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A04B" w14:textId="2120889D" w:rsidR="005067E5" w:rsidRPr="00DE574B" w:rsidRDefault="005067E5" w:rsidP="00002E79">
      <w:pPr>
        <w:ind w:firstLine="0"/>
        <w:rPr>
          <w:b/>
          <w:i/>
        </w:rPr>
      </w:pPr>
      <w:r w:rsidRPr="00DE574B">
        <w:rPr>
          <w:b/>
        </w:rPr>
        <w:t xml:space="preserve">Name of </w:t>
      </w:r>
      <w:r w:rsidR="00EC2772">
        <w:rPr>
          <w:rFonts w:hint="eastAsia"/>
          <w:b/>
          <w:lang w:eastAsia="zh-CN"/>
        </w:rPr>
        <w:t>J</w:t>
      </w:r>
      <w:r w:rsidRPr="00DE574B">
        <w:rPr>
          <w:b/>
        </w:rPr>
        <w:t>ournal:</w:t>
      </w:r>
      <w:r w:rsidRPr="00DE574B">
        <w:rPr>
          <w:b/>
          <w:i/>
        </w:rPr>
        <w:t xml:space="preserve"> </w:t>
      </w:r>
      <w:bookmarkStart w:id="0" w:name="OLE_LINK82"/>
      <w:bookmarkStart w:id="1" w:name="OLE_LINK83"/>
      <w:r w:rsidRPr="00DE574B">
        <w:rPr>
          <w:b/>
          <w:i/>
        </w:rPr>
        <w:t>World Journal of Meta-Analysis</w:t>
      </w:r>
      <w:bookmarkEnd w:id="0"/>
      <w:bookmarkEnd w:id="1"/>
    </w:p>
    <w:p w14:paraId="2C2A2DB8" w14:textId="12CEFA3D" w:rsidR="005067E5" w:rsidRPr="00DE574B" w:rsidRDefault="005067E5" w:rsidP="00002E79">
      <w:pPr>
        <w:ind w:firstLine="0"/>
      </w:pPr>
      <w:r w:rsidRPr="00DE574B">
        <w:rPr>
          <w:b/>
        </w:rPr>
        <w:t xml:space="preserve">ESPS Manuscript NO: </w:t>
      </w:r>
      <w:r w:rsidR="00357B8C" w:rsidRPr="00DE574B">
        <w:rPr>
          <w:b/>
        </w:rPr>
        <w:t>30531</w:t>
      </w:r>
    </w:p>
    <w:p w14:paraId="6928C8D4" w14:textId="077515AB" w:rsidR="005067E5" w:rsidRPr="00DE574B" w:rsidRDefault="005067E5" w:rsidP="00002E79">
      <w:pPr>
        <w:ind w:firstLine="0"/>
        <w:rPr>
          <w:b/>
        </w:rPr>
      </w:pPr>
      <w:r w:rsidRPr="00DE574B">
        <w:rPr>
          <w:b/>
        </w:rPr>
        <w:t xml:space="preserve">Manuscript Type: </w:t>
      </w:r>
      <w:r w:rsidR="00EC2772" w:rsidRPr="00DE574B">
        <w:rPr>
          <w:b/>
        </w:rPr>
        <w:t>Systematic Reviews</w:t>
      </w:r>
    </w:p>
    <w:p w14:paraId="5CAD56D0" w14:textId="77777777" w:rsidR="005067E5" w:rsidRPr="00DE574B" w:rsidRDefault="005067E5" w:rsidP="00002E79">
      <w:pPr>
        <w:ind w:firstLine="0"/>
      </w:pPr>
    </w:p>
    <w:p w14:paraId="00E855B0" w14:textId="0178AFAD" w:rsidR="00256EFF" w:rsidRPr="00DE574B" w:rsidRDefault="00256EFF" w:rsidP="00002E79">
      <w:pPr>
        <w:ind w:firstLine="0"/>
        <w:rPr>
          <w:lang w:eastAsia="zh-CN"/>
        </w:rPr>
      </w:pPr>
      <w:bookmarkStart w:id="2" w:name="OLE_LINK135"/>
      <w:bookmarkStart w:id="3" w:name="OLE_LINK136"/>
      <w:r w:rsidRPr="00DE574B">
        <w:rPr>
          <w:b/>
        </w:rPr>
        <w:t xml:space="preserve">Environmental tobacco smoke exposure and </w:t>
      </w:r>
      <w:r w:rsidR="00E351FD" w:rsidRPr="00DE574B">
        <w:rPr>
          <w:b/>
        </w:rPr>
        <w:t>heart disease</w:t>
      </w:r>
      <w:r w:rsidR="00F269ED">
        <w:rPr>
          <w:rFonts w:hint="eastAsia"/>
          <w:b/>
          <w:lang w:eastAsia="zh-CN"/>
        </w:rPr>
        <w:t xml:space="preserve">: A </w:t>
      </w:r>
      <w:r w:rsidR="00F269ED" w:rsidRPr="00DE574B">
        <w:rPr>
          <w:b/>
        </w:rPr>
        <w:t>systematic reviews</w:t>
      </w:r>
    </w:p>
    <w:bookmarkEnd w:id="2"/>
    <w:bookmarkEnd w:id="3"/>
    <w:p w14:paraId="6C2BF888" w14:textId="77777777" w:rsidR="005067E5" w:rsidRPr="00DE574B" w:rsidRDefault="005067E5" w:rsidP="00002E79">
      <w:pPr>
        <w:ind w:firstLine="0"/>
      </w:pPr>
    </w:p>
    <w:p w14:paraId="6DEA7111" w14:textId="0B40AB56" w:rsidR="00256EFF" w:rsidRPr="00DE574B" w:rsidRDefault="005067E5" w:rsidP="00002E79">
      <w:pPr>
        <w:ind w:firstLine="0"/>
      </w:pPr>
      <w:r w:rsidRPr="00DE574B">
        <w:t xml:space="preserve">Lee PN </w:t>
      </w:r>
      <w:r w:rsidRPr="00DE574B">
        <w:rPr>
          <w:i/>
        </w:rPr>
        <w:t xml:space="preserve">et al. </w:t>
      </w:r>
      <w:r w:rsidR="00256EFF" w:rsidRPr="00DE574B">
        <w:t xml:space="preserve">ETS and </w:t>
      </w:r>
      <w:r w:rsidR="00E351FD" w:rsidRPr="00DE574B">
        <w:t>heart disease</w:t>
      </w:r>
      <w:r w:rsidR="00256EFF" w:rsidRPr="00DE574B">
        <w:t xml:space="preserve"> </w:t>
      </w:r>
    </w:p>
    <w:p w14:paraId="560081B3" w14:textId="77777777" w:rsidR="005067E5" w:rsidRPr="00DE574B" w:rsidRDefault="005067E5" w:rsidP="00002E79">
      <w:pPr>
        <w:ind w:firstLine="0"/>
      </w:pPr>
    </w:p>
    <w:p w14:paraId="6C7C98DA" w14:textId="20FF0464" w:rsidR="00256EFF" w:rsidRPr="00DE574B" w:rsidRDefault="004F65C2" w:rsidP="00002E79">
      <w:pPr>
        <w:ind w:firstLine="0"/>
        <w:rPr>
          <w:b/>
        </w:rPr>
      </w:pPr>
      <w:bookmarkStart w:id="4" w:name="OLE_LINK137"/>
      <w:bookmarkStart w:id="5" w:name="OLE_LINK138"/>
      <w:r w:rsidRPr="00DE574B">
        <w:rPr>
          <w:b/>
        </w:rPr>
        <w:t xml:space="preserve">Peter </w:t>
      </w:r>
      <w:r w:rsidR="002F38FE" w:rsidRPr="00DE574B">
        <w:rPr>
          <w:b/>
        </w:rPr>
        <w:t xml:space="preserve">N </w:t>
      </w:r>
      <w:r w:rsidRPr="00DE574B">
        <w:rPr>
          <w:b/>
        </w:rPr>
        <w:t xml:space="preserve">Lee, Barbara </w:t>
      </w:r>
      <w:r w:rsidR="002F38FE" w:rsidRPr="00DE574B">
        <w:rPr>
          <w:b/>
        </w:rPr>
        <w:t xml:space="preserve">A </w:t>
      </w:r>
      <w:proofErr w:type="spellStart"/>
      <w:r w:rsidR="00256EFF" w:rsidRPr="00DE574B">
        <w:rPr>
          <w:b/>
        </w:rPr>
        <w:t>Forey</w:t>
      </w:r>
      <w:proofErr w:type="spellEnd"/>
      <w:r w:rsidR="003C7A04" w:rsidRPr="00DE574B">
        <w:rPr>
          <w:b/>
        </w:rPr>
        <w:t xml:space="preserve">, </w:t>
      </w:r>
      <w:r w:rsidRPr="00DE574B">
        <w:rPr>
          <w:b/>
        </w:rPr>
        <w:t xml:space="preserve">Jan </w:t>
      </w:r>
      <w:r w:rsidR="002F38FE" w:rsidRPr="00DE574B">
        <w:rPr>
          <w:b/>
        </w:rPr>
        <w:t xml:space="preserve">S </w:t>
      </w:r>
      <w:proofErr w:type="spellStart"/>
      <w:r w:rsidRPr="00DE574B">
        <w:rPr>
          <w:b/>
        </w:rPr>
        <w:t>Hamling</w:t>
      </w:r>
      <w:proofErr w:type="spellEnd"/>
      <w:r w:rsidR="00F269ED">
        <w:rPr>
          <w:rFonts w:hint="eastAsia"/>
          <w:b/>
          <w:lang w:eastAsia="zh-CN"/>
        </w:rPr>
        <w:t xml:space="preserve">, </w:t>
      </w:r>
      <w:r w:rsidRPr="00DE574B">
        <w:rPr>
          <w:b/>
        </w:rPr>
        <w:t xml:space="preserve">Alison </w:t>
      </w:r>
      <w:r w:rsidR="002F38FE" w:rsidRPr="00DE574B">
        <w:rPr>
          <w:b/>
        </w:rPr>
        <w:t xml:space="preserve">J </w:t>
      </w:r>
      <w:r w:rsidR="00256EFF" w:rsidRPr="00DE574B">
        <w:rPr>
          <w:b/>
        </w:rPr>
        <w:t>Thornton</w:t>
      </w:r>
    </w:p>
    <w:bookmarkEnd w:id="4"/>
    <w:bookmarkEnd w:id="5"/>
    <w:p w14:paraId="0300C176" w14:textId="77777777" w:rsidR="00256EFF" w:rsidRPr="00DE574B" w:rsidRDefault="00256EFF" w:rsidP="00002E79">
      <w:pPr>
        <w:ind w:firstLine="0"/>
      </w:pPr>
    </w:p>
    <w:p w14:paraId="4F0A6C76" w14:textId="245BEFB2" w:rsidR="00256EFF" w:rsidRPr="00DE574B" w:rsidRDefault="004F65C2" w:rsidP="00002E79">
      <w:pPr>
        <w:ind w:firstLine="0"/>
        <w:rPr>
          <w:lang w:eastAsia="zh-CN"/>
        </w:rPr>
      </w:pPr>
      <w:r w:rsidRPr="00DE574B">
        <w:rPr>
          <w:b/>
        </w:rPr>
        <w:t xml:space="preserve">Peter Lee, Barbara </w:t>
      </w:r>
      <w:proofErr w:type="spellStart"/>
      <w:r w:rsidR="005067E5" w:rsidRPr="00DE574B">
        <w:rPr>
          <w:b/>
        </w:rPr>
        <w:t>Forey</w:t>
      </w:r>
      <w:proofErr w:type="spellEnd"/>
      <w:r w:rsidRPr="00DE574B">
        <w:rPr>
          <w:b/>
        </w:rPr>
        <w:t xml:space="preserve"> </w:t>
      </w:r>
      <w:r w:rsidR="005067E5" w:rsidRPr="00DE574B">
        <w:rPr>
          <w:b/>
        </w:rPr>
        <w:t>and</w:t>
      </w:r>
      <w:r w:rsidRPr="00DE574B">
        <w:rPr>
          <w:b/>
        </w:rPr>
        <w:t xml:space="preserve"> Jan </w:t>
      </w:r>
      <w:proofErr w:type="spellStart"/>
      <w:r w:rsidR="005067E5" w:rsidRPr="00DE574B">
        <w:rPr>
          <w:b/>
        </w:rPr>
        <w:t>Hamling</w:t>
      </w:r>
      <w:proofErr w:type="spellEnd"/>
      <w:r w:rsidR="005067E5" w:rsidRPr="00DE574B">
        <w:rPr>
          <w:b/>
        </w:rPr>
        <w:t>,</w:t>
      </w:r>
      <w:r w:rsidR="005067E5" w:rsidRPr="00DE574B">
        <w:t xml:space="preserve"> </w:t>
      </w:r>
      <w:r w:rsidR="00256EFF" w:rsidRPr="00DE574B">
        <w:t>P.N. Lee Statistics and Computing Ltd., Sutton, Surrey</w:t>
      </w:r>
      <w:r w:rsidR="00DE574B" w:rsidRPr="00DE574B">
        <w:rPr>
          <w:lang w:eastAsia="zh-CN"/>
        </w:rPr>
        <w:t xml:space="preserve"> </w:t>
      </w:r>
      <w:r w:rsidR="00DE574B" w:rsidRPr="00DE574B">
        <w:t>SM2 5DA</w:t>
      </w:r>
      <w:r w:rsidR="00A82D85" w:rsidRPr="00DE574B">
        <w:t>,</w:t>
      </w:r>
      <w:r w:rsidR="00256EFF" w:rsidRPr="00DE574B">
        <w:t xml:space="preserve"> United Kingdom</w:t>
      </w:r>
      <w:r w:rsidR="00DE574B" w:rsidRPr="00DE574B">
        <w:rPr>
          <w:lang w:eastAsia="zh-CN"/>
        </w:rPr>
        <w:t xml:space="preserve"> </w:t>
      </w:r>
    </w:p>
    <w:p w14:paraId="5DEFC53B" w14:textId="77777777" w:rsidR="005067E5" w:rsidRPr="00DE574B" w:rsidRDefault="005067E5" w:rsidP="00002E79">
      <w:pPr>
        <w:ind w:firstLine="0"/>
      </w:pPr>
    </w:p>
    <w:p w14:paraId="526E5B86" w14:textId="32C14244" w:rsidR="005067E5" w:rsidRPr="00DE574B" w:rsidRDefault="004F65C2" w:rsidP="00002E79">
      <w:pPr>
        <w:ind w:firstLine="0"/>
        <w:rPr>
          <w:lang w:eastAsia="zh-CN"/>
        </w:rPr>
      </w:pPr>
      <w:r w:rsidRPr="00DE574B">
        <w:rPr>
          <w:b/>
        </w:rPr>
        <w:t xml:space="preserve">Alison </w:t>
      </w:r>
      <w:r w:rsidR="005067E5" w:rsidRPr="00DE574B">
        <w:rPr>
          <w:b/>
        </w:rPr>
        <w:t xml:space="preserve">Thornton, </w:t>
      </w:r>
      <w:r w:rsidR="005067E5" w:rsidRPr="00DE574B">
        <w:t xml:space="preserve">Independent Consultant in Statistics, </w:t>
      </w:r>
      <w:proofErr w:type="spellStart"/>
      <w:r w:rsidR="00F9350E" w:rsidRPr="00DE574B">
        <w:t>Okehampton</w:t>
      </w:r>
      <w:proofErr w:type="spellEnd"/>
      <w:r w:rsidR="00F9350E" w:rsidRPr="00DE574B">
        <w:t>, Devon</w:t>
      </w:r>
      <w:r w:rsidR="00DE574B" w:rsidRPr="00DE574B">
        <w:t xml:space="preserve"> EX20 1SG</w:t>
      </w:r>
      <w:r w:rsidR="00F9350E" w:rsidRPr="00DE574B">
        <w:t>, United Kingdom</w:t>
      </w:r>
      <w:r w:rsidR="00DE574B" w:rsidRPr="00DE574B">
        <w:rPr>
          <w:lang w:eastAsia="zh-CN"/>
        </w:rPr>
        <w:t xml:space="preserve"> </w:t>
      </w:r>
    </w:p>
    <w:p w14:paraId="6EB9FD84" w14:textId="77777777" w:rsidR="00256EFF" w:rsidRPr="00DE574B" w:rsidRDefault="00256EFF" w:rsidP="00002E79">
      <w:pPr>
        <w:ind w:firstLine="0"/>
      </w:pPr>
    </w:p>
    <w:p w14:paraId="703FA8FC" w14:textId="77777777" w:rsidR="00256EFF" w:rsidRPr="00DE574B" w:rsidRDefault="00256EFF" w:rsidP="00002E79">
      <w:pPr>
        <w:ind w:firstLine="0"/>
      </w:pPr>
      <w:r w:rsidRPr="00DE574B">
        <w:rPr>
          <w:b/>
        </w:rPr>
        <w:t>Author contributions:</w:t>
      </w:r>
      <w:r w:rsidRPr="00DE574B">
        <w:t xml:space="preserve"> </w:t>
      </w:r>
      <w:r w:rsidR="004F65C2" w:rsidRPr="00DE574B">
        <w:t xml:space="preserve">Lee P and </w:t>
      </w:r>
      <w:proofErr w:type="spellStart"/>
      <w:r w:rsidR="004F65C2" w:rsidRPr="00DE574B">
        <w:t>Forey</w:t>
      </w:r>
      <w:proofErr w:type="spellEnd"/>
      <w:r w:rsidR="004F65C2" w:rsidRPr="00DE574B">
        <w:t xml:space="preserve"> B</w:t>
      </w:r>
      <w:r w:rsidRPr="00DE574B">
        <w:t xml:space="preserve"> planned the study; </w:t>
      </w:r>
      <w:r w:rsidR="004F65C2" w:rsidRPr="00DE574B">
        <w:t xml:space="preserve">Thornton A </w:t>
      </w:r>
      <w:r w:rsidR="00E351FD" w:rsidRPr="00DE574B">
        <w:t xml:space="preserve">and </w:t>
      </w:r>
      <w:proofErr w:type="spellStart"/>
      <w:r w:rsidR="00E351FD" w:rsidRPr="00DE574B">
        <w:t>Hamling</w:t>
      </w:r>
      <w:proofErr w:type="spellEnd"/>
      <w:r w:rsidR="00E351FD" w:rsidRPr="00DE574B">
        <w:t xml:space="preserve"> J </w:t>
      </w:r>
      <w:r w:rsidR="001D413F" w:rsidRPr="00DE574B">
        <w:t>carried out the l</w:t>
      </w:r>
      <w:r w:rsidRPr="00DE574B">
        <w:t xml:space="preserve">iterature searches, assisted by </w:t>
      </w:r>
      <w:r w:rsidR="004F65C2" w:rsidRPr="00DE574B">
        <w:t xml:space="preserve">Lee P and </w:t>
      </w:r>
      <w:proofErr w:type="spellStart"/>
      <w:r w:rsidR="004F65C2" w:rsidRPr="00DE574B">
        <w:t>Forey</w:t>
      </w:r>
      <w:proofErr w:type="spellEnd"/>
      <w:r w:rsidR="004F65C2" w:rsidRPr="00DE574B">
        <w:t xml:space="preserve"> B</w:t>
      </w:r>
      <w:r w:rsidR="001D413F" w:rsidRPr="00DE574B">
        <w:t>;</w:t>
      </w:r>
      <w:r w:rsidRPr="00DE574B">
        <w:t xml:space="preserve"> </w:t>
      </w:r>
      <w:proofErr w:type="spellStart"/>
      <w:r w:rsidR="004F65C2" w:rsidRPr="00DE574B">
        <w:t>Forey</w:t>
      </w:r>
      <w:proofErr w:type="spellEnd"/>
      <w:r w:rsidR="004F65C2" w:rsidRPr="00DE574B">
        <w:t xml:space="preserve"> B</w:t>
      </w:r>
      <w:r w:rsidR="001D413F" w:rsidRPr="00DE574B">
        <w:t xml:space="preserve">, </w:t>
      </w:r>
      <w:proofErr w:type="spellStart"/>
      <w:r w:rsidR="00E351FD" w:rsidRPr="00DE574B">
        <w:t>Hamling</w:t>
      </w:r>
      <w:proofErr w:type="spellEnd"/>
      <w:r w:rsidR="00E351FD" w:rsidRPr="00DE574B">
        <w:t xml:space="preserve"> J</w:t>
      </w:r>
      <w:r w:rsidR="004F65C2" w:rsidRPr="00DE574B">
        <w:t xml:space="preserve"> and Thornton A</w:t>
      </w:r>
      <w:r w:rsidR="001D413F" w:rsidRPr="00DE574B">
        <w:t xml:space="preserve"> carried out the data entry</w:t>
      </w:r>
      <w:r w:rsidR="003C7A04" w:rsidRPr="00DE574B">
        <w:t xml:space="preserve"> </w:t>
      </w:r>
      <w:r w:rsidR="001D413F" w:rsidRPr="00DE574B">
        <w:t>which was</w:t>
      </w:r>
      <w:r w:rsidRPr="00DE574B">
        <w:t xml:space="preserve"> independently checked by one of these or </w:t>
      </w:r>
      <w:r w:rsidR="004F65C2" w:rsidRPr="00DE574B">
        <w:t>Lee P</w:t>
      </w:r>
      <w:r w:rsidRPr="00DE574B">
        <w:t xml:space="preserve">; </w:t>
      </w:r>
      <w:r w:rsidR="004F65C2" w:rsidRPr="00DE574B">
        <w:t xml:space="preserve">Lee P and </w:t>
      </w:r>
      <w:proofErr w:type="spellStart"/>
      <w:r w:rsidR="004F65C2" w:rsidRPr="00DE574B">
        <w:t>Forey</w:t>
      </w:r>
      <w:proofErr w:type="spellEnd"/>
      <w:r w:rsidR="004F65C2" w:rsidRPr="00DE574B">
        <w:t xml:space="preserve"> B</w:t>
      </w:r>
      <w:r w:rsidR="001D413F" w:rsidRPr="00DE574B">
        <w:t xml:space="preserve"> discussed any </w:t>
      </w:r>
      <w:r w:rsidRPr="00DE574B">
        <w:t xml:space="preserve">difficulties in interpreting published data or in the appropriate methods for derivation of RRs; </w:t>
      </w:r>
      <w:proofErr w:type="spellStart"/>
      <w:r w:rsidR="004F65C2" w:rsidRPr="00DE574B">
        <w:t>Forey</w:t>
      </w:r>
      <w:proofErr w:type="spellEnd"/>
      <w:r w:rsidR="004F65C2" w:rsidRPr="00DE574B">
        <w:t xml:space="preserve"> B and </w:t>
      </w:r>
      <w:proofErr w:type="spellStart"/>
      <w:r w:rsidR="004F65C2" w:rsidRPr="00DE574B">
        <w:t>Hamling</w:t>
      </w:r>
      <w:proofErr w:type="spellEnd"/>
      <w:r w:rsidR="004F65C2" w:rsidRPr="00DE574B">
        <w:t xml:space="preserve"> J</w:t>
      </w:r>
      <w:r w:rsidR="001D413F" w:rsidRPr="00DE574B">
        <w:t xml:space="preserve"> conducted the main s</w:t>
      </w:r>
      <w:r w:rsidRPr="00DE574B">
        <w:t xml:space="preserve">tatistical analyses along lines discussed and agreed with </w:t>
      </w:r>
      <w:r w:rsidR="004F65C2" w:rsidRPr="00DE574B">
        <w:t>Lee P</w:t>
      </w:r>
      <w:r w:rsidRPr="00DE574B">
        <w:t xml:space="preserve">; </w:t>
      </w:r>
      <w:r w:rsidR="004F65C2" w:rsidRPr="00DE574B">
        <w:t>Lee P</w:t>
      </w:r>
      <w:r w:rsidR="001D413F" w:rsidRPr="00DE574B">
        <w:t xml:space="preserve"> </w:t>
      </w:r>
      <w:r w:rsidRPr="00DE574B">
        <w:t>drafted the paper</w:t>
      </w:r>
      <w:r w:rsidR="003C7A04" w:rsidRPr="00DE574B">
        <w:t xml:space="preserve"> </w:t>
      </w:r>
      <w:r w:rsidRPr="00DE574B">
        <w:t>which was critically reviewed by the other authors.</w:t>
      </w:r>
    </w:p>
    <w:p w14:paraId="22DC7EEF" w14:textId="7FFA9570" w:rsidR="005067E5" w:rsidRPr="00DE574B" w:rsidRDefault="00925F13" w:rsidP="00002E79">
      <w:pPr>
        <w:ind w:firstLine="0"/>
        <w:rPr>
          <w:lang w:eastAsia="zh-CN"/>
        </w:rPr>
      </w:pPr>
      <w:r>
        <w:rPr>
          <w:rFonts w:hint="eastAsia"/>
          <w:lang w:eastAsia="zh-CN"/>
        </w:rPr>
        <w:t xml:space="preserve"> </w:t>
      </w:r>
    </w:p>
    <w:p w14:paraId="7FFE5F93" w14:textId="187AF8A5" w:rsidR="005067E5" w:rsidRPr="00DE574B" w:rsidRDefault="005067E5" w:rsidP="00002E79">
      <w:pPr>
        <w:ind w:firstLine="0"/>
      </w:pPr>
      <w:r w:rsidRPr="00DE574B">
        <w:rPr>
          <w:b/>
        </w:rPr>
        <w:t>Conflict</w:t>
      </w:r>
      <w:r w:rsidR="00DE574B" w:rsidRPr="00DE574B">
        <w:rPr>
          <w:b/>
          <w:lang w:eastAsia="zh-CN"/>
        </w:rPr>
        <w:t>-</w:t>
      </w:r>
      <w:r w:rsidRPr="00DE574B">
        <w:rPr>
          <w:b/>
        </w:rPr>
        <w:t>of</w:t>
      </w:r>
      <w:r w:rsidR="00DE574B" w:rsidRPr="00DE574B">
        <w:rPr>
          <w:b/>
          <w:lang w:eastAsia="zh-CN"/>
        </w:rPr>
        <w:t>-</w:t>
      </w:r>
      <w:r w:rsidRPr="00DE574B">
        <w:rPr>
          <w:b/>
        </w:rPr>
        <w:t>interest statement:</w:t>
      </w:r>
      <w:r w:rsidRPr="00DE574B">
        <w:t xml:space="preserve"> </w:t>
      </w:r>
      <w:r w:rsidR="004F65C2" w:rsidRPr="00DE574B">
        <w:t>Lee P</w:t>
      </w:r>
      <w:r w:rsidRPr="00DE574B">
        <w:t xml:space="preserve">, Director of P.N. Lee Statistics and Computing Ltd., is an independent consultant in statistics and an advisor in the fields of epidemiology and toxicology to a number of tobacco, pharmaceutical and chemical companies including the sponsors of this study.  </w:t>
      </w:r>
      <w:proofErr w:type="spellStart"/>
      <w:r w:rsidR="004F65C2" w:rsidRPr="00DE574B">
        <w:t>Forey</w:t>
      </w:r>
      <w:proofErr w:type="spellEnd"/>
      <w:r w:rsidR="004F65C2" w:rsidRPr="00DE574B">
        <w:t xml:space="preserve"> B and </w:t>
      </w:r>
      <w:proofErr w:type="spellStart"/>
      <w:r w:rsidR="004F65C2" w:rsidRPr="00DE574B">
        <w:lastRenderedPageBreak/>
        <w:t>Hamling</w:t>
      </w:r>
      <w:proofErr w:type="spellEnd"/>
      <w:r w:rsidR="004F65C2" w:rsidRPr="00DE574B">
        <w:t xml:space="preserve"> J</w:t>
      </w:r>
      <w:r w:rsidR="001D413F" w:rsidRPr="00DE574B">
        <w:t xml:space="preserve"> </w:t>
      </w:r>
      <w:r w:rsidRPr="00DE574B">
        <w:t xml:space="preserve">are employees of, and </w:t>
      </w:r>
      <w:r w:rsidR="001D413F" w:rsidRPr="00DE574B">
        <w:t xml:space="preserve">Thornton </w:t>
      </w:r>
      <w:r w:rsidR="004F65C2" w:rsidRPr="00DE574B">
        <w:t>A</w:t>
      </w:r>
      <w:r w:rsidR="003B3E92" w:rsidRPr="00DE574B">
        <w:t>,</w:t>
      </w:r>
      <w:r w:rsidR="001D413F" w:rsidRPr="00DE574B">
        <w:t xml:space="preserve"> a </w:t>
      </w:r>
      <w:r w:rsidRPr="00DE574B">
        <w:t>consultant to, P.N. Lee Statistics and Computing Ltd.</w:t>
      </w:r>
    </w:p>
    <w:p w14:paraId="5CA598EA" w14:textId="77777777" w:rsidR="00256EFF" w:rsidRPr="00DE574B" w:rsidRDefault="00256EFF" w:rsidP="00002E79">
      <w:pPr>
        <w:ind w:firstLine="0"/>
      </w:pPr>
    </w:p>
    <w:p w14:paraId="57E8356E" w14:textId="72819CC4" w:rsidR="00256EFF" w:rsidRPr="00DE574B" w:rsidRDefault="001D413F" w:rsidP="00002E79">
      <w:pPr>
        <w:ind w:firstLine="0"/>
      </w:pPr>
      <w:r w:rsidRPr="00DE574B">
        <w:rPr>
          <w:b/>
        </w:rPr>
        <w:t>D</w:t>
      </w:r>
      <w:r w:rsidR="005067E5" w:rsidRPr="00DE574B">
        <w:rPr>
          <w:b/>
        </w:rPr>
        <w:t>ata</w:t>
      </w:r>
      <w:r w:rsidR="002A3777" w:rsidRPr="00DE574B">
        <w:rPr>
          <w:b/>
        </w:rPr>
        <w:t xml:space="preserve"> </w:t>
      </w:r>
      <w:r w:rsidR="005067E5" w:rsidRPr="00DE574B">
        <w:rPr>
          <w:b/>
        </w:rPr>
        <w:t>sharing statement:</w:t>
      </w:r>
      <w:r w:rsidR="005067E5" w:rsidRPr="00DE574B">
        <w:t xml:space="preserve">  </w:t>
      </w:r>
      <w:r w:rsidR="004F65C2" w:rsidRPr="00DE574B">
        <w:t>S</w:t>
      </w:r>
      <w:r w:rsidR="00D60057" w:rsidRPr="00DE574B">
        <w:t xml:space="preserve">upplementary </w:t>
      </w:r>
      <w:r w:rsidR="004F65C2" w:rsidRPr="00DE574B">
        <w:t>F</w:t>
      </w:r>
      <w:r w:rsidR="00D60057" w:rsidRPr="00DE574B">
        <w:t>ile</w:t>
      </w:r>
      <w:r w:rsidR="00D51860" w:rsidRPr="00DE574B">
        <w:t xml:space="preserve"> </w:t>
      </w:r>
      <w:r w:rsidR="00782412" w:rsidRPr="00DE574B">
        <w:t xml:space="preserve">1 </w:t>
      </w:r>
      <w:r w:rsidR="00D51860" w:rsidRPr="00DE574B">
        <w:t>provide</w:t>
      </w:r>
      <w:r w:rsidR="003C7A04" w:rsidRPr="00DE574B">
        <w:t xml:space="preserve">s a </w:t>
      </w:r>
      <w:r w:rsidR="00D60057" w:rsidRPr="00DE574B">
        <w:t xml:space="preserve">description of </w:t>
      </w:r>
      <w:r w:rsidR="00782412" w:rsidRPr="00DE574B">
        <w:t xml:space="preserve">the </w:t>
      </w:r>
      <w:r w:rsidR="00D60057" w:rsidRPr="00DE574B">
        <w:t>reasons for rejection of some papers</w:t>
      </w:r>
      <w:r w:rsidR="003C7A04" w:rsidRPr="00DE574B">
        <w:t>.</w:t>
      </w:r>
      <w:r w:rsidR="00A72FE1" w:rsidRPr="00DE574B">
        <w:t xml:space="preserve"> </w:t>
      </w:r>
      <w:r w:rsidR="007A1760" w:rsidRPr="00DE574B">
        <w:t xml:space="preserve"> </w:t>
      </w:r>
      <w:r w:rsidR="00E351FD" w:rsidRPr="00DE574B">
        <w:t xml:space="preserve">Supplementary File 2 gives full details of the meta-analyses conducted. </w:t>
      </w:r>
      <w:r w:rsidR="002B798B" w:rsidRPr="00DE574B">
        <w:t xml:space="preserve">  </w:t>
      </w:r>
      <w:r w:rsidR="005E03AB" w:rsidRPr="00DE574B">
        <w:t xml:space="preserve">Supplementary File 3 gives full details of the stepwise multiple regression analysis.  </w:t>
      </w:r>
      <w:r w:rsidR="002B798B" w:rsidRPr="00DE574B">
        <w:t xml:space="preserve">Supplementary File </w:t>
      </w:r>
      <w:r w:rsidR="005E03AB" w:rsidRPr="00DE574B">
        <w:t>4</w:t>
      </w:r>
      <w:r w:rsidR="002B798B" w:rsidRPr="00DE574B">
        <w:t xml:space="preserve"> gives some results for less commonly used indices of ETS exposure.</w:t>
      </w:r>
      <w:r w:rsidR="00EF0305" w:rsidRPr="00DE574B">
        <w:t xml:space="preserve">  </w:t>
      </w:r>
      <w:r w:rsidR="00D51860" w:rsidRPr="00DE574B">
        <w:t xml:space="preserve">Copies of the database files are available on request from the corresponding author at PeterLee@pnlee.co.uk </w:t>
      </w:r>
    </w:p>
    <w:p w14:paraId="0256906F" w14:textId="77777777" w:rsidR="001D413F" w:rsidRPr="00DE574B" w:rsidRDefault="001D413F" w:rsidP="00002E79">
      <w:pPr>
        <w:ind w:firstLine="0"/>
      </w:pPr>
    </w:p>
    <w:p w14:paraId="4DEFB323" w14:textId="77777777" w:rsidR="001D413F" w:rsidRPr="00DE574B" w:rsidRDefault="001D413F" w:rsidP="00002E79">
      <w:pPr>
        <w:ind w:firstLine="0"/>
        <w:rPr>
          <w:rStyle w:val="Hyperlink"/>
          <w:lang w:eastAsia="zh-CN"/>
        </w:rPr>
      </w:pPr>
      <w:r w:rsidRPr="00DE574B">
        <w:rPr>
          <w:b/>
        </w:rPr>
        <w:t xml:space="preserve">Open-Access: </w:t>
      </w:r>
      <w:r w:rsidRPr="00DE574B">
        <w:t xml:space="preserve">This article is an open-access article which was selected by an in-house editor and fully peer-reviewed by external reviewers. </w:t>
      </w:r>
      <w:r w:rsidR="007A1760" w:rsidRPr="00DE574B">
        <w:t xml:space="preserve"> </w:t>
      </w:r>
      <w:r w:rsidRPr="00DE574B">
        <w:t xml:space="preserve">It is distributed in accordance </w:t>
      </w:r>
      <w:r w:rsidR="00E03562" w:rsidRPr="00DE574B">
        <w:t>with th</w:t>
      </w:r>
      <w:r w:rsidR="00EB24E8" w:rsidRPr="00DE574B">
        <w:t>e</w:t>
      </w:r>
      <w:r w:rsidR="00E03562" w:rsidRPr="00DE574B">
        <w:t xml:space="preserv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E03562" w:rsidRPr="00DE574B">
          <w:rPr>
            <w:rStyle w:val="Hyperlink"/>
          </w:rPr>
          <w:t>http://creativecommons.org/licenses/by-nc/4.0/</w:t>
        </w:r>
      </w:hyperlink>
    </w:p>
    <w:p w14:paraId="03EB1FA9" w14:textId="77777777" w:rsidR="00DE574B" w:rsidRPr="00DE574B" w:rsidRDefault="00DE574B" w:rsidP="00002E79">
      <w:pPr>
        <w:ind w:firstLine="0"/>
        <w:rPr>
          <w:lang w:eastAsia="zh-CN"/>
        </w:rPr>
      </w:pPr>
    </w:p>
    <w:p w14:paraId="67CB1572" w14:textId="77777777" w:rsidR="00DE574B" w:rsidRPr="00DE574B" w:rsidRDefault="00DE574B" w:rsidP="00002E79">
      <w:pPr>
        <w:ind w:firstLine="0"/>
        <w:rPr>
          <w:rFonts w:cs="Arial Unicode MS"/>
          <w:color w:val="000000"/>
        </w:rPr>
      </w:pPr>
      <w:r w:rsidRPr="00DE574B">
        <w:rPr>
          <w:rFonts w:cs="Arial Unicode MS"/>
          <w:b/>
          <w:color w:val="000000"/>
        </w:rPr>
        <w:t>Manuscript source:</w:t>
      </w:r>
      <w:r w:rsidRPr="00DE574B">
        <w:rPr>
          <w:rFonts w:cs="Arial Unicode MS"/>
          <w:color w:val="000000"/>
        </w:rPr>
        <w:t xml:space="preserve"> Invited manuscript</w:t>
      </w:r>
    </w:p>
    <w:p w14:paraId="7FB82420" w14:textId="77777777" w:rsidR="00E03562" w:rsidRPr="00DE574B" w:rsidRDefault="00E03562" w:rsidP="00002E79">
      <w:pPr>
        <w:ind w:firstLine="0"/>
      </w:pPr>
    </w:p>
    <w:p w14:paraId="27DCDD25" w14:textId="66902B58" w:rsidR="00E03562" w:rsidRPr="00DE574B" w:rsidRDefault="00256EFF" w:rsidP="00002E79">
      <w:pPr>
        <w:ind w:firstLine="0"/>
        <w:rPr>
          <w:rStyle w:val="Hyperlink"/>
          <w:color w:val="auto"/>
          <w:u w:val="none"/>
          <w:lang w:eastAsia="zh-CN"/>
        </w:rPr>
      </w:pPr>
      <w:r w:rsidRPr="00DE574B">
        <w:rPr>
          <w:b/>
        </w:rPr>
        <w:t>Correspondence to:</w:t>
      </w:r>
      <w:r w:rsidRPr="00DE574B">
        <w:t xml:space="preserve"> </w:t>
      </w:r>
      <w:bookmarkStart w:id="6" w:name="OLE_LINK139"/>
      <w:bookmarkStart w:id="7" w:name="OLE_LINK140"/>
      <w:r w:rsidRPr="00DE574B">
        <w:rPr>
          <w:b/>
        </w:rPr>
        <w:t>Peter N Lee, MA,</w:t>
      </w:r>
      <w:r w:rsidRPr="00DE574B">
        <w:t xml:space="preserve"> </w:t>
      </w:r>
      <w:r w:rsidRPr="00EC2772">
        <w:rPr>
          <w:b/>
        </w:rPr>
        <w:t>Director,</w:t>
      </w:r>
      <w:r w:rsidRPr="00DE574B">
        <w:t xml:space="preserve"> P.</w:t>
      </w:r>
      <w:r w:rsidR="004F65C2" w:rsidRPr="00DE574B">
        <w:t xml:space="preserve"> </w:t>
      </w:r>
      <w:r w:rsidRPr="00DE574B">
        <w:t>N. Lee Statistics and Computing Ltd., 17 Cedar Road, Sutton, Surrey</w:t>
      </w:r>
      <w:r w:rsidR="00DE574B" w:rsidRPr="00DE574B">
        <w:t xml:space="preserve"> SM2 5DA</w:t>
      </w:r>
      <w:r w:rsidR="00A82D85" w:rsidRPr="00DE574B">
        <w:t>,</w:t>
      </w:r>
      <w:r w:rsidRPr="00DE574B">
        <w:t xml:space="preserve"> United Kingdom</w:t>
      </w:r>
      <w:r w:rsidR="00DE574B" w:rsidRPr="00DE574B">
        <w:rPr>
          <w:lang w:eastAsia="zh-CN"/>
        </w:rPr>
        <w:t xml:space="preserve">. </w:t>
      </w:r>
      <w:hyperlink r:id="rId12" w:history="1">
        <w:r w:rsidR="00DE574B" w:rsidRPr="00DE574B">
          <w:rPr>
            <w:rStyle w:val="Hyperlink"/>
          </w:rPr>
          <w:t>peterlee@pnlee.co.uk</w:t>
        </w:r>
      </w:hyperlink>
      <w:bookmarkEnd w:id="6"/>
      <w:bookmarkEnd w:id="7"/>
      <w:r w:rsidR="00EF7329" w:rsidRPr="00DE574B">
        <w:rPr>
          <w:rStyle w:val="Hyperlink"/>
        </w:rPr>
        <w:t xml:space="preserve"> </w:t>
      </w:r>
    </w:p>
    <w:p w14:paraId="5F1CA1EA" w14:textId="77777777" w:rsidR="00E03562" w:rsidRPr="00DE574B" w:rsidRDefault="00256EFF" w:rsidP="00002E79">
      <w:pPr>
        <w:ind w:firstLine="0"/>
      </w:pPr>
      <w:r w:rsidRPr="00DE574B">
        <w:rPr>
          <w:b/>
        </w:rPr>
        <w:t>Telephone</w:t>
      </w:r>
      <w:r w:rsidRPr="00DE574B">
        <w:t>: +44-20-86428265</w:t>
      </w:r>
    </w:p>
    <w:p w14:paraId="687C872A" w14:textId="77777777" w:rsidR="00256EFF" w:rsidRPr="00DE574B" w:rsidRDefault="00256EFF" w:rsidP="00002E79">
      <w:pPr>
        <w:ind w:firstLine="0"/>
      </w:pPr>
      <w:r w:rsidRPr="00DE574B">
        <w:rPr>
          <w:b/>
        </w:rPr>
        <w:t>Fax</w:t>
      </w:r>
      <w:r w:rsidRPr="00DE574B">
        <w:t>: +44-20-86422135</w:t>
      </w:r>
    </w:p>
    <w:p w14:paraId="0C5A4B73" w14:textId="77777777" w:rsidR="00E03562" w:rsidRPr="00DE574B" w:rsidRDefault="00E03562" w:rsidP="00002E79">
      <w:pPr>
        <w:ind w:firstLine="0"/>
      </w:pPr>
    </w:p>
    <w:p w14:paraId="7F0D318C" w14:textId="224D0594" w:rsidR="00D51860" w:rsidRPr="00DE574B" w:rsidRDefault="00E03562" w:rsidP="00002E79">
      <w:pPr>
        <w:ind w:firstLine="0"/>
        <w:rPr>
          <w:lang w:eastAsia="zh-CN"/>
        </w:rPr>
      </w:pPr>
      <w:r w:rsidRPr="00DE574B">
        <w:rPr>
          <w:b/>
        </w:rPr>
        <w:t xml:space="preserve">Received: </w:t>
      </w:r>
      <w:r w:rsidR="00DE574B" w:rsidRPr="00DE574B">
        <w:rPr>
          <w:lang w:eastAsia="zh-CN"/>
        </w:rPr>
        <w:t>October 7, 2016</w:t>
      </w:r>
    </w:p>
    <w:p w14:paraId="3832BF98" w14:textId="5F5456F5" w:rsidR="00E03562" w:rsidRPr="00DE574B" w:rsidRDefault="00E03562" w:rsidP="00002E79">
      <w:pPr>
        <w:ind w:firstLine="0"/>
      </w:pPr>
      <w:r w:rsidRPr="00DE574B">
        <w:rPr>
          <w:b/>
        </w:rPr>
        <w:t xml:space="preserve">Peer-review started: </w:t>
      </w:r>
      <w:r w:rsidR="00DE574B" w:rsidRPr="00DE574B">
        <w:rPr>
          <w:lang w:eastAsia="zh-CN"/>
        </w:rPr>
        <w:t>October 9, 2016</w:t>
      </w:r>
    </w:p>
    <w:p w14:paraId="0DED0E40" w14:textId="4198DF2D" w:rsidR="003C7A04" w:rsidRPr="00DE574B" w:rsidRDefault="00E03562" w:rsidP="00002E79">
      <w:pPr>
        <w:ind w:firstLine="0"/>
        <w:rPr>
          <w:lang w:eastAsia="zh-CN"/>
        </w:rPr>
      </w:pPr>
      <w:r w:rsidRPr="00DE574B">
        <w:rPr>
          <w:b/>
        </w:rPr>
        <w:t xml:space="preserve">First decision: </w:t>
      </w:r>
      <w:r w:rsidR="00DE574B" w:rsidRPr="00DE574B">
        <w:rPr>
          <w:lang w:eastAsia="zh-CN"/>
        </w:rPr>
        <w:t>December 29, 2016</w:t>
      </w:r>
    </w:p>
    <w:p w14:paraId="5A487388" w14:textId="20B6A9F3" w:rsidR="00BC6088" w:rsidRPr="00DE574B" w:rsidRDefault="00E03562" w:rsidP="00002E79">
      <w:pPr>
        <w:ind w:firstLine="0"/>
        <w:rPr>
          <w:lang w:eastAsia="zh-CN"/>
        </w:rPr>
      </w:pPr>
      <w:r w:rsidRPr="00DE574B">
        <w:rPr>
          <w:b/>
        </w:rPr>
        <w:t xml:space="preserve">Revised: </w:t>
      </w:r>
      <w:r w:rsidR="00DE574B" w:rsidRPr="00DE574B">
        <w:rPr>
          <w:lang w:eastAsia="zh-CN"/>
        </w:rPr>
        <w:t>January 10, 2017</w:t>
      </w:r>
    </w:p>
    <w:p w14:paraId="288510C8" w14:textId="6F8F5A13" w:rsidR="00E03562" w:rsidRPr="00DE574B" w:rsidRDefault="00E03562" w:rsidP="00002E79">
      <w:pPr>
        <w:ind w:firstLine="0"/>
        <w:rPr>
          <w:b/>
        </w:rPr>
      </w:pPr>
      <w:r w:rsidRPr="00DE574B">
        <w:rPr>
          <w:b/>
        </w:rPr>
        <w:lastRenderedPageBreak/>
        <w:t>Accepted:</w:t>
      </w:r>
      <w:r w:rsidR="00C90A86">
        <w:rPr>
          <w:b/>
        </w:rPr>
        <w:t xml:space="preserve"> </w:t>
      </w:r>
      <w:r w:rsidR="00C90A86" w:rsidRPr="00C90A86">
        <w:t>February 28, 2017</w:t>
      </w:r>
    </w:p>
    <w:p w14:paraId="13E1A379" w14:textId="77777777" w:rsidR="00E03562" w:rsidRPr="00DE574B" w:rsidRDefault="00E03562" w:rsidP="00002E79">
      <w:pPr>
        <w:ind w:firstLine="0"/>
        <w:rPr>
          <w:b/>
        </w:rPr>
      </w:pPr>
      <w:r w:rsidRPr="00DE574B">
        <w:rPr>
          <w:b/>
        </w:rPr>
        <w:t>Article in press:</w:t>
      </w:r>
    </w:p>
    <w:p w14:paraId="52491220" w14:textId="77777777" w:rsidR="00E03562" w:rsidRPr="00DE574B" w:rsidRDefault="00E03562" w:rsidP="00002E79">
      <w:pPr>
        <w:ind w:firstLine="0"/>
        <w:rPr>
          <w:b/>
        </w:rPr>
      </w:pPr>
      <w:r w:rsidRPr="00DE574B">
        <w:rPr>
          <w:b/>
        </w:rPr>
        <w:t>Published online:</w:t>
      </w:r>
    </w:p>
    <w:p w14:paraId="5849462B" w14:textId="77777777" w:rsidR="00E03562" w:rsidRPr="00DE574B" w:rsidRDefault="00E03562" w:rsidP="00002E79">
      <w:pPr>
        <w:ind w:firstLine="0"/>
      </w:pPr>
    </w:p>
    <w:p w14:paraId="6AC65205" w14:textId="77777777" w:rsidR="00DE574B" w:rsidRPr="00DE574B" w:rsidRDefault="00DE574B" w:rsidP="00002E79">
      <w:pPr>
        <w:autoSpaceDE/>
        <w:autoSpaceDN/>
        <w:adjustRightInd/>
        <w:ind w:firstLine="0"/>
        <w:rPr>
          <w:rFonts w:cs="Arial"/>
          <w:b/>
          <w:bCs/>
        </w:rPr>
      </w:pPr>
      <w:r w:rsidRPr="00DE574B">
        <w:rPr>
          <w:i/>
        </w:rPr>
        <w:br w:type="page"/>
      </w:r>
    </w:p>
    <w:p w14:paraId="0E15B2B8" w14:textId="1AA298A2" w:rsidR="00256EFF" w:rsidRPr="00DE574B" w:rsidRDefault="00E03562" w:rsidP="00002E79">
      <w:pPr>
        <w:pStyle w:val="Heading2"/>
        <w:rPr>
          <w:i w:val="0"/>
          <w:szCs w:val="24"/>
        </w:rPr>
      </w:pPr>
      <w:r w:rsidRPr="00DE574B">
        <w:rPr>
          <w:i w:val="0"/>
          <w:szCs w:val="24"/>
        </w:rPr>
        <w:lastRenderedPageBreak/>
        <w:t>Abstract</w:t>
      </w:r>
      <w:r w:rsidR="004844F0" w:rsidRPr="00DE574B">
        <w:rPr>
          <w:i w:val="0"/>
          <w:szCs w:val="24"/>
        </w:rPr>
        <w:t xml:space="preserve"> </w:t>
      </w:r>
    </w:p>
    <w:p w14:paraId="40ED7841" w14:textId="77777777" w:rsidR="00DE574B" w:rsidRPr="00DE574B" w:rsidRDefault="00DE574B" w:rsidP="00002E79">
      <w:pPr>
        <w:ind w:firstLine="0"/>
        <w:rPr>
          <w:b/>
          <w:i/>
          <w:lang w:eastAsia="zh-CN"/>
        </w:rPr>
      </w:pPr>
      <w:r w:rsidRPr="00DE574B">
        <w:rPr>
          <w:b/>
          <w:i/>
        </w:rPr>
        <w:t>AIM</w:t>
      </w:r>
    </w:p>
    <w:p w14:paraId="7176012D" w14:textId="712B1A65" w:rsidR="00256EFF" w:rsidRPr="00DE574B" w:rsidRDefault="00B97E03" w:rsidP="00002E79">
      <w:pPr>
        <w:ind w:firstLine="0"/>
      </w:pPr>
      <w:r w:rsidRPr="00DE574B">
        <w:t xml:space="preserve">To review evidence relating passive smoking to </w:t>
      </w:r>
      <w:r w:rsidR="00E351FD" w:rsidRPr="00DE574B">
        <w:t>heart disease</w:t>
      </w:r>
      <w:r w:rsidR="00AC1D91" w:rsidRPr="00DE574B">
        <w:t xml:space="preserve"> </w:t>
      </w:r>
      <w:r w:rsidR="00357B8C" w:rsidRPr="00DE574B">
        <w:t xml:space="preserve">risk </w:t>
      </w:r>
      <w:r w:rsidRPr="00DE574B">
        <w:t>in never smokers.</w:t>
      </w:r>
      <w:r w:rsidR="004844F0" w:rsidRPr="00DE574B">
        <w:t xml:space="preserve"> </w:t>
      </w:r>
    </w:p>
    <w:p w14:paraId="57180E5D" w14:textId="77777777" w:rsidR="00B97E03" w:rsidRPr="00DE574B" w:rsidRDefault="00B97E03" w:rsidP="00002E79">
      <w:pPr>
        <w:ind w:firstLine="0"/>
        <w:rPr>
          <w:i/>
        </w:rPr>
      </w:pPr>
    </w:p>
    <w:p w14:paraId="36F29FC3" w14:textId="77777777" w:rsidR="00DE574B" w:rsidRPr="00DE574B" w:rsidRDefault="00256EFF" w:rsidP="00002E79">
      <w:pPr>
        <w:ind w:firstLine="0"/>
        <w:rPr>
          <w:b/>
          <w:i/>
          <w:lang w:eastAsia="zh-CN"/>
        </w:rPr>
      </w:pPr>
      <w:r w:rsidRPr="00DE574B">
        <w:rPr>
          <w:b/>
          <w:i/>
        </w:rPr>
        <w:t>METHODS</w:t>
      </w:r>
    </w:p>
    <w:p w14:paraId="02E65AB3" w14:textId="32A6A66C" w:rsidR="005E61A0" w:rsidRPr="00DE574B" w:rsidRDefault="00B97E03" w:rsidP="00002E79">
      <w:pPr>
        <w:ind w:firstLine="0"/>
      </w:pPr>
      <w:r w:rsidRPr="00DE574B">
        <w:t xml:space="preserve">Epidemiological studies </w:t>
      </w:r>
      <w:r w:rsidR="00CC3785" w:rsidRPr="00DE574B">
        <w:t xml:space="preserve">were </w:t>
      </w:r>
      <w:r w:rsidRPr="00DE574B">
        <w:t>identified provid</w:t>
      </w:r>
      <w:r w:rsidR="007F2A6A" w:rsidRPr="00DE574B">
        <w:t>ing</w:t>
      </w:r>
      <w:r w:rsidRPr="00DE574B">
        <w:t xml:space="preserve"> </w:t>
      </w:r>
      <w:r w:rsidR="004F75A7" w:rsidRPr="00DE574B">
        <w:t xml:space="preserve">estimates of </w:t>
      </w:r>
      <w:r w:rsidRPr="00DE574B">
        <w:t xml:space="preserve">relative risk (RR) </w:t>
      </w:r>
      <w:r w:rsidR="00B7409C" w:rsidRPr="00DE574B">
        <w:t xml:space="preserve">of ischaemic heart disease </w:t>
      </w:r>
      <w:r w:rsidR="004F75A7" w:rsidRPr="00DE574B">
        <w:t>and 95% confidence interval (CI)</w:t>
      </w:r>
      <w:r w:rsidRPr="00DE574B">
        <w:t xml:space="preserve"> for never smokers</w:t>
      </w:r>
      <w:r w:rsidR="00DD7724" w:rsidRPr="00DE574B">
        <w:t xml:space="preserve"> </w:t>
      </w:r>
      <w:r w:rsidRPr="00DE574B">
        <w:t xml:space="preserve">for </w:t>
      </w:r>
      <w:r w:rsidR="00E351FD" w:rsidRPr="00DE574B">
        <w:t>various</w:t>
      </w:r>
      <w:r w:rsidRPr="00DE574B">
        <w:t xml:space="preserve"> indices of exposure to </w:t>
      </w:r>
      <w:r w:rsidR="00074A79" w:rsidRPr="00DE574B">
        <w:t>environmental tobacco smoke (ETS)</w:t>
      </w:r>
      <w:r w:rsidR="0012067D">
        <w:t xml:space="preserve">. </w:t>
      </w:r>
      <w:r w:rsidR="00B7409C" w:rsidRPr="00DE574B">
        <w:t>“N</w:t>
      </w:r>
      <w:r w:rsidR="00AC1D91" w:rsidRPr="00DE574B">
        <w:t>ever smokers</w:t>
      </w:r>
      <w:r w:rsidR="00B7409C" w:rsidRPr="00DE574B">
        <w:t>”</w:t>
      </w:r>
      <w:r w:rsidR="00AC1D91" w:rsidRPr="00DE574B">
        <w:t xml:space="preserve"> c</w:t>
      </w:r>
      <w:r w:rsidR="00B21459" w:rsidRPr="00DE574B">
        <w:t xml:space="preserve">ould include </w:t>
      </w:r>
      <w:r w:rsidR="00AC1D91" w:rsidRPr="00DE574B">
        <w:t xml:space="preserve">those with a minimal </w:t>
      </w:r>
      <w:r w:rsidR="0012067D">
        <w:t>smoking experience.</w:t>
      </w:r>
      <w:r w:rsidR="0012067D">
        <w:rPr>
          <w:rFonts w:hint="eastAsia"/>
          <w:lang w:eastAsia="zh-CN"/>
        </w:rPr>
        <w:t xml:space="preserve"> </w:t>
      </w:r>
      <w:r w:rsidR="00B7409C" w:rsidRPr="00DE574B">
        <w:t xml:space="preserve">The </w:t>
      </w:r>
      <w:r w:rsidR="00B77DB8" w:rsidRPr="00DE574B">
        <w:t xml:space="preserve">database set up </w:t>
      </w:r>
      <w:r w:rsidR="00B7409C" w:rsidRPr="00DE574B">
        <w:t xml:space="preserve">included the RRs and other </w:t>
      </w:r>
      <w:r w:rsidR="00357B8C" w:rsidRPr="00DE574B">
        <w:t xml:space="preserve">study </w:t>
      </w:r>
      <w:r w:rsidR="00B7409C" w:rsidRPr="00DE574B">
        <w:t>details</w:t>
      </w:r>
      <w:r w:rsidR="00B77DB8" w:rsidRPr="00DE574B">
        <w:t xml:space="preserve">. </w:t>
      </w:r>
      <w:r w:rsidR="007A1760" w:rsidRPr="00DE574B">
        <w:t xml:space="preserve"> </w:t>
      </w:r>
      <w:r w:rsidR="00CB5CD3" w:rsidRPr="00DE574B">
        <w:t>U</w:t>
      </w:r>
      <w:r w:rsidR="00E351FD" w:rsidRPr="00DE574B">
        <w:t xml:space="preserve">nadjusted </w:t>
      </w:r>
      <w:r w:rsidR="00357B8C" w:rsidRPr="00DE574B">
        <w:t xml:space="preserve">and </w:t>
      </w:r>
      <w:r w:rsidR="00CB5CD3" w:rsidRPr="00DE574B">
        <w:t xml:space="preserve">confounder-adjusted </w:t>
      </w:r>
      <w:r w:rsidR="00D35C51" w:rsidRPr="00DE574B">
        <w:t>RRs were entered</w:t>
      </w:r>
      <w:r w:rsidR="000C1A82" w:rsidRPr="00DE574B">
        <w:t>,</w:t>
      </w:r>
      <w:r w:rsidR="00B77DB8" w:rsidRPr="00DE574B">
        <w:t xml:space="preserve"> </w:t>
      </w:r>
      <w:r w:rsidR="00074A79" w:rsidRPr="00DE574B">
        <w:t>derived where necessary</w:t>
      </w:r>
      <w:r w:rsidR="00B77DB8" w:rsidRPr="00DE574B">
        <w:t xml:space="preserve"> using standard methods</w:t>
      </w:r>
      <w:r w:rsidR="0012067D">
        <w:t>.</w:t>
      </w:r>
      <w:r w:rsidR="0012067D">
        <w:rPr>
          <w:rFonts w:hint="eastAsia"/>
          <w:lang w:eastAsia="zh-CN"/>
        </w:rPr>
        <w:t xml:space="preserve"> </w:t>
      </w:r>
      <w:r w:rsidR="00CB5CD3" w:rsidRPr="00DE574B">
        <w:t>The f</w:t>
      </w:r>
      <w:r w:rsidR="00074A79" w:rsidRPr="00DE574B">
        <w:t>ixed-effect and random-effects meta-analyses conducted</w:t>
      </w:r>
      <w:r w:rsidR="00814F34" w:rsidRPr="00DE574B">
        <w:t xml:space="preserve"> for each </w:t>
      </w:r>
      <w:r w:rsidR="00CB5CD3" w:rsidRPr="00DE574B">
        <w:t xml:space="preserve">exposure </w:t>
      </w:r>
      <w:r w:rsidR="00814F34" w:rsidRPr="00DE574B">
        <w:t>index</w:t>
      </w:r>
      <w:r w:rsidR="00CB5CD3" w:rsidRPr="00DE574B">
        <w:t xml:space="preserve"> included </w:t>
      </w:r>
      <w:r w:rsidR="00814F34" w:rsidRPr="00DE574B">
        <w:t xml:space="preserve">tests for heterogeneity and publication bias. </w:t>
      </w:r>
      <w:r w:rsidR="00CB5CD3" w:rsidRPr="00DE574B">
        <w:t xml:space="preserve"> </w:t>
      </w:r>
      <w:r w:rsidR="00814F34" w:rsidRPr="00DE574B">
        <w:t>For the main index (</w:t>
      </w:r>
      <w:r w:rsidR="00CB5CD3" w:rsidRPr="00DE574B">
        <w:t>ever smoking by the spouse</w:t>
      </w:r>
      <w:r w:rsidR="00811CA9" w:rsidRPr="00DE574B">
        <w:t xml:space="preserve"> </w:t>
      </w:r>
      <w:r w:rsidR="00814F34" w:rsidRPr="00DE574B">
        <w:t>or nearest equivalent</w:t>
      </w:r>
      <w:r w:rsidR="00811CA9" w:rsidRPr="00DE574B">
        <w:t>, and preferring adjusted to unadjusted data</w:t>
      </w:r>
      <w:r w:rsidR="00814F34" w:rsidRPr="00DE574B">
        <w:t>)</w:t>
      </w:r>
      <w:r w:rsidR="00B84858" w:rsidRPr="00DE574B">
        <w:t>,</w:t>
      </w:r>
      <w:r w:rsidR="00814F34" w:rsidRPr="00DE574B">
        <w:t xml:space="preserve"> analyses investigated variation in </w:t>
      </w:r>
      <w:r w:rsidR="00CB5CD3" w:rsidRPr="00DE574B">
        <w:t xml:space="preserve">the </w:t>
      </w:r>
      <w:r w:rsidR="00814F34" w:rsidRPr="00DE574B">
        <w:t>RR by</w:t>
      </w:r>
      <w:r w:rsidR="00CB5CD3" w:rsidRPr="00DE574B">
        <w:t xml:space="preserve"> </w:t>
      </w:r>
      <w:r w:rsidR="00310178" w:rsidRPr="00DE574B">
        <w:t xml:space="preserve">sex, continent, period </w:t>
      </w:r>
      <w:r w:rsidR="004F65C2" w:rsidRPr="00DE574B">
        <w:t xml:space="preserve">of </w:t>
      </w:r>
      <w:r w:rsidR="00814F34" w:rsidRPr="00DE574B">
        <w:t>publication</w:t>
      </w:r>
      <w:r w:rsidR="00310178" w:rsidRPr="00DE574B">
        <w:t>, number of cases</w:t>
      </w:r>
      <w:r w:rsidR="00814F34" w:rsidRPr="00DE574B">
        <w:t xml:space="preserve">, study </w:t>
      </w:r>
      <w:r w:rsidR="00A03D0F" w:rsidRPr="00DE574B">
        <w:t>design</w:t>
      </w:r>
      <w:r w:rsidR="00814F34" w:rsidRPr="00DE574B">
        <w:t>,</w:t>
      </w:r>
      <w:r w:rsidR="00310178" w:rsidRPr="00DE574B">
        <w:t xml:space="preserve"> extent of confounder adjustment, availability of dose-response results</w:t>
      </w:r>
      <w:r w:rsidR="000C0392" w:rsidRPr="00DE574B">
        <w:t xml:space="preserve"> and biomarker data, use of proxy respondents,</w:t>
      </w:r>
      <w:r w:rsidR="00310178" w:rsidRPr="00DE574B">
        <w:t xml:space="preserve"> definitions of exposure</w:t>
      </w:r>
      <w:r w:rsidR="000C0392" w:rsidRPr="00DE574B">
        <w:t xml:space="preserve"> and of </w:t>
      </w:r>
      <w:r w:rsidR="00310178" w:rsidRPr="00DE574B">
        <w:t>never smoker</w:t>
      </w:r>
      <w:r w:rsidR="000C0392" w:rsidRPr="00DE574B">
        <w:t>, and aspects of disease definition</w:t>
      </w:r>
      <w:r w:rsidR="00811CA9" w:rsidRPr="00DE574B">
        <w:t xml:space="preserve">. Sensitivity analyses </w:t>
      </w:r>
      <w:r w:rsidR="007F2A6A" w:rsidRPr="00DE574B">
        <w:t xml:space="preserve">were also run, </w:t>
      </w:r>
      <w:r w:rsidR="00CB5CD3" w:rsidRPr="00DE574B">
        <w:t>preferr</w:t>
      </w:r>
      <w:r w:rsidR="007F2A6A" w:rsidRPr="00DE574B">
        <w:t>ing</w:t>
      </w:r>
      <w:r w:rsidR="00811CA9" w:rsidRPr="00DE574B">
        <w:t xml:space="preserve"> current to ever smoking</w:t>
      </w:r>
      <w:r w:rsidR="007F2A6A" w:rsidRPr="00DE574B">
        <w:t>,</w:t>
      </w:r>
      <w:r w:rsidR="00CB5CD3" w:rsidRPr="00DE574B">
        <w:t xml:space="preserve"> or</w:t>
      </w:r>
      <w:r w:rsidR="00811CA9" w:rsidRPr="00DE574B">
        <w:t xml:space="preserve"> unadjusted to adjusted estimates</w:t>
      </w:r>
      <w:r w:rsidR="00CB5CD3" w:rsidRPr="00DE574B">
        <w:t>, or exclud</w:t>
      </w:r>
      <w:r w:rsidR="007F2A6A" w:rsidRPr="00DE574B">
        <w:t>ing</w:t>
      </w:r>
      <w:r w:rsidR="00811CA9" w:rsidRPr="00DE574B">
        <w:t xml:space="preserve"> certain studies.</w:t>
      </w:r>
    </w:p>
    <w:p w14:paraId="5A32338E" w14:textId="77777777" w:rsidR="00732E4B" w:rsidRPr="00DE574B" w:rsidRDefault="00732E4B" w:rsidP="00002E79">
      <w:pPr>
        <w:ind w:firstLine="0"/>
      </w:pPr>
    </w:p>
    <w:p w14:paraId="78299BA5" w14:textId="77777777" w:rsidR="00DE574B" w:rsidRPr="00DE574B" w:rsidRDefault="005E61A0" w:rsidP="00002E79">
      <w:pPr>
        <w:ind w:firstLine="0"/>
        <w:rPr>
          <w:i/>
          <w:lang w:eastAsia="zh-CN"/>
        </w:rPr>
      </w:pPr>
      <w:r w:rsidRPr="00DE574B">
        <w:rPr>
          <w:b/>
          <w:i/>
        </w:rPr>
        <w:t>RESULTS</w:t>
      </w:r>
    </w:p>
    <w:p w14:paraId="01E2A232" w14:textId="2720286F" w:rsidR="00CF628E" w:rsidRPr="00F269ED" w:rsidRDefault="008B5A5D" w:rsidP="00002E79">
      <w:pPr>
        <w:ind w:firstLine="0"/>
      </w:pPr>
      <w:r w:rsidRPr="00DE574B">
        <w:t>Fifty-eight</w:t>
      </w:r>
      <w:r w:rsidR="005E61A0" w:rsidRPr="00DE574B">
        <w:t xml:space="preserve"> studies were </w:t>
      </w:r>
      <w:r w:rsidR="00D82F5D" w:rsidRPr="00DE574B">
        <w:t>identified</w:t>
      </w:r>
      <w:r w:rsidR="00CB5CD3" w:rsidRPr="00DE574B">
        <w:t>, 20</w:t>
      </w:r>
      <w:r w:rsidR="002D1BB9" w:rsidRPr="00DE574B">
        <w:t xml:space="preserve"> </w:t>
      </w:r>
      <w:r w:rsidR="00CB5CD3" w:rsidRPr="00DE574B">
        <w:t xml:space="preserve">in North </w:t>
      </w:r>
      <w:r w:rsidRPr="00DE574B">
        <w:t>America, 19</w:t>
      </w:r>
      <w:r w:rsidR="00F664D3" w:rsidRPr="00DE574B">
        <w:t xml:space="preserve"> in Europe, </w:t>
      </w:r>
      <w:r w:rsidRPr="00DE574B">
        <w:t>11</w:t>
      </w:r>
      <w:r w:rsidR="00F664D3" w:rsidRPr="00DE574B">
        <w:t xml:space="preserve"> in Asia, </w:t>
      </w:r>
      <w:r w:rsidR="0030702A" w:rsidRPr="00DE574B">
        <w:t>seven</w:t>
      </w:r>
      <w:r w:rsidR="00F664D3" w:rsidRPr="00DE574B">
        <w:t xml:space="preserve"> in </w:t>
      </w:r>
      <w:r w:rsidR="0030702A" w:rsidRPr="00DE574B">
        <w:t>other countries</w:t>
      </w:r>
      <w:r w:rsidR="00F664D3" w:rsidRPr="00DE574B">
        <w:t xml:space="preserve">, and </w:t>
      </w:r>
      <w:r w:rsidR="0030702A" w:rsidRPr="00DE574B">
        <w:t>one</w:t>
      </w:r>
      <w:r w:rsidR="00F664D3" w:rsidRPr="00DE574B">
        <w:t xml:space="preserve"> in </w:t>
      </w:r>
      <w:r w:rsidR="0030702A" w:rsidRPr="00DE574B">
        <w:t>52</w:t>
      </w:r>
      <w:r w:rsidR="00F664D3" w:rsidRPr="00DE574B">
        <w:t xml:space="preserve"> countries.</w:t>
      </w:r>
      <w:r w:rsidR="005E61A0" w:rsidRPr="00DE574B">
        <w:t xml:space="preserve">  </w:t>
      </w:r>
      <w:r w:rsidR="00CB5CD3" w:rsidRPr="00DE574B">
        <w:t>Twenty-six were</w:t>
      </w:r>
      <w:r w:rsidR="00F664D3" w:rsidRPr="00DE574B">
        <w:t xml:space="preserve"> prospective, </w:t>
      </w:r>
      <w:r w:rsidR="0030702A" w:rsidRPr="00DE574B">
        <w:t>22</w:t>
      </w:r>
      <w:r w:rsidR="00F664D3" w:rsidRPr="00DE574B">
        <w:t xml:space="preserve"> case-control and </w:t>
      </w:r>
      <w:r w:rsidR="0030702A" w:rsidRPr="00DE574B">
        <w:t>10</w:t>
      </w:r>
      <w:r w:rsidR="00F664D3" w:rsidRPr="00DE574B">
        <w:t xml:space="preserve"> cross-sectional.</w:t>
      </w:r>
      <w:r w:rsidR="005E61A0" w:rsidRPr="00DE574B">
        <w:t xml:space="preserve">  </w:t>
      </w:r>
      <w:r w:rsidR="00CB5CD3" w:rsidRPr="00DE574B">
        <w:t>Thirteen included</w:t>
      </w:r>
      <w:r w:rsidR="00F664D3" w:rsidRPr="00DE574B">
        <w:t xml:space="preserve"> 100 cases or </w:t>
      </w:r>
      <w:r w:rsidR="00627A86" w:rsidRPr="00DE574B">
        <w:t>fewer</w:t>
      </w:r>
      <w:r w:rsidR="00F664D3" w:rsidRPr="00DE574B">
        <w:t xml:space="preserve">, and </w:t>
      </w:r>
      <w:r w:rsidR="0030702A" w:rsidRPr="00DE574B">
        <w:t xml:space="preserve">11 </w:t>
      </w:r>
      <w:r w:rsidR="00F664D3" w:rsidRPr="00DE574B">
        <w:t>more than 1</w:t>
      </w:r>
      <w:r w:rsidR="00F269ED">
        <w:t xml:space="preserve">000. </w:t>
      </w:r>
      <w:r w:rsidR="00A550FE" w:rsidRPr="00DE574B">
        <w:rPr>
          <w:rFonts w:cs="Times New Roman"/>
        </w:rPr>
        <w:t xml:space="preserve">The evidence suffers from various weaknesses and biases.  </w:t>
      </w:r>
      <w:r w:rsidR="001B10B4" w:rsidRPr="00DE574B">
        <w:rPr>
          <w:rFonts w:cs="Times New Roman"/>
        </w:rPr>
        <w:t>P</w:t>
      </w:r>
      <w:r w:rsidR="00A550FE" w:rsidRPr="00DE574B">
        <w:rPr>
          <w:rFonts w:cs="Times New Roman"/>
        </w:rPr>
        <w:t xml:space="preserve">ublication bias </w:t>
      </w:r>
      <w:r w:rsidR="007F2A6A" w:rsidRPr="00DE574B">
        <w:rPr>
          <w:rFonts w:cs="Times New Roman"/>
        </w:rPr>
        <w:t>may explain</w:t>
      </w:r>
      <w:r w:rsidR="001B10B4" w:rsidRPr="00DE574B">
        <w:rPr>
          <w:rFonts w:cs="Times New Roman"/>
        </w:rPr>
        <w:t xml:space="preserve"> </w:t>
      </w:r>
      <w:r w:rsidR="00A550FE" w:rsidRPr="00DE574B">
        <w:rPr>
          <w:rFonts w:cs="Times New Roman"/>
        </w:rPr>
        <w:t xml:space="preserve">the large RR </w:t>
      </w:r>
      <w:r w:rsidR="007F2A6A" w:rsidRPr="00DE574B">
        <w:rPr>
          <w:rFonts w:cs="Times New Roman"/>
        </w:rPr>
        <w:t>(</w:t>
      </w:r>
      <w:r w:rsidR="00A550FE" w:rsidRPr="00DE574B">
        <w:rPr>
          <w:rFonts w:cs="Times New Roman"/>
        </w:rPr>
        <w:t>1.66</w:t>
      </w:r>
      <w:r w:rsidR="007F2A6A" w:rsidRPr="00DE574B">
        <w:rPr>
          <w:rFonts w:cs="Times New Roman"/>
        </w:rPr>
        <w:t xml:space="preserve">, </w:t>
      </w:r>
      <w:r w:rsidR="00A550FE" w:rsidRPr="00DE574B">
        <w:rPr>
          <w:rFonts w:cs="Times New Roman"/>
        </w:rPr>
        <w:t xml:space="preserve">1.30-2.11) </w:t>
      </w:r>
      <w:r w:rsidR="001B10B4" w:rsidRPr="00DE574B">
        <w:rPr>
          <w:rFonts w:cs="Times New Roman"/>
        </w:rPr>
        <w:t xml:space="preserve">for the main exposure index </w:t>
      </w:r>
      <w:r w:rsidR="00A550FE" w:rsidRPr="00DE574B">
        <w:rPr>
          <w:rFonts w:cs="Times New Roman"/>
        </w:rPr>
        <w:t xml:space="preserve">for </w:t>
      </w:r>
      <w:r w:rsidR="001B10B4" w:rsidRPr="00DE574B">
        <w:rPr>
          <w:rFonts w:cs="Times New Roman"/>
        </w:rPr>
        <w:t xml:space="preserve">smaller </w:t>
      </w:r>
      <w:r w:rsidR="00A550FE" w:rsidRPr="00DE574B">
        <w:rPr>
          <w:rFonts w:cs="Times New Roman"/>
        </w:rPr>
        <w:t xml:space="preserve">studies </w:t>
      </w:r>
      <w:r w:rsidR="001B10B4" w:rsidRPr="00DE574B">
        <w:rPr>
          <w:rFonts w:cs="Times New Roman"/>
        </w:rPr>
        <w:t>(</w:t>
      </w:r>
      <w:r w:rsidR="00A550FE" w:rsidRPr="00DE574B">
        <w:rPr>
          <w:rFonts w:cs="Times New Roman"/>
        </w:rPr>
        <w:t>1-99 cases</w:t>
      </w:r>
      <w:r w:rsidR="001B10B4" w:rsidRPr="00DE574B">
        <w:rPr>
          <w:rFonts w:cs="Times New Roman"/>
        </w:rPr>
        <w:t>)</w:t>
      </w:r>
      <w:r w:rsidR="00A550FE" w:rsidRPr="00DE574B">
        <w:rPr>
          <w:rFonts w:cs="Times New Roman"/>
        </w:rPr>
        <w:t xml:space="preserve">, while recall bias </w:t>
      </w:r>
      <w:r w:rsidR="007F2A6A" w:rsidRPr="00DE574B">
        <w:rPr>
          <w:rFonts w:cs="Times New Roman"/>
        </w:rPr>
        <w:t>may explain</w:t>
      </w:r>
      <w:r w:rsidR="00A550FE" w:rsidRPr="00DE574B">
        <w:rPr>
          <w:rFonts w:cs="Times New Roman"/>
        </w:rPr>
        <w:t xml:space="preserve"> the high</w:t>
      </w:r>
      <w:r w:rsidR="00840A74" w:rsidRPr="00DE574B">
        <w:rPr>
          <w:rFonts w:cs="Times New Roman"/>
        </w:rPr>
        <w:t>er</w:t>
      </w:r>
      <w:r w:rsidR="00A550FE" w:rsidRPr="00DE574B">
        <w:rPr>
          <w:rFonts w:cs="Times New Roman"/>
        </w:rPr>
        <w:t xml:space="preserve"> RRs seen </w:t>
      </w:r>
      <w:r w:rsidR="001B10B4" w:rsidRPr="00DE574B">
        <w:rPr>
          <w:rFonts w:cs="Times New Roman"/>
        </w:rPr>
        <w:t xml:space="preserve">in </w:t>
      </w:r>
      <w:r w:rsidR="00A550FE" w:rsidRPr="00DE574B">
        <w:rPr>
          <w:rFonts w:cs="Times New Roman"/>
        </w:rPr>
        <w:t xml:space="preserve">case-control and cross-sectional than </w:t>
      </w:r>
      <w:r w:rsidR="001B10B4" w:rsidRPr="00DE574B">
        <w:rPr>
          <w:rFonts w:cs="Times New Roman"/>
        </w:rPr>
        <w:t>in</w:t>
      </w:r>
      <w:r w:rsidR="00A550FE" w:rsidRPr="00DE574B">
        <w:rPr>
          <w:rFonts w:cs="Times New Roman"/>
        </w:rPr>
        <w:t xml:space="preserve"> </w:t>
      </w:r>
      <w:r w:rsidR="00A550FE" w:rsidRPr="00DE574B">
        <w:rPr>
          <w:rFonts w:cs="Times New Roman"/>
        </w:rPr>
        <w:lastRenderedPageBreak/>
        <w:t xml:space="preserve">prospective studies.  Some bias may also derive from </w:t>
      </w:r>
      <w:r w:rsidR="001B10B4" w:rsidRPr="00DE574B">
        <w:rPr>
          <w:rFonts w:cs="Times New Roman"/>
        </w:rPr>
        <w:t xml:space="preserve">including </w:t>
      </w:r>
      <w:r w:rsidR="00A550FE" w:rsidRPr="00DE574B">
        <w:rPr>
          <w:rFonts w:cs="Times New Roman"/>
        </w:rPr>
        <w:t xml:space="preserve">occasional smokers </w:t>
      </w:r>
      <w:r w:rsidR="001B10B4" w:rsidRPr="00DE574B">
        <w:rPr>
          <w:rFonts w:cs="Times New Roman"/>
        </w:rPr>
        <w:t xml:space="preserve">among the “never smokers”, </w:t>
      </w:r>
      <w:r w:rsidR="00A550FE" w:rsidRPr="00DE574B">
        <w:rPr>
          <w:rFonts w:cs="Times New Roman"/>
        </w:rPr>
        <w:t>and from misreporting smoking status.  Err</w:t>
      </w:r>
      <w:r w:rsidR="001B10B4" w:rsidRPr="00DE574B">
        <w:rPr>
          <w:rFonts w:cs="Times New Roman"/>
        </w:rPr>
        <w:t>ors in determining ETS exposure</w:t>
      </w:r>
      <w:r w:rsidR="00357B8C" w:rsidRPr="00DE574B">
        <w:rPr>
          <w:rFonts w:cs="Times New Roman"/>
        </w:rPr>
        <w:t>,</w:t>
      </w:r>
      <w:r w:rsidR="001B10B4" w:rsidRPr="00DE574B">
        <w:rPr>
          <w:rFonts w:cs="Times New Roman"/>
        </w:rPr>
        <w:t xml:space="preserve"> and </w:t>
      </w:r>
      <w:r w:rsidR="00A550FE" w:rsidRPr="00DE574B">
        <w:rPr>
          <w:rFonts w:cs="Times New Roman"/>
        </w:rPr>
        <w:t>fail</w:t>
      </w:r>
      <w:r w:rsidR="007F2A6A" w:rsidRPr="00DE574B">
        <w:rPr>
          <w:rFonts w:cs="Times New Roman"/>
        </w:rPr>
        <w:t>ing</w:t>
      </w:r>
      <w:r w:rsidR="00A550FE" w:rsidRPr="00DE574B">
        <w:rPr>
          <w:rFonts w:cs="Times New Roman"/>
        </w:rPr>
        <w:t xml:space="preserve"> to update exposure data in long term prospective studies, also contribute to the uncertainty.  The </w:t>
      </w:r>
      <w:r w:rsidR="00C8509A" w:rsidRPr="00DE574B">
        <w:rPr>
          <w:rFonts w:cs="Times New Roman"/>
        </w:rPr>
        <w:t>tendency for RRs to increase as more factors are</w:t>
      </w:r>
      <w:r w:rsidR="00A550FE" w:rsidRPr="00DE574B">
        <w:rPr>
          <w:rFonts w:cs="Times New Roman"/>
        </w:rPr>
        <w:t xml:space="preserve"> adjusted for</w:t>
      </w:r>
      <w:r w:rsidR="002F38FE" w:rsidRPr="00DE574B">
        <w:rPr>
          <w:rFonts w:cs="Times New Roman"/>
        </w:rPr>
        <w:t xml:space="preserve">, </w:t>
      </w:r>
      <w:r w:rsidR="00C8509A" w:rsidRPr="00DE574B">
        <w:rPr>
          <w:rFonts w:cs="Times New Roman"/>
        </w:rPr>
        <w:t xml:space="preserve">argues against </w:t>
      </w:r>
      <w:r w:rsidR="002F38FE" w:rsidRPr="00DE574B">
        <w:rPr>
          <w:rFonts w:cs="Times New Roman"/>
        </w:rPr>
        <w:t xml:space="preserve">the association </w:t>
      </w:r>
      <w:r w:rsidR="00C8509A" w:rsidRPr="00DE574B">
        <w:rPr>
          <w:rFonts w:cs="Times New Roman"/>
        </w:rPr>
        <w:t xml:space="preserve">being due to </w:t>
      </w:r>
      <w:r w:rsidR="002F38FE" w:rsidRPr="00DE574B">
        <w:rPr>
          <w:rFonts w:cs="Times New Roman"/>
        </w:rPr>
        <w:t xml:space="preserve">uncontrolled </w:t>
      </w:r>
      <w:r w:rsidR="00A550FE" w:rsidRPr="00DE574B">
        <w:rPr>
          <w:rFonts w:cs="Times New Roman"/>
        </w:rPr>
        <w:t>confounding</w:t>
      </w:r>
      <w:r w:rsidR="002F38FE" w:rsidRPr="00DE574B">
        <w:rPr>
          <w:rFonts w:cs="Times New Roman"/>
        </w:rPr>
        <w:t>.</w:t>
      </w:r>
      <w:r w:rsidR="00A550FE" w:rsidRPr="00DE574B">
        <w:rPr>
          <w:rFonts w:cs="Times New Roman"/>
        </w:rPr>
        <w:t xml:space="preserve"> </w:t>
      </w:r>
    </w:p>
    <w:p w14:paraId="2DEAEE67" w14:textId="77777777" w:rsidR="00CF628E" w:rsidRPr="00DE574B" w:rsidRDefault="00CF628E" w:rsidP="00002E79">
      <w:pPr>
        <w:ind w:firstLine="0"/>
        <w:rPr>
          <w:rFonts w:cs="Times New Roman"/>
        </w:rPr>
      </w:pPr>
    </w:p>
    <w:p w14:paraId="56EEF125" w14:textId="3AAB8EAD" w:rsidR="004844F0" w:rsidRPr="00DE574B" w:rsidRDefault="001C09E9" w:rsidP="00002E79">
      <w:pPr>
        <w:keepNext/>
        <w:ind w:firstLine="0"/>
        <w:rPr>
          <w:rFonts w:cs="Times New Roman"/>
          <w:i/>
          <w:lang w:eastAsia="zh-CN"/>
        </w:rPr>
      </w:pPr>
      <w:r w:rsidRPr="00DE574B">
        <w:rPr>
          <w:b/>
          <w:i/>
        </w:rPr>
        <w:t>CONCLUSION</w:t>
      </w:r>
      <w:r w:rsidR="00DE574B" w:rsidRPr="00DE574B">
        <w:rPr>
          <w:i/>
          <w:lang w:eastAsia="zh-CN"/>
        </w:rPr>
        <w:t xml:space="preserve"> </w:t>
      </w:r>
    </w:p>
    <w:p w14:paraId="163ECA46" w14:textId="1B459196" w:rsidR="00CF628E" w:rsidRPr="00DE574B" w:rsidRDefault="00840A74" w:rsidP="00002E79">
      <w:pPr>
        <w:ind w:firstLine="0"/>
        <w:rPr>
          <w:rFonts w:cs="Times New Roman"/>
        </w:rPr>
      </w:pPr>
      <w:r w:rsidRPr="00DE574B">
        <w:t>T</w:t>
      </w:r>
      <w:r w:rsidR="00CF628E" w:rsidRPr="00DE574B">
        <w:rPr>
          <w:rFonts w:cs="Times New Roman"/>
        </w:rPr>
        <w:t xml:space="preserve">he increased risk </w:t>
      </w:r>
      <w:r w:rsidRPr="00DE574B">
        <w:rPr>
          <w:rFonts w:cs="Times New Roman"/>
        </w:rPr>
        <w:t xml:space="preserve">and dose-response </w:t>
      </w:r>
      <w:r w:rsidR="00CF628E" w:rsidRPr="00DE574B">
        <w:rPr>
          <w:rFonts w:cs="Times New Roman"/>
        </w:rPr>
        <w:t xml:space="preserve">for various </w:t>
      </w:r>
      <w:r w:rsidRPr="00DE574B">
        <w:rPr>
          <w:rFonts w:cs="Times New Roman"/>
        </w:rPr>
        <w:t xml:space="preserve">exposure </w:t>
      </w:r>
      <w:r w:rsidR="00CF628E" w:rsidRPr="00DE574B">
        <w:rPr>
          <w:rFonts w:cs="Times New Roman"/>
        </w:rPr>
        <w:t xml:space="preserve">indices </w:t>
      </w:r>
      <w:r w:rsidRPr="00DE574B">
        <w:rPr>
          <w:rFonts w:cs="Times New Roman"/>
        </w:rPr>
        <w:t>s</w:t>
      </w:r>
      <w:r w:rsidR="00CF628E" w:rsidRPr="00DE574B">
        <w:rPr>
          <w:rFonts w:cs="Times New Roman"/>
        </w:rPr>
        <w:t>uggest</w:t>
      </w:r>
      <w:r w:rsidRPr="00DE574B">
        <w:rPr>
          <w:rFonts w:cs="Times New Roman"/>
        </w:rPr>
        <w:t>s</w:t>
      </w:r>
      <w:r w:rsidR="00CF628E" w:rsidRPr="00DE574B">
        <w:rPr>
          <w:rFonts w:cs="Times New Roman"/>
        </w:rPr>
        <w:t xml:space="preserve"> ETS </w:t>
      </w:r>
      <w:r w:rsidRPr="00DE574B">
        <w:rPr>
          <w:rFonts w:cs="Times New Roman"/>
        </w:rPr>
        <w:t xml:space="preserve">slightly </w:t>
      </w:r>
      <w:r w:rsidR="00CF628E" w:rsidRPr="00DE574B">
        <w:rPr>
          <w:rFonts w:cs="Times New Roman"/>
        </w:rPr>
        <w:t>increase</w:t>
      </w:r>
      <w:r w:rsidRPr="00DE574B">
        <w:rPr>
          <w:rFonts w:cs="Times New Roman"/>
        </w:rPr>
        <w:t>s</w:t>
      </w:r>
      <w:r w:rsidR="00CF628E" w:rsidRPr="00DE574B">
        <w:rPr>
          <w:rFonts w:cs="Times New Roman"/>
        </w:rPr>
        <w:t xml:space="preserve"> heart disease</w:t>
      </w:r>
      <w:r w:rsidRPr="00DE574B">
        <w:rPr>
          <w:rFonts w:cs="Times New Roman"/>
        </w:rPr>
        <w:t xml:space="preserve"> risk</w:t>
      </w:r>
      <w:r w:rsidR="00CF628E" w:rsidRPr="00DE574B">
        <w:rPr>
          <w:rFonts w:cs="Times New Roman"/>
        </w:rPr>
        <w:t xml:space="preserve">.  </w:t>
      </w:r>
      <w:r w:rsidRPr="00DE574B">
        <w:rPr>
          <w:rFonts w:cs="Times New Roman"/>
        </w:rPr>
        <w:t xml:space="preserve">However </w:t>
      </w:r>
      <w:r w:rsidR="00CF628E" w:rsidRPr="00DE574B">
        <w:rPr>
          <w:rFonts w:cs="Times New Roman"/>
        </w:rPr>
        <w:t xml:space="preserve">heterogeneity, </w:t>
      </w:r>
      <w:r w:rsidRPr="00DE574B">
        <w:rPr>
          <w:rFonts w:cs="Times New Roman"/>
        </w:rPr>
        <w:t xml:space="preserve">study </w:t>
      </w:r>
      <w:r w:rsidR="00CF628E" w:rsidRPr="00DE574B">
        <w:rPr>
          <w:rFonts w:cs="Times New Roman"/>
        </w:rPr>
        <w:t xml:space="preserve">limitations </w:t>
      </w:r>
      <w:r w:rsidRPr="00DE574B">
        <w:rPr>
          <w:rFonts w:cs="Times New Roman"/>
        </w:rPr>
        <w:t>and</w:t>
      </w:r>
      <w:r w:rsidR="00CF628E" w:rsidRPr="00DE574B">
        <w:rPr>
          <w:rFonts w:cs="Times New Roman"/>
        </w:rPr>
        <w:t xml:space="preserve"> possibl</w:t>
      </w:r>
      <w:r w:rsidRPr="00DE574B">
        <w:rPr>
          <w:rFonts w:cs="Times New Roman"/>
        </w:rPr>
        <w:t>e biases preclude definitive conclusions</w:t>
      </w:r>
      <w:r w:rsidR="00CF628E" w:rsidRPr="00DE574B">
        <w:rPr>
          <w:rFonts w:cs="Times New Roman"/>
        </w:rPr>
        <w:t xml:space="preserve">.  </w:t>
      </w:r>
    </w:p>
    <w:p w14:paraId="3230CEBA" w14:textId="77777777" w:rsidR="004F65C2" w:rsidRPr="00DE574B" w:rsidRDefault="004F65C2" w:rsidP="00002E79">
      <w:pPr>
        <w:ind w:firstLine="0"/>
      </w:pPr>
    </w:p>
    <w:p w14:paraId="157782D3" w14:textId="3382707D" w:rsidR="00732E4B" w:rsidRPr="00DE574B" w:rsidRDefault="00256EFF" w:rsidP="00002E79">
      <w:pPr>
        <w:ind w:firstLine="0"/>
      </w:pPr>
      <w:r w:rsidRPr="00DE574B">
        <w:rPr>
          <w:b/>
        </w:rPr>
        <w:t>Key words</w:t>
      </w:r>
      <w:r w:rsidR="00DE574B" w:rsidRPr="00DE574B">
        <w:rPr>
          <w:lang w:eastAsia="zh-CN"/>
        </w:rPr>
        <w:t>:</w:t>
      </w:r>
      <w:r w:rsidR="004844F0" w:rsidRPr="00DE574B">
        <w:t xml:space="preserve"> </w:t>
      </w:r>
      <w:bookmarkStart w:id="8" w:name="OLE_LINK141"/>
      <w:bookmarkStart w:id="9" w:name="OLE_LINK142"/>
      <w:r w:rsidRPr="00DE574B">
        <w:t xml:space="preserve">Passive smoking; </w:t>
      </w:r>
      <w:r w:rsidR="00AC1D91" w:rsidRPr="00DE574B">
        <w:t>Heart disease</w:t>
      </w:r>
      <w:r w:rsidRPr="00DE574B">
        <w:t xml:space="preserve">; Dose-response; Meta-Analysis; Review </w:t>
      </w:r>
    </w:p>
    <w:bookmarkEnd w:id="8"/>
    <w:bookmarkEnd w:id="9"/>
    <w:p w14:paraId="24E2968C" w14:textId="77777777" w:rsidR="00894284" w:rsidRPr="00DE574B" w:rsidRDefault="00894284" w:rsidP="00002E79">
      <w:pPr>
        <w:ind w:firstLine="0"/>
      </w:pPr>
    </w:p>
    <w:p w14:paraId="23B62DB0" w14:textId="71F812DB" w:rsidR="00732E4B" w:rsidRPr="00DE574B" w:rsidRDefault="00EB24E8" w:rsidP="00002E79">
      <w:pPr>
        <w:ind w:firstLine="0"/>
      </w:pPr>
      <w:proofErr w:type="gramStart"/>
      <w:r w:rsidRPr="00DE574B">
        <w:rPr>
          <w:b/>
        </w:rPr>
        <w:t>©</w:t>
      </w:r>
      <w:r w:rsidR="00925F13">
        <w:rPr>
          <w:rFonts w:hint="eastAsia"/>
          <w:b/>
          <w:lang w:eastAsia="zh-CN"/>
        </w:rPr>
        <w:t xml:space="preserve"> </w:t>
      </w:r>
      <w:r w:rsidR="00732E4B" w:rsidRPr="00DE574B">
        <w:rPr>
          <w:b/>
        </w:rPr>
        <w:t>The Author(s) 201</w:t>
      </w:r>
      <w:r w:rsidR="00DE574B" w:rsidRPr="00DE574B">
        <w:rPr>
          <w:b/>
          <w:lang w:eastAsia="zh-CN"/>
        </w:rPr>
        <w:t>7</w:t>
      </w:r>
      <w:r w:rsidR="00732E4B" w:rsidRPr="00DE574B">
        <w:rPr>
          <w:b/>
        </w:rPr>
        <w:t>.</w:t>
      </w:r>
      <w:proofErr w:type="gramEnd"/>
      <w:r w:rsidR="00732E4B" w:rsidRPr="00DE574B">
        <w:rPr>
          <w:b/>
        </w:rPr>
        <w:t xml:space="preserve">  </w:t>
      </w:r>
      <w:r w:rsidR="00732E4B" w:rsidRPr="00DE574B">
        <w:t xml:space="preserve">Published by </w:t>
      </w:r>
      <w:proofErr w:type="spellStart"/>
      <w:r w:rsidR="00732E4B" w:rsidRPr="00DE574B">
        <w:t>Baishideng</w:t>
      </w:r>
      <w:proofErr w:type="spellEnd"/>
      <w:r w:rsidR="00732E4B" w:rsidRPr="00DE574B">
        <w:t xml:space="preserve"> Publishing Group Inc.  All rights reserved.</w:t>
      </w:r>
    </w:p>
    <w:p w14:paraId="1F036E97" w14:textId="77777777" w:rsidR="00732E4B" w:rsidRPr="00DE574B" w:rsidRDefault="00732E4B" w:rsidP="00002E79">
      <w:pPr>
        <w:ind w:firstLine="0"/>
      </w:pPr>
    </w:p>
    <w:p w14:paraId="61B64C6D" w14:textId="06262E86" w:rsidR="00732E4B" w:rsidRPr="00DE574B" w:rsidRDefault="00CF628E" w:rsidP="00002E79">
      <w:pPr>
        <w:ind w:firstLine="0"/>
      </w:pPr>
      <w:r w:rsidRPr="00DE574B">
        <w:rPr>
          <w:b/>
        </w:rPr>
        <w:t>Core tip:</w:t>
      </w:r>
      <w:r w:rsidR="004844F0" w:rsidRPr="00DE574B">
        <w:rPr>
          <w:b/>
        </w:rPr>
        <w:t xml:space="preserve"> </w:t>
      </w:r>
      <w:bookmarkStart w:id="10" w:name="OLE_LINK143"/>
      <w:bookmarkStart w:id="11" w:name="OLE_LINK144"/>
      <w:r w:rsidR="00732E4B" w:rsidRPr="00DE574B">
        <w:t xml:space="preserve">We present an up-to-date meta-analysis of </w:t>
      </w:r>
      <w:r w:rsidR="000A3A5D" w:rsidRPr="00DE574B">
        <w:t xml:space="preserve">the </w:t>
      </w:r>
      <w:r w:rsidR="00732E4B" w:rsidRPr="00DE574B">
        <w:t>evidence relating ETS exposure</w:t>
      </w:r>
      <w:r w:rsidRPr="00DE574B">
        <w:t xml:space="preserve"> to heart disease risk in never smokers</w:t>
      </w:r>
      <w:r w:rsidR="00732E4B" w:rsidRPr="00DE574B">
        <w:t xml:space="preserve">.  </w:t>
      </w:r>
      <w:r w:rsidRPr="00DE574B">
        <w:t>An</w:t>
      </w:r>
      <w:r w:rsidR="00DF4328" w:rsidRPr="00DE574B">
        <w:t xml:space="preserve"> </w:t>
      </w:r>
      <w:r w:rsidR="00894284" w:rsidRPr="00DE574B">
        <w:t xml:space="preserve">association </w:t>
      </w:r>
      <w:r w:rsidRPr="00DE574B">
        <w:t xml:space="preserve">is evident </w:t>
      </w:r>
      <w:r w:rsidR="00894284" w:rsidRPr="00DE574B">
        <w:t xml:space="preserve">for smoking by the spouse (or nearest equivalent) </w:t>
      </w:r>
      <w:r w:rsidR="00DF4328" w:rsidRPr="00DE574B">
        <w:t xml:space="preserve">with the RR </w:t>
      </w:r>
      <w:r w:rsidR="00732E4B" w:rsidRPr="00DE574B">
        <w:t>estimated as 1.</w:t>
      </w:r>
      <w:r w:rsidRPr="00DE574B">
        <w:t>18</w:t>
      </w:r>
      <w:r w:rsidR="00894284" w:rsidRPr="00DE574B">
        <w:t xml:space="preserve"> (</w:t>
      </w:r>
      <w:r w:rsidR="00732E4B" w:rsidRPr="00DE574B">
        <w:t>95%CI</w:t>
      </w:r>
      <w:r w:rsidR="00DE574B" w:rsidRPr="00DE574B">
        <w:rPr>
          <w:lang w:eastAsia="zh-CN"/>
        </w:rPr>
        <w:t>:</w:t>
      </w:r>
      <w:r w:rsidR="00732E4B" w:rsidRPr="00DE574B">
        <w:t xml:space="preserve"> 1.</w:t>
      </w:r>
      <w:r w:rsidRPr="00DE574B">
        <w:t>12-1.24</w:t>
      </w:r>
      <w:r w:rsidR="00732E4B" w:rsidRPr="00DE574B">
        <w:t>)</w:t>
      </w:r>
      <w:r w:rsidRPr="00DE574B">
        <w:t xml:space="preserve">, and also with some other indices of ETS exposure.  Though the findings </w:t>
      </w:r>
      <w:r w:rsidR="0071173F" w:rsidRPr="00DE574B">
        <w:t>suggest a</w:t>
      </w:r>
      <w:r w:rsidRPr="00DE574B">
        <w:t xml:space="preserve"> causal relationship, data limitations and bias limit interpretation.  </w:t>
      </w:r>
    </w:p>
    <w:bookmarkEnd w:id="10"/>
    <w:bookmarkEnd w:id="11"/>
    <w:p w14:paraId="299EECEE" w14:textId="77777777" w:rsidR="00732E4B" w:rsidRPr="00DE574B" w:rsidRDefault="00732E4B" w:rsidP="00002E79">
      <w:pPr>
        <w:ind w:firstLine="0"/>
      </w:pPr>
    </w:p>
    <w:p w14:paraId="50F43F8D" w14:textId="5BC9145B" w:rsidR="00732E4B" w:rsidRPr="00DE574B" w:rsidRDefault="00732E4B" w:rsidP="00002E79">
      <w:pPr>
        <w:ind w:firstLine="0"/>
        <w:rPr>
          <w:lang w:eastAsia="zh-CN"/>
        </w:rPr>
      </w:pPr>
      <w:bookmarkStart w:id="12" w:name="OLE_LINK145"/>
      <w:bookmarkStart w:id="13" w:name="OLE_LINK146"/>
      <w:proofErr w:type="gramStart"/>
      <w:r w:rsidRPr="00DE574B">
        <w:t>Lee P</w:t>
      </w:r>
      <w:r w:rsidR="002F38FE" w:rsidRPr="00DE574B">
        <w:t>N</w:t>
      </w:r>
      <w:r w:rsidR="004F65C2" w:rsidRPr="00DE574B">
        <w:t xml:space="preserve">, </w:t>
      </w:r>
      <w:proofErr w:type="spellStart"/>
      <w:r w:rsidR="004F65C2" w:rsidRPr="00DE574B">
        <w:t>Forey</w:t>
      </w:r>
      <w:proofErr w:type="spellEnd"/>
      <w:r w:rsidR="004F65C2" w:rsidRPr="00DE574B">
        <w:t xml:space="preserve"> B</w:t>
      </w:r>
      <w:r w:rsidR="002F38FE" w:rsidRPr="00DE574B">
        <w:t>A</w:t>
      </w:r>
      <w:r w:rsidRPr="00DE574B">
        <w:t xml:space="preserve">, </w:t>
      </w:r>
      <w:proofErr w:type="spellStart"/>
      <w:r w:rsidR="004F65C2" w:rsidRPr="00DE574B">
        <w:t>Hamling</w:t>
      </w:r>
      <w:proofErr w:type="spellEnd"/>
      <w:r w:rsidR="004F65C2" w:rsidRPr="00DE574B">
        <w:t xml:space="preserve"> J</w:t>
      </w:r>
      <w:r w:rsidR="002F38FE" w:rsidRPr="00DE574B">
        <w:t>S</w:t>
      </w:r>
      <w:r w:rsidR="004F65C2" w:rsidRPr="00DE574B">
        <w:t>, Thornton A</w:t>
      </w:r>
      <w:r w:rsidR="002F38FE" w:rsidRPr="00DE574B">
        <w:t>J</w:t>
      </w:r>
      <w:r w:rsidRPr="00DE574B">
        <w:t>.</w:t>
      </w:r>
      <w:proofErr w:type="gramEnd"/>
      <w:r w:rsidRPr="00DE574B">
        <w:t xml:space="preserve">  </w:t>
      </w:r>
      <w:r w:rsidR="00F269ED" w:rsidRPr="00F269ED">
        <w:t>Environmental tobacco smoke exposure and heart disease: A systematic reviews</w:t>
      </w:r>
      <w:r w:rsidR="00DE574B" w:rsidRPr="00DE574B">
        <w:rPr>
          <w:lang w:eastAsia="zh-CN"/>
        </w:rPr>
        <w:t>.</w:t>
      </w:r>
      <w:r w:rsidRPr="00DE574B">
        <w:t xml:space="preserve"> </w:t>
      </w:r>
      <w:r w:rsidRPr="00DE574B">
        <w:rPr>
          <w:i/>
        </w:rPr>
        <w:t xml:space="preserve">World J Meta-Analysis </w:t>
      </w:r>
      <w:r w:rsidRPr="00DE574B">
        <w:t>201</w:t>
      </w:r>
      <w:r w:rsidR="00EC2772">
        <w:rPr>
          <w:rFonts w:hint="eastAsia"/>
          <w:lang w:eastAsia="zh-CN"/>
        </w:rPr>
        <w:t>7</w:t>
      </w:r>
      <w:r w:rsidRPr="00DE574B">
        <w:t xml:space="preserve">; </w:t>
      </w:r>
      <w:proofErr w:type="gramStart"/>
      <w:r w:rsidR="00DE574B" w:rsidRPr="00DE574B">
        <w:rPr>
          <w:lang w:eastAsia="zh-CN"/>
        </w:rPr>
        <w:t>In</w:t>
      </w:r>
      <w:proofErr w:type="gramEnd"/>
      <w:r w:rsidR="00DE574B" w:rsidRPr="00DE574B">
        <w:rPr>
          <w:lang w:eastAsia="zh-CN"/>
        </w:rPr>
        <w:t xml:space="preserve"> press</w:t>
      </w:r>
    </w:p>
    <w:bookmarkEnd w:id="12"/>
    <w:bookmarkEnd w:id="13"/>
    <w:p w14:paraId="4536DCF0" w14:textId="77777777" w:rsidR="00256EFF" w:rsidRPr="00DE574B" w:rsidRDefault="00256EFF" w:rsidP="00002E79">
      <w:pPr>
        <w:ind w:firstLine="0"/>
        <w:rPr>
          <w:lang w:val="en-US"/>
        </w:rPr>
      </w:pPr>
    </w:p>
    <w:p w14:paraId="64C6BF6C" w14:textId="77777777" w:rsidR="00256EFF" w:rsidRPr="00DE574B" w:rsidRDefault="00256EFF" w:rsidP="00002E79">
      <w:pPr>
        <w:ind w:firstLine="0"/>
        <w:rPr>
          <w:lang w:val="en-US"/>
        </w:rPr>
        <w:sectPr w:rsidR="00256EFF" w:rsidRPr="00DE574B" w:rsidSect="00121141">
          <w:headerReference w:type="even" r:id="rId13"/>
          <w:headerReference w:type="default" r:id="rId14"/>
          <w:footerReference w:type="default" r:id="rId15"/>
          <w:headerReference w:type="first" r:id="rId16"/>
          <w:footerReference w:type="first" r:id="rId17"/>
          <w:endnotePr>
            <w:numFmt w:val="lowerLetter"/>
            <w:numRestart w:val="eachSect"/>
          </w:endnotePr>
          <w:pgSz w:w="11906" w:h="16838" w:code="9"/>
          <w:pgMar w:top="1701" w:right="1701" w:bottom="1701" w:left="1701" w:header="709" w:footer="709" w:gutter="0"/>
          <w:cols w:space="708"/>
          <w:titlePg/>
          <w:docGrid w:linePitch="360"/>
        </w:sectPr>
      </w:pPr>
    </w:p>
    <w:p w14:paraId="37AA8314" w14:textId="77777777" w:rsidR="00256EFF" w:rsidRPr="00DE574B" w:rsidRDefault="00256EFF" w:rsidP="00002E79">
      <w:pPr>
        <w:pStyle w:val="Heading1"/>
        <w:rPr>
          <w:szCs w:val="24"/>
        </w:rPr>
      </w:pPr>
      <w:r w:rsidRPr="00DE574B">
        <w:rPr>
          <w:szCs w:val="24"/>
        </w:rPr>
        <w:lastRenderedPageBreak/>
        <w:t>Introduction</w:t>
      </w:r>
    </w:p>
    <w:p w14:paraId="742A9FB2" w14:textId="0D4AE146" w:rsidR="004F7871" w:rsidRPr="00DE574B" w:rsidRDefault="00AA0A7F" w:rsidP="00002E79">
      <w:pPr>
        <w:ind w:firstLine="0"/>
        <w:rPr>
          <w:rFonts w:cs="Times New Roman"/>
        </w:rPr>
      </w:pPr>
      <w:r w:rsidRPr="00DE574B">
        <w:rPr>
          <w:rFonts w:cs="Times New Roman"/>
        </w:rPr>
        <w:t>This review co</w:t>
      </w:r>
      <w:r w:rsidR="008E1D8C" w:rsidRPr="00DE574B">
        <w:rPr>
          <w:rFonts w:cs="Times New Roman"/>
        </w:rPr>
        <w:t>ncerns</w:t>
      </w:r>
      <w:r w:rsidRPr="00DE574B">
        <w:rPr>
          <w:rFonts w:cs="Times New Roman"/>
        </w:rPr>
        <w:t xml:space="preserve"> </w:t>
      </w:r>
      <w:r w:rsidR="004A5B07" w:rsidRPr="00DE574B">
        <w:rPr>
          <w:rFonts w:cs="Times New Roman"/>
        </w:rPr>
        <w:t xml:space="preserve">studies </w:t>
      </w:r>
      <w:r w:rsidRPr="00DE574B">
        <w:rPr>
          <w:rFonts w:cs="Times New Roman"/>
        </w:rPr>
        <w:t xml:space="preserve">of </w:t>
      </w:r>
      <w:r w:rsidR="004A5B07" w:rsidRPr="00DE574B">
        <w:rPr>
          <w:rFonts w:cs="Times New Roman"/>
        </w:rPr>
        <w:t>environmental tobacco smoke (</w:t>
      </w:r>
      <w:r w:rsidRPr="00DE574B">
        <w:rPr>
          <w:rFonts w:cs="Times New Roman"/>
        </w:rPr>
        <w:t>ETS</w:t>
      </w:r>
      <w:r w:rsidR="004A5B07" w:rsidRPr="00DE574B">
        <w:rPr>
          <w:rFonts w:cs="Times New Roman"/>
        </w:rPr>
        <w:t>)</w:t>
      </w:r>
      <w:r w:rsidRPr="00DE574B">
        <w:rPr>
          <w:rFonts w:cs="Times New Roman"/>
        </w:rPr>
        <w:t xml:space="preserve"> and </w:t>
      </w:r>
      <w:r w:rsidR="00E351FD" w:rsidRPr="00DE574B">
        <w:rPr>
          <w:rFonts w:cs="Times New Roman"/>
        </w:rPr>
        <w:t>heart disease</w:t>
      </w:r>
      <w:r w:rsidRPr="00DE574B">
        <w:rPr>
          <w:rFonts w:cs="Times New Roman"/>
        </w:rPr>
        <w:t xml:space="preserve"> in lifelon</w:t>
      </w:r>
      <w:r w:rsidR="001B3431" w:rsidRPr="00DE574B">
        <w:rPr>
          <w:rFonts w:cs="Times New Roman"/>
        </w:rPr>
        <w:t>g non-smokers (“never smokers”)</w:t>
      </w:r>
      <w:r w:rsidR="004A5B07" w:rsidRPr="00DE574B">
        <w:rPr>
          <w:rFonts w:cs="Times New Roman"/>
        </w:rPr>
        <w:t>.</w:t>
      </w:r>
      <w:r w:rsidR="00DE574B" w:rsidRPr="00DE574B">
        <w:rPr>
          <w:rFonts w:cs="Times New Roman"/>
          <w:lang w:eastAsia="zh-CN"/>
        </w:rPr>
        <w:t xml:space="preserve"> </w:t>
      </w:r>
      <w:r w:rsidR="002227DC" w:rsidRPr="00DE574B">
        <w:rPr>
          <w:rFonts w:cs="Times New Roman"/>
        </w:rPr>
        <w:t xml:space="preserve">In the 1990s </w:t>
      </w:r>
      <w:r w:rsidR="004A5B07" w:rsidRPr="00DE574B">
        <w:rPr>
          <w:rFonts w:cs="Times New Roman"/>
        </w:rPr>
        <w:t xml:space="preserve">some </w:t>
      </w:r>
      <w:r w:rsidR="002227DC" w:rsidRPr="00DE574B">
        <w:rPr>
          <w:rFonts w:cs="Times New Roman"/>
        </w:rPr>
        <w:t>reviewers</w:t>
      </w:r>
      <w:r w:rsidR="00F224E6" w:rsidRPr="00DE574B">
        <w:rPr>
          <w:rFonts w:cs="Times New Roman"/>
        </w:rPr>
        <w:fldChar w:fldCharType="begin">
          <w:fldData xml:space="preserve">PEVuZE5vdGU+PENpdGU+PEF1dGhvcj5XZWxsczwvQXV0aG9yPjxZZWFyPjE5OTQ8L1llYXI+PFJl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PEVuZE5vdGU+PENpdGU+PEF1dGhvcj5XZWxsczwvQXV0aG9yPjxZZWFyPjE5OTQ8L1llYXI+PFJl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[1-4]</w:t>
      </w:r>
      <w:r w:rsidR="00F224E6" w:rsidRPr="00DE574B">
        <w:rPr>
          <w:rFonts w:cs="Times New Roman"/>
        </w:rPr>
        <w:fldChar w:fldCharType="end"/>
      </w:r>
      <w:r w:rsidR="002227DC" w:rsidRPr="00DE574B">
        <w:rPr>
          <w:rFonts w:cs="Times New Roman"/>
        </w:rPr>
        <w:t xml:space="preserve"> concluded that exposure of non</w:t>
      </w:r>
      <w:r w:rsidR="000D7008" w:rsidRPr="00DE574B">
        <w:rPr>
          <w:rFonts w:cs="Times New Roman"/>
        </w:rPr>
        <w:t>-</w:t>
      </w:r>
      <w:r w:rsidR="002227DC" w:rsidRPr="00DE574B">
        <w:rPr>
          <w:rFonts w:cs="Times New Roman"/>
        </w:rPr>
        <w:t xml:space="preserve">smokers to </w:t>
      </w:r>
      <w:r w:rsidR="004A5B07" w:rsidRPr="00DE574B">
        <w:rPr>
          <w:rFonts w:cs="Times New Roman"/>
        </w:rPr>
        <w:t>ETS</w:t>
      </w:r>
      <w:r w:rsidR="000D7008" w:rsidRPr="00DE574B">
        <w:rPr>
          <w:rFonts w:cs="Times New Roman"/>
        </w:rPr>
        <w:t xml:space="preserve"> increase</w:t>
      </w:r>
      <w:r w:rsidR="00B02B2C" w:rsidRPr="00DE574B">
        <w:rPr>
          <w:rFonts w:cs="Times New Roman"/>
        </w:rPr>
        <w:t>s</w:t>
      </w:r>
      <w:r w:rsidR="000D7008" w:rsidRPr="00DE574B">
        <w:rPr>
          <w:rFonts w:cs="Times New Roman"/>
        </w:rPr>
        <w:t xml:space="preserve"> </w:t>
      </w:r>
      <w:r w:rsidR="004A5B07" w:rsidRPr="00DE574B">
        <w:rPr>
          <w:rFonts w:cs="Times New Roman"/>
        </w:rPr>
        <w:t xml:space="preserve">risk of heart disease, </w:t>
      </w:r>
      <w:r w:rsidR="000D7008" w:rsidRPr="00DE574B">
        <w:rPr>
          <w:rFonts w:cs="Times New Roman"/>
        </w:rPr>
        <w:t>based partly on meta-analyses of epidemiological data</w:t>
      </w:r>
      <w:r w:rsidR="004A5B07" w:rsidRPr="00DE574B">
        <w:rPr>
          <w:rFonts w:cs="Times New Roman"/>
        </w:rPr>
        <w:t xml:space="preserve"> from between 12 and 19 studies</w:t>
      </w:r>
      <w:r w:rsidR="000D7008" w:rsidRPr="00DE574B">
        <w:rPr>
          <w:rFonts w:cs="Times New Roman"/>
        </w:rPr>
        <w:t xml:space="preserve"> which reported statistically significant </w:t>
      </w:r>
      <w:r w:rsidR="004A5B07" w:rsidRPr="00DE574B">
        <w:rPr>
          <w:rFonts w:cs="Times New Roman"/>
        </w:rPr>
        <w:t xml:space="preserve">overall </w:t>
      </w:r>
      <w:r w:rsidR="000D7008" w:rsidRPr="00DE574B">
        <w:rPr>
          <w:rFonts w:cs="Times New Roman"/>
        </w:rPr>
        <w:t>increases of about 25%, and partly on evidence from experimental and clinical studies.  Their conclusion</w:t>
      </w:r>
      <w:r w:rsidR="00D35C51" w:rsidRPr="00DE574B">
        <w:rPr>
          <w:rFonts w:cs="Times New Roman"/>
        </w:rPr>
        <w:t>s</w:t>
      </w:r>
      <w:r w:rsidR="000D7008" w:rsidRPr="00DE574B">
        <w:rPr>
          <w:rFonts w:cs="Times New Roman"/>
        </w:rPr>
        <w:t xml:space="preserve"> w</w:t>
      </w:r>
      <w:r w:rsidR="00D35C51" w:rsidRPr="00DE574B">
        <w:rPr>
          <w:rFonts w:cs="Times New Roman"/>
        </w:rPr>
        <w:t>ere</w:t>
      </w:r>
      <w:r w:rsidR="000D7008" w:rsidRPr="00DE574B">
        <w:rPr>
          <w:rFonts w:cs="Times New Roman"/>
        </w:rPr>
        <w:t xml:space="preserve"> accepted by </w:t>
      </w:r>
      <w:r w:rsidR="004A5B07" w:rsidRPr="00DE574B">
        <w:rPr>
          <w:rFonts w:cs="Times New Roman"/>
        </w:rPr>
        <w:t>some</w:t>
      </w:r>
      <w:r w:rsidR="000D7008" w:rsidRPr="00DE574B">
        <w:rPr>
          <w:rFonts w:cs="Times New Roman"/>
        </w:rPr>
        <w:t xml:space="preserve"> major bodies</w:t>
      </w:r>
      <w:r w:rsidR="00F224E6" w:rsidRPr="00DE574B">
        <w:rPr>
          <w:rFonts w:cs="Times New Roman"/>
        </w:rPr>
        <w:fldChar w:fldCharType="begin">
          <w:fldData xml:space="preserve">PEVuZE5vdGU+PENpdGU+PEF1dGhvcj5VUyBTdXJnZW9uIEdlbmVyYWw8L0F1dGhvcj48WWVhcj4y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PEVuZE5vdGU+PENpdGU+PEF1dGhvcj5VUyBTdXJnZW9uIEdlbmVyYWw8L0F1dGhvcj48WWVhcj4y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[5-8]</w:t>
      </w:r>
      <w:r w:rsidR="00F224E6" w:rsidRPr="00DE574B">
        <w:rPr>
          <w:rFonts w:cs="Times New Roman"/>
        </w:rPr>
        <w:fldChar w:fldCharType="end"/>
      </w:r>
      <w:r w:rsidR="004C0D5B" w:rsidRPr="00DE574B">
        <w:rPr>
          <w:rFonts w:cs="Times New Roman"/>
        </w:rPr>
        <w:t xml:space="preserve">, and supported by </w:t>
      </w:r>
      <w:r w:rsidR="004A5B07" w:rsidRPr="00DE574B">
        <w:rPr>
          <w:rFonts w:cs="Times New Roman"/>
        </w:rPr>
        <w:t xml:space="preserve">some </w:t>
      </w:r>
      <w:r w:rsidR="000D7008" w:rsidRPr="00DE574B">
        <w:rPr>
          <w:rFonts w:cs="Times New Roman"/>
        </w:rPr>
        <w:t>other reviewers</w:t>
      </w:r>
      <w:r w:rsidR="00F224E6" w:rsidRPr="00DE574B">
        <w:rPr>
          <w:rFonts w:cs="Times New Roman"/>
        </w:rPr>
        <w:fldChar w:fldCharType="begin">
          <w:fldData xml:space="preserve">PEVuZE5vdGU+PENpdGU+PEF1dGhvcj5aaGFuZzwvQXV0aG9yPjxZZWFyPjIwMDA8L1llYXI+PFJl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PEVuZE5vdGU+PENpdGU+PEF1dGhvcj5aaGFuZzwvQXV0aG9yPjxZZWFyPjIwMDA8L1llYXI+PFJl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[9-13]</w:t>
      </w:r>
      <w:r w:rsidR="00F224E6" w:rsidRPr="00DE574B">
        <w:rPr>
          <w:rFonts w:cs="Times New Roman"/>
        </w:rPr>
        <w:fldChar w:fldCharType="end"/>
      </w:r>
      <w:r w:rsidR="004C0D5B" w:rsidRPr="00DE574B">
        <w:rPr>
          <w:rFonts w:cs="Times New Roman"/>
        </w:rPr>
        <w:t>.</w:t>
      </w:r>
      <w:r w:rsidR="00C030D9" w:rsidRPr="00DE574B">
        <w:rPr>
          <w:rFonts w:cs="Times New Roman"/>
        </w:rPr>
        <w:t xml:space="preserve"> </w:t>
      </w:r>
      <w:r w:rsidR="004C0D5B" w:rsidRPr="00DE574B">
        <w:rPr>
          <w:rFonts w:cs="Times New Roman"/>
        </w:rPr>
        <w:t xml:space="preserve"> However, other reviewers</w:t>
      </w:r>
      <w:r w:rsidR="00F224E6" w:rsidRPr="00DE574B">
        <w:rPr>
          <w:rFonts w:cs="Times New Roman"/>
        </w:rPr>
        <w:fldChar w:fldCharType="begin">
          <w:fldData xml:space="preserve">PEVuZE5vdGU+PENpdGU+PEF1dGhvcj5CYWlsYXI8L0F1dGhvcj48WWVhcj4xOTk5PC9ZZWFyPjxS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==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PEVuZE5vdGU+PENpdGU+PEF1dGhvcj5CYWlsYXI8L0F1dGhvcj48WWVhcj4xOTk5PC9ZZWFyPjxS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==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[14-18]</w:t>
      </w:r>
      <w:r w:rsidR="00F224E6" w:rsidRPr="00DE574B">
        <w:rPr>
          <w:rFonts w:cs="Times New Roman"/>
        </w:rPr>
        <w:fldChar w:fldCharType="end"/>
      </w:r>
      <w:r w:rsidR="004C0D5B" w:rsidRPr="00DE574B">
        <w:rPr>
          <w:rFonts w:cs="Times New Roman"/>
        </w:rPr>
        <w:t xml:space="preserve"> disagreed</w:t>
      </w:r>
      <w:r w:rsidR="00CB6223" w:rsidRPr="00DE574B">
        <w:rPr>
          <w:rFonts w:cs="Times New Roman"/>
        </w:rPr>
        <w:t xml:space="preserve">, pointing </w:t>
      </w:r>
      <w:r w:rsidR="004A5B07" w:rsidRPr="00DE574B">
        <w:rPr>
          <w:rFonts w:cs="Times New Roman"/>
        </w:rPr>
        <w:t xml:space="preserve">to </w:t>
      </w:r>
      <w:r w:rsidR="00CB6223" w:rsidRPr="00DE574B">
        <w:rPr>
          <w:rFonts w:cs="Times New Roman"/>
        </w:rPr>
        <w:t xml:space="preserve">omission of relevant studies, inclusion of inappropriate </w:t>
      </w:r>
      <w:r w:rsidR="0017267C" w:rsidRPr="00DE574B">
        <w:rPr>
          <w:rFonts w:cs="Times New Roman"/>
        </w:rPr>
        <w:t>estimates</w:t>
      </w:r>
      <w:r w:rsidR="00CB6223" w:rsidRPr="00DE574B">
        <w:rPr>
          <w:rFonts w:cs="Times New Roman"/>
        </w:rPr>
        <w:t>, heterogeneity of findings, study weaknesses and various sources of bias, as well as limitations in the experimental and clini</w:t>
      </w:r>
      <w:r w:rsidR="004A5B07" w:rsidRPr="00DE574B">
        <w:rPr>
          <w:rFonts w:cs="Times New Roman"/>
        </w:rPr>
        <w:t>cal evidence.</w:t>
      </w:r>
    </w:p>
    <w:p w14:paraId="2F43CC2A" w14:textId="592ED12B" w:rsidR="004A5B07" w:rsidRPr="00DE574B" w:rsidRDefault="004A5B07" w:rsidP="00002E79">
      <w:pPr>
        <w:ind w:firstLine="0"/>
        <w:rPr>
          <w:rFonts w:cs="Times New Roman"/>
        </w:rPr>
      </w:pPr>
      <w:r w:rsidRPr="00DE574B">
        <w:rPr>
          <w:rFonts w:cs="Times New Roman"/>
        </w:rPr>
        <w:t>Since then</w:t>
      </w:r>
      <w:r w:rsidR="00875579" w:rsidRPr="00DE574B">
        <w:rPr>
          <w:rFonts w:cs="Times New Roman"/>
        </w:rPr>
        <w:t xml:space="preserve">, </w:t>
      </w:r>
      <w:r w:rsidR="00CB6223" w:rsidRPr="00DE574B">
        <w:rPr>
          <w:rFonts w:cs="Times New Roman"/>
        </w:rPr>
        <w:t xml:space="preserve">the number of </w:t>
      </w:r>
      <w:r w:rsidRPr="00DE574B">
        <w:rPr>
          <w:rFonts w:cs="Times New Roman"/>
        </w:rPr>
        <w:t xml:space="preserve">relevant </w:t>
      </w:r>
      <w:r w:rsidR="00CB6223" w:rsidRPr="00DE574B">
        <w:rPr>
          <w:rFonts w:cs="Times New Roman"/>
        </w:rPr>
        <w:t>epidemiological studies has increased, with over 50 now published.  However</w:t>
      </w:r>
      <w:r w:rsidRPr="00DE574B">
        <w:rPr>
          <w:rFonts w:cs="Times New Roman"/>
        </w:rPr>
        <w:t>,</w:t>
      </w:r>
      <w:r w:rsidR="00CB6223" w:rsidRPr="00DE574B">
        <w:rPr>
          <w:rFonts w:cs="Times New Roman"/>
        </w:rPr>
        <w:t xml:space="preserve"> </w:t>
      </w:r>
      <w:r w:rsidRPr="00DE574B">
        <w:rPr>
          <w:rFonts w:cs="Times New Roman"/>
        </w:rPr>
        <w:t>no</w:t>
      </w:r>
      <w:r w:rsidR="00CB6223" w:rsidRPr="00DE574B">
        <w:rPr>
          <w:rFonts w:cs="Times New Roman"/>
        </w:rPr>
        <w:t xml:space="preserve"> recent </w:t>
      </w:r>
      <w:r w:rsidRPr="00DE574B">
        <w:rPr>
          <w:rFonts w:cs="Times New Roman"/>
        </w:rPr>
        <w:t xml:space="preserve">comprehensive </w:t>
      </w:r>
      <w:r w:rsidR="00CB6223" w:rsidRPr="00DE574B">
        <w:rPr>
          <w:rFonts w:cs="Times New Roman"/>
        </w:rPr>
        <w:t>meta-analysis ha</w:t>
      </w:r>
      <w:r w:rsidRPr="00DE574B">
        <w:rPr>
          <w:rFonts w:cs="Times New Roman"/>
        </w:rPr>
        <w:t>s</w:t>
      </w:r>
      <w:r w:rsidR="00CB6223" w:rsidRPr="00DE574B">
        <w:rPr>
          <w:rFonts w:cs="Times New Roman"/>
        </w:rPr>
        <w:t xml:space="preserve"> been conducted</w:t>
      </w:r>
      <w:r w:rsidRPr="00DE574B">
        <w:rPr>
          <w:rFonts w:cs="Times New Roman"/>
        </w:rPr>
        <w:t>,</w:t>
      </w:r>
      <w:r w:rsidR="00CB6223" w:rsidRPr="00DE574B">
        <w:rPr>
          <w:rFonts w:cs="Times New Roman"/>
        </w:rPr>
        <w:t xml:space="preserve"> one published in 2015</w:t>
      </w:r>
      <w:r w:rsidR="00F224E6" w:rsidRPr="00DE574B">
        <w:rPr>
          <w:rFonts w:cs="Times New Roman"/>
        </w:rPr>
        <w:fldChar w:fldCharType="begin"/>
      </w:r>
      <w:r w:rsidR="00E56370" w:rsidRPr="00DE574B">
        <w:rPr>
          <w:rFonts w:cs="Times New Roman"/>
        </w:rPr>
        <w:instrText xml:space="preserve"> ADDIN EN.CITE &lt;EndNote&gt;&lt;Cite&gt;&lt;Author&gt;Fischer&lt;/Author&gt;&lt;Year&gt;2015&lt;/Year&gt;&lt;RecNum&gt;42273&lt;/RecNum&gt;&lt;IDText&gt;FISCHE2015~&lt;/IDText&gt;&lt;DisplayText&gt;&lt;style face="superscript"&gt;[13]&lt;/style&gt;&lt;/DisplayText&gt;&lt;record&gt;&lt;rec-number&gt;42273&lt;/rec-number&gt;&lt;foreign-keys&gt;&lt;key app="EN" db-id="9dva0txzyffxw2eztw5592x9wtwtx0wr5wvs" timestamp="1470758319"&gt;42273&lt;/key&gt;&lt;/foreign-keys&gt;&lt;ref-type name="Journal Article"&gt;17&lt;/ref-type&gt;&lt;contributors&gt;&lt;authors&gt;&lt;author&gt;Fischer, F.&lt;/author&gt;&lt;author&gt;Kraemer, A.&lt;/author&gt;&lt;/authors&gt;&lt;/contributors&gt;&lt;titles&gt;&lt;title&gt;Meta-analysis of the association between second-hand smoke exposure and ischaemic heart diseases, COPD and stroke&lt;/title&gt;&lt;secondary-title&gt;BMC Public Health&lt;/secondary-title&gt;&lt;translated-title&gt;&lt;style face="underline" font="default" size="100%"&gt;file:\\\x:\refscan\FISCHE2015.pdf&amp;#xD;file:\\\t:\pauline\reviews\pdf\1996.pdf&lt;/style&gt;&lt;/translated-title&gt;&lt;/titles&gt;&lt;periodical&gt;&lt;full-title&gt;BMC Public Health&lt;/full-title&gt;&lt;abbr-1&gt;BMC Public Health&lt;/abbr-1&gt;&lt;abbr-2&gt;BMC Public Health&lt;/abbr-2&gt;&lt;/periodical&gt;&lt;pages&gt;1202&lt;/pages&gt;&lt;volume&gt;15&lt;/volume&gt;&lt;section&gt;26627181&lt;/section&gt;&lt;dates&gt;&lt;year&gt;2015&lt;/year&gt;&lt;/dates&gt;&lt;orig-pub&gt;CHD;STROKE;COPD;TMAHD3;ETS;RESPDIS;TMACOPDN;METAANALYSIS;TMASTQ&amp;#xD;REVIEW&lt;/orig-pub&gt;&lt;call-num&gt;&lt;style face="underline" font="default" size="100%"&gt;P3&lt;/style&gt;&lt;style face="normal" font="default" size="100%"&gt; &lt;/style&gt;&lt;style face="underline" font="default" size="100%"&gt;P4&lt;/style&gt;&lt;style face="normal" font="default" size="100%"&gt; &lt;/style&gt;&lt;style face="underline" font="default" size="100%"&gt;P5&lt;/style&gt;&lt;/call-num&gt;&lt;label&gt;FISCHE2015~&lt;/label&gt;&lt;urls&gt;&lt;/urls&gt;&lt;custom3&gt;1996&lt;/custom3&gt;&lt;custom5&gt;05012016/y&lt;/custom5&gt;&lt;custom6&gt;05012016&amp;#xD;06012016&lt;/custom6&gt;&lt;electronic-resource-num&gt;10.1186/s12889-015-2489-4&lt;/electronic-resource-num&gt;&lt;remote-database-name&gt;&lt;style face="underline" font="default" size="100%"&gt;http://bmcpublichealth.biomedcentral.com/articles/10.1186/s12889-015-2489-4&lt;/style&gt;&lt;/remote-database-name&gt;&lt;modified-date&gt;In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[13]</w:t>
      </w:r>
      <w:r w:rsidR="00F224E6" w:rsidRPr="00DE574B">
        <w:rPr>
          <w:rFonts w:cs="Times New Roman"/>
        </w:rPr>
        <w:fldChar w:fldCharType="end"/>
      </w:r>
      <w:r w:rsidR="00CB6223" w:rsidRPr="00DE574B">
        <w:rPr>
          <w:rFonts w:cs="Times New Roman"/>
        </w:rPr>
        <w:t xml:space="preserve"> including </w:t>
      </w:r>
      <w:r w:rsidRPr="00DE574B">
        <w:rPr>
          <w:rFonts w:cs="Times New Roman"/>
        </w:rPr>
        <w:t>fewer</w:t>
      </w:r>
      <w:r w:rsidR="00CB6223" w:rsidRPr="00DE574B">
        <w:rPr>
          <w:rFonts w:cs="Times New Roman"/>
        </w:rPr>
        <w:t xml:space="preserve"> studies than in some earlier reviews.  </w:t>
      </w:r>
    </w:p>
    <w:p w14:paraId="6AB4757D" w14:textId="0CB0E2D2" w:rsidR="00256EFF" w:rsidRPr="00DE574B" w:rsidRDefault="004A5B07" w:rsidP="0012067D">
      <w:pPr>
        <w:ind w:firstLineChars="150" w:firstLine="360"/>
      </w:pPr>
      <w:r w:rsidRPr="00DE574B">
        <w:rPr>
          <w:rFonts w:cs="Times New Roman"/>
        </w:rPr>
        <w:t xml:space="preserve">Our </w:t>
      </w:r>
      <w:r w:rsidR="00CA4D5F" w:rsidRPr="00DE574B">
        <w:rPr>
          <w:rFonts w:cs="Times New Roman"/>
        </w:rPr>
        <w:t xml:space="preserve">main </w:t>
      </w:r>
      <w:r w:rsidR="00CB6223" w:rsidRPr="00DE574B">
        <w:rPr>
          <w:rFonts w:cs="Times New Roman"/>
        </w:rPr>
        <w:t xml:space="preserve">objective </w:t>
      </w:r>
      <w:r w:rsidRPr="00DE574B">
        <w:rPr>
          <w:rFonts w:cs="Times New Roman"/>
        </w:rPr>
        <w:t>is to present</w:t>
      </w:r>
      <w:r w:rsidR="00CB6223" w:rsidRPr="00DE574B">
        <w:rPr>
          <w:rFonts w:cs="Times New Roman"/>
        </w:rPr>
        <w:t xml:space="preserve"> </w:t>
      </w:r>
      <w:r w:rsidR="00896BAD" w:rsidRPr="00DE574B">
        <w:rPr>
          <w:rFonts w:cs="Times New Roman"/>
        </w:rPr>
        <w:t>a</w:t>
      </w:r>
      <w:r w:rsidR="00CB6223" w:rsidRPr="00DE574B">
        <w:rPr>
          <w:rFonts w:cs="Times New Roman"/>
        </w:rPr>
        <w:t xml:space="preserve">n updated meta-analysis of the epidemiological data, although we </w:t>
      </w:r>
      <w:r w:rsidR="00CA4D5F" w:rsidRPr="00DE574B">
        <w:rPr>
          <w:rFonts w:cs="Times New Roman"/>
        </w:rPr>
        <w:t xml:space="preserve">also </w:t>
      </w:r>
      <w:r w:rsidR="00CB6223" w:rsidRPr="00DE574B">
        <w:rPr>
          <w:rFonts w:cs="Times New Roman"/>
        </w:rPr>
        <w:t xml:space="preserve">briefly </w:t>
      </w:r>
      <w:r w:rsidRPr="00DE574B">
        <w:rPr>
          <w:rFonts w:cs="Times New Roman"/>
        </w:rPr>
        <w:t>discuss</w:t>
      </w:r>
      <w:r w:rsidR="00CB6223" w:rsidRPr="00DE574B">
        <w:rPr>
          <w:rFonts w:cs="Times New Roman"/>
        </w:rPr>
        <w:t xml:space="preserve"> the experimental </w:t>
      </w:r>
      <w:r w:rsidR="00850B72" w:rsidRPr="00DE574B">
        <w:rPr>
          <w:rFonts w:cs="Times New Roman"/>
        </w:rPr>
        <w:t>evidence</w:t>
      </w:r>
      <w:r w:rsidR="00CB6223" w:rsidRPr="00DE574B">
        <w:rPr>
          <w:rFonts w:cs="Times New Roman"/>
        </w:rPr>
        <w:t xml:space="preserve">, </w:t>
      </w:r>
      <w:r w:rsidRPr="00DE574B">
        <w:rPr>
          <w:rFonts w:cs="Times New Roman"/>
        </w:rPr>
        <w:t xml:space="preserve">and </w:t>
      </w:r>
      <w:r w:rsidR="00CB6223" w:rsidRPr="00DE574B">
        <w:rPr>
          <w:rFonts w:cs="Times New Roman"/>
        </w:rPr>
        <w:t xml:space="preserve">studies of </w:t>
      </w:r>
      <w:r w:rsidR="00850B72" w:rsidRPr="00DE574B">
        <w:rPr>
          <w:rFonts w:cs="Times New Roman"/>
        </w:rPr>
        <w:t>smoking bans</w:t>
      </w:r>
      <w:r w:rsidR="00CB6223" w:rsidRPr="00DE574B">
        <w:rPr>
          <w:rFonts w:cs="Times New Roman"/>
        </w:rPr>
        <w:t>.</w:t>
      </w:r>
    </w:p>
    <w:p w14:paraId="4278D111" w14:textId="2FF94A2D" w:rsidR="006A5322" w:rsidRPr="00DE574B" w:rsidRDefault="00256EFF" w:rsidP="00002E79">
      <w:pPr>
        <w:pStyle w:val="Heading1"/>
        <w:rPr>
          <w:szCs w:val="24"/>
        </w:rPr>
      </w:pPr>
      <w:r w:rsidRPr="00DE574B">
        <w:rPr>
          <w:szCs w:val="24"/>
        </w:rPr>
        <w:lastRenderedPageBreak/>
        <w:t>M</w:t>
      </w:r>
      <w:r w:rsidR="000B3B5D" w:rsidRPr="00DE574B">
        <w:rPr>
          <w:szCs w:val="24"/>
        </w:rPr>
        <w:t xml:space="preserve">aterials and </w:t>
      </w:r>
      <w:r w:rsidRPr="00DE574B">
        <w:rPr>
          <w:szCs w:val="24"/>
        </w:rPr>
        <w:t>Methods</w:t>
      </w:r>
    </w:p>
    <w:p w14:paraId="770E3542" w14:textId="77777777" w:rsidR="00256EFF" w:rsidRPr="00DE574B" w:rsidRDefault="00256EFF" w:rsidP="00002E79">
      <w:pPr>
        <w:pStyle w:val="Heading2"/>
        <w:rPr>
          <w:szCs w:val="24"/>
        </w:rPr>
      </w:pPr>
      <w:r w:rsidRPr="00DE574B">
        <w:rPr>
          <w:szCs w:val="24"/>
        </w:rPr>
        <w:t>Study inclusion and exclusion criteria</w:t>
      </w:r>
    </w:p>
    <w:p w14:paraId="3D49CA33" w14:textId="52DED93F" w:rsidR="006A5322" w:rsidRPr="00DE574B" w:rsidRDefault="00AE743F" w:rsidP="00002E79">
      <w:pPr>
        <w:ind w:firstLine="0"/>
        <w:rPr>
          <w:rFonts w:cs="Times New Roman"/>
        </w:rPr>
      </w:pPr>
      <w:r w:rsidRPr="00DE574B">
        <w:t>Attention i</w:t>
      </w:r>
      <w:r w:rsidR="00256EFF" w:rsidRPr="00DE574B">
        <w:t>s restricted to epidemiological prospective</w:t>
      </w:r>
      <w:r w:rsidR="00ED35EF" w:rsidRPr="00DE574B">
        <w:t>,</w:t>
      </w:r>
      <w:r w:rsidR="00256EFF" w:rsidRPr="00DE574B">
        <w:t xml:space="preserve"> case-control </w:t>
      </w:r>
      <w:r w:rsidR="00ED35EF" w:rsidRPr="00DE574B">
        <w:t>or cross-sectional studies</w:t>
      </w:r>
      <w:r w:rsidR="00256EFF" w:rsidRPr="00DE574B">
        <w:t xml:space="preserve"> </w:t>
      </w:r>
      <w:r w:rsidR="00650BCF" w:rsidRPr="00DE574B">
        <w:t xml:space="preserve">providing </w:t>
      </w:r>
      <w:r w:rsidR="00256EFF" w:rsidRPr="00DE574B">
        <w:t>relative risk (RR) estimates for</w:t>
      </w:r>
      <w:r w:rsidR="000B3B5D" w:rsidRPr="00DE574B">
        <w:t xml:space="preserve"> </w:t>
      </w:r>
      <w:r w:rsidR="00256EFF" w:rsidRPr="00DE574B">
        <w:t>never</w:t>
      </w:r>
      <w:r w:rsidR="00593445" w:rsidRPr="00DE574B">
        <w:t xml:space="preserve"> </w:t>
      </w:r>
      <w:r w:rsidR="00256EFF" w:rsidRPr="00DE574B">
        <w:t xml:space="preserve">smokers for </w:t>
      </w:r>
      <w:r w:rsidR="00ED35EF" w:rsidRPr="00DE574B">
        <w:t>one or more of the</w:t>
      </w:r>
      <w:r w:rsidR="0098609A" w:rsidRPr="00DE574B">
        <w:t>se</w:t>
      </w:r>
      <w:r w:rsidR="00ED35EF" w:rsidRPr="00DE574B">
        <w:t xml:space="preserve"> ETS exposure indices</w:t>
      </w:r>
      <w:r w:rsidR="00CA4D5F" w:rsidRPr="00DE574B">
        <w:t xml:space="preserve">: </w:t>
      </w:r>
      <w:r w:rsidR="00ED35EF" w:rsidRPr="00DE574B">
        <w:t>spouse</w:t>
      </w:r>
      <w:r w:rsidR="005A18B2" w:rsidRPr="00DE574B">
        <w:t xml:space="preserve"> (including cohabiting</w:t>
      </w:r>
      <w:r w:rsidR="00ED35EF" w:rsidRPr="00DE574B">
        <w:t xml:space="preserve"> partner</w:t>
      </w:r>
      <w:r w:rsidR="005A18B2" w:rsidRPr="00DE574B">
        <w:t>)</w:t>
      </w:r>
      <w:r w:rsidR="00ED35EF" w:rsidRPr="00DE574B">
        <w:t xml:space="preserve">, </w:t>
      </w:r>
      <w:r w:rsidR="00060C41" w:rsidRPr="00DE574B">
        <w:t xml:space="preserve">other </w:t>
      </w:r>
      <w:r w:rsidR="00ED35EF" w:rsidRPr="00DE574B">
        <w:t>at home</w:t>
      </w:r>
      <w:r w:rsidR="00060C41" w:rsidRPr="00DE574B">
        <w:t xml:space="preserve"> exposure</w:t>
      </w:r>
      <w:r w:rsidR="00ED35EF" w:rsidRPr="00DE574B">
        <w:t>, at work, in adulthood, in childhood</w:t>
      </w:r>
      <w:r w:rsidR="00D31DE7" w:rsidRPr="00DE574B">
        <w:t>, in total</w:t>
      </w:r>
      <w:r w:rsidR="00650BCF" w:rsidRPr="00DE574B">
        <w:t>,</w:t>
      </w:r>
      <w:r w:rsidR="00AA1954" w:rsidRPr="00DE574B">
        <w:t xml:space="preserve"> and biomarker based</w:t>
      </w:r>
      <w:r w:rsidR="00256EFF" w:rsidRPr="00DE574B">
        <w:t xml:space="preserve">. </w:t>
      </w:r>
      <w:r w:rsidR="00E27527" w:rsidRPr="00DE574B">
        <w:t xml:space="preserve"> </w:t>
      </w:r>
      <w:r w:rsidR="00ED1966" w:rsidRPr="00DE574B">
        <w:t>W</w:t>
      </w:r>
      <w:r w:rsidR="00044562" w:rsidRPr="00DE574B">
        <w:t>e use</w:t>
      </w:r>
      <w:r w:rsidR="00242566" w:rsidRPr="00DE574B">
        <w:t xml:space="preserve"> the term “relative risk” to include estimates of it, such as the odds ratio or hazard ratio.  </w:t>
      </w:r>
      <w:r w:rsidR="00ED35EF" w:rsidRPr="00DE574B">
        <w:t>Res</w:t>
      </w:r>
      <w:r w:rsidR="00242566" w:rsidRPr="00DE574B">
        <w:rPr>
          <w:rFonts w:cs="Times New Roman"/>
        </w:rPr>
        <w:t xml:space="preserve">ults </w:t>
      </w:r>
      <w:r w:rsidR="00650BCF" w:rsidRPr="00DE574B">
        <w:rPr>
          <w:rFonts w:cs="Times New Roman"/>
        </w:rPr>
        <w:t xml:space="preserve">must </w:t>
      </w:r>
      <w:r w:rsidR="00242566" w:rsidRPr="00DE574B">
        <w:rPr>
          <w:rFonts w:cs="Times New Roman"/>
        </w:rPr>
        <w:t xml:space="preserve">be available for a disease definition sufficiently close to </w:t>
      </w:r>
      <w:r w:rsidR="00E91840" w:rsidRPr="00DE574B">
        <w:rPr>
          <w:rFonts w:cs="Times New Roman"/>
        </w:rPr>
        <w:t>ischaemic heart disease (</w:t>
      </w:r>
      <w:r w:rsidR="00D31DE7" w:rsidRPr="00DE574B">
        <w:rPr>
          <w:rFonts w:cs="Times New Roman"/>
        </w:rPr>
        <w:t>IHD</w:t>
      </w:r>
      <w:r w:rsidR="00E91840" w:rsidRPr="00DE574B">
        <w:rPr>
          <w:rFonts w:cs="Times New Roman"/>
        </w:rPr>
        <w:t>)</w:t>
      </w:r>
      <w:r w:rsidR="00650BCF" w:rsidRPr="00DE574B">
        <w:rPr>
          <w:rFonts w:cs="Times New Roman"/>
        </w:rPr>
        <w:t xml:space="preserve"> as currently defined</w:t>
      </w:r>
      <w:r w:rsidR="00242566" w:rsidRPr="00DE574B">
        <w:rPr>
          <w:rFonts w:cs="Times New Roman"/>
        </w:rPr>
        <w:t xml:space="preserve">. </w:t>
      </w:r>
      <w:r w:rsidR="007A1760" w:rsidRPr="00DE574B">
        <w:rPr>
          <w:rFonts w:cs="Times New Roman"/>
        </w:rPr>
        <w:t xml:space="preserve"> </w:t>
      </w:r>
      <w:r w:rsidR="00ED1966" w:rsidRPr="00DE574B">
        <w:rPr>
          <w:rFonts w:cs="Times New Roman"/>
        </w:rPr>
        <w:t xml:space="preserve">Studies using a near equivalent definition of “never smokers” are accepted when </w:t>
      </w:r>
      <w:r w:rsidR="00650BCF" w:rsidRPr="00DE574B">
        <w:rPr>
          <w:rFonts w:cs="Times New Roman"/>
        </w:rPr>
        <w:t xml:space="preserve">results for </w:t>
      </w:r>
      <w:r w:rsidR="00ED1966" w:rsidRPr="00DE574B">
        <w:rPr>
          <w:rFonts w:cs="Times New Roman"/>
        </w:rPr>
        <w:t>stric</w:t>
      </w:r>
      <w:r w:rsidR="00650BCF" w:rsidRPr="00DE574B">
        <w:rPr>
          <w:rFonts w:cs="Times New Roman"/>
        </w:rPr>
        <w:t xml:space="preserve">ter definitions are unavailable.  Thus, </w:t>
      </w:r>
      <w:r w:rsidR="00ED1966" w:rsidRPr="00DE574B">
        <w:rPr>
          <w:rFonts w:cs="Times New Roman"/>
        </w:rPr>
        <w:t xml:space="preserve">never smokers </w:t>
      </w:r>
      <w:r w:rsidR="004C0D5B" w:rsidRPr="00DE574B">
        <w:rPr>
          <w:rFonts w:cs="Times New Roman"/>
        </w:rPr>
        <w:t>may</w:t>
      </w:r>
      <w:r w:rsidR="00ED1966" w:rsidRPr="00DE574B">
        <w:rPr>
          <w:rFonts w:cs="Times New Roman"/>
        </w:rPr>
        <w:t xml:space="preserve"> include occasional smokers</w:t>
      </w:r>
      <w:r w:rsidR="00EB7213" w:rsidRPr="00DE574B">
        <w:rPr>
          <w:rFonts w:cs="Times New Roman"/>
        </w:rPr>
        <w:t xml:space="preserve">, </w:t>
      </w:r>
      <w:r w:rsidR="00ED1966" w:rsidRPr="00DE574B">
        <w:rPr>
          <w:rFonts w:cs="Times New Roman"/>
        </w:rPr>
        <w:t xml:space="preserve">those with </w:t>
      </w:r>
      <w:proofErr w:type="gramStart"/>
      <w:r w:rsidR="00ED1966" w:rsidRPr="00DE574B">
        <w:rPr>
          <w:rFonts w:cs="Times New Roman"/>
        </w:rPr>
        <w:t>a minimal</w:t>
      </w:r>
      <w:proofErr w:type="gramEnd"/>
      <w:r w:rsidR="00ED1966" w:rsidRPr="00DE574B">
        <w:rPr>
          <w:rFonts w:cs="Times New Roman"/>
        </w:rPr>
        <w:t xml:space="preserve"> lifetime duration of smoking or number smoked</w:t>
      </w:r>
      <w:r w:rsidR="00EB7213" w:rsidRPr="00DE574B">
        <w:rPr>
          <w:rFonts w:cs="Times New Roman"/>
        </w:rPr>
        <w:t xml:space="preserve">, or </w:t>
      </w:r>
      <w:r w:rsidR="00650BCF" w:rsidRPr="00DE574B">
        <w:rPr>
          <w:rFonts w:cs="Times New Roman"/>
        </w:rPr>
        <w:t xml:space="preserve">those </w:t>
      </w:r>
      <w:r w:rsidR="00EB7213" w:rsidRPr="00DE574B">
        <w:rPr>
          <w:rFonts w:cs="Times New Roman"/>
        </w:rPr>
        <w:t>who quit at least 5 years ago</w:t>
      </w:r>
      <w:r w:rsidR="00ED1966" w:rsidRPr="00DE574B">
        <w:rPr>
          <w:rFonts w:cs="Times New Roman"/>
        </w:rPr>
        <w:t>.</w:t>
      </w:r>
    </w:p>
    <w:p w14:paraId="4A41341B" w14:textId="77777777" w:rsidR="006A5322" w:rsidRPr="00DE574B" w:rsidRDefault="006A5322" w:rsidP="00002E79">
      <w:pPr>
        <w:ind w:firstLine="0"/>
        <w:rPr>
          <w:rFonts w:cs="Times New Roman"/>
        </w:rPr>
      </w:pPr>
    </w:p>
    <w:p w14:paraId="5903F8C9" w14:textId="77777777" w:rsidR="00242566" w:rsidRPr="00DE574B" w:rsidRDefault="00242566" w:rsidP="00002E79">
      <w:pPr>
        <w:pStyle w:val="Heading2"/>
        <w:rPr>
          <w:szCs w:val="24"/>
          <w:lang w:val="en-US"/>
        </w:rPr>
      </w:pPr>
      <w:r w:rsidRPr="00DE574B">
        <w:rPr>
          <w:szCs w:val="24"/>
          <w:lang w:val="en-US"/>
        </w:rPr>
        <w:t>Literature searches</w:t>
      </w:r>
    </w:p>
    <w:p w14:paraId="561A9041" w14:textId="58B5AE6B" w:rsidR="009D54D8" w:rsidRPr="00DE574B" w:rsidRDefault="009D54D8" w:rsidP="00002E79">
      <w:pPr>
        <w:ind w:firstLine="0"/>
      </w:pPr>
      <w:r w:rsidRPr="00DE574B">
        <w:t xml:space="preserve">At intervals </w:t>
      </w:r>
      <w:r w:rsidR="00ED1966" w:rsidRPr="00DE574B">
        <w:t xml:space="preserve">until July 2016 </w:t>
      </w:r>
      <w:r w:rsidR="00256EFF" w:rsidRPr="00DE574B">
        <w:t xml:space="preserve">potentially relevant papers were </w:t>
      </w:r>
      <w:r w:rsidR="00A926BF" w:rsidRPr="00DE574B">
        <w:t xml:space="preserve">regularly </w:t>
      </w:r>
      <w:r w:rsidR="00256EFF" w:rsidRPr="00DE574B">
        <w:t xml:space="preserve">sought from Medline searches, from </w:t>
      </w:r>
      <w:r w:rsidR="006A23E2" w:rsidRPr="00DE574B">
        <w:t xml:space="preserve">extensive </w:t>
      </w:r>
      <w:r w:rsidR="006A5322" w:rsidRPr="00DE574B">
        <w:t xml:space="preserve">in-house </w:t>
      </w:r>
      <w:r w:rsidR="00A926BF" w:rsidRPr="00DE574B">
        <w:t xml:space="preserve">files </w:t>
      </w:r>
      <w:r w:rsidR="006A23E2" w:rsidRPr="00DE574B">
        <w:t xml:space="preserve">accumulated over many </w:t>
      </w:r>
      <w:r w:rsidR="00256EFF" w:rsidRPr="00DE574B">
        <w:t>years</w:t>
      </w:r>
      <w:r w:rsidR="006A23E2" w:rsidRPr="00DE574B">
        <w:t xml:space="preserve"> </w:t>
      </w:r>
      <w:r w:rsidR="00256EFF" w:rsidRPr="00DE574B">
        <w:t>and from references cited in papers obtained</w:t>
      </w:r>
      <w:r w:rsidR="005218F2" w:rsidRPr="00DE574B">
        <w:t>.  At the end of the process</w:t>
      </w:r>
      <w:r w:rsidR="00256EFF" w:rsidRPr="00DE574B">
        <w:t xml:space="preserve"> no paper examined cited a </w:t>
      </w:r>
      <w:r w:rsidR="00A926BF" w:rsidRPr="00DE574B">
        <w:t xml:space="preserve">possibly relevant </w:t>
      </w:r>
      <w:r w:rsidR="00256EFF" w:rsidRPr="00DE574B">
        <w:t>paper not previously examined.</w:t>
      </w:r>
      <w:r w:rsidRPr="00DE574B">
        <w:t xml:space="preserve">  The latest search used the terms (“tobacco smoke pollution”[</w:t>
      </w:r>
      <w:proofErr w:type="spellStart"/>
      <w:r w:rsidRPr="00DE574B">
        <w:t>MeSH</w:t>
      </w:r>
      <w:proofErr w:type="spellEnd"/>
      <w:r w:rsidRPr="00DE574B">
        <w:t xml:space="preserve"> terms]) AND ((“heart diseases”[</w:t>
      </w:r>
      <w:proofErr w:type="spellStart"/>
      <w:r w:rsidRPr="00DE574B">
        <w:t>MeSH</w:t>
      </w:r>
      <w:proofErr w:type="spellEnd"/>
      <w:r w:rsidRPr="00DE574B">
        <w:t xml:space="preserve"> Terms]) OR (“cardiovascular diseases”[</w:t>
      </w:r>
      <w:proofErr w:type="spellStart"/>
      <w:r w:rsidRPr="00DE574B">
        <w:t>MeSH</w:t>
      </w:r>
      <w:proofErr w:type="spellEnd"/>
      <w:r w:rsidRPr="00DE574B">
        <w:t xml:space="preserve"> Terms]) OR (“myocardial infarction”[</w:t>
      </w:r>
      <w:proofErr w:type="spellStart"/>
      <w:r w:rsidRPr="00DE574B">
        <w:t>MeSH</w:t>
      </w:r>
      <w:proofErr w:type="spellEnd"/>
      <w:r w:rsidRPr="00DE574B">
        <w:t xml:space="preserve"> Terms])) AND (“2012/0101”[Date-</w:t>
      </w:r>
      <w:proofErr w:type="spellStart"/>
      <w:r w:rsidRPr="00DE574B">
        <w:t>MeSH</w:t>
      </w:r>
      <w:proofErr w:type="spellEnd"/>
      <w:r w:rsidRPr="00DE574B">
        <w:t>]:”3000”[Date-</w:t>
      </w:r>
      <w:proofErr w:type="spellStart"/>
      <w:r w:rsidRPr="00DE574B">
        <w:t>MeSH</w:t>
      </w:r>
      <w:proofErr w:type="spellEnd"/>
      <w:r w:rsidRPr="00DE574B">
        <w:t>])</w:t>
      </w:r>
      <w:r w:rsidR="00C90A86" w:rsidRPr="00DE574B">
        <w:t>, restricted</w:t>
      </w:r>
      <w:r w:rsidRPr="00DE574B">
        <w:t xml:space="preserve"> to humans, and published in the last 5 years.</w:t>
      </w:r>
    </w:p>
    <w:p w14:paraId="086C2697" w14:textId="0BB0142E" w:rsidR="00256EFF" w:rsidRPr="00DE574B" w:rsidRDefault="00256EFF" w:rsidP="00002E79">
      <w:pPr>
        <w:ind w:firstLine="0"/>
      </w:pPr>
    </w:p>
    <w:p w14:paraId="38113417" w14:textId="77777777" w:rsidR="00256EFF" w:rsidRPr="00DE574B" w:rsidRDefault="00824F75" w:rsidP="00002E79">
      <w:pPr>
        <w:pStyle w:val="Heading2"/>
        <w:rPr>
          <w:szCs w:val="24"/>
        </w:rPr>
      </w:pPr>
      <w:r w:rsidRPr="00DE574B">
        <w:rPr>
          <w:szCs w:val="24"/>
        </w:rPr>
        <w:t>S</w:t>
      </w:r>
      <w:r w:rsidR="00256EFF" w:rsidRPr="00DE574B">
        <w:rPr>
          <w:szCs w:val="24"/>
        </w:rPr>
        <w:t>tud</w:t>
      </w:r>
      <w:r w:rsidRPr="00DE574B">
        <w:rPr>
          <w:szCs w:val="24"/>
        </w:rPr>
        <w:t xml:space="preserve">y identification </w:t>
      </w:r>
    </w:p>
    <w:p w14:paraId="070829E8" w14:textId="73ED7F6D" w:rsidR="00256EFF" w:rsidRPr="00DE574B" w:rsidRDefault="00256EFF" w:rsidP="00002E79">
      <w:pPr>
        <w:ind w:firstLine="0"/>
      </w:pPr>
      <w:r w:rsidRPr="00DE574B">
        <w:t xml:space="preserve">Relevant </w:t>
      </w:r>
      <w:r w:rsidR="006A5322" w:rsidRPr="00DE574B">
        <w:t>publications</w:t>
      </w:r>
      <w:r w:rsidRPr="00DE574B">
        <w:t xml:space="preserve"> were </w:t>
      </w:r>
      <w:r w:rsidR="00824F75" w:rsidRPr="00DE574B">
        <w:t xml:space="preserve">separated into </w:t>
      </w:r>
      <w:r w:rsidRPr="00DE574B">
        <w:t xml:space="preserve">studies, noting multiple papers </w:t>
      </w:r>
      <w:r w:rsidR="00A926BF" w:rsidRPr="00DE574B">
        <w:t>per</w:t>
      </w:r>
      <w:r w:rsidRPr="00DE574B">
        <w:t xml:space="preserve"> study</w:t>
      </w:r>
      <w:r w:rsidR="00824F75" w:rsidRPr="00DE574B">
        <w:t xml:space="preserve"> or</w:t>
      </w:r>
      <w:r w:rsidRPr="00DE574B">
        <w:t xml:space="preserve"> </w:t>
      </w:r>
      <w:r w:rsidR="00A926BF" w:rsidRPr="00DE574B">
        <w:t xml:space="preserve">multiple studies per </w:t>
      </w:r>
      <w:r w:rsidRPr="00DE574B">
        <w:t>paper</w:t>
      </w:r>
      <w:r w:rsidR="00A926BF" w:rsidRPr="00DE574B">
        <w:t>,</w:t>
      </w:r>
      <w:r w:rsidR="00F55D7B" w:rsidRPr="00DE574B">
        <w:t xml:space="preserve"> and any </w:t>
      </w:r>
      <w:r w:rsidR="006A5322" w:rsidRPr="00DE574B">
        <w:t xml:space="preserve">study </w:t>
      </w:r>
      <w:r w:rsidR="00F55D7B" w:rsidRPr="00DE574B">
        <w:t>overlaps</w:t>
      </w:r>
      <w:r w:rsidRPr="00DE574B">
        <w:t xml:space="preserve">. </w:t>
      </w:r>
      <w:r w:rsidR="00E27527" w:rsidRPr="00DE574B">
        <w:t xml:space="preserve"> </w:t>
      </w:r>
    </w:p>
    <w:p w14:paraId="793E6444" w14:textId="77777777" w:rsidR="006A5322" w:rsidRPr="00DE574B" w:rsidRDefault="006A5322" w:rsidP="00002E79">
      <w:pPr>
        <w:ind w:firstLine="0"/>
      </w:pPr>
    </w:p>
    <w:p w14:paraId="5F3C4AB3" w14:textId="77777777" w:rsidR="00256EFF" w:rsidRPr="00DE574B" w:rsidRDefault="00256EFF" w:rsidP="00002E79">
      <w:pPr>
        <w:pStyle w:val="Heading2"/>
        <w:rPr>
          <w:szCs w:val="24"/>
        </w:rPr>
      </w:pPr>
      <w:r w:rsidRPr="00DE574B">
        <w:rPr>
          <w:szCs w:val="24"/>
        </w:rPr>
        <w:lastRenderedPageBreak/>
        <w:t>Data recorded</w:t>
      </w:r>
    </w:p>
    <w:p w14:paraId="270A8F51" w14:textId="2BE84449" w:rsidR="00256EFF" w:rsidRPr="00DE574B" w:rsidRDefault="0058507A" w:rsidP="00002E79">
      <w:pPr>
        <w:ind w:firstLine="0"/>
      </w:pPr>
      <w:r w:rsidRPr="00DE574B">
        <w:rPr>
          <w:rFonts w:cs="Times New Roman"/>
        </w:rPr>
        <w:t>D</w:t>
      </w:r>
      <w:r w:rsidR="00242566" w:rsidRPr="00DE574B">
        <w:rPr>
          <w:rFonts w:cs="Times New Roman"/>
        </w:rPr>
        <w:t xml:space="preserve">etails were extracted </w:t>
      </w:r>
      <w:r w:rsidRPr="00DE574B">
        <w:rPr>
          <w:rFonts w:cs="Times New Roman"/>
        </w:rPr>
        <w:t>on</w:t>
      </w:r>
      <w:r w:rsidR="006A23E2" w:rsidRPr="00DE574B">
        <w:rPr>
          <w:rFonts w:cs="Times New Roman"/>
        </w:rPr>
        <w:t xml:space="preserve"> study author, publication</w:t>
      </w:r>
      <w:r w:rsidRPr="00DE574B">
        <w:rPr>
          <w:rFonts w:cs="Times New Roman"/>
        </w:rPr>
        <w:t xml:space="preserve"> year</w:t>
      </w:r>
      <w:r w:rsidR="006A23E2" w:rsidRPr="00DE574B">
        <w:rPr>
          <w:rFonts w:cs="Times New Roman"/>
        </w:rPr>
        <w:t>, study location and design, sexes included, number of cases</w:t>
      </w:r>
      <w:r w:rsidR="00044562" w:rsidRPr="00DE574B">
        <w:rPr>
          <w:rFonts w:cs="Times New Roman"/>
        </w:rPr>
        <w:t>,</w:t>
      </w:r>
      <w:r w:rsidR="006A23E2" w:rsidRPr="00DE574B">
        <w:rPr>
          <w:rFonts w:cs="Times New Roman"/>
        </w:rPr>
        <w:t xml:space="preserve"> </w:t>
      </w:r>
      <w:r w:rsidR="00242566" w:rsidRPr="00DE574B">
        <w:rPr>
          <w:rFonts w:cs="Times New Roman"/>
        </w:rPr>
        <w:t>potential confounding variables considered</w:t>
      </w:r>
      <w:r w:rsidR="00044562" w:rsidRPr="00DE574B">
        <w:rPr>
          <w:rFonts w:cs="Times New Roman"/>
        </w:rPr>
        <w:t>, and definition</w:t>
      </w:r>
      <w:r w:rsidR="00AA1954" w:rsidRPr="00DE574B">
        <w:rPr>
          <w:rFonts w:cs="Times New Roman"/>
        </w:rPr>
        <w:t>s</w:t>
      </w:r>
      <w:r w:rsidR="00044562" w:rsidRPr="00DE574B">
        <w:rPr>
          <w:rFonts w:cs="Times New Roman"/>
        </w:rPr>
        <w:t xml:space="preserve"> of </w:t>
      </w:r>
      <w:r w:rsidR="00AA1954" w:rsidRPr="00DE574B">
        <w:rPr>
          <w:rFonts w:cs="Times New Roman"/>
        </w:rPr>
        <w:t xml:space="preserve">disease and </w:t>
      </w:r>
      <w:r w:rsidRPr="00DE574B">
        <w:rPr>
          <w:rFonts w:cs="Times New Roman"/>
        </w:rPr>
        <w:t xml:space="preserve">of </w:t>
      </w:r>
      <w:r w:rsidR="00044562" w:rsidRPr="00DE574B">
        <w:rPr>
          <w:rFonts w:cs="Times New Roman"/>
        </w:rPr>
        <w:t>never smoker</w:t>
      </w:r>
      <w:r w:rsidRPr="00DE574B">
        <w:rPr>
          <w:rFonts w:cs="Times New Roman"/>
        </w:rPr>
        <w:t>.</w:t>
      </w:r>
      <w:r w:rsidR="00044562" w:rsidRPr="00DE574B">
        <w:rPr>
          <w:rFonts w:cs="Times New Roman"/>
        </w:rPr>
        <w:t xml:space="preserve"> </w:t>
      </w:r>
      <w:r w:rsidR="00242566" w:rsidRPr="00DE574B">
        <w:rPr>
          <w:rFonts w:cs="Times New Roman"/>
        </w:rPr>
        <w:t xml:space="preserve"> </w:t>
      </w:r>
      <w:r w:rsidRPr="00DE574B">
        <w:rPr>
          <w:rFonts w:cs="Times New Roman"/>
        </w:rPr>
        <w:t>RR</w:t>
      </w:r>
      <w:r w:rsidR="00242566" w:rsidRPr="00DE574B">
        <w:rPr>
          <w:rFonts w:cs="Times New Roman"/>
        </w:rPr>
        <w:t xml:space="preserve"> estimates, together with</w:t>
      </w:r>
      <w:r w:rsidR="00044562" w:rsidRPr="00DE574B">
        <w:rPr>
          <w:rFonts w:cs="Times New Roman"/>
        </w:rPr>
        <w:t xml:space="preserve"> a</w:t>
      </w:r>
      <w:r w:rsidR="00242566" w:rsidRPr="00DE574B">
        <w:rPr>
          <w:rFonts w:cs="Times New Roman"/>
        </w:rPr>
        <w:t>ssociated 95% confidence interval</w:t>
      </w:r>
      <w:r w:rsidRPr="00DE574B">
        <w:rPr>
          <w:rFonts w:cs="Times New Roman"/>
        </w:rPr>
        <w:t>s</w:t>
      </w:r>
      <w:r w:rsidR="006A23E2" w:rsidRPr="00DE574B">
        <w:rPr>
          <w:rFonts w:cs="Times New Roman"/>
        </w:rPr>
        <w:t xml:space="preserve"> (CI</w:t>
      </w:r>
      <w:r w:rsidRPr="00DE574B">
        <w:rPr>
          <w:rFonts w:cs="Times New Roman"/>
        </w:rPr>
        <w:t>s</w:t>
      </w:r>
      <w:r w:rsidR="006A23E2" w:rsidRPr="00DE574B">
        <w:rPr>
          <w:rFonts w:cs="Times New Roman"/>
        </w:rPr>
        <w:t>)</w:t>
      </w:r>
      <w:r w:rsidR="00242566" w:rsidRPr="00DE574B">
        <w:rPr>
          <w:rFonts w:cs="Times New Roman"/>
        </w:rPr>
        <w:t xml:space="preserve"> were obtained</w:t>
      </w:r>
      <w:r w:rsidRPr="00DE574B">
        <w:rPr>
          <w:rFonts w:cs="Times New Roman"/>
        </w:rPr>
        <w:t xml:space="preserve">, where available, for </w:t>
      </w:r>
      <w:r w:rsidR="00242566" w:rsidRPr="00DE574B">
        <w:rPr>
          <w:rFonts w:cs="Times New Roman"/>
        </w:rPr>
        <w:t>ETS exposure at home, at work, in childhood</w:t>
      </w:r>
      <w:r w:rsidR="00D31DE7" w:rsidRPr="00DE574B">
        <w:rPr>
          <w:rFonts w:cs="Times New Roman"/>
        </w:rPr>
        <w:t xml:space="preserve">, and </w:t>
      </w:r>
      <w:r w:rsidR="00AA1954" w:rsidRPr="00DE574B">
        <w:rPr>
          <w:rFonts w:cs="Times New Roman"/>
        </w:rPr>
        <w:t>in</w:t>
      </w:r>
      <w:r w:rsidR="00B56261" w:rsidRPr="00DE574B">
        <w:rPr>
          <w:rFonts w:cs="Times New Roman"/>
        </w:rPr>
        <w:t xml:space="preserve"> total, and</w:t>
      </w:r>
      <w:r w:rsidR="00AA1954" w:rsidRPr="00DE574B">
        <w:rPr>
          <w:rFonts w:cs="Times New Roman"/>
        </w:rPr>
        <w:t xml:space="preserve"> using biomarker</w:t>
      </w:r>
      <w:r w:rsidR="00B56261" w:rsidRPr="00DE574B">
        <w:rPr>
          <w:rFonts w:cs="Times New Roman"/>
        </w:rPr>
        <w:t xml:space="preserve"> based estimate</w:t>
      </w:r>
      <w:r w:rsidR="00ED1966" w:rsidRPr="00DE574B">
        <w:rPr>
          <w:rFonts w:cs="Times New Roman"/>
        </w:rPr>
        <w:t>s</w:t>
      </w:r>
      <w:r w:rsidR="00B56261" w:rsidRPr="00DE574B">
        <w:rPr>
          <w:rFonts w:cs="Times New Roman"/>
        </w:rPr>
        <w:t xml:space="preserve"> (cotinine or </w:t>
      </w:r>
      <w:proofErr w:type="spellStart"/>
      <w:r w:rsidR="00B56261" w:rsidRPr="00DE574B">
        <w:rPr>
          <w:rFonts w:cs="Times New Roman"/>
        </w:rPr>
        <w:t>CO</w:t>
      </w:r>
      <w:r w:rsidR="00AA1954" w:rsidRPr="00DE574B">
        <w:rPr>
          <w:rFonts w:cs="Times New Roman"/>
        </w:rPr>
        <w:t>Hb</w:t>
      </w:r>
      <w:proofErr w:type="spellEnd"/>
      <w:r w:rsidR="00AA1954" w:rsidRPr="00DE574B">
        <w:rPr>
          <w:rFonts w:cs="Times New Roman"/>
        </w:rPr>
        <w:t>)</w:t>
      </w:r>
      <w:r w:rsidR="00242566" w:rsidRPr="00DE574B">
        <w:rPr>
          <w:rFonts w:cs="Times New Roman"/>
        </w:rPr>
        <w:t xml:space="preserve">.  </w:t>
      </w:r>
      <w:r w:rsidRPr="00DE574B">
        <w:rPr>
          <w:rFonts w:cs="Times New Roman"/>
        </w:rPr>
        <w:t>S</w:t>
      </w:r>
      <w:r w:rsidR="0098609A" w:rsidRPr="00DE574B">
        <w:rPr>
          <w:rFonts w:cs="Times New Roman"/>
        </w:rPr>
        <w:t xml:space="preserve">eparate </w:t>
      </w:r>
      <w:r w:rsidR="00754F65" w:rsidRPr="00DE574B">
        <w:rPr>
          <w:rFonts w:cs="Times New Roman"/>
        </w:rPr>
        <w:t xml:space="preserve">estimates </w:t>
      </w:r>
      <w:r w:rsidRPr="00DE574B">
        <w:rPr>
          <w:rFonts w:cs="Times New Roman"/>
        </w:rPr>
        <w:t xml:space="preserve">were extracted or calculated </w:t>
      </w:r>
      <w:r w:rsidR="00754F65" w:rsidRPr="00DE574B">
        <w:rPr>
          <w:rFonts w:cs="Times New Roman"/>
        </w:rPr>
        <w:t>for fatal</w:t>
      </w:r>
      <w:r w:rsidRPr="00DE574B">
        <w:rPr>
          <w:rFonts w:cs="Times New Roman"/>
        </w:rPr>
        <w:t xml:space="preserve">, </w:t>
      </w:r>
      <w:r w:rsidR="00754F65" w:rsidRPr="00DE574B">
        <w:rPr>
          <w:rFonts w:cs="Times New Roman"/>
        </w:rPr>
        <w:t>non-fatal and overall outcomes</w:t>
      </w:r>
      <w:r w:rsidRPr="00DE574B">
        <w:rPr>
          <w:rFonts w:cs="Times New Roman"/>
        </w:rPr>
        <w:t xml:space="preserve"> and for</w:t>
      </w:r>
      <w:r w:rsidR="00D31DE7" w:rsidRPr="00DE574B">
        <w:rPr>
          <w:rFonts w:cs="Times New Roman"/>
        </w:rPr>
        <w:t xml:space="preserve"> both unadjusted </w:t>
      </w:r>
      <w:r w:rsidR="00C21BA4" w:rsidRPr="00DE574B">
        <w:rPr>
          <w:rFonts w:cs="Times New Roman"/>
        </w:rPr>
        <w:t xml:space="preserve">(or for prospective studies, age-adjusted) </w:t>
      </w:r>
      <w:r w:rsidR="00D31DE7" w:rsidRPr="00DE574B">
        <w:rPr>
          <w:rFonts w:cs="Times New Roman"/>
        </w:rPr>
        <w:t xml:space="preserve">and covariate-adjusted </w:t>
      </w:r>
      <w:r w:rsidR="00242566" w:rsidRPr="00DE574B">
        <w:rPr>
          <w:rFonts w:cs="Times New Roman"/>
        </w:rPr>
        <w:t>R</w:t>
      </w:r>
      <w:r w:rsidR="00044562" w:rsidRPr="00DE574B">
        <w:rPr>
          <w:rFonts w:cs="Times New Roman"/>
        </w:rPr>
        <w:t>Rs</w:t>
      </w:r>
      <w:r w:rsidR="00D31DE7" w:rsidRPr="00DE574B">
        <w:rPr>
          <w:rFonts w:cs="Times New Roman"/>
        </w:rPr>
        <w:t>.</w:t>
      </w:r>
      <w:r w:rsidR="00242566" w:rsidRPr="00DE574B">
        <w:rPr>
          <w:rFonts w:cs="Times New Roman"/>
        </w:rPr>
        <w:t xml:space="preserve"> </w:t>
      </w:r>
      <w:r w:rsidRPr="00DE574B">
        <w:rPr>
          <w:rFonts w:cs="Times New Roman"/>
        </w:rPr>
        <w:t xml:space="preserve"> </w:t>
      </w:r>
      <w:r w:rsidR="00044562" w:rsidRPr="00DE574B">
        <w:rPr>
          <w:rFonts w:cs="Times New Roman"/>
        </w:rPr>
        <w:t xml:space="preserve">If a </w:t>
      </w:r>
      <w:r w:rsidR="006A23E2" w:rsidRPr="00DE574B">
        <w:rPr>
          <w:rFonts w:cs="Times New Roman"/>
        </w:rPr>
        <w:t xml:space="preserve">study </w:t>
      </w:r>
      <w:r w:rsidR="00044562" w:rsidRPr="00DE574B">
        <w:rPr>
          <w:rFonts w:cs="Times New Roman"/>
        </w:rPr>
        <w:t xml:space="preserve">provided </w:t>
      </w:r>
      <w:r w:rsidRPr="00DE574B">
        <w:rPr>
          <w:rFonts w:cs="Times New Roman"/>
        </w:rPr>
        <w:t xml:space="preserve">more than one </w:t>
      </w:r>
      <w:r w:rsidR="00242566" w:rsidRPr="00DE574B">
        <w:rPr>
          <w:rFonts w:cs="Times New Roman"/>
        </w:rPr>
        <w:t xml:space="preserve">adjusted estimate, </w:t>
      </w:r>
      <w:r w:rsidR="00044562" w:rsidRPr="00DE574B">
        <w:rPr>
          <w:rFonts w:cs="Times New Roman"/>
        </w:rPr>
        <w:t>we used th</w:t>
      </w:r>
      <w:r w:rsidRPr="00DE574B">
        <w:rPr>
          <w:rFonts w:cs="Times New Roman"/>
        </w:rPr>
        <w:t>at a</w:t>
      </w:r>
      <w:r w:rsidR="00242566" w:rsidRPr="00DE574B">
        <w:rPr>
          <w:rFonts w:cs="Times New Roman"/>
        </w:rPr>
        <w:t>djusted for most covariates.</w:t>
      </w:r>
      <w:r w:rsidR="009C79B6" w:rsidRPr="00DE574B">
        <w:t xml:space="preserve">  </w:t>
      </w:r>
    </w:p>
    <w:p w14:paraId="1A28405B" w14:textId="77777777" w:rsidR="0058507A" w:rsidRPr="00DE574B" w:rsidRDefault="0058507A" w:rsidP="00002E79">
      <w:pPr>
        <w:ind w:firstLine="0"/>
      </w:pPr>
    </w:p>
    <w:p w14:paraId="5B28EB8B" w14:textId="77777777" w:rsidR="00256EFF" w:rsidRPr="00DE574B" w:rsidRDefault="00256EFF" w:rsidP="00002E79">
      <w:pPr>
        <w:pStyle w:val="Heading2"/>
        <w:rPr>
          <w:szCs w:val="24"/>
        </w:rPr>
      </w:pPr>
      <w:r w:rsidRPr="00DE574B">
        <w:rPr>
          <w:szCs w:val="24"/>
        </w:rPr>
        <w:t>RR</w:t>
      </w:r>
      <w:r w:rsidR="00024039" w:rsidRPr="00DE574B">
        <w:rPr>
          <w:szCs w:val="24"/>
        </w:rPr>
        <w:t xml:space="preserve"> derivation </w:t>
      </w:r>
    </w:p>
    <w:p w14:paraId="4BE11A86" w14:textId="5D98C332" w:rsidR="00256EFF" w:rsidRPr="00DE574B" w:rsidRDefault="0058507A" w:rsidP="00002E79">
      <w:pPr>
        <w:ind w:firstLine="0"/>
      </w:pPr>
      <w:r w:rsidRPr="00DE574B">
        <w:t xml:space="preserve">Where </w:t>
      </w:r>
      <w:r w:rsidR="006A23E2" w:rsidRPr="00DE574B">
        <w:t>studies report</w:t>
      </w:r>
      <w:r w:rsidR="00B02B2C" w:rsidRPr="00DE574B">
        <w:t xml:space="preserve"> </w:t>
      </w:r>
      <w:r w:rsidR="006A23E2" w:rsidRPr="00DE574B">
        <w:t>RRs</w:t>
      </w:r>
      <w:r w:rsidR="00B02B2C" w:rsidRPr="00DE574B">
        <w:t>/C</w:t>
      </w:r>
      <w:r w:rsidR="006A23E2" w:rsidRPr="00DE574B">
        <w:t>Is only by level of exposure</w:t>
      </w:r>
      <w:r w:rsidR="005571F6" w:rsidRPr="00DE574B">
        <w:t xml:space="preserve">, those </w:t>
      </w:r>
      <w:r w:rsidR="00937D64" w:rsidRPr="00DE574B">
        <w:t>for the overall unexposed/exposed comparisons were estimated</w:t>
      </w:r>
      <w:r w:rsidR="00F224E6" w:rsidRPr="00DE574B">
        <w:fldChar w:fldCharType="begin">
          <w:fldData xml:space="preserve">PEVuZE5vdGU+PENpdGU+PEF1dGhvcj5Nb3JyaXM8L0F1dGhvcj48WWVhcj4xOTg4PC9ZZWFyPjxS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</w:fldData>
        </w:fldChar>
      </w:r>
      <w:r w:rsidR="00E56370" w:rsidRPr="00DE574B">
        <w:instrText xml:space="preserve"> ADDIN EN.CITE </w:instrText>
      </w:r>
      <w:r w:rsidR="00E56370" w:rsidRPr="00DE574B">
        <w:fldChar w:fldCharType="begin">
          <w:fldData xml:space="preserve">PEVuZE5vdGU+PENpdGU+PEF1dGhvcj5Nb3JyaXM8L0F1dGhvcj48WWVhcj4xOTg4PC9ZZWFyPjxS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</w:fldData>
        </w:fldChar>
      </w:r>
      <w:r w:rsidR="00E56370" w:rsidRPr="00DE574B">
        <w:instrText xml:space="preserve"> ADDIN EN.CITE.DATA </w:instrText>
      </w:r>
      <w:r w:rsidR="00E56370" w:rsidRPr="00DE574B">
        <w:fldChar w:fldCharType="end"/>
      </w:r>
      <w:r w:rsidR="00F224E6" w:rsidRPr="00DE574B">
        <w:fldChar w:fldCharType="separate"/>
      </w:r>
      <w:r w:rsidR="00DE574B" w:rsidRPr="00DE574B">
        <w:rPr>
          <w:noProof/>
          <w:vertAlign w:val="superscript"/>
        </w:rPr>
        <w:t>[19,</w:t>
      </w:r>
      <w:r w:rsidR="00F224E6" w:rsidRPr="00DE574B">
        <w:rPr>
          <w:noProof/>
          <w:vertAlign w:val="superscript"/>
        </w:rPr>
        <w:t>20]</w:t>
      </w:r>
      <w:r w:rsidR="00F224E6" w:rsidRPr="00DE574B">
        <w:fldChar w:fldCharType="end"/>
      </w:r>
      <w:r w:rsidR="00937D64" w:rsidRPr="00DE574B">
        <w:t>.</w:t>
      </w:r>
      <w:r w:rsidR="00D95FC8" w:rsidRPr="00DE574B">
        <w:t xml:space="preserve"> These methods were also used to estimate significance of dose-related trends, </w:t>
      </w:r>
      <w:r w:rsidR="005571F6" w:rsidRPr="00DE574B">
        <w:t>if</w:t>
      </w:r>
      <w:r w:rsidR="00D95FC8" w:rsidRPr="00DE574B">
        <w:t xml:space="preserve"> not given</w:t>
      </w:r>
      <w:r w:rsidR="005571F6" w:rsidRPr="00DE574B">
        <w:t xml:space="preserve"> in </w:t>
      </w:r>
      <w:r w:rsidR="00D95FC8" w:rsidRPr="00DE574B">
        <w:t>the source</w:t>
      </w:r>
      <w:r w:rsidR="00932472" w:rsidRPr="00DE574B">
        <w:t xml:space="preserve">.  </w:t>
      </w:r>
      <w:r w:rsidR="006869B2" w:rsidRPr="00DE574B">
        <w:t>Similar</w:t>
      </w:r>
      <w:r w:rsidR="00932472" w:rsidRPr="00DE574B">
        <w:t xml:space="preserve"> methods</w:t>
      </w:r>
      <w:r w:rsidR="006869B2" w:rsidRPr="00DE574B">
        <w:t xml:space="preserve"> </w:t>
      </w:r>
      <w:r w:rsidR="00932472" w:rsidRPr="00DE574B">
        <w:t xml:space="preserve">were used </w:t>
      </w:r>
      <w:r w:rsidR="000763EF" w:rsidRPr="00DE574B">
        <w:t xml:space="preserve">to estimate RRs and CIs </w:t>
      </w:r>
      <w:r w:rsidR="003D2D8A" w:rsidRPr="00DE574B">
        <w:t>exclud</w:t>
      </w:r>
      <w:r w:rsidR="00840D4F" w:rsidRPr="00DE574B">
        <w:t xml:space="preserve">ing stroke from </w:t>
      </w:r>
      <w:r w:rsidR="00B02B2C" w:rsidRPr="00DE574B">
        <w:t>a</w:t>
      </w:r>
      <w:r w:rsidR="00840D4F" w:rsidRPr="00DE574B">
        <w:t xml:space="preserve"> broader </w:t>
      </w:r>
      <w:r w:rsidR="000763EF" w:rsidRPr="00DE574B">
        <w:t>circulatory disease</w:t>
      </w:r>
      <w:r w:rsidR="00B02B2C" w:rsidRPr="00DE574B">
        <w:t xml:space="preserve"> definition</w:t>
      </w:r>
      <w:r w:rsidR="00D95FC8" w:rsidRPr="00DE574B">
        <w:t>.</w:t>
      </w:r>
    </w:p>
    <w:p w14:paraId="607D1E10" w14:textId="77777777" w:rsidR="00AA1EB6" w:rsidRPr="00DE574B" w:rsidRDefault="00AA1EB6" w:rsidP="00002E79">
      <w:pPr>
        <w:ind w:firstLine="0"/>
      </w:pPr>
    </w:p>
    <w:p w14:paraId="15C35728" w14:textId="77777777" w:rsidR="00256EFF" w:rsidRPr="00DE574B" w:rsidRDefault="00256EFF" w:rsidP="00002E79">
      <w:pPr>
        <w:pStyle w:val="Heading2"/>
        <w:rPr>
          <w:szCs w:val="24"/>
        </w:rPr>
      </w:pPr>
      <w:r w:rsidRPr="00DE574B">
        <w:rPr>
          <w:szCs w:val="24"/>
        </w:rPr>
        <w:t>Meta-analyses</w:t>
      </w:r>
    </w:p>
    <w:p w14:paraId="01F35028" w14:textId="48853E5D" w:rsidR="00E55DF4" w:rsidRPr="00DE574B" w:rsidRDefault="00AA1EB6" w:rsidP="00002E79">
      <w:pPr>
        <w:ind w:firstLine="0"/>
      </w:pPr>
      <w:r w:rsidRPr="00DE574B">
        <w:rPr>
          <w:rFonts w:cs="Times New Roman"/>
        </w:rPr>
        <w:t>P</w:t>
      </w:r>
      <w:r w:rsidR="00937D64" w:rsidRPr="00DE574B">
        <w:rPr>
          <w:rFonts w:cs="Times New Roman"/>
        </w:rPr>
        <w:t>re-planned fixed</w:t>
      </w:r>
      <w:r w:rsidR="007C7AAC" w:rsidRPr="00DE574B">
        <w:rPr>
          <w:rFonts w:cs="Times New Roman"/>
        </w:rPr>
        <w:t>-</w:t>
      </w:r>
      <w:r w:rsidR="00937D64" w:rsidRPr="00DE574B">
        <w:rPr>
          <w:rFonts w:cs="Times New Roman"/>
        </w:rPr>
        <w:t>effect and random</w:t>
      </w:r>
      <w:r w:rsidR="007C7AAC" w:rsidRPr="00DE574B">
        <w:rPr>
          <w:rFonts w:cs="Times New Roman"/>
        </w:rPr>
        <w:t>-</w:t>
      </w:r>
      <w:r w:rsidR="00937D64" w:rsidRPr="00DE574B">
        <w:rPr>
          <w:rFonts w:cs="Times New Roman"/>
        </w:rPr>
        <w:t>effects meta-analyses were conducted using standard methods</w:t>
      </w:r>
      <w:r w:rsidR="00F224E6" w:rsidRPr="00DE574B">
        <w:rPr>
          <w:rFonts w:cs="Times New Roman"/>
        </w:rPr>
        <w:fldChar w:fldCharType="begin"/>
      </w:r>
      <w:r w:rsidR="00E56370" w:rsidRPr="00DE574B">
        <w:rPr>
          <w:rFonts w:cs="Times New Roman"/>
        </w:rPr>
        <w:instrText xml:space="preserve"> ADDIN EN.CITE &lt;EndNote&gt;&lt;Cite&gt;&lt;Author&gt;Fleiss&lt;/Author&gt;&lt;Year&gt;1991&lt;/Year&gt;&lt;RecNum&gt;8480&lt;/RecNum&gt;&lt;IDText&gt;FLEISS1991~&lt;/IDText&gt;&lt;DisplayText&gt;&lt;style face="superscript"&gt;[21]&lt;/style&gt;&lt;/DisplayText&gt;&lt;record&gt;&lt;rec-number&gt;8480&lt;/rec-number&gt;&lt;foreign-keys&gt;&lt;key app="EN" db-id="9dva0txzyffxw2eztw5592x9wtwtx0wr5wvs" timestamp="1470755525"&gt;8480&lt;/key&gt;&lt;/foreign-keys&gt;&lt;ref-type name="Journal Article"&gt;17&lt;/ref-type&gt;&lt;contributors&gt;&lt;authors&gt;&lt;author&gt;Fleiss, J.L.&lt;/author&gt;&lt;author&gt;Gross, A.J.&lt;/author&gt;&lt;/authors&gt;&lt;/contributors&gt;&lt;titles&gt;&lt;title&gt;Meta-analysis in epidemiology, with special reference to studies of the association between exposure to environmental tobacco smoke and lung cancer: a critique&lt;/title&gt;&lt;secondary-title&gt;Journal of Clinical Epidemiology&lt;/secondary-title&gt;&lt;translated-title&gt;&lt;style face="underline" font="default" size="100%"&gt;file:\\\x:\refscan\FLEISS1991.pdf&amp;#xD;file:\\\t:\pauline\reviews\pdf\546.pdf&lt;/style&gt;&lt;/translated-title&gt;&lt;/titles&gt;&lt;periodical&gt;&lt;full-title&gt;Journal of Clinical Epidemiology&lt;/full-title&gt;&lt;abbr-1&gt;J. Clin. Epidemiol.&lt;/abbr-1&gt;&lt;abbr-2&gt;J Clin Epidemiol&lt;/abbr-2&gt;&lt;/periodical&gt;&lt;pages&gt;127-139&lt;/pages&gt;&lt;volume&gt;44&lt;/volume&gt;&lt;number&gt;2&lt;/number&gt;&lt;section&gt;1995774&lt;/section&gt;&lt;dates&gt;&lt;year&gt;1991&lt;/year&gt;&lt;/dates&gt;&lt;orig-pub&gt;STATS;METAANALYSIS;TMABCY&lt;/orig-pub&gt;&lt;call-num&gt;S1A S4 ELEC&lt;/call-num&gt;&lt;label&gt;FLEISS1991~&lt;/label&gt;&lt;urls&gt;&lt;/urls&gt;&lt;custom3&gt;546&lt;/custom3&gt;&lt;custom5&gt;29022000/y&lt;/custom5&gt;&lt;custom6&gt;pre95&amp;#xD;15092015&lt;/custom6&gt;&lt;electronic-resource-num&gt;10.1016/0895-4356(91)90261-7&lt;/electronic-resource-num&gt;&lt;remote-database-provider&gt;Jan14:Swedishmatch&lt;/remote-database-provider&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[21]</w:t>
      </w:r>
      <w:r w:rsidR="00F224E6" w:rsidRPr="00DE574B">
        <w:rPr>
          <w:rFonts w:cs="Times New Roman"/>
        </w:rPr>
        <w:fldChar w:fldCharType="end"/>
      </w:r>
      <w:r w:rsidR="00937D64" w:rsidRPr="00DE574B">
        <w:rPr>
          <w:rFonts w:cs="Times New Roman"/>
        </w:rPr>
        <w:t xml:space="preserve">. </w:t>
      </w:r>
      <w:r w:rsidR="00E55DF4" w:rsidRPr="00DE574B">
        <w:t xml:space="preserve">Heterogeneity </w:t>
      </w:r>
      <w:r w:rsidRPr="00DE574B">
        <w:t xml:space="preserve">between RR estimates </w:t>
      </w:r>
      <w:r w:rsidR="00E55DF4" w:rsidRPr="00DE574B">
        <w:t xml:space="preserve">was </w:t>
      </w:r>
      <w:r w:rsidR="00AC2603" w:rsidRPr="00DE574B">
        <w:t>assess</w:t>
      </w:r>
      <w:r w:rsidR="00AA1954" w:rsidRPr="00DE574B">
        <w:t>ed by the hete</w:t>
      </w:r>
      <w:r w:rsidR="00AC2603" w:rsidRPr="00DE574B">
        <w:t xml:space="preserve">rogeneity </w:t>
      </w:r>
      <w:proofErr w:type="spellStart"/>
      <w:r w:rsidR="00AC2603" w:rsidRPr="00DE574B">
        <w:t>chisquared</w:t>
      </w:r>
      <w:proofErr w:type="spellEnd"/>
      <w:r w:rsidR="00AC2603" w:rsidRPr="00DE574B">
        <w:t>, the ratio</w:t>
      </w:r>
      <w:r w:rsidR="00AA1954" w:rsidRPr="00DE574B">
        <w:t xml:space="preserve"> of which to its degrees of freedom, H,</w:t>
      </w:r>
      <w:r w:rsidR="00E55DF4" w:rsidRPr="00DE574B">
        <w:t xml:space="preserve"> relates to the I-squared statistic</w:t>
      </w:r>
      <w:r w:rsidR="00F224E6" w:rsidRPr="00DE574B">
        <w:fldChar w:fldCharType="begin"/>
      </w:r>
      <w:r w:rsidR="00E56370" w:rsidRPr="00DE574B">
        <w:instrText xml:space="preserve"> ADDIN EN.CITE &lt;EndNote&gt;&lt;Cite&gt;&lt;Author&gt;Higgins&lt;/Author&gt;&lt;Year&gt;2003&lt;/Year&gt;&lt;RecNum&gt;11830&lt;/RecNum&gt;&lt;IDText&gt;HIGGIN2003~&lt;/IDText&gt;&lt;DisplayText&gt;&lt;style face="superscript"&gt;[22]&lt;/style&gt;&lt;/DisplayText&gt;&lt;record&gt;&lt;rec-number&gt;11830&lt;/rec-number&gt;&lt;foreign-keys&gt;&lt;key app="EN" db-id="9dva0txzyffxw2eztw5592x9wtwtx0wr5wvs" timestamp="1470755798"&gt;11830&lt;/key&gt;&lt;/foreign-keys&gt;&lt;ref-type name="Journal Article"&gt;17&lt;/ref-type&gt;&lt;contributors&gt;&lt;authors&gt;&lt;author&gt;Higgins, J.P.T.&lt;/author&gt;&lt;author&gt;Thompson, S.G.&lt;/author&gt;&lt;author&gt;Deeks, J.J.&lt;/author&gt;&lt;author&gt;Altman, D.G.&lt;/author&gt;&lt;/authors&gt;&lt;/contributors&gt;&lt;titles&gt;&lt;title&gt;Measuring inconsistency in meta-analyses&lt;/title&gt;&lt;secondary-title&gt;BMJ&lt;/secondary-title&gt;&lt;translated-title&gt;&lt;style face="underline" font="default" size="100%"&gt;file:\\\x:\refscan\HIGGIN2003.pdf&lt;/style&gt;&lt;/translated-title&gt;&lt;/titles&gt;&lt;periodical&gt;&lt;full-title&gt;BMJ&lt;/full-title&gt;&lt;abbr-1&gt;BMJ&lt;/abbr-1&gt;&lt;abbr-2&gt;BMJ&lt;/abbr-2&gt;&lt;/periodical&gt;&lt;pages&gt;557-560&lt;/pages&gt;&lt;volume&gt;327&lt;/volume&gt;&lt;section&gt;12958120&lt;/section&gt;&lt;dates&gt;&lt;year&gt;2003&lt;/year&gt;&lt;/dates&gt;&lt;orig-pub&gt;METAANALYSIS;STATS;ISQUARED&lt;/orig-pub&gt;&lt;call-num&gt;S4 ELEC&lt;/call-num&gt;&lt;label&gt;HIGGIN2003~&lt;/label&gt;&lt;urls&gt;&lt;/urls&gt;&lt;custom5&gt;05092003/Y&lt;/custom5&gt;&lt;custom6&gt;05092003&amp;#xD;16092015&lt;/custom6&gt;&lt;electronic-resource-num&gt;10.1136/bmj.327.7414.557&lt;/electronic-resource-num&gt;&lt;modified-date&gt;In File&lt;/modified-date&gt;&lt;/record&gt;&lt;/Cite&gt;&lt;/EndNote&gt;</w:instrText>
      </w:r>
      <w:r w:rsidR="00F224E6" w:rsidRPr="00DE574B">
        <w:fldChar w:fldCharType="separate"/>
      </w:r>
      <w:r w:rsidR="00F224E6" w:rsidRPr="00DE574B">
        <w:rPr>
          <w:noProof/>
          <w:vertAlign w:val="superscript"/>
        </w:rPr>
        <w:t>[22]</w:t>
      </w:r>
      <w:r w:rsidR="00F224E6" w:rsidRPr="00DE574B">
        <w:fldChar w:fldCharType="end"/>
      </w:r>
      <w:r w:rsidR="00E55DF4" w:rsidRPr="00DE574B">
        <w:t xml:space="preserve"> by </w:t>
      </w:r>
      <w:r w:rsidR="00E55DF4" w:rsidRPr="00DE574B">
        <w:rPr>
          <w:i/>
        </w:rPr>
        <w:t>I</w:t>
      </w:r>
      <w:r w:rsidR="00E55DF4" w:rsidRPr="00DE574B">
        <w:rPr>
          <w:vertAlign w:val="superscript"/>
        </w:rPr>
        <w:t>2</w:t>
      </w:r>
      <w:r w:rsidR="00E55DF4" w:rsidRPr="00DE574B">
        <w:t xml:space="preserve"> = 100 (H-1)/H.  </w:t>
      </w:r>
      <w:r w:rsidRPr="00DE574B">
        <w:t>P</w:t>
      </w:r>
      <w:r w:rsidR="00E55DF4" w:rsidRPr="00DE574B">
        <w:t>ublication bias tests</w:t>
      </w:r>
      <w:r w:rsidRPr="00DE574B">
        <w:t xml:space="preserve"> were also carried out</w:t>
      </w:r>
      <w:r w:rsidR="00F224E6" w:rsidRPr="00DE574B">
        <w:fldChar w:fldCharType="begin"/>
      </w:r>
      <w:r w:rsidR="00E56370" w:rsidRPr="00DE574B">
        <w:instrText xml:space="preserve"> ADDIN EN.CITE &lt;EndNote&gt;&lt;Cite&gt;&lt;Author&gt;Egger&lt;/Author&gt;&lt;Year&gt;1997&lt;/Year&gt;&lt;RecNum&gt;7540&lt;/RecNum&gt;&lt;IDText&gt;EGGER1997~&lt;/IDText&gt;&lt;DisplayText&gt;&lt;style face="superscript"&gt;[23]&lt;/style&gt;&lt;/DisplayText&gt;&lt;record&gt;&lt;rec-number&gt;7540&lt;/rec-number&gt;&lt;foreign-keys&gt;&lt;key app="EN" db-id="9dva0txzyffxw2eztw5592x9wtwtx0wr5wvs" timestamp="1470755477"&gt;7540&lt;/key&gt;&lt;/foreign-keys&gt;&lt;ref-type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test&lt;/title&gt;&lt;secondary-title&gt;BMJ&lt;/secondary-title&gt;&lt;translated-title&gt;&lt;style face="normal" font="default" size="100%"&gt;file:\\\x:\refscan\EGGER1997.pdf&lt;/style&gt;&lt;style face="underline" font="default" size="100%"&gt;&amp;#xD;file:\\\t:\pauline\reviews\pdf\952.pdf&lt;/style&gt;&lt;/translated-title&gt;&lt;/titles&gt;&lt;periodical&gt;&lt;full-title&gt;BMJ&lt;/full-title&gt;&lt;abbr-1&gt;BMJ&lt;/abbr-1&gt;&lt;abbr-2&gt;BMJ&lt;/abbr-2&gt;&lt;/periodical&gt;&lt;pages&gt;629-634&lt;/pages&gt;&lt;volume&gt;315&lt;/volume&gt;&lt;section&gt;9310563&lt;/section&gt;&lt;dates&gt;&lt;year&gt;1997&lt;/year&gt;&lt;/dates&gt;&lt;orig-pub&gt;PBIAS;STATS;METAANALYSIS&lt;/orig-pub&gt;&lt;call-num&gt;S1A S3 ELEC&lt;/call-num&gt;&lt;label&gt;EGGER1997~&lt;/label&gt;&lt;urls&gt;&lt;/urls&gt;&lt;custom3&gt;952&lt;/custom3&gt;&lt;custom5&gt;04042001/Y&lt;/custom5&gt;&lt;custom6&gt;15091997&amp;#xD;16092015&lt;/custom6&gt;&lt;electronic-resource-num&gt;10.1136/bmj.315.7109.629&lt;/electronic-resource-num&gt;&lt;remote-database-name&gt;&lt;style face="underline" font="default" size="100%"&gt;http://www.ncbi.nlm.nih.gov/pmc/articles/PMC2127453/pdf/9310563.pdf&lt;/style&gt;&lt;/remote-database-name&gt;&lt;modified-date&gt;In File&lt;/modified-date&gt;&lt;/record&gt;&lt;/Cite&gt;&lt;/EndNote&gt;</w:instrText>
      </w:r>
      <w:r w:rsidR="00F224E6" w:rsidRPr="00DE574B">
        <w:fldChar w:fldCharType="separate"/>
      </w:r>
      <w:r w:rsidR="00F224E6" w:rsidRPr="00DE574B">
        <w:rPr>
          <w:noProof/>
          <w:vertAlign w:val="superscript"/>
        </w:rPr>
        <w:t>[23]</w:t>
      </w:r>
      <w:r w:rsidR="00F224E6" w:rsidRPr="00DE574B">
        <w:fldChar w:fldCharType="end"/>
      </w:r>
      <w:r w:rsidR="00E55DF4" w:rsidRPr="00DE574B">
        <w:t>.</w:t>
      </w:r>
    </w:p>
    <w:p w14:paraId="6E56D1F7" w14:textId="7E1FC04E" w:rsidR="00E55DF4" w:rsidRPr="00DE574B" w:rsidRDefault="0060444B" w:rsidP="00002E79">
      <w:pPr>
        <w:ind w:firstLine="0"/>
        <w:rPr>
          <w:rFonts w:cs="Times New Roman"/>
        </w:rPr>
      </w:pPr>
      <w:r w:rsidRPr="00DE574B">
        <w:rPr>
          <w:rFonts w:cs="Times New Roman"/>
        </w:rPr>
        <w:t xml:space="preserve">For our main analyses, we aimed to produce an exposure index most closely equivalent to “spouse ever smoked”,  </w:t>
      </w:r>
      <w:r w:rsidR="0001703A" w:rsidRPr="00DE574B">
        <w:rPr>
          <w:rFonts w:cs="Times New Roman"/>
        </w:rPr>
        <w:t xml:space="preserve">since </w:t>
      </w:r>
      <w:r w:rsidRPr="00DE574B">
        <w:rPr>
          <w:rFonts w:cs="Times New Roman"/>
        </w:rPr>
        <w:t xml:space="preserve">spousal smoking </w:t>
      </w:r>
      <w:r w:rsidR="0001703A" w:rsidRPr="00DE574B">
        <w:rPr>
          <w:rFonts w:cs="Times New Roman"/>
        </w:rPr>
        <w:t xml:space="preserve">is </w:t>
      </w:r>
      <w:r w:rsidRPr="00DE574B">
        <w:rPr>
          <w:rFonts w:cs="Times New Roman"/>
        </w:rPr>
        <w:t>the traditional index for studying ETS effects, women married to a smoker having a markedly higher ETS exposure, as measured by cotinine, than women married to a non-smoker</w:t>
      </w:r>
      <w:r w:rsidRPr="00DE574B">
        <w:rPr>
          <w:rFonts w:cs="Times New Roman"/>
        </w:rPr>
        <w:fldChar w:fldCharType="begin"/>
      </w:r>
      <w:r w:rsidRPr="00DE574B">
        <w:rPr>
          <w:rFonts w:cs="Times New Roman"/>
        </w:rPr>
        <w:instrText xml:space="preserve"> ADDIN EN.CITE &lt;EndNote&gt;&lt;Cite&gt;&lt;Author&gt;Lee&lt;/Author&gt;&lt;Year&gt;1999&lt;/Year&gt;&lt;RecNum&gt;16304&lt;/RecNum&gt;&lt;IDText&gt;LEE1999L~&lt;/IDText&gt;&lt;DisplayText&gt;&lt;style face="superscript"&gt;[24]&lt;/style&gt;&lt;/DisplayText&gt;&lt;record&gt;&lt;rec-number&gt;16304&lt;/rec-number&gt;&lt;foreign-keys&gt;&lt;key app="EN" db-id="9dva0txzyffxw2eztw5592x9wtwtx0wr5wvs" timestamp="1470756217"&gt;16304&lt;/key&gt;&lt;/foreign-keys&gt;&lt;ref-type name="Book Section"&gt;5&lt;/ref-type&gt;&lt;contributors&gt;&lt;authors&gt;&lt;author&gt;Lee, P.N.&lt;/author&gt;&lt;/authors&gt;&lt;secondary-authors&gt;&lt;author&gt;Gorrod, J.W.&lt;/author&gt;&lt;author&gt;Jacob, P., III&lt;/author&gt;&lt;/secondary-authors&gt;&lt;/contributors&gt;&lt;titles&gt;&lt;title&gt;Uses and abuses of cotinine as a marker of tobacco smoke exposure&lt;/title&gt;&lt;secondary-title&gt;Analytical determination of nicotine and related compounds and their metabolites&lt;/secondary-title&gt;&lt;translated-title&gt;&lt;style face="underline" font="default" size="100%"&gt;file:\\\x:\refscan\LEE1999L.pdf&lt;/style&gt;&lt;/translated-title&gt;&lt;/titles&gt;&lt;pages&gt;669-719&lt;/pages&gt;&lt;dates&gt;&lt;year&gt;1999&lt;/year&gt;&lt;/dates&gt;&lt;pub-location&gt;Amsterdam&lt;/pub-location&gt;&lt;publisher&gt;Elsevier&lt;/publisher&gt;&lt;orig-pub&gt;SMOKING;LIBRARY;TMABCY&lt;/orig-pub&gt;&lt;call-num&gt;BINNED&lt;/call-num&gt;&lt;label&gt;LEE1999L~&lt;/label&gt;&lt;urls&gt;&lt;/urls&gt;&lt;custom4&gt;173&lt;/custom4&gt;&lt;custom5&gt;26111999/y&lt;/custom5&gt;&lt;custom6&gt;26111999&amp;#xD;18102012&lt;/custom6&gt;&lt;modified-date&gt;Not in File&lt;/modified-date&gt;&lt;/record&gt;&lt;/Cite&gt;&lt;/EndNote&gt;</w:instrText>
      </w:r>
      <w:r w:rsidRPr="00DE574B">
        <w:rPr>
          <w:rFonts w:cs="Times New Roman"/>
        </w:rPr>
        <w:fldChar w:fldCharType="separate"/>
      </w:r>
      <w:r w:rsidRPr="00DE574B">
        <w:rPr>
          <w:rFonts w:cs="Times New Roman"/>
          <w:noProof/>
          <w:vertAlign w:val="superscript"/>
        </w:rPr>
        <w:t>[24]</w:t>
      </w:r>
      <w:r w:rsidRPr="00DE574B">
        <w:rPr>
          <w:rFonts w:cs="Times New Roman"/>
        </w:rPr>
        <w:fldChar w:fldCharType="end"/>
      </w:r>
      <w:r w:rsidRPr="00DE574B">
        <w:rPr>
          <w:rFonts w:cs="Times New Roman"/>
        </w:rPr>
        <w:t>.</w:t>
      </w:r>
      <w:r w:rsidR="00937D64" w:rsidRPr="00DE574B">
        <w:rPr>
          <w:rFonts w:cs="Times New Roman"/>
        </w:rPr>
        <w:t xml:space="preserve"> </w:t>
      </w:r>
      <w:r w:rsidRPr="00DE574B">
        <w:rPr>
          <w:rFonts w:cs="Times New Roman"/>
        </w:rPr>
        <w:t xml:space="preserve"> </w:t>
      </w:r>
      <w:r w:rsidR="0001703A" w:rsidRPr="00DE574B">
        <w:rPr>
          <w:rFonts w:cs="Times New Roman"/>
        </w:rPr>
        <w:t>Thus, r</w:t>
      </w:r>
      <w:r w:rsidR="00937D64" w:rsidRPr="00DE574B">
        <w:rPr>
          <w:rFonts w:cs="Times New Roman"/>
        </w:rPr>
        <w:t>esult</w:t>
      </w:r>
      <w:r w:rsidR="008B3CD3" w:rsidRPr="00DE574B">
        <w:rPr>
          <w:rFonts w:cs="Times New Roman"/>
        </w:rPr>
        <w:t>s (</w:t>
      </w:r>
      <w:r w:rsidR="009D54D8" w:rsidRPr="00DE574B">
        <w:rPr>
          <w:rFonts w:cs="Times New Roman"/>
        </w:rPr>
        <w:t xml:space="preserve">sex-specific </w:t>
      </w:r>
      <w:r w:rsidR="008B3CD3" w:rsidRPr="00DE574B">
        <w:rPr>
          <w:rFonts w:cs="Times New Roman"/>
        </w:rPr>
        <w:t>if available</w:t>
      </w:r>
      <w:r w:rsidR="003D6FF0" w:rsidRPr="00DE574B">
        <w:rPr>
          <w:rFonts w:cs="Times New Roman"/>
        </w:rPr>
        <w:t>, otherwise combined</w:t>
      </w:r>
      <w:r w:rsidR="00947A23" w:rsidRPr="00DE574B">
        <w:rPr>
          <w:rFonts w:cs="Times New Roman"/>
        </w:rPr>
        <w:t xml:space="preserve"> </w:t>
      </w:r>
      <w:r w:rsidR="003D6FF0" w:rsidRPr="00DE574B">
        <w:rPr>
          <w:rFonts w:cs="Times New Roman"/>
        </w:rPr>
        <w:t>sex</w:t>
      </w:r>
      <w:r w:rsidR="008B3CD3" w:rsidRPr="00DE574B">
        <w:rPr>
          <w:rFonts w:cs="Times New Roman"/>
        </w:rPr>
        <w:t xml:space="preserve">) were </w:t>
      </w:r>
      <w:r w:rsidR="0079067A" w:rsidRPr="00DE574B">
        <w:rPr>
          <w:rFonts w:cs="Times New Roman"/>
        </w:rPr>
        <w:t xml:space="preserve">selected </w:t>
      </w:r>
      <w:r w:rsidR="008B3CD3" w:rsidRPr="00DE574B">
        <w:rPr>
          <w:rFonts w:cs="Times New Roman"/>
        </w:rPr>
        <w:t>in the following order of preference for</w:t>
      </w:r>
      <w:r w:rsidR="001F48BB" w:rsidRPr="00DE574B">
        <w:rPr>
          <w:rFonts w:cs="Times New Roman"/>
        </w:rPr>
        <w:t>:</w:t>
      </w:r>
      <w:r w:rsidR="008B3CD3" w:rsidRPr="00DE574B">
        <w:rPr>
          <w:rFonts w:cs="Times New Roman"/>
        </w:rPr>
        <w:t xml:space="preserve"> exposure (spouse, household, total), time of exposure (ever, during marriage</w:t>
      </w:r>
      <w:r w:rsidR="00AA1954" w:rsidRPr="00DE574B">
        <w:rPr>
          <w:rFonts w:cs="Times New Roman"/>
        </w:rPr>
        <w:t xml:space="preserve">, </w:t>
      </w:r>
      <w:r w:rsidR="009A18A3" w:rsidRPr="00DE574B">
        <w:rPr>
          <w:rFonts w:cs="Times New Roman"/>
        </w:rPr>
        <w:t xml:space="preserve">current, </w:t>
      </w:r>
      <w:r w:rsidR="00AA1954" w:rsidRPr="00DE574B">
        <w:rPr>
          <w:rFonts w:cs="Times New Roman"/>
        </w:rPr>
        <w:t>in the past, in</w:t>
      </w:r>
      <w:r w:rsidR="008B3CD3" w:rsidRPr="00DE574B">
        <w:rPr>
          <w:rFonts w:cs="Times New Roman"/>
        </w:rPr>
        <w:t xml:space="preserve"> the last 10 years</w:t>
      </w:r>
      <w:r w:rsidR="009A18A3" w:rsidRPr="00DE574B">
        <w:rPr>
          <w:rFonts w:cs="Times New Roman"/>
        </w:rPr>
        <w:t xml:space="preserve">, in </w:t>
      </w:r>
      <w:r w:rsidR="009A18A3" w:rsidRPr="00DE574B">
        <w:rPr>
          <w:rFonts w:cs="Times New Roman"/>
        </w:rPr>
        <w:lastRenderedPageBreak/>
        <w:t>adulthood</w:t>
      </w:r>
      <w:r w:rsidR="008B3CD3" w:rsidRPr="00DE574B">
        <w:rPr>
          <w:rFonts w:cs="Times New Roman"/>
        </w:rPr>
        <w:t xml:space="preserve">), disease </w:t>
      </w:r>
      <w:r w:rsidR="007B414B" w:rsidRPr="00DE574B">
        <w:rPr>
          <w:rFonts w:cs="Times New Roman"/>
        </w:rPr>
        <w:t xml:space="preserve">type </w:t>
      </w:r>
      <w:r w:rsidR="008B3CD3" w:rsidRPr="00DE574B">
        <w:rPr>
          <w:rFonts w:cs="Times New Roman"/>
        </w:rPr>
        <w:t xml:space="preserve">(fatal </w:t>
      </w:r>
      <w:r w:rsidR="009A18A3" w:rsidRPr="00DE574B">
        <w:rPr>
          <w:rFonts w:cs="Times New Roman"/>
        </w:rPr>
        <w:t>or</w:t>
      </w:r>
      <w:r w:rsidR="008B3CD3" w:rsidRPr="00DE574B">
        <w:rPr>
          <w:rFonts w:cs="Times New Roman"/>
        </w:rPr>
        <w:t xml:space="preserve"> non-fatal, fatal</w:t>
      </w:r>
      <w:r w:rsidR="009A18A3" w:rsidRPr="00DE574B">
        <w:rPr>
          <w:rFonts w:cs="Times New Roman"/>
        </w:rPr>
        <w:t xml:space="preserve"> only</w:t>
      </w:r>
      <w:r w:rsidR="008B3CD3" w:rsidRPr="00DE574B">
        <w:rPr>
          <w:rFonts w:cs="Times New Roman"/>
        </w:rPr>
        <w:t>, non-fatal</w:t>
      </w:r>
      <w:r w:rsidR="009A18A3" w:rsidRPr="00DE574B">
        <w:rPr>
          <w:rFonts w:cs="Times New Roman"/>
        </w:rPr>
        <w:t xml:space="preserve"> only</w:t>
      </w:r>
      <w:r w:rsidR="008B3CD3" w:rsidRPr="00DE574B">
        <w:rPr>
          <w:rFonts w:cs="Times New Roman"/>
        </w:rPr>
        <w:t>)</w:t>
      </w:r>
      <w:r w:rsidR="001F48BB" w:rsidRPr="00DE574B">
        <w:rPr>
          <w:rFonts w:cs="Times New Roman"/>
        </w:rPr>
        <w:t>, disease definition (</w:t>
      </w:r>
      <w:r w:rsidR="007508CD" w:rsidRPr="00DE574B">
        <w:rPr>
          <w:rFonts w:cs="Times New Roman"/>
        </w:rPr>
        <w:t>c</w:t>
      </w:r>
      <w:r w:rsidR="000763EF" w:rsidRPr="00DE574B">
        <w:rPr>
          <w:rFonts w:cs="Times New Roman"/>
        </w:rPr>
        <w:t>irculatory d</w:t>
      </w:r>
      <w:r w:rsidR="007508CD" w:rsidRPr="00DE574B">
        <w:rPr>
          <w:rFonts w:cs="Times New Roman"/>
        </w:rPr>
        <w:t>isease minus stroke</w:t>
      </w:r>
      <w:r w:rsidR="001F48BB" w:rsidRPr="00DE574B">
        <w:rPr>
          <w:rFonts w:cs="Times New Roman"/>
        </w:rPr>
        <w:t>, o</w:t>
      </w:r>
      <w:r w:rsidR="007508CD" w:rsidRPr="00DE574B">
        <w:rPr>
          <w:rFonts w:cs="Times New Roman"/>
        </w:rPr>
        <w:t>verall c</w:t>
      </w:r>
      <w:r w:rsidR="000763EF" w:rsidRPr="00DE574B">
        <w:rPr>
          <w:rFonts w:cs="Times New Roman"/>
        </w:rPr>
        <w:t>irculatory</w:t>
      </w:r>
      <w:r w:rsidR="007508CD" w:rsidRPr="00DE574B">
        <w:rPr>
          <w:rFonts w:cs="Times New Roman"/>
        </w:rPr>
        <w:t xml:space="preserve"> disease</w:t>
      </w:r>
      <w:r w:rsidR="001F48BB" w:rsidRPr="00DE574B">
        <w:rPr>
          <w:rFonts w:cs="Times New Roman"/>
        </w:rPr>
        <w:t>)</w:t>
      </w:r>
      <w:r w:rsidR="008B3CD3" w:rsidRPr="00DE574B">
        <w:rPr>
          <w:rFonts w:cs="Times New Roman"/>
        </w:rPr>
        <w:t xml:space="preserve">, </w:t>
      </w:r>
      <w:r w:rsidR="001F48BB" w:rsidRPr="00DE574B">
        <w:rPr>
          <w:rFonts w:cs="Times New Roman"/>
        </w:rPr>
        <w:t xml:space="preserve">and </w:t>
      </w:r>
      <w:r w:rsidR="00AA1954" w:rsidRPr="00DE574B">
        <w:rPr>
          <w:rFonts w:cs="Times New Roman"/>
        </w:rPr>
        <w:t xml:space="preserve">definition of </w:t>
      </w:r>
      <w:r w:rsidR="009A18A3" w:rsidRPr="00DE574B">
        <w:rPr>
          <w:rFonts w:cs="Times New Roman"/>
        </w:rPr>
        <w:t xml:space="preserve">no </w:t>
      </w:r>
      <w:r w:rsidR="00AA1954" w:rsidRPr="00DE574B">
        <w:rPr>
          <w:rFonts w:cs="Times New Roman"/>
        </w:rPr>
        <w:t xml:space="preserve">ETS exposure (unexposed to the specific ETS exposure, </w:t>
      </w:r>
      <w:r w:rsidR="009A18A3" w:rsidRPr="00DE574B">
        <w:rPr>
          <w:rFonts w:cs="Times New Roman"/>
        </w:rPr>
        <w:t xml:space="preserve">unexposed to any ETS, </w:t>
      </w:r>
      <w:r w:rsidR="00AA1954" w:rsidRPr="00DE574B">
        <w:rPr>
          <w:rFonts w:cs="Times New Roman"/>
        </w:rPr>
        <w:t xml:space="preserve">low exposure to the specific ETS exposure, </w:t>
      </w:r>
      <w:r w:rsidR="009A18A3" w:rsidRPr="00DE574B">
        <w:rPr>
          <w:rFonts w:cs="Times New Roman"/>
        </w:rPr>
        <w:t>never exposed to the specific ETS exposure, unexposed to ETS at home and at work</w:t>
      </w:r>
      <w:r w:rsidR="00AA1954" w:rsidRPr="00DE574B">
        <w:rPr>
          <w:rFonts w:cs="Times New Roman"/>
        </w:rPr>
        <w:t>)</w:t>
      </w:r>
      <w:r w:rsidR="00CB2DD6" w:rsidRPr="00DE574B">
        <w:rPr>
          <w:rFonts w:cs="Times New Roman"/>
        </w:rPr>
        <w:t xml:space="preserve">. </w:t>
      </w:r>
      <w:r w:rsidR="001F48BB" w:rsidRPr="00DE574B">
        <w:rPr>
          <w:rFonts w:cs="Times New Roman"/>
        </w:rPr>
        <w:t xml:space="preserve"> </w:t>
      </w:r>
      <w:r w:rsidR="00CB2DD6" w:rsidRPr="00DE574B">
        <w:rPr>
          <w:rFonts w:cs="Times New Roman"/>
        </w:rPr>
        <w:t xml:space="preserve">In addition, results selected were </w:t>
      </w:r>
      <w:r w:rsidR="008551FC" w:rsidRPr="00DE574B">
        <w:rPr>
          <w:rFonts w:cs="Times New Roman"/>
        </w:rPr>
        <w:t xml:space="preserve">those </w:t>
      </w:r>
      <w:r w:rsidR="00CB2DD6" w:rsidRPr="00DE574B">
        <w:rPr>
          <w:rFonts w:cs="Times New Roman"/>
        </w:rPr>
        <w:t xml:space="preserve">adjusted for </w:t>
      </w:r>
      <w:r w:rsidR="008551FC" w:rsidRPr="00DE574B">
        <w:rPr>
          <w:rFonts w:cs="Times New Roman"/>
        </w:rPr>
        <w:t xml:space="preserve">the most </w:t>
      </w:r>
      <w:r w:rsidR="00E63DBD" w:rsidRPr="00DE574B">
        <w:rPr>
          <w:rFonts w:cs="Times New Roman"/>
        </w:rPr>
        <w:t>confounder</w:t>
      </w:r>
      <w:r w:rsidR="00CB2DD6" w:rsidRPr="00DE574B">
        <w:rPr>
          <w:rFonts w:cs="Times New Roman"/>
        </w:rPr>
        <w:t>s</w:t>
      </w:r>
      <w:r w:rsidR="00E63DBD" w:rsidRPr="00DE574B">
        <w:rPr>
          <w:rFonts w:cs="Times New Roman"/>
        </w:rPr>
        <w:t xml:space="preserve"> </w:t>
      </w:r>
      <w:r w:rsidR="008551FC" w:rsidRPr="00DE574B">
        <w:rPr>
          <w:rFonts w:cs="Times New Roman"/>
        </w:rPr>
        <w:t>for which results were given</w:t>
      </w:r>
      <w:r w:rsidR="00937D64" w:rsidRPr="00DE574B">
        <w:rPr>
          <w:rFonts w:cs="Times New Roman"/>
        </w:rPr>
        <w:t xml:space="preserve">. </w:t>
      </w:r>
      <w:r w:rsidR="00E55DF4" w:rsidRPr="00DE574B">
        <w:rPr>
          <w:rFonts w:cs="Times New Roman"/>
        </w:rPr>
        <w:t xml:space="preserve"> </w:t>
      </w:r>
      <w:r w:rsidR="0079067A" w:rsidRPr="00DE574B">
        <w:rPr>
          <w:rFonts w:cs="Times New Roman"/>
        </w:rPr>
        <w:t>This approach of selecting the most relevant result</w:t>
      </w:r>
      <w:r w:rsidR="00B133CF" w:rsidRPr="00DE574B">
        <w:rPr>
          <w:rFonts w:cs="Times New Roman"/>
        </w:rPr>
        <w:t xml:space="preserve"> allowed the meta-analyse</w:t>
      </w:r>
      <w:r w:rsidR="0079067A" w:rsidRPr="00DE574B">
        <w:rPr>
          <w:rFonts w:cs="Times New Roman"/>
        </w:rPr>
        <w:t xml:space="preserve">s to include results from each </w:t>
      </w:r>
      <w:r w:rsidR="001F48BB" w:rsidRPr="00DE574B">
        <w:rPr>
          <w:rFonts w:cs="Times New Roman"/>
        </w:rPr>
        <w:t>study.</w:t>
      </w:r>
      <w:r w:rsidR="0079067A" w:rsidRPr="00DE574B">
        <w:rPr>
          <w:rFonts w:cs="Times New Roman"/>
        </w:rPr>
        <w:t xml:space="preserve"> </w:t>
      </w:r>
      <w:r w:rsidR="001F48BB" w:rsidRPr="00DE574B">
        <w:rPr>
          <w:rFonts w:cs="Times New Roman"/>
        </w:rPr>
        <w:t xml:space="preserve"> </w:t>
      </w:r>
      <w:r w:rsidR="00E55DF4" w:rsidRPr="00DE574B">
        <w:rPr>
          <w:rFonts w:cs="Times New Roman"/>
        </w:rPr>
        <w:t xml:space="preserve">Apart from conducting meta-analyses </w:t>
      </w:r>
      <w:r w:rsidR="009D54D8" w:rsidRPr="00DE574B">
        <w:rPr>
          <w:rFonts w:cs="Times New Roman"/>
        </w:rPr>
        <w:t xml:space="preserve">based on </w:t>
      </w:r>
      <w:r w:rsidR="001F48BB" w:rsidRPr="00DE574B">
        <w:rPr>
          <w:rFonts w:cs="Times New Roman"/>
        </w:rPr>
        <w:t xml:space="preserve">all </w:t>
      </w:r>
      <w:r w:rsidR="00B133CF" w:rsidRPr="00DE574B">
        <w:rPr>
          <w:rFonts w:cs="Times New Roman"/>
        </w:rPr>
        <w:t xml:space="preserve">selected </w:t>
      </w:r>
      <w:r w:rsidR="00E55DF4" w:rsidRPr="00DE574B">
        <w:rPr>
          <w:rFonts w:cs="Times New Roman"/>
        </w:rPr>
        <w:t xml:space="preserve">estimates, </w:t>
      </w:r>
      <w:r w:rsidR="001F48BB" w:rsidRPr="00DE574B">
        <w:rPr>
          <w:rFonts w:cs="Times New Roman"/>
        </w:rPr>
        <w:t xml:space="preserve">additional </w:t>
      </w:r>
      <w:r w:rsidR="00E55DF4" w:rsidRPr="00DE574B">
        <w:rPr>
          <w:rFonts w:cs="Times New Roman"/>
        </w:rPr>
        <w:t xml:space="preserve">meta-analyses </w:t>
      </w:r>
      <w:r w:rsidR="00B133CF" w:rsidRPr="00DE574B">
        <w:rPr>
          <w:rFonts w:cs="Times New Roman"/>
        </w:rPr>
        <w:t>using the same se</w:t>
      </w:r>
      <w:r w:rsidR="009D54D8" w:rsidRPr="00DE574B">
        <w:rPr>
          <w:rFonts w:cs="Times New Roman"/>
        </w:rPr>
        <w:t>t of</w:t>
      </w:r>
      <w:r w:rsidR="00B133CF" w:rsidRPr="00DE574B">
        <w:rPr>
          <w:rFonts w:cs="Times New Roman"/>
        </w:rPr>
        <w:t xml:space="preserve"> estimates,</w:t>
      </w:r>
      <w:r w:rsidR="00E55DF4" w:rsidRPr="00DE574B">
        <w:rPr>
          <w:rFonts w:cs="Times New Roman"/>
        </w:rPr>
        <w:t xml:space="preserve"> </w:t>
      </w:r>
      <w:r w:rsidR="0078002C" w:rsidRPr="00DE574B">
        <w:rPr>
          <w:rFonts w:cs="Times New Roman"/>
        </w:rPr>
        <w:t xml:space="preserve">investigated </w:t>
      </w:r>
      <w:r w:rsidR="00846291" w:rsidRPr="00DE574B">
        <w:rPr>
          <w:rFonts w:cs="Times New Roman"/>
        </w:rPr>
        <w:t xml:space="preserve">variation in RR by </w:t>
      </w:r>
      <w:r w:rsidR="0001703A" w:rsidRPr="00DE574B">
        <w:rPr>
          <w:rFonts w:cs="Times New Roman"/>
        </w:rPr>
        <w:t xml:space="preserve">the factors </w:t>
      </w:r>
      <w:r w:rsidR="00ED2944" w:rsidRPr="00DE574B">
        <w:rPr>
          <w:rFonts w:cs="Times New Roman"/>
        </w:rPr>
        <w:t>sex</w:t>
      </w:r>
      <w:r w:rsidR="0078002C" w:rsidRPr="00DE574B">
        <w:rPr>
          <w:rFonts w:cs="Times New Roman"/>
        </w:rPr>
        <w:t>,</w:t>
      </w:r>
      <w:r w:rsidR="00ED2944" w:rsidRPr="00DE574B">
        <w:rPr>
          <w:rFonts w:cs="Times New Roman"/>
        </w:rPr>
        <w:t xml:space="preserve"> </w:t>
      </w:r>
      <w:r w:rsidR="00E55DF4" w:rsidRPr="00DE574B">
        <w:rPr>
          <w:rFonts w:cs="Times New Roman"/>
        </w:rPr>
        <w:t>continent</w:t>
      </w:r>
      <w:r w:rsidR="0078002C" w:rsidRPr="00DE574B">
        <w:rPr>
          <w:rFonts w:cs="Times New Roman"/>
        </w:rPr>
        <w:t>,</w:t>
      </w:r>
      <w:r w:rsidR="00E55DF4" w:rsidRPr="00DE574B">
        <w:rPr>
          <w:rFonts w:cs="Times New Roman"/>
        </w:rPr>
        <w:t xml:space="preserve"> publication period, </w:t>
      </w:r>
      <w:r w:rsidR="00ED2944" w:rsidRPr="00DE574B">
        <w:rPr>
          <w:rFonts w:cs="Times New Roman"/>
        </w:rPr>
        <w:t xml:space="preserve">number of cases, </w:t>
      </w:r>
      <w:r w:rsidR="00E55DF4" w:rsidRPr="00DE574B">
        <w:rPr>
          <w:rFonts w:cs="Times New Roman"/>
        </w:rPr>
        <w:t xml:space="preserve">study type, </w:t>
      </w:r>
      <w:r w:rsidR="00ED2944" w:rsidRPr="00DE574B">
        <w:rPr>
          <w:rFonts w:cs="Times New Roman"/>
        </w:rPr>
        <w:t>number of</w:t>
      </w:r>
      <w:r w:rsidR="00044562" w:rsidRPr="00DE574B">
        <w:rPr>
          <w:rFonts w:cs="Times New Roman"/>
        </w:rPr>
        <w:t xml:space="preserve"> conf</w:t>
      </w:r>
      <w:r w:rsidR="001465B7" w:rsidRPr="00DE574B">
        <w:rPr>
          <w:rFonts w:cs="Times New Roman"/>
        </w:rPr>
        <w:t>ounder</w:t>
      </w:r>
      <w:r w:rsidR="00ED2944" w:rsidRPr="00DE574B">
        <w:rPr>
          <w:rFonts w:cs="Times New Roman"/>
        </w:rPr>
        <w:t xml:space="preserve">s considered in the study, availability of dose-response results, </w:t>
      </w:r>
      <w:r w:rsidR="00307F24" w:rsidRPr="00DE574B">
        <w:rPr>
          <w:rFonts w:cs="Times New Roman"/>
        </w:rPr>
        <w:t xml:space="preserve">whether the </w:t>
      </w:r>
      <w:r w:rsidR="00ED2944" w:rsidRPr="00DE574B">
        <w:rPr>
          <w:rFonts w:cs="Times New Roman"/>
        </w:rPr>
        <w:t xml:space="preserve">spouse </w:t>
      </w:r>
      <w:r w:rsidR="00307F24" w:rsidRPr="00DE574B">
        <w:rPr>
          <w:rFonts w:cs="Times New Roman"/>
        </w:rPr>
        <w:t xml:space="preserve">was </w:t>
      </w:r>
      <w:r w:rsidR="0078002C" w:rsidRPr="00DE574B">
        <w:rPr>
          <w:rFonts w:cs="Times New Roman"/>
        </w:rPr>
        <w:t>the index</w:t>
      </w:r>
      <w:r w:rsidR="00B02B2C" w:rsidRPr="00DE574B">
        <w:rPr>
          <w:rFonts w:cs="Times New Roman"/>
        </w:rPr>
        <w:t>,</w:t>
      </w:r>
      <w:r w:rsidR="003765C0" w:rsidRPr="00DE574B">
        <w:rPr>
          <w:rFonts w:cs="Times New Roman"/>
        </w:rPr>
        <w:t xml:space="preserve"> and whether </w:t>
      </w:r>
      <w:r w:rsidR="0078002C" w:rsidRPr="00DE574B">
        <w:rPr>
          <w:rFonts w:cs="Times New Roman"/>
        </w:rPr>
        <w:t>(</w:t>
      </w:r>
      <w:r w:rsidR="003765C0" w:rsidRPr="00DE574B">
        <w:rPr>
          <w:rFonts w:cs="Times New Roman"/>
        </w:rPr>
        <w:t>where the spouse was the index</w:t>
      </w:r>
      <w:r w:rsidR="0078002C" w:rsidRPr="00DE574B">
        <w:rPr>
          <w:rFonts w:cs="Times New Roman"/>
        </w:rPr>
        <w:t>)</w:t>
      </w:r>
      <w:r w:rsidR="003765C0" w:rsidRPr="00DE574B">
        <w:rPr>
          <w:rFonts w:cs="Times New Roman"/>
        </w:rPr>
        <w:t xml:space="preserve">, analyses excluded </w:t>
      </w:r>
      <w:r w:rsidR="00344233" w:rsidRPr="00DE574B">
        <w:rPr>
          <w:rFonts w:cs="Times New Roman"/>
        </w:rPr>
        <w:t>un</w:t>
      </w:r>
      <w:r w:rsidR="003765C0" w:rsidRPr="00DE574B">
        <w:rPr>
          <w:rFonts w:cs="Times New Roman"/>
        </w:rPr>
        <w:t>married subjects</w:t>
      </w:r>
      <w:r w:rsidR="0078002C" w:rsidRPr="00DE574B">
        <w:rPr>
          <w:rFonts w:cs="Times New Roman"/>
        </w:rPr>
        <w:t>.  Variation was also studied by</w:t>
      </w:r>
      <w:r w:rsidR="00ED2944" w:rsidRPr="00DE574B">
        <w:rPr>
          <w:rFonts w:cs="Times New Roman"/>
        </w:rPr>
        <w:t xml:space="preserve"> fatality of cases, </w:t>
      </w:r>
      <w:r w:rsidR="00044562" w:rsidRPr="00DE574B">
        <w:rPr>
          <w:rFonts w:cs="Times New Roman"/>
        </w:rPr>
        <w:t xml:space="preserve">definition of </w:t>
      </w:r>
      <w:r w:rsidR="00ED2944" w:rsidRPr="00DE574B">
        <w:rPr>
          <w:rFonts w:cs="Times New Roman"/>
        </w:rPr>
        <w:t xml:space="preserve">disease, </w:t>
      </w:r>
      <w:r w:rsidR="00791E1B" w:rsidRPr="00DE574B">
        <w:rPr>
          <w:rFonts w:cs="Times New Roman"/>
        </w:rPr>
        <w:t xml:space="preserve">whether </w:t>
      </w:r>
      <w:r w:rsidR="00FC5AF0" w:rsidRPr="00DE574B">
        <w:rPr>
          <w:rFonts w:cs="Times New Roman"/>
        </w:rPr>
        <w:t xml:space="preserve">biomarker data </w:t>
      </w:r>
      <w:r w:rsidR="00791E1B" w:rsidRPr="00DE574B">
        <w:rPr>
          <w:rFonts w:cs="Times New Roman"/>
        </w:rPr>
        <w:t>was used to exclude smokers</w:t>
      </w:r>
      <w:r w:rsidR="00FC5AF0" w:rsidRPr="00DE574B">
        <w:rPr>
          <w:rFonts w:cs="Times New Roman"/>
        </w:rPr>
        <w:t xml:space="preserve">, use of proxy respondents, </w:t>
      </w:r>
      <w:r w:rsidR="00791E1B" w:rsidRPr="00DE574B">
        <w:rPr>
          <w:rFonts w:cs="Times New Roman"/>
        </w:rPr>
        <w:t>type of control used</w:t>
      </w:r>
      <w:r w:rsidR="0078002C" w:rsidRPr="00DE574B">
        <w:rPr>
          <w:rFonts w:cs="Times New Roman"/>
        </w:rPr>
        <w:t>,</w:t>
      </w:r>
      <w:r w:rsidR="00791E1B" w:rsidRPr="00DE574B">
        <w:rPr>
          <w:rFonts w:cs="Times New Roman"/>
        </w:rPr>
        <w:t xml:space="preserve"> source</w:t>
      </w:r>
      <w:r w:rsidR="00FC5AF0" w:rsidRPr="00DE574B">
        <w:rPr>
          <w:rFonts w:cs="Times New Roman"/>
        </w:rPr>
        <w:t xml:space="preserve"> of diagnosis</w:t>
      </w:r>
      <w:r w:rsidR="00934565" w:rsidRPr="00DE574B">
        <w:rPr>
          <w:rFonts w:cs="Times New Roman"/>
        </w:rPr>
        <w:t>,</w:t>
      </w:r>
      <w:r w:rsidR="00FC5AF0" w:rsidRPr="00DE574B">
        <w:rPr>
          <w:rFonts w:cs="Times New Roman"/>
        </w:rPr>
        <w:t xml:space="preserve"> </w:t>
      </w:r>
      <w:r w:rsidR="00ED2944" w:rsidRPr="00DE574B">
        <w:rPr>
          <w:rFonts w:cs="Times New Roman"/>
        </w:rPr>
        <w:t xml:space="preserve">and </w:t>
      </w:r>
      <w:r w:rsidR="00044562" w:rsidRPr="00DE574B">
        <w:rPr>
          <w:rFonts w:cs="Times New Roman"/>
        </w:rPr>
        <w:t>never smoker</w:t>
      </w:r>
      <w:r w:rsidR="00B02B2C" w:rsidRPr="00DE574B">
        <w:rPr>
          <w:rFonts w:cs="Times New Roman"/>
        </w:rPr>
        <w:t xml:space="preserve"> definition</w:t>
      </w:r>
      <w:r w:rsidR="00934565" w:rsidRPr="00DE574B">
        <w:rPr>
          <w:rFonts w:cs="Times New Roman"/>
        </w:rPr>
        <w:t xml:space="preserve">. </w:t>
      </w:r>
    </w:p>
    <w:p w14:paraId="4E93D5C6" w14:textId="1C71512E" w:rsidR="00B46991" w:rsidRPr="00DE574B" w:rsidRDefault="0055281B" w:rsidP="0012067D">
      <w:pPr>
        <w:ind w:firstLineChars="100" w:firstLine="240"/>
        <w:rPr>
          <w:rFonts w:cs="Times New Roman"/>
        </w:rPr>
      </w:pPr>
      <w:r w:rsidRPr="00DE574B">
        <w:rPr>
          <w:rFonts w:cs="Times New Roman"/>
        </w:rPr>
        <w:t>Sensitivity analyses repeated t</w:t>
      </w:r>
      <w:r w:rsidR="00B46991" w:rsidRPr="00DE574B">
        <w:rPr>
          <w:rFonts w:cs="Times New Roman"/>
        </w:rPr>
        <w:t xml:space="preserve">he </w:t>
      </w:r>
      <w:r w:rsidR="00934565" w:rsidRPr="00DE574B">
        <w:rPr>
          <w:rFonts w:cs="Times New Roman"/>
        </w:rPr>
        <w:t>complete</w:t>
      </w:r>
      <w:r w:rsidR="00B46991" w:rsidRPr="00DE574B">
        <w:rPr>
          <w:rFonts w:cs="Times New Roman"/>
        </w:rPr>
        <w:t xml:space="preserve"> set of meta-analyses described above for the </w:t>
      </w:r>
      <w:r w:rsidR="00D45377" w:rsidRPr="00DE574B">
        <w:rPr>
          <w:rFonts w:cs="Times New Roman"/>
        </w:rPr>
        <w:t>main</w:t>
      </w:r>
      <w:r w:rsidR="00B46991" w:rsidRPr="00DE574B">
        <w:rPr>
          <w:rFonts w:cs="Times New Roman"/>
        </w:rPr>
        <w:t xml:space="preserve"> index </w:t>
      </w:r>
      <w:r w:rsidR="00460B46" w:rsidRPr="00DE574B">
        <w:rPr>
          <w:rFonts w:cs="Times New Roman"/>
        </w:rPr>
        <w:t xml:space="preserve">of exposure with the order of preference for time of exposure revised to </w:t>
      </w:r>
      <w:r w:rsidR="00C338A2" w:rsidRPr="00DE574B">
        <w:rPr>
          <w:rFonts w:cs="Times New Roman"/>
        </w:rPr>
        <w:t xml:space="preserve">favour current </w:t>
      </w:r>
      <w:r w:rsidR="00826B62" w:rsidRPr="00DE574B">
        <w:rPr>
          <w:rFonts w:cs="Times New Roman"/>
        </w:rPr>
        <w:t>rather than</w:t>
      </w:r>
      <w:r w:rsidR="00C338A2" w:rsidRPr="00DE574B">
        <w:rPr>
          <w:rFonts w:cs="Times New Roman"/>
        </w:rPr>
        <w:t xml:space="preserve"> ever exposure </w:t>
      </w:r>
      <w:r w:rsidR="00460B46" w:rsidRPr="00DE574B">
        <w:rPr>
          <w:rFonts w:cs="Times New Roman"/>
        </w:rPr>
        <w:t>(current, during marriage, ever, in the past, in the last 10 years, in adulthood)</w:t>
      </w:r>
      <w:r w:rsidR="00E63DBD" w:rsidRPr="00DE574B">
        <w:rPr>
          <w:rFonts w:cs="Times New Roman"/>
        </w:rPr>
        <w:t>, and also preferring unadjusted (or least adjusted) estimates</w:t>
      </w:r>
      <w:r w:rsidR="00460B46" w:rsidRPr="00DE574B">
        <w:rPr>
          <w:rFonts w:cs="Times New Roman"/>
        </w:rPr>
        <w:t>.</w:t>
      </w:r>
      <w:r w:rsidRPr="00DE574B">
        <w:rPr>
          <w:rFonts w:cs="Times New Roman"/>
        </w:rPr>
        <w:t xml:space="preserve"> </w:t>
      </w:r>
      <w:r w:rsidR="00934565" w:rsidRPr="00DE574B">
        <w:rPr>
          <w:rFonts w:cs="Times New Roman"/>
        </w:rPr>
        <w:t xml:space="preserve"> </w:t>
      </w:r>
      <w:r w:rsidR="00FE0FFD" w:rsidRPr="00DE574B">
        <w:rPr>
          <w:rFonts w:cs="Times New Roman"/>
        </w:rPr>
        <w:t>Further s</w:t>
      </w:r>
      <w:r w:rsidRPr="00DE574B">
        <w:rPr>
          <w:rFonts w:cs="Times New Roman"/>
        </w:rPr>
        <w:t>ensitivity analyses were carried out omitting results from (</w:t>
      </w:r>
      <w:r w:rsidR="0012067D">
        <w:rPr>
          <w:rFonts w:cs="Times New Roman" w:hint="eastAsia"/>
          <w:lang w:eastAsia="zh-CN"/>
        </w:rPr>
        <w:t>1</w:t>
      </w:r>
      <w:r w:rsidRPr="00DE574B">
        <w:rPr>
          <w:rFonts w:cs="Times New Roman"/>
        </w:rPr>
        <w:t>) studies by Layard</w:t>
      </w:r>
      <w:r w:rsidR="00F224E6" w:rsidRPr="00DE574B">
        <w:rPr>
          <w:rFonts w:cs="Times New Roman"/>
        </w:rPr>
        <w:fldChar w:fldCharType="begin"/>
      </w:r>
      <w:r w:rsidR="00E56370" w:rsidRPr="00DE574B">
        <w:rPr>
          <w:rFonts w:cs="Times New Roman"/>
        </w:rPr>
        <w:instrText xml:space="preserve"> ADDIN EN.CITE &lt;EndNote&gt;&lt;Cite&gt;&lt;Author&gt;Layard&lt;/Author&gt;&lt;Year&gt;1995&lt;/Year&gt;&lt;RecNum&gt;15917&lt;/RecNum&gt;&lt;IDText&gt;LAYARD1995~&lt;/IDText&gt;&lt;DisplayText&gt;&lt;style face="superscript"&gt;[25]&lt;/style&gt;&lt;/DisplayText&gt;&lt;record&gt;&lt;rec-number&gt;15917&lt;/rec-number&gt;&lt;foreign-keys&gt;&lt;key app="EN" db-id="9dva0txzyffxw2eztw5592x9wtwtx0wr5wvs" timestamp="1470756179"&gt;15917&lt;/key&gt;&lt;/foreign-keys&gt;&lt;ref-type name="Journal Article"&gt;17&lt;/ref-type&gt;&lt;contributors&gt;&lt;authors&gt;&lt;author&gt;Layard, M.W.&lt;/author&gt;&lt;/authors&gt;&lt;/contributors&gt;&lt;titles&gt;&lt;title&gt;Ischemic heart disease and spousal smoking in the National Mortality Followback Survey&lt;/title&gt;&lt;secondary-title&gt;Regulatory Toxicology and Pharmacology&lt;/secondary-title&gt;&lt;translated-title&gt;&lt;style face="underline" font="default" size="100%"&gt;file:\\\x:\refscan\LAYARD1995.pdf&amp;#xD;file:\\\t:\pauline\reviews\pdf\802.pdf&lt;/style&gt;&lt;/translated-title&gt;&lt;/titles&gt;&lt;periodical&gt;&lt;full-title&gt;Regulatory Toxicology and Pharmacology&lt;/full-title&gt;&lt;abbr-1&gt;Regul. Toxicol. Pharmacol.&lt;/abbr-1&gt;&lt;abbr-2&gt;Regul Toxicol Pharmacol&lt;/abbr-2&gt;&lt;/periodical&gt;&lt;pages&gt;180-183&lt;/pages&gt;&lt;volume&gt;21&lt;/volume&gt;&lt;section&gt;7784629&lt;/section&gt;&lt;dates&gt;&lt;year&gt;1995&lt;/year&gt;&lt;/dates&gt;&lt;orig-pub&gt;ETS;CHD;EPI;USA;IESLCN;TMAHD1&lt;/orig-pub&gt;&lt;call-num&gt;&lt;style face="underline" font="default" size="100%"&gt;P3(K)&lt;/style&gt;&lt;/call-num&gt;&lt;label&gt;LAYARD1995~&lt;/label&gt;&lt;urls&gt;&lt;/urls&gt;&lt;custom3&gt;802&lt;/custom3&gt;&lt;custom5&gt;04112003/Y&lt;/custom5&gt;&lt;custom6&gt;pre95&amp;#xD;06022004&lt;/custom6&gt;&lt;electronic-resource-num&gt;10.1006/rtph.1995.1022&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[25]</w:t>
      </w:r>
      <w:r w:rsidR="00F224E6" w:rsidRPr="00DE574B">
        <w:rPr>
          <w:rFonts w:cs="Times New Roman"/>
        </w:rPr>
        <w:fldChar w:fldCharType="end"/>
      </w:r>
      <w:r w:rsidRPr="00DE574B">
        <w:rPr>
          <w:rFonts w:cs="Times New Roman"/>
        </w:rPr>
        <w:t xml:space="preserve"> and </w:t>
      </w:r>
      <w:proofErr w:type="spellStart"/>
      <w:r w:rsidRPr="00DE574B">
        <w:rPr>
          <w:rFonts w:cs="Times New Roman"/>
        </w:rPr>
        <w:t>LeVois</w:t>
      </w:r>
      <w:proofErr w:type="spellEnd"/>
      <w:r w:rsidRPr="00DE574B">
        <w:rPr>
          <w:rFonts w:cs="Times New Roman"/>
        </w:rPr>
        <w:t xml:space="preserve"> and Layard</w:t>
      </w:r>
      <w:r w:rsidR="00F224E6" w:rsidRPr="00DE574B">
        <w:rPr>
          <w:rFonts w:cs="Times New Roman"/>
        </w:rPr>
        <w:fldChar w:fldCharType="begin"/>
      </w:r>
      <w:r w:rsidR="00E56370" w:rsidRPr="00DE574B">
        <w:rPr>
          <w:rFonts w:cs="Times New Roman"/>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[26]</w:t>
      </w:r>
      <w:r w:rsidR="00F224E6" w:rsidRPr="00DE574B">
        <w:rPr>
          <w:rFonts w:cs="Times New Roman"/>
        </w:rPr>
        <w:fldChar w:fldCharType="end"/>
      </w:r>
      <w:r w:rsidR="0012067D">
        <w:rPr>
          <w:rFonts w:cs="Times New Roman" w:hint="eastAsia"/>
          <w:lang w:eastAsia="zh-CN"/>
        </w:rPr>
        <w:t xml:space="preserve">; </w:t>
      </w:r>
      <w:r w:rsidRPr="00DE574B">
        <w:rPr>
          <w:rFonts w:cs="Times New Roman"/>
        </w:rPr>
        <w:t>(</w:t>
      </w:r>
      <w:r w:rsidR="0012067D">
        <w:rPr>
          <w:rFonts w:cs="Times New Roman" w:hint="eastAsia"/>
          <w:lang w:eastAsia="zh-CN"/>
        </w:rPr>
        <w:t>2</w:t>
      </w:r>
      <w:r w:rsidRPr="00DE574B">
        <w:rPr>
          <w:rFonts w:cs="Times New Roman"/>
        </w:rPr>
        <w:t>) a study by Enstrom</w:t>
      </w:r>
      <w:r w:rsidR="00F224E6" w:rsidRPr="00DE574B">
        <w:rPr>
          <w:rFonts w:cs="Times New Roman"/>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[27]</w:t>
      </w:r>
      <w:r w:rsidR="00F224E6" w:rsidRPr="00DE574B">
        <w:rPr>
          <w:rFonts w:cs="Times New Roman"/>
        </w:rPr>
        <w:fldChar w:fldCharType="end"/>
      </w:r>
      <w:r w:rsidR="0012067D">
        <w:rPr>
          <w:rFonts w:cs="Times New Roman" w:hint="eastAsia"/>
          <w:lang w:eastAsia="zh-CN"/>
        </w:rPr>
        <w:t>;</w:t>
      </w:r>
      <w:r w:rsidRPr="00DE574B">
        <w:rPr>
          <w:rFonts w:cs="Times New Roman"/>
        </w:rPr>
        <w:t xml:space="preserve"> or (</w:t>
      </w:r>
      <w:r w:rsidR="0012067D">
        <w:rPr>
          <w:rFonts w:cs="Times New Roman" w:hint="eastAsia"/>
          <w:lang w:eastAsia="zh-CN"/>
        </w:rPr>
        <w:t>3</w:t>
      </w:r>
      <w:r w:rsidRPr="00DE574B">
        <w:rPr>
          <w:rFonts w:cs="Times New Roman"/>
        </w:rPr>
        <w:t>) all three studies.  These studies have been criticised</w:t>
      </w:r>
      <w:r w:rsidR="00D128F7" w:rsidRPr="00DE574B">
        <w:rPr>
          <w:rFonts w:cs="Times New Roman"/>
        </w:rPr>
        <w:t xml:space="preserve"> (see discussion)</w:t>
      </w:r>
    </w:p>
    <w:p w14:paraId="7022D4E5" w14:textId="5C81D890" w:rsidR="008B47C0" w:rsidRPr="00DE574B" w:rsidRDefault="008B47C0" w:rsidP="0012067D">
      <w:pPr>
        <w:ind w:firstLineChars="150" w:firstLine="360"/>
        <w:rPr>
          <w:rFonts w:cs="Times New Roman"/>
        </w:rPr>
      </w:pPr>
      <w:r w:rsidRPr="00DE574B">
        <w:rPr>
          <w:rFonts w:cs="Times New Roman"/>
        </w:rPr>
        <w:t xml:space="preserve">For the </w:t>
      </w:r>
      <w:r w:rsidR="00D45377" w:rsidRPr="00DE574B">
        <w:rPr>
          <w:rFonts w:cs="Times New Roman"/>
        </w:rPr>
        <w:t>main</w:t>
      </w:r>
      <w:r w:rsidRPr="00DE574B">
        <w:rPr>
          <w:rFonts w:cs="Times New Roman"/>
        </w:rPr>
        <w:t xml:space="preserve"> </w:t>
      </w:r>
      <w:r w:rsidR="00D128F7" w:rsidRPr="00DE574B">
        <w:rPr>
          <w:rFonts w:cs="Times New Roman"/>
        </w:rPr>
        <w:t xml:space="preserve">exposure index </w:t>
      </w:r>
      <w:r w:rsidRPr="00DE574B">
        <w:rPr>
          <w:rFonts w:cs="Times New Roman"/>
        </w:rPr>
        <w:t>stepwise regression analysis using forward selection</w:t>
      </w:r>
      <w:r w:rsidR="00F224E6" w:rsidRPr="00DE574B">
        <w:rPr>
          <w:rFonts w:cs="Times New Roman"/>
        </w:rPr>
        <w:fldChar w:fldCharType="begin"/>
      </w:r>
      <w:r w:rsidR="00E56370" w:rsidRPr="00DE574B">
        <w:rPr>
          <w:rFonts w:cs="Times New Roman"/>
        </w:rPr>
        <w:instrText xml:space="preserve"> ADDIN EN.CITE &lt;EndNote&gt;&lt;Cite&gt;&lt;Author&gt;Draper&lt;/Author&gt;&lt;Year&gt;1998&lt;/Year&gt;&lt;RecNum&gt;34628&lt;/RecNum&gt;&lt;IDText&gt;DRAPER1998~&lt;/IDText&gt;&lt;DisplayText&gt;&lt;style face="superscript"&gt;[28]&lt;/style&gt;&lt;/DisplayText&gt;&lt;record&gt;&lt;rec-number&gt;34628&lt;/rec-number&gt;&lt;foreign-keys&gt;&lt;key app="EN" db-id="9dva0txzyffxw2eztw5592x9wtwtx0wr5wvs" timestamp="1470757575"&gt;34628&lt;/key&gt;&lt;/foreign-keys&gt;&lt;ref-type name="Book"&gt;6&lt;/ref-type&gt;&lt;contributors&gt;&lt;authors&gt;&lt;author&gt;Draper, N.R.&lt;/author&gt;&lt;author&gt;Smith, H.&lt;/author&gt;&lt;/authors&gt;&lt;/contributors&gt;&lt;titles&gt;&lt;title&gt;Applied Regression Analysis&lt;/title&gt;&lt;secondary-title&gt;Wiley Series in Probability and Statistics&lt;/secondary-title&gt;&lt;/titles&gt;&lt;edition&gt;3rd edition&lt;/edition&gt;&lt;dates&gt;&lt;year&gt;1998&lt;/year&gt;&lt;/dates&gt;&lt;pub-location&gt;New York&lt;/pub-location&gt;&lt;publisher&gt;Wiley Interscience&lt;/publisher&gt;&lt;call-num&gt;PNL MISS&lt;/call-num&gt;&lt;label&gt;DRAPER1998~&lt;/label&gt;&lt;urls&gt;&lt;/urls&gt;&lt;custom5&gt;30062010/Y&lt;/custom5&gt;&lt;custom6&gt;19112009&amp;#xD;30062010&lt;/custom6&gt;&lt;modified-date&gt;Not 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[28]</w:t>
      </w:r>
      <w:r w:rsidR="00F224E6" w:rsidRPr="00DE574B">
        <w:rPr>
          <w:rFonts w:cs="Times New Roman"/>
        </w:rPr>
        <w:fldChar w:fldCharType="end"/>
      </w:r>
      <w:r w:rsidRPr="00DE574B">
        <w:rPr>
          <w:rFonts w:cs="Times New Roman"/>
        </w:rPr>
        <w:t xml:space="preserve"> was also </w:t>
      </w:r>
      <w:r w:rsidR="00D128F7" w:rsidRPr="00DE574B">
        <w:rPr>
          <w:rFonts w:cs="Times New Roman"/>
        </w:rPr>
        <w:t xml:space="preserve">used </w:t>
      </w:r>
      <w:r w:rsidRPr="00DE574B">
        <w:rPr>
          <w:rFonts w:cs="Times New Roman"/>
        </w:rPr>
        <w:t>to determine factors independently predict</w:t>
      </w:r>
      <w:r w:rsidR="00D128F7" w:rsidRPr="00DE574B">
        <w:rPr>
          <w:rFonts w:cs="Times New Roman"/>
        </w:rPr>
        <w:t xml:space="preserve">ing </w:t>
      </w:r>
      <w:r w:rsidRPr="00DE574B">
        <w:rPr>
          <w:rFonts w:cs="Times New Roman"/>
        </w:rPr>
        <w:t xml:space="preserve">risk of </w:t>
      </w:r>
      <w:r w:rsidR="00AC1D91" w:rsidRPr="00DE574B">
        <w:rPr>
          <w:rFonts w:cs="Times New Roman"/>
        </w:rPr>
        <w:t>heart disease</w:t>
      </w:r>
      <w:r w:rsidRPr="00DE574B">
        <w:rPr>
          <w:rFonts w:cs="Times New Roman"/>
        </w:rPr>
        <w:t>.</w:t>
      </w:r>
    </w:p>
    <w:p w14:paraId="13C1DCDB" w14:textId="3EF3FB75" w:rsidR="00256EFF" w:rsidRPr="00DE574B" w:rsidRDefault="00FE0FFD" w:rsidP="0012067D">
      <w:pPr>
        <w:ind w:firstLineChars="150" w:firstLine="360"/>
      </w:pPr>
      <w:r w:rsidRPr="00DE574B">
        <w:rPr>
          <w:rFonts w:cs="Times New Roman"/>
        </w:rPr>
        <w:t>Similar m</w:t>
      </w:r>
      <w:r w:rsidR="00937D64" w:rsidRPr="00DE574B">
        <w:rPr>
          <w:rFonts w:cs="Times New Roman"/>
        </w:rPr>
        <w:t xml:space="preserve">eta-analyses were </w:t>
      </w:r>
      <w:r w:rsidR="00846291" w:rsidRPr="00DE574B">
        <w:rPr>
          <w:rFonts w:cs="Times New Roman"/>
        </w:rPr>
        <w:t xml:space="preserve">also </w:t>
      </w:r>
      <w:r w:rsidR="00D128F7" w:rsidRPr="00DE574B">
        <w:rPr>
          <w:rFonts w:cs="Times New Roman"/>
        </w:rPr>
        <w:t>conducted</w:t>
      </w:r>
      <w:r w:rsidR="00937D64" w:rsidRPr="00DE574B">
        <w:rPr>
          <w:rFonts w:cs="Times New Roman"/>
        </w:rPr>
        <w:t xml:space="preserve"> for </w:t>
      </w:r>
      <w:r w:rsidR="007A78EA" w:rsidRPr="00DE574B">
        <w:rPr>
          <w:rFonts w:cs="Times New Roman"/>
        </w:rPr>
        <w:t xml:space="preserve">other indices with sufficient data </w:t>
      </w:r>
      <w:r w:rsidR="00846291" w:rsidRPr="00DE574B">
        <w:rPr>
          <w:rFonts w:cs="Times New Roman"/>
        </w:rPr>
        <w:t>(</w:t>
      </w:r>
      <w:r w:rsidR="003765C0" w:rsidRPr="00DE574B">
        <w:rPr>
          <w:rFonts w:cs="Times New Roman"/>
        </w:rPr>
        <w:t>household</w:t>
      </w:r>
      <w:r w:rsidR="00460B46" w:rsidRPr="00DE574B">
        <w:rPr>
          <w:rFonts w:cs="Times New Roman"/>
        </w:rPr>
        <w:t>,</w:t>
      </w:r>
      <w:r w:rsidR="00710705" w:rsidRPr="00DE574B">
        <w:rPr>
          <w:rFonts w:cs="Times New Roman"/>
        </w:rPr>
        <w:t xml:space="preserve"> </w:t>
      </w:r>
      <w:r w:rsidR="00846291" w:rsidRPr="00DE574B">
        <w:rPr>
          <w:rFonts w:cs="Times New Roman"/>
        </w:rPr>
        <w:t>workplace, childhood</w:t>
      </w:r>
      <w:r w:rsidR="007A78EA" w:rsidRPr="00DE574B">
        <w:rPr>
          <w:rFonts w:cs="Times New Roman"/>
        </w:rPr>
        <w:t>, total</w:t>
      </w:r>
      <w:r w:rsidR="00FC5AF0" w:rsidRPr="00DE574B">
        <w:rPr>
          <w:rFonts w:cs="Times New Roman"/>
        </w:rPr>
        <w:t>,</w:t>
      </w:r>
      <w:r w:rsidR="00B24864" w:rsidRPr="00DE574B">
        <w:rPr>
          <w:rFonts w:cs="Times New Roman"/>
        </w:rPr>
        <w:t xml:space="preserve"> biomarker based</w:t>
      </w:r>
      <w:r w:rsidR="00846291" w:rsidRPr="00DE574B">
        <w:rPr>
          <w:rFonts w:cs="Times New Roman"/>
        </w:rPr>
        <w:t>)</w:t>
      </w:r>
      <w:r w:rsidR="007A78EA" w:rsidRPr="00DE574B">
        <w:rPr>
          <w:rFonts w:cs="Times New Roman"/>
        </w:rPr>
        <w:t xml:space="preserve">, though the </w:t>
      </w:r>
      <w:r w:rsidR="00846291" w:rsidRPr="00DE574B">
        <w:t>meta-analyses</w:t>
      </w:r>
      <w:r w:rsidR="00C46999" w:rsidRPr="00DE574B">
        <w:t xml:space="preserve"> by subset were more limited.</w:t>
      </w:r>
    </w:p>
    <w:p w14:paraId="0F428C29" w14:textId="42442482" w:rsidR="00C5748C" w:rsidRPr="00DE574B" w:rsidRDefault="00C5748C" w:rsidP="0012067D">
      <w:pPr>
        <w:ind w:firstLineChars="100" w:firstLine="240"/>
      </w:pPr>
      <w:r w:rsidRPr="00DE574B">
        <w:t xml:space="preserve">Results </w:t>
      </w:r>
      <w:r w:rsidR="00044562" w:rsidRPr="00DE574B">
        <w:t>of meta-analyse</w:t>
      </w:r>
      <w:r w:rsidR="002F0351" w:rsidRPr="00DE574B">
        <w:t xml:space="preserve">s </w:t>
      </w:r>
      <w:r w:rsidRPr="00DE574B">
        <w:t xml:space="preserve">are displayed in </w:t>
      </w:r>
      <w:r w:rsidR="00F43A2C" w:rsidRPr="00DE574B">
        <w:t>f</w:t>
      </w:r>
      <w:r w:rsidRPr="00DE574B">
        <w:t xml:space="preserve">orest plots.  </w:t>
      </w:r>
      <w:r w:rsidR="002F16CB" w:rsidRPr="00DE574B">
        <w:t xml:space="preserve">Within each plot, </w:t>
      </w:r>
      <w:r w:rsidR="002F0351" w:rsidRPr="00DE574B">
        <w:t xml:space="preserve">study estimates are </w:t>
      </w:r>
      <w:r w:rsidR="002F16CB" w:rsidRPr="00DE574B">
        <w:t xml:space="preserve">listed in </w:t>
      </w:r>
      <w:r w:rsidR="007B1F14" w:rsidRPr="00DE574B">
        <w:t>in</w:t>
      </w:r>
      <w:r w:rsidR="002F0351" w:rsidRPr="00DE574B">
        <w:t xml:space="preserve">creasing </w:t>
      </w:r>
      <w:r w:rsidR="002F16CB" w:rsidRPr="00DE574B">
        <w:t xml:space="preserve">order of </w:t>
      </w:r>
      <w:r w:rsidR="00F43A2C" w:rsidRPr="00DE574B">
        <w:t>RR</w:t>
      </w:r>
      <w:r w:rsidR="002F16CB" w:rsidRPr="00DE574B">
        <w:t xml:space="preserve">.  </w:t>
      </w:r>
      <w:r w:rsidR="002F0351" w:rsidRPr="00DE574B">
        <w:t>For the main index, the</w:t>
      </w:r>
      <w:r w:rsidR="00994A66" w:rsidRPr="00DE574B">
        <w:t xml:space="preserve"> </w:t>
      </w:r>
      <w:r w:rsidR="002F0351" w:rsidRPr="00DE574B">
        <w:t>estimates</w:t>
      </w:r>
      <w:r w:rsidR="00994A66" w:rsidRPr="00DE574B">
        <w:t xml:space="preserve"> are </w:t>
      </w:r>
      <w:r w:rsidR="00994A66" w:rsidRPr="00DE574B">
        <w:lastRenderedPageBreak/>
        <w:t xml:space="preserve">grouped by </w:t>
      </w:r>
      <w:r w:rsidR="00B24864" w:rsidRPr="00DE574B">
        <w:t>location</w:t>
      </w:r>
      <w:r w:rsidR="00994A66" w:rsidRPr="00DE574B">
        <w:t xml:space="preserve">. </w:t>
      </w:r>
      <w:r w:rsidR="002F16CB" w:rsidRPr="00DE574B">
        <w:t xml:space="preserve">The estimates are shown </w:t>
      </w:r>
      <w:r w:rsidR="00C405F5" w:rsidRPr="00DE574B">
        <w:t xml:space="preserve">both as numbers </w:t>
      </w:r>
      <w:r w:rsidR="002F16CB" w:rsidRPr="00DE574B">
        <w:t xml:space="preserve">and </w:t>
      </w:r>
      <w:r w:rsidR="00C405F5" w:rsidRPr="00DE574B">
        <w:t>in graphical form logarithmically</w:t>
      </w:r>
      <w:r w:rsidR="002F16CB" w:rsidRPr="00DE574B">
        <w:t>.</w:t>
      </w:r>
      <w:r w:rsidR="00F3742A" w:rsidRPr="00DE574B">
        <w:t xml:space="preserve"> </w:t>
      </w:r>
      <w:r w:rsidR="002F16CB" w:rsidRPr="00DE574B">
        <w:t xml:space="preserve"> In the </w:t>
      </w:r>
      <w:r w:rsidR="00C405F5" w:rsidRPr="00DE574B">
        <w:t xml:space="preserve">latter </w:t>
      </w:r>
      <w:r w:rsidR="002F16CB" w:rsidRPr="00DE574B">
        <w:t xml:space="preserve">representation </w:t>
      </w:r>
      <w:r w:rsidR="00C405F5" w:rsidRPr="00DE574B">
        <w:t xml:space="preserve">an </w:t>
      </w:r>
      <w:r w:rsidR="002F16CB" w:rsidRPr="00DE574B">
        <w:t>RR</w:t>
      </w:r>
      <w:r w:rsidR="00C405F5" w:rsidRPr="00DE574B">
        <w:t xml:space="preserve"> is shown as</w:t>
      </w:r>
      <w:r w:rsidR="002F16CB" w:rsidRPr="00DE574B">
        <w:t xml:space="preserve"> a square</w:t>
      </w:r>
      <w:r w:rsidR="00D128F7" w:rsidRPr="00DE574B">
        <w:t xml:space="preserve"> with</w:t>
      </w:r>
      <w:r w:rsidR="002F16CB" w:rsidRPr="00DE574B">
        <w:t xml:space="preserve"> area proportional to </w:t>
      </w:r>
      <w:r w:rsidR="00C405F5" w:rsidRPr="00DE574B">
        <w:t xml:space="preserve">its </w:t>
      </w:r>
      <w:r w:rsidR="002F16CB" w:rsidRPr="00DE574B">
        <w:t>inverse-variance</w:t>
      </w:r>
      <w:r w:rsidR="00D128F7" w:rsidRPr="00DE574B">
        <w:t xml:space="preserve"> weight</w:t>
      </w:r>
      <w:r w:rsidR="002F16CB" w:rsidRPr="00DE574B">
        <w:t xml:space="preserve">. </w:t>
      </w:r>
      <w:r w:rsidR="006440B1" w:rsidRPr="00DE574B">
        <w:t xml:space="preserve">Arrows </w:t>
      </w:r>
      <w:r w:rsidR="00C405F5" w:rsidRPr="00DE574B">
        <w:t>warn i</w:t>
      </w:r>
      <w:r w:rsidR="00171B39" w:rsidRPr="00DE574B">
        <w:t>f</w:t>
      </w:r>
      <w:r w:rsidR="00C405F5" w:rsidRPr="00DE574B">
        <w:t xml:space="preserve"> </w:t>
      </w:r>
      <w:r w:rsidR="00D128F7" w:rsidRPr="00DE574B">
        <w:t>a</w:t>
      </w:r>
      <w:r w:rsidR="006440B1" w:rsidRPr="00DE574B">
        <w:t xml:space="preserve"> CI </w:t>
      </w:r>
      <w:r w:rsidR="00D128F7" w:rsidRPr="00DE574B">
        <w:t>extends</w:t>
      </w:r>
      <w:r w:rsidR="00C405F5" w:rsidRPr="00DE574B">
        <w:t xml:space="preserve"> </w:t>
      </w:r>
      <w:r w:rsidR="006440B1" w:rsidRPr="00DE574B">
        <w:t>outside the range</w:t>
      </w:r>
      <w:r w:rsidR="00C405F5" w:rsidRPr="00DE574B">
        <w:t xml:space="preserve"> of the plot</w:t>
      </w:r>
      <w:r w:rsidR="006440B1" w:rsidRPr="00DE574B">
        <w:t xml:space="preserve">.  </w:t>
      </w:r>
      <w:r w:rsidR="007B1F14" w:rsidRPr="00DE574B">
        <w:t>R</w:t>
      </w:r>
      <w:r w:rsidR="006440B1" w:rsidRPr="00DE574B">
        <w:t>andom-effect</w:t>
      </w:r>
      <w:r w:rsidR="00712401" w:rsidRPr="00DE574B">
        <w:t>s</w:t>
      </w:r>
      <w:r w:rsidR="006440B1" w:rsidRPr="00DE574B">
        <w:t xml:space="preserve"> estimates</w:t>
      </w:r>
      <w:r w:rsidR="00C405F5" w:rsidRPr="00DE574B">
        <w:t xml:space="preserve"> are also presented</w:t>
      </w:r>
      <w:r w:rsidR="006440B1" w:rsidRPr="00DE574B">
        <w:t xml:space="preserve">, overall </w:t>
      </w:r>
      <w:r w:rsidR="00205CA2" w:rsidRPr="00DE574B">
        <w:t>and</w:t>
      </w:r>
      <w:r w:rsidR="006440B1" w:rsidRPr="00DE574B">
        <w:t xml:space="preserve"> by </w:t>
      </w:r>
      <w:r w:rsidR="00B24864" w:rsidRPr="00DE574B">
        <w:t>location</w:t>
      </w:r>
      <w:r w:rsidR="006440B1" w:rsidRPr="00DE574B">
        <w:t xml:space="preserve">, </w:t>
      </w:r>
      <w:r w:rsidR="00C405F5" w:rsidRPr="00DE574B">
        <w:t xml:space="preserve">shown </w:t>
      </w:r>
      <w:r w:rsidR="006440B1" w:rsidRPr="00DE574B">
        <w:t xml:space="preserve">by a diamond </w:t>
      </w:r>
      <w:r w:rsidR="00C405F5" w:rsidRPr="00DE574B">
        <w:t xml:space="preserve">whose </w:t>
      </w:r>
      <w:r w:rsidR="006440B1" w:rsidRPr="00DE574B">
        <w:t>width indicat</w:t>
      </w:r>
      <w:r w:rsidR="00C405F5" w:rsidRPr="00DE574B">
        <w:t>es</w:t>
      </w:r>
      <w:r w:rsidR="006440B1" w:rsidRPr="00DE574B">
        <w:t xml:space="preserve"> the </w:t>
      </w:r>
      <w:r w:rsidR="00DE574B" w:rsidRPr="00DE574B">
        <w:t>95%</w:t>
      </w:r>
      <w:r w:rsidR="003323A0" w:rsidRPr="00DE574B">
        <w:t>CI</w:t>
      </w:r>
      <w:r w:rsidR="006440B1" w:rsidRPr="00DE574B">
        <w:t>.</w:t>
      </w:r>
    </w:p>
    <w:p w14:paraId="0707C921" w14:textId="77777777" w:rsidR="00256EFF" w:rsidRPr="00DE574B" w:rsidRDefault="00256EFF" w:rsidP="00002E79">
      <w:pPr>
        <w:autoSpaceDE/>
        <w:autoSpaceDN/>
        <w:adjustRightInd/>
        <w:ind w:firstLine="0"/>
        <w:rPr>
          <w:rFonts w:cs="Arial"/>
          <w:b/>
          <w:bCs/>
          <w:caps/>
          <w:kern w:val="32"/>
        </w:rPr>
      </w:pPr>
      <w:r w:rsidRPr="00DE574B">
        <w:br w:type="page"/>
      </w:r>
    </w:p>
    <w:p w14:paraId="50BBAE5C" w14:textId="77777777" w:rsidR="00D7228C" w:rsidRPr="00DE574B" w:rsidRDefault="00D7228C" w:rsidP="00002E79">
      <w:pPr>
        <w:pStyle w:val="Heading1"/>
        <w:rPr>
          <w:szCs w:val="24"/>
        </w:rPr>
      </w:pPr>
      <w:r w:rsidRPr="00DE574B">
        <w:rPr>
          <w:szCs w:val="24"/>
        </w:rPr>
        <w:lastRenderedPageBreak/>
        <w:t>Results</w:t>
      </w:r>
    </w:p>
    <w:p w14:paraId="4B1CE22D" w14:textId="77777777" w:rsidR="00D7228C" w:rsidRPr="00DE574B" w:rsidRDefault="00D7228C" w:rsidP="00002E79">
      <w:pPr>
        <w:pStyle w:val="Heading2"/>
        <w:rPr>
          <w:szCs w:val="24"/>
        </w:rPr>
      </w:pPr>
      <w:r w:rsidRPr="00DE574B">
        <w:rPr>
          <w:szCs w:val="24"/>
        </w:rPr>
        <w:t>Studies identified</w:t>
      </w:r>
      <w:r w:rsidR="007A78EA" w:rsidRPr="00DE574B">
        <w:rPr>
          <w:szCs w:val="24"/>
        </w:rPr>
        <w:t xml:space="preserve">  </w:t>
      </w:r>
    </w:p>
    <w:p w14:paraId="2E1DC1A0" w14:textId="4B395E0D" w:rsidR="00B10E8B" w:rsidRPr="00DE574B" w:rsidRDefault="00927A4B" w:rsidP="00002E79">
      <w:pPr>
        <w:ind w:firstLine="0"/>
      </w:pPr>
      <w:r w:rsidRPr="00DE574B">
        <w:t>Fifty-eight</w:t>
      </w:r>
      <w:r w:rsidR="00A744C4" w:rsidRPr="00DE574B">
        <w:t xml:space="preserve"> studies </w:t>
      </w:r>
      <w:r w:rsidR="00F55D7B" w:rsidRPr="00DE574B">
        <w:t>met the</w:t>
      </w:r>
      <w:r w:rsidR="00BB12C6" w:rsidRPr="00DE574B">
        <w:t xml:space="preserve"> inclusion</w:t>
      </w:r>
      <w:r w:rsidR="00F55D7B" w:rsidRPr="00DE574B">
        <w:t xml:space="preserve"> criteria</w:t>
      </w:r>
      <w:r w:rsidR="00BB12C6" w:rsidRPr="00DE574B">
        <w:t>.</w:t>
      </w:r>
      <w:r w:rsidRPr="00DE574B">
        <w:t xml:space="preserve">  These come from 57 publications</w:t>
      </w:r>
      <w:r w:rsidR="00F224E6" w:rsidRPr="00DE574B">
        <w:rPr>
          <w:rFonts w:cs="Times New Roman"/>
        </w:rPr>
        <w:fldChar w:fldCharType="begin">
          <w:fldData xml:space="preserve">MTwvdm9sdW1lPjxudW1iZXI+MzwvbnVtYmVyPjxzZWN0aW9uPjI0NjMzMTQ1PC9zZWN0aW9uPjxk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PEVuZE5vdGU+PENpdGU+PEF1dGhvcj5IaXJheWFtYTwvQXV0aG9yPjxZZWFyPjE5ODQ8L1llYXI+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==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E56370" w:rsidRPr="00DE574B">
        <w:rPr>
          <w:rFonts w:cs="Times New Roman"/>
        </w:rPr>
        <w:fldChar w:fldCharType="begin">
          <w:fldData xml:space="preserve">IiBmb250PSJkZWZhdWx0IiBzaXplPSIxMDAlIj5QUi4yRjwvc3R5bGU+PC9jYWxsLW51bT48bGFi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emU9IjEwMCUiPlBSLjJGPC9zdHlsZT48c3R5bGUgZmFjZT0ibm9ybWFsIiBmb250PSJkZWZhdWx0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YXVsdCIgc2l6ZT0iMTAwJSI+UDU8L3N0eWxlPjwvY2FsbC1udW0+PGxhYmVsPldISU5DVTIwMDR+
PC9sYWJlbD48dXJscz48L3VybHM+PGN1c3RvbTM+MTM3NTwvY3VzdG9tMz48Y3VzdG9tNT4yNjA3
MjAwNC9ZPC9jdXN0b201PjxjdXN0b202PjAxMDcyMDA0JiN4RDszMTAxMjAxNDwvY3VzdG9tNj48
ZWxlY3Ryb25pYy1yZXNvdXJjZS1udW0+MTAuMTEzNi9ibWouMzgxNDYuNDI3MTg4LjU1PC9lbGVj
dHJvbmljLXJlc291cmNlLW51bT48bW9kaWZpZWQtZGF0ZT5JbiBGaWxlPC9tb2RpZmllZC1kYXRl
PjwvcmVjb3JkPjwvQ2l0ZT48Q2l0ZT48QXV0aG9yPk1jR2hlZTwvQXV0aG9yPjxZZWFyPjIwMDU8
L1llYXI+PFJlY051bT4xODQxOTwvUmVjTnVtPjxJRFRleHQ+TUNHSEVFMjAwNX48L0lEVGV4dD48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PjxDaXRlPjxBdXRob3I+UXVyZXNoaTwvQXV0aG9yPjxZZWFyPjIwMDU8L1llYXI+PFJlY051bT4y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==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E56370" w:rsidRPr="00DE574B">
        <w:rPr>
          <w:rFonts w:cs="Times New Roman"/>
        </w:rPr>
        <w:fldChar w:fldCharType="begin">
          <w:fldData xml:space="preserve">MTAwJSI+UDMoSyk8L3N0eWxlPjxzdHlsZSBmYWNlPSJub3JtYWwiIGZvbnQ9ImRlZmF1bHQiIHNp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==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E56370" w:rsidRPr="00DE574B">
        <w:rPr>
          <w:rFonts w:cs="Times New Roman"/>
        </w:rPr>
        <w:fldChar w:fldCharType="begin">
          <w:fldData xml:space="preserve">MTwvdm9sdW1lPjxudW1iZXI+MzwvbnVtYmVyPjxzZWN0aW9uPjI0NjMzMTQ1PC9zZWN0aW9uPjxk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DE574B" w:rsidRPr="00DE574B">
        <w:rPr>
          <w:rFonts w:cs="Times New Roman"/>
          <w:noProof/>
          <w:vertAlign w:val="superscript"/>
        </w:rPr>
        <w:t>[25-27,</w:t>
      </w:r>
      <w:r w:rsidR="00F224E6" w:rsidRPr="00DE574B">
        <w:rPr>
          <w:rFonts w:cs="Times New Roman"/>
          <w:noProof/>
          <w:vertAlign w:val="superscript"/>
        </w:rPr>
        <w:t>29-82]</w:t>
      </w:r>
      <w:r w:rsidR="00F224E6" w:rsidRPr="00DE574B">
        <w:rPr>
          <w:rFonts w:cs="Times New Roman"/>
        </w:rPr>
        <w:fldChar w:fldCharType="end"/>
      </w:r>
      <w:r w:rsidR="006623D1" w:rsidRPr="00DE574B">
        <w:rPr>
          <w:rFonts w:cs="Times New Roman"/>
        </w:rPr>
        <w:t>, one publication</w:t>
      </w:r>
      <w:r w:rsidR="00F224E6" w:rsidRPr="00DE574B">
        <w:rPr>
          <w:rFonts w:cs="Times New Roman"/>
        </w:rPr>
        <w:fldChar w:fldCharType="begin"/>
      </w:r>
      <w:r w:rsidR="00E56370" w:rsidRPr="00DE574B">
        <w:rPr>
          <w:rFonts w:cs="Times New Roman"/>
        </w:rPr>
        <w:instrText xml:space="preserve"> ADDIN EN.CITE &lt;EndNote&gt;&lt;Cite&gt;&lt;Author&gt;Hill&lt;/Author&gt;&lt;Year&gt;2007&lt;/Year&gt;&lt;RecNum&gt;11897&lt;/RecNum&gt;&lt;IDText&gt;HILL2007~&lt;/IDText&gt;&lt;DisplayText&gt;&lt;style face="superscript"&gt;[66]&lt;/style&gt;&lt;/DisplayText&gt;&lt;record&gt;&lt;rec-number&gt;11897&lt;/rec-number&gt;&lt;foreign-keys&gt;&lt;key app="EN" db-id="9dva0txzyffxw2eztw5592x9wtwtx0wr5wvs" timestamp="1470755804"&gt;11897&lt;/key&gt;&lt;/foreign-keys&gt;&lt;ref-type name="Journal Article"&gt;17&lt;/ref-type&gt;&lt;contributors&gt;&lt;authors&gt;&lt;author&gt;Hill, S.E.&lt;/author&gt;&lt;author&gt;Blakely, T.&lt;/author&gt;&lt;author&gt;Kawachi, I.&lt;/author&gt;&lt;author&gt;Woodward, A.&lt;/author&gt;&lt;/authors&gt;&lt;/contributors&gt;&lt;titles&gt;&lt;title&gt;Mortality among lifelong nonsmokers exposed to secondhand smoke at home: cohort data and sensitivity analyses&lt;/title&gt;&lt;secondary-title&gt;American Journal of Epidemiology&lt;/secondary-title&gt;&lt;translated-title&gt;&lt;style face="underline" font="default" size="100%"&gt;file:\\\x:\refscan\HILL2007.pdf&amp;#xD;file:\\\t:\pauline\reviews\pdf\1500.pdf&amp;#xD;file:\\\x:\refscan\HILL2007_ADD.pdf&lt;/style&gt;&lt;/translated-title&gt;&lt;/titles&gt;&lt;periodical&gt;&lt;full-title&gt;American Journal of Epidemiology&lt;/full-title&gt;&lt;abbr-1&gt;Am. J. Epidemiol.&lt;/abbr-1&gt;&lt;abbr-2&gt;Am J Epidemiol&lt;/abbr-2&gt;&lt;/periodical&gt;&lt;pages&gt;530-540&lt;/pages&gt;&lt;volume&gt;165&lt;/volume&gt;&lt;number&gt;5&lt;/number&gt;&lt;section&gt;17172631&lt;/section&gt;&lt;dates&gt;&lt;year&gt;2007&lt;/year&gt;&lt;/dates&gt;&lt;orig-pub&gt;CHD;ETS;IESLCN;LCAD_DIAG_N-C6;LCAD_FREQ_N-C6;LCAD_RISKF_N-C6;LUNGC;OTHC;OTHDIS;RESPDIS;STROKE;TMABC0;TMACOPD2;TMAHD1;TMALC1;TMAOCY;TMAST1&lt;/orig-pub&gt;&lt;call-num&gt;&lt;style face="underline" font="default" size="100%"&gt;P1(K)&lt;/style&gt;&lt;style face="normal" font="default" size="100%"&gt; P2 P3(K) P4 P5 P9&lt;/style&gt;&lt;/call-num&gt;&lt;label&gt;HILL2007~&lt;/label&gt;&lt;urls&gt;&lt;/urls&gt;&lt;custom3&gt;1500&lt;/custom3&gt;&lt;custom5&gt;08032007/Y&lt;/custom5&gt;&lt;custom6&gt;08032007&amp;#xD;16092015&lt;/custom6&gt;&lt;electronic-resource-num&gt;10.1093/aje/kwk043&lt;/electronic-resource-num&gt;&lt;remote-database-name&gt;&lt;style face="underline" font="default" size="100%"&gt;http://aje.oxfordjournals.org/content/165/5/530.full.pdf+html&lt;/style&gt;&lt;/remote-database-name&gt;&lt;modified-date&gt;In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[66]</w:t>
      </w:r>
      <w:r w:rsidR="00F224E6" w:rsidRPr="00DE574B">
        <w:rPr>
          <w:rFonts w:cs="Times New Roman"/>
        </w:rPr>
        <w:fldChar w:fldCharType="end"/>
      </w:r>
      <w:r w:rsidR="006623D1" w:rsidRPr="00DE574B">
        <w:rPr>
          <w:rFonts w:cs="Times New Roman"/>
        </w:rPr>
        <w:t xml:space="preserve"> describing results from two studies.</w:t>
      </w:r>
      <w:r w:rsidRPr="00DE574B">
        <w:rPr>
          <w:rFonts w:cs="Times New Roman"/>
        </w:rPr>
        <w:t xml:space="preserve">  </w:t>
      </w:r>
      <w:r w:rsidR="00804D21" w:rsidRPr="00DE574B">
        <w:t>Table 1</w:t>
      </w:r>
      <w:r w:rsidR="000E2F4E" w:rsidRPr="00DE574B">
        <w:t xml:space="preserve"> </w:t>
      </w:r>
      <w:r w:rsidR="00804D21" w:rsidRPr="00DE574B">
        <w:t xml:space="preserve">gives </w:t>
      </w:r>
      <w:r w:rsidR="00F9350E" w:rsidRPr="00DE574B">
        <w:t xml:space="preserve">study </w:t>
      </w:r>
      <w:r w:rsidR="00804D21" w:rsidRPr="00DE574B">
        <w:t xml:space="preserve">details including </w:t>
      </w:r>
      <w:r w:rsidR="00D64197" w:rsidRPr="00DE574B">
        <w:t xml:space="preserve">author, </w:t>
      </w:r>
      <w:r w:rsidR="00804D21" w:rsidRPr="00DE574B">
        <w:t xml:space="preserve">reference(s), </w:t>
      </w:r>
      <w:r w:rsidR="00D64197" w:rsidRPr="00DE574B">
        <w:t xml:space="preserve">publication year, </w:t>
      </w:r>
      <w:r w:rsidR="00804D21" w:rsidRPr="00DE574B">
        <w:t xml:space="preserve">location, design, </w:t>
      </w:r>
      <w:r w:rsidR="0000554D" w:rsidRPr="00DE574B">
        <w:t xml:space="preserve">sexes included, </w:t>
      </w:r>
      <w:r w:rsidRPr="00DE574B">
        <w:t xml:space="preserve">disease </w:t>
      </w:r>
      <w:r w:rsidR="0000554D" w:rsidRPr="00DE574B">
        <w:t xml:space="preserve">definition </w:t>
      </w:r>
      <w:r w:rsidR="00DE26EC" w:rsidRPr="00DE574B">
        <w:t>and fatality</w:t>
      </w:r>
      <w:r w:rsidR="0000554D" w:rsidRPr="00DE574B">
        <w:t xml:space="preserve">, and </w:t>
      </w:r>
      <w:r w:rsidR="00804D21" w:rsidRPr="00DE574B">
        <w:t>numbers of cases in never smokers</w:t>
      </w:r>
      <w:r w:rsidR="0000554D" w:rsidRPr="00DE574B">
        <w:t>.</w:t>
      </w:r>
      <w:r w:rsidR="000E2F4E" w:rsidRPr="00DE574B">
        <w:t xml:space="preserve"> </w:t>
      </w:r>
      <w:r w:rsidR="00044562" w:rsidRPr="00DE574B">
        <w:t xml:space="preserve"> </w:t>
      </w:r>
      <w:r w:rsidR="0000554D" w:rsidRPr="00DE574B">
        <w:t xml:space="preserve">The studies are listed in chronological order of publication and given consecutive study numbers.  </w:t>
      </w:r>
      <w:r w:rsidRPr="00DE574B">
        <w:t>M</w:t>
      </w:r>
      <w:r w:rsidR="00B357F8" w:rsidRPr="00DE574B">
        <w:t>inor</w:t>
      </w:r>
      <w:r w:rsidR="001B1F80" w:rsidRPr="00DE574B">
        <w:t xml:space="preserve"> overlap between cases in studies 16 and 30</w:t>
      </w:r>
      <w:r w:rsidR="0068053B" w:rsidRPr="00DE574B">
        <w:t>,</w:t>
      </w:r>
      <w:r w:rsidR="001B1F80" w:rsidRPr="00DE574B">
        <w:t xml:space="preserve"> was ignored.  </w:t>
      </w:r>
      <w:r w:rsidR="0000554D" w:rsidRPr="00DE574B">
        <w:t xml:space="preserve">Table 2 gives </w:t>
      </w:r>
      <w:r w:rsidR="00804D21" w:rsidRPr="00DE574B">
        <w:t xml:space="preserve">variables </w:t>
      </w:r>
      <w:r w:rsidRPr="00DE574B">
        <w:t xml:space="preserve">adjusted for and </w:t>
      </w:r>
      <w:r w:rsidR="0000554D" w:rsidRPr="00DE574B">
        <w:t>never smoker</w:t>
      </w:r>
      <w:r w:rsidR="00826B62" w:rsidRPr="00DE574B">
        <w:t xml:space="preserve"> definitions</w:t>
      </w:r>
      <w:r w:rsidR="0000554D" w:rsidRPr="00DE574B">
        <w:t>.</w:t>
      </w:r>
      <w:r w:rsidR="00F3742A" w:rsidRPr="00DE574B">
        <w:t xml:space="preserve"> </w:t>
      </w:r>
      <w:r w:rsidR="00D60057" w:rsidRPr="00DE574B">
        <w:t>Supplementary File</w:t>
      </w:r>
      <w:r w:rsidR="007F0256" w:rsidRPr="00DE574B">
        <w:t xml:space="preserve"> </w:t>
      </w:r>
      <w:r w:rsidR="0000554D" w:rsidRPr="00DE574B">
        <w:t>1</w:t>
      </w:r>
      <w:r w:rsidR="00B10E8B" w:rsidRPr="00DE574B">
        <w:t xml:space="preserve"> </w:t>
      </w:r>
      <w:r w:rsidR="00761F27" w:rsidRPr="00DE574B">
        <w:t xml:space="preserve">describes </w:t>
      </w:r>
      <w:r w:rsidR="00B10E8B" w:rsidRPr="00DE574B">
        <w:t xml:space="preserve">why other publications which </w:t>
      </w:r>
      <w:r w:rsidRPr="00DE574B">
        <w:t xml:space="preserve">might </w:t>
      </w:r>
      <w:r w:rsidR="00B10E8B" w:rsidRPr="00DE574B">
        <w:t>be</w:t>
      </w:r>
      <w:r w:rsidR="00F9350E" w:rsidRPr="00DE574B">
        <w:t xml:space="preserve"> </w:t>
      </w:r>
      <w:r w:rsidR="00B10E8B" w:rsidRPr="00DE574B">
        <w:t xml:space="preserve">thought </w:t>
      </w:r>
      <w:r w:rsidR="008211F1" w:rsidRPr="00DE574B">
        <w:t xml:space="preserve">possibly </w:t>
      </w:r>
      <w:r w:rsidR="00B10E8B" w:rsidRPr="00DE574B">
        <w:t xml:space="preserve">relevant are not </w:t>
      </w:r>
      <w:r w:rsidR="0001703A" w:rsidRPr="00DE574B">
        <w:t>included</w:t>
      </w:r>
      <w:r w:rsidR="00B10E8B" w:rsidRPr="00DE574B">
        <w:t>.</w:t>
      </w:r>
    </w:p>
    <w:p w14:paraId="162C1A0A" w14:textId="2EB9CA4C" w:rsidR="00AA0A7F" w:rsidRPr="00DE574B" w:rsidRDefault="00ED531A" w:rsidP="0012067D">
      <w:pPr>
        <w:ind w:firstLineChars="100" w:firstLine="240"/>
      </w:pPr>
      <w:r w:rsidRPr="00DE574B">
        <w:t>Of the 58</w:t>
      </w:r>
      <w:r w:rsidR="0000554D" w:rsidRPr="00DE574B">
        <w:t xml:space="preserve"> studies, </w:t>
      </w:r>
      <w:r w:rsidR="00273A37" w:rsidRPr="00DE574B">
        <w:t>10 were published in the 1980s, 15 in the 199</w:t>
      </w:r>
      <w:r w:rsidR="0000554D" w:rsidRPr="00DE574B">
        <w:t xml:space="preserve">0s, </w:t>
      </w:r>
      <w:r w:rsidR="00273A37" w:rsidRPr="00DE574B">
        <w:t>21</w:t>
      </w:r>
      <w:r w:rsidR="0000554D" w:rsidRPr="00DE574B">
        <w:t xml:space="preserve"> between 2000 and 2009 and </w:t>
      </w:r>
      <w:r w:rsidRPr="00DE574B">
        <w:t>12</w:t>
      </w:r>
      <w:r w:rsidR="0000554D" w:rsidRPr="00DE574B">
        <w:t xml:space="preserve"> more recently.</w:t>
      </w:r>
      <w:r w:rsidR="0012067D">
        <w:rPr>
          <w:rFonts w:hint="eastAsia"/>
          <w:lang w:eastAsia="zh-CN"/>
        </w:rPr>
        <w:t xml:space="preserve"> </w:t>
      </w:r>
      <w:r w:rsidRPr="00DE574B">
        <w:t>Twenty</w:t>
      </w:r>
      <w:r w:rsidR="00273A37" w:rsidRPr="00DE574B">
        <w:t xml:space="preserve"> studies wer</w:t>
      </w:r>
      <w:r w:rsidRPr="00DE574B">
        <w:t xml:space="preserve">e in North America (19 </w:t>
      </w:r>
      <w:r w:rsidR="00DE574B" w:rsidRPr="00DE574B">
        <w:t>United States</w:t>
      </w:r>
      <w:r w:rsidRPr="00DE574B">
        <w:t>, one Canada), 19</w:t>
      </w:r>
      <w:r w:rsidR="00273A37" w:rsidRPr="00DE574B">
        <w:t xml:space="preserve"> in Europe (</w:t>
      </w:r>
      <w:r w:rsidRPr="00DE574B">
        <w:t>10</w:t>
      </w:r>
      <w:r w:rsidR="00273A37" w:rsidRPr="00DE574B">
        <w:t xml:space="preserve"> </w:t>
      </w:r>
      <w:r w:rsidR="00DE574B" w:rsidRPr="00DE574B">
        <w:t>United Kingdom</w:t>
      </w:r>
      <w:r w:rsidR="00273A37" w:rsidRPr="00DE574B">
        <w:t>, two Sweden, two Greece, on</w:t>
      </w:r>
      <w:r w:rsidR="00491490" w:rsidRPr="00DE574B">
        <w:t>e</w:t>
      </w:r>
      <w:r w:rsidR="00273A37" w:rsidRPr="00DE574B">
        <w:t xml:space="preserve"> each in Albania, Germany, Italy and Norway and one in multiple countries), 11 in Asia (two Hong Kong</w:t>
      </w:r>
      <w:r w:rsidR="00174697" w:rsidRPr="00DE574B">
        <w:t xml:space="preserve">, </w:t>
      </w:r>
      <w:r w:rsidR="00273A37" w:rsidRPr="00DE574B">
        <w:t xml:space="preserve">five in the rest of China, and one each in Iran, Japan, Pakistan and Singapore) and eight in other countries (three in each of Australia and New Zealand, one in Argentina, and one in 52 countries worldwide).  </w:t>
      </w:r>
    </w:p>
    <w:p w14:paraId="2B230EC1" w14:textId="0B99C42D" w:rsidR="00491490" w:rsidRPr="0012067D" w:rsidRDefault="00491490" w:rsidP="0012067D">
      <w:pPr>
        <w:ind w:firstLineChars="100" w:firstLine="240"/>
      </w:pPr>
      <w:r w:rsidRPr="00DE574B">
        <w:t xml:space="preserve">Twenty </w:t>
      </w:r>
      <w:r w:rsidR="0093764D" w:rsidRPr="00DE574B">
        <w:t>six</w:t>
      </w:r>
      <w:r w:rsidR="00AA0A7F" w:rsidRPr="00DE574B">
        <w:t xml:space="preserve"> studies were prospective, with length</w:t>
      </w:r>
      <w:r w:rsidR="00174697" w:rsidRPr="00DE574B">
        <w:t>s</w:t>
      </w:r>
      <w:r w:rsidR="00AA0A7F" w:rsidRPr="00DE574B">
        <w:t xml:space="preserve"> of follow</w:t>
      </w:r>
      <w:r w:rsidRPr="00DE574B">
        <w:t xml:space="preserve">-up from </w:t>
      </w:r>
      <w:r w:rsidR="0093764D" w:rsidRPr="00DE574B">
        <w:t xml:space="preserve">three </w:t>
      </w:r>
      <w:r w:rsidRPr="00DE574B">
        <w:t xml:space="preserve">to </w:t>
      </w:r>
      <w:r w:rsidR="0093764D" w:rsidRPr="00DE574B">
        <w:t>39</w:t>
      </w:r>
      <w:r w:rsidR="00044562" w:rsidRPr="00DE574B">
        <w:t xml:space="preserve"> years, </w:t>
      </w:r>
      <w:r w:rsidR="00DE26EC" w:rsidRPr="00DE574B">
        <w:t xml:space="preserve">while </w:t>
      </w:r>
      <w:r w:rsidRPr="00DE574B">
        <w:t xml:space="preserve">22 were case-control, and </w:t>
      </w:r>
      <w:r w:rsidR="0093764D" w:rsidRPr="00DE574B">
        <w:t>10</w:t>
      </w:r>
      <w:r w:rsidRPr="00DE574B">
        <w:t xml:space="preserve"> cross-sectional.</w:t>
      </w:r>
      <w:r w:rsidR="0012067D">
        <w:rPr>
          <w:rFonts w:hint="eastAsia"/>
          <w:lang w:eastAsia="zh-CN"/>
        </w:rPr>
        <w:t xml:space="preserve"> </w:t>
      </w:r>
      <w:r w:rsidRPr="00DE574B">
        <w:rPr>
          <w:rFonts w:cs="Times New Roman"/>
        </w:rPr>
        <w:t xml:space="preserve">Thirteen studies were </w:t>
      </w:r>
      <w:r w:rsidR="0067721C" w:rsidRPr="00DE574B">
        <w:rPr>
          <w:rFonts w:cs="Times New Roman"/>
        </w:rPr>
        <w:t>of</w:t>
      </w:r>
      <w:r w:rsidRPr="00DE574B">
        <w:rPr>
          <w:rFonts w:cs="Times New Roman"/>
        </w:rPr>
        <w:t xml:space="preserve"> females, and four </w:t>
      </w:r>
      <w:r w:rsidR="0067721C" w:rsidRPr="00DE574B">
        <w:rPr>
          <w:rFonts w:cs="Times New Roman"/>
        </w:rPr>
        <w:t>of</w:t>
      </w:r>
      <w:r w:rsidRPr="00DE574B">
        <w:rPr>
          <w:rFonts w:cs="Times New Roman"/>
        </w:rPr>
        <w:t xml:space="preserve"> males.  The </w:t>
      </w:r>
      <w:r w:rsidR="0067721C" w:rsidRPr="00DE574B">
        <w:rPr>
          <w:rFonts w:cs="Times New Roman"/>
        </w:rPr>
        <w:t>rest</w:t>
      </w:r>
      <w:r w:rsidRPr="00DE574B">
        <w:rPr>
          <w:rFonts w:cs="Times New Roman"/>
        </w:rPr>
        <w:t xml:space="preserve"> included both sexes, though some did no</w:t>
      </w:r>
      <w:r w:rsidR="0012067D">
        <w:rPr>
          <w:rFonts w:cs="Times New Roman"/>
        </w:rPr>
        <w:t xml:space="preserve">t report sex-specific results. </w:t>
      </w:r>
      <w:r w:rsidR="00C637DE" w:rsidRPr="00DE574B">
        <w:rPr>
          <w:rFonts w:cs="Times New Roman"/>
        </w:rPr>
        <w:t>Twenty</w:t>
      </w:r>
      <w:r w:rsidRPr="00DE574B">
        <w:rPr>
          <w:rFonts w:cs="Times New Roman"/>
        </w:rPr>
        <w:t xml:space="preserve"> studies considered o</w:t>
      </w:r>
      <w:r w:rsidR="00C637DE" w:rsidRPr="00DE574B">
        <w:rPr>
          <w:rFonts w:cs="Times New Roman"/>
        </w:rPr>
        <w:t>nly fatal cases</w:t>
      </w:r>
      <w:r w:rsidR="00547606" w:rsidRPr="00DE574B">
        <w:rPr>
          <w:rFonts w:cs="Times New Roman"/>
        </w:rPr>
        <w:t xml:space="preserve"> and </w:t>
      </w:r>
      <w:r w:rsidR="00C637DE" w:rsidRPr="00DE574B">
        <w:rPr>
          <w:rFonts w:cs="Times New Roman"/>
        </w:rPr>
        <w:t xml:space="preserve">26 </w:t>
      </w:r>
      <w:r w:rsidRPr="00DE574B">
        <w:rPr>
          <w:rFonts w:cs="Times New Roman"/>
        </w:rPr>
        <w:t>only non-fatal cases</w:t>
      </w:r>
      <w:r w:rsidR="00547606" w:rsidRPr="00DE574B">
        <w:rPr>
          <w:rFonts w:cs="Times New Roman"/>
        </w:rPr>
        <w:t>, the other 12 including</w:t>
      </w:r>
      <w:r w:rsidR="0012067D">
        <w:rPr>
          <w:rFonts w:cs="Times New Roman"/>
        </w:rPr>
        <w:t xml:space="preserve"> both.</w:t>
      </w:r>
      <w:r w:rsidRPr="00DE574B">
        <w:rPr>
          <w:rFonts w:cs="Times New Roman"/>
        </w:rPr>
        <w:t xml:space="preserve"> As shown in Table 1, although IHD</w:t>
      </w:r>
      <w:r w:rsidR="003D5840" w:rsidRPr="00DE574B">
        <w:rPr>
          <w:rFonts w:cs="Times New Roman"/>
        </w:rPr>
        <w:t xml:space="preserve"> specifically</w:t>
      </w:r>
      <w:r w:rsidRPr="00DE574B">
        <w:rPr>
          <w:rFonts w:cs="Times New Roman"/>
        </w:rPr>
        <w:t xml:space="preserve"> was the </w:t>
      </w:r>
      <w:r w:rsidR="00547606" w:rsidRPr="00DE574B">
        <w:rPr>
          <w:rFonts w:cs="Times New Roman"/>
        </w:rPr>
        <w:t xml:space="preserve">disease </w:t>
      </w:r>
      <w:r w:rsidRPr="00DE574B">
        <w:rPr>
          <w:rFonts w:cs="Times New Roman"/>
        </w:rPr>
        <w:t xml:space="preserve">definition used in almost half the studies, </w:t>
      </w:r>
      <w:r w:rsidR="00547606" w:rsidRPr="00DE574B">
        <w:rPr>
          <w:rFonts w:cs="Times New Roman"/>
        </w:rPr>
        <w:t>various other</w:t>
      </w:r>
      <w:r w:rsidRPr="00DE574B">
        <w:rPr>
          <w:rFonts w:cs="Times New Roman"/>
        </w:rPr>
        <w:t xml:space="preserve"> definitions were used.</w:t>
      </w:r>
      <w:r w:rsidR="0012067D">
        <w:rPr>
          <w:rFonts w:hint="eastAsia"/>
          <w:lang w:eastAsia="zh-CN"/>
        </w:rPr>
        <w:t xml:space="preserve"> </w:t>
      </w:r>
      <w:r w:rsidRPr="00DE574B">
        <w:rPr>
          <w:rFonts w:cs="Times New Roman"/>
        </w:rPr>
        <w:t xml:space="preserve">The studies varied considerably in size, with 13 </w:t>
      </w:r>
      <w:r w:rsidR="00A73B4E" w:rsidRPr="00DE574B">
        <w:rPr>
          <w:rFonts w:cs="Times New Roman"/>
        </w:rPr>
        <w:t>of &lt;</w:t>
      </w:r>
      <w:r w:rsidR="00DE574B" w:rsidRPr="00DE574B">
        <w:rPr>
          <w:rFonts w:cs="Times New Roman"/>
          <w:lang w:eastAsia="zh-CN"/>
        </w:rPr>
        <w:t xml:space="preserve"> </w:t>
      </w:r>
      <w:r w:rsidRPr="00DE574B">
        <w:rPr>
          <w:rFonts w:cs="Times New Roman"/>
        </w:rPr>
        <w:t xml:space="preserve">100 cases and 11 </w:t>
      </w:r>
      <w:r w:rsidR="00A73B4E" w:rsidRPr="00DE574B">
        <w:rPr>
          <w:rFonts w:cs="Times New Roman"/>
        </w:rPr>
        <w:t>of &gt;</w:t>
      </w:r>
      <w:r w:rsidR="00DE574B" w:rsidRPr="00DE574B">
        <w:rPr>
          <w:rFonts w:cs="Times New Roman"/>
          <w:lang w:eastAsia="zh-CN"/>
        </w:rPr>
        <w:t xml:space="preserve"> </w:t>
      </w:r>
      <w:r w:rsidRPr="00DE574B">
        <w:rPr>
          <w:rFonts w:cs="Times New Roman"/>
        </w:rPr>
        <w:t>1000 cases, the larges</w:t>
      </w:r>
      <w:r w:rsidR="00DE574B" w:rsidRPr="00DE574B">
        <w:rPr>
          <w:rFonts w:cs="Times New Roman"/>
        </w:rPr>
        <w:t>t being of 14</w:t>
      </w:r>
      <w:r w:rsidR="00700F4C" w:rsidRPr="00DE574B">
        <w:rPr>
          <w:rFonts w:cs="Times New Roman"/>
        </w:rPr>
        <w:t>891</w:t>
      </w:r>
      <w:r w:rsidR="00DE574B" w:rsidRPr="00DE574B">
        <w:rPr>
          <w:rFonts w:cs="Times New Roman"/>
        </w:rPr>
        <w:t>, 6280 and 5</w:t>
      </w:r>
      <w:r w:rsidRPr="00DE574B">
        <w:rPr>
          <w:rFonts w:cs="Times New Roman"/>
        </w:rPr>
        <w:t>932 cases.</w:t>
      </w:r>
    </w:p>
    <w:p w14:paraId="7AF9C193" w14:textId="1A25B7C0" w:rsidR="00491490" w:rsidRPr="00DE574B" w:rsidRDefault="00491490" w:rsidP="0012067D">
      <w:pPr>
        <w:ind w:firstLineChars="150" w:firstLine="360"/>
        <w:rPr>
          <w:rFonts w:cs="Times New Roman"/>
        </w:rPr>
      </w:pPr>
      <w:r w:rsidRPr="00DE574B">
        <w:rPr>
          <w:rFonts w:cs="Times New Roman"/>
        </w:rPr>
        <w:t xml:space="preserve">As </w:t>
      </w:r>
      <w:r w:rsidR="00826B62" w:rsidRPr="00DE574B">
        <w:rPr>
          <w:rFonts w:cs="Times New Roman"/>
        </w:rPr>
        <w:t xml:space="preserve">Table 2 </w:t>
      </w:r>
      <w:r w:rsidRPr="00DE574B">
        <w:rPr>
          <w:rFonts w:cs="Times New Roman"/>
        </w:rPr>
        <w:t>show</w:t>
      </w:r>
      <w:r w:rsidR="00826B62" w:rsidRPr="00DE574B">
        <w:rPr>
          <w:rFonts w:cs="Times New Roman"/>
        </w:rPr>
        <w:t>s</w:t>
      </w:r>
      <w:r w:rsidRPr="00DE574B">
        <w:rPr>
          <w:rFonts w:cs="Times New Roman"/>
        </w:rPr>
        <w:t xml:space="preserve">, two studies only provided unadjusted results.  While in a number of the mainly earlier studies there was quite limited adjustment, many studies adjusted for </w:t>
      </w:r>
      <w:r w:rsidR="001545D1" w:rsidRPr="00DE574B">
        <w:rPr>
          <w:rFonts w:cs="Times New Roman"/>
        </w:rPr>
        <w:t xml:space="preserve">numerous </w:t>
      </w:r>
      <w:r w:rsidRPr="00DE574B">
        <w:rPr>
          <w:rFonts w:cs="Times New Roman"/>
        </w:rPr>
        <w:t xml:space="preserve">variables.  Apart from sex and age, variables adjusted for in </w:t>
      </w:r>
      <w:r w:rsidR="001545D1" w:rsidRPr="00DE574B">
        <w:rPr>
          <w:rFonts w:cs="Times New Roman"/>
        </w:rPr>
        <w:t>&gt;</w:t>
      </w:r>
      <w:r w:rsidR="00DE574B" w:rsidRPr="00DE574B">
        <w:rPr>
          <w:rFonts w:cs="Times New Roman"/>
          <w:lang w:eastAsia="zh-CN"/>
        </w:rPr>
        <w:t xml:space="preserve"> </w:t>
      </w:r>
      <w:r w:rsidRPr="00DE574B">
        <w:rPr>
          <w:rFonts w:cs="Times New Roman"/>
        </w:rPr>
        <w:t xml:space="preserve">10 studies included marital status, blood pressure (or hypertension), cholesterol, social class (or similar variables based on education or income), obesity </w:t>
      </w:r>
      <w:r w:rsidRPr="00DE574B">
        <w:rPr>
          <w:rFonts w:cs="Times New Roman"/>
        </w:rPr>
        <w:lastRenderedPageBreak/>
        <w:t>(or weight), alcohol consumption, diabetes, family history of heart disease (or hypertension), race and exercise.</w:t>
      </w:r>
    </w:p>
    <w:p w14:paraId="5A841ED5" w14:textId="3109E5FB" w:rsidR="006F508C" w:rsidRPr="00DE574B" w:rsidRDefault="00C637DE" w:rsidP="0012067D">
      <w:pPr>
        <w:ind w:firstLineChars="150" w:firstLine="360"/>
        <w:rPr>
          <w:rFonts w:cs="Times New Roman"/>
        </w:rPr>
      </w:pPr>
      <w:r w:rsidRPr="00DE574B">
        <w:rPr>
          <w:rFonts w:cs="Times New Roman"/>
        </w:rPr>
        <w:t>Thirty-</w:t>
      </w:r>
      <w:r w:rsidR="00FA6341" w:rsidRPr="00DE574B">
        <w:rPr>
          <w:rFonts w:cs="Times New Roman"/>
        </w:rPr>
        <w:t>five</w:t>
      </w:r>
      <w:r w:rsidR="003C0512" w:rsidRPr="00DE574B">
        <w:rPr>
          <w:rFonts w:cs="Times New Roman"/>
        </w:rPr>
        <w:t xml:space="preserve"> </w:t>
      </w:r>
      <w:r w:rsidR="000A2186" w:rsidRPr="00DE574B">
        <w:rPr>
          <w:rFonts w:cs="Times New Roman"/>
        </w:rPr>
        <w:t xml:space="preserve">studies were of never smokers, though only </w:t>
      </w:r>
      <w:r w:rsidR="00FA6341" w:rsidRPr="00DE574B">
        <w:rPr>
          <w:rFonts w:cs="Times New Roman"/>
        </w:rPr>
        <w:t>nine</w:t>
      </w:r>
      <w:r w:rsidR="008D3C7B" w:rsidRPr="00DE574B">
        <w:rPr>
          <w:rFonts w:cs="Times New Roman"/>
        </w:rPr>
        <w:t xml:space="preserve"> </w:t>
      </w:r>
      <w:r w:rsidR="000A2186" w:rsidRPr="00DE574B">
        <w:rPr>
          <w:rFonts w:cs="Times New Roman"/>
        </w:rPr>
        <w:t xml:space="preserve">of these </w:t>
      </w:r>
      <w:r w:rsidR="001545D1" w:rsidRPr="00DE574B">
        <w:rPr>
          <w:rFonts w:cs="Times New Roman"/>
        </w:rPr>
        <w:t>clarified that subjects</w:t>
      </w:r>
      <w:r w:rsidR="000A2186" w:rsidRPr="00DE574B">
        <w:rPr>
          <w:rFonts w:cs="Times New Roman"/>
        </w:rPr>
        <w:t xml:space="preserve"> never smoke</w:t>
      </w:r>
      <w:r w:rsidR="00801D44" w:rsidRPr="00DE574B">
        <w:rPr>
          <w:rFonts w:cs="Times New Roman"/>
        </w:rPr>
        <w:t>d</w:t>
      </w:r>
      <w:r w:rsidR="000A2186" w:rsidRPr="00DE574B">
        <w:rPr>
          <w:rFonts w:cs="Times New Roman"/>
        </w:rPr>
        <w:t xml:space="preserve"> c</w:t>
      </w:r>
      <w:r w:rsidR="0012067D">
        <w:rPr>
          <w:rFonts w:cs="Times New Roman"/>
        </w:rPr>
        <w:t xml:space="preserve">igarettes, pipes or cigars. </w:t>
      </w:r>
      <w:r w:rsidR="002B798B" w:rsidRPr="00DE574B">
        <w:rPr>
          <w:rFonts w:cs="Times New Roman"/>
        </w:rPr>
        <w:t>Nine</w:t>
      </w:r>
      <w:r w:rsidR="00220F1D" w:rsidRPr="00DE574B">
        <w:rPr>
          <w:rFonts w:cs="Times New Roman"/>
        </w:rPr>
        <w:t xml:space="preserve"> </w:t>
      </w:r>
      <w:r w:rsidR="000A2186" w:rsidRPr="00DE574B">
        <w:rPr>
          <w:rFonts w:cs="Times New Roman"/>
        </w:rPr>
        <w:t xml:space="preserve">studies were of never cigarette smokers, </w:t>
      </w:r>
      <w:r w:rsidR="003C0512" w:rsidRPr="00DE574B">
        <w:rPr>
          <w:rFonts w:cs="Times New Roman"/>
        </w:rPr>
        <w:t>1</w:t>
      </w:r>
      <w:r w:rsidR="0066735D" w:rsidRPr="00DE574B">
        <w:rPr>
          <w:rFonts w:cs="Times New Roman"/>
        </w:rPr>
        <w:t>1</w:t>
      </w:r>
      <w:r w:rsidR="003C0512" w:rsidRPr="00DE574B">
        <w:rPr>
          <w:rFonts w:cs="Times New Roman"/>
        </w:rPr>
        <w:t xml:space="preserve"> allowed a minimal smoking history, such as smoking less than one cigarette a day or fewer than 100 cigarettes in life</w:t>
      </w:r>
      <w:r w:rsidR="001545D1" w:rsidRPr="00DE574B">
        <w:rPr>
          <w:rFonts w:cs="Times New Roman"/>
        </w:rPr>
        <w:t>,</w:t>
      </w:r>
      <w:r w:rsidR="003C0512" w:rsidRPr="00DE574B">
        <w:rPr>
          <w:rFonts w:cs="Times New Roman"/>
        </w:rPr>
        <w:t xml:space="preserve"> </w:t>
      </w:r>
      <w:r w:rsidR="000A2186" w:rsidRPr="00DE574B">
        <w:rPr>
          <w:rFonts w:cs="Times New Roman"/>
        </w:rPr>
        <w:t xml:space="preserve">while </w:t>
      </w:r>
      <w:r w:rsidR="001545D1" w:rsidRPr="00DE574B">
        <w:rPr>
          <w:rFonts w:cs="Times New Roman"/>
        </w:rPr>
        <w:t>t</w:t>
      </w:r>
      <w:r w:rsidR="0057358E" w:rsidRPr="00DE574B">
        <w:rPr>
          <w:rFonts w:cs="Times New Roman"/>
        </w:rPr>
        <w:t xml:space="preserve">hree studies </w:t>
      </w:r>
      <w:r w:rsidR="003C0512" w:rsidRPr="00DE574B">
        <w:rPr>
          <w:rFonts w:cs="Times New Roman"/>
        </w:rPr>
        <w:t xml:space="preserve">allowed </w:t>
      </w:r>
      <w:r w:rsidR="0057358E" w:rsidRPr="00DE574B">
        <w:rPr>
          <w:rFonts w:cs="Times New Roman"/>
        </w:rPr>
        <w:t>those who quit smoking some time ago</w:t>
      </w:r>
      <w:r w:rsidR="000A2186" w:rsidRPr="00DE574B">
        <w:rPr>
          <w:rFonts w:cs="Times New Roman"/>
        </w:rPr>
        <w:t>.</w:t>
      </w:r>
      <w:r w:rsidR="00220F1D" w:rsidRPr="00DE574B">
        <w:rPr>
          <w:rFonts w:cs="Times New Roman"/>
        </w:rPr>
        <w:t xml:space="preserve"> </w:t>
      </w:r>
      <w:r w:rsidR="00EE7E0A" w:rsidRPr="00DE574B">
        <w:rPr>
          <w:rFonts w:cs="Times New Roman"/>
        </w:rPr>
        <w:t xml:space="preserve">Four </w:t>
      </w:r>
      <w:r w:rsidR="00220F1D" w:rsidRPr="00DE574B">
        <w:rPr>
          <w:rFonts w:cs="Times New Roman"/>
        </w:rPr>
        <w:t>studies excluded subjects with cotinine levels indicative of current smoking.</w:t>
      </w:r>
      <w:r w:rsidR="000A2186" w:rsidRPr="00DE574B">
        <w:rPr>
          <w:rFonts w:cs="Times New Roman"/>
        </w:rPr>
        <w:t xml:space="preserve"> </w:t>
      </w:r>
    </w:p>
    <w:p w14:paraId="0CA08D68" w14:textId="77777777" w:rsidR="00F37EF7" w:rsidRPr="00DE574B" w:rsidRDefault="00F37EF7" w:rsidP="00002E79">
      <w:pPr>
        <w:ind w:firstLine="0"/>
        <w:rPr>
          <w:rFonts w:cs="Times New Roman"/>
        </w:rPr>
      </w:pPr>
    </w:p>
    <w:p w14:paraId="3CA34752" w14:textId="3BA24F26" w:rsidR="000B2E82" w:rsidRPr="00DE574B" w:rsidRDefault="00DE574B" w:rsidP="00002E79">
      <w:pPr>
        <w:pStyle w:val="Heading2"/>
        <w:rPr>
          <w:szCs w:val="24"/>
        </w:rPr>
      </w:pPr>
      <w:r w:rsidRPr="00DE574B">
        <w:rPr>
          <w:szCs w:val="24"/>
        </w:rPr>
        <w:t xml:space="preserve">Main </w:t>
      </w:r>
      <w:r w:rsidR="000B2E82" w:rsidRPr="00DE574B">
        <w:rPr>
          <w:szCs w:val="24"/>
        </w:rPr>
        <w:t>exposure index</w:t>
      </w:r>
    </w:p>
    <w:p w14:paraId="199FCA17" w14:textId="63C8A27A" w:rsidR="00627A86" w:rsidRPr="00DE574B" w:rsidRDefault="00C637DE" w:rsidP="00002E79">
      <w:pPr>
        <w:ind w:firstLine="0"/>
        <w:rPr>
          <w:rFonts w:cs="Times New Roman"/>
        </w:rPr>
      </w:pPr>
      <w:r w:rsidRPr="00DE574B">
        <w:rPr>
          <w:rFonts w:cs="Times New Roman"/>
        </w:rPr>
        <w:t>Our</w:t>
      </w:r>
      <w:r w:rsidR="006F508C" w:rsidRPr="00DE574B">
        <w:rPr>
          <w:rFonts w:cs="Times New Roman"/>
        </w:rPr>
        <w:t xml:space="preserve"> main analyses use an </w:t>
      </w:r>
      <w:r w:rsidR="000A2186" w:rsidRPr="00DE574B">
        <w:rPr>
          <w:rFonts w:cs="Times New Roman"/>
        </w:rPr>
        <w:t xml:space="preserve">index </w:t>
      </w:r>
      <w:r w:rsidR="006F508C" w:rsidRPr="00DE574B">
        <w:rPr>
          <w:rFonts w:cs="Times New Roman"/>
        </w:rPr>
        <w:t xml:space="preserve">as close as possible to </w:t>
      </w:r>
      <w:r w:rsidR="0057358E" w:rsidRPr="00DE574B">
        <w:rPr>
          <w:rFonts w:cs="Times New Roman"/>
        </w:rPr>
        <w:t xml:space="preserve">ever </w:t>
      </w:r>
      <w:r w:rsidR="006F508C" w:rsidRPr="00DE574B">
        <w:rPr>
          <w:rFonts w:cs="Times New Roman"/>
        </w:rPr>
        <w:t xml:space="preserve">smoking by the spouse.  </w:t>
      </w:r>
      <w:r w:rsidR="00C41DA2" w:rsidRPr="00DE574B">
        <w:rPr>
          <w:rFonts w:cs="Times New Roman"/>
        </w:rPr>
        <w:t>Four studies were not included in the main index analyses</w:t>
      </w:r>
      <w:r w:rsidR="008E42E4" w:rsidRPr="00DE574B">
        <w:rPr>
          <w:rFonts w:cs="Times New Roman"/>
        </w:rPr>
        <w:t>,</w:t>
      </w:r>
      <w:r w:rsidR="00DE26EC" w:rsidRPr="00DE574B">
        <w:rPr>
          <w:rFonts w:cs="Times New Roman"/>
        </w:rPr>
        <w:t xml:space="preserve"> </w:t>
      </w:r>
      <w:r w:rsidR="00702F41" w:rsidRPr="00DE574B">
        <w:rPr>
          <w:rFonts w:cs="Times New Roman"/>
        </w:rPr>
        <w:t>o</w:t>
      </w:r>
      <w:r w:rsidR="00C41DA2" w:rsidRPr="00DE574B">
        <w:rPr>
          <w:rFonts w:cs="Times New Roman"/>
        </w:rPr>
        <w:t>ne</w:t>
      </w:r>
      <w:r w:rsidR="00DE26EC" w:rsidRPr="00DE574B">
        <w:rPr>
          <w:rFonts w:cs="Times New Roman"/>
        </w:rPr>
        <w:t xml:space="preserve"> (study 40)</w:t>
      </w:r>
      <w:r w:rsidR="00C41DA2" w:rsidRPr="00DE574B">
        <w:rPr>
          <w:rFonts w:cs="Times New Roman"/>
        </w:rPr>
        <w:t xml:space="preserve"> </w:t>
      </w:r>
      <w:r w:rsidR="00F37EF7" w:rsidRPr="00DE574B">
        <w:rPr>
          <w:rFonts w:cs="Times New Roman"/>
        </w:rPr>
        <w:t>only reporting</w:t>
      </w:r>
      <w:r w:rsidR="00C41DA2" w:rsidRPr="00DE574B">
        <w:rPr>
          <w:rFonts w:cs="Times New Roman"/>
        </w:rPr>
        <w:t xml:space="preserve"> risk per 10 years living</w:t>
      </w:r>
      <w:r w:rsidR="00FB7529" w:rsidRPr="00DE574B">
        <w:rPr>
          <w:rFonts w:cs="Times New Roman"/>
        </w:rPr>
        <w:t xml:space="preserve"> or working</w:t>
      </w:r>
      <w:r w:rsidR="00C41DA2" w:rsidRPr="00DE574B">
        <w:rPr>
          <w:rFonts w:cs="Times New Roman"/>
        </w:rPr>
        <w:t xml:space="preserve"> with a smoker, and three</w:t>
      </w:r>
      <w:r w:rsidR="00DE26EC" w:rsidRPr="00DE574B">
        <w:rPr>
          <w:rFonts w:cs="Times New Roman"/>
        </w:rPr>
        <w:t xml:space="preserve"> (studies 33, 36 and 48)</w:t>
      </w:r>
      <w:r w:rsidR="00C41DA2" w:rsidRPr="00DE574B">
        <w:rPr>
          <w:rFonts w:cs="Times New Roman"/>
        </w:rPr>
        <w:t xml:space="preserve"> </w:t>
      </w:r>
      <w:r w:rsidR="00F37EF7" w:rsidRPr="00DE574B">
        <w:rPr>
          <w:rFonts w:cs="Times New Roman"/>
        </w:rPr>
        <w:t>providing</w:t>
      </w:r>
      <w:r w:rsidR="00C41DA2" w:rsidRPr="00DE574B">
        <w:rPr>
          <w:rFonts w:cs="Times New Roman"/>
        </w:rPr>
        <w:t xml:space="preserve"> results only for a biochemical index.  </w:t>
      </w:r>
      <w:r w:rsidR="00C41DA2" w:rsidRPr="00DE574B">
        <w:t xml:space="preserve">Table 3, supported by Figure 1, presents RRs for the main index, </w:t>
      </w:r>
      <w:r w:rsidR="00DF085F" w:rsidRPr="00DE574B">
        <w:rPr>
          <w:rFonts w:cs="Times New Roman"/>
        </w:rPr>
        <w:t xml:space="preserve">and also </w:t>
      </w:r>
      <w:r w:rsidR="00F37EF7" w:rsidRPr="00DE574B">
        <w:rPr>
          <w:rFonts w:cs="Times New Roman"/>
        </w:rPr>
        <w:t xml:space="preserve">gives </w:t>
      </w:r>
      <w:r w:rsidR="00DF085F" w:rsidRPr="00DE574B">
        <w:rPr>
          <w:rFonts w:cs="Times New Roman"/>
        </w:rPr>
        <w:t>detail</w:t>
      </w:r>
      <w:r w:rsidR="00F37EF7" w:rsidRPr="00DE574B">
        <w:rPr>
          <w:rFonts w:cs="Times New Roman"/>
        </w:rPr>
        <w:t>s</w:t>
      </w:r>
      <w:r w:rsidR="00DF085F" w:rsidRPr="00DE574B">
        <w:rPr>
          <w:rFonts w:cs="Times New Roman"/>
        </w:rPr>
        <w:t xml:space="preserve"> of ETS exposure</w:t>
      </w:r>
      <w:r w:rsidR="00F37EF7" w:rsidRPr="00DE574B">
        <w:rPr>
          <w:rFonts w:cs="Times New Roman"/>
        </w:rPr>
        <w:t>,</w:t>
      </w:r>
      <w:r w:rsidR="00DF085F" w:rsidRPr="00DE574B">
        <w:rPr>
          <w:rFonts w:cs="Times New Roman"/>
        </w:rPr>
        <w:t xml:space="preserve"> the definitions of the unexposed group </w:t>
      </w:r>
      <w:r w:rsidR="0001703A" w:rsidRPr="00DE574B">
        <w:rPr>
          <w:rFonts w:cs="Times New Roman"/>
        </w:rPr>
        <w:t xml:space="preserve">being </w:t>
      </w:r>
      <w:r w:rsidR="00DF085F" w:rsidRPr="00DE574B">
        <w:rPr>
          <w:rFonts w:cs="Times New Roman"/>
        </w:rPr>
        <w:t xml:space="preserve">given in Supplementary File 2. </w:t>
      </w:r>
      <w:r w:rsidR="00723118" w:rsidRPr="00DE574B">
        <w:rPr>
          <w:rFonts w:cs="Times New Roman"/>
        </w:rPr>
        <w:t xml:space="preserve"> </w:t>
      </w:r>
      <w:r w:rsidR="00DF085F" w:rsidRPr="00DE574B">
        <w:rPr>
          <w:rFonts w:cs="Times New Roman"/>
        </w:rPr>
        <w:t xml:space="preserve">RRs for the </w:t>
      </w:r>
      <w:r w:rsidR="00947A23" w:rsidRPr="00DE574B">
        <w:rPr>
          <w:rFonts w:cs="Times New Roman"/>
        </w:rPr>
        <w:t xml:space="preserve">sensitivity </w:t>
      </w:r>
      <w:r w:rsidR="00DF085F" w:rsidRPr="00DE574B">
        <w:rPr>
          <w:rFonts w:cs="Times New Roman"/>
        </w:rPr>
        <w:t>analysis preferring current exposure are also in Table 3, nine studies  providing RRs and 95%CIs for both ever and current exposure</w:t>
      </w:r>
      <w:r w:rsidR="00947A23" w:rsidRPr="00DE574B">
        <w:rPr>
          <w:rFonts w:cs="Times New Roman"/>
        </w:rPr>
        <w:t xml:space="preserve">.  </w:t>
      </w:r>
      <w:r w:rsidR="00723118" w:rsidRPr="00DE574B">
        <w:rPr>
          <w:rFonts w:cs="Times New Roman"/>
        </w:rPr>
        <w:t xml:space="preserve">RRs for the sensitivity analysis preferring unadjusted </w:t>
      </w:r>
      <w:r w:rsidR="00947A23" w:rsidRPr="00DE574B">
        <w:rPr>
          <w:rFonts w:cs="Times New Roman"/>
        </w:rPr>
        <w:t xml:space="preserve">to adjusted </w:t>
      </w:r>
      <w:r w:rsidR="00723118" w:rsidRPr="00DE574B">
        <w:rPr>
          <w:rFonts w:cs="Times New Roman"/>
        </w:rPr>
        <w:t xml:space="preserve">results </w:t>
      </w:r>
      <w:r w:rsidR="00947A23" w:rsidRPr="00DE574B">
        <w:rPr>
          <w:rFonts w:cs="Times New Roman"/>
        </w:rPr>
        <w:t xml:space="preserve">are given </w:t>
      </w:r>
      <w:r w:rsidR="00723118" w:rsidRPr="00DE574B">
        <w:rPr>
          <w:rFonts w:cs="Times New Roman"/>
        </w:rPr>
        <w:t>in Supplementary file 2</w:t>
      </w:r>
      <w:r w:rsidR="00DF085F" w:rsidRPr="00DE574B">
        <w:rPr>
          <w:rFonts w:cs="Times New Roman"/>
        </w:rPr>
        <w:t xml:space="preserve">. </w:t>
      </w:r>
      <w:r w:rsidR="00723118" w:rsidRPr="00DE574B">
        <w:rPr>
          <w:rFonts w:cs="Times New Roman"/>
        </w:rPr>
        <w:t xml:space="preserve"> </w:t>
      </w:r>
      <w:r w:rsidR="00DF085F" w:rsidRPr="00DE574B">
        <w:rPr>
          <w:rFonts w:cs="Times New Roman"/>
        </w:rPr>
        <w:t xml:space="preserve"> Studies 7, 17 and 25 </w:t>
      </w:r>
      <w:r w:rsidR="00947A23" w:rsidRPr="00DE574B">
        <w:rPr>
          <w:rFonts w:cs="Times New Roman"/>
        </w:rPr>
        <w:t xml:space="preserve">only </w:t>
      </w:r>
      <w:r w:rsidR="00DF085F" w:rsidRPr="00DE574B">
        <w:rPr>
          <w:rFonts w:cs="Times New Roman"/>
        </w:rPr>
        <w:t xml:space="preserve">provided </w:t>
      </w:r>
      <w:r w:rsidR="00767170" w:rsidRPr="00DE574B">
        <w:rPr>
          <w:rFonts w:cs="Times New Roman"/>
        </w:rPr>
        <w:t xml:space="preserve">incomplete </w:t>
      </w:r>
      <w:r w:rsidR="00DF085F" w:rsidRPr="00DE574B">
        <w:rPr>
          <w:rFonts w:cs="Times New Roman"/>
        </w:rPr>
        <w:t>estimates that could not be included in meta-analyses</w:t>
      </w:r>
      <w:r w:rsidR="00767170" w:rsidRPr="00DE574B">
        <w:rPr>
          <w:rFonts w:cs="Times New Roman"/>
        </w:rPr>
        <w:t>.</w:t>
      </w:r>
      <w:r w:rsidR="00DF085F" w:rsidRPr="00DE574B">
        <w:rPr>
          <w:rFonts w:cs="Times New Roman"/>
        </w:rPr>
        <w:t xml:space="preserve"> </w:t>
      </w:r>
      <w:r w:rsidR="00896BAD" w:rsidRPr="00DE574B">
        <w:rPr>
          <w:rFonts w:cs="Times New Roman"/>
        </w:rPr>
        <w:t xml:space="preserve">Similarly, the result for current exposure from study 4 could not be included in the sensitivity analysis.  </w:t>
      </w:r>
      <w:r w:rsidR="00DF085F" w:rsidRPr="00DE574B">
        <w:rPr>
          <w:rFonts w:cs="Times New Roman"/>
        </w:rPr>
        <w:t>Otherwise, for each study/sex</w:t>
      </w:r>
      <w:r w:rsidR="00767170" w:rsidRPr="00DE574B">
        <w:rPr>
          <w:rFonts w:cs="Times New Roman"/>
        </w:rPr>
        <w:t xml:space="preserve"> combination</w:t>
      </w:r>
      <w:r w:rsidR="00DF085F" w:rsidRPr="00DE574B">
        <w:rPr>
          <w:rFonts w:cs="Times New Roman"/>
        </w:rPr>
        <w:t xml:space="preserve">, the RR estimate listed </w:t>
      </w:r>
      <w:r w:rsidR="003A5A00" w:rsidRPr="00DE574B">
        <w:rPr>
          <w:rFonts w:cs="Times New Roman"/>
        </w:rPr>
        <w:t xml:space="preserve">first </w:t>
      </w:r>
      <w:r w:rsidR="00767170" w:rsidRPr="00DE574B">
        <w:rPr>
          <w:rFonts w:cs="Times New Roman"/>
        </w:rPr>
        <w:t xml:space="preserve">in Table 3 is </w:t>
      </w:r>
      <w:r w:rsidR="0001703A" w:rsidRPr="00DE574B">
        <w:rPr>
          <w:rFonts w:cs="Times New Roman"/>
        </w:rPr>
        <w:t xml:space="preserve">that </w:t>
      </w:r>
      <w:r w:rsidR="00DF085F" w:rsidRPr="00DE574B">
        <w:rPr>
          <w:rFonts w:cs="Times New Roman"/>
        </w:rPr>
        <w:t>used in the main analysis.</w:t>
      </w:r>
      <w:r w:rsidR="008068FA" w:rsidRPr="00DE574B">
        <w:rPr>
          <w:rFonts w:cs="Times New Roman"/>
        </w:rPr>
        <w:t xml:space="preserve"> </w:t>
      </w:r>
      <w:r w:rsidR="00177B33" w:rsidRPr="00DE574B">
        <w:rPr>
          <w:rFonts w:cs="Times New Roman"/>
        </w:rPr>
        <w:t xml:space="preserve"> </w:t>
      </w:r>
      <w:r w:rsidR="00DF085F" w:rsidRPr="00DE574B">
        <w:rPr>
          <w:rFonts w:cs="Times New Roman"/>
        </w:rPr>
        <w:t xml:space="preserve">Exposure was based on </w:t>
      </w:r>
      <w:r w:rsidR="00177B33" w:rsidRPr="00DE574B">
        <w:rPr>
          <w:rFonts w:cs="Times New Roman"/>
        </w:rPr>
        <w:t xml:space="preserve">spousal </w:t>
      </w:r>
      <w:r w:rsidR="00DF085F" w:rsidRPr="00DE574B">
        <w:rPr>
          <w:rFonts w:cs="Times New Roman"/>
        </w:rPr>
        <w:t xml:space="preserve">smoking for 24 studies, </w:t>
      </w:r>
      <w:r w:rsidR="00177B33" w:rsidRPr="00DE574B">
        <w:rPr>
          <w:rFonts w:cs="Times New Roman"/>
        </w:rPr>
        <w:t xml:space="preserve">on </w:t>
      </w:r>
      <w:r w:rsidR="00DF085F" w:rsidRPr="00DE574B">
        <w:rPr>
          <w:rFonts w:cs="Times New Roman"/>
        </w:rPr>
        <w:t xml:space="preserve">at home exposure for </w:t>
      </w:r>
      <w:r w:rsidR="006C4F8F" w:rsidRPr="00DE574B">
        <w:rPr>
          <w:rFonts w:cs="Times New Roman"/>
        </w:rPr>
        <w:t>17</w:t>
      </w:r>
      <w:r w:rsidR="00DF085F" w:rsidRPr="00DE574B">
        <w:rPr>
          <w:rFonts w:cs="Times New Roman"/>
        </w:rPr>
        <w:t xml:space="preserve">, and </w:t>
      </w:r>
      <w:r w:rsidR="00177B33" w:rsidRPr="00DE574B">
        <w:rPr>
          <w:rFonts w:cs="Times New Roman"/>
        </w:rPr>
        <w:t xml:space="preserve">on </w:t>
      </w:r>
      <w:r w:rsidR="00DF085F" w:rsidRPr="00DE574B">
        <w:rPr>
          <w:rFonts w:cs="Times New Roman"/>
        </w:rPr>
        <w:t xml:space="preserve">exposure from multiple sources, including outside the home, for 10. </w:t>
      </w:r>
      <w:r w:rsidR="00C41DA2" w:rsidRPr="00DE574B">
        <w:t xml:space="preserve">Table 4 presents results of meta-analyses, </w:t>
      </w:r>
      <w:r w:rsidR="00DF085F" w:rsidRPr="00DE574B">
        <w:t>f</w:t>
      </w:r>
      <w:r w:rsidR="00C41DA2" w:rsidRPr="00DE574B">
        <w:t xml:space="preserve">uller details </w:t>
      </w:r>
      <w:r w:rsidR="00177B33" w:rsidRPr="00DE574B">
        <w:t xml:space="preserve">being </w:t>
      </w:r>
      <w:r w:rsidR="00C41DA2" w:rsidRPr="00DE574B">
        <w:t xml:space="preserve">given in Supplementary File 2. </w:t>
      </w:r>
      <w:r w:rsidR="003A5A00" w:rsidRPr="00DE574B">
        <w:t xml:space="preserve"> </w:t>
      </w:r>
      <w:r w:rsidR="00DF085F" w:rsidRPr="00DE574B">
        <w:t>Table 5 presents dose-response data</w:t>
      </w:r>
      <w:r w:rsidR="003A5A00" w:rsidRPr="00DE574B">
        <w:t>, separately for spousal and household exposure</w:t>
      </w:r>
      <w:r w:rsidR="00DF085F" w:rsidRPr="00DE574B">
        <w:t xml:space="preserve">.  </w:t>
      </w:r>
    </w:p>
    <w:p w14:paraId="376D3B72" w14:textId="3913F293" w:rsidR="005B07EC" w:rsidRPr="00DE574B" w:rsidRDefault="001F34AE" w:rsidP="0012067D">
      <w:pPr>
        <w:ind w:firstLineChars="100" w:firstLine="240"/>
        <w:rPr>
          <w:rFonts w:cs="Times New Roman"/>
        </w:rPr>
      </w:pPr>
      <w:r w:rsidRPr="00DE574B">
        <w:rPr>
          <w:rFonts w:cs="Times New Roman"/>
        </w:rPr>
        <w:t>Table 3</w:t>
      </w:r>
      <w:r w:rsidR="00177B33" w:rsidRPr="00DE574B">
        <w:rPr>
          <w:rFonts w:cs="Times New Roman"/>
        </w:rPr>
        <w:t xml:space="preserve"> demonstrates</w:t>
      </w:r>
      <w:r w:rsidR="005B07EC" w:rsidRPr="00DE574B">
        <w:rPr>
          <w:rFonts w:cs="Times New Roman"/>
        </w:rPr>
        <w:t xml:space="preserve"> clear evidence of a positive association, about three-quarters of the </w:t>
      </w:r>
      <w:r w:rsidR="00177B33" w:rsidRPr="00DE574B">
        <w:rPr>
          <w:rFonts w:cs="Times New Roman"/>
        </w:rPr>
        <w:t xml:space="preserve">main analysis </w:t>
      </w:r>
      <w:r w:rsidR="005B07EC" w:rsidRPr="00DE574B">
        <w:rPr>
          <w:rFonts w:cs="Times New Roman"/>
        </w:rPr>
        <w:t>RR estimates</w:t>
      </w:r>
      <w:r w:rsidR="005F0345" w:rsidRPr="00DE574B">
        <w:rPr>
          <w:rFonts w:cs="Times New Roman"/>
        </w:rPr>
        <w:t xml:space="preserve"> </w:t>
      </w:r>
      <w:r w:rsidR="005B07EC" w:rsidRPr="00DE574B">
        <w:rPr>
          <w:rFonts w:cs="Times New Roman"/>
        </w:rPr>
        <w:t>exceeding 1</w:t>
      </w:r>
      <w:r w:rsidR="00BE1A8F" w:rsidRPr="00DE574B">
        <w:rPr>
          <w:rFonts w:cs="Times New Roman"/>
        </w:rPr>
        <w:t xml:space="preserve">. </w:t>
      </w:r>
      <w:r w:rsidR="00177B33" w:rsidRPr="00DE574B">
        <w:rPr>
          <w:rFonts w:cs="Times New Roman"/>
        </w:rPr>
        <w:t xml:space="preserve"> </w:t>
      </w:r>
      <w:r w:rsidR="00BE1A8F" w:rsidRPr="00DE574B">
        <w:rPr>
          <w:rFonts w:cs="Times New Roman"/>
        </w:rPr>
        <w:t xml:space="preserve">Seventeen are </w:t>
      </w:r>
      <w:r w:rsidR="005B07EC" w:rsidRPr="00DE574B">
        <w:rPr>
          <w:rFonts w:cs="Times New Roman"/>
        </w:rPr>
        <w:t>significantly (</w:t>
      </w:r>
      <w:r w:rsidR="00DE574B" w:rsidRPr="00DE574B">
        <w:rPr>
          <w:rFonts w:cs="Times New Roman"/>
          <w:i/>
        </w:rPr>
        <w:t>P</w:t>
      </w:r>
      <w:r w:rsidR="00DE574B" w:rsidRPr="00DE574B">
        <w:rPr>
          <w:rFonts w:cs="Times New Roman"/>
          <w:lang w:eastAsia="zh-CN"/>
        </w:rPr>
        <w:t xml:space="preserve"> </w:t>
      </w:r>
      <w:r w:rsidR="005B07EC" w:rsidRPr="00DE574B">
        <w:rPr>
          <w:rFonts w:cs="Times New Roman"/>
        </w:rPr>
        <w:t>&lt;</w:t>
      </w:r>
      <w:r w:rsidR="00DE574B" w:rsidRPr="00DE574B">
        <w:rPr>
          <w:rFonts w:cs="Times New Roman"/>
          <w:lang w:eastAsia="zh-CN"/>
        </w:rPr>
        <w:t xml:space="preserve"> </w:t>
      </w:r>
      <w:r w:rsidR="005B07EC" w:rsidRPr="00DE574B">
        <w:rPr>
          <w:rFonts w:cs="Times New Roman"/>
        </w:rPr>
        <w:t xml:space="preserve">0.05) </w:t>
      </w:r>
      <w:r w:rsidR="00177B33" w:rsidRPr="00DE574B">
        <w:rPr>
          <w:rFonts w:cs="Times New Roman"/>
        </w:rPr>
        <w:t>increased</w:t>
      </w:r>
      <w:r w:rsidR="005B07EC" w:rsidRPr="00DE574B">
        <w:rPr>
          <w:rFonts w:cs="Times New Roman"/>
        </w:rPr>
        <w:t xml:space="preserve">, and none significantly </w:t>
      </w:r>
      <w:r w:rsidR="00177B33" w:rsidRPr="00DE574B">
        <w:rPr>
          <w:rFonts w:cs="Times New Roman"/>
        </w:rPr>
        <w:t>decreased</w:t>
      </w:r>
      <w:r w:rsidR="005B07EC" w:rsidRPr="00DE574B">
        <w:rPr>
          <w:rFonts w:cs="Times New Roman"/>
        </w:rPr>
        <w:t>.</w:t>
      </w:r>
      <w:r w:rsidRPr="00DE574B">
        <w:rPr>
          <w:rFonts w:cs="Times New Roman"/>
        </w:rPr>
        <w:t xml:space="preserve"> </w:t>
      </w:r>
      <w:r w:rsidR="006961D2" w:rsidRPr="00DE574B">
        <w:rPr>
          <w:rFonts w:cs="Times New Roman"/>
        </w:rPr>
        <w:t xml:space="preserve"> </w:t>
      </w:r>
      <w:r w:rsidR="00AB7431" w:rsidRPr="00DE574B">
        <w:rPr>
          <w:rFonts w:cs="Times New Roman"/>
        </w:rPr>
        <w:t xml:space="preserve">Study 16 contributed 31% of the </w:t>
      </w:r>
      <w:r w:rsidR="006961D2" w:rsidRPr="00DE574B">
        <w:rPr>
          <w:rFonts w:cs="Times New Roman"/>
        </w:rPr>
        <w:t xml:space="preserve">total </w:t>
      </w:r>
      <w:r w:rsidR="00AB7431" w:rsidRPr="00DE574B">
        <w:rPr>
          <w:rFonts w:cs="Times New Roman"/>
        </w:rPr>
        <w:t>weight, with studies 20, 2</w:t>
      </w:r>
      <w:r w:rsidR="006961D2" w:rsidRPr="00DE574B">
        <w:rPr>
          <w:rFonts w:cs="Times New Roman"/>
        </w:rPr>
        <w:t>7, 30 and 38 each contributing about 10%.</w:t>
      </w:r>
    </w:p>
    <w:p w14:paraId="748E454D" w14:textId="6F7FF352" w:rsidR="008579CC" w:rsidRPr="00DE574B" w:rsidRDefault="00177B33" w:rsidP="0012067D">
      <w:pPr>
        <w:ind w:firstLineChars="100" w:firstLine="240"/>
        <w:rPr>
          <w:rFonts w:cs="Times New Roman"/>
        </w:rPr>
      </w:pPr>
      <w:r w:rsidRPr="00DE574B">
        <w:rPr>
          <w:rFonts w:cs="Times New Roman"/>
        </w:rPr>
        <w:lastRenderedPageBreak/>
        <w:t>T</w:t>
      </w:r>
      <w:r w:rsidR="008579CC" w:rsidRPr="00DE574B">
        <w:rPr>
          <w:rFonts w:cs="Times New Roman"/>
        </w:rPr>
        <w:t xml:space="preserve">he </w:t>
      </w:r>
      <w:r w:rsidR="00947A23" w:rsidRPr="00DE574B">
        <w:rPr>
          <w:rFonts w:cs="Times New Roman"/>
        </w:rPr>
        <w:t xml:space="preserve">main </w:t>
      </w:r>
      <w:r w:rsidR="008579CC" w:rsidRPr="00DE574B">
        <w:rPr>
          <w:rFonts w:cs="Times New Roman"/>
        </w:rPr>
        <w:t>meta-analys</w:t>
      </w:r>
      <w:r w:rsidR="00947A23" w:rsidRPr="00DE574B">
        <w:rPr>
          <w:rFonts w:cs="Times New Roman"/>
        </w:rPr>
        <w:t>i</w:t>
      </w:r>
      <w:r w:rsidR="008579CC" w:rsidRPr="00DE574B">
        <w:rPr>
          <w:rFonts w:cs="Times New Roman"/>
        </w:rPr>
        <w:t xml:space="preserve">s </w:t>
      </w:r>
      <w:r w:rsidRPr="00DE574B">
        <w:rPr>
          <w:rFonts w:cs="Times New Roman"/>
        </w:rPr>
        <w:t xml:space="preserve">(Table 4) </w:t>
      </w:r>
      <w:r w:rsidR="008579CC" w:rsidRPr="00DE574B">
        <w:rPr>
          <w:rFonts w:cs="Times New Roman"/>
        </w:rPr>
        <w:t>show</w:t>
      </w:r>
      <w:r w:rsidR="00947A23" w:rsidRPr="00DE574B">
        <w:rPr>
          <w:rFonts w:cs="Times New Roman"/>
        </w:rPr>
        <w:t>s</w:t>
      </w:r>
      <w:r w:rsidR="008579CC" w:rsidRPr="00DE574B">
        <w:rPr>
          <w:rFonts w:cs="Times New Roman"/>
        </w:rPr>
        <w:t xml:space="preserve"> a </w:t>
      </w:r>
      <w:r w:rsidRPr="00DE574B">
        <w:rPr>
          <w:rFonts w:cs="Times New Roman"/>
        </w:rPr>
        <w:t xml:space="preserve">clear positive </w:t>
      </w:r>
      <w:r w:rsidR="008579CC" w:rsidRPr="00DE574B">
        <w:rPr>
          <w:rFonts w:cs="Times New Roman"/>
        </w:rPr>
        <w:t xml:space="preserve">association, with the random-effects RR estimate </w:t>
      </w:r>
      <w:r w:rsidR="00DE574B" w:rsidRPr="00DE574B">
        <w:rPr>
          <w:rFonts w:cs="Times New Roman"/>
        </w:rPr>
        <w:t>1.18 (95%</w:t>
      </w:r>
      <w:r w:rsidR="008579CC" w:rsidRPr="00DE574B">
        <w:rPr>
          <w:rFonts w:cs="Times New Roman"/>
        </w:rPr>
        <w:t>CI</w:t>
      </w:r>
      <w:r w:rsidR="00DE574B" w:rsidRPr="00DE574B">
        <w:rPr>
          <w:rFonts w:cs="Times New Roman"/>
          <w:lang w:eastAsia="zh-CN"/>
        </w:rPr>
        <w:t>:</w:t>
      </w:r>
      <w:r w:rsidR="008579CC" w:rsidRPr="00DE574B">
        <w:rPr>
          <w:rFonts w:cs="Times New Roman"/>
        </w:rPr>
        <w:t xml:space="preserve"> 1.12-1.24) based on 7</w:t>
      </w:r>
      <w:r w:rsidR="00C637DE" w:rsidRPr="00DE574B">
        <w:rPr>
          <w:rFonts w:cs="Times New Roman"/>
        </w:rPr>
        <w:t>5</w:t>
      </w:r>
      <w:r w:rsidR="008579CC" w:rsidRPr="00DE574B">
        <w:rPr>
          <w:rFonts w:cs="Times New Roman"/>
        </w:rPr>
        <w:t xml:space="preserve"> individual estimates. </w:t>
      </w:r>
      <w:r w:rsidRPr="00DE574B">
        <w:rPr>
          <w:rFonts w:cs="Times New Roman"/>
        </w:rPr>
        <w:t xml:space="preserve"> The </w:t>
      </w:r>
      <w:r w:rsidR="008579CC" w:rsidRPr="00DE574B">
        <w:rPr>
          <w:rFonts w:cs="Times New Roman"/>
        </w:rPr>
        <w:t xml:space="preserve">RR is little changed </w:t>
      </w:r>
      <w:r w:rsidR="00947A23" w:rsidRPr="00DE574B">
        <w:rPr>
          <w:rFonts w:cs="Times New Roman"/>
        </w:rPr>
        <w:t>in sensitivity analyses</w:t>
      </w:r>
      <w:r w:rsidR="008579CC" w:rsidRPr="00DE574B">
        <w:rPr>
          <w:rFonts w:cs="Times New Roman"/>
        </w:rPr>
        <w:t xml:space="preserve"> preferring unadjusted to adjusted estimates (1.16, 1.09-1.24)</w:t>
      </w:r>
      <w:r w:rsidRPr="00DE574B">
        <w:rPr>
          <w:rFonts w:cs="Times New Roman"/>
        </w:rPr>
        <w:t>,</w:t>
      </w:r>
      <w:r w:rsidR="008579CC" w:rsidRPr="00DE574B">
        <w:rPr>
          <w:rFonts w:cs="Times New Roman"/>
        </w:rPr>
        <w:t xml:space="preserve"> or preferring current to ever exposure estimates (1.19, 1.1</w:t>
      </w:r>
      <w:r w:rsidR="00C57BDE" w:rsidRPr="00DE574B">
        <w:rPr>
          <w:rFonts w:cs="Times New Roman"/>
        </w:rPr>
        <w:t>3</w:t>
      </w:r>
      <w:r w:rsidR="008579CC" w:rsidRPr="00DE574B">
        <w:rPr>
          <w:rFonts w:cs="Times New Roman"/>
        </w:rPr>
        <w:t>-1.26).</w:t>
      </w:r>
      <w:r w:rsidR="00EE07AA" w:rsidRPr="00DE574B">
        <w:rPr>
          <w:rFonts w:cs="Times New Roman"/>
        </w:rPr>
        <w:t xml:space="preserve">  It </w:t>
      </w:r>
      <w:r w:rsidR="0026669B" w:rsidRPr="00DE574B">
        <w:rPr>
          <w:rFonts w:cs="Times New Roman"/>
        </w:rPr>
        <w:t>is</w:t>
      </w:r>
      <w:r w:rsidR="00EE07AA" w:rsidRPr="00DE574B">
        <w:rPr>
          <w:rFonts w:cs="Times New Roman"/>
        </w:rPr>
        <w:t xml:space="preserve"> somewhat increased if studies 15, 16 and 30 </w:t>
      </w:r>
      <w:r w:rsidR="0026669B" w:rsidRPr="00DE574B">
        <w:rPr>
          <w:rFonts w:cs="Times New Roman"/>
        </w:rPr>
        <w:t>a</w:t>
      </w:r>
      <w:r w:rsidR="00EE07AA" w:rsidRPr="00DE574B">
        <w:rPr>
          <w:rFonts w:cs="Times New Roman"/>
        </w:rPr>
        <w:t>re excluded (1.23, 1.17-1.29).</w:t>
      </w:r>
    </w:p>
    <w:p w14:paraId="1105805B" w14:textId="5AB78D4C" w:rsidR="00D06B90" w:rsidRPr="00DE574B" w:rsidRDefault="00D06B90" w:rsidP="0012067D">
      <w:pPr>
        <w:ind w:firstLineChars="100" w:firstLine="240"/>
        <w:rPr>
          <w:rFonts w:cs="Times New Roman"/>
          <w:lang w:eastAsia="zh-CN"/>
        </w:rPr>
      </w:pPr>
      <w:r w:rsidRPr="00DE574B">
        <w:rPr>
          <w:rFonts w:cs="Times New Roman"/>
        </w:rPr>
        <w:t>There is clear (</w:t>
      </w:r>
      <w:r w:rsidR="00DE574B" w:rsidRPr="00DE574B">
        <w:rPr>
          <w:rFonts w:cs="Times New Roman"/>
          <w:i/>
        </w:rPr>
        <w:t>P</w:t>
      </w:r>
      <w:r w:rsidR="00DE574B" w:rsidRPr="00DE574B">
        <w:rPr>
          <w:rFonts w:cs="Times New Roman"/>
        </w:rPr>
        <w:t xml:space="preserve"> </w:t>
      </w:r>
      <w:r w:rsidRPr="00DE574B">
        <w:rPr>
          <w:rFonts w:cs="Times New Roman"/>
        </w:rPr>
        <w:t>&lt;</w:t>
      </w:r>
      <w:r w:rsidR="00DE574B" w:rsidRPr="00DE574B">
        <w:rPr>
          <w:rFonts w:cs="Times New Roman"/>
          <w:lang w:eastAsia="zh-CN"/>
        </w:rPr>
        <w:t xml:space="preserve"> </w:t>
      </w:r>
      <w:r w:rsidRPr="00DE574B">
        <w:rPr>
          <w:rFonts w:cs="Times New Roman"/>
        </w:rPr>
        <w:t xml:space="preserve">0.001) heterogeneity </w:t>
      </w:r>
      <w:r w:rsidR="004E1FA8" w:rsidRPr="00DE574B">
        <w:rPr>
          <w:rFonts w:cs="Times New Roman"/>
        </w:rPr>
        <w:t xml:space="preserve">between estimates </w:t>
      </w:r>
      <w:r w:rsidRPr="00DE574B">
        <w:rPr>
          <w:rFonts w:cs="Times New Roman"/>
        </w:rPr>
        <w:t>for all these analyses.  Analyses by</w:t>
      </w:r>
      <w:r w:rsidR="007C6B8F" w:rsidRPr="00DE574B">
        <w:rPr>
          <w:rFonts w:cs="Times New Roman"/>
        </w:rPr>
        <w:t xml:space="preserve"> subset (</w:t>
      </w:r>
      <w:r w:rsidR="00947A23" w:rsidRPr="00DE574B">
        <w:rPr>
          <w:rFonts w:cs="Times New Roman"/>
        </w:rPr>
        <w:t>based on the main</w:t>
      </w:r>
      <w:r w:rsidR="007C6B8F" w:rsidRPr="00DE574B">
        <w:rPr>
          <w:rFonts w:cs="Times New Roman"/>
        </w:rPr>
        <w:t xml:space="preserve"> analysis) show highly significant (</w:t>
      </w:r>
      <w:r w:rsidR="00DE574B" w:rsidRPr="00DE574B">
        <w:rPr>
          <w:rFonts w:cs="Times New Roman"/>
          <w:i/>
        </w:rPr>
        <w:t>P</w:t>
      </w:r>
      <w:r w:rsidR="00DE574B" w:rsidRPr="00DE574B">
        <w:rPr>
          <w:rFonts w:cs="Times New Roman"/>
          <w:lang w:eastAsia="zh-CN"/>
        </w:rPr>
        <w:t xml:space="preserve"> </w:t>
      </w:r>
      <w:r w:rsidR="007C6B8F" w:rsidRPr="00DE574B">
        <w:rPr>
          <w:rFonts w:cs="Times New Roman"/>
        </w:rPr>
        <w:t>&lt;</w:t>
      </w:r>
      <w:r w:rsidR="00DE574B" w:rsidRPr="00DE574B">
        <w:rPr>
          <w:rFonts w:cs="Times New Roman"/>
          <w:lang w:eastAsia="zh-CN"/>
        </w:rPr>
        <w:t xml:space="preserve"> </w:t>
      </w:r>
      <w:r w:rsidR="007C6B8F" w:rsidRPr="00DE574B">
        <w:rPr>
          <w:rFonts w:cs="Times New Roman"/>
        </w:rPr>
        <w:t xml:space="preserve">0.001) variation by </w:t>
      </w:r>
      <w:r w:rsidR="004E1FA8" w:rsidRPr="00DE574B">
        <w:rPr>
          <w:rFonts w:cs="Times New Roman"/>
        </w:rPr>
        <w:t>various</w:t>
      </w:r>
      <w:r w:rsidR="007C6B8F" w:rsidRPr="00DE574B">
        <w:rPr>
          <w:rFonts w:cs="Times New Roman"/>
        </w:rPr>
        <w:t xml:space="preserve"> factors:</w:t>
      </w:r>
    </w:p>
    <w:p w14:paraId="4EB48A87" w14:textId="77777777" w:rsidR="00DE574B" w:rsidRPr="00DE574B" w:rsidRDefault="00DE574B" w:rsidP="00002E79">
      <w:pPr>
        <w:ind w:firstLine="0"/>
        <w:rPr>
          <w:rFonts w:cs="Times New Roman"/>
          <w:lang w:eastAsia="zh-CN"/>
        </w:rPr>
      </w:pPr>
    </w:p>
    <w:p w14:paraId="1B19CD65" w14:textId="720EC566" w:rsidR="007C6B8F" w:rsidRPr="00DE574B" w:rsidRDefault="007C6B8F" w:rsidP="00002E79">
      <w:pPr>
        <w:tabs>
          <w:tab w:val="left" w:pos="851"/>
        </w:tabs>
        <w:ind w:firstLine="0"/>
        <w:rPr>
          <w:rFonts w:cs="Times New Roman"/>
          <w:lang w:eastAsia="zh-CN"/>
        </w:rPr>
      </w:pPr>
      <w:r w:rsidRPr="00DE574B">
        <w:rPr>
          <w:rFonts w:cs="Times New Roman"/>
          <w:b/>
        </w:rPr>
        <w:t>Sex</w:t>
      </w:r>
      <w:r w:rsidRPr="00DE574B">
        <w:rPr>
          <w:rFonts w:cs="Times New Roman"/>
        </w:rPr>
        <w:t>:</w:t>
      </w:r>
      <w:r w:rsidR="0012067D">
        <w:rPr>
          <w:rFonts w:cs="Times New Roman" w:hint="eastAsia"/>
          <w:lang w:eastAsia="zh-CN"/>
        </w:rPr>
        <w:t xml:space="preserve"> </w:t>
      </w:r>
      <w:r w:rsidRPr="00DE574B">
        <w:rPr>
          <w:rFonts w:cs="Times New Roman"/>
        </w:rPr>
        <w:t>Estimates are lower for males than for females or sexes combined.</w:t>
      </w:r>
    </w:p>
    <w:p w14:paraId="7F3348C9" w14:textId="77777777" w:rsidR="00DE574B" w:rsidRPr="00DE574B" w:rsidRDefault="00DE574B" w:rsidP="00002E79">
      <w:pPr>
        <w:tabs>
          <w:tab w:val="left" w:pos="851"/>
        </w:tabs>
        <w:ind w:firstLine="0"/>
        <w:rPr>
          <w:rFonts w:cs="Times New Roman"/>
          <w:lang w:eastAsia="zh-CN"/>
        </w:rPr>
      </w:pPr>
    </w:p>
    <w:p w14:paraId="6ACA5E26" w14:textId="163D1329" w:rsidR="00C57BDE" w:rsidRPr="00DE574B" w:rsidRDefault="007C6B8F" w:rsidP="00002E79">
      <w:pPr>
        <w:ind w:firstLine="0"/>
        <w:rPr>
          <w:rFonts w:cs="Times New Roman"/>
          <w:lang w:eastAsia="zh-CN"/>
        </w:rPr>
      </w:pPr>
      <w:r w:rsidRPr="00DE574B">
        <w:rPr>
          <w:rFonts w:cs="Times New Roman"/>
          <w:b/>
        </w:rPr>
        <w:t>Continent</w:t>
      </w:r>
      <w:r w:rsidRPr="00DE574B">
        <w:rPr>
          <w:rFonts w:cs="Times New Roman"/>
        </w:rPr>
        <w:t>:</w:t>
      </w:r>
      <w:r w:rsidR="0012067D">
        <w:rPr>
          <w:rFonts w:cs="Times New Roman" w:hint="eastAsia"/>
          <w:lang w:eastAsia="zh-CN"/>
        </w:rPr>
        <w:t xml:space="preserve"> </w:t>
      </w:r>
      <w:r w:rsidRPr="00DE574B">
        <w:rPr>
          <w:rFonts w:cs="Times New Roman"/>
        </w:rPr>
        <w:t xml:space="preserve">Estimates are lower for North America than for Europe, Asia or </w:t>
      </w:r>
      <w:r w:rsidR="0026669B" w:rsidRPr="00DE574B">
        <w:rPr>
          <w:rFonts w:cs="Times New Roman"/>
        </w:rPr>
        <w:t>elsewhere</w:t>
      </w:r>
      <w:r w:rsidRPr="00DE574B">
        <w:rPr>
          <w:rFonts w:cs="Times New Roman"/>
        </w:rPr>
        <w:t>.</w:t>
      </w:r>
    </w:p>
    <w:p w14:paraId="6D7C4EDD" w14:textId="77777777" w:rsidR="00DE574B" w:rsidRPr="00DE574B" w:rsidRDefault="00DE574B" w:rsidP="00002E79">
      <w:pPr>
        <w:ind w:firstLine="0"/>
        <w:rPr>
          <w:rFonts w:cs="Times New Roman"/>
          <w:lang w:eastAsia="zh-CN"/>
        </w:rPr>
      </w:pPr>
    </w:p>
    <w:p w14:paraId="07C2A445" w14:textId="74BAECF6" w:rsidR="00C57BDE" w:rsidRPr="00DE574B" w:rsidRDefault="00C57BDE" w:rsidP="00002E79">
      <w:pPr>
        <w:ind w:firstLine="0"/>
        <w:rPr>
          <w:rFonts w:cs="Times New Roman"/>
          <w:lang w:eastAsia="zh-CN"/>
        </w:rPr>
      </w:pPr>
      <w:r w:rsidRPr="00DE574B">
        <w:rPr>
          <w:rFonts w:cs="Times New Roman"/>
          <w:b/>
        </w:rPr>
        <w:t>Publication period:</w:t>
      </w:r>
      <w:r w:rsidR="00DE574B" w:rsidRPr="00DE574B">
        <w:rPr>
          <w:rFonts w:cs="Times New Roman"/>
          <w:b/>
          <w:lang w:eastAsia="zh-CN"/>
        </w:rPr>
        <w:t xml:space="preserve"> </w:t>
      </w:r>
      <w:r w:rsidRPr="00DE574B">
        <w:rPr>
          <w:rFonts w:cs="Times New Roman"/>
        </w:rPr>
        <w:t>Estimates are higher for the oldest (1984-1991) and newest (2010-2016) studies than for studies in intermediate periods.</w:t>
      </w:r>
    </w:p>
    <w:p w14:paraId="54EA5A43" w14:textId="77777777" w:rsidR="00DE574B" w:rsidRPr="00DE574B" w:rsidRDefault="00DE574B" w:rsidP="00002E79">
      <w:pPr>
        <w:tabs>
          <w:tab w:val="left" w:pos="2552"/>
        </w:tabs>
        <w:ind w:firstLine="0"/>
        <w:rPr>
          <w:rFonts w:cs="Times New Roman"/>
          <w:lang w:eastAsia="zh-CN"/>
        </w:rPr>
      </w:pPr>
    </w:p>
    <w:p w14:paraId="6029ACC7" w14:textId="7A262CD7" w:rsidR="007C6B8F" w:rsidRPr="00DE574B" w:rsidRDefault="007C6B8F" w:rsidP="00002E79">
      <w:pPr>
        <w:ind w:firstLine="0"/>
        <w:rPr>
          <w:rFonts w:cs="Times New Roman"/>
          <w:lang w:eastAsia="zh-CN"/>
        </w:rPr>
      </w:pPr>
      <w:r w:rsidRPr="00DE574B">
        <w:rPr>
          <w:rFonts w:cs="Times New Roman"/>
          <w:b/>
        </w:rPr>
        <w:t>Number of cases</w:t>
      </w:r>
      <w:r w:rsidRPr="00DE574B">
        <w:rPr>
          <w:rFonts w:cs="Times New Roman"/>
        </w:rPr>
        <w:t>:</w:t>
      </w:r>
      <w:r w:rsidR="0012067D">
        <w:rPr>
          <w:rFonts w:cs="Times New Roman" w:hint="eastAsia"/>
          <w:lang w:eastAsia="zh-CN"/>
        </w:rPr>
        <w:t xml:space="preserve"> </w:t>
      </w:r>
      <w:r w:rsidR="00AA69EA" w:rsidRPr="00DE574B">
        <w:rPr>
          <w:rFonts w:cs="Times New Roman"/>
        </w:rPr>
        <w:t>S</w:t>
      </w:r>
      <w:r w:rsidRPr="00DE574B">
        <w:rPr>
          <w:rFonts w:cs="Times New Roman"/>
        </w:rPr>
        <w:t>tudies</w:t>
      </w:r>
      <w:r w:rsidR="0026669B" w:rsidRPr="00DE574B">
        <w:rPr>
          <w:rFonts w:cs="Times New Roman"/>
        </w:rPr>
        <w:t xml:space="preserve"> with fewer cases</w:t>
      </w:r>
      <w:r w:rsidRPr="00DE574B">
        <w:rPr>
          <w:rFonts w:cs="Times New Roman"/>
        </w:rPr>
        <w:t xml:space="preserve"> give higher estimates, consistent with the </w:t>
      </w:r>
      <w:r w:rsidR="00826B62" w:rsidRPr="00DE574B">
        <w:rPr>
          <w:rFonts w:cs="Times New Roman"/>
        </w:rPr>
        <w:t>significant</w:t>
      </w:r>
      <w:r w:rsidRPr="00DE574B">
        <w:rPr>
          <w:rFonts w:cs="Times New Roman"/>
        </w:rPr>
        <w:t xml:space="preserve"> </w:t>
      </w:r>
      <w:r w:rsidR="00AA69EA" w:rsidRPr="00DE574B">
        <w:rPr>
          <w:rFonts w:cs="Times New Roman"/>
        </w:rPr>
        <w:t>(</w:t>
      </w:r>
      <w:r w:rsidR="00DE574B" w:rsidRPr="00DE574B">
        <w:rPr>
          <w:rFonts w:cs="Times New Roman"/>
          <w:i/>
        </w:rPr>
        <w:t>P</w:t>
      </w:r>
      <w:r w:rsidR="00DE574B" w:rsidRPr="00DE574B">
        <w:rPr>
          <w:rFonts w:cs="Times New Roman"/>
          <w:lang w:eastAsia="zh-CN"/>
        </w:rPr>
        <w:t xml:space="preserve"> </w:t>
      </w:r>
      <w:r w:rsidR="00AA69EA" w:rsidRPr="00DE574B">
        <w:rPr>
          <w:rFonts w:cs="Times New Roman"/>
        </w:rPr>
        <w:t>&lt;</w:t>
      </w:r>
      <w:r w:rsidR="00DE574B" w:rsidRPr="00DE574B">
        <w:rPr>
          <w:rFonts w:cs="Times New Roman"/>
          <w:lang w:eastAsia="zh-CN"/>
        </w:rPr>
        <w:t xml:space="preserve"> </w:t>
      </w:r>
      <w:r w:rsidR="00AA69EA" w:rsidRPr="00DE574B">
        <w:rPr>
          <w:rFonts w:cs="Times New Roman"/>
        </w:rPr>
        <w:t xml:space="preserve">0.001) </w:t>
      </w:r>
      <w:r w:rsidR="00826B62" w:rsidRPr="00DE574B">
        <w:rPr>
          <w:rFonts w:cs="Times New Roman"/>
        </w:rPr>
        <w:t xml:space="preserve">publication bias </w:t>
      </w:r>
      <w:r w:rsidRPr="00DE574B">
        <w:rPr>
          <w:rFonts w:cs="Times New Roman"/>
        </w:rPr>
        <w:t>for the overall analysis.</w:t>
      </w:r>
    </w:p>
    <w:p w14:paraId="4E0C82E6" w14:textId="77777777" w:rsidR="00DE574B" w:rsidRPr="00DE574B" w:rsidRDefault="00DE574B" w:rsidP="00002E79">
      <w:pPr>
        <w:ind w:firstLine="0"/>
        <w:rPr>
          <w:rFonts w:cs="Times New Roman"/>
          <w:lang w:eastAsia="zh-CN"/>
        </w:rPr>
      </w:pPr>
    </w:p>
    <w:p w14:paraId="39D63B8A" w14:textId="1A283970" w:rsidR="007C6B8F" w:rsidRPr="00DE574B" w:rsidRDefault="007C6B8F" w:rsidP="00002E79">
      <w:pPr>
        <w:ind w:firstLine="0"/>
        <w:rPr>
          <w:rFonts w:cs="Times New Roman"/>
          <w:lang w:eastAsia="zh-CN"/>
        </w:rPr>
      </w:pPr>
      <w:r w:rsidRPr="00DE574B">
        <w:rPr>
          <w:rFonts w:cs="Times New Roman"/>
          <w:b/>
        </w:rPr>
        <w:t>Study type:</w:t>
      </w:r>
      <w:r w:rsidR="0012067D">
        <w:rPr>
          <w:rFonts w:cs="Times New Roman" w:hint="eastAsia"/>
          <w:b/>
          <w:lang w:eastAsia="zh-CN"/>
        </w:rPr>
        <w:t xml:space="preserve"> </w:t>
      </w:r>
      <w:r w:rsidRPr="00DE574B">
        <w:rPr>
          <w:rFonts w:cs="Times New Roman"/>
        </w:rPr>
        <w:t xml:space="preserve">Estimates are lower for prospective than for case-control or </w:t>
      </w:r>
      <w:r w:rsidR="003D2955" w:rsidRPr="00DE574B">
        <w:rPr>
          <w:rFonts w:cs="Times New Roman"/>
        </w:rPr>
        <w:t>cross-sectional</w:t>
      </w:r>
      <w:r w:rsidRPr="00DE574B">
        <w:rPr>
          <w:rFonts w:cs="Times New Roman"/>
        </w:rPr>
        <w:t xml:space="preserve"> </w:t>
      </w:r>
      <w:r w:rsidR="003D2955" w:rsidRPr="00DE574B">
        <w:rPr>
          <w:rFonts w:cs="Times New Roman"/>
        </w:rPr>
        <w:t>s</w:t>
      </w:r>
      <w:r w:rsidRPr="00DE574B">
        <w:rPr>
          <w:rFonts w:cs="Times New Roman"/>
        </w:rPr>
        <w:t>tudies.</w:t>
      </w:r>
    </w:p>
    <w:p w14:paraId="51068D58" w14:textId="77777777" w:rsidR="00DE574B" w:rsidRPr="00DE574B" w:rsidRDefault="00DE574B" w:rsidP="00002E79">
      <w:pPr>
        <w:ind w:firstLine="0"/>
        <w:rPr>
          <w:rFonts w:cs="Times New Roman"/>
          <w:lang w:eastAsia="zh-CN"/>
        </w:rPr>
      </w:pPr>
    </w:p>
    <w:p w14:paraId="6AB6F087" w14:textId="16EC54AB" w:rsidR="007C6B8F" w:rsidRPr="00DE574B" w:rsidRDefault="007C6B8F" w:rsidP="00002E79">
      <w:pPr>
        <w:tabs>
          <w:tab w:val="left" w:pos="2410"/>
        </w:tabs>
        <w:ind w:firstLine="0"/>
        <w:rPr>
          <w:rFonts w:cs="Times New Roman"/>
          <w:lang w:eastAsia="zh-CN"/>
        </w:rPr>
      </w:pPr>
      <w:r w:rsidRPr="00DE574B">
        <w:rPr>
          <w:rFonts w:cs="Times New Roman"/>
          <w:b/>
        </w:rPr>
        <w:t>Spouse the index</w:t>
      </w:r>
      <w:r w:rsidRPr="00DE574B">
        <w:rPr>
          <w:rFonts w:cs="Times New Roman"/>
        </w:rPr>
        <w:t>:</w:t>
      </w:r>
      <w:r w:rsidR="0012067D">
        <w:rPr>
          <w:rFonts w:cs="Times New Roman" w:hint="eastAsia"/>
          <w:lang w:eastAsia="zh-CN"/>
        </w:rPr>
        <w:t xml:space="preserve"> </w:t>
      </w:r>
      <w:r w:rsidRPr="00DE574B">
        <w:rPr>
          <w:rFonts w:cs="Times New Roman"/>
        </w:rPr>
        <w:t>Estimates are lower where the spouse is the index</w:t>
      </w:r>
      <w:r w:rsidR="003A5A00" w:rsidRPr="00DE574B">
        <w:rPr>
          <w:rFonts w:cs="Times New Roman"/>
        </w:rPr>
        <w:t>, and where the analysis is limited to married subjects.</w:t>
      </w:r>
    </w:p>
    <w:p w14:paraId="03694702" w14:textId="77777777" w:rsidR="00DE574B" w:rsidRPr="00DE574B" w:rsidRDefault="00DE574B" w:rsidP="00002E79">
      <w:pPr>
        <w:tabs>
          <w:tab w:val="left" w:pos="2410"/>
        </w:tabs>
        <w:ind w:firstLine="0"/>
        <w:rPr>
          <w:rFonts w:cs="Times New Roman"/>
          <w:lang w:eastAsia="zh-CN"/>
        </w:rPr>
      </w:pPr>
    </w:p>
    <w:p w14:paraId="07364B41" w14:textId="3CA4FE47" w:rsidR="007C6B8F" w:rsidRPr="00DE574B" w:rsidRDefault="007C6B8F" w:rsidP="00002E79">
      <w:pPr>
        <w:ind w:firstLine="0"/>
        <w:rPr>
          <w:rFonts w:cs="Times New Roman"/>
          <w:lang w:eastAsia="zh-CN"/>
        </w:rPr>
      </w:pPr>
      <w:r w:rsidRPr="00DE574B">
        <w:rPr>
          <w:rFonts w:cs="Times New Roman"/>
          <w:b/>
        </w:rPr>
        <w:t>Fatality</w:t>
      </w:r>
      <w:r w:rsidRPr="00DE574B">
        <w:rPr>
          <w:rFonts w:cs="Times New Roman"/>
        </w:rPr>
        <w:t>:</w:t>
      </w:r>
      <w:r w:rsidR="00DE574B" w:rsidRPr="00DE574B">
        <w:rPr>
          <w:rFonts w:cs="Times New Roman"/>
          <w:lang w:eastAsia="zh-CN"/>
        </w:rPr>
        <w:t xml:space="preserve"> </w:t>
      </w:r>
      <w:r w:rsidRPr="00DE574B">
        <w:rPr>
          <w:rFonts w:cs="Times New Roman"/>
        </w:rPr>
        <w:t>Estimates are lower when based on fatal cases.</w:t>
      </w:r>
    </w:p>
    <w:p w14:paraId="20BBCD13" w14:textId="77777777" w:rsidR="00DE574B" w:rsidRPr="00DE574B" w:rsidRDefault="00DE574B" w:rsidP="00002E79">
      <w:pPr>
        <w:ind w:firstLine="0"/>
        <w:rPr>
          <w:rFonts w:cs="Times New Roman"/>
          <w:lang w:eastAsia="zh-CN"/>
        </w:rPr>
      </w:pPr>
    </w:p>
    <w:p w14:paraId="542F2658" w14:textId="20C41751" w:rsidR="00C57BDE" w:rsidRPr="00DE574B" w:rsidRDefault="00C57BDE" w:rsidP="00002E79">
      <w:pPr>
        <w:tabs>
          <w:tab w:val="left" w:pos="3261"/>
        </w:tabs>
        <w:ind w:firstLine="0"/>
        <w:rPr>
          <w:rFonts w:cs="Times New Roman"/>
          <w:lang w:eastAsia="zh-CN"/>
        </w:rPr>
      </w:pPr>
      <w:r w:rsidRPr="00DE574B">
        <w:rPr>
          <w:rFonts w:cs="Times New Roman"/>
          <w:b/>
        </w:rPr>
        <w:t>Heart disease definition</w:t>
      </w:r>
      <w:r w:rsidR="00DE574B" w:rsidRPr="00DE574B">
        <w:rPr>
          <w:rFonts w:cs="Times New Roman"/>
        </w:rPr>
        <w:t>:</w:t>
      </w:r>
      <w:r w:rsidR="00DE574B" w:rsidRPr="00DE574B">
        <w:rPr>
          <w:rFonts w:cs="Times New Roman"/>
          <w:lang w:eastAsia="zh-CN"/>
        </w:rPr>
        <w:t xml:space="preserve"> </w:t>
      </w:r>
      <w:r w:rsidRPr="00DE574B">
        <w:rPr>
          <w:rFonts w:cs="Times New Roman"/>
        </w:rPr>
        <w:t>Estimates are lower for IHD</w:t>
      </w:r>
      <w:r w:rsidR="003D5840" w:rsidRPr="00DE574B">
        <w:rPr>
          <w:rFonts w:cs="Times New Roman"/>
        </w:rPr>
        <w:t xml:space="preserve"> specifically</w:t>
      </w:r>
      <w:r w:rsidRPr="00DE574B">
        <w:rPr>
          <w:rFonts w:cs="Times New Roman"/>
        </w:rPr>
        <w:t xml:space="preserve"> than for other definitions.</w:t>
      </w:r>
    </w:p>
    <w:p w14:paraId="1DBF3474" w14:textId="77777777" w:rsidR="00DE574B" w:rsidRPr="00DE574B" w:rsidRDefault="00DE574B" w:rsidP="00002E79">
      <w:pPr>
        <w:tabs>
          <w:tab w:val="left" w:pos="3261"/>
        </w:tabs>
        <w:ind w:firstLine="0"/>
        <w:rPr>
          <w:rFonts w:cs="Times New Roman"/>
          <w:lang w:eastAsia="zh-CN"/>
        </w:rPr>
      </w:pPr>
    </w:p>
    <w:p w14:paraId="200CFFB3" w14:textId="3C7D5687" w:rsidR="00C57BDE" w:rsidRPr="00DE574B" w:rsidRDefault="006B7B52" w:rsidP="00002E79">
      <w:pPr>
        <w:tabs>
          <w:tab w:val="left" w:pos="2268"/>
        </w:tabs>
        <w:ind w:firstLine="0"/>
        <w:rPr>
          <w:rFonts w:cs="Times New Roman"/>
          <w:lang w:eastAsia="zh-CN"/>
        </w:rPr>
      </w:pPr>
      <w:r w:rsidRPr="00DE574B">
        <w:rPr>
          <w:rFonts w:cs="Times New Roman"/>
          <w:b/>
        </w:rPr>
        <w:lastRenderedPageBreak/>
        <w:t>Type of control</w:t>
      </w:r>
      <w:r w:rsidR="00AA69EA" w:rsidRPr="00DE574B">
        <w:rPr>
          <w:rFonts w:cs="Times New Roman"/>
        </w:rPr>
        <w:t>:</w:t>
      </w:r>
      <w:r w:rsidR="00DE574B" w:rsidRPr="00DE574B">
        <w:rPr>
          <w:rFonts w:cs="Times New Roman"/>
        </w:rPr>
        <w:t xml:space="preserve"> </w:t>
      </w:r>
      <w:r w:rsidRPr="00DE574B">
        <w:rPr>
          <w:rFonts w:cs="Times New Roman"/>
        </w:rPr>
        <w:t>In case-control studies, estimates are lower where hospital/</w:t>
      </w:r>
      <w:r w:rsidR="00AA69EA" w:rsidRPr="00DE574B">
        <w:rPr>
          <w:rFonts w:cs="Times New Roman"/>
        </w:rPr>
        <w:t xml:space="preserve"> </w:t>
      </w:r>
      <w:r w:rsidRPr="00DE574B">
        <w:rPr>
          <w:rFonts w:cs="Times New Roman"/>
        </w:rPr>
        <w:t xml:space="preserve">diseased controls </w:t>
      </w:r>
      <w:r w:rsidR="00AA69EA" w:rsidRPr="00DE574B">
        <w:rPr>
          <w:rFonts w:cs="Times New Roman"/>
        </w:rPr>
        <w:t xml:space="preserve">rather than </w:t>
      </w:r>
      <w:r w:rsidRPr="00DE574B">
        <w:rPr>
          <w:rFonts w:cs="Times New Roman"/>
        </w:rPr>
        <w:t>healthy controls</w:t>
      </w:r>
      <w:r w:rsidR="00AA69EA" w:rsidRPr="00DE574B">
        <w:rPr>
          <w:rFonts w:cs="Times New Roman"/>
        </w:rPr>
        <w:t>,</w:t>
      </w:r>
      <w:r w:rsidRPr="00DE574B">
        <w:rPr>
          <w:rFonts w:cs="Times New Roman"/>
        </w:rPr>
        <w:t xml:space="preserve"> are used. </w:t>
      </w:r>
    </w:p>
    <w:p w14:paraId="2F6D5402" w14:textId="77777777" w:rsidR="00DE574B" w:rsidRPr="00DE574B" w:rsidRDefault="00DE574B" w:rsidP="00002E79">
      <w:pPr>
        <w:tabs>
          <w:tab w:val="left" w:pos="2268"/>
        </w:tabs>
        <w:ind w:firstLine="0"/>
        <w:rPr>
          <w:rFonts w:cs="Times New Roman"/>
          <w:lang w:eastAsia="zh-CN"/>
        </w:rPr>
      </w:pPr>
    </w:p>
    <w:p w14:paraId="104A2471" w14:textId="4D670097" w:rsidR="006B7B52" w:rsidRPr="00DE574B" w:rsidRDefault="006B7B52" w:rsidP="00002E79">
      <w:pPr>
        <w:ind w:firstLine="0"/>
        <w:rPr>
          <w:rFonts w:cs="Times New Roman"/>
          <w:lang w:eastAsia="zh-CN"/>
        </w:rPr>
      </w:pPr>
      <w:r w:rsidRPr="00DE574B">
        <w:rPr>
          <w:rFonts w:cs="Times New Roman"/>
          <w:b/>
        </w:rPr>
        <w:t>Source of diagnosis</w:t>
      </w:r>
      <w:r w:rsidR="00DE574B" w:rsidRPr="00DE574B">
        <w:rPr>
          <w:rFonts w:cs="Times New Roman"/>
        </w:rPr>
        <w:t>:</w:t>
      </w:r>
      <w:r w:rsidR="0012067D">
        <w:rPr>
          <w:rFonts w:cs="Times New Roman" w:hint="eastAsia"/>
          <w:lang w:eastAsia="zh-CN"/>
        </w:rPr>
        <w:t xml:space="preserve"> </w:t>
      </w:r>
      <w:r w:rsidRPr="00DE574B">
        <w:rPr>
          <w:rFonts w:cs="Times New Roman"/>
        </w:rPr>
        <w:t xml:space="preserve">Estimates are lower when diagnosis </w:t>
      </w:r>
      <w:r w:rsidR="00AA69EA" w:rsidRPr="00DE574B">
        <w:rPr>
          <w:rFonts w:cs="Times New Roman"/>
        </w:rPr>
        <w:t xml:space="preserve">derives from </w:t>
      </w:r>
      <w:r w:rsidRPr="00DE574B">
        <w:rPr>
          <w:rFonts w:cs="Times New Roman"/>
        </w:rPr>
        <w:t xml:space="preserve">death certificates or self-report than </w:t>
      </w:r>
      <w:r w:rsidR="00AA69EA" w:rsidRPr="00DE574B">
        <w:rPr>
          <w:rFonts w:cs="Times New Roman"/>
        </w:rPr>
        <w:t>from</w:t>
      </w:r>
      <w:r w:rsidRPr="00DE574B">
        <w:rPr>
          <w:rFonts w:cs="Times New Roman"/>
        </w:rPr>
        <w:t xml:space="preserve"> medical data.</w:t>
      </w:r>
    </w:p>
    <w:p w14:paraId="359A85D1" w14:textId="77777777" w:rsidR="00DE574B" w:rsidRPr="00DE574B" w:rsidRDefault="00DE574B" w:rsidP="00002E79">
      <w:pPr>
        <w:ind w:firstLine="0"/>
        <w:rPr>
          <w:rFonts w:cs="Times New Roman"/>
          <w:lang w:eastAsia="zh-CN"/>
        </w:rPr>
      </w:pPr>
    </w:p>
    <w:p w14:paraId="40FE2377" w14:textId="06B329FF" w:rsidR="008B47C0" w:rsidRPr="00DE574B" w:rsidRDefault="006B7B52" w:rsidP="00002E79">
      <w:pPr>
        <w:tabs>
          <w:tab w:val="left" w:pos="3544"/>
        </w:tabs>
        <w:ind w:firstLine="0"/>
        <w:rPr>
          <w:rFonts w:cs="Times New Roman"/>
          <w:lang w:eastAsia="zh-CN"/>
        </w:rPr>
      </w:pPr>
      <w:r w:rsidRPr="00DE574B">
        <w:rPr>
          <w:rFonts w:cs="Times New Roman"/>
          <w:b/>
        </w:rPr>
        <w:t>Definition of never smoker</w:t>
      </w:r>
      <w:r w:rsidR="00AA69EA" w:rsidRPr="00DE574B">
        <w:rPr>
          <w:rFonts w:cs="Times New Roman"/>
        </w:rPr>
        <w:t>:</w:t>
      </w:r>
      <w:r w:rsidR="00DE574B" w:rsidRPr="00DE574B">
        <w:rPr>
          <w:rFonts w:cs="Times New Roman"/>
        </w:rPr>
        <w:t xml:space="preserve"> </w:t>
      </w:r>
      <w:r w:rsidRPr="00DE574B">
        <w:rPr>
          <w:rFonts w:cs="Times New Roman"/>
        </w:rPr>
        <w:t xml:space="preserve">Estimates are higher where the definition allowed </w:t>
      </w:r>
      <w:r w:rsidR="008551FC" w:rsidRPr="00DE574B">
        <w:rPr>
          <w:rFonts w:cs="Times New Roman"/>
        </w:rPr>
        <w:t xml:space="preserve">“never smoking” </w:t>
      </w:r>
      <w:r w:rsidRPr="00DE574B">
        <w:rPr>
          <w:rFonts w:cs="Times New Roman"/>
        </w:rPr>
        <w:t>subjects to smoke products other than cigarettes</w:t>
      </w:r>
      <w:r w:rsidR="00866A1E" w:rsidRPr="00DE574B">
        <w:rPr>
          <w:rFonts w:cs="Times New Roman"/>
        </w:rPr>
        <w:t>,</w:t>
      </w:r>
      <w:r w:rsidRPr="00DE574B">
        <w:rPr>
          <w:rFonts w:cs="Times New Roman"/>
        </w:rPr>
        <w:t xml:space="preserve"> or to have a limited smoking</w:t>
      </w:r>
      <w:r w:rsidR="00866A1E" w:rsidRPr="00DE574B">
        <w:rPr>
          <w:rFonts w:cs="Times New Roman"/>
        </w:rPr>
        <w:t xml:space="preserve"> history</w:t>
      </w:r>
      <w:r w:rsidRPr="00DE574B">
        <w:rPr>
          <w:rFonts w:cs="Times New Roman"/>
        </w:rPr>
        <w:t>.</w:t>
      </w:r>
    </w:p>
    <w:p w14:paraId="7C4AA506" w14:textId="6D0C8B58" w:rsidR="007C6B8F" w:rsidRPr="00DE574B" w:rsidRDefault="006B7B52" w:rsidP="0012067D">
      <w:pPr>
        <w:ind w:firstLineChars="150" w:firstLine="360"/>
        <w:rPr>
          <w:rFonts w:cs="Times New Roman"/>
        </w:rPr>
      </w:pPr>
      <w:r w:rsidRPr="00DE574B">
        <w:rPr>
          <w:rFonts w:cs="Times New Roman"/>
        </w:rPr>
        <w:t xml:space="preserve">Despite the heterogeneity, </w:t>
      </w:r>
      <w:r w:rsidR="00826B62" w:rsidRPr="00DE574B">
        <w:rPr>
          <w:rFonts w:cs="Times New Roman"/>
        </w:rPr>
        <w:t>each</w:t>
      </w:r>
      <w:r w:rsidRPr="00DE574B">
        <w:rPr>
          <w:rFonts w:cs="Times New Roman"/>
        </w:rPr>
        <w:t xml:space="preserve"> RR estimate in Table 4 for </w:t>
      </w:r>
      <w:r w:rsidR="00866A1E" w:rsidRPr="00DE574B">
        <w:rPr>
          <w:rFonts w:cs="Times New Roman"/>
        </w:rPr>
        <w:t>each</w:t>
      </w:r>
      <w:r w:rsidRPr="00DE574B">
        <w:rPr>
          <w:rFonts w:cs="Times New Roman"/>
        </w:rPr>
        <w:t xml:space="preserve"> data subset exceed</w:t>
      </w:r>
      <w:r w:rsidR="00826B62" w:rsidRPr="00DE574B">
        <w:rPr>
          <w:rFonts w:cs="Times New Roman"/>
        </w:rPr>
        <w:t>s</w:t>
      </w:r>
      <w:r w:rsidRPr="00DE574B">
        <w:rPr>
          <w:rFonts w:cs="Times New Roman"/>
        </w:rPr>
        <w:t xml:space="preserve"> 1.00, </w:t>
      </w:r>
      <w:r w:rsidR="00866A1E" w:rsidRPr="00DE574B">
        <w:rPr>
          <w:rFonts w:cs="Times New Roman"/>
        </w:rPr>
        <w:t xml:space="preserve">generally </w:t>
      </w:r>
      <w:r w:rsidRPr="00DE574B">
        <w:rPr>
          <w:rFonts w:cs="Times New Roman"/>
        </w:rPr>
        <w:t xml:space="preserve">significantly </w:t>
      </w:r>
      <w:r w:rsidR="00866A1E" w:rsidRPr="00DE574B">
        <w:rPr>
          <w:rFonts w:cs="Times New Roman"/>
        </w:rPr>
        <w:t>so.</w:t>
      </w:r>
      <w:r w:rsidR="00EE07AA" w:rsidRPr="00DE574B">
        <w:rPr>
          <w:rFonts w:cs="Times New Roman"/>
        </w:rPr>
        <w:t xml:space="preserve">  </w:t>
      </w:r>
      <w:r w:rsidR="008551FC" w:rsidRPr="00DE574B">
        <w:rPr>
          <w:rFonts w:cs="Times New Roman"/>
        </w:rPr>
        <w:t>O</w:t>
      </w:r>
      <w:r w:rsidR="00EE07AA" w:rsidRPr="00DE574B">
        <w:rPr>
          <w:rFonts w:cs="Times New Roman"/>
        </w:rPr>
        <w:t>ur analyses demonstrated 1</w:t>
      </w:r>
      <w:r w:rsidR="009313CC" w:rsidRPr="00DE574B">
        <w:rPr>
          <w:rFonts w:cs="Times New Roman"/>
        </w:rPr>
        <w:t>1</w:t>
      </w:r>
      <w:r w:rsidR="00EE07AA" w:rsidRPr="00DE574B">
        <w:rPr>
          <w:rFonts w:cs="Times New Roman"/>
        </w:rPr>
        <w:t xml:space="preserve"> factors </w:t>
      </w:r>
      <w:r w:rsidR="00866A1E" w:rsidRPr="00DE574B">
        <w:rPr>
          <w:rFonts w:cs="Times New Roman"/>
        </w:rPr>
        <w:t xml:space="preserve">with </w:t>
      </w:r>
      <w:r w:rsidR="008B5A5D" w:rsidRPr="00DE574B">
        <w:rPr>
          <w:rFonts w:cs="Times New Roman"/>
        </w:rPr>
        <w:t>highly significant (</w:t>
      </w:r>
      <w:r w:rsidR="00DE574B" w:rsidRPr="00DE574B">
        <w:rPr>
          <w:rFonts w:cs="Times New Roman"/>
          <w:i/>
        </w:rPr>
        <w:t>P</w:t>
      </w:r>
      <w:r w:rsidR="00DE574B" w:rsidRPr="00DE574B">
        <w:rPr>
          <w:rFonts w:cs="Times New Roman"/>
          <w:lang w:eastAsia="zh-CN"/>
        </w:rPr>
        <w:t xml:space="preserve"> </w:t>
      </w:r>
      <w:r w:rsidR="008B5A5D" w:rsidRPr="00DE574B">
        <w:rPr>
          <w:rFonts w:cs="Times New Roman"/>
        </w:rPr>
        <w:t>&lt;</w:t>
      </w:r>
      <w:r w:rsidR="00DE574B" w:rsidRPr="00DE574B">
        <w:rPr>
          <w:rFonts w:cs="Times New Roman"/>
          <w:lang w:eastAsia="zh-CN"/>
        </w:rPr>
        <w:t xml:space="preserve"> </w:t>
      </w:r>
      <w:r w:rsidR="008B5A5D" w:rsidRPr="00DE574B">
        <w:rPr>
          <w:rFonts w:cs="Times New Roman"/>
        </w:rPr>
        <w:t>0.001)</w:t>
      </w:r>
      <w:r w:rsidR="00EE07AA" w:rsidRPr="00DE574B">
        <w:rPr>
          <w:rFonts w:cs="Times New Roman"/>
        </w:rPr>
        <w:t xml:space="preserve"> heterogeneity by level, </w:t>
      </w:r>
      <w:r w:rsidR="008B5A5D" w:rsidRPr="00DE574B">
        <w:rPr>
          <w:rFonts w:cs="Times New Roman"/>
        </w:rPr>
        <w:t>when considered one at a time</w:t>
      </w:r>
      <w:r w:rsidR="008551FC" w:rsidRPr="00DE574B">
        <w:rPr>
          <w:rFonts w:cs="Times New Roman"/>
        </w:rPr>
        <w:t>.  However</w:t>
      </w:r>
      <w:r w:rsidR="008B5A5D" w:rsidRPr="00DE574B">
        <w:rPr>
          <w:rFonts w:cs="Times New Roman"/>
        </w:rPr>
        <w:t xml:space="preserve">, </w:t>
      </w:r>
      <w:r w:rsidR="00EE07AA" w:rsidRPr="00DE574B">
        <w:rPr>
          <w:rFonts w:cs="Times New Roman"/>
        </w:rPr>
        <w:t xml:space="preserve">many </w:t>
      </w:r>
      <w:r w:rsidR="009313CC" w:rsidRPr="00DE574B">
        <w:rPr>
          <w:rFonts w:cs="Times New Roman"/>
        </w:rPr>
        <w:t>were</w:t>
      </w:r>
      <w:r w:rsidR="00EE07AA" w:rsidRPr="00DE574B">
        <w:rPr>
          <w:rFonts w:cs="Times New Roman"/>
        </w:rPr>
        <w:t xml:space="preserve"> </w:t>
      </w:r>
      <w:r w:rsidR="00866A1E" w:rsidRPr="00DE574B">
        <w:rPr>
          <w:rFonts w:cs="Times New Roman"/>
        </w:rPr>
        <w:t>inter-</w:t>
      </w:r>
      <w:r w:rsidR="00EE07AA" w:rsidRPr="00DE574B">
        <w:rPr>
          <w:rFonts w:cs="Times New Roman"/>
        </w:rPr>
        <w:t xml:space="preserve">correlated.  </w:t>
      </w:r>
      <w:r w:rsidR="00866A1E" w:rsidRPr="00DE574B">
        <w:rPr>
          <w:rFonts w:cs="Times New Roman"/>
        </w:rPr>
        <w:t>T</w:t>
      </w:r>
      <w:r w:rsidR="00EE07AA" w:rsidRPr="00DE574B">
        <w:rPr>
          <w:rFonts w:cs="Times New Roman"/>
        </w:rPr>
        <w:t>o isolate the important factors</w:t>
      </w:r>
      <w:r w:rsidR="0099135F" w:rsidRPr="00DE574B">
        <w:rPr>
          <w:rFonts w:cs="Times New Roman"/>
        </w:rPr>
        <w:t>,</w:t>
      </w:r>
      <w:r w:rsidR="009313CC" w:rsidRPr="00DE574B">
        <w:rPr>
          <w:rFonts w:cs="Times New Roman"/>
        </w:rPr>
        <w:t xml:space="preserve"> stepwise regression analysis was conducted </w:t>
      </w:r>
      <w:r w:rsidR="00866A1E" w:rsidRPr="00DE574B">
        <w:rPr>
          <w:rFonts w:cs="Times New Roman"/>
        </w:rPr>
        <w:t xml:space="preserve">(see </w:t>
      </w:r>
      <w:r w:rsidR="00F54E62" w:rsidRPr="00DE574B">
        <w:rPr>
          <w:rFonts w:cs="Times New Roman"/>
        </w:rPr>
        <w:t>Supplementary File 3</w:t>
      </w:r>
      <w:r w:rsidR="00866A1E" w:rsidRPr="00DE574B">
        <w:rPr>
          <w:rFonts w:cs="Times New Roman"/>
        </w:rPr>
        <w:t xml:space="preserve">).  </w:t>
      </w:r>
      <w:r w:rsidR="008B5A5D" w:rsidRPr="00DE574B">
        <w:rPr>
          <w:rFonts w:cs="Times New Roman"/>
        </w:rPr>
        <w:t>O</w:t>
      </w:r>
      <w:r w:rsidR="009313CC" w:rsidRPr="00DE574B">
        <w:rPr>
          <w:rFonts w:cs="Times New Roman"/>
        </w:rPr>
        <w:t>nly three of the</w:t>
      </w:r>
      <w:r w:rsidR="008B5A5D" w:rsidRPr="00DE574B">
        <w:rPr>
          <w:rFonts w:cs="Times New Roman"/>
        </w:rPr>
        <w:t xml:space="preserve"> 11 factors</w:t>
      </w:r>
      <w:r w:rsidR="009313CC" w:rsidRPr="00DE574B">
        <w:rPr>
          <w:rFonts w:cs="Times New Roman"/>
        </w:rPr>
        <w:t xml:space="preserve"> independently predicted </w:t>
      </w:r>
      <w:r w:rsidR="00AC1D91" w:rsidRPr="00DE574B">
        <w:rPr>
          <w:rFonts w:cs="Times New Roman"/>
        </w:rPr>
        <w:t xml:space="preserve">heart disease </w:t>
      </w:r>
      <w:r w:rsidR="009313CC" w:rsidRPr="00DE574B">
        <w:rPr>
          <w:rFonts w:cs="Times New Roman"/>
        </w:rPr>
        <w:t xml:space="preserve">risk at </w:t>
      </w:r>
      <w:r w:rsidR="00DE574B" w:rsidRPr="00DE574B">
        <w:rPr>
          <w:rFonts w:cs="Times New Roman"/>
          <w:i/>
        </w:rPr>
        <w:t>P</w:t>
      </w:r>
      <w:r w:rsidR="00DE574B" w:rsidRPr="00DE574B">
        <w:rPr>
          <w:rFonts w:cs="Times New Roman"/>
        </w:rPr>
        <w:t xml:space="preserve"> </w:t>
      </w:r>
      <w:r w:rsidR="009313CC" w:rsidRPr="00DE574B">
        <w:rPr>
          <w:rFonts w:cs="Times New Roman"/>
        </w:rPr>
        <w:t>&lt;</w:t>
      </w:r>
      <w:r w:rsidR="00DE574B" w:rsidRPr="00DE574B">
        <w:rPr>
          <w:rFonts w:cs="Times New Roman"/>
          <w:lang w:eastAsia="zh-CN"/>
        </w:rPr>
        <w:t xml:space="preserve"> </w:t>
      </w:r>
      <w:r w:rsidR="009313CC" w:rsidRPr="00DE574B">
        <w:rPr>
          <w:rFonts w:cs="Times New Roman"/>
        </w:rPr>
        <w:t xml:space="preserve">0.05, with source of diagnosis introduced first into the model, </w:t>
      </w:r>
      <w:r w:rsidR="00866A1E" w:rsidRPr="00DE574B">
        <w:rPr>
          <w:rFonts w:cs="Times New Roman"/>
        </w:rPr>
        <w:t xml:space="preserve">then </w:t>
      </w:r>
      <w:r w:rsidR="009313CC" w:rsidRPr="00DE574B">
        <w:rPr>
          <w:rFonts w:cs="Times New Roman"/>
        </w:rPr>
        <w:t xml:space="preserve">spouse the index, and </w:t>
      </w:r>
      <w:r w:rsidR="006D0C07" w:rsidRPr="00DE574B">
        <w:rPr>
          <w:rFonts w:cs="Times New Roman"/>
        </w:rPr>
        <w:t xml:space="preserve">then </w:t>
      </w:r>
      <w:r w:rsidR="009313CC" w:rsidRPr="00DE574B">
        <w:rPr>
          <w:rFonts w:cs="Times New Roman"/>
        </w:rPr>
        <w:t>number of cases</w:t>
      </w:r>
      <w:r w:rsidR="00022F22" w:rsidRPr="00DE574B">
        <w:rPr>
          <w:rFonts w:cs="Times New Roman"/>
        </w:rPr>
        <w:t xml:space="preserve">.  </w:t>
      </w:r>
      <w:r w:rsidR="008B5A5D" w:rsidRPr="00DE574B">
        <w:rPr>
          <w:rFonts w:cs="Times New Roman"/>
        </w:rPr>
        <w:t>While, for the factors remaining in the model,</w:t>
      </w:r>
      <w:r w:rsidR="0099135F" w:rsidRPr="00DE574B">
        <w:rPr>
          <w:rFonts w:cs="Times New Roman"/>
        </w:rPr>
        <w:t xml:space="preserve"> the</w:t>
      </w:r>
      <w:r w:rsidR="008B5A5D" w:rsidRPr="00DE574B">
        <w:rPr>
          <w:rFonts w:cs="Times New Roman"/>
        </w:rPr>
        <w:t xml:space="preserve"> direction of effect remained, the magnitude of</w:t>
      </w:r>
      <w:r w:rsidR="004A45AD" w:rsidRPr="00DE574B">
        <w:rPr>
          <w:rFonts w:cs="Times New Roman"/>
        </w:rPr>
        <w:t xml:space="preserve"> variation between levels</w:t>
      </w:r>
      <w:r w:rsidR="008B5A5D" w:rsidRPr="00DE574B">
        <w:rPr>
          <w:rFonts w:cs="Times New Roman"/>
        </w:rPr>
        <w:t xml:space="preserve"> was slightly reduced from that shown in Table 4.</w:t>
      </w:r>
    </w:p>
    <w:p w14:paraId="7C29CB9F" w14:textId="77777777" w:rsidR="006D0C07" w:rsidRPr="00DE574B" w:rsidRDefault="006D0C07" w:rsidP="00002E79">
      <w:pPr>
        <w:ind w:firstLine="0"/>
        <w:rPr>
          <w:rFonts w:cs="Times New Roman"/>
          <w:b/>
          <w:u w:val="single"/>
        </w:rPr>
      </w:pPr>
    </w:p>
    <w:p w14:paraId="0131C540" w14:textId="6D68D6DA" w:rsidR="002F14B1" w:rsidRPr="00DE574B" w:rsidRDefault="002F14B1" w:rsidP="00002E79">
      <w:pPr>
        <w:pStyle w:val="Heading2"/>
        <w:rPr>
          <w:szCs w:val="24"/>
        </w:rPr>
      </w:pPr>
      <w:r w:rsidRPr="00DE574B">
        <w:rPr>
          <w:szCs w:val="24"/>
        </w:rPr>
        <w:t>Further results for exposure at home</w:t>
      </w:r>
    </w:p>
    <w:p w14:paraId="47A51259" w14:textId="333362CC" w:rsidR="002F14B1" w:rsidRPr="00DE574B" w:rsidRDefault="002F14B1" w:rsidP="00002E79">
      <w:pPr>
        <w:ind w:firstLine="0"/>
        <w:rPr>
          <w:rFonts w:cs="Times New Roman"/>
        </w:rPr>
      </w:pPr>
      <w:r w:rsidRPr="00DE574B">
        <w:rPr>
          <w:rFonts w:cs="Times New Roman"/>
        </w:rPr>
        <w:t xml:space="preserve">Table 3 also shows RRs for household exposure for five studies where separate results are available for both spousal and household exposure. </w:t>
      </w:r>
      <w:r w:rsidR="006D0C07" w:rsidRPr="00DE574B">
        <w:rPr>
          <w:rFonts w:cs="Times New Roman"/>
        </w:rPr>
        <w:t xml:space="preserve"> Overall, </w:t>
      </w:r>
      <w:r w:rsidR="00F16107" w:rsidRPr="00DE574B">
        <w:t xml:space="preserve">there </w:t>
      </w:r>
      <w:r w:rsidR="00BE1A8F" w:rsidRPr="00DE574B">
        <w:t>are</w:t>
      </w:r>
      <w:r w:rsidR="00F16107" w:rsidRPr="00DE574B">
        <w:t xml:space="preserve"> 37 </w:t>
      </w:r>
      <w:r w:rsidR="006D0C07" w:rsidRPr="00DE574B">
        <w:t xml:space="preserve">household exposure </w:t>
      </w:r>
      <w:r w:rsidR="00F16107" w:rsidRPr="00DE574B">
        <w:t>estimates from 22 studies</w:t>
      </w:r>
      <w:r w:rsidR="006D0C07" w:rsidRPr="00DE574B">
        <w:t>,</w:t>
      </w:r>
      <w:r w:rsidR="00F16107" w:rsidRPr="00DE574B">
        <w:t xml:space="preserve"> 10 showing a significant increase in risk, and none a significant decrease.</w:t>
      </w:r>
      <w:r w:rsidR="006D0C07" w:rsidRPr="00DE574B">
        <w:t xml:space="preserve"> </w:t>
      </w:r>
      <w:r w:rsidR="00F16107" w:rsidRPr="00DE574B">
        <w:t xml:space="preserve"> The combined random-effects estimate </w:t>
      </w:r>
      <w:r w:rsidR="00BE1A8F" w:rsidRPr="00DE574B">
        <w:t>i</w:t>
      </w:r>
      <w:r w:rsidR="00F16107" w:rsidRPr="00DE574B">
        <w:t>s 1</w:t>
      </w:r>
      <w:r w:rsidR="00DE574B" w:rsidRPr="00DE574B">
        <w:t>.19 (95%CI</w:t>
      </w:r>
      <w:r w:rsidR="00DE574B" w:rsidRPr="00DE574B">
        <w:rPr>
          <w:lang w:eastAsia="zh-CN"/>
        </w:rPr>
        <w:t xml:space="preserve">: </w:t>
      </w:r>
      <w:r w:rsidR="00BE1A8F" w:rsidRPr="00DE574B">
        <w:t>1.13-1.25).  There i</w:t>
      </w:r>
      <w:r w:rsidR="00F16107" w:rsidRPr="00DE574B">
        <w:t xml:space="preserve">s no </w:t>
      </w:r>
      <w:r w:rsidR="006D0C07" w:rsidRPr="00DE574B">
        <w:t>marked</w:t>
      </w:r>
      <w:r w:rsidR="00F16107" w:rsidRPr="00DE574B">
        <w:t xml:space="preserve"> heterogeneity between the estimates overall, and little </w:t>
      </w:r>
      <w:r w:rsidR="00BE1A8F" w:rsidRPr="00DE574B">
        <w:t xml:space="preserve">indication </w:t>
      </w:r>
      <w:r w:rsidR="006D0C07" w:rsidRPr="00DE574B">
        <w:t xml:space="preserve">of variation </w:t>
      </w:r>
      <w:r w:rsidR="00F16107" w:rsidRPr="00DE574B">
        <w:t>between males and females, continents, periods of publication</w:t>
      </w:r>
      <w:r w:rsidR="006D0C07" w:rsidRPr="00DE574B">
        <w:t xml:space="preserve"> or numbers</w:t>
      </w:r>
      <w:r w:rsidR="00BE1A8F" w:rsidRPr="00DE574B">
        <w:t xml:space="preserve"> of cases.  Estimates do</w:t>
      </w:r>
      <w:r w:rsidR="00F16107" w:rsidRPr="00DE574B">
        <w:t xml:space="preserve"> vary by study design (</w:t>
      </w:r>
      <w:r w:rsidR="00DE574B" w:rsidRPr="00DE574B">
        <w:rPr>
          <w:i/>
        </w:rPr>
        <w:t>P</w:t>
      </w:r>
      <w:r w:rsidR="00DE574B" w:rsidRPr="00DE574B">
        <w:rPr>
          <w:i/>
          <w:lang w:eastAsia="zh-CN"/>
        </w:rPr>
        <w:t xml:space="preserve"> </w:t>
      </w:r>
      <w:r w:rsidR="00F16107" w:rsidRPr="00DE574B">
        <w:t>&lt;</w:t>
      </w:r>
      <w:r w:rsidR="00DE574B" w:rsidRPr="00DE574B">
        <w:rPr>
          <w:lang w:eastAsia="zh-CN"/>
        </w:rPr>
        <w:t xml:space="preserve"> </w:t>
      </w:r>
      <w:r w:rsidR="00F16107" w:rsidRPr="00DE574B">
        <w:t>0.01), being higher for case-control studies than other designs.</w:t>
      </w:r>
    </w:p>
    <w:p w14:paraId="56A9C540" w14:textId="0C0860C2" w:rsidR="001F34AE" w:rsidRPr="00DE574B" w:rsidRDefault="00853BB4" w:rsidP="0012067D">
      <w:pPr>
        <w:ind w:firstLineChars="100" w:firstLine="240"/>
        <w:rPr>
          <w:rFonts w:cs="Times New Roman"/>
        </w:rPr>
      </w:pPr>
      <w:r w:rsidRPr="00DE574B">
        <w:rPr>
          <w:rFonts w:cs="Times New Roman"/>
        </w:rPr>
        <w:t xml:space="preserve">As </w:t>
      </w:r>
      <w:r w:rsidR="001F34AE" w:rsidRPr="00DE574B">
        <w:rPr>
          <w:rFonts w:cs="Times New Roman"/>
        </w:rPr>
        <w:t xml:space="preserve"> shown in Table </w:t>
      </w:r>
      <w:r w:rsidR="008F6873" w:rsidRPr="00DE574B">
        <w:rPr>
          <w:rFonts w:cs="Times New Roman"/>
        </w:rPr>
        <w:t>5</w:t>
      </w:r>
      <w:r w:rsidR="00D5105F" w:rsidRPr="00DE574B">
        <w:rPr>
          <w:rFonts w:cs="Times New Roman"/>
        </w:rPr>
        <w:t xml:space="preserve">, </w:t>
      </w:r>
      <w:r w:rsidR="00BC5656" w:rsidRPr="00DE574B">
        <w:rPr>
          <w:rFonts w:cs="Times New Roman"/>
        </w:rPr>
        <w:t xml:space="preserve">13  </w:t>
      </w:r>
      <w:r w:rsidRPr="00DE574B">
        <w:rPr>
          <w:rFonts w:cs="Times New Roman"/>
        </w:rPr>
        <w:t xml:space="preserve">studies reported dose-response results for smoking by the spouse, </w:t>
      </w:r>
      <w:r w:rsidR="00BC5656" w:rsidRPr="00DE574B">
        <w:rPr>
          <w:rFonts w:cs="Times New Roman"/>
        </w:rPr>
        <w:t xml:space="preserve">11 </w:t>
      </w:r>
      <w:r w:rsidRPr="00DE574B">
        <w:rPr>
          <w:rFonts w:cs="Times New Roman"/>
        </w:rPr>
        <w:t xml:space="preserve">for smoking by household members, </w:t>
      </w:r>
      <w:r w:rsidR="006D0C07" w:rsidRPr="00DE574B">
        <w:rPr>
          <w:rFonts w:cs="Times New Roman"/>
        </w:rPr>
        <w:t>and</w:t>
      </w:r>
      <w:r w:rsidR="00BC5656" w:rsidRPr="00DE574B">
        <w:rPr>
          <w:rFonts w:cs="Times New Roman"/>
        </w:rPr>
        <w:t xml:space="preserve"> </w:t>
      </w:r>
      <w:r w:rsidRPr="00DE574B">
        <w:rPr>
          <w:rFonts w:cs="Times New Roman"/>
        </w:rPr>
        <w:t>one (study 47) for</w:t>
      </w:r>
      <w:r w:rsidR="00643B3E" w:rsidRPr="00DE574B">
        <w:rPr>
          <w:rFonts w:cs="Times New Roman"/>
        </w:rPr>
        <w:t xml:space="preserve"> both. </w:t>
      </w:r>
      <w:r w:rsidR="008C0568" w:rsidRPr="00DE574B">
        <w:rPr>
          <w:rFonts w:cs="Times New Roman"/>
        </w:rPr>
        <w:t xml:space="preserve"> </w:t>
      </w:r>
      <w:r w:rsidR="00643B3E" w:rsidRPr="00DE574B">
        <w:rPr>
          <w:rFonts w:cs="Times New Roman"/>
        </w:rPr>
        <w:t xml:space="preserve">While only two </w:t>
      </w:r>
      <w:r w:rsidRPr="00DE574B">
        <w:rPr>
          <w:rFonts w:cs="Times New Roman"/>
        </w:rPr>
        <w:t xml:space="preserve">studies providing dose-response data for spousal smoking reported </w:t>
      </w:r>
      <w:r w:rsidRPr="00DE574B">
        <w:rPr>
          <w:rFonts w:cs="Times New Roman"/>
        </w:rPr>
        <w:lastRenderedPageBreak/>
        <w:t xml:space="preserve">a </w:t>
      </w:r>
      <w:r w:rsidR="001F34AE" w:rsidRPr="00DE574B">
        <w:rPr>
          <w:rFonts w:cs="Times New Roman"/>
        </w:rPr>
        <w:t>significant</w:t>
      </w:r>
      <w:r w:rsidR="00D5105F" w:rsidRPr="00DE574B">
        <w:rPr>
          <w:rFonts w:cs="Times New Roman"/>
        </w:rPr>
        <w:t xml:space="preserve"> (</w:t>
      </w:r>
      <w:r w:rsidR="00DE574B" w:rsidRPr="00DE574B">
        <w:rPr>
          <w:i/>
        </w:rPr>
        <w:t>P</w:t>
      </w:r>
      <w:r w:rsidR="00DE574B" w:rsidRPr="00DE574B">
        <w:rPr>
          <w:i/>
          <w:lang w:eastAsia="zh-CN"/>
        </w:rPr>
        <w:t xml:space="preserve"> </w:t>
      </w:r>
      <w:r w:rsidR="00D5105F" w:rsidRPr="00DE574B">
        <w:rPr>
          <w:rFonts w:cs="Times New Roman"/>
        </w:rPr>
        <w:t>&lt;</w:t>
      </w:r>
      <w:r w:rsidR="00DE574B" w:rsidRPr="00DE574B">
        <w:rPr>
          <w:rFonts w:cs="Times New Roman"/>
          <w:lang w:eastAsia="zh-CN"/>
        </w:rPr>
        <w:t xml:space="preserve"> </w:t>
      </w:r>
      <w:r w:rsidR="00D5105F" w:rsidRPr="00DE574B">
        <w:rPr>
          <w:rFonts w:cs="Times New Roman"/>
        </w:rPr>
        <w:t>0.05)</w:t>
      </w:r>
      <w:r w:rsidR="001F34AE" w:rsidRPr="00DE574B">
        <w:rPr>
          <w:rFonts w:cs="Times New Roman"/>
        </w:rPr>
        <w:t xml:space="preserve"> positive trend</w:t>
      </w:r>
      <w:r w:rsidRPr="00DE574B">
        <w:rPr>
          <w:rFonts w:cs="Times New Roman"/>
        </w:rPr>
        <w:t xml:space="preserve">, </w:t>
      </w:r>
      <w:r w:rsidR="006D0C07" w:rsidRPr="00DE574B">
        <w:rPr>
          <w:rFonts w:cs="Times New Roman"/>
        </w:rPr>
        <w:t>nine di</w:t>
      </w:r>
      <w:r w:rsidR="00BB0057" w:rsidRPr="00DE574B">
        <w:rPr>
          <w:rFonts w:cs="Times New Roman"/>
        </w:rPr>
        <w:t>d</w:t>
      </w:r>
      <w:r w:rsidR="006D0C07" w:rsidRPr="00DE574B">
        <w:rPr>
          <w:rFonts w:cs="Times New Roman"/>
        </w:rPr>
        <w:t xml:space="preserve"> so for </w:t>
      </w:r>
      <w:r w:rsidR="004919CD" w:rsidRPr="00DE574B">
        <w:rPr>
          <w:rFonts w:cs="Times New Roman"/>
        </w:rPr>
        <w:t xml:space="preserve">exposure to </w:t>
      </w:r>
      <w:r w:rsidR="00643B3E" w:rsidRPr="00DE574B">
        <w:rPr>
          <w:rFonts w:cs="Times New Roman"/>
        </w:rPr>
        <w:t>household members</w:t>
      </w:r>
      <w:r w:rsidR="006D0C07" w:rsidRPr="00DE574B">
        <w:rPr>
          <w:rFonts w:cs="Times New Roman"/>
        </w:rPr>
        <w:t xml:space="preserve">.  </w:t>
      </w:r>
      <w:r w:rsidR="00C637DE" w:rsidRPr="00DE574B">
        <w:rPr>
          <w:rFonts w:cs="Times New Roman"/>
        </w:rPr>
        <w:t xml:space="preserve">These trend tests included the unexposed group.  Had </w:t>
      </w:r>
      <w:r w:rsidR="006D0C07" w:rsidRPr="00DE574B">
        <w:rPr>
          <w:rFonts w:cs="Times New Roman"/>
        </w:rPr>
        <w:t>they</w:t>
      </w:r>
      <w:r w:rsidR="00C637DE" w:rsidRPr="00DE574B">
        <w:rPr>
          <w:rFonts w:cs="Times New Roman"/>
        </w:rPr>
        <w:t xml:space="preserve"> excluded the unexposed group, they would have been significant for only </w:t>
      </w:r>
      <w:r w:rsidR="008772EC" w:rsidRPr="00DE574B">
        <w:rPr>
          <w:rFonts w:cs="Times New Roman"/>
        </w:rPr>
        <w:t>one</w:t>
      </w:r>
      <w:r w:rsidR="00C637DE" w:rsidRPr="00DE574B">
        <w:rPr>
          <w:rFonts w:cs="Times New Roman"/>
        </w:rPr>
        <w:t xml:space="preserve"> (</w:t>
      </w:r>
      <w:r w:rsidR="008772EC" w:rsidRPr="00DE574B">
        <w:rPr>
          <w:rFonts w:cs="Times New Roman"/>
        </w:rPr>
        <w:t xml:space="preserve">study </w:t>
      </w:r>
      <w:r w:rsidR="00C637DE" w:rsidRPr="00DE574B">
        <w:rPr>
          <w:rFonts w:cs="Times New Roman"/>
        </w:rPr>
        <w:t xml:space="preserve">26). </w:t>
      </w:r>
      <w:r w:rsidR="005D12BC" w:rsidRPr="00DE574B">
        <w:rPr>
          <w:rFonts w:cs="Times New Roman"/>
        </w:rPr>
        <w:t>There were no significant negative trends.</w:t>
      </w:r>
      <w:r w:rsidR="00C637DE" w:rsidRPr="00DE574B">
        <w:rPr>
          <w:rFonts w:cs="Times New Roman"/>
        </w:rPr>
        <w:t xml:space="preserve"> </w:t>
      </w:r>
    </w:p>
    <w:p w14:paraId="7191A5EE" w14:textId="77777777" w:rsidR="006D0C07" w:rsidRPr="00DE574B" w:rsidRDefault="006D0C07" w:rsidP="00002E79">
      <w:pPr>
        <w:ind w:firstLine="0"/>
        <w:rPr>
          <w:rFonts w:cs="Times New Roman"/>
        </w:rPr>
      </w:pPr>
    </w:p>
    <w:p w14:paraId="4A00FBA5" w14:textId="77777777" w:rsidR="004F1CF2" w:rsidRPr="00DE574B" w:rsidRDefault="004F1CF2" w:rsidP="00002E79">
      <w:pPr>
        <w:pStyle w:val="Heading2"/>
        <w:rPr>
          <w:szCs w:val="24"/>
        </w:rPr>
      </w:pPr>
      <w:r w:rsidRPr="00DE574B">
        <w:rPr>
          <w:szCs w:val="24"/>
        </w:rPr>
        <w:t>Other exposure indices</w:t>
      </w:r>
    </w:p>
    <w:p w14:paraId="22C2C927" w14:textId="63DCB58D" w:rsidR="00C05FC7" w:rsidRPr="00DE574B" w:rsidRDefault="00643B3E" w:rsidP="00002E79">
      <w:pPr>
        <w:ind w:firstLine="0"/>
      </w:pPr>
      <w:r w:rsidRPr="00DE574B">
        <w:rPr>
          <w:rFonts w:cs="Times New Roman"/>
        </w:rPr>
        <w:t>Table 6 presents results for ETS exposure at work, in childhood, a combined index of total exposure, and a biochemical index of exposure.</w:t>
      </w:r>
      <w:r w:rsidR="0034536B" w:rsidRPr="00DE574B">
        <w:rPr>
          <w:rFonts w:cs="Times New Roman"/>
        </w:rPr>
        <w:t xml:space="preserve"> </w:t>
      </w:r>
      <w:r w:rsidR="006D0C07" w:rsidRPr="00DE574B">
        <w:rPr>
          <w:rFonts w:cs="Times New Roman"/>
        </w:rPr>
        <w:t xml:space="preserve"> </w:t>
      </w:r>
      <w:r w:rsidRPr="00DE574B">
        <w:rPr>
          <w:rFonts w:cs="Times New Roman"/>
        </w:rPr>
        <w:t>For the</w:t>
      </w:r>
      <w:r w:rsidR="006D0C07" w:rsidRPr="00DE574B">
        <w:rPr>
          <w:rFonts w:cs="Times New Roman"/>
        </w:rPr>
        <w:t>se four</w:t>
      </w:r>
      <w:r w:rsidRPr="00DE574B">
        <w:rPr>
          <w:rFonts w:cs="Times New Roman"/>
        </w:rPr>
        <w:t xml:space="preserve"> indices, results </w:t>
      </w:r>
      <w:r w:rsidR="00BE1A8F" w:rsidRPr="00DE574B">
        <w:rPr>
          <w:rFonts w:cs="Times New Roman"/>
        </w:rPr>
        <w:t>a</w:t>
      </w:r>
      <w:r w:rsidRPr="00DE574B">
        <w:rPr>
          <w:rFonts w:cs="Times New Roman"/>
        </w:rPr>
        <w:t xml:space="preserve">re available from, respectively, 14, 4, 24 and 8 studies.  </w:t>
      </w:r>
      <w:r w:rsidR="0026669B" w:rsidRPr="00DE574B">
        <w:rPr>
          <w:rFonts w:cs="Times New Roman"/>
        </w:rPr>
        <w:t xml:space="preserve">For </w:t>
      </w:r>
      <w:r w:rsidR="004C554F" w:rsidRPr="00DE574B">
        <w:rPr>
          <w:rFonts w:cs="Times New Roman"/>
        </w:rPr>
        <w:t xml:space="preserve">some </w:t>
      </w:r>
      <w:r w:rsidR="0026669B" w:rsidRPr="00DE574B">
        <w:rPr>
          <w:rFonts w:cs="Times New Roman"/>
        </w:rPr>
        <w:t xml:space="preserve">studies </w:t>
      </w:r>
      <w:r w:rsidR="00974E7A" w:rsidRPr="00DE574B">
        <w:rPr>
          <w:rFonts w:cs="Times New Roman"/>
        </w:rPr>
        <w:t xml:space="preserve">the estimates for total exposure are </w:t>
      </w:r>
      <w:r w:rsidR="0001703A" w:rsidRPr="00DE574B">
        <w:rPr>
          <w:rFonts w:cs="Times New Roman"/>
        </w:rPr>
        <w:t xml:space="preserve">the same </w:t>
      </w:r>
      <w:r w:rsidR="00974E7A" w:rsidRPr="00DE574B">
        <w:rPr>
          <w:rFonts w:cs="Times New Roman"/>
        </w:rPr>
        <w:t xml:space="preserve">as those </w:t>
      </w:r>
      <w:r w:rsidR="00C3053C" w:rsidRPr="00DE574B">
        <w:rPr>
          <w:rFonts w:cs="Times New Roman"/>
        </w:rPr>
        <w:t>for the main exposure index</w:t>
      </w:r>
      <w:r w:rsidR="006D0C07" w:rsidRPr="00DE574B">
        <w:rPr>
          <w:rFonts w:cs="Times New Roman"/>
        </w:rPr>
        <w:t xml:space="preserve">.  </w:t>
      </w:r>
      <w:r w:rsidR="00974E7A" w:rsidRPr="00DE574B">
        <w:rPr>
          <w:rFonts w:cs="Times New Roman"/>
        </w:rPr>
        <w:t xml:space="preserve">The RRs are supported </w:t>
      </w:r>
      <w:r w:rsidR="001F34AE" w:rsidRPr="00DE574B">
        <w:t>by Figures 2, 3</w:t>
      </w:r>
      <w:r w:rsidR="00172B55" w:rsidRPr="00DE574B">
        <w:t xml:space="preserve">, </w:t>
      </w:r>
      <w:r w:rsidR="001F34AE" w:rsidRPr="00DE574B">
        <w:t>4</w:t>
      </w:r>
      <w:r w:rsidR="00204939">
        <w:rPr>
          <w:rFonts w:hint="eastAsia"/>
          <w:lang w:eastAsia="zh-CN"/>
        </w:rPr>
        <w:t xml:space="preserve"> </w:t>
      </w:r>
      <w:r w:rsidR="00A31F7D" w:rsidRPr="00DE574B">
        <w:t>and 5</w:t>
      </w:r>
      <w:r w:rsidR="001F34AE" w:rsidRPr="00DE574B">
        <w:t xml:space="preserve">, while Table 7 presents results of meta-analyses, and Table 8 the dose-response data. </w:t>
      </w:r>
      <w:r w:rsidR="00721C28" w:rsidRPr="00DE574B">
        <w:t xml:space="preserve">Again, fuller details of meta-analyses are given in Supplementary File </w:t>
      </w:r>
      <w:r w:rsidR="00EF0305" w:rsidRPr="00DE574B">
        <w:t>2</w:t>
      </w:r>
      <w:r w:rsidR="00721C28" w:rsidRPr="00DE574B">
        <w:t>.</w:t>
      </w:r>
      <w:r w:rsidR="00022F22" w:rsidRPr="00DE574B">
        <w:t xml:space="preserve">  </w:t>
      </w:r>
      <w:r w:rsidR="00974E7A" w:rsidRPr="00DE574B">
        <w:t>Supplementary File 2 also includes results for spousal smoking specifically.</w:t>
      </w:r>
    </w:p>
    <w:p w14:paraId="25AB9956" w14:textId="4999BD7E" w:rsidR="00BE7FA8" w:rsidRPr="00DE574B" w:rsidRDefault="00BE7FA8" w:rsidP="0012067D">
      <w:pPr>
        <w:ind w:firstLineChars="100" w:firstLine="240"/>
        <w:rPr>
          <w:u w:val="single"/>
        </w:rPr>
      </w:pPr>
      <w:r w:rsidRPr="00DE574B">
        <w:t xml:space="preserve">For workplace exposure, there were 22 estimates, with only </w:t>
      </w:r>
      <w:r w:rsidR="006D0C07" w:rsidRPr="00DE574B">
        <w:t>one</w:t>
      </w:r>
      <w:r w:rsidRPr="00DE574B">
        <w:t xml:space="preserve"> showing a significant increase</w:t>
      </w:r>
      <w:r w:rsidR="00525908" w:rsidRPr="00DE574B">
        <w:t>,</w:t>
      </w:r>
      <w:r w:rsidRPr="00DE574B">
        <w:t xml:space="preserve"> </w:t>
      </w:r>
      <w:r w:rsidR="004C554F" w:rsidRPr="00DE574B">
        <w:t>the</w:t>
      </w:r>
      <w:r w:rsidR="00DE574B" w:rsidRPr="00DE574B">
        <w:t xml:space="preserve"> combined estimate of 1.08 (95%</w:t>
      </w:r>
      <w:r w:rsidR="004C554F" w:rsidRPr="00DE574B">
        <w:t>CI</w:t>
      </w:r>
      <w:r w:rsidR="00DE574B" w:rsidRPr="00DE574B">
        <w:rPr>
          <w:lang w:eastAsia="zh-CN"/>
        </w:rPr>
        <w:t>:</w:t>
      </w:r>
      <w:r w:rsidR="004C554F" w:rsidRPr="00DE574B">
        <w:t xml:space="preserve"> 0.99-1.19) </w:t>
      </w:r>
      <w:r w:rsidR="00525908" w:rsidRPr="00DE574B">
        <w:t>being</w:t>
      </w:r>
      <w:r w:rsidR="004C554F" w:rsidRPr="00DE574B">
        <w:t xml:space="preserve"> almost significantly raised. </w:t>
      </w:r>
      <w:r w:rsidR="006D0C07" w:rsidRPr="00DE574B">
        <w:t xml:space="preserve"> </w:t>
      </w:r>
      <w:r w:rsidRPr="00DE574B">
        <w:t>There w</w:t>
      </w:r>
      <w:r w:rsidR="00672ADB" w:rsidRPr="00DE574B">
        <w:t xml:space="preserve">as no evidence of heterogeneity, and little evidence of variation by any </w:t>
      </w:r>
      <w:r w:rsidR="006D0C07" w:rsidRPr="00DE574B">
        <w:t>factor</w:t>
      </w:r>
      <w:r w:rsidR="00672ADB" w:rsidRPr="00DE574B">
        <w:t xml:space="preserve"> considered.</w:t>
      </w:r>
    </w:p>
    <w:p w14:paraId="43264C9D" w14:textId="2A0767E9" w:rsidR="00BE7FA8" w:rsidRPr="00DE574B" w:rsidRDefault="00BE7FA8" w:rsidP="0012067D">
      <w:pPr>
        <w:ind w:firstLineChars="100" w:firstLine="240"/>
      </w:pPr>
      <w:r w:rsidRPr="00DE574B">
        <w:t xml:space="preserve">For childhood exposure, </w:t>
      </w:r>
      <w:r w:rsidR="00974E7A" w:rsidRPr="00DE574B">
        <w:t xml:space="preserve">one of the </w:t>
      </w:r>
      <w:r w:rsidR="00C637DE" w:rsidRPr="00DE574B">
        <w:t>seven</w:t>
      </w:r>
      <w:r w:rsidRPr="00DE574B">
        <w:t xml:space="preserve"> estimates</w:t>
      </w:r>
      <w:r w:rsidR="00974E7A" w:rsidRPr="00DE574B">
        <w:t xml:space="preserve"> showed </w:t>
      </w:r>
      <w:r w:rsidR="00C637DE" w:rsidRPr="00DE574B">
        <w:t xml:space="preserve">a significant increase in risk.  </w:t>
      </w:r>
      <w:r w:rsidR="008551FC" w:rsidRPr="00DE574B">
        <w:t>However, t</w:t>
      </w:r>
      <w:r w:rsidR="00C637DE" w:rsidRPr="00DE574B">
        <w:t xml:space="preserve">he combined estimate of </w:t>
      </w:r>
      <w:r w:rsidR="00E33ED6" w:rsidRPr="00DE574B">
        <w:t xml:space="preserve">1.12 </w:t>
      </w:r>
      <w:r w:rsidR="00C637DE" w:rsidRPr="00DE574B">
        <w:t>(</w:t>
      </w:r>
      <w:r w:rsidR="00E33ED6" w:rsidRPr="00DE574B">
        <w:t>95%CI</w:t>
      </w:r>
      <w:r w:rsidR="00DE574B" w:rsidRPr="00DE574B">
        <w:rPr>
          <w:lang w:eastAsia="zh-CN"/>
        </w:rPr>
        <w:t>:</w:t>
      </w:r>
      <w:r w:rsidR="00E33ED6" w:rsidRPr="00DE574B">
        <w:t xml:space="preserve"> 0.95-1.31)</w:t>
      </w:r>
      <w:r w:rsidR="008551FC" w:rsidRPr="00DE574B">
        <w:t xml:space="preserve"> was not significant</w:t>
      </w:r>
      <w:r w:rsidR="00C637DE" w:rsidRPr="00DE574B">
        <w:t xml:space="preserve">.  </w:t>
      </w:r>
    </w:p>
    <w:p w14:paraId="2F55EABE" w14:textId="79D29268" w:rsidR="00BE7FA8" w:rsidRPr="00DE574B" w:rsidRDefault="00BE7FA8" w:rsidP="0012067D">
      <w:pPr>
        <w:ind w:firstLineChars="100" w:firstLine="240"/>
        <w:rPr>
          <w:u w:val="single"/>
        </w:rPr>
      </w:pPr>
      <w:r w:rsidRPr="00DE574B">
        <w:t>For total exposure, the 3</w:t>
      </w:r>
      <w:r w:rsidR="00974E7A" w:rsidRPr="00DE574B">
        <w:t>3</w:t>
      </w:r>
      <w:r w:rsidRPr="00DE574B">
        <w:t xml:space="preserve"> estimates</w:t>
      </w:r>
      <w:r w:rsidR="00025CC7" w:rsidRPr="00DE574B">
        <w:t xml:space="preserve"> showed</w:t>
      </w:r>
      <w:r w:rsidRPr="00DE574B">
        <w:t xml:space="preserve"> clear heterogeneity (</w:t>
      </w:r>
      <w:r w:rsidR="00DE574B" w:rsidRPr="00DE574B">
        <w:rPr>
          <w:i/>
        </w:rPr>
        <w:t>P</w:t>
      </w:r>
      <w:r w:rsidR="00DE574B" w:rsidRPr="00DE574B">
        <w:rPr>
          <w:i/>
          <w:lang w:eastAsia="zh-CN"/>
        </w:rPr>
        <w:t xml:space="preserve"> </w:t>
      </w:r>
      <w:r w:rsidRPr="00DE574B">
        <w:t>&lt;</w:t>
      </w:r>
      <w:r w:rsidR="00DE574B" w:rsidRPr="00DE574B">
        <w:rPr>
          <w:lang w:eastAsia="zh-CN"/>
        </w:rPr>
        <w:t xml:space="preserve"> </w:t>
      </w:r>
      <w:r w:rsidRPr="00DE574B">
        <w:t xml:space="preserve">0.001), </w:t>
      </w:r>
      <w:r w:rsidR="00E33ED6" w:rsidRPr="00DE574B">
        <w:t>11</w:t>
      </w:r>
      <w:r w:rsidRPr="00DE574B">
        <w:t xml:space="preserve"> estimates showing a significant (</w:t>
      </w:r>
      <w:r w:rsidR="00DE574B" w:rsidRPr="00DE574B">
        <w:rPr>
          <w:i/>
        </w:rPr>
        <w:t>P</w:t>
      </w:r>
      <w:r w:rsidR="00DE574B" w:rsidRPr="00DE574B">
        <w:rPr>
          <w:i/>
          <w:lang w:eastAsia="zh-CN"/>
        </w:rPr>
        <w:t xml:space="preserve"> </w:t>
      </w:r>
      <w:r w:rsidRPr="00DE574B">
        <w:t>&lt;</w:t>
      </w:r>
      <w:r w:rsidR="00DE574B" w:rsidRPr="00DE574B">
        <w:rPr>
          <w:lang w:eastAsia="zh-CN"/>
        </w:rPr>
        <w:t xml:space="preserve"> </w:t>
      </w:r>
      <w:r w:rsidRPr="00DE574B">
        <w:t>0.05) positive association, and one a significant negative association.  However, there was a clear preponderance of positive associations, with the ra</w:t>
      </w:r>
      <w:r w:rsidR="00DE574B" w:rsidRPr="00DE574B">
        <w:t>ndom-effects estimate 1.23 (95%</w:t>
      </w:r>
      <w:r w:rsidRPr="00DE574B">
        <w:t>CI</w:t>
      </w:r>
      <w:r w:rsidR="00DE574B" w:rsidRPr="00DE574B">
        <w:rPr>
          <w:lang w:eastAsia="zh-CN"/>
        </w:rPr>
        <w:t>:</w:t>
      </w:r>
      <w:r w:rsidRPr="00DE574B">
        <w:t xml:space="preserve"> 1.1</w:t>
      </w:r>
      <w:r w:rsidR="00974E7A" w:rsidRPr="00DE574B">
        <w:t>2</w:t>
      </w:r>
      <w:r w:rsidRPr="00DE574B">
        <w:t xml:space="preserve">-1.35).  </w:t>
      </w:r>
      <w:r w:rsidR="004A45AD" w:rsidRPr="00DE574B">
        <w:t>S</w:t>
      </w:r>
      <w:r w:rsidR="00E33ED6" w:rsidRPr="00DE574B">
        <w:t>ubgroup analys</w:t>
      </w:r>
      <w:r w:rsidR="004A45AD" w:rsidRPr="00DE574B">
        <w:t>e</w:t>
      </w:r>
      <w:r w:rsidR="00E33ED6" w:rsidRPr="00DE574B">
        <w:t>s show</w:t>
      </w:r>
      <w:r w:rsidR="004A45AD" w:rsidRPr="00DE574B">
        <w:t>ed</w:t>
      </w:r>
      <w:r w:rsidR="00E33ED6" w:rsidRPr="00DE574B">
        <w:t xml:space="preserve"> high</w:t>
      </w:r>
      <w:r w:rsidR="004A45AD" w:rsidRPr="00DE574B">
        <w:t>er</w:t>
      </w:r>
      <w:r w:rsidR="00E33ED6" w:rsidRPr="00DE574B">
        <w:t xml:space="preserve"> estimates </w:t>
      </w:r>
      <w:r w:rsidR="004A45AD" w:rsidRPr="00DE574B">
        <w:t>for</w:t>
      </w:r>
      <w:r w:rsidR="00E33ED6" w:rsidRPr="00DE574B">
        <w:t xml:space="preserve"> Asia</w:t>
      </w:r>
      <w:r w:rsidR="004A45AD" w:rsidRPr="00DE574B">
        <w:t xml:space="preserve">; </w:t>
      </w:r>
      <w:r w:rsidR="00025CC7" w:rsidRPr="00DE574B">
        <w:t>for case-control studies,</w:t>
      </w:r>
      <w:r w:rsidR="004A45AD" w:rsidRPr="00DE574B">
        <w:t xml:space="preserve"> and for females and sexes-combined</w:t>
      </w:r>
      <w:r w:rsidR="00871444" w:rsidRPr="00DE574B">
        <w:t>.</w:t>
      </w:r>
      <w:r w:rsidR="004A45AD" w:rsidRPr="00DE574B">
        <w:t xml:space="preserve"> </w:t>
      </w:r>
    </w:p>
    <w:p w14:paraId="0E1B4E59" w14:textId="38285EFB" w:rsidR="00BE7FA8" w:rsidRPr="00DE574B" w:rsidRDefault="00025CC7" w:rsidP="0012067D">
      <w:pPr>
        <w:ind w:firstLineChars="100" w:firstLine="240"/>
      </w:pPr>
      <w:r w:rsidRPr="00DE574B">
        <w:t>Of</w:t>
      </w:r>
      <w:r w:rsidR="00BE7FA8" w:rsidRPr="00DE574B">
        <w:t xml:space="preserve"> </w:t>
      </w:r>
      <w:r w:rsidR="008551FC" w:rsidRPr="00DE574B">
        <w:t>nine</w:t>
      </w:r>
      <w:r w:rsidR="00BE7FA8" w:rsidRPr="00DE574B">
        <w:t xml:space="preserve"> estimates for biomarker based exposure indices</w:t>
      </w:r>
      <w:r w:rsidRPr="00DE574B">
        <w:t>, all were cotinine-</w:t>
      </w:r>
      <w:r w:rsidR="005D12BC" w:rsidRPr="00DE574B">
        <w:t xml:space="preserve">based apart </w:t>
      </w:r>
      <w:r w:rsidR="00BE7FA8" w:rsidRPr="00DE574B">
        <w:t xml:space="preserve">from </w:t>
      </w:r>
      <w:r w:rsidRPr="00DE574B">
        <w:t>one</w:t>
      </w:r>
      <w:r w:rsidR="00525908" w:rsidRPr="00DE574B">
        <w:t xml:space="preserve"> </w:t>
      </w:r>
      <w:r w:rsidR="00BE7FA8" w:rsidRPr="00DE574B">
        <w:t xml:space="preserve">based on </w:t>
      </w:r>
      <w:proofErr w:type="spellStart"/>
      <w:r w:rsidR="00BE7FA8" w:rsidRPr="00DE574B">
        <w:t>COHb</w:t>
      </w:r>
      <w:proofErr w:type="spellEnd"/>
      <w:r w:rsidR="00BE7FA8" w:rsidRPr="00DE574B">
        <w:t xml:space="preserve">.  There was some </w:t>
      </w:r>
      <w:r w:rsidR="00525908" w:rsidRPr="00DE574B">
        <w:t>indication</w:t>
      </w:r>
      <w:r w:rsidR="00BE7FA8" w:rsidRPr="00DE574B">
        <w:t xml:space="preserve"> of heterogeneity (</w:t>
      </w:r>
      <w:r w:rsidR="00DE574B" w:rsidRPr="00DE574B">
        <w:rPr>
          <w:i/>
        </w:rPr>
        <w:t>P</w:t>
      </w:r>
      <w:r w:rsidR="00DE574B" w:rsidRPr="00DE574B">
        <w:rPr>
          <w:i/>
          <w:lang w:eastAsia="zh-CN"/>
        </w:rPr>
        <w:t xml:space="preserve"> </w:t>
      </w:r>
      <w:r w:rsidR="00BE7FA8" w:rsidRPr="00DE574B">
        <w:t>&lt;</w:t>
      </w:r>
      <w:r w:rsidR="00DE574B" w:rsidRPr="00DE574B">
        <w:rPr>
          <w:lang w:eastAsia="zh-CN"/>
        </w:rPr>
        <w:t xml:space="preserve"> </w:t>
      </w:r>
      <w:r w:rsidR="00BE7FA8" w:rsidRPr="00DE574B">
        <w:t>0.</w:t>
      </w:r>
      <w:r w:rsidR="00525908" w:rsidRPr="00DE574B">
        <w:t>1</w:t>
      </w:r>
      <w:r w:rsidR="00BE7FA8" w:rsidRPr="00DE574B">
        <w:t xml:space="preserve">), the random-effects estimate </w:t>
      </w:r>
      <w:r w:rsidR="00525908" w:rsidRPr="00DE574B">
        <w:t xml:space="preserve">of </w:t>
      </w:r>
      <w:r w:rsidR="00BE7FA8" w:rsidRPr="00DE574B">
        <w:t>1.1</w:t>
      </w:r>
      <w:r w:rsidR="00525908" w:rsidRPr="00DE574B">
        <w:t>5</w:t>
      </w:r>
      <w:r w:rsidR="00DE574B" w:rsidRPr="00DE574B">
        <w:t xml:space="preserve"> (95%</w:t>
      </w:r>
      <w:r w:rsidR="00BE7FA8" w:rsidRPr="00DE574B">
        <w:t>CI</w:t>
      </w:r>
      <w:r w:rsidR="00DE574B" w:rsidRPr="00DE574B">
        <w:rPr>
          <w:lang w:eastAsia="zh-CN"/>
        </w:rPr>
        <w:t>:</w:t>
      </w:r>
      <w:r w:rsidR="00BE7FA8" w:rsidRPr="00DE574B">
        <w:t xml:space="preserve"> 0.9</w:t>
      </w:r>
      <w:r w:rsidR="00525908" w:rsidRPr="00DE574B">
        <w:t>4</w:t>
      </w:r>
      <w:r w:rsidR="00BE7FA8" w:rsidRPr="00DE574B">
        <w:t>-1.4</w:t>
      </w:r>
      <w:r w:rsidR="00525908" w:rsidRPr="00DE574B">
        <w:t>0</w:t>
      </w:r>
      <w:r w:rsidR="00BE7FA8" w:rsidRPr="00DE574B">
        <w:t>) showing no clear association.</w:t>
      </w:r>
    </w:p>
    <w:p w14:paraId="48995F35" w14:textId="038E845D" w:rsidR="00BE7FA8" w:rsidRPr="00DE574B" w:rsidRDefault="00525908" w:rsidP="0012067D">
      <w:pPr>
        <w:ind w:firstLineChars="100" w:firstLine="240"/>
      </w:pPr>
      <w:r w:rsidRPr="00DE574B">
        <w:lastRenderedPageBreak/>
        <w:t xml:space="preserve">Table 8 presents dose-response data for </w:t>
      </w:r>
      <w:r w:rsidR="00025CC7" w:rsidRPr="00DE574B">
        <w:t>these exposure indices</w:t>
      </w:r>
      <w:r w:rsidRPr="00DE574B">
        <w:t xml:space="preserve">.  </w:t>
      </w:r>
      <w:r w:rsidR="00025CC7" w:rsidRPr="00DE574B">
        <w:t xml:space="preserve">For </w:t>
      </w:r>
      <w:r w:rsidR="0091320C" w:rsidRPr="00DE574B">
        <w:t>studies reporting dose-response results, s</w:t>
      </w:r>
      <w:r w:rsidRPr="00DE574B">
        <w:t xml:space="preserve">ignificant positive trends </w:t>
      </w:r>
      <w:r w:rsidR="0091320C" w:rsidRPr="00DE574B">
        <w:t>we</w:t>
      </w:r>
      <w:r w:rsidRPr="00DE574B">
        <w:t xml:space="preserve">re seen </w:t>
      </w:r>
      <w:r w:rsidR="0091320C" w:rsidRPr="00DE574B">
        <w:t xml:space="preserve">(for at least one index) </w:t>
      </w:r>
      <w:r w:rsidRPr="00DE574B">
        <w:t xml:space="preserve">in 12 of 17 studies for total exposure, 3 of 8 </w:t>
      </w:r>
      <w:r w:rsidR="0091320C" w:rsidRPr="00DE574B">
        <w:t xml:space="preserve">studies for </w:t>
      </w:r>
      <w:r w:rsidRPr="00DE574B">
        <w:t xml:space="preserve">biomarker-based </w:t>
      </w:r>
      <w:r w:rsidR="0091320C" w:rsidRPr="00DE574B">
        <w:t>exposure, 1 of 5 studies for workplace exposure, and 1 of 2 studies for childhood exposure.  No signific</w:t>
      </w:r>
      <w:r w:rsidR="00022F22" w:rsidRPr="00DE574B">
        <w:t xml:space="preserve">ant negative trends were seen. </w:t>
      </w:r>
      <w:r w:rsidRPr="00DE574B">
        <w:t xml:space="preserve"> </w:t>
      </w:r>
    </w:p>
    <w:p w14:paraId="3EE65AE8" w14:textId="11509E9F" w:rsidR="00BE7FA8" w:rsidRPr="00DE574B" w:rsidRDefault="00A84A1B" w:rsidP="0012067D">
      <w:pPr>
        <w:ind w:firstLineChars="100" w:firstLine="240"/>
      </w:pPr>
      <w:r w:rsidRPr="00DE574B">
        <w:t>Twelve</w:t>
      </w:r>
      <w:r w:rsidR="0091320C" w:rsidRPr="00DE574B">
        <w:t xml:space="preserve"> studies presented RR estimates and/or dose-response results for one or more other </w:t>
      </w:r>
      <w:r w:rsidRPr="00DE574B">
        <w:t xml:space="preserve">exposure </w:t>
      </w:r>
      <w:r w:rsidR="0091320C" w:rsidRPr="00DE574B">
        <w:t xml:space="preserve">indices </w:t>
      </w:r>
      <w:r w:rsidRPr="00DE574B">
        <w:t>(Supplementary File 4)</w:t>
      </w:r>
      <w:r w:rsidR="0091320C" w:rsidRPr="00DE574B">
        <w:t>.  The</w:t>
      </w:r>
      <w:r w:rsidRPr="00DE574B">
        <w:t>se</w:t>
      </w:r>
      <w:r w:rsidR="0091320C" w:rsidRPr="00DE574B">
        <w:t xml:space="preserve"> results </w:t>
      </w:r>
      <w:r w:rsidR="00A03D0F" w:rsidRPr="00DE574B">
        <w:t xml:space="preserve">relate to </w:t>
      </w:r>
      <w:r w:rsidR="00BB0057" w:rsidRPr="00DE574B">
        <w:t xml:space="preserve">many different </w:t>
      </w:r>
      <w:r w:rsidR="00A03D0F" w:rsidRPr="00DE574B">
        <w:t xml:space="preserve">indices, and </w:t>
      </w:r>
      <w:r w:rsidR="0091320C" w:rsidRPr="00DE574B">
        <w:t xml:space="preserve">are somewhat variable, </w:t>
      </w:r>
      <w:r w:rsidR="00A03D0F" w:rsidRPr="00DE574B">
        <w:t xml:space="preserve">with clear evidence of an increase being seen for studies 29 and 32, but a number of other studies showing no relationship with the indices studied. </w:t>
      </w:r>
    </w:p>
    <w:p w14:paraId="263A4A47" w14:textId="77777777" w:rsidR="00BE7FA8" w:rsidRPr="00DE574B" w:rsidRDefault="00BE7FA8" w:rsidP="00002E79">
      <w:pPr>
        <w:ind w:firstLine="0"/>
      </w:pPr>
    </w:p>
    <w:p w14:paraId="25405106" w14:textId="77777777" w:rsidR="00BE7FA8" w:rsidRPr="00DE574B" w:rsidRDefault="00BE7FA8" w:rsidP="00002E79">
      <w:pPr>
        <w:autoSpaceDE/>
        <w:autoSpaceDN/>
        <w:adjustRightInd/>
        <w:ind w:firstLine="0"/>
        <w:rPr>
          <w:rFonts w:cs="Arial"/>
          <w:b/>
          <w:bCs/>
          <w:caps/>
          <w:kern w:val="32"/>
        </w:rPr>
      </w:pPr>
      <w:r w:rsidRPr="00DE574B">
        <w:br w:type="page"/>
      </w:r>
    </w:p>
    <w:p w14:paraId="2F7114BE" w14:textId="77777777" w:rsidR="00172B55" w:rsidRPr="00DE574B" w:rsidRDefault="008B5B89" w:rsidP="00002E79">
      <w:pPr>
        <w:pStyle w:val="Heading1"/>
        <w:rPr>
          <w:rFonts w:cs="Times New Roman"/>
          <w:szCs w:val="24"/>
        </w:rPr>
      </w:pPr>
      <w:r w:rsidRPr="00DE574B">
        <w:rPr>
          <w:szCs w:val="24"/>
        </w:rPr>
        <w:lastRenderedPageBreak/>
        <w:t>Discussion</w:t>
      </w:r>
      <w:r w:rsidR="00172B55" w:rsidRPr="00DE574B">
        <w:rPr>
          <w:rFonts w:cs="Times New Roman"/>
          <w:szCs w:val="24"/>
        </w:rPr>
        <w:t xml:space="preserve"> </w:t>
      </w:r>
    </w:p>
    <w:p w14:paraId="20359464" w14:textId="35D98EC1" w:rsidR="0053748D" w:rsidRPr="00DE574B" w:rsidRDefault="0053748D" w:rsidP="00002E79">
      <w:pPr>
        <w:ind w:firstLine="0"/>
      </w:pPr>
      <w:r w:rsidRPr="00DE574B">
        <w:t>Based on 58 studies, we present meta-analyses</w:t>
      </w:r>
      <w:r w:rsidR="00705804" w:rsidRPr="00DE574B">
        <w:t xml:space="preserve"> relating </w:t>
      </w:r>
      <w:r w:rsidRPr="00DE574B">
        <w:t xml:space="preserve">ETS exposure </w:t>
      </w:r>
      <w:r w:rsidR="00705804" w:rsidRPr="00DE574B">
        <w:t xml:space="preserve">to </w:t>
      </w:r>
      <w:r w:rsidR="00AC1D91" w:rsidRPr="00DE574B">
        <w:t>heart disease</w:t>
      </w:r>
      <w:r w:rsidRPr="00DE574B">
        <w:t xml:space="preserve"> </w:t>
      </w:r>
      <w:r w:rsidR="00705804" w:rsidRPr="00DE574B">
        <w:t xml:space="preserve">risk </w:t>
      </w:r>
      <w:r w:rsidRPr="00DE574B">
        <w:t>in never smokers.  Using an exposure index as equivalent as possible to having a spouse who ever smoked, a random-effects meta-analysis gave a significantly increased RR of 1.18</w:t>
      </w:r>
      <w:r w:rsidR="00DE574B" w:rsidRPr="00DE574B">
        <w:t xml:space="preserve"> (95%</w:t>
      </w:r>
      <w:r w:rsidR="00B4503A" w:rsidRPr="00DE574B">
        <w:t>CI</w:t>
      </w:r>
      <w:r w:rsidR="00DE574B" w:rsidRPr="00DE574B">
        <w:rPr>
          <w:lang w:eastAsia="zh-CN"/>
        </w:rPr>
        <w:t>:</w:t>
      </w:r>
      <w:r w:rsidR="00B4503A" w:rsidRPr="00DE574B">
        <w:t xml:space="preserve"> 1.12-1.24) based on </w:t>
      </w:r>
      <w:r w:rsidRPr="00DE574B">
        <w:t>7</w:t>
      </w:r>
      <w:r w:rsidR="00A03D0F" w:rsidRPr="00DE574B">
        <w:t>5</w:t>
      </w:r>
      <w:r w:rsidRPr="00DE574B">
        <w:t xml:space="preserve"> RR estimates.  Positive associat</w:t>
      </w:r>
      <w:r w:rsidR="007B6964" w:rsidRPr="00DE574B">
        <w:t>ions</w:t>
      </w:r>
      <w:r w:rsidR="00B4503A" w:rsidRPr="00DE574B">
        <w:t>,</w:t>
      </w:r>
      <w:r w:rsidR="007B6964" w:rsidRPr="00DE574B">
        <w:t xml:space="preserve"> not all significant at </w:t>
      </w:r>
      <w:r w:rsidR="00DE574B" w:rsidRPr="00DE574B">
        <w:rPr>
          <w:i/>
        </w:rPr>
        <w:t>P</w:t>
      </w:r>
      <w:r w:rsidR="00DE574B" w:rsidRPr="00DE574B">
        <w:rPr>
          <w:lang w:eastAsia="zh-CN"/>
        </w:rPr>
        <w:t xml:space="preserve"> </w:t>
      </w:r>
      <w:r w:rsidR="00B4503A" w:rsidRPr="00DE574B">
        <w:t>&lt;</w:t>
      </w:r>
      <w:r w:rsidR="00DE574B" w:rsidRPr="00DE574B">
        <w:rPr>
          <w:lang w:eastAsia="zh-CN"/>
        </w:rPr>
        <w:t xml:space="preserve"> </w:t>
      </w:r>
      <w:r w:rsidRPr="00DE574B">
        <w:t xml:space="preserve">0.05, were also noted with spousal exposure </w:t>
      </w:r>
      <w:r w:rsidR="00022F22" w:rsidRPr="00DE574B">
        <w:t>specifically</w:t>
      </w:r>
      <w:r w:rsidR="00B4503A" w:rsidRPr="00DE574B">
        <w:t xml:space="preserve"> (1.</w:t>
      </w:r>
      <w:r w:rsidR="00A03D0F" w:rsidRPr="00DE574B">
        <w:t>10</w:t>
      </w:r>
      <w:r w:rsidR="00B4503A" w:rsidRPr="00DE574B">
        <w:t>, 1.0</w:t>
      </w:r>
      <w:r w:rsidR="00A03D0F" w:rsidRPr="00DE574B">
        <w:t>4</w:t>
      </w:r>
      <w:r w:rsidR="00B4503A" w:rsidRPr="00DE574B">
        <w:t>-1.1</w:t>
      </w:r>
      <w:r w:rsidR="00A03D0F" w:rsidRPr="00DE574B">
        <w:t>7</w:t>
      </w:r>
      <w:r w:rsidR="00B4503A" w:rsidRPr="00DE574B">
        <w:t xml:space="preserve">, </w:t>
      </w:r>
      <w:r w:rsidR="00B4503A" w:rsidRPr="00DE574B">
        <w:rPr>
          <w:i/>
        </w:rPr>
        <w:t>n </w:t>
      </w:r>
      <w:r w:rsidR="00B4503A" w:rsidRPr="00DE574B">
        <w:t>= </w:t>
      </w:r>
      <w:r w:rsidRPr="00DE574B">
        <w:t>34),</w:t>
      </w:r>
      <w:r w:rsidR="005E03AB" w:rsidRPr="00DE574B">
        <w:t xml:space="preserve"> household exposure (1.19, 1.13-1.25, </w:t>
      </w:r>
      <w:r w:rsidR="00DE574B" w:rsidRPr="00DE574B">
        <w:rPr>
          <w:i/>
        </w:rPr>
        <w:t>n </w:t>
      </w:r>
      <w:r w:rsidR="005E03AB" w:rsidRPr="00DE574B">
        <w:t>=</w:t>
      </w:r>
      <w:r w:rsidR="00705804" w:rsidRPr="00DE574B">
        <w:t> </w:t>
      </w:r>
      <w:r w:rsidR="005E03AB" w:rsidRPr="00DE574B">
        <w:t>37),</w:t>
      </w:r>
      <w:r w:rsidRPr="00DE574B">
        <w:t xml:space="preserve"> workpla</w:t>
      </w:r>
      <w:r w:rsidR="00B4503A" w:rsidRPr="00DE574B">
        <w:t xml:space="preserve">ce exposure (1.08, 0.99-1.19, </w:t>
      </w:r>
      <w:r w:rsidR="00DE574B" w:rsidRPr="00DE574B">
        <w:rPr>
          <w:i/>
        </w:rPr>
        <w:t>n </w:t>
      </w:r>
      <w:r w:rsidR="00B4503A" w:rsidRPr="00DE574B">
        <w:t>= </w:t>
      </w:r>
      <w:r w:rsidRPr="00DE574B">
        <w:t>22</w:t>
      </w:r>
      <w:r w:rsidR="00022F22" w:rsidRPr="00DE574B">
        <w:t>)</w:t>
      </w:r>
      <w:r w:rsidRPr="00DE574B">
        <w:t>, childhood exposure (1.</w:t>
      </w:r>
      <w:r w:rsidR="00A03D0F" w:rsidRPr="00DE574B">
        <w:t>12</w:t>
      </w:r>
      <w:r w:rsidRPr="00DE574B">
        <w:t>, 0.9</w:t>
      </w:r>
      <w:r w:rsidR="00A03D0F" w:rsidRPr="00DE574B">
        <w:t>5</w:t>
      </w:r>
      <w:r w:rsidRPr="00DE574B">
        <w:t>-1.</w:t>
      </w:r>
      <w:r w:rsidR="00A03D0F" w:rsidRPr="00DE574B">
        <w:t>31</w:t>
      </w:r>
      <w:r w:rsidRPr="00DE574B">
        <w:t xml:space="preserve">, </w:t>
      </w:r>
      <w:r w:rsidR="00DE574B" w:rsidRPr="00DE574B">
        <w:rPr>
          <w:i/>
        </w:rPr>
        <w:t>n</w:t>
      </w:r>
      <w:r w:rsidR="00B4503A" w:rsidRPr="00DE574B">
        <w:t> </w:t>
      </w:r>
      <w:r w:rsidRPr="00DE574B">
        <w:t>=</w:t>
      </w:r>
      <w:r w:rsidR="00B4503A" w:rsidRPr="00DE574B">
        <w:t> </w:t>
      </w:r>
      <w:r w:rsidRPr="00DE574B">
        <w:t>2</w:t>
      </w:r>
      <w:r w:rsidR="00B4503A" w:rsidRPr="00DE574B">
        <w:t xml:space="preserve">2), </w:t>
      </w:r>
      <w:r w:rsidR="00A03D0F" w:rsidRPr="00DE574B">
        <w:t xml:space="preserve">and total </w:t>
      </w:r>
      <w:r w:rsidR="00B4503A" w:rsidRPr="00DE574B">
        <w:t>exposure (</w:t>
      </w:r>
      <w:r w:rsidR="00DE574B" w:rsidRPr="00DE574B">
        <w:t xml:space="preserve">1.23, 1.12-1.35, </w:t>
      </w:r>
      <w:r w:rsidR="00DE574B" w:rsidRPr="00DE574B">
        <w:rPr>
          <w:i/>
        </w:rPr>
        <w:t>n </w:t>
      </w:r>
      <w:r w:rsidR="00A03D0F" w:rsidRPr="00DE574B">
        <w:t>=</w:t>
      </w:r>
      <w:r w:rsidR="00DE574B" w:rsidRPr="00DE574B">
        <w:rPr>
          <w:lang w:eastAsia="zh-CN"/>
        </w:rPr>
        <w:t xml:space="preserve"> </w:t>
      </w:r>
      <w:r w:rsidR="00A03D0F" w:rsidRPr="00DE574B">
        <w:t>33)</w:t>
      </w:r>
      <w:r w:rsidRPr="00DE574B">
        <w:t xml:space="preserve">.  The overall estimate was also elevated </w:t>
      </w:r>
      <w:r w:rsidR="00CD3CB7" w:rsidRPr="00DE574B">
        <w:t xml:space="preserve">for </w:t>
      </w:r>
      <w:r w:rsidRPr="00DE574B">
        <w:t>a biomarker-based index (1.1</w:t>
      </w:r>
      <w:r w:rsidR="00A03D0F" w:rsidRPr="00DE574B">
        <w:t>5</w:t>
      </w:r>
      <w:r w:rsidRPr="00DE574B">
        <w:t>, 0.9</w:t>
      </w:r>
      <w:r w:rsidR="00A03D0F" w:rsidRPr="00DE574B">
        <w:t>4</w:t>
      </w:r>
      <w:r w:rsidRPr="00DE574B">
        <w:t>-1.4</w:t>
      </w:r>
      <w:r w:rsidR="00A03D0F" w:rsidRPr="00DE574B">
        <w:t>0</w:t>
      </w:r>
      <w:r w:rsidRPr="00DE574B">
        <w:t xml:space="preserve">, </w:t>
      </w:r>
      <w:r w:rsidR="00DE574B" w:rsidRPr="00DE574B">
        <w:rPr>
          <w:i/>
        </w:rPr>
        <w:t>n </w:t>
      </w:r>
      <w:r w:rsidR="00B4503A" w:rsidRPr="00DE574B">
        <w:t>= </w:t>
      </w:r>
      <w:r w:rsidR="00A03D0F" w:rsidRPr="00DE574B">
        <w:t>9</w:t>
      </w:r>
      <w:r w:rsidRPr="00DE574B">
        <w:t>).  There was also evidence of do</w:t>
      </w:r>
      <w:r w:rsidR="00022F22" w:rsidRPr="00DE574B">
        <w:t>se-response.</w:t>
      </w:r>
    </w:p>
    <w:p w14:paraId="428A923A" w14:textId="76464D6A" w:rsidR="0053748D" w:rsidRPr="00DE574B" w:rsidRDefault="0053748D" w:rsidP="0012067D">
      <w:pPr>
        <w:ind w:firstLineChars="100" w:firstLine="240"/>
        <w:rPr>
          <w:rFonts w:cs="Times New Roman"/>
        </w:rPr>
      </w:pPr>
      <w:r w:rsidRPr="00DE574B">
        <w:t xml:space="preserve">While the relationship of smoking with </w:t>
      </w:r>
      <w:r w:rsidR="00AC1D91" w:rsidRPr="00DE574B">
        <w:t>heart disease</w:t>
      </w:r>
      <w:r w:rsidR="00F224E6" w:rsidRPr="00DE574B">
        <w:fldChar w:fldCharType="begin">
          <w:fldData xml:space="preserve">PEVuZE5vdGU+PENpdGU+PEF1dGhvcj5VUyBTdXJnZW9uIEdlbmVyYWw8L0F1dGhvcj48WWVhcj4y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</w:fldData>
        </w:fldChar>
      </w:r>
      <w:r w:rsidR="00E56370" w:rsidRPr="00DE574B">
        <w:instrText xml:space="preserve"> ADDIN EN.CITE </w:instrText>
      </w:r>
      <w:r w:rsidR="00E56370" w:rsidRPr="00DE574B">
        <w:fldChar w:fldCharType="begin">
          <w:fldData xml:space="preserve">PEVuZE5vdGU+PENpdGU+PEF1dGhvcj5VUyBTdXJnZW9uIEdlbmVyYWw8L0F1dGhvcj48WWVhcj4y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</w:fldData>
        </w:fldChar>
      </w:r>
      <w:r w:rsidR="00E56370" w:rsidRPr="00DE574B">
        <w:instrText xml:space="preserve"> ADDIN EN.CITE.DATA </w:instrText>
      </w:r>
      <w:r w:rsidR="00E56370" w:rsidRPr="00DE574B">
        <w:fldChar w:fldCharType="end"/>
      </w:r>
      <w:r w:rsidR="00F224E6" w:rsidRPr="00DE574B">
        <w:fldChar w:fldCharType="separate"/>
      </w:r>
      <w:r w:rsidR="00F224E6" w:rsidRPr="00DE574B">
        <w:rPr>
          <w:noProof/>
          <w:vertAlign w:val="superscript"/>
        </w:rPr>
        <w:t>[83]</w:t>
      </w:r>
      <w:r w:rsidR="00F224E6" w:rsidRPr="00DE574B">
        <w:fldChar w:fldCharType="end"/>
      </w:r>
      <w:r w:rsidRPr="00DE574B">
        <w:t xml:space="preserve"> </w:t>
      </w:r>
      <w:r w:rsidR="00705804" w:rsidRPr="00DE574B">
        <w:t xml:space="preserve">suggests </w:t>
      </w:r>
      <w:r w:rsidRPr="00DE574B">
        <w:t xml:space="preserve">some effect </w:t>
      </w:r>
      <w:r w:rsidR="00705804" w:rsidRPr="00DE574B">
        <w:t xml:space="preserve">may </w:t>
      </w:r>
      <w:r w:rsidRPr="00DE574B">
        <w:t xml:space="preserve">be </w:t>
      </w:r>
      <w:r w:rsidR="00022F22" w:rsidRPr="00DE574B">
        <w:t>evident</w:t>
      </w:r>
      <w:r w:rsidRPr="00DE574B">
        <w:t xml:space="preserve"> for ETS, exposure </w:t>
      </w:r>
      <w:r w:rsidR="00022F22" w:rsidRPr="00DE574B">
        <w:t xml:space="preserve">to smoke constituents </w:t>
      </w:r>
      <w:r w:rsidRPr="00DE574B">
        <w:t xml:space="preserve">from ETS is much less than from active smoking.  </w:t>
      </w:r>
      <w:r w:rsidR="0001703A" w:rsidRPr="00DE574B">
        <w:t>For example,</w:t>
      </w:r>
      <w:r w:rsidRPr="00DE574B">
        <w:t xml:space="preserve"> studies </w:t>
      </w:r>
      <w:r w:rsidR="00705804" w:rsidRPr="00DE574B">
        <w:t xml:space="preserve">of </w:t>
      </w:r>
      <w:r w:rsidRPr="00DE574B">
        <w:t xml:space="preserve">cotinine indicate relative exposure of ETS compared to smoking </w:t>
      </w:r>
      <w:r w:rsidR="00BB0057" w:rsidRPr="00DE574B">
        <w:t>of</w:t>
      </w:r>
      <w:r w:rsidRPr="00DE574B">
        <w:t xml:space="preserve"> 0.6% to 0.4%</w:t>
      </w:r>
      <w:r w:rsidR="00F224E6" w:rsidRPr="00DE574B">
        <w:rPr>
          <w:rFonts w:cs="Times New Roman"/>
        </w:rPr>
        <w:fldChar w:fldCharType="begin">
          <w:fldData xml:space="preserve">PEVuZE5vdGU+PENpdGU+PEF1dGhvcj5PZmZpY2Ugb2YgUG9wdWxhdGlvbiBDZW5zdXNlcyBhbmQg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PEVuZE5vdGU+PENpdGU+PEF1dGhvcj5PZmZpY2Ugb2YgUG9wdWxhdGlvbiBDZW5zdXNlcyBhbmQg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[84-86]</w:t>
      </w:r>
      <w:r w:rsidR="00F224E6" w:rsidRPr="00DE574B">
        <w:rPr>
          <w:rFonts w:cs="Times New Roman"/>
        </w:rPr>
        <w:fldChar w:fldCharType="end"/>
      </w:r>
      <w:r w:rsidRPr="00DE574B">
        <w:rPr>
          <w:rFonts w:cs="Times New Roman"/>
        </w:rPr>
        <w:t xml:space="preserve">, while studies </w:t>
      </w:r>
      <w:r w:rsidR="00705804" w:rsidRPr="00DE574B">
        <w:rPr>
          <w:rFonts w:cs="Times New Roman"/>
        </w:rPr>
        <w:t>of</w:t>
      </w:r>
      <w:r w:rsidR="00222B72" w:rsidRPr="00DE574B">
        <w:rPr>
          <w:rFonts w:cs="Times New Roman"/>
        </w:rPr>
        <w:t xml:space="preserve"> particulate matter </w:t>
      </w:r>
      <w:r w:rsidR="00BB0057" w:rsidRPr="00DE574B">
        <w:rPr>
          <w:rFonts w:cs="Times New Roman"/>
        </w:rPr>
        <w:t>su</w:t>
      </w:r>
      <w:r w:rsidR="00BB272F" w:rsidRPr="00DE574B">
        <w:rPr>
          <w:rFonts w:cs="Times New Roman"/>
        </w:rPr>
        <w:t xml:space="preserve">ggest </w:t>
      </w:r>
      <w:r w:rsidR="00222B72" w:rsidRPr="00DE574B">
        <w:rPr>
          <w:rFonts w:cs="Times New Roman"/>
        </w:rPr>
        <w:t>a</w:t>
      </w:r>
      <w:r w:rsidRPr="00DE574B">
        <w:rPr>
          <w:rFonts w:cs="Times New Roman"/>
        </w:rPr>
        <w:t xml:space="preserve"> lower factor</w:t>
      </w:r>
      <w:r w:rsidR="00BB0057" w:rsidRPr="00DE574B">
        <w:rPr>
          <w:rFonts w:cs="Times New Roman"/>
        </w:rPr>
        <w:t>,</w:t>
      </w:r>
      <w:r w:rsidRPr="00DE574B">
        <w:rPr>
          <w:rFonts w:cs="Times New Roman"/>
        </w:rPr>
        <w:t xml:space="preserve"> </w:t>
      </w:r>
      <w:r w:rsidR="00705804" w:rsidRPr="00DE574B">
        <w:rPr>
          <w:rFonts w:cs="Times New Roman"/>
        </w:rPr>
        <w:t>&lt;</w:t>
      </w:r>
      <w:r w:rsidR="00DE574B" w:rsidRPr="00DE574B">
        <w:rPr>
          <w:rFonts w:cs="Times New Roman"/>
          <w:lang w:eastAsia="zh-CN"/>
        </w:rPr>
        <w:t xml:space="preserve"> </w:t>
      </w:r>
      <w:r w:rsidRPr="00DE574B">
        <w:rPr>
          <w:rFonts w:cs="Times New Roman"/>
        </w:rPr>
        <w:t>0.02%</w:t>
      </w:r>
      <w:r w:rsidR="00F224E6" w:rsidRPr="00DE574B">
        <w:rPr>
          <w:rFonts w:cs="Times New Roman"/>
        </w:rPr>
        <w:fldChar w:fldCharType="begin">
          <w:fldData xml:space="preserve">PEVuZE5vdGU+PENpdGU+PEF1dGhvcj5CZW5vd2l0ejwvQXV0aG9yPjxZZWFyPjIwMDk8L1llYXI+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PEVuZE5vdGU+PENpdGU+PEF1dGhvcj5CZW5vd2l0ejwvQXV0aG9yPjxZZWFyPjIwMDk8L1llYXI+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[87-95]</w:t>
      </w:r>
      <w:r w:rsidR="00F224E6" w:rsidRPr="00DE574B">
        <w:rPr>
          <w:rFonts w:cs="Times New Roman"/>
        </w:rPr>
        <w:fldChar w:fldCharType="end"/>
      </w:r>
      <w:r w:rsidRPr="00DE574B">
        <w:rPr>
          <w:rFonts w:cs="Times New Roman"/>
        </w:rPr>
        <w:t xml:space="preserve">.  In interpreting our meta-analyses, </w:t>
      </w:r>
      <w:r w:rsidR="00022F22" w:rsidRPr="00DE574B">
        <w:rPr>
          <w:rFonts w:cs="Times New Roman"/>
        </w:rPr>
        <w:t>one must note the</w:t>
      </w:r>
      <w:r w:rsidRPr="00DE574B">
        <w:rPr>
          <w:rFonts w:cs="Times New Roman"/>
        </w:rPr>
        <w:t xml:space="preserve"> clear heterogeneity </w:t>
      </w:r>
      <w:r w:rsidR="00705804" w:rsidRPr="00DE574B">
        <w:rPr>
          <w:rFonts w:cs="Times New Roman"/>
        </w:rPr>
        <w:t>between the RR</w:t>
      </w:r>
      <w:r w:rsidRPr="00DE574B">
        <w:rPr>
          <w:rFonts w:cs="Times New Roman"/>
        </w:rPr>
        <w:t xml:space="preserve"> estimates.  Thus</w:t>
      </w:r>
      <w:r w:rsidR="00222B72" w:rsidRPr="00DE574B">
        <w:rPr>
          <w:rFonts w:cs="Times New Roman"/>
        </w:rPr>
        <w:t>,</w:t>
      </w:r>
      <w:r w:rsidRPr="00DE574B">
        <w:rPr>
          <w:rFonts w:cs="Times New Roman"/>
        </w:rPr>
        <w:t xml:space="preserve"> for the main exposure index, estimates were</w:t>
      </w:r>
      <w:r w:rsidR="00705804" w:rsidRPr="00DE574B">
        <w:rPr>
          <w:rFonts w:cs="Times New Roman"/>
        </w:rPr>
        <w:t xml:space="preserve"> </w:t>
      </w:r>
      <w:r w:rsidRPr="00DE574B">
        <w:rPr>
          <w:rFonts w:cs="Times New Roman"/>
        </w:rPr>
        <w:t xml:space="preserve">higher </w:t>
      </w:r>
      <w:r w:rsidR="00705804" w:rsidRPr="00DE574B">
        <w:rPr>
          <w:rFonts w:cs="Times New Roman"/>
        </w:rPr>
        <w:t>for</w:t>
      </w:r>
      <w:r w:rsidRPr="00DE574B">
        <w:rPr>
          <w:rFonts w:cs="Times New Roman"/>
        </w:rPr>
        <w:t xml:space="preserve"> females</w:t>
      </w:r>
      <w:r w:rsidR="00BB0057" w:rsidRPr="00DE574B">
        <w:rPr>
          <w:rFonts w:cs="Times New Roman"/>
        </w:rPr>
        <w:t>,</w:t>
      </w:r>
      <w:r w:rsidR="00705804" w:rsidRPr="00DE574B">
        <w:rPr>
          <w:rFonts w:cs="Times New Roman"/>
        </w:rPr>
        <w:t xml:space="preserve"> </w:t>
      </w:r>
      <w:r w:rsidRPr="00DE574B">
        <w:rPr>
          <w:rFonts w:cs="Times New Roman"/>
        </w:rPr>
        <w:t>US studies</w:t>
      </w:r>
      <w:r w:rsidR="00705804" w:rsidRPr="00DE574B">
        <w:rPr>
          <w:rFonts w:cs="Times New Roman"/>
        </w:rPr>
        <w:t xml:space="preserve">, and </w:t>
      </w:r>
      <w:r w:rsidRPr="00DE574B">
        <w:rPr>
          <w:rFonts w:cs="Times New Roman"/>
        </w:rPr>
        <w:t xml:space="preserve">small studies, </w:t>
      </w:r>
      <w:r w:rsidR="00705804" w:rsidRPr="00DE574B">
        <w:rPr>
          <w:rFonts w:cs="Times New Roman"/>
        </w:rPr>
        <w:t xml:space="preserve">and </w:t>
      </w:r>
      <w:r w:rsidRPr="00DE574B">
        <w:rPr>
          <w:rFonts w:cs="Times New Roman"/>
        </w:rPr>
        <w:t xml:space="preserve">smaller </w:t>
      </w:r>
      <w:r w:rsidR="00222B72" w:rsidRPr="00DE574B">
        <w:rPr>
          <w:rFonts w:cs="Times New Roman"/>
        </w:rPr>
        <w:t xml:space="preserve">for </w:t>
      </w:r>
      <w:r w:rsidRPr="00DE574B">
        <w:rPr>
          <w:rFonts w:cs="Times New Roman"/>
        </w:rPr>
        <w:t xml:space="preserve">prospective studies </w:t>
      </w:r>
      <w:r w:rsidR="00705804" w:rsidRPr="00DE574B">
        <w:rPr>
          <w:rFonts w:cs="Times New Roman"/>
        </w:rPr>
        <w:t xml:space="preserve">and </w:t>
      </w:r>
      <w:r w:rsidR="00CD3CB7" w:rsidRPr="00DE574B">
        <w:rPr>
          <w:rFonts w:cs="Times New Roman"/>
        </w:rPr>
        <w:t xml:space="preserve">for </w:t>
      </w:r>
      <w:r w:rsidR="00022F22" w:rsidRPr="00DE574B">
        <w:rPr>
          <w:rFonts w:cs="Times New Roman"/>
        </w:rPr>
        <w:t xml:space="preserve">fatal cases, and varied by definition of exposure and source of diagnosis. </w:t>
      </w:r>
      <w:r w:rsidRPr="00DE574B">
        <w:rPr>
          <w:rFonts w:cs="Times New Roman"/>
        </w:rPr>
        <w:t xml:space="preserve"> Although these factors </w:t>
      </w:r>
      <w:r w:rsidR="00705804" w:rsidRPr="00DE574B">
        <w:rPr>
          <w:rFonts w:cs="Times New Roman"/>
        </w:rPr>
        <w:t>are</w:t>
      </w:r>
      <w:r w:rsidRPr="00DE574B">
        <w:rPr>
          <w:rFonts w:cs="Times New Roman"/>
        </w:rPr>
        <w:t xml:space="preserve"> not independent</w:t>
      </w:r>
      <w:r w:rsidR="00022F22" w:rsidRPr="00DE574B">
        <w:rPr>
          <w:rFonts w:cs="Times New Roman"/>
        </w:rPr>
        <w:t>,</w:t>
      </w:r>
      <w:r w:rsidRPr="00DE574B">
        <w:rPr>
          <w:rFonts w:cs="Times New Roman"/>
        </w:rPr>
        <w:t xml:space="preserve"> </w:t>
      </w:r>
      <w:r w:rsidR="003D3B00" w:rsidRPr="00DE574B">
        <w:rPr>
          <w:rFonts w:cs="Times New Roman"/>
        </w:rPr>
        <w:t xml:space="preserve">and </w:t>
      </w:r>
      <w:r w:rsidR="00705804" w:rsidRPr="00DE574B">
        <w:rPr>
          <w:rFonts w:cs="Times New Roman"/>
        </w:rPr>
        <w:t xml:space="preserve">the </w:t>
      </w:r>
      <w:r w:rsidR="003D3B00" w:rsidRPr="00DE574B">
        <w:rPr>
          <w:rFonts w:cs="Times New Roman"/>
        </w:rPr>
        <w:t xml:space="preserve">variations may reflect characteristics of studies </w:t>
      </w:r>
      <w:r w:rsidR="00705804" w:rsidRPr="00DE574B">
        <w:rPr>
          <w:rFonts w:cs="Times New Roman"/>
        </w:rPr>
        <w:t>with a large</w:t>
      </w:r>
      <w:r w:rsidR="003D3B00" w:rsidRPr="00DE574B">
        <w:rPr>
          <w:rFonts w:cs="Times New Roman"/>
        </w:rPr>
        <w:t xml:space="preserve"> weight, </w:t>
      </w:r>
      <w:r w:rsidRPr="00DE574B">
        <w:rPr>
          <w:rFonts w:cs="Times New Roman"/>
        </w:rPr>
        <w:t>they do add to the difficulties in interpreting the overall estimate.</w:t>
      </w:r>
    </w:p>
    <w:p w14:paraId="59188300" w14:textId="6B660C11" w:rsidR="0053748D" w:rsidRPr="00DE574B" w:rsidRDefault="004E6EC3" w:rsidP="00002E79">
      <w:pPr>
        <w:ind w:firstLine="0"/>
        <w:rPr>
          <w:rFonts w:cs="Times New Roman"/>
        </w:rPr>
      </w:pPr>
      <w:r w:rsidRPr="00DE574B">
        <w:rPr>
          <w:rFonts w:cs="Times New Roman"/>
        </w:rPr>
        <w:t>Below,</w:t>
      </w:r>
      <w:r w:rsidR="0053748D" w:rsidRPr="00DE574B">
        <w:rPr>
          <w:rFonts w:cs="Times New Roman"/>
        </w:rPr>
        <w:t xml:space="preserve"> we comment on various aspects of the findings </w:t>
      </w:r>
      <w:r w:rsidRPr="00DE574B">
        <w:rPr>
          <w:rFonts w:cs="Times New Roman"/>
        </w:rPr>
        <w:t>and discuss</w:t>
      </w:r>
      <w:r w:rsidR="0053748D" w:rsidRPr="00DE574B">
        <w:rPr>
          <w:rFonts w:cs="Times New Roman"/>
        </w:rPr>
        <w:t xml:space="preserve"> potential sources of bias.  </w:t>
      </w:r>
    </w:p>
    <w:p w14:paraId="44E9CF21" w14:textId="77777777" w:rsidR="004E6EC3" w:rsidRPr="00DE574B" w:rsidRDefault="004E6EC3" w:rsidP="00002E79">
      <w:pPr>
        <w:ind w:firstLine="0"/>
        <w:rPr>
          <w:rFonts w:cs="Times New Roman"/>
        </w:rPr>
      </w:pPr>
    </w:p>
    <w:p w14:paraId="1C667F3A" w14:textId="77777777" w:rsidR="00BE47A5" w:rsidRPr="00DE574B" w:rsidRDefault="00BE47A5" w:rsidP="00002E79">
      <w:pPr>
        <w:pStyle w:val="Heading2"/>
        <w:rPr>
          <w:szCs w:val="24"/>
        </w:rPr>
      </w:pPr>
      <w:r w:rsidRPr="00DE574B">
        <w:rPr>
          <w:szCs w:val="24"/>
        </w:rPr>
        <w:t>Study size and publication bias</w:t>
      </w:r>
    </w:p>
    <w:p w14:paraId="5BCA4BB0" w14:textId="26BA4481" w:rsidR="00BE47A5" w:rsidRPr="00DE574B" w:rsidRDefault="00BE47A5" w:rsidP="00002E79">
      <w:pPr>
        <w:ind w:firstLine="0"/>
      </w:pPr>
      <w:r w:rsidRPr="00DE574B">
        <w:t>For the main exposure index, there was clear publication bias (</w:t>
      </w:r>
      <w:r w:rsidR="00DE574B" w:rsidRPr="00DE574B">
        <w:rPr>
          <w:i/>
        </w:rPr>
        <w:t>P</w:t>
      </w:r>
      <w:r w:rsidR="007B6964" w:rsidRPr="00DE574B">
        <w:t> </w:t>
      </w:r>
      <w:r w:rsidRPr="00DE574B">
        <w:t>&lt;</w:t>
      </w:r>
      <w:r w:rsidR="007B6964" w:rsidRPr="00DE574B">
        <w:t> 0</w:t>
      </w:r>
      <w:r w:rsidR="004E6EC3" w:rsidRPr="00DE574B">
        <w:t xml:space="preserve">.001), </w:t>
      </w:r>
      <w:r w:rsidR="007B6964" w:rsidRPr="00DE574B">
        <w:t xml:space="preserve">RRs from smaller studies (more likely not to </w:t>
      </w:r>
      <w:r w:rsidR="00022F22" w:rsidRPr="00DE574B">
        <w:t xml:space="preserve">be </w:t>
      </w:r>
      <w:r w:rsidR="007B6964" w:rsidRPr="00DE574B">
        <w:t>publish</w:t>
      </w:r>
      <w:r w:rsidR="00022F22" w:rsidRPr="00DE574B">
        <w:t>ed</w:t>
      </w:r>
      <w:r w:rsidR="007B6964" w:rsidRPr="00DE574B">
        <w:t xml:space="preserve"> if </w:t>
      </w:r>
      <w:r w:rsidR="004E6EC3" w:rsidRPr="00DE574B">
        <w:t xml:space="preserve">finding </w:t>
      </w:r>
      <w:r w:rsidR="00342C0D" w:rsidRPr="00DE574B">
        <w:t>no association) being much greater than from</w:t>
      </w:r>
      <w:r w:rsidR="007B6964" w:rsidRPr="00DE574B">
        <w:t xml:space="preserve"> large</w:t>
      </w:r>
      <w:r w:rsidR="00342C0D" w:rsidRPr="00DE574B">
        <w:t>r</w:t>
      </w:r>
      <w:r w:rsidR="007B6964" w:rsidRPr="00DE574B">
        <w:t xml:space="preserve"> studies.  Thus, for studies </w:t>
      </w:r>
      <w:r w:rsidR="004E6EC3" w:rsidRPr="00DE574B">
        <w:t>of &gt;</w:t>
      </w:r>
      <w:r w:rsidR="00DE574B" w:rsidRPr="00DE574B">
        <w:rPr>
          <w:lang w:eastAsia="zh-CN"/>
        </w:rPr>
        <w:t xml:space="preserve"> </w:t>
      </w:r>
      <w:r w:rsidR="00DE574B" w:rsidRPr="00DE574B">
        <w:t>1</w:t>
      </w:r>
      <w:r w:rsidR="007B6964" w:rsidRPr="00DE574B">
        <w:t xml:space="preserve">000 cases of </w:t>
      </w:r>
      <w:r w:rsidR="00AC1D91" w:rsidRPr="00DE574B">
        <w:t>heart disease</w:t>
      </w:r>
      <w:r w:rsidR="00DE574B" w:rsidRPr="00DE574B">
        <w:t>, the RR was 1.08 (95%CI</w:t>
      </w:r>
      <w:r w:rsidR="00DE574B" w:rsidRPr="00DE574B">
        <w:rPr>
          <w:lang w:eastAsia="zh-CN"/>
        </w:rPr>
        <w:t xml:space="preserve">: </w:t>
      </w:r>
      <w:r w:rsidR="007B6964" w:rsidRPr="00DE574B">
        <w:t xml:space="preserve">1.02-1.15, </w:t>
      </w:r>
      <w:r w:rsidR="007B6964" w:rsidRPr="00DE574B">
        <w:rPr>
          <w:i/>
        </w:rPr>
        <w:t>n </w:t>
      </w:r>
      <w:r w:rsidR="007B6964" w:rsidRPr="00DE574B">
        <w:t xml:space="preserve">= 18) while for studies </w:t>
      </w:r>
      <w:r w:rsidR="002B54C6" w:rsidRPr="00DE574B">
        <w:t>of &lt;</w:t>
      </w:r>
      <w:r w:rsidR="00DE574B" w:rsidRPr="00DE574B">
        <w:rPr>
          <w:lang w:eastAsia="zh-CN"/>
        </w:rPr>
        <w:t xml:space="preserve"> </w:t>
      </w:r>
      <w:r w:rsidR="007B6964" w:rsidRPr="00DE574B">
        <w:t>10</w:t>
      </w:r>
      <w:r w:rsidR="000D1408" w:rsidRPr="00DE574B">
        <w:t>0 cases it was 1.66 (1.30-2.11,</w:t>
      </w:r>
      <w:r w:rsidR="002B54C6" w:rsidRPr="00DE574B">
        <w:t xml:space="preserve"> </w:t>
      </w:r>
      <w:r w:rsidR="002B54C6" w:rsidRPr="00DE574B">
        <w:rPr>
          <w:i/>
        </w:rPr>
        <w:t>n</w:t>
      </w:r>
      <w:r w:rsidR="002B54C6" w:rsidRPr="00DE574B">
        <w:t> = 13).  This</w:t>
      </w:r>
      <w:r w:rsidR="007B6964" w:rsidRPr="00DE574B">
        <w:t xml:space="preserve"> variation by study size </w:t>
      </w:r>
      <w:r w:rsidR="009863CA" w:rsidRPr="00DE574B">
        <w:t>explains</w:t>
      </w:r>
      <w:r w:rsidR="007B6964" w:rsidRPr="00DE574B">
        <w:t xml:space="preserve"> why the ran</w:t>
      </w:r>
      <w:r w:rsidR="002B54C6" w:rsidRPr="00DE574B">
        <w:t>dom-</w:t>
      </w:r>
      <w:r w:rsidR="002B54C6" w:rsidRPr="00DE574B">
        <w:lastRenderedPageBreak/>
        <w:t>effects estimate (</w:t>
      </w:r>
      <w:r w:rsidR="007B6964" w:rsidRPr="00DE574B">
        <w:t>1.18</w:t>
      </w:r>
      <w:r w:rsidR="002B54C6" w:rsidRPr="00DE574B">
        <w:t xml:space="preserve">, </w:t>
      </w:r>
      <w:r w:rsidR="007B6964" w:rsidRPr="00DE574B">
        <w:t>1.12-1.24) was higher than the fixed-effect</w:t>
      </w:r>
      <w:r w:rsidR="007F640E" w:rsidRPr="00DE574B">
        <w:t xml:space="preserve"> estimate </w:t>
      </w:r>
      <w:r w:rsidR="002B54C6" w:rsidRPr="00DE574B">
        <w:t>(</w:t>
      </w:r>
      <w:r w:rsidR="007F640E" w:rsidRPr="00DE574B">
        <w:t>1.10</w:t>
      </w:r>
      <w:r w:rsidR="002B54C6" w:rsidRPr="00DE574B">
        <w:t xml:space="preserve">, </w:t>
      </w:r>
      <w:r w:rsidR="007B6964" w:rsidRPr="00DE574B">
        <w:t>1.08-1.13)</w:t>
      </w:r>
      <w:r w:rsidR="007F640E" w:rsidRPr="00DE574B">
        <w:t xml:space="preserve">, </w:t>
      </w:r>
      <w:r w:rsidR="007B6964" w:rsidRPr="00DE574B">
        <w:t xml:space="preserve">as small studies contribute </w:t>
      </w:r>
      <w:r w:rsidR="00BB272F" w:rsidRPr="00DE574B">
        <w:t xml:space="preserve">relatively </w:t>
      </w:r>
      <w:r w:rsidR="007B6964" w:rsidRPr="00DE574B">
        <w:t xml:space="preserve">more to random-effects </w:t>
      </w:r>
      <w:r w:rsidR="00D36793" w:rsidRPr="00DE574B">
        <w:t>analyses</w:t>
      </w:r>
      <w:r w:rsidR="002B54C6" w:rsidRPr="00DE574B">
        <w:t>.  T</w:t>
      </w:r>
      <w:r w:rsidR="00D36793" w:rsidRPr="00DE574B">
        <w:t>he random-effects estimate may be an overestimate, due to publication bias.</w:t>
      </w:r>
    </w:p>
    <w:p w14:paraId="14FC074E" w14:textId="77777777" w:rsidR="002B54C6" w:rsidRPr="00DE574B" w:rsidRDefault="002B54C6" w:rsidP="00002E79">
      <w:pPr>
        <w:ind w:firstLine="0"/>
      </w:pPr>
    </w:p>
    <w:p w14:paraId="7AC68EBA" w14:textId="77777777" w:rsidR="007B6964" w:rsidRPr="00DE574B" w:rsidRDefault="00C56951" w:rsidP="00002E79">
      <w:pPr>
        <w:pStyle w:val="Heading2"/>
        <w:rPr>
          <w:szCs w:val="24"/>
        </w:rPr>
      </w:pPr>
      <w:r w:rsidRPr="00DE574B">
        <w:rPr>
          <w:szCs w:val="24"/>
        </w:rPr>
        <w:t>Definition of never smoker</w:t>
      </w:r>
    </w:p>
    <w:p w14:paraId="4F5715D3" w14:textId="4D398C31" w:rsidR="001F3177" w:rsidRPr="00DE574B" w:rsidRDefault="00022F22" w:rsidP="00002E79">
      <w:pPr>
        <w:ind w:firstLine="0"/>
      </w:pPr>
      <w:r w:rsidRPr="00DE574B">
        <w:t>Some</w:t>
      </w:r>
      <w:r w:rsidR="00C56951" w:rsidRPr="00DE574B">
        <w:t xml:space="preserve"> studies</w:t>
      </w:r>
      <w:r w:rsidR="002B54C6" w:rsidRPr="00DE574B">
        <w:t xml:space="preserve"> clarified </w:t>
      </w:r>
      <w:r w:rsidR="00C56951" w:rsidRPr="00DE574B">
        <w:t>that never smoking related to never smoking any product, and others that never smoking related only to c</w:t>
      </w:r>
      <w:r w:rsidRPr="00DE574B">
        <w:t>igarettes.  However,</w:t>
      </w:r>
      <w:r w:rsidR="00A44D27" w:rsidRPr="00DE574B">
        <w:t xml:space="preserve"> many studies merely stated</w:t>
      </w:r>
      <w:r w:rsidR="00C56951" w:rsidRPr="00DE574B">
        <w:t xml:space="preserve"> the subjects were never smokers.  </w:t>
      </w:r>
      <w:r w:rsidR="002B54C6" w:rsidRPr="00DE574B">
        <w:t xml:space="preserve">The distinction </w:t>
      </w:r>
      <w:r w:rsidR="00C60720" w:rsidRPr="00DE574B">
        <w:t xml:space="preserve">is more important in countries where smoking of </w:t>
      </w:r>
      <w:r w:rsidR="002B54C6" w:rsidRPr="00DE574B">
        <w:t xml:space="preserve">other </w:t>
      </w:r>
      <w:r w:rsidR="00C60720" w:rsidRPr="00DE574B">
        <w:t xml:space="preserve">products is more common.  Some studies also made it clear that the definition allowed </w:t>
      </w:r>
      <w:r w:rsidR="002B54C6" w:rsidRPr="00DE574B">
        <w:t>i</w:t>
      </w:r>
      <w:r w:rsidR="00C60720" w:rsidRPr="00DE574B">
        <w:t xml:space="preserve">nclusion of those </w:t>
      </w:r>
      <w:r w:rsidR="002B54C6" w:rsidRPr="00DE574B">
        <w:t xml:space="preserve">with a limited history of smoking, and a </w:t>
      </w:r>
      <w:r w:rsidR="00C60720" w:rsidRPr="00DE574B">
        <w:t xml:space="preserve">few rejected individuals with cotinine levels typical of current smokers.  </w:t>
      </w:r>
      <w:r w:rsidRPr="00DE574B">
        <w:t xml:space="preserve">However, the estimated RR for the main index varied </w:t>
      </w:r>
      <w:r w:rsidR="002B54C6" w:rsidRPr="00DE574B">
        <w:t xml:space="preserve">little </w:t>
      </w:r>
      <w:r w:rsidRPr="00DE574B">
        <w:t>depending on the definition</w:t>
      </w:r>
      <w:r w:rsidR="002B54C6" w:rsidRPr="00DE574B">
        <w:t>.</w:t>
      </w:r>
    </w:p>
    <w:p w14:paraId="2E5E7613" w14:textId="586A40BE" w:rsidR="00C56951" w:rsidRPr="00DE574B" w:rsidRDefault="00C56951" w:rsidP="00002E79">
      <w:pPr>
        <w:ind w:firstLine="0"/>
        <w:rPr>
          <w:b/>
        </w:rPr>
      </w:pPr>
    </w:p>
    <w:p w14:paraId="78E47E28" w14:textId="77777777" w:rsidR="00C60720" w:rsidRPr="00DE574B" w:rsidRDefault="00C60720" w:rsidP="00002E79">
      <w:pPr>
        <w:pStyle w:val="Heading2"/>
        <w:rPr>
          <w:szCs w:val="24"/>
        </w:rPr>
      </w:pPr>
      <w:r w:rsidRPr="00DE574B">
        <w:rPr>
          <w:szCs w:val="24"/>
        </w:rPr>
        <w:t>Misclassification of never smoking status</w:t>
      </w:r>
    </w:p>
    <w:p w14:paraId="70C8BAC4" w14:textId="73CF0A67" w:rsidR="00C60720" w:rsidRPr="00DE574B" w:rsidRDefault="00413816" w:rsidP="00002E79">
      <w:pPr>
        <w:ind w:firstLine="0"/>
      </w:pPr>
      <w:r w:rsidRPr="00DE574B">
        <w:t>No study</w:t>
      </w:r>
      <w:r w:rsidR="003D6839" w:rsidRPr="00DE574B">
        <w:t xml:space="preserve"> attempted to </w:t>
      </w:r>
      <w:r w:rsidRPr="00DE574B">
        <w:t xml:space="preserve">determine </w:t>
      </w:r>
      <w:r w:rsidR="003D6839" w:rsidRPr="00DE574B">
        <w:t xml:space="preserve">whether self-reported never smokers had in fact smoked </w:t>
      </w:r>
      <w:r w:rsidRPr="00DE574B">
        <w:t>previously</w:t>
      </w:r>
      <w:r w:rsidR="003D6839" w:rsidRPr="00DE574B">
        <w:t>.  However, as noted above and in Table 2, a few studies excluded those w</w:t>
      </w:r>
      <w:r w:rsidRPr="00DE574B">
        <w:t>ith</w:t>
      </w:r>
      <w:r w:rsidR="003D6839" w:rsidRPr="00DE574B">
        <w:t xml:space="preserve"> cotinine levels indicat</w:t>
      </w:r>
      <w:r w:rsidRPr="00DE574B">
        <w:t>ive</w:t>
      </w:r>
      <w:r w:rsidR="003D6839" w:rsidRPr="00DE574B">
        <w:t xml:space="preserve"> </w:t>
      </w:r>
      <w:r w:rsidRPr="00DE574B">
        <w:t>of current smoking  In our recent</w:t>
      </w:r>
      <w:r w:rsidR="003D6839" w:rsidRPr="00DE574B">
        <w:t xml:space="preserve"> review of ETS and lung cancer</w:t>
      </w:r>
      <w:r w:rsidR="00F224E6" w:rsidRPr="00DE574B">
        <w:fldChar w:fldCharType="begin"/>
      </w:r>
      <w:r w:rsidR="00E56370" w:rsidRPr="00DE574B">
        <w:instrText xml:space="preserve"> ADDIN EN.CITE &lt;EndNote&gt;&lt;Cite&gt;&lt;Author&gt;Lee&lt;/Author&gt;&lt;Year&gt;2016&lt;/Year&gt;&lt;RecNum&gt;42642&lt;/RecNum&gt;&lt;IDText&gt;LEE2016A~&lt;/IDText&gt;&lt;DisplayText&gt;&lt;style face="superscript"&gt;[96]&lt;/style&gt;&lt;/DisplayText&gt;&lt;record&gt;&lt;rec-number&gt;42642&lt;/rec-number&gt;&lt;foreign-keys&gt;&lt;key app="EN" db-id="9dva0txzyffxw2eztw5592x9wtwtx0wr5wvs" timestamp="1470758350"&gt;42642&lt;/key&gt;&lt;/foreign-keys&gt;&lt;ref-type name="Journal Article"&gt;17&lt;/ref-type&gt;&lt;contributors&gt;&lt;authors&gt;&lt;author&gt;Lee, P.N.&lt;/author&gt;&lt;author&gt;Fry, J.S.&lt;/author&gt;&lt;author&gt;Forey, B.&lt;/author&gt;&lt;author&gt;Hamling, J.S.&lt;/author&gt;&lt;author&gt;Thornton, A.J.&lt;/author&gt;&lt;/authors&gt;&lt;/contributors&gt;&lt;titles&gt;&lt;title&gt;Environmental tobacco smoke exposure and lung cancer: a systematic review&lt;/title&gt;&lt;secondary-title&gt;World Journal of Meta-Analysis&lt;/secondary-title&gt;&lt;translated-title&gt;file:\\\x:\refscan\LEE2016A.pdf&amp;#xD;See also file:\\\N:\RLMETA\ETSLC\ETSLC_Misclass_project_summary.docx&lt;/translated-title&gt;&lt;/titles&gt;&lt;periodical&gt;&lt;full-title&gt;World Journal of Meta-Analysis&lt;/full-title&gt;&lt;abbr-1&gt;World J. Metaanal.&lt;/abbr-1&gt;&lt;abbr-2&gt;World J Metaanal&lt;/abbr-2&gt;&lt;abbr-3&gt;WJMA&lt;/abbr-3&gt;&lt;/periodical&gt;&lt;pages&gt;10-43&lt;/pages&gt;&lt;volume&gt;4&lt;/volume&gt;&lt;number&gt;2&lt;/number&gt;&lt;dates&gt;&lt;year&gt;2016&lt;/year&gt;&lt;/dates&gt;&lt;orig-pub&gt;ETS&amp;#xD;IESLCQ&amp;#xD;LUNGC&amp;#xD;TMALCQ&amp;#xD;REVIEW&lt;/orig-pub&gt;&lt;call-num&gt;&lt;style face="underline" font="default" size="100%"&gt;P1&lt;/style&gt;&lt;/call-num&gt;&lt;label&gt;LEE2016A~&lt;/label&gt;&lt;urls&gt;&lt;/urls&gt;&lt;custom4&gt;259&lt;/custom4&gt;&lt;custom5&gt;04042016/n&lt;/custom5&gt;&lt;custom6&gt;2016&lt;/custom6&gt;&lt;electronic-resource-num&gt;10.13105/wjma.v4.i2.10&lt;/electronic-resource-num&gt;&lt;remote-database-name&gt;http://www.wjgnet.com/2308-3840/current.htm&lt;/remote-database-name&gt;&lt;modified-date&gt;In File&lt;/modified-date&gt;&lt;/record&gt;&lt;/Cite&gt;&lt;/EndNote&gt;</w:instrText>
      </w:r>
      <w:r w:rsidR="00F224E6" w:rsidRPr="00DE574B">
        <w:fldChar w:fldCharType="separate"/>
      </w:r>
      <w:r w:rsidR="00F224E6" w:rsidRPr="00DE574B">
        <w:rPr>
          <w:noProof/>
          <w:vertAlign w:val="superscript"/>
        </w:rPr>
        <w:t>[96]</w:t>
      </w:r>
      <w:r w:rsidR="00F224E6" w:rsidRPr="00DE574B">
        <w:fldChar w:fldCharType="end"/>
      </w:r>
      <w:r w:rsidR="007B5954" w:rsidRPr="00DE574B">
        <w:t xml:space="preserve">, </w:t>
      </w:r>
      <w:r w:rsidR="001A63AA" w:rsidRPr="00DE574B">
        <w:t xml:space="preserve">we </w:t>
      </w:r>
      <w:r w:rsidRPr="00DE574B">
        <w:t>presented</w:t>
      </w:r>
      <w:r w:rsidR="001A63AA" w:rsidRPr="00DE574B">
        <w:t xml:space="preserve"> analyses demonstrating that correction for misclassification bias substantially reduced the estimated RR for husband’s smoking</w:t>
      </w:r>
      <w:r w:rsidRPr="00DE574B">
        <w:t xml:space="preserve">.  </w:t>
      </w:r>
      <w:r w:rsidR="001A63AA" w:rsidRPr="00DE574B">
        <w:t xml:space="preserve">We </w:t>
      </w:r>
      <w:r w:rsidRPr="00DE574B">
        <w:t xml:space="preserve">did </w:t>
      </w:r>
      <w:r w:rsidR="001A63AA" w:rsidRPr="00DE574B">
        <w:t xml:space="preserve">not attempted such correction here, partly because the extent of bias depends on the magnitude of the active smoking RR, which is much lower for </w:t>
      </w:r>
      <w:r w:rsidR="00AC1D91" w:rsidRPr="00DE574B">
        <w:t>heart disease</w:t>
      </w:r>
      <w:r w:rsidR="001A63AA" w:rsidRPr="00DE574B">
        <w:t xml:space="preserve"> than for lung cance</w:t>
      </w:r>
      <w:r w:rsidRPr="00DE574B">
        <w:t>r.  However, we are aware of a</w:t>
      </w:r>
      <w:r w:rsidR="001A63AA" w:rsidRPr="00DE574B">
        <w:t xml:space="preserve"> study</w:t>
      </w:r>
      <w:r w:rsidR="00F224E6" w:rsidRPr="00DE574B">
        <w:fldChar w:fldCharType="begin"/>
      </w:r>
      <w:r w:rsidR="00E56370" w:rsidRPr="00DE574B">
        <w:instrText xml:space="preserve"> ADDIN EN.CITE &lt;EndNote&gt;&lt;Cite&gt;&lt;Author&gt;Suadicani&lt;/Author&gt;&lt;Year&gt;1997&lt;/Year&gt;&lt;RecNum&gt;26864&lt;/RecNum&gt;&lt;IDText&gt;SUADIC1997~&lt;/IDText&gt;&lt;DisplayText&gt;&lt;style face="superscript"&gt;[97]&lt;/style&gt;&lt;/DisplayText&gt;&lt;record&gt;&lt;rec-number&gt;26864&lt;/rec-number&gt;&lt;foreign-keys&gt;&lt;key app="EN" db-id="9dva0txzyffxw2eztw5592x9wtwtx0wr5wvs" timestamp="1470757004"&gt;26864&lt;/key&gt;&lt;/foreign-keys&gt;&lt;ref-type name="Journal Article"&gt;17&lt;/ref-type&gt;&lt;contributors&gt;&lt;authors&gt;&lt;author&gt;Suadicani, P.&lt;/author&gt;&lt;author&gt;Hein, H.O.&lt;/author&gt;&lt;author&gt;Gyntelberg, F.&lt;/author&gt;&lt;/authors&gt;&lt;/contributors&gt;&lt;titles&gt;&lt;title&gt;Mortality and morbidity of potentially misclassified smokers&lt;/title&gt;&lt;secondary-title&gt;International Journal of Epidemiology&lt;/secondary-title&gt;&lt;translated-title&gt;&lt;style face="normal" font="default" size="100%"&gt;file:\\\x:\refscan\SUADIC1997.pdf&lt;/style&gt;&lt;style face="underline" font="default" size="100%"&gt;&amp;#xD;file:\\\t:\pauline\reviews\pdf\932.pdf&lt;/style&gt;&lt;/translated-title&gt;&lt;/titles&gt;&lt;periodical&gt;&lt;full-title&gt;International Journal of Epidemiology&lt;/full-title&gt;&lt;abbr-1&gt;Int. J. Epidemiol.&lt;/abbr-1&gt;&lt;abbr-2&gt;Int J Epidemiol&lt;/abbr-2&gt;&lt;/periodical&gt;&lt;pages&gt;321-327&lt;/pages&gt;&lt;volume&gt;26&lt;/volume&gt;&lt;number&gt;2&lt;/number&gt;&lt;section&gt;9169167&lt;/section&gt;&lt;dates&gt;&lt;year&gt;1997&lt;/year&gt;&lt;/dates&gt;&lt;orig-pub&gt;COTININE;MARKSMOK;DENMARK;SERUM;ADULT&lt;/orig-pub&gt;&lt;call-num&gt;&lt;style face="underline" font="default" size="100%"&gt;COT&lt;/style&gt;&lt;style face="normal" font="default" size="100%"&gt; M2&lt;/style&gt;&lt;/call-num&gt;&lt;label&gt;SUADIC1997~&lt;/label&gt;&lt;urls&gt;&lt;/urls&gt;&lt;custom3&gt;932&lt;/custom3&gt;&lt;custom5&gt;21012000/y&lt;/custom5&gt;&lt;custom6&gt;08011997&amp;#xD;18112002&lt;/custom6&gt;&lt;electronic-resource-num&gt;10.1093/ije/26.2.321&lt;/electronic-resource-num&gt;&lt;modified-date&gt;In File&lt;/modified-date&gt;&lt;/record&gt;&lt;/Cite&gt;&lt;/EndNote&gt;</w:instrText>
      </w:r>
      <w:r w:rsidR="00F224E6" w:rsidRPr="00DE574B">
        <w:fldChar w:fldCharType="separate"/>
      </w:r>
      <w:r w:rsidR="00F224E6" w:rsidRPr="00DE574B">
        <w:rPr>
          <w:noProof/>
          <w:vertAlign w:val="superscript"/>
        </w:rPr>
        <w:t>[97]</w:t>
      </w:r>
      <w:r w:rsidR="00F224E6" w:rsidRPr="00DE574B">
        <w:fldChar w:fldCharType="end"/>
      </w:r>
      <w:r w:rsidR="00444A43" w:rsidRPr="00DE574B">
        <w:t xml:space="preserve"> which reported particularly high </w:t>
      </w:r>
      <w:r w:rsidR="00AC1D91" w:rsidRPr="00DE574B">
        <w:t>heart disease</w:t>
      </w:r>
      <w:r w:rsidR="00444A43" w:rsidRPr="00DE574B">
        <w:t xml:space="preserve"> </w:t>
      </w:r>
      <w:r w:rsidR="001A63AA" w:rsidRPr="00DE574B">
        <w:t>mortality among smo</w:t>
      </w:r>
      <w:r w:rsidR="00444A43" w:rsidRPr="00DE574B">
        <w:t xml:space="preserve">kers who deny smoking, which, if </w:t>
      </w:r>
      <w:r w:rsidR="001A63AA" w:rsidRPr="00DE574B">
        <w:t>confirmed</w:t>
      </w:r>
      <w:r w:rsidR="00444A43" w:rsidRPr="00DE574B">
        <w:t>,</w:t>
      </w:r>
      <w:r w:rsidR="001A63AA" w:rsidRPr="00DE574B">
        <w:t xml:space="preserve"> suggest</w:t>
      </w:r>
      <w:r w:rsidRPr="00DE574B">
        <w:t>s</w:t>
      </w:r>
      <w:r w:rsidR="001A63AA" w:rsidRPr="00DE574B">
        <w:t xml:space="preserve"> misclassification bias </w:t>
      </w:r>
      <w:r w:rsidRPr="00DE574B">
        <w:t xml:space="preserve">might </w:t>
      </w:r>
      <w:r w:rsidR="001A63AA" w:rsidRPr="00DE574B">
        <w:t xml:space="preserve">be of some relevance.  </w:t>
      </w:r>
    </w:p>
    <w:p w14:paraId="3F8BAE51" w14:textId="77777777" w:rsidR="00413816" w:rsidRPr="00DE574B" w:rsidRDefault="00413816" w:rsidP="00002E79">
      <w:pPr>
        <w:ind w:firstLine="0"/>
      </w:pPr>
    </w:p>
    <w:p w14:paraId="5FB1E351" w14:textId="77777777" w:rsidR="001A63AA" w:rsidRPr="00DE574B" w:rsidRDefault="001A63AA" w:rsidP="00002E79">
      <w:pPr>
        <w:pStyle w:val="Heading2"/>
        <w:rPr>
          <w:szCs w:val="24"/>
        </w:rPr>
      </w:pPr>
      <w:r w:rsidRPr="00DE574B">
        <w:rPr>
          <w:szCs w:val="24"/>
        </w:rPr>
        <w:t>Errors in determining ETS exposure</w:t>
      </w:r>
    </w:p>
    <w:p w14:paraId="466A8CD7" w14:textId="046E7131" w:rsidR="001A63AA" w:rsidRPr="00DE574B" w:rsidRDefault="001A63AA" w:rsidP="00002E79">
      <w:pPr>
        <w:ind w:firstLine="0"/>
      </w:pPr>
      <w:r w:rsidRPr="00DE574B">
        <w:t>While random errors in determining ETS exposur</w:t>
      </w:r>
      <w:r w:rsidR="00413816" w:rsidRPr="00DE574B">
        <w:t xml:space="preserve">e will tend to underestimate any </w:t>
      </w:r>
      <w:r w:rsidRPr="00DE574B">
        <w:t xml:space="preserve">association with </w:t>
      </w:r>
      <w:r w:rsidR="00AC1D91" w:rsidRPr="00DE574B">
        <w:t>heart disease</w:t>
      </w:r>
      <w:r w:rsidRPr="00DE574B">
        <w:t xml:space="preserve">, errors may not be random.  Thus, studies of case-control or cross-sectional design, are subject to recall bias if subjects with </w:t>
      </w:r>
      <w:r w:rsidR="00AC1D91" w:rsidRPr="00DE574B">
        <w:t>heart disease</w:t>
      </w:r>
      <w:r w:rsidRPr="00DE574B">
        <w:t xml:space="preserve"> tend to overestimate their exposure relative to those </w:t>
      </w:r>
      <w:r w:rsidR="00413816" w:rsidRPr="00DE574B">
        <w:t xml:space="preserve">without </w:t>
      </w:r>
      <w:r w:rsidR="00AC1D91" w:rsidRPr="00DE574B">
        <w:t>heart disease</w:t>
      </w:r>
      <w:r w:rsidRPr="00DE574B">
        <w:t xml:space="preserve">.  </w:t>
      </w:r>
      <w:r w:rsidRPr="00DE574B">
        <w:lastRenderedPageBreak/>
        <w:t>Only two studies</w:t>
      </w:r>
      <w:r w:rsidR="00F224E6" w:rsidRPr="00DE574B">
        <w:fldChar w:fldCharType="begin">
          <w:fldData xml:space="preserve">PEVuZE5vdGU+PENpdGU+PEF1dGhvcj5UdW5zdGFsbC1QZWRvZTwvQXV0aG9yPjxZZWFyPjE5OTU8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</w:fldData>
        </w:fldChar>
      </w:r>
      <w:r w:rsidR="00E56370" w:rsidRPr="00DE574B">
        <w:instrText xml:space="preserve"> ADDIN EN.CITE </w:instrText>
      </w:r>
      <w:r w:rsidR="00E56370" w:rsidRPr="00DE574B">
        <w:fldChar w:fldCharType="begin">
          <w:fldData xml:space="preserve">PEVuZE5vdGU+PENpdGU+PEF1dGhvcj5UdW5zdGFsbC1QZWRvZTwvQXV0aG9yPjxZZWFyPjE5OTU8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</w:fldData>
        </w:fldChar>
      </w:r>
      <w:r w:rsidR="00E56370" w:rsidRPr="00DE574B">
        <w:instrText xml:space="preserve"> ADDIN EN.CITE.DATA </w:instrText>
      </w:r>
      <w:r w:rsidR="00E56370" w:rsidRPr="00DE574B">
        <w:fldChar w:fldCharType="end"/>
      </w:r>
      <w:r w:rsidR="00F224E6" w:rsidRPr="00DE574B">
        <w:fldChar w:fldCharType="separate"/>
      </w:r>
      <w:r w:rsidR="00DE574B" w:rsidRPr="00DE574B">
        <w:rPr>
          <w:noProof/>
          <w:vertAlign w:val="superscript"/>
        </w:rPr>
        <w:t>[45,</w:t>
      </w:r>
      <w:r w:rsidR="00F224E6" w:rsidRPr="00DE574B">
        <w:rPr>
          <w:noProof/>
          <w:vertAlign w:val="superscript"/>
        </w:rPr>
        <w:t>56]</w:t>
      </w:r>
      <w:r w:rsidR="00F224E6" w:rsidRPr="00DE574B">
        <w:fldChar w:fldCharType="end"/>
      </w:r>
      <w:r w:rsidRPr="00DE574B">
        <w:t xml:space="preserve"> used biomarker data to </w:t>
      </w:r>
      <w:r w:rsidR="00413816" w:rsidRPr="00DE574B">
        <w:t xml:space="preserve">try to </w:t>
      </w:r>
      <w:r w:rsidRPr="00DE574B">
        <w:t>avoid recall bias.</w:t>
      </w:r>
      <w:r w:rsidR="00022F22" w:rsidRPr="00DE574B">
        <w:t xml:space="preserve">  Some support for the </w:t>
      </w:r>
      <w:r w:rsidR="00A9349F" w:rsidRPr="00DE574B">
        <w:t xml:space="preserve">existence </w:t>
      </w:r>
      <w:r w:rsidR="00022F22" w:rsidRPr="00DE574B">
        <w:t xml:space="preserve">of recall bias </w:t>
      </w:r>
      <w:r w:rsidR="0001703A" w:rsidRPr="00DE574B">
        <w:t>arises</w:t>
      </w:r>
      <w:r w:rsidR="00A9349F" w:rsidRPr="00DE574B">
        <w:t xml:space="preserve"> </w:t>
      </w:r>
      <w:r w:rsidR="00022F22" w:rsidRPr="00DE574B">
        <w:t xml:space="preserve">from the RRs for the main index </w:t>
      </w:r>
      <w:r w:rsidR="00A9349F" w:rsidRPr="00DE574B">
        <w:t>being higher for case-control and cross-sectional studies than for prospective studies</w:t>
      </w:r>
      <w:r w:rsidR="0001703A" w:rsidRPr="00DE574B">
        <w:t>.</w:t>
      </w:r>
      <w:r w:rsidR="00A9349F" w:rsidRPr="00DE574B">
        <w:t xml:space="preserve"> </w:t>
      </w:r>
    </w:p>
    <w:p w14:paraId="7CE4E928" w14:textId="77777777" w:rsidR="00A9349F" w:rsidRPr="00DE574B" w:rsidRDefault="00A9349F" w:rsidP="00002E79">
      <w:pPr>
        <w:ind w:firstLine="0"/>
      </w:pPr>
    </w:p>
    <w:p w14:paraId="307E7681" w14:textId="7DE6E48E" w:rsidR="009A3DDB" w:rsidRPr="00DE574B" w:rsidRDefault="009A3DDB" w:rsidP="00002E79">
      <w:pPr>
        <w:pStyle w:val="Heading2"/>
        <w:rPr>
          <w:szCs w:val="24"/>
        </w:rPr>
      </w:pPr>
      <w:r w:rsidRPr="00DE574B">
        <w:rPr>
          <w:szCs w:val="24"/>
        </w:rPr>
        <w:t>Weaknesses in prospective studies</w:t>
      </w:r>
    </w:p>
    <w:p w14:paraId="6D49A123" w14:textId="3ED4440A" w:rsidR="00A9349F" w:rsidRPr="00DE574B" w:rsidRDefault="001A63AA" w:rsidP="00002E79">
      <w:pPr>
        <w:ind w:firstLine="0"/>
      </w:pPr>
      <w:r w:rsidRPr="00DE574B">
        <w:t xml:space="preserve">While prospective studies avoid recall bias, they may underestimate any </w:t>
      </w:r>
      <w:r w:rsidR="005E344E" w:rsidRPr="00DE574B">
        <w:t xml:space="preserve">true association </w:t>
      </w:r>
      <w:r w:rsidR="00A9349F" w:rsidRPr="00DE574B">
        <w:t xml:space="preserve">if </w:t>
      </w:r>
      <w:r w:rsidR="005E344E" w:rsidRPr="00DE574B">
        <w:t xml:space="preserve">ETS exposure is determined </w:t>
      </w:r>
      <w:r w:rsidR="00A9349F" w:rsidRPr="00DE574B">
        <w:t xml:space="preserve">only </w:t>
      </w:r>
      <w:r w:rsidR="005E344E" w:rsidRPr="00DE574B">
        <w:t>at baseline, and not updated</w:t>
      </w:r>
      <w:r w:rsidR="00A9349F" w:rsidRPr="00DE574B">
        <w:t xml:space="preserve">.  This was </w:t>
      </w:r>
      <w:r w:rsidR="0001703A" w:rsidRPr="00DE574B">
        <w:t>the case</w:t>
      </w:r>
      <w:r w:rsidR="00A9349F" w:rsidRPr="00DE574B">
        <w:t xml:space="preserve"> f</w:t>
      </w:r>
      <w:r w:rsidR="00A30142" w:rsidRPr="00DE574B">
        <w:t>o</w:t>
      </w:r>
      <w:r w:rsidR="00A9349F" w:rsidRPr="00DE574B">
        <w:t xml:space="preserve">r the </w:t>
      </w:r>
      <w:r w:rsidR="009D18B8" w:rsidRPr="00DE574B">
        <w:t>great majority</w:t>
      </w:r>
      <w:r w:rsidR="009A3DDB" w:rsidRPr="00DE574B">
        <w:t xml:space="preserve"> of </w:t>
      </w:r>
      <w:r w:rsidR="00A9349F" w:rsidRPr="00DE574B">
        <w:t>such studies</w:t>
      </w:r>
      <w:r w:rsidR="005E344E" w:rsidRPr="00DE574B">
        <w:t xml:space="preserve">.  Thus, RRs for the index “spouse current smoker” may be underestimated </w:t>
      </w:r>
      <w:r w:rsidR="00A9349F" w:rsidRPr="00DE574B">
        <w:t xml:space="preserve">by inclusion of </w:t>
      </w:r>
      <w:r w:rsidR="005E344E" w:rsidRPr="00DE574B">
        <w:t xml:space="preserve">some spouses </w:t>
      </w:r>
      <w:r w:rsidR="00A9349F" w:rsidRPr="00DE574B">
        <w:t>who</w:t>
      </w:r>
      <w:r w:rsidR="005E344E" w:rsidRPr="00DE574B">
        <w:t xml:space="preserve"> give </w:t>
      </w:r>
      <w:r w:rsidR="00022F22" w:rsidRPr="00DE574B">
        <w:t>up</w:t>
      </w:r>
      <w:r w:rsidR="0001703A" w:rsidRPr="00DE574B">
        <w:t xml:space="preserve"> after baseline</w:t>
      </w:r>
      <w:r w:rsidR="00A9349F" w:rsidRPr="00DE574B">
        <w:t>.</w:t>
      </w:r>
      <w:r w:rsidR="00911126" w:rsidRPr="00DE574B">
        <w:t xml:space="preserve">  </w:t>
      </w:r>
      <w:r w:rsidR="005E344E" w:rsidRPr="00DE574B">
        <w:t xml:space="preserve">However, the similarity </w:t>
      </w:r>
      <w:r w:rsidR="00A9349F" w:rsidRPr="00DE574B">
        <w:t>of the</w:t>
      </w:r>
      <w:r w:rsidR="005E344E" w:rsidRPr="00DE574B">
        <w:t xml:space="preserve"> RR estimates preferring current to ever spousal exposure </w:t>
      </w:r>
      <w:r w:rsidR="00A9349F" w:rsidRPr="00DE574B">
        <w:t>and</w:t>
      </w:r>
      <w:r w:rsidR="005E344E" w:rsidRPr="00DE574B">
        <w:t xml:space="preserve"> preferring ever to current spousal exposure suggests this is not a major issue.</w:t>
      </w:r>
    </w:p>
    <w:p w14:paraId="6B418B20" w14:textId="77777777" w:rsidR="00A9349F" w:rsidRPr="00DE574B" w:rsidRDefault="00A9349F" w:rsidP="00002E79">
      <w:pPr>
        <w:ind w:firstLine="0"/>
      </w:pPr>
    </w:p>
    <w:p w14:paraId="22614FFC" w14:textId="77777777" w:rsidR="0018532F" w:rsidRPr="00DE574B" w:rsidRDefault="0018532F" w:rsidP="00002E79">
      <w:pPr>
        <w:pStyle w:val="Heading2"/>
        <w:rPr>
          <w:szCs w:val="24"/>
        </w:rPr>
      </w:pPr>
      <w:r w:rsidRPr="00DE574B">
        <w:rPr>
          <w:szCs w:val="24"/>
        </w:rPr>
        <w:t>Inappropriate controls in case-control studies</w:t>
      </w:r>
    </w:p>
    <w:p w14:paraId="0A462F6C" w14:textId="2A64C0A7" w:rsidR="0018532F" w:rsidRPr="00DE574B" w:rsidRDefault="008733FF" w:rsidP="00002E79">
      <w:pPr>
        <w:ind w:firstLine="0"/>
      </w:pPr>
      <w:r w:rsidRPr="00DE574B">
        <w:t xml:space="preserve">In some </w:t>
      </w:r>
      <w:r w:rsidR="009D18B8" w:rsidRPr="00DE574B">
        <w:t>case-control studies</w:t>
      </w:r>
      <w:r w:rsidRPr="00DE574B">
        <w:t xml:space="preserve"> using</w:t>
      </w:r>
      <w:r w:rsidR="009D18B8" w:rsidRPr="00DE574B">
        <w:t xml:space="preserve"> population controls, the control group </w:t>
      </w:r>
      <w:r w:rsidRPr="00DE574B">
        <w:t>may</w:t>
      </w:r>
      <w:r w:rsidR="00037DF9" w:rsidRPr="00DE574B">
        <w:t xml:space="preserve"> not </w:t>
      </w:r>
      <w:r w:rsidRPr="00DE574B">
        <w:t>have been</w:t>
      </w:r>
      <w:r w:rsidR="00037DF9" w:rsidRPr="00DE574B">
        <w:t xml:space="preserve"> </w:t>
      </w:r>
      <w:r w:rsidR="009D18B8" w:rsidRPr="00DE574B">
        <w:t>fully representative of the population from which the cases derived</w:t>
      </w:r>
      <w:r w:rsidRPr="00DE574B">
        <w:t>, while s</w:t>
      </w:r>
      <w:r w:rsidR="00037DF9" w:rsidRPr="00DE574B">
        <w:t xml:space="preserve">ome </w:t>
      </w:r>
      <w:r w:rsidRPr="00DE574B">
        <w:t xml:space="preserve">hospital </w:t>
      </w:r>
      <w:r w:rsidR="00037DF9" w:rsidRPr="00DE574B">
        <w:t xml:space="preserve">studies </w:t>
      </w:r>
      <w:r w:rsidR="009D18B8" w:rsidRPr="00DE574B">
        <w:t>merely ensured that the controls were not suffering from heart disease,</w:t>
      </w:r>
      <w:r w:rsidR="00037DF9" w:rsidRPr="00DE574B">
        <w:t xml:space="preserve"> and</w:t>
      </w:r>
      <w:r w:rsidR="009D18B8" w:rsidRPr="00DE574B">
        <w:t xml:space="preserve"> may have included patients with other diseases associated with ETS exposure.</w:t>
      </w:r>
      <w:r w:rsidR="001A2276" w:rsidRPr="00DE574B">
        <w:t xml:space="preserve">  </w:t>
      </w:r>
    </w:p>
    <w:p w14:paraId="57DAAB71" w14:textId="77777777" w:rsidR="00037DF9" w:rsidRPr="00DE574B" w:rsidRDefault="00037DF9" w:rsidP="00002E79">
      <w:pPr>
        <w:ind w:firstLine="0"/>
      </w:pPr>
    </w:p>
    <w:p w14:paraId="4195F08A" w14:textId="77777777" w:rsidR="0018532F" w:rsidRPr="00DE574B" w:rsidRDefault="0018532F" w:rsidP="00002E79">
      <w:pPr>
        <w:pStyle w:val="Heading2"/>
        <w:rPr>
          <w:szCs w:val="24"/>
        </w:rPr>
      </w:pPr>
      <w:r w:rsidRPr="00DE574B">
        <w:rPr>
          <w:szCs w:val="24"/>
        </w:rPr>
        <w:t>Weaknesses of cross-sectional studies</w:t>
      </w:r>
    </w:p>
    <w:p w14:paraId="3039C1B7" w14:textId="760614C0" w:rsidR="0018532F" w:rsidRPr="00DE574B" w:rsidRDefault="0018532F" w:rsidP="00002E79">
      <w:pPr>
        <w:ind w:firstLine="0"/>
      </w:pPr>
      <w:r w:rsidRPr="00DE574B">
        <w:t xml:space="preserve">Ten of the 58 studies considered were of cross-sectional design.  </w:t>
      </w:r>
      <w:r w:rsidR="00037DF9" w:rsidRPr="00DE574B">
        <w:t xml:space="preserve">Apart from </w:t>
      </w:r>
      <w:r w:rsidRPr="00DE574B">
        <w:t>the possibility of recall bias</w:t>
      </w:r>
      <w:r w:rsidR="00037DF9" w:rsidRPr="00DE574B">
        <w:t xml:space="preserve">, this design </w:t>
      </w:r>
      <w:r w:rsidRPr="00DE574B">
        <w:t xml:space="preserve">does not exclude the </w:t>
      </w:r>
      <w:r w:rsidR="00D36793" w:rsidRPr="00DE574B">
        <w:t xml:space="preserve">theoretical </w:t>
      </w:r>
      <w:r w:rsidRPr="00DE574B">
        <w:t xml:space="preserve">possibility that </w:t>
      </w:r>
      <w:r w:rsidR="00037DF9" w:rsidRPr="00DE574B">
        <w:t xml:space="preserve">disease </w:t>
      </w:r>
      <w:r w:rsidRPr="00DE574B">
        <w:t>onset might have occurred before ETS exposure.</w:t>
      </w:r>
    </w:p>
    <w:p w14:paraId="6257041B" w14:textId="77777777" w:rsidR="00037DF9" w:rsidRPr="00DE574B" w:rsidRDefault="00037DF9" w:rsidP="00002E79">
      <w:pPr>
        <w:ind w:firstLine="0"/>
      </w:pPr>
    </w:p>
    <w:p w14:paraId="1EE96370" w14:textId="12253BF0" w:rsidR="005E344E" w:rsidRPr="00DE574B" w:rsidRDefault="005E344E" w:rsidP="00002E79">
      <w:pPr>
        <w:pStyle w:val="Heading2"/>
        <w:rPr>
          <w:szCs w:val="24"/>
        </w:rPr>
      </w:pPr>
      <w:r w:rsidRPr="00DE574B">
        <w:rPr>
          <w:szCs w:val="24"/>
        </w:rPr>
        <w:t xml:space="preserve">Diagnosis </w:t>
      </w:r>
      <w:r w:rsidR="007B131E" w:rsidRPr="00DE574B">
        <w:rPr>
          <w:szCs w:val="24"/>
        </w:rPr>
        <w:t xml:space="preserve">and classification </w:t>
      </w:r>
      <w:r w:rsidRPr="00DE574B">
        <w:rPr>
          <w:szCs w:val="24"/>
        </w:rPr>
        <w:t xml:space="preserve">of </w:t>
      </w:r>
      <w:r w:rsidR="00AC1D91" w:rsidRPr="00DE574B">
        <w:rPr>
          <w:szCs w:val="24"/>
        </w:rPr>
        <w:t>heart disease</w:t>
      </w:r>
    </w:p>
    <w:p w14:paraId="62DF5922" w14:textId="48D565DB" w:rsidR="00B36562" w:rsidRPr="00DE574B" w:rsidRDefault="00037DF9" w:rsidP="00002E79">
      <w:pPr>
        <w:ind w:firstLine="0"/>
      </w:pPr>
      <w:r w:rsidRPr="00DE574B">
        <w:t>A major determinant</w:t>
      </w:r>
      <w:r w:rsidR="0029149F" w:rsidRPr="00DE574B">
        <w:t xml:space="preserve"> of heterogeneity for the main index relate</w:t>
      </w:r>
      <w:r w:rsidRPr="00DE574B">
        <w:t>d</w:t>
      </w:r>
      <w:r w:rsidR="0029149F" w:rsidRPr="00DE574B">
        <w:t xml:space="preserve"> to source of diagnosis, w</w:t>
      </w:r>
      <w:r w:rsidRPr="00DE574B">
        <w:t>ith</w:t>
      </w:r>
      <w:r w:rsidR="0029149F" w:rsidRPr="00DE574B">
        <w:t xml:space="preserve"> RRs substantially lower for estimates based only on death certificates </w:t>
      </w:r>
      <w:r w:rsidR="00DE574B" w:rsidRPr="00DE574B">
        <w:t>(1.06, 95%</w:t>
      </w:r>
      <w:r w:rsidR="0029149F" w:rsidRPr="00DE574B">
        <w:t>CI</w:t>
      </w:r>
      <w:r w:rsidR="00DE574B" w:rsidRPr="00DE574B">
        <w:rPr>
          <w:lang w:eastAsia="zh-CN"/>
        </w:rPr>
        <w:t>:</w:t>
      </w:r>
      <w:r w:rsidR="0029149F" w:rsidRPr="00DE574B">
        <w:t xml:space="preserve"> 1.02-1.11), than when based on medical data (1.34. 1.23-1.46), </w:t>
      </w:r>
      <w:r w:rsidR="001A1D66" w:rsidRPr="00DE574B">
        <w:t>the</w:t>
      </w:r>
      <w:r w:rsidR="0029149F" w:rsidRPr="00DE574B">
        <w:t xml:space="preserve"> few estimates based on self-report giving intermediate results (1.17, 1.07-1.27). </w:t>
      </w:r>
      <w:r w:rsidRPr="00DE574B">
        <w:t xml:space="preserve"> Note, </w:t>
      </w:r>
      <w:r w:rsidRPr="00DE574B">
        <w:lastRenderedPageBreak/>
        <w:t xml:space="preserve">however, </w:t>
      </w:r>
      <w:r w:rsidR="0029149F" w:rsidRPr="00DE574B">
        <w:t xml:space="preserve">that this classification correlates considerably with that for study type.  Thus, all the estimates based on self-report are from cross-sectional studies, nearly all those based only on death certificates </w:t>
      </w:r>
      <w:r w:rsidRPr="00DE574B">
        <w:t xml:space="preserve">are </w:t>
      </w:r>
      <w:r w:rsidR="0029149F" w:rsidRPr="00DE574B">
        <w:t>from prospective</w:t>
      </w:r>
      <w:r w:rsidR="00B36562" w:rsidRPr="00DE574B">
        <w:t xml:space="preserve"> studies, </w:t>
      </w:r>
      <w:r w:rsidRPr="00DE574B">
        <w:t xml:space="preserve">with </w:t>
      </w:r>
      <w:r w:rsidR="00B36562" w:rsidRPr="00DE574B">
        <w:t>case-control stu</w:t>
      </w:r>
      <w:r w:rsidRPr="00DE574B">
        <w:t>dies contributing largely to</w:t>
      </w:r>
      <w:r w:rsidR="00B36562" w:rsidRPr="00DE574B">
        <w:t xml:space="preserve"> estimates based on medical data.</w:t>
      </w:r>
    </w:p>
    <w:p w14:paraId="295D95A1" w14:textId="4C6A2118" w:rsidR="0029149F" w:rsidRPr="00DE574B" w:rsidRDefault="00B36562" w:rsidP="00002E79">
      <w:pPr>
        <w:ind w:firstLine="0"/>
      </w:pPr>
      <w:r w:rsidRPr="00DE574B">
        <w:t>The actual disease for which results are available varies by study</w:t>
      </w:r>
      <w:r w:rsidR="00037DF9" w:rsidRPr="00DE574B">
        <w:t>,</w:t>
      </w:r>
      <w:r w:rsidRPr="00DE574B">
        <w:t xml:space="preserve"> with some studies presenting results for</w:t>
      </w:r>
      <w:r w:rsidR="00037DF9" w:rsidRPr="00DE574B">
        <w:t xml:space="preserve"> multiple </w:t>
      </w:r>
      <w:r w:rsidRPr="00DE574B">
        <w:t>definition</w:t>
      </w:r>
      <w:r w:rsidR="00037DF9" w:rsidRPr="00DE574B">
        <w:t>s</w:t>
      </w:r>
      <w:r w:rsidRPr="00DE574B">
        <w:t xml:space="preserve">.  Higher RRs were seen </w:t>
      </w:r>
      <w:r w:rsidR="008733FF" w:rsidRPr="00DE574B">
        <w:t xml:space="preserve">for the main index </w:t>
      </w:r>
      <w:r w:rsidRPr="00DE574B">
        <w:t>where the defini</w:t>
      </w:r>
      <w:r w:rsidR="00DE574B" w:rsidRPr="00DE574B">
        <w:t>tion was based on MI (1.29, 95%</w:t>
      </w:r>
      <w:r w:rsidRPr="00DE574B">
        <w:t>CI</w:t>
      </w:r>
      <w:r w:rsidR="00DE574B" w:rsidRPr="00DE574B">
        <w:rPr>
          <w:lang w:eastAsia="zh-CN"/>
        </w:rPr>
        <w:t>:</w:t>
      </w:r>
      <w:r w:rsidRPr="00DE574B">
        <w:t xml:space="preserve"> 1.14-1.46) </w:t>
      </w:r>
      <w:r w:rsidR="008733FF" w:rsidRPr="00DE574B">
        <w:t xml:space="preserve">rather </w:t>
      </w:r>
      <w:r w:rsidRPr="00DE574B">
        <w:t xml:space="preserve">than on IHD (1.12, 1.05-1.19) or other/mixed definitions (1.20, 1.10-1.30).  However, again there is a correlation with study type, there being few prospective studies using a definition of MI.  </w:t>
      </w:r>
    </w:p>
    <w:p w14:paraId="45E3BC6F" w14:textId="77777777" w:rsidR="00037DF9" w:rsidRPr="00DE574B" w:rsidRDefault="00037DF9" w:rsidP="00002E79">
      <w:pPr>
        <w:ind w:firstLine="0"/>
      </w:pPr>
    </w:p>
    <w:p w14:paraId="73D253CD" w14:textId="77777777" w:rsidR="005E344E" w:rsidRPr="00DE574B" w:rsidRDefault="005E344E" w:rsidP="00002E79">
      <w:pPr>
        <w:pStyle w:val="Heading2"/>
        <w:rPr>
          <w:szCs w:val="24"/>
        </w:rPr>
      </w:pPr>
      <w:r w:rsidRPr="00DE574B">
        <w:rPr>
          <w:szCs w:val="24"/>
        </w:rPr>
        <w:t>Confounding by other risk factors</w:t>
      </w:r>
    </w:p>
    <w:p w14:paraId="66E3C8DF" w14:textId="57B609C5" w:rsidR="00037DF9" w:rsidRPr="00DE574B" w:rsidRDefault="007B131E" w:rsidP="00002E79">
      <w:pPr>
        <w:ind w:firstLine="0"/>
        <w:rPr>
          <w:rFonts w:cs="Times New Roman"/>
        </w:rPr>
      </w:pPr>
      <w:r w:rsidRPr="00DE574B">
        <w:rPr>
          <w:rFonts w:cs="Times New Roman"/>
        </w:rPr>
        <w:t xml:space="preserve">There are </w:t>
      </w:r>
      <w:r w:rsidR="0022455A" w:rsidRPr="00DE574B">
        <w:rPr>
          <w:rFonts w:cs="Times New Roman"/>
        </w:rPr>
        <w:t>manifold</w:t>
      </w:r>
      <w:r w:rsidRPr="00DE574B">
        <w:rPr>
          <w:rFonts w:cs="Times New Roman"/>
        </w:rPr>
        <w:t xml:space="preserve"> risk factors for heart disease, a study published </w:t>
      </w:r>
      <w:r w:rsidR="00037DF9" w:rsidRPr="00DE574B">
        <w:rPr>
          <w:rFonts w:cs="Times New Roman"/>
        </w:rPr>
        <w:t>in</w:t>
      </w:r>
      <w:r w:rsidRPr="00DE574B">
        <w:rPr>
          <w:rFonts w:cs="Times New Roman"/>
        </w:rPr>
        <w:t xml:space="preserve"> 1986</w:t>
      </w:r>
      <w:r w:rsidR="00F224E6" w:rsidRPr="00DE574B">
        <w:rPr>
          <w:rFonts w:cs="Times New Roman"/>
        </w:rPr>
        <w:fldChar w:fldCharType="begin"/>
      </w:r>
      <w:r w:rsidR="00E56370" w:rsidRPr="00DE574B">
        <w:rPr>
          <w:rFonts w:cs="Times New Roman"/>
        </w:rPr>
        <w:instrText xml:space="preserve"> ADDIN EN.CITE &lt;EndNote&gt;&lt;Cite&gt;&lt;Author&gt;Hopkins&lt;/Author&gt;&lt;Year&gt;1986&lt;/Year&gt;&lt;RecNum&gt;12395&lt;/RecNum&gt;&lt;IDText&gt;HOPKIN1986~&lt;/IDText&gt;&lt;DisplayText&gt;&lt;style face="superscript"&gt;[98]&lt;/style&gt;&lt;/DisplayText&gt;&lt;record&gt;&lt;rec-number&gt;12395&lt;/rec-number&gt;&lt;foreign-keys&gt;&lt;key app="EN" db-id="9dva0txzyffxw2eztw5592x9wtwtx0wr5wvs" timestamp="1470755856"&gt;12395&lt;/key&gt;&lt;/foreign-keys&gt;&lt;ref-type name="Journal Article"&gt;17&lt;/ref-type&gt;&lt;contributors&gt;&lt;authors&gt;&lt;author&gt;Hopkins, P.N.&lt;/author&gt;&lt;author&gt;Williams, R.R.&lt;/author&gt;&lt;/authors&gt;&lt;/contributors&gt;&lt;titles&gt;&lt;title&gt;Identification and relative weight of cardiovascular risk factors&lt;/title&gt;&lt;secondary-title&gt;Cardiology Clinics&lt;/secondary-title&gt;&lt;translated-title&gt;&lt;style face="underline" font="default" size="100%"&gt;file:\\\x:\refscan\HOPKIN1986.pdf&lt;/style&gt;&lt;/translated-title&gt;&lt;/titles&gt;&lt;periodical&gt;&lt;full-title&gt;Cardiology Clinics&lt;/full-title&gt;&lt;abbr-1&gt;Cardiol. Clin.&lt;/abbr-1&gt;&lt;abbr-2&gt;Cardiol Clin&lt;/abbr-2&gt;&lt;/periodical&gt;&lt;pages&gt;3-31&lt;/pages&gt;&lt;volume&gt;4&lt;/volume&gt;&lt;section&gt;3518932&lt;/section&gt;&lt;dates&gt;&lt;year&gt;1986&lt;/year&gt;&lt;/dates&gt;&lt;orig-pub&gt;CHD&lt;/orig-pub&gt;&lt;call-num&gt;H15 ELEC&lt;/call-num&gt;&lt;label&gt;HOPKIN1986~&lt;/label&gt;&lt;urls&gt;&lt;/urls&gt;&lt;custom5&gt;21092004/Y&lt;/custom5&gt;&lt;custom6&gt;pre95&amp;#xD;21102005&lt;/custom6&gt;&lt;modified-date&gt;In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[98]</w:t>
      </w:r>
      <w:r w:rsidR="00F224E6" w:rsidRPr="00DE574B">
        <w:rPr>
          <w:rFonts w:cs="Times New Roman"/>
        </w:rPr>
        <w:fldChar w:fldCharType="end"/>
      </w:r>
      <w:r w:rsidRPr="00DE574B">
        <w:rPr>
          <w:rFonts w:cs="Times New Roman"/>
        </w:rPr>
        <w:t xml:space="preserve"> </w:t>
      </w:r>
      <w:r w:rsidR="0022455A" w:rsidRPr="00DE574B">
        <w:rPr>
          <w:rFonts w:cs="Times New Roman"/>
        </w:rPr>
        <w:t>mentioning</w:t>
      </w:r>
      <w:r w:rsidRPr="00DE574B">
        <w:rPr>
          <w:rFonts w:cs="Times New Roman"/>
        </w:rPr>
        <w:t xml:space="preserve"> over 300</w:t>
      </w:r>
      <w:r w:rsidR="00037DF9" w:rsidRPr="00DE574B">
        <w:rPr>
          <w:rFonts w:cs="Times New Roman"/>
        </w:rPr>
        <w:t xml:space="preserve">.  </w:t>
      </w:r>
      <w:r w:rsidR="008733FF" w:rsidRPr="00DE574B">
        <w:rPr>
          <w:rFonts w:cs="Times New Roman"/>
        </w:rPr>
        <w:t>As</w:t>
      </w:r>
      <w:r w:rsidRPr="00DE574B">
        <w:rPr>
          <w:rFonts w:cs="Times New Roman"/>
        </w:rPr>
        <w:t xml:space="preserve"> several studies</w:t>
      </w:r>
      <w:r w:rsidR="00F224E6" w:rsidRPr="00DE574B">
        <w:rPr>
          <w:rFonts w:cs="Times New Roman"/>
        </w:rPr>
        <w:fldChar w:fldCharType="begin">
          <w:fldData xml:space="preserve">PEVuZE5vdGU+PENpdGU+PEF1dGhvcj5UaG9tcHNvbjwvQXV0aG9yPjxZZWFyPjE5OTI8L1llYXI+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PEVuZE5vdGU+PENpdGU+PEF1dGhvcj5UaG9tcHNvbjwvQXV0aG9yPjxZZWFyPjE5OTI8L1llYXI+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DE574B" w:rsidRPr="00DE574B">
        <w:rPr>
          <w:rFonts w:cs="Times New Roman"/>
          <w:noProof/>
          <w:vertAlign w:val="superscript"/>
        </w:rPr>
        <w:t>[53,</w:t>
      </w:r>
      <w:r w:rsidR="00F224E6" w:rsidRPr="00DE574B">
        <w:rPr>
          <w:rFonts w:cs="Times New Roman"/>
          <w:noProof/>
          <w:vertAlign w:val="superscript"/>
        </w:rPr>
        <w:t>99-103]</w:t>
      </w:r>
      <w:r w:rsidR="00F224E6" w:rsidRPr="00DE574B">
        <w:rPr>
          <w:rFonts w:cs="Times New Roman"/>
        </w:rPr>
        <w:fldChar w:fldCharType="end"/>
      </w:r>
      <w:r w:rsidRPr="00DE574B">
        <w:rPr>
          <w:rFonts w:cs="Times New Roman"/>
        </w:rPr>
        <w:t xml:space="preserve"> show</w:t>
      </w:r>
      <w:r w:rsidR="0022455A" w:rsidRPr="00DE574B">
        <w:rPr>
          <w:rFonts w:cs="Times New Roman"/>
        </w:rPr>
        <w:t>ed</w:t>
      </w:r>
      <w:r w:rsidRPr="00DE574B">
        <w:rPr>
          <w:rFonts w:cs="Times New Roman"/>
        </w:rPr>
        <w:t xml:space="preserve"> differences in many lifestyle factors between smoking and non-smoking household</w:t>
      </w:r>
      <w:r w:rsidR="001A1D66" w:rsidRPr="00DE574B">
        <w:rPr>
          <w:rFonts w:cs="Times New Roman"/>
        </w:rPr>
        <w:t>s</w:t>
      </w:r>
      <w:r w:rsidRPr="00DE574B">
        <w:rPr>
          <w:rFonts w:cs="Times New Roman"/>
        </w:rPr>
        <w:t xml:space="preserve">, </w:t>
      </w:r>
      <w:r w:rsidR="00037DF9" w:rsidRPr="00DE574B">
        <w:rPr>
          <w:rFonts w:cs="Times New Roman"/>
        </w:rPr>
        <w:t xml:space="preserve">a </w:t>
      </w:r>
      <w:r w:rsidRPr="00DE574B">
        <w:rPr>
          <w:rFonts w:cs="Times New Roman"/>
        </w:rPr>
        <w:t xml:space="preserve">potential for confounding is certainly present.  Though difficult to assess precisely, partly because of the </w:t>
      </w:r>
      <w:r w:rsidR="00037DF9" w:rsidRPr="00DE574B">
        <w:rPr>
          <w:rFonts w:cs="Times New Roman"/>
        </w:rPr>
        <w:t>numerous</w:t>
      </w:r>
      <w:r w:rsidRPr="00DE574B">
        <w:rPr>
          <w:rFonts w:cs="Times New Roman"/>
        </w:rPr>
        <w:t xml:space="preserve"> risk factors involved, and partly because studies rarely present results showing the effect of adjustment for individual factors, some insight can be gained by comparing RR estimates across studies according to the number of risk factors adjusted for.  Though the number of risk factors may be correlated with other aspects of the study</w:t>
      </w:r>
      <w:r w:rsidR="00037DF9" w:rsidRPr="00DE574B">
        <w:rPr>
          <w:rFonts w:cs="Times New Roman"/>
        </w:rPr>
        <w:t>,</w:t>
      </w:r>
      <w:r w:rsidRPr="00DE574B">
        <w:rPr>
          <w:rFonts w:cs="Times New Roman"/>
        </w:rPr>
        <w:t xml:space="preserve"> the results </w:t>
      </w:r>
      <w:r w:rsidR="00FD7416" w:rsidRPr="00DE574B">
        <w:rPr>
          <w:rFonts w:cs="Times New Roman"/>
        </w:rPr>
        <w:t xml:space="preserve">did not suggest the association was due to confounding, RRs </w:t>
      </w:r>
      <w:r w:rsidR="00037DF9" w:rsidRPr="00DE574B">
        <w:rPr>
          <w:rFonts w:cs="Times New Roman"/>
        </w:rPr>
        <w:t>being</w:t>
      </w:r>
      <w:r w:rsidR="00FD7416" w:rsidRPr="00DE574B">
        <w:rPr>
          <w:rFonts w:cs="Times New Roman"/>
        </w:rPr>
        <w:t xml:space="preserve"> somewhat higher where more confounders were</w:t>
      </w:r>
      <w:r w:rsidR="00037DF9" w:rsidRPr="00DE574B">
        <w:rPr>
          <w:rFonts w:cs="Times New Roman"/>
        </w:rPr>
        <w:t xml:space="preserve"> accounted for</w:t>
      </w:r>
      <w:r w:rsidR="00811CA9" w:rsidRPr="00DE574B">
        <w:rPr>
          <w:rFonts w:cs="Times New Roman"/>
        </w:rPr>
        <w:t>.</w:t>
      </w:r>
    </w:p>
    <w:p w14:paraId="66E5C8D2" w14:textId="0660242E" w:rsidR="005E344E" w:rsidRPr="00DE574B" w:rsidRDefault="005E344E" w:rsidP="00002E79">
      <w:pPr>
        <w:ind w:firstLine="0"/>
        <w:rPr>
          <w:rFonts w:cs="Times New Roman"/>
        </w:rPr>
      </w:pPr>
    </w:p>
    <w:p w14:paraId="55A207EA" w14:textId="77777777" w:rsidR="005E344E" w:rsidRPr="00DE574B" w:rsidRDefault="005E344E" w:rsidP="00002E79">
      <w:pPr>
        <w:pStyle w:val="Heading2"/>
        <w:rPr>
          <w:szCs w:val="24"/>
        </w:rPr>
      </w:pPr>
      <w:r w:rsidRPr="00DE574B">
        <w:rPr>
          <w:szCs w:val="24"/>
        </w:rPr>
        <w:t>Inclusion of studies rejected in other meta-analyses</w:t>
      </w:r>
    </w:p>
    <w:p w14:paraId="44168ECC" w14:textId="3F7A4CE1" w:rsidR="005E344E" w:rsidRPr="00DE574B" w:rsidRDefault="00AD698E" w:rsidP="00002E79">
      <w:pPr>
        <w:ind w:firstLine="0"/>
        <w:rPr>
          <w:rFonts w:cs="Times New Roman"/>
        </w:rPr>
      </w:pPr>
      <w:r w:rsidRPr="00DE574B">
        <w:rPr>
          <w:rFonts w:cs="Times New Roman"/>
        </w:rPr>
        <w:t>Three meta-analys</w:t>
      </w:r>
      <w:r w:rsidR="00397810" w:rsidRPr="00DE574B">
        <w:rPr>
          <w:rFonts w:cs="Times New Roman"/>
        </w:rPr>
        <w:t>es published in the late 1990s</w:t>
      </w:r>
      <w:r w:rsidR="00F224E6" w:rsidRPr="00DE574B">
        <w:rPr>
          <w:rFonts w:cs="Times New Roman"/>
        </w:rPr>
        <w:fldChar w:fldCharType="begin">
          <w:fldData xml:space="preserve">PEVuZE5vdGU+PENpdGU+PEF1dGhvcj5MYXc8L0F1dGhvcj48WWVhcj4xOTk3PC9ZZWFyPjxSZWNO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PEVuZE5vdGU+PENpdGU+PEF1dGhvcj5MYXc8L0F1dGhvcj48WWVhcj4xOTk3PC9ZZWFyPjxSZWNO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[2-4]</w:t>
      </w:r>
      <w:r w:rsidR="00F224E6" w:rsidRPr="00DE574B">
        <w:rPr>
          <w:rFonts w:cs="Times New Roman"/>
        </w:rPr>
        <w:fldChar w:fldCharType="end"/>
      </w:r>
      <w:r w:rsidR="00397810" w:rsidRPr="00DE574B">
        <w:rPr>
          <w:rFonts w:cs="Times New Roman"/>
        </w:rPr>
        <w:t xml:space="preserve"> deliberately excluded results reported by Layard</w:t>
      </w:r>
      <w:r w:rsidR="00F224E6" w:rsidRPr="00DE574B">
        <w:rPr>
          <w:rFonts w:cs="Times New Roman"/>
        </w:rPr>
        <w:fldChar w:fldCharType="begin"/>
      </w:r>
      <w:r w:rsidR="00E56370" w:rsidRPr="00DE574B">
        <w:rPr>
          <w:rFonts w:cs="Times New Roman"/>
        </w:rPr>
        <w:instrText xml:space="preserve"> ADDIN EN.CITE &lt;EndNote&gt;&lt;Cite&gt;&lt;Author&gt;Layard&lt;/Author&gt;&lt;Year&gt;1995&lt;/Year&gt;&lt;RecNum&gt;15917&lt;/RecNum&gt;&lt;IDText&gt;LAYARD1995~&lt;/IDText&gt;&lt;DisplayText&gt;&lt;style face="superscript"&gt;[25]&lt;/style&gt;&lt;/DisplayText&gt;&lt;record&gt;&lt;rec-number&gt;15917&lt;/rec-number&gt;&lt;foreign-keys&gt;&lt;key app="EN" db-id="9dva0txzyffxw2eztw5592x9wtwtx0wr5wvs" timestamp="1470756179"&gt;15917&lt;/key&gt;&lt;/foreign-keys&gt;&lt;ref-type name="Journal Article"&gt;17&lt;/ref-type&gt;&lt;contributors&gt;&lt;authors&gt;&lt;author&gt;Layard, M.W.&lt;/author&gt;&lt;/authors&gt;&lt;/contributors&gt;&lt;titles&gt;&lt;title&gt;Ischemic heart disease and spousal smoking in the National Mortality Followback Survey&lt;/title&gt;&lt;secondary-title&gt;Regulatory Toxicology and Pharmacology&lt;/secondary-title&gt;&lt;translated-title&gt;&lt;style face="underline" font="default" size="100%"&gt;file:\\\x:\refscan\LAYARD1995.pdf&amp;#xD;file:\\\t:\pauline\reviews\pdf\802.pdf&lt;/style&gt;&lt;/translated-title&gt;&lt;/titles&gt;&lt;periodical&gt;&lt;full-title&gt;Regulatory Toxicology and Pharmacology&lt;/full-title&gt;&lt;abbr-1&gt;Regul. Toxicol. Pharmacol.&lt;/abbr-1&gt;&lt;abbr-2&gt;Regul Toxicol Pharmacol&lt;/abbr-2&gt;&lt;/periodical&gt;&lt;pages&gt;180-183&lt;/pages&gt;&lt;volume&gt;21&lt;/volume&gt;&lt;section&gt;7784629&lt;/section&gt;&lt;dates&gt;&lt;year&gt;1995&lt;/year&gt;&lt;/dates&gt;&lt;orig-pub&gt;ETS;CHD;EPI;USA;IESLCN;TMAHD1&lt;/orig-pub&gt;&lt;call-num&gt;&lt;style face="underline" font="default" size="100%"&gt;P3(K)&lt;/style&gt;&lt;/call-num&gt;&lt;label&gt;LAYARD1995~&lt;/label&gt;&lt;urls&gt;&lt;/urls&gt;&lt;custom3&gt;802&lt;/custom3&gt;&lt;custom5&gt;04112003/Y&lt;/custom5&gt;&lt;custom6&gt;pre95&amp;#xD;06022004&lt;/custom6&gt;&lt;electronic-resource-num&gt;10.1006/rtph.1995.1022&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[25]</w:t>
      </w:r>
      <w:r w:rsidR="00F224E6" w:rsidRPr="00DE574B">
        <w:rPr>
          <w:rFonts w:cs="Times New Roman"/>
        </w:rPr>
        <w:fldChar w:fldCharType="end"/>
      </w:r>
      <w:r w:rsidR="00397810" w:rsidRPr="00DE574B">
        <w:rPr>
          <w:rFonts w:cs="Times New Roman"/>
        </w:rPr>
        <w:t xml:space="preserve">, based on the National Mortality </w:t>
      </w:r>
      <w:proofErr w:type="spellStart"/>
      <w:r w:rsidR="00397810" w:rsidRPr="00DE574B">
        <w:rPr>
          <w:rFonts w:cs="Times New Roman"/>
        </w:rPr>
        <w:t>Followback</w:t>
      </w:r>
      <w:proofErr w:type="spellEnd"/>
      <w:r w:rsidR="00397810" w:rsidRPr="00DE574B">
        <w:rPr>
          <w:rFonts w:cs="Times New Roman"/>
        </w:rPr>
        <w:t xml:space="preserve"> Survey (NMFS), </w:t>
      </w:r>
      <w:r w:rsidR="0022455A" w:rsidRPr="00DE574B">
        <w:rPr>
          <w:rFonts w:cs="Times New Roman"/>
        </w:rPr>
        <w:t>and</w:t>
      </w:r>
      <w:r w:rsidR="00397810" w:rsidRPr="00DE574B">
        <w:rPr>
          <w:rFonts w:cs="Times New Roman"/>
        </w:rPr>
        <w:t xml:space="preserve"> by </w:t>
      </w:r>
      <w:proofErr w:type="spellStart"/>
      <w:r w:rsidR="00397810" w:rsidRPr="00DE574B">
        <w:rPr>
          <w:rFonts w:cs="Times New Roman"/>
        </w:rPr>
        <w:t>Le</w:t>
      </w:r>
      <w:r w:rsidR="00D36793" w:rsidRPr="00DE574B">
        <w:rPr>
          <w:rFonts w:cs="Times New Roman"/>
        </w:rPr>
        <w:t>V</w:t>
      </w:r>
      <w:r w:rsidR="00397810" w:rsidRPr="00DE574B">
        <w:rPr>
          <w:rFonts w:cs="Times New Roman"/>
        </w:rPr>
        <w:t>ois</w:t>
      </w:r>
      <w:proofErr w:type="spellEnd"/>
      <w:r w:rsidR="00397810" w:rsidRPr="00DE574B">
        <w:rPr>
          <w:rFonts w:cs="Times New Roman"/>
        </w:rPr>
        <w:t xml:space="preserve"> and Layard</w:t>
      </w:r>
      <w:r w:rsidR="00F224E6" w:rsidRPr="00DE574B">
        <w:rPr>
          <w:rFonts w:cs="Times New Roman"/>
        </w:rPr>
        <w:fldChar w:fldCharType="begin"/>
      </w:r>
      <w:r w:rsidR="00E56370" w:rsidRPr="00DE574B">
        <w:rPr>
          <w:rFonts w:cs="Times New Roman"/>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[26]</w:t>
      </w:r>
      <w:r w:rsidR="00F224E6" w:rsidRPr="00DE574B">
        <w:rPr>
          <w:rFonts w:cs="Times New Roman"/>
        </w:rPr>
        <w:fldChar w:fldCharType="end"/>
      </w:r>
      <w:r w:rsidR="00397810" w:rsidRPr="00DE574B">
        <w:rPr>
          <w:rFonts w:cs="Times New Roman"/>
        </w:rPr>
        <w:t>, based on the American Cancer Society (ACS) Cancer Prevention Studies I (CPS</w:t>
      </w:r>
      <w:r w:rsidR="00C40EC5" w:rsidRPr="00DE574B">
        <w:rPr>
          <w:rFonts w:cs="Times New Roman"/>
        </w:rPr>
        <w:t xml:space="preserve"> </w:t>
      </w:r>
      <w:r w:rsidR="00397810" w:rsidRPr="00DE574B">
        <w:rPr>
          <w:rFonts w:cs="Times New Roman"/>
        </w:rPr>
        <w:t>I) and II (CPS</w:t>
      </w:r>
      <w:r w:rsidR="00C40EC5" w:rsidRPr="00DE574B">
        <w:rPr>
          <w:rFonts w:cs="Times New Roman"/>
        </w:rPr>
        <w:t xml:space="preserve"> </w:t>
      </w:r>
      <w:r w:rsidR="00037DF9" w:rsidRPr="00DE574B">
        <w:rPr>
          <w:rFonts w:cs="Times New Roman"/>
        </w:rPr>
        <w:t>II)</w:t>
      </w:r>
      <w:r w:rsidR="0022455A" w:rsidRPr="00DE574B">
        <w:rPr>
          <w:rFonts w:cs="Times New Roman"/>
        </w:rPr>
        <w:t>.  T</w:t>
      </w:r>
      <w:r w:rsidR="00037DF9" w:rsidRPr="00DE574B">
        <w:rPr>
          <w:rFonts w:cs="Times New Roman"/>
        </w:rPr>
        <w:t>he</w:t>
      </w:r>
      <w:r w:rsidR="00553710" w:rsidRPr="00DE574B">
        <w:rPr>
          <w:rFonts w:cs="Times New Roman"/>
        </w:rPr>
        <w:t xml:space="preserve"> results </w:t>
      </w:r>
      <w:r w:rsidR="00037DF9" w:rsidRPr="00DE574B">
        <w:rPr>
          <w:rFonts w:cs="Times New Roman"/>
        </w:rPr>
        <w:t>from these studies show</w:t>
      </w:r>
      <w:r w:rsidR="0022455A" w:rsidRPr="00DE574B">
        <w:rPr>
          <w:rFonts w:cs="Times New Roman"/>
        </w:rPr>
        <w:t>ed</w:t>
      </w:r>
      <w:r w:rsidR="00037DF9" w:rsidRPr="00DE574B">
        <w:rPr>
          <w:rFonts w:cs="Times New Roman"/>
        </w:rPr>
        <w:t xml:space="preserve"> </w:t>
      </w:r>
      <w:r w:rsidR="00553710" w:rsidRPr="00DE574B">
        <w:rPr>
          <w:rFonts w:cs="Times New Roman"/>
        </w:rPr>
        <w:t xml:space="preserve">no evidence of a relationship of spousal smoking to </w:t>
      </w:r>
      <w:r w:rsidR="00AC1D91" w:rsidRPr="00DE574B">
        <w:t>heart disease</w:t>
      </w:r>
      <w:r w:rsidR="00553710" w:rsidRPr="00DE574B">
        <w:rPr>
          <w:rFonts w:cs="Times New Roman"/>
        </w:rPr>
        <w:t xml:space="preserve"> mortality.  Though we have not used the cited </w:t>
      </w:r>
      <w:r w:rsidR="00475005" w:rsidRPr="00DE574B">
        <w:rPr>
          <w:rFonts w:cs="Times New Roman"/>
        </w:rPr>
        <w:t xml:space="preserve">CPS II </w:t>
      </w:r>
      <w:r w:rsidR="00553710" w:rsidRPr="00DE574B">
        <w:rPr>
          <w:rFonts w:cs="Times New Roman"/>
        </w:rPr>
        <w:t xml:space="preserve">results, more detailed results </w:t>
      </w:r>
      <w:r w:rsidR="00475005" w:rsidRPr="00DE574B">
        <w:rPr>
          <w:rFonts w:cs="Times New Roman"/>
        </w:rPr>
        <w:t xml:space="preserve">being reported </w:t>
      </w:r>
      <w:r w:rsidR="00553710" w:rsidRPr="00DE574B">
        <w:rPr>
          <w:rFonts w:cs="Times New Roman"/>
        </w:rPr>
        <w:t xml:space="preserve">later </w:t>
      </w:r>
      <w:r w:rsidR="00553710" w:rsidRPr="00DE574B">
        <w:rPr>
          <w:rFonts w:cs="Times New Roman"/>
        </w:rPr>
        <w:lastRenderedPageBreak/>
        <w:t>by the ACS</w:t>
      </w:r>
      <w:r w:rsidR="00F224E6" w:rsidRPr="00DE574B">
        <w:rPr>
          <w:rFonts w:cs="Times New Roman"/>
        </w:rPr>
        <w:fldChar w:fldCharType="begin"/>
      </w:r>
      <w:r w:rsidR="00E56370" w:rsidRPr="00DE574B">
        <w:rPr>
          <w:rFonts w:cs="Times New Roman"/>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[46]</w:t>
      </w:r>
      <w:r w:rsidR="00F224E6" w:rsidRPr="00DE574B">
        <w:rPr>
          <w:rFonts w:cs="Times New Roman"/>
        </w:rPr>
        <w:fldChar w:fldCharType="end"/>
      </w:r>
      <w:r w:rsidR="00553710" w:rsidRPr="00DE574B">
        <w:rPr>
          <w:rFonts w:cs="Times New Roman"/>
        </w:rPr>
        <w:t xml:space="preserve">, we </w:t>
      </w:r>
      <w:r w:rsidR="00F435EE" w:rsidRPr="00DE574B">
        <w:rPr>
          <w:rFonts w:cs="Times New Roman"/>
        </w:rPr>
        <w:t>included the results from NMFS</w:t>
      </w:r>
      <w:r w:rsidR="00F224E6" w:rsidRPr="00DE574B">
        <w:rPr>
          <w:rFonts w:cs="Times New Roman"/>
        </w:rPr>
        <w:fldChar w:fldCharType="begin"/>
      </w:r>
      <w:r w:rsidR="00E56370" w:rsidRPr="00DE574B">
        <w:rPr>
          <w:rFonts w:cs="Times New Roman"/>
        </w:rPr>
        <w:instrText xml:space="preserve"> ADDIN EN.CITE &lt;EndNote&gt;&lt;Cite&gt;&lt;Author&gt;Layard&lt;/Author&gt;&lt;Year&gt;1995&lt;/Year&gt;&lt;RecNum&gt;15917&lt;/RecNum&gt;&lt;IDText&gt;LAYARD1995~&lt;/IDText&gt;&lt;DisplayText&gt;&lt;style face="superscript"&gt;[25]&lt;/style&gt;&lt;/DisplayText&gt;&lt;record&gt;&lt;rec-number&gt;15917&lt;/rec-number&gt;&lt;foreign-keys&gt;&lt;key app="EN" db-id="9dva0txzyffxw2eztw5592x9wtwtx0wr5wvs" timestamp="1470756179"&gt;15917&lt;/key&gt;&lt;/foreign-keys&gt;&lt;ref-type name="Journal Article"&gt;17&lt;/ref-type&gt;&lt;contributors&gt;&lt;authors&gt;&lt;author&gt;Layard, M.W.&lt;/author&gt;&lt;/authors&gt;&lt;/contributors&gt;&lt;titles&gt;&lt;title&gt;Ischemic heart disease and spousal smoking in the National Mortality Followback Survey&lt;/title&gt;&lt;secondary-title&gt;Regulatory Toxicology and Pharmacology&lt;/secondary-title&gt;&lt;translated-title&gt;&lt;style face="underline" font="default" size="100%"&gt;file:\\\x:\refscan\LAYARD1995.pdf&amp;#xD;file:\\\t:\pauline\reviews\pdf\802.pdf&lt;/style&gt;&lt;/translated-title&gt;&lt;/titles&gt;&lt;periodical&gt;&lt;full-title&gt;Regulatory Toxicology and Pharmacology&lt;/full-title&gt;&lt;abbr-1&gt;Regul. Toxicol. Pharmacol.&lt;/abbr-1&gt;&lt;abbr-2&gt;Regul Toxicol Pharmacol&lt;/abbr-2&gt;&lt;/periodical&gt;&lt;pages&gt;180-183&lt;/pages&gt;&lt;volume&gt;21&lt;/volume&gt;&lt;section&gt;7784629&lt;/section&gt;&lt;dates&gt;&lt;year&gt;1995&lt;/year&gt;&lt;/dates&gt;&lt;orig-pub&gt;ETS;CHD;EPI;USA;IESLCN;TMAHD1&lt;/orig-pub&gt;&lt;call-num&gt;&lt;style face="underline" font="default" size="100%"&gt;P3(K)&lt;/style&gt;&lt;/call-num&gt;&lt;label&gt;LAYARD1995~&lt;/label&gt;&lt;urls&gt;&lt;/urls&gt;&lt;custom3&gt;802&lt;/custom3&gt;&lt;custom5&gt;04112003/Y&lt;/custom5&gt;&lt;custom6&gt;pre95&amp;#xD;06022004&lt;/custom6&gt;&lt;electronic-resource-num&gt;10.1006/rtph.1995.1022&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[25]</w:t>
      </w:r>
      <w:r w:rsidR="00F224E6" w:rsidRPr="00DE574B">
        <w:rPr>
          <w:rFonts w:cs="Times New Roman"/>
        </w:rPr>
        <w:fldChar w:fldCharType="end"/>
      </w:r>
      <w:r w:rsidR="00F435EE" w:rsidRPr="00DE574B">
        <w:rPr>
          <w:rFonts w:cs="Times New Roman"/>
        </w:rPr>
        <w:t xml:space="preserve"> and CPS</w:t>
      </w:r>
      <w:r w:rsidR="00C40EC5" w:rsidRPr="00DE574B">
        <w:rPr>
          <w:rFonts w:cs="Times New Roman"/>
        </w:rPr>
        <w:t xml:space="preserve"> </w:t>
      </w:r>
      <w:r w:rsidR="00F435EE" w:rsidRPr="00DE574B">
        <w:rPr>
          <w:rFonts w:cs="Times New Roman"/>
        </w:rPr>
        <w:t>I</w:t>
      </w:r>
      <w:r w:rsidR="00F224E6" w:rsidRPr="00DE574B">
        <w:rPr>
          <w:rFonts w:cs="Times New Roman"/>
        </w:rPr>
        <w:fldChar w:fldCharType="begin"/>
      </w:r>
      <w:r w:rsidR="00E56370" w:rsidRPr="00DE574B">
        <w:rPr>
          <w:rFonts w:cs="Times New Roman"/>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[26]</w:t>
      </w:r>
      <w:r w:rsidR="00F224E6" w:rsidRPr="00DE574B">
        <w:rPr>
          <w:rFonts w:cs="Times New Roman"/>
        </w:rPr>
        <w:fldChar w:fldCharType="end"/>
      </w:r>
      <w:r w:rsidR="00F435EE" w:rsidRPr="00DE574B">
        <w:rPr>
          <w:rFonts w:cs="Times New Roman"/>
        </w:rPr>
        <w:t xml:space="preserve">.  Apart from </w:t>
      </w:r>
      <w:r w:rsidR="00475005" w:rsidRPr="00DE574B">
        <w:rPr>
          <w:rFonts w:cs="Times New Roman"/>
        </w:rPr>
        <w:t>wishing to consider</w:t>
      </w:r>
      <w:r w:rsidR="00725A4D" w:rsidRPr="00DE574B">
        <w:rPr>
          <w:rFonts w:cs="Times New Roman"/>
        </w:rPr>
        <w:t xml:space="preserve"> all th</w:t>
      </w:r>
      <w:r w:rsidR="00ED13A9" w:rsidRPr="00DE574B">
        <w:rPr>
          <w:rFonts w:cs="Times New Roman"/>
        </w:rPr>
        <w:t>e</w:t>
      </w:r>
      <w:r w:rsidR="00725A4D" w:rsidRPr="00DE574B">
        <w:rPr>
          <w:rFonts w:cs="Times New Roman"/>
        </w:rPr>
        <w:t xml:space="preserve"> evidence, and particularly not omit data from the v</w:t>
      </w:r>
      <w:r w:rsidR="00CC20C8" w:rsidRPr="00DE574B">
        <w:rPr>
          <w:rFonts w:cs="Times New Roman"/>
        </w:rPr>
        <w:t>e</w:t>
      </w:r>
      <w:r w:rsidR="00725A4D" w:rsidRPr="00DE574B">
        <w:rPr>
          <w:rFonts w:cs="Times New Roman"/>
        </w:rPr>
        <w:t>ry large CPS</w:t>
      </w:r>
      <w:r w:rsidR="00C40EC5" w:rsidRPr="00DE574B">
        <w:rPr>
          <w:rFonts w:cs="Times New Roman"/>
        </w:rPr>
        <w:t xml:space="preserve"> </w:t>
      </w:r>
      <w:r w:rsidR="00725A4D" w:rsidRPr="00DE574B">
        <w:rPr>
          <w:rFonts w:cs="Times New Roman"/>
        </w:rPr>
        <w:t>I, we found the reasons for excluding these studies to be unconvincing.</w:t>
      </w:r>
    </w:p>
    <w:p w14:paraId="30710C71" w14:textId="5FE331D3" w:rsidR="00725A4D" w:rsidRPr="00DE574B" w:rsidRDefault="00725A4D" w:rsidP="00002E79">
      <w:pPr>
        <w:ind w:firstLine="0"/>
        <w:rPr>
          <w:rFonts w:cs="Times New Roman"/>
        </w:rPr>
      </w:pPr>
      <w:r w:rsidRPr="00DE574B">
        <w:rPr>
          <w:rFonts w:cs="Times New Roman"/>
        </w:rPr>
        <w:t>One reason given</w:t>
      </w:r>
      <w:r w:rsidR="00F224E6" w:rsidRPr="00DE574B">
        <w:rPr>
          <w:rFonts w:cs="Times New Roman"/>
        </w:rPr>
        <w:fldChar w:fldCharType="begin"/>
      </w:r>
      <w:r w:rsidR="00E56370" w:rsidRPr="00DE574B">
        <w:rPr>
          <w:rFonts w:cs="Times New Roman"/>
        </w:rPr>
        <w:instrText xml:space="preserve"> ADDIN EN.CITE &lt;EndNote&gt;&lt;Cite&gt;&lt;Author&gt;Law&lt;/Author&gt;&lt;Year&gt;1997&lt;/Year&gt;&lt;RecNum&gt;15882&lt;/RecNum&gt;&lt;IDText&gt;LAW1997B~&lt;/IDText&gt;&lt;DisplayText&gt;&lt;style face="superscript"&gt;[2]&lt;/style&gt;&lt;/DisplayText&gt;&lt;record&gt;&lt;rec-number&gt;15882&lt;/rec-number&gt;&lt;foreign-keys&gt;&lt;key app="EN" db-id="9dva0txzyffxw2eztw5592x9wtwtx0wr5wvs" timestamp="1470756176"&gt;15882&lt;/key&gt;&lt;/foreign-keys&gt;&lt;ref-type name="Journal Article"&gt;17&lt;/ref-type&gt;&lt;contributors&gt;&lt;authors&gt;&lt;author&gt;Law, M.R.&lt;/author&gt;&lt;author&gt;Morris, J.K.&lt;/author&gt;&lt;author&gt;Wald, N.J.&lt;/author&gt;&lt;/authors&gt;&lt;/contributors&gt;&lt;titles&gt;&lt;title&gt;Environmental tobacco smoke exposure and ischaemic heart disease: an evaluation of the evidence&lt;/title&gt;&lt;secondary-title&gt;BMJ&lt;/secondary-title&gt;&lt;translated-title&gt;&lt;style face="normal" font="default" size="100%"&gt;file:\\\x:\refscan\LAW1997B.pdf&lt;/style&gt;&lt;style face="underline" font="default" size="100%"&gt;&amp;#xD;file:\\\t:\pauline\reviews\pdf\975.pdf&lt;/style&gt;&lt;/translated-title&gt;&lt;/titles&gt;&lt;periodical&gt;&lt;full-title&gt;BMJ&lt;/full-title&gt;&lt;abbr-1&gt;BMJ&lt;/abbr-1&gt;&lt;abbr-2&gt;BMJ&lt;/abbr-2&gt;&lt;/periodical&gt;&lt;pages&gt;973-980&lt;/pages&gt;&lt;volume&gt;315&lt;/volume&gt;&lt;section&gt;9365294&lt;/section&gt;&lt;dates&gt;&lt;year&gt;1997&lt;/year&gt;&lt;/dates&gt;&lt;orig-pub&gt;CHD;PLATELETS;ETS;REVIEW;TMAHD0&lt;/orig-pub&gt;&lt;call-num&gt;&lt;style face="underline" font="default" size="100%"&gt;P3&lt;/style&gt;&lt;style face="normal" font="default" size="100%"&gt; P8 H15&lt;/style&gt;&lt;/call-num&gt;&lt;label&gt;LAW1997B~&lt;/label&gt;&lt;urls&gt;&lt;/urls&gt;&lt;custom3&gt;975&lt;/custom3&gt;&lt;custom5&gt;21012000/y&lt;/custom5&gt;&lt;custom6&gt;17101997&amp;#xD;21102005&lt;/custom6&gt;&lt;electronic-resource-num&gt;10.1136/bmj.315.7114.973&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w:t>
      </w:r>
      <w:r w:rsidR="00F224E6" w:rsidRPr="00DE574B">
        <w:rPr>
          <w:rFonts w:cs="Times New Roman"/>
        </w:rPr>
        <w:fldChar w:fldCharType="end"/>
      </w:r>
      <w:r w:rsidRPr="00DE574B">
        <w:rPr>
          <w:rFonts w:cs="Times New Roman"/>
        </w:rPr>
        <w:t xml:space="preserve"> was that their results were inconsistent with other data, and reported by tobacco industry consultants.  As regards inconsistency, it seems better to include all data, and investigate reasons for inconsistency, than to reject results </w:t>
      </w:r>
      <w:r w:rsidR="003774E1" w:rsidRPr="00DE574B">
        <w:rPr>
          <w:rFonts w:cs="Times New Roman"/>
        </w:rPr>
        <w:t xml:space="preserve">not fitting in with </w:t>
      </w:r>
      <w:r w:rsidRPr="00DE574B">
        <w:rPr>
          <w:rFonts w:cs="Times New Roman"/>
        </w:rPr>
        <w:t>preconceptions.  As regards tobacco industry support, the test is whether th</w:t>
      </w:r>
      <w:r w:rsidR="003774E1" w:rsidRPr="00DE574B">
        <w:rPr>
          <w:rFonts w:cs="Times New Roman"/>
        </w:rPr>
        <w:t>e analyses presented were sound.  We</w:t>
      </w:r>
      <w:r w:rsidRPr="00DE574B">
        <w:rPr>
          <w:rFonts w:cs="Times New Roman"/>
        </w:rPr>
        <w:t xml:space="preserve"> note no attempt was made by any </w:t>
      </w:r>
      <w:r w:rsidR="003774E1" w:rsidRPr="00DE574B">
        <w:rPr>
          <w:rFonts w:cs="Times New Roman"/>
        </w:rPr>
        <w:t>critic</w:t>
      </w:r>
      <w:r w:rsidRPr="00DE574B">
        <w:rPr>
          <w:rFonts w:cs="Times New Roman"/>
        </w:rPr>
        <w:t xml:space="preserve"> to check the results </w:t>
      </w:r>
      <w:r w:rsidR="003774E1" w:rsidRPr="00DE574B">
        <w:rPr>
          <w:rFonts w:cs="Times New Roman"/>
        </w:rPr>
        <w:t xml:space="preserve">from </w:t>
      </w:r>
      <w:r w:rsidRPr="00DE574B">
        <w:rPr>
          <w:rFonts w:cs="Times New Roman"/>
        </w:rPr>
        <w:t xml:space="preserve">the </w:t>
      </w:r>
      <w:r w:rsidR="003774E1" w:rsidRPr="00DE574B">
        <w:rPr>
          <w:rFonts w:cs="Times New Roman"/>
        </w:rPr>
        <w:t>publicly available NMFS</w:t>
      </w:r>
      <w:r w:rsidRPr="00DE574B">
        <w:rPr>
          <w:rFonts w:cs="Times New Roman"/>
        </w:rPr>
        <w:t xml:space="preserve">, or by the ACS to check results from </w:t>
      </w:r>
      <w:r w:rsidR="003774E1" w:rsidRPr="00DE574B">
        <w:rPr>
          <w:rFonts w:cs="Times New Roman"/>
        </w:rPr>
        <w:t xml:space="preserve">their </w:t>
      </w:r>
      <w:r w:rsidRPr="00DE574B">
        <w:rPr>
          <w:rFonts w:cs="Times New Roman"/>
        </w:rPr>
        <w:t>CPS</w:t>
      </w:r>
      <w:r w:rsidR="00C40EC5" w:rsidRPr="00DE574B">
        <w:rPr>
          <w:rFonts w:cs="Times New Roman"/>
        </w:rPr>
        <w:t xml:space="preserve"> </w:t>
      </w:r>
      <w:r w:rsidRPr="00DE574B">
        <w:rPr>
          <w:rFonts w:cs="Times New Roman"/>
        </w:rPr>
        <w:t xml:space="preserve">I.  </w:t>
      </w:r>
      <w:r w:rsidR="00CC20C8" w:rsidRPr="00DE574B">
        <w:rPr>
          <w:rFonts w:cs="Times New Roman"/>
        </w:rPr>
        <w:t xml:space="preserve">The ACS did </w:t>
      </w:r>
      <w:r w:rsidR="0022455A" w:rsidRPr="00DE574B">
        <w:rPr>
          <w:rFonts w:cs="Times New Roman"/>
        </w:rPr>
        <w:t>conduct</w:t>
      </w:r>
      <w:r w:rsidR="00CC20C8" w:rsidRPr="00DE574B">
        <w:rPr>
          <w:rFonts w:cs="Times New Roman"/>
        </w:rPr>
        <w:t xml:space="preserve"> their own analyses of CPS</w:t>
      </w:r>
      <w:r w:rsidR="00C40EC5" w:rsidRPr="00DE574B">
        <w:rPr>
          <w:rFonts w:cs="Times New Roman"/>
        </w:rPr>
        <w:t xml:space="preserve"> </w:t>
      </w:r>
      <w:r w:rsidR="00CC20C8" w:rsidRPr="00DE574B">
        <w:rPr>
          <w:rFonts w:cs="Times New Roman"/>
        </w:rPr>
        <w:t>II</w:t>
      </w:r>
      <w:r w:rsidR="00F224E6" w:rsidRPr="00DE574B">
        <w:rPr>
          <w:rFonts w:cs="Times New Roman"/>
        </w:rPr>
        <w:fldChar w:fldCharType="begin"/>
      </w:r>
      <w:r w:rsidR="00E56370" w:rsidRPr="00DE574B">
        <w:rPr>
          <w:rFonts w:cs="Times New Roman"/>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[46]</w:t>
      </w:r>
      <w:r w:rsidR="00F224E6" w:rsidRPr="00DE574B">
        <w:rPr>
          <w:rFonts w:cs="Times New Roman"/>
        </w:rPr>
        <w:fldChar w:fldCharType="end"/>
      </w:r>
      <w:r w:rsidR="00CC20C8" w:rsidRPr="00DE574B">
        <w:rPr>
          <w:rFonts w:cs="Times New Roman"/>
        </w:rPr>
        <w:t xml:space="preserve"> using somewhat different methodology</w:t>
      </w:r>
      <w:r w:rsidR="003774E1" w:rsidRPr="00DE574B">
        <w:rPr>
          <w:rFonts w:cs="Times New Roman"/>
        </w:rPr>
        <w:t xml:space="preserve">, their findings failing to </w:t>
      </w:r>
      <w:r w:rsidR="00CC20C8" w:rsidRPr="00DE574B">
        <w:rPr>
          <w:rFonts w:cs="Times New Roman"/>
        </w:rPr>
        <w:t xml:space="preserve">indicate errors in the results </w:t>
      </w:r>
      <w:r w:rsidR="003774E1" w:rsidRPr="00DE574B">
        <w:rPr>
          <w:rFonts w:cs="Times New Roman"/>
        </w:rPr>
        <w:t xml:space="preserve">of </w:t>
      </w:r>
      <w:proofErr w:type="spellStart"/>
      <w:r w:rsidR="00CC20C8" w:rsidRPr="00DE574B">
        <w:rPr>
          <w:rFonts w:cs="Times New Roman"/>
        </w:rPr>
        <w:t>LeVois</w:t>
      </w:r>
      <w:proofErr w:type="spellEnd"/>
      <w:r w:rsidR="00CC20C8" w:rsidRPr="00DE574B">
        <w:rPr>
          <w:rFonts w:cs="Times New Roman"/>
        </w:rPr>
        <w:t xml:space="preserve"> and Layard</w:t>
      </w:r>
      <w:r w:rsidR="00F224E6" w:rsidRPr="00DE574B">
        <w:rPr>
          <w:rFonts w:cs="Times New Roman"/>
        </w:rPr>
        <w:fldChar w:fldCharType="begin"/>
      </w:r>
      <w:r w:rsidR="00E56370" w:rsidRPr="00DE574B">
        <w:rPr>
          <w:rFonts w:cs="Times New Roman"/>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[26]</w:t>
      </w:r>
      <w:r w:rsidR="00F224E6" w:rsidRPr="00DE574B">
        <w:rPr>
          <w:rFonts w:cs="Times New Roman"/>
        </w:rPr>
        <w:fldChar w:fldCharType="end"/>
      </w:r>
      <w:r w:rsidR="00B41825" w:rsidRPr="00DE574B">
        <w:rPr>
          <w:rFonts w:cs="Times New Roman"/>
        </w:rPr>
        <w:t>.</w:t>
      </w:r>
    </w:p>
    <w:p w14:paraId="7BF706D7" w14:textId="7C9BA94B" w:rsidR="003B0815" w:rsidRPr="00DE574B" w:rsidRDefault="003B0815" w:rsidP="0012067D">
      <w:pPr>
        <w:ind w:firstLineChars="100" w:firstLine="240"/>
        <w:rPr>
          <w:rFonts w:cs="Times New Roman"/>
        </w:rPr>
      </w:pPr>
      <w:r w:rsidRPr="00DE574B">
        <w:rPr>
          <w:rFonts w:cs="Times New Roman"/>
        </w:rPr>
        <w:t>Another reason</w:t>
      </w:r>
      <w:r w:rsidR="00F224E6" w:rsidRPr="00DE574B">
        <w:rPr>
          <w:rFonts w:cs="Times New Roman"/>
        </w:rPr>
        <w:fldChar w:fldCharType="begin"/>
      </w:r>
      <w:r w:rsidR="00E56370" w:rsidRPr="00DE574B">
        <w:rPr>
          <w:rFonts w:cs="Times New Roman"/>
        </w:rPr>
        <w:instrText xml:space="preserve"> ADDIN EN.CITE &lt;EndNote&gt;&lt;Cite&gt;&lt;Author&gt;Thun&lt;/Author&gt;&lt;Year&gt;1999&lt;/Year&gt;&lt;RecNum&gt;27652&lt;/RecNum&gt;&lt;IDText&gt;THUN1999~&lt;/IDText&gt;&lt;DisplayText&gt;&lt;style face="superscript"&gt;[4]&lt;/style&gt;&lt;/DisplayText&gt;&lt;record&gt;&lt;rec-number&gt;27652&lt;/rec-number&gt;&lt;foreign-keys&gt;&lt;key app="EN" db-id="9dva0txzyffxw2eztw5592x9wtwtx0wr5wvs" timestamp="1470757063"&gt;27652&lt;/key&gt;&lt;/foreign-keys&gt;&lt;ref-type name="Journal Article"&gt;17&lt;/ref-type&gt;&lt;contributors&gt;&lt;authors&gt;&lt;author&gt;Thun, M.&lt;/author&gt;&lt;author&gt;Henley, J.&lt;/author&gt;&lt;author&gt;Apicella, L.&lt;/author&gt;&lt;/authors&gt;&lt;/contributors&gt;&lt;titles&gt;&lt;title&gt;Epidemiologic studies of fatal and nonfatal cardiovascular disease and ETS exposure from spousal smoking&lt;/title&gt;&lt;secondary-title&gt;Environmental Health Perspectives&lt;/secondary-title&gt;&lt;translated-title&gt;&lt;style face="normal" font="default" size="100%"&gt;file:\\\x:\refscan\THUN1999.pdf&lt;/style&gt;&lt;style face="underline" font="default" size="100%"&gt;&amp;#xD;file:\\\t:\pauline\reviews\pdf\1097.pdf&lt;/style&gt;&lt;/translated-title&gt;&lt;/titles&gt;&lt;periodical&gt;&lt;full-title&gt;Environmental Health Perspectives&lt;/full-title&gt;&lt;abbr-1&gt;Environ. Health Perspect.&lt;/abbr-1&gt;&lt;abbr-2&gt;Environ Health Perspect&lt;/abbr-2&gt;&lt;/periodical&gt;&lt;pages&gt;841-846&lt;/pages&gt;&lt;volume&gt;107(Suppl 6)&lt;/volume&gt;&lt;section&gt;10592140&lt;/section&gt;&lt;dates&gt;&lt;year&gt;1999&lt;/year&gt;&lt;/dates&gt;&lt;orig-pub&gt;ETS;CHD;REVIEW;TMAHD0&lt;/orig-pub&gt;&lt;call-num&gt;&lt;style face="underline" font="default" size="100%"&gt;P3&lt;/style&gt;&lt;/call-num&gt;&lt;label&gt;THUN1999~&lt;/label&gt;&lt;urls&gt;&lt;/urls&gt;&lt;custom3&gt;1097&lt;/custom3&gt;&lt;custom5&gt;12012000/Y&lt;/custom5&gt;&lt;custom6&gt;12012000&amp;#xD;15062011&lt;/custom6&gt;&lt;modified-date&gt;In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[4]</w:t>
      </w:r>
      <w:r w:rsidR="00F224E6" w:rsidRPr="00DE574B">
        <w:rPr>
          <w:rFonts w:cs="Times New Roman"/>
        </w:rPr>
        <w:fldChar w:fldCharType="end"/>
      </w:r>
      <w:r w:rsidRPr="00DE574B">
        <w:rPr>
          <w:rFonts w:cs="Times New Roman"/>
        </w:rPr>
        <w:t xml:space="preserve"> </w:t>
      </w:r>
      <w:r w:rsidR="00A83A0B" w:rsidRPr="00DE574B">
        <w:rPr>
          <w:rFonts w:cs="Times New Roman"/>
        </w:rPr>
        <w:t xml:space="preserve">given </w:t>
      </w:r>
      <w:r w:rsidRPr="00DE574B">
        <w:rPr>
          <w:rFonts w:cs="Times New Roman"/>
        </w:rPr>
        <w:t>was th</w:t>
      </w:r>
      <w:r w:rsidR="0022455A" w:rsidRPr="00DE574B">
        <w:rPr>
          <w:rFonts w:cs="Times New Roman"/>
        </w:rPr>
        <w:t>at</w:t>
      </w:r>
      <w:r w:rsidRPr="00DE574B">
        <w:rPr>
          <w:rFonts w:cs="Times New Roman"/>
        </w:rPr>
        <w:t xml:space="preserve"> results were only presented for ever spousal exposure, rather than current spousal exposure.  Apart from not noting that results for current spousal exposure were readily available from the </w:t>
      </w:r>
      <w:r w:rsidR="00A83A0B" w:rsidRPr="00DE574B">
        <w:rPr>
          <w:rFonts w:cs="Times New Roman"/>
        </w:rPr>
        <w:t xml:space="preserve">CPSI </w:t>
      </w:r>
      <w:r w:rsidRPr="00DE574B">
        <w:rPr>
          <w:rFonts w:cs="Times New Roman"/>
        </w:rPr>
        <w:t>data pre</w:t>
      </w:r>
      <w:r w:rsidR="00A83A0B" w:rsidRPr="00DE574B">
        <w:rPr>
          <w:rFonts w:cs="Times New Roman"/>
        </w:rPr>
        <w:t>sented</w:t>
      </w:r>
      <w:r w:rsidR="00F224E6" w:rsidRPr="00DE574B">
        <w:rPr>
          <w:rFonts w:cs="Times New Roman"/>
        </w:rPr>
        <w:fldChar w:fldCharType="begin"/>
      </w:r>
      <w:r w:rsidR="00E56370" w:rsidRPr="00DE574B">
        <w:rPr>
          <w:rFonts w:cs="Times New Roman"/>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[26]</w:t>
      </w:r>
      <w:r w:rsidR="00F224E6" w:rsidRPr="00DE574B">
        <w:rPr>
          <w:rFonts w:cs="Times New Roman"/>
        </w:rPr>
        <w:fldChar w:fldCharType="end"/>
      </w:r>
      <w:r w:rsidRPr="00DE574B">
        <w:rPr>
          <w:rFonts w:cs="Times New Roman"/>
        </w:rPr>
        <w:t>, the results being incl</w:t>
      </w:r>
      <w:r w:rsidR="00B46B1B" w:rsidRPr="00DE574B">
        <w:rPr>
          <w:rFonts w:cs="Times New Roman"/>
        </w:rPr>
        <w:t xml:space="preserve">uded in our analysis, Thun </w:t>
      </w:r>
      <w:r w:rsidR="00B46B1B" w:rsidRPr="00DE574B">
        <w:rPr>
          <w:rFonts w:cs="Times New Roman"/>
          <w:i/>
        </w:rPr>
        <w:t>et al</w:t>
      </w:r>
      <w:r w:rsidR="00F224E6" w:rsidRPr="00DE574B">
        <w:rPr>
          <w:rFonts w:cs="Times New Roman"/>
        </w:rPr>
        <w:fldChar w:fldCharType="begin"/>
      </w:r>
      <w:r w:rsidR="00E56370" w:rsidRPr="00DE574B">
        <w:rPr>
          <w:rFonts w:cs="Times New Roman"/>
        </w:rPr>
        <w:instrText xml:space="preserve"> ADDIN EN.CITE &lt;EndNote&gt;&lt;Cite&gt;&lt;Author&gt;Thun&lt;/Author&gt;&lt;Year&gt;1999&lt;/Year&gt;&lt;RecNum&gt;27652&lt;/RecNum&gt;&lt;IDText&gt;THUN1999~&lt;/IDText&gt;&lt;DisplayText&gt;&lt;style face="superscript"&gt;[4]&lt;/style&gt;&lt;/DisplayText&gt;&lt;record&gt;&lt;rec-number&gt;27652&lt;/rec-number&gt;&lt;foreign-keys&gt;&lt;key app="EN" db-id="9dva0txzyffxw2eztw5592x9wtwtx0wr5wvs" timestamp="1470757063"&gt;27652&lt;/key&gt;&lt;/foreign-keys&gt;&lt;ref-type name="Journal Article"&gt;17&lt;/ref-type&gt;&lt;contributors&gt;&lt;authors&gt;&lt;author&gt;Thun, M.&lt;/author&gt;&lt;author&gt;Henley, J.&lt;/author&gt;&lt;author&gt;Apicella, L.&lt;/author&gt;&lt;/authors&gt;&lt;/contributors&gt;&lt;titles&gt;&lt;title&gt;Epidemiologic studies of fatal and nonfatal cardiovascular disease and ETS exposure from spousal smoking&lt;/title&gt;&lt;secondary-title&gt;Environmental Health Perspectives&lt;/secondary-title&gt;&lt;translated-title&gt;&lt;style face="normal" font="default" size="100%"&gt;file:\\\x:\refscan\THUN1999.pdf&lt;/style&gt;&lt;style face="underline" font="default" size="100%"&gt;&amp;#xD;file:\\\t:\pauline\reviews\pdf\1097.pdf&lt;/style&gt;&lt;/translated-title&gt;&lt;/titles&gt;&lt;periodical&gt;&lt;full-title&gt;Environmental Health Perspectives&lt;/full-title&gt;&lt;abbr-1&gt;Environ. Health Perspect.&lt;/abbr-1&gt;&lt;abbr-2&gt;Environ Health Perspect&lt;/abbr-2&gt;&lt;/periodical&gt;&lt;pages&gt;841-846&lt;/pages&gt;&lt;volume&gt;107(Suppl 6)&lt;/volume&gt;&lt;section&gt;10592140&lt;/section&gt;&lt;dates&gt;&lt;year&gt;1999&lt;/year&gt;&lt;/dates&gt;&lt;orig-pub&gt;ETS;CHD;REVIEW;TMAHD0&lt;/orig-pub&gt;&lt;call-num&gt;&lt;style face="underline" font="default" size="100%"&gt;P3&lt;/style&gt;&lt;/call-num&gt;&lt;label&gt;THUN1999~&lt;/label&gt;&lt;urls&gt;&lt;/urls&gt;&lt;custom3&gt;1097&lt;/custom3&gt;&lt;custom5&gt;12012000/Y&lt;/custom5&gt;&lt;custom6&gt;12012000&amp;#xD;15062011&lt;/custom6&gt;&lt;modified-date&gt;In File&lt;/modified-date&gt;&lt;/record&gt;&lt;/Cite&gt;&lt;/EndNote&gt;</w:instrText>
      </w:r>
      <w:r w:rsidR="00F224E6" w:rsidRPr="00DE574B">
        <w:rPr>
          <w:rFonts w:cs="Times New Roman"/>
        </w:rPr>
        <w:fldChar w:fldCharType="separate"/>
      </w:r>
      <w:r w:rsidR="00F224E6" w:rsidRPr="00DE574B">
        <w:rPr>
          <w:rFonts w:cs="Times New Roman"/>
          <w:noProof/>
          <w:vertAlign w:val="superscript"/>
        </w:rPr>
        <w:t>[4]</w:t>
      </w:r>
      <w:r w:rsidR="00F224E6" w:rsidRPr="00DE574B">
        <w:rPr>
          <w:rFonts w:cs="Times New Roman"/>
        </w:rPr>
        <w:fldChar w:fldCharType="end"/>
      </w:r>
      <w:r w:rsidR="00B46B1B" w:rsidRPr="00DE574B">
        <w:rPr>
          <w:rFonts w:cs="Times New Roman"/>
        </w:rPr>
        <w:t xml:space="preserve"> </w:t>
      </w:r>
      <w:r w:rsidR="00C40EC5" w:rsidRPr="00DE574B">
        <w:rPr>
          <w:rFonts w:cs="Times New Roman"/>
        </w:rPr>
        <w:t xml:space="preserve">also </w:t>
      </w:r>
      <w:r w:rsidR="00B46B1B" w:rsidRPr="00DE574B">
        <w:rPr>
          <w:rFonts w:cs="Times New Roman"/>
        </w:rPr>
        <w:t xml:space="preserve">did not </w:t>
      </w:r>
      <w:r w:rsidR="00A30142" w:rsidRPr="00DE574B">
        <w:rPr>
          <w:rFonts w:cs="Times New Roman"/>
        </w:rPr>
        <w:t>mention</w:t>
      </w:r>
      <w:r w:rsidR="00A83A0B" w:rsidRPr="00DE574B">
        <w:rPr>
          <w:rFonts w:cs="Times New Roman"/>
        </w:rPr>
        <w:t xml:space="preserve"> that their own analyses </w:t>
      </w:r>
      <w:r w:rsidR="00B46B1B" w:rsidRPr="00DE574B">
        <w:rPr>
          <w:rFonts w:cs="Times New Roman"/>
        </w:rPr>
        <w:t>included results from other studies (studies 1, 2 and 8) based on ever spousal exposure</w:t>
      </w:r>
      <w:r w:rsidR="00A83A0B" w:rsidRPr="00DE574B">
        <w:rPr>
          <w:rFonts w:cs="Times New Roman"/>
        </w:rPr>
        <w:t>!  In fact, as we show, the overall RRs a</w:t>
      </w:r>
      <w:r w:rsidR="00B46B1B" w:rsidRPr="00DE574B">
        <w:rPr>
          <w:rFonts w:cs="Times New Roman"/>
        </w:rPr>
        <w:t xml:space="preserve">s </w:t>
      </w:r>
      <w:r w:rsidR="00BB272F" w:rsidRPr="00DE574B">
        <w:rPr>
          <w:rFonts w:cs="Times New Roman"/>
        </w:rPr>
        <w:t xml:space="preserve">can be seen </w:t>
      </w:r>
      <w:r w:rsidR="00A83A0B" w:rsidRPr="00DE574B">
        <w:rPr>
          <w:rFonts w:cs="Times New Roman"/>
        </w:rPr>
        <w:t>in our main analysis,</w:t>
      </w:r>
      <w:r w:rsidR="00B46B1B" w:rsidRPr="00DE574B">
        <w:rPr>
          <w:rFonts w:cs="Times New Roman"/>
        </w:rPr>
        <w:t xml:space="preserve"> are very similar </w:t>
      </w:r>
      <w:r w:rsidR="00A83A0B" w:rsidRPr="00DE574B">
        <w:rPr>
          <w:rFonts w:cs="Times New Roman"/>
        </w:rPr>
        <w:t xml:space="preserve">whether preferring </w:t>
      </w:r>
      <w:r w:rsidR="00B46B1B" w:rsidRPr="00DE574B">
        <w:rPr>
          <w:rFonts w:cs="Times New Roman"/>
        </w:rPr>
        <w:t>ever to current spousal exposure</w:t>
      </w:r>
      <w:r w:rsidR="00BB272F" w:rsidRPr="00DE574B">
        <w:rPr>
          <w:rFonts w:cs="Times New Roman"/>
        </w:rPr>
        <w:t xml:space="preserve"> (1.18, 95%CI 1.12-1.24)</w:t>
      </w:r>
      <w:r w:rsidR="003344F0" w:rsidRPr="00DE574B">
        <w:rPr>
          <w:rFonts w:cs="Times New Roman"/>
        </w:rPr>
        <w:t>,</w:t>
      </w:r>
      <w:r w:rsidR="00B46B1B" w:rsidRPr="00DE574B">
        <w:rPr>
          <w:rFonts w:cs="Times New Roman"/>
        </w:rPr>
        <w:t xml:space="preserve"> </w:t>
      </w:r>
      <w:r w:rsidR="00A83A0B" w:rsidRPr="00DE574B">
        <w:rPr>
          <w:rFonts w:cs="Times New Roman"/>
        </w:rPr>
        <w:t xml:space="preserve">or preferring </w:t>
      </w:r>
      <w:r w:rsidR="00B46B1B" w:rsidRPr="00DE574B">
        <w:rPr>
          <w:rFonts w:cs="Times New Roman"/>
        </w:rPr>
        <w:t>current to ever spousal exposure</w:t>
      </w:r>
      <w:r w:rsidR="00BB272F" w:rsidRPr="00DE574B">
        <w:rPr>
          <w:rFonts w:cs="Times New Roman"/>
        </w:rPr>
        <w:t xml:space="preserve"> (1.19, 1.13-1.26).</w:t>
      </w:r>
    </w:p>
    <w:p w14:paraId="5EECF9CF" w14:textId="515B8FEB" w:rsidR="00593D76" w:rsidRPr="00DE574B" w:rsidRDefault="0090108E" w:rsidP="00002E79">
      <w:pPr>
        <w:ind w:firstLine="0"/>
        <w:rPr>
          <w:rFonts w:cs="Times New Roman"/>
        </w:rPr>
      </w:pPr>
      <w:r w:rsidRPr="00DE574B">
        <w:rPr>
          <w:rFonts w:cs="Times New Roman"/>
        </w:rPr>
        <w:t>We have also included</w:t>
      </w:r>
      <w:r w:rsidR="00851BC1" w:rsidRPr="00DE574B">
        <w:rPr>
          <w:rFonts w:cs="Times New Roman"/>
        </w:rPr>
        <w:t xml:space="preserve"> results reported by Enstrom and </w:t>
      </w:r>
      <w:proofErr w:type="spellStart"/>
      <w:r w:rsidR="00851BC1" w:rsidRPr="00DE574B">
        <w:rPr>
          <w:rFonts w:cs="Times New Roman"/>
        </w:rPr>
        <w:t>Kabat</w:t>
      </w:r>
      <w:proofErr w:type="spellEnd"/>
      <w:r w:rsidR="00F224E6" w:rsidRPr="00DE574B">
        <w:rPr>
          <w:rFonts w:cs="Times New Roman"/>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DE574B">
        <w:rPr>
          <w:rFonts w:cs="Times New Roman"/>
        </w:rPr>
        <w:instrText xml:space="preserve"> ADDIN EN.CITE </w:instrText>
      </w:r>
      <w:r w:rsidR="00E56370" w:rsidRPr="00DE574B">
        <w:rPr>
          <w:rFonts w:cs="Times New Roman"/>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DE574B">
        <w:rPr>
          <w:rFonts w:cs="Times New Roman"/>
        </w:rPr>
        <w:instrText xml:space="preserve"> ADDIN EN.CITE.DATA </w:instrText>
      </w:r>
      <w:r w:rsidR="00E56370" w:rsidRPr="00DE574B">
        <w:rPr>
          <w:rFonts w:cs="Times New Roman"/>
        </w:rPr>
      </w:r>
      <w:r w:rsidR="00E56370" w:rsidRPr="00DE574B">
        <w:rPr>
          <w:rFonts w:cs="Times New Roman"/>
        </w:rPr>
        <w:fldChar w:fldCharType="end"/>
      </w:r>
      <w:r w:rsidR="00F224E6" w:rsidRPr="00DE574B">
        <w:rPr>
          <w:rFonts w:cs="Times New Roman"/>
        </w:rPr>
      </w:r>
      <w:r w:rsidR="00F224E6" w:rsidRPr="00DE574B">
        <w:rPr>
          <w:rFonts w:cs="Times New Roman"/>
        </w:rPr>
        <w:fldChar w:fldCharType="separate"/>
      </w:r>
      <w:r w:rsidR="00F224E6" w:rsidRPr="00DE574B">
        <w:rPr>
          <w:rFonts w:cs="Times New Roman"/>
          <w:noProof/>
          <w:vertAlign w:val="superscript"/>
        </w:rPr>
        <w:t>[27]</w:t>
      </w:r>
      <w:r w:rsidR="00F224E6" w:rsidRPr="00DE574B">
        <w:rPr>
          <w:rFonts w:cs="Times New Roman"/>
        </w:rPr>
        <w:fldChar w:fldCharType="end"/>
      </w:r>
      <w:r w:rsidR="00851BC1" w:rsidRPr="00DE574B">
        <w:rPr>
          <w:rFonts w:cs="Times New Roman"/>
        </w:rPr>
        <w:t xml:space="preserve"> in our analysis (Study 30), despite publication of the paper in the BMJ being subject to a large number of critical responses.  As the authors noted in a final rapid response in the BMJ, none of the responses identified “any impropriety, bias, or omission in the review process” with “on</w:t>
      </w:r>
      <w:r w:rsidR="007E22E1" w:rsidRPr="00DE574B">
        <w:rPr>
          <w:rFonts w:cs="Times New Roman"/>
        </w:rPr>
        <w:t>ly about 3%” referring to “actu</w:t>
      </w:r>
      <w:r w:rsidR="00851BC1" w:rsidRPr="00DE574B">
        <w:rPr>
          <w:rFonts w:cs="Times New Roman"/>
        </w:rPr>
        <w:t xml:space="preserve">al data in the paper”.  “No one has identified a single error in the paper, not even Thun, who is in a position to check our findings”.  We agree with Enstrom and </w:t>
      </w:r>
      <w:proofErr w:type="spellStart"/>
      <w:r w:rsidR="00851BC1" w:rsidRPr="00DE574B">
        <w:rPr>
          <w:rFonts w:cs="Times New Roman"/>
        </w:rPr>
        <w:t>Kabat</w:t>
      </w:r>
      <w:proofErr w:type="spellEnd"/>
      <w:r w:rsidR="00851BC1" w:rsidRPr="00DE574B">
        <w:rPr>
          <w:rFonts w:cs="Times New Roman"/>
        </w:rPr>
        <w:t xml:space="preserve"> that “the unethical tactics used by</w:t>
      </w:r>
      <w:r w:rsidR="007E22E1" w:rsidRPr="00DE574B">
        <w:rPr>
          <w:rFonts w:cs="Times New Roman"/>
        </w:rPr>
        <w:t xml:space="preserve"> the ACS and others, including </w:t>
      </w:r>
      <w:r w:rsidR="007E22E1" w:rsidRPr="00DE574B">
        <w:rPr>
          <w:rFonts w:cs="Times New Roman"/>
          <w:i/>
        </w:rPr>
        <w:t>ad hominem</w:t>
      </w:r>
      <w:r w:rsidR="00851BC1" w:rsidRPr="00DE574B">
        <w:rPr>
          <w:rFonts w:cs="Times New Roman"/>
        </w:rPr>
        <w:t xml:space="preserve"> attacks and condemnation of legitimate research based solely on the source of funding, have no place in scientific discourse”.</w:t>
      </w:r>
      <w:r w:rsidR="00593D76" w:rsidRPr="00DE574B">
        <w:rPr>
          <w:rFonts w:cs="Times New Roman"/>
        </w:rPr>
        <w:t xml:space="preserve">  The authors note</w:t>
      </w:r>
      <w:r w:rsidR="00F25262" w:rsidRPr="00DE574B">
        <w:rPr>
          <w:rFonts w:cs="Times New Roman"/>
        </w:rPr>
        <w:t>d</w:t>
      </w:r>
      <w:r w:rsidR="00593D76" w:rsidRPr="00DE574B">
        <w:rPr>
          <w:rFonts w:cs="Times New Roman"/>
        </w:rPr>
        <w:t xml:space="preserve"> that “Our current research funding comes from Philip Morris USA and three other sources not connected with the tobacco industry”.</w:t>
      </w:r>
      <w:r w:rsidR="002F38FE" w:rsidRPr="00DE574B">
        <w:rPr>
          <w:rFonts w:cs="Times New Roman"/>
        </w:rPr>
        <w:t xml:space="preserve">  As shown in Table 4</w:t>
      </w:r>
      <w:r w:rsidR="00D45377" w:rsidRPr="00DE574B">
        <w:rPr>
          <w:rFonts w:cs="Times New Roman"/>
        </w:rPr>
        <w:t>,</w:t>
      </w:r>
      <w:r w:rsidR="002F38FE" w:rsidRPr="00DE574B">
        <w:rPr>
          <w:rFonts w:cs="Times New Roman"/>
        </w:rPr>
        <w:t xml:space="preserve"> exclusion </w:t>
      </w:r>
      <w:r w:rsidR="00D45377" w:rsidRPr="00DE574B">
        <w:rPr>
          <w:rFonts w:cs="Times New Roman"/>
        </w:rPr>
        <w:t xml:space="preserve">from our meta-analysis of the three </w:t>
      </w:r>
      <w:r w:rsidR="00D45377" w:rsidRPr="00DE574B">
        <w:rPr>
          <w:rFonts w:cs="Times New Roman"/>
        </w:rPr>
        <w:lastRenderedPageBreak/>
        <w:t>studies in question (studies 15, 16 and 30) slightly increased the RR estimate for our main index, from 1.18 (95%CI 1.12-1.24) to 1.23 (95%CI 1.17-1.29), but did not affect the conclusion that there was a clear association of ETS exposure with heart disease risk.</w:t>
      </w:r>
    </w:p>
    <w:p w14:paraId="2B2DB2AA" w14:textId="77777777" w:rsidR="00A83A0B" w:rsidRPr="00DE574B" w:rsidRDefault="00A83A0B" w:rsidP="00002E79">
      <w:pPr>
        <w:ind w:firstLine="0"/>
        <w:rPr>
          <w:rFonts w:cs="Times New Roman"/>
        </w:rPr>
      </w:pPr>
    </w:p>
    <w:p w14:paraId="32560ECE" w14:textId="77777777" w:rsidR="005E344E" w:rsidRPr="00DE574B" w:rsidRDefault="005E344E" w:rsidP="00002E79">
      <w:pPr>
        <w:pStyle w:val="Heading2"/>
        <w:rPr>
          <w:szCs w:val="24"/>
        </w:rPr>
      </w:pPr>
      <w:r w:rsidRPr="00DE574B">
        <w:rPr>
          <w:szCs w:val="24"/>
        </w:rPr>
        <w:t>Evidence from studies of smoking bans</w:t>
      </w:r>
    </w:p>
    <w:p w14:paraId="2A82BBF2" w14:textId="1EF22D7E" w:rsidR="004A3AF5" w:rsidRPr="00DE574B" w:rsidRDefault="00FE0878" w:rsidP="00002E79">
      <w:pPr>
        <w:ind w:firstLine="0"/>
      </w:pPr>
      <w:r w:rsidRPr="00DE574B">
        <w:t xml:space="preserve">Since </w:t>
      </w:r>
      <w:r w:rsidR="001E1A27" w:rsidRPr="00DE574B">
        <w:t>the first</w:t>
      </w:r>
      <w:r w:rsidRPr="00DE574B">
        <w:t xml:space="preserve"> study in 2004</w:t>
      </w:r>
      <w:r w:rsidR="00F224E6" w:rsidRPr="00DE574B">
        <w:fldChar w:fldCharType="begin"/>
      </w:r>
      <w:r w:rsidR="00E56370" w:rsidRPr="00DE574B">
        <w:instrText xml:space="preserve"> ADDIN EN.CITE &lt;EndNote&gt;&lt;Cite&gt;&lt;Author&gt;Sargent&lt;/Author&gt;&lt;Year&gt;2004&lt;/Year&gt;&lt;RecNum&gt;24399&lt;/RecNum&gt;&lt;IDText&gt;SARGEN2004~&lt;/IDText&gt;&lt;DisplayText&gt;&lt;style face="superscript"&gt;[104]&lt;/style&gt;&lt;/DisplayText&gt;&lt;record&gt;&lt;rec-number&gt;24399&lt;/rec-number&gt;&lt;foreign-keys&gt;&lt;key app="EN" db-id="9dva0txzyffxw2eztw5592x9wtwtx0wr5wvs" timestamp="1470756833"&gt;24399&lt;/key&gt;&lt;/foreign-keys&gt;&lt;ref-type name="Journal Article"&gt;17&lt;/ref-type&gt;&lt;contributors&gt;&lt;authors&gt;&lt;author&gt;Sargent, R.P.&lt;/author&gt;&lt;author&gt;Shepard, R.M.&lt;/author&gt;&lt;author&gt;Glantz, S.A.&lt;/author&gt;&lt;/authors&gt;&lt;/contributors&gt;&lt;titles&gt;&lt;title&gt;Reduced incidence of admissions for myocardial infarction associated with public smoking ban: before and after study&lt;/title&gt;&lt;secondary-title&gt;BMJ&lt;/secondary-title&gt;&lt;translated-title&gt;&lt;style face="underline" font="default" size="100%"&gt;file:\\\x:\refscan\SARGEN2004.pdf&amp;#xD;file:\\\t:\pauline\reviews\pdf\1364.pdf&lt;/style&gt;&lt;/translated-title&gt;&lt;/titles&gt;&lt;periodical&gt;&lt;full-title&gt;BMJ&lt;/full-title&gt;&lt;abbr-1&gt;BMJ&lt;/abbr-1&gt;&lt;abbr-2&gt;BMJ&lt;/abbr-2&gt;&lt;/periodical&gt;&lt;pages&gt;977-980&lt;/pages&gt;&lt;volume&gt;328&lt;/volume&gt;&lt;section&gt;15066887&lt;/section&gt;&lt;dates&gt;&lt;year&gt;2004&lt;/year&gt;&lt;/dates&gt;&lt;orig-pub&gt;CHD;ETS;TMAHD2;BAN;CHDBAN-ST&lt;/orig-pub&gt;&lt;call-num&gt;&lt;style face="underline" font="default" size="100%"&gt;P3&lt;/style&gt;&lt;style face="normal" font="default" size="100%"&gt; &lt;/style&gt;&lt;style face="underline" font="default" size="100%"&gt;CTRL&lt;/style&gt;&lt;/call-num&gt;&lt;label&gt;SARGEN2004~&lt;/label&gt;&lt;urls&gt;&lt;/urls&gt;&lt;custom3&gt;1364&lt;/custom3&gt;&lt;custom5&gt;23042004/Y&lt;/custom5&gt;&lt;custom6&gt;23042004&amp;#xD;11032014&lt;/custom6&gt;&lt;electronic-resource-num&gt;10.1136/bmj.38055.715683.55&lt;/electronic-resource-num&gt;&lt;modified-date&gt;In File&lt;/modified-date&gt;&lt;/record&gt;&lt;/Cite&gt;&lt;/EndNote&gt;</w:instrText>
      </w:r>
      <w:r w:rsidR="00F224E6" w:rsidRPr="00DE574B">
        <w:fldChar w:fldCharType="separate"/>
      </w:r>
      <w:r w:rsidR="00F224E6" w:rsidRPr="00DE574B">
        <w:rPr>
          <w:noProof/>
          <w:vertAlign w:val="superscript"/>
        </w:rPr>
        <w:t>[104]</w:t>
      </w:r>
      <w:r w:rsidR="00F224E6" w:rsidRPr="00DE574B">
        <w:fldChar w:fldCharType="end"/>
      </w:r>
      <w:r w:rsidRPr="00DE574B">
        <w:t>, which reported a 40% reduction in hospital admissions from AMI following introduc</w:t>
      </w:r>
      <w:r w:rsidR="0022455A" w:rsidRPr="00DE574B">
        <w:t>ing</w:t>
      </w:r>
      <w:r w:rsidRPr="00DE574B">
        <w:t xml:space="preserve"> a local law banning smoking in public places and workplaces, numerous further studies </w:t>
      </w:r>
      <w:r w:rsidR="00A83A0B" w:rsidRPr="00DE574B">
        <w:t xml:space="preserve">have </w:t>
      </w:r>
      <w:r w:rsidRPr="00DE574B">
        <w:t>inv</w:t>
      </w:r>
      <w:r w:rsidR="00A83A0B" w:rsidRPr="00DE574B">
        <w:t>estigated</w:t>
      </w:r>
      <w:r w:rsidRPr="00DE574B">
        <w:t xml:space="preserve"> ban effects at national, regional and local level.  </w:t>
      </w:r>
      <w:r w:rsidR="00F25262" w:rsidRPr="00DE574B">
        <w:t xml:space="preserve">In a </w:t>
      </w:r>
      <w:r w:rsidRPr="00DE574B">
        <w:t>recent review</w:t>
      </w:r>
      <w:r w:rsidR="00F224E6" w:rsidRPr="00DE574B">
        <w:fldChar w:fldCharType="begin"/>
      </w:r>
      <w:r w:rsidR="00E56370" w:rsidRPr="00DE574B">
        <w:instrText xml:space="preserve"> ADDIN EN.CITE &lt;EndNote&gt;&lt;Cite&gt;&lt;Author&gt;Lee&lt;/Author&gt;&lt;Year&gt;2014&lt;/Year&gt;&lt;RecNum&gt;39922&lt;/RecNum&gt;&lt;IDText&gt;LEE2014F~&lt;/IDText&gt;&lt;DisplayText&gt;&lt;style face="superscript"&gt;[105]&lt;/style&gt;&lt;/DisplayText&gt;&lt;record&gt;&lt;rec-number&gt;39922&lt;/rec-number&gt;&lt;foreign-keys&gt;&lt;key app="EN" db-id="9dva0txzyffxw2eztw5592x9wtwtx0wr5wvs" timestamp="1470758065"&gt;39922&lt;/key&gt;&lt;/foreign-keys&gt;&lt;ref-type name="Journal Article"&gt;17&lt;/ref-type&gt;&lt;contributors&gt;&lt;authors&gt;&lt;author&gt;Lee, P.N.&lt;/author&gt;&lt;author&gt;Fry, J.S.&lt;/author&gt;&lt;author&gt;Forey, B.A.&lt;/author&gt;&lt;/authors&gt;&lt;/contributors&gt;&lt;titles&gt;&lt;title&gt;A review of the evidence on smoking bans and incidence of heart disease&lt;/title&gt;&lt;secondary-title&gt;Regul. Toxicol. Pharmacol.&lt;/secondary-title&gt;&lt;translated-title&gt;&lt;style face="underline" font="default" size="100%"&gt;file:\\\x:\refscan\LEE2014F.pdf&lt;/style&gt;&lt;/translated-title&gt;&lt;/titles&gt;&lt;periodical&gt;&lt;full-title&gt;Regulatory Toxicology and Pharmacology&lt;/full-title&gt;&lt;abbr-1&gt;Regul. Toxicol. Pharmacol.&lt;/abbr-1&gt;&lt;abbr-2&gt;Regul Toxicol Pharmacol&lt;/abbr-2&gt;&lt;/periodical&gt;&lt;pages&gt;7-23&lt;/pages&gt;&lt;volume&gt;70&lt;/volume&gt;&lt;number&gt;1&lt;/number&gt;&lt;section&gt;24956588&lt;/section&gt;&lt;dates&gt;&lt;year&gt;2014&lt;/year&gt;&lt;/dates&gt;&lt;orig-pub&gt;BAN;REVIEW;CHD;METAANALYSIS&lt;/orig-pub&gt;&lt;call-num&gt;&lt;style face="underline" font="default" size="100%"&gt;CTRL&lt;/style&gt;&lt;/call-num&gt;&lt;label&gt;LEE2014F~&lt;/label&gt;&lt;urls&gt;&lt;/urls&gt;&lt;custom4&gt;252&lt;/custom4&gt;&lt;custom5&gt;07072014/Y&lt;/custom5&gt;&lt;custom6&gt;23052014&amp;#xD;08072014&lt;/custom6&gt;&lt;electronic-resource-num&gt;10.1016/j.yrtph.2014.06.014&lt;/electronic-resource-num&gt;&lt;remote-database-name&gt;&lt;style face="underline" font="default" size="100%"&gt;http://ac.els-cdn.com/S0273230014001287/1-s2.0-S0273230014001287-main.pdf?_tid=ce0614c4-05b2-11e4-9bcf-00000aacb35e&amp;amp;acdnat=1404722804_21a8b403e464372e30dc25eba4ea2029&lt;/style&gt;&lt;/remote-database-name&gt;&lt;modified-date&gt;In File&lt;/modified-date&gt;&lt;/record&gt;&lt;/Cite&gt;&lt;/EndNote&gt;</w:instrText>
      </w:r>
      <w:r w:rsidR="00F224E6" w:rsidRPr="00DE574B">
        <w:fldChar w:fldCharType="separate"/>
      </w:r>
      <w:r w:rsidR="00F224E6" w:rsidRPr="00DE574B">
        <w:rPr>
          <w:noProof/>
          <w:vertAlign w:val="superscript"/>
        </w:rPr>
        <w:t>[105]</w:t>
      </w:r>
      <w:r w:rsidR="00F224E6" w:rsidRPr="00DE574B">
        <w:fldChar w:fldCharType="end"/>
      </w:r>
      <w:r w:rsidRPr="00DE574B">
        <w:t xml:space="preserve">, based on 45 studies, </w:t>
      </w:r>
      <w:r w:rsidR="0047752D" w:rsidRPr="00DE574B">
        <w:t xml:space="preserve">we </w:t>
      </w:r>
      <w:r w:rsidRPr="00DE574B">
        <w:t>used a consistent approach to adjust for time trends and seasonal effects</w:t>
      </w:r>
      <w:r w:rsidR="001E1A27" w:rsidRPr="00DE574B">
        <w:t xml:space="preserve">.  </w:t>
      </w:r>
      <w:r w:rsidR="0047752D" w:rsidRPr="00DE574B">
        <w:t xml:space="preserve">We </w:t>
      </w:r>
      <w:r w:rsidRPr="00DE574B">
        <w:t>estimated the post-</w:t>
      </w:r>
      <w:r w:rsidR="00DE574B" w:rsidRPr="00DE574B">
        <w:t>ban risk reduction as 4.2% (95%</w:t>
      </w:r>
      <w:r w:rsidRPr="00DE574B">
        <w:t>CI</w:t>
      </w:r>
      <w:r w:rsidR="00DE574B" w:rsidRPr="00DE574B">
        <w:rPr>
          <w:lang w:eastAsia="zh-CN"/>
        </w:rPr>
        <w:t>:</w:t>
      </w:r>
      <w:r w:rsidRPr="00DE574B">
        <w:t xml:space="preserve"> 1.8</w:t>
      </w:r>
      <w:r w:rsidR="00DE574B" w:rsidRPr="00DE574B">
        <w:rPr>
          <w:lang w:eastAsia="zh-CN"/>
        </w:rPr>
        <w:t>%</w:t>
      </w:r>
      <w:r w:rsidRPr="00DE574B">
        <w:t xml:space="preserve"> </w:t>
      </w:r>
      <w:r w:rsidR="00DE574B" w:rsidRPr="00DE574B">
        <w:rPr>
          <w:lang w:eastAsia="zh-CN"/>
        </w:rPr>
        <w:t>-</w:t>
      </w:r>
      <w:r w:rsidRPr="00DE574B">
        <w:t xml:space="preserve"> 6.5%)</w:t>
      </w:r>
      <w:r w:rsidR="001E1A27" w:rsidRPr="00DE574B">
        <w:t xml:space="preserve"> initially, which </w:t>
      </w:r>
      <w:r w:rsidRPr="00DE574B">
        <w:t>reduced to 2.6% (1.1</w:t>
      </w:r>
      <w:r w:rsidR="00DE574B" w:rsidRPr="00DE574B">
        <w:rPr>
          <w:lang w:eastAsia="zh-CN"/>
        </w:rPr>
        <w:t>%</w:t>
      </w:r>
      <w:r w:rsidRPr="00DE574B">
        <w:t xml:space="preserve"> </w:t>
      </w:r>
      <w:r w:rsidR="00DE574B" w:rsidRPr="00DE574B">
        <w:rPr>
          <w:lang w:eastAsia="zh-CN"/>
        </w:rPr>
        <w:t>-</w:t>
      </w:r>
      <w:r w:rsidRPr="00DE574B">
        <w:t xml:space="preserve"> 4.0%) after excluding regional studies where national estimates were available, and </w:t>
      </w:r>
      <w:r w:rsidR="001E1A27" w:rsidRPr="00DE574B">
        <w:t>also</w:t>
      </w:r>
      <w:r w:rsidRPr="00DE574B">
        <w:t xml:space="preserve"> studies where adjustment for the underlying trend in the </w:t>
      </w:r>
      <w:r w:rsidR="00AC1D91" w:rsidRPr="00DE574B">
        <w:t>heart disease</w:t>
      </w:r>
      <w:r w:rsidRPr="00DE574B">
        <w:t xml:space="preserve"> rate was not possible.  Although these estimates are </w:t>
      </w:r>
      <w:r w:rsidR="001E1A27" w:rsidRPr="00DE574B">
        <w:t xml:space="preserve">much </w:t>
      </w:r>
      <w:r w:rsidRPr="00DE574B">
        <w:t>less than those from some earlier reviews</w:t>
      </w:r>
      <w:r w:rsidR="00F224E6" w:rsidRPr="00DE574B">
        <w:fldChar w:fldCharType="begin">
          <w:fldData xml:space="preserve">PEVuZE5vdGU+PENpdGU+PEF1dGhvcj5HbGFudHo8L0F1dGhvcj48WWVhcj4yMDA4PC9ZZWFyPjxS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</w:fldData>
        </w:fldChar>
      </w:r>
      <w:r w:rsidR="00E56370" w:rsidRPr="00DE574B">
        <w:instrText xml:space="preserve"> ADDIN EN.CITE </w:instrText>
      </w:r>
      <w:r w:rsidR="00E56370" w:rsidRPr="00DE574B">
        <w:fldChar w:fldCharType="begin">
          <w:fldData xml:space="preserve">PEVuZE5vdGU+PENpdGU+PEF1dGhvcj5HbGFudHo8L0F1dGhvcj48WWVhcj4yMDA4PC9ZZWFyPjxS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</w:fldData>
        </w:fldChar>
      </w:r>
      <w:r w:rsidR="00E56370" w:rsidRPr="00DE574B">
        <w:instrText xml:space="preserve"> ADDIN EN.CITE.DATA </w:instrText>
      </w:r>
      <w:r w:rsidR="00E56370" w:rsidRPr="00DE574B">
        <w:fldChar w:fldCharType="end"/>
      </w:r>
      <w:r w:rsidR="00F224E6" w:rsidRPr="00DE574B">
        <w:fldChar w:fldCharType="separate"/>
      </w:r>
      <w:r w:rsidR="00F224E6" w:rsidRPr="00DE574B">
        <w:rPr>
          <w:noProof/>
          <w:vertAlign w:val="superscript"/>
        </w:rPr>
        <w:t>[106-108]</w:t>
      </w:r>
      <w:r w:rsidR="00F224E6" w:rsidRPr="00DE574B">
        <w:fldChar w:fldCharType="end"/>
      </w:r>
      <w:proofErr w:type="gramStart"/>
      <w:r w:rsidRPr="00DE574B">
        <w:t xml:space="preserve"> which</w:t>
      </w:r>
      <w:proofErr w:type="gramEnd"/>
      <w:r w:rsidRPr="00DE574B">
        <w:t xml:space="preserve"> used less precise techniques, they do suggest a small true ban effect</w:t>
      </w:r>
      <w:r w:rsidR="001E1A27" w:rsidRPr="00DE574B">
        <w:t xml:space="preserve">.  However, </w:t>
      </w:r>
      <w:r w:rsidRPr="00DE574B">
        <w:t>the effect cannot be directly attributed to reduc</w:t>
      </w:r>
      <w:r w:rsidR="001E1A27" w:rsidRPr="00DE574B">
        <w:t xml:space="preserve">tions in </w:t>
      </w:r>
      <w:r w:rsidRPr="00DE574B">
        <w:t>risk</w:t>
      </w:r>
      <w:r w:rsidR="001E1A27" w:rsidRPr="00DE574B">
        <w:t xml:space="preserve"> arising</w:t>
      </w:r>
      <w:r w:rsidR="00DE1E6B" w:rsidRPr="00DE574B">
        <w:t xml:space="preserve"> from reduced ETS exposure.  Some </w:t>
      </w:r>
      <w:r w:rsidR="001E1A27" w:rsidRPr="00DE574B">
        <w:t>of the estimated effect</w:t>
      </w:r>
      <w:r w:rsidR="00DE1E6B" w:rsidRPr="00DE574B">
        <w:t xml:space="preserve"> might </w:t>
      </w:r>
      <w:r w:rsidR="0022455A" w:rsidRPr="00DE574B">
        <w:t xml:space="preserve">be because </w:t>
      </w:r>
      <w:r w:rsidR="00DE1E6B" w:rsidRPr="00DE574B">
        <w:t>smokers reduc</w:t>
      </w:r>
      <w:r w:rsidR="0022455A" w:rsidRPr="00DE574B">
        <w:t>ed</w:t>
      </w:r>
      <w:r w:rsidR="00DE1E6B" w:rsidRPr="00DE574B">
        <w:t xml:space="preserve"> their </w:t>
      </w:r>
      <w:r w:rsidR="001E1A27" w:rsidRPr="00DE574B">
        <w:t xml:space="preserve">daily </w:t>
      </w:r>
      <w:r w:rsidR="00DE1E6B" w:rsidRPr="00DE574B">
        <w:t xml:space="preserve">cigarette consumption </w:t>
      </w:r>
      <w:r w:rsidR="00A83A0B" w:rsidRPr="00DE574B">
        <w:t xml:space="preserve">due to </w:t>
      </w:r>
      <w:r w:rsidR="00DE1E6B" w:rsidRPr="00DE574B">
        <w:t>the more limited number of places where they are allowed to smoke.</w:t>
      </w:r>
    </w:p>
    <w:p w14:paraId="0DFBC8F0" w14:textId="77777777" w:rsidR="00A83A0B" w:rsidRPr="00DE574B" w:rsidRDefault="00A83A0B" w:rsidP="00002E79">
      <w:pPr>
        <w:ind w:firstLine="0"/>
      </w:pPr>
    </w:p>
    <w:p w14:paraId="7470F4D9" w14:textId="77777777" w:rsidR="007F5344" w:rsidRPr="00DE574B" w:rsidRDefault="007F5344" w:rsidP="00002E79">
      <w:pPr>
        <w:pStyle w:val="Heading2"/>
        <w:rPr>
          <w:szCs w:val="24"/>
        </w:rPr>
      </w:pPr>
      <w:r w:rsidRPr="00DE574B">
        <w:rPr>
          <w:szCs w:val="24"/>
        </w:rPr>
        <w:t>Experimental evidence</w:t>
      </w:r>
    </w:p>
    <w:p w14:paraId="32C94C51" w14:textId="4585E13C" w:rsidR="0018532F" w:rsidRPr="00DE574B" w:rsidRDefault="00A83A0B" w:rsidP="00002E79">
      <w:pPr>
        <w:ind w:firstLine="0"/>
      </w:pPr>
      <w:r w:rsidRPr="00DE574B">
        <w:t>T</w:t>
      </w:r>
      <w:r w:rsidR="000F488F" w:rsidRPr="00DE574B">
        <w:t>he Institute of Medicine (IOM) report</w:t>
      </w:r>
      <w:r w:rsidR="00F224E6" w:rsidRPr="00DE574B">
        <w:fldChar w:fldCharType="begin"/>
      </w:r>
      <w:r w:rsidR="00E56370" w:rsidRPr="00DE574B">
        <w:instrText xml:space="preserve"> ADDIN EN.CITE &lt;EndNote&gt;&lt;Cite&gt;&lt;Author&gt;Institute of Medicine&lt;/Author&gt;&lt;Year&gt;2010&lt;/Year&gt;&lt;RecNum&gt;34203&lt;/RecNum&gt;&lt;IDText&gt;INSTIT2010~&lt;/IDText&gt;&lt;DisplayText&gt;&lt;style face="superscript"&gt;[7]&lt;/style&gt;&lt;/DisplayText&gt;&lt;record&gt;&lt;rec-number&gt;34203&lt;/rec-number&gt;&lt;foreign-keys&gt;&lt;key app="EN" db-id="9dva0txzyffxw2eztw5592x9wtwtx0wr5wvs" timestamp="1470757541"&gt;34203&lt;/key&gt;&lt;/foreign-keys&gt;&lt;ref-type name="Book"&gt;6&lt;/ref-type&gt;&lt;contributors&gt;&lt;authors&gt;&lt;author&gt;Institute of Medicine,&lt;/author&gt;&lt;/authors&gt;&lt;/contributors&gt;&lt;titles&gt;&lt;title&gt;Secondhand smoke exposure and cardiovascular effects: making sense of the evidence&lt;/title&gt;&lt;translated-title&gt;&lt;style face="underline" font="default" size="100%"&gt;file:\\\x:\refscan\INSTIT2010.pdf&lt;/style&gt;&lt;/translated-title&gt;&lt;/titles&gt;&lt;pages&gt;241&lt;/pages&gt;&lt;dates&gt;&lt;year&gt;2010&lt;/year&gt;&lt;/dates&gt;&lt;pub-location&gt;Washington, D.C.&lt;/pub-location&gt;&lt;publisher&gt;The National Academies Press&lt;/publisher&gt;&lt;orig-pub&gt;BAN;CHD;ETS;REVIEW;TMAHD0;LIBRARY;FAVOURITES&lt;/orig-pub&gt;&lt;call-num&gt;&lt;style face="normal" font="default" size="100%"&gt;CTRL P3 &lt;/style&gt;&lt;style face="underline" font="default" size="100%"&gt;L6&lt;/style&gt;&lt;/call-num&gt;&lt;label&gt;INSTIT2010~&lt;/label&gt;&lt;urls&gt;&lt;/urls&gt;&lt;custom5&gt;01022010/Y&lt;/custom5&gt;&lt;custom6&gt;01022010&amp;#xD;05022013&lt;/custom6&gt;&lt;modified-date&gt;In File&lt;/modified-date&gt;&lt;/record&gt;&lt;/Cite&gt;&lt;/EndNote&gt;</w:instrText>
      </w:r>
      <w:r w:rsidR="00F224E6" w:rsidRPr="00DE574B">
        <w:fldChar w:fldCharType="separate"/>
      </w:r>
      <w:r w:rsidR="00F224E6" w:rsidRPr="00DE574B">
        <w:rPr>
          <w:noProof/>
          <w:vertAlign w:val="superscript"/>
        </w:rPr>
        <w:t>[7]</w:t>
      </w:r>
      <w:r w:rsidR="00F224E6" w:rsidRPr="00DE574B">
        <w:fldChar w:fldCharType="end"/>
      </w:r>
      <w:r w:rsidR="000F488F" w:rsidRPr="00DE574B">
        <w:t xml:space="preserve"> discussed “pathophysiologic experiments that have investigated the cardiovascular effects of mainstream and </w:t>
      </w:r>
      <w:proofErr w:type="spellStart"/>
      <w:r w:rsidR="000F488F" w:rsidRPr="00DE574B">
        <w:t>sidestream</w:t>
      </w:r>
      <w:proofErr w:type="spellEnd"/>
      <w:r w:rsidR="000F488F" w:rsidRPr="00DE574B">
        <w:t xml:space="preserve"> tobacco smoke in </w:t>
      </w:r>
      <w:r w:rsidRPr="00DE574B">
        <w:t>cells, in animals and in humans</w:t>
      </w:r>
      <w:r w:rsidR="000F488F" w:rsidRPr="00DE574B">
        <w:t>”</w:t>
      </w:r>
      <w:r w:rsidRPr="00DE574B">
        <w:t>, noting</w:t>
      </w:r>
      <w:r w:rsidR="00215552" w:rsidRPr="00DE574B">
        <w:t xml:space="preserve"> that cigarette smoke could produce CVD by various “interrelated modes of action, </w:t>
      </w:r>
      <w:r w:rsidR="00D2473C" w:rsidRPr="00DE574B">
        <w:t>including</w:t>
      </w:r>
      <w:r w:rsidR="00215552" w:rsidRPr="00DE574B">
        <w:t xml:space="preserve"> oxidative stress, hemodynamic and autonomic effects, endothelial dysfunction, thrombosis</w:t>
      </w:r>
      <w:r w:rsidR="00D2473C" w:rsidRPr="00DE574B">
        <w:t xml:space="preserve">, inflammation, </w:t>
      </w:r>
      <w:proofErr w:type="spellStart"/>
      <w:r w:rsidR="00D2473C" w:rsidRPr="00DE574B">
        <w:t>h</w:t>
      </w:r>
      <w:r w:rsidR="00215552" w:rsidRPr="00DE574B">
        <w:t>yperlipidemia</w:t>
      </w:r>
      <w:proofErr w:type="spellEnd"/>
      <w:r w:rsidR="00215552" w:rsidRPr="00DE574B">
        <w:t xml:space="preserve"> or other effects.”  While beyond the scope of this paper to consider </w:t>
      </w:r>
      <w:r w:rsidRPr="00DE574B">
        <w:t>such</w:t>
      </w:r>
      <w:r w:rsidR="00215552" w:rsidRPr="00DE574B">
        <w:t xml:space="preserve"> evidence, we note that the report states most of the observed changes “have not been formally validated as clinical tests and there is not a </w:t>
      </w:r>
      <w:r w:rsidR="00215552" w:rsidRPr="00DE574B">
        <w:lastRenderedPageBreak/>
        <w:t>consensus within the scientific community that they are predictive of actual clinical disease.”  While the IOM Committee considered that these effects can “contribute to the biological plausibility that decreasing second-hand smoke could lead to a decrease in acute myocardial infarction”, they did not consider that the results</w:t>
      </w:r>
      <w:r w:rsidR="00600BDC" w:rsidRPr="00DE574B">
        <w:t>,</w:t>
      </w:r>
      <w:r w:rsidR="00215552" w:rsidRPr="00DE574B">
        <w:t xml:space="preserve"> on their own</w:t>
      </w:r>
      <w:r w:rsidR="00600BDC" w:rsidRPr="00DE574B">
        <w:t>,</w:t>
      </w:r>
      <w:r w:rsidR="00215552" w:rsidRPr="00DE574B">
        <w:t xml:space="preserve"> demonstrated a causal relationship of ETS exposure to heart disease.</w:t>
      </w:r>
    </w:p>
    <w:p w14:paraId="3D1B5A7B" w14:textId="77777777" w:rsidR="00787DAE" w:rsidRPr="00DE574B" w:rsidRDefault="00787DAE" w:rsidP="00002E79">
      <w:pPr>
        <w:ind w:firstLine="0"/>
      </w:pPr>
    </w:p>
    <w:p w14:paraId="47D6E3A4" w14:textId="1398707F" w:rsidR="0018532F" w:rsidRPr="00DE574B" w:rsidRDefault="0018532F" w:rsidP="00002E79">
      <w:pPr>
        <w:pStyle w:val="Heading2"/>
        <w:rPr>
          <w:szCs w:val="24"/>
        </w:rPr>
      </w:pPr>
      <w:r w:rsidRPr="00DE574B">
        <w:rPr>
          <w:szCs w:val="24"/>
        </w:rPr>
        <w:t>Comment on a</w:t>
      </w:r>
      <w:r w:rsidR="00C45B45" w:rsidRPr="00DE574B">
        <w:rPr>
          <w:szCs w:val="24"/>
        </w:rPr>
        <w:t xml:space="preserve"> </w:t>
      </w:r>
      <w:r w:rsidRPr="00DE574B">
        <w:rPr>
          <w:szCs w:val="24"/>
        </w:rPr>
        <w:t xml:space="preserve">recent </w:t>
      </w:r>
      <w:r w:rsidR="00C45B45" w:rsidRPr="00DE574B">
        <w:rPr>
          <w:szCs w:val="24"/>
        </w:rPr>
        <w:t xml:space="preserve">systematic </w:t>
      </w:r>
      <w:r w:rsidRPr="00DE574B">
        <w:rPr>
          <w:szCs w:val="24"/>
        </w:rPr>
        <w:t>review</w:t>
      </w:r>
    </w:p>
    <w:p w14:paraId="6352CE91" w14:textId="5EDDEA4A" w:rsidR="00BC75DF" w:rsidRPr="00DE574B" w:rsidRDefault="00787DAE" w:rsidP="00002E79">
      <w:pPr>
        <w:ind w:firstLine="0"/>
      </w:pPr>
      <w:r w:rsidRPr="00DE574B">
        <w:t>I</w:t>
      </w:r>
      <w:r w:rsidR="00C45B45" w:rsidRPr="00DE574B">
        <w:t xml:space="preserve">n the introduction </w:t>
      </w:r>
      <w:r w:rsidRPr="00DE574B">
        <w:t xml:space="preserve">we referred to </w:t>
      </w:r>
      <w:r w:rsidR="00C45B45" w:rsidRPr="00DE574B">
        <w:t>various other</w:t>
      </w:r>
      <w:r w:rsidR="0022455A" w:rsidRPr="00DE574B">
        <w:t>, conflicting,</w:t>
      </w:r>
      <w:r w:rsidR="00C45B45" w:rsidRPr="00DE574B">
        <w:t xml:space="preserve"> reviews</w:t>
      </w:r>
      <w:r w:rsidRPr="00DE574B">
        <w:t xml:space="preserve"> of</w:t>
      </w:r>
      <w:r w:rsidR="00C45B45" w:rsidRPr="00DE574B">
        <w:t xml:space="preserve"> </w:t>
      </w:r>
      <w:r w:rsidRPr="00DE574B">
        <w:t>ETS and heart disease.  Th</w:t>
      </w:r>
      <w:r w:rsidR="00C45B45" w:rsidRPr="00DE574B">
        <w:t>ough</w:t>
      </w:r>
      <w:r w:rsidR="0022455A" w:rsidRPr="00DE574B">
        <w:t xml:space="preserve"> it is </w:t>
      </w:r>
      <w:r w:rsidR="00C45B45" w:rsidRPr="00DE574B">
        <w:t xml:space="preserve">beyond </w:t>
      </w:r>
      <w:r w:rsidR="0022455A" w:rsidRPr="00DE574B">
        <w:t xml:space="preserve">our </w:t>
      </w:r>
      <w:r w:rsidR="00C45B45" w:rsidRPr="00DE574B">
        <w:t xml:space="preserve">scope to consider </w:t>
      </w:r>
      <w:r w:rsidRPr="00DE574B">
        <w:t xml:space="preserve">all </w:t>
      </w:r>
      <w:r w:rsidR="00C45B45" w:rsidRPr="00DE574B">
        <w:t>these in detail</w:t>
      </w:r>
      <w:r w:rsidRPr="00DE574B">
        <w:t xml:space="preserve">, </w:t>
      </w:r>
      <w:r w:rsidR="00C45B45" w:rsidRPr="00DE574B">
        <w:t xml:space="preserve">it is worth referring to a </w:t>
      </w:r>
      <w:r w:rsidR="00712122" w:rsidRPr="00DE574B">
        <w:t xml:space="preserve">recently published  </w:t>
      </w:r>
      <w:r w:rsidR="0018532F" w:rsidRPr="00DE574B">
        <w:t>systematic review</w:t>
      </w:r>
      <w:r w:rsidR="00F224E6" w:rsidRPr="00DE574B">
        <w:fldChar w:fldCharType="begin"/>
      </w:r>
      <w:r w:rsidR="00E56370" w:rsidRPr="00DE574B">
        <w:instrText xml:space="preserve"> ADDIN EN.CITE &lt;EndNote&gt;&lt;Cite&gt;&lt;Author&gt;Lv&lt;/Author&gt;&lt;Year&gt;2015&lt;/Year&gt;&lt;RecNum&gt;41917&lt;/RecNum&gt;&lt;IDText&gt;LV2015~&lt;/IDText&gt;&lt;DisplayText&gt;&lt;style face="superscript"&gt;[109]&lt;/style&gt;&lt;/DisplayText&gt;&lt;record&gt;&lt;rec-number&gt;41917&lt;/rec-number&gt;&lt;foreign-keys&gt;&lt;key app="EN" db-id="9dva0txzyffxw2eztw5592x9wtwtx0wr5wvs" timestamp="1470758278"&gt;41917&lt;/key&gt;&lt;/foreign-keys&gt;&lt;ref-type name="Journal Article"&gt;17&lt;/ref-type&gt;&lt;contributors&gt;&lt;authors&gt;&lt;author&gt;Lv, J.&lt;/author&gt;&lt;author&gt;Lu, Q.&lt;/author&gt;&lt;author&gt;Yu, C.&lt;/author&gt;&lt;author&gt;Yang, L.&lt;/author&gt;&lt;author&gt;Guo, Y.&lt;/author&gt;&lt;author&gt;Chen, Y.&lt;/author&gt;&lt;author&gt;Bian, Z.&lt;/author&gt;&lt;author&gt;Sun, D.&lt;/author&gt;&lt;author&gt;Du, J.&lt;/author&gt;&lt;author&gt;Ge, P.&lt;/author&gt;&lt;author&gt;Tang, Z.&lt;/author&gt;&lt;author&gt;Hou, W.&lt;/author&gt;&lt;author&gt;Li, Y.&lt;/author&gt;&lt;author&gt;Chen, J.&lt;/author&gt;&lt;author&gt;Chen, Z.&lt;/author&gt;&lt;author&gt;Li, L.&lt;/author&gt;&lt;/authors&gt;&lt;/contributors&gt;&lt;titles&gt;&lt;title&gt;Consumption of spicy foods and total and cause specific mortality: population based cohort study&lt;/title&gt;&lt;secondary-title&gt;BMJ&lt;/secondary-title&gt;&lt;translated-title&gt;&lt;style face="underline" font="default" size="100%"&gt;file:\\\x:\refscan\LV2015.pdf&lt;/style&gt;&lt;/translated-title&gt;&lt;/titles&gt;&lt;periodical&gt;&lt;full-title&gt;BMJ&lt;/full-title&gt;&lt;abbr-1&gt;BMJ&lt;/abbr-1&gt;&lt;abbr-2&gt;BMJ&lt;/abbr-2&gt;&lt;/periodical&gt;&lt;pages&gt;h3942&lt;/pages&gt;&lt;volume&gt;351&lt;/volume&gt;&lt;section&gt;26242395&lt;/section&gt;&lt;dates&gt;&lt;year&gt;2015&lt;/year&gt;&lt;/dates&gt;&lt;orig-pub&gt;MORTALITY;SPICES&lt;/orig-pub&gt;&lt;call-num&gt;D3 ELEC&lt;/call-num&gt;&lt;label&gt;LV2015~&lt;/label&gt;&lt;urls&gt;&lt;/urls&gt;&lt;custom5&gt;14082015/Y&lt;/custom5&gt;&lt;custom6&gt;14082015&amp;#xD;17082015&lt;/custom6&gt;&lt;electronic-resource-num&gt;10.1136/bmj.h3942&lt;/electronic-resource-num&gt;&lt;modified-date&gt;In File&lt;/modified-date&gt;&lt;/record&gt;&lt;/Cite&gt;&lt;/EndNote&gt;</w:instrText>
      </w:r>
      <w:r w:rsidR="00F224E6" w:rsidRPr="00DE574B">
        <w:fldChar w:fldCharType="separate"/>
      </w:r>
      <w:r w:rsidR="00F224E6" w:rsidRPr="00DE574B">
        <w:rPr>
          <w:noProof/>
          <w:vertAlign w:val="superscript"/>
        </w:rPr>
        <w:t>[109]</w:t>
      </w:r>
      <w:r w:rsidR="00F224E6" w:rsidRPr="00DE574B">
        <w:fldChar w:fldCharType="end"/>
      </w:r>
      <w:r w:rsidR="00D36793" w:rsidRPr="00DE574B">
        <w:t xml:space="preserve"> which</w:t>
      </w:r>
      <w:r w:rsidR="0022455A" w:rsidRPr="00DE574B">
        <w:t xml:space="preserve"> </w:t>
      </w:r>
      <w:r w:rsidR="00D36793" w:rsidRPr="00DE574B">
        <w:t>concluded that ETS exposure “significantly increased the risk for …CVD”</w:t>
      </w:r>
      <w:r w:rsidR="0018532F" w:rsidRPr="00DE574B">
        <w:t>.  Th</w:t>
      </w:r>
      <w:r w:rsidR="00C45B45" w:rsidRPr="00DE574B">
        <w:t>is</w:t>
      </w:r>
      <w:r w:rsidR="0018532F" w:rsidRPr="00DE574B">
        <w:t xml:space="preserve"> review was limited to prospective and case-control studies, </w:t>
      </w:r>
      <w:r w:rsidR="00C45B45" w:rsidRPr="00DE574B">
        <w:t xml:space="preserve">but </w:t>
      </w:r>
      <w:r w:rsidR="00600BDC" w:rsidRPr="00DE574B">
        <w:t xml:space="preserve">included studies of </w:t>
      </w:r>
      <w:r w:rsidR="0018532F" w:rsidRPr="00DE574B">
        <w:t xml:space="preserve">stroke, which we </w:t>
      </w:r>
      <w:r w:rsidR="0047752D" w:rsidRPr="00DE574B">
        <w:t>have reviewed</w:t>
      </w:r>
      <w:r w:rsidR="0022455A" w:rsidRPr="00DE574B">
        <w:t xml:space="preserve"> </w:t>
      </w:r>
      <w:r w:rsidR="0018532F" w:rsidRPr="00DE574B">
        <w:t>separately</w:t>
      </w:r>
      <w:r w:rsidR="00F224E6" w:rsidRPr="00DE574B">
        <w:fldChar w:fldCharType="begin">
          <w:fldData xml:space="preserve">PEVuZE5vdGU+PENpdGU+PEF1dGhvcj5MZWU8L0F1dGhvcj48WWVhcj4yMDE3PC9ZZWFyPjxSZWNO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</w:fldData>
        </w:fldChar>
      </w:r>
      <w:r w:rsidR="00E56370" w:rsidRPr="00DE574B">
        <w:instrText xml:space="preserve"> ADDIN EN.CITE </w:instrText>
      </w:r>
      <w:r w:rsidR="00E56370" w:rsidRPr="00DE574B">
        <w:fldChar w:fldCharType="begin">
          <w:fldData xml:space="preserve">PEVuZE5vdGU+PENpdGU+PEF1dGhvcj5MZWU8L0F1dGhvcj48WWVhcj4yMDE3PC9ZZWFyPjxSZWNO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</w:fldData>
        </w:fldChar>
      </w:r>
      <w:r w:rsidR="00E56370" w:rsidRPr="00DE574B">
        <w:instrText xml:space="preserve"> ADDIN EN.CITE.DATA </w:instrText>
      </w:r>
      <w:r w:rsidR="00E56370" w:rsidRPr="00DE574B">
        <w:fldChar w:fldCharType="end"/>
      </w:r>
      <w:r w:rsidR="00F224E6" w:rsidRPr="00DE574B">
        <w:fldChar w:fldCharType="separate"/>
      </w:r>
      <w:r w:rsidR="00F224E6" w:rsidRPr="00DE574B">
        <w:rPr>
          <w:noProof/>
          <w:vertAlign w:val="superscript"/>
        </w:rPr>
        <w:t>[110]</w:t>
      </w:r>
      <w:r w:rsidR="00F224E6" w:rsidRPr="00DE574B">
        <w:fldChar w:fldCharType="end"/>
      </w:r>
      <w:r w:rsidR="00D139EE" w:rsidRPr="00DE574B">
        <w:t>.</w:t>
      </w:r>
      <w:r w:rsidR="0012067D">
        <w:rPr>
          <w:rFonts w:hint="eastAsia"/>
          <w:lang w:eastAsia="zh-CN"/>
        </w:rPr>
        <w:t xml:space="preserve"> </w:t>
      </w:r>
      <w:r w:rsidR="0018532F" w:rsidRPr="00DE574B">
        <w:t xml:space="preserve">While </w:t>
      </w:r>
      <w:r w:rsidR="00712122" w:rsidRPr="00DE574B">
        <w:t>the authors’</w:t>
      </w:r>
      <w:r w:rsidR="0018532F" w:rsidRPr="00DE574B">
        <w:t xml:space="preserve"> combined </w:t>
      </w:r>
      <w:r w:rsidR="00C44269" w:rsidRPr="00DE574B">
        <w:t xml:space="preserve">RR </w:t>
      </w:r>
      <w:r w:rsidR="0018532F" w:rsidRPr="00DE574B">
        <w:t>estimate for card</w:t>
      </w:r>
      <w:r w:rsidR="00DE574B" w:rsidRPr="00DE574B">
        <w:t>iovascular disease of 1.23 (95%</w:t>
      </w:r>
      <w:r w:rsidR="0018532F" w:rsidRPr="00DE574B">
        <w:t>CI</w:t>
      </w:r>
      <w:r w:rsidR="00DE574B" w:rsidRPr="00DE574B">
        <w:rPr>
          <w:lang w:eastAsia="zh-CN"/>
        </w:rPr>
        <w:t>:</w:t>
      </w:r>
      <w:r w:rsidR="0018532F" w:rsidRPr="00DE574B">
        <w:t xml:space="preserve"> </w:t>
      </w:r>
      <w:r w:rsidR="00314273" w:rsidRPr="00DE574B">
        <w:t xml:space="preserve">1.16-1.31) was similar </w:t>
      </w:r>
      <w:r w:rsidR="00712122" w:rsidRPr="00DE574B">
        <w:t>to</w:t>
      </w:r>
      <w:r w:rsidR="00314273" w:rsidRPr="00DE574B">
        <w:t xml:space="preserve"> </w:t>
      </w:r>
      <w:r w:rsidR="009A37D2" w:rsidRPr="00DE574B">
        <w:t xml:space="preserve">our main analysis estimate of </w:t>
      </w:r>
      <w:r w:rsidR="00314273" w:rsidRPr="00DE574B">
        <w:t>1.18 (1.12-1.24)</w:t>
      </w:r>
      <w:r w:rsidR="009A37D2" w:rsidRPr="00DE574B">
        <w:t>,</w:t>
      </w:r>
      <w:r w:rsidR="00314273" w:rsidRPr="00DE574B">
        <w:t xml:space="preserve"> </w:t>
      </w:r>
      <w:r w:rsidR="009A37D2" w:rsidRPr="00DE574B">
        <w:t>we note th</w:t>
      </w:r>
      <w:r w:rsidR="00712122" w:rsidRPr="00DE574B">
        <w:t>ey</w:t>
      </w:r>
      <w:r w:rsidR="009A37D2" w:rsidRPr="00DE574B">
        <w:t xml:space="preserve"> </w:t>
      </w:r>
      <w:r w:rsidR="00314273" w:rsidRPr="00DE574B">
        <w:t xml:space="preserve">excluded a number of prospective and case-control studies we </w:t>
      </w:r>
      <w:r w:rsidR="009A37D2" w:rsidRPr="00DE574B">
        <w:t>included.</w:t>
      </w:r>
      <w:r w:rsidR="0012067D">
        <w:rPr>
          <w:rFonts w:hint="eastAsia"/>
          <w:lang w:eastAsia="zh-CN"/>
        </w:rPr>
        <w:t xml:space="preserve"> </w:t>
      </w:r>
      <w:r w:rsidR="009A37D2" w:rsidRPr="00DE574B">
        <w:t xml:space="preserve">While some </w:t>
      </w:r>
      <w:r w:rsidR="00D139EE" w:rsidRPr="00DE574B">
        <w:t xml:space="preserve">omissions </w:t>
      </w:r>
      <w:r w:rsidR="00314273" w:rsidRPr="00DE574B">
        <w:t xml:space="preserve">were because they excluded abstracts and theses, </w:t>
      </w:r>
      <w:r w:rsidR="009A37D2" w:rsidRPr="00DE574B">
        <w:t xml:space="preserve">and </w:t>
      </w:r>
      <w:r w:rsidR="00314273" w:rsidRPr="00DE574B">
        <w:t xml:space="preserve">biomarker studies using </w:t>
      </w:r>
      <w:proofErr w:type="spellStart"/>
      <w:r w:rsidR="00314273" w:rsidRPr="00DE574B">
        <w:t>COHb</w:t>
      </w:r>
      <w:proofErr w:type="spellEnd"/>
      <w:r w:rsidR="00314273" w:rsidRPr="00DE574B">
        <w:t xml:space="preserve">, </w:t>
      </w:r>
      <w:r w:rsidR="009A37D2" w:rsidRPr="00DE574B">
        <w:t>we noted e</w:t>
      </w:r>
      <w:r w:rsidR="00C44269" w:rsidRPr="00DE574B">
        <w:t xml:space="preserve">ight </w:t>
      </w:r>
      <w:r w:rsidR="00314273" w:rsidRPr="00DE574B">
        <w:t>studies</w:t>
      </w:r>
      <w:r w:rsidR="009A37D2" w:rsidRPr="00DE574B">
        <w:t xml:space="preserve"> (</w:t>
      </w:r>
      <w:r w:rsidR="00C44269" w:rsidRPr="00DE574B">
        <w:t>13, 16, 21, 25, 32, 38, 46 and 55</w:t>
      </w:r>
      <w:r w:rsidR="00314273" w:rsidRPr="00DE574B">
        <w:t xml:space="preserve">) </w:t>
      </w:r>
      <w:r w:rsidR="00C45B45" w:rsidRPr="00DE574B">
        <w:t>where</w:t>
      </w:r>
      <w:r w:rsidR="00314273" w:rsidRPr="00DE574B">
        <w:t xml:space="preserve"> there seemed no good reason for the omission.</w:t>
      </w:r>
      <w:r w:rsidR="00C44269" w:rsidRPr="00DE574B">
        <w:t xml:space="preserve">  </w:t>
      </w:r>
      <w:r w:rsidR="009A37D2" w:rsidRPr="00DE574B">
        <w:t xml:space="preserve">Also, they did not separate results by source of ETS exposure or present any dose-response results. </w:t>
      </w:r>
    </w:p>
    <w:p w14:paraId="52463730" w14:textId="77777777" w:rsidR="009A37D2" w:rsidRPr="00DE574B" w:rsidRDefault="009A37D2" w:rsidP="00002E79">
      <w:pPr>
        <w:ind w:firstLine="0"/>
      </w:pPr>
    </w:p>
    <w:p w14:paraId="2980EE64" w14:textId="6353483F" w:rsidR="009A37D2" w:rsidRPr="00DE574B" w:rsidRDefault="009A37D2" w:rsidP="00002E79">
      <w:pPr>
        <w:pStyle w:val="Heading2"/>
        <w:rPr>
          <w:szCs w:val="24"/>
        </w:rPr>
      </w:pPr>
      <w:r w:rsidRPr="00DE574B">
        <w:rPr>
          <w:szCs w:val="24"/>
        </w:rPr>
        <w:t>Association of ETS with other diseases</w:t>
      </w:r>
    </w:p>
    <w:p w14:paraId="112BB4A9" w14:textId="33E11CF8" w:rsidR="009A37D2" w:rsidRPr="00DE574B" w:rsidRDefault="009A37D2" w:rsidP="00002E79">
      <w:pPr>
        <w:ind w:firstLine="0"/>
      </w:pPr>
      <w:r w:rsidRPr="00DE574B">
        <w:t xml:space="preserve">In recent years, our group has carried out systematic reviews and meta-analyses of the relationship of ETS </w:t>
      </w:r>
      <w:r w:rsidR="00712122" w:rsidRPr="00DE574B">
        <w:t>with</w:t>
      </w:r>
      <w:r w:rsidRPr="00DE574B">
        <w:t xml:space="preserve"> various diseases in never smoking adults.  These include lung cancer</w:t>
      </w:r>
      <w:r w:rsidR="00F224E6" w:rsidRPr="00DE574B">
        <w:fldChar w:fldCharType="begin"/>
      </w:r>
      <w:r w:rsidR="00E56370" w:rsidRPr="00DE574B">
        <w:instrText xml:space="preserve"> ADDIN EN.CITE &lt;EndNote&gt;&lt;Cite&gt;&lt;Author&gt;Lee&lt;/Author&gt;&lt;Year&gt;2015&lt;/Year&gt;&lt;RecNum&gt;40882&lt;/RecNum&gt;&lt;IDText&gt;LEE2015A~&lt;/IDText&gt;&lt;DisplayText&gt;&lt;style face="superscript"&gt;[111]&lt;/style&gt;&lt;/DisplayText&gt;&lt;record&gt;&lt;rec-number&gt;40882&lt;/rec-number&gt;&lt;foreign-keys&gt;&lt;key app="EN" db-id="9dva0txzyffxw2eztw5592x9wtwtx0wr5wvs" timestamp="1470758162"&gt;40882&lt;/key&gt;&lt;/foreign-keys&gt;&lt;ref-type name="Book"&gt;6&lt;/ref-type&gt;&lt;contributors&gt;&lt;authors&gt;&lt;author&gt;Lee, P.N.&lt;/author&gt;&lt;author&gt;Forey, B.A.&lt;/author&gt;&lt;author&gt;Hamling, J.S.&lt;/author&gt;&lt;author&gt;Thornton, A.J.&lt;/author&gt;&lt;/authors&gt;&lt;/contributors&gt;&lt;titles&gt;&lt;title&gt;ETS and heart disease meta-analyses&lt;/title&gt;&lt;translated-title&gt;&lt;style face="underline" font="default" size="100%"&gt;file:\\\t:\tma/lee2015a.doc&amp;#xD;file:\\\x:\refscan\lee2015A.pdf&lt;/style&gt;&lt;/translated-title&gt;&lt;/titles&gt;&lt;pages&gt;4&lt;/pages&gt;&lt;dates&gt;&lt;year&gt;2015&lt;/year&gt;&lt;/dates&gt;&lt;pub-location&gt;Sutton, Surrey&lt;/pub-location&gt;&lt;publisher&gt;P N Lee Statistics and Computing Ltd&lt;/publisher&gt;&lt;call-num&gt;PNL ELEC&lt;/call-num&gt;&lt;label&gt;LEE2015A~&lt;/label&gt;&lt;urls&gt;&lt;related-urls&gt;&lt;url&gt;&lt;style face="underline" font="default" size="100%"&gt;www.pnlee.co.uk/Reports.htm&lt;/style&gt;&lt;style face="normal" font="default" size="100%"&gt; [Download LEE2015A]&lt;/style&gt;&lt;/url&gt;&lt;/related-urls&gt;&lt;/urls&gt;&lt;custom6&gt;20012015&amp;#xD;28012015&lt;/custom6&gt;&lt;modified-date&gt;In File&lt;/modified-date&gt;&lt;/record&gt;&lt;/Cite&gt;&lt;/EndNote&gt;</w:instrText>
      </w:r>
      <w:r w:rsidR="00F224E6" w:rsidRPr="00DE574B">
        <w:fldChar w:fldCharType="separate"/>
      </w:r>
      <w:r w:rsidR="00F224E6" w:rsidRPr="00DE574B">
        <w:rPr>
          <w:noProof/>
          <w:vertAlign w:val="superscript"/>
        </w:rPr>
        <w:t>[111]</w:t>
      </w:r>
      <w:r w:rsidR="00F224E6" w:rsidRPr="00DE574B">
        <w:fldChar w:fldCharType="end"/>
      </w:r>
      <w:r w:rsidRPr="00DE574B">
        <w:t>, breast cancer</w:t>
      </w:r>
      <w:r w:rsidR="00F224E6" w:rsidRPr="00DE574B">
        <w:fldChar w:fldCharType="begin"/>
      </w:r>
      <w:r w:rsidR="00E56370" w:rsidRPr="00DE574B">
        <w:instrText xml:space="preserve"> ADDIN EN.CITE &lt;EndNote&gt;&lt;Cite&gt;&lt;Author&gt;Lee&lt;/Author&gt;&lt;Year&gt;2016&lt;/Year&gt;&lt;RecNum&gt;45444&lt;/RecNum&gt;&lt;IDText&gt;LEE2016G~&lt;/IDText&gt;&lt;DisplayText&gt;&lt;style face="superscript"&gt;[112]&lt;/style&gt;&lt;/DisplayText&gt;&lt;record&gt;&lt;rec-number&gt;45444&lt;/rec-number&gt;&lt;foreign-keys&gt;&lt;key app="EN" db-id="9dva0txzyffxw2eztw5592x9wtwtx0wr5wvs" timestamp="1475576337"&gt;45444&lt;/key&gt;&lt;/foreign-keys&gt;&lt;ref-type name="Journal Article"&gt;17&lt;/ref-type&gt;&lt;contributors&gt;&lt;authors&gt;&lt;author&gt;Lee, P. N.&lt;/author&gt;&lt;author&gt;Hamling, J. S.&lt;/author&gt;&lt;/authors&gt;&lt;/contributors&gt;&lt;auth-address&gt;P.N. Lee Statistics and Computing Ltd , Sutton , UK.&lt;/auth-address&gt;&lt;titles&gt;&lt;title&gt;Environmental tobacco smoke exposure and risk of breast cancer in nonsmoking women. An updated review and meta-analysis&lt;/title&gt;&lt;secondary-title&gt;Inhal Toxicol&lt;/secondary-title&gt;&lt;translated-title&gt;file:\\\x:\refscan\LEE2016G.pdf&lt;/translated-title&gt;&lt;/titles&gt;&lt;periodical&gt;&lt;full-title&gt;Inhalation Toxicology&lt;/full-title&gt;&lt;abbr-1&gt;Inhal. Toxicol.&lt;/abbr-1&gt;&lt;abbr-2&gt;Inhal Toxicol&lt;/abbr-2&gt;&lt;/periodical&gt;&lt;pages&gt;431-54&lt;/pages&gt;&lt;volume&gt;28&lt;/volume&gt;&lt;number&gt;10&lt;/number&gt;&lt;section&gt;27541291&lt;/section&gt;&lt;keywords&gt;&lt;keyword&gt;Breast cancer&lt;/keyword&gt;&lt;keyword&gt;meta-analysis&lt;/keyword&gt;&lt;keyword&gt;passive smoking&lt;/keyword&gt;&lt;keyword&gt;publication bias&lt;/keyword&gt;&lt;keyword&gt;recall bias&lt;/keyword&gt;&lt;keyword&gt;smoking&lt;/keyword&gt;&lt;/keywords&gt;&lt;dates&gt;&lt;year&gt;2016&lt;/year&gt;&lt;pub-dates&gt;&lt;date&gt;Aug&lt;/date&gt;&lt;/pub-dates&gt;&lt;/dates&gt;&lt;isbn&gt;1091-7691 (Electronic)&amp;#xD;0895-8378 (Linking)&lt;/isbn&gt;&lt;call-num&gt;PNL&lt;/call-num&gt;&lt;label&gt;LEE2016G~&lt;/label&gt;&lt;urls&gt;&lt;/urls&gt;&lt;custom4&gt;262&lt;/custom4&gt;&lt;custom5&gt;10082016/y&lt;/custom5&gt;&lt;custom6&gt;2016&lt;/custom6&gt;&lt;electronic-resource-num&gt;10.1080/08958378.2016.1210701&lt;/electronic-resource-num&gt;&lt;remote-database-name&gt;http://www.tandfonline.com/doi/pdf/10.1080/08958378.2016.1210701?needAccess=true&lt;/remote-database-name&gt;&lt;modified-date&gt;In File&lt;/modified-date&gt;&lt;/record&gt;&lt;/Cite&gt;&lt;/EndNote&gt;</w:instrText>
      </w:r>
      <w:r w:rsidR="00F224E6" w:rsidRPr="00DE574B">
        <w:fldChar w:fldCharType="separate"/>
      </w:r>
      <w:r w:rsidR="00F224E6" w:rsidRPr="00DE574B">
        <w:rPr>
          <w:noProof/>
          <w:vertAlign w:val="superscript"/>
        </w:rPr>
        <w:t>[112]</w:t>
      </w:r>
      <w:r w:rsidR="00F224E6" w:rsidRPr="00DE574B">
        <w:fldChar w:fldCharType="end"/>
      </w:r>
      <w:r w:rsidRPr="00DE574B">
        <w:t>, other cancers</w:t>
      </w:r>
      <w:r w:rsidR="00F224E6" w:rsidRPr="00DE574B">
        <w:fldChar w:fldCharType="begin">
          <w:fldData xml:space="preserve">PEVuZE5vdGU+PENpdGU+PEF1dGhvcj5MZWU8L0F1dGhvcj48WWVhcj4yMDE2PC9ZZWFyPjxSZWNO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==
</w:fldData>
        </w:fldChar>
      </w:r>
      <w:r w:rsidR="00E56370" w:rsidRPr="00DE574B">
        <w:instrText xml:space="preserve"> ADDIN EN.CITE </w:instrText>
      </w:r>
      <w:r w:rsidR="00E56370" w:rsidRPr="00DE574B">
        <w:fldChar w:fldCharType="begin">
          <w:fldData xml:space="preserve">PEVuZE5vdGU+PENpdGU+PEF1dGhvcj5MZWU8L0F1dGhvcj48WWVhcj4yMDE2PC9ZZWFyPjxSZWNO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==
</w:fldData>
        </w:fldChar>
      </w:r>
      <w:r w:rsidR="00E56370" w:rsidRPr="00DE574B">
        <w:instrText xml:space="preserve"> ADDIN EN.CITE.DATA </w:instrText>
      </w:r>
      <w:r w:rsidR="00E56370" w:rsidRPr="00DE574B">
        <w:fldChar w:fldCharType="end"/>
      </w:r>
      <w:r w:rsidR="00F224E6" w:rsidRPr="00DE574B">
        <w:fldChar w:fldCharType="separate"/>
      </w:r>
      <w:r w:rsidR="00F224E6" w:rsidRPr="00DE574B">
        <w:rPr>
          <w:noProof/>
          <w:vertAlign w:val="superscript"/>
        </w:rPr>
        <w:t>[113]</w:t>
      </w:r>
      <w:r w:rsidR="00F224E6" w:rsidRPr="00DE574B">
        <w:fldChar w:fldCharType="end"/>
      </w:r>
      <w:r w:rsidRPr="00DE574B">
        <w:t>, stroke</w:t>
      </w:r>
      <w:r w:rsidR="00F224E6" w:rsidRPr="00DE574B">
        <w:fldChar w:fldCharType="begin">
          <w:fldData xml:space="preserve">PEVuZE5vdGU+PENpdGU+PEF1dGhvcj5MZWU8L0F1dGhvcj48WWVhcj4yMDE3PC9ZZWFyPjxSZWNO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</w:fldData>
        </w:fldChar>
      </w:r>
      <w:r w:rsidR="00E56370" w:rsidRPr="00DE574B">
        <w:instrText xml:space="preserve"> ADDIN EN.CITE </w:instrText>
      </w:r>
      <w:r w:rsidR="00E56370" w:rsidRPr="00DE574B">
        <w:fldChar w:fldCharType="begin">
          <w:fldData xml:space="preserve">PEVuZE5vdGU+PENpdGU+PEF1dGhvcj5MZWU8L0F1dGhvcj48WWVhcj4yMDE3PC9ZZWFyPjxSZWNO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</w:fldData>
        </w:fldChar>
      </w:r>
      <w:r w:rsidR="00E56370" w:rsidRPr="00DE574B">
        <w:instrText xml:space="preserve"> ADDIN EN.CITE.DATA </w:instrText>
      </w:r>
      <w:r w:rsidR="00E56370" w:rsidRPr="00DE574B">
        <w:fldChar w:fldCharType="end"/>
      </w:r>
      <w:r w:rsidR="00F224E6" w:rsidRPr="00DE574B">
        <w:fldChar w:fldCharType="separate"/>
      </w:r>
      <w:r w:rsidR="00F224E6" w:rsidRPr="00DE574B">
        <w:rPr>
          <w:noProof/>
          <w:vertAlign w:val="superscript"/>
        </w:rPr>
        <w:t>[110]</w:t>
      </w:r>
      <w:r w:rsidR="00F224E6" w:rsidRPr="00DE574B">
        <w:fldChar w:fldCharType="end"/>
      </w:r>
      <w:r w:rsidRPr="00DE574B">
        <w:t xml:space="preserve"> and COPD (submitted for publication).  It is of interest to note that spousal smoking is associat</w:t>
      </w:r>
      <w:r w:rsidR="00F5215F" w:rsidRPr="00DE574B">
        <w:t>ed with about 20% increased risk</w:t>
      </w:r>
      <w:r w:rsidRPr="00DE574B">
        <w:t xml:space="preserve"> in never smokers, not only for heart disease, as we report here, but most studied diseases – stroke, COPD, lung cancer and breast cancer.  </w:t>
      </w:r>
      <w:r w:rsidR="00F5215F" w:rsidRPr="00DE574B">
        <w:t>Estimates</w:t>
      </w:r>
      <w:r w:rsidRPr="00DE574B">
        <w:t xml:space="preserve"> are more limited for other cancers, </w:t>
      </w:r>
      <w:r w:rsidR="00EA2B88" w:rsidRPr="00DE574B">
        <w:t xml:space="preserve">many sites not showing any evidence of an effect, though significant increases were noted for cervix, </w:t>
      </w:r>
      <w:proofErr w:type="spellStart"/>
      <w:r w:rsidR="00EA2B88" w:rsidRPr="00DE574B">
        <w:t>nasosinus</w:t>
      </w:r>
      <w:proofErr w:type="spellEnd"/>
      <w:r w:rsidR="00EA2B88" w:rsidRPr="00DE574B">
        <w:t xml:space="preserve"> and kidney cancer.  Whether evidence of an association for other </w:t>
      </w:r>
      <w:r w:rsidR="00EA2B88" w:rsidRPr="00DE574B">
        <w:lastRenderedPageBreak/>
        <w:t xml:space="preserve">diseases adds support to the argument that ETS exposure causes heart disease is unclear, as many of the problems of bias noted to affect the association with heart disease may also affect the association with other diseases.  </w:t>
      </w:r>
    </w:p>
    <w:p w14:paraId="20634628" w14:textId="017932DA" w:rsidR="00EA2B88" w:rsidRPr="00DE574B" w:rsidRDefault="00EA2B88" w:rsidP="0012067D">
      <w:pPr>
        <w:ind w:firstLineChars="100" w:firstLine="240"/>
      </w:pPr>
      <w:r w:rsidRPr="00DE574B">
        <w:t>Some, but not all</w:t>
      </w:r>
      <w:r w:rsidR="007C55D4" w:rsidRPr="00DE574B">
        <w:t>,</w:t>
      </w:r>
      <w:r w:rsidRPr="00DE574B">
        <w:t xml:space="preserve"> of the biases may be removed by limiting attention to prospective studies of ETS and total mortality.  However, at this point in time, we have not carried out a review of the evidence, though we note that about half the prospective studies cited in Table 1 do give results for total mortality.</w:t>
      </w:r>
    </w:p>
    <w:p w14:paraId="2DC091E9" w14:textId="77777777" w:rsidR="00EA2B88" w:rsidRPr="00DE574B" w:rsidRDefault="00EA2B88" w:rsidP="00002E79">
      <w:pPr>
        <w:ind w:firstLine="0"/>
      </w:pPr>
    </w:p>
    <w:p w14:paraId="05483727" w14:textId="78DD253E" w:rsidR="00BC75DF" w:rsidRPr="00DE574B" w:rsidRDefault="00BC75DF" w:rsidP="00002E79">
      <w:pPr>
        <w:pStyle w:val="Heading2"/>
        <w:rPr>
          <w:szCs w:val="24"/>
        </w:rPr>
      </w:pPr>
      <w:r w:rsidRPr="00DE574B">
        <w:rPr>
          <w:szCs w:val="24"/>
        </w:rPr>
        <w:t>Overall assessment</w:t>
      </w:r>
    </w:p>
    <w:p w14:paraId="64512F1A" w14:textId="1B4C37D9" w:rsidR="00BC75DF" w:rsidRPr="00DE574B" w:rsidRDefault="00BC75DF" w:rsidP="00002E79">
      <w:pPr>
        <w:ind w:firstLine="0"/>
        <w:rPr>
          <w:lang w:eastAsia="zh-CN"/>
        </w:rPr>
      </w:pPr>
      <w:r w:rsidRPr="00DE574B">
        <w:t xml:space="preserve">Do the results </w:t>
      </w:r>
      <w:r w:rsidR="00926F78" w:rsidRPr="00DE574B">
        <w:t>show</w:t>
      </w:r>
      <w:r w:rsidRPr="00DE574B">
        <w:t xml:space="preserve"> that ETS exposure increases risk of heart disease? </w:t>
      </w:r>
      <w:r w:rsidR="00926F78" w:rsidRPr="00DE574B">
        <w:t xml:space="preserve"> Here</w:t>
      </w:r>
      <w:r w:rsidR="00712122" w:rsidRPr="00DE574B">
        <w:t xml:space="preserve"> one can</w:t>
      </w:r>
      <w:r w:rsidRPr="00DE574B">
        <w:t xml:space="preserve"> useful</w:t>
      </w:r>
      <w:r w:rsidR="00712122" w:rsidRPr="00DE574B">
        <w:t>ly cite</w:t>
      </w:r>
      <w:r w:rsidRPr="00DE574B">
        <w:t xml:space="preserve"> the classic paper by Sir Austin Bradford Hill</w:t>
      </w:r>
      <w:r w:rsidR="00F224E6" w:rsidRPr="00DE574B">
        <w:fldChar w:fldCharType="begin"/>
      </w:r>
      <w:r w:rsidR="00E56370" w:rsidRPr="00DE574B">
        <w:instrText xml:space="preserve"> ADDIN EN.CITE &lt;EndNote&gt;&lt;Cite&gt;&lt;Author&gt;Hill&lt;/Author&gt;&lt;Year&gt;1965&lt;/Year&gt;&lt;RecNum&gt;11852&lt;/RecNum&gt;&lt;IDText&gt;HILL1965~&lt;/IDText&gt;&lt;DisplayText&gt;&lt;style face="superscript"&gt;[114]&lt;/style&gt;&lt;/DisplayText&gt;&lt;record&gt;&lt;rec-number&gt;11852&lt;/rec-number&gt;&lt;foreign-keys&gt;&lt;key app="EN" db-id="9dva0txzyffxw2eztw5592x9wtwtx0wr5wvs" timestamp="1470755800"&gt;11852&lt;/key&gt;&lt;/foreign-keys&gt;&lt;ref-type name="Journal Article"&gt;17&lt;/ref-type&gt;&lt;contributors&gt;&lt;authors&gt;&lt;author&gt;Hill, A.B.&lt;/author&gt;&lt;/authors&gt;&lt;/contributors&gt;&lt;titles&gt;&lt;title&gt;The environment and disease: association or causation?&lt;/title&gt;&lt;secondary-title&gt;Proceedings of the Royal Society of Medicine&lt;/secondary-title&gt;&lt;translated-title&gt;&lt;style face="underline" font="default" size="100%"&gt;file:\\\x:\refscan\HILL1965.pdf&lt;/style&gt;&lt;style face="normal" font="default" size="100%"&gt;&amp;#xD;&lt;/style&gt;&lt;style face="underline" font="default" size="100%"&gt;file:\\\x:\refscan\HILL1965_searchable.pdf&lt;/style&gt;&lt;/translated-title&gt;&lt;/titles&gt;&lt;periodical&gt;&lt;full-title&gt;Proceedings of the Royal Society of Medicine&lt;/full-title&gt;&lt;abbr-1&gt;Proc. R. Soc. Med.&lt;/abbr-1&gt;&lt;abbr-2&gt;Proc R Soc Med&lt;/abbr-2&gt;&lt;/periodical&gt;&lt;pages&gt;295-300&lt;/pages&gt;&lt;volume&gt;58&lt;/volume&gt;&lt;number&gt;5&lt;/number&gt;&lt;section&gt;14283879&lt;/section&gt;&lt;dates&gt;&lt;year&gt;1965&lt;/year&gt;&lt;/dates&gt;&lt;orig-pub&gt;STATS;CAUSATION;IESLCN;PROSPECTIVE;BRITDOC;TOTMUKN&lt;/orig-pub&gt;&lt;call-num&gt;S10 PR.2C ELEC&lt;/call-num&gt;&lt;label&gt;HILL1965~&lt;/label&gt;&lt;urls&gt;&lt;/urls&gt;&lt;custom5&gt;01072002/n&lt;/custom5&gt;&lt;custom6&gt;21091998&amp;#xD;12092005&lt;/custom6&gt;&lt;remote-database-name&gt;https://www.ncbi.nlm.nih.gov/pmc/articles/PMC1898525/&lt;/remote-database-name&gt;&lt;modified-date&gt;In File&lt;/modified-date&gt;&lt;/record&gt;&lt;/Cite&gt;&lt;/EndNote&gt;</w:instrText>
      </w:r>
      <w:r w:rsidR="00F224E6" w:rsidRPr="00DE574B">
        <w:fldChar w:fldCharType="separate"/>
      </w:r>
      <w:r w:rsidR="00F224E6" w:rsidRPr="00DE574B">
        <w:rPr>
          <w:noProof/>
          <w:vertAlign w:val="superscript"/>
        </w:rPr>
        <w:t>[114]</w:t>
      </w:r>
      <w:r w:rsidR="00F224E6" w:rsidRPr="00DE574B">
        <w:fldChar w:fldCharType="end"/>
      </w:r>
      <w:r w:rsidRPr="00DE574B">
        <w:t xml:space="preserve"> which </w:t>
      </w:r>
      <w:r w:rsidR="00426D59" w:rsidRPr="00DE574B">
        <w:t xml:space="preserve">specified </w:t>
      </w:r>
      <w:r w:rsidRPr="00DE574B">
        <w:t xml:space="preserve">nine criteria </w:t>
      </w:r>
      <w:r w:rsidR="00926F78" w:rsidRPr="00DE574B">
        <w:t xml:space="preserve">to </w:t>
      </w:r>
      <w:r w:rsidRPr="00DE574B">
        <w:t xml:space="preserve">be considered when attempting to </w:t>
      </w:r>
      <w:r w:rsidR="00712122" w:rsidRPr="00DE574B">
        <w:t>conclude</w:t>
      </w:r>
      <w:r w:rsidRPr="00DE574B">
        <w:t xml:space="preserve"> causation</w:t>
      </w:r>
      <w:r w:rsidR="00926F78" w:rsidRPr="00DE574B">
        <w:t>.</w:t>
      </w:r>
      <w:r w:rsidRPr="00DE574B">
        <w:t xml:space="preserve">  We consider these in turn below</w:t>
      </w:r>
      <w:r w:rsidR="00DE574B" w:rsidRPr="00DE574B">
        <w:rPr>
          <w:lang w:eastAsia="zh-CN"/>
        </w:rPr>
        <w:t>.</w:t>
      </w:r>
    </w:p>
    <w:p w14:paraId="71614E81" w14:textId="77777777" w:rsidR="00DE574B" w:rsidRPr="00DE574B" w:rsidRDefault="00DE574B" w:rsidP="00002E79">
      <w:pPr>
        <w:ind w:firstLine="0"/>
        <w:rPr>
          <w:lang w:eastAsia="zh-CN"/>
        </w:rPr>
      </w:pPr>
    </w:p>
    <w:p w14:paraId="0F639073" w14:textId="691A6DA2" w:rsidR="00BC75DF" w:rsidRPr="00DE574B" w:rsidRDefault="00BC75DF" w:rsidP="00002E79">
      <w:pPr>
        <w:ind w:firstLine="0"/>
        <w:rPr>
          <w:lang w:eastAsia="zh-CN"/>
        </w:rPr>
      </w:pPr>
      <w:r w:rsidRPr="00DE574B">
        <w:rPr>
          <w:b/>
        </w:rPr>
        <w:t>Strength</w:t>
      </w:r>
      <w:r w:rsidR="00DE574B" w:rsidRPr="00DE574B">
        <w:rPr>
          <w:lang w:eastAsia="zh-CN"/>
        </w:rPr>
        <w:t>:</w:t>
      </w:r>
      <w:r w:rsidR="0012067D">
        <w:rPr>
          <w:rFonts w:hint="eastAsia"/>
          <w:lang w:eastAsia="zh-CN"/>
        </w:rPr>
        <w:t xml:space="preserve"> </w:t>
      </w:r>
      <w:r w:rsidRPr="00DE574B">
        <w:t xml:space="preserve">The observed association is clearly </w:t>
      </w:r>
      <w:r w:rsidR="00712122" w:rsidRPr="00DE574B">
        <w:t>weak</w:t>
      </w:r>
      <w:r w:rsidRPr="00DE574B">
        <w:t xml:space="preserve">, with our main analyses estimating only an 18% increase in risk associated with ETS exposure.  </w:t>
      </w:r>
    </w:p>
    <w:p w14:paraId="5607472A" w14:textId="77777777" w:rsidR="00DE574B" w:rsidRPr="00DE574B" w:rsidRDefault="00DE574B" w:rsidP="00002E79">
      <w:pPr>
        <w:ind w:firstLine="0"/>
        <w:rPr>
          <w:lang w:eastAsia="zh-CN"/>
        </w:rPr>
      </w:pPr>
    </w:p>
    <w:p w14:paraId="553FFA98" w14:textId="0C82F9E1" w:rsidR="005410EF" w:rsidRPr="00DE574B" w:rsidRDefault="005410EF" w:rsidP="00002E79">
      <w:pPr>
        <w:tabs>
          <w:tab w:val="left" w:pos="1843"/>
        </w:tabs>
        <w:ind w:firstLine="0"/>
      </w:pPr>
      <w:r w:rsidRPr="00DE574B">
        <w:rPr>
          <w:b/>
        </w:rPr>
        <w:t>Consistency</w:t>
      </w:r>
      <w:r w:rsidR="00DE574B" w:rsidRPr="00DE574B">
        <w:rPr>
          <w:b/>
          <w:lang w:eastAsia="zh-CN"/>
        </w:rPr>
        <w:t xml:space="preserve">: </w:t>
      </w:r>
      <w:r w:rsidRPr="00DE574B">
        <w:t xml:space="preserve">While some studies report </w:t>
      </w:r>
      <w:r w:rsidR="00712122" w:rsidRPr="00DE574B">
        <w:t xml:space="preserve">no </w:t>
      </w:r>
      <w:r w:rsidRPr="00DE574B">
        <w:t>increased risk and a number</w:t>
      </w:r>
      <w:r w:rsidR="00BD67C9" w:rsidRPr="00DE574B">
        <w:t xml:space="preserve"> do not report a statistically </w:t>
      </w:r>
      <w:r w:rsidRPr="00DE574B">
        <w:t xml:space="preserve">significant increased risk, this may reflect </w:t>
      </w:r>
      <w:r w:rsidR="00E115F0" w:rsidRPr="00DE574B">
        <w:t xml:space="preserve">the </w:t>
      </w:r>
      <w:r w:rsidRPr="00DE574B">
        <w:t xml:space="preserve">difficulty in demonstrating a weak association, particularly with limited data.  </w:t>
      </w:r>
      <w:r w:rsidR="00926F78" w:rsidRPr="00DE574B">
        <w:t>E</w:t>
      </w:r>
      <w:r w:rsidRPr="00DE574B">
        <w:t xml:space="preserve">ven though there is clear heterogeneity for our </w:t>
      </w:r>
      <w:r w:rsidR="00D45377" w:rsidRPr="00DE574B">
        <w:t>main</w:t>
      </w:r>
      <w:r w:rsidRPr="00DE574B">
        <w:t xml:space="preserve"> index of exposure, the meta-analysis estimates by level of a range of factors are all increased, and </w:t>
      </w:r>
      <w:r w:rsidR="00926F78" w:rsidRPr="00DE574B">
        <w:t>n</w:t>
      </w:r>
      <w:r w:rsidRPr="00DE574B">
        <w:t xml:space="preserve">early </w:t>
      </w:r>
      <w:r w:rsidR="00926F78" w:rsidRPr="00DE574B">
        <w:t>always</w:t>
      </w:r>
      <w:r w:rsidRPr="00DE574B">
        <w:t xml:space="preserve"> significantly increased.  Thus, for example, significant increases are seen in each sex, in four continents</w:t>
      </w:r>
      <w:r w:rsidR="00E115F0" w:rsidRPr="00DE574B">
        <w:t>,</w:t>
      </w:r>
      <w:r w:rsidRPr="00DE574B">
        <w:t xml:space="preserve"> in </w:t>
      </w:r>
      <w:r w:rsidR="00E115F0" w:rsidRPr="00DE574B">
        <w:t xml:space="preserve">prospective, case-control and cross-sectional studies, and in </w:t>
      </w:r>
      <w:r w:rsidRPr="00DE574B">
        <w:t>small</w:t>
      </w:r>
      <w:r w:rsidR="00E115F0" w:rsidRPr="00DE574B">
        <w:t>er</w:t>
      </w:r>
      <w:r w:rsidRPr="00DE574B">
        <w:t xml:space="preserve"> and larger studies.  There is certainly an element of consistency.  </w:t>
      </w:r>
    </w:p>
    <w:p w14:paraId="70930644" w14:textId="70BD23E4" w:rsidR="00BC75DF" w:rsidRPr="00DE574B" w:rsidRDefault="005410EF" w:rsidP="00002E79">
      <w:pPr>
        <w:tabs>
          <w:tab w:val="left" w:pos="1701"/>
        </w:tabs>
        <w:ind w:firstLine="0"/>
        <w:rPr>
          <w:lang w:eastAsia="zh-CN"/>
        </w:rPr>
      </w:pPr>
      <w:r w:rsidRPr="00DE574B">
        <w:rPr>
          <w:b/>
        </w:rPr>
        <w:t>Specificity</w:t>
      </w:r>
      <w:r w:rsidR="00DE574B" w:rsidRPr="00DE574B">
        <w:rPr>
          <w:lang w:eastAsia="zh-CN"/>
        </w:rPr>
        <w:t xml:space="preserve">: </w:t>
      </w:r>
      <w:r w:rsidRPr="00DE574B">
        <w:t>ETS exposure is certainly not a necessary o</w:t>
      </w:r>
      <w:r w:rsidR="00E115F0" w:rsidRPr="00DE574B">
        <w:t>r</w:t>
      </w:r>
      <w:r w:rsidRPr="00DE574B">
        <w:t xml:space="preserve"> sufficient cause of heart disease.  While it is much easier to demonstrate causation where an agent is such a cause, this criterion is not really relevant here.  </w:t>
      </w:r>
    </w:p>
    <w:p w14:paraId="2316C483" w14:textId="77777777" w:rsidR="00DE574B" w:rsidRPr="00DE574B" w:rsidRDefault="00DE574B" w:rsidP="00002E79">
      <w:pPr>
        <w:tabs>
          <w:tab w:val="left" w:pos="1701"/>
        </w:tabs>
        <w:ind w:firstLine="0"/>
        <w:rPr>
          <w:lang w:eastAsia="zh-CN"/>
        </w:rPr>
      </w:pPr>
    </w:p>
    <w:p w14:paraId="337B0EF1" w14:textId="6DA0DFC1" w:rsidR="005410EF" w:rsidRPr="00DE574B" w:rsidRDefault="005410EF" w:rsidP="00002E79">
      <w:pPr>
        <w:tabs>
          <w:tab w:val="left" w:pos="1843"/>
        </w:tabs>
        <w:ind w:firstLine="0"/>
        <w:rPr>
          <w:lang w:eastAsia="zh-CN"/>
        </w:rPr>
      </w:pPr>
      <w:r w:rsidRPr="00DE574B">
        <w:rPr>
          <w:b/>
        </w:rPr>
        <w:t>Temporality</w:t>
      </w:r>
      <w:r w:rsidR="00DE574B" w:rsidRPr="00DE574B">
        <w:rPr>
          <w:lang w:eastAsia="zh-CN"/>
        </w:rPr>
        <w:t xml:space="preserve">: </w:t>
      </w:r>
      <w:r w:rsidRPr="00DE574B">
        <w:t xml:space="preserve">While theoretically possible in the cross-sectional studies </w:t>
      </w:r>
      <w:r w:rsidR="00EB38B8" w:rsidRPr="00DE574B">
        <w:t xml:space="preserve">that </w:t>
      </w:r>
      <w:r w:rsidRPr="00DE574B">
        <w:t xml:space="preserve">some cases of heart disease might have preceded exposure to ETS, this could not be so for most </w:t>
      </w:r>
      <w:r w:rsidR="00E115F0" w:rsidRPr="00DE574B">
        <w:t xml:space="preserve">cases in the 58 studies we </w:t>
      </w:r>
      <w:r w:rsidRPr="00DE574B">
        <w:t xml:space="preserve">considered.  </w:t>
      </w:r>
    </w:p>
    <w:p w14:paraId="4FB4E80C" w14:textId="77777777" w:rsidR="00DE574B" w:rsidRPr="00DE574B" w:rsidRDefault="00DE574B" w:rsidP="00002E79">
      <w:pPr>
        <w:tabs>
          <w:tab w:val="left" w:pos="1843"/>
        </w:tabs>
        <w:ind w:firstLine="0"/>
        <w:rPr>
          <w:lang w:eastAsia="zh-CN"/>
        </w:rPr>
      </w:pPr>
    </w:p>
    <w:p w14:paraId="2703AC09" w14:textId="77777777" w:rsidR="00DE574B" w:rsidRPr="00DE574B" w:rsidRDefault="005410EF" w:rsidP="00002E79">
      <w:pPr>
        <w:tabs>
          <w:tab w:val="left" w:pos="2552"/>
        </w:tabs>
        <w:ind w:firstLine="0"/>
        <w:rPr>
          <w:lang w:eastAsia="zh-CN"/>
        </w:rPr>
      </w:pPr>
      <w:r w:rsidRPr="00DE574B">
        <w:rPr>
          <w:b/>
        </w:rPr>
        <w:t>Biological gradient</w:t>
      </w:r>
      <w:r w:rsidR="00DE574B" w:rsidRPr="00DE574B">
        <w:rPr>
          <w:lang w:eastAsia="zh-CN"/>
        </w:rPr>
        <w:t xml:space="preserve">: </w:t>
      </w:r>
      <w:r w:rsidRPr="00DE574B">
        <w:t>Though not all the studies demonstrate a dose-response relationship, many do.  However, the significant trends observed are generally calculated including the unexposed group, and evidence of a dose-response within ETS exposed subjects is less clear.</w:t>
      </w:r>
    </w:p>
    <w:p w14:paraId="24BB2BF7" w14:textId="52EBA511" w:rsidR="005410EF" w:rsidRPr="00DE574B" w:rsidRDefault="005410EF" w:rsidP="00002E79">
      <w:pPr>
        <w:tabs>
          <w:tab w:val="left" w:pos="2552"/>
        </w:tabs>
        <w:ind w:firstLine="0"/>
      </w:pPr>
      <w:r w:rsidRPr="00DE574B">
        <w:t xml:space="preserve">  </w:t>
      </w:r>
    </w:p>
    <w:p w14:paraId="1A5A0D60" w14:textId="7FB78BF9" w:rsidR="009E1931" w:rsidRPr="00DE574B" w:rsidRDefault="009E1931" w:rsidP="00002E79">
      <w:pPr>
        <w:tabs>
          <w:tab w:val="left" w:pos="1701"/>
        </w:tabs>
        <w:ind w:firstLine="0"/>
        <w:rPr>
          <w:lang w:eastAsia="zh-CN"/>
        </w:rPr>
      </w:pPr>
      <w:r w:rsidRPr="00DE574B">
        <w:rPr>
          <w:b/>
        </w:rPr>
        <w:t>Plausibility</w:t>
      </w:r>
      <w:r w:rsidR="00DE574B" w:rsidRPr="00DE574B">
        <w:rPr>
          <w:lang w:eastAsia="zh-CN"/>
        </w:rPr>
        <w:t xml:space="preserve">: </w:t>
      </w:r>
      <w:r w:rsidRPr="00DE574B">
        <w:t xml:space="preserve">There is clearly plausibility, given smoking causes heart disease and given the experimental evidence referred to above.  However, the dose of smoke constituents from ETS is very much less than that from smoking, and it is </w:t>
      </w:r>
      <w:r w:rsidR="00712122" w:rsidRPr="00DE574B">
        <w:t>un</w:t>
      </w:r>
      <w:r w:rsidRPr="00DE574B">
        <w:t xml:space="preserve">clear whether the short-term effects of ETS observed </w:t>
      </w:r>
      <w:r w:rsidR="006D3947" w:rsidRPr="00DE574B">
        <w:t xml:space="preserve">experimentally </w:t>
      </w:r>
      <w:r w:rsidRPr="00DE574B">
        <w:t xml:space="preserve">are </w:t>
      </w:r>
      <w:r w:rsidR="00E115F0" w:rsidRPr="00DE574B">
        <w:t xml:space="preserve">actually </w:t>
      </w:r>
      <w:r w:rsidRPr="00DE574B">
        <w:t>predictive of heart disease.</w:t>
      </w:r>
    </w:p>
    <w:p w14:paraId="3F81CD1D" w14:textId="77777777" w:rsidR="00DE574B" w:rsidRPr="00DE574B" w:rsidRDefault="00DE574B" w:rsidP="00002E79">
      <w:pPr>
        <w:tabs>
          <w:tab w:val="left" w:pos="1701"/>
        </w:tabs>
        <w:ind w:firstLine="0"/>
        <w:rPr>
          <w:lang w:eastAsia="zh-CN"/>
        </w:rPr>
      </w:pPr>
    </w:p>
    <w:p w14:paraId="596E36C3" w14:textId="106114E7" w:rsidR="009E1931" w:rsidRPr="00DE574B" w:rsidRDefault="009E1931" w:rsidP="00002E79">
      <w:pPr>
        <w:tabs>
          <w:tab w:val="left" w:pos="1701"/>
        </w:tabs>
        <w:ind w:firstLine="0"/>
        <w:rPr>
          <w:lang w:eastAsia="zh-CN"/>
        </w:rPr>
      </w:pPr>
      <w:r w:rsidRPr="00DE574B">
        <w:rPr>
          <w:b/>
        </w:rPr>
        <w:t>Coherence</w:t>
      </w:r>
      <w:r w:rsidR="00DE574B" w:rsidRPr="00DE574B">
        <w:rPr>
          <w:b/>
          <w:lang w:eastAsia="zh-CN"/>
        </w:rPr>
        <w:t xml:space="preserve">: </w:t>
      </w:r>
      <w:r w:rsidRPr="00DE574B">
        <w:t>A cause-and-effect interpretation of the data does not, as far as we are aware, seriously conflict with other generally</w:t>
      </w:r>
      <w:r w:rsidR="00E115F0" w:rsidRPr="00DE574B">
        <w:t xml:space="preserve"> </w:t>
      </w:r>
      <w:r w:rsidRPr="00DE574B">
        <w:t>known facts concerning the history and biology of heart disease.</w:t>
      </w:r>
    </w:p>
    <w:p w14:paraId="776B8C53" w14:textId="77777777" w:rsidR="00DE574B" w:rsidRPr="00DE574B" w:rsidRDefault="00DE574B" w:rsidP="00002E79">
      <w:pPr>
        <w:tabs>
          <w:tab w:val="left" w:pos="1701"/>
        </w:tabs>
        <w:ind w:firstLine="0"/>
        <w:rPr>
          <w:lang w:eastAsia="zh-CN"/>
        </w:rPr>
      </w:pPr>
    </w:p>
    <w:p w14:paraId="5176086B" w14:textId="072E05FD" w:rsidR="009E1931" w:rsidRDefault="009E1931" w:rsidP="00002E79">
      <w:pPr>
        <w:tabs>
          <w:tab w:val="left" w:pos="1701"/>
        </w:tabs>
        <w:ind w:firstLine="0"/>
      </w:pPr>
      <w:r w:rsidRPr="00DE574B">
        <w:rPr>
          <w:b/>
        </w:rPr>
        <w:t>Experiment</w:t>
      </w:r>
      <w:r w:rsidR="00DE574B" w:rsidRPr="00DE574B">
        <w:rPr>
          <w:lang w:eastAsia="zh-CN"/>
        </w:rPr>
        <w:t xml:space="preserve">: </w:t>
      </w:r>
      <w:r w:rsidRPr="00DE574B">
        <w:t xml:space="preserve">The epidemiological evidence considered lacks </w:t>
      </w:r>
      <w:r w:rsidR="00E115F0" w:rsidRPr="00DE574B">
        <w:t xml:space="preserve">any </w:t>
      </w:r>
      <w:r w:rsidRPr="00DE574B">
        <w:t>useful material to determine how the risk of heart disease varies following c</w:t>
      </w:r>
      <w:r w:rsidR="00E115F0" w:rsidRPr="00DE574B">
        <w:t>ess</w:t>
      </w:r>
      <w:r w:rsidRPr="00DE574B">
        <w:t>ation of ETS exposure.  However, the evidence from studies of smoking bans suggests that the introduction of smoking</w:t>
      </w:r>
      <w:r w:rsidR="00450102" w:rsidRPr="00DE574B">
        <w:t xml:space="preserve"> bans</w:t>
      </w:r>
      <w:r w:rsidRPr="00DE574B">
        <w:t xml:space="preserve"> in public places has caused a modest red</w:t>
      </w:r>
      <w:r w:rsidR="00EB38B8" w:rsidRPr="00DE574B">
        <w:t>uction in risk of heart disease</w:t>
      </w:r>
      <w:r w:rsidR="00712122" w:rsidRPr="00DE574B">
        <w:t xml:space="preserve"> </w:t>
      </w:r>
      <w:r w:rsidR="00EB38B8" w:rsidRPr="00DE574B">
        <w:t>though</w:t>
      </w:r>
      <w:r w:rsidR="00712122" w:rsidRPr="00DE574B">
        <w:t>,</w:t>
      </w:r>
      <w:r w:rsidR="00EB38B8" w:rsidRPr="00DE574B">
        <w:t xml:space="preserve"> as noted</w:t>
      </w:r>
      <w:r w:rsidR="00712122" w:rsidRPr="00DE574B">
        <w:t>, such</w:t>
      </w:r>
      <w:r w:rsidRPr="00DE574B">
        <w:t xml:space="preserve"> </w:t>
      </w:r>
      <w:proofErr w:type="gramStart"/>
      <w:r w:rsidRPr="00DE574B">
        <w:t>studies,</w:t>
      </w:r>
      <w:proofErr w:type="gramEnd"/>
      <w:r w:rsidRPr="00DE574B">
        <w:t xml:space="preserve"> </w:t>
      </w:r>
      <w:r w:rsidR="00E115F0" w:rsidRPr="00DE574B">
        <w:t xml:space="preserve">generally </w:t>
      </w:r>
      <w:r w:rsidRPr="00DE574B">
        <w:t xml:space="preserve">do not separate out effects of reduced ETS exposure in never </w:t>
      </w:r>
      <w:r w:rsidR="00A47ADA" w:rsidRPr="00DE574B">
        <w:t>smokers and of reduced opportunities to smoke in smokers.</w:t>
      </w:r>
    </w:p>
    <w:p w14:paraId="4CF133E9" w14:textId="77777777" w:rsidR="00C90A86" w:rsidRPr="00DE574B" w:rsidRDefault="00C90A86" w:rsidP="00002E79">
      <w:pPr>
        <w:tabs>
          <w:tab w:val="left" w:pos="1701"/>
        </w:tabs>
        <w:ind w:firstLine="0"/>
      </w:pPr>
    </w:p>
    <w:p w14:paraId="256C5A9F" w14:textId="354E03FE" w:rsidR="00A47ADA" w:rsidRPr="00DE574B" w:rsidRDefault="00A47ADA" w:rsidP="00002E79">
      <w:pPr>
        <w:tabs>
          <w:tab w:val="left" w:pos="1276"/>
        </w:tabs>
        <w:ind w:firstLine="0"/>
      </w:pPr>
      <w:r w:rsidRPr="00DE574B">
        <w:rPr>
          <w:b/>
        </w:rPr>
        <w:t>Analogy</w:t>
      </w:r>
      <w:r w:rsidR="00DE574B" w:rsidRPr="00DE574B">
        <w:rPr>
          <w:b/>
          <w:lang w:eastAsia="zh-CN"/>
        </w:rPr>
        <w:t xml:space="preserve">: </w:t>
      </w:r>
      <w:r w:rsidRPr="00DE574B">
        <w:t>Whether effects of smoking and of ETS can be regarded as an</w:t>
      </w:r>
      <w:r w:rsidR="002A4EE1" w:rsidRPr="00DE574B">
        <w:t>alog</w:t>
      </w:r>
      <w:r w:rsidR="00E115F0" w:rsidRPr="00DE574B">
        <w:t>ou</w:t>
      </w:r>
      <w:r w:rsidR="002A4EE1" w:rsidRPr="00DE574B">
        <w:t>s</w:t>
      </w:r>
      <w:r w:rsidR="00E115F0" w:rsidRPr="00DE574B">
        <w:t xml:space="preserve"> is doubtful, </w:t>
      </w:r>
      <w:r w:rsidR="002A4EE1" w:rsidRPr="00DE574B">
        <w:t xml:space="preserve">given the substantial differences in </w:t>
      </w:r>
      <w:r w:rsidR="00E115F0" w:rsidRPr="00DE574B">
        <w:t xml:space="preserve">extent of </w:t>
      </w:r>
      <w:r w:rsidR="002A4EE1" w:rsidRPr="00DE574B">
        <w:t xml:space="preserve">exposure and </w:t>
      </w:r>
      <w:r w:rsidR="00E115F0" w:rsidRPr="00DE574B">
        <w:t xml:space="preserve">the </w:t>
      </w:r>
      <w:r w:rsidR="002A4EE1" w:rsidRPr="00DE574B">
        <w:t xml:space="preserve">somewhat different distribution of </w:t>
      </w:r>
      <w:r w:rsidR="00E115F0" w:rsidRPr="00DE574B">
        <w:t>chemicals</w:t>
      </w:r>
      <w:r w:rsidR="002A4EE1" w:rsidRPr="00DE574B">
        <w:t xml:space="preserve"> for the two types of exposure.</w:t>
      </w:r>
    </w:p>
    <w:p w14:paraId="547858BB" w14:textId="35ECDF02" w:rsidR="002A4EE1" w:rsidRPr="00DE574B" w:rsidRDefault="00EB38B8" w:rsidP="0012067D">
      <w:pPr>
        <w:ind w:firstLineChars="100" w:firstLine="240"/>
      </w:pPr>
      <w:r w:rsidRPr="00DE574B">
        <w:t>Considering</w:t>
      </w:r>
      <w:r w:rsidR="002A4EE1" w:rsidRPr="00DE574B">
        <w:t xml:space="preserve"> all these points</w:t>
      </w:r>
      <w:r w:rsidRPr="00DE574B">
        <w:t>,</w:t>
      </w:r>
      <w:r w:rsidR="002A4EE1" w:rsidRPr="00DE574B">
        <w:t xml:space="preserve"> there seems some </w:t>
      </w:r>
      <w:r w:rsidR="00712122" w:rsidRPr="00DE574B">
        <w:t xml:space="preserve">inconclusive </w:t>
      </w:r>
      <w:r w:rsidR="002A4EE1" w:rsidRPr="00DE574B">
        <w:t xml:space="preserve">support for </w:t>
      </w:r>
      <w:r w:rsidRPr="00DE574B">
        <w:t>ETS exposure causing</w:t>
      </w:r>
      <w:r w:rsidR="002A4EE1" w:rsidRPr="00DE574B">
        <w:t xml:space="preserve"> heart disease.  An important issue not specifically considered in the Bradford Hill criteria, much more relevant for weak than strong associations, is whether the association might be explained by confounding or bias.  As regards confounding, the observation that many studies adjusted for </w:t>
      </w:r>
      <w:r w:rsidRPr="00DE574B">
        <w:t>numerous</w:t>
      </w:r>
      <w:r w:rsidR="002A4EE1" w:rsidRPr="00DE574B">
        <w:t xml:space="preserve"> risk factors </w:t>
      </w:r>
      <w:r w:rsidR="002A4EE1" w:rsidRPr="00DE574B">
        <w:lastRenderedPageBreak/>
        <w:t xml:space="preserve">for heart disease, and that RR estimates if anything, </w:t>
      </w:r>
      <w:r w:rsidR="001C4265" w:rsidRPr="00DE574B">
        <w:t>increase as</w:t>
      </w:r>
      <w:r w:rsidR="002A4EE1" w:rsidRPr="00DE574B">
        <w:t xml:space="preserve"> more factors are adjusted for</w:t>
      </w:r>
      <w:r w:rsidR="007D70E5" w:rsidRPr="00DE574B">
        <w:t>,</w:t>
      </w:r>
      <w:r w:rsidR="002A4EE1" w:rsidRPr="00DE574B">
        <w:t xml:space="preserve"> suggest</w:t>
      </w:r>
      <w:r w:rsidR="007D70E5" w:rsidRPr="00DE574B">
        <w:t>s</w:t>
      </w:r>
      <w:r w:rsidR="002A4EE1" w:rsidRPr="00DE574B">
        <w:t xml:space="preserve"> that confounding c</w:t>
      </w:r>
      <w:r w:rsidR="00E115F0" w:rsidRPr="00DE574B">
        <w:t>ould</w:t>
      </w:r>
      <w:r w:rsidR="002A4EE1" w:rsidRPr="00DE574B">
        <w:t xml:space="preserve"> </w:t>
      </w:r>
      <w:r w:rsidR="007D70E5" w:rsidRPr="00DE574B">
        <w:t xml:space="preserve">not </w:t>
      </w:r>
      <w:r w:rsidR="002A4EE1" w:rsidRPr="00DE574B">
        <w:t xml:space="preserve">explain the relationship.  Nor does it seem likely that </w:t>
      </w:r>
      <w:r w:rsidR="00E115F0" w:rsidRPr="00DE574B">
        <w:t>the relationship</w:t>
      </w:r>
      <w:r w:rsidR="002A4EE1" w:rsidRPr="00DE574B">
        <w:t xml:space="preserve"> could be fully explained by publication bias or recall bias, though the smaller estimates for large studies and for prospective studies suggest that these biases </w:t>
      </w:r>
      <w:r w:rsidR="00E115F0" w:rsidRPr="00DE574B">
        <w:t>might</w:t>
      </w:r>
      <w:r w:rsidR="002A4EE1" w:rsidRPr="00DE574B">
        <w:t xml:space="preserve"> have led to </w:t>
      </w:r>
      <w:r w:rsidR="00E115F0" w:rsidRPr="00DE574B">
        <w:t xml:space="preserve">some </w:t>
      </w:r>
      <w:r w:rsidR="002A4EE1" w:rsidRPr="00DE574B">
        <w:t xml:space="preserve">overestimation of the association.  Nor </w:t>
      </w:r>
      <w:r w:rsidR="00E115F0" w:rsidRPr="00DE574B">
        <w:t xml:space="preserve">is it probable </w:t>
      </w:r>
      <w:r w:rsidR="002A4EE1" w:rsidRPr="00DE574B">
        <w:t>that misclassification of smoking s</w:t>
      </w:r>
      <w:r w:rsidR="007F0EF4" w:rsidRPr="00DE574B">
        <w:t xml:space="preserve">tatus, or the inclusion of some smokers of products other than cigarettes or </w:t>
      </w:r>
      <w:r w:rsidR="002F38FE" w:rsidRPr="00DE574B">
        <w:t>occasional</w:t>
      </w:r>
      <w:r w:rsidR="007F0EF4" w:rsidRPr="00DE574B">
        <w:t xml:space="preserve"> </w:t>
      </w:r>
      <w:r w:rsidR="005F0978" w:rsidRPr="00DE574B">
        <w:t xml:space="preserve">or </w:t>
      </w:r>
      <w:r w:rsidR="00DE574B" w:rsidRPr="00DE574B">
        <w:t>ex-smokers</w:t>
      </w:r>
      <w:r w:rsidR="007F0EF4" w:rsidRPr="00DE574B">
        <w:t xml:space="preserve"> could exp</w:t>
      </w:r>
      <w:r w:rsidR="00E115F0" w:rsidRPr="00DE574B">
        <w:t xml:space="preserve">lain the observed association. While we feel there may well be a true effect of </w:t>
      </w:r>
      <w:r w:rsidR="007F0EF4" w:rsidRPr="00DE574B">
        <w:t>ETS on heart disease risk</w:t>
      </w:r>
      <w:r w:rsidR="00E115F0" w:rsidRPr="00DE574B">
        <w:t>,</w:t>
      </w:r>
      <w:r w:rsidR="007F0EF4" w:rsidRPr="00DE574B">
        <w:t xml:space="preserve"> it is </w:t>
      </w:r>
      <w:r w:rsidR="00E115F0" w:rsidRPr="00DE574B">
        <w:t xml:space="preserve">clear that </w:t>
      </w:r>
      <w:r w:rsidR="008F5B1D" w:rsidRPr="00DE574B">
        <w:t xml:space="preserve">it is </w:t>
      </w:r>
      <w:r w:rsidR="007F0EF4" w:rsidRPr="00DE574B">
        <w:t xml:space="preserve">difficult to </w:t>
      </w:r>
      <w:r w:rsidR="008F5B1D" w:rsidRPr="00DE574B">
        <w:t xml:space="preserve">come to a definitive conclusion, and even more difficult to </w:t>
      </w:r>
      <w:r w:rsidR="007F0EF4" w:rsidRPr="00DE574B">
        <w:t xml:space="preserve">estimate </w:t>
      </w:r>
      <w:r w:rsidR="008F5B1D" w:rsidRPr="00DE574B">
        <w:t>any true effect</w:t>
      </w:r>
      <w:r w:rsidR="007F0EF4" w:rsidRPr="00DE574B">
        <w:t xml:space="preserve"> precisely.  </w:t>
      </w:r>
    </w:p>
    <w:p w14:paraId="0C2DA19E" w14:textId="7A457BB1" w:rsidR="00A0299F" w:rsidRPr="00DE574B" w:rsidRDefault="00DE574B" w:rsidP="0012067D">
      <w:pPr>
        <w:ind w:firstLineChars="100" w:firstLine="240"/>
        <w:rPr>
          <w:kern w:val="32"/>
        </w:rPr>
      </w:pPr>
      <w:r w:rsidRPr="00DE574B">
        <w:rPr>
          <w:rFonts w:cs="Times New Roman"/>
          <w:lang w:eastAsia="zh-CN"/>
        </w:rPr>
        <w:t xml:space="preserve">In conclusion, </w:t>
      </w:r>
      <w:r w:rsidR="00A0299F" w:rsidRPr="00DE574B">
        <w:rPr>
          <w:rFonts w:cs="Times New Roman"/>
        </w:rPr>
        <w:t>Taken together with the known relationship of heart disease with smoking, the significantly increased risk for various indices of ETS exposure</w:t>
      </w:r>
      <w:r w:rsidR="00B56FDC" w:rsidRPr="00DE574B">
        <w:rPr>
          <w:rFonts w:cs="Times New Roman"/>
        </w:rPr>
        <w:t xml:space="preserve"> which can be</w:t>
      </w:r>
      <w:r w:rsidR="00A0299F" w:rsidRPr="00DE574B">
        <w:rPr>
          <w:rFonts w:cs="Times New Roman"/>
        </w:rPr>
        <w:t xml:space="preserve"> </w:t>
      </w:r>
      <w:r w:rsidR="00B56FDC" w:rsidRPr="00DE574B">
        <w:rPr>
          <w:rFonts w:cs="Times New Roman"/>
        </w:rPr>
        <w:t xml:space="preserve">seen in many study subsets, </w:t>
      </w:r>
      <w:r w:rsidR="00A0299F" w:rsidRPr="00DE574B">
        <w:rPr>
          <w:rFonts w:cs="Times New Roman"/>
        </w:rPr>
        <w:t>the evidence of a dose-response relationship, and the lack of any source of bias or confounding that can clearly explain the relationship</w:t>
      </w:r>
      <w:r w:rsidR="007D70E5" w:rsidRPr="00DE574B">
        <w:rPr>
          <w:rFonts w:cs="Times New Roman"/>
        </w:rPr>
        <w:t>,</w:t>
      </w:r>
      <w:r w:rsidR="00A0299F" w:rsidRPr="00DE574B">
        <w:rPr>
          <w:rFonts w:cs="Times New Roman"/>
        </w:rPr>
        <w:t xml:space="preserve"> </w:t>
      </w:r>
      <w:r w:rsidR="008F5B1D" w:rsidRPr="00DE574B">
        <w:rPr>
          <w:rFonts w:cs="Times New Roman"/>
        </w:rPr>
        <w:t xml:space="preserve">the evidence </w:t>
      </w:r>
      <w:r w:rsidR="00A0299F" w:rsidRPr="00DE574B">
        <w:rPr>
          <w:rFonts w:cs="Times New Roman"/>
        </w:rPr>
        <w:t>suggest</w:t>
      </w:r>
      <w:r w:rsidR="008F5B1D" w:rsidRPr="00DE574B">
        <w:rPr>
          <w:rFonts w:cs="Times New Roman"/>
        </w:rPr>
        <w:t>s</w:t>
      </w:r>
      <w:r w:rsidR="00A0299F" w:rsidRPr="00DE574B">
        <w:rPr>
          <w:rFonts w:cs="Times New Roman"/>
        </w:rPr>
        <w:t xml:space="preserve"> that ETS exposure </w:t>
      </w:r>
      <w:r w:rsidR="000530DF" w:rsidRPr="00DE574B">
        <w:rPr>
          <w:rFonts w:cs="Times New Roman"/>
        </w:rPr>
        <w:t>may cause some</w:t>
      </w:r>
      <w:r w:rsidR="00B56FDC" w:rsidRPr="00DE574B">
        <w:rPr>
          <w:rFonts w:cs="Times New Roman"/>
        </w:rPr>
        <w:t xml:space="preserve"> </w:t>
      </w:r>
      <w:r w:rsidR="00A0299F" w:rsidRPr="00DE574B">
        <w:rPr>
          <w:rFonts w:cs="Times New Roman"/>
        </w:rPr>
        <w:t xml:space="preserve">increase </w:t>
      </w:r>
      <w:r w:rsidR="000530DF" w:rsidRPr="00DE574B">
        <w:rPr>
          <w:rFonts w:cs="Times New Roman"/>
        </w:rPr>
        <w:t xml:space="preserve">in the </w:t>
      </w:r>
      <w:r w:rsidR="00A0299F" w:rsidRPr="00DE574B">
        <w:rPr>
          <w:rFonts w:cs="Times New Roman"/>
        </w:rPr>
        <w:t xml:space="preserve">risk </w:t>
      </w:r>
      <w:r w:rsidR="00B56FDC" w:rsidRPr="00DE574B">
        <w:rPr>
          <w:rFonts w:cs="Times New Roman"/>
        </w:rPr>
        <w:t>of heart disease.</w:t>
      </w:r>
      <w:r w:rsidR="0012067D">
        <w:rPr>
          <w:rFonts w:cs="Times New Roman" w:hint="eastAsia"/>
          <w:lang w:eastAsia="zh-CN"/>
        </w:rPr>
        <w:t xml:space="preserve"> </w:t>
      </w:r>
      <w:r w:rsidR="00B56FDC" w:rsidRPr="00DE574B">
        <w:rPr>
          <w:rFonts w:cs="Times New Roman"/>
        </w:rPr>
        <w:t>That said, the weakness of the overall relationship, the evidence of heterogeneity,</w:t>
      </w:r>
      <w:r w:rsidR="000530DF" w:rsidRPr="00DE574B">
        <w:rPr>
          <w:rFonts w:cs="Times New Roman"/>
        </w:rPr>
        <w:t xml:space="preserve"> </w:t>
      </w:r>
      <w:r w:rsidR="00B56FDC" w:rsidRPr="00DE574B">
        <w:rPr>
          <w:rFonts w:cs="Times New Roman"/>
        </w:rPr>
        <w:t xml:space="preserve">the limitations of some of the studies, and the various possibilities of bias, certainly mean that any true effect of ETS exposure is very difficult to quantify precisely.  </w:t>
      </w:r>
    </w:p>
    <w:p w14:paraId="4D9DDD46" w14:textId="77777777" w:rsidR="00A0299F" w:rsidRPr="00DE574B" w:rsidRDefault="00A0299F" w:rsidP="00002E79">
      <w:pPr>
        <w:ind w:firstLine="0"/>
        <w:rPr>
          <w:rFonts w:cs="Times New Roman"/>
        </w:rPr>
      </w:pPr>
    </w:p>
    <w:p w14:paraId="146E8DF5" w14:textId="77777777" w:rsidR="00DE574B" w:rsidRPr="00DE574B" w:rsidRDefault="00DE574B" w:rsidP="00002E79">
      <w:pPr>
        <w:pStyle w:val="Heading1"/>
        <w:rPr>
          <w:szCs w:val="24"/>
        </w:rPr>
      </w:pPr>
      <w:r w:rsidRPr="00DE574B">
        <w:rPr>
          <w:szCs w:val="24"/>
        </w:rPr>
        <w:lastRenderedPageBreak/>
        <w:t>Acknowledgements</w:t>
      </w:r>
    </w:p>
    <w:p w14:paraId="7048AC3E" w14:textId="095F45EF" w:rsidR="00DE574B" w:rsidRPr="00DE574B" w:rsidRDefault="00DE574B" w:rsidP="00002E79">
      <w:pPr>
        <w:ind w:firstLine="0"/>
        <w:rPr>
          <w:rFonts w:cs="Arial"/>
          <w:kern w:val="32"/>
        </w:rPr>
      </w:pPr>
      <w:r w:rsidRPr="00DE574B">
        <w:t>We thank Japan Tobacco International S.A. for supporting publication of this paper.  The opinions and conclusions of the authors are their own, and do not necessarily reflect the position of Ja</w:t>
      </w:r>
      <w:r w:rsidR="0012067D">
        <w:t xml:space="preserve">pan Tobacco International S.A. </w:t>
      </w:r>
      <w:r w:rsidRPr="00DE574B">
        <w:t xml:space="preserve">We also thank the </w:t>
      </w:r>
      <w:r w:rsidR="0012067D" w:rsidRPr="0012067D">
        <w:t>United Kingdom</w:t>
      </w:r>
      <w:r w:rsidR="0012067D">
        <w:rPr>
          <w:rFonts w:hint="eastAsia"/>
          <w:lang w:eastAsia="zh-CN"/>
        </w:rPr>
        <w:t xml:space="preserve"> </w:t>
      </w:r>
      <w:r w:rsidRPr="00DE574B">
        <w:t xml:space="preserve">Tobacco Manufacturers Association, Imperial Tobacco Ltd, British-American Tobacco Limited, and Philip Morris Products S.A. for earlier support in developing the databases used.  Finally we thank Pauline </w:t>
      </w:r>
      <w:proofErr w:type="spellStart"/>
      <w:r w:rsidRPr="00DE574B">
        <w:t>Wassell</w:t>
      </w:r>
      <w:proofErr w:type="spellEnd"/>
      <w:r w:rsidRPr="00DE574B">
        <w:t>, Diana Morris and Yvonne Cooper for assistance in typing various drafts of the paper and obtaining relevant literature, and all the researchers who published the reports which formed the basis of our work.</w:t>
      </w:r>
    </w:p>
    <w:p w14:paraId="3378F147" w14:textId="77777777" w:rsidR="00DE574B" w:rsidRPr="00DE574B" w:rsidRDefault="00DE574B" w:rsidP="00002E79">
      <w:pPr>
        <w:autoSpaceDE/>
        <w:autoSpaceDN/>
        <w:adjustRightInd/>
        <w:ind w:firstLine="0"/>
        <w:rPr>
          <w:b/>
          <w:lang w:eastAsia="zh-CN"/>
        </w:rPr>
      </w:pPr>
    </w:p>
    <w:p w14:paraId="41CCED8F" w14:textId="77777777" w:rsidR="00DE574B" w:rsidRPr="00DE574B" w:rsidRDefault="00DE574B" w:rsidP="00002E79">
      <w:pPr>
        <w:autoSpaceDE/>
        <w:autoSpaceDN/>
        <w:adjustRightInd/>
        <w:ind w:firstLine="0"/>
        <w:rPr>
          <w:b/>
          <w:lang w:eastAsia="zh-CN"/>
        </w:rPr>
      </w:pPr>
    </w:p>
    <w:p w14:paraId="6DC26CB3" w14:textId="77777777" w:rsidR="00DE574B" w:rsidRPr="00DE574B" w:rsidRDefault="00DE574B" w:rsidP="00002E79">
      <w:pPr>
        <w:pStyle w:val="Heading1"/>
        <w:rPr>
          <w:szCs w:val="24"/>
        </w:rPr>
      </w:pPr>
      <w:r w:rsidRPr="00DE574B">
        <w:rPr>
          <w:szCs w:val="24"/>
        </w:rPr>
        <w:lastRenderedPageBreak/>
        <w:t>Comments</w:t>
      </w:r>
    </w:p>
    <w:p w14:paraId="56D1027E" w14:textId="77777777" w:rsidR="00DE574B" w:rsidRPr="00DE574B" w:rsidRDefault="00DE574B" w:rsidP="00002E79">
      <w:pPr>
        <w:pStyle w:val="Heading2"/>
        <w:rPr>
          <w:szCs w:val="24"/>
        </w:rPr>
      </w:pPr>
      <w:r w:rsidRPr="00DE574B">
        <w:rPr>
          <w:szCs w:val="24"/>
        </w:rPr>
        <w:t>Background</w:t>
      </w:r>
    </w:p>
    <w:p w14:paraId="2B59722B" w14:textId="41AF5AB2" w:rsidR="00DE574B" w:rsidRPr="00DE574B" w:rsidRDefault="00DE574B" w:rsidP="00002E79">
      <w:pPr>
        <w:ind w:firstLine="0"/>
        <w:rPr>
          <w:lang w:eastAsia="zh-CN"/>
        </w:rPr>
      </w:pPr>
      <w:r w:rsidRPr="00DE574B">
        <w:t xml:space="preserve">We consider evidence that </w:t>
      </w:r>
      <w:r w:rsidR="0012067D" w:rsidRPr="00DE574B">
        <w:t>environmental tobacco smoke (ETS)</w:t>
      </w:r>
      <w:r w:rsidR="0012067D">
        <w:rPr>
          <w:rFonts w:hint="eastAsia"/>
          <w:lang w:eastAsia="zh-CN"/>
        </w:rPr>
        <w:t xml:space="preserve"> </w:t>
      </w:r>
      <w:r w:rsidRPr="00DE574B">
        <w:t>exposure might cause heart disease by presenting an up-to-date meta-analysis of the available evidence.</w:t>
      </w:r>
    </w:p>
    <w:p w14:paraId="7A4133E5" w14:textId="77777777" w:rsidR="00DE574B" w:rsidRPr="00DE574B" w:rsidRDefault="00DE574B" w:rsidP="00002E79">
      <w:pPr>
        <w:ind w:firstLine="0"/>
        <w:rPr>
          <w:lang w:eastAsia="zh-CN"/>
        </w:rPr>
      </w:pPr>
    </w:p>
    <w:p w14:paraId="217D9FA8" w14:textId="77777777" w:rsidR="00DE574B" w:rsidRPr="00DE574B" w:rsidRDefault="00DE574B" w:rsidP="00002E79">
      <w:pPr>
        <w:pStyle w:val="Heading2"/>
        <w:rPr>
          <w:szCs w:val="24"/>
        </w:rPr>
      </w:pPr>
      <w:r w:rsidRPr="00DE574B">
        <w:rPr>
          <w:szCs w:val="24"/>
        </w:rPr>
        <w:t>Research frontiers</w:t>
      </w:r>
    </w:p>
    <w:p w14:paraId="6B62C72C" w14:textId="385C82FD" w:rsidR="00DE574B" w:rsidRPr="00DE574B" w:rsidRDefault="00DE574B" w:rsidP="00002E79">
      <w:pPr>
        <w:ind w:firstLine="0"/>
        <w:rPr>
          <w:lang w:eastAsia="zh-CN"/>
        </w:rPr>
      </w:pPr>
      <w:r w:rsidRPr="00DE574B">
        <w:t xml:space="preserve">Based on 58 studies providing relevant data, we demonstrate an increase in heart disease risk in never smokers associated with ETS exposure by the spouse (or nearest equivalent), with an overall RR estimate of 1.18 (1.12-1.24).  While increases were observed in all data subsets considered, there was evidence of heterogeneity, with risk estimates lower for North American studies, larger studies, prospective studies, and when based on fatal cases or death certificate data.  Positive associations, not all significant at </w:t>
      </w:r>
      <w:r w:rsidRPr="00DE574B">
        <w:rPr>
          <w:i/>
        </w:rPr>
        <w:t>P</w:t>
      </w:r>
      <w:r w:rsidRPr="00DE574B">
        <w:rPr>
          <w:lang w:eastAsia="zh-CN"/>
        </w:rPr>
        <w:t xml:space="preserve"> </w:t>
      </w:r>
      <w:r w:rsidRPr="00DE574B">
        <w:t>&lt;</w:t>
      </w:r>
      <w:r w:rsidRPr="00DE574B">
        <w:rPr>
          <w:lang w:eastAsia="zh-CN"/>
        </w:rPr>
        <w:t xml:space="preserve"> </w:t>
      </w:r>
      <w:r w:rsidRPr="00DE574B">
        <w:t xml:space="preserve">0.05, were also seen with spousal exposure specifically (1.10, 1.04-1.17), workplace exposure (1.08, 0.99-1.19), childhood exposure (1.12, 0.95-1.31), total exposure (1.23, 1.12-1.35) and biomarker-based exposure (1.15, 0.94-1.40) and there was evidence of a dose-response relationship.  Although the evidence has various limitations, it is suggestive of a causal relationship.  However, the various possibilities of bias mean that any true effect of RTS exposure is very difficult to quantify precisely. </w:t>
      </w:r>
    </w:p>
    <w:p w14:paraId="3270C956" w14:textId="77777777" w:rsidR="00DE574B" w:rsidRPr="00DE574B" w:rsidRDefault="00DE574B" w:rsidP="00002E79">
      <w:pPr>
        <w:ind w:firstLine="0"/>
        <w:rPr>
          <w:lang w:eastAsia="zh-CN"/>
        </w:rPr>
      </w:pPr>
    </w:p>
    <w:p w14:paraId="477FC657" w14:textId="77777777" w:rsidR="00DE574B" w:rsidRPr="00DE574B" w:rsidRDefault="00DE574B" w:rsidP="00002E79">
      <w:pPr>
        <w:pStyle w:val="Heading2"/>
        <w:rPr>
          <w:szCs w:val="24"/>
        </w:rPr>
      </w:pPr>
      <w:r w:rsidRPr="00DE574B">
        <w:rPr>
          <w:szCs w:val="24"/>
        </w:rPr>
        <w:t>Innovations and breakthroughs</w:t>
      </w:r>
    </w:p>
    <w:p w14:paraId="0BE8CBE7" w14:textId="77777777" w:rsidR="00DE574B" w:rsidRPr="00DE574B" w:rsidRDefault="00DE574B" w:rsidP="00002E79">
      <w:pPr>
        <w:ind w:firstLine="0"/>
        <w:rPr>
          <w:lang w:eastAsia="zh-CN"/>
        </w:rPr>
      </w:pPr>
      <w:r w:rsidRPr="00DE574B">
        <w:t>The new feature of the paper is the extent of the evidence considered, and the detail of the analyses conducted.</w:t>
      </w:r>
    </w:p>
    <w:p w14:paraId="0DD85B11" w14:textId="77777777" w:rsidR="00DE574B" w:rsidRPr="00DE574B" w:rsidRDefault="00DE574B" w:rsidP="00002E79">
      <w:pPr>
        <w:ind w:firstLine="0"/>
        <w:rPr>
          <w:lang w:eastAsia="zh-CN"/>
        </w:rPr>
      </w:pPr>
    </w:p>
    <w:p w14:paraId="7CE31DA7" w14:textId="77777777" w:rsidR="00DE574B" w:rsidRPr="00DE574B" w:rsidRDefault="00DE574B" w:rsidP="00002E79">
      <w:pPr>
        <w:pStyle w:val="Heading2"/>
        <w:rPr>
          <w:szCs w:val="24"/>
        </w:rPr>
      </w:pPr>
      <w:r w:rsidRPr="00DE574B">
        <w:rPr>
          <w:szCs w:val="24"/>
        </w:rPr>
        <w:t>Applications</w:t>
      </w:r>
    </w:p>
    <w:p w14:paraId="2FF58D79" w14:textId="3D376A6F" w:rsidR="00DE574B" w:rsidRPr="00DE574B" w:rsidRDefault="00DE574B" w:rsidP="00002E79">
      <w:pPr>
        <w:ind w:firstLine="0"/>
        <w:rPr>
          <w:lang w:val="en-US"/>
        </w:rPr>
      </w:pPr>
      <w:r w:rsidRPr="00DE574B">
        <w:rPr>
          <w:lang w:eastAsia="zh-CN"/>
        </w:rPr>
        <w:t>They</w:t>
      </w:r>
      <w:r w:rsidRPr="00DE574B">
        <w:t xml:space="preserve"> analyses emphasise the difficulties in drawing inferences from weak associations seen in non-randomized epidemiological studies, where various biases may exist.</w:t>
      </w:r>
    </w:p>
    <w:p w14:paraId="693B6A71" w14:textId="77777777" w:rsidR="00B0688A" w:rsidRPr="00DE574B" w:rsidRDefault="00B0688A" w:rsidP="00002E79">
      <w:pPr>
        <w:autoSpaceDE/>
        <w:autoSpaceDN/>
        <w:adjustRightInd/>
        <w:ind w:firstLine="0"/>
        <w:rPr>
          <w:b/>
          <w:lang w:eastAsia="zh-CN"/>
        </w:rPr>
      </w:pPr>
      <w:r w:rsidRPr="00DE574B">
        <w:rPr>
          <w:b/>
        </w:rPr>
        <w:br w:type="page"/>
      </w:r>
    </w:p>
    <w:p w14:paraId="11FB0908" w14:textId="55DAB17E" w:rsidR="00DE574B" w:rsidRPr="00DE574B" w:rsidRDefault="00DE574B" w:rsidP="00002E79">
      <w:pPr>
        <w:autoSpaceDE/>
        <w:autoSpaceDN/>
        <w:adjustRightInd/>
        <w:ind w:firstLine="0"/>
        <w:rPr>
          <w:b/>
          <w:i/>
          <w:lang w:eastAsia="zh-CN"/>
        </w:rPr>
      </w:pPr>
      <w:r w:rsidRPr="00DE574B">
        <w:rPr>
          <w:b/>
          <w:i/>
          <w:lang w:eastAsia="zh-CN"/>
        </w:rPr>
        <w:lastRenderedPageBreak/>
        <w:t>Peer-review</w:t>
      </w:r>
    </w:p>
    <w:p w14:paraId="75C21125" w14:textId="48077DEF" w:rsidR="008910BB" w:rsidRPr="00DE574B" w:rsidRDefault="00DE574B" w:rsidP="003601FB">
      <w:pPr>
        <w:autoSpaceDE/>
        <w:autoSpaceDN/>
        <w:adjustRightInd/>
        <w:ind w:firstLine="0"/>
        <w:rPr>
          <w:b/>
          <w:bCs/>
        </w:rPr>
      </w:pPr>
      <w:r w:rsidRPr="00DE574B">
        <w:rPr>
          <w:lang w:eastAsia="zh-CN"/>
        </w:rPr>
        <w:t>This is a meta-analysis of 58 studies that address the issue of environmental tobacco smoke and the development of heart disease. Overall, the authors found an association between exposure and heart disease risk.</w:t>
      </w:r>
      <w:r w:rsidR="008910BB" w:rsidRPr="00DE574B">
        <w:rPr>
          <w:b/>
        </w:rPr>
        <w:t xml:space="preserve"> </w:t>
      </w:r>
    </w:p>
    <w:p w14:paraId="1BCC8B23" w14:textId="77777777" w:rsidR="008910BB" w:rsidRPr="00DE574B" w:rsidRDefault="008910BB" w:rsidP="00002E79">
      <w:pPr>
        <w:ind w:firstLine="0"/>
      </w:pPr>
    </w:p>
    <w:p w14:paraId="5E6CF450" w14:textId="0565A156" w:rsidR="00A26183" w:rsidRPr="00DE574B" w:rsidRDefault="00DE574B" w:rsidP="00002E79">
      <w:pPr>
        <w:ind w:firstLine="0"/>
      </w:pPr>
      <w:r w:rsidRPr="00DE574B">
        <w:rPr>
          <w:noProof/>
          <w:lang w:val="en-US" w:eastAsia="zh-CN"/>
        </w:rPr>
        <w:t xml:space="preserve"> </w:t>
      </w:r>
    </w:p>
    <w:p w14:paraId="3B20E177" w14:textId="77777777" w:rsidR="003049C0" w:rsidRPr="00DE574B" w:rsidRDefault="003049C0" w:rsidP="00002E79">
      <w:pPr>
        <w:ind w:firstLine="0"/>
        <w:rPr>
          <w:lang w:val="en-US"/>
        </w:rPr>
      </w:pPr>
    </w:p>
    <w:p w14:paraId="7776530A" w14:textId="154B6560" w:rsidR="007203DE" w:rsidRDefault="005362B8" w:rsidP="007203DE">
      <w:pPr>
        <w:pStyle w:val="Heading1"/>
        <w:rPr>
          <w:rFonts w:cs="Book Antiqua"/>
          <w:b w:val="0"/>
          <w:bCs w:val="0"/>
          <w:caps w:val="0"/>
          <w:noProof/>
          <w:kern w:val="0"/>
          <w:szCs w:val="24"/>
          <w:lang w:eastAsia="zh-CN"/>
        </w:rPr>
      </w:pPr>
      <w:r w:rsidRPr="00DE574B">
        <w:rPr>
          <w:szCs w:val="24"/>
        </w:rPr>
        <w:lastRenderedPageBreak/>
        <w:t>R</w:t>
      </w:r>
      <w:r w:rsidR="002C1B03" w:rsidRPr="00DE574B">
        <w:rPr>
          <w:szCs w:val="24"/>
        </w:rPr>
        <w:t>eferences</w:t>
      </w:r>
      <w:bookmarkStart w:id="14" w:name="OLE_LINK9"/>
      <w:bookmarkStart w:id="15" w:name="OLE_LINK68"/>
    </w:p>
    <w:p w14:paraId="7CAD3A23" w14:textId="77777777" w:rsidR="007203DE" w:rsidRPr="008E5D0F" w:rsidRDefault="007203DE" w:rsidP="007203DE">
      <w:pPr>
        <w:ind w:firstLine="0"/>
        <w:rPr>
          <w:rFonts w:eastAsia="宋体" w:cs="宋体"/>
        </w:rPr>
      </w:pPr>
      <w:proofErr w:type="gramStart"/>
      <w:r w:rsidRPr="008E5D0F">
        <w:rPr>
          <w:rFonts w:eastAsia="宋体" w:cs="宋体"/>
        </w:rPr>
        <w:t>1 </w:t>
      </w:r>
      <w:r w:rsidRPr="008E5D0F">
        <w:rPr>
          <w:rFonts w:eastAsia="宋体" w:cs="宋体"/>
          <w:b/>
          <w:bCs/>
        </w:rPr>
        <w:t>Wells AJ</w:t>
      </w:r>
      <w:r w:rsidRPr="008E5D0F">
        <w:rPr>
          <w:rFonts w:eastAsia="宋体" w:cs="宋体"/>
        </w:rPr>
        <w:t>.</w:t>
      </w:r>
      <w:proofErr w:type="gramEnd"/>
      <w:r w:rsidRPr="008E5D0F">
        <w:rPr>
          <w:rFonts w:eastAsia="宋体" w:cs="宋体"/>
        </w:rPr>
        <w:t xml:space="preserve"> </w:t>
      </w:r>
      <w:proofErr w:type="gramStart"/>
      <w:r w:rsidRPr="008E5D0F">
        <w:rPr>
          <w:rFonts w:eastAsia="宋体" w:cs="宋体"/>
        </w:rPr>
        <w:t>Passive smoking as a cause of heart disease.</w:t>
      </w:r>
      <w:proofErr w:type="gramEnd"/>
      <w:r w:rsidRPr="008E5D0F">
        <w:rPr>
          <w:rFonts w:eastAsia="宋体" w:cs="宋体"/>
        </w:rPr>
        <w:t> </w:t>
      </w:r>
      <w:r w:rsidRPr="008E5D0F">
        <w:rPr>
          <w:rFonts w:eastAsia="宋体" w:cs="宋体"/>
          <w:i/>
          <w:iCs/>
        </w:rPr>
        <w:t xml:space="preserve">J Am </w:t>
      </w:r>
      <w:proofErr w:type="spellStart"/>
      <w:r w:rsidRPr="008E5D0F">
        <w:rPr>
          <w:rFonts w:eastAsia="宋体" w:cs="宋体"/>
          <w:i/>
          <w:iCs/>
        </w:rPr>
        <w:t>Coll</w:t>
      </w:r>
      <w:proofErr w:type="spellEnd"/>
      <w:r w:rsidRPr="008E5D0F">
        <w:rPr>
          <w:rFonts w:eastAsia="宋体" w:cs="宋体"/>
          <w:i/>
          <w:iCs/>
        </w:rPr>
        <w:t xml:space="preserve"> </w:t>
      </w:r>
      <w:proofErr w:type="spellStart"/>
      <w:r w:rsidRPr="008E5D0F">
        <w:rPr>
          <w:rFonts w:eastAsia="宋体" w:cs="宋体"/>
          <w:i/>
          <w:iCs/>
        </w:rPr>
        <w:t>Cardiol</w:t>
      </w:r>
      <w:proofErr w:type="spellEnd"/>
      <w:r w:rsidRPr="008E5D0F">
        <w:rPr>
          <w:rFonts w:eastAsia="宋体" w:cs="宋体"/>
        </w:rPr>
        <w:t> 1994; </w:t>
      </w:r>
      <w:r w:rsidRPr="008E5D0F">
        <w:rPr>
          <w:rFonts w:eastAsia="宋体" w:cs="宋体"/>
          <w:b/>
          <w:bCs/>
        </w:rPr>
        <w:t>24</w:t>
      </w:r>
      <w:r w:rsidRPr="008E5D0F">
        <w:rPr>
          <w:rFonts w:eastAsia="宋体" w:cs="宋体"/>
        </w:rPr>
        <w:t>: 546-554 [PMID: 8034894]</w:t>
      </w:r>
    </w:p>
    <w:p w14:paraId="1C9C4947" w14:textId="77777777" w:rsidR="007203DE" w:rsidRPr="008E5D0F" w:rsidRDefault="007203DE" w:rsidP="007203DE">
      <w:pPr>
        <w:ind w:firstLine="0"/>
        <w:rPr>
          <w:rFonts w:eastAsia="宋体" w:cs="宋体"/>
        </w:rPr>
      </w:pPr>
      <w:r w:rsidRPr="008E5D0F">
        <w:rPr>
          <w:rFonts w:eastAsia="宋体" w:cs="宋体"/>
        </w:rPr>
        <w:t>2 </w:t>
      </w:r>
      <w:r w:rsidRPr="008E5D0F">
        <w:rPr>
          <w:rFonts w:eastAsia="宋体" w:cs="宋体"/>
          <w:b/>
          <w:bCs/>
        </w:rPr>
        <w:t>Law MR</w:t>
      </w:r>
      <w:r w:rsidRPr="008E5D0F">
        <w:rPr>
          <w:rFonts w:eastAsia="宋体" w:cs="宋体"/>
        </w:rPr>
        <w:t>, Morris JK, Wald NJ. Environmental tobacco smoke exposure and ischaemic heart disease: an evaluation of the evidence. </w:t>
      </w:r>
      <w:r w:rsidRPr="008E5D0F">
        <w:rPr>
          <w:rFonts w:eastAsia="宋体" w:cs="宋体"/>
          <w:i/>
          <w:iCs/>
        </w:rPr>
        <w:t>BMJ</w:t>
      </w:r>
      <w:r w:rsidRPr="008E5D0F">
        <w:rPr>
          <w:rFonts w:eastAsia="宋体" w:cs="宋体"/>
        </w:rPr>
        <w:t> 1997; </w:t>
      </w:r>
      <w:r w:rsidRPr="008E5D0F">
        <w:rPr>
          <w:rFonts w:eastAsia="宋体" w:cs="宋体"/>
          <w:b/>
          <w:bCs/>
        </w:rPr>
        <w:t>315</w:t>
      </w:r>
      <w:r w:rsidRPr="008E5D0F">
        <w:rPr>
          <w:rFonts w:eastAsia="宋体" w:cs="宋体"/>
        </w:rPr>
        <w:t>: 973-980 [PMID: 9365294 DOI: 10.1136/bmj.315.7114.973]</w:t>
      </w:r>
    </w:p>
    <w:p w14:paraId="32B3E64F" w14:textId="77777777" w:rsidR="007203DE" w:rsidRPr="008E5D0F" w:rsidRDefault="007203DE" w:rsidP="007203DE">
      <w:pPr>
        <w:ind w:firstLine="0"/>
        <w:rPr>
          <w:rFonts w:eastAsia="宋体" w:cs="宋体"/>
        </w:rPr>
      </w:pPr>
      <w:r w:rsidRPr="008E5D0F">
        <w:rPr>
          <w:rFonts w:eastAsia="宋体" w:cs="宋体"/>
        </w:rPr>
        <w:t>3 </w:t>
      </w:r>
      <w:r w:rsidRPr="008E5D0F">
        <w:rPr>
          <w:rFonts w:eastAsia="宋体" w:cs="宋体"/>
          <w:b/>
          <w:bCs/>
        </w:rPr>
        <w:t>He J</w:t>
      </w:r>
      <w:r w:rsidRPr="008E5D0F">
        <w:rPr>
          <w:rFonts w:eastAsia="宋体" w:cs="宋体"/>
        </w:rPr>
        <w:t xml:space="preserve">, </w:t>
      </w:r>
      <w:proofErr w:type="spellStart"/>
      <w:r w:rsidRPr="008E5D0F">
        <w:rPr>
          <w:rFonts w:eastAsia="宋体" w:cs="宋体"/>
        </w:rPr>
        <w:t>Vupputuri</w:t>
      </w:r>
      <w:proofErr w:type="spellEnd"/>
      <w:r w:rsidRPr="008E5D0F">
        <w:rPr>
          <w:rFonts w:eastAsia="宋体" w:cs="宋体"/>
        </w:rPr>
        <w:t xml:space="preserve"> S, Allen K, </w:t>
      </w:r>
      <w:proofErr w:type="spellStart"/>
      <w:r w:rsidRPr="008E5D0F">
        <w:rPr>
          <w:rFonts w:eastAsia="宋体" w:cs="宋体"/>
        </w:rPr>
        <w:t>Prerost</w:t>
      </w:r>
      <w:proofErr w:type="spellEnd"/>
      <w:r w:rsidRPr="008E5D0F">
        <w:rPr>
          <w:rFonts w:eastAsia="宋体" w:cs="宋体"/>
        </w:rPr>
        <w:t xml:space="preserve"> MR, Hughes J, </w:t>
      </w:r>
      <w:proofErr w:type="spellStart"/>
      <w:r w:rsidRPr="008E5D0F">
        <w:rPr>
          <w:rFonts w:eastAsia="宋体" w:cs="宋体"/>
        </w:rPr>
        <w:t>Whelton</w:t>
      </w:r>
      <w:proofErr w:type="spellEnd"/>
      <w:r w:rsidRPr="008E5D0F">
        <w:rPr>
          <w:rFonts w:eastAsia="宋体" w:cs="宋体"/>
        </w:rPr>
        <w:t xml:space="preserve"> PK. Passive smoking and the risk of coronary heart disease--a meta-analysis of epidemiologic studies. </w:t>
      </w:r>
      <w:r w:rsidRPr="008E5D0F">
        <w:rPr>
          <w:rFonts w:eastAsia="宋体" w:cs="宋体"/>
          <w:i/>
          <w:iCs/>
        </w:rPr>
        <w:t xml:space="preserve">N </w:t>
      </w:r>
      <w:proofErr w:type="spellStart"/>
      <w:r w:rsidRPr="008E5D0F">
        <w:rPr>
          <w:rFonts w:eastAsia="宋体" w:cs="宋体"/>
          <w:i/>
          <w:iCs/>
        </w:rPr>
        <w:t>Engl</w:t>
      </w:r>
      <w:proofErr w:type="spellEnd"/>
      <w:r w:rsidRPr="008E5D0F">
        <w:rPr>
          <w:rFonts w:eastAsia="宋体" w:cs="宋体"/>
          <w:i/>
          <w:iCs/>
        </w:rPr>
        <w:t xml:space="preserve"> J Med</w:t>
      </w:r>
      <w:r w:rsidRPr="008E5D0F">
        <w:rPr>
          <w:rFonts w:eastAsia="宋体" w:cs="宋体"/>
        </w:rPr>
        <w:t> 1999; </w:t>
      </w:r>
      <w:r w:rsidRPr="008E5D0F">
        <w:rPr>
          <w:rFonts w:eastAsia="宋体" w:cs="宋体"/>
          <w:b/>
          <w:bCs/>
        </w:rPr>
        <w:t>340</w:t>
      </w:r>
      <w:r w:rsidRPr="008E5D0F">
        <w:rPr>
          <w:rFonts w:eastAsia="宋体" w:cs="宋体"/>
        </w:rPr>
        <w:t>: 920-926 [PMID: 10089185 DOI: 10.1056/NEJM199903253401204]</w:t>
      </w:r>
    </w:p>
    <w:p w14:paraId="3A974369" w14:textId="77777777" w:rsidR="007203DE" w:rsidRPr="008E5D0F" w:rsidRDefault="007203DE" w:rsidP="007203DE">
      <w:pPr>
        <w:ind w:firstLine="0"/>
        <w:rPr>
          <w:rFonts w:eastAsia="宋体" w:cs="宋体"/>
        </w:rPr>
      </w:pPr>
      <w:proofErr w:type="gramStart"/>
      <w:r w:rsidRPr="008E5D0F">
        <w:rPr>
          <w:rFonts w:eastAsia="宋体" w:cs="宋体"/>
        </w:rPr>
        <w:t>4 </w:t>
      </w:r>
      <w:r w:rsidRPr="008E5D0F">
        <w:rPr>
          <w:rFonts w:eastAsia="宋体" w:cs="宋体"/>
          <w:b/>
          <w:bCs/>
        </w:rPr>
        <w:t>Thun M</w:t>
      </w:r>
      <w:r w:rsidRPr="008E5D0F">
        <w:rPr>
          <w:rFonts w:eastAsia="宋体" w:cs="宋体"/>
        </w:rPr>
        <w:t xml:space="preserve">, Henley J, </w:t>
      </w:r>
      <w:proofErr w:type="spellStart"/>
      <w:r w:rsidRPr="008E5D0F">
        <w:rPr>
          <w:rFonts w:eastAsia="宋体" w:cs="宋体"/>
        </w:rPr>
        <w:t>Apicella</w:t>
      </w:r>
      <w:proofErr w:type="spellEnd"/>
      <w:r w:rsidRPr="008E5D0F">
        <w:rPr>
          <w:rFonts w:eastAsia="宋体" w:cs="宋体"/>
        </w:rPr>
        <w:t xml:space="preserve"> L. Epidemiologic studies of fatal and nonfatal cardiovascular disease and ETS exposure from spousal smoking.</w:t>
      </w:r>
      <w:proofErr w:type="gramEnd"/>
      <w:r w:rsidRPr="008E5D0F">
        <w:rPr>
          <w:rFonts w:eastAsia="宋体" w:cs="宋体"/>
        </w:rPr>
        <w:t> </w:t>
      </w:r>
      <w:r w:rsidRPr="008E5D0F">
        <w:rPr>
          <w:rFonts w:eastAsia="宋体" w:cs="宋体"/>
          <w:i/>
          <w:iCs/>
        </w:rPr>
        <w:t xml:space="preserve">Environ Health </w:t>
      </w:r>
      <w:proofErr w:type="spellStart"/>
      <w:r w:rsidRPr="008E5D0F">
        <w:rPr>
          <w:rFonts w:eastAsia="宋体" w:cs="宋体"/>
          <w:i/>
          <w:iCs/>
        </w:rPr>
        <w:t>Perspect</w:t>
      </w:r>
      <w:proofErr w:type="spellEnd"/>
      <w:r w:rsidRPr="008E5D0F">
        <w:rPr>
          <w:rFonts w:eastAsia="宋体" w:cs="宋体"/>
        </w:rPr>
        <w:t> 1999; </w:t>
      </w:r>
      <w:r w:rsidRPr="008E5D0F">
        <w:rPr>
          <w:rFonts w:eastAsia="宋体" w:cs="宋体"/>
          <w:b/>
          <w:bCs/>
        </w:rPr>
        <w:t xml:space="preserve">107 </w:t>
      </w:r>
      <w:proofErr w:type="spellStart"/>
      <w:r w:rsidRPr="008E5D0F">
        <w:rPr>
          <w:rFonts w:eastAsia="宋体" w:cs="宋体"/>
          <w:bCs/>
        </w:rPr>
        <w:t>Suppl</w:t>
      </w:r>
      <w:proofErr w:type="spellEnd"/>
      <w:r w:rsidRPr="008E5D0F">
        <w:rPr>
          <w:rFonts w:eastAsia="宋体" w:cs="宋体"/>
          <w:bCs/>
        </w:rPr>
        <w:t xml:space="preserve"> 6</w:t>
      </w:r>
      <w:r w:rsidRPr="008E5D0F">
        <w:rPr>
          <w:rFonts w:eastAsia="宋体" w:cs="宋体"/>
        </w:rPr>
        <w:t>: 841-846 [PMID: 10592140]</w:t>
      </w:r>
    </w:p>
    <w:p w14:paraId="5801DD66" w14:textId="77777777" w:rsidR="007203DE" w:rsidRPr="008E5D0F" w:rsidRDefault="007203DE" w:rsidP="007203DE">
      <w:pPr>
        <w:ind w:firstLine="0"/>
        <w:rPr>
          <w:rFonts w:eastAsia="宋体" w:cs="宋体"/>
        </w:rPr>
      </w:pPr>
      <w:r w:rsidRPr="008E5D0F">
        <w:rPr>
          <w:rFonts w:eastAsia="宋体" w:cs="宋体"/>
        </w:rPr>
        <w:t xml:space="preserve">5 </w:t>
      </w:r>
      <w:r w:rsidRPr="00853167">
        <w:rPr>
          <w:rFonts w:eastAsia="宋体" w:cs="宋体"/>
          <w:b/>
        </w:rPr>
        <w:t xml:space="preserve">US Surgeon General. </w:t>
      </w:r>
      <w:r w:rsidRPr="008E5D0F">
        <w:rPr>
          <w:rFonts w:eastAsia="宋体" w:cs="宋体"/>
        </w:rPr>
        <w:t xml:space="preserve">The health consequences of involuntary exposure to tobacco smoke. </w:t>
      </w:r>
      <w:proofErr w:type="gramStart"/>
      <w:r w:rsidRPr="008E5D0F">
        <w:rPr>
          <w:rFonts w:eastAsia="宋体" w:cs="宋体"/>
        </w:rPr>
        <w:t>A report of the Surgeon General.</w:t>
      </w:r>
      <w:proofErr w:type="gramEnd"/>
      <w:r w:rsidRPr="008E5D0F">
        <w:rPr>
          <w:rFonts w:eastAsia="宋体" w:cs="宋体"/>
        </w:rPr>
        <w:t xml:space="preserve"> Vol Atlanta, Georgia: US Department of Health and Human Services, </w:t>
      </w:r>
      <w:proofErr w:type="spellStart"/>
      <w:r w:rsidRPr="008E5D0F">
        <w:rPr>
          <w:rFonts w:eastAsia="宋体" w:cs="宋体"/>
        </w:rPr>
        <w:t>Centers</w:t>
      </w:r>
      <w:proofErr w:type="spellEnd"/>
      <w:r w:rsidRPr="008E5D0F">
        <w:rPr>
          <w:rFonts w:eastAsia="宋体" w:cs="宋体"/>
        </w:rPr>
        <w:t xml:space="preserve"> for Disease Control and Prevention, Coordinating </w:t>
      </w:r>
      <w:proofErr w:type="spellStart"/>
      <w:r w:rsidRPr="008E5D0F">
        <w:rPr>
          <w:rFonts w:eastAsia="宋体" w:cs="宋体"/>
        </w:rPr>
        <w:t>Center</w:t>
      </w:r>
      <w:proofErr w:type="spellEnd"/>
      <w:r w:rsidRPr="008E5D0F">
        <w:rPr>
          <w:rFonts w:eastAsia="宋体" w:cs="宋体"/>
        </w:rPr>
        <w:t xml:space="preserve"> for Health Promotion, National </w:t>
      </w:r>
      <w:proofErr w:type="spellStart"/>
      <w:r w:rsidRPr="008E5D0F">
        <w:rPr>
          <w:rFonts w:eastAsia="宋体" w:cs="宋体"/>
        </w:rPr>
        <w:t>Center</w:t>
      </w:r>
      <w:proofErr w:type="spellEnd"/>
      <w:r w:rsidRPr="008E5D0F">
        <w:rPr>
          <w:rFonts w:eastAsia="宋体" w:cs="宋体"/>
        </w:rPr>
        <w:t xml:space="preserve"> for Chronic Disease Prevention and Health Promotion, Office on Smoking and Health, 2006: 727. Available from: URL:</w:t>
      </w:r>
      <w:r>
        <w:rPr>
          <w:rFonts w:eastAsia="宋体" w:cs="宋体" w:hint="eastAsia"/>
        </w:rPr>
        <w:t xml:space="preserve"> </w:t>
      </w:r>
      <w:r w:rsidRPr="008E5D0F">
        <w:rPr>
          <w:rFonts w:eastAsia="宋体" w:cs="宋体"/>
        </w:rPr>
        <w:t>http: //www.surgeongeneral.gov/library/reports/index.html</w:t>
      </w:r>
    </w:p>
    <w:p w14:paraId="5A976C1E" w14:textId="77777777" w:rsidR="007203DE" w:rsidRPr="008E5D0F" w:rsidRDefault="007203DE" w:rsidP="007203DE">
      <w:pPr>
        <w:ind w:firstLine="0"/>
        <w:rPr>
          <w:rFonts w:eastAsia="宋体" w:cs="宋体"/>
        </w:rPr>
      </w:pPr>
      <w:r w:rsidRPr="008E5D0F">
        <w:rPr>
          <w:rFonts w:eastAsia="宋体" w:cs="宋体"/>
        </w:rPr>
        <w:t xml:space="preserve">6 </w:t>
      </w:r>
      <w:r w:rsidRPr="00853167">
        <w:rPr>
          <w:rFonts w:eastAsia="宋体" w:cs="宋体"/>
          <w:b/>
        </w:rPr>
        <w:t xml:space="preserve">International </w:t>
      </w:r>
      <w:proofErr w:type="gramStart"/>
      <w:r w:rsidRPr="00853167">
        <w:rPr>
          <w:rFonts w:eastAsia="宋体" w:cs="宋体"/>
          <w:b/>
        </w:rPr>
        <w:t>Agency</w:t>
      </w:r>
      <w:proofErr w:type="gramEnd"/>
      <w:r w:rsidRPr="00853167">
        <w:rPr>
          <w:rFonts w:eastAsia="宋体" w:cs="宋体"/>
          <w:b/>
        </w:rPr>
        <w:t xml:space="preserve"> for Research on Cancer</w:t>
      </w:r>
      <w:r w:rsidRPr="008E5D0F">
        <w:rPr>
          <w:rFonts w:eastAsia="宋体" w:cs="宋体"/>
        </w:rPr>
        <w:t xml:space="preserve">. </w:t>
      </w:r>
      <w:proofErr w:type="gramStart"/>
      <w:r w:rsidRPr="008E5D0F">
        <w:rPr>
          <w:rFonts w:eastAsia="宋体" w:cs="宋体"/>
        </w:rPr>
        <w:t>Tobacco smoke and involuntary smoking.</w:t>
      </w:r>
      <w:proofErr w:type="gramEnd"/>
      <w:r w:rsidRPr="008E5D0F">
        <w:rPr>
          <w:rFonts w:eastAsia="宋体" w:cs="宋体"/>
        </w:rPr>
        <w:t xml:space="preserve"> Vol 83. IARC </w:t>
      </w:r>
      <w:proofErr w:type="spellStart"/>
      <w:r w:rsidRPr="008E5D0F">
        <w:rPr>
          <w:rFonts w:eastAsia="宋体" w:cs="宋体"/>
        </w:rPr>
        <w:t>Monogr</w:t>
      </w:r>
      <w:proofErr w:type="spellEnd"/>
      <w:r w:rsidRPr="008E5D0F">
        <w:rPr>
          <w:rFonts w:eastAsia="宋体" w:cs="宋体"/>
        </w:rPr>
        <w:t xml:space="preserve"> </w:t>
      </w:r>
      <w:proofErr w:type="spellStart"/>
      <w:r w:rsidRPr="008E5D0F">
        <w:rPr>
          <w:rFonts w:eastAsia="宋体" w:cs="宋体"/>
        </w:rPr>
        <w:t>Eval</w:t>
      </w:r>
      <w:proofErr w:type="spellEnd"/>
      <w:r w:rsidRPr="008E5D0F">
        <w:rPr>
          <w:rFonts w:eastAsia="宋体" w:cs="宋体"/>
        </w:rPr>
        <w:t xml:space="preserve"> </w:t>
      </w:r>
      <w:proofErr w:type="spellStart"/>
      <w:r w:rsidRPr="008E5D0F">
        <w:rPr>
          <w:rFonts w:eastAsia="宋体" w:cs="宋体"/>
        </w:rPr>
        <w:t>Carcinog</w:t>
      </w:r>
      <w:proofErr w:type="spellEnd"/>
      <w:r w:rsidRPr="008E5D0F">
        <w:rPr>
          <w:rFonts w:eastAsia="宋体" w:cs="宋体"/>
        </w:rPr>
        <w:t xml:space="preserve"> Risks Hum Lyon, France: IARC, 2004: 1452. Available from: URL:</w:t>
      </w:r>
      <w:r>
        <w:rPr>
          <w:rFonts w:eastAsia="宋体" w:cs="宋体" w:hint="eastAsia"/>
        </w:rPr>
        <w:t xml:space="preserve"> </w:t>
      </w:r>
      <w:r w:rsidRPr="008E5D0F">
        <w:rPr>
          <w:rFonts w:eastAsia="宋体" w:cs="宋体"/>
        </w:rPr>
        <w:t>http: //monographs.iarc.fr/ENG/Monographs/vol83/</w:t>
      </w:r>
      <w:proofErr w:type="spellStart"/>
      <w:r w:rsidRPr="008E5D0F">
        <w:rPr>
          <w:rFonts w:eastAsia="宋体" w:cs="宋体"/>
        </w:rPr>
        <w:t>index.php</w:t>
      </w:r>
      <w:proofErr w:type="spellEnd"/>
    </w:p>
    <w:p w14:paraId="7E1BA179" w14:textId="77777777" w:rsidR="007203DE" w:rsidRPr="008E5D0F" w:rsidRDefault="007203DE" w:rsidP="007203DE">
      <w:pPr>
        <w:ind w:firstLine="0"/>
        <w:rPr>
          <w:rFonts w:eastAsia="宋体" w:cs="宋体"/>
        </w:rPr>
      </w:pPr>
      <w:proofErr w:type="gramStart"/>
      <w:r w:rsidRPr="008E5D0F">
        <w:rPr>
          <w:rFonts w:eastAsia="宋体" w:cs="宋体"/>
        </w:rPr>
        <w:t>7 Institute of Medicine.</w:t>
      </w:r>
      <w:proofErr w:type="gramEnd"/>
      <w:r w:rsidRPr="008E5D0F">
        <w:rPr>
          <w:rFonts w:eastAsia="宋体" w:cs="宋体"/>
        </w:rPr>
        <w:t xml:space="preserve"> </w:t>
      </w:r>
      <w:proofErr w:type="spellStart"/>
      <w:r w:rsidRPr="008E5D0F">
        <w:rPr>
          <w:rFonts w:eastAsia="宋体" w:cs="宋体"/>
        </w:rPr>
        <w:t>Secondhand</w:t>
      </w:r>
      <w:proofErr w:type="spellEnd"/>
      <w:r w:rsidRPr="008E5D0F">
        <w:rPr>
          <w:rFonts w:eastAsia="宋体" w:cs="宋体"/>
        </w:rPr>
        <w:t xml:space="preserve"> smoke exposure and cardiovascular effects: making sense of the evidence. Vol Washington, D.C.: The National Academies Press, 2010: 241</w:t>
      </w:r>
    </w:p>
    <w:p w14:paraId="050E925A" w14:textId="0D3F1B02" w:rsidR="007203DE" w:rsidRPr="008E5D0F" w:rsidRDefault="00853167" w:rsidP="007203DE">
      <w:pPr>
        <w:ind w:firstLine="0"/>
        <w:rPr>
          <w:rFonts w:eastAsia="宋体" w:cs="宋体"/>
        </w:rPr>
      </w:pPr>
      <w:r>
        <w:rPr>
          <w:rFonts w:eastAsia="宋体" w:cs="宋体"/>
        </w:rPr>
        <w:t>8</w:t>
      </w:r>
      <w:r>
        <w:rPr>
          <w:rFonts w:eastAsia="宋体" w:cs="宋体" w:hint="eastAsia"/>
          <w:lang w:eastAsia="zh-CN"/>
        </w:rPr>
        <w:t xml:space="preserve"> </w:t>
      </w:r>
      <w:r w:rsidR="007203DE" w:rsidRPr="00853167">
        <w:rPr>
          <w:rFonts w:eastAsia="宋体" w:cs="宋体"/>
          <w:b/>
        </w:rPr>
        <w:t xml:space="preserve">California Environmental Protection </w:t>
      </w:r>
      <w:proofErr w:type="gramStart"/>
      <w:r w:rsidR="007203DE" w:rsidRPr="00853167">
        <w:rPr>
          <w:rFonts w:eastAsia="宋体" w:cs="宋体"/>
          <w:b/>
        </w:rPr>
        <w:t>Agency</w:t>
      </w:r>
      <w:proofErr w:type="gramEnd"/>
      <w:r w:rsidR="007203DE" w:rsidRPr="00853167">
        <w:rPr>
          <w:rFonts w:eastAsia="宋体" w:cs="宋体"/>
          <w:b/>
        </w:rPr>
        <w:t>.</w:t>
      </w:r>
      <w:r w:rsidR="007203DE" w:rsidRPr="008E5D0F">
        <w:rPr>
          <w:rFonts w:eastAsia="宋体" w:cs="宋体"/>
        </w:rPr>
        <w:t xml:space="preserve"> </w:t>
      </w:r>
      <w:proofErr w:type="gramStart"/>
      <w:r w:rsidR="007203DE" w:rsidRPr="008E5D0F">
        <w:rPr>
          <w:rFonts w:eastAsia="宋体" w:cs="宋体"/>
        </w:rPr>
        <w:t>Proposed identification of environmental tobacco smoke as a toxic air contaminant - as approved by the Scientific Review Panel on June 24, 2005.</w:t>
      </w:r>
      <w:proofErr w:type="gramEnd"/>
      <w:r w:rsidR="007203DE" w:rsidRPr="008E5D0F">
        <w:rPr>
          <w:rFonts w:eastAsia="宋体" w:cs="宋体"/>
        </w:rPr>
        <w:t xml:space="preserve"> Vol 2005. Available from: URL:</w:t>
      </w:r>
      <w:r w:rsidR="007203DE">
        <w:rPr>
          <w:rFonts w:eastAsia="宋体" w:cs="宋体" w:hint="eastAsia"/>
        </w:rPr>
        <w:t xml:space="preserve"> </w:t>
      </w:r>
      <w:r w:rsidR="007203DE" w:rsidRPr="008E5D0F">
        <w:rPr>
          <w:rFonts w:eastAsia="宋体" w:cs="宋体"/>
        </w:rPr>
        <w:t>www.arb.ca.gov/regact/ets2006/ets2006.htm</w:t>
      </w:r>
    </w:p>
    <w:p w14:paraId="1B112FAF" w14:textId="77777777" w:rsidR="007203DE" w:rsidRPr="008E5D0F" w:rsidRDefault="007203DE" w:rsidP="007203DE">
      <w:pPr>
        <w:ind w:firstLine="0"/>
        <w:rPr>
          <w:rFonts w:eastAsia="宋体" w:cs="宋体"/>
        </w:rPr>
      </w:pPr>
      <w:r w:rsidRPr="008E5D0F">
        <w:rPr>
          <w:rFonts w:eastAsia="宋体" w:cs="宋体"/>
        </w:rPr>
        <w:t xml:space="preserve">9 </w:t>
      </w:r>
      <w:r w:rsidRPr="008E5D0F">
        <w:rPr>
          <w:rFonts w:eastAsia="宋体" w:cs="宋体"/>
          <w:b/>
        </w:rPr>
        <w:t>Zhang J</w:t>
      </w:r>
      <w:r w:rsidRPr="008E5D0F">
        <w:rPr>
          <w:rFonts w:eastAsia="宋体" w:cs="宋体" w:hint="eastAsia"/>
          <w:b/>
        </w:rPr>
        <w:t xml:space="preserve">, </w:t>
      </w:r>
      <w:r w:rsidRPr="008E5D0F">
        <w:rPr>
          <w:rFonts w:eastAsia="宋体" w:cs="宋体"/>
        </w:rPr>
        <w:t xml:space="preserve">Watson RR. </w:t>
      </w:r>
      <w:proofErr w:type="gramStart"/>
      <w:r w:rsidRPr="008E5D0F">
        <w:rPr>
          <w:rFonts w:eastAsia="宋体" w:cs="宋体"/>
        </w:rPr>
        <w:t>Environmental tobacco smoke and cardiovascular disease.</w:t>
      </w:r>
      <w:proofErr w:type="gramEnd"/>
      <w:r w:rsidRPr="008E5D0F">
        <w:rPr>
          <w:rFonts w:eastAsia="宋体" w:cs="宋体"/>
        </w:rPr>
        <w:t xml:space="preserve"> In: Watson RR and Witten M: Environmental tobacco smoke. Boca Raton, Florida: CRC Press LLC, 2000: 309-318</w:t>
      </w:r>
    </w:p>
    <w:p w14:paraId="7D5F0DC2" w14:textId="77777777" w:rsidR="007203DE" w:rsidRPr="008E5D0F" w:rsidRDefault="007203DE" w:rsidP="007203DE">
      <w:pPr>
        <w:ind w:firstLine="0"/>
        <w:rPr>
          <w:rFonts w:eastAsia="宋体" w:cs="宋体"/>
        </w:rPr>
      </w:pPr>
      <w:r w:rsidRPr="008E5D0F">
        <w:rPr>
          <w:rFonts w:eastAsia="宋体" w:cs="宋体"/>
        </w:rPr>
        <w:lastRenderedPageBreak/>
        <w:t>10 </w:t>
      </w:r>
      <w:r w:rsidRPr="008E5D0F">
        <w:rPr>
          <w:rFonts w:eastAsia="宋体" w:cs="宋体"/>
          <w:b/>
          <w:bCs/>
        </w:rPr>
        <w:t>Kaur S</w:t>
      </w:r>
      <w:r w:rsidRPr="008E5D0F">
        <w:rPr>
          <w:rFonts w:eastAsia="宋体" w:cs="宋体"/>
        </w:rPr>
        <w:t xml:space="preserve">, Cohen A, </w:t>
      </w:r>
      <w:proofErr w:type="spellStart"/>
      <w:r w:rsidRPr="008E5D0F">
        <w:rPr>
          <w:rFonts w:eastAsia="宋体" w:cs="宋体"/>
        </w:rPr>
        <w:t>Dolor</w:t>
      </w:r>
      <w:proofErr w:type="spellEnd"/>
      <w:r w:rsidRPr="008E5D0F">
        <w:rPr>
          <w:rFonts w:eastAsia="宋体" w:cs="宋体"/>
        </w:rPr>
        <w:t xml:space="preserve"> R, Coffman CJ, Bastian LA. The impact of environmental tobacco smoke on women's risk of dying from heart disease: a meta-analysis. </w:t>
      </w:r>
      <w:r w:rsidRPr="008E5D0F">
        <w:rPr>
          <w:rFonts w:eastAsia="宋体" w:cs="宋体"/>
          <w:i/>
          <w:iCs/>
        </w:rPr>
        <w:t xml:space="preserve">J </w:t>
      </w:r>
      <w:proofErr w:type="spellStart"/>
      <w:r w:rsidRPr="008E5D0F">
        <w:rPr>
          <w:rFonts w:eastAsia="宋体" w:cs="宋体"/>
          <w:i/>
          <w:iCs/>
        </w:rPr>
        <w:t>Womens</w:t>
      </w:r>
      <w:proofErr w:type="spellEnd"/>
      <w:r w:rsidRPr="008E5D0F">
        <w:rPr>
          <w:rFonts w:eastAsia="宋体" w:cs="宋体"/>
          <w:i/>
          <w:iCs/>
        </w:rPr>
        <w:t xml:space="preserve"> Health</w:t>
      </w:r>
      <w:r w:rsidRPr="003601FB">
        <w:rPr>
          <w:rFonts w:eastAsia="宋体" w:cs="宋体"/>
          <w:iCs/>
        </w:rPr>
        <w:t xml:space="preserve"> (</w:t>
      </w:r>
      <w:proofErr w:type="spellStart"/>
      <w:r w:rsidRPr="003601FB">
        <w:rPr>
          <w:rFonts w:eastAsia="宋体" w:cs="宋体"/>
          <w:iCs/>
        </w:rPr>
        <w:t>Larchmt</w:t>
      </w:r>
      <w:proofErr w:type="spellEnd"/>
      <w:r w:rsidRPr="003601FB">
        <w:rPr>
          <w:rFonts w:eastAsia="宋体" w:cs="宋体"/>
          <w:iCs/>
        </w:rPr>
        <w:t>)</w:t>
      </w:r>
      <w:r w:rsidRPr="008E5D0F">
        <w:rPr>
          <w:rFonts w:eastAsia="宋体" w:cs="宋体"/>
        </w:rPr>
        <w:t> 2004; </w:t>
      </w:r>
      <w:r w:rsidRPr="008E5D0F">
        <w:rPr>
          <w:rFonts w:eastAsia="宋体" w:cs="宋体"/>
          <w:b/>
          <w:bCs/>
        </w:rPr>
        <w:t>13</w:t>
      </w:r>
      <w:r w:rsidRPr="008E5D0F">
        <w:rPr>
          <w:rFonts w:eastAsia="宋体" w:cs="宋体"/>
        </w:rPr>
        <w:t>: 888-897 [PMID: 15671704 DOI: 10.1089/jwh.2004.13.888]</w:t>
      </w:r>
    </w:p>
    <w:p w14:paraId="429FCCBA" w14:textId="77777777" w:rsidR="007203DE" w:rsidRPr="008E5D0F" w:rsidRDefault="007203DE" w:rsidP="007203DE">
      <w:pPr>
        <w:ind w:firstLine="0"/>
        <w:rPr>
          <w:rFonts w:eastAsia="宋体" w:cs="宋体"/>
        </w:rPr>
      </w:pPr>
      <w:r w:rsidRPr="008E5D0F">
        <w:rPr>
          <w:rFonts w:eastAsia="宋体" w:cs="宋体"/>
        </w:rPr>
        <w:t>11 </w:t>
      </w:r>
      <w:r w:rsidRPr="008E5D0F">
        <w:rPr>
          <w:rFonts w:eastAsia="宋体" w:cs="宋体"/>
          <w:b/>
          <w:bCs/>
        </w:rPr>
        <w:t>Leone A</w:t>
      </w:r>
      <w:r w:rsidRPr="008E5D0F">
        <w:rPr>
          <w:rFonts w:eastAsia="宋体" w:cs="宋体"/>
        </w:rPr>
        <w:t xml:space="preserve">, </w:t>
      </w:r>
      <w:proofErr w:type="spellStart"/>
      <w:r w:rsidRPr="008E5D0F">
        <w:rPr>
          <w:rFonts w:eastAsia="宋体" w:cs="宋体"/>
        </w:rPr>
        <w:t>Giannini</w:t>
      </w:r>
      <w:proofErr w:type="spellEnd"/>
      <w:r w:rsidRPr="008E5D0F">
        <w:rPr>
          <w:rFonts w:eastAsia="宋体" w:cs="宋体"/>
        </w:rPr>
        <w:t xml:space="preserve"> D, </w:t>
      </w:r>
      <w:proofErr w:type="spellStart"/>
      <w:r w:rsidRPr="008E5D0F">
        <w:rPr>
          <w:rFonts w:eastAsia="宋体" w:cs="宋体"/>
        </w:rPr>
        <w:t>Bellotto</w:t>
      </w:r>
      <w:proofErr w:type="spellEnd"/>
      <w:r w:rsidRPr="008E5D0F">
        <w:rPr>
          <w:rFonts w:eastAsia="宋体" w:cs="宋体"/>
        </w:rPr>
        <w:t xml:space="preserve"> C, </w:t>
      </w:r>
      <w:proofErr w:type="spellStart"/>
      <w:r w:rsidRPr="008E5D0F">
        <w:rPr>
          <w:rFonts w:eastAsia="宋体" w:cs="宋体"/>
        </w:rPr>
        <w:t>Balbarini</w:t>
      </w:r>
      <w:proofErr w:type="spellEnd"/>
      <w:r w:rsidRPr="008E5D0F">
        <w:rPr>
          <w:rFonts w:eastAsia="宋体" w:cs="宋体"/>
        </w:rPr>
        <w:t xml:space="preserve"> A. Passive smoking and coronary heart disease. </w:t>
      </w:r>
      <w:proofErr w:type="spellStart"/>
      <w:r w:rsidRPr="008E5D0F">
        <w:rPr>
          <w:rFonts w:eastAsia="宋体" w:cs="宋体"/>
          <w:i/>
          <w:iCs/>
        </w:rPr>
        <w:t>Curr</w:t>
      </w:r>
      <w:proofErr w:type="spellEnd"/>
      <w:r w:rsidRPr="008E5D0F">
        <w:rPr>
          <w:rFonts w:eastAsia="宋体" w:cs="宋体"/>
          <w:i/>
          <w:iCs/>
        </w:rPr>
        <w:t xml:space="preserve"> </w:t>
      </w:r>
      <w:proofErr w:type="spellStart"/>
      <w:r w:rsidRPr="008E5D0F">
        <w:rPr>
          <w:rFonts w:eastAsia="宋体" w:cs="宋体"/>
          <w:i/>
          <w:iCs/>
        </w:rPr>
        <w:t>Vasc</w:t>
      </w:r>
      <w:proofErr w:type="spellEnd"/>
      <w:r w:rsidRPr="008E5D0F">
        <w:rPr>
          <w:rFonts w:eastAsia="宋体" w:cs="宋体"/>
          <w:i/>
          <w:iCs/>
        </w:rPr>
        <w:t xml:space="preserve"> </w:t>
      </w:r>
      <w:proofErr w:type="spellStart"/>
      <w:r w:rsidRPr="008E5D0F">
        <w:rPr>
          <w:rFonts w:eastAsia="宋体" w:cs="宋体"/>
          <w:i/>
          <w:iCs/>
        </w:rPr>
        <w:t>Pharmacol</w:t>
      </w:r>
      <w:proofErr w:type="spellEnd"/>
      <w:r w:rsidRPr="008E5D0F">
        <w:rPr>
          <w:rFonts w:eastAsia="宋体" w:cs="宋体"/>
        </w:rPr>
        <w:t> 2004; </w:t>
      </w:r>
      <w:r w:rsidRPr="008E5D0F">
        <w:rPr>
          <w:rFonts w:eastAsia="宋体" w:cs="宋体"/>
          <w:b/>
          <w:bCs/>
        </w:rPr>
        <w:t>2</w:t>
      </w:r>
      <w:r w:rsidRPr="008E5D0F">
        <w:rPr>
          <w:rFonts w:eastAsia="宋体" w:cs="宋体"/>
        </w:rPr>
        <w:t>: 175-182 [PMID: 15320518]</w:t>
      </w:r>
    </w:p>
    <w:p w14:paraId="077DE227" w14:textId="77777777" w:rsidR="007203DE" w:rsidRPr="008E5D0F" w:rsidRDefault="007203DE" w:rsidP="007203DE">
      <w:pPr>
        <w:ind w:firstLine="0"/>
        <w:rPr>
          <w:rFonts w:eastAsia="宋体" w:cs="宋体"/>
        </w:rPr>
      </w:pPr>
      <w:r w:rsidRPr="008E5D0F">
        <w:rPr>
          <w:rFonts w:eastAsia="宋体" w:cs="宋体"/>
        </w:rPr>
        <w:t>12 </w:t>
      </w:r>
      <w:r w:rsidRPr="008E5D0F">
        <w:rPr>
          <w:rFonts w:eastAsia="宋体" w:cs="宋体"/>
          <w:b/>
          <w:bCs/>
        </w:rPr>
        <w:t>Dunbar A</w:t>
      </w:r>
      <w:r w:rsidRPr="008E5D0F">
        <w:rPr>
          <w:rFonts w:eastAsia="宋体" w:cs="宋体"/>
        </w:rPr>
        <w:t xml:space="preserve">, </w:t>
      </w:r>
      <w:proofErr w:type="spellStart"/>
      <w:r w:rsidRPr="008E5D0F">
        <w:rPr>
          <w:rFonts w:eastAsia="宋体" w:cs="宋体"/>
        </w:rPr>
        <w:t>Gotsis</w:t>
      </w:r>
      <w:proofErr w:type="spellEnd"/>
      <w:r w:rsidRPr="008E5D0F">
        <w:rPr>
          <w:rFonts w:eastAsia="宋体" w:cs="宋体"/>
        </w:rPr>
        <w:t xml:space="preserve"> W, </w:t>
      </w:r>
      <w:proofErr w:type="spellStart"/>
      <w:r w:rsidRPr="008E5D0F">
        <w:rPr>
          <w:rFonts w:eastAsia="宋体" w:cs="宋体"/>
        </w:rPr>
        <w:t>Frishman</w:t>
      </w:r>
      <w:proofErr w:type="spellEnd"/>
      <w:r w:rsidRPr="008E5D0F">
        <w:rPr>
          <w:rFonts w:eastAsia="宋体" w:cs="宋体"/>
        </w:rPr>
        <w:t xml:space="preserve"> W. Second-hand tobacco smoke and cardiovascular disease risk: an epidemiological review. </w:t>
      </w:r>
      <w:proofErr w:type="spellStart"/>
      <w:r w:rsidRPr="008E5D0F">
        <w:rPr>
          <w:rFonts w:eastAsia="宋体" w:cs="宋体"/>
          <w:i/>
          <w:iCs/>
        </w:rPr>
        <w:t>Cardiol</w:t>
      </w:r>
      <w:proofErr w:type="spellEnd"/>
      <w:r w:rsidRPr="008E5D0F">
        <w:rPr>
          <w:rFonts w:eastAsia="宋体" w:cs="宋体"/>
          <w:i/>
          <w:iCs/>
        </w:rPr>
        <w:t xml:space="preserve"> Rev</w:t>
      </w:r>
      <w:r w:rsidRPr="008E5D0F">
        <w:rPr>
          <w:rFonts w:eastAsia="宋体" w:cs="宋体"/>
        </w:rPr>
        <w:t> </w:t>
      </w:r>
      <w:r>
        <w:rPr>
          <w:rFonts w:eastAsia="宋体" w:cs="宋体" w:hint="eastAsia"/>
        </w:rPr>
        <w:t>2013</w:t>
      </w:r>
      <w:r w:rsidRPr="008E5D0F">
        <w:rPr>
          <w:rFonts w:eastAsia="宋体" w:cs="宋体"/>
        </w:rPr>
        <w:t>; </w:t>
      </w:r>
      <w:r w:rsidRPr="008E5D0F">
        <w:rPr>
          <w:rFonts w:eastAsia="宋体" w:cs="宋体"/>
          <w:b/>
          <w:bCs/>
        </w:rPr>
        <w:t>21</w:t>
      </w:r>
      <w:r w:rsidRPr="008E5D0F">
        <w:rPr>
          <w:rFonts w:eastAsia="宋体" w:cs="宋体"/>
        </w:rPr>
        <w:t>: 94-100 [PMID: 22968181 DOI: 10.1097/CRD.0b013e31827362e4]</w:t>
      </w:r>
    </w:p>
    <w:p w14:paraId="035998D6" w14:textId="77777777" w:rsidR="007203DE" w:rsidRPr="008E5D0F" w:rsidRDefault="007203DE" w:rsidP="007203DE">
      <w:pPr>
        <w:ind w:firstLine="0"/>
        <w:rPr>
          <w:rFonts w:eastAsia="宋体" w:cs="宋体"/>
        </w:rPr>
      </w:pPr>
      <w:r w:rsidRPr="008E5D0F">
        <w:rPr>
          <w:rFonts w:eastAsia="宋体" w:cs="宋体"/>
        </w:rPr>
        <w:t>13 </w:t>
      </w:r>
      <w:r w:rsidRPr="008E5D0F">
        <w:rPr>
          <w:rFonts w:eastAsia="宋体" w:cs="宋体"/>
          <w:b/>
          <w:bCs/>
        </w:rPr>
        <w:t>Fischer F</w:t>
      </w:r>
      <w:r w:rsidRPr="008E5D0F">
        <w:rPr>
          <w:rFonts w:eastAsia="宋体" w:cs="宋体"/>
        </w:rPr>
        <w:t>, Kraemer A. Meta-analysis of the association between second-hand smoke exposure and ischaemic heart diseases, COPD and stroke. </w:t>
      </w:r>
      <w:r w:rsidRPr="008E5D0F">
        <w:rPr>
          <w:rFonts w:eastAsia="宋体" w:cs="宋体"/>
          <w:i/>
          <w:iCs/>
        </w:rPr>
        <w:t>BMC Public Health</w:t>
      </w:r>
      <w:r w:rsidRPr="008E5D0F">
        <w:rPr>
          <w:rFonts w:eastAsia="宋体" w:cs="宋体"/>
        </w:rPr>
        <w:t> 2015; </w:t>
      </w:r>
      <w:r w:rsidRPr="008E5D0F">
        <w:rPr>
          <w:rFonts w:eastAsia="宋体" w:cs="宋体"/>
          <w:b/>
          <w:bCs/>
        </w:rPr>
        <w:t>15</w:t>
      </w:r>
      <w:r w:rsidRPr="008E5D0F">
        <w:rPr>
          <w:rFonts w:eastAsia="宋体" w:cs="宋体"/>
        </w:rPr>
        <w:t>: 1202 [PMID: 26627181 DOI: 10.1186/s12889-015-2489-4]</w:t>
      </w:r>
    </w:p>
    <w:p w14:paraId="1F48F2BB" w14:textId="77777777" w:rsidR="007203DE" w:rsidRPr="008E5D0F" w:rsidRDefault="007203DE" w:rsidP="007203DE">
      <w:pPr>
        <w:ind w:firstLine="0"/>
        <w:rPr>
          <w:rFonts w:eastAsia="宋体" w:cs="宋体"/>
        </w:rPr>
      </w:pPr>
      <w:proofErr w:type="gramStart"/>
      <w:r w:rsidRPr="008E5D0F">
        <w:rPr>
          <w:rFonts w:eastAsia="宋体" w:cs="宋体"/>
        </w:rPr>
        <w:t>14 </w:t>
      </w:r>
      <w:proofErr w:type="spellStart"/>
      <w:r w:rsidRPr="008E5D0F">
        <w:rPr>
          <w:rFonts w:eastAsia="宋体" w:cs="宋体"/>
          <w:b/>
          <w:bCs/>
        </w:rPr>
        <w:t>Bailar</w:t>
      </w:r>
      <w:proofErr w:type="spellEnd"/>
      <w:r w:rsidRPr="008E5D0F">
        <w:rPr>
          <w:rFonts w:eastAsia="宋体" w:cs="宋体"/>
          <w:b/>
          <w:bCs/>
        </w:rPr>
        <w:t xml:space="preserve"> JC</w:t>
      </w:r>
      <w:r w:rsidRPr="008E5D0F">
        <w:rPr>
          <w:rFonts w:eastAsia="宋体" w:cs="宋体"/>
        </w:rPr>
        <w:t>.</w:t>
      </w:r>
      <w:proofErr w:type="gramEnd"/>
      <w:r w:rsidRPr="008E5D0F">
        <w:rPr>
          <w:rFonts w:eastAsia="宋体" w:cs="宋体"/>
        </w:rPr>
        <w:t xml:space="preserve"> </w:t>
      </w:r>
      <w:proofErr w:type="gramStart"/>
      <w:r w:rsidRPr="008E5D0F">
        <w:rPr>
          <w:rFonts w:eastAsia="宋体" w:cs="宋体"/>
        </w:rPr>
        <w:t>Passive smoking, coronary heart disease, and meta-analysis.</w:t>
      </w:r>
      <w:proofErr w:type="gramEnd"/>
      <w:r w:rsidRPr="008E5D0F">
        <w:rPr>
          <w:rFonts w:eastAsia="宋体" w:cs="宋体"/>
        </w:rPr>
        <w:t> </w:t>
      </w:r>
      <w:r w:rsidRPr="008E5D0F">
        <w:rPr>
          <w:rFonts w:eastAsia="宋体" w:cs="宋体"/>
          <w:i/>
          <w:iCs/>
        </w:rPr>
        <w:t xml:space="preserve">N </w:t>
      </w:r>
      <w:proofErr w:type="spellStart"/>
      <w:r w:rsidRPr="008E5D0F">
        <w:rPr>
          <w:rFonts w:eastAsia="宋体" w:cs="宋体"/>
          <w:i/>
          <w:iCs/>
        </w:rPr>
        <w:t>Engl</w:t>
      </w:r>
      <w:proofErr w:type="spellEnd"/>
      <w:r w:rsidRPr="008E5D0F">
        <w:rPr>
          <w:rFonts w:eastAsia="宋体" w:cs="宋体"/>
          <w:i/>
          <w:iCs/>
        </w:rPr>
        <w:t xml:space="preserve"> J Med</w:t>
      </w:r>
      <w:r w:rsidRPr="008E5D0F">
        <w:rPr>
          <w:rFonts w:eastAsia="宋体" w:cs="宋体"/>
        </w:rPr>
        <w:t> 1999; </w:t>
      </w:r>
      <w:r w:rsidRPr="008E5D0F">
        <w:rPr>
          <w:rFonts w:eastAsia="宋体" w:cs="宋体"/>
          <w:b/>
          <w:bCs/>
        </w:rPr>
        <w:t>340</w:t>
      </w:r>
      <w:r w:rsidRPr="008E5D0F">
        <w:rPr>
          <w:rFonts w:eastAsia="宋体" w:cs="宋体"/>
        </w:rPr>
        <w:t>: 958-959 [PMID: 10089192 DOI: 10.1056/NEJM199903253401211]</w:t>
      </w:r>
    </w:p>
    <w:p w14:paraId="4C94B11F" w14:textId="77777777" w:rsidR="007203DE" w:rsidRPr="008E5D0F" w:rsidRDefault="007203DE" w:rsidP="007203DE">
      <w:pPr>
        <w:ind w:firstLine="0"/>
        <w:rPr>
          <w:rFonts w:eastAsia="宋体" w:cs="宋体"/>
        </w:rPr>
      </w:pPr>
      <w:proofErr w:type="gramStart"/>
      <w:r w:rsidRPr="008E5D0F">
        <w:rPr>
          <w:rFonts w:eastAsia="宋体" w:cs="宋体"/>
        </w:rPr>
        <w:t>15</w:t>
      </w:r>
      <w:r w:rsidRPr="008E5D0F">
        <w:rPr>
          <w:rFonts w:eastAsia="宋体" w:cs="宋体"/>
          <w:b/>
        </w:rPr>
        <w:t xml:space="preserve"> Lee PN</w:t>
      </w:r>
      <w:r>
        <w:rPr>
          <w:rFonts w:eastAsia="宋体" w:cs="宋体" w:hint="eastAsia"/>
        </w:rPr>
        <w:t xml:space="preserve">, </w:t>
      </w:r>
      <w:r w:rsidRPr="008E5D0F">
        <w:rPr>
          <w:rFonts w:eastAsia="宋体" w:cs="宋体"/>
        </w:rPr>
        <w:t>Roe FJC.</w:t>
      </w:r>
      <w:proofErr w:type="gramEnd"/>
      <w:r w:rsidRPr="008E5D0F">
        <w:rPr>
          <w:rFonts w:eastAsia="宋体" w:cs="宋体"/>
        </w:rPr>
        <w:t xml:space="preserve"> Environmental tobacco smoke exposure and heart disease: a critique of the claims of </w:t>
      </w:r>
      <w:proofErr w:type="spellStart"/>
      <w:r w:rsidRPr="008E5D0F">
        <w:rPr>
          <w:rFonts w:eastAsia="宋体" w:cs="宋体"/>
        </w:rPr>
        <w:t>Glantz</w:t>
      </w:r>
      <w:proofErr w:type="spellEnd"/>
      <w:r w:rsidRPr="008E5D0F">
        <w:rPr>
          <w:rFonts w:eastAsia="宋体" w:cs="宋体"/>
        </w:rPr>
        <w:t xml:space="preserve"> and </w:t>
      </w:r>
      <w:proofErr w:type="spellStart"/>
      <w:r w:rsidRPr="008E5D0F">
        <w:rPr>
          <w:rFonts w:eastAsia="宋体" w:cs="宋体"/>
        </w:rPr>
        <w:t>Parmley</w:t>
      </w:r>
      <w:proofErr w:type="spellEnd"/>
      <w:r w:rsidRPr="008E5D0F">
        <w:rPr>
          <w:rFonts w:eastAsia="宋体" w:cs="宋体"/>
        </w:rPr>
        <w:t xml:space="preserve">. </w:t>
      </w:r>
      <w:r w:rsidRPr="008E5D0F">
        <w:rPr>
          <w:rFonts w:eastAsia="宋体" w:cs="宋体"/>
          <w:i/>
        </w:rPr>
        <w:t xml:space="preserve">Hum </w:t>
      </w:r>
      <w:proofErr w:type="spellStart"/>
      <w:r w:rsidRPr="008E5D0F">
        <w:rPr>
          <w:rFonts w:eastAsia="宋体" w:cs="宋体"/>
          <w:i/>
        </w:rPr>
        <w:t>Ecol</w:t>
      </w:r>
      <w:proofErr w:type="spellEnd"/>
      <w:r w:rsidRPr="008E5D0F">
        <w:rPr>
          <w:rFonts w:eastAsia="宋体" w:cs="宋体"/>
          <w:i/>
        </w:rPr>
        <w:t xml:space="preserve"> Risk Ass </w:t>
      </w:r>
      <w:r w:rsidRPr="008E5D0F">
        <w:rPr>
          <w:rFonts w:eastAsia="宋体" w:cs="宋体"/>
        </w:rPr>
        <w:t xml:space="preserve">1999; </w:t>
      </w:r>
      <w:r w:rsidRPr="008E5D0F">
        <w:rPr>
          <w:rFonts w:eastAsia="宋体" w:cs="宋体"/>
          <w:b/>
        </w:rPr>
        <w:t>5:</w:t>
      </w:r>
      <w:r w:rsidRPr="008E5D0F">
        <w:rPr>
          <w:rFonts w:eastAsia="宋体" w:cs="宋体"/>
        </w:rPr>
        <w:t xml:space="preserve"> 171-218</w:t>
      </w:r>
    </w:p>
    <w:p w14:paraId="7F5BCD25" w14:textId="77777777" w:rsidR="007203DE" w:rsidRPr="008E5D0F" w:rsidRDefault="007203DE" w:rsidP="007203DE">
      <w:pPr>
        <w:ind w:firstLine="0"/>
        <w:rPr>
          <w:rFonts w:eastAsia="宋体" w:cs="宋体"/>
        </w:rPr>
      </w:pPr>
      <w:proofErr w:type="gramStart"/>
      <w:r w:rsidRPr="008E5D0F">
        <w:rPr>
          <w:rFonts w:eastAsia="宋体" w:cs="宋体"/>
        </w:rPr>
        <w:t xml:space="preserve">16 </w:t>
      </w:r>
      <w:r w:rsidRPr="008E5D0F">
        <w:rPr>
          <w:rFonts w:eastAsia="宋体" w:cs="宋体"/>
          <w:b/>
        </w:rPr>
        <w:t>Denson KWE.</w:t>
      </w:r>
      <w:proofErr w:type="gramEnd"/>
      <w:r w:rsidRPr="008E5D0F">
        <w:rPr>
          <w:rFonts w:eastAsia="宋体" w:cs="宋体"/>
          <w:b/>
        </w:rPr>
        <w:t xml:space="preserve"> </w:t>
      </w:r>
      <w:r w:rsidRPr="008E5D0F">
        <w:rPr>
          <w:rFonts w:eastAsia="宋体" w:cs="宋体"/>
        </w:rPr>
        <w:t xml:space="preserve">Environmental tobacco smoke and ischaemic heart disease: a critical assessment of recent meta-analyses and reviews. </w:t>
      </w:r>
      <w:r w:rsidRPr="008E5D0F">
        <w:rPr>
          <w:rFonts w:eastAsia="宋体" w:cs="宋体"/>
          <w:i/>
        </w:rPr>
        <w:t xml:space="preserve">Med </w:t>
      </w:r>
      <w:proofErr w:type="spellStart"/>
      <w:r w:rsidRPr="008E5D0F">
        <w:rPr>
          <w:rFonts w:eastAsia="宋体" w:cs="宋体"/>
          <w:i/>
        </w:rPr>
        <w:t>Sci</w:t>
      </w:r>
      <w:proofErr w:type="spellEnd"/>
      <w:r w:rsidRPr="008E5D0F">
        <w:rPr>
          <w:rFonts w:eastAsia="宋体" w:cs="宋体"/>
          <w:i/>
        </w:rPr>
        <w:t xml:space="preserve"> Res</w:t>
      </w:r>
      <w:r w:rsidRPr="008E5D0F">
        <w:rPr>
          <w:rFonts w:eastAsia="宋体" w:cs="宋体"/>
        </w:rPr>
        <w:t xml:space="preserve"> 1999; </w:t>
      </w:r>
      <w:r w:rsidRPr="008E5D0F">
        <w:rPr>
          <w:rFonts w:eastAsia="宋体" w:cs="宋体"/>
          <w:b/>
        </w:rPr>
        <w:t>27</w:t>
      </w:r>
      <w:r w:rsidRPr="008E5D0F">
        <w:rPr>
          <w:rFonts w:eastAsia="宋体" w:cs="宋体"/>
        </w:rPr>
        <w:t>: 75-82</w:t>
      </w:r>
    </w:p>
    <w:p w14:paraId="7FDA114E" w14:textId="77777777" w:rsidR="007203DE" w:rsidRPr="008E5D0F" w:rsidRDefault="007203DE" w:rsidP="007203DE">
      <w:pPr>
        <w:ind w:firstLine="0"/>
        <w:rPr>
          <w:rFonts w:eastAsia="宋体" w:cs="宋体"/>
        </w:rPr>
      </w:pPr>
      <w:r w:rsidRPr="008E5D0F">
        <w:rPr>
          <w:rFonts w:eastAsia="宋体" w:cs="宋体"/>
        </w:rPr>
        <w:t>17 </w:t>
      </w:r>
      <w:proofErr w:type="spellStart"/>
      <w:r w:rsidRPr="008E5D0F">
        <w:rPr>
          <w:rFonts w:eastAsia="宋体" w:cs="宋体"/>
          <w:b/>
          <w:bCs/>
        </w:rPr>
        <w:t>Mengersen</w:t>
      </w:r>
      <w:proofErr w:type="spellEnd"/>
      <w:r w:rsidRPr="008E5D0F">
        <w:rPr>
          <w:rFonts w:eastAsia="宋体" w:cs="宋体"/>
          <w:b/>
          <w:bCs/>
        </w:rPr>
        <w:t xml:space="preserve"> KL</w:t>
      </w:r>
      <w:r w:rsidRPr="008E5D0F">
        <w:rPr>
          <w:rFonts w:eastAsia="宋体" w:cs="宋体"/>
        </w:rPr>
        <w:t xml:space="preserve">, </w:t>
      </w:r>
      <w:proofErr w:type="spellStart"/>
      <w:r w:rsidRPr="008E5D0F">
        <w:rPr>
          <w:rFonts w:eastAsia="宋体" w:cs="宋体"/>
        </w:rPr>
        <w:t>Merrilees</w:t>
      </w:r>
      <w:proofErr w:type="spellEnd"/>
      <w:r w:rsidRPr="008E5D0F">
        <w:rPr>
          <w:rFonts w:eastAsia="宋体" w:cs="宋体"/>
        </w:rPr>
        <w:t xml:space="preserve"> MJ, Tweedie RL. Environmental tobacco smoke and ischaemic heart disease: a case study in applying causal criteria. </w:t>
      </w:r>
      <w:proofErr w:type="spellStart"/>
      <w:r w:rsidRPr="008E5D0F">
        <w:rPr>
          <w:rFonts w:eastAsia="宋体" w:cs="宋体"/>
          <w:i/>
          <w:iCs/>
        </w:rPr>
        <w:t>Int</w:t>
      </w:r>
      <w:proofErr w:type="spellEnd"/>
      <w:r w:rsidRPr="008E5D0F">
        <w:rPr>
          <w:rFonts w:eastAsia="宋体" w:cs="宋体"/>
          <w:i/>
          <w:iCs/>
        </w:rPr>
        <w:t xml:space="preserve"> Arch </w:t>
      </w:r>
      <w:proofErr w:type="spellStart"/>
      <w:r w:rsidRPr="008E5D0F">
        <w:rPr>
          <w:rFonts w:eastAsia="宋体" w:cs="宋体"/>
          <w:i/>
          <w:iCs/>
        </w:rPr>
        <w:t>Occup</w:t>
      </w:r>
      <w:proofErr w:type="spellEnd"/>
      <w:r w:rsidRPr="008E5D0F">
        <w:rPr>
          <w:rFonts w:eastAsia="宋体" w:cs="宋体"/>
          <w:i/>
          <w:iCs/>
        </w:rPr>
        <w:t xml:space="preserve"> Environ Health</w:t>
      </w:r>
      <w:r w:rsidRPr="008E5D0F">
        <w:rPr>
          <w:rFonts w:eastAsia="宋体" w:cs="宋体"/>
        </w:rPr>
        <w:t> 1999; </w:t>
      </w:r>
      <w:r w:rsidRPr="008E5D0F">
        <w:rPr>
          <w:rFonts w:eastAsia="宋体" w:cs="宋体"/>
          <w:b/>
          <w:bCs/>
        </w:rPr>
        <w:t>72</w:t>
      </w:r>
      <w:r w:rsidRPr="008E5D0F">
        <w:rPr>
          <w:rFonts w:eastAsia="宋体" w:cs="宋体"/>
          <w:bCs/>
        </w:rPr>
        <w:t xml:space="preserve"> </w:t>
      </w:r>
      <w:proofErr w:type="spellStart"/>
      <w:r w:rsidRPr="008E5D0F">
        <w:rPr>
          <w:rFonts w:eastAsia="宋体" w:cs="宋体"/>
          <w:bCs/>
        </w:rPr>
        <w:t>Suppl</w:t>
      </w:r>
      <w:proofErr w:type="spellEnd"/>
      <w:r w:rsidRPr="008E5D0F">
        <w:rPr>
          <w:rFonts w:eastAsia="宋体" w:cs="宋体"/>
        </w:rPr>
        <w:t>: R1-40 [PMID: 10391174]</w:t>
      </w:r>
    </w:p>
    <w:p w14:paraId="6BD6C9C1" w14:textId="77777777" w:rsidR="007203DE" w:rsidRPr="008E5D0F" w:rsidRDefault="007203DE" w:rsidP="007203DE">
      <w:pPr>
        <w:ind w:firstLine="0"/>
        <w:rPr>
          <w:rFonts w:eastAsia="宋体" w:cs="宋体"/>
        </w:rPr>
      </w:pPr>
      <w:r w:rsidRPr="008E5D0F">
        <w:rPr>
          <w:rFonts w:eastAsia="宋体" w:cs="宋体"/>
        </w:rPr>
        <w:t>18 </w:t>
      </w:r>
      <w:r w:rsidRPr="008E5D0F">
        <w:rPr>
          <w:rFonts w:eastAsia="宋体" w:cs="宋体"/>
          <w:b/>
          <w:bCs/>
        </w:rPr>
        <w:t>Enstrom JE</w:t>
      </w:r>
      <w:r w:rsidRPr="008E5D0F">
        <w:rPr>
          <w:rFonts w:eastAsia="宋体" w:cs="宋体"/>
        </w:rPr>
        <w:t xml:space="preserve">, </w:t>
      </w:r>
      <w:proofErr w:type="spellStart"/>
      <w:r w:rsidRPr="008E5D0F">
        <w:rPr>
          <w:rFonts w:eastAsia="宋体" w:cs="宋体"/>
        </w:rPr>
        <w:t>Kabat</w:t>
      </w:r>
      <w:proofErr w:type="spellEnd"/>
      <w:r w:rsidRPr="008E5D0F">
        <w:rPr>
          <w:rFonts w:eastAsia="宋体" w:cs="宋体"/>
        </w:rPr>
        <w:t xml:space="preserve"> GC. </w:t>
      </w:r>
      <w:proofErr w:type="gramStart"/>
      <w:r w:rsidRPr="008E5D0F">
        <w:rPr>
          <w:rFonts w:eastAsia="宋体" w:cs="宋体"/>
        </w:rPr>
        <w:t>Environmental tobacco smoke and coronary heart disease mortality in the United States--a meta-analysis and critique.</w:t>
      </w:r>
      <w:proofErr w:type="gramEnd"/>
      <w:r w:rsidRPr="008E5D0F">
        <w:rPr>
          <w:rFonts w:eastAsia="宋体" w:cs="宋体"/>
        </w:rPr>
        <w:t> </w:t>
      </w:r>
      <w:proofErr w:type="spellStart"/>
      <w:r w:rsidRPr="008E5D0F">
        <w:rPr>
          <w:rFonts w:eastAsia="宋体" w:cs="宋体"/>
          <w:i/>
          <w:iCs/>
        </w:rPr>
        <w:t>Inhal</w:t>
      </w:r>
      <w:proofErr w:type="spellEnd"/>
      <w:r w:rsidRPr="008E5D0F">
        <w:rPr>
          <w:rFonts w:eastAsia="宋体" w:cs="宋体"/>
          <w:i/>
          <w:iCs/>
        </w:rPr>
        <w:t xml:space="preserve"> </w:t>
      </w:r>
      <w:proofErr w:type="spellStart"/>
      <w:r w:rsidRPr="008E5D0F">
        <w:rPr>
          <w:rFonts w:eastAsia="宋体" w:cs="宋体"/>
          <w:i/>
          <w:iCs/>
        </w:rPr>
        <w:t>Toxicol</w:t>
      </w:r>
      <w:proofErr w:type="spellEnd"/>
      <w:r w:rsidRPr="008E5D0F">
        <w:rPr>
          <w:rFonts w:eastAsia="宋体" w:cs="宋体"/>
        </w:rPr>
        <w:t> 2006; </w:t>
      </w:r>
      <w:r w:rsidRPr="008E5D0F">
        <w:rPr>
          <w:rFonts w:eastAsia="宋体" w:cs="宋体"/>
          <w:b/>
          <w:bCs/>
        </w:rPr>
        <w:t>18</w:t>
      </w:r>
      <w:r w:rsidRPr="008E5D0F">
        <w:rPr>
          <w:rFonts w:eastAsia="宋体" w:cs="宋体"/>
        </w:rPr>
        <w:t>: 199-210 [PMID: 16399662 DOI: 10.1080/08958370500434255]</w:t>
      </w:r>
    </w:p>
    <w:p w14:paraId="2A06EB06" w14:textId="77777777" w:rsidR="007203DE" w:rsidRPr="008E5D0F" w:rsidRDefault="007203DE" w:rsidP="007203DE">
      <w:pPr>
        <w:ind w:firstLine="0"/>
        <w:rPr>
          <w:rFonts w:eastAsia="宋体" w:cs="宋体"/>
        </w:rPr>
      </w:pPr>
      <w:proofErr w:type="gramStart"/>
      <w:r w:rsidRPr="008E5D0F">
        <w:rPr>
          <w:rFonts w:eastAsia="宋体" w:cs="宋体"/>
        </w:rPr>
        <w:t>19 </w:t>
      </w:r>
      <w:r w:rsidRPr="008E5D0F">
        <w:rPr>
          <w:rFonts w:eastAsia="宋体" w:cs="宋体"/>
          <w:b/>
          <w:bCs/>
        </w:rPr>
        <w:t>Morris JA</w:t>
      </w:r>
      <w:r w:rsidRPr="008E5D0F">
        <w:rPr>
          <w:rFonts w:eastAsia="宋体" w:cs="宋体"/>
        </w:rPr>
        <w:t>, Gardner MJ.</w:t>
      </w:r>
      <w:proofErr w:type="gramEnd"/>
      <w:r w:rsidRPr="008E5D0F">
        <w:rPr>
          <w:rFonts w:eastAsia="宋体" w:cs="宋体"/>
        </w:rPr>
        <w:t xml:space="preserve"> Calculating confidence intervals for relative risks (odds ratios) and standardised ratios and rates. </w:t>
      </w:r>
      <w:r w:rsidRPr="008E5D0F">
        <w:rPr>
          <w:rFonts w:eastAsia="宋体" w:cs="宋体"/>
          <w:i/>
          <w:iCs/>
        </w:rPr>
        <w:t xml:space="preserve">Br Med J </w:t>
      </w:r>
      <w:r w:rsidRPr="00853167">
        <w:rPr>
          <w:rFonts w:eastAsia="宋体" w:cs="宋体"/>
          <w:iCs/>
        </w:rPr>
        <w:t>(</w:t>
      </w:r>
      <w:proofErr w:type="spellStart"/>
      <w:r w:rsidRPr="00853167">
        <w:rPr>
          <w:rFonts w:eastAsia="宋体" w:cs="宋体"/>
          <w:iCs/>
        </w:rPr>
        <w:t>Clin</w:t>
      </w:r>
      <w:proofErr w:type="spellEnd"/>
      <w:r w:rsidRPr="00853167">
        <w:rPr>
          <w:rFonts w:eastAsia="宋体" w:cs="宋体"/>
          <w:iCs/>
        </w:rPr>
        <w:t xml:space="preserve"> Res Ed)</w:t>
      </w:r>
      <w:r w:rsidRPr="00853167">
        <w:rPr>
          <w:rFonts w:eastAsia="宋体" w:cs="宋体"/>
        </w:rPr>
        <w:t> </w:t>
      </w:r>
      <w:r w:rsidRPr="008E5D0F">
        <w:rPr>
          <w:rFonts w:eastAsia="宋体" w:cs="宋体"/>
        </w:rPr>
        <w:t>1988; </w:t>
      </w:r>
      <w:r w:rsidRPr="008E5D0F">
        <w:rPr>
          <w:rFonts w:eastAsia="宋体" w:cs="宋体"/>
          <w:b/>
          <w:bCs/>
        </w:rPr>
        <w:t>296</w:t>
      </w:r>
      <w:r w:rsidRPr="008E5D0F">
        <w:rPr>
          <w:rFonts w:eastAsia="宋体" w:cs="宋体"/>
        </w:rPr>
        <w:t>: 1313-1316 [PMID: 3133061 DOI: 10.1136/bmj.296.6632.1313]</w:t>
      </w:r>
    </w:p>
    <w:p w14:paraId="66730D09" w14:textId="77777777" w:rsidR="007203DE" w:rsidRPr="008E5D0F" w:rsidRDefault="007203DE" w:rsidP="007203DE">
      <w:pPr>
        <w:ind w:firstLine="0"/>
        <w:rPr>
          <w:rFonts w:eastAsia="宋体" w:cs="宋体"/>
        </w:rPr>
      </w:pPr>
      <w:r w:rsidRPr="008E5D0F">
        <w:rPr>
          <w:rFonts w:eastAsia="宋体" w:cs="宋体"/>
        </w:rPr>
        <w:t>20 </w:t>
      </w:r>
      <w:proofErr w:type="spellStart"/>
      <w:r w:rsidRPr="008E5D0F">
        <w:rPr>
          <w:rFonts w:eastAsia="宋体" w:cs="宋体"/>
          <w:b/>
          <w:bCs/>
        </w:rPr>
        <w:t>Hamling</w:t>
      </w:r>
      <w:proofErr w:type="spellEnd"/>
      <w:r w:rsidRPr="008E5D0F">
        <w:rPr>
          <w:rFonts w:eastAsia="宋体" w:cs="宋体"/>
          <w:b/>
          <w:bCs/>
        </w:rPr>
        <w:t xml:space="preserve"> J</w:t>
      </w:r>
      <w:r w:rsidRPr="008E5D0F">
        <w:rPr>
          <w:rFonts w:eastAsia="宋体" w:cs="宋体"/>
        </w:rPr>
        <w:t xml:space="preserve">, Lee P, </w:t>
      </w:r>
      <w:proofErr w:type="spellStart"/>
      <w:r w:rsidRPr="008E5D0F">
        <w:rPr>
          <w:rFonts w:eastAsia="宋体" w:cs="宋体"/>
        </w:rPr>
        <w:t>Weitkunat</w:t>
      </w:r>
      <w:proofErr w:type="spellEnd"/>
      <w:r w:rsidRPr="008E5D0F">
        <w:rPr>
          <w:rFonts w:eastAsia="宋体" w:cs="宋体"/>
        </w:rPr>
        <w:t xml:space="preserve"> R, </w:t>
      </w:r>
      <w:proofErr w:type="spellStart"/>
      <w:r w:rsidRPr="008E5D0F">
        <w:rPr>
          <w:rFonts w:eastAsia="宋体" w:cs="宋体"/>
        </w:rPr>
        <w:t>Ambühl</w:t>
      </w:r>
      <w:proofErr w:type="spellEnd"/>
      <w:r w:rsidRPr="008E5D0F">
        <w:rPr>
          <w:rFonts w:eastAsia="宋体" w:cs="宋体"/>
        </w:rPr>
        <w:t xml:space="preserve"> M. Facilitating meta-analyses by deriving relative effect and precision estimates for alternative comparisons from a set of estimates presented by exposure level or disease category. </w:t>
      </w:r>
      <w:r w:rsidRPr="008E5D0F">
        <w:rPr>
          <w:rFonts w:eastAsia="宋体" w:cs="宋体"/>
          <w:i/>
          <w:iCs/>
        </w:rPr>
        <w:t>Stat Med</w:t>
      </w:r>
      <w:r w:rsidRPr="008E5D0F">
        <w:rPr>
          <w:rFonts w:eastAsia="宋体" w:cs="宋体"/>
        </w:rPr>
        <w:t> 2008; </w:t>
      </w:r>
      <w:r w:rsidRPr="008E5D0F">
        <w:rPr>
          <w:rFonts w:eastAsia="宋体" w:cs="宋体"/>
          <w:b/>
          <w:bCs/>
        </w:rPr>
        <w:t>27</w:t>
      </w:r>
      <w:r w:rsidRPr="008E5D0F">
        <w:rPr>
          <w:rFonts w:eastAsia="宋体" w:cs="宋体"/>
        </w:rPr>
        <w:t>: 954-970 [PMID: 17676579 DOI: 10.1002/sim.3013]</w:t>
      </w:r>
    </w:p>
    <w:p w14:paraId="66C7F386" w14:textId="77777777" w:rsidR="007203DE" w:rsidRPr="008E5D0F" w:rsidRDefault="007203DE" w:rsidP="007203DE">
      <w:pPr>
        <w:ind w:firstLine="0"/>
        <w:rPr>
          <w:rFonts w:eastAsia="宋体" w:cs="宋体"/>
        </w:rPr>
      </w:pPr>
      <w:proofErr w:type="gramStart"/>
      <w:r w:rsidRPr="008E5D0F">
        <w:rPr>
          <w:rFonts w:eastAsia="宋体" w:cs="宋体"/>
        </w:rPr>
        <w:lastRenderedPageBreak/>
        <w:t>21 </w:t>
      </w:r>
      <w:r w:rsidRPr="008E5D0F">
        <w:rPr>
          <w:rFonts w:eastAsia="宋体" w:cs="宋体"/>
          <w:b/>
          <w:bCs/>
        </w:rPr>
        <w:t>Fleiss JL</w:t>
      </w:r>
      <w:r w:rsidRPr="008E5D0F">
        <w:rPr>
          <w:rFonts w:eastAsia="宋体" w:cs="宋体"/>
        </w:rPr>
        <w:t>, Gross AJ.</w:t>
      </w:r>
      <w:proofErr w:type="gramEnd"/>
      <w:r w:rsidRPr="008E5D0F">
        <w:rPr>
          <w:rFonts w:eastAsia="宋体" w:cs="宋体"/>
        </w:rPr>
        <w:t xml:space="preserve"> Meta-analysis in epidemiology, with special reference to studies of the association between exposure to environmental tobacco smoke and lung cancer: a critique. </w:t>
      </w:r>
      <w:r w:rsidRPr="008E5D0F">
        <w:rPr>
          <w:rFonts w:eastAsia="宋体" w:cs="宋体"/>
          <w:i/>
          <w:iCs/>
        </w:rPr>
        <w:t xml:space="preserve">J </w:t>
      </w:r>
      <w:proofErr w:type="spellStart"/>
      <w:r w:rsidRPr="008E5D0F">
        <w:rPr>
          <w:rFonts w:eastAsia="宋体" w:cs="宋体"/>
          <w:i/>
          <w:iCs/>
        </w:rPr>
        <w:t>Clin</w:t>
      </w:r>
      <w:proofErr w:type="spellEnd"/>
      <w:r w:rsidRPr="008E5D0F">
        <w:rPr>
          <w:rFonts w:eastAsia="宋体" w:cs="宋体"/>
          <w:i/>
          <w:iCs/>
        </w:rPr>
        <w:t xml:space="preserve"> </w:t>
      </w:r>
      <w:proofErr w:type="spellStart"/>
      <w:r w:rsidRPr="008E5D0F">
        <w:rPr>
          <w:rFonts w:eastAsia="宋体" w:cs="宋体"/>
          <w:i/>
          <w:iCs/>
        </w:rPr>
        <w:t>Epidemiol</w:t>
      </w:r>
      <w:proofErr w:type="spellEnd"/>
      <w:r w:rsidRPr="008E5D0F">
        <w:rPr>
          <w:rFonts w:eastAsia="宋体" w:cs="宋体"/>
        </w:rPr>
        <w:t> 1991; </w:t>
      </w:r>
      <w:r w:rsidRPr="008E5D0F">
        <w:rPr>
          <w:rFonts w:eastAsia="宋体" w:cs="宋体"/>
          <w:b/>
          <w:bCs/>
        </w:rPr>
        <w:t>44</w:t>
      </w:r>
      <w:r w:rsidRPr="008E5D0F">
        <w:rPr>
          <w:rFonts w:eastAsia="宋体" w:cs="宋体"/>
        </w:rPr>
        <w:t>: 127-139 [PMID: 1995774 DOI: 10.1016/0895-4356(91)90261-7]</w:t>
      </w:r>
    </w:p>
    <w:p w14:paraId="1FD6530B" w14:textId="77777777" w:rsidR="007203DE" w:rsidRPr="008E5D0F" w:rsidRDefault="007203DE" w:rsidP="007203DE">
      <w:pPr>
        <w:ind w:firstLine="0"/>
        <w:rPr>
          <w:rFonts w:eastAsia="宋体" w:cs="宋体"/>
        </w:rPr>
      </w:pPr>
      <w:r w:rsidRPr="008E5D0F">
        <w:rPr>
          <w:rFonts w:eastAsia="宋体" w:cs="宋体"/>
        </w:rPr>
        <w:t>22 </w:t>
      </w:r>
      <w:r w:rsidRPr="008E5D0F">
        <w:rPr>
          <w:rFonts w:eastAsia="宋体" w:cs="宋体"/>
          <w:b/>
          <w:bCs/>
        </w:rPr>
        <w:t>Higgins JP</w:t>
      </w:r>
      <w:r w:rsidRPr="008E5D0F">
        <w:rPr>
          <w:rFonts w:eastAsia="宋体" w:cs="宋体"/>
        </w:rPr>
        <w:t xml:space="preserve">, Thompson SG, </w:t>
      </w:r>
      <w:proofErr w:type="spellStart"/>
      <w:r w:rsidRPr="008E5D0F">
        <w:rPr>
          <w:rFonts w:eastAsia="宋体" w:cs="宋体"/>
        </w:rPr>
        <w:t>Deeks</w:t>
      </w:r>
      <w:proofErr w:type="spellEnd"/>
      <w:r w:rsidRPr="008E5D0F">
        <w:rPr>
          <w:rFonts w:eastAsia="宋体" w:cs="宋体"/>
        </w:rPr>
        <w:t xml:space="preserve"> JJ, Altman DG. Measuring inconsistency in meta-analyses. </w:t>
      </w:r>
      <w:r w:rsidRPr="008E5D0F">
        <w:rPr>
          <w:rFonts w:eastAsia="宋体" w:cs="宋体"/>
          <w:i/>
          <w:iCs/>
        </w:rPr>
        <w:t>BMJ</w:t>
      </w:r>
      <w:r w:rsidRPr="008E5D0F">
        <w:rPr>
          <w:rFonts w:eastAsia="宋体" w:cs="宋体"/>
        </w:rPr>
        <w:t> 2003; </w:t>
      </w:r>
      <w:r w:rsidRPr="008E5D0F">
        <w:rPr>
          <w:rFonts w:eastAsia="宋体" w:cs="宋体"/>
          <w:b/>
          <w:bCs/>
        </w:rPr>
        <w:t>327</w:t>
      </w:r>
      <w:r w:rsidRPr="008E5D0F">
        <w:rPr>
          <w:rFonts w:eastAsia="宋体" w:cs="宋体"/>
        </w:rPr>
        <w:t>: 557-560 [PMID: 12958120 DOI: 10.1136/bmj.327.7414.557]</w:t>
      </w:r>
    </w:p>
    <w:p w14:paraId="7C3C8E08" w14:textId="77777777" w:rsidR="007203DE" w:rsidRPr="008E5D0F" w:rsidRDefault="007203DE" w:rsidP="007203DE">
      <w:pPr>
        <w:ind w:firstLine="0"/>
        <w:rPr>
          <w:rFonts w:eastAsia="宋体" w:cs="宋体"/>
        </w:rPr>
      </w:pPr>
      <w:r w:rsidRPr="008E5D0F">
        <w:rPr>
          <w:rFonts w:eastAsia="宋体" w:cs="宋体"/>
        </w:rPr>
        <w:t>23 </w:t>
      </w:r>
      <w:r w:rsidRPr="008E5D0F">
        <w:rPr>
          <w:rFonts w:eastAsia="宋体" w:cs="宋体"/>
          <w:b/>
          <w:bCs/>
        </w:rPr>
        <w:t>Egger M</w:t>
      </w:r>
      <w:r w:rsidRPr="008E5D0F">
        <w:rPr>
          <w:rFonts w:eastAsia="宋体" w:cs="宋体"/>
        </w:rPr>
        <w:t>, Davey Smith G, Schneider M, Minder C. Bias in meta-analysis detected by a simple, graphical test. </w:t>
      </w:r>
      <w:r w:rsidRPr="008E5D0F">
        <w:rPr>
          <w:rFonts w:eastAsia="宋体" w:cs="宋体"/>
          <w:i/>
          <w:iCs/>
        </w:rPr>
        <w:t>BMJ</w:t>
      </w:r>
      <w:r w:rsidRPr="008E5D0F">
        <w:rPr>
          <w:rFonts w:eastAsia="宋体" w:cs="宋体"/>
        </w:rPr>
        <w:t> 1997; </w:t>
      </w:r>
      <w:r w:rsidRPr="008E5D0F">
        <w:rPr>
          <w:rFonts w:eastAsia="宋体" w:cs="宋体"/>
          <w:b/>
          <w:bCs/>
        </w:rPr>
        <w:t>315</w:t>
      </w:r>
      <w:r w:rsidRPr="008E5D0F">
        <w:rPr>
          <w:rFonts w:eastAsia="宋体" w:cs="宋体"/>
        </w:rPr>
        <w:t>: 629-634 [PMID: 9310563 DOI: 10.1136/bmj.315.7109.629]</w:t>
      </w:r>
    </w:p>
    <w:p w14:paraId="3A21BC39" w14:textId="77777777" w:rsidR="007203DE" w:rsidRPr="008E5D0F" w:rsidRDefault="007203DE" w:rsidP="007203DE">
      <w:pPr>
        <w:ind w:firstLine="0"/>
        <w:rPr>
          <w:rFonts w:eastAsia="宋体" w:cs="宋体"/>
        </w:rPr>
      </w:pPr>
      <w:proofErr w:type="gramStart"/>
      <w:r w:rsidRPr="008E5D0F">
        <w:rPr>
          <w:rFonts w:eastAsia="宋体" w:cs="宋体"/>
        </w:rPr>
        <w:t xml:space="preserve">24 </w:t>
      </w:r>
      <w:r w:rsidRPr="008E5D0F">
        <w:rPr>
          <w:rFonts w:eastAsia="宋体" w:cs="宋体"/>
          <w:b/>
        </w:rPr>
        <w:t>Lee PN.</w:t>
      </w:r>
      <w:proofErr w:type="gramEnd"/>
      <w:r w:rsidRPr="008E5D0F">
        <w:rPr>
          <w:rFonts w:eastAsia="宋体" w:cs="宋体"/>
        </w:rPr>
        <w:t xml:space="preserve"> Uses and abuses of cotinine as a marker of tobacco smoke exposure. In: </w:t>
      </w:r>
      <w:proofErr w:type="spellStart"/>
      <w:r w:rsidRPr="008E5D0F">
        <w:rPr>
          <w:rFonts w:eastAsia="宋体" w:cs="宋体"/>
        </w:rPr>
        <w:t>Gorrod</w:t>
      </w:r>
      <w:proofErr w:type="spellEnd"/>
      <w:r w:rsidRPr="008E5D0F">
        <w:rPr>
          <w:rFonts w:eastAsia="宋体" w:cs="宋体"/>
        </w:rPr>
        <w:t xml:space="preserve"> JW and Jacob P, III: Analytical determination of nicotine and related compounds and their metabolites. Amsterdam: Elsevier, 1999: 669-719</w:t>
      </w:r>
    </w:p>
    <w:p w14:paraId="3B3E9F2A" w14:textId="77777777" w:rsidR="007203DE" w:rsidRPr="008E5D0F" w:rsidRDefault="007203DE" w:rsidP="007203DE">
      <w:pPr>
        <w:ind w:firstLine="0"/>
        <w:rPr>
          <w:rFonts w:eastAsia="宋体" w:cs="宋体"/>
        </w:rPr>
      </w:pPr>
      <w:proofErr w:type="gramStart"/>
      <w:r w:rsidRPr="008E5D0F">
        <w:rPr>
          <w:rFonts w:eastAsia="宋体" w:cs="宋体"/>
        </w:rPr>
        <w:t>25 </w:t>
      </w:r>
      <w:r w:rsidRPr="008E5D0F">
        <w:rPr>
          <w:rFonts w:eastAsia="宋体" w:cs="宋体"/>
          <w:b/>
          <w:bCs/>
        </w:rPr>
        <w:t>Layard MW</w:t>
      </w:r>
      <w:r w:rsidRPr="008E5D0F">
        <w:rPr>
          <w:rFonts w:eastAsia="宋体" w:cs="宋体"/>
        </w:rPr>
        <w:t>.</w:t>
      </w:r>
      <w:proofErr w:type="gramEnd"/>
      <w:r w:rsidRPr="008E5D0F">
        <w:rPr>
          <w:rFonts w:eastAsia="宋体" w:cs="宋体"/>
        </w:rPr>
        <w:t xml:space="preserve"> </w:t>
      </w:r>
      <w:proofErr w:type="gramStart"/>
      <w:r w:rsidRPr="008E5D0F">
        <w:rPr>
          <w:rFonts w:eastAsia="宋体" w:cs="宋体"/>
        </w:rPr>
        <w:t xml:space="preserve">Ischemic heart disease and spousal smoking in the National Mortality </w:t>
      </w:r>
      <w:proofErr w:type="spellStart"/>
      <w:r w:rsidRPr="008E5D0F">
        <w:rPr>
          <w:rFonts w:eastAsia="宋体" w:cs="宋体"/>
        </w:rPr>
        <w:t>Followback</w:t>
      </w:r>
      <w:proofErr w:type="spellEnd"/>
      <w:r w:rsidRPr="008E5D0F">
        <w:rPr>
          <w:rFonts w:eastAsia="宋体" w:cs="宋体"/>
        </w:rPr>
        <w:t xml:space="preserve"> Survey.</w:t>
      </w:r>
      <w:proofErr w:type="gramEnd"/>
      <w:r w:rsidRPr="008E5D0F">
        <w:rPr>
          <w:rFonts w:eastAsia="宋体" w:cs="宋体"/>
        </w:rPr>
        <w:t> </w:t>
      </w:r>
      <w:proofErr w:type="spellStart"/>
      <w:r w:rsidRPr="008E5D0F">
        <w:rPr>
          <w:rFonts w:eastAsia="宋体" w:cs="宋体"/>
          <w:i/>
          <w:iCs/>
        </w:rPr>
        <w:t>Regul</w:t>
      </w:r>
      <w:proofErr w:type="spellEnd"/>
      <w:r w:rsidRPr="008E5D0F">
        <w:rPr>
          <w:rFonts w:eastAsia="宋体" w:cs="宋体"/>
          <w:i/>
          <w:iCs/>
        </w:rPr>
        <w:t xml:space="preserve"> </w:t>
      </w:r>
      <w:proofErr w:type="spellStart"/>
      <w:r w:rsidRPr="008E5D0F">
        <w:rPr>
          <w:rFonts w:eastAsia="宋体" w:cs="宋体"/>
          <w:i/>
          <w:iCs/>
        </w:rPr>
        <w:t>Toxicol</w:t>
      </w:r>
      <w:proofErr w:type="spellEnd"/>
      <w:r w:rsidRPr="008E5D0F">
        <w:rPr>
          <w:rFonts w:eastAsia="宋体" w:cs="宋体"/>
          <w:i/>
          <w:iCs/>
        </w:rPr>
        <w:t xml:space="preserve"> </w:t>
      </w:r>
      <w:proofErr w:type="spellStart"/>
      <w:r w:rsidRPr="008E5D0F">
        <w:rPr>
          <w:rFonts w:eastAsia="宋体" w:cs="宋体"/>
          <w:i/>
          <w:iCs/>
        </w:rPr>
        <w:t>Pharmacol</w:t>
      </w:r>
      <w:proofErr w:type="spellEnd"/>
      <w:r w:rsidRPr="008E5D0F">
        <w:rPr>
          <w:rFonts w:eastAsia="宋体" w:cs="宋体"/>
        </w:rPr>
        <w:t> 1995; </w:t>
      </w:r>
      <w:r w:rsidRPr="008E5D0F">
        <w:rPr>
          <w:rFonts w:eastAsia="宋体" w:cs="宋体"/>
          <w:b/>
          <w:bCs/>
        </w:rPr>
        <w:t>21</w:t>
      </w:r>
      <w:r w:rsidRPr="008E5D0F">
        <w:rPr>
          <w:rFonts w:eastAsia="宋体" w:cs="宋体"/>
        </w:rPr>
        <w:t>: 180-183 [PMID: 7784629 DOI: 10.1006/rtph.1995.1022]</w:t>
      </w:r>
    </w:p>
    <w:p w14:paraId="6C6CDA88" w14:textId="77777777" w:rsidR="007203DE" w:rsidRPr="008E5D0F" w:rsidRDefault="007203DE" w:rsidP="007203DE">
      <w:pPr>
        <w:ind w:firstLine="0"/>
        <w:rPr>
          <w:rFonts w:eastAsia="宋体" w:cs="宋体"/>
        </w:rPr>
      </w:pPr>
      <w:r w:rsidRPr="008E5D0F">
        <w:rPr>
          <w:rFonts w:eastAsia="宋体" w:cs="宋体"/>
        </w:rPr>
        <w:t>26 </w:t>
      </w:r>
      <w:proofErr w:type="spellStart"/>
      <w:r w:rsidRPr="008E5D0F">
        <w:rPr>
          <w:rFonts w:eastAsia="宋体" w:cs="宋体"/>
          <w:b/>
          <w:bCs/>
        </w:rPr>
        <w:t>LeVois</w:t>
      </w:r>
      <w:proofErr w:type="spellEnd"/>
      <w:r w:rsidRPr="008E5D0F">
        <w:rPr>
          <w:rFonts w:eastAsia="宋体" w:cs="宋体"/>
          <w:b/>
          <w:bCs/>
        </w:rPr>
        <w:t xml:space="preserve"> ME</w:t>
      </w:r>
      <w:r w:rsidRPr="008E5D0F">
        <w:rPr>
          <w:rFonts w:eastAsia="宋体" w:cs="宋体"/>
        </w:rPr>
        <w:t xml:space="preserve">, Layard MW. </w:t>
      </w:r>
      <w:proofErr w:type="gramStart"/>
      <w:r w:rsidRPr="008E5D0F">
        <w:rPr>
          <w:rFonts w:eastAsia="宋体" w:cs="宋体"/>
        </w:rPr>
        <w:t>Publication bias in the environmental tobacco smoke/coronary heart disease epidemiologic literature.</w:t>
      </w:r>
      <w:proofErr w:type="gramEnd"/>
      <w:r w:rsidRPr="008E5D0F">
        <w:rPr>
          <w:rFonts w:eastAsia="宋体" w:cs="宋体"/>
        </w:rPr>
        <w:t> </w:t>
      </w:r>
      <w:proofErr w:type="spellStart"/>
      <w:r w:rsidRPr="008E5D0F">
        <w:rPr>
          <w:rFonts w:eastAsia="宋体" w:cs="宋体"/>
          <w:i/>
          <w:iCs/>
        </w:rPr>
        <w:t>Regul</w:t>
      </w:r>
      <w:proofErr w:type="spellEnd"/>
      <w:r w:rsidRPr="008E5D0F">
        <w:rPr>
          <w:rFonts w:eastAsia="宋体" w:cs="宋体"/>
          <w:i/>
          <w:iCs/>
        </w:rPr>
        <w:t xml:space="preserve"> </w:t>
      </w:r>
      <w:proofErr w:type="spellStart"/>
      <w:r w:rsidRPr="008E5D0F">
        <w:rPr>
          <w:rFonts w:eastAsia="宋体" w:cs="宋体"/>
          <w:i/>
          <w:iCs/>
        </w:rPr>
        <w:t>Toxicol</w:t>
      </w:r>
      <w:proofErr w:type="spellEnd"/>
      <w:r w:rsidRPr="008E5D0F">
        <w:rPr>
          <w:rFonts w:eastAsia="宋体" w:cs="宋体"/>
          <w:i/>
          <w:iCs/>
        </w:rPr>
        <w:t xml:space="preserve"> </w:t>
      </w:r>
      <w:proofErr w:type="spellStart"/>
      <w:r w:rsidRPr="008E5D0F">
        <w:rPr>
          <w:rFonts w:eastAsia="宋体" w:cs="宋体"/>
          <w:i/>
          <w:iCs/>
        </w:rPr>
        <w:t>Pharmacol</w:t>
      </w:r>
      <w:proofErr w:type="spellEnd"/>
      <w:r w:rsidRPr="008E5D0F">
        <w:rPr>
          <w:rFonts w:eastAsia="宋体" w:cs="宋体"/>
        </w:rPr>
        <w:t> 1995; </w:t>
      </w:r>
      <w:r w:rsidRPr="008E5D0F">
        <w:rPr>
          <w:rFonts w:eastAsia="宋体" w:cs="宋体"/>
          <w:b/>
          <w:bCs/>
        </w:rPr>
        <w:t>21</w:t>
      </w:r>
      <w:r w:rsidRPr="008E5D0F">
        <w:rPr>
          <w:rFonts w:eastAsia="宋体" w:cs="宋体"/>
        </w:rPr>
        <w:t>: 184-191 [PMID: 7784630 DOI: 10.1006/rtph.1995.1023]</w:t>
      </w:r>
    </w:p>
    <w:p w14:paraId="2708902A" w14:textId="77777777" w:rsidR="007203DE" w:rsidRPr="008E5D0F" w:rsidRDefault="007203DE" w:rsidP="007203DE">
      <w:pPr>
        <w:ind w:firstLine="0"/>
        <w:rPr>
          <w:rFonts w:eastAsia="宋体" w:cs="宋体"/>
        </w:rPr>
      </w:pPr>
      <w:r w:rsidRPr="008E5D0F">
        <w:rPr>
          <w:rFonts w:eastAsia="宋体" w:cs="宋体"/>
        </w:rPr>
        <w:t>27 </w:t>
      </w:r>
      <w:r w:rsidRPr="008E5D0F">
        <w:rPr>
          <w:rFonts w:eastAsia="宋体" w:cs="宋体"/>
          <w:b/>
          <w:bCs/>
        </w:rPr>
        <w:t>Enstrom JE</w:t>
      </w:r>
      <w:r w:rsidRPr="008E5D0F">
        <w:rPr>
          <w:rFonts w:eastAsia="宋体" w:cs="宋体"/>
        </w:rPr>
        <w:t xml:space="preserve">, </w:t>
      </w:r>
      <w:proofErr w:type="spellStart"/>
      <w:r w:rsidRPr="008E5D0F">
        <w:rPr>
          <w:rFonts w:eastAsia="宋体" w:cs="宋体"/>
        </w:rPr>
        <w:t>Kabat</w:t>
      </w:r>
      <w:proofErr w:type="spellEnd"/>
      <w:r w:rsidRPr="008E5D0F">
        <w:rPr>
          <w:rFonts w:eastAsia="宋体" w:cs="宋体"/>
        </w:rPr>
        <w:t xml:space="preserve"> GC. Environmental tobacco smoke and tobacco related mortality in a prospective study of Californians, 1960-98. </w:t>
      </w:r>
      <w:r w:rsidRPr="008E5D0F">
        <w:rPr>
          <w:rFonts w:eastAsia="宋体" w:cs="宋体"/>
          <w:i/>
          <w:iCs/>
        </w:rPr>
        <w:t>BMJ</w:t>
      </w:r>
      <w:r w:rsidRPr="008E5D0F">
        <w:rPr>
          <w:rFonts w:eastAsia="宋体" w:cs="宋体"/>
        </w:rPr>
        <w:t> 2003; </w:t>
      </w:r>
      <w:r w:rsidRPr="008E5D0F">
        <w:rPr>
          <w:rFonts w:eastAsia="宋体" w:cs="宋体"/>
          <w:b/>
          <w:bCs/>
        </w:rPr>
        <w:t>326</w:t>
      </w:r>
      <w:r w:rsidRPr="008E5D0F">
        <w:rPr>
          <w:rFonts w:eastAsia="宋体" w:cs="宋体"/>
        </w:rPr>
        <w:t>: 1057 [PMID: 12750205 DOI: 10.1136/bmj.326.7398.1057]</w:t>
      </w:r>
    </w:p>
    <w:p w14:paraId="0E8F5F5F" w14:textId="77777777" w:rsidR="007203DE" w:rsidRPr="008E5D0F" w:rsidRDefault="007203DE" w:rsidP="007203DE">
      <w:pPr>
        <w:ind w:firstLine="0"/>
        <w:rPr>
          <w:rFonts w:eastAsia="宋体" w:cs="宋体"/>
        </w:rPr>
      </w:pPr>
      <w:r w:rsidRPr="008E5D0F">
        <w:rPr>
          <w:rFonts w:eastAsia="宋体" w:cs="宋体"/>
        </w:rPr>
        <w:t>28</w:t>
      </w:r>
      <w:r w:rsidRPr="008E5D0F">
        <w:rPr>
          <w:rFonts w:eastAsia="宋体" w:cs="宋体"/>
          <w:b/>
        </w:rPr>
        <w:t xml:space="preserve"> Draper NR</w:t>
      </w:r>
      <w:r>
        <w:rPr>
          <w:rFonts w:eastAsia="宋体" w:cs="宋体" w:hint="eastAsia"/>
        </w:rPr>
        <w:t>,</w:t>
      </w:r>
      <w:r w:rsidRPr="008E5D0F">
        <w:rPr>
          <w:rFonts w:eastAsia="宋体" w:cs="宋体"/>
        </w:rPr>
        <w:t xml:space="preserve"> Smith H. Applied Regression Analysis. </w:t>
      </w:r>
      <w:proofErr w:type="gramStart"/>
      <w:r w:rsidRPr="008E5D0F">
        <w:rPr>
          <w:rFonts w:eastAsia="宋体" w:cs="宋体"/>
        </w:rPr>
        <w:t>Vol 3rd edition.</w:t>
      </w:r>
      <w:proofErr w:type="gramEnd"/>
      <w:r w:rsidRPr="008E5D0F">
        <w:rPr>
          <w:rFonts w:eastAsia="宋体" w:cs="宋体"/>
        </w:rPr>
        <w:t xml:space="preserve"> Wiley Series in Probability and Statistics New</w:t>
      </w:r>
      <w:r>
        <w:rPr>
          <w:rFonts w:eastAsia="宋体" w:cs="宋体"/>
        </w:rPr>
        <w:t xml:space="preserve"> York: Wiley </w:t>
      </w:r>
      <w:proofErr w:type="spellStart"/>
      <w:r>
        <w:rPr>
          <w:rFonts w:eastAsia="宋体" w:cs="宋体"/>
        </w:rPr>
        <w:t>Interscience</w:t>
      </w:r>
      <w:proofErr w:type="spellEnd"/>
      <w:r>
        <w:rPr>
          <w:rFonts w:eastAsia="宋体" w:cs="宋体"/>
        </w:rPr>
        <w:t>, 199</w:t>
      </w:r>
      <w:r>
        <w:rPr>
          <w:rFonts w:eastAsia="宋体" w:cs="宋体" w:hint="eastAsia"/>
        </w:rPr>
        <w:t>8</w:t>
      </w:r>
    </w:p>
    <w:p w14:paraId="2D4A7743" w14:textId="77777777" w:rsidR="007203DE" w:rsidRDefault="007203DE" w:rsidP="007203DE">
      <w:pPr>
        <w:ind w:firstLine="0"/>
        <w:rPr>
          <w:rFonts w:eastAsia="宋体" w:cs="宋体"/>
        </w:rPr>
      </w:pPr>
      <w:proofErr w:type="gramStart"/>
      <w:r w:rsidRPr="008E5D0F">
        <w:rPr>
          <w:rFonts w:eastAsia="宋体" w:cs="宋体"/>
        </w:rPr>
        <w:t>29 </w:t>
      </w:r>
      <w:r w:rsidRPr="00E44F4E">
        <w:rPr>
          <w:rFonts w:eastAsia="宋体" w:cs="宋体"/>
          <w:b/>
        </w:rPr>
        <w:t xml:space="preserve">Hirayama T. </w:t>
      </w:r>
      <w:r w:rsidRPr="00E44F4E">
        <w:rPr>
          <w:rFonts w:eastAsia="宋体" w:cs="宋体"/>
        </w:rPr>
        <w:t>Lung cancer</w:t>
      </w:r>
      <w:proofErr w:type="gramEnd"/>
      <w:r w:rsidRPr="00E44F4E">
        <w:rPr>
          <w:rFonts w:eastAsia="宋体" w:cs="宋体"/>
        </w:rPr>
        <w:t xml:space="preserve"> in Japan: effects of nutrition and passive smoking. In: </w:t>
      </w:r>
      <w:proofErr w:type="spellStart"/>
      <w:r w:rsidRPr="00E44F4E">
        <w:rPr>
          <w:rFonts w:eastAsia="宋体" w:cs="宋体"/>
        </w:rPr>
        <w:t>Mizell</w:t>
      </w:r>
      <w:proofErr w:type="spellEnd"/>
      <w:r w:rsidRPr="00E44F4E">
        <w:rPr>
          <w:rFonts w:eastAsia="宋体" w:cs="宋体"/>
        </w:rPr>
        <w:t xml:space="preserve"> M and Correa P, editors. Lung cancer: causes and prevention. </w:t>
      </w:r>
      <w:proofErr w:type="gramStart"/>
      <w:r w:rsidRPr="00E44F4E">
        <w:rPr>
          <w:rFonts w:eastAsia="宋体" w:cs="宋体"/>
        </w:rPr>
        <w:t>Proceedings of the International Lung Cancer Update Conference; March 3-5, 1983; New Orleans, Louisiana.</w:t>
      </w:r>
      <w:proofErr w:type="gramEnd"/>
      <w:r w:rsidRPr="00E44F4E">
        <w:rPr>
          <w:rFonts w:eastAsia="宋体" w:cs="宋体"/>
        </w:rPr>
        <w:t xml:space="preserve"> Deerfield Beach, Florida: </w:t>
      </w:r>
      <w:proofErr w:type="spellStart"/>
      <w:r w:rsidRPr="00E44F4E">
        <w:rPr>
          <w:rFonts w:eastAsia="宋体" w:cs="宋体"/>
        </w:rPr>
        <w:t>Verlag</w:t>
      </w:r>
      <w:proofErr w:type="spellEnd"/>
      <w:r w:rsidRPr="00E44F4E">
        <w:rPr>
          <w:rFonts w:eastAsia="宋体" w:cs="宋体"/>
        </w:rPr>
        <w:t xml:space="preserve"> </w:t>
      </w:r>
      <w:proofErr w:type="spellStart"/>
      <w:r w:rsidRPr="00E44F4E">
        <w:rPr>
          <w:rFonts w:eastAsia="宋体" w:cs="宋体"/>
        </w:rPr>
        <w:t>Chemie</w:t>
      </w:r>
      <w:proofErr w:type="spellEnd"/>
      <w:r w:rsidRPr="00E44F4E">
        <w:rPr>
          <w:rFonts w:eastAsia="宋体" w:cs="宋体"/>
        </w:rPr>
        <w:t xml:space="preserve"> International, </w:t>
      </w:r>
      <w:proofErr w:type="spellStart"/>
      <w:r w:rsidRPr="00E44F4E">
        <w:rPr>
          <w:rFonts w:eastAsia="宋体" w:cs="宋体"/>
        </w:rPr>
        <w:t>Inc</w:t>
      </w:r>
      <w:proofErr w:type="spellEnd"/>
      <w:r w:rsidRPr="00E44F4E">
        <w:rPr>
          <w:rFonts w:eastAsia="宋体" w:cs="宋体"/>
        </w:rPr>
        <w:t xml:space="preserve">, 1984: 175-195. </w:t>
      </w:r>
    </w:p>
    <w:p w14:paraId="1CCDFE37" w14:textId="77777777" w:rsidR="007203DE" w:rsidRPr="008E5D0F" w:rsidRDefault="007203DE" w:rsidP="007203DE">
      <w:pPr>
        <w:ind w:firstLine="0"/>
        <w:rPr>
          <w:rFonts w:eastAsia="宋体" w:cs="宋体"/>
        </w:rPr>
      </w:pPr>
      <w:r w:rsidRPr="008E5D0F">
        <w:rPr>
          <w:rFonts w:eastAsia="宋体" w:cs="宋体"/>
        </w:rPr>
        <w:t>30 </w:t>
      </w:r>
      <w:r w:rsidRPr="008E5D0F">
        <w:rPr>
          <w:rFonts w:eastAsia="宋体" w:cs="宋体"/>
          <w:b/>
          <w:bCs/>
        </w:rPr>
        <w:t>Garland C</w:t>
      </w:r>
      <w:r w:rsidRPr="008E5D0F">
        <w:rPr>
          <w:rFonts w:eastAsia="宋体" w:cs="宋体"/>
        </w:rPr>
        <w:t xml:space="preserve">, Barrett-Connor E, Suarez L, </w:t>
      </w:r>
      <w:proofErr w:type="spellStart"/>
      <w:r w:rsidRPr="008E5D0F">
        <w:rPr>
          <w:rFonts w:eastAsia="宋体" w:cs="宋体"/>
        </w:rPr>
        <w:t>Criqui</w:t>
      </w:r>
      <w:proofErr w:type="spellEnd"/>
      <w:r w:rsidRPr="008E5D0F">
        <w:rPr>
          <w:rFonts w:eastAsia="宋体" w:cs="宋体"/>
        </w:rPr>
        <w:t xml:space="preserve"> MH, </w:t>
      </w:r>
      <w:proofErr w:type="spellStart"/>
      <w:r w:rsidRPr="008E5D0F">
        <w:rPr>
          <w:rFonts w:eastAsia="宋体" w:cs="宋体"/>
        </w:rPr>
        <w:t>Wingard</w:t>
      </w:r>
      <w:proofErr w:type="spellEnd"/>
      <w:r w:rsidRPr="008E5D0F">
        <w:rPr>
          <w:rFonts w:eastAsia="宋体" w:cs="宋体"/>
        </w:rPr>
        <w:t xml:space="preserve"> DL. </w:t>
      </w:r>
      <w:proofErr w:type="gramStart"/>
      <w:r w:rsidRPr="008E5D0F">
        <w:rPr>
          <w:rFonts w:eastAsia="宋体" w:cs="宋体"/>
        </w:rPr>
        <w:t xml:space="preserve">Effects of passive smoking on ischemic heart disease mortality of </w:t>
      </w:r>
      <w:proofErr w:type="spellStart"/>
      <w:r w:rsidRPr="008E5D0F">
        <w:rPr>
          <w:rFonts w:eastAsia="宋体" w:cs="宋体"/>
        </w:rPr>
        <w:t>nonsmokers</w:t>
      </w:r>
      <w:proofErr w:type="spellEnd"/>
      <w:r w:rsidRPr="008E5D0F">
        <w:rPr>
          <w:rFonts w:eastAsia="宋体" w:cs="宋体"/>
        </w:rPr>
        <w:t>.</w:t>
      </w:r>
      <w:proofErr w:type="gramEnd"/>
      <w:r w:rsidRPr="008E5D0F">
        <w:rPr>
          <w:rFonts w:eastAsia="宋体" w:cs="宋体"/>
        </w:rPr>
        <w:t xml:space="preserve"> </w:t>
      </w:r>
      <w:proofErr w:type="gramStart"/>
      <w:r w:rsidRPr="008E5D0F">
        <w:rPr>
          <w:rFonts w:eastAsia="宋体" w:cs="宋体"/>
        </w:rPr>
        <w:t>A prospective study.</w:t>
      </w:r>
      <w:proofErr w:type="gramEnd"/>
      <w:r w:rsidRPr="008E5D0F">
        <w:rPr>
          <w:rFonts w:eastAsia="宋体" w:cs="宋体"/>
        </w:rPr>
        <w:t> </w:t>
      </w:r>
      <w:r w:rsidRPr="008E5D0F">
        <w:rPr>
          <w:rFonts w:eastAsia="宋体" w:cs="宋体"/>
          <w:i/>
          <w:iCs/>
        </w:rPr>
        <w:t xml:space="preserve">Am J </w:t>
      </w:r>
      <w:proofErr w:type="spellStart"/>
      <w:r w:rsidRPr="008E5D0F">
        <w:rPr>
          <w:rFonts w:eastAsia="宋体" w:cs="宋体"/>
          <w:i/>
          <w:iCs/>
        </w:rPr>
        <w:t>Epidemiol</w:t>
      </w:r>
      <w:proofErr w:type="spellEnd"/>
      <w:r w:rsidRPr="008E5D0F">
        <w:rPr>
          <w:rFonts w:eastAsia="宋体" w:cs="宋体"/>
        </w:rPr>
        <w:t> 1985; </w:t>
      </w:r>
      <w:r w:rsidRPr="008E5D0F">
        <w:rPr>
          <w:rFonts w:eastAsia="宋体" w:cs="宋体"/>
          <w:b/>
          <w:bCs/>
        </w:rPr>
        <w:t>121</w:t>
      </w:r>
      <w:r w:rsidRPr="008E5D0F">
        <w:rPr>
          <w:rFonts w:eastAsia="宋体" w:cs="宋体"/>
        </w:rPr>
        <w:t>: 645-650 [PMID: 4014156 DOI: 10.1093/</w:t>
      </w:r>
      <w:proofErr w:type="spellStart"/>
      <w:r w:rsidRPr="008E5D0F">
        <w:rPr>
          <w:rFonts w:eastAsia="宋体" w:cs="宋体"/>
        </w:rPr>
        <w:t>aje</w:t>
      </w:r>
      <w:proofErr w:type="spellEnd"/>
      <w:r w:rsidRPr="008E5D0F">
        <w:rPr>
          <w:rFonts w:eastAsia="宋体" w:cs="宋体"/>
        </w:rPr>
        <w:t>/121.5.645]</w:t>
      </w:r>
    </w:p>
    <w:p w14:paraId="259E324A" w14:textId="77777777" w:rsidR="007203DE" w:rsidRPr="008E5D0F" w:rsidRDefault="007203DE" w:rsidP="007203DE">
      <w:pPr>
        <w:ind w:firstLine="0"/>
        <w:rPr>
          <w:rFonts w:eastAsia="宋体" w:cs="宋体"/>
        </w:rPr>
      </w:pPr>
      <w:r w:rsidRPr="008E5D0F">
        <w:rPr>
          <w:rFonts w:eastAsia="宋体" w:cs="宋体"/>
        </w:rPr>
        <w:lastRenderedPageBreak/>
        <w:t>31 </w:t>
      </w:r>
      <w:r w:rsidRPr="008E5D0F">
        <w:rPr>
          <w:rFonts w:eastAsia="宋体" w:cs="宋体"/>
          <w:b/>
          <w:bCs/>
        </w:rPr>
        <w:t>Lee PN</w:t>
      </w:r>
      <w:r w:rsidRPr="008E5D0F">
        <w:rPr>
          <w:rFonts w:eastAsia="宋体" w:cs="宋体"/>
        </w:rPr>
        <w:t>, Chamberlain J, Alderson MR. Relationship of passive smoking to risk of lung cancer and other smoking-associated diseases. </w:t>
      </w:r>
      <w:r w:rsidRPr="008E5D0F">
        <w:rPr>
          <w:rFonts w:eastAsia="宋体" w:cs="宋体"/>
          <w:i/>
          <w:iCs/>
        </w:rPr>
        <w:t>Br J Cancer</w:t>
      </w:r>
      <w:r w:rsidRPr="008E5D0F">
        <w:rPr>
          <w:rFonts w:eastAsia="宋体" w:cs="宋体"/>
        </w:rPr>
        <w:t> 1986; </w:t>
      </w:r>
      <w:r w:rsidRPr="008E5D0F">
        <w:rPr>
          <w:rFonts w:eastAsia="宋体" w:cs="宋体"/>
          <w:b/>
          <w:bCs/>
        </w:rPr>
        <w:t>54</w:t>
      </w:r>
      <w:r w:rsidRPr="008E5D0F">
        <w:rPr>
          <w:rFonts w:eastAsia="宋体" w:cs="宋体"/>
        </w:rPr>
        <w:t>: 97-105 [PMID: 3730259 DOI: 10.1038/bjc.1986.157]</w:t>
      </w:r>
    </w:p>
    <w:p w14:paraId="40FBFE19" w14:textId="77777777" w:rsidR="007203DE" w:rsidRPr="008E5D0F" w:rsidRDefault="007203DE" w:rsidP="007203DE">
      <w:pPr>
        <w:ind w:firstLine="0"/>
        <w:rPr>
          <w:rFonts w:eastAsia="宋体" w:cs="宋体"/>
        </w:rPr>
      </w:pPr>
      <w:proofErr w:type="gramStart"/>
      <w:r w:rsidRPr="008E5D0F">
        <w:rPr>
          <w:rFonts w:eastAsia="宋体" w:cs="宋体"/>
        </w:rPr>
        <w:t xml:space="preserve">32 </w:t>
      </w:r>
      <w:r w:rsidRPr="008E5D0F">
        <w:rPr>
          <w:rFonts w:eastAsia="宋体" w:cs="宋体"/>
          <w:b/>
        </w:rPr>
        <w:t>Martin MJ,</w:t>
      </w:r>
      <w:r w:rsidRPr="008E5D0F">
        <w:rPr>
          <w:rFonts w:eastAsia="宋体" w:cs="宋体"/>
        </w:rPr>
        <w:t xml:space="preserve"> Hunt SC</w:t>
      </w:r>
      <w:r>
        <w:rPr>
          <w:rFonts w:eastAsia="宋体" w:cs="宋体" w:hint="eastAsia"/>
        </w:rPr>
        <w:t xml:space="preserve">, </w:t>
      </w:r>
      <w:r w:rsidRPr="008E5D0F">
        <w:rPr>
          <w:rFonts w:eastAsia="宋体" w:cs="宋体"/>
        </w:rPr>
        <w:t>Williams RR.</w:t>
      </w:r>
      <w:proofErr w:type="gramEnd"/>
      <w:r w:rsidRPr="008E5D0F">
        <w:rPr>
          <w:rFonts w:eastAsia="宋体" w:cs="宋体"/>
        </w:rPr>
        <w:t xml:space="preserve"> Increased incidence of heart attacks in </w:t>
      </w:r>
      <w:proofErr w:type="spellStart"/>
      <w:r w:rsidRPr="008E5D0F">
        <w:rPr>
          <w:rFonts w:eastAsia="宋体" w:cs="宋体"/>
        </w:rPr>
        <w:t>nonsmoking</w:t>
      </w:r>
      <w:proofErr w:type="spellEnd"/>
      <w:r w:rsidRPr="008E5D0F">
        <w:rPr>
          <w:rFonts w:eastAsia="宋体" w:cs="宋体"/>
        </w:rPr>
        <w:t xml:space="preserve"> women married to smokers [Abstract]. Proceedings of the 114th Annual Meeting of American Public Health Association; October 1, 1986; 1986: 1</w:t>
      </w:r>
    </w:p>
    <w:p w14:paraId="1E4FEE49" w14:textId="77777777" w:rsidR="007203DE" w:rsidRPr="008E5D0F" w:rsidRDefault="007203DE" w:rsidP="007203DE">
      <w:pPr>
        <w:ind w:firstLine="0"/>
        <w:rPr>
          <w:rFonts w:eastAsia="宋体" w:cs="宋体"/>
        </w:rPr>
      </w:pPr>
      <w:r w:rsidRPr="008E5D0F">
        <w:rPr>
          <w:rFonts w:eastAsia="宋体" w:cs="宋体"/>
        </w:rPr>
        <w:t>33 </w:t>
      </w:r>
      <w:proofErr w:type="spellStart"/>
      <w:r w:rsidRPr="008E5D0F">
        <w:rPr>
          <w:rFonts w:eastAsia="宋体" w:cs="宋体"/>
          <w:b/>
          <w:bCs/>
        </w:rPr>
        <w:t>Svendsen</w:t>
      </w:r>
      <w:proofErr w:type="spellEnd"/>
      <w:r w:rsidRPr="008E5D0F">
        <w:rPr>
          <w:rFonts w:eastAsia="宋体" w:cs="宋体"/>
          <w:b/>
          <w:bCs/>
        </w:rPr>
        <w:t xml:space="preserve"> KH</w:t>
      </w:r>
      <w:r w:rsidRPr="008E5D0F">
        <w:rPr>
          <w:rFonts w:eastAsia="宋体" w:cs="宋体"/>
        </w:rPr>
        <w:t xml:space="preserve">, </w:t>
      </w:r>
      <w:proofErr w:type="spellStart"/>
      <w:r w:rsidRPr="008E5D0F">
        <w:rPr>
          <w:rFonts w:eastAsia="宋体" w:cs="宋体"/>
        </w:rPr>
        <w:t>Kuller</w:t>
      </w:r>
      <w:proofErr w:type="spellEnd"/>
      <w:r w:rsidRPr="008E5D0F">
        <w:rPr>
          <w:rFonts w:eastAsia="宋体" w:cs="宋体"/>
        </w:rPr>
        <w:t xml:space="preserve"> LH, Martin MJ, </w:t>
      </w:r>
      <w:proofErr w:type="spellStart"/>
      <w:r w:rsidRPr="008E5D0F">
        <w:rPr>
          <w:rFonts w:eastAsia="宋体" w:cs="宋体"/>
        </w:rPr>
        <w:t>Ockene</w:t>
      </w:r>
      <w:proofErr w:type="spellEnd"/>
      <w:r w:rsidRPr="008E5D0F">
        <w:rPr>
          <w:rFonts w:eastAsia="宋体" w:cs="宋体"/>
        </w:rPr>
        <w:t xml:space="preserve"> JK. </w:t>
      </w:r>
      <w:proofErr w:type="gramStart"/>
      <w:r w:rsidRPr="008E5D0F">
        <w:rPr>
          <w:rFonts w:eastAsia="宋体" w:cs="宋体"/>
        </w:rPr>
        <w:t>Effects of passive smoking in the Multiple Risk Factor Intervention Trial.</w:t>
      </w:r>
      <w:proofErr w:type="gramEnd"/>
      <w:r w:rsidRPr="008E5D0F">
        <w:rPr>
          <w:rFonts w:eastAsia="宋体" w:cs="宋体"/>
        </w:rPr>
        <w:t> </w:t>
      </w:r>
      <w:r w:rsidRPr="008E5D0F">
        <w:rPr>
          <w:rFonts w:eastAsia="宋体" w:cs="宋体"/>
          <w:i/>
          <w:iCs/>
        </w:rPr>
        <w:t xml:space="preserve">Am J </w:t>
      </w:r>
      <w:proofErr w:type="spellStart"/>
      <w:r w:rsidRPr="008E5D0F">
        <w:rPr>
          <w:rFonts w:eastAsia="宋体" w:cs="宋体"/>
          <w:i/>
          <w:iCs/>
        </w:rPr>
        <w:t>Epidemiol</w:t>
      </w:r>
      <w:proofErr w:type="spellEnd"/>
      <w:r w:rsidRPr="008E5D0F">
        <w:rPr>
          <w:rFonts w:eastAsia="宋体" w:cs="宋体"/>
        </w:rPr>
        <w:t> 1987; </w:t>
      </w:r>
      <w:r w:rsidRPr="008E5D0F">
        <w:rPr>
          <w:rFonts w:eastAsia="宋体" w:cs="宋体"/>
          <w:b/>
          <w:bCs/>
        </w:rPr>
        <w:t>126</w:t>
      </w:r>
      <w:r w:rsidRPr="008E5D0F">
        <w:rPr>
          <w:rFonts w:eastAsia="宋体" w:cs="宋体"/>
        </w:rPr>
        <w:t>: 783-795 [PMID: 3661526]</w:t>
      </w:r>
    </w:p>
    <w:p w14:paraId="7B751AE4" w14:textId="77777777" w:rsidR="007203DE" w:rsidRPr="008E5D0F" w:rsidRDefault="007203DE" w:rsidP="007203DE">
      <w:pPr>
        <w:ind w:firstLine="0"/>
        <w:rPr>
          <w:rFonts w:eastAsia="宋体" w:cs="宋体"/>
        </w:rPr>
      </w:pPr>
      <w:proofErr w:type="gramStart"/>
      <w:r w:rsidRPr="008E5D0F">
        <w:rPr>
          <w:rFonts w:eastAsia="宋体" w:cs="宋体"/>
        </w:rPr>
        <w:t xml:space="preserve">34 </w:t>
      </w:r>
      <w:r w:rsidRPr="008E5D0F">
        <w:rPr>
          <w:rFonts w:eastAsia="宋体" w:cs="宋体"/>
          <w:b/>
        </w:rPr>
        <w:t>Butler TL</w:t>
      </w:r>
      <w:r w:rsidRPr="008E5D0F">
        <w:rPr>
          <w:rFonts w:eastAsia="宋体" w:cs="宋体"/>
        </w:rPr>
        <w:t>.</w:t>
      </w:r>
      <w:proofErr w:type="gramEnd"/>
      <w:r w:rsidRPr="008E5D0F">
        <w:rPr>
          <w:rFonts w:eastAsia="宋体" w:cs="宋体"/>
        </w:rPr>
        <w:t xml:space="preserve"> </w:t>
      </w:r>
      <w:proofErr w:type="gramStart"/>
      <w:r w:rsidRPr="008E5D0F">
        <w:rPr>
          <w:rFonts w:eastAsia="宋体" w:cs="宋体"/>
        </w:rPr>
        <w:t>The relationship of passive smoking to various health outcomes among Seventh day Adventists in California [Thesis].</w:t>
      </w:r>
      <w:proofErr w:type="gramEnd"/>
      <w:r w:rsidRPr="008E5D0F">
        <w:rPr>
          <w:rFonts w:eastAsia="宋体" w:cs="宋体"/>
        </w:rPr>
        <w:t xml:space="preserve"> Los Angeles: University of California. 1988: 275</w:t>
      </w:r>
    </w:p>
    <w:p w14:paraId="56959BC1" w14:textId="77777777" w:rsidR="007203DE" w:rsidRPr="008E5D0F" w:rsidRDefault="007203DE" w:rsidP="007203DE">
      <w:pPr>
        <w:ind w:firstLine="0"/>
        <w:rPr>
          <w:rFonts w:eastAsia="宋体" w:cs="宋体"/>
        </w:rPr>
      </w:pPr>
      <w:proofErr w:type="gramStart"/>
      <w:r w:rsidRPr="008E5D0F">
        <w:rPr>
          <w:rFonts w:eastAsia="宋体" w:cs="宋体"/>
        </w:rPr>
        <w:t>35</w:t>
      </w:r>
      <w:r w:rsidRPr="008E5D0F">
        <w:rPr>
          <w:rFonts w:eastAsia="宋体" w:cs="宋体"/>
          <w:b/>
        </w:rPr>
        <w:t xml:space="preserve"> Palmer JR, </w:t>
      </w:r>
      <w:r w:rsidRPr="008E5D0F">
        <w:rPr>
          <w:rFonts w:eastAsia="宋体" w:cs="宋体"/>
        </w:rPr>
        <w:t>Rosenberg L</w:t>
      </w:r>
      <w:r>
        <w:rPr>
          <w:rFonts w:eastAsia="宋体" w:cs="宋体" w:hint="eastAsia"/>
        </w:rPr>
        <w:t>,</w:t>
      </w:r>
      <w:r w:rsidRPr="008E5D0F">
        <w:rPr>
          <w:rFonts w:eastAsia="宋体" w:cs="宋体"/>
        </w:rPr>
        <w:t xml:space="preserve"> Shapiro S. Passive smoking and myocardial infarction in women [Abstract].</w:t>
      </w:r>
      <w:proofErr w:type="gramEnd"/>
      <w:r w:rsidRPr="008E5D0F">
        <w:rPr>
          <w:rFonts w:eastAsia="宋体" w:cs="宋体"/>
        </w:rPr>
        <w:t xml:space="preserve"> </w:t>
      </w:r>
      <w:r w:rsidRPr="008E5D0F">
        <w:rPr>
          <w:rFonts w:eastAsia="宋体" w:cs="宋体"/>
          <w:i/>
        </w:rPr>
        <w:t>CVD Newsletter</w:t>
      </w:r>
      <w:r w:rsidRPr="008E5D0F">
        <w:rPr>
          <w:rFonts w:eastAsia="宋体" w:cs="宋体"/>
        </w:rPr>
        <w:t xml:space="preserve"> 1988; </w:t>
      </w:r>
      <w:r w:rsidRPr="008E5D0F">
        <w:rPr>
          <w:rFonts w:eastAsia="宋体" w:cs="宋体"/>
          <w:b/>
        </w:rPr>
        <w:t>43</w:t>
      </w:r>
      <w:r w:rsidRPr="008E5D0F">
        <w:rPr>
          <w:rFonts w:eastAsia="宋体" w:cs="宋体"/>
        </w:rPr>
        <w:t>: 29</w:t>
      </w:r>
    </w:p>
    <w:p w14:paraId="44852FC7" w14:textId="77777777" w:rsidR="007203DE" w:rsidRPr="008E5D0F" w:rsidRDefault="007203DE" w:rsidP="007203DE">
      <w:pPr>
        <w:ind w:firstLine="0"/>
        <w:rPr>
          <w:rFonts w:eastAsia="宋体" w:cs="宋体"/>
        </w:rPr>
      </w:pPr>
      <w:proofErr w:type="gramStart"/>
      <w:r w:rsidRPr="008E5D0F">
        <w:rPr>
          <w:rFonts w:eastAsia="宋体" w:cs="宋体"/>
        </w:rPr>
        <w:t>36 </w:t>
      </w:r>
      <w:r w:rsidRPr="008E5D0F">
        <w:rPr>
          <w:rFonts w:eastAsia="宋体" w:cs="宋体"/>
          <w:b/>
          <w:bCs/>
        </w:rPr>
        <w:t>Hole DJ</w:t>
      </w:r>
      <w:r w:rsidRPr="008E5D0F">
        <w:rPr>
          <w:rFonts w:eastAsia="宋体" w:cs="宋体"/>
        </w:rPr>
        <w:t>, Gillis CR, Chopra C, Hawthorne VM.</w:t>
      </w:r>
      <w:proofErr w:type="gramEnd"/>
      <w:r w:rsidRPr="008E5D0F">
        <w:rPr>
          <w:rFonts w:eastAsia="宋体" w:cs="宋体"/>
        </w:rPr>
        <w:t xml:space="preserve"> </w:t>
      </w:r>
      <w:proofErr w:type="gramStart"/>
      <w:r w:rsidRPr="008E5D0F">
        <w:rPr>
          <w:rFonts w:eastAsia="宋体" w:cs="宋体"/>
        </w:rPr>
        <w:t>Passive smoking and cardiorespiratory health in a general population in the west of Scotland.</w:t>
      </w:r>
      <w:proofErr w:type="gramEnd"/>
      <w:r w:rsidRPr="008E5D0F">
        <w:rPr>
          <w:rFonts w:eastAsia="宋体" w:cs="宋体"/>
        </w:rPr>
        <w:t> </w:t>
      </w:r>
      <w:r w:rsidRPr="008E5D0F">
        <w:rPr>
          <w:rFonts w:eastAsia="宋体" w:cs="宋体"/>
          <w:i/>
          <w:iCs/>
        </w:rPr>
        <w:t>BMJ</w:t>
      </w:r>
      <w:r w:rsidRPr="008E5D0F">
        <w:rPr>
          <w:rFonts w:eastAsia="宋体" w:cs="宋体"/>
        </w:rPr>
        <w:t> 1989; </w:t>
      </w:r>
      <w:r w:rsidRPr="008E5D0F">
        <w:rPr>
          <w:rFonts w:eastAsia="宋体" w:cs="宋体"/>
          <w:b/>
          <w:bCs/>
        </w:rPr>
        <w:t>299</w:t>
      </w:r>
      <w:r w:rsidRPr="008E5D0F">
        <w:rPr>
          <w:rFonts w:eastAsia="宋体" w:cs="宋体"/>
        </w:rPr>
        <w:t>: 423-427 [PMID: 2507000 DOI: 10.1136/bmj.299.6696.423]</w:t>
      </w:r>
    </w:p>
    <w:p w14:paraId="4486B804" w14:textId="77777777" w:rsidR="007203DE" w:rsidRPr="008E5D0F" w:rsidRDefault="007203DE" w:rsidP="007203DE">
      <w:pPr>
        <w:ind w:firstLine="0"/>
        <w:rPr>
          <w:rFonts w:eastAsia="宋体" w:cs="宋体"/>
        </w:rPr>
      </w:pPr>
      <w:proofErr w:type="gramStart"/>
      <w:r w:rsidRPr="008E5D0F">
        <w:rPr>
          <w:rFonts w:eastAsia="宋体" w:cs="宋体"/>
        </w:rPr>
        <w:t>37</w:t>
      </w:r>
      <w:r w:rsidRPr="008E5D0F">
        <w:rPr>
          <w:rFonts w:eastAsia="宋体" w:cs="宋体"/>
          <w:b/>
        </w:rPr>
        <w:t xml:space="preserve"> Jackson RT.</w:t>
      </w:r>
      <w:proofErr w:type="gramEnd"/>
      <w:r w:rsidRPr="008E5D0F">
        <w:rPr>
          <w:rFonts w:eastAsia="宋体" w:cs="宋体"/>
          <w:b/>
        </w:rPr>
        <w:t xml:space="preserve"> </w:t>
      </w:r>
      <w:r w:rsidRPr="008E5D0F">
        <w:rPr>
          <w:rFonts w:eastAsia="宋体" w:cs="宋体"/>
        </w:rPr>
        <w:t>The Auckland Heart Survey [Thesis]. Auckland, New Zealand: University of Auckland. 1989:</w:t>
      </w:r>
    </w:p>
    <w:p w14:paraId="7F4E394E" w14:textId="77777777" w:rsidR="007203DE" w:rsidRPr="008E5D0F" w:rsidRDefault="007203DE" w:rsidP="007203DE">
      <w:pPr>
        <w:ind w:firstLine="0"/>
        <w:rPr>
          <w:rFonts w:eastAsia="宋体" w:cs="宋体"/>
        </w:rPr>
      </w:pPr>
      <w:r w:rsidRPr="008E5D0F">
        <w:rPr>
          <w:rFonts w:eastAsia="宋体" w:cs="宋体"/>
        </w:rPr>
        <w:t>38 </w:t>
      </w:r>
      <w:r w:rsidRPr="008E5D0F">
        <w:rPr>
          <w:rFonts w:eastAsia="宋体" w:cs="宋体"/>
          <w:b/>
          <w:bCs/>
        </w:rPr>
        <w:t>Sandler DP</w:t>
      </w:r>
      <w:r w:rsidRPr="008E5D0F">
        <w:rPr>
          <w:rFonts w:eastAsia="宋体" w:cs="宋体"/>
        </w:rPr>
        <w:t xml:space="preserve">, Comstock GW, </w:t>
      </w:r>
      <w:proofErr w:type="spellStart"/>
      <w:r w:rsidRPr="008E5D0F">
        <w:rPr>
          <w:rFonts w:eastAsia="宋体" w:cs="宋体"/>
        </w:rPr>
        <w:t>Helsing</w:t>
      </w:r>
      <w:proofErr w:type="spellEnd"/>
      <w:r w:rsidRPr="008E5D0F">
        <w:rPr>
          <w:rFonts w:eastAsia="宋体" w:cs="宋体"/>
        </w:rPr>
        <w:t xml:space="preserve"> KJ, Shore DL. </w:t>
      </w:r>
      <w:proofErr w:type="gramStart"/>
      <w:r w:rsidRPr="008E5D0F">
        <w:rPr>
          <w:rFonts w:eastAsia="宋体" w:cs="宋体"/>
        </w:rPr>
        <w:t>Deaths from all causes in non-smokers who lived with smokers.</w:t>
      </w:r>
      <w:proofErr w:type="gramEnd"/>
      <w:r w:rsidRPr="008E5D0F">
        <w:rPr>
          <w:rFonts w:eastAsia="宋体" w:cs="宋体"/>
        </w:rPr>
        <w:t> </w:t>
      </w:r>
      <w:r w:rsidRPr="008E5D0F">
        <w:rPr>
          <w:rFonts w:eastAsia="宋体" w:cs="宋体"/>
          <w:i/>
          <w:iCs/>
        </w:rPr>
        <w:t>Am J Public Health</w:t>
      </w:r>
      <w:r w:rsidRPr="008E5D0F">
        <w:rPr>
          <w:rFonts w:eastAsia="宋体" w:cs="宋体"/>
        </w:rPr>
        <w:t> 1989; </w:t>
      </w:r>
      <w:r w:rsidRPr="008E5D0F">
        <w:rPr>
          <w:rFonts w:eastAsia="宋体" w:cs="宋体"/>
          <w:b/>
          <w:bCs/>
        </w:rPr>
        <w:t>79</w:t>
      </w:r>
      <w:r w:rsidRPr="008E5D0F">
        <w:rPr>
          <w:rFonts w:eastAsia="宋体" w:cs="宋体"/>
        </w:rPr>
        <w:t>: 163-167 [PMID: 2913834 DOI: 10.2105/AJPH.79.2.163]</w:t>
      </w:r>
    </w:p>
    <w:p w14:paraId="76F96CF4" w14:textId="77777777" w:rsidR="007203DE" w:rsidRPr="008E5D0F" w:rsidRDefault="007203DE" w:rsidP="007203DE">
      <w:pPr>
        <w:ind w:firstLine="0"/>
        <w:rPr>
          <w:rFonts w:eastAsia="宋体" w:cs="宋体"/>
        </w:rPr>
      </w:pPr>
      <w:r w:rsidRPr="008E5D0F">
        <w:rPr>
          <w:rFonts w:eastAsia="宋体" w:cs="宋体"/>
        </w:rPr>
        <w:t>39 </w:t>
      </w:r>
      <w:r w:rsidRPr="008E5D0F">
        <w:rPr>
          <w:rFonts w:eastAsia="宋体" w:cs="宋体"/>
          <w:b/>
          <w:bCs/>
        </w:rPr>
        <w:t>Humble C</w:t>
      </w:r>
      <w:r w:rsidRPr="008E5D0F">
        <w:rPr>
          <w:rFonts w:eastAsia="宋体" w:cs="宋体"/>
        </w:rPr>
        <w:t xml:space="preserve">, Croft J, Gerber A, Casper M, Hames CG, </w:t>
      </w:r>
      <w:proofErr w:type="spellStart"/>
      <w:r w:rsidRPr="008E5D0F">
        <w:rPr>
          <w:rFonts w:eastAsia="宋体" w:cs="宋体"/>
        </w:rPr>
        <w:t>Tyroler</w:t>
      </w:r>
      <w:proofErr w:type="spellEnd"/>
      <w:r w:rsidRPr="008E5D0F">
        <w:rPr>
          <w:rFonts w:eastAsia="宋体" w:cs="宋体"/>
        </w:rPr>
        <w:t xml:space="preserve"> HA. </w:t>
      </w:r>
      <w:proofErr w:type="gramStart"/>
      <w:r w:rsidRPr="008E5D0F">
        <w:rPr>
          <w:rFonts w:eastAsia="宋体" w:cs="宋体"/>
        </w:rPr>
        <w:t xml:space="preserve">Passive smoking and 20-year cardiovascular disease mortality among </w:t>
      </w:r>
      <w:proofErr w:type="spellStart"/>
      <w:r w:rsidRPr="008E5D0F">
        <w:rPr>
          <w:rFonts w:eastAsia="宋体" w:cs="宋体"/>
        </w:rPr>
        <w:t>nonsmoking</w:t>
      </w:r>
      <w:proofErr w:type="spellEnd"/>
      <w:r w:rsidRPr="008E5D0F">
        <w:rPr>
          <w:rFonts w:eastAsia="宋体" w:cs="宋体"/>
        </w:rPr>
        <w:t xml:space="preserve"> wives, Evans County, Georgia.</w:t>
      </w:r>
      <w:proofErr w:type="gramEnd"/>
      <w:r w:rsidRPr="008E5D0F">
        <w:rPr>
          <w:rFonts w:eastAsia="宋体" w:cs="宋体"/>
        </w:rPr>
        <w:t> </w:t>
      </w:r>
      <w:r w:rsidRPr="008E5D0F">
        <w:rPr>
          <w:rFonts w:eastAsia="宋体" w:cs="宋体"/>
          <w:i/>
          <w:iCs/>
        </w:rPr>
        <w:t>Am J Public Health</w:t>
      </w:r>
      <w:r w:rsidRPr="008E5D0F">
        <w:rPr>
          <w:rFonts w:eastAsia="宋体" w:cs="宋体"/>
        </w:rPr>
        <w:t> 1990; </w:t>
      </w:r>
      <w:r w:rsidRPr="008E5D0F">
        <w:rPr>
          <w:rFonts w:eastAsia="宋体" w:cs="宋体"/>
          <w:b/>
          <w:bCs/>
        </w:rPr>
        <w:t>80</w:t>
      </w:r>
      <w:r w:rsidRPr="008E5D0F">
        <w:rPr>
          <w:rFonts w:eastAsia="宋体" w:cs="宋体"/>
        </w:rPr>
        <w:t>: 599-601 [PMID: 2327539 DOI: 10.2105/AJPH.80.5.599]</w:t>
      </w:r>
    </w:p>
    <w:p w14:paraId="59D5C400" w14:textId="77777777" w:rsidR="007203DE" w:rsidRPr="008E5D0F" w:rsidRDefault="007203DE" w:rsidP="007203DE">
      <w:pPr>
        <w:ind w:firstLine="0"/>
        <w:rPr>
          <w:rFonts w:eastAsia="宋体" w:cs="宋体"/>
        </w:rPr>
      </w:pPr>
      <w:r w:rsidRPr="008E5D0F">
        <w:rPr>
          <w:rFonts w:eastAsia="宋体" w:cs="宋体"/>
        </w:rPr>
        <w:t>40 </w:t>
      </w:r>
      <w:r w:rsidRPr="008E5D0F">
        <w:rPr>
          <w:rFonts w:eastAsia="宋体" w:cs="宋体"/>
          <w:b/>
          <w:bCs/>
        </w:rPr>
        <w:t>Dobson AJ</w:t>
      </w:r>
      <w:r w:rsidRPr="008E5D0F">
        <w:rPr>
          <w:rFonts w:eastAsia="宋体" w:cs="宋体"/>
        </w:rPr>
        <w:t>, Alexander HM, Heller RF, Lloyd DM. Passive smoking and the risk of heart attack or coronary death. </w:t>
      </w:r>
      <w:r w:rsidRPr="008E5D0F">
        <w:rPr>
          <w:rFonts w:eastAsia="宋体" w:cs="宋体"/>
          <w:i/>
          <w:iCs/>
        </w:rPr>
        <w:t xml:space="preserve">Med J </w:t>
      </w:r>
      <w:proofErr w:type="spellStart"/>
      <w:r w:rsidRPr="008E5D0F">
        <w:rPr>
          <w:rFonts w:eastAsia="宋体" w:cs="宋体"/>
          <w:i/>
          <w:iCs/>
        </w:rPr>
        <w:t>Aust</w:t>
      </w:r>
      <w:proofErr w:type="spellEnd"/>
      <w:r w:rsidRPr="008E5D0F">
        <w:rPr>
          <w:rFonts w:eastAsia="宋体" w:cs="宋体"/>
        </w:rPr>
        <w:t> 1991; </w:t>
      </w:r>
      <w:r w:rsidRPr="008E5D0F">
        <w:rPr>
          <w:rFonts w:eastAsia="宋体" w:cs="宋体"/>
          <w:b/>
          <w:bCs/>
        </w:rPr>
        <w:t>154</w:t>
      </w:r>
      <w:r w:rsidRPr="008E5D0F">
        <w:rPr>
          <w:rFonts w:eastAsia="宋体" w:cs="宋体"/>
        </w:rPr>
        <w:t>: 793-797 [PMID: 2041503]</w:t>
      </w:r>
    </w:p>
    <w:p w14:paraId="78CD1B79" w14:textId="77777777" w:rsidR="007203DE" w:rsidRPr="008E5D0F" w:rsidRDefault="007203DE" w:rsidP="007203DE">
      <w:pPr>
        <w:ind w:firstLine="0"/>
        <w:rPr>
          <w:rFonts w:eastAsia="宋体" w:cs="宋体"/>
        </w:rPr>
      </w:pPr>
      <w:proofErr w:type="gramStart"/>
      <w:r w:rsidRPr="008E5D0F">
        <w:rPr>
          <w:rFonts w:eastAsia="宋体" w:cs="宋体"/>
        </w:rPr>
        <w:t xml:space="preserve">41 </w:t>
      </w:r>
      <w:r w:rsidRPr="008E5D0F">
        <w:rPr>
          <w:rFonts w:eastAsia="宋体" w:cs="宋体"/>
          <w:b/>
        </w:rPr>
        <w:t>Gardiner AJS,</w:t>
      </w:r>
      <w:r w:rsidRPr="008E5D0F">
        <w:rPr>
          <w:rFonts w:eastAsia="宋体" w:cs="宋体"/>
        </w:rPr>
        <w:t xml:space="preserve"> </w:t>
      </w:r>
      <w:proofErr w:type="spellStart"/>
      <w:r w:rsidRPr="008E5D0F">
        <w:rPr>
          <w:rFonts w:eastAsia="宋体" w:cs="宋体"/>
        </w:rPr>
        <w:t>Forey</w:t>
      </w:r>
      <w:proofErr w:type="spellEnd"/>
      <w:r w:rsidRPr="008E5D0F">
        <w:rPr>
          <w:rFonts w:eastAsia="宋体" w:cs="宋体"/>
        </w:rPr>
        <w:t xml:space="preserve"> BA and Lee PN.</w:t>
      </w:r>
      <w:proofErr w:type="gramEnd"/>
      <w:r w:rsidRPr="008E5D0F">
        <w:rPr>
          <w:rFonts w:eastAsia="宋体" w:cs="宋体"/>
        </w:rPr>
        <w:t xml:space="preserve"> </w:t>
      </w:r>
      <w:proofErr w:type="gramStart"/>
      <w:r w:rsidRPr="008E5D0F">
        <w:rPr>
          <w:rFonts w:eastAsia="宋体" w:cs="宋体"/>
        </w:rPr>
        <w:t>The relationship between avian exposure and bronchogenic carcinoma.</w:t>
      </w:r>
      <w:proofErr w:type="gramEnd"/>
      <w:r w:rsidRPr="008E5D0F">
        <w:rPr>
          <w:rFonts w:eastAsia="宋体" w:cs="宋体"/>
        </w:rPr>
        <w:t xml:space="preserve"> In: Lester JN, Perry R and Reynolds GL, editors. </w:t>
      </w:r>
      <w:proofErr w:type="gramStart"/>
      <w:r w:rsidRPr="008E5D0F">
        <w:rPr>
          <w:rFonts w:eastAsia="宋体" w:cs="宋体"/>
        </w:rPr>
        <w:t>Proceedings of the Quality of the Indoor Environment; April 1992; Athens.</w:t>
      </w:r>
      <w:proofErr w:type="gramEnd"/>
      <w:r w:rsidRPr="008E5D0F">
        <w:rPr>
          <w:rFonts w:eastAsia="宋体" w:cs="宋体"/>
        </w:rPr>
        <w:t xml:space="preserve"> London: </w:t>
      </w:r>
      <w:proofErr w:type="spellStart"/>
      <w:r w:rsidRPr="008E5D0F">
        <w:rPr>
          <w:rFonts w:eastAsia="宋体" w:cs="宋体"/>
        </w:rPr>
        <w:t>Selper</w:t>
      </w:r>
      <w:proofErr w:type="spellEnd"/>
      <w:r w:rsidRPr="008E5D0F">
        <w:rPr>
          <w:rFonts w:eastAsia="宋体" w:cs="宋体"/>
        </w:rPr>
        <w:t xml:space="preserve"> Ltd, 1992: 691-703</w:t>
      </w:r>
    </w:p>
    <w:p w14:paraId="6FA3EB3D" w14:textId="77777777" w:rsidR="007203DE" w:rsidRPr="008E5D0F" w:rsidRDefault="007203DE" w:rsidP="007203DE">
      <w:pPr>
        <w:ind w:firstLine="0"/>
        <w:rPr>
          <w:rFonts w:eastAsia="宋体" w:cs="宋体"/>
        </w:rPr>
      </w:pPr>
      <w:r w:rsidRPr="008E5D0F">
        <w:rPr>
          <w:rFonts w:eastAsia="宋体" w:cs="宋体"/>
        </w:rPr>
        <w:lastRenderedPageBreak/>
        <w:t>42 </w:t>
      </w:r>
      <w:r w:rsidRPr="008E5D0F">
        <w:rPr>
          <w:rFonts w:eastAsia="宋体" w:cs="宋体"/>
          <w:b/>
          <w:bCs/>
        </w:rPr>
        <w:t xml:space="preserve">La </w:t>
      </w:r>
      <w:proofErr w:type="spellStart"/>
      <w:r w:rsidRPr="008E5D0F">
        <w:rPr>
          <w:rFonts w:eastAsia="宋体" w:cs="宋体"/>
          <w:b/>
          <w:bCs/>
        </w:rPr>
        <w:t>Vecchia</w:t>
      </w:r>
      <w:proofErr w:type="spellEnd"/>
      <w:r w:rsidRPr="008E5D0F">
        <w:rPr>
          <w:rFonts w:eastAsia="宋体" w:cs="宋体"/>
          <w:b/>
          <w:bCs/>
        </w:rPr>
        <w:t xml:space="preserve"> C</w:t>
      </w:r>
      <w:r w:rsidRPr="008E5D0F">
        <w:rPr>
          <w:rFonts w:eastAsia="宋体" w:cs="宋体"/>
        </w:rPr>
        <w:t xml:space="preserve">, </w:t>
      </w:r>
      <w:proofErr w:type="spellStart"/>
      <w:r w:rsidRPr="008E5D0F">
        <w:rPr>
          <w:rFonts w:eastAsia="宋体" w:cs="宋体"/>
        </w:rPr>
        <w:t>D'Avanzo</w:t>
      </w:r>
      <w:proofErr w:type="spellEnd"/>
      <w:r w:rsidRPr="008E5D0F">
        <w:rPr>
          <w:rFonts w:eastAsia="宋体" w:cs="宋体"/>
        </w:rPr>
        <w:t xml:space="preserve"> B, </w:t>
      </w:r>
      <w:proofErr w:type="spellStart"/>
      <w:r w:rsidRPr="008E5D0F">
        <w:rPr>
          <w:rFonts w:eastAsia="宋体" w:cs="宋体"/>
        </w:rPr>
        <w:t>Franzosi</w:t>
      </w:r>
      <w:proofErr w:type="spellEnd"/>
      <w:r w:rsidRPr="008E5D0F">
        <w:rPr>
          <w:rFonts w:eastAsia="宋体" w:cs="宋体"/>
        </w:rPr>
        <w:t xml:space="preserve"> MG, </w:t>
      </w:r>
      <w:proofErr w:type="spellStart"/>
      <w:r w:rsidRPr="008E5D0F">
        <w:rPr>
          <w:rFonts w:eastAsia="宋体" w:cs="宋体"/>
        </w:rPr>
        <w:t>Tognoni</w:t>
      </w:r>
      <w:proofErr w:type="spellEnd"/>
      <w:r w:rsidRPr="008E5D0F">
        <w:rPr>
          <w:rFonts w:eastAsia="宋体" w:cs="宋体"/>
        </w:rPr>
        <w:t xml:space="preserve"> G. Passive smoking and the risk of acute myocardial infarction GISSI-EFRIM investigations. </w:t>
      </w:r>
      <w:r w:rsidRPr="008E5D0F">
        <w:rPr>
          <w:rFonts w:eastAsia="宋体" w:cs="宋体"/>
          <w:i/>
          <w:iCs/>
        </w:rPr>
        <w:t>Lancet</w:t>
      </w:r>
      <w:r w:rsidRPr="008E5D0F">
        <w:rPr>
          <w:rFonts w:eastAsia="宋体" w:cs="宋体"/>
        </w:rPr>
        <w:t> 1993; </w:t>
      </w:r>
      <w:r w:rsidRPr="008E5D0F">
        <w:rPr>
          <w:rFonts w:eastAsia="宋体" w:cs="宋体"/>
          <w:b/>
          <w:bCs/>
        </w:rPr>
        <w:t>341</w:t>
      </w:r>
      <w:r w:rsidRPr="008E5D0F">
        <w:rPr>
          <w:rFonts w:eastAsia="宋体" w:cs="宋体"/>
        </w:rPr>
        <w:t>: 505-506 [PMID: 8094536]</w:t>
      </w:r>
    </w:p>
    <w:p w14:paraId="7E846DC8" w14:textId="77777777" w:rsidR="007203DE" w:rsidRPr="008E5D0F" w:rsidRDefault="007203DE" w:rsidP="007203DE">
      <w:pPr>
        <w:ind w:firstLine="0"/>
        <w:rPr>
          <w:rFonts w:eastAsia="宋体" w:cs="宋体"/>
        </w:rPr>
      </w:pPr>
      <w:r w:rsidRPr="008E5D0F">
        <w:rPr>
          <w:rFonts w:eastAsia="宋体" w:cs="宋体"/>
        </w:rPr>
        <w:t xml:space="preserve">43 </w:t>
      </w:r>
      <w:proofErr w:type="spellStart"/>
      <w:r w:rsidRPr="008E5D0F">
        <w:rPr>
          <w:rFonts w:eastAsia="宋体" w:cs="宋体"/>
          <w:b/>
        </w:rPr>
        <w:t>Mannino</w:t>
      </w:r>
      <w:proofErr w:type="spellEnd"/>
      <w:r w:rsidRPr="008E5D0F">
        <w:rPr>
          <w:rFonts w:eastAsia="宋体" w:cs="宋体"/>
          <w:b/>
        </w:rPr>
        <w:t xml:space="preserve"> DM</w:t>
      </w:r>
      <w:r w:rsidRPr="008E5D0F">
        <w:rPr>
          <w:rFonts w:eastAsia="宋体" w:cs="宋体"/>
        </w:rPr>
        <w:t xml:space="preserve">, Siegel M, Rose D and </w:t>
      </w:r>
      <w:proofErr w:type="spellStart"/>
      <w:r w:rsidRPr="008E5D0F">
        <w:rPr>
          <w:rFonts w:eastAsia="宋体" w:cs="宋体"/>
        </w:rPr>
        <w:t>Etzel</w:t>
      </w:r>
      <w:proofErr w:type="spellEnd"/>
      <w:r w:rsidRPr="008E5D0F">
        <w:rPr>
          <w:rFonts w:eastAsia="宋体" w:cs="宋体"/>
        </w:rPr>
        <w:t xml:space="preserve"> R. Health effects of environmental tobacco smoke exposure in US adults: data from the 1991 National Health Interview Survey. Epidemiology 1995; 6: 56S</w:t>
      </w:r>
    </w:p>
    <w:p w14:paraId="39747DC7" w14:textId="77777777" w:rsidR="007203DE" w:rsidRPr="008E5D0F" w:rsidRDefault="007203DE" w:rsidP="007203DE">
      <w:pPr>
        <w:ind w:firstLine="0"/>
        <w:rPr>
          <w:rFonts w:eastAsia="宋体" w:cs="宋体"/>
        </w:rPr>
      </w:pPr>
      <w:proofErr w:type="gramStart"/>
      <w:r w:rsidRPr="008E5D0F">
        <w:rPr>
          <w:rFonts w:eastAsia="宋体" w:cs="宋体"/>
        </w:rPr>
        <w:t>44 </w:t>
      </w:r>
      <w:r w:rsidRPr="008E5D0F">
        <w:rPr>
          <w:rFonts w:eastAsia="宋体" w:cs="宋体"/>
          <w:b/>
          <w:bCs/>
        </w:rPr>
        <w:t>Muscat JE</w:t>
      </w:r>
      <w:r w:rsidRPr="008E5D0F">
        <w:rPr>
          <w:rFonts w:eastAsia="宋体" w:cs="宋体"/>
        </w:rPr>
        <w:t xml:space="preserve">, </w:t>
      </w:r>
      <w:proofErr w:type="spellStart"/>
      <w:r w:rsidRPr="008E5D0F">
        <w:rPr>
          <w:rFonts w:eastAsia="宋体" w:cs="宋体"/>
        </w:rPr>
        <w:t>Wynder</w:t>
      </w:r>
      <w:proofErr w:type="spellEnd"/>
      <w:r w:rsidRPr="008E5D0F">
        <w:rPr>
          <w:rFonts w:eastAsia="宋体" w:cs="宋体"/>
        </w:rPr>
        <w:t xml:space="preserve"> EL. Exposure to environmental tobacco smoke and the risk of heart attack.</w:t>
      </w:r>
      <w:proofErr w:type="gramEnd"/>
      <w:r w:rsidRPr="008E5D0F">
        <w:rPr>
          <w:rFonts w:eastAsia="宋体" w:cs="宋体"/>
        </w:rPr>
        <w:t> </w:t>
      </w:r>
      <w:proofErr w:type="spellStart"/>
      <w:r w:rsidRPr="008E5D0F">
        <w:rPr>
          <w:rFonts w:eastAsia="宋体" w:cs="宋体"/>
          <w:i/>
          <w:iCs/>
        </w:rPr>
        <w:t>Int</w:t>
      </w:r>
      <w:proofErr w:type="spellEnd"/>
      <w:r w:rsidRPr="008E5D0F">
        <w:rPr>
          <w:rFonts w:eastAsia="宋体" w:cs="宋体"/>
          <w:i/>
          <w:iCs/>
        </w:rPr>
        <w:t xml:space="preserve"> J </w:t>
      </w:r>
      <w:proofErr w:type="spellStart"/>
      <w:r w:rsidRPr="008E5D0F">
        <w:rPr>
          <w:rFonts w:eastAsia="宋体" w:cs="宋体"/>
          <w:i/>
          <w:iCs/>
        </w:rPr>
        <w:t>Epidemiol</w:t>
      </w:r>
      <w:proofErr w:type="spellEnd"/>
      <w:r w:rsidRPr="008E5D0F">
        <w:rPr>
          <w:rFonts w:eastAsia="宋体" w:cs="宋体"/>
        </w:rPr>
        <w:t> 1995; </w:t>
      </w:r>
      <w:r w:rsidRPr="008E5D0F">
        <w:rPr>
          <w:rFonts w:eastAsia="宋体" w:cs="宋体"/>
          <w:b/>
          <w:bCs/>
        </w:rPr>
        <w:t>24</w:t>
      </w:r>
      <w:r w:rsidRPr="008E5D0F">
        <w:rPr>
          <w:rFonts w:eastAsia="宋体" w:cs="宋体"/>
        </w:rPr>
        <w:t>: 715-719 [PMID: 8550268 DOI: 10.1093/</w:t>
      </w:r>
      <w:proofErr w:type="spellStart"/>
      <w:r w:rsidRPr="008E5D0F">
        <w:rPr>
          <w:rFonts w:eastAsia="宋体" w:cs="宋体"/>
        </w:rPr>
        <w:t>ije</w:t>
      </w:r>
      <w:proofErr w:type="spellEnd"/>
      <w:r w:rsidRPr="008E5D0F">
        <w:rPr>
          <w:rFonts w:eastAsia="宋体" w:cs="宋体"/>
        </w:rPr>
        <w:t>/24.4.715]</w:t>
      </w:r>
    </w:p>
    <w:p w14:paraId="450A1954" w14:textId="77777777" w:rsidR="007203DE" w:rsidRPr="008E5D0F" w:rsidRDefault="007203DE" w:rsidP="007203DE">
      <w:pPr>
        <w:ind w:firstLine="0"/>
        <w:rPr>
          <w:rFonts w:eastAsia="宋体" w:cs="宋体"/>
        </w:rPr>
      </w:pPr>
      <w:r w:rsidRPr="008E5D0F">
        <w:rPr>
          <w:rFonts w:eastAsia="宋体" w:cs="宋体"/>
        </w:rPr>
        <w:t>45 </w:t>
      </w:r>
      <w:proofErr w:type="spellStart"/>
      <w:r w:rsidRPr="008E5D0F">
        <w:rPr>
          <w:rFonts w:eastAsia="宋体" w:cs="宋体"/>
          <w:b/>
          <w:bCs/>
        </w:rPr>
        <w:t>Tunstall-Pedoe</w:t>
      </w:r>
      <w:proofErr w:type="spellEnd"/>
      <w:r w:rsidRPr="008E5D0F">
        <w:rPr>
          <w:rFonts w:eastAsia="宋体" w:cs="宋体"/>
          <w:b/>
          <w:bCs/>
        </w:rPr>
        <w:t xml:space="preserve"> H</w:t>
      </w:r>
      <w:r w:rsidRPr="008E5D0F">
        <w:rPr>
          <w:rFonts w:eastAsia="宋体" w:cs="宋体"/>
        </w:rPr>
        <w:t xml:space="preserve">, Brown CA, Woodward M, </w:t>
      </w:r>
      <w:proofErr w:type="spellStart"/>
      <w:r w:rsidRPr="008E5D0F">
        <w:rPr>
          <w:rFonts w:eastAsia="宋体" w:cs="宋体"/>
        </w:rPr>
        <w:t>Tavendale</w:t>
      </w:r>
      <w:proofErr w:type="spellEnd"/>
      <w:r w:rsidRPr="008E5D0F">
        <w:rPr>
          <w:rFonts w:eastAsia="宋体" w:cs="宋体"/>
        </w:rPr>
        <w:t xml:space="preserve"> R. Passive smoking by self report and serum cotinine and the prevalence of respiratory and coronary heart disease in the Scottish heart health study. </w:t>
      </w:r>
      <w:r w:rsidRPr="008E5D0F">
        <w:rPr>
          <w:rFonts w:eastAsia="宋体" w:cs="宋体"/>
          <w:i/>
          <w:iCs/>
        </w:rPr>
        <w:t xml:space="preserve">J </w:t>
      </w:r>
      <w:proofErr w:type="spellStart"/>
      <w:r w:rsidRPr="008E5D0F">
        <w:rPr>
          <w:rFonts w:eastAsia="宋体" w:cs="宋体"/>
          <w:i/>
          <w:iCs/>
        </w:rPr>
        <w:t>Epidemiol</w:t>
      </w:r>
      <w:proofErr w:type="spellEnd"/>
      <w:r w:rsidRPr="008E5D0F">
        <w:rPr>
          <w:rFonts w:eastAsia="宋体" w:cs="宋体"/>
          <w:i/>
          <w:iCs/>
        </w:rPr>
        <w:t xml:space="preserve"> Community Health</w:t>
      </w:r>
      <w:r w:rsidRPr="008E5D0F">
        <w:rPr>
          <w:rFonts w:eastAsia="宋体" w:cs="宋体"/>
        </w:rPr>
        <w:t> 1995; </w:t>
      </w:r>
      <w:r w:rsidRPr="008E5D0F">
        <w:rPr>
          <w:rFonts w:eastAsia="宋体" w:cs="宋体"/>
          <w:b/>
          <w:bCs/>
        </w:rPr>
        <w:t>49</w:t>
      </w:r>
      <w:r w:rsidRPr="008E5D0F">
        <w:rPr>
          <w:rFonts w:eastAsia="宋体" w:cs="宋体"/>
        </w:rPr>
        <w:t>: 139-143 [PMID: 7798040 DOI: 10.1136/jech.49.2.139]</w:t>
      </w:r>
    </w:p>
    <w:p w14:paraId="2F7A83C8" w14:textId="77777777" w:rsidR="007203DE" w:rsidRPr="008E5D0F" w:rsidRDefault="007203DE" w:rsidP="007203DE">
      <w:pPr>
        <w:ind w:firstLine="0"/>
        <w:rPr>
          <w:rFonts w:eastAsia="宋体" w:cs="宋体"/>
        </w:rPr>
      </w:pPr>
      <w:r w:rsidRPr="008E5D0F">
        <w:rPr>
          <w:rFonts w:eastAsia="宋体" w:cs="宋体"/>
        </w:rPr>
        <w:t>46 </w:t>
      </w:r>
      <w:proofErr w:type="spellStart"/>
      <w:r w:rsidRPr="008E5D0F">
        <w:rPr>
          <w:rFonts w:eastAsia="宋体" w:cs="宋体"/>
          <w:b/>
          <w:bCs/>
        </w:rPr>
        <w:t>Steenland</w:t>
      </w:r>
      <w:proofErr w:type="spellEnd"/>
      <w:r w:rsidRPr="008E5D0F">
        <w:rPr>
          <w:rFonts w:eastAsia="宋体" w:cs="宋体"/>
          <w:b/>
          <w:bCs/>
        </w:rPr>
        <w:t xml:space="preserve"> K</w:t>
      </w:r>
      <w:r w:rsidRPr="008E5D0F">
        <w:rPr>
          <w:rFonts w:eastAsia="宋体" w:cs="宋体"/>
        </w:rPr>
        <w:t xml:space="preserve">, Thun M, </w:t>
      </w:r>
      <w:proofErr w:type="spellStart"/>
      <w:r w:rsidRPr="008E5D0F">
        <w:rPr>
          <w:rFonts w:eastAsia="宋体" w:cs="宋体"/>
        </w:rPr>
        <w:t>Lally</w:t>
      </w:r>
      <w:proofErr w:type="spellEnd"/>
      <w:r w:rsidRPr="008E5D0F">
        <w:rPr>
          <w:rFonts w:eastAsia="宋体" w:cs="宋体"/>
        </w:rPr>
        <w:t xml:space="preserve"> C, Heath C. Environmental tobacco smoke and coronary heart disease in the American Cancer Society CPS-II cohort. </w:t>
      </w:r>
      <w:r w:rsidRPr="008E5D0F">
        <w:rPr>
          <w:rFonts w:eastAsia="宋体" w:cs="宋体"/>
          <w:i/>
          <w:iCs/>
        </w:rPr>
        <w:t>Circulation</w:t>
      </w:r>
      <w:r w:rsidRPr="008E5D0F">
        <w:rPr>
          <w:rFonts w:eastAsia="宋体" w:cs="宋体"/>
        </w:rPr>
        <w:t> 1996; </w:t>
      </w:r>
      <w:r w:rsidRPr="008E5D0F">
        <w:rPr>
          <w:rFonts w:eastAsia="宋体" w:cs="宋体"/>
          <w:b/>
          <w:bCs/>
        </w:rPr>
        <w:t>94</w:t>
      </w:r>
      <w:r w:rsidRPr="008E5D0F">
        <w:rPr>
          <w:rFonts w:eastAsia="宋体" w:cs="宋体"/>
        </w:rPr>
        <w:t>: 622-628 [PMID: 8772680 DOI: 10.1161/01.CIR.94.4.622]</w:t>
      </w:r>
    </w:p>
    <w:p w14:paraId="0A1E6873" w14:textId="77777777" w:rsidR="007203DE" w:rsidRPr="008E5D0F" w:rsidRDefault="007203DE" w:rsidP="007203DE">
      <w:pPr>
        <w:ind w:firstLine="0"/>
        <w:rPr>
          <w:rFonts w:eastAsia="宋体" w:cs="宋体"/>
        </w:rPr>
      </w:pPr>
      <w:r w:rsidRPr="008E5D0F">
        <w:rPr>
          <w:rFonts w:eastAsia="宋体" w:cs="宋体"/>
        </w:rPr>
        <w:t xml:space="preserve">47 </w:t>
      </w:r>
      <w:proofErr w:type="spellStart"/>
      <w:r w:rsidRPr="008E5D0F">
        <w:rPr>
          <w:rFonts w:eastAsia="宋体" w:cs="宋体"/>
          <w:b/>
        </w:rPr>
        <w:t>Janghorbani</w:t>
      </w:r>
      <w:proofErr w:type="spellEnd"/>
      <w:r w:rsidRPr="008E5D0F">
        <w:rPr>
          <w:rFonts w:eastAsia="宋体" w:cs="宋体"/>
          <w:b/>
        </w:rPr>
        <w:t xml:space="preserve"> M</w:t>
      </w:r>
      <w:r>
        <w:rPr>
          <w:rFonts w:eastAsia="宋体" w:cs="宋体" w:hint="eastAsia"/>
        </w:rPr>
        <w:t xml:space="preserve">, </w:t>
      </w:r>
      <w:proofErr w:type="spellStart"/>
      <w:r w:rsidRPr="008E5D0F">
        <w:rPr>
          <w:rFonts w:eastAsia="宋体" w:cs="宋体"/>
        </w:rPr>
        <w:t>Sadeghi-Golmakani</w:t>
      </w:r>
      <w:proofErr w:type="spellEnd"/>
      <w:r w:rsidRPr="008E5D0F">
        <w:rPr>
          <w:rFonts w:eastAsia="宋体" w:cs="宋体"/>
        </w:rPr>
        <w:t xml:space="preserve"> N. Passive smoking and the risk of coronary heart disease among married non-smoking women. </w:t>
      </w:r>
      <w:r w:rsidRPr="008E5D0F">
        <w:rPr>
          <w:rFonts w:eastAsia="宋体" w:cs="宋体"/>
          <w:i/>
        </w:rPr>
        <w:t xml:space="preserve">Med J Islam </w:t>
      </w:r>
      <w:proofErr w:type="spellStart"/>
      <w:r w:rsidRPr="008E5D0F">
        <w:rPr>
          <w:rFonts w:eastAsia="宋体" w:cs="宋体"/>
          <w:i/>
        </w:rPr>
        <w:t>Repub</w:t>
      </w:r>
      <w:proofErr w:type="spellEnd"/>
      <w:r w:rsidRPr="008E5D0F">
        <w:rPr>
          <w:rFonts w:eastAsia="宋体" w:cs="宋体"/>
          <w:i/>
        </w:rPr>
        <w:t xml:space="preserve"> Iran </w:t>
      </w:r>
      <w:r w:rsidRPr="008E5D0F">
        <w:rPr>
          <w:rFonts w:eastAsia="宋体" w:cs="宋体"/>
        </w:rPr>
        <w:t xml:space="preserve">1997; </w:t>
      </w:r>
      <w:r w:rsidRPr="008E5D0F">
        <w:rPr>
          <w:rFonts w:eastAsia="宋体" w:cs="宋体"/>
          <w:b/>
        </w:rPr>
        <w:t>11</w:t>
      </w:r>
      <w:r w:rsidRPr="008E5D0F">
        <w:rPr>
          <w:rFonts w:eastAsia="宋体" w:cs="宋体"/>
        </w:rPr>
        <w:t>: 203-208</w:t>
      </w:r>
    </w:p>
    <w:p w14:paraId="4B99C09E" w14:textId="77777777" w:rsidR="007203DE" w:rsidRPr="008E5D0F" w:rsidRDefault="007203DE" w:rsidP="007203DE">
      <w:pPr>
        <w:ind w:firstLine="0"/>
        <w:rPr>
          <w:rFonts w:eastAsia="宋体" w:cs="宋体"/>
        </w:rPr>
      </w:pPr>
      <w:r w:rsidRPr="008E5D0F">
        <w:rPr>
          <w:rFonts w:eastAsia="宋体" w:cs="宋体"/>
        </w:rPr>
        <w:t>48 </w:t>
      </w:r>
      <w:proofErr w:type="spellStart"/>
      <w:r w:rsidRPr="008E5D0F">
        <w:rPr>
          <w:rFonts w:eastAsia="宋体" w:cs="宋体"/>
          <w:b/>
          <w:bCs/>
        </w:rPr>
        <w:t>Kawachi</w:t>
      </w:r>
      <w:proofErr w:type="spellEnd"/>
      <w:r w:rsidRPr="008E5D0F">
        <w:rPr>
          <w:rFonts w:eastAsia="宋体" w:cs="宋体"/>
          <w:b/>
          <w:bCs/>
        </w:rPr>
        <w:t xml:space="preserve"> I</w:t>
      </w:r>
      <w:r w:rsidRPr="008E5D0F">
        <w:rPr>
          <w:rFonts w:eastAsia="宋体" w:cs="宋体"/>
        </w:rPr>
        <w:t xml:space="preserve">, </w:t>
      </w:r>
      <w:proofErr w:type="spellStart"/>
      <w:r w:rsidRPr="008E5D0F">
        <w:rPr>
          <w:rFonts w:eastAsia="宋体" w:cs="宋体"/>
        </w:rPr>
        <w:t>Colditz</w:t>
      </w:r>
      <w:proofErr w:type="spellEnd"/>
      <w:r w:rsidRPr="008E5D0F">
        <w:rPr>
          <w:rFonts w:eastAsia="宋体" w:cs="宋体"/>
        </w:rPr>
        <w:t xml:space="preserve"> GA, </w:t>
      </w:r>
      <w:proofErr w:type="spellStart"/>
      <w:r w:rsidRPr="008E5D0F">
        <w:rPr>
          <w:rFonts w:eastAsia="宋体" w:cs="宋体"/>
        </w:rPr>
        <w:t>Speizer</w:t>
      </w:r>
      <w:proofErr w:type="spellEnd"/>
      <w:r w:rsidRPr="008E5D0F">
        <w:rPr>
          <w:rFonts w:eastAsia="宋体" w:cs="宋体"/>
        </w:rPr>
        <w:t xml:space="preserve"> FE, Manson JE, </w:t>
      </w:r>
      <w:proofErr w:type="spellStart"/>
      <w:r w:rsidRPr="008E5D0F">
        <w:rPr>
          <w:rFonts w:eastAsia="宋体" w:cs="宋体"/>
        </w:rPr>
        <w:t>Stampfer</w:t>
      </w:r>
      <w:proofErr w:type="spellEnd"/>
      <w:r w:rsidRPr="008E5D0F">
        <w:rPr>
          <w:rFonts w:eastAsia="宋体" w:cs="宋体"/>
        </w:rPr>
        <w:t xml:space="preserve"> MJ, Willett WC, </w:t>
      </w:r>
      <w:proofErr w:type="spellStart"/>
      <w:r w:rsidRPr="008E5D0F">
        <w:rPr>
          <w:rFonts w:eastAsia="宋体" w:cs="宋体"/>
        </w:rPr>
        <w:t>Hennekens</w:t>
      </w:r>
      <w:proofErr w:type="spellEnd"/>
      <w:r w:rsidRPr="008E5D0F">
        <w:rPr>
          <w:rFonts w:eastAsia="宋体" w:cs="宋体"/>
        </w:rPr>
        <w:t xml:space="preserve"> CH. </w:t>
      </w:r>
      <w:proofErr w:type="gramStart"/>
      <w:r w:rsidRPr="008E5D0F">
        <w:rPr>
          <w:rFonts w:eastAsia="宋体" w:cs="宋体"/>
        </w:rPr>
        <w:t>A prospective study of passive smoking and coronary heart disease.</w:t>
      </w:r>
      <w:proofErr w:type="gramEnd"/>
      <w:r w:rsidRPr="008E5D0F">
        <w:rPr>
          <w:rFonts w:eastAsia="宋体" w:cs="宋体"/>
        </w:rPr>
        <w:t> </w:t>
      </w:r>
      <w:r w:rsidRPr="008E5D0F">
        <w:rPr>
          <w:rFonts w:eastAsia="宋体" w:cs="宋体"/>
          <w:i/>
          <w:iCs/>
        </w:rPr>
        <w:t>Circulation</w:t>
      </w:r>
      <w:r w:rsidRPr="008E5D0F">
        <w:rPr>
          <w:rFonts w:eastAsia="宋体" w:cs="宋体"/>
        </w:rPr>
        <w:t> 1997; </w:t>
      </w:r>
      <w:r w:rsidRPr="008E5D0F">
        <w:rPr>
          <w:rFonts w:eastAsia="宋体" w:cs="宋体"/>
          <w:b/>
          <w:bCs/>
        </w:rPr>
        <w:t>95</w:t>
      </w:r>
      <w:r w:rsidRPr="008E5D0F">
        <w:rPr>
          <w:rFonts w:eastAsia="宋体" w:cs="宋体"/>
        </w:rPr>
        <w:t>: 2374-2379 [PMID: 9170399 DOI: 10.1161/01.CIR.95.10.2374]</w:t>
      </w:r>
    </w:p>
    <w:p w14:paraId="647F5A1E" w14:textId="77777777" w:rsidR="007203DE" w:rsidRPr="008E5D0F" w:rsidRDefault="007203DE" w:rsidP="007203DE">
      <w:pPr>
        <w:ind w:firstLine="0"/>
        <w:rPr>
          <w:rFonts w:eastAsia="宋体" w:cs="宋体"/>
        </w:rPr>
      </w:pPr>
      <w:r w:rsidRPr="008E5D0F">
        <w:rPr>
          <w:rFonts w:eastAsia="宋体" w:cs="宋体"/>
        </w:rPr>
        <w:t>49 </w:t>
      </w:r>
      <w:proofErr w:type="spellStart"/>
      <w:r w:rsidRPr="008E5D0F">
        <w:rPr>
          <w:rFonts w:eastAsia="宋体" w:cs="宋体"/>
          <w:b/>
          <w:bCs/>
        </w:rPr>
        <w:t>Ciruzzi</w:t>
      </w:r>
      <w:proofErr w:type="spellEnd"/>
      <w:r w:rsidRPr="008E5D0F">
        <w:rPr>
          <w:rFonts w:eastAsia="宋体" w:cs="宋体"/>
          <w:b/>
          <w:bCs/>
        </w:rPr>
        <w:t xml:space="preserve"> M</w:t>
      </w:r>
      <w:r w:rsidRPr="008E5D0F">
        <w:rPr>
          <w:rFonts w:eastAsia="宋体" w:cs="宋体"/>
        </w:rPr>
        <w:t xml:space="preserve">, </w:t>
      </w:r>
      <w:proofErr w:type="spellStart"/>
      <w:r w:rsidRPr="008E5D0F">
        <w:rPr>
          <w:rFonts w:eastAsia="宋体" w:cs="宋体"/>
        </w:rPr>
        <w:t>Pramparo</w:t>
      </w:r>
      <w:proofErr w:type="spellEnd"/>
      <w:r w:rsidRPr="008E5D0F">
        <w:rPr>
          <w:rFonts w:eastAsia="宋体" w:cs="宋体"/>
        </w:rPr>
        <w:t xml:space="preserve"> P, Esteban O, </w:t>
      </w:r>
      <w:proofErr w:type="spellStart"/>
      <w:r w:rsidRPr="008E5D0F">
        <w:rPr>
          <w:rFonts w:eastAsia="宋体" w:cs="宋体"/>
        </w:rPr>
        <w:t>Rozlosnik</w:t>
      </w:r>
      <w:proofErr w:type="spellEnd"/>
      <w:r w:rsidRPr="008E5D0F">
        <w:rPr>
          <w:rFonts w:eastAsia="宋体" w:cs="宋体"/>
        </w:rPr>
        <w:t xml:space="preserve"> J, </w:t>
      </w:r>
      <w:proofErr w:type="spellStart"/>
      <w:r w:rsidRPr="008E5D0F">
        <w:rPr>
          <w:rFonts w:eastAsia="宋体" w:cs="宋体"/>
        </w:rPr>
        <w:t>Tartaglione</w:t>
      </w:r>
      <w:proofErr w:type="spellEnd"/>
      <w:r w:rsidRPr="008E5D0F">
        <w:rPr>
          <w:rFonts w:eastAsia="宋体" w:cs="宋体"/>
        </w:rPr>
        <w:t xml:space="preserve"> J, </w:t>
      </w:r>
      <w:proofErr w:type="spellStart"/>
      <w:r w:rsidRPr="008E5D0F">
        <w:rPr>
          <w:rFonts w:eastAsia="宋体" w:cs="宋体"/>
        </w:rPr>
        <w:t>Abecasis</w:t>
      </w:r>
      <w:proofErr w:type="spellEnd"/>
      <w:r w:rsidRPr="008E5D0F">
        <w:rPr>
          <w:rFonts w:eastAsia="宋体" w:cs="宋体"/>
        </w:rPr>
        <w:t xml:space="preserve"> B, César J, De Rosa J, </w:t>
      </w:r>
      <w:proofErr w:type="spellStart"/>
      <w:r w:rsidRPr="008E5D0F">
        <w:rPr>
          <w:rFonts w:eastAsia="宋体" w:cs="宋体"/>
        </w:rPr>
        <w:t>Paterno</w:t>
      </w:r>
      <w:proofErr w:type="spellEnd"/>
      <w:r w:rsidRPr="008E5D0F">
        <w:rPr>
          <w:rFonts w:eastAsia="宋体" w:cs="宋体"/>
        </w:rPr>
        <w:t xml:space="preserve"> C, </w:t>
      </w:r>
      <w:proofErr w:type="spellStart"/>
      <w:r w:rsidRPr="008E5D0F">
        <w:rPr>
          <w:rFonts w:eastAsia="宋体" w:cs="宋体"/>
        </w:rPr>
        <w:t>Schargrodsky</w:t>
      </w:r>
      <w:proofErr w:type="spellEnd"/>
      <w:r w:rsidRPr="008E5D0F">
        <w:rPr>
          <w:rFonts w:eastAsia="宋体" w:cs="宋体"/>
        </w:rPr>
        <w:t xml:space="preserve"> H. Case-control study of passive smoking at home and risk of acute myocardial infarction. </w:t>
      </w:r>
      <w:proofErr w:type="gramStart"/>
      <w:r w:rsidRPr="008E5D0F">
        <w:rPr>
          <w:rFonts w:eastAsia="宋体" w:cs="宋体"/>
        </w:rPr>
        <w:t>Argentine FRICAS Investigators.</w:t>
      </w:r>
      <w:proofErr w:type="gramEnd"/>
      <w:r w:rsidRPr="008E5D0F">
        <w:rPr>
          <w:rFonts w:eastAsia="宋体" w:cs="宋体"/>
        </w:rPr>
        <w:t xml:space="preserve"> </w:t>
      </w:r>
      <w:proofErr w:type="spellStart"/>
      <w:r w:rsidRPr="008E5D0F">
        <w:rPr>
          <w:rFonts w:eastAsia="宋体" w:cs="宋体"/>
        </w:rPr>
        <w:t>Factores</w:t>
      </w:r>
      <w:proofErr w:type="spellEnd"/>
      <w:r w:rsidRPr="008E5D0F">
        <w:rPr>
          <w:rFonts w:eastAsia="宋体" w:cs="宋体"/>
        </w:rPr>
        <w:t xml:space="preserve"> de </w:t>
      </w:r>
      <w:proofErr w:type="spellStart"/>
      <w:r w:rsidRPr="008E5D0F">
        <w:rPr>
          <w:rFonts w:eastAsia="宋体" w:cs="宋体"/>
        </w:rPr>
        <w:t>Riesgo</w:t>
      </w:r>
      <w:proofErr w:type="spellEnd"/>
      <w:r w:rsidRPr="008E5D0F">
        <w:rPr>
          <w:rFonts w:eastAsia="宋体" w:cs="宋体"/>
        </w:rPr>
        <w:t xml:space="preserve"> </w:t>
      </w:r>
      <w:proofErr w:type="spellStart"/>
      <w:r w:rsidRPr="008E5D0F">
        <w:rPr>
          <w:rFonts w:eastAsia="宋体" w:cs="宋体"/>
        </w:rPr>
        <w:t>Coronario</w:t>
      </w:r>
      <w:proofErr w:type="spellEnd"/>
      <w:r w:rsidRPr="008E5D0F">
        <w:rPr>
          <w:rFonts w:eastAsia="宋体" w:cs="宋体"/>
        </w:rPr>
        <w:t xml:space="preserve"> en </w:t>
      </w:r>
      <w:proofErr w:type="spellStart"/>
      <w:r w:rsidRPr="008E5D0F">
        <w:rPr>
          <w:rFonts w:eastAsia="宋体" w:cs="宋体"/>
        </w:rPr>
        <w:t>América</w:t>
      </w:r>
      <w:proofErr w:type="spellEnd"/>
      <w:r w:rsidRPr="008E5D0F">
        <w:rPr>
          <w:rFonts w:eastAsia="宋体" w:cs="宋体"/>
        </w:rPr>
        <w:t xml:space="preserve"> del Sur. </w:t>
      </w:r>
      <w:r w:rsidRPr="008E5D0F">
        <w:rPr>
          <w:rFonts w:eastAsia="宋体" w:cs="宋体"/>
          <w:i/>
          <w:iCs/>
        </w:rPr>
        <w:t xml:space="preserve">J Am </w:t>
      </w:r>
      <w:proofErr w:type="spellStart"/>
      <w:r w:rsidRPr="008E5D0F">
        <w:rPr>
          <w:rFonts w:eastAsia="宋体" w:cs="宋体"/>
          <w:i/>
          <w:iCs/>
        </w:rPr>
        <w:t>Coll</w:t>
      </w:r>
      <w:proofErr w:type="spellEnd"/>
      <w:r w:rsidRPr="008E5D0F">
        <w:rPr>
          <w:rFonts w:eastAsia="宋体" w:cs="宋体"/>
          <w:i/>
          <w:iCs/>
        </w:rPr>
        <w:t xml:space="preserve"> </w:t>
      </w:r>
      <w:proofErr w:type="spellStart"/>
      <w:r w:rsidRPr="008E5D0F">
        <w:rPr>
          <w:rFonts w:eastAsia="宋体" w:cs="宋体"/>
          <w:i/>
          <w:iCs/>
        </w:rPr>
        <w:t>Cardiol</w:t>
      </w:r>
      <w:proofErr w:type="spellEnd"/>
      <w:r w:rsidRPr="008E5D0F">
        <w:rPr>
          <w:rFonts w:eastAsia="宋体" w:cs="宋体"/>
        </w:rPr>
        <w:t> 1998; </w:t>
      </w:r>
      <w:r w:rsidRPr="008E5D0F">
        <w:rPr>
          <w:rFonts w:eastAsia="宋体" w:cs="宋体"/>
          <w:b/>
          <w:bCs/>
        </w:rPr>
        <w:t>31</w:t>
      </w:r>
      <w:r w:rsidRPr="008E5D0F">
        <w:rPr>
          <w:rFonts w:eastAsia="宋体" w:cs="宋体"/>
        </w:rPr>
        <w:t>: 797-803 [PMID: 9525549 DOI: 10.1016/S0735-</w:t>
      </w:r>
      <w:proofErr w:type="gramStart"/>
      <w:r w:rsidRPr="008E5D0F">
        <w:rPr>
          <w:rFonts w:eastAsia="宋体" w:cs="宋体"/>
        </w:rPr>
        <w:t>1097(</w:t>
      </w:r>
      <w:proofErr w:type="gramEnd"/>
      <w:r w:rsidRPr="008E5D0F">
        <w:rPr>
          <w:rFonts w:eastAsia="宋体" w:cs="宋体"/>
        </w:rPr>
        <w:t>98)00017-5]</w:t>
      </w:r>
    </w:p>
    <w:p w14:paraId="04B1203F" w14:textId="77777777" w:rsidR="007203DE" w:rsidRPr="008E5D0F" w:rsidRDefault="007203DE" w:rsidP="007203DE">
      <w:pPr>
        <w:ind w:firstLine="0"/>
        <w:rPr>
          <w:rFonts w:eastAsia="宋体" w:cs="宋体"/>
        </w:rPr>
      </w:pPr>
      <w:r w:rsidRPr="008E5D0F">
        <w:rPr>
          <w:rFonts w:eastAsia="宋体" w:cs="宋体"/>
        </w:rPr>
        <w:t>50 </w:t>
      </w:r>
      <w:proofErr w:type="spellStart"/>
      <w:r w:rsidRPr="008E5D0F">
        <w:rPr>
          <w:rFonts w:eastAsia="宋体" w:cs="宋体"/>
          <w:b/>
          <w:bCs/>
        </w:rPr>
        <w:t>McElduff</w:t>
      </w:r>
      <w:proofErr w:type="spellEnd"/>
      <w:r w:rsidRPr="008E5D0F">
        <w:rPr>
          <w:rFonts w:eastAsia="宋体" w:cs="宋体"/>
          <w:b/>
          <w:bCs/>
        </w:rPr>
        <w:t xml:space="preserve"> P</w:t>
      </w:r>
      <w:r w:rsidRPr="008E5D0F">
        <w:rPr>
          <w:rFonts w:eastAsia="宋体" w:cs="宋体"/>
        </w:rPr>
        <w:t xml:space="preserve">, Dobson AJ, Jackson R, </w:t>
      </w:r>
      <w:proofErr w:type="spellStart"/>
      <w:r w:rsidRPr="008E5D0F">
        <w:rPr>
          <w:rFonts w:eastAsia="宋体" w:cs="宋体"/>
        </w:rPr>
        <w:t>Beaglehole</w:t>
      </w:r>
      <w:proofErr w:type="spellEnd"/>
      <w:r w:rsidRPr="008E5D0F">
        <w:rPr>
          <w:rFonts w:eastAsia="宋体" w:cs="宋体"/>
        </w:rPr>
        <w:t xml:space="preserve"> R, Heller RF, Lay-Yee R. Coronary events and exposure to environmental tobacco smoke: a case-control study from Australia and New Zealand. </w:t>
      </w:r>
      <w:proofErr w:type="spellStart"/>
      <w:r w:rsidRPr="008E5D0F">
        <w:rPr>
          <w:rFonts w:eastAsia="宋体" w:cs="宋体"/>
          <w:i/>
          <w:iCs/>
        </w:rPr>
        <w:t>Tob</w:t>
      </w:r>
      <w:proofErr w:type="spellEnd"/>
      <w:r w:rsidRPr="008E5D0F">
        <w:rPr>
          <w:rFonts w:eastAsia="宋体" w:cs="宋体"/>
          <w:i/>
          <w:iCs/>
        </w:rPr>
        <w:t xml:space="preserve"> Control</w:t>
      </w:r>
      <w:r w:rsidRPr="008E5D0F">
        <w:rPr>
          <w:rFonts w:eastAsia="宋体" w:cs="宋体"/>
        </w:rPr>
        <w:t> 1998; </w:t>
      </w:r>
      <w:r w:rsidRPr="008E5D0F">
        <w:rPr>
          <w:rFonts w:eastAsia="宋体" w:cs="宋体"/>
          <w:b/>
          <w:bCs/>
        </w:rPr>
        <w:t>7</w:t>
      </w:r>
      <w:r w:rsidRPr="008E5D0F">
        <w:rPr>
          <w:rFonts w:eastAsia="宋体" w:cs="宋体"/>
        </w:rPr>
        <w:t>: 41-46 [PMID: 9706753 DOI: 10.1136/tc.7.1.41]</w:t>
      </w:r>
    </w:p>
    <w:p w14:paraId="1A2EC138" w14:textId="77777777" w:rsidR="007203DE" w:rsidRPr="008E5D0F" w:rsidRDefault="007203DE" w:rsidP="007203DE">
      <w:pPr>
        <w:ind w:firstLine="0"/>
        <w:rPr>
          <w:rFonts w:eastAsia="宋体" w:cs="宋体"/>
        </w:rPr>
      </w:pPr>
      <w:r w:rsidRPr="008E5D0F">
        <w:rPr>
          <w:rFonts w:eastAsia="宋体" w:cs="宋体"/>
        </w:rPr>
        <w:lastRenderedPageBreak/>
        <w:t>51 </w:t>
      </w:r>
      <w:r w:rsidRPr="008E5D0F">
        <w:rPr>
          <w:rFonts w:eastAsia="宋体" w:cs="宋体"/>
          <w:b/>
          <w:bCs/>
        </w:rPr>
        <w:t>Spencer CA</w:t>
      </w:r>
      <w:r w:rsidRPr="008E5D0F">
        <w:rPr>
          <w:rFonts w:eastAsia="宋体" w:cs="宋体"/>
        </w:rPr>
        <w:t xml:space="preserve">, </w:t>
      </w:r>
      <w:proofErr w:type="spellStart"/>
      <w:r w:rsidRPr="008E5D0F">
        <w:rPr>
          <w:rFonts w:eastAsia="宋体" w:cs="宋体"/>
        </w:rPr>
        <w:t>Jamrozik</w:t>
      </w:r>
      <w:proofErr w:type="spellEnd"/>
      <w:r w:rsidRPr="008E5D0F">
        <w:rPr>
          <w:rFonts w:eastAsia="宋体" w:cs="宋体"/>
        </w:rPr>
        <w:t xml:space="preserve"> K, Lambert L. Do simple prudent health behaviours protect men from myocardial infarction? </w:t>
      </w:r>
      <w:proofErr w:type="spellStart"/>
      <w:r w:rsidRPr="008E5D0F">
        <w:rPr>
          <w:rFonts w:eastAsia="宋体" w:cs="宋体"/>
          <w:i/>
          <w:iCs/>
        </w:rPr>
        <w:t>Int</w:t>
      </w:r>
      <w:proofErr w:type="spellEnd"/>
      <w:r w:rsidRPr="008E5D0F">
        <w:rPr>
          <w:rFonts w:eastAsia="宋体" w:cs="宋体"/>
          <w:i/>
          <w:iCs/>
        </w:rPr>
        <w:t xml:space="preserve"> J </w:t>
      </w:r>
      <w:proofErr w:type="spellStart"/>
      <w:r w:rsidRPr="008E5D0F">
        <w:rPr>
          <w:rFonts w:eastAsia="宋体" w:cs="宋体"/>
          <w:i/>
          <w:iCs/>
        </w:rPr>
        <w:t>Epidemiol</w:t>
      </w:r>
      <w:proofErr w:type="spellEnd"/>
      <w:r w:rsidRPr="008E5D0F">
        <w:rPr>
          <w:rFonts w:eastAsia="宋体" w:cs="宋体"/>
        </w:rPr>
        <w:t> 1999; </w:t>
      </w:r>
      <w:r w:rsidRPr="008E5D0F">
        <w:rPr>
          <w:rFonts w:eastAsia="宋体" w:cs="宋体"/>
          <w:b/>
          <w:bCs/>
        </w:rPr>
        <w:t>28</w:t>
      </w:r>
      <w:r w:rsidRPr="008E5D0F">
        <w:rPr>
          <w:rFonts w:eastAsia="宋体" w:cs="宋体"/>
        </w:rPr>
        <w:t>: 846-852 [PMID: 10597981 DOI: 10.1093/</w:t>
      </w:r>
      <w:proofErr w:type="spellStart"/>
      <w:r w:rsidRPr="008E5D0F">
        <w:rPr>
          <w:rFonts w:eastAsia="宋体" w:cs="宋体"/>
        </w:rPr>
        <w:t>ije</w:t>
      </w:r>
      <w:proofErr w:type="spellEnd"/>
      <w:r w:rsidRPr="008E5D0F">
        <w:rPr>
          <w:rFonts w:eastAsia="宋体" w:cs="宋体"/>
        </w:rPr>
        <w:t>/28.5.846]</w:t>
      </w:r>
    </w:p>
    <w:p w14:paraId="0EB73AE4" w14:textId="77777777" w:rsidR="007203DE" w:rsidRPr="008E5D0F" w:rsidRDefault="007203DE" w:rsidP="007203DE">
      <w:pPr>
        <w:ind w:firstLine="0"/>
        <w:rPr>
          <w:rFonts w:eastAsia="宋体" w:cs="宋体"/>
        </w:rPr>
      </w:pPr>
      <w:r w:rsidRPr="008E5D0F">
        <w:rPr>
          <w:rFonts w:eastAsia="宋体" w:cs="宋体"/>
        </w:rPr>
        <w:t xml:space="preserve">52 </w:t>
      </w:r>
      <w:r w:rsidRPr="008E5D0F">
        <w:rPr>
          <w:rFonts w:eastAsia="宋体" w:cs="宋体"/>
          <w:b/>
        </w:rPr>
        <w:t>He Y,</w:t>
      </w:r>
      <w:r w:rsidRPr="008E5D0F">
        <w:rPr>
          <w:rFonts w:eastAsia="宋体" w:cs="宋体"/>
        </w:rPr>
        <w:t xml:space="preserve"> Lam TH, Li LS, Li LS, Du RY, </w:t>
      </w:r>
      <w:proofErr w:type="spellStart"/>
      <w:r w:rsidRPr="008E5D0F">
        <w:rPr>
          <w:rFonts w:eastAsia="宋体" w:cs="宋体"/>
        </w:rPr>
        <w:t>Jia</w:t>
      </w:r>
      <w:proofErr w:type="spellEnd"/>
      <w:r w:rsidRPr="008E5D0F">
        <w:rPr>
          <w:rFonts w:eastAsia="宋体" w:cs="宋体"/>
        </w:rPr>
        <w:t xml:space="preserve"> GL, Huang JY, Shi QL</w:t>
      </w:r>
      <w:r>
        <w:rPr>
          <w:rFonts w:eastAsia="宋体" w:cs="宋体" w:hint="eastAsia"/>
        </w:rPr>
        <w:t>,</w:t>
      </w:r>
      <w:r w:rsidRPr="008E5D0F">
        <w:rPr>
          <w:rFonts w:eastAsia="宋体" w:cs="宋体"/>
        </w:rPr>
        <w:t xml:space="preserve"> Zheng JS. </w:t>
      </w:r>
      <w:proofErr w:type="gramStart"/>
      <w:r w:rsidRPr="008E5D0F">
        <w:rPr>
          <w:rFonts w:eastAsia="宋体" w:cs="宋体"/>
        </w:rPr>
        <w:t>Passive smoking from husbands as a risk factor for coronary heart disease in women in Xi'an, China, who have never smoked.</w:t>
      </w:r>
      <w:proofErr w:type="gramEnd"/>
      <w:r w:rsidRPr="008E5D0F">
        <w:rPr>
          <w:rFonts w:eastAsia="宋体" w:cs="宋体"/>
        </w:rPr>
        <w:t xml:space="preserve"> In: Lu R, Mackay J, </w:t>
      </w:r>
      <w:proofErr w:type="spellStart"/>
      <w:r w:rsidRPr="008E5D0F">
        <w:rPr>
          <w:rFonts w:eastAsia="宋体" w:cs="宋体"/>
        </w:rPr>
        <w:t>Niu</w:t>
      </w:r>
      <w:proofErr w:type="spellEnd"/>
      <w:r w:rsidRPr="008E5D0F">
        <w:rPr>
          <w:rFonts w:eastAsia="宋体" w:cs="宋体"/>
        </w:rPr>
        <w:t xml:space="preserve"> S and </w:t>
      </w:r>
      <w:proofErr w:type="spellStart"/>
      <w:r w:rsidRPr="008E5D0F">
        <w:rPr>
          <w:rFonts w:eastAsia="宋体" w:cs="宋体"/>
        </w:rPr>
        <w:t>Peto</w:t>
      </w:r>
      <w:proofErr w:type="spellEnd"/>
      <w:r w:rsidRPr="008E5D0F">
        <w:rPr>
          <w:rFonts w:eastAsia="宋体" w:cs="宋体"/>
        </w:rPr>
        <w:t xml:space="preserve"> R, editors. Tobacco: the growing epidemic. </w:t>
      </w:r>
      <w:proofErr w:type="gramStart"/>
      <w:r w:rsidRPr="008E5D0F">
        <w:rPr>
          <w:rFonts w:eastAsia="宋体" w:cs="宋体"/>
        </w:rPr>
        <w:t>Proceedings of the Tenth World Conference on Tobacco or Health; 24-28 August 1997; Beijing, China.</w:t>
      </w:r>
      <w:proofErr w:type="gramEnd"/>
      <w:r w:rsidRPr="008E5D0F">
        <w:rPr>
          <w:rFonts w:eastAsia="宋体" w:cs="宋体"/>
        </w:rPr>
        <w:t xml:space="preserve"> </w:t>
      </w:r>
    </w:p>
    <w:p w14:paraId="265B037D" w14:textId="77777777" w:rsidR="007203DE" w:rsidRPr="008E5D0F" w:rsidRDefault="007203DE" w:rsidP="007203DE">
      <w:pPr>
        <w:ind w:firstLine="0"/>
        <w:rPr>
          <w:rFonts w:eastAsia="宋体" w:cs="宋体"/>
        </w:rPr>
      </w:pPr>
      <w:r w:rsidRPr="008E5D0F">
        <w:rPr>
          <w:rFonts w:eastAsia="宋体" w:cs="宋体"/>
        </w:rPr>
        <w:t>53 </w:t>
      </w:r>
      <w:proofErr w:type="spellStart"/>
      <w:r w:rsidRPr="008E5D0F">
        <w:rPr>
          <w:rFonts w:eastAsia="宋体" w:cs="宋体"/>
          <w:b/>
          <w:bCs/>
        </w:rPr>
        <w:t>Iribarren</w:t>
      </w:r>
      <w:proofErr w:type="spellEnd"/>
      <w:r w:rsidRPr="008E5D0F">
        <w:rPr>
          <w:rFonts w:eastAsia="宋体" w:cs="宋体"/>
          <w:b/>
          <w:bCs/>
        </w:rPr>
        <w:t xml:space="preserve"> C</w:t>
      </w:r>
      <w:r w:rsidRPr="008E5D0F">
        <w:rPr>
          <w:rFonts w:eastAsia="宋体" w:cs="宋体"/>
        </w:rPr>
        <w:t xml:space="preserve">, Friedman GD, </w:t>
      </w:r>
      <w:proofErr w:type="spellStart"/>
      <w:r w:rsidRPr="008E5D0F">
        <w:rPr>
          <w:rFonts w:eastAsia="宋体" w:cs="宋体"/>
        </w:rPr>
        <w:t>Klatsky</w:t>
      </w:r>
      <w:proofErr w:type="spellEnd"/>
      <w:r w:rsidRPr="008E5D0F">
        <w:rPr>
          <w:rFonts w:eastAsia="宋体" w:cs="宋体"/>
        </w:rPr>
        <w:t xml:space="preserve"> AL, Eisner MD. Exposure to environmental tobacco smoke: association with personal characteristics and self reported health conditions. </w:t>
      </w:r>
      <w:r w:rsidRPr="008E5D0F">
        <w:rPr>
          <w:rFonts w:eastAsia="宋体" w:cs="宋体"/>
          <w:i/>
          <w:iCs/>
        </w:rPr>
        <w:t xml:space="preserve">J </w:t>
      </w:r>
      <w:proofErr w:type="spellStart"/>
      <w:r w:rsidRPr="008E5D0F">
        <w:rPr>
          <w:rFonts w:eastAsia="宋体" w:cs="宋体"/>
          <w:i/>
          <w:iCs/>
        </w:rPr>
        <w:t>Epidemiol</w:t>
      </w:r>
      <w:proofErr w:type="spellEnd"/>
      <w:r w:rsidRPr="008E5D0F">
        <w:rPr>
          <w:rFonts w:eastAsia="宋体" w:cs="宋体"/>
          <w:i/>
          <w:iCs/>
        </w:rPr>
        <w:t xml:space="preserve"> Community Health</w:t>
      </w:r>
      <w:r w:rsidRPr="008E5D0F">
        <w:rPr>
          <w:rFonts w:eastAsia="宋体" w:cs="宋体"/>
        </w:rPr>
        <w:t> 2001; </w:t>
      </w:r>
      <w:r w:rsidRPr="008E5D0F">
        <w:rPr>
          <w:rFonts w:eastAsia="宋体" w:cs="宋体"/>
          <w:b/>
          <w:bCs/>
        </w:rPr>
        <w:t>55</w:t>
      </w:r>
      <w:r w:rsidRPr="008E5D0F">
        <w:rPr>
          <w:rFonts w:eastAsia="宋体" w:cs="宋体"/>
        </w:rPr>
        <w:t>: 721-728 [PMID: 11553655 DOI: 10.1136/jech.55.10.721]</w:t>
      </w:r>
    </w:p>
    <w:p w14:paraId="0CA190E7" w14:textId="77777777" w:rsidR="007203DE" w:rsidRPr="008E5D0F" w:rsidRDefault="007203DE" w:rsidP="007203DE">
      <w:pPr>
        <w:ind w:firstLine="0"/>
        <w:rPr>
          <w:rFonts w:eastAsia="宋体" w:cs="宋体"/>
        </w:rPr>
      </w:pPr>
      <w:r w:rsidRPr="008E5D0F">
        <w:rPr>
          <w:rFonts w:eastAsia="宋体" w:cs="宋体"/>
        </w:rPr>
        <w:t>54 </w:t>
      </w:r>
      <w:proofErr w:type="spellStart"/>
      <w:r w:rsidRPr="008E5D0F">
        <w:rPr>
          <w:rFonts w:eastAsia="宋体" w:cs="宋体"/>
          <w:b/>
          <w:bCs/>
        </w:rPr>
        <w:t>Rosenlund</w:t>
      </w:r>
      <w:proofErr w:type="spellEnd"/>
      <w:r w:rsidRPr="008E5D0F">
        <w:rPr>
          <w:rFonts w:eastAsia="宋体" w:cs="宋体"/>
          <w:b/>
          <w:bCs/>
        </w:rPr>
        <w:t xml:space="preserve"> M</w:t>
      </w:r>
      <w:r w:rsidRPr="008E5D0F">
        <w:rPr>
          <w:rFonts w:eastAsia="宋体" w:cs="宋体"/>
        </w:rPr>
        <w:t xml:space="preserve">, </w:t>
      </w:r>
      <w:proofErr w:type="spellStart"/>
      <w:r w:rsidRPr="008E5D0F">
        <w:rPr>
          <w:rFonts w:eastAsia="宋体" w:cs="宋体"/>
        </w:rPr>
        <w:t>Berglind</w:t>
      </w:r>
      <w:proofErr w:type="spellEnd"/>
      <w:r w:rsidRPr="008E5D0F">
        <w:rPr>
          <w:rFonts w:eastAsia="宋体" w:cs="宋体"/>
        </w:rPr>
        <w:t xml:space="preserve"> N, </w:t>
      </w:r>
      <w:proofErr w:type="spellStart"/>
      <w:r w:rsidRPr="008E5D0F">
        <w:rPr>
          <w:rFonts w:eastAsia="宋体" w:cs="宋体"/>
        </w:rPr>
        <w:t>Gustavsson</w:t>
      </w:r>
      <w:proofErr w:type="spellEnd"/>
      <w:r w:rsidRPr="008E5D0F">
        <w:rPr>
          <w:rFonts w:eastAsia="宋体" w:cs="宋体"/>
        </w:rPr>
        <w:t xml:space="preserve"> A, </w:t>
      </w:r>
      <w:proofErr w:type="spellStart"/>
      <w:r w:rsidRPr="008E5D0F">
        <w:rPr>
          <w:rFonts w:eastAsia="宋体" w:cs="宋体"/>
        </w:rPr>
        <w:t>Reuterwall</w:t>
      </w:r>
      <w:proofErr w:type="spellEnd"/>
      <w:r w:rsidRPr="008E5D0F">
        <w:rPr>
          <w:rFonts w:eastAsia="宋体" w:cs="宋体"/>
        </w:rPr>
        <w:t xml:space="preserve"> C, </w:t>
      </w:r>
      <w:proofErr w:type="spellStart"/>
      <w:r w:rsidRPr="008E5D0F">
        <w:rPr>
          <w:rFonts w:eastAsia="宋体" w:cs="宋体"/>
        </w:rPr>
        <w:t>Hallqvist</w:t>
      </w:r>
      <w:proofErr w:type="spellEnd"/>
      <w:r w:rsidRPr="008E5D0F">
        <w:rPr>
          <w:rFonts w:eastAsia="宋体" w:cs="宋体"/>
        </w:rPr>
        <w:t xml:space="preserve"> J, Nyberg F, </w:t>
      </w:r>
      <w:proofErr w:type="spellStart"/>
      <w:r w:rsidRPr="008E5D0F">
        <w:rPr>
          <w:rFonts w:eastAsia="宋体" w:cs="宋体"/>
        </w:rPr>
        <w:t>Pershagen</w:t>
      </w:r>
      <w:proofErr w:type="spellEnd"/>
      <w:r w:rsidRPr="008E5D0F">
        <w:rPr>
          <w:rFonts w:eastAsia="宋体" w:cs="宋体"/>
        </w:rPr>
        <w:t xml:space="preserve"> G. Environmental tobacco smoke and myocardial infarction among never-smokers in the Stockholm Heart Epidemiology Program (SHEEP). </w:t>
      </w:r>
      <w:r w:rsidRPr="008E5D0F">
        <w:rPr>
          <w:rFonts w:eastAsia="宋体" w:cs="宋体"/>
          <w:i/>
          <w:iCs/>
        </w:rPr>
        <w:t>Epidemiology</w:t>
      </w:r>
      <w:r w:rsidRPr="008E5D0F">
        <w:rPr>
          <w:rFonts w:eastAsia="宋体" w:cs="宋体"/>
        </w:rPr>
        <w:t> 2001; </w:t>
      </w:r>
      <w:r w:rsidRPr="008E5D0F">
        <w:rPr>
          <w:rFonts w:eastAsia="宋体" w:cs="宋体"/>
          <w:b/>
          <w:bCs/>
        </w:rPr>
        <w:t>12</w:t>
      </w:r>
      <w:r w:rsidRPr="008E5D0F">
        <w:rPr>
          <w:rFonts w:eastAsia="宋体" w:cs="宋体"/>
        </w:rPr>
        <w:t>: 558-564 [PMID: 11505176]</w:t>
      </w:r>
    </w:p>
    <w:p w14:paraId="2D40B421" w14:textId="77777777" w:rsidR="007203DE" w:rsidRPr="008E5D0F" w:rsidRDefault="007203DE" w:rsidP="007203DE">
      <w:pPr>
        <w:ind w:firstLine="0"/>
        <w:rPr>
          <w:rFonts w:eastAsia="宋体" w:cs="宋体"/>
        </w:rPr>
      </w:pPr>
      <w:r w:rsidRPr="008E5D0F">
        <w:rPr>
          <w:rFonts w:eastAsia="宋体" w:cs="宋体"/>
        </w:rPr>
        <w:t>55 </w:t>
      </w:r>
      <w:proofErr w:type="spellStart"/>
      <w:r w:rsidRPr="008E5D0F">
        <w:rPr>
          <w:rFonts w:eastAsia="宋体" w:cs="宋体"/>
          <w:b/>
          <w:bCs/>
        </w:rPr>
        <w:t>Pitsavos</w:t>
      </w:r>
      <w:proofErr w:type="spellEnd"/>
      <w:r w:rsidRPr="008E5D0F">
        <w:rPr>
          <w:rFonts w:eastAsia="宋体" w:cs="宋体"/>
          <w:b/>
          <w:bCs/>
        </w:rPr>
        <w:t xml:space="preserve"> C</w:t>
      </w:r>
      <w:r w:rsidRPr="008E5D0F">
        <w:rPr>
          <w:rFonts w:eastAsia="宋体" w:cs="宋体"/>
        </w:rPr>
        <w:t xml:space="preserve">, </w:t>
      </w:r>
      <w:proofErr w:type="spellStart"/>
      <w:r w:rsidRPr="008E5D0F">
        <w:rPr>
          <w:rFonts w:eastAsia="宋体" w:cs="宋体"/>
        </w:rPr>
        <w:t>Panagiotakos</w:t>
      </w:r>
      <w:proofErr w:type="spellEnd"/>
      <w:r w:rsidRPr="008E5D0F">
        <w:rPr>
          <w:rFonts w:eastAsia="宋体" w:cs="宋体"/>
        </w:rPr>
        <w:t xml:space="preserve"> DB, </w:t>
      </w:r>
      <w:proofErr w:type="spellStart"/>
      <w:r w:rsidRPr="008E5D0F">
        <w:rPr>
          <w:rFonts w:eastAsia="宋体" w:cs="宋体"/>
        </w:rPr>
        <w:t>Chrysohoou</w:t>
      </w:r>
      <w:proofErr w:type="spellEnd"/>
      <w:r w:rsidRPr="008E5D0F">
        <w:rPr>
          <w:rFonts w:eastAsia="宋体" w:cs="宋体"/>
        </w:rPr>
        <w:t xml:space="preserve"> C, </w:t>
      </w:r>
      <w:proofErr w:type="spellStart"/>
      <w:r w:rsidRPr="008E5D0F">
        <w:rPr>
          <w:rFonts w:eastAsia="宋体" w:cs="宋体"/>
        </w:rPr>
        <w:t>Skoumas</w:t>
      </w:r>
      <w:proofErr w:type="spellEnd"/>
      <w:r w:rsidRPr="008E5D0F">
        <w:rPr>
          <w:rFonts w:eastAsia="宋体" w:cs="宋体"/>
        </w:rPr>
        <w:t xml:space="preserve"> J, </w:t>
      </w:r>
      <w:proofErr w:type="spellStart"/>
      <w:r w:rsidRPr="008E5D0F">
        <w:rPr>
          <w:rFonts w:eastAsia="宋体" w:cs="宋体"/>
        </w:rPr>
        <w:t>Tzioumis</w:t>
      </w:r>
      <w:proofErr w:type="spellEnd"/>
      <w:r w:rsidRPr="008E5D0F">
        <w:rPr>
          <w:rFonts w:eastAsia="宋体" w:cs="宋体"/>
        </w:rPr>
        <w:t xml:space="preserve"> K, </w:t>
      </w:r>
      <w:proofErr w:type="spellStart"/>
      <w:r w:rsidRPr="008E5D0F">
        <w:rPr>
          <w:rFonts w:eastAsia="宋体" w:cs="宋体"/>
        </w:rPr>
        <w:t>Stefanadis</w:t>
      </w:r>
      <w:proofErr w:type="spellEnd"/>
      <w:r w:rsidRPr="008E5D0F">
        <w:rPr>
          <w:rFonts w:eastAsia="宋体" w:cs="宋体"/>
        </w:rPr>
        <w:t xml:space="preserve"> C, </w:t>
      </w:r>
      <w:proofErr w:type="spellStart"/>
      <w:r w:rsidRPr="008E5D0F">
        <w:rPr>
          <w:rFonts w:eastAsia="宋体" w:cs="宋体"/>
        </w:rPr>
        <w:t>Toutouzas</w:t>
      </w:r>
      <w:proofErr w:type="spellEnd"/>
      <w:r w:rsidRPr="008E5D0F">
        <w:rPr>
          <w:rFonts w:eastAsia="宋体" w:cs="宋体"/>
        </w:rPr>
        <w:t xml:space="preserve"> P. Association between exposure to environmental tobacco smoke and the development of acute coronary syndromes: the CARDIO2000 case-control study. </w:t>
      </w:r>
      <w:proofErr w:type="spellStart"/>
      <w:r w:rsidRPr="008E5D0F">
        <w:rPr>
          <w:rFonts w:eastAsia="宋体" w:cs="宋体"/>
          <w:i/>
          <w:iCs/>
        </w:rPr>
        <w:t>Tob</w:t>
      </w:r>
      <w:proofErr w:type="spellEnd"/>
      <w:r w:rsidRPr="008E5D0F">
        <w:rPr>
          <w:rFonts w:eastAsia="宋体" w:cs="宋体"/>
          <w:i/>
          <w:iCs/>
        </w:rPr>
        <w:t xml:space="preserve"> Control</w:t>
      </w:r>
      <w:r w:rsidRPr="008E5D0F">
        <w:rPr>
          <w:rFonts w:eastAsia="宋体" w:cs="宋体"/>
        </w:rPr>
        <w:t> 2002; </w:t>
      </w:r>
      <w:r w:rsidRPr="008E5D0F">
        <w:rPr>
          <w:rFonts w:eastAsia="宋体" w:cs="宋体"/>
          <w:b/>
          <w:bCs/>
        </w:rPr>
        <w:t>11</w:t>
      </w:r>
      <w:r w:rsidRPr="008E5D0F">
        <w:rPr>
          <w:rFonts w:eastAsia="宋体" w:cs="宋体"/>
        </w:rPr>
        <w:t>: 220-225 [PMID: 12198272 DOI: 10.1136/tc.11.3.220]</w:t>
      </w:r>
    </w:p>
    <w:p w14:paraId="264B1109" w14:textId="77777777" w:rsidR="007203DE" w:rsidRPr="008E5D0F" w:rsidRDefault="007203DE" w:rsidP="007203DE">
      <w:pPr>
        <w:ind w:firstLine="0"/>
        <w:rPr>
          <w:rFonts w:eastAsia="宋体" w:cs="宋体"/>
        </w:rPr>
      </w:pPr>
      <w:r w:rsidRPr="008E5D0F">
        <w:rPr>
          <w:rFonts w:eastAsia="宋体" w:cs="宋体"/>
        </w:rPr>
        <w:t>56 </w:t>
      </w:r>
      <w:r w:rsidRPr="008E5D0F">
        <w:rPr>
          <w:rFonts w:eastAsia="宋体" w:cs="宋体"/>
          <w:b/>
          <w:bCs/>
        </w:rPr>
        <w:t>Chen R</w:t>
      </w:r>
      <w:r w:rsidRPr="008E5D0F">
        <w:rPr>
          <w:rFonts w:eastAsia="宋体" w:cs="宋体"/>
        </w:rPr>
        <w:t xml:space="preserve">, </w:t>
      </w:r>
      <w:proofErr w:type="spellStart"/>
      <w:r w:rsidRPr="008E5D0F">
        <w:rPr>
          <w:rFonts w:eastAsia="宋体" w:cs="宋体"/>
        </w:rPr>
        <w:t>Tavendale</w:t>
      </w:r>
      <w:proofErr w:type="spellEnd"/>
      <w:r w:rsidRPr="008E5D0F">
        <w:rPr>
          <w:rFonts w:eastAsia="宋体" w:cs="宋体"/>
        </w:rPr>
        <w:t xml:space="preserve"> R, </w:t>
      </w:r>
      <w:proofErr w:type="spellStart"/>
      <w:r w:rsidRPr="008E5D0F">
        <w:rPr>
          <w:rFonts w:eastAsia="宋体" w:cs="宋体"/>
        </w:rPr>
        <w:t>Tunstall-Pedoe</w:t>
      </w:r>
      <w:proofErr w:type="spellEnd"/>
      <w:r w:rsidRPr="008E5D0F">
        <w:rPr>
          <w:rFonts w:eastAsia="宋体" w:cs="宋体"/>
        </w:rPr>
        <w:t xml:space="preserve"> H. Environmental tobacco smoke and prevalent coronary heart disease among never smokers in the Scottish MONICA surveys. </w:t>
      </w:r>
      <w:proofErr w:type="spellStart"/>
      <w:r w:rsidRPr="008E5D0F">
        <w:rPr>
          <w:rFonts w:eastAsia="宋体" w:cs="宋体"/>
          <w:i/>
          <w:iCs/>
        </w:rPr>
        <w:t>Occup</w:t>
      </w:r>
      <w:proofErr w:type="spellEnd"/>
      <w:r w:rsidRPr="008E5D0F">
        <w:rPr>
          <w:rFonts w:eastAsia="宋体" w:cs="宋体"/>
          <w:i/>
          <w:iCs/>
        </w:rPr>
        <w:t xml:space="preserve"> Environ Med</w:t>
      </w:r>
      <w:r w:rsidRPr="008E5D0F">
        <w:rPr>
          <w:rFonts w:eastAsia="宋体" w:cs="宋体"/>
        </w:rPr>
        <w:t> 2004; </w:t>
      </w:r>
      <w:r w:rsidRPr="008E5D0F">
        <w:rPr>
          <w:rFonts w:eastAsia="宋体" w:cs="宋体"/>
          <w:b/>
          <w:bCs/>
        </w:rPr>
        <w:t>61</w:t>
      </w:r>
      <w:r w:rsidRPr="008E5D0F">
        <w:rPr>
          <w:rFonts w:eastAsia="宋体" w:cs="宋体"/>
        </w:rPr>
        <w:t>: 790-792 [PMID: 15317922 DOI: 10.1136/oem.2003.009167]</w:t>
      </w:r>
    </w:p>
    <w:p w14:paraId="28D93ED8" w14:textId="77777777" w:rsidR="007203DE" w:rsidRPr="008E5D0F" w:rsidRDefault="007203DE" w:rsidP="007203DE">
      <w:pPr>
        <w:ind w:firstLine="0"/>
        <w:rPr>
          <w:rFonts w:eastAsia="宋体" w:cs="宋体"/>
        </w:rPr>
      </w:pPr>
      <w:r w:rsidRPr="008E5D0F">
        <w:rPr>
          <w:rFonts w:eastAsia="宋体" w:cs="宋体"/>
        </w:rPr>
        <w:t>57 </w:t>
      </w:r>
      <w:proofErr w:type="spellStart"/>
      <w:r w:rsidRPr="008E5D0F">
        <w:rPr>
          <w:rFonts w:eastAsia="宋体" w:cs="宋体"/>
          <w:b/>
          <w:bCs/>
        </w:rPr>
        <w:t>Nishtar</w:t>
      </w:r>
      <w:proofErr w:type="spellEnd"/>
      <w:r w:rsidRPr="008E5D0F">
        <w:rPr>
          <w:rFonts w:eastAsia="宋体" w:cs="宋体"/>
          <w:b/>
          <w:bCs/>
        </w:rPr>
        <w:t xml:space="preserve"> S</w:t>
      </w:r>
      <w:r w:rsidRPr="008E5D0F">
        <w:rPr>
          <w:rFonts w:eastAsia="宋体" w:cs="宋体"/>
        </w:rPr>
        <w:t xml:space="preserve">, </w:t>
      </w:r>
      <w:proofErr w:type="spellStart"/>
      <w:r w:rsidRPr="008E5D0F">
        <w:rPr>
          <w:rFonts w:eastAsia="宋体" w:cs="宋体"/>
        </w:rPr>
        <w:t>Wierzbicki</w:t>
      </w:r>
      <w:proofErr w:type="spellEnd"/>
      <w:r w:rsidRPr="008E5D0F">
        <w:rPr>
          <w:rFonts w:eastAsia="宋体" w:cs="宋体"/>
        </w:rPr>
        <w:t xml:space="preserve"> AS, </w:t>
      </w:r>
      <w:proofErr w:type="spellStart"/>
      <w:r w:rsidRPr="008E5D0F">
        <w:rPr>
          <w:rFonts w:eastAsia="宋体" w:cs="宋体"/>
        </w:rPr>
        <w:t>Lumb</w:t>
      </w:r>
      <w:proofErr w:type="spellEnd"/>
      <w:r w:rsidRPr="008E5D0F">
        <w:rPr>
          <w:rFonts w:eastAsia="宋体" w:cs="宋体"/>
        </w:rPr>
        <w:t xml:space="preserve"> PJ, Lambert-Hammill M, Turner CN, Crook MA, </w:t>
      </w:r>
      <w:proofErr w:type="spellStart"/>
      <w:r w:rsidRPr="008E5D0F">
        <w:rPr>
          <w:rFonts w:eastAsia="宋体" w:cs="宋体"/>
        </w:rPr>
        <w:t>Mattu</w:t>
      </w:r>
      <w:proofErr w:type="spellEnd"/>
      <w:r w:rsidRPr="008E5D0F">
        <w:rPr>
          <w:rFonts w:eastAsia="宋体" w:cs="宋体"/>
        </w:rPr>
        <w:t xml:space="preserve"> MA, Shahab S, </w:t>
      </w:r>
      <w:proofErr w:type="spellStart"/>
      <w:r w:rsidRPr="008E5D0F">
        <w:rPr>
          <w:rFonts w:eastAsia="宋体" w:cs="宋体"/>
        </w:rPr>
        <w:t>Badar</w:t>
      </w:r>
      <w:proofErr w:type="spellEnd"/>
      <w:r w:rsidRPr="008E5D0F">
        <w:rPr>
          <w:rFonts w:eastAsia="宋体" w:cs="宋体"/>
        </w:rPr>
        <w:t xml:space="preserve"> A, Ehsan A, </w:t>
      </w:r>
      <w:proofErr w:type="spellStart"/>
      <w:r w:rsidRPr="008E5D0F">
        <w:rPr>
          <w:rFonts w:eastAsia="宋体" w:cs="宋体"/>
        </w:rPr>
        <w:t>Marber</w:t>
      </w:r>
      <w:proofErr w:type="spellEnd"/>
      <w:r w:rsidRPr="008E5D0F">
        <w:rPr>
          <w:rFonts w:eastAsia="宋体" w:cs="宋体"/>
        </w:rPr>
        <w:t xml:space="preserve"> MS, Gill J. Waist-hip ratio and low HDL predict the risk of coronary artery disease in Pakistanis. </w:t>
      </w:r>
      <w:proofErr w:type="spellStart"/>
      <w:r w:rsidRPr="008E5D0F">
        <w:rPr>
          <w:rFonts w:eastAsia="宋体" w:cs="宋体"/>
          <w:i/>
          <w:iCs/>
        </w:rPr>
        <w:t>Curr</w:t>
      </w:r>
      <w:proofErr w:type="spellEnd"/>
      <w:r w:rsidRPr="008E5D0F">
        <w:rPr>
          <w:rFonts w:eastAsia="宋体" w:cs="宋体"/>
          <w:i/>
          <w:iCs/>
        </w:rPr>
        <w:t xml:space="preserve"> Med Res </w:t>
      </w:r>
      <w:proofErr w:type="spellStart"/>
      <w:r w:rsidRPr="008E5D0F">
        <w:rPr>
          <w:rFonts w:eastAsia="宋体" w:cs="宋体"/>
          <w:i/>
          <w:iCs/>
        </w:rPr>
        <w:t>Opin</w:t>
      </w:r>
      <w:proofErr w:type="spellEnd"/>
      <w:r w:rsidRPr="008E5D0F">
        <w:rPr>
          <w:rFonts w:eastAsia="宋体" w:cs="宋体"/>
        </w:rPr>
        <w:t> 2004; </w:t>
      </w:r>
      <w:r w:rsidRPr="008E5D0F">
        <w:rPr>
          <w:rFonts w:eastAsia="宋体" w:cs="宋体"/>
          <w:b/>
          <w:bCs/>
        </w:rPr>
        <w:t>20</w:t>
      </w:r>
      <w:r w:rsidRPr="008E5D0F">
        <w:rPr>
          <w:rFonts w:eastAsia="宋体" w:cs="宋体"/>
        </w:rPr>
        <w:t>: 55-62 [PMID: 14741073 DOI: 10.1185/030079903125002595]</w:t>
      </w:r>
    </w:p>
    <w:p w14:paraId="314C9D44" w14:textId="77777777" w:rsidR="007203DE" w:rsidRPr="008E5D0F" w:rsidRDefault="007203DE" w:rsidP="007203DE">
      <w:pPr>
        <w:ind w:firstLine="0"/>
        <w:rPr>
          <w:rFonts w:eastAsia="宋体" w:cs="宋体"/>
        </w:rPr>
      </w:pPr>
      <w:r w:rsidRPr="008E5D0F">
        <w:rPr>
          <w:rFonts w:eastAsia="宋体" w:cs="宋体"/>
        </w:rPr>
        <w:t>58 </w:t>
      </w:r>
      <w:proofErr w:type="spellStart"/>
      <w:r w:rsidRPr="008E5D0F">
        <w:rPr>
          <w:rFonts w:eastAsia="宋体" w:cs="宋体"/>
          <w:b/>
          <w:bCs/>
        </w:rPr>
        <w:t>Whincup</w:t>
      </w:r>
      <w:proofErr w:type="spellEnd"/>
      <w:r w:rsidRPr="008E5D0F">
        <w:rPr>
          <w:rFonts w:eastAsia="宋体" w:cs="宋体"/>
          <w:b/>
          <w:bCs/>
        </w:rPr>
        <w:t xml:space="preserve"> PH</w:t>
      </w:r>
      <w:r w:rsidRPr="008E5D0F">
        <w:rPr>
          <w:rFonts w:eastAsia="宋体" w:cs="宋体"/>
        </w:rPr>
        <w:t xml:space="preserve">, </w:t>
      </w:r>
      <w:proofErr w:type="spellStart"/>
      <w:r w:rsidRPr="008E5D0F">
        <w:rPr>
          <w:rFonts w:eastAsia="宋体" w:cs="宋体"/>
        </w:rPr>
        <w:t>Gilg</w:t>
      </w:r>
      <w:proofErr w:type="spellEnd"/>
      <w:r w:rsidRPr="008E5D0F">
        <w:rPr>
          <w:rFonts w:eastAsia="宋体" w:cs="宋体"/>
        </w:rPr>
        <w:t xml:space="preserve"> JA, </w:t>
      </w:r>
      <w:proofErr w:type="spellStart"/>
      <w:r w:rsidRPr="008E5D0F">
        <w:rPr>
          <w:rFonts w:eastAsia="宋体" w:cs="宋体"/>
        </w:rPr>
        <w:t>Emberson</w:t>
      </w:r>
      <w:proofErr w:type="spellEnd"/>
      <w:r w:rsidRPr="008E5D0F">
        <w:rPr>
          <w:rFonts w:eastAsia="宋体" w:cs="宋体"/>
        </w:rPr>
        <w:t xml:space="preserve"> JR, Jarvis MJ, </w:t>
      </w:r>
      <w:proofErr w:type="spellStart"/>
      <w:r w:rsidRPr="008E5D0F">
        <w:rPr>
          <w:rFonts w:eastAsia="宋体" w:cs="宋体"/>
        </w:rPr>
        <w:t>Feyerabend</w:t>
      </w:r>
      <w:proofErr w:type="spellEnd"/>
      <w:r w:rsidRPr="008E5D0F">
        <w:rPr>
          <w:rFonts w:eastAsia="宋体" w:cs="宋体"/>
        </w:rPr>
        <w:t xml:space="preserve"> C, Bryant A, Walker M, Cook DG. Passive smoking and risk of coronary heart disease and stroke: prospective study with cotinine measurement. </w:t>
      </w:r>
      <w:r w:rsidRPr="008E5D0F">
        <w:rPr>
          <w:rFonts w:eastAsia="宋体" w:cs="宋体"/>
          <w:i/>
          <w:iCs/>
        </w:rPr>
        <w:t>BMJ</w:t>
      </w:r>
      <w:r w:rsidRPr="008E5D0F">
        <w:rPr>
          <w:rFonts w:eastAsia="宋体" w:cs="宋体"/>
        </w:rPr>
        <w:t> 2004; </w:t>
      </w:r>
      <w:r w:rsidRPr="008E5D0F">
        <w:rPr>
          <w:rFonts w:eastAsia="宋体" w:cs="宋体"/>
          <w:b/>
          <w:bCs/>
        </w:rPr>
        <w:t>329</w:t>
      </w:r>
      <w:r w:rsidRPr="008E5D0F">
        <w:rPr>
          <w:rFonts w:eastAsia="宋体" w:cs="宋体"/>
        </w:rPr>
        <w:t>: 200-205 [PMID: 15229131 DOI: 10.1136/bmj.38146.427188.55]</w:t>
      </w:r>
    </w:p>
    <w:p w14:paraId="633A0767" w14:textId="77777777" w:rsidR="007203DE" w:rsidRPr="008E5D0F" w:rsidRDefault="007203DE" w:rsidP="007203DE">
      <w:pPr>
        <w:ind w:firstLine="0"/>
        <w:rPr>
          <w:rFonts w:eastAsia="宋体" w:cs="宋体"/>
        </w:rPr>
      </w:pPr>
      <w:r w:rsidRPr="008E5D0F">
        <w:rPr>
          <w:rFonts w:eastAsia="宋体" w:cs="宋体"/>
        </w:rPr>
        <w:lastRenderedPageBreak/>
        <w:t>59 </w:t>
      </w:r>
      <w:r w:rsidRPr="008E5D0F">
        <w:rPr>
          <w:rFonts w:eastAsia="宋体" w:cs="宋体"/>
          <w:b/>
          <w:bCs/>
        </w:rPr>
        <w:t>McGhee SM</w:t>
      </w:r>
      <w:r w:rsidRPr="008E5D0F">
        <w:rPr>
          <w:rFonts w:eastAsia="宋体" w:cs="宋体"/>
        </w:rPr>
        <w:t xml:space="preserve">, </w:t>
      </w:r>
      <w:proofErr w:type="spellStart"/>
      <w:r w:rsidRPr="008E5D0F">
        <w:rPr>
          <w:rFonts w:eastAsia="宋体" w:cs="宋体"/>
        </w:rPr>
        <w:t>Ho</w:t>
      </w:r>
      <w:proofErr w:type="spellEnd"/>
      <w:r w:rsidRPr="008E5D0F">
        <w:rPr>
          <w:rFonts w:eastAsia="宋体" w:cs="宋体"/>
        </w:rPr>
        <w:t xml:space="preserve"> SY, Schooling M, </w:t>
      </w:r>
      <w:proofErr w:type="spellStart"/>
      <w:r w:rsidRPr="008E5D0F">
        <w:rPr>
          <w:rFonts w:eastAsia="宋体" w:cs="宋体"/>
        </w:rPr>
        <w:t>Ho</w:t>
      </w:r>
      <w:proofErr w:type="spellEnd"/>
      <w:r w:rsidRPr="008E5D0F">
        <w:rPr>
          <w:rFonts w:eastAsia="宋体" w:cs="宋体"/>
        </w:rPr>
        <w:t xml:space="preserve"> LM, Thomas GN, Hedley AJ, </w:t>
      </w:r>
      <w:proofErr w:type="spellStart"/>
      <w:r w:rsidRPr="008E5D0F">
        <w:rPr>
          <w:rFonts w:eastAsia="宋体" w:cs="宋体"/>
        </w:rPr>
        <w:t>Mak</w:t>
      </w:r>
      <w:proofErr w:type="spellEnd"/>
      <w:r w:rsidRPr="008E5D0F">
        <w:rPr>
          <w:rFonts w:eastAsia="宋体" w:cs="宋体"/>
        </w:rPr>
        <w:t xml:space="preserve"> KH, </w:t>
      </w:r>
      <w:proofErr w:type="spellStart"/>
      <w:r w:rsidRPr="008E5D0F">
        <w:rPr>
          <w:rFonts w:eastAsia="宋体" w:cs="宋体"/>
        </w:rPr>
        <w:t>Peto</w:t>
      </w:r>
      <w:proofErr w:type="spellEnd"/>
      <w:r w:rsidRPr="008E5D0F">
        <w:rPr>
          <w:rFonts w:eastAsia="宋体" w:cs="宋体"/>
        </w:rPr>
        <w:t xml:space="preserve"> R, Lam TH. Mortality associated with passive smoking in Hong Kong. </w:t>
      </w:r>
      <w:r w:rsidRPr="008E5D0F">
        <w:rPr>
          <w:rFonts w:eastAsia="宋体" w:cs="宋体"/>
          <w:i/>
          <w:iCs/>
        </w:rPr>
        <w:t>BMJ</w:t>
      </w:r>
      <w:r w:rsidRPr="008E5D0F">
        <w:rPr>
          <w:rFonts w:eastAsia="宋体" w:cs="宋体"/>
        </w:rPr>
        <w:t> 2005; </w:t>
      </w:r>
      <w:r w:rsidRPr="008E5D0F">
        <w:rPr>
          <w:rFonts w:eastAsia="宋体" w:cs="宋体"/>
          <w:b/>
          <w:bCs/>
        </w:rPr>
        <w:t>330</w:t>
      </w:r>
      <w:r w:rsidRPr="008E5D0F">
        <w:rPr>
          <w:rFonts w:eastAsia="宋体" w:cs="宋体"/>
        </w:rPr>
        <w:t>: 287-288 [PMID: 15677632 DOI: 10.1136/bmj.38342.706748.47]</w:t>
      </w:r>
    </w:p>
    <w:p w14:paraId="443AE21E" w14:textId="77777777" w:rsidR="007203DE" w:rsidRPr="008E5D0F" w:rsidRDefault="007203DE" w:rsidP="007203DE">
      <w:pPr>
        <w:ind w:firstLine="0"/>
        <w:rPr>
          <w:rFonts w:eastAsia="宋体" w:cs="宋体"/>
        </w:rPr>
      </w:pPr>
      <w:r w:rsidRPr="008E5D0F">
        <w:rPr>
          <w:rFonts w:eastAsia="宋体" w:cs="宋体"/>
        </w:rPr>
        <w:t>60 </w:t>
      </w:r>
      <w:r w:rsidRPr="008E5D0F">
        <w:rPr>
          <w:rFonts w:eastAsia="宋体" w:cs="宋体"/>
          <w:b/>
          <w:bCs/>
        </w:rPr>
        <w:t>Qureshi AI</w:t>
      </w:r>
      <w:r w:rsidRPr="008E5D0F">
        <w:rPr>
          <w:rFonts w:eastAsia="宋体" w:cs="宋体"/>
        </w:rPr>
        <w:t xml:space="preserve">, Suri MF, </w:t>
      </w:r>
      <w:proofErr w:type="spellStart"/>
      <w:r w:rsidRPr="008E5D0F">
        <w:rPr>
          <w:rFonts w:eastAsia="宋体" w:cs="宋体"/>
        </w:rPr>
        <w:t>Kirmani</w:t>
      </w:r>
      <w:proofErr w:type="spellEnd"/>
      <w:r w:rsidRPr="008E5D0F">
        <w:rPr>
          <w:rFonts w:eastAsia="宋体" w:cs="宋体"/>
        </w:rPr>
        <w:t xml:space="preserve"> JF, </w:t>
      </w:r>
      <w:proofErr w:type="spellStart"/>
      <w:r w:rsidRPr="008E5D0F">
        <w:rPr>
          <w:rFonts w:eastAsia="宋体" w:cs="宋体"/>
        </w:rPr>
        <w:t>Divani</w:t>
      </w:r>
      <w:proofErr w:type="spellEnd"/>
      <w:r w:rsidRPr="008E5D0F">
        <w:rPr>
          <w:rFonts w:eastAsia="宋体" w:cs="宋体"/>
        </w:rPr>
        <w:t xml:space="preserve"> AA. Cigarette smoking among spouses: another risk factor for stroke in women. </w:t>
      </w:r>
      <w:r w:rsidRPr="008E5D0F">
        <w:rPr>
          <w:rFonts w:eastAsia="宋体" w:cs="宋体"/>
          <w:i/>
          <w:iCs/>
        </w:rPr>
        <w:t>Stroke</w:t>
      </w:r>
      <w:r w:rsidRPr="008E5D0F">
        <w:rPr>
          <w:rFonts w:eastAsia="宋体" w:cs="宋体"/>
        </w:rPr>
        <w:t> 2005; </w:t>
      </w:r>
      <w:r w:rsidRPr="008E5D0F">
        <w:rPr>
          <w:rFonts w:eastAsia="宋体" w:cs="宋体"/>
          <w:b/>
          <w:bCs/>
        </w:rPr>
        <w:t>36</w:t>
      </w:r>
      <w:r w:rsidRPr="008E5D0F">
        <w:rPr>
          <w:rFonts w:eastAsia="宋体" w:cs="宋体"/>
        </w:rPr>
        <w:t>: e74-e76 [PMID: 16081868 DOI: 10.1161/01.STR.0000177475.30281.7f]</w:t>
      </w:r>
    </w:p>
    <w:p w14:paraId="220181BA" w14:textId="77777777" w:rsidR="007203DE" w:rsidRPr="008E5D0F" w:rsidRDefault="007203DE" w:rsidP="007203DE">
      <w:pPr>
        <w:ind w:firstLine="0"/>
        <w:rPr>
          <w:rFonts w:eastAsia="宋体" w:cs="宋体"/>
        </w:rPr>
      </w:pPr>
      <w:r w:rsidRPr="008E5D0F">
        <w:rPr>
          <w:rFonts w:eastAsia="宋体" w:cs="宋体"/>
        </w:rPr>
        <w:t xml:space="preserve">61 </w:t>
      </w:r>
      <w:proofErr w:type="spellStart"/>
      <w:r w:rsidRPr="008E5D0F">
        <w:rPr>
          <w:rFonts w:eastAsia="宋体" w:cs="宋体"/>
          <w:b/>
        </w:rPr>
        <w:t>Hedblad</w:t>
      </w:r>
      <w:proofErr w:type="spellEnd"/>
      <w:r w:rsidRPr="008E5D0F">
        <w:rPr>
          <w:rFonts w:eastAsia="宋体" w:cs="宋体"/>
          <w:b/>
        </w:rPr>
        <w:t xml:space="preserve"> B,</w:t>
      </w:r>
      <w:r w:rsidRPr="008E5D0F">
        <w:rPr>
          <w:rFonts w:eastAsia="宋体" w:cs="宋体"/>
        </w:rPr>
        <w:t xml:space="preserve"> </w:t>
      </w:r>
      <w:proofErr w:type="spellStart"/>
      <w:r w:rsidRPr="008E5D0F">
        <w:rPr>
          <w:rFonts w:eastAsia="宋体" w:cs="宋体"/>
        </w:rPr>
        <w:t>Engström</w:t>
      </w:r>
      <w:proofErr w:type="spellEnd"/>
      <w:r w:rsidRPr="008E5D0F">
        <w:rPr>
          <w:rFonts w:eastAsia="宋体" w:cs="宋体"/>
        </w:rPr>
        <w:t xml:space="preserve"> G, </w:t>
      </w:r>
      <w:proofErr w:type="spellStart"/>
      <w:r w:rsidRPr="008E5D0F">
        <w:rPr>
          <w:rFonts w:eastAsia="宋体" w:cs="宋体"/>
        </w:rPr>
        <w:t>Janzon</w:t>
      </w:r>
      <w:proofErr w:type="spellEnd"/>
      <w:r w:rsidRPr="008E5D0F">
        <w:rPr>
          <w:rFonts w:eastAsia="宋体" w:cs="宋体"/>
        </w:rPr>
        <w:t xml:space="preserve"> E, Berglund G and </w:t>
      </w:r>
      <w:proofErr w:type="spellStart"/>
      <w:r w:rsidRPr="008E5D0F">
        <w:rPr>
          <w:rFonts w:eastAsia="宋体" w:cs="宋体"/>
        </w:rPr>
        <w:t>Janzon</w:t>
      </w:r>
      <w:proofErr w:type="spellEnd"/>
      <w:r w:rsidRPr="008E5D0F">
        <w:rPr>
          <w:rFonts w:eastAsia="宋体" w:cs="宋体"/>
        </w:rPr>
        <w:t xml:space="preserve"> L. </w:t>
      </w:r>
      <w:proofErr w:type="spellStart"/>
      <w:r w:rsidRPr="008E5D0F">
        <w:rPr>
          <w:rFonts w:eastAsia="宋体" w:cs="宋体"/>
        </w:rPr>
        <w:t>COHb</w:t>
      </w:r>
      <w:proofErr w:type="spellEnd"/>
      <w:r w:rsidRPr="008E5D0F">
        <w:rPr>
          <w:rFonts w:eastAsia="宋体" w:cs="宋体"/>
        </w:rPr>
        <w:t>% as a marker of cardiovascular risk in never smokers: results from a population-based cohort study.</w:t>
      </w:r>
      <w:r w:rsidRPr="008E5D0F">
        <w:rPr>
          <w:rFonts w:eastAsia="宋体" w:cs="宋体"/>
          <w:i/>
        </w:rPr>
        <w:t xml:space="preserve"> </w:t>
      </w:r>
      <w:proofErr w:type="spellStart"/>
      <w:r w:rsidRPr="008E5D0F">
        <w:rPr>
          <w:rFonts w:eastAsia="宋体" w:cs="宋体"/>
          <w:i/>
        </w:rPr>
        <w:t>Scand</w:t>
      </w:r>
      <w:proofErr w:type="spellEnd"/>
      <w:r w:rsidRPr="008E5D0F">
        <w:rPr>
          <w:rFonts w:eastAsia="宋体" w:cs="宋体"/>
          <w:i/>
        </w:rPr>
        <w:t xml:space="preserve"> J Public Health</w:t>
      </w:r>
      <w:r w:rsidRPr="008E5D0F">
        <w:rPr>
          <w:rFonts w:eastAsia="宋体" w:cs="宋体"/>
        </w:rPr>
        <w:t xml:space="preserve"> 2006; </w:t>
      </w:r>
      <w:r w:rsidRPr="008E5D0F">
        <w:rPr>
          <w:rFonts w:eastAsia="宋体" w:cs="宋体"/>
          <w:b/>
        </w:rPr>
        <w:t>34</w:t>
      </w:r>
      <w:r w:rsidRPr="008E5D0F">
        <w:rPr>
          <w:rFonts w:eastAsia="宋体" w:cs="宋体"/>
        </w:rPr>
        <w:t>: 609-615</w:t>
      </w:r>
    </w:p>
    <w:p w14:paraId="2EDA7478" w14:textId="77777777" w:rsidR="007203DE" w:rsidRPr="008E5D0F" w:rsidRDefault="007203DE" w:rsidP="007203DE">
      <w:pPr>
        <w:ind w:firstLine="0"/>
        <w:rPr>
          <w:rFonts w:eastAsia="宋体" w:cs="宋体"/>
        </w:rPr>
      </w:pPr>
      <w:r w:rsidRPr="008E5D0F">
        <w:rPr>
          <w:rFonts w:eastAsia="宋体" w:cs="宋体"/>
        </w:rPr>
        <w:t>62 </w:t>
      </w:r>
      <w:proofErr w:type="spellStart"/>
      <w:r w:rsidRPr="008E5D0F">
        <w:rPr>
          <w:rFonts w:eastAsia="宋体" w:cs="宋体"/>
          <w:b/>
          <w:bCs/>
        </w:rPr>
        <w:t>Stranges</w:t>
      </w:r>
      <w:proofErr w:type="spellEnd"/>
      <w:r w:rsidRPr="008E5D0F">
        <w:rPr>
          <w:rFonts w:eastAsia="宋体" w:cs="宋体"/>
          <w:b/>
          <w:bCs/>
        </w:rPr>
        <w:t xml:space="preserve"> S</w:t>
      </w:r>
      <w:r w:rsidRPr="008E5D0F">
        <w:rPr>
          <w:rFonts w:eastAsia="宋体" w:cs="宋体"/>
        </w:rPr>
        <w:t xml:space="preserve">, Bonner MR, </w:t>
      </w:r>
      <w:proofErr w:type="spellStart"/>
      <w:r w:rsidRPr="008E5D0F">
        <w:rPr>
          <w:rFonts w:eastAsia="宋体" w:cs="宋体"/>
        </w:rPr>
        <w:t>Fucci</w:t>
      </w:r>
      <w:proofErr w:type="spellEnd"/>
      <w:r w:rsidRPr="008E5D0F">
        <w:rPr>
          <w:rFonts w:eastAsia="宋体" w:cs="宋体"/>
        </w:rPr>
        <w:t xml:space="preserve"> F, Cummings KM, </w:t>
      </w:r>
      <w:proofErr w:type="spellStart"/>
      <w:r w:rsidRPr="008E5D0F">
        <w:rPr>
          <w:rFonts w:eastAsia="宋体" w:cs="宋体"/>
        </w:rPr>
        <w:t>Freudenheim</w:t>
      </w:r>
      <w:proofErr w:type="spellEnd"/>
      <w:r w:rsidRPr="008E5D0F">
        <w:rPr>
          <w:rFonts w:eastAsia="宋体" w:cs="宋体"/>
        </w:rPr>
        <w:t xml:space="preserve"> JL, Dorn JM, </w:t>
      </w:r>
      <w:proofErr w:type="spellStart"/>
      <w:r w:rsidRPr="008E5D0F">
        <w:rPr>
          <w:rFonts w:eastAsia="宋体" w:cs="宋体"/>
        </w:rPr>
        <w:t>Muti</w:t>
      </w:r>
      <w:proofErr w:type="spellEnd"/>
      <w:r w:rsidRPr="008E5D0F">
        <w:rPr>
          <w:rFonts w:eastAsia="宋体" w:cs="宋体"/>
        </w:rPr>
        <w:t xml:space="preserve"> P, </w:t>
      </w:r>
      <w:proofErr w:type="spellStart"/>
      <w:r w:rsidRPr="008E5D0F">
        <w:rPr>
          <w:rFonts w:eastAsia="宋体" w:cs="宋体"/>
        </w:rPr>
        <w:t>Giovino</w:t>
      </w:r>
      <w:proofErr w:type="spellEnd"/>
      <w:r w:rsidRPr="008E5D0F">
        <w:rPr>
          <w:rFonts w:eastAsia="宋体" w:cs="宋体"/>
        </w:rPr>
        <w:t xml:space="preserve"> GA, Hyland A, </w:t>
      </w:r>
      <w:proofErr w:type="spellStart"/>
      <w:r w:rsidRPr="008E5D0F">
        <w:rPr>
          <w:rFonts w:eastAsia="宋体" w:cs="宋体"/>
        </w:rPr>
        <w:t>Trevisan</w:t>
      </w:r>
      <w:proofErr w:type="spellEnd"/>
      <w:r w:rsidRPr="008E5D0F">
        <w:rPr>
          <w:rFonts w:eastAsia="宋体" w:cs="宋体"/>
        </w:rPr>
        <w:t xml:space="preserve"> M. Lifetime cumulative exposure to </w:t>
      </w:r>
      <w:proofErr w:type="spellStart"/>
      <w:r w:rsidRPr="008E5D0F">
        <w:rPr>
          <w:rFonts w:eastAsia="宋体" w:cs="宋体"/>
        </w:rPr>
        <w:t>secondhand</w:t>
      </w:r>
      <w:proofErr w:type="spellEnd"/>
      <w:r w:rsidRPr="008E5D0F">
        <w:rPr>
          <w:rFonts w:eastAsia="宋体" w:cs="宋体"/>
        </w:rPr>
        <w:t xml:space="preserve"> smoke and risk of myocardial infarction in never smokers: results from the Western New York health study, 1995-2001. </w:t>
      </w:r>
      <w:r w:rsidRPr="008E5D0F">
        <w:rPr>
          <w:rFonts w:eastAsia="宋体" w:cs="宋体"/>
          <w:i/>
          <w:iCs/>
        </w:rPr>
        <w:t>Arch Intern Med</w:t>
      </w:r>
      <w:r w:rsidRPr="008E5D0F">
        <w:rPr>
          <w:rFonts w:eastAsia="宋体" w:cs="宋体"/>
        </w:rPr>
        <w:t> 2006; </w:t>
      </w:r>
      <w:r w:rsidRPr="008E5D0F">
        <w:rPr>
          <w:rFonts w:eastAsia="宋体" w:cs="宋体"/>
          <w:b/>
          <w:bCs/>
        </w:rPr>
        <w:t>166</w:t>
      </w:r>
      <w:r w:rsidRPr="008E5D0F">
        <w:rPr>
          <w:rFonts w:eastAsia="宋体" w:cs="宋体"/>
        </w:rPr>
        <w:t>: 1961-1967 [PMID: 17030828 DOI: 10.1001/archinte.166.18.1961]</w:t>
      </w:r>
    </w:p>
    <w:p w14:paraId="0DB2E668" w14:textId="77777777" w:rsidR="007203DE" w:rsidRPr="008E5D0F" w:rsidRDefault="007203DE" w:rsidP="007203DE">
      <w:pPr>
        <w:ind w:firstLine="0"/>
        <w:rPr>
          <w:rFonts w:eastAsia="宋体" w:cs="宋体"/>
        </w:rPr>
      </w:pPr>
      <w:r w:rsidRPr="008E5D0F">
        <w:rPr>
          <w:rFonts w:eastAsia="宋体" w:cs="宋体"/>
        </w:rPr>
        <w:t>63 </w:t>
      </w:r>
      <w:proofErr w:type="spellStart"/>
      <w:r w:rsidRPr="008E5D0F">
        <w:rPr>
          <w:rFonts w:eastAsia="宋体" w:cs="宋体"/>
          <w:b/>
          <w:bCs/>
        </w:rPr>
        <w:t>Teo</w:t>
      </w:r>
      <w:proofErr w:type="spellEnd"/>
      <w:r w:rsidRPr="008E5D0F">
        <w:rPr>
          <w:rFonts w:eastAsia="宋体" w:cs="宋体"/>
          <w:b/>
          <w:bCs/>
        </w:rPr>
        <w:t xml:space="preserve"> KK</w:t>
      </w:r>
      <w:r w:rsidRPr="008E5D0F">
        <w:rPr>
          <w:rFonts w:eastAsia="宋体" w:cs="宋体"/>
        </w:rPr>
        <w:t xml:space="preserve">, </w:t>
      </w:r>
      <w:proofErr w:type="spellStart"/>
      <w:r w:rsidRPr="008E5D0F">
        <w:rPr>
          <w:rFonts w:eastAsia="宋体" w:cs="宋体"/>
        </w:rPr>
        <w:t>Ounpuu</w:t>
      </w:r>
      <w:proofErr w:type="spellEnd"/>
      <w:r w:rsidRPr="008E5D0F">
        <w:rPr>
          <w:rFonts w:eastAsia="宋体" w:cs="宋体"/>
        </w:rPr>
        <w:t xml:space="preserve"> S, Hawken S, Pandey MR, Valentin V, Hunt D, Diaz R, </w:t>
      </w:r>
      <w:proofErr w:type="spellStart"/>
      <w:r w:rsidRPr="008E5D0F">
        <w:rPr>
          <w:rFonts w:eastAsia="宋体" w:cs="宋体"/>
        </w:rPr>
        <w:t>Rashed</w:t>
      </w:r>
      <w:proofErr w:type="spellEnd"/>
      <w:r w:rsidRPr="008E5D0F">
        <w:rPr>
          <w:rFonts w:eastAsia="宋体" w:cs="宋体"/>
        </w:rPr>
        <w:t xml:space="preserve"> W, Freeman R, Jiang L, Zhang X, Yusuf S. Tobacco use and risk of myocardial infarction in 52 countries in the INTERHEART study: a case-control study. </w:t>
      </w:r>
      <w:r w:rsidRPr="008E5D0F">
        <w:rPr>
          <w:rFonts w:eastAsia="宋体" w:cs="宋体"/>
          <w:i/>
          <w:iCs/>
        </w:rPr>
        <w:t>Lancet</w:t>
      </w:r>
      <w:r w:rsidRPr="008E5D0F">
        <w:rPr>
          <w:rFonts w:eastAsia="宋体" w:cs="宋体"/>
        </w:rPr>
        <w:t> 2006; </w:t>
      </w:r>
      <w:r w:rsidRPr="008E5D0F">
        <w:rPr>
          <w:rFonts w:eastAsia="宋体" w:cs="宋体"/>
          <w:b/>
          <w:bCs/>
        </w:rPr>
        <w:t>368</w:t>
      </w:r>
      <w:r w:rsidRPr="008E5D0F">
        <w:rPr>
          <w:rFonts w:eastAsia="宋体" w:cs="宋体"/>
        </w:rPr>
        <w:t>: 647-658 [PMID: 16920470 DOI: 10.1016/S0140-6736(06)69249-0]</w:t>
      </w:r>
    </w:p>
    <w:p w14:paraId="233DC9D9" w14:textId="77777777" w:rsidR="007203DE" w:rsidRPr="008E5D0F" w:rsidRDefault="007203DE" w:rsidP="007203DE">
      <w:pPr>
        <w:ind w:firstLine="0"/>
        <w:rPr>
          <w:rFonts w:eastAsia="宋体" w:cs="宋体"/>
        </w:rPr>
      </w:pPr>
      <w:r w:rsidRPr="008E5D0F">
        <w:rPr>
          <w:rFonts w:eastAsia="宋体" w:cs="宋体"/>
        </w:rPr>
        <w:t>64 </w:t>
      </w:r>
      <w:r w:rsidRPr="008E5D0F">
        <w:rPr>
          <w:rFonts w:eastAsia="宋体" w:cs="宋体"/>
          <w:b/>
          <w:bCs/>
        </w:rPr>
        <w:t>Wen W</w:t>
      </w:r>
      <w:r w:rsidRPr="008E5D0F">
        <w:rPr>
          <w:rFonts w:eastAsia="宋体" w:cs="宋体"/>
        </w:rPr>
        <w:t>, Shu XO, Gao YT, Yang G, Li Q, Li H, Zheng W. Environmental tobacco smoke and mortality in Chinese women who have never smoked: prospective cohort study. </w:t>
      </w:r>
      <w:r w:rsidRPr="008E5D0F">
        <w:rPr>
          <w:rFonts w:eastAsia="宋体" w:cs="宋体"/>
          <w:i/>
          <w:iCs/>
        </w:rPr>
        <w:t>BMJ</w:t>
      </w:r>
      <w:r w:rsidRPr="008E5D0F">
        <w:rPr>
          <w:rFonts w:eastAsia="宋体" w:cs="宋体"/>
        </w:rPr>
        <w:t> 2006; </w:t>
      </w:r>
      <w:r w:rsidRPr="008E5D0F">
        <w:rPr>
          <w:rFonts w:eastAsia="宋体" w:cs="宋体"/>
          <w:b/>
          <w:bCs/>
        </w:rPr>
        <w:t>333</w:t>
      </w:r>
      <w:r w:rsidRPr="008E5D0F">
        <w:rPr>
          <w:rFonts w:eastAsia="宋体" w:cs="宋体"/>
        </w:rPr>
        <w:t>: 376 [PMID: 16837487 DOI: 10.1136/bmj.38834.522894.2F]</w:t>
      </w:r>
    </w:p>
    <w:p w14:paraId="147547CD" w14:textId="77777777" w:rsidR="007203DE" w:rsidRPr="008E5D0F" w:rsidRDefault="007203DE" w:rsidP="007203DE">
      <w:pPr>
        <w:ind w:firstLine="0"/>
        <w:rPr>
          <w:rFonts w:eastAsia="宋体" w:cs="宋体"/>
        </w:rPr>
      </w:pPr>
      <w:r w:rsidRPr="008E5D0F">
        <w:rPr>
          <w:rFonts w:eastAsia="宋体" w:cs="宋体"/>
        </w:rPr>
        <w:t>65 </w:t>
      </w:r>
      <w:r w:rsidRPr="008E5D0F">
        <w:rPr>
          <w:rFonts w:eastAsia="宋体" w:cs="宋体"/>
          <w:b/>
          <w:bCs/>
        </w:rPr>
        <w:t>Eisner MD</w:t>
      </w:r>
      <w:r w:rsidRPr="008E5D0F">
        <w:rPr>
          <w:rFonts w:eastAsia="宋体" w:cs="宋体"/>
        </w:rPr>
        <w:t xml:space="preserve">, Wang Y, Haight TJ, </w:t>
      </w:r>
      <w:proofErr w:type="spellStart"/>
      <w:r w:rsidRPr="008E5D0F">
        <w:rPr>
          <w:rFonts w:eastAsia="宋体" w:cs="宋体"/>
        </w:rPr>
        <w:t>Balmes</w:t>
      </w:r>
      <w:proofErr w:type="spellEnd"/>
      <w:r w:rsidRPr="008E5D0F">
        <w:rPr>
          <w:rFonts w:eastAsia="宋体" w:cs="宋体"/>
        </w:rPr>
        <w:t xml:space="preserve"> J, Hammond SK, </w:t>
      </w:r>
      <w:proofErr w:type="spellStart"/>
      <w:r w:rsidRPr="008E5D0F">
        <w:rPr>
          <w:rFonts w:eastAsia="宋体" w:cs="宋体"/>
        </w:rPr>
        <w:t>Tager</w:t>
      </w:r>
      <w:proofErr w:type="spellEnd"/>
      <w:r w:rsidRPr="008E5D0F">
        <w:rPr>
          <w:rFonts w:eastAsia="宋体" w:cs="宋体"/>
        </w:rPr>
        <w:t xml:space="preserve"> IB. </w:t>
      </w:r>
      <w:proofErr w:type="spellStart"/>
      <w:r w:rsidRPr="008E5D0F">
        <w:rPr>
          <w:rFonts w:eastAsia="宋体" w:cs="宋体"/>
        </w:rPr>
        <w:t>Secondhand</w:t>
      </w:r>
      <w:proofErr w:type="spellEnd"/>
      <w:r w:rsidRPr="008E5D0F">
        <w:rPr>
          <w:rFonts w:eastAsia="宋体" w:cs="宋体"/>
        </w:rPr>
        <w:t xml:space="preserve"> smoke exposure, pulmonary function, and cardiovascular mortality. </w:t>
      </w:r>
      <w:r w:rsidRPr="008E5D0F">
        <w:rPr>
          <w:rFonts w:eastAsia="宋体" w:cs="宋体"/>
          <w:i/>
          <w:iCs/>
        </w:rPr>
        <w:t xml:space="preserve">Ann </w:t>
      </w:r>
      <w:proofErr w:type="spellStart"/>
      <w:r w:rsidRPr="008E5D0F">
        <w:rPr>
          <w:rFonts w:eastAsia="宋体" w:cs="宋体"/>
          <w:i/>
          <w:iCs/>
        </w:rPr>
        <w:t>Epidemiol</w:t>
      </w:r>
      <w:proofErr w:type="spellEnd"/>
      <w:r w:rsidRPr="008E5D0F">
        <w:rPr>
          <w:rFonts w:eastAsia="宋体" w:cs="宋体"/>
        </w:rPr>
        <w:t> 2007; </w:t>
      </w:r>
      <w:r w:rsidRPr="008E5D0F">
        <w:rPr>
          <w:rFonts w:eastAsia="宋体" w:cs="宋体"/>
          <w:b/>
          <w:bCs/>
        </w:rPr>
        <w:t>17</w:t>
      </w:r>
      <w:r w:rsidRPr="008E5D0F">
        <w:rPr>
          <w:rFonts w:eastAsia="宋体" w:cs="宋体"/>
        </w:rPr>
        <w:t>: 364-373 [PMID: 17300955 DOI: 10.1016/j.annepidem.2006.10.008]</w:t>
      </w:r>
    </w:p>
    <w:p w14:paraId="72503F43" w14:textId="77777777" w:rsidR="007203DE" w:rsidRPr="008E5D0F" w:rsidRDefault="007203DE" w:rsidP="007203DE">
      <w:pPr>
        <w:ind w:firstLine="0"/>
        <w:rPr>
          <w:rFonts w:eastAsia="宋体" w:cs="宋体"/>
        </w:rPr>
      </w:pPr>
      <w:r w:rsidRPr="008E5D0F">
        <w:rPr>
          <w:rFonts w:eastAsia="宋体" w:cs="宋体"/>
        </w:rPr>
        <w:t>66 </w:t>
      </w:r>
      <w:r w:rsidRPr="008E5D0F">
        <w:rPr>
          <w:rFonts w:eastAsia="宋体" w:cs="宋体"/>
          <w:b/>
          <w:bCs/>
        </w:rPr>
        <w:t>Hill SE</w:t>
      </w:r>
      <w:r w:rsidRPr="008E5D0F">
        <w:rPr>
          <w:rFonts w:eastAsia="宋体" w:cs="宋体"/>
        </w:rPr>
        <w:t xml:space="preserve">, Blakely T, </w:t>
      </w:r>
      <w:proofErr w:type="spellStart"/>
      <w:r w:rsidRPr="008E5D0F">
        <w:rPr>
          <w:rFonts w:eastAsia="宋体" w:cs="宋体"/>
        </w:rPr>
        <w:t>Kawachi</w:t>
      </w:r>
      <w:proofErr w:type="spellEnd"/>
      <w:r w:rsidRPr="008E5D0F">
        <w:rPr>
          <w:rFonts w:eastAsia="宋体" w:cs="宋体"/>
        </w:rPr>
        <w:t xml:space="preserve"> I, Woodward A. Mortality among lifelong </w:t>
      </w:r>
      <w:proofErr w:type="spellStart"/>
      <w:r w:rsidRPr="008E5D0F">
        <w:rPr>
          <w:rFonts w:eastAsia="宋体" w:cs="宋体"/>
        </w:rPr>
        <w:t>nonsmokers</w:t>
      </w:r>
      <w:proofErr w:type="spellEnd"/>
      <w:r w:rsidRPr="008E5D0F">
        <w:rPr>
          <w:rFonts w:eastAsia="宋体" w:cs="宋体"/>
        </w:rPr>
        <w:t xml:space="preserve"> exposed to </w:t>
      </w:r>
      <w:proofErr w:type="spellStart"/>
      <w:r w:rsidRPr="008E5D0F">
        <w:rPr>
          <w:rFonts w:eastAsia="宋体" w:cs="宋体"/>
        </w:rPr>
        <w:t>secondhand</w:t>
      </w:r>
      <w:proofErr w:type="spellEnd"/>
      <w:r w:rsidRPr="008E5D0F">
        <w:rPr>
          <w:rFonts w:eastAsia="宋体" w:cs="宋体"/>
        </w:rPr>
        <w:t xml:space="preserve"> smoke at home: cohort data and sensitivity analyses. </w:t>
      </w:r>
      <w:r w:rsidRPr="008E5D0F">
        <w:rPr>
          <w:rFonts w:eastAsia="宋体" w:cs="宋体"/>
          <w:i/>
          <w:iCs/>
        </w:rPr>
        <w:t xml:space="preserve">Am J </w:t>
      </w:r>
      <w:proofErr w:type="spellStart"/>
      <w:r w:rsidRPr="008E5D0F">
        <w:rPr>
          <w:rFonts w:eastAsia="宋体" w:cs="宋体"/>
          <w:i/>
          <w:iCs/>
        </w:rPr>
        <w:t>Epidemiol</w:t>
      </w:r>
      <w:proofErr w:type="spellEnd"/>
      <w:r w:rsidRPr="008E5D0F">
        <w:rPr>
          <w:rFonts w:eastAsia="宋体" w:cs="宋体"/>
        </w:rPr>
        <w:t> 2007; </w:t>
      </w:r>
      <w:r w:rsidRPr="008E5D0F">
        <w:rPr>
          <w:rFonts w:eastAsia="宋体" w:cs="宋体"/>
          <w:b/>
          <w:bCs/>
        </w:rPr>
        <w:t>165</w:t>
      </w:r>
      <w:r w:rsidRPr="008E5D0F">
        <w:rPr>
          <w:rFonts w:eastAsia="宋体" w:cs="宋体"/>
        </w:rPr>
        <w:t>: 530-540 [PMID: 17172631 DOI: 10.1093/</w:t>
      </w:r>
      <w:proofErr w:type="spellStart"/>
      <w:r w:rsidRPr="008E5D0F">
        <w:rPr>
          <w:rFonts w:eastAsia="宋体" w:cs="宋体"/>
        </w:rPr>
        <w:t>aje</w:t>
      </w:r>
      <w:proofErr w:type="spellEnd"/>
      <w:r w:rsidRPr="008E5D0F">
        <w:rPr>
          <w:rFonts w:eastAsia="宋体" w:cs="宋体"/>
        </w:rPr>
        <w:t>/kwk043]</w:t>
      </w:r>
    </w:p>
    <w:p w14:paraId="0B97EB99" w14:textId="77777777" w:rsidR="007203DE" w:rsidRPr="008E5D0F" w:rsidRDefault="007203DE" w:rsidP="007203DE">
      <w:pPr>
        <w:ind w:firstLine="0"/>
        <w:rPr>
          <w:rFonts w:eastAsia="宋体" w:cs="宋体"/>
        </w:rPr>
      </w:pPr>
      <w:r w:rsidRPr="008E5D0F">
        <w:rPr>
          <w:rFonts w:eastAsia="宋体" w:cs="宋体"/>
        </w:rPr>
        <w:t>67 </w:t>
      </w:r>
      <w:r w:rsidRPr="008E5D0F">
        <w:rPr>
          <w:rFonts w:eastAsia="宋体" w:cs="宋体"/>
          <w:b/>
          <w:bCs/>
        </w:rPr>
        <w:t>He Y</w:t>
      </w:r>
      <w:r w:rsidRPr="008E5D0F">
        <w:rPr>
          <w:rFonts w:eastAsia="宋体" w:cs="宋体"/>
        </w:rPr>
        <w:t xml:space="preserve">, Lam TH, Jiang B, Wang J, Sai X, Fan L, Li X, Qin Y, Hu FB. </w:t>
      </w:r>
      <w:proofErr w:type="gramStart"/>
      <w:r w:rsidRPr="008E5D0F">
        <w:rPr>
          <w:rFonts w:eastAsia="宋体" w:cs="宋体"/>
        </w:rPr>
        <w:t xml:space="preserve">Passive smoking and risk of peripheral arterial disease and ischemic stroke in Chinese women who </w:t>
      </w:r>
      <w:r w:rsidRPr="008E5D0F">
        <w:rPr>
          <w:rFonts w:eastAsia="宋体" w:cs="宋体"/>
        </w:rPr>
        <w:lastRenderedPageBreak/>
        <w:t>never smoked.</w:t>
      </w:r>
      <w:proofErr w:type="gramEnd"/>
      <w:r w:rsidRPr="008E5D0F">
        <w:rPr>
          <w:rFonts w:eastAsia="宋体" w:cs="宋体"/>
        </w:rPr>
        <w:t> </w:t>
      </w:r>
      <w:r w:rsidRPr="008E5D0F">
        <w:rPr>
          <w:rFonts w:eastAsia="宋体" w:cs="宋体"/>
          <w:i/>
          <w:iCs/>
        </w:rPr>
        <w:t>Circulation</w:t>
      </w:r>
      <w:r w:rsidRPr="008E5D0F">
        <w:rPr>
          <w:rFonts w:eastAsia="宋体" w:cs="宋体"/>
        </w:rPr>
        <w:t> 2008; </w:t>
      </w:r>
      <w:r w:rsidRPr="008E5D0F">
        <w:rPr>
          <w:rFonts w:eastAsia="宋体" w:cs="宋体"/>
          <w:b/>
          <w:bCs/>
        </w:rPr>
        <w:t>118</w:t>
      </w:r>
      <w:r w:rsidRPr="008E5D0F">
        <w:rPr>
          <w:rFonts w:eastAsia="宋体" w:cs="宋体"/>
        </w:rPr>
        <w:t>: 1535-1540 [PMID: 18809795 DOI: 10.1161/CIRCULATIONAHA.108.784801]</w:t>
      </w:r>
    </w:p>
    <w:p w14:paraId="5E36029B" w14:textId="77777777" w:rsidR="007203DE" w:rsidRPr="008E5D0F" w:rsidRDefault="007203DE" w:rsidP="007203DE">
      <w:pPr>
        <w:ind w:firstLine="0"/>
        <w:rPr>
          <w:rFonts w:eastAsia="宋体" w:cs="宋体"/>
        </w:rPr>
      </w:pPr>
      <w:r w:rsidRPr="008E5D0F">
        <w:rPr>
          <w:rFonts w:eastAsia="宋体" w:cs="宋体"/>
        </w:rPr>
        <w:t>68 </w:t>
      </w:r>
      <w:proofErr w:type="spellStart"/>
      <w:r w:rsidRPr="008E5D0F">
        <w:rPr>
          <w:rFonts w:eastAsia="宋体" w:cs="宋体"/>
          <w:b/>
          <w:bCs/>
        </w:rPr>
        <w:t>Sulo</w:t>
      </w:r>
      <w:proofErr w:type="spellEnd"/>
      <w:r w:rsidRPr="008E5D0F">
        <w:rPr>
          <w:rFonts w:eastAsia="宋体" w:cs="宋体"/>
          <w:b/>
          <w:bCs/>
        </w:rPr>
        <w:t xml:space="preserve"> G</w:t>
      </w:r>
      <w:r w:rsidRPr="008E5D0F">
        <w:rPr>
          <w:rFonts w:eastAsia="宋体" w:cs="宋体"/>
        </w:rPr>
        <w:t xml:space="preserve">, </w:t>
      </w:r>
      <w:proofErr w:type="spellStart"/>
      <w:r w:rsidRPr="008E5D0F">
        <w:rPr>
          <w:rFonts w:eastAsia="宋体" w:cs="宋体"/>
        </w:rPr>
        <w:t>Burazeri</w:t>
      </w:r>
      <w:proofErr w:type="spellEnd"/>
      <w:r w:rsidRPr="008E5D0F">
        <w:rPr>
          <w:rFonts w:eastAsia="宋体" w:cs="宋体"/>
        </w:rPr>
        <w:t xml:space="preserve"> G, </w:t>
      </w:r>
      <w:proofErr w:type="spellStart"/>
      <w:r w:rsidRPr="008E5D0F">
        <w:rPr>
          <w:rFonts w:eastAsia="宋体" w:cs="宋体"/>
        </w:rPr>
        <w:t>Dehghan</w:t>
      </w:r>
      <w:proofErr w:type="spellEnd"/>
      <w:r w:rsidRPr="008E5D0F">
        <w:rPr>
          <w:rFonts w:eastAsia="宋体" w:cs="宋体"/>
        </w:rPr>
        <w:t xml:space="preserve"> A, </w:t>
      </w:r>
      <w:proofErr w:type="spellStart"/>
      <w:r w:rsidRPr="008E5D0F">
        <w:rPr>
          <w:rFonts w:eastAsia="宋体" w:cs="宋体"/>
        </w:rPr>
        <w:t>Kark</w:t>
      </w:r>
      <w:proofErr w:type="spellEnd"/>
      <w:r w:rsidRPr="008E5D0F">
        <w:rPr>
          <w:rFonts w:eastAsia="宋体" w:cs="宋体"/>
        </w:rPr>
        <w:t xml:space="preserve"> JD. Partner's smoking status and acute coronary syndrome: population-based case-control study in Tirana, Albania. </w:t>
      </w:r>
      <w:r w:rsidRPr="008E5D0F">
        <w:rPr>
          <w:rFonts w:eastAsia="宋体" w:cs="宋体"/>
          <w:i/>
          <w:iCs/>
        </w:rPr>
        <w:t>Croat Med J</w:t>
      </w:r>
      <w:r w:rsidRPr="008E5D0F">
        <w:rPr>
          <w:rFonts w:eastAsia="宋体" w:cs="宋体"/>
        </w:rPr>
        <w:t> 2008; </w:t>
      </w:r>
      <w:r w:rsidRPr="008E5D0F">
        <w:rPr>
          <w:rFonts w:eastAsia="宋体" w:cs="宋体"/>
          <w:b/>
          <w:bCs/>
        </w:rPr>
        <w:t>49</w:t>
      </w:r>
      <w:r w:rsidRPr="008E5D0F">
        <w:rPr>
          <w:rFonts w:eastAsia="宋体" w:cs="宋体"/>
        </w:rPr>
        <w:t>: 751-756 [PMID: 19090599 DOI: 10.3325/cmj.2008.49.751]</w:t>
      </w:r>
    </w:p>
    <w:p w14:paraId="590ECCB9" w14:textId="77777777" w:rsidR="007203DE" w:rsidRPr="008E5D0F" w:rsidRDefault="007203DE" w:rsidP="007203DE">
      <w:pPr>
        <w:ind w:firstLine="0"/>
        <w:rPr>
          <w:rFonts w:eastAsia="宋体" w:cs="宋体"/>
        </w:rPr>
      </w:pPr>
      <w:proofErr w:type="gramStart"/>
      <w:r w:rsidRPr="008E5D0F">
        <w:rPr>
          <w:rFonts w:eastAsia="宋体" w:cs="宋体"/>
        </w:rPr>
        <w:t>69 </w:t>
      </w:r>
      <w:proofErr w:type="spellStart"/>
      <w:r w:rsidRPr="008E5D0F">
        <w:rPr>
          <w:rFonts w:eastAsia="宋体" w:cs="宋体"/>
          <w:b/>
          <w:bCs/>
        </w:rPr>
        <w:t>Vozoris</w:t>
      </w:r>
      <w:proofErr w:type="spellEnd"/>
      <w:r w:rsidRPr="008E5D0F">
        <w:rPr>
          <w:rFonts w:eastAsia="宋体" w:cs="宋体"/>
          <w:b/>
          <w:bCs/>
        </w:rPr>
        <w:t xml:space="preserve"> N</w:t>
      </w:r>
      <w:r w:rsidRPr="008E5D0F">
        <w:rPr>
          <w:rFonts w:eastAsia="宋体" w:cs="宋体"/>
        </w:rPr>
        <w:t xml:space="preserve">, </w:t>
      </w:r>
      <w:proofErr w:type="spellStart"/>
      <w:r w:rsidRPr="008E5D0F">
        <w:rPr>
          <w:rFonts w:eastAsia="宋体" w:cs="宋体"/>
        </w:rPr>
        <w:t>Lougheed</w:t>
      </w:r>
      <w:proofErr w:type="spellEnd"/>
      <w:r w:rsidRPr="008E5D0F">
        <w:rPr>
          <w:rFonts w:eastAsia="宋体" w:cs="宋体"/>
        </w:rPr>
        <w:t xml:space="preserve"> MD.</w:t>
      </w:r>
      <w:proofErr w:type="gramEnd"/>
      <w:r w:rsidRPr="008E5D0F">
        <w:rPr>
          <w:rFonts w:eastAsia="宋体" w:cs="宋体"/>
        </w:rPr>
        <w:t xml:space="preserve"> Second-hand smoke exposure in Canada: prevalence, risk factors, and association with respiratory and cardiovascular diseases. </w:t>
      </w:r>
      <w:r w:rsidRPr="008E5D0F">
        <w:rPr>
          <w:rFonts w:eastAsia="宋体" w:cs="宋体"/>
          <w:i/>
          <w:iCs/>
        </w:rPr>
        <w:t xml:space="preserve">Can </w:t>
      </w:r>
      <w:proofErr w:type="spellStart"/>
      <w:r w:rsidRPr="008E5D0F">
        <w:rPr>
          <w:rFonts w:eastAsia="宋体" w:cs="宋体"/>
          <w:i/>
          <w:iCs/>
        </w:rPr>
        <w:t>Respir</w:t>
      </w:r>
      <w:proofErr w:type="spellEnd"/>
      <w:r w:rsidRPr="008E5D0F">
        <w:rPr>
          <w:rFonts w:eastAsia="宋体" w:cs="宋体"/>
          <w:i/>
          <w:iCs/>
        </w:rPr>
        <w:t xml:space="preserve"> J</w:t>
      </w:r>
      <w:r w:rsidRPr="008E5D0F">
        <w:rPr>
          <w:rFonts w:eastAsia="宋体" w:cs="宋体"/>
        </w:rPr>
        <w:t> </w:t>
      </w:r>
      <w:r>
        <w:rPr>
          <w:rFonts w:eastAsia="宋体" w:cs="宋体" w:hint="eastAsia"/>
        </w:rPr>
        <w:t>2008</w:t>
      </w:r>
      <w:r w:rsidRPr="008E5D0F">
        <w:rPr>
          <w:rFonts w:eastAsia="宋体" w:cs="宋体"/>
        </w:rPr>
        <w:t>; </w:t>
      </w:r>
      <w:r w:rsidRPr="008E5D0F">
        <w:rPr>
          <w:rFonts w:eastAsia="宋体" w:cs="宋体"/>
          <w:b/>
          <w:bCs/>
        </w:rPr>
        <w:t>15</w:t>
      </w:r>
      <w:r w:rsidRPr="008E5D0F">
        <w:rPr>
          <w:rFonts w:eastAsia="宋体" w:cs="宋体"/>
        </w:rPr>
        <w:t>: 263-269 [PMID: 18716689 DOI: 10.1155/2008/912354]</w:t>
      </w:r>
    </w:p>
    <w:p w14:paraId="27D0BBEF" w14:textId="77777777" w:rsidR="007203DE" w:rsidRPr="008E5D0F" w:rsidRDefault="007203DE" w:rsidP="007203DE">
      <w:pPr>
        <w:ind w:firstLine="0"/>
        <w:rPr>
          <w:rFonts w:eastAsia="宋体" w:cs="宋体"/>
        </w:rPr>
      </w:pPr>
      <w:r w:rsidRPr="008E5D0F">
        <w:rPr>
          <w:rFonts w:eastAsia="宋体" w:cs="宋体"/>
        </w:rPr>
        <w:t>70 </w:t>
      </w:r>
      <w:r w:rsidRPr="008E5D0F">
        <w:rPr>
          <w:rFonts w:eastAsia="宋体" w:cs="宋体"/>
          <w:b/>
          <w:bCs/>
        </w:rPr>
        <w:t>Ding D</w:t>
      </w:r>
      <w:r w:rsidRPr="008E5D0F">
        <w:rPr>
          <w:rFonts w:eastAsia="宋体" w:cs="宋体"/>
        </w:rPr>
        <w:t>, Wing-Hong Fung J, Zhang Q, Wai-Kwok Yip G, Chan CK, Yu CM. Effect of household passive smoking exposure on the risk of ischaemic heart disease in never-smoke female patients in Hong Kong. </w:t>
      </w:r>
      <w:proofErr w:type="spellStart"/>
      <w:r w:rsidRPr="008E5D0F">
        <w:rPr>
          <w:rFonts w:eastAsia="宋体" w:cs="宋体"/>
          <w:i/>
          <w:iCs/>
        </w:rPr>
        <w:t>Tob</w:t>
      </w:r>
      <w:proofErr w:type="spellEnd"/>
      <w:r w:rsidRPr="008E5D0F">
        <w:rPr>
          <w:rFonts w:eastAsia="宋体" w:cs="宋体"/>
          <w:i/>
          <w:iCs/>
        </w:rPr>
        <w:t xml:space="preserve"> Control</w:t>
      </w:r>
      <w:r w:rsidRPr="008E5D0F">
        <w:rPr>
          <w:rFonts w:eastAsia="宋体" w:cs="宋体"/>
        </w:rPr>
        <w:t> 2009; </w:t>
      </w:r>
      <w:r w:rsidRPr="008E5D0F">
        <w:rPr>
          <w:rFonts w:eastAsia="宋体" w:cs="宋体"/>
          <w:b/>
          <w:bCs/>
        </w:rPr>
        <w:t>18</w:t>
      </w:r>
      <w:r w:rsidRPr="008E5D0F">
        <w:rPr>
          <w:rFonts w:eastAsia="宋体" w:cs="宋体"/>
        </w:rPr>
        <w:t>: 354-357 [PMID: 19429567 DOI: 10.1136/tc.2008.026112]</w:t>
      </w:r>
    </w:p>
    <w:p w14:paraId="0DC69ACA" w14:textId="77777777" w:rsidR="007203DE" w:rsidRPr="008E5D0F" w:rsidRDefault="007203DE" w:rsidP="007203DE">
      <w:pPr>
        <w:ind w:firstLine="0"/>
        <w:rPr>
          <w:rFonts w:eastAsia="宋体" w:cs="宋体"/>
        </w:rPr>
      </w:pPr>
      <w:r w:rsidRPr="008E5D0F">
        <w:rPr>
          <w:rFonts w:eastAsia="宋体" w:cs="宋体"/>
        </w:rPr>
        <w:t>71 </w:t>
      </w:r>
      <w:r w:rsidRPr="008E5D0F">
        <w:rPr>
          <w:rFonts w:eastAsia="宋体" w:cs="宋体"/>
          <w:b/>
          <w:bCs/>
        </w:rPr>
        <w:t>Gallo V</w:t>
      </w:r>
      <w:r w:rsidRPr="008E5D0F">
        <w:rPr>
          <w:rFonts w:eastAsia="宋体" w:cs="宋体"/>
        </w:rPr>
        <w:t xml:space="preserve">, </w:t>
      </w:r>
      <w:proofErr w:type="spellStart"/>
      <w:r w:rsidRPr="008E5D0F">
        <w:rPr>
          <w:rFonts w:eastAsia="宋体" w:cs="宋体"/>
        </w:rPr>
        <w:t>Neasham</w:t>
      </w:r>
      <w:proofErr w:type="spellEnd"/>
      <w:r w:rsidRPr="008E5D0F">
        <w:rPr>
          <w:rFonts w:eastAsia="宋体" w:cs="宋体"/>
        </w:rPr>
        <w:t xml:space="preserve"> D, </w:t>
      </w:r>
      <w:proofErr w:type="spellStart"/>
      <w:r w:rsidRPr="008E5D0F">
        <w:rPr>
          <w:rFonts w:eastAsia="宋体" w:cs="宋体"/>
        </w:rPr>
        <w:t>Airoldi</w:t>
      </w:r>
      <w:proofErr w:type="spellEnd"/>
      <w:r w:rsidRPr="008E5D0F">
        <w:rPr>
          <w:rFonts w:eastAsia="宋体" w:cs="宋体"/>
        </w:rPr>
        <w:t xml:space="preserve"> L, Ferrari P, </w:t>
      </w:r>
      <w:proofErr w:type="spellStart"/>
      <w:r w:rsidRPr="008E5D0F">
        <w:rPr>
          <w:rFonts w:eastAsia="宋体" w:cs="宋体"/>
        </w:rPr>
        <w:t>Jenab</w:t>
      </w:r>
      <w:proofErr w:type="spellEnd"/>
      <w:r w:rsidRPr="008E5D0F">
        <w:rPr>
          <w:rFonts w:eastAsia="宋体" w:cs="宋体"/>
        </w:rPr>
        <w:t xml:space="preserve"> M, </w:t>
      </w:r>
      <w:proofErr w:type="spellStart"/>
      <w:r w:rsidRPr="008E5D0F">
        <w:rPr>
          <w:rFonts w:eastAsia="宋体" w:cs="宋体"/>
        </w:rPr>
        <w:t>Boffetta</w:t>
      </w:r>
      <w:proofErr w:type="spellEnd"/>
      <w:r w:rsidRPr="008E5D0F">
        <w:rPr>
          <w:rFonts w:eastAsia="宋体" w:cs="宋体"/>
        </w:rPr>
        <w:t xml:space="preserve"> P, </w:t>
      </w:r>
      <w:proofErr w:type="spellStart"/>
      <w:r w:rsidRPr="008E5D0F">
        <w:rPr>
          <w:rFonts w:eastAsia="宋体" w:cs="宋体"/>
        </w:rPr>
        <w:t>Overvad</w:t>
      </w:r>
      <w:proofErr w:type="spellEnd"/>
      <w:r w:rsidRPr="008E5D0F">
        <w:rPr>
          <w:rFonts w:eastAsia="宋体" w:cs="宋体"/>
        </w:rPr>
        <w:t xml:space="preserve"> K, </w:t>
      </w:r>
      <w:proofErr w:type="spellStart"/>
      <w:r w:rsidRPr="008E5D0F">
        <w:rPr>
          <w:rFonts w:eastAsia="宋体" w:cs="宋体"/>
        </w:rPr>
        <w:t>Tjønneland</w:t>
      </w:r>
      <w:proofErr w:type="spellEnd"/>
      <w:r w:rsidRPr="008E5D0F">
        <w:rPr>
          <w:rFonts w:eastAsia="宋体" w:cs="宋体"/>
        </w:rPr>
        <w:t xml:space="preserve"> A, </w:t>
      </w:r>
      <w:proofErr w:type="spellStart"/>
      <w:r w:rsidRPr="008E5D0F">
        <w:rPr>
          <w:rFonts w:eastAsia="宋体" w:cs="宋体"/>
        </w:rPr>
        <w:t>Clavel-Chapelon</w:t>
      </w:r>
      <w:proofErr w:type="spellEnd"/>
      <w:r w:rsidRPr="008E5D0F">
        <w:rPr>
          <w:rFonts w:eastAsia="宋体" w:cs="宋体"/>
        </w:rPr>
        <w:t xml:space="preserve"> F, Boeing H, Pala V, </w:t>
      </w:r>
      <w:proofErr w:type="spellStart"/>
      <w:r w:rsidRPr="008E5D0F">
        <w:rPr>
          <w:rFonts w:eastAsia="宋体" w:cs="宋体"/>
        </w:rPr>
        <w:t>Palli</w:t>
      </w:r>
      <w:proofErr w:type="spellEnd"/>
      <w:r w:rsidRPr="008E5D0F">
        <w:rPr>
          <w:rFonts w:eastAsia="宋体" w:cs="宋体"/>
        </w:rPr>
        <w:t xml:space="preserve"> D, </w:t>
      </w:r>
      <w:proofErr w:type="spellStart"/>
      <w:r w:rsidRPr="008E5D0F">
        <w:rPr>
          <w:rFonts w:eastAsia="宋体" w:cs="宋体"/>
        </w:rPr>
        <w:t>Panico</w:t>
      </w:r>
      <w:proofErr w:type="spellEnd"/>
      <w:r w:rsidRPr="008E5D0F">
        <w:rPr>
          <w:rFonts w:eastAsia="宋体" w:cs="宋体"/>
        </w:rPr>
        <w:t xml:space="preserve"> S, </w:t>
      </w:r>
      <w:proofErr w:type="spellStart"/>
      <w:r w:rsidRPr="008E5D0F">
        <w:rPr>
          <w:rFonts w:eastAsia="宋体" w:cs="宋体"/>
        </w:rPr>
        <w:t>Tumino</w:t>
      </w:r>
      <w:proofErr w:type="spellEnd"/>
      <w:r w:rsidRPr="008E5D0F">
        <w:rPr>
          <w:rFonts w:eastAsia="宋体" w:cs="宋体"/>
        </w:rPr>
        <w:t xml:space="preserve"> R, </w:t>
      </w:r>
      <w:proofErr w:type="spellStart"/>
      <w:r w:rsidRPr="008E5D0F">
        <w:rPr>
          <w:rFonts w:eastAsia="宋体" w:cs="宋体"/>
        </w:rPr>
        <w:t>Arriola</w:t>
      </w:r>
      <w:proofErr w:type="spellEnd"/>
      <w:r w:rsidRPr="008E5D0F">
        <w:rPr>
          <w:rFonts w:eastAsia="宋体" w:cs="宋体"/>
        </w:rPr>
        <w:t xml:space="preserve"> L, Lund E, </w:t>
      </w:r>
      <w:proofErr w:type="spellStart"/>
      <w:r w:rsidRPr="008E5D0F">
        <w:rPr>
          <w:rFonts w:eastAsia="宋体" w:cs="宋体"/>
        </w:rPr>
        <w:t>Bueno</w:t>
      </w:r>
      <w:proofErr w:type="spellEnd"/>
      <w:r w:rsidRPr="008E5D0F">
        <w:rPr>
          <w:rFonts w:eastAsia="宋体" w:cs="宋体"/>
        </w:rPr>
        <w:t>-De-</w:t>
      </w:r>
      <w:proofErr w:type="spellStart"/>
      <w:r w:rsidRPr="008E5D0F">
        <w:rPr>
          <w:rFonts w:eastAsia="宋体" w:cs="宋体"/>
        </w:rPr>
        <w:t>Mesquita</w:t>
      </w:r>
      <w:proofErr w:type="spellEnd"/>
      <w:r w:rsidRPr="008E5D0F">
        <w:rPr>
          <w:rFonts w:eastAsia="宋体" w:cs="宋体"/>
        </w:rPr>
        <w:t xml:space="preserve"> B, </w:t>
      </w:r>
      <w:proofErr w:type="spellStart"/>
      <w:r w:rsidRPr="008E5D0F">
        <w:rPr>
          <w:rFonts w:eastAsia="宋体" w:cs="宋体"/>
        </w:rPr>
        <w:t>Peeters</w:t>
      </w:r>
      <w:proofErr w:type="spellEnd"/>
      <w:r w:rsidRPr="008E5D0F">
        <w:rPr>
          <w:rFonts w:eastAsia="宋体" w:cs="宋体"/>
        </w:rPr>
        <w:t xml:space="preserve"> PH, </w:t>
      </w:r>
      <w:proofErr w:type="spellStart"/>
      <w:r w:rsidRPr="008E5D0F">
        <w:rPr>
          <w:rFonts w:eastAsia="宋体" w:cs="宋体"/>
        </w:rPr>
        <w:t>Melander</w:t>
      </w:r>
      <w:proofErr w:type="spellEnd"/>
      <w:r w:rsidRPr="008E5D0F">
        <w:rPr>
          <w:rFonts w:eastAsia="宋体" w:cs="宋体"/>
        </w:rPr>
        <w:t xml:space="preserve"> O, </w:t>
      </w:r>
      <w:proofErr w:type="spellStart"/>
      <w:r w:rsidRPr="008E5D0F">
        <w:rPr>
          <w:rFonts w:eastAsia="宋体" w:cs="宋体"/>
        </w:rPr>
        <w:t>Hallmans</w:t>
      </w:r>
      <w:proofErr w:type="spellEnd"/>
      <w:r w:rsidRPr="008E5D0F">
        <w:rPr>
          <w:rFonts w:eastAsia="宋体" w:cs="宋体"/>
        </w:rPr>
        <w:t xml:space="preserve"> G, </w:t>
      </w:r>
      <w:proofErr w:type="spellStart"/>
      <w:r w:rsidRPr="008E5D0F">
        <w:rPr>
          <w:rFonts w:eastAsia="宋体" w:cs="宋体"/>
        </w:rPr>
        <w:t>Riboli</w:t>
      </w:r>
      <w:proofErr w:type="spellEnd"/>
      <w:r w:rsidRPr="008E5D0F">
        <w:rPr>
          <w:rFonts w:eastAsia="宋体" w:cs="宋体"/>
        </w:rPr>
        <w:t xml:space="preserve"> E, </w:t>
      </w:r>
      <w:proofErr w:type="spellStart"/>
      <w:r w:rsidRPr="008E5D0F">
        <w:rPr>
          <w:rFonts w:eastAsia="宋体" w:cs="宋体"/>
        </w:rPr>
        <w:t>Saracci</w:t>
      </w:r>
      <w:proofErr w:type="spellEnd"/>
      <w:r w:rsidRPr="008E5D0F">
        <w:rPr>
          <w:rFonts w:eastAsia="宋体" w:cs="宋体"/>
        </w:rPr>
        <w:t xml:space="preserve"> R, </w:t>
      </w:r>
      <w:proofErr w:type="spellStart"/>
      <w:r w:rsidRPr="008E5D0F">
        <w:rPr>
          <w:rFonts w:eastAsia="宋体" w:cs="宋体"/>
        </w:rPr>
        <w:t>Vineis</w:t>
      </w:r>
      <w:proofErr w:type="spellEnd"/>
      <w:r w:rsidRPr="008E5D0F">
        <w:rPr>
          <w:rFonts w:eastAsia="宋体" w:cs="宋体"/>
        </w:rPr>
        <w:t xml:space="preserve"> P. Second-hand smoke, cotinine levels, and risk of circulatory mortality in a large cohort study of never-smokers. </w:t>
      </w:r>
      <w:r w:rsidRPr="008E5D0F">
        <w:rPr>
          <w:rFonts w:eastAsia="宋体" w:cs="宋体"/>
          <w:i/>
          <w:iCs/>
        </w:rPr>
        <w:t>Epidemiology</w:t>
      </w:r>
      <w:r w:rsidRPr="008E5D0F">
        <w:rPr>
          <w:rFonts w:eastAsia="宋体" w:cs="宋体"/>
        </w:rPr>
        <w:t> 2010; </w:t>
      </w:r>
      <w:r w:rsidRPr="008E5D0F">
        <w:rPr>
          <w:rFonts w:eastAsia="宋体" w:cs="宋体"/>
          <w:b/>
          <w:bCs/>
        </w:rPr>
        <w:t>21</w:t>
      </w:r>
      <w:r w:rsidRPr="008E5D0F">
        <w:rPr>
          <w:rFonts w:eastAsia="宋体" w:cs="宋体"/>
        </w:rPr>
        <w:t>: 207-214 [PMID: 20081539 DOI: 10.1097/EDE.0b013e3181c9fdad]</w:t>
      </w:r>
    </w:p>
    <w:p w14:paraId="172CFE7E" w14:textId="77777777" w:rsidR="007203DE" w:rsidRPr="008E5D0F" w:rsidRDefault="007203DE" w:rsidP="007203DE">
      <w:pPr>
        <w:ind w:firstLine="0"/>
        <w:rPr>
          <w:rFonts w:eastAsia="宋体" w:cs="宋体"/>
        </w:rPr>
      </w:pPr>
      <w:r w:rsidRPr="008E5D0F">
        <w:rPr>
          <w:rFonts w:eastAsia="宋体" w:cs="宋体"/>
        </w:rPr>
        <w:t>72 </w:t>
      </w:r>
      <w:r w:rsidRPr="008E5D0F">
        <w:rPr>
          <w:rFonts w:eastAsia="宋体" w:cs="宋体"/>
          <w:b/>
          <w:bCs/>
        </w:rPr>
        <w:t>Hamer M</w:t>
      </w:r>
      <w:r w:rsidRPr="008E5D0F">
        <w:rPr>
          <w:rFonts w:eastAsia="宋体" w:cs="宋体"/>
        </w:rPr>
        <w:t xml:space="preserve">, </w:t>
      </w:r>
      <w:proofErr w:type="spellStart"/>
      <w:r w:rsidRPr="008E5D0F">
        <w:rPr>
          <w:rFonts w:eastAsia="宋体" w:cs="宋体"/>
        </w:rPr>
        <w:t>Stamatakis</w:t>
      </w:r>
      <w:proofErr w:type="spellEnd"/>
      <w:r w:rsidRPr="008E5D0F">
        <w:rPr>
          <w:rFonts w:eastAsia="宋体" w:cs="宋体"/>
        </w:rPr>
        <w:t xml:space="preserve"> E, </w:t>
      </w:r>
      <w:proofErr w:type="spellStart"/>
      <w:r w:rsidRPr="008E5D0F">
        <w:rPr>
          <w:rFonts w:eastAsia="宋体" w:cs="宋体"/>
        </w:rPr>
        <w:t>Kivimaki</w:t>
      </w:r>
      <w:proofErr w:type="spellEnd"/>
      <w:r w:rsidRPr="008E5D0F">
        <w:rPr>
          <w:rFonts w:eastAsia="宋体" w:cs="宋体"/>
        </w:rPr>
        <w:t xml:space="preserve"> M, Lowe GD, Batty GD. Objectively measured </w:t>
      </w:r>
      <w:proofErr w:type="spellStart"/>
      <w:r w:rsidRPr="008E5D0F">
        <w:rPr>
          <w:rFonts w:eastAsia="宋体" w:cs="宋体"/>
        </w:rPr>
        <w:t>secondhand</w:t>
      </w:r>
      <w:proofErr w:type="spellEnd"/>
      <w:r w:rsidRPr="008E5D0F">
        <w:rPr>
          <w:rFonts w:eastAsia="宋体" w:cs="宋体"/>
        </w:rPr>
        <w:t xml:space="preserve"> smoke exposure and risk of cardiovascular disease: what is the mediating role of inflammatory and </w:t>
      </w:r>
      <w:proofErr w:type="spellStart"/>
      <w:r w:rsidRPr="008E5D0F">
        <w:rPr>
          <w:rFonts w:eastAsia="宋体" w:cs="宋体"/>
        </w:rPr>
        <w:t>hemostatic</w:t>
      </w:r>
      <w:proofErr w:type="spellEnd"/>
      <w:r w:rsidRPr="008E5D0F">
        <w:rPr>
          <w:rFonts w:eastAsia="宋体" w:cs="宋体"/>
        </w:rPr>
        <w:t xml:space="preserve"> factors? </w:t>
      </w:r>
      <w:r w:rsidRPr="008E5D0F">
        <w:rPr>
          <w:rFonts w:eastAsia="宋体" w:cs="宋体"/>
          <w:i/>
          <w:iCs/>
        </w:rPr>
        <w:t xml:space="preserve">J Am </w:t>
      </w:r>
      <w:proofErr w:type="spellStart"/>
      <w:r w:rsidRPr="008E5D0F">
        <w:rPr>
          <w:rFonts w:eastAsia="宋体" w:cs="宋体"/>
          <w:i/>
          <w:iCs/>
        </w:rPr>
        <w:t>Coll</w:t>
      </w:r>
      <w:proofErr w:type="spellEnd"/>
      <w:r w:rsidRPr="008E5D0F">
        <w:rPr>
          <w:rFonts w:eastAsia="宋体" w:cs="宋体"/>
          <w:i/>
          <w:iCs/>
        </w:rPr>
        <w:t xml:space="preserve"> </w:t>
      </w:r>
      <w:proofErr w:type="spellStart"/>
      <w:r w:rsidRPr="008E5D0F">
        <w:rPr>
          <w:rFonts w:eastAsia="宋体" w:cs="宋体"/>
          <w:i/>
          <w:iCs/>
        </w:rPr>
        <w:t>Cardiol</w:t>
      </w:r>
      <w:proofErr w:type="spellEnd"/>
      <w:r w:rsidRPr="008E5D0F">
        <w:rPr>
          <w:rFonts w:eastAsia="宋体" w:cs="宋体"/>
        </w:rPr>
        <w:t> 2010; </w:t>
      </w:r>
      <w:r w:rsidRPr="008E5D0F">
        <w:rPr>
          <w:rFonts w:eastAsia="宋体" w:cs="宋体"/>
          <w:b/>
          <w:bCs/>
        </w:rPr>
        <w:t>56</w:t>
      </w:r>
      <w:r w:rsidRPr="008E5D0F">
        <w:rPr>
          <w:rFonts w:eastAsia="宋体" w:cs="宋体"/>
        </w:rPr>
        <w:t xml:space="preserve">: 18-23 [PMID: 20620712 </w:t>
      </w:r>
      <w:r>
        <w:rPr>
          <w:rFonts w:eastAsia="宋体" w:cs="宋体"/>
        </w:rPr>
        <w:t>DOI: 10.1016/j.jacc.2010.03.032</w:t>
      </w:r>
      <w:r w:rsidRPr="008E5D0F">
        <w:rPr>
          <w:rFonts w:eastAsia="宋体" w:cs="宋体"/>
        </w:rPr>
        <w:t>]</w:t>
      </w:r>
      <w:r>
        <w:rPr>
          <w:rFonts w:eastAsia="宋体" w:cs="宋体" w:hint="eastAsia"/>
        </w:rPr>
        <w:t xml:space="preserve"> </w:t>
      </w:r>
    </w:p>
    <w:p w14:paraId="342BE9B6" w14:textId="77777777" w:rsidR="007203DE" w:rsidRPr="008E5D0F" w:rsidRDefault="007203DE" w:rsidP="007203DE">
      <w:pPr>
        <w:ind w:firstLine="0"/>
        <w:rPr>
          <w:rFonts w:eastAsia="宋体" w:cs="宋体"/>
        </w:rPr>
      </w:pPr>
      <w:r w:rsidRPr="008E5D0F">
        <w:rPr>
          <w:rFonts w:eastAsia="宋体" w:cs="宋体"/>
        </w:rPr>
        <w:t>73 </w:t>
      </w:r>
      <w:proofErr w:type="spellStart"/>
      <w:r w:rsidRPr="008E5D0F">
        <w:rPr>
          <w:rFonts w:eastAsia="宋体" w:cs="宋体"/>
          <w:b/>
          <w:bCs/>
        </w:rPr>
        <w:t>Jefferis</w:t>
      </w:r>
      <w:proofErr w:type="spellEnd"/>
      <w:r w:rsidRPr="008E5D0F">
        <w:rPr>
          <w:rFonts w:eastAsia="宋体" w:cs="宋体"/>
          <w:b/>
          <w:bCs/>
        </w:rPr>
        <w:t xml:space="preserve"> BJ</w:t>
      </w:r>
      <w:r w:rsidRPr="008E5D0F">
        <w:rPr>
          <w:rFonts w:eastAsia="宋体" w:cs="宋体"/>
        </w:rPr>
        <w:t xml:space="preserve">, Lawlor DA, </w:t>
      </w:r>
      <w:proofErr w:type="spellStart"/>
      <w:r w:rsidRPr="008E5D0F">
        <w:rPr>
          <w:rFonts w:eastAsia="宋体" w:cs="宋体"/>
        </w:rPr>
        <w:t>Ebrahim</w:t>
      </w:r>
      <w:proofErr w:type="spellEnd"/>
      <w:r w:rsidRPr="008E5D0F">
        <w:rPr>
          <w:rFonts w:eastAsia="宋体" w:cs="宋体"/>
        </w:rPr>
        <w:t xml:space="preserve"> S, </w:t>
      </w:r>
      <w:proofErr w:type="spellStart"/>
      <w:r w:rsidRPr="008E5D0F">
        <w:rPr>
          <w:rFonts w:eastAsia="宋体" w:cs="宋体"/>
        </w:rPr>
        <w:t>Wannamethee</w:t>
      </w:r>
      <w:proofErr w:type="spellEnd"/>
      <w:r w:rsidRPr="008E5D0F">
        <w:rPr>
          <w:rFonts w:eastAsia="宋体" w:cs="宋体"/>
        </w:rPr>
        <w:t xml:space="preserve"> SG, </w:t>
      </w:r>
      <w:proofErr w:type="spellStart"/>
      <w:r w:rsidRPr="008E5D0F">
        <w:rPr>
          <w:rFonts w:eastAsia="宋体" w:cs="宋体"/>
        </w:rPr>
        <w:t>Feyerabend</w:t>
      </w:r>
      <w:proofErr w:type="spellEnd"/>
      <w:r w:rsidRPr="008E5D0F">
        <w:rPr>
          <w:rFonts w:eastAsia="宋体" w:cs="宋体"/>
        </w:rPr>
        <w:t xml:space="preserve"> C, </w:t>
      </w:r>
      <w:proofErr w:type="spellStart"/>
      <w:r w:rsidRPr="008E5D0F">
        <w:rPr>
          <w:rFonts w:eastAsia="宋体" w:cs="宋体"/>
        </w:rPr>
        <w:t>Doig</w:t>
      </w:r>
      <w:proofErr w:type="spellEnd"/>
      <w:r w:rsidRPr="008E5D0F">
        <w:rPr>
          <w:rFonts w:eastAsia="宋体" w:cs="宋体"/>
        </w:rPr>
        <w:t xml:space="preserve"> M, </w:t>
      </w:r>
      <w:proofErr w:type="spellStart"/>
      <w:r w:rsidRPr="008E5D0F">
        <w:rPr>
          <w:rFonts w:eastAsia="宋体" w:cs="宋体"/>
        </w:rPr>
        <w:t>McMeekin</w:t>
      </w:r>
      <w:proofErr w:type="spellEnd"/>
      <w:r w:rsidRPr="008E5D0F">
        <w:rPr>
          <w:rFonts w:eastAsia="宋体" w:cs="宋体"/>
        </w:rPr>
        <w:t xml:space="preserve"> L, Cook DG, </w:t>
      </w:r>
      <w:proofErr w:type="spellStart"/>
      <w:r w:rsidRPr="008E5D0F">
        <w:rPr>
          <w:rFonts w:eastAsia="宋体" w:cs="宋体"/>
        </w:rPr>
        <w:t>Whincup</w:t>
      </w:r>
      <w:proofErr w:type="spellEnd"/>
      <w:r w:rsidRPr="008E5D0F">
        <w:rPr>
          <w:rFonts w:eastAsia="宋体" w:cs="宋体"/>
        </w:rPr>
        <w:t xml:space="preserve"> PH. Cotinine-assessed second-hand smoke exposure and risk of cardiovascular disease in older adults. </w:t>
      </w:r>
      <w:r w:rsidRPr="008E5D0F">
        <w:rPr>
          <w:rFonts w:eastAsia="宋体" w:cs="宋体"/>
          <w:i/>
          <w:iCs/>
        </w:rPr>
        <w:t>Heart</w:t>
      </w:r>
      <w:r w:rsidRPr="008E5D0F">
        <w:rPr>
          <w:rFonts w:eastAsia="宋体" w:cs="宋体"/>
        </w:rPr>
        <w:t> 2010; </w:t>
      </w:r>
      <w:r w:rsidRPr="008E5D0F">
        <w:rPr>
          <w:rFonts w:eastAsia="宋体" w:cs="宋体"/>
          <w:b/>
          <w:bCs/>
        </w:rPr>
        <w:t>96</w:t>
      </w:r>
      <w:r w:rsidRPr="008E5D0F">
        <w:rPr>
          <w:rFonts w:eastAsia="宋体" w:cs="宋体"/>
        </w:rPr>
        <w:t>: 854-859 [PMID: 20478864 DOI: 10.1136/hrt.2009.191148]</w:t>
      </w:r>
    </w:p>
    <w:p w14:paraId="13B1BEF7" w14:textId="77777777" w:rsidR="007203DE" w:rsidRPr="008E5D0F" w:rsidRDefault="007203DE" w:rsidP="007203DE">
      <w:pPr>
        <w:ind w:firstLine="0"/>
        <w:rPr>
          <w:rFonts w:eastAsia="宋体" w:cs="宋体"/>
        </w:rPr>
      </w:pPr>
      <w:r w:rsidRPr="008E5D0F">
        <w:rPr>
          <w:rFonts w:eastAsia="宋体" w:cs="宋体"/>
        </w:rPr>
        <w:t>74 </w:t>
      </w:r>
      <w:proofErr w:type="spellStart"/>
      <w:r w:rsidRPr="008E5D0F">
        <w:rPr>
          <w:rFonts w:eastAsia="宋体" w:cs="宋体"/>
          <w:b/>
          <w:bCs/>
        </w:rPr>
        <w:t>Peinemann</w:t>
      </w:r>
      <w:proofErr w:type="spellEnd"/>
      <w:r w:rsidRPr="008E5D0F">
        <w:rPr>
          <w:rFonts w:eastAsia="宋体" w:cs="宋体"/>
          <w:b/>
          <w:bCs/>
        </w:rPr>
        <w:t xml:space="preserve"> F</w:t>
      </w:r>
      <w:r w:rsidRPr="008E5D0F">
        <w:rPr>
          <w:rFonts w:eastAsia="宋体" w:cs="宋体"/>
        </w:rPr>
        <w:t xml:space="preserve">, </w:t>
      </w:r>
      <w:proofErr w:type="spellStart"/>
      <w:r w:rsidRPr="008E5D0F">
        <w:rPr>
          <w:rFonts w:eastAsia="宋体" w:cs="宋体"/>
        </w:rPr>
        <w:t>Moebus</w:t>
      </w:r>
      <w:proofErr w:type="spellEnd"/>
      <w:r w:rsidRPr="008E5D0F">
        <w:rPr>
          <w:rFonts w:eastAsia="宋体" w:cs="宋体"/>
        </w:rPr>
        <w:t xml:space="preserve"> S, </w:t>
      </w:r>
      <w:proofErr w:type="spellStart"/>
      <w:r w:rsidRPr="008E5D0F">
        <w:rPr>
          <w:rFonts w:eastAsia="宋体" w:cs="宋体"/>
        </w:rPr>
        <w:t>Dragano</w:t>
      </w:r>
      <w:proofErr w:type="spellEnd"/>
      <w:r w:rsidRPr="008E5D0F">
        <w:rPr>
          <w:rFonts w:eastAsia="宋体" w:cs="宋体"/>
        </w:rPr>
        <w:t xml:space="preserve"> N, </w:t>
      </w:r>
      <w:proofErr w:type="spellStart"/>
      <w:r w:rsidRPr="008E5D0F">
        <w:rPr>
          <w:rFonts w:eastAsia="宋体" w:cs="宋体"/>
        </w:rPr>
        <w:t>Möhlenkamp</w:t>
      </w:r>
      <w:proofErr w:type="spellEnd"/>
      <w:r w:rsidRPr="008E5D0F">
        <w:rPr>
          <w:rFonts w:eastAsia="宋体" w:cs="宋体"/>
        </w:rPr>
        <w:t xml:space="preserve"> S, Lehmann N, </w:t>
      </w:r>
      <w:proofErr w:type="spellStart"/>
      <w:r w:rsidRPr="008E5D0F">
        <w:rPr>
          <w:rFonts w:eastAsia="宋体" w:cs="宋体"/>
        </w:rPr>
        <w:t>Zeeb</w:t>
      </w:r>
      <w:proofErr w:type="spellEnd"/>
      <w:r w:rsidRPr="008E5D0F">
        <w:rPr>
          <w:rFonts w:eastAsia="宋体" w:cs="宋体"/>
        </w:rPr>
        <w:t xml:space="preserve"> H, </w:t>
      </w:r>
      <w:proofErr w:type="spellStart"/>
      <w:r w:rsidRPr="008E5D0F">
        <w:rPr>
          <w:rFonts w:eastAsia="宋体" w:cs="宋体"/>
        </w:rPr>
        <w:t>Erbel</w:t>
      </w:r>
      <w:proofErr w:type="spellEnd"/>
      <w:r w:rsidRPr="008E5D0F">
        <w:rPr>
          <w:rFonts w:eastAsia="宋体" w:cs="宋体"/>
        </w:rPr>
        <w:t xml:space="preserve"> R, </w:t>
      </w:r>
      <w:proofErr w:type="spellStart"/>
      <w:r w:rsidRPr="008E5D0F">
        <w:rPr>
          <w:rFonts w:eastAsia="宋体" w:cs="宋体"/>
        </w:rPr>
        <w:t>Jöckel</w:t>
      </w:r>
      <w:proofErr w:type="spellEnd"/>
      <w:r w:rsidRPr="008E5D0F">
        <w:rPr>
          <w:rFonts w:eastAsia="宋体" w:cs="宋体"/>
        </w:rPr>
        <w:t xml:space="preserve"> KH, Hoffmann B. </w:t>
      </w:r>
      <w:proofErr w:type="spellStart"/>
      <w:r w:rsidRPr="008E5D0F">
        <w:rPr>
          <w:rFonts w:eastAsia="宋体" w:cs="宋体"/>
        </w:rPr>
        <w:t>Secondhand</w:t>
      </w:r>
      <w:proofErr w:type="spellEnd"/>
      <w:r w:rsidRPr="008E5D0F">
        <w:rPr>
          <w:rFonts w:eastAsia="宋体" w:cs="宋体"/>
        </w:rPr>
        <w:t xml:space="preserve"> smoke exposure and coronary artery calcification among </w:t>
      </w:r>
      <w:proofErr w:type="spellStart"/>
      <w:r w:rsidRPr="008E5D0F">
        <w:rPr>
          <w:rFonts w:eastAsia="宋体" w:cs="宋体"/>
        </w:rPr>
        <w:t>nonsmoking</w:t>
      </w:r>
      <w:proofErr w:type="spellEnd"/>
      <w:r w:rsidRPr="008E5D0F">
        <w:rPr>
          <w:rFonts w:eastAsia="宋体" w:cs="宋体"/>
        </w:rPr>
        <w:t xml:space="preserve"> participants of a population-based cohort. </w:t>
      </w:r>
      <w:r w:rsidRPr="008E5D0F">
        <w:rPr>
          <w:rFonts w:eastAsia="宋体" w:cs="宋体"/>
          <w:i/>
          <w:iCs/>
        </w:rPr>
        <w:t xml:space="preserve">Environ Health </w:t>
      </w:r>
      <w:proofErr w:type="spellStart"/>
      <w:r w:rsidRPr="008E5D0F">
        <w:rPr>
          <w:rFonts w:eastAsia="宋体" w:cs="宋体"/>
          <w:i/>
          <w:iCs/>
        </w:rPr>
        <w:t>Perspect</w:t>
      </w:r>
      <w:proofErr w:type="spellEnd"/>
      <w:r w:rsidRPr="008E5D0F">
        <w:rPr>
          <w:rFonts w:eastAsia="宋体" w:cs="宋体"/>
        </w:rPr>
        <w:t> 2011; </w:t>
      </w:r>
      <w:r w:rsidRPr="008E5D0F">
        <w:rPr>
          <w:rFonts w:eastAsia="宋体" w:cs="宋体"/>
          <w:b/>
          <w:bCs/>
        </w:rPr>
        <w:t>119</w:t>
      </w:r>
      <w:r w:rsidRPr="008E5D0F">
        <w:rPr>
          <w:rFonts w:eastAsia="宋体" w:cs="宋体"/>
        </w:rPr>
        <w:t>: 1556-1561 [PMID: 21742575 DOI: 10.1289/ehp.1003347]</w:t>
      </w:r>
    </w:p>
    <w:p w14:paraId="24F7C706" w14:textId="77777777" w:rsidR="007203DE" w:rsidRPr="008E5D0F" w:rsidRDefault="007203DE" w:rsidP="007203DE">
      <w:pPr>
        <w:ind w:firstLine="0"/>
        <w:rPr>
          <w:rFonts w:eastAsia="宋体" w:cs="宋体"/>
        </w:rPr>
      </w:pPr>
      <w:proofErr w:type="gramStart"/>
      <w:r w:rsidRPr="008E5D0F">
        <w:rPr>
          <w:rFonts w:eastAsia="宋体" w:cs="宋体"/>
        </w:rPr>
        <w:lastRenderedPageBreak/>
        <w:t>75 </w:t>
      </w:r>
      <w:r w:rsidRPr="008E5D0F">
        <w:rPr>
          <w:rFonts w:eastAsia="宋体" w:cs="宋体"/>
          <w:b/>
          <w:bCs/>
        </w:rPr>
        <w:t>Chen R</w:t>
      </w:r>
      <w:r w:rsidRPr="008E5D0F">
        <w:rPr>
          <w:rFonts w:eastAsia="宋体" w:cs="宋体"/>
        </w:rPr>
        <w:t>. Association of environmental tobacco smoke with dementia and Alzheimer's disease among never smokers.</w:t>
      </w:r>
      <w:proofErr w:type="gramEnd"/>
      <w:r w:rsidRPr="008E5D0F">
        <w:rPr>
          <w:rFonts w:eastAsia="宋体" w:cs="宋体"/>
        </w:rPr>
        <w:t> </w:t>
      </w:r>
      <w:proofErr w:type="spellStart"/>
      <w:r w:rsidRPr="008E5D0F">
        <w:rPr>
          <w:rFonts w:eastAsia="宋体" w:cs="宋体"/>
          <w:i/>
          <w:iCs/>
        </w:rPr>
        <w:t>Alzheimers</w:t>
      </w:r>
      <w:proofErr w:type="spellEnd"/>
      <w:r w:rsidRPr="008E5D0F">
        <w:rPr>
          <w:rFonts w:eastAsia="宋体" w:cs="宋体"/>
          <w:i/>
          <w:iCs/>
        </w:rPr>
        <w:t xml:space="preserve"> Dement</w:t>
      </w:r>
      <w:r w:rsidRPr="008E5D0F">
        <w:rPr>
          <w:rFonts w:eastAsia="宋体" w:cs="宋体"/>
        </w:rPr>
        <w:t> 2012; </w:t>
      </w:r>
      <w:r w:rsidRPr="008E5D0F">
        <w:rPr>
          <w:rFonts w:eastAsia="宋体" w:cs="宋体"/>
          <w:b/>
          <w:bCs/>
        </w:rPr>
        <w:t>8</w:t>
      </w:r>
      <w:r w:rsidRPr="008E5D0F">
        <w:rPr>
          <w:rFonts w:eastAsia="宋体" w:cs="宋体"/>
        </w:rPr>
        <w:t>: 590-595 [PMID: 22197095 DOI: 10.1016/j.jalz.2011.09.231]</w:t>
      </w:r>
    </w:p>
    <w:p w14:paraId="509AFAFC" w14:textId="77777777" w:rsidR="007203DE" w:rsidRPr="008E5D0F" w:rsidRDefault="007203DE" w:rsidP="007203DE">
      <w:pPr>
        <w:ind w:firstLine="0"/>
        <w:rPr>
          <w:rFonts w:eastAsia="宋体" w:cs="宋体"/>
        </w:rPr>
      </w:pPr>
      <w:r w:rsidRPr="008E5D0F">
        <w:rPr>
          <w:rFonts w:eastAsia="宋体" w:cs="宋体"/>
        </w:rPr>
        <w:t>76 </w:t>
      </w:r>
      <w:r w:rsidRPr="008E5D0F">
        <w:rPr>
          <w:rFonts w:eastAsia="宋体" w:cs="宋体"/>
          <w:b/>
          <w:bCs/>
        </w:rPr>
        <w:t>He Y</w:t>
      </w:r>
      <w:r w:rsidRPr="008E5D0F">
        <w:rPr>
          <w:rFonts w:eastAsia="宋体" w:cs="宋体"/>
        </w:rPr>
        <w:t xml:space="preserve">, Jiang B, Li LS, Li LS, </w:t>
      </w:r>
      <w:proofErr w:type="spellStart"/>
      <w:r w:rsidRPr="008E5D0F">
        <w:rPr>
          <w:rFonts w:eastAsia="宋体" w:cs="宋体"/>
        </w:rPr>
        <w:t>Ko</w:t>
      </w:r>
      <w:proofErr w:type="spellEnd"/>
      <w:r w:rsidRPr="008E5D0F">
        <w:rPr>
          <w:rFonts w:eastAsia="宋体" w:cs="宋体"/>
        </w:rPr>
        <w:t xml:space="preserve"> L, Wu L, Sun DL, He SF, Liang BQ, Hu FB, Lam TH. </w:t>
      </w:r>
      <w:proofErr w:type="spellStart"/>
      <w:r w:rsidRPr="008E5D0F">
        <w:rPr>
          <w:rFonts w:eastAsia="宋体" w:cs="宋体"/>
        </w:rPr>
        <w:t>Secondhand</w:t>
      </w:r>
      <w:proofErr w:type="spellEnd"/>
      <w:r w:rsidRPr="008E5D0F">
        <w:rPr>
          <w:rFonts w:eastAsia="宋体" w:cs="宋体"/>
        </w:rPr>
        <w:t xml:space="preserve"> smoke exposure predicted COPD and other tobacco-related mortality in a 17-year cohort study in China. </w:t>
      </w:r>
      <w:r w:rsidRPr="008E5D0F">
        <w:rPr>
          <w:rFonts w:eastAsia="宋体" w:cs="宋体"/>
          <w:i/>
          <w:iCs/>
        </w:rPr>
        <w:t>Chest</w:t>
      </w:r>
      <w:r w:rsidRPr="008E5D0F">
        <w:rPr>
          <w:rFonts w:eastAsia="宋体" w:cs="宋体"/>
        </w:rPr>
        <w:t> 2012; </w:t>
      </w:r>
      <w:r w:rsidRPr="008E5D0F">
        <w:rPr>
          <w:rFonts w:eastAsia="宋体" w:cs="宋体"/>
          <w:b/>
          <w:bCs/>
        </w:rPr>
        <w:t>142</w:t>
      </w:r>
      <w:r w:rsidRPr="008E5D0F">
        <w:rPr>
          <w:rFonts w:eastAsia="宋体" w:cs="宋体"/>
        </w:rPr>
        <w:t>: 909-918 [PMID: 22628493 DOI: 10.1378/chest.11-2884]</w:t>
      </w:r>
    </w:p>
    <w:p w14:paraId="649B6C29" w14:textId="77777777" w:rsidR="007203DE" w:rsidRPr="008E5D0F" w:rsidRDefault="007203DE" w:rsidP="007203DE">
      <w:pPr>
        <w:ind w:firstLine="0"/>
        <w:rPr>
          <w:rFonts w:eastAsia="宋体" w:cs="宋体"/>
        </w:rPr>
      </w:pPr>
      <w:proofErr w:type="gramStart"/>
      <w:r w:rsidRPr="008E5D0F">
        <w:rPr>
          <w:rFonts w:eastAsia="宋体" w:cs="宋体"/>
        </w:rPr>
        <w:t>77 </w:t>
      </w:r>
      <w:r w:rsidRPr="008E5D0F">
        <w:rPr>
          <w:rFonts w:eastAsia="宋体" w:cs="宋体"/>
          <w:b/>
          <w:bCs/>
        </w:rPr>
        <w:t>Clark ML</w:t>
      </w:r>
      <w:r w:rsidRPr="008E5D0F">
        <w:rPr>
          <w:rFonts w:eastAsia="宋体" w:cs="宋体"/>
        </w:rPr>
        <w:t xml:space="preserve">, Butler LM, </w:t>
      </w:r>
      <w:proofErr w:type="spellStart"/>
      <w:r w:rsidRPr="008E5D0F">
        <w:rPr>
          <w:rFonts w:eastAsia="宋体" w:cs="宋体"/>
        </w:rPr>
        <w:t>Koh</w:t>
      </w:r>
      <w:proofErr w:type="spellEnd"/>
      <w:r w:rsidRPr="008E5D0F">
        <w:rPr>
          <w:rFonts w:eastAsia="宋体" w:cs="宋体"/>
        </w:rPr>
        <w:t xml:space="preserve"> WP, Wang R, Yuan JM.</w:t>
      </w:r>
      <w:proofErr w:type="gramEnd"/>
      <w:r w:rsidRPr="008E5D0F">
        <w:rPr>
          <w:rFonts w:eastAsia="宋体" w:cs="宋体"/>
        </w:rPr>
        <w:t xml:space="preserve"> Dietary </w:t>
      </w:r>
      <w:proofErr w:type="spellStart"/>
      <w:r w:rsidRPr="008E5D0F">
        <w:rPr>
          <w:rFonts w:eastAsia="宋体" w:cs="宋体"/>
        </w:rPr>
        <w:t>fiber</w:t>
      </w:r>
      <w:proofErr w:type="spellEnd"/>
      <w:r w:rsidRPr="008E5D0F">
        <w:rPr>
          <w:rFonts w:eastAsia="宋体" w:cs="宋体"/>
        </w:rPr>
        <w:t xml:space="preserve"> intake modifies the association between </w:t>
      </w:r>
      <w:proofErr w:type="spellStart"/>
      <w:r w:rsidRPr="008E5D0F">
        <w:rPr>
          <w:rFonts w:eastAsia="宋体" w:cs="宋体"/>
        </w:rPr>
        <w:t>secondhand</w:t>
      </w:r>
      <w:proofErr w:type="spellEnd"/>
      <w:r w:rsidRPr="008E5D0F">
        <w:rPr>
          <w:rFonts w:eastAsia="宋体" w:cs="宋体"/>
        </w:rPr>
        <w:t xml:space="preserve"> smoke exposure and coronary heart disease mortality among Chinese non-smokers in Singapore. </w:t>
      </w:r>
      <w:r w:rsidRPr="008E5D0F">
        <w:rPr>
          <w:rFonts w:eastAsia="宋体" w:cs="宋体"/>
          <w:i/>
          <w:iCs/>
        </w:rPr>
        <w:t>Nutrition</w:t>
      </w:r>
      <w:r w:rsidRPr="008E5D0F">
        <w:rPr>
          <w:rFonts w:eastAsia="宋体" w:cs="宋体"/>
        </w:rPr>
        <w:t> </w:t>
      </w:r>
      <w:r>
        <w:rPr>
          <w:rFonts w:eastAsia="宋体" w:cs="宋体" w:hint="eastAsia"/>
        </w:rPr>
        <w:t>2013</w:t>
      </w:r>
      <w:r w:rsidRPr="008E5D0F">
        <w:rPr>
          <w:rFonts w:eastAsia="宋体" w:cs="宋体"/>
        </w:rPr>
        <w:t>; </w:t>
      </w:r>
      <w:r w:rsidRPr="008E5D0F">
        <w:rPr>
          <w:rFonts w:eastAsia="宋体" w:cs="宋体"/>
          <w:b/>
          <w:bCs/>
        </w:rPr>
        <w:t>29</w:t>
      </w:r>
      <w:r w:rsidRPr="008E5D0F">
        <w:rPr>
          <w:rFonts w:eastAsia="宋体" w:cs="宋体"/>
        </w:rPr>
        <w:t xml:space="preserve">: 1304-1309 [PMID: </w:t>
      </w:r>
      <w:bookmarkStart w:id="16" w:name="OLE_LINK93"/>
      <w:bookmarkStart w:id="17" w:name="OLE_LINK94"/>
      <w:r w:rsidRPr="008E5D0F">
        <w:rPr>
          <w:rFonts w:eastAsia="宋体" w:cs="宋体"/>
        </w:rPr>
        <w:t xml:space="preserve">23911218 </w:t>
      </w:r>
      <w:bookmarkEnd w:id="16"/>
      <w:bookmarkEnd w:id="17"/>
      <w:r w:rsidRPr="008E5D0F">
        <w:rPr>
          <w:rFonts w:eastAsia="宋体" w:cs="宋体"/>
        </w:rPr>
        <w:t>DOI: 10.1016/j.nut.2013.04.003]</w:t>
      </w:r>
    </w:p>
    <w:p w14:paraId="39916033" w14:textId="77777777" w:rsidR="007203DE" w:rsidRPr="008E5D0F" w:rsidRDefault="007203DE" w:rsidP="007203DE">
      <w:pPr>
        <w:ind w:firstLine="0"/>
        <w:rPr>
          <w:rFonts w:eastAsia="宋体" w:cs="宋体"/>
        </w:rPr>
      </w:pPr>
      <w:r w:rsidRPr="008E5D0F">
        <w:rPr>
          <w:rFonts w:eastAsia="宋体" w:cs="宋体"/>
        </w:rPr>
        <w:t>78 </w:t>
      </w:r>
      <w:proofErr w:type="spellStart"/>
      <w:r w:rsidRPr="008E5D0F">
        <w:rPr>
          <w:rFonts w:eastAsia="宋体" w:cs="宋体"/>
          <w:b/>
          <w:bCs/>
        </w:rPr>
        <w:t>Iversen</w:t>
      </w:r>
      <w:proofErr w:type="spellEnd"/>
      <w:r w:rsidRPr="008E5D0F">
        <w:rPr>
          <w:rFonts w:eastAsia="宋体" w:cs="宋体"/>
          <w:b/>
          <w:bCs/>
        </w:rPr>
        <w:t xml:space="preserve"> B</w:t>
      </w:r>
      <w:r w:rsidRPr="008E5D0F">
        <w:rPr>
          <w:rFonts w:eastAsia="宋体" w:cs="宋体"/>
        </w:rPr>
        <w:t xml:space="preserve">, Jacobsen BK, </w:t>
      </w:r>
      <w:proofErr w:type="spellStart"/>
      <w:r w:rsidRPr="008E5D0F">
        <w:rPr>
          <w:rFonts w:eastAsia="宋体" w:cs="宋体"/>
        </w:rPr>
        <w:t>Løchen</w:t>
      </w:r>
      <w:proofErr w:type="spellEnd"/>
      <w:r w:rsidRPr="008E5D0F">
        <w:rPr>
          <w:rFonts w:eastAsia="宋体" w:cs="宋体"/>
        </w:rPr>
        <w:t xml:space="preserve"> ML. Active and passive smoking and the risk of myocardial infarction in 24,968 men and women during 11 year of follow-up: the </w:t>
      </w:r>
      <w:proofErr w:type="spellStart"/>
      <w:r w:rsidRPr="008E5D0F">
        <w:rPr>
          <w:rFonts w:eastAsia="宋体" w:cs="宋体"/>
        </w:rPr>
        <w:t>Tromsø</w:t>
      </w:r>
      <w:proofErr w:type="spellEnd"/>
      <w:r w:rsidRPr="008E5D0F">
        <w:rPr>
          <w:rFonts w:eastAsia="宋体" w:cs="宋体"/>
        </w:rPr>
        <w:t xml:space="preserve"> Study. </w:t>
      </w:r>
      <w:proofErr w:type="spellStart"/>
      <w:r w:rsidRPr="008E5D0F">
        <w:rPr>
          <w:rFonts w:eastAsia="宋体" w:cs="宋体"/>
          <w:i/>
          <w:iCs/>
        </w:rPr>
        <w:t>Eur</w:t>
      </w:r>
      <w:proofErr w:type="spellEnd"/>
      <w:r w:rsidRPr="008E5D0F">
        <w:rPr>
          <w:rFonts w:eastAsia="宋体" w:cs="宋体"/>
          <w:i/>
          <w:iCs/>
        </w:rPr>
        <w:t xml:space="preserve"> J </w:t>
      </w:r>
      <w:proofErr w:type="spellStart"/>
      <w:r w:rsidRPr="008E5D0F">
        <w:rPr>
          <w:rFonts w:eastAsia="宋体" w:cs="宋体"/>
          <w:i/>
          <w:iCs/>
        </w:rPr>
        <w:t>Epidemiol</w:t>
      </w:r>
      <w:proofErr w:type="spellEnd"/>
      <w:r w:rsidRPr="008E5D0F">
        <w:rPr>
          <w:rFonts w:eastAsia="宋体" w:cs="宋体"/>
        </w:rPr>
        <w:t> 2013; </w:t>
      </w:r>
      <w:r w:rsidRPr="008E5D0F">
        <w:rPr>
          <w:rFonts w:eastAsia="宋体" w:cs="宋体"/>
          <w:b/>
          <w:bCs/>
        </w:rPr>
        <w:t>28</w:t>
      </w:r>
      <w:r w:rsidRPr="008E5D0F">
        <w:rPr>
          <w:rFonts w:eastAsia="宋体" w:cs="宋体"/>
        </w:rPr>
        <w:t>: 659-667 [PMID: 23443581 DOI: 10.1007/s10654-013-9785-z]</w:t>
      </w:r>
    </w:p>
    <w:p w14:paraId="19244F4F" w14:textId="77777777" w:rsidR="007203DE" w:rsidRPr="008E5D0F" w:rsidRDefault="007203DE" w:rsidP="007203DE">
      <w:pPr>
        <w:ind w:firstLine="0"/>
        <w:rPr>
          <w:rFonts w:eastAsia="宋体" w:cs="宋体"/>
        </w:rPr>
      </w:pPr>
      <w:r w:rsidRPr="008E5D0F">
        <w:rPr>
          <w:rFonts w:eastAsia="宋体" w:cs="宋体"/>
        </w:rPr>
        <w:t>79 </w:t>
      </w:r>
      <w:proofErr w:type="spellStart"/>
      <w:r w:rsidRPr="008E5D0F">
        <w:rPr>
          <w:rFonts w:eastAsia="宋体" w:cs="宋体"/>
          <w:b/>
          <w:bCs/>
        </w:rPr>
        <w:t>Kastorini</w:t>
      </w:r>
      <w:proofErr w:type="spellEnd"/>
      <w:r w:rsidRPr="008E5D0F">
        <w:rPr>
          <w:rFonts w:eastAsia="宋体" w:cs="宋体"/>
          <w:b/>
          <w:bCs/>
        </w:rPr>
        <w:t xml:space="preserve"> CM</w:t>
      </w:r>
      <w:r w:rsidRPr="008E5D0F">
        <w:rPr>
          <w:rFonts w:eastAsia="宋体" w:cs="宋体"/>
        </w:rPr>
        <w:t xml:space="preserve">, </w:t>
      </w:r>
      <w:proofErr w:type="spellStart"/>
      <w:r w:rsidRPr="008E5D0F">
        <w:rPr>
          <w:rFonts w:eastAsia="宋体" w:cs="宋体"/>
        </w:rPr>
        <w:t>Georgousopoulou</w:t>
      </w:r>
      <w:proofErr w:type="spellEnd"/>
      <w:r w:rsidRPr="008E5D0F">
        <w:rPr>
          <w:rFonts w:eastAsia="宋体" w:cs="宋体"/>
        </w:rPr>
        <w:t xml:space="preserve"> E, </w:t>
      </w:r>
      <w:proofErr w:type="spellStart"/>
      <w:r w:rsidRPr="008E5D0F">
        <w:rPr>
          <w:rFonts w:eastAsia="宋体" w:cs="宋体"/>
        </w:rPr>
        <w:t>Vemmos</w:t>
      </w:r>
      <w:proofErr w:type="spellEnd"/>
      <w:r w:rsidRPr="008E5D0F">
        <w:rPr>
          <w:rFonts w:eastAsia="宋体" w:cs="宋体"/>
        </w:rPr>
        <w:t xml:space="preserve"> KN, Nikolaou V, </w:t>
      </w:r>
      <w:proofErr w:type="spellStart"/>
      <w:r w:rsidRPr="008E5D0F">
        <w:rPr>
          <w:rFonts w:eastAsia="宋体" w:cs="宋体"/>
        </w:rPr>
        <w:t>Kantas</w:t>
      </w:r>
      <w:proofErr w:type="spellEnd"/>
      <w:r w:rsidRPr="008E5D0F">
        <w:rPr>
          <w:rFonts w:eastAsia="宋体" w:cs="宋体"/>
        </w:rPr>
        <w:t xml:space="preserve"> D, Milionis HJ, </w:t>
      </w:r>
      <w:proofErr w:type="spellStart"/>
      <w:r w:rsidRPr="008E5D0F">
        <w:rPr>
          <w:rFonts w:eastAsia="宋体" w:cs="宋体"/>
        </w:rPr>
        <w:t>Goudevenos</w:t>
      </w:r>
      <w:proofErr w:type="spellEnd"/>
      <w:r w:rsidRPr="008E5D0F">
        <w:rPr>
          <w:rFonts w:eastAsia="宋体" w:cs="宋体"/>
        </w:rPr>
        <w:t xml:space="preserve"> JA, </w:t>
      </w:r>
      <w:proofErr w:type="spellStart"/>
      <w:r w:rsidRPr="008E5D0F">
        <w:rPr>
          <w:rFonts w:eastAsia="宋体" w:cs="宋体"/>
        </w:rPr>
        <w:t>Panagiotakos</w:t>
      </w:r>
      <w:proofErr w:type="spellEnd"/>
      <w:r w:rsidRPr="008E5D0F">
        <w:rPr>
          <w:rFonts w:eastAsia="宋体" w:cs="宋体"/>
        </w:rPr>
        <w:t xml:space="preserve"> DB. Comparative analysis of cardiovascular disease risk factors influencing nonfatal acute coronary syndrome and ischemic stroke. </w:t>
      </w:r>
      <w:r w:rsidRPr="008E5D0F">
        <w:rPr>
          <w:rFonts w:eastAsia="宋体" w:cs="宋体"/>
          <w:i/>
          <w:iCs/>
        </w:rPr>
        <w:t xml:space="preserve">Am J </w:t>
      </w:r>
      <w:proofErr w:type="spellStart"/>
      <w:r w:rsidRPr="008E5D0F">
        <w:rPr>
          <w:rFonts w:eastAsia="宋体" w:cs="宋体"/>
          <w:i/>
          <w:iCs/>
        </w:rPr>
        <w:t>Cardiol</w:t>
      </w:r>
      <w:proofErr w:type="spellEnd"/>
      <w:r w:rsidRPr="008E5D0F">
        <w:rPr>
          <w:rFonts w:eastAsia="宋体" w:cs="宋体"/>
        </w:rPr>
        <w:t> 2013; </w:t>
      </w:r>
      <w:r w:rsidRPr="008E5D0F">
        <w:rPr>
          <w:rFonts w:eastAsia="宋体" w:cs="宋体"/>
          <w:b/>
          <w:bCs/>
        </w:rPr>
        <w:t>112</w:t>
      </w:r>
      <w:r w:rsidRPr="008E5D0F">
        <w:rPr>
          <w:rFonts w:eastAsia="宋体" w:cs="宋体"/>
        </w:rPr>
        <w:t>: 349-354 [PMID: 23628306 DOI: 10.1016/j.amjcard.2013.03.039]</w:t>
      </w:r>
    </w:p>
    <w:p w14:paraId="210347D1" w14:textId="77777777" w:rsidR="007203DE" w:rsidRPr="008E5D0F" w:rsidRDefault="007203DE" w:rsidP="007203DE">
      <w:pPr>
        <w:ind w:firstLine="0"/>
        <w:rPr>
          <w:rFonts w:eastAsia="宋体" w:cs="宋体"/>
        </w:rPr>
      </w:pPr>
      <w:r w:rsidRPr="008E5D0F">
        <w:rPr>
          <w:rFonts w:eastAsia="宋体" w:cs="宋体"/>
        </w:rPr>
        <w:t>80 </w:t>
      </w:r>
      <w:proofErr w:type="spellStart"/>
      <w:r w:rsidRPr="008E5D0F">
        <w:rPr>
          <w:rFonts w:eastAsia="宋体" w:cs="宋体"/>
          <w:b/>
          <w:bCs/>
        </w:rPr>
        <w:t>Rostron</w:t>
      </w:r>
      <w:proofErr w:type="spellEnd"/>
      <w:r w:rsidRPr="008E5D0F">
        <w:rPr>
          <w:rFonts w:eastAsia="宋体" w:cs="宋体"/>
          <w:b/>
          <w:bCs/>
        </w:rPr>
        <w:t xml:space="preserve"> B</w:t>
      </w:r>
      <w:r w:rsidRPr="008E5D0F">
        <w:rPr>
          <w:rFonts w:eastAsia="宋体" w:cs="宋体"/>
        </w:rPr>
        <w:t>. Mortality risks associated with environmental tobacco smoke exposure in the United States. </w:t>
      </w:r>
      <w:r w:rsidRPr="008E5D0F">
        <w:rPr>
          <w:rFonts w:eastAsia="宋体" w:cs="宋体"/>
          <w:i/>
          <w:iCs/>
        </w:rPr>
        <w:t xml:space="preserve">Nicotine </w:t>
      </w:r>
      <w:proofErr w:type="spellStart"/>
      <w:r w:rsidRPr="008E5D0F">
        <w:rPr>
          <w:rFonts w:eastAsia="宋体" w:cs="宋体"/>
          <w:i/>
          <w:iCs/>
        </w:rPr>
        <w:t>Tob</w:t>
      </w:r>
      <w:proofErr w:type="spellEnd"/>
      <w:r w:rsidRPr="008E5D0F">
        <w:rPr>
          <w:rFonts w:eastAsia="宋体" w:cs="宋体"/>
          <w:i/>
          <w:iCs/>
        </w:rPr>
        <w:t xml:space="preserve"> Res</w:t>
      </w:r>
      <w:r w:rsidRPr="008E5D0F">
        <w:rPr>
          <w:rFonts w:eastAsia="宋体" w:cs="宋体"/>
        </w:rPr>
        <w:t> 2013; </w:t>
      </w:r>
      <w:r w:rsidRPr="008E5D0F">
        <w:rPr>
          <w:rFonts w:eastAsia="宋体" w:cs="宋体"/>
          <w:b/>
          <w:bCs/>
        </w:rPr>
        <w:t>15</w:t>
      </w:r>
      <w:r w:rsidRPr="008E5D0F">
        <w:rPr>
          <w:rFonts w:eastAsia="宋体" w:cs="宋体"/>
        </w:rPr>
        <w:t>: 1722-1728 [PMID: 23852001 DOI: 10.1093/</w:t>
      </w:r>
      <w:proofErr w:type="spellStart"/>
      <w:r w:rsidRPr="008E5D0F">
        <w:rPr>
          <w:rFonts w:eastAsia="宋体" w:cs="宋体"/>
        </w:rPr>
        <w:t>ntr</w:t>
      </w:r>
      <w:proofErr w:type="spellEnd"/>
      <w:r w:rsidRPr="008E5D0F">
        <w:rPr>
          <w:rFonts w:eastAsia="宋体" w:cs="宋体"/>
        </w:rPr>
        <w:t>/ntt051]</w:t>
      </w:r>
    </w:p>
    <w:p w14:paraId="15E6E6A8" w14:textId="77777777" w:rsidR="007203DE" w:rsidRPr="008E5D0F" w:rsidRDefault="007203DE" w:rsidP="007203DE">
      <w:pPr>
        <w:ind w:firstLine="0"/>
        <w:rPr>
          <w:rFonts w:eastAsia="宋体" w:cs="宋体"/>
        </w:rPr>
      </w:pPr>
      <w:r w:rsidRPr="008E5D0F">
        <w:rPr>
          <w:rFonts w:eastAsia="宋体" w:cs="宋体"/>
        </w:rPr>
        <w:t>81 </w:t>
      </w:r>
      <w:r w:rsidRPr="008E5D0F">
        <w:rPr>
          <w:rFonts w:eastAsia="宋体" w:cs="宋体"/>
          <w:b/>
          <w:bCs/>
        </w:rPr>
        <w:t>Batty GD</w:t>
      </w:r>
      <w:r w:rsidRPr="008E5D0F">
        <w:rPr>
          <w:rFonts w:eastAsia="宋体" w:cs="宋体"/>
        </w:rPr>
        <w:t xml:space="preserve">, Gale CR, </w:t>
      </w:r>
      <w:proofErr w:type="spellStart"/>
      <w:r w:rsidRPr="008E5D0F">
        <w:rPr>
          <w:rFonts w:eastAsia="宋体" w:cs="宋体"/>
        </w:rPr>
        <w:t>Jefferis</w:t>
      </w:r>
      <w:proofErr w:type="spellEnd"/>
      <w:r w:rsidRPr="008E5D0F">
        <w:rPr>
          <w:rFonts w:eastAsia="宋体" w:cs="宋体"/>
        </w:rPr>
        <w:t xml:space="preserve"> B, </w:t>
      </w:r>
      <w:proofErr w:type="spellStart"/>
      <w:r w:rsidRPr="008E5D0F">
        <w:rPr>
          <w:rFonts w:eastAsia="宋体" w:cs="宋体"/>
        </w:rPr>
        <w:t>Kvaavik</w:t>
      </w:r>
      <w:proofErr w:type="spellEnd"/>
      <w:r w:rsidRPr="008E5D0F">
        <w:rPr>
          <w:rFonts w:eastAsia="宋体" w:cs="宋体"/>
        </w:rPr>
        <w:t xml:space="preserve"> E. Passive smoking assessed by salivary cotinine and self-report in relation to cause-specific mortality: 17-year follow-up of study participants in the UK Health and Lifestyle Survey. </w:t>
      </w:r>
      <w:r w:rsidRPr="008E5D0F">
        <w:rPr>
          <w:rFonts w:eastAsia="宋体" w:cs="宋体"/>
          <w:i/>
          <w:iCs/>
        </w:rPr>
        <w:t xml:space="preserve">J </w:t>
      </w:r>
      <w:proofErr w:type="spellStart"/>
      <w:r w:rsidRPr="008E5D0F">
        <w:rPr>
          <w:rFonts w:eastAsia="宋体" w:cs="宋体"/>
          <w:i/>
          <w:iCs/>
        </w:rPr>
        <w:t>Epidemiol</w:t>
      </w:r>
      <w:proofErr w:type="spellEnd"/>
      <w:r w:rsidRPr="008E5D0F">
        <w:rPr>
          <w:rFonts w:eastAsia="宋体" w:cs="宋体"/>
          <w:i/>
          <w:iCs/>
        </w:rPr>
        <w:t xml:space="preserve"> Community Health</w:t>
      </w:r>
      <w:r w:rsidRPr="008E5D0F">
        <w:rPr>
          <w:rFonts w:eastAsia="宋体" w:cs="宋体"/>
        </w:rPr>
        <w:t> 2014; </w:t>
      </w:r>
      <w:r w:rsidRPr="008E5D0F">
        <w:rPr>
          <w:rFonts w:eastAsia="宋体" w:cs="宋体"/>
          <w:b/>
          <w:bCs/>
        </w:rPr>
        <w:t>68</w:t>
      </w:r>
      <w:r w:rsidRPr="008E5D0F">
        <w:rPr>
          <w:rFonts w:eastAsia="宋体" w:cs="宋体"/>
        </w:rPr>
        <w:t>: 1200-1203 [PMID: 25138392 DOI: 10.1136/jech-2014-203870]</w:t>
      </w:r>
    </w:p>
    <w:p w14:paraId="562B8AAE" w14:textId="77777777" w:rsidR="007203DE" w:rsidRPr="008E5D0F" w:rsidRDefault="007203DE" w:rsidP="007203DE">
      <w:pPr>
        <w:ind w:firstLine="0"/>
        <w:rPr>
          <w:rFonts w:eastAsia="宋体" w:cs="宋体"/>
        </w:rPr>
      </w:pPr>
      <w:r w:rsidRPr="008E5D0F">
        <w:rPr>
          <w:rFonts w:eastAsia="宋体" w:cs="宋体"/>
        </w:rPr>
        <w:t>82 </w:t>
      </w:r>
      <w:r w:rsidRPr="008E5D0F">
        <w:rPr>
          <w:rFonts w:eastAsia="宋体" w:cs="宋体"/>
          <w:b/>
          <w:bCs/>
        </w:rPr>
        <w:t>Shiue I</w:t>
      </w:r>
      <w:r w:rsidRPr="008E5D0F">
        <w:rPr>
          <w:rFonts w:eastAsia="宋体" w:cs="宋体"/>
        </w:rPr>
        <w:t xml:space="preserve">. </w:t>
      </w:r>
      <w:proofErr w:type="spellStart"/>
      <w:r w:rsidRPr="008E5D0F">
        <w:rPr>
          <w:rFonts w:eastAsia="宋体" w:cs="宋体"/>
        </w:rPr>
        <w:t>Modeling</w:t>
      </w:r>
      <w:proofErr w:type="spellEnd"/>
      <w:r w:rsidRPr="008E5D0F">
        <w:rPr>
          <w:rFonts w:eastAsia="宋体" w:cs="宋体"/>
        </w:rPr>
        <w:t xml:space="preserve"> the effects of indoor passive smoking at home, work, or other households on adult cardiovascular and mental health: the Scottish Health Survey, 2008-2011. </w:t>
      </w:r>
      <w:proofErr w:type="spellStart"/>
      <w:r w:rsidRPr="008E5D0F">
        <w:rPr>
          <w:rFonts w:eastAsia="宋体" w:cs="宋体"/>
          <w:i/>
          <w:iCs/>
        </w:rPr>
        <w:t>Int</w:t>
      </w:r>
      <w:proofErr w:type="spellEnd"/>
      <w:r w:rsidRPr="008E5D0F">
        <w:rPr>
          <w:rFonts w:eastAsia="宋体" w:cs="宋体"/>
          <w:i/>
          <w:iCs/>
        </w:rPr>
        <w:t xml:space="preserve"> J Environ Res Public Health</w:t>
      </w:r>
      <w:r w:rsidRPr="008E5D0F">
        <w:rPr>
          <w:rFonts w:eastAsia="宋体" w:cs="宋体"/>
        </w:rPr>
        <w:t> 2014; </w:t>
      </w:r>
      <w:r w:rsidRPr="008E5D0F">
        <w:rPr>
          <w:rFonts w:eastAsia="宋体" w:cs="宋体"/>
          <w:b/>
          <w:bCs/>
        </w:rPr>
        <w:t>11</w:t>
      </w:r>
      <w:r w:rsidRPr="008E5D0F">
        <w:rPr>
          <w:rFonts w:eastAsia="宋体" w:cs="宋体"/>
        </w:rPr>
        <w:t>: 3096-3107 [PMID: 24633145 DOI: 10.3390/ijerph110303096]</w:t>
      </w:r>
    </w:p>
    <w:p w14:paraId="5F741245" w14:textId="77777777" w:rsidR="007203DE" w:rsidRPr="008E5D0F" w:rsidRDefault="007203DE" w:rsidP="007203DE">
      <w:pPr>
        <w:ind w:firstLine="0"/>
        <w:rPr>
          <w:rFonts w:eastAsia="宋体" w:cs="宋体"/>
        </w:rPr>
      </w:pPr>
      <w:r w:rsidRPr="008E5D0F">
        <w:rPr>
          <w:rFonts w:eastAsia="宋体" w:cs="宋体"/>
        </w:rPr>
        <w:lastRenderedPageBreak/>
        <w:t xml:space="preserve">83 </w:t>
      </w:r>
      <w:r w:rsidRPr="00C90A86">
        <w:rPr>
          <w:rFonts w:eastAsia="宋体" w:cs="宋体"/>
          <w:b/>
        </w:rPr>
        <w:t>US Surgeon General</w:t>
      </w:r>
      <w:r w:rsidRPr="008E5D0F">
        <w:rPr>
          <w:rFonts w:eastAsia="宋体" w:cs="宋体"/>
        </w:rPr>
        <w:t xml:space="preserve">. The health consequences of smoking - 50 years of progress: a report of the Surgeon General. Vol Atlanta, Georgia: US Department of Health and Human Services, </w:t>
      </w:r>
      <w:proofErr w:type="spellStart"/>
      <w:r w:rsidRPr="008E5D0F">
        <w:rPr>
          <w:rFonts w:eastAsia="宋体" w:cs="宋体"/>
        </w:rPr>
        <w:t>Centers</w:t>
      </w:r>
      <w:proofErr w:type="spellEnd"/>
      <w:r w:rsidRPr="008E5D0F">
        <w:rPr>
          <w:rFonts w:eastAsia="宋体" w:cs="宋体"/>
        </w:rPr>
        <w:t xml:space="preserve"> for Disease Control and Prevention, National </w:t>
      </w:r>
      <w:proofErr w:type="spellStart"/>
      <w:r w:rsidRPr="008E5D0F">
        <w:rPr>
          <w:rFonts w:eastAsia="宋体" w:cs="宋体"/>
        </w:rPr>
        <w:t>Center</w:t>
      </w:r>
      <w:proofErr w:type="spellEnd"/>
      <w:r w:rsidRPr="008E5D0F">
        <w:rPr>
          <w:rFonts w:eastAsia="宋体" w:cs="宋体"/>
        </w:rPr>
        <w:t xml:space="preserve"> for Chronic Disease Prevention and Health Promotion, Office on Smoking and Health, 2014: 944. Available from: URL:</w:t>
      </w:r>
      <w:r>
        <w:rPr>
          <w:rFonts w:eastAsia="宋体" w:cs="宋体" w:hint="eastAsia"/>
        </w:rPr>
        <w:t xml:space="preserve"> </w:t>
      </w:r>
      <w:r w:rsidRPr="008E5D0F">
        <w:rPr>
          <w:rFonts w:eastAsia="宋体" w:cs="宋体"/>
        </w:rPr>
        <w:t>http: //www.surgeongeneral.gov/library/reports/index.html</w:t>
      </w:r>
    </w:p>
    <w:p w14:paraId="02EDD1D6" w14:textId="77777777" w:rsidR="007203DE" w:rsidRPr="008E5D0F" w:rsidRDefault="007203DE" w:rsidP="007203DE">
      <w:pPr>
        <w:ind w:firstLine="0"/>
        <w:rPr>
          <w:rFonts w:eastAsia="宋体" w:cs="宋体"/>
        </w:rPr>
      </w:pPr>
      <w:r w:rsidRPr="008E5D0F">
        <w:rPr>
          <w:rFonts w:eastAsia="宋体" w:cs="宋体"/>
        </w:rPr>
        <w:t xml:space="preserve">84 </w:t>
      </w:r>
      <w:proofErr w:type="gramStart"/>
      <w:r w:rsidRPr="00C90A86">
        <w:rPr>
          <w:rFonts w:eastAsia="宋体" w:cs="宋体"/>
          <w:b/>
        </w:rPr>
        <w:t>Office</w:t>
      </w:r>
      <w:proofErr w:type="gramEnd"/>
      <w:r w:rsidRPr="00C90A86">
        <w:rPr>
          <w:rFonts w:eastAsia="宋体" w:cs="宋体"/>
          <w:b/>
        </w:rPr>
        <w:t xml:space="preserve"> of Population Censuses and Surveys</w:t>
      </w:r>
      <w:r w:rsidRPr="008E5D0F">
        <w:rPr>
          <w:rFonts w:eastAsia="宋体" w:cs="宋体"/>
        </w:rPr>
        <w:t xml:space="preserve">. </w:t>
      </w:r>
      <w:proofErr w:type="gramStart"/>
      <w:r w:rsidRPr="008E5D0F">
        <w:rPr>
          <w:rFonts w:eastAsia="宋体" w:cs="宋体"/>
        </w:rPr>
        <w:t>Health survey for England 1994.</w:t>
      </w:r>
      <w:proofErr w:type="gramEnd"/>
      <w:r w:rsidRPr="008E5D0F">
        <w:rPr>
          <w:rFonts w:eastAsia="宋体" w:cs="宋体"/>
        </w:rPr>
        <w:t xml:space="preserve"> Volume I: Findings. Volume II: Survey methodology </w:t>
      </w:r>
      <w:r>
        <w:rPr>
          <w:rFonts w:eastAsia="宋体" w:cs="宋体" w:hint="eastAsia"/>
        </w:rPr>
        <w:t xml:space="preserve">and </w:t>
      </w:r>
      <w:r w:rsidRPr="008E5D0F">
        <w:rPr>
          <w:rFonts w:eastAsia="宋体" w:cs="宋体"/>
        </w:rPr>
        <w:t xml:space="preserve">documentation. </w:t>
      </w:r>
      <w:proofErr w:type="gramStart"/>
      <w:r w:rsidRPr="008E5D0F">
        <w:rPr>
          <w:rFonts w:eastAsia="宋体" w:cs="宋体"/>
        </w:rPr>
        <w:t>Series HS no. 4.</w:t>
      </w:r>
      <w:proofErr w:type="gramEnd"/>
      <w:r w:rsidRPr="008E5D0F">
        <w:rPr>
          <w:rFonts w:eastAsia="宋体" w:cs="宋体"/>
        </w:rPr>
        <w:t xml:space="preserve"> </w:t>
      </w:r>
      <w:proofErr w:type="gramStart"/>
      <w:r w:rsidRPr="008E5D0F">
        <w:rPr>
          <w:rFonts w:eastAsia="宋体" w:cs="宋体"/>
        </w:rPr>
        <w:t>Colhoun H and Prescott-Clarke P, editors.</w:t>
      </w:r>
      <w:proofErr w:type="gramEnd"/>
      <w:r w:rsidRPr="008E5D0F">
        <w:rPr>
          <w:rFonts w:eastAsia="宋体" w:cs="宋体"/>
        </w:rPr>
        <w:t xml:space="preserve"> Vol London: HMSO, 1996: 607</w:t>
      </w:r>
    </w:p>
    <w:p w14:paraId="7897C060" w14:textId="77777777" w:rsidR="007203DE" w:rsidRPr="008E5D0F" w:rsidRDefault="007203DE" w:rsidP="007203DE">
      <w:pPr>
        <w:ind w:firstLine="0"/>
        <w:rPr>
          <w:rFonts w:eastAsia="宋体" w:cs="宋体"/>
        </w:rPr>
      </w:pPr>
      <w:r w:rsidRPr="008E5D0F">
        <w:rPr>
          <w:rFonts w:eastAsia="宋体" w:cs="宋体"/>
        </w:rPr>
        <w:t>85 </w:t>
      </w:r>
      <w:r w:rsidRPr="008E5D0F">
        <w:rPr>
          <w:rFonts w:eastAsia="宋体" w:cs="宋体"/>
          <w:b/>
          <w:bCs/>
        </w:rPr>
        <w:t>Ziegler RG</w:t>
      </w:r>
      <w:r w:rsidRPr="008E5D0F">
        <w:rPr>
          <w:rFonts w:eastAsia="宋体" w:cs="宋体"/>
        </w:rPr>
        <w:t xml:space="preserve">, Mason TJ, </w:t>
      </w:r>
      <w:proofErr w:type="spellStart"/>
      <w:r w:rsidRPr="008E5D0F">
        <w:rPr>
          <w:rFonts w:eastAsia="宋体" w:cs="宋体"/>
        </w:rPr>
        <w:t>Stemhagen</w:t>
      </w:r>
      <w:proofErr w:type="spellEnd"/>
      <w:r w:rsidRPr="008E5D0F">
        <w:rPr>
          <w:rFonts w:eastAsia="宋体" w:cs="宋体"/>
        </w:rPr>
        <w:t xml:space="preserve"> A, Hoover R, Schoenberg JB, Gridley G, Virgo PW, Altman R, </w:t>
      </w:r>
      <w:proofErr w:type="spellStart"/>
      <w:r w:rsidRPr="008E5D0F">
        <w:rPr>
          <w:rFonts w:eastAsia="宋体" w:cs="宋体"/>
        </w:rPr>
        <w:t>Fraumeni</w:t>
      </w:r>
      <w:proofErr w:type="spellEnd"/>
      <w:r w:rsidRPr="008E5D0F">
        <w:rPr>
          <w:rFonts w:eastAsia="宋体" w:cs="宋体"/>
        </w:rPr>
        <w:t xml:space="preserve"> JF. </w:t>
      </w:r>
      <w:proofErr w:type="gramStart"/>
      <w:r w:rsidRPr="008E5D0F">
        <w:rPr>
          <w:rFonts w:eastAsia="宋体" w:cs="宋体"/>
        </w:rPr>
        <w:t>Dietary carotene and vitamin A and risk of lung cancer among white men in New Jersey.</w:t>
      </w:r>
      <w:proofErr w:type="gramEnd"/>
      <w:r w:rsidRPr="008E5D0F">
        <w:rPr>
          <w:rFonts w:eastAsia="宋体" w:cs="宋体"/>
        </w:rPr>
        <w:t> </w:t>
      </w:r>
      <w:r w:rsidRPr="008E5D0F">
        <w:rPr>
          <w:rFonts w:eastAsia="宋体" w:cs="宋体"/>
          <w:i/>
          <w:iCs/>
        </w:rPr>
        <w:t>J Natl Cancer Inst</w:t>
      </w:r>
      <w:r w:rsidRPr="008E5D0F">
        <w:rPr>
          <w:rFonts w:eastAsia="宋体" w:cs="宋体"/>
        </w:rPr>
        <w:t> 1984; </w:t>
      </w:r>
      <w:r w:rsidRPr="008E5D0F">
        <w:rPr>
          <w:rFonts w:eastAsia="宋体" w:cs="宋体"/>
          <w:b/>
          <w:bCs/>
        </w:rPr>
        <w:t>73</w:t>
      </w:r>
      <w:r w:rsidRPr="008E5D0F">
        <w:rPr>
          <w:rFonts w:eastAsia="宋体" w:cs="宋体"/>
        </w:rPr>
        <w:t>: 1429-1435 [PMID: 6595451 DOI: 10.1093/</w:t>
      </w:r>
      <w:proofErr w:type="spellStart"/>
      <w:r w:rsidRPr="008E5D0F">
        <w:rPr>
          <w:rFonts w:eastAsia="宋体" w:cs="宋体"/>
        </w:rPr>
        <w:t>jnci</w:t>
      </w:r>
      <w:proofErr w:type="spellEnd"/>
      <w:r w:rsidRPr="008E5D0F">
        <w:rPr>
          <w:rFonts w:eastAsia="宋体" w:cs="宋体"/>
        </w:rPr>
        <w:t>/73.6.1429]</w:t>
      </w:r>
    </w:p>
    <w:p w14:paraId="70BC2793" w14:textId="77777777" w:rsidR="007203DE" w:rsidRPr="008E5D0F" w:rsidRDefault="007203DE" w:rsidP="007203DE">
      <w:pPr>
        <w:ind w:firstLine="0"/>
        <w:rPr>
          <w:rFonts w:eastAsia="宋体" w:cs="宋体"/>
        </w:rPr>
      </w:pPr>
      <w:r w:rsidRPr="008E5D0F">
        <w:rPr>
          <w:rFonts w:eastAsia="宋体" w:cs="宋体"/>
        </w:rPr>
        <w:t>86 </w:t>
      </w:r>
      <w:r w:rsidRPr="008E5D0F">
        <w:rPr>
          <w:rFonts w:eastAsia="宋体" w:cs="宋体"/>
          <w:b/>
          <w:bCs/>
        </w:rPr>
        <w:t>Pirkle JL</w:t>
      </w:r>
      <w:r w:rsidRPr="008E5D0F">
        <w:rPr>
          <w:rFonts w:eastAsia="宋体" w:cs="宋体"/>
        </w:rPr>
        <w:t xml:space="preserve">, </w:t>
      </w:r>
      <w:proofErr w:type="spellStart"/>
      <w:r w:rsidRPr="008E5D0F">
        <w:rPr>
          <w:rFonts w:eastAsia="宋体" w:cs="宋体"/>
        </w:rPr>
        <w:t>Flegal</w:t>
      </w:r>
      <w:proofErr w:type="spellEnd"/>
      <w:r w:rsidRPr="008E5D0F">
        <w:rPr>
          <w:rFonts w:eastAsia="宋体" w:cs="宋体"/>
        </w:rPr>
        <w:t xml:space="preserve"> KM, </w:t>
      </w:r>
      <w:proofErr w:type="spellStart"/>
      <w:r w:rsidRPr="008E5D0F">
        <w:rPr>
          <w:rFonts w:eastAsia="宋体" w:cs="宋体"/>
        </w:rPr>
        <w:t>Bernert</w:t>
      </w:r>
      <w:proofErr w:type="spellEnd"/>
      <w:r w:rsidRPr="008E5D0F">
        <w:rPr>
          <w:rFonts w:eastAsia="宋体" w:cs="宋体"/>
        </w:rPr>
        <w:t xml:space="preserve"> JT, Brody DJ, </w:t>
      </w:r>
      <w:proofErr w:type="spellStart"/>
      <w:r w:rsidRPr="008E5D0F">
        <w:rPr>
          <w:rFonts w:eastAsia="宋体" w:cs="宋体"/>
        </w:rPr>
        <w:t>Etzel</w:t>
      </w:r>
      <w:proofErr w:type="spellEnd"/>
      <w:r w:rsidRPr="008E5D0F">
        <w:rPr>
          <w:rFonts w:eastAsia="宋体" w:cs="宋体"/>
        </w:rPr>
        <w:t xml:space="preserve"> RA, Maurer KR. Exposure of the US population to environmental tobacco smoke: the Third National Health and Nutrition Examination Survey, 1988 to 1991. </w:t>
      </w:r>
      <w:r w:rsidRPr="008E5D0F">
        <w:rPr>
          <w:rFonts w:eastAsia="宋体" w:cs="宋体"/>
          <w:i/>
          <w:iCs/>
        </w:rPr>
        <w:t>JAMA</w:t>
      </w:r>
      <w:r w:rsidRPr="008E5D0F">
        <w:rPr>
          <w:rFonts w:eastAsia="宋体" w:cs="宋体"/>
        </w:rPr>
        <w:t> 1996; </w:t>
      </w:r>
      <w:r w:rsidRPr="008E5D0F">
        <w:rPr>
          <w:rFonts w:eastAsia="宋体" w:cs="宋体"/>
          <w:b/>
          <w:bCs/>
        </w:rPr>
        <w:t>275</w:t>
      </w:r>
      <w:r w:rsidRPr="008E5D0F">
        <w:rPr>
          <w:rFonts w:eastAsia="宋体" w:cs="宋体"/>
        </w:rPr>
        <w:t>: 1233-1240 [PMID: 8601954 DOI: 10.1001/jama.275.16.1233]</w:t>
      </w:r>
    </w:p>
    <w:p w14:paraId="7D47172D" w14:textId="77777777" w:rsidR="007203DE" w:rsidRPr="008E5D0F" w:rsidRDefault="007203DE" w:rsidP="007203DE">
      <w:pPr>
        <w:ind w:firstLine="0"/>
        <w:rPr>
          <w:rFonts w:eastAsia="宋体" w:cs="宋体"/>
        </w:rPr>
      </w:pPr>
      <w:r w:rsidRPr="008E5D0F">
        <w:rPr>
          <w:rFonts w:eastAsia="宋体" w:cs="宋体"/>
        </w:rPr>
        <w:t>87 </w:t>
      </w:r>
      <w:proofErr w:type="spellStart"/>
      <w:r w:rsidRPr="008E5D0F">
        <w:rPr>
          <w:rFonts w:eastAsia="宋体" w:cs="宋体"/>
          <w:b/>
          <w:bCs/>
        </w:rPr>
        <w:t>Benowitz</w:t>
      </w:r>
      <w:proofErr w:type="spellEnd"/>
      <w:r w:rsidRPr="008E5D0F">
        <w:rPr>
          <w:rFonts w:eastAsia="宋体" w:cs="宋体"/>
          <w:b/>
          <w:bCs/>
        </w:rPr>
        <w:t xml:space="preserve"> NL</w:t>
      </w:r>
      <w:r w:rsidRPr="008E5D0F">
        <w:rPr>
          <w:rFonts w:eastAsia="宋体" w:cs="宋体"/>
        </w:rPr>
        <w:t xml:space="preserve">, </w:t>
      </w:r>
      <w:proofErr w:type="spellStart"/>
      <w:r w:rsidRPr="008E5D0F">
        <w:rPr>
          <w:rFonts w:eastAsia="宋体" w:cs="宋体"/>
        </w:rPr>
        <w:t>Bernert</w:t>
      </w:r>
      <w:proofErr w:type="spellEnd"/>
      <w:r w:rsidRPr="008E5D0F">
        <w:rPr>
          <w:rFonts w:eastAsia="宋体" w:cs="宋体"/>
        </w:rPr>
        <w:t xml:space="preserve"> JT, Caraballo RS, Holiday DB, Wang J. Optimal serum cotinine levels for distinguishing cigarette smokers and </w:t>
      </w:r>
      <w:proofErr w:type="spellStart"/>
      <w:r w:rsidRPr="008E5D0F">
        <w:rPr>
          <w:rFonts w:eastAsia="宋体" w:cs="宋体"/>
        </w:rPr>
        <w:t>nonsmokers</w:t>
      </w:r>
      <w:proofErr w:type="spellEnd"/>
      <w:r w:rsidRPr="008E5D0F">
        <w:rPr>
          <w:rFonts w:eastAsia="宋体" w:cs="宋体"/>
        </w:rPr>
        <w:t xml:space="preserve"> within different racial/ethnic groups in the United States between 1999 and 2004. </w:t>
      </w:r>
      <w:r w:rsidRPr="008E5D0F">
        <w:rPr>
          <w:rFonts w:eastAsia="宋体" w:cs="宋体"/>
          <w:i/>
          <w:iCs/>
        </w:rPr>
        <w:t xml:space="preserve">Am J </w:t>
      </w:r>
      <w:proofErr w:type="spellStart"/>
      <w:r w:rsidRPr="008E5D0F">
        <w:rPr>
          <w:rFonts w:eastAsia="宋体" w:cs="宋体"/>
          <w:i/>
          <w:iCs/>
        </w:rPr>
        <w:t>Epidemiol</w:t>
      </w:r>
      <w:proofErr w:type="spellEnd"/>
      <w:r w:rsidRPr="008E5D0F">
        <w:rPr>
          <w:rFonts w:eastAsia="宋体" w:cs="宋体"/>
        </w:rPr>
        <w:t> 2009; </w:t>
      </w:r>
      <w:r w:rsidRPr="008E5D0F">
        <w:rPr>
          <w:rFonts w:eastAsia="宋体" w:cs="宋体"/>
          <w:b/>
          <w:bCs/>
        </w:rPr>
        <w:t>169</w:t>
      </w:r>
      <w:r w:rsidRPr="008E5D0F">
        <w:rPr>
          <w:rFonts w:eastAsia="宋体" w:cs="宋体"/>
        </w:rPr>
        <w:t>: 236-248 [PMID: 19019851 DOI: 10.1093/</w:t>
      </w:r>
      <w:proofErr w:type="spellStart"/>
      <w:r w:rsidRPr="008E5D0F">
        <w:rPr>
          <w:rFonts w:eastAsia="宋体" w:cs="宋体"/>
        </w:rPr>
        <w:t>aje</w:t>
      </w:r>
      <w:proofErr w:type="spellEnd"/>
      <w:r w:rsidRPr="008E5D0F">
        <w:rPr>
          <w:rFonts w:eastAsia="宋体" w:cs="宋体"/>
        </w:rPr>
        <w:t>/kwn301]</w:t>
      </w:r>
    </w:p>
    <w:p w14:paraId="2B512564" w14:textId="77777777" w:rsidR="007203DE" w:rsidRPr="008E5D0F" w:rsidRDefault="007203DE" w:rsidP="007203DE">
      <w:pPr>
        <w:ind w:firstLine="0"/>
        <w:rPr>
          <w:rFonts w:eastAsia="宋体" w:cs="宋体"/>
        </w:rPr>
      </w:pPr>
      <w:r w:rsidRPr="008E5D0F">
        <w:rPr>
          <w:rFonts w:eastAsia="宋体" w:cs="宋体"/>
        </w:rPr>
        <w:t>88 </w:t>
      </w:r>
      <w:r w:rsidRPr="008E5D0F">
        <w:rPr>
          <w:rFonts w:eastAsia="宋体" w:cs="宋体"/>
          <w:b/>
          <w:bCs/>
        </w:rPr>
        <w:t>Phillips K</w:t>
      </w:r>
      <w:r w:rsidRPr="008E5D0F">
        <w:rPr>
          <w:rFonts w:eastAsia="宋体" w:cs="宋体"/>
        </w:rPr>
        <w:t xml:space="preserve">, Bentley MC, Howard DA, </w:t>
      </w:r>
      <w:proofErr w:type="spellStart"/>
      <w:r w:rsidRPr="008E5D0F">
        <w:rPr>
          <w:rFonts w:eastAsia="宋体" w:cs="宋体"/>
        </w:rPr>
        <w:t>Alván</w:t>
      </w:r>
      <w:proofErr w:type="spellEnd"/>
      <w:r w:rsidRPr="008E5D0F">
        <w:rPr>
          <w:rFonts w:eastAsia="宋体" w:cs="宋体"/>
        </w:rPr>
        <w:t xml:space="preserve"> G. Assessment of air quality in Stockholm by personal monitoring of </w:t>
      </w:r>
      <w:proofErr w:type="spellStart"/>
      <w:r w:rsidRPr="008E5D0F">
        <w:rPr>
          <w:rFonts w:eastAsia="宋体" w:cs="宋体"/>
        </w:rPr>
        <w:t>nonsmokers</w:t>
      </w:r>
      <w:proofErr w:type="spellEnd"/>
      <w:r w:rsidRPr="008E5D0F">
        <w:rPr>
          <w:rFonts w:eastAsia="宋体" w:cs="宋体"/>
        </w:rPr>
        <w:t xml:space="preserve"> for respirable suspended particles and environmental tobacco smoke. </w:t>
      </w:r>
      <w:proofErr w:type="spellStart"/>
      <w:r w:rsidRPr="008E5D0F">
        <w:rPr>
          <w:rFonts w:eastAsia="宋体" w:cs="宋体"/>
          <w:i/>
          <w:iCs/>
        </w:rPr>
        <w:t>Scand</w:t>
      </w:r>
      <w:proofErr w:type="spellEnd"/>
      <w:r w:rsidRPr="008E5D0F">
        <w:rPr>
          <w:rFonts w:eastAsia="宋体" w:cs="宋体"/>
          <w:i/>
          <w:iCs/>
        </w:rPr>
        <w:t xml:space="preserve"> J Work Environ Health</w:t>
      </w:r>
      <w:r w:rsidRPr="008E5D0F">
        <w:rPr>
          <w:rFonts w:eastAsia="宋体" w:cs="宋体"/>
        </w:rPr>
        <w:t> 1996; </w:t>
      </w:r>
      <w:r w:rsidRPr="008E5D0F">
        <w:rPr>
          <w:rFonts w:eastAsia="宋体" w:cs="宋体"/>
          <w:b/>
          <w:bCs/>
        </w:rPr>
        <w:t xml:space="preserve">22 </w:t>
      </w:r>
      <w:proofErr w:type="spellStart"/>
      <w:r w:rsidRPr="008E5D0F">
        <w:rPr>
          <w:rFonts w:eastAsia="宋体" w:cs="宋体"/>
          <w:bCs/>
        </w:rPr>
        <w:t>Suppl</w:t>
      </w:r>
      <w:proofErr w:type="spellEnd"/>
      <w:r w:rsidRPr="008E5D0F">
        <w:rPr>
          <w:rFonts w:eastAsia="宋体" w:cs="宋体"/>
          <w:bCs/>
        </w:rPr>
        <w:t xml:space="preserve"> 1</w:t>
      </w:r>
      <w:r w:rsidRPr="008E5D0F">
        <w:rPr>
          <w:rFonts w:eastAsia="宋体" w:cs="宋体"/>
        </w:rPr>
        <w:t>: 1-24 [PMID: 8817762]</w:t>
      </w:r>
    </w:p>
    <w:p w14:paraId="63143389" w14:textId="77777777" w:rsidR="007203DE" w:rsidRPr="008E5D0F" w:rsidRDefault="007203DE" w:rsidP="007203DE">
      <w:pPr>
        <w:ind w:firstLine="0"/>
        <w:rPr>
          <w:rFonts w:eastAsia="宋体" w:cs="宋体"/>
        </w:rPr>
      </w:pPr>
      <w:r w:rsidRPr="008E5D0F">
        <w:rPr>
          <w:rFonts w:eastAsia="宋体" w:cs="宋体"/>
        </w:rPr>
        <w:t xml:space="preserve">89 </w:t>
      </w:r>
      <w:r w:rsidRPr="008E5D0F">
        <w:rPr>
          <w:rFonts w:eastAsia="宋体" w:cs="宋体"/>
          <w:b/>
        </w:rPr>
        <w:t>Phillips K,</w:t>
      </w:r>
      <w:r w:rsidRPr="008E5D0F">
        <w:rPr>
          <w:rFonts w:eastAsia="宋体" w:cs="宋体"/>
        </w:rPr>
        <w:t xml:space="preserve"> Bentley MC, Howard DA, </w:t>
      </w:r>
      <w:proofErr w:type="spellStart"/>
      <w:r w:rsidRPr="008E5D0F">
        <w:rPr>
          <w:rFonts w:eastAsia="宋体" w:cs="宋体"/>
        </w:rPr>
        <w:t>Alván</w:t>
      </w:r>
      <w:proofErr w:type="spellEnd"/>
      <w:r w:rsidRPr="008E5D0F">
        <w:rPr>
          <w:rFonts w:eastAsia="宋体" w:cs="宋体"/>
        </w:rPr>
        <w:t xml:space="preserve"> G</w:t>
      </w:r>
      <w:r>
        <w:rPr>
          <w:rFonts w:eastAsia="宋体" w:cs="宋体" w:hint="eastAsia"/>
        </w:rPr>
        <w:t>,</w:t>
      </w:r>
      <w:r w:rsidRPr="008E5D0F">
        <w:rPr>
          <w:rFonts w:eastAsia="宋体" w:cs="宋体"/>
        </w:rPr>
        <w:t xml:space="preserve"> </w:t>
      </w:r>
      <w:proofErr w:type="spellStart"/>
      <w:r w:rsidRPr="008E5D0F">
        <w:rPr>
          <w:rFonts w:eastAsia="宋体" w:cs="宋体"/>
        </w:rPr>
        <w:t>Huici</w:t>
      </w:r>
      <w:proofErr w:type="spellEnd"/>
      <w:r w:rsidRPr="008E5D0F">
        <w:rPr>
          <w:rFonts w:eastAsia="宋体" w:cs="宋体"/>
        </w:rPr>
        <w:t xml:space="preserve"> A. Assessment of air quality in Barcelona by personal monitoring of </w:t>
      </w:r>
      <w:proofErr w:type="spellStart"/>
      <w:r w:rsidRPr="008E5D0F">
        <w:rPr>
          <w:rFonts w:eastAsia="宋体" w:cs="宋体"/>
        </w:rPr>
        <w:t>nonsmokers</w:t>
      </w:r>
      <w:proofErr w:type="spellEnd"/>
      <w:r w:rsidRPr="008E5D0F">
        <w:rPr>
          <w:rFonts w:eastAsia="宋体" w:cs="宋体"/>
        </w:rPr>
        <w:t xml:space="preserve"> for respirable suspended particles and environmental tobacco smoke. </w:t>
      </w:r>
      <w:r w:rsidRPr="008E5D0F">
        <w:rPr>
          <w:rFonts w:eastAsia="宋体" w:cs="宋体"/>
          <w:i/>
        </w:rPr>
        <w:t xml:space="preserve">Environ </w:t>
      </w:r>
      <w:proofErr w:type="spellStart"/>
      <w:r w:rsidRPr="008E5D0F">
        <w:rPr>
          <w:rFonts w:eastAsia="宋体" w:cs="宋体"/>
          <w:i/>
        </w:rPr>
        <w:t>Int</w:t>
      </w:r>
      <w:proofErr w:type="spellEnd"/>
      <w:r w:rsidRPr="008E5D0F">
        <w:rPr>
          <w:rFonts w:eastAsia="宋体" w:cs="宋体"/>
          <w:i/>
        </w:rPr>
        <w:t xml:space="preserve"> </w:t>
      </w:r>
      <w:r w:rsidRPr="008E5D0F">
        <w:rPr>
          <w:rFonts w:eastAsia="宋体" w:cs="宋体"/>
        </w:rPr>
        <w:t xml:space="preserve">1997; </w:t>
      </w:r>
      <w:r w:rsidRPr="008E5D0F">
        <w:rPr>
          <w:rFonts w:eastAsia="宋体" w:cs="宋体"/>
          <w:b/>
        </w:rPr>
        <w:t>23</w:t>
      </w:r>
      <w:r w:rsidRPr="008E5D0F">
        <w:rPr>
          <w:rFonts w:eastAsia="宋体" w:cs="宋体"/>
        </w:rPr>
        <w:t>: 173-196 [DOI: 10.1016/S0160-4120(97)00004-4]</w:t>
      </w:r>
    </w:p>
    <w:p w14:paraId="1909F02E" w14:textId="77777777" w:rsidR="007203DE" w:rsidRPr="008E5D0F" w:rsidRDefault="007203DE" w:rsidP="007203DE">
      <w:pPr>
        <w:ind w:firstLine="0"/>
        <w:rPr>
          <w:rFonts w:eastAsia="宋体" w:cs="宋体"/>
        </w:rPr>
      </w:pPr>
      <w:r w:rsidRPr="008E5D0F">
        <w:rPr>
          <w:rFonts w:eastAsia="宋体" w:cs="宋体"/>
        </w:rPr>
        <w:t xml:space="preserve">90 </w:t>
      </w:r>
      <w:r w:rsidRPr="008E5D0F">
        <w:rPr>
          <w:rFonts w:eastAsia="宋体" w:cs="宋体"/>
          <w:b/>
        </w:rPr>
        <w:t>Phillips K,</w:t>
      </w:r>
      <w:r w:rsidRPr="008E5D0F">
        <w:rPr>
          <w:rFonts w:eastAsia="宋体" w:cs="宋体"/>
        </w:rPr>
        <w:t xml:space="preserve"> Howard DA, Bentley MC</w:t>
      </w:r>
      <w:r>
        <w:rPr>
          <w:rFonts w:eastAsia="宋体" w:cs="宋体" w:hint="eastAsia"/>
        </w:rPr>
        <w:t>,</w:t>
      </w:r>
      <w:r w:rsidRPr="008E5D0F">
        <w:rPr>
          <w:rFonts w:eastAsia="宋体" w:cs="宋体"/>
        </w:rPr>
        <w:t xml:space="preserve"> </w:t>
      </w:r>
      <w:proofErr w:type="spellStart"/>
      <w:r w:rsidRPr="008E5D0F">
        <w:rPr>
          <w:rFonts w:eastAsia="宋体" w:cs="宋体"/>
        </w:rPr>
        <w:t>Alván</w:t>
      </w:r>
      <w:proofErr w:type="spellEnd"/>
      <w:r w:rsidRPr="008E5D0F">
        <w:rPr>
          <w:rFonts w:eastAsia="宋体" w:cs="宋体"/>
        </w:rPr>
        <w:t xml:space="preserve"> G. Assessment of air quality in Kuala Lumpur by personal monitoring of </w:t>
      </w:r>
      <w:proofErr w:type="spellStart"/>
      <w:r w:rsidRPr="008E5D0F">
        <w:rPr>
          <w:rFonts w:eastAsia="宋体" w:cs="宋体"/>
        </w:rPr>
        <w:t>nonsmokers</w:t>
      </w:r>
      <w:proofErr w:type="spellEnd"/>
      <w:r w:rsidRPr="008E5D0F">
        <w:rPr>
          <w:rFonts w:eastAsia="宋体" w:cs="宋体"/>
        </w:rPr>
        <w:t xml:space="preserve"> at home and in the workplace by reference to respirable suspended particles (RSP) and environmental tobacco smoke </w:t>
      </w:r>
      <w:r w:rsidRPr="008E5D0F">
        <w:rPr>
          <w:rFonts w:eastAsia="宋体" w:cs="宋体"/>
        </w:rPr>
        <w:lastRenderedPageBreak/>
        <w:t xml:space="preserve">(ETS). In: Gee IL and Leslie GB, editors. </w:t>
      </w:r>
      <w:proofErr w:type="gramStart"/>
      <w:r w:rsidRPr="008E5D0F">
        <w:rPr>
          <w:rFonts w:eastAsia="宋体" w:cs="宋体"/>
        </w:rPr>
        <w:t>Indoor and built environment problems in Asia.</w:t>
      </w:r>
      <w:proofErr w:type="gramEnd"/>
      <w:r w:rsidRPr="008E5D0F">
        <w:rPr>
          <w:rFonts w:eastAsia="宋体" w:cs="宋体"/>
        </w:rPr>
        <w:t xml:space="preserve"> </w:t>
      </w:r>
      <w:proofErr w:type="gramStart"/>
      <w:r w:rsidRPr="008E5D0F">
        <w:rPr>
          <w:rFonts w:eastAsia="宋体" w:cs="宋体"/>
        </w:rPr>
        <w:t>Proceedings of the Conference; 4th &amp; 5th September 1997; Kuala Lumpur, Malaysia.</w:t>
      </w:r>
      <w:proofErr w:type="gramEnd"/>
      <w:r w:rsidRPr="008E5D0F">
        <w:rPr>
          <w:rFonts w:eastAsia="宋体" w:cs="宋体"/>
        </w:rPr>
        <w:t xml:space="preserve"> </w:t>
      </w:r>
      <w:proofErr w:type="spellStart"/>
      <w:r w:rsidRPr="008E5D0F">
        <w:rPr>
          <w:rFonts w:eastAsia="宋体" w:cs="宋体"/>
        </w:rPr>
        <w:t>Rothenfluh</w:t>
      </w:r>
      <w:proofErr w:type="spellEnd"/>
      <w:r w:rsidRPr="008E5D0F">
        <w:rPr>
          <w:rFonts w:eastAsia="宋体" w:cs="宋体"/>
        </w:rPr>
        <w:t>, Switzerland: The International Society of the Built Environment, 1997: 151-159</w:t>
      </w:r>
    </w:p>
    <w:p w14:paraId="2D4FCD49" w14:textId="77777777" w:rsidR="007203DE" w:rsidRPr="008E5D0F" w:rsidRDefault="007203DE" w:rsidP="007203DE">
      <w:pPr>
        <w:ind w:firstLine="0"/>
        <w:rPr>
          <w:rFonts w:eastAsia="宋体" w:cs="宋体"/>
        </w:rPr>
      </w:pPr>
      <w:r w:rsidRPr="008E5D0F">
        <w:rPr>
          <w:rFonts w:eastAsia="宋体" w:cs="宋体"/>
        </w:rPr>
        <w:t xml:space="preserve">91 </w:t>
      </w:r>
      <w:r w:rsidRPr="008E5D0F">
        <w:rPr>
          <w:rFonts w:eastAsia="宋体" w:cs="宋体"/>
          <w:b/>
        </w:rPr>
        <w:t>Phillips K,</w:t>
      </w:r>
      <w:r w:rsidRPr="008E5D0F">
        <w:rPr>
          <w:rFonts w:eastAsia="宋体" w:cs="宋体"/>
        </w:rPr>
        <w:t xml:space="preserve"> Howard DA, Bentley MC</w:t>
      </w:r>
      <w:r>
        <w:rPr>
          <w:rFonts w:eastAsia="宋体" w:cs="宋体" w:hint="eastAsia"/>
        </w:rPr>
        <w:t>,</w:t>
      </w:r>
      <w:r w:rsidRPr="008E5D0F">
        <w:rPr>
          <w:rFonts w:eastAsia="宋体" w:cs="宋体"/>
        </w:rPr>
        <w:t xml:space="preserve"> </w:t>
      </w:r>
      <w:proofErr w:type="spellStart"/>
      <w:r w:rsidRPr="008E5D0F">
        <w:rPr>
          <w:rFonts w:eastAsia="宋体" w:cs="宋体"/>
        </w:rPr>
        <w:t>Alván</w:t>
      </w:r>
      <w:proofErr w:type="spellEnd"/>
      <w:r w:rsidRPr="008E5D0F">
        <w:rPr>
          <w:rFonts w:eastAsia="宋体" w:cs="宋体"/>
        </w:rPr>
        <w:t xml:space="preserve"> G. Assessment by personal monitoring of respirable suspended particles and environmental tobacco smoke exposure for non-smokers in Sydney, Australia. Indoor Built Environ 1998; </w:t>
      </w:r>
      <w:r w:rsidRPr="008E5D0F">
        <w:rPr>
          <w:rFonts w:eastAsia="宋体" w:cs="宋体"/>
          <w:b/>
        </w:rPr>
        <w:t>7:</w:t>
      </w:r>
      <w:r w:rsidRPr="008E5D0F">
        <w:rPr>
          <w:rFonts w:eastAsia="宋体" w:cs="宋体"/>
        </w:rPr>
        <w:t xml:space="preserve"> 188-203 [DOI: 10.1177/1420326X9800700403]</w:t>
      </w:r>
    </w:p>
    <w:p w14:paraId="69832250" w14:textId="77777777" w:rsidR="007203DE" w:rsidRPr="008E5D0F" w:rsidRDefault="007203DE" w:rsidP="007203DE">
      <w:pPr>
        <w:ind w:firstLine="0"/>
        <w:rPr>
          <w:rFonts w:eastAsia="宋体" w:cs="宋体"/>
        </w:rPr>
      </w:pPr>
      <w:proofErr w:type="gramStart"/>
      <w:r w:rsidRPr="008E5D0F">
        <w:rPr>
          <w:rFonts w:eastAsia="宋体" w:cs="宋体"/>
        </w:rPr>
        <w:t xml:space="preserve">92 </w:t>
      </w:r>
      <w:r w:rsidRPr="008E5D0F">
        <w:rPr>
          <w:rFonts w:eastAsia="宋体" w:cs="宋体"/>
          <w:b/>
        </w:rPr>
        <w:t>Phillips K</w:t>
      </w:r>
      <w:r w:rsidRPr="008E5D0F">
        <w:rPr>
          <w:rFonts w:eastAsia="宋体" w:cs="宋体"/>
        </w:rPr>
        <w:t xml:space="preserve">, Howard DA and Bentley MC. Assessment of environmental tobacco smoke and respirable suspended particle exposures for </w:t>
      </w:r>
      <w:proofErr w:type="spellStart"/>
      <w:r w:rsidRPr="008E5D0F">
        <w:rPr>
          <w:rFonts w:eastAsia="宋体" w:cs="宋体"/>
        </w:rPr>
        <w:t>nonsmokers</w:t>
      </w:r>
      <w:proofErr w:type="spellEnd"/>
      <w:r w:rsidRPr="008E5D0F">
        <w:rPr>
          <w:rFonts w:eastAsia="宋体" w:cs="宋体"/>
        </w:rPr>
        <w:t xml:space="preserve"> in Lisbon by personal monitoring.</w:t>
      </w:r>
      <w:proofErr w:type="gramEnd"/>
      <w:r w:rsidRPr="008E5D0F">
        <w:rPr>
          <w:rFonts w:eastAsia="宋体" w:cs="宋体"/>
        </w:rPr>
        <w:t xml:space="preserve"> </w:t>
      </w:r>
      <w:r w:rsidRPr="008E5D0F">
        <w:rPr>
          <w:rFonts w:eastAsia="宋体" w:cs="宋体"/>
          <w:i/>
        </w:rPr>
        <w:t xml:space="preserve">Environ </w:t>
      </w:r>
      <w:proofErr w:type="spellStart"/>
      <w:r w:rsidRPr="008E5D0F">
        <w:rPr>
          <w:rFonts w:eastAsia="宋体" w:cs="宋体"/>
          <w:i/>
        </w:rPr>
        <w:t>Int</w:t>
      </w:r>
      <w:proofErr w:type="spellEnd"/>
      <w:r w:rsidRPr="008E5D0F">
        <w:rPr>
          <w:rFonts w:eastAsia="宋体" w:cs="宋体"/>
        </w:rPr>
        <w:t xml:space="preserve"> 1998; </w:t>
      </w:r>
      <w:r w:rsidRPr="008E5D0F">
        <w:rPr>
          <w:rFonts w:eastAsia="宋体" w:cs="宋体"/>
          <w:b/>
        </w:rPr>
        <w:t>24</w:t>
      </w:r>
      <w:r w:rsidRPr="008E5D0F">
        <w:rPr>
          <w:rFonts w:eastAsia="宋体" w:cs="宋体"/>
        </w:rPr>
        <w:t>: 301-324 [DOI: 10.1016/S0160-4120(98)00009-9]</w:t>
      </w:r>
    </w:p>
    <w:p w14:paraId="66C84B20" w14:textId="77777777" w:rsidR="007203DE" w:rsidRPr="008E5D0F" w:rsidRDefault="007203DE" w:rsidP="007203DE">
      <w:pPr>
        <w:ind w:firstLine="0"/>
        <w:rPr>
          <w:rFonts w:eastAsia="宋体" w:cs="宋体"/>
        </w:rPr>
      </w:pPr>
      <w:r w:rsidRPr="008E5D0F">
        <w:rPr>
          <w:rFonts w:eastAsia="宋体" w:cs="宋体"/>
        </w:rPr>
        <w:t>93 </w:t>
      </w:r>
      <w:r w:rsidRPr="008E5D0F">
        <w:rPr>
          <w:rFonts w:eastAsia="宋体" w:cs="宋体"/>
          <w:b/>
          <w:bCs/>
        </w:rPr>
        <w:t>Phillips K</w:t>
      </w:r>
      <w:r w:rsidRPr="008E5D0F">
        <w:rPr>
          <w:rFonts w:eastAsia="宋体" w:cs="宋体"/>
        </w:rPr>
        <w:t xml:space="preserve">, Howard DA, Bentley MC, </w:t>
      </w:r>
      <w:proofErr w:type="spellStart"/>
      <w:r w:rsidRPr="008E5D0F">
        <w:rPr>
          <w:rFonts w:eastAsia="宋体" w:cs="宋体"/>
        </w:rPr>
        <w:t>Alván</w:t>
      </w:r>
      <w:proofErr w:type="spellEnd"/>
      <w:r w:rsidRPr="008E5D0F">
        <w:rPr>
          <w:rFonts w:eastAsia="宋体" w:cs="宋体"/>
        </w:rPr>
        <w:t xml:space="preserve"> G. Measured exposures by personal monitoring for respirable suspended particles and environmental tobacco smoke of housewives and office workers resident in Bremen, Germany. </w:t>
      </w:r>
      <w:proofErr w:type="spellStart"/>
      <w:r w:rsidRPr="008E5D0F">
        <w:rPr>
          <w:rFonts w:eastAsia="宋体" w:cs="宋体"/>
          <w:i/>
          <w:iCs/>
        </w:rPr>
        <w:t>Int</w:t>
      </w:r>
      <w:proofErr w:type="spellEnd"/>
      <w:r w:rsidRPr="008E5D0F">
        <w:rPr>
          <w:rFonts w:eastAsia="宋体" w:cs="宋体"/>
          <w:i/>
          <w:iCs/>
        </w:rPr>
        <w:t xml:space="preserve"> Arch </w:t>
      </w:r>
      <w:proofErr w:type="spellStart"/>
      <w:r w:rsidRPr="008E5D0F">
        <w:rPr>
          <w:rFonts w:eastAsia="宋体" w:cs="宋体"/>
          <w:i/>
          <w:iCs/>
        </w:rPr>
        <w:t>Occup</w:t>
      </w:r>
      <w:proofErr w:type="spellEnd"/>
      <w:r w:rsidRPr="008E5D0F">
        <w:rPr>
          <w:rFonts w:eastAsia="宋体" w:cs="宋体"/>
          <w:i/>
          <w:iCs/>
        </w:rPr>
        <w:t xml:space="preserve"> Environ Health</w:t>
      </w:r>
      <w:r w:rsidRPr="008E5D0F">
        <w:rPr>
          <w:rFonts w:eastAsia="宋体" w:cs="宋体"/>
        </w:rPr>
        <w:t> 1998; </w:t>
      </w:r>
      <w:r w:rsidRPr="008E5D0F">
        <w:rPr>
          <w:rFonts w:eastAsia="宋体" w:cs="宋体"/>
          <w:b/>
          <w:bCs/>
        </w:rPr>
        <w:t>71</w:t>
      </w:r>
      <w:r w:rsidRPr="008E5D0F">
        <w:rPr>
          <w:rFonts w:eastAsia="宋体" w:cs="宋体"/>
        </w:rPr>
        <w:t>: 201-212 [PMID: 9591162 DOI: 10.1007/s004200050271]</w:t>
      </w:r>
    </w:p>
    <w:p w14:paraId="2CF6F254" w14:textId="77777777" w:rsidR="007203DE" w:rsidRPr="008E5D0F" w:rsidRDefault="007203DE" w:rsidP="007203DE">
      <w:pPr>
        <w:ind w:firstLine="0"/>
        <w:rPr>
          <w:rFonts w:eastAsia="宋体" w:cs="宋体"/>
        </w:rPr>
      </w:pPr>
      <w:proofErr w:type="gramStart"/>
      <w:r w:rsidRPr="008E5D0F">
        <w:rPr>
          <w:rFonts w:eastAsia="宋体" w:cs="宋体"/>
        </w:rPr>
        <w:t>94 </w:t>
      </w:r>
      <w:r w:rsidRPr="008E5D0F">
        <w:rPr>
          <w:rFonts w:eastAsia="宋体" w:cs="宋体"/>
          <w:b/>
          <w:bCs/>
        </w:rPr>
        <w:t>Phillips K</w:t>
      </w:r>
      <w:r w:rsidRPr="008E5D0F">
        <w:rPr>
          <w:rFonts w:eastAsia="宋体" w:cs="宋体"/>
        </w:rPr>
        <w:t xml:space="preserve">, Bentley MC, Howard DA, </w:t>
      </w:r>
      <w:proofErr w:type="spellStart"/>
      <w:r w:rsidRPr="008E5D0F">
        <w:rPr>
          <w:rFonts w:eastAsia="宋体" w:cs="宋体"/>
        </w:rPr>
        <w:t>Alván</w:t>
      </w:r>
      <w:proofErr w:type="spellEnd"/>
      <w:r w:rsidRPr="008E5D0F">
        <w:rPr>
          <w:rFonts w:eastAsia="宋体" w:cs="宋体"/>
        </w:rPr>
        <w:t xml:space="preserve"> G. Assessment of environmental tobacco smoke and respirable suspended particle exposures for </w:t>
      </w:r>
      <w:proofErr w:type="spellStart"/>
      <w:r w:rsidRPr="008E5D0F">
        <w:rPr>
          <w:rFonts w:eastAsia="宋体" w:cs="宋体"/>
        </w:rPr>
        <w:t>nonsmokers</w:t>
      </w:r>
      <w:proofErr w:type="spellEnd"/>
      <w:r w:rsidRPr="008E5D0F">
        <w:rPr>
          <w:rFonts w:eastAsia="宋体" w:cs="宋体"/>
        </w:rPr>
        <w:t xml:space="preserve"> in Prague using personal monitoring.</w:t>
      </w:r>
      <w:proofErr w:type="gramEnd"/>
      <w:r w:rsidRPr="008E5D0F">
        <w:rPr>
          <w:rFonts w:eastAsia="宋体" w:cs="宋体"/>
        </w:rPr>
        <w:t> </w:t>
      </w:r>
      <w:proofErr w:type="spellStart"/>
      <w:r w:rsidRPr="008E5D0F">
        <w:rPr>
          <w:rFonts w:eastAsia="宋体" w:cs="宋体"/>
          <w:i/>
          <w:iCs/>
        </w:rPr>
        <w:t>Int</w:t>
      </w:r>
      <w:proofErr w:type="spellEnd"/>
      <w:r w:rsidRPr="008E5D0F">
        <w:rPr>
          <w:rFonts w:eastAsia="宋体" w:cs="宋体"/>
          <w:i/>
          <w:iCs/>
        </w:rPr>
        <w:t xml:space="preserve"> Arch </w:t>
      </w:r>
      <w:proofErr w:type="spellStart"/>
      <w:r w:rsidRPr="008E5D0F">
        <w:rPr>
          <w:rFonts w:eastAsia="宋体" w:cs="宋体"/>
          <w:i/>
          <w:iCs/>
        </w:rPr>
        <w:t>Occup</w:t>
      </w:r>
      <w:proofErr w:type="spellEnd"/>
      <w:r w:rsidRPr="008E5D0F">
        <w:rPr>
          <w:rFonts w:eastAsia="宋体" w:cs="宋体"/>
          <w:i/>
          <w:iCs/>
        </w:rPr>
        <w:t xml:space="preserve"> Environ Health</w:t>
      </w:r>
      <w:r w:rsidRPr="008E5D0F">
        <w:rPr>
          <w:rFonts w:eastAsia="宋体" w:cs="宋体"/>
        </w:rPr>
        <w:t> 1998; </w:t>
      </w:r>
      <w:r w:rsidRPr="008E5D0F">
        <w:rPr>
          <w:rFonts w:eastAsia="宋体" w:cs="宋体"/>
          <w:b/>
          <w:bCs/>
        </w:rPr>
        <w:t>71</w:t>
      </w:r>
      <w:r w:rsidRPr="008E5D0F">
        <w:rPr>
          <w:rFonts w:eastAsia="宋体" w:cs="宋体"/>
        </w:rPr>
        <w:t>: 379-390 [PMID: 9766911 DOI: 10.1007/s004200050296]</w:t>
      </w:r>
    </w:p>
    <w:p w14:paraId="18BB42FB" w14:textId="77777777" w:rsidR="007203DE" w:rsidRPr="008E5D0F" w:rsidRDefault="007203DE" w:rsidP="007203DE">
      <w:pPr>
        <w:ind w:firstLine="0"/>
        <w:rPr>
          <w:rFonts w:eastAsia="宋体" w:cs="宋体"/>
        </w:rPr>
      </w:pPr>
      <w:r w:rsidRPr="008E5D0F">
        <w:rPr>
          <w:rFonts w:eastAsia="宋体" w:cs="宋体"/>
        </w:rPr>
        <w:t xml:space="preserve">95 </w:t>
      </w:r>
      <w:r w:rsidRPr="008E5D0F">
        <w:rPr>
          <w:rFonts w:eastAsia="宋体" w:cs="宋体"/>
          <w:b/>
        </w:rPr>
        <w:t>Phillips K,</w:t>
      </w:r>
      <w:r w:rsidRPr="008E5D0F">
        <w:rPr>
          <w:rFonts w:eastAsia="宋体" w:cs="宋体"/>
        </w:rPr>
        <w:t xml:space="preserve"> Howard DA, Bentley MC</w:t>
      </w:r>
      <w:r>
        <w:rPr>
          <w:rFonts w:eastAsia="宋体" w:cs="宋体" w:hint="eastAsia"/>
        </w:rPr>
        <w:t>,</w:t>
      </w:r>
      <w:r w:rsidRPr="008E5D0F">
        <w:rPr>
          <w:rFonts w:eastAsia="宋体" w:cs="宋体"/>
        </w:rPr>
        <w:t xml:space="preserve"> </w:t>
      </w:r>
      <w:proofErr w:type="spellStart"/>
      <w:r w:rsidRPr="008E5D0F">
        <w:rPr>
          <w:rFonts w:eastAsia="宋体" w:cs="宋体"/>
        </w:rPr>
        <w:t>Alván</w:t>
      </w:r>
      <w:proofErr w:type="spellEnd"/>
      <w:r w:rsidRPr="008E5D0F">
        <w:rPr>
          <w:rFonts w:eastAsia="宋体" w:cs="宋体"/>
        </w:rPr>
        <w:t xml:space="preserve"> G. Environmental tobacco smoke and respirable suspended particle exposures for non-smokers in Beijing. </w:t>
      </w:r>
      <w:r w:rsidRPr="008E5D0F">
        <w:rPr>
          <w:rFonts w:eastAsia="宋体" w:cs="宋体"/>
          <w:i/>
        </w:rPr>
        <w:t>Indoor Built Environ</w:t>
      </w:r>
      <w:r w:rsidRPr="008E5D0F">
        <w:rPr>
          <w:rFonts w:eastAsia="宋体" w:cs="宋体"/>
        </w:rPr>
        <w:t xml:space="preserve"> 1998; </w:t>
      </w:r>
      <w:r w:rsidRPr="008E5D0F">
        <w:rPr>
          <w:rFonts w:eastAsia="宋体" w:cs="宋体"/>
          <w:b/>
        </w:rPr>
        <w:t>7:</w:t>
      </w:r>
      <w:r w:rsidRPr="008E5D0F">
        <w:rPr>
          <w:rFonts w:eastAsia="宋体" w:cs="宋体"/>
        </w:rPr>
        <w:t xml:space="preserve"> 254-269 [DOI: 10.1177/1420326X9800700503]</w:t>
      </w:r>
    </w:p>
    <w:p w14:paraId="63054F14" w14:textId="77777777" w:rsidR="007203DE" w:rsidRPr="008E5D0F" w:rsidRDefault="007203DE" w:rsidP="007203DE">
      <w:pPr>
        <w:ind w:firstLine="0"/>
        <w:rPr>
          <w:rFonts w:eastAsia="宋体" w:cs="宋体"/>
        </w:rPr>
      </w:pPr>
      <w:proofErr w:type="gramStart"/>
      <w:r w:rsidRPr="008E5D0F">
        <w:rPr>
          <w:rFonts w:eastAsia="宋体" w:cs="宋体"/>
        </w:rPr>
        <w:t xml:space="preserve">96 </w:t>
      </w:r>
      <w:r w:rsidRPr="008E5D0F">
        <w:rPr>
          <w:rFonts w:eastAsia="宋体" w:cs="宋体"/>
          <w:b/>
        </w:rPr>
        <w:t>Lee PN</w:t>
      </w:r>
      <w:r w:rsidRPr="008E5D0F">
        <w:rPr>
          <w:rFonts w:eastAsia="宋体" w:cs="宋体"/>
        </w:rPr>
        <w:t xml:space="preserve">, Fry JS, </w:t>
      </w:r>
      <w:proofErr w:type="spellStart"/>
      <w:r w:rsidRPr="008E5D0F">
        <w:rPr>
          <w:rFonts w:eastAsia="宋体" w:cs="宋体"/>
        </w:rPr>
        <w:t>Forey</w:t>
      </w:r>
      <w:proofErr w:type="spellEnd"/>
      <w:r w:rsidRPr="008E5D0F">
        <w:rPr>
          <w:rFonts w:eastAsia="宋体" w:cs="宋体"/>
        </w:rPr>
        <w:t xml:space="preserve"> B, </w:t>
      </w:r>
      <w:proofErr w:type="spellStart"/>
      <w:r w:rsidRPr="008E5D0F">
        <w:rPr>
          <w:rFonts w:eastAsia="宋体" w:cs="宋体"/>
        </w:rPr>
        <w:t>Hamling</w:t>
      </w:r>
      <w:proofErr w:type="spellEnd"/>
      <w:r w:rsidRPr="008E5D0F">
        <w:rPr>
          <w:rFonts w:eastAsia="宋体" w:cs="宋体"/>
        </w:rPr>
        <w:t xml:space="preserve"> JS and Thornton AJ.</w:t>
      </w:r>
      <w:proofErr w:type="gramEnd"/>
      <w:r w:rsidRPr="008E5D0F">
        <w:rPr>
          <w:rFonts w:eastAsia="宋体" w:cs="宋体"/>
        </w:rPr>
        <w:t xml:space="preserve"> Environmental tobacco smoke exposure and lung cancer: a systematic review. </w:t>
      </w:r>
      <w:r w:rsidRPr="008E5D0F">
        <w:rPr>
          <w:rFonts w:eastAsia="宋体" w:cs="宋体"/>
          <w:i/>
        </w:rPr>
        <w:t xml:space="preserve">World J </w:t>
      </w:r>
      <w:proofErr w:type="spellStart"/>
      <w:r w:rsidRPr="008E5D0F">
        <w:rPr>
          <w:rFonts w:eastAsia="宋体" w:cs="宋体"/>
          <w:i/>
        </w:rPr>
        <w:t>Metaanal</w:t>
      </w:r>
      <w:proofErr w:type="spellEnd"/>
      <w:r w:rsidRPr="008E5D0F">
        <w:rPr>
          <w:rFonts w:eastAsia="宋体" w:cs="宋体"/>
          <w:i/>
        </w:rPr>
        <w:t xml:space="preserve"> </w:t>
      </w:r>
      <w:r w:rsidRPr="008E5D0F">
        <w:rPr>
          <w:rFonts w:eastAsia="宋体" w:cs="宋体"/>
        </w:rPr>
        <w:t xml:space="preserve">2016; </w:t>
      </w:r>
      <w:r w:rsidRPr="008E5D0F">
        <w:rPr>
          <w:rFonts w:eastAsia="宋体" w:cs="宋体"/>
          <w:b/>
        </w:rPr>
        <w:t>4</w:t>
      </w:r>
      <w:r w:rsidRPr="008E5D0F">
        <w:rPr>
          <w:rFonts w:eastAsia="宋体" w:cs="宋体"/>
        </w:rPr>
        <w:t>: 10-43 [DOI: 10.13105/wjma.v4.i2.10]</w:t>
      </w:r>
    </w:p>
    <w:p w14:paraId="5DB79F6F" w14:textId="77777777" w:rsidR="007203DE" w:rsidRPr="008E5D0F" w:rsidRDefault="007203DE" w:rsidP="007203DE">
      <w:pPr>
        <w:ind w:firstLine="0"/>
        <w:rPr>
          <w:rFonts w:eastAsia="宋体" w:cs="宋体"/>
        </w:rPr>
      </w:pPr>
      <w:proofErr w:type="gramStart"/>
      <w:r w:rsidRPr="008E5D0F">
        <w:rPr>
          <w:rFonts w:eastAsia="宋体" w:cs="宋体"/>
        </w:rPr>
        <w:t>97 </w:t>
      </w:r>
      <w:proofErr w:type="spellStart"/>
      <w:r w:rsidRPr="008E5D0F">
        <w:rPr>
          <w:rFonts w:eastAsia="宋体" w:cs="宋体"/>
          <w:b/>
          <w:bCs/>
        </w:rPr>
        <w:t>Suadicani</w:t>
      </w:r>
      <w:proofErr w:type="spellEnd"/>
      <w:r w:rsidRPr="008E5D0F">
        <w:rPr>
          <w:rFonts w:eastAsia="宋体" w:cs="宋体"/>
          <w:b/>
          <w:bCs/>
        </w:rPr>
        <w:t xml:space="preserve"> P</w:t>
      </w:r>
      <w:r w:rsidRPr="008E5D0F">
        <w:rPr>
          <w:rFonts w:eastAsia="宋体" w:cs="宋体"/>
        </w:rPr>
        <w:t xml:space="preserve">, Hein HO, </w:t>
      </w:r>
      <w:proofErr w:type="spellStart"/>
      <w:r w:rsidRPr="008E5D0F">
        <w:rPr>
          <w:rFonts w:eastAsia="宋体" w:cs="宋体"/>
        </w:rPr>
        <w:t>Gyntelberg</w:t>
      </w:r>
      <w:proofErr w:type="spellEnd"/>
      <w:r w:rsidRPr="008E5D0F">
        <w:rPr>
          <w:rFonts w:eastAsia="宋体" w:cs="宋体"/>
        </w:rPr>
        <w:t xml:space="preserve"> F. Mortality and morbidity of potentially misclassified smokers.</w:t>
      </w:r>
      <w:proofErr w:type="gramEnd"/>
      <w:r w:rsidRPr="008E5D0F">
        <w:rPr>
          <w:rFonts w:eastAsia="宋体" w:cs="宋体"/>
        </w:rPr>
        <w:t> </w:t>
      </w:r>
      <w:proofErr w:type="spellStart"/>
      <w:r w:rsidRPr="008E5D0F">
        <w:rPr>
          <w:rFonts w:eastAsia="宋体" w:cs="宋体"/>
          <w:i/>
          <w:iCs/>
        </w:rPr>
        <w:t>Int</w:t>
      </w:r>
      <w:proofErr w:type="spellEnd"/>
      <w:r w:rsidRPr="008E5D0F">
        <w:rPr>
          <w:rFonts w:eastAsia="宋体" w:cs="宋体"/>
          <w:i/>
          <w:iCs/>
        </w:rPr>
        <w:t xml:space="preserve"> J </w:t>
      </w:r>
      <w:proofErr w:type="spellStart"/>
      <w:r w:rsidRPr="008E5D0F">
        <w:rPr>
          <w:rFonts w:eastAsia="宋体" w:cs="宋体"/>
          <w:i/>
          <w:iCs/>
        </w:rPr>
        <w:t>Epidemiol</w:t>
      </w:r>
      <w:proofErr w:type="spellEnd"/>
      <w:r w:rsidRPr="008E5D0F">
        <w:rPr>
          <w:rFonts w:eastAsia="宋体" w:cs="宋体"/>
        </w:rPr>
        <w:t> 1997; </w:t>
      </w:r>
      <w:r w:rsidRPr="008E5D0F">
        <w:rPr>
          <w:rFonts w:eastAsia="宋体" w:cs="宋体"/>
          <w:b/>
          <w:bCs/>
        </w:rPr>
        <w:t>26</w:t>
      </w:r>
      <w:r w:rsidRPr="008E5D0F">
        <w:rPr>
          <w:rFonts w:eastAsia="宋体" w:cs="宋体"/>
        </w:rPr>
        <w:t>: 321-327 [PMID: 9169167 DOI: 10.1093/</w:t>
      </w:r>
      <w:proofErr w:type="spellStart"/>
      <w:r w:rsidRPr="008E5D0F">
        <w:rPr>
          <w:rFonts w:eastAsia="宋体" w:cs="宋体"/>
        </w:rPr>
        <w:t>ije</w:t>
      </w:r>
      <w:proofErr w:type="spellEnd"/>
      <w:r w:rsidRPr="008E5D0F">
        <w:rPr>
          <w:rFonts w:eastAsia="宋体" w:cs="宋体"/>
        </w:rPr>
        <w:t>/26.2.321]</w:t>
      </w:r>
    </w:p>
    <w:p w14:paraId="686C581D" w14:textId="77777777" w:rsidR="007203DE" w:rsidRPr="008E5D0F" w:rsidRDefault="007203DE" w:rsidP="007203DE">
      <w:pPr>
        <w:ind w:firstLine="0"/>
        <w:rPr>
          <w:rFonts w:eastAsia="宋体" w:cs="宋体"/>
        </w:rPr>
      </w:pPr>
      <w:proofErr w:type="gramStart"/>
      <w:r w:rsidRPr="008E5D0F">
        <w:rPr>
          <w:rFonts w:eastAsia="宋体" w:cs="宋体"/>
        </w:rPr>
        <w:t>98 </w:t>
      </w:r>
      <w:r w:rsidRPr="008E5D0F">
        <w:rPr>
          <w:rFonts w:eastAsia="宋体" w:cs="宋体"/>
          <w:b/>
          <w:bCs/>
        </w:rPr>
        <w:t>Hopkins PN</w:t>
      </w:r>
      <w:r w:rsidRPr="008E5D0F">
        <w:rPr>
          <w:rFonts w:eastAsia="宋体" w:cs="宋体"/>
        </w:rPr>
        <w:t>, Williams RR.</w:t>
      </w:r>
      <w:proofErr w:type="gramEnd"/>
      <w:r w:rsidRPr="008E5D0F">
        <w:rPr>
          <w:rFonts w:eastAsia="宋体" w:cs="宋体"/>
        </w:rPr>
        <w:t xml:space="preserve"> </w:t>
      </w:r>
      <w:proofErr w:type="gramStart"/>
      <w:r w:rsidRPr="008E5D0F">
        <w:rPr>
          <w:rFonts w:eastAsia="宋体" w:cs="宋体"/>
        </w:rPr>
        <w:t>Identification and relative weight of cardiovascular risk factors.</w:t>
      </w:r>
      <w:proofErr w:type="gramEnd"/>
      <w:r w:rsidRPr="008E5D0F">
        <w:rPr>
          <w:rFonts w:eastAsia="宋体" w:cs="宋体"/>
        </w:rPr>
        <w:t> </w:t>
      </w:r>
      <w:proofErr w:type="spellStart"/>
      <w:r w:rsidRPr="008E5D0F">
        <w:rPr>
          <w:rFonts w:eastAsia="宋体" w:cs="宋体"/>
          <w:i/>
          <w:iCs/>
        </w:rPr>
        <w:t>Cardiol</w:t>
      </w:r>
      <w:proofErr w:type="spellEnd"/>
      <w:r w:rsidRPr="008E5D0F">
        <w:rPr>
          <w:rFonts w:eastAsia="宋体" w:cs="宋体"/>
          <w:i/>
          <w:iCs/>
        </w:rPr>
        <w:t xml:space="preserve"> </w:t>
      </w:r>
      <w:proofErr w:type="spellStart"/>
      <w:r w:rsidRPr="008E5D0F">
        <w:rPr>
          <w:rFonts w:eastAsia="宋体" w:cs="宋体"/>
          <w:i/>
          <w:iCs/>
        </w:rPr>
        <w:t>Clin</w:t>
      </w:r>
      <w:proofErr w:type="spellEnd"/>
      <w:r w:rsidRPr="008E5D0F">
        <w:rPr>
          <w:rFonts w:eastAsia="宋体" w:cs="宋体"/>
        </w:rPr>
        <w:t> 1986; </w:t>
      </w:r>
      <w:r w:rsidRPr="008E5D0F">
        <w:rPr>
          <w:rFonts w:eastAsia="宋体" w:cs="宋体"/>
          <w:b/>
          <w:bCs/>
        </w:rPr>
        <w:t>4</w:t>
      </w:r>
      <w:r w:rsidRPr="008E5D0F">
        <w:rPr>
          <w:rFonts w:eastAsia="宋体" w:cs="宋体"/>
        </w:rPr>
        <w:t>: 3-31 [PMID: 3518932]</w:t>
      </w:r>
    </w:p>
    <w:p w14:paraId="1F7D34DE" w14:textId="77777777" w:rsidR="007203DE" w:rsidRPr="008E5D0F" w:rsidRDefault="007203DE" w:rsidP="007203DE">
      <w:pPr>
        <w:ind w:firstLine="0"/>
        <w:rPr>
          <w:rFonts w:eastAsia="宋体" w:cs="宋体"/>
        </w:rPr>
      </w:pPr>
      <w:r w:rsidRPr="008E5D0F">
        <w:rPr>
          <w:rFonts w:eastAsia="宋体" w:cs="宋体"/>
        </w:rPr>
        <w:lastRenderedPageBreak/>
        <w:t xml:space="preserve">99 </w:t>
      </w:r>
      <w:r w:rsidRPr="008E5D0F">
        <w:rPr>
          <w:rFonts w:eastAsia="宋体" w:cs="宋体"/>
          <w:b/>
        </w:rPr>
        <w:t>Thompson DH</w:t>
      </w:r>
      <w:r>
        <w:rPr>
          <w:rFonts w:eastAsia="宋体" w:cs="宋体" w:hint="eastAsia"/>
        </w:rPr>
        <w:t xml:space="preserve">, </w:t>
      </w:r>
      <w:r w:rsidRPr="008E5D0F">
        <w:rPr>
          <w:rFonts w:eastAsia="宋体" w:cs="宋体"/>
        </w:rPr>
        <w:t>Warburton DM. Lifestyle differences between smokers, ex-smokers and non-smokers, and implications for their health.</w:t>
      </w:r>
      <w:r w:rsidRPr="008E5D0F">
        <w:rPr>
          <w:rFonts w:eastAsia="宋体" w:cs="宋体"/>
          <w:i/>
        </w:rPr>
        <w:t xml:space="preserve"> </w:t>
      </w:r>
      <w:proofErr w:type="spellStart"/>
      <w:r w:rsidRPr="008E5D0F">
        <w:rPr>
          <w:rFonts w:eastAsia="宋体" w:cs="宋体"/>
          <w:i/>
        </w:rPr>
        <w:t>Psychol</w:t>
      </w:r>
      <w:proofErr w:type="spellEnd"/>
      <w:r w:rsidRPr="008E5D0F">
        <w:rPr>
          <w:rFonts w:eastAsia="宋体" w:cs="宋体"/>
          <w:i/>
        </w:rPr>
        <w:t xml:space="preserve"> Health</w:t>
      </w:r>
      <w:r w:rsidRPr="008E5D0F">
        <w:rPr>
          <w:rFonts w:eastAsia="宋体" w:cs="宋体"/>
        </w:rPr>
        <w:t xml:space="preserve"> 1992; </w:t>
      </w:r>
      <w:r w:rsidRPr="008E5D0F">
        <w:rPr>
          <w:rFonts w:eastAsia="宋体" w:cs="宋体"/>
          <w:b/>
        </w:rPr>
        <w:t>7</w:t>
      </w:r>
      <w:r w:rsidRPr="008E5D0F">
        <w:rPr>
          <w:rFonts w:eastAsia="宋体" w:cs="宋体"/>
        </w:rPr>
        <w:t>: 311-321 [DOI: 10.1080/08870449208403160]</w:t>
      </w:r>
    </w:p>
    <w:p w14:paraId="2161E472" w14:textId="77777777" w:rsidR="007203DE" w:rsidRPr="008E5D0F" w:rsidRDefault="007203DE" w:rsidP="007203DE">
      <w:pPr>
        <w:ind w:firstLine="0"/>
        <w:rPr>
          <w:rFonts w:eastAsia="宋体" w:cs="宋体"/>
        </w:rPr>
      </w:pPr>
      <w:proofErr w:type="gramStart"/>
      <w:r w:rsidRPr="008E5D0F">
        <w:rPr>
          <w:rFonts w:eastAsia="宋体" w:cs="宋体"/>
        </w:rPr>
        <w:t>100 </w:t>
      </w:r>
      <w:r w:rsidRPr="008E5D0F">
        <w:rPr>
          <w:rFonts w:eastAsia="宋体" w:cs="宋体"/>
          <w:b/>
          <w:bCs/>
        </w:rPr>
        <w:t>Thornton A</w:t>
      </w:r>
      <w:r w:rsidRPr="008E5D0F">
        <w:rPr>
          <w:rFonts w:eastAsia="宋体" w:cs="宋体"/>
        </w:rPr>
        <w:t>, Lee P, Fry J. Differences between smokers, ex-smokers, passive smokers and non-smokers.</w:t>
      </w:r>
      <w:proofErr w:type="gramEnd"/>
      <w:r w:rsidRPr="008E5D0F">
        <w:rPr>
          <w:rFonts w:eastAsia="宋体" w:cs="宋体"/>
        </w:rPr>
        <w:t> </w:t>
      </w:r>
      <w:r w:rsidRPr="008E5D0F">
        <w:rPr>
          <w:rFonts w:eastAsia="宋体" w:cs="宋体"/>
          <w:i/>
          <w:iCs/>
        </w:rPr>
        <w:t xml:space="preserve">J </w:t>
      </w:r>
      <w:proofErr w:type="spellStart"/>
      <w:r w:rsidRPr="008E5D0F">
        <w:rPr>
          <w:rFonts w:eastAsia="宋体" w:cs="宋体"/>
          <w:i/>
          <w:iCs/>
        </w:rPr>
        <w:t>Clin</w:t>
      </w:r>
      <w:proofErr w:type="spellEnd"/>
      <w:r w:rsidRPr="008E5D0F">
        <w:rPr>
          <w:rFonts w:eastAsia="宋体" w:cs="宋体"/>
          <w:i/>
          <w:iCs/>
        </w:rPr>
        <w:t xml:space="preserve"> </w:t>
      </w:r>
      <w:proofErr w:type="spellStart"/>
      <w:r w:rsidRPr="008E5D0F">
        <w:rPr>
          <w:rFonts w:eastAsia="宋体" w:cs="宋体"/>
          <w:i/>
          <w:iCs/>
        </w:rPr>
        <w:t>Epidemiol</w:t>
      </w:r>
      <w:proofErr w:type="spellEnd"/>
      <w:r w:rsidRPr="008E5D0F">
        <w:rPr>
          <w:rFonts w:eastAsia="宋体" w:cs="宋体"/>
        </w:rPr>
        <w:t> 1994; </w:t>
      </w:r>
      <w:r w:rsidRPr="008E5D0F">
        <w:rPr>
          <w:rFonts w:eastAsia="宋体" w:cs="宋体"/>
          <w:b/>
          <w:bCs/>
        </w:rPr>
        <w:t>47</w:t>
      </w:r>
      <w:r w:rsidRPr="008E5D0F">
        <w:rPr>
          <w:rFonts w:eastAsia="宋体" w:cs="宋体"/>
        </w:rPr>
        <w:t>: 1143-1162 [PMID: 7722548 DOI: 10.1016/0895-4356(94)90101-5]</w:t>
      </w:r>
    </w:p>
    <w:p w14:paraId="43859AF1" w14:textId="77777777" w:rsidR="007203DE" w:rsidRPr="008E5D0F" w:rsidRDefault="007203DE" w:rsidP="007203DE">
      <w:pPr>
        <w:ind w:firstLine="0"/>
        <w:rPr>
          <w:rFonts w:eastAsia="宋体" w:cs="宋体"/>
        </w:rPr>
      </w:pPr>
      <w:r w:rsidRPr="008E5D0F">
        <w:rPr>
          <w:rFonts w:eastAsia="宋体" w:cs="宋体"/>
        </w:rPr>
        <w:t>101 </w:t>
      </w:r>
      <w:proofErr w:type="spellStart"/>
      <w:r w:rsidRPr="008E5D0F">
        <w:rPr>
          <w:rFonts w:eastAsia="宋体" w:cs="宋体"/>
          <w:b/>
          <w:bCs/>
        </w:rPr>
        <w:t>Matanoski</w:t>
      </w:r>
      <w:proofErr w:type="spellEnd"/>
      <w:r w:rsidRPr="008E5D0F">
        <w:rPr>
          <w:rFonts w:eastAsia="宋体" w:cs="宋体"/>
          <w:b/>
          <w:bCs/>
        </w:rPr>
        <w:t xml:space="preserve"> G</w:t>
      </w:r>
      <w:r w:rsidRPr="008E5D0F">
        <w:rPr>
          <w:rFonts w:eastAsia="宋体" w:cs="宋体"/>
        </w:rPr>
        <w:t xml:space="preserve">, </w:t>
      </w:r>
      <w:proofErr w:type="spellStart"/>
      <w:r w:rsidRPr="008E5D0F">
        <w:rPr>
          <w:rFonts w:eastAsia="宋体" w:cs="宋体"/>
        </w:rPr>
        <w:t>Kanchanaraksa</w:t>
      </w:r>
      <w:proofErr w:type="spellEnd"/>
      <w:r w:rsidRPr="008E5D0F">
        <w:rPr>
          <w:rFonts w:eastAsia="宋体" w:cs="宋体"/>
        </w:rPr>
        <w:t xml:space="preserve"> S, </w:t>
      </w:r>
      <w:proofErr w:type="spellStart"/>
      <w:r w:rsidRPr="008E5D0F">
        <w:rPr>
          <w:rFonts w:eastAsia="宋体" w:cs="宋体"/>
        </w:rPr>
        <w:t>Lantry</w:t>
      </w:r>
      <w:proofErr w:type="spellEnd"/>
      <w:r w:rsidRPr="008E5D0F">
        <w:rPr>
          <w:rFonts w:eastAsia="宋体" w:cs="宋体"/>
        </w:rPr>
        <w:t xml:space="preserve"> D, Chang Y. Characteristics of </w:t>
      </w:r>
      <w:proofErr w:type="spellStart"/>
      <w:r w:rsidRPr="008E5D0F">
        <w:rPr>
          <w:rFonts w:eastAsia="宋体" w:cs="宋体"/>
        </w:rPr>
        <w:t>nonsmoking</w:t>
      </w:r>
      <w:proofErr w:type="spellEnd"/>
      <w:r w:rsidRPr="008E5D0F">
        <w:rPr>
          <w:rFonts w:eastAsia="宋体" w:cs="宋体"/>
        </w:rPr>
        <w:t xml:space="preserve"> women in NHANES I and NHANES I epidemiologic follow-up study with exposure to spouses who smoke. </w:t>
      </w:r>
      <w:r w:rsidRPr="008E5D0F">
        <w:rPr>
          <w:rFonts w:eastAsia="宋体" w:cs="宋体"/>
          <w:i/>
          <w:iCs/>
        </w:rPr>
        <w:t xml:space="preserve">Am J </w:t>
      </w:r>
      <w:proofErr w:type="spellStart"/>
      <w:r w:rsidRPr="008E5D0F">
        <w:rPr>
          <w:rFonts w:eastAsia="宋体" w:cs="宋体"/>
          <w:i/>
          <w:iCs/>
        </w:rPr>
        <w:t>Epidemiol</w:t>
      </w:r>
      <w:proofErr w:type="spellEnd"/>
      <w:r w:rsidRPr="008E5D0F">
        <w:rPr>
          <w:rFonts w:eastAsia="宋体" w:cs="宋体"/>
        </w:rPr>
        <w:t> 1995; </w:t>
      </w:r>
      <w:r w:rsidRPr="008E5D0F">
        <w:rPr>
          <w:rFonts w:eastAsia="宋体" w:cs="宋体"/>
          <w:b/>
          <w:bCs/>
        </w:rPr>
        <w:t>142</w:t>
      </w:r>
      <w:r w:rsidRPr="008E5D0F">
        <w:rPr>
          <w:rFonts w:eastAsia="宋体" w:cs="宋体"/>
        </w:rPr>
        <w:t>: 149-157 [PMID: 7598114]</w:t>
      </w:r>
    </w:p>
    <w:p w14:paraId="7795EBDC" w14:textId="77777777" w:rsidR="007203DE" w:rsidRPr="008E5D0F" w:rsidRDefault="007203DE" w:rsidP="007203DE">
      <w:pPr>
        <w:ind w:firstLine="0"/>
        <w:rPr>
          <w:rFonts w:eastAsia="宋体" w:cs="宋体"/>
        </w:rPr>
      </w:pPr>
      <w:r w:rsidRPr="008E5D0F">
        <w:rPr>
          <w:rFonts w:eastAsia="宋体" w:cs="宋体"/>
        </w:rPr>
        <w:t>102 </w:t>
      </w:r>
      <w:proofErr w:type="spellStart"/>
      <w:r w:rsidRPr="008E5D0F">
        <w:rPr>
          <w:rFonts w:eastAsia="宋体" w:cs="宋体"/>
          <w:b/>
          <w:bCs/>
        </w:rPr>
        <w:t>Dallongeville</w:t>
      </w:r>
      <w:proofErr w:type="spellEnd"/>
      <w:r w:rsidRPr="008E5D0F">
        <w:rPr>
          <w:rFonts w:eastAsia="宋体" w:cs="宋体"/>
          <w:b/>
          <w:bCs/>
        </w:rPr>
        <w:t xml:space="preserve"> J</w:t>
      </w:r>
      <w:r w:rsidRPr="008E5D0F">
        <w:rPr>
          <w:rFonts w:eastAsia="宋体" w:cs="宋体"/>
        </w:rPr>
        <w:t xml:space="preserve">, </w:t>
      </w:r>
      <w:proofErr w:type="spellStart"/>
      <w:r w:rsidRPr="008E5D0F">
        <w:rPr>
          <w:rFonts w:eastAsia="宋体" w:cs="宋体"/>
        </w:rPr>
        <w:t>Marécaux</w:t>
      </w:r>
      <w:proofErr w:type="spellEnd"/>
      <w:r w:rsidRPr="008E5D0F">
        <w:rPr>
          <w:rFonts w:eastAsia="宋体" w:cs="宋体"/>
        </w:rPr>
        <w:t xml:space="preserve"> N, </w:t>
      </w:r>
      <w:proofErr w:type="spellStart"/>
      <w:r w:rsidRPr="008E5D0F">
        <w:rPr>
          <w:rFonts w:eastAsia="宋体" w:cs="宋体"/>
        </w:rPr>
        <w:t>Fruchart</w:t>
      </w:r>
      <w:proofErr w:type="spellEnd"/>
      <w:r w:rsidRPr="008E5D0F">
        <w:rPr>
          <w:rFonts w:eastAsia="宋体" w:cs="宋体"/>
        </w:rPr>
        <w:t xml:space="preserve"> JC, </w:t>
      </w:r>
      <w:proofErr w:type="spellStart"/>
      <w:r w:rsidRPr="008E5D0F">
        <w:rPr>
          <w:rFonts w:eastAsia="宋体" w:cs="宋体"/>
        </w:rPr>
        <w:t>Amouyel</w:t>
      </w:r>
      <w:proofErr w:type="spellEnd"/>
      <w:r w:rsidRPr="008E5D0F">
        <w:rPr>
          <w:rFonts w:eastAsia="宋体" w:cs="宋体"/>
        </w:rPr>
        <w:t xml:space="preserve"> P. Cigarette smoking is associated with unhealthy patterns of nutrient intake: a meta-analysis. </w:t>
      </w:r>
      <w:r w:rsidRPr="008E5D0F">
        <w:rPr>
          <w:rFonts w:eastAsia="宋体" w:cs="宋体"/>
          <w:i/>
          <w:iCs/>
        </w:rPr>
        <w:t xml:space="preserve">J </w:t>
      </w:r>
      <w:proofErr w:type="spellStart"/>
      <w:r w:rsidRPr="008E5D0F">
        <w:rPr>
          <w:rFonts w:eastAsia="宋体" w:cs="宋体"/>
          <w:i/>
          <w:iCs/>
        </w:rPr>
        <w:t>Nutr</w:t>
      </w:r>
      <w:proofErr w:type="spellEnd"/>
      <w:r w:rsidRPr="008E5D0F">
        <w:rPr>
          <w:rFonts w:eastAsia="宋体" w:cs="宋体"/>
        </w:rPr>
        <w:t> 1998; </w:t>
      </w:r>
      <w:r w:rsidRPr="008E5D0F">
        <w:rPr>
          <w:rFonts w:eastAsia="宋体" w:cs="宋体"/>
          <w:b/>
          <w:bCs/>
        </w:rPr>
        <w:t>128</w:t>
      </w:r>
      <w:r w:rsidRPr="008E5D0F">
        <w:rPr>
          <w:rFonts w:eastAsia="宋体" w:cs="宋体"/>
        </w:rPr>
        <w:t>: 1450-1457 [PMID: 9732304]</w:t>
      </w:r>
    </w:p>
    <w:p w14:paraId="4D864EBB" w14:textId="77777777" w:rsidR="007203DE" w:rsidRPr="008E5D0F" w:rsidRDefault="007203DE" w:rsidP="007203DE">
      <w:pPr>
        <w:ind w:firstLine="0"/>
        <w:rPr>
          <w:rFonts w:eastAsia="宋体" w:cs="宋体"/>
        </w:rPr>
      </w:pPr>
      <w:r w:rsidRPr="008E5D0F">
        <w:rPr>
          <w:rFonts w:eastAsia="宋体" w:cs="宋体"/>
        </w:rPr>
        <w:t>103 </w:t>
      </w:r>
      <w:proofErr w:type="spellStart"/>
      <w:r w:rsidRPr="008E5D0F">
        <w:rPr>
          <w:rFonts w:eastAsia="宋体" w:cs="宋体"/>
          <w:b/>
          <w:bCs/>
        </w:rPr>
        <w:t>Forastiere</w:t>
      </w:r>
      <w:proofErr w:type="spellEnd"/>
      <w:r w:rsidRPr="008E5D0F">
        <w:rPr>
          <w:rFonts w:eastAsia="宋体" w:cs="宋体"/>
          <w:b/>
          <w:bCs/>
        </w:rPr>
        <w:t xml:space="preserve"> F</w:t>
      </w:r>
      <w:r w:rsidRPr="008E5D0F">
        <w:rPr>
          <w:rFonts w:eastAsia="宋体" w:cs="宋体"/>
        </w:rPr>
        <w:t xml:space="preserve">, </w:t>
      </w:r>
      <w:proofErr w:type="spellStart"/>
      <w:r w:rsidRPr="008E5D0F">
        <w:rPr>
          <w:rFonts w:eastAsia="宋体" w:cs="宋体"/>
        </w:rPr>
        <w:t>Mallone</w:t>
      </w:r>
      <w:proofErr w:type="spellEnd"/>
      <w:r w:rsidRPr="008E5D0F">
        <w:rPr>
          <w:rFonts w:eastAsia="宋体" w:cs="宋体"/>
        </w:rPr>
        <w:t xml:space="preserve"> S, Lo </w:t>
      </w:r>
      <w:proofErr w:type="spellStart"/>
      <w:r w:rsidRPr="008E5D0F">
        <w:rPr>
          <w:rFonts w:eastAsia="宋体" w:cs="宋体"/>
        </w:rPr>
        <w:t>Presti</w:t>
      </w:r>
      <w:proofErr w:type="spellEnd"/>
      <w:r w:rsidRPr="008E5D0F">
        <w:rPr>
          <w:rFonts w:eastAsia="宋体" w:cs="宋体"/>
        </w:rPr>
        <w:t xml:space="preserve"> E, Baldacci S, </w:t>
      </w:r>
      <w:proofErr w:type="spellStart"/>
      <w:r w:rsidRPr="008E5D0F">
        <w:rPr>
          <w:rFonts w:eastAsia="宋体" w:cs="宋体"/>
        </w:rPr>
        <w:t>Pistelli</w:t>
      </w:r>
      <w:proofErr w:type="spellEnd"/>
      <w:r w:rsidRPr="008E5D0F">
        <w:rPr>
          <w:rFonts w:eastAsia="宋体" w:cs="宋体"/>
        </w:rPr>
        <w:t xml:space="preserve"> F, </w:t>
      </w:r>
      <w:proofErr w:type="spellStart"/>
      <w:r w:rsidRPr="008E5D0F">
        <w:rPr>
          <w:rFonts w:eastAsia="宋体" w:cs="宋体"/>
        </w:rPr>
        <w:t>Simoni</w:t>
      </w:r>
      <w:proofErr w:type="spellEnd"/>
      <w:r w:rsidRPr="008E5D0F">
        <w:rPr>
          <w:rFonts w:eastAsia="宋体" w:cs="宋体"/>
        </w:rPr>
        <w:t xml:space="preserve"> M, </w:t>
      </w:r>
      <w:proofErr w:type="spellStart"/>
      <w:r w:rsidRPr="008E5D0F">
        <w:rPr>
          <w:rFonts w:eastAsia="宋体" w:cs="宋体"/>
        </w:rPr>
        <w:t>Scalera</w:t>
      </w:r>
      <w:proofErr w:type="spellEnd"/>
      <w:r w:rsidRPr="008E5D0F">
        <w:rPr>
          <w:rFonts w:eastAsia="宋体" w:cs="宋体"/>
        </w:rPr>
        <w:t xml:space="preserve"> A, </w:t>
      </w:r>
      <w:proofErr w:type="spellStart"/>
      <w:r w:rsidRPr="008E5D0F">
        <w:rPr>
          <w:rFonts w:eastAsia="宋体" w:cs="宋体"/>
        </w:rPr>
        <w:t>Pedreschi</w:t>
      </w:r>
      <w:proofErr w:type="spellEnd"/>
      <w:r w:rsidRPr="008E5D0F">
        <w:rPr>
          <w:rFonts w:eastAsia="宋体" w:cs="宋体"/>
        </w:rPr>
        <w:t xml:space="preserve"> M, </w:t>
      </w:r>
      <w:proofErr w:type="spellStart"/>
      <w:r w:rsidRPr="008E5D0F">
        <w:rPr>
          <w:rFonts w:eastAsia="宋体" w:cs="宋体"/>
        </w:rPr>
        <w:t>Pistelli</w:t>
      </w:r>
      <w:proofErr w:type="spellEnd"/>
      <w:r w:rsidRPr="008E5D0F">
        <w:rPr>
          <w:rFonts w:eastAsia="宋体" w:cs="宋体"/>
        </w:rPr>
        <w:t xml:space="preserve"> R, </w:t>
      </w:r>
      <w:proofErr w:type="spellStart"/>
      <w:r w:rsidRPr="008E5D0F">
        <w:rPr>
          <w:rFonts w:eastAsia="宋体" w:cs="宋体"/>
        </w:rPr>
        <w:t>Corbo</w:t>
      </w:r>
      <w:proofErr w:type="spellEnd"/>
      <w:r w:rsidRPr="008E5D0F">
        <w:rPr>
          <w:rFonts w:eastAsia="宋体" w:cs="宋体"/>
        </w:rPr>
        <w:t xml:space="preserve"> G, </w:t>
      </w:r>
      <w:proofErr w:type="spellStart"/>
      <w:r w:rsidRPr="008E5D0F">
        <w:rPr>
          <w:rFonts w:eastAsia="宋体" w:cs="宋体"/>
        </w:rPr>
        <w:t>Rapiti</w:t>
      </w:r>
      <w:proofErr w:type="spellEnd"/>
      <w:r w:rsidRPr="008E5D0F">
        <w:rPr>
          <w:rFonts w:eastAsia="宋体" w:cs="宋体"/>
        </w:rPr>
        <w:t xml:space="preserve"> E, </w:t>
      </w:r>
      <w:proofErr w:type="spellStart"/>
      <w:r w:rsidRPr="008E5D0F">
        <w:rPr>
          <w:rFonts w:eastAsia="宋体" w:cs="宋体"/>
        </w:rPr>
        <w:t>Agabiti</w:t>
      </w:r>
      <w:proofErr w:type="spellEnd"/>
      <w:r w:rsidRPr="008E5D0F">
        <w:rPr>
          <w:rFonts w:eastAsia="宋体" w:cs="宋体"/>
        </w:rPr>
        <w:t xml:space="preserve"> N, </w:t>
      </w:r>
      <w:proofErr w:type="spellStart"/>
      <w:r w:rsidRPr="008E5D0F">
        <w:rPr>
          <w:rFonts w:eastAsia="宋体" w:cs="宋体"/>
        </w:rPr>
        <w:t>Farchi</w:t>
      </w:r>
      <w:proofErr w:type="spellEnd"/>
      <w:r w:rsidRPr="008E5D0F">
        <w:rPr>
          <w:rFonts w:eastAsia="宋体" w:cs="宋体"/>
        </w:rPr>
        <w:t xml:space="preserve"> S, Basso S, </w:t>
      </w:r>
      <w:proofErr w:type="spellStart"/>
      <w:r w:rsidRPr="008E5D0F">
        <w:rPr>
          <w:rFonts w:eastAsia="宋体" w:cs="宋体"/>
        </w:rPr>
        <w:t>Chiaffi</w:t>
      </w:r>
      <w:proofErr w:type="spellEnd"/>
      <w:r w:rsidRPr="008E5D0F">
        <w:rPr>
          <w:rFonts w:eastAsia="宋体" w:cs="宋体"/>
        </w:rPr>
        <w:t xml:space="preserve"> L, </w:t>
      </w:r>
      <w:proofErr w:type="spellStart"/>
      <w:r w:rsidRPr="008E5D0F">
        <w:rPr>
          <w:rFonts w:eastAsia="宋体" w:cs="宋体"/>
        </w:rPr>
        <w:t>Matteelli</w:t>
      </w:r>
      <w:proofErr w:type="spellEnd"/>
      <w:r w:rsidRPr="008E5D0F">
        <w:rPr>
          <w:rFonts w:eastAsia="宋体" w:cs="宋体"/>
        </w:rPr>
        <w:t xml:space="preserve"> G, Di </w:t>
      </w:r>
      <w:proofErr w:type="spellStart"/>
      <w:r w:rsidRPr="008E5D0F">
        <w:rPr>
          <w:rFonts w:eastAsia="宋体" w:cs="宋体"/>
        </w:rPr>
        <w:t>Pede</w:t>
      </w:r>
      <w:proofErr w:type="spellEnd"/>
      <w:r w:rsidRPr="008E5D0F">
        <w:rPr>
          <w:rFonts w:eastAsia="宋体" w:cs="宋体"/>
        </w:rPr>
        <w:t xml:space="preserve"> F, </w:t>
      </w:r>
      <w:proofErr w:type="spellStart"/>
      <w:r w:rsidRPr="008E5D0F">
        <w:rPr>
          <w:rFonts w:eastAsia="宋体" w:cs="宋体"/>
        </w:rPr>
        <w:t>Carrozzi</w:t>
      </w:r>
      <w:proofErr w:type="spellEnd"/>
      <w:r w:rsidRPr="008E5D0F">
        <w:rPr>
          <w:rFonts w:eastAsia="宋体" w:cs="宋体"/>
        </w:rPr>
        <w:t xml:space="preserve"> L, </w:t>
      </w:r>
      <w:proofErr w:type="spellStart"/>
      <w:r w:rsidRPr="008E5D0F">
        <w:rPr>
          <w:rFonts w:eastAsia="宋体" w:cs="宋体"/>
        </w:rPr>
        <w:t>Viegi</w:t>
      </w:r>
      <w:proofErr w:type="spellEnd"/>
      <w:r w:rsidRPr="008E5D0F">
        <w:rPr>
          <w:rFonts w:eastAsia="宋体" w:cs="宋体"/>
        </w:rPr>
        <w:t xml:space="preserve"> G. Characteristics of </w:t>
      </w:r>
      <w:proofErr w:type="spellStart"/>
      <w:r w:rsidRPr="008E5D0F">
        <w:rPr>
          <w:rFonts w:eastAsia="宋体" w:cs="宋体"/>
        </w:rPr>
        <w:t>nonsmoking</w:t>
      </w:r>
      <w:proofErr w:type="spellEnd"/>
      <w:r w:rsidRPr="008E5D0F">
        <w:rPr>
          <w:rFonts w:eastAsia="宋体" w:cs="宋体"/>
        </w:rPr>
        <w:t xml:space="preserve"> women exposed to spouses who smoke: epidemiologic study on environment and health in women from four Italian areas. </w:t>
      </w:r>
      <w:r w:rsidRPr="008E5D0F">
        <w:rPr>
          <w:rFonts w:eastAsia="宋体" w:cs="宋体"/>
          <w:i/>
          <w:iCs/>
        </w:rPr>
        <w:t xml:space="preserve">Environ Health </w:t>
      </w:r>
      <w:proofErr w:type="spellStart"/>
      <w:r w:rsidRPr="008E5D0F">
        <w:rPr>
          <w:rFonts w:eastAsia="宋体" w:cs="宋体"/>
          <w:i/>
          <w:iCs/>
        </w:rPr>
        <w:t>Perspect</w:t>
      </w:r>
      <w:proofErr w:type="spellEnd"/>
      <w:r w:rsidRPr="008E5D0F">
        <w:rPr>
          <w:rFonts w:eastAsia="宋体" w:cs="宋体"/>
        </w:rPr>
        <w:t> 2000; </w:t>
      </w:r>
      <w:r w:rsidRPr="008E5D0F">
        <w:rPr>
          <w:rFonts w:eastAsia="宋体" w:cs="宋体"/>
          <w:b/>
          <w:bCs/>
        </w:rPr>
        <w:t>108</w:t>
      </w:r>
      <w:r w:rsidRPr="008E5D0F">
        <w:rPr>
          <w:rFonts w:eastAsia="宋体" w:cs="宋体"/>
        </w:rPr>
        <w:t>: 1171-1177 [PMID: 11133398 DOI: 10.1289/ehp.001081171]</w:t>
      </w:r>
    </w:p>
    <w:p w14:paraId="348746DB" w14:textId="77777777" w:rsidR="007203DE" w:rsidRPr="008E5D0F" w:rsidRDefault="007203DE" w:rsidP="007203DE">
      <w:pPr>
        <w:ind w:firstLine="0"/>
        <w:rPr>
          <w:rFonts w:eastAsia="宋体" w:cs="宋体"/>
        </w:rPr>
      </w:pPr>
      <w:r w:rsidRPr="008E5D0F">
        <w:rPr>
          <w:rFonts w:eastAsia="宋体" w:cs="宋体"/>
        </w:rPr>
        <w:t>104 </w:t>
      </w:r>
      <w:r w:rsidRPr="008E5D0F">
        <w:rPr>
          <w:rFonts w:eastAsia="宋体" w:cs="宋体"/>
          <w:b/>
          <w:bCs/>
        </w:rPr>
        <w:t>Sargent RP</w:t>
      </w:r>
      <w:r w:rsidRPr="008E5D0F">
        <w:rPr>
          <w:rFonts w:eastAsia="宋体" w:cs="宋体"/>
        </w:rPr>
        <w:t xml:space="preserve">, Shepard RM, </w:t>
      </w:r>
      <w:proofErr w:type="spellStart"/>
      <w:r w:rsidRPr="008E5D0F">
        <w:rPr>
          <w:rFonts w:eastAsia="宋体" w:cs="宋体"/>
        </w:rPr>
        <w:t>Glantz</w:t>
      </w:r>
      <w:proofErr w:type="spellEnd"/>
      <w:r w:rsidRPr="008E5D0F">
        <w:rPr>
          <w:rFonts w:eastAsia="宋体" w:cs="宋体"/>
        </w:rPr>
        <w:t xml:space="preserve"> SA. Reduced incidence of admissions for myocardial infarction associated with public smoking ban: before and after study. </w:t>
      </w:r>
      <w:r w:rsidRPr="008E5D0F">
        <w:rPr>
          <w:rFonts w:eastAsia="宋体" w:cs="宋体"/>
          <w:i/>
          <w:iCs/>
        </w:rPr>
        <w:t>BMJ</w:t>
      </w:r>
      <w:r w:rsidRPr="008E5D0F">
        <w:rPr>
          <w:rFonts w:eastAsia="宋体" w:cs="宋体"/>
        </w:rPr>
        <w:t> 2004; </w:t>
      </w:r>
      <w:r w:rsidRPr="008E5D0F">
        <w:rPr>
          <w:rFonts w:eastAsia="宋体" w:cs="宋体"/>
          <w:b/>
          <w:bCs/>
        </w:rPr>
        <w:t>328</w:t>
      </w:r>
      <w:r w:rsidRPr="008E5D0F">
        <w:rPr>
          <w:rFonts w:eastAsia="宋体" w:cs="宋体"/>
        </w:rPr>
        <w:t>: 977-980 [PMID: 15066887 DOI: 10.1136/bmj.38055.715683.55]</w:t>
      </w:r>
    </w:p>
    <w:p w14:paraId="44B6211E" w14:textId="77777777" w:rsidR="007203DE" w:rsidRPr="008E5D0F" w:rsidRDefault="007203DE" w:rsidP="007203DE">
      <w:pPr>
        <w:ind w:firstLine="0"/>
        <w:rPr>
          <w:rFonts w:eastAsia="宋体" w:cs="宋体"/>
        </w:rPr>
      </w:pPr>
      <w:proofErr w:type="gramStart"/>
      <w:r w:rsidRPr="008E5D0F">
        <w:rPr>
          <w:rFonts w:eastAsia="宋体" w:cs="宋体"/>
        </w:rPr>
        <w:t>105 </w:t>
      </w:r>
      <w:r w:rsidRPr="008E5D0F">
        <w:rPr>
          <w:rFonts w:eastAsia="宋体" w:cs="宋体"/>
          <w:b/>
          <w:bCs/>
        </w:rPr>
        <w:t>Lee PN</w:t>
      </w:r>
      <w:r w:rsidRPr="008E5D0F">
        <w:rPr>
          <w:rFonts w:eastAsia="宋体" w:cs="宋体"/>
        </w:rPr>
        <w:t xml:space="preserve">, Fry JS, </w:t>
      </w:r>
      <w:proofErr w:type="spellStart"/>
      <w:r w:rsidRPr="008E5D0F">
        <w:rPr>
          <w:rFonts w:eastAsia="宋体" w:cs="宋体"/>
        </w:rPr>
        <w:t>Forey</w:t>
      </w:r>
      <w:proofErr w:type="spellEnd"/>
      <w:r w:rsidRPr="008E5D0F">
        <w:rPr>
          <w:rFonts w:eastAsia="宋体" w:cs="宋体"/>
        </w:rPr>
        <w:t xml:space="preserve"> BA.</w:t>
      </w:r>
      <w:proofErr w:type="gramEnd"/>
      <w:r w:rsidRPr="008E5D0F">
        <w:rPr>
          <w:rFonts w:eastAsia="宋体" w:cs="宋体"/>
        </w:rPr>
        <w:t xml:space="preserve"> </w:t>
      </w:r>
      <w:proofErr w:type="gramStart"/>
      <w:r w:rsidRPr="008E5D0F">
        <w:rPr>
          <w:rFonts w:eastAsia="宋体" w:cs="宋体"/>
        </w:rPr>
        <w:t>A review of the evidence on smoking bans and incidence of heart disease.</w:t>
      </w:r>
      <w:proofErr w:type="gramEnd"/>
      <w:r w:rsidRPr="008E5D0F">
        <w:rPr>
          <w:rFonts w:eastAsia="宋体" w:cs="宋体"/>
        </w:rPr>
        <w:t> </w:t>
      </w:r>
      <w:proofErr w:type="spellStart"/>
      <w:r w:rsidRPr="008E5D0F">
        <w:rPr>
          <w:rFonts w:eastAsia="宋体" w:cs="宋体"/>
          <w:i/>
          <w:iCs/>
        </w:rPr>
        <w:t>Regul</w:t>
      </w:r>
      <w:proofErr w:type="spellEnd"/>
      <w:r w:rsidRPr="008E5D0F">
        <w:rPr>
          <w:rFonts w:eastAsia="宋体" w:cs="宋体"/>
          <w:i/>
          <w:iCs/>
        </w:rPr>
        <w:t xml:space="preserve"> </w:t>
      </w:r>
      <w:proofErr w:type="spellStart"/>
      <w:r w:rsidRPr="008E5D0F">
        <w:rPr>
          <w:rFonts w:eastAsia="宋体" w:cs="宋体"/>
          <w:i/>
          <w:iCs/>
        </w:rPr>
        <w:t>Toxicol</w:t>
      </w:r>
      <w:proofErr w:type="spellEnd"/>
      <w:r w:rsidRPr="008E5D0F">
        <w:rPr>
          <w:rFonts w:eastAsia="宋体" w:cs="宋体"/>
          <w:i/>
          <w:iCs/>
        </w:rPr>
        <w:t xml:space="preserve"> </w:t>
      </w:r>
      <w:proofErr w:type="spellStart"/>
      <w:r w:rsidRPr="008E5D0F">
        <w:rPr>
          <w:rFonts w:eastAsia="宋体" w:cs="宋体"/>
          <w:i/>
          <w:iCs/>
        </w:rPr>
        <w:t>Pharmacol</w:t>
      </w:r>
      <w:proofErr w:type="spellEnd"/>
      <w:r w:rsidRPr="008E5D0F">
        <w:rPr>
          <w:rFonts w:eastAsia="宋体" w:cs="宋体"/>
        </w:rPr>
        <w:t> 2014; </w:t>
      </w:r>
      <w:r w:rsidRPr="008E5D0F">
        <w:rPr>
          <w:rFonts w:eastAsia="宋体" w:cs="宋体"/>
          <w:b/>
          <w:bCs/>
        </w:rPr>
        <w:t>70</w:t>
      </w:r>
      <w:r w:rsidRPr="008E5D0F">
        <w:rPr>
          <w:rFonts w:eastAsia="宋体" w:cs="宋体"/>
        </w:rPr>
        <w:t>: 7-23 [PMID: 24956588 DOI: 10.1016/j.yrtph.2014.06.014]</w:t>
      </w:r>
    </w:p>
    <w:p w14:paraId="1A214269" w14:textId="77777777" w:rsidR="007203DE" w:rsidRPr="008E5D0F" w:rsidRDefault="007203DE" w:rsidP="007203DE">
      <w:pPr>
        <w:ind w:firstLine="0"/>
        <w:rPr>
          <w:rFonts w:eastAsia="宋体" w:cs="宋体"/>
        </w:rPr>
      </w:pPr>
      <w:proofErr w:type="gramStart"/>
      <w:r w:rsidRPr="008E5D0F">
        <w:rPr>
          <w:rFonts w:eastAsia="宋体" w:cs="宋体"/>
        </w:rPr>
        <w:t>106 </w:t>
      </w:r>
      <w:proofErr w:type="spellStart"/>
      <w:r w:rsidRPr="008E5D0F">
        <w:rPr>
          <w:rFonts w:eastAsia="宋体" w:cs="宋体"/>
          <w:b/>
          <w:bCs/>
        </w:rPr>
        <w:t>Glantz</w:t>
      </w:r>
      <w:proofErr w:type="spellEnd"/>
      <w:r w:rsidRPr="008E5D0F">
        <w:rPr>
          <w:rFonts w:eastAsia="宋体" w:cs="宋体"/>
          <w:b/>
          <w:bCs/>
        </w:rPr>
        <w:t xml:space="preserve"> SA</w:t>
      </w:r>
      <w:r w:rsidRPr="008E5D0F">
        <w:rPr>
          <w:rFonts w:eastAsia="宋体" w:cs="宋体"/>
        </w:rPr>
        <w:t>.</w:t>
      </w:r>
      <w:proofErr w:type="gramEnd"/>
      <w:r w:rsidRPr="008E5D0F">
        <w:rPr>
          <w:rFonts w:eastAsia="宋体" w:cs="宋体"/>
        </w:rPr>
        <w:t xml:space="preserve"> Meta-analysis of the effects of </w:t>
      </w:r>
      <w:proofErr w:type="spellStart"/>
      <w:r w:rsidRPr="008E5D0F">
        <w:rPr>
          <w:rFonts w:eastAsia="宋体" w:cs="宋体"/>
        </w:rPr>
        <w:t>smokefree</w:t>
      </w:r>
      <w:proofErr w:type="spellEnd"/>
      <w:r w:rsidRPr="008E5D0F">
        <w:rPr>
          <w:rFonts w:eastAsia="宋体" w:cs="宋体"/>
        </w:rPr>
        <w:t xml:space="preserve"> laws on acute myocardial infarction: an update. </w:t>
      </w:r>
      <w:proofErr w:type="spellStart"/>
      <w:r w:rsidRPr="008E5D0F">
        <w:rPr>
          <w:rFonts w:eastAsia="宋体" w:cs="宋体"/>
          <w:i/>
          <w:iCs/>
        </w:rPr>
        <w:t>Prev</w:t>
      </w:r>
      <w:proofErr w:type="spellEnd"/>
      <w:r w:rsidRPr="008E5D0F">
        <w:rPr>
          <w:rFonts w:eastAsia="宋体" w:cs="宋体"/>
          <w:i/>
          <w:iCs/>
        </w:rPr>
        <w:t xml:space="preserve"> Med</w:t>
      </w:r>
      <w:r w:rsidRPr="008E5D0F">
        <w:rPr>
          <w:rFonts w:eastAsia="宋体" w:cs="宋体"/>
        </w:rPr>
        <w:t> 2008; </w:t>
      </w:r>
      <w:r w:rsidRPr="008E5D0F">
        <w:rPr>
          <w:rFonts w:eastAsia="宋体" w:cs="宋体"/>
          <w:b/>
          <w:bCs/>
        </w:rPr>
        <w:t>47</w:t>
      </w:r>
      <w:r w:rsidRPr="008E5D0F">
        <w:rPr>
          <w:rFonts w:eastAsia="宋体" w:cs="宋体"/>
        </w:rPr>
        <w:t>: 452-453 [PMID: 18602944 DOI: 10.1016/j.ypmed.2008.06.007]</w:t>
      </w:r>
    </w:p>
    <w:p w14:paraId="08FD66B4" w14:textId="77777777" w:rsidR="007203DE" w:rsidRPr="008E5D0F" w:rsidRDefault="007203DE" w:rsidP="007203DE">
      <w:pPr>
        <w:ind w:firstLine="0"/>
        <w:rPr>
          <w:rFonts w:eastAsia="宋体" w:cs="宋体"/>
        </w:rPr>
      </w:pPr>
      <w:proofErr w:type="gramStart"/>
      <w:r w:rsidRPr="008E5D0F">
        <w:rPr>
          <w:rFonts w:eastAsia="宋体" w:cs="宋体"/>
        </w:rPr>
        <w:t>107 </w:t>
      </w:r>
      <w:r w:rsidRPr="008E5D0F">
        <w:rPr>
          <w:rFonts w:eastAsia="宋体" w:cs="宋体"/>
          <w:b/>
          <w:bCs/>
        </w:rPr>
        <w:t>Lightwood JM</w:t>
      </w:r>
      <w:proofErr w:type="gramEnd"/>
      <w:r w:rsidRPr="008E5D0F">
        <w:rPr>
          <w:rFonts w:eastAsia="宋体" w:cs="宋体"/>
        </w:rPr>
        <w:t xml:space="preserve">, </w:t>
      </w:r>
      <w:proofErr w:type="spellStart"/>
      <w:r w:rsidRPr="008E5D0F">
        <w:rPr>
          <w:rFonts w:eastAsia="宋体" w:cs="宋体"/>
        </w:rPr>
        <w:t>Glantz</w:t>
      </w:r>
      <w:proofErr w:type="spellEnd"/>
      <w:r w:rsidRPr="008E5D0F">
        <w:rPr>
          <w:rFonts w:eastAsia="宋体" w:cs="宋体"/>
        </w:rPr>
        <w:t xml:space="preserve"> SA. </w:t>
      </w:r>
      <w:proofErr w:type="gramStart"/>
      <w:r w:rsidRPr="008E5D0F">
        <w:rPr>
          <w:rFonts w:eastAsia="宋体" w:cs="宋体"/>
        </w:rPr>
        <w:t xml:space="preserve">Declines in acute myocardial infarction after smoke-free laws and individual risk attributable to </w:t>
      </w:r>
      <w:proofErr w:type="spellStart"/>
      <w:r w:rsidRPr="008E5D0F">
        <w:rPr>
          <w:rFonts w:eastAsia="宋体" w:cs="宋体"/>
        </w:rPr>
        <w:t>secondhand</w:t>
      </w:r>
      <w:proofErr w:type="spellEnd"/>
      <w:r w:rsidRPr="008E5D0F">
        <w:rPr>
          <w:rFonts w:eastAsia="宋体" w:cs="宋体"/>
        </w:rPr>
        <w:t xml:space="preserve"> smoke.</w:t>
      </w:r>
      <w:proofErr w:type="gramEnd"/>
      <w:r w:rsidRPr="008E5D0F">
        <w:rPr>
          <w:rFonts w:eastAsia="宋体" w:cs="宋体"/>
        </w:rPr>
        <w:t> </w:t>
      </w:r>
      <w:r w:rsidRPr="008E5D0F">
        <w:rPr>
          <w:rFonts w:eastAsia="宋体" w:cs="宋体"/>
          <w:i/>
          <w:iCs/>
        </w:rPr>
        <w:t>Circulation</w:t>
      </w:r>
      <w:r w:rsidRPr="008E5D0F">
        <w:rPr>
          <w:rFonts w:eastAsia="宋体" w:cs="宋体"/>
        </w:rPr>
        <w:t> 2009; </w:t>
      </w:r>
      <w:r w:rsidRPr="008E5D0F">
        <w:rPr>
          <w:rFonts w:eastAsia="宋体" w:cs="宋体"/>
          <w:b/>
          <w:bCs/>
        </w:rPr>
        <w:t>120</w:t>
      </w:r>
      <w:r w:rsidRPr="008E5D0F">
        <w:rPr>
          <w:rFonts w:eastAsia="宋体" w:cs="宋体"/>
        </w:rPr>
        <w:t>: 1373-1379 [PMID: 19770392 DOI: 10.1161/CIRCULATIONAHA.109.870691]</w:t>
      </w:r>
    </w:p>
    <w:p w14:paraId="7C59AF79" w14:textId="77777777" w:rsidR="007203DE" w:rsidRPr="008E5D0F" w:rsidRDefault="007203DE" w:rsidP="007203DE">
      <w:pPr>
        <w:ind w:firstLine="0"/>
        <w:rPr>
          <w:rFonts w:eastAsia="宋体" w:cs="宋体"/>
        </w:rPr>
      </w:pPr>
      <w:r w:rsidRPr="008E5D0F">
        <w:rPr>
          <w:rFonts w:eastAsia="宋体" w:cs="宋体"/>
        </w:rPr>
        <w:lastRenderedPageBreak/>
        <w:t>108 </w:t>
      </w:r>
      <w:r w:rsidRPr="008E5D0F">
        <w:rPr>
          <w:rFonts w:eastAsia="宋体" w:cs="宋体"/>
          <w:b/>
          <w:bCs/>
        </w:rPr>
        <w:t>Meyers DG</w:t>
      </w:r>
      <w:r w:rsidRPr="008E5D0F">
        <w:rPr>
          <w:rFonts w:eastAsia="宋体" w:cs="宋体"/>
        </w:rPr>
        <w:t>, Neuberger JS, He J. Cardiovascular effect of bans on smoking in public places: a systematic review and meta-analysis. </w:t>
      </w:r>
      <w:r w:rsidRPr="008E5D0F">
        <w:rPr>
          <w:rFonts w:eastAsia="宋体" w:cs="宋体"/>
          <w:i/>
          <w:iCs/>
        </w:rPr>
        <w:t xml:space="preserve">J Am </w:t>
      </w:r>
      <w:proofErr w:type="spellStart"/>
      <w:r w:rsidRPr="008E5D0F">
        <w:rPr>
          <w:rFonts w:eastAsia="宋体" w:cs="宋体"/>
          <w:i/>
          <w:iCs/>
        </w:rPr>
        <w:t>Coll</w:t>
      </w:r>
      <w:proofErr w:type="spellEnd"/>
      <w:r w:rsidRPr="008E5D0F">
        <w:rPr>
          <w:rFonts w:eastAsia="宋体" w:cs="宋体"/>
          <w:i/>
          <w:iCs/>
        </w:rPr>
        <w:t xml:space="preserve"> </w:t>
      </w:r>
      <w:proofErr w:type="spellStart"/>
      <w:r w:rsidRPr="008E5D0F">
        <w:rPr>
          <w:rFonts w:eastAsia="宋体" w:cs="宋体"/>
          <w:i/>
          <w:iCs/>
        </w:rPr>
        <w:t>Cardiol</w:t>
      </w:r>
      <w:proofErr w:type="spellEnd"/>
      <w:r w:rsidRPr="008E5D0F">
        <w:rPr>
          <w:rFonts w:eastAsia="宋体" w:cs="宋体"/>
        </w:rPr>
        <w:t> 2009; </w:t>
      </w:r>
      <w:r w:rsidRPr="008E5D0F">
        <w:rPr>
          <w:rFonts w:eastAsia="宋体" w:cs="宋体"/>
          <w:b/>
          <w:bCs/>
        </w:rPr>
        <w:t>54</w:t>
      </w:r>
      <w:r w:rsidRPr="008E5D0F">
        <w:rPr>
          <w:rFonts w:eastAsia="宋体" w:cs="宋体"/>
        </w:rPr>
        <w:t>: 1249-1255 [PMID: 19778665 DOI: 10.1016/j.jacc.2009.07.022]</w:t>
      </w:r>
    </w:p>
    <w:p w14:paraId="17ADBBFB" w14:textId="77777777" w:rsidR="007203DE" w:rsidRPr="008E5D0F" w:rsidRDefault="007203DE" w:rsidP="007203DE">
      <w:pPr>
        <w:ind w:firstLine="0"/>
        <w:rPr>
          <w:rFonts w:eastAsia="宋体" w:cs="宋体"/>
        </w:rPr>
      </w:pPr>
      <w:r w:rsidRPr="008E5D0F">
        <w:rPr>
          <w:rFonts w:eastAsia="宋体" w:cs="宋体"/>
        </w:rPr>
        <w:t>109 </w:t>
      </w:r>
      <w:proofErr w:type="spellStart"/>
      <w:r w:rsidRPr="008E5D0F">
        <w:rPr>
          <w:rFonts w:eastAsia="宋体" w:cs="宋体"/>
          <w:b/>
          <w:bCs/>
        </w:rPr>
        <w:t>Lv</w:t>
      </w:r>
      <w:proofErr w:type="spellEnd"/>
      <w:r w:rsidRPr="008E5D0F">
        <w:rPr>
          <w:rFonts w:eastAsia="宋体" w:cs="宋体"/>
          <w:b/>
          <w:bCs/>
        </w:rPr>
        <w:t xml:space="preserve"> J</w:t>
      </w:r>
      <w:r w:rsidRPr="008E5D0F">
        <w:rPr>
          <w:rFonts w:eastAsia="宋体" w:cs="宋体"/>
        </w:rPr>
        <w:t xml:space="preserve">, Qi L, Yu C, Yang L, </w:t>
      </w:r>
      <w:proofErr w:type="spellStart"/>
      <w:r w:rsidRPr="008E5D0F">
        <w:rPr>
          <w:rFonts w:eastAsia="宋体" w:cs="宋体"/>
        </w:rPr>
        <w:t>Guo</w:t>
      </w:r>
      <w:proofErr w:type="spellEnd"/>
      <w:r w:rsidRPr="008E5D0F">
        <w:rPr>
          <w:rFonts w:eastAsia="宋体" w:cs="宋体"/>
        </w:rPr>
        <w:t xml:space="preserve"> Y, Chen Y, </w:t>
      </w:r>
      <w:proofErr w:type="spellStart"/>
      <w:r w:rsidRPr="008E5D0F">
        <w:rPr>
          <w:rFonts w:eastAsia="宋体" w:cs="宋体"/>
        </w:rPr>
        <w:t>Bian</w:t>
      </w:r>
      <w:proofErr w:type="spellEnd"/>
      <w:r w:rsidRPr="008E5D0F">
        <w:rPr>
          <w:rFonts w:eastAsia="宋体" w:cs="宋体"/>
        </w:rPr>
        <w:t xml:space="preserve"> Z, Sun D, Du J, Ge P, Tang Z, </w:t>
      </w:r>
      <w:proofErr w:type="spellStart"/>
      <w:r w:rsidRPr="008E5D0F">
        <w:rPr>
          <w:rFonts w:eastAsia="宋体" w:cs="宋体"/>
        </w:rPr>
        <w:t>Hou</w:t>
      </w:r>
      <w:proofErr w:type="spellEnd"/>
      <w:r w:rsidRPr="008E5D0F">
        <w:rPr>
          <w:rFonts w:eastAsia="宋体" w:cs="宋体"/>
        </w:rPr>
        <w:t xml:space="preserve"> W, Li Y, Chen J, Chen Z, Li L. Consumption of spicy foods and total and cause specific mortality: population based cohort study. </w:t>
      </w:r>
      <w:r w:rsidRPr="008E5D0F">
        <w:rPr>
          <w:rFonts w:eastAsia="宋体" w:cs="宋体"/>
          <w:i/>
          <w:iCs/>
        </w:rPr>
        <w:t>BMJ</w:t>
      </w:r>
      <w:r w:rsidRPr="008E5D0F">
        <w:rPr>
          <w:rFonts w:eastAsia="宋体" w:cs="宋体"/>
        </w:rPr>
        <w:t> 2015; </w:t>
      </w:r>
      <w:r w:rsidRPr="008E5D0F">
        <w:rPr>
          <w:rFonts w:eastAsia="宋体" w:cs="宋体"/>
          <w:b/>
          <w:bCs/>
        </w:rPr>
        <w:t>351</w:t>
      </w:r>
      <w:r w:rsidRPr="008E5D0F">
        <w:rPr>
          <w:rFonts w:eastAsia="宋体" w:cs="宋体"/>
        </w:rPr>
        <w:t>: h3942 [PMID: 26242395 DOI: 10.1136/bmj.h3942]</w:t>
      </w:r>
    </w:p>
    <w:p w14:paraId="7F114BCB" w14:textId="77777777" w:rsidR="007203DE" w:rsidRPr="008E5D0F" w:rsidRDefault="007203DE" w:rsidP="007203DE">
      <w:pPr>
        <w:ind w:firstLine="0"/>
        <w:rPr>
          <w:rFonts w:eastAsia="宋体" w:cs="宋体"/>
        </w:rPr>
      </w:pPr>
      <w:proofErr w:type="gramStart"/>
      <w:r w:rsidRPr="008E5D0F">
        <w:rPr>
          <w:rFonts w:eastAsia="宋体" w:cs="宋体"/>
        </w:rPr>
        <w:t>110 </w:t>
      </w:r>
      <w:r w:rsidRPr="008E5D0F">
        <w:rPr>
          <w:rFonts w:eastAsia="宋体" w:cs="宋体"/>
          <w:b/>
          <w:bCs/>
        </w:rPr>
        <w:t>Lee PN</w:t>
      </w:r>
      <w:r w:rsidRPr="008E5D0F">
        <w:rPr>
          <w:rFonts w:eastAsia="宋体" w:cs="宋体"/>
        </w:rPr>
        <w:t xml:space="preserve">, Thornton AJ, </w:t>
      </w:r>
      <w:proofErr w:type="spellStart"/>
      <w:r w:rsidRPr="008E5D0F">
        <w:rPr>
          <w:rFonts w:eastAsia="宋体" w:cs="宋体"/>
        </w:rPr>
        <w:t>Forey</w:t>
      </w:r>
      <w:proofErr w:type="spellEnd"/>
      <w:r w:rsidRPr="008E5D0F">
        <w:rPr>
          <w:rFonts w:eastAsia="宋体" w:cs="宋体"/>
        </w:rPr>
        <w:t xml:space="preserve"> BA, </w:t>
      </w:r>
      <w:proofErr w:type="spellStart"/>
      <w:r w:rsidRPr="008E5D0F">
        <w:rPr>
          <w:rFonts w:eastAsia="宋体" w:cs="宋体"/>
        </w:rPr>
        <w:t>Hamling</w:t>
      </w:r>
      <w:proofErr w:type="spellEnd"/>
      <w:r w:rsidRPr="008E5D0F">
        <w:rPr>
          <w:rFonts w:eastAsia="宋体" w:cs="宋体"/>
        </w:rPr>
        <w:t xml:space="preserve"> JS.</w:t>
      </w:r>
      <w:proofErr w:type="gramEnd"/>
      <w:r w:rsidRPr="008E5D0F">
        <w:rPr>
          <w:rFonts w:eastAsia="宋体" w:cs="宋体"/>
        </w:rPr>
        <w:t xml:space="preserve"> Environmental Tobacco Smoke Exposure and Risk of Stroke in Never Smokers: An Updated Review with Meta-Analysis. </w:t>
      </w:r>
      <w:r w:rsidRPr="008E5D0F">
        <w:rPr>
          <w:rFonts w:eastAsia="宋体" w:cs="宋体"/>
          <w:i/>
          <w:iCs/>
        </w:rPr>
        <w:t xml:space="preserve">J Stroke </w:t>
      </w:r>
      <w:proofErr w:type="spellStart"/>
      <w:r w:rsidRPr="008E5D0F">
        <w:rPr>
          <w:rFonts w:eastAsia="宋体" w:cs="宋体"/>
          <w:i/>
          <w:iCs/>
        </w:rPr>
        <w:t>Cerebrovasc</w:t>
      </w:r>
      <w:proofErr w:type="spellEnd"/>
      <w:r w:rsidRPr="008E5D0F">
        <w:rPr>
          <w:rFonts w:eastAsia="宋体" w:cs="宋体"/>
          <w:i/>
          <w:iCs/>
        </w:rPr>
        <w:t xml:space="preserve"> Dis</w:t>
      </w:r>
      <w:r w:rsidRPr="008E5D0F">
        <w:rPr>
          <w:rFonts w:eastAsia="宋体" w:cs="宋体"/>
        </w:rPr>
        <w:t> 2017; </w:t>
      </w:r>
      <w:r w:rsidRPr="008E5D0F">
        <w:rPr>
          <w:rFonts w:eastAsia="宋体" w:cs="宋体"/>
          <w:b/>
          <w:bCs/>
        </w:rPr>
        <w:t>26</w:t>
      </w:r>
      <w:r w:rsidRPr="008E5D0F">
        <w:rPr>
          <w:rFonts w:eastAsia="宋体" w:cs="宋体"/>
        </w:rPr>
        <w:t>: 204-216 [PMID: 27765554 DOI: 10.1016/j.jstrokecerebrovasdis.2016.09.011]</w:t>
      </w:r>
    </w:p>
    <w:p w14:paraId="5595B31D" w14:textId="77777777" w:rsidR="007203DE" w:rsidRPr="008E5D0F" w:rsidRDefault="007203DE" w:rsidP="007203DE">
      <w:pPr>
        <w:ind w:firstLine="0"/>
        <w:rPr>
          <w:rFonts w:eastAsia="宋体" w:cs="宋体"/>
        </w:rPr>
      </w:pPr>
      <w:proofErr w:type="gramStart"/>
      <w:r w:rsidRPr="008E5D0F">
        <w:rPr>
          <w:rFonts w:eastAsia="宋体" w:cs="宋体"/>
        </w:rPr>
        <w:t xml:space="preserve">111 </w:t>
      </w:r>
      <w:r w:rsidRPr="008E5D0F">
        <w:rPr>
          <w:rFonts w:eastAsia="宋体" w:cs="宋体"/>
          <w:b/>
        </w:rPr>
        <w:t>Lee PN</w:t>
      </w:r>
      <w:r w:rsidRPr="008E5D0F">
        <w:rPr>
          <w:rFonts w:eastAsia="宋体" w:cs="宋体"/>
        </w:rPr>
        <w:t xml:space="preserve">, </w:t>
      </w:r>
      <w:proofErr w:type="spellStart"/>
      <w:r w:rsidRPr="008E5D0F">
        <w:rPr>
          <w:rFonts w:eastAsia="宋体" w:cs="宋体"/>
        </w:rPr>
        <w:t>Forey</w:t>
      </w:r>
      <w:proofErr w:type="spellEnd"/>
      <w:r w:rsidRPr="008E5D0F">
        <w:rPr>
          <w:rFonts w:eastAsia="宋体" w:cs="宋体"/>
        </w:rPr>
        <w:t xml:space="preserve"> BA, </w:t>
      </w:r>
      <w:proofErr w:type="spellStart"/>
      <w:r w:rsidRPr="008E5D0F">
        <w:rPr>
          <w:rFonts w:eastAsia="宋体" w:cs="宋体"/>
        </w:rPr>
        <w:t>Hamling</w:t>
      </w:r>
      <w:proofErr w:type="spellEnd"/>
      <w:r w:rsidRPr="008E5D0F">
        <w:rPr>
          <w:rFonts w:eastAsia="宋体" w:cs="宋体"/>
        </w:rPr>
        <w:t xml:space="preserve"> JS and Thornton AJ.</w:t>
      </w:r>
      <w:proofErr w:type="gramEnd"/>
      <w:r w:rsidRPr="008E5D0F">
        <w:rPr>
          <w:rFonts w:eastAsia="宋体" w:cs="宋体"/>
        </w:rPr>
        <w:t xml:space="preserve"> ETS and heart disease meta-</w:t>
      </w:r>
      <w:r>
        <w:rPr>
          <w:rFonts w:eastAsia="宋体" w:cs="宋体"/>
        </w:rPr>
        <w:t>analyses. Vol Sutton, Surrey: P</w:t>
      </w:r>
      <w:r w:rsidRPr="008E5D0F">
        <w:rPr>
          <w:rFonts w:eastAsia="宋体" w:cs="宋体"/>
        </w:rPr>
        <w:t>N Lee Statistics and Computing Ltd, 2015: 4. www.pnlee.co.uk/Reports.htm [Download LEE2015A]</w:t>
      </w:r>
    </w:p>
    <w:p w14:paraId="6B054FDA" w14:textId="77777777" w:rsidR="007203DE" w:rsidRPr="008E5D0F" w:rsidRDefault="007203DE" w:rsidP="007203DE">
      <w:pPr>
        <w:ind w:firstLine="0"/>
        <w:rPr>
          <w:rFonts w:eastAsia="宋体" w:cs="宋体"/>
        </w:rPr>
      </w:pPr>
      <w:proofErr w:type="gramStart"/>
      <w:r w:rsidRPr="008E5D0F">
        <w:rPr>
          <w:rFonts w:eastAsia="宋体" w:cs="宋体"/>
        </w:rPr>
        <w:t>112 </w:t>
      </w:r>
      <w:r w:rsidRPr="008E5D0F">
        <w:rPr>
          <w:rFonts w:eastAsia="宋体" w:cs="宋体"/>
          <w:b/>
          <w:bCs/>
        </w:rPr>
        <w:t>Lee PN</w:t>
      </w:r>
      <w:r w:rsidRPr="008E5D0F">
        <w:rPr>
          <w:rFonts w:eastAsia="宋体" w:cs="宋体"/>
        </w:rPr>
        <w:t xml:space="preserve">, </w:t>
      </w:r>
      <w:proofErr w:type="spellStart"/>
      <w:r w:rsidRPr="008E5D0F">
        <w:rPr>
          <w:rFonts w:eastAsia="宋体" w:cs="宋体"/>
        </w:rPr>
        <w:t>Hamling</w:t>
      </w:r>
      <w:proofErr w:type="spellEnd"/>
      <w:r w:rsidRPr="008E5D0F">
        <w:rPr>
          <w:rFonts w:eastAsia="宋体" w:cs="宋体"/>
        </w:rPr>
        <w:t xml:space="preserve"> JS.</w:t>
      </w:r>
      <w:proofErr w:type="gramEnd"/>
      <w:r w:rsidRPr="008E5D0F">
        <w:rPr>
          <w:rFonts w:eastAsia="宋体" w:cs="宋体"/>
        </w:rPr>
        <w:t xml:space="preserve"> Environmental tobacco smoke exposure and risk of breast cancer in </w:t>
      </w:r>
      <w:proofErr w:type="spellStart"/>
      <w:r w:rsidRPr="008E5D0F">
        <w:rPr>
          <w:rFonts w:eastAsia="宋体" w:cs="宋体"/>
        </w:rPr>
        <w:t>nonsmoking</w:t>
      </w:r>
      <w:proofErr w:type="spellEnd"/>
      <w:r w:rsidRPr="008E5D0F">
        <w:rPr>
          <w:rFonts w:eastAsia="宋体" w:cs="宋体"/>
        </w:rPr>
        <w:t xml:space="preserve"> women. </w:t>
      </w:r>
      <w:proofErr w:type="gramStart"/>
      <w:r w:rsidRPr="008E5D0F">
        <w:rPr>
          <w:rFonts w:eastAsia="宋体" w:cs="宋体"/>
        </w:rPr>
        <w:t>An updated review and meta-analysis.</w:t>
      </w:r>
      <w:proofErr w:type="gramEnd"/>
      <w:r w:rsidRPr="008E5D0F">
        <w:rPr>
          <w:rFonts w:eastAsia="宋体" w:cs="宋体"/>
        </w:rPr>
        <w:t> </w:t>
      </w:r>
      <w:proofErr w:type="spellStart"/>
      <w:r w:rsidRPr="008E5D0F">
        <w:rPr>
          <w:rFonts w:eastAsia="宋体" w:cs="宋体"/>
          <w:i/>
          <w:iCs/>
        </w:rPr>
        <w:t>Inhal</w:t>
      </w:r>
      <w:proofErr w:type="spellEnd"/>
      <w:r w:rsidRPr="008E5D0F">
        <w:rPr>
          <w:rFonts w:eastAsia="宋体" w:cs="宋体"/>
          <w:i/>
          <w:iCs/>
        </w:rPr>
        <w:t xml:space="preserve"> </w:t>
      </w:r>
      <w:proofErr w:type="spellStart"/>
      <w:r w:rsidRPr="008E5D0F">
        <w:rPr>
          <w:rFonts w:eastAsia="宋体" w:cs="宋体"/>
          <w:i/>
          <w:iCs/>
        </w:rPr>
        <w:t>Toxicol</w:t>
      </w:r>
      <w:proofErr w:type="spellEnd"/>
      <w:r w:rsidRPr="008E5D0F">
        <w:rPr>
          <w:rFonts w:eastAsia="宋体" w:cs="宋体"/>
        </w:rPr>
        <w:t> 2016; </w:t>
      </w:r>
      <w:r w:rsidRPr="008E5D0F">
        <w:rPr>
          <w:rFonts w:eastAsia="宋体" w:cs="宋体"/>
          <w:b/>
          <w:bCs/>
        </w:rPr>
        <w:t>28</w:t>
      </w:r>
      <w:r w:rsidRPr="008E5D0F">
        <w:rPr>
          <w:rFonts w:eastAsia="宋体" w:cs="宋体"/>
        </w:rPr>
        <w:t>: 431-454 [PMID: 27541291 DOI: 10.1080/08958378.2016.1210701]</w:t>
      </w:r>
    </w:p>
    <w:p w14:paraId="45D542C0" w14:textId="77777777" w:rsidR="007203DE" w:rsidRPr="008E5D0F" w:rsidRDefault="007203DE" w:rsidP="007203DE">
      <w:pPr>
        <w:ind w:firstLine="0"/>
        <w:rPr>
          <w:rFonts w:eastAsia="宋体" w:cs="宋体"/>
        </w:rPr>
      </w:pPr>
      <w:proofErr w:type="gramStart"/>
      <w:r w:rsidRPr="008E5D0F">
        <w:rPr>
          <w:rFonts w:eastAsia="宋体" w:cs="宋体"/>
        </w:rPr>
        <w:t>113 </w:t>
      </w:r>
      <w:r w:rsidRPr="008E5D0F">
        <w:rPr>
          <w:rFonts w:eastAsia="宋体" w:cs="宋体"/>
          <w:b/>
          <w:bCs/>
        </w:rPr>
        <w:t>Lee PN</w:t>
      </w:r>
      <w:r w:rsidRPr="008E5D0F">
        <w:rPr>
          <w:rFonts w:eastAsia="宋体" w:cs="宋体"/>
        </w:rPr>
        <w:t xml:space="preserve">, Thornton AJ, </w:t>
      </w:r>
      <w:proofErr w:type="spellStart"/>
      <w:r w:rsidRPr="008E5D0F">
        <w:rPr>
          <w:rFonts w:eastAsia="宋体" w:cs="宋体"/>
        </w:rPr>
        <w:t>Hamling</w:t>
      </w:r>
      <w:proofErr w:type="spellEnd"/>
      <w:r w:rsidRPr="008E5D0F">
        <w:rPr>
          <w:rFonts w:eastAsia="宋体" w:cs="宋体"/>
        </w:rPr>
        <w:t xml:space="preserve"> JS.</w:t>
      </w:r>
      <w:proofErr w:type="gramEnd"/>
      <w:r w:rsidRPr="008E5D0F">
        <w:rPr>
          <w:rFonts w:eastAsia="宋体" w:cs="宋体"/>
        </w:rPr>
        <w:t xml:space="preserve"> Epidemiological evidence on environmental tobacco smoke and cancers other than lung or breast. </w:t>
      </w:r>
      <w:proofErr w:type="spellStart"/>
      <w:r w:rsidRPr="008E5D0F">
        <w:rPr>
          <w:rFonts w:eastAsia="宋体" w:cs="宋体"/>
          <w:i/>
          <w:iCs/>
        </w:rPr>
        <w:t>Regul</w:t>
      </w:r>
      <w:proofErr w:type="spellEnd"/>
      <w:r w:rsidRPr="008E5D0F">
        <w:rPr>
          <w:rFonts w:eastAsia="宋体" w:cs="宋体"/>
          <w:i/>
          <w:iCs/>
        </w:rPr>
        <w:t xml:space="preserve"> </w:t>
      </w:r>
      <w:proofErr w:type="spellStart"/>
      <w:r w:rsidRPr="008E5D0F">
        <w:rPr>
          <w:rFonts w:eastAsia="宋体" w:cs="宋体"/>
          <w:i/>
          <w:iCs/>
        </w:rPr>
        <w:t>Toxicol</w:t>
      </w:r>
      <w:proofErr w:type="spellEnd"/>
      <w:r w:rsidRPr="008E5D0F">
        <w:rPr>
          <w:rFonts w:eastAsia="宋体" w:cs="宋体"/>
          <w:i/>
          <w:iCs/>
        </w:rPr>
        <w:t xml:space="preserve"> </w:t>
      </w:r>
      <w:proofErr w:type="spellStart"/>
      <w:r w:rsidRPr="008E5D0F">
        <w:rPr>
          <w:rFonts w:eastAsia="宋体" w:cs="宋体"/>
          <w:i/>
          <w:iCs/>
        </w:rPr>
        <w:t>Pharmacol</w:t>
      </w:r>
      <w:proofErr w:type="spellEnd"/>
      <w:r w:rsidRPr="008E5D0F">
        <w:rPr>
          <w:rFonts w:eastAsia="宋体" w:cs="宋体"/>
        </w:rPr>
        <w:t> 2016; </w:t>
      </w:r>
      <w:r w:rsidRPr="008E5D0F">
        <w:rPr>
          <w:rFonts w:eastAsia="宋体" w:cs="宋体"/>
          <w:b/>
          <w:bCs/>
        </w:rPr>
        <w:t>80</w:t>
      </w:r>
      <w:r w:rsidRPr="008E5D0F">
        <w:rPr>
          <w:rFonts w:eastAsia="宋体" w:cs="宋体"/>
        </w:rPr>
        <w:t>: 134-163 [PMID: 27321059 DOI: 10.1016/j.yrtph.2016.06.012]</w:t>
      </w:r>
    </w:p>
    <w:p w14:paraId="216E9073" w14:textId="77777777" w:rsidR="007203DE" w:rsidRDefault="007203DE" w:rsidP="007203DE">
      <w:pPr>
        <w:ind w:firstLine="0"/>
        <w:rPr>
          <w:rFonts w:eastAsia="宋体" w:cs="宋体"/>
        </w:rPr>
      </w:pPr>
      <w:proofErr w:type="gramStart"/>
      <w:r w:rsidRPr="008E5D0F">
        <w:rPr>
          <w:rFonts w:eastAsia="宋体" w:cs="宋体"/>
        </w:rPr>
        <w:t>114 </w:t>
      </w:r>
      <w:r w:rsidRPr="008E5D0F">
        <w:rPr>
          <w:rFonts w:eastAsia="宋体" w:cs="宋体"/>
          <w:b/>
          <w:bCs/>
        </w:rPr>
        <w:t>Hill AB</w:t>
      </w:r>
      <w:r w:rsidRPr="008E5D0F">
        <w:rPr>
          <w:rFonts w:eastAsia="宋体" w:cs="宋体"/>
        </w:rPr>
        <w:t>.</w:t>
      </w:r>
      <w:proofErr w:type="gramEnd"/>
      <w:r w:rsidRPr="008E5D0F">
        <w:rPr>
          <w:rFonts w:eastAsia="宋体" w:cs="宋体"/>
        </w:rPr>
        <w:t xml:space="preserve"> The environment and disease: association or causation? </w:t>
      </w:r>
      <w:r w:rsidRPr="008E5D0F">
        <w:rPr>
          <w:rFonts w:eastAsia="宋体" w:cs="宋体"/>
          <w:i/>
          <w:iCs/>
        </w:rPr>
        <w:t xml:space="preserve">Proc R </w:t>
      </w:r>
      <w:proofErr w:type="spellStart"/>
      <w:r w:rsidRPr="008E5D0F">
        <w:rPr>
          <w:rFonts w:eastAsia="宋体" w:cs="宋体"/>
          <w:i/>
          <w:iCs/>
        </w:rPr>
        <w:t>Soc</w:t>
      </w:r>
      <w:proofErr w:type="spellEnd"/>
      <w:r w:rsidRPr="008E5D0F">
        <w:rPr>
          <w:rFonts w:eastAsia="宋体" w:cs="宋体"/>
          <w:i/>
          <w:iCs/>
        </w:rPr>
        <w:t xml:space="preserve"> Med</w:t>
      </w:r>
      <w:r w:rsidRPr="008E5D0F">
        <w:rPr>
          <w:rFonts w:eastAsia="宋体" w:cs="宋体"/>
        </w:rPr>
        <w:t> 1965; </w:t>
      </w:r>
      <w:r w:rsidRPr="008E5D0F">
        <w:rPr>
          <w:rFonts w:eastAsia="宋体" w:cs="宋体"/>
          <w:b/>
          <w:bCs/>
        </w:rPr>
        <w:t>58</w:t>
      </w:r>
      <w:r w:rsidRPr="008E5D0F">
        <w:rPr>
          <w:rFonts w:eastAsia="宋体" w:cs="宋体"/>
        </w:rPr>
        <w:t>: 295-300 [PMID: 14283879]</w:t>
      </w:r>
    </w:p>
    <w:p w14:paraId="29A8574F" w14:textId="77777777" w:rsidR="007203DE" w:rsidRPr="008E5D0F" w:rsidRDefault="007203DE" w:rsidP="007203DE">
      <w:pPr>
        <w:ind w:firstLine="0"/>
        <w:rPr>
          <w:rFonts w:eastAsia="宋体" w:cs="宋体"/>
        </w:rPr>
      </w:pPr>
      <w:proofErr w:type="gramStart"/>
      <w:r>
        <w:rPr>
          <w:rFonts w:eastAsia="宋体" w:cs="宋体" w:hint="eastAsia"/>
        </w:rPr>
        <w:t>115</w:t>
      </w:r>
      <w:r w:rsidRPr="00E44F4E">
        <w:t xml:space="preserve"> </w:t>
      </w:r>
      <w:r w:rsidRPr="00E44F4E">
        <w:rPr>
          <w:rFonts w:eastAsia="宋体" w:cs="宋体"/>
          <w:b/>
        </w:rPr>
        <w:t>Hirayama T.</w:t>
      </w:r>
      <w:r w:rsidRPr="00E44F4E">
        <w:rPr>
          <w:rFonts w:eastAsia="宋体" w:cs="宋体"/>
        </w:rPr>
        <w:t xml:space="preserve"> Passive smoking [Letter].</w:t>
      </w:r>
      <w:proofErr w:type="gramEnd"/>
      <w:r w:rsidRPr="00E44F4E">
        <w:rPr>
          <w:rFonts w:eastAsia="宋体" w:cs="宋体"/>
        </w:rPr>
        <w:t xml:space="preserve"> </w:t>
      </w:r>
      <w:r w:rsidRPr="00E44F4E">
        <w:rPr>
          <w:rFonts w:eastAsia="宋体" w:cs="宋体"/>
          <w:i/>
        </w:rPr>
        <w:t xml:space="preserve">N Z Med J </w:t>
      </w:r>
      <w:r w:rsidRPr="00E44F4E">
        <w:rPr>
          <w:rFonts w:eastAsia="宋体" w:cs="宋体"/>
        </w:rPr>
        <w:t xml:space="preserve">1990; </w:t>
      </w:r>
      <w:r w:rsidRPr="00E44F4E">
        <w:rPr>
          <w:rFonts w:eastAsia="宋体" w:cs="宋体"/>
          <w:b/>
        </w:rPr>
        <w:t>103</w:t>
      </w:r>
      <w:r w:rsidRPr="00E44F4E">
        <w:rPr>
          <w:rFonts w:eastAsia="宋体" w:cs="宋体"/>
        </w:rPr>
        <w:t>: 54 [PMID: 2304698]</w:t>
      </w:r>
    </w:p>
    <w:p w14:paraId="3A2A28C6" w14:textId="77777777" w:rsidR="007203DE" w:rsidRPr="008E5D0F" w:rsidRDefault="007203DE" w:rsidP="007203DE">
      <w:pPr>
        <w:ind w:firstLine="0"/>
        <w:rPr>
          <w:rFonts w:eastAsia="宋体" w:cs="宋体"/>
        </w:rPr>
      </w:pPr>
      <w:proofErr w:type="gramStart"/>
      <w:r w:rsidRPr="008E5D0F">
        <w:rPr>
          <w:rFonts w:eastAsia="宋体" w:cs="宋体"/>
        </w:rPr>
        <w:t>116 </w:t>
      </w:r>
      <w:r w:rsidRPr="008E5D0F">
        <w:rPr>
          <w:rFonts w:eastAsia="宋体" w:cs="宋体"/>
          <w:b/>
          <w:bCs/>
        </w:rPr>
        <w:t>Wells AJ</w:t>
      </w:r>
      <w:r w:rsidRPr="008E5D0F">
        <w:rPr>
          <w:rFonts w:eastAsia="宋体" w:cs="宋体"/>
        </w:rPr>
        <w:t>.</w:t>
      </w:r>
      <w:proofErr w:type="gramEnd"/>
      <w:r w:rsidRPr="008E5D0F">
        <w:rPr>
          <w:rFonts w:eastAsia="宋体" w:cs="宋体"/>
        </w:rPr>
        <w:t xml:space="preserve"> </w:t>
      </w:r>
      <w:proofErr w:type="gramStart"/>
      <w:r w:rsidRPr="008E5D0F">
        <w:rPr>
          <w:rFonts w:eastAsia="宋体" w:cs="宋体"/>
        </w:rPr>
        <w:t>Heart disease from passive smoking in the workplace.</w:t>
      </w:r>
      <w:proofErr w:type="gramEnd"/>
      <w:r w:rsidRPr="008E5D0F">
        <w:rPr>
          <w:rFonts w:eastAsia="宋体" w:cs="宋体"/>
        </w:rPr>
        <w:t> </w:t>
      </w:r>
      <w:r w:rsidRPr="008E5D0F">
        <w:rPr>
          <w:rFonts w:eastAsia="宋体" w:cs="宋体"/>
          <w:i/>
          <w:iCs/>
        </w:rPr>
        <w:t xml:space="preserve">J Am </w:t>
      </w:r>
      <w:proofErr w:type="spellStart"/>
      <w:r w:rsidRPr="008E5D0F">
        <w:rPr>
          <w:rFonts w:eastAsia="宋体" w:cs="宋体"/>
          <w:i/>
          <w:iCs/>
        </w:rPr>
        <w:t>Coll</w:t>
      </w:r>
      <w:proofErr w:type="spellEnd"/>
      <w:r w:rsidRPr="008E5D0F">
        <w:rPr>
          <w:rFonts w:eastAsia="宋体" w:cs="宋体"/>
          <w:i/>
          <w:iCs/>
        </w:rPr>
        <w:t xml:space="preserve"> </w:t>
      </w:r>
      <w:proofErr w:type="spellStart"/>
      <w:r w:rsidRPr="008E5D0F">
        <w:rPr>
          <w:rFonts w:eastAsia="宋体" w:cs="宋体"/>
          <w:i/>
          <w:iCs/>
        </w:rPr>
        <w:t>Cardiol</w:t>
      </w:r>
      <w:proofErr w:type="spellEnd"/>
      <w:r w:rsidRPr="008E5D0F">
        <w:rPr>
          <w:rFonts w:eastAsia="宋体" w:cs="宋体"/>
        </w:rPr>
        <w:t> 1998; </w:t>
      </w:r>
      <w:r w:rsidRPr="008E5D0F">
        <w:rPr>
          <w:rFonts w:eastAsia="宋体" w:cs="宋体"/>
          <w:b/>
          <w:bCs/>
        </w:rPr>
        <w:t>31</w:t>
      </w:r>
      <w:r w:rsidRPr="008E5D0F">
        <w:rPr>
          <w:rFonts w:eastAsia="宋体" w:cs="宋体"/>
        </w:rPr>
        <w:t>: 1-9 [PMID: 9426010 DOI: 10.1016/S0735-1097(97)00432-4]</w:t>
      </w:r>
    </w:p>
    <w:p w14:paraId="7E6AFACF" w14:textId="77777777" w:rsidR="007203DE" w:rsidRPr="008E5D0F" w:rsidRDefault="007203DE" w:rsidP="007203DE">
      <w:pPr>
        <w:ind w:firstLine="0"/>
        <w:rPr>
          <w:rFonts w:eastAsia="宋体" w:cs="宋体"/>
        </w:rPr>
      </w:pPr>
      <w:r w:rsidRPr="008E5D0F">
        <w:rPr>
          <w:rFonts w:eastAsia="宋体" w:cs="宋体"/>
        </w:rPr>
        <w:t>117 </w:t>
      </w:r>
      <w:r w:rsidRPr="008E5D0F">
        <w:rPr>
          <w:rFonts w:eastAsia="宋体" w:cs="宋体"/>
          <w:b/>
          <w:bCs/>
        </w:rPr>
        <w:t>He Y</w:t>
      </w:r>
      <w:r w:rsidRPr="008E5D0F">
        <w:rPr>
          <w:rFonts w:eastAsia="宋体" w:cs="宋体"/>
        </w:rPr>
        <w:t xml:space="preserve">, Lam TH, Li LS, Li LS, Du RY, </w:t>
      </w:r>
      <w:proofErr w:type="spellStart"/>
      <w:r w:rsidRPr="008E5D0F">
        <w:rPr>
          <w:rFonts w:eastAsia="宋体" w:cs="宋体"/>
        </w:rPr>
        <w:t>Jia</w:t>
      </w:r>
      <w:proofErr w:type="spellEnd"/>
      <w:r w:rsidRPr="008E5D0F">
        <w:rPr>
          <w:rFonts w:eastAsia="宋体" w:cs="宋体"/>
        </w:rPr>
        <w:t xml:space="preserve"> GL, Huang JY, Zheng JS. </w:t>
      </w:r>
      <w:proofErr w:type="gramStart"/>
      <w:r w:rsidRPr="008E5D0F">
        <w:rPr>
          <w:rFonts w:eastAsia="宋体" w:cs="宋体"/>
        </w:rPr>
        <w:t>Passive smoking at work as a risk factor for coronary heart disease in Chinese women who have never smoked.</w:t>
      </w:r>
      <w:proofErr w:type="gramEnd"/>
      <w:r w:rsidRPr="008E5D0F">
        <w:rPr>
          <w:rFonts w:eastAsia="宋体" w:cs="宋体"/>
        </w:rPr>
        <w:t> </w:t>
      </w:r>
      <w:r w:rsidRPr="008E5D0F">
        <w:rPr>
          <w:rFonts w:eastAsia="宋体" w:cs="宋体"/>
          <w:i/>
          <w:iCs/>
        </w:rPr>
        <w:t>BMJ</w:t>
      </w:r>
      <w:r w:rsidRPr="008E5D0F">
        <w:rPr>
          <w:rFonts w:eastAsia="宋体" w:cs="宋体"/>
        </w:rPr>
        <w:t> 1994; </w:t>
      </w:r>
      <w:r w:rsidRPr="008E5D0F">
        <w:rPr>
          <w:rFonts w:eastAsia="宋体" w:cs="宋体"/>
          <w:b/>
          <w:bCs/>
        </w:rPr>
        <w:t>308</w:t>
      </w:r>
      <w:r w:rsidRPr="008E5D0F">
        <w:rPr>
          <w:rFonts w:eastAsia="宋体" w:cs="宋体"/>
        </w:rPr>
        <w:t>: 380-384 [PMID: 8124145]</w:t>
      </w:r>
    </w:p>
    <w:p w14:paraId="087CC82E" w14:textId="77777777" w:rsidR="007203DE" w:rsidRPr="007203DE" w:rsidRDefault="007203DE" w:rsidP="007203DE">
      <w:pPr>
        <w:ind w:firstLine="0"/>
        <w:rPr>
          <w:lang w:eastAsia="zh-CN"/>
        </w:rPr>
      </w:pPr>
    </w:p>
    <w:p w14:paraId="2448C41E" w14:textId="08B54D41" w:rsidR="00DE574B" w:rsidRPr="00DE574B" w:rsidRDefault="00DE574B" w:rsidP="00EC2772">
      <w:pPr>
        <w:pStyle w:val="ListParagraph"/>
        <w:ind w:left="0"/>
        <w:jc w:val="right"/>
        <w:rPr>
          <w:rFonts w:ascii="Book Antiqua" w:eastAsia="宋体" w:hAnsi="Book Antiqua"/>
          <w:b/>
          <w:bCs/>
          <w:color w:val="000000"/>
          <w:szCs w:val="24"/>
          <w:lang w:eastAsia="zh-CN"/>
        </w:rPr>
      </w:pPr>
      <w:r w:rsidRPr="00DE574B">
        <w:rPr>
          <w:rFonts w:ascii="Book Antiqua" w:hAnsi="Book Antiqua" w:cs="Arial"/>
          <w:bCs/>
          <w:noProof/>
          <w:color w:val="000000"/>
          <w:szCs w:val="24"/>
        </w:rPr>
        <w:t xml:space="preserve"> </w:t>
      </w:r>
      <w:r w:rsidRPr="00DE574B">
        <w:rPr>
          <w:rStyle w:val="Strong"/>
          <w:rFonts w:ascii="Book Antiqua" w:hAnsi="Book Antiqua" w:cs="Arial"/>
          <w:bCs w:val="0"/>
          <w:noProof/>
          <w:color w:val="000000"/>
          <w:szCs w:val="24"/>
        </w:rPr>
        <w:t>P-Reviewer</w:t>
      </w:r>
      <w:r w:rsidRPr="00DE574B">
        <w:rPr>
          <w:rStyle w:val="Strong"/>
          <w:rFonts w:ascii="Book Antiqua" w:eastAsia="宋体" w:hAnsi="Book Antiqua" w:cs="Arial"/>
          <w:bCs w:val="0"/>
          <w:noProof/>
          <w:color w:val="000000"/>
          <w:szCs w:val="24"/>
          <w:lang w:eastAsia="zh-CN"/>
        </w:rPr>
        <w:t>:</w:t>
      </w:r>
      <w:r w:rsidRPr="00DE574B">
        <w:rPr>
          <w:rFonts w:ascii="Book Antiqua" w:hAnsi="Book Antiqua"/>
          <w:bCs/>
          <w:color w:val="000000"/>
          <w:szCs w:val="24"/>
        </w:rPr>
        <w:t xml:space="preserve"> </w:t>
      </w:r>
      <w:r w:rsidR="007203DE" w:rsidRPr="007203DE">
        <w:rPr>
          <w:rFonts w:ascii="Book Antiqua" w:hAnsi="Book Antiqua"/>
          <w:bCs/>
          <w:color w:val="000000"/>
          <w:szCs w:val="24"/>
        </w:rPr>
        <w:t xml:space="preserve">A den </w:t>
      </w:r>
      <w:proofErr w:type="spellStart"/>
      <w:r w:rsidR="007203DE" w:rsidRPr="007203DE">
        <w:rPr>
          <w:rFonts w:ascii="Book Antiqua" w:hAnsi="Book Antiqua"/>
          <w:bCs/>
          <w:color w:val="000000"/>
          <w:szCs w:val="24"/>
        </w:rPr>
        <w:t>Uil</w:t>
      </w:r>
      <w:proofErr w:type="spellEnd"/>
      <w:r w:rsidR="007203DE">
        <w:rPr>
          <w:rFonts w:ascii="Book Antiqua" w:eastAsiaTheme="minorEastAsia" w:hAnsi="Book Antiqua" w:hint="eastAsia"/>
          <w:bCs/>
          <w:color w:val="000000"/>
          <w:szCs w:val="24"/>
          <w:lang w:eastAsia="zh-CN"/>
        </w:rPr>
        <w:t xml:space="preserve"> C,</w:t>
      </w:r>
      <w:r w:rsidR="007203DE" w:rsidRPr="007203DE">
        <w:t xml:space="preserve"> </w:t>
      </w:r>
      <w:proofErr w:type="spellStart"/>
      <w:r w:rsidR="007203DE" w:rsidRPr="007203DE">
        <w:t>Skobel</w:t>
      </w:r>
      <w:proofErr w:type="spellEnd"/>
      <w:r w:rsidR="007203DE">
        <w:rPr>
          <w:rFonts w:eastAsiaTheme="minorEastAsia" w:hint="eastAsia"/>
          <w:lang w:eastAsia="zh-CN"/>
        </w:rPr>
        <w:t xml:space="preserve"> E, </w:t>
      </w:r>
      <w:proofErr w:type="spellStart"/>
      <w:r w:rsidR="007203DE" w:rsidRPr="007203DE">
        <w:rPr>
          <w:rFonts w:ascii="Book Antiqua" w:eastAsiaTheme="minorEastAsia" w:hAnsi="Book Antiqua"/>
          <w:bCs/>
          <w:color w:val="000000"/>
          <w:szCs w:val="24"/>
          <w:lang w:eastAsia="zh-CN"/>
        </w:rPr>
        <w:t>Sabate</w:t>
      </w:r>
      <w:proofErr w:type="spellEnd"/>
      <w:r w:rsidR="007203DE">
        <w:rPr>
          <w:rFonts w:ascii="Book Antiqua" w:eastAsiaTheme="minorEastAsia" w:hAnsi="Book Antiqua" w:hint="eastAsia"/>
          <w:bCs/>
          <w:color w:val="000000"/>
          <w:szCs w:val="24"/>
          <w:lang w:eastAsia="zh-CN"/>
        </w:rPr>
        <w:t xml:space="preserve"> M</w:t>
      </w:r>
      <w:r w:rsidRPr="00DE574B">
        <w:rPr>
          <w:rFonts w:ascii="Book Antiqua" w:hAnsi="Book Antiqua"/>
          <w:bCs/>
          <w:color w:val="000000"/>
          <w:szCs w:val="24"/>
        </w:rPr>
        <w:t xml:space="preserve"> </w:t>
      </w:r>
      <w:r w:rsidRPr="00DE574B">
        <w:rPr>
          <w:rFonts w:ascii="Book Antiqua" w:hAnsi="Book Antiqua"/>
          <w:b/>
          <w:bCs/>
          <w:color w:val="000000"/>
          <w:szCs w:val="24"/>
        </w:rPr>
        <w:t>S-Editor</w:t>
      </w:r>
      <w:r w:rsidRPr="00DE574B">
        <w:rPr>
          <w:rFonts w:ascii="Book Antiqua" w:eastAsia="宋体" w:hAnsi="Book Antiqua"/>
          <w:b/>
          <w:bCs/>
          <w:color w:val="000000"/>
          <w:szCs w:val="24"/>
          <w:lang w:eastAsia="zh-CN"/>
        </w:rPr>
        <w:t>:</w:t>
      </w:r>
      <w:r w:rsidRPr="00DE574B">
        <w:rPr>
          <w:rFonts w:ascii="Book Antiqua" w:hAnsi="Book Antiqua"/>
          <w:bCs/>
          <w:color w:val="000000"/>
          <w:szCs w:val="24"/>
        </w:rPr>
        <w:t xml:space="preserve"> </w:t>
      </w:r>
      <w:r w:rsidRPr="00DE574B">
        <w:rPr>
          <w:rFonts w:ascii="Book Antiqua" w:eastAsia="宋体" w:hAnsi="Book Antiqua"/>
          <w:bCs/>
          <w:color w:val="000000"/>
          <w:szCs w:val="24"/>
          <w:lang w:eastAsia="zh-CN"/>
        </w:rPr>
        <w:t>Qi Y</w:t>
      </w:r>
      <w:r w:rsidRPr="00DE574B">
        <w:rPr>
          <w:rFonts w:ascii="Book Antiqua" w:hAnsi="Book Antiqua"/>
          <w:b/>
          <w:bCs/>
          <w:color w:val="000000"/>
          <w:szCs w:val="24"/>
        </w:rPr>
        <w:t xml:space="preserve">   L-Editor</w:t>
      </w:r>
      <w:r w:rsidRPr="00DE574B">
        <w:rPr>
          <w:rFonts w:ascii="Book Antiqua" w:eastAsia="宋体" w:hAnsi="Book Antiqua"/>
          <w:b/>
          <w:bCs/>
          <w:color w:val="000000"/>
          <w:szCs w:val="24"/>
          <w:lang w:eastAsia="zh-CN"/>
        </w:rPr>
        <w:t>:</w:t>
      </w:r>
      <w:r w:rsidRPr="00DE574B">
        <w:rPr>
          <w:rFonts w:ascii="Book Antiqua" w:hAnsi="Book Antiqua"/>
          <w:b/>
          <w:bCs/>
          <w:color w:val="000000"/>
          <w:szCs w:val="24"/>
        </w:rPr>
        <w:t xml:space="preserve">   E-Editor</w:t>
      </w:r>
      <w:r w:rsidRPr="00DE574B">
        <w:rPr>
          <w:rFonts w:ascii="Book Antiqua" w:eastAsia="宋体" w:hAnsi="Book Antiqua"/>
          <w:b/>
          <w:bCs/>
          <w:color w:val="000000"/>
          <w:szCs w:val="24"/>
          <w:lang w:eastAsia="zh-CN"/>
        </w:rPr>
        <w:t>:</w:t>
      </w:r>
    </w:p>
    <w:bookmarkEnd w:id="14"/>
    <w:bookmarkEnd w:id="15"/>
    <w:p w14:paraId="21FF9054" w14:textId="2D5289DE" w:rsidR="002977DF" w:rsidRPr="00DE574B" w:rsidRDefault="00840092" w:rsidP="00002E79">
      <w:pPr>
        <w:pStyle w:val="EndNoteBibliography"/>
        <w:spacing w:line="360" w:lineRule="auto"/>
        <w:ind w:firstLine="0"/>
        <w:rPr>
          <w:rFonts w:cs="Arial"/>
          <w:b/>
          <w:bCs/>
          <w:i/>
        </w:rPr>
      </w:pPr>
      <w:r w:rsidRPr="00DE574B">
        <w:br w:type="page"/>
      </w:r>
    </w:p>
    <w:p w14:paraId="083288C5" w14:textId="428DDA86" w:rsidR="00672AAD" w:rsidRPr="00002E79" w:rsidRDefault="00DE574B" w:rsidP="00002E79">
      <w:pPr>
        <w:tabs>
          <w:tab w:val="left" w:pos="709"/>
        </w:tabs>
        <w:autoSpaceDE/>
        <w:autoSpaceDN/>
        <w:adjustRightInd/>
        <w:ind w:firstLine="0"/>
        <w:rPr>
          <w:rFonts w:cs="Times New Roman"/>
          <w:b/>
          <w:sz w:val="21"/>
          <w:szCs w:val="21"/>
          <w:lang w:eastAsia="en-US"/>
        </w:rPr>
      </w:pPr>
      <w:bookmarkStart w:id="18" w:name="_Toc361237415"/>
      <w:bookmarkStart w:id="19" w:name="_Toc362357484"/>
      <w:r w:rsidRPr="00002E79">
        <w:rPr>
          <w:rFonts w:cs="Times New Roman"/>
          <w:b/>
          <w:sz w:val="21"/>
          <w:szCs w:val="21"/>
          <w:lang w:eastAsia="en-US"/>
        </w:rPr>
        <w:lastRenderedPageBreak/>
        <w:t>Table 1</w:t>
      </w:r>
      <w:r w:rsidRPr="00002E79">
        <w:rPr>
          <w:rFonts w:cs="Times New Roman"/>
          <w:b/>
          <w:sz w:val="21"/>
          <w:szCs w:val="21"/>
          <w:lang w:eastAsia="zh-CN"/>
        </w:rPr>
        <w:t xml:space="preserve"> </w:t>
      </w:r>
      <w:r w:rsidR="00672AAD" w:rsidRPr="00002E79">
        <w:rPr>
          <w:rFonts w:cs="Times New Roman"/>
          <w:b/>
          <w:sz w:val="21"/>
          <w:szCs w:val="21"/>
          <w:lang w:eastAsia="en-US"/>
        </w:rPr>
        <w:t xml:space="preserve">Studies providing evidence on </w:t>
      </w:r>
      <w:r w:rsidR="00AC1D91" w:rsidRPr="00002E79">
        <w:rPr>
          <w:rFonts w:cs="Times New Roman"/>
          <w:b/>
          <w:sz w:val="21"/>
          <w:szCs w:val="21"/>
          <w:lang w:eastAsia="en-US"/>
        </w:rPr>
        <w:t>heart disease</w:t>
      </w:r>
      <w:r w:rsidR="00672AAD" w:rsidRPr="00002E79">
        <w:rPr>
          <w:rFonts w:cs="Times New Roman"/>
          <w:b/>
          <w:sz w:val="21"/>
          <w:szCs w:val="21"/>
          <w:lang w:eastAsia="en-US"/>
        </w:rPr>
        <w:t xml:space="preserve"> and </w:t>
      </w:r>
      <w:r w:rsidR="007203DE" w:rsidRPr="007203DE">
        <w:rPr>
          <w:rFonts w:cs="Times New Roman"/>
          <w:b/>
          <w:sz w:val="21"/>
          <w:szCs w:val="21"/>
          <w:lang w:eastAsia="en-US"/>
        </w:rPr>
        <w:t xml:space="preserve">environmental tobacco smoke </w:t>
      </w:r>
      <w:r w:rsidR="00672AAD" w:rsidRPr="00002E79">
        <w:rPr>
          <w:rFonts w:cs="Times New Roman"/>
          <w:b/>
          <w:sz w:val="21"/>
          <w:szCs w:val="21"/>
          <w:lang w:eastAsia="en-US"/>
        </w:rPr>
        <w:t>exposure in never smokers</w:t>
      </w:r>
      <w:bookmarkEnd w:id="18"/>
      <w:bookmarkEnd w:id="19"/>
    </w:p>
    <w:p w14:paraId="76937646" w14:textId="77777777" w:rsidR="00F3475F" w:rsidRPr="00002E79" w:rsidRDefault="00F3475F" w:rsidP="00002E79">
      <w:pPr>
        <w:ind w:firstLine="0"/>
        <w:rPr>
          <w:b/>
          <w:sz w:val="21"/>
          <w:szCs w:val="21"/>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709"/>
        <w:gridCol w:w="1559"/>
        <w:gridCol w:w="899"/>
        <w:gridCol w:w="944"/>
        <w:gridCol w:w="821"/>
        <w:gridCol w:w="1164"/>
        <w:gridCol w:w="1134"/>
      </w:tblGrid>
      <w:tr w:rsidR="001A59EA" w:rsidRPr="00002E79" w14:paraId="6451B9CC" w14:textId="77777777" w:rsidTr="00002E79">
        <w:trPr>
          <w:cantSplit/>
        </w:trPr>
        <w:tc>
          <w:tcPr>
            <w:tcW w:w="993" w:type="dxa"/>
            <w:tcBorders>
              <w:top w:val="single" w:sz="4" w:space="0" w:color="auto"/>
              <w:left w:val="nil"/>
              <w:bottom w:val="nil"/>
              <w:right w:val="nil"/>
            </w:tcBorders>
            <w:tcMar>
              <w:bottom w:w="142" w:type="dxa"/>
            </w:tcMar>
          </w:tcPr>
          <w:p w14:paraId="122D51D2" w14:textId="77777777" w:rsidR="001A59EA" w:rsidRPr="00002E79" w:rsidRDefault="001A59EA" w:rsidP="00002E79">
            <w:pPr>
              <w:pStyle w:val="NoSpacing"/>
              <w:spacing w:line="360" w:lineRule="auto"/>
              <w:jc w:val="both"/>
              <w:rPr>
                <w:b/>
                <w:sz w:val="21"/>
                <w:szCs w:val="21"/>
              </w:rPr>
            </w:pPr>
            <w:r w:rsidRPr="00002E79">
              <w:rPr>
                <w:b/>
                <w:sz w:val="21"/>
                <w:szCs w:val="21"/>
              </w:rPr>
              <w:t>Study No.</w:t>
            </w:r>
          </w:p>
        </w:tc>
        <w:tc>
          <w:tcPr>
            <w:tcW w:w="1701" w:type="dxa"/>
            <w:tcBorders>
              <w:top w:val="single" w:sz="4" w:space="0" w:color="auto"/>
              <w:left w:val="nil"/>
              <w:bottom w:val="nil"/>
              <w:right w:val="nil"/>
            </w:tcBorders>
            <w:tcMar>
              <w:bottom w:w="142" w:type="dxa"/>
            </w:tcMar>
          </w:tcPr>
          <w:p w14:paraId="6FA89876" w14:textId="77777777" w:rsidR="001A59EA" w:rsidRPr="00002E79" w:rsidRDefault="001A59EA" w:rsidP="00002E79">
            <w:pPr>
              <w:pStyle w:val="NoSpacing"/>
              <w:spacing w:line="360" w:lineRule="auto"/>
              <w:jc w:val="both"/>
              <w:rPr>
                <w:b/>
                <w:sz w:val="21"/>
                <w:szCs w:val="21"/>
              </w:rPr>
            </w:pPr>
          </w:p>
          <w:p w14:paraId="31EDE965" w14:textId="27D8E3D9" w:rsidR="001A59EA" w:rsidRPr="00002E79" w:rsidRDefault="001A59EA" w:rsidP="00002E79">
            <w:pPr>
              <w:pStyle w:val="NoSpacing"/>
              <w:spacing w:line="360" w:lineRule="auto"/>
              <w:jc w:val="both"/>
              <w:rPr>
                <w:b/>
                <w:sz w:val="21"/>
                <w:szCs w:val="21"/>
                <w:lang w:eastAsia="zh-CN"/>
              </w:rPr>
            </w:pPr>
            <w:r w:rsidRPr="00002E79">
              <w:rPr>
                <w:b/>
                <w:sz w:val="21"/>
                <w:szCs w:val="21"/>
              </w:rPr>
              <w:t>Author</w:t>
            </w:r>
            <w:r w:rsidR="00F862D6" w:rsidRPr="00002E79">
              <w:rPr>
                <w:b/>
                <w:sz w:val="21"/>
                <w:szCs w:val="21"/>
                <w:vertAlign w:val="superscript"/>
                <w:lang w:eastAsia="zh-CN"/>
              </w:rPr>
              <w:t>1</w:t>
            </w:r>
          </w:p>
        </w:tc>
        <w:tc>
          <w:tcPr>
            <w:tcW w:w="709" w:type="dxa"/>
            <w:tcBorders>
              <w:top w:val="single" w:sz="4" w:space="0" w:color="auto"/>
              <w:left w:val="nil"/>
              <w:bottom w:val="nil"/>
              <w:right w:val="nil"/>
            </w:tcBorders>
            <w:tcMar>
              <w:bottom w:w="142" w:type="dxa"/>
            </w:tcMar>
          </w:tcPr>
          <w:p w14:paraId="0F1F8B5B" w14:textId="77777777" w:rsidR="001A59EA" w:rsidRPr="00002E79" w:rsidRDefault="001A59EA" w:rsidP="00002E79">
            <w:pPr>
              <w:pStyle w:val="NoSpacing"/>
              <w:spacing w:line="360" w:lineRule="auto"/>
              <w:jc w:val="both"/>
              <w:rPr>
                <w:b/>
                <w:sz w:val="21"/>
                <w:szCs w:val="21"/>
              </w:rPr>
            </w:pPr>
          </w:p>
          <w:p w14:paraId="4831D65C" w14:textId="78B9C438" w:rsidR="001A59EA" w:rsidRPr="00002E79" w:rsidRDefault="001A59EA" w:rsidP="00002E79">
            <w:pPr>
              <w:pStyle w:val="NoSpacing"/>
              <w:spacing w:line="360" w:lineRule="auto"/>
              <w:jc w:val="both"/>
              <w:rPr>
                <w:b/>
                <w:sz w:val="21"/>
                <w:szCs w:val="21"/>
                <w:lang w:eastAsia="zh-CN"/>
              </w:rPr>
            </w:pPr>
            <w:r w:rsidRPr="00002E79">
              <w:rPr>
                <w:b/>
                <w:sz w:val="21"/>
                <w:szCs w:val="21"/>
              </w:rPr>
              <w:t>Year</w:t>
            </w:r>
            <w:r w:rsidR="00F862D6" w:rsidRPr="00002E79">
              <w:rPr>
                <w:b/>
                <w:sz w:val="21"/>
                <w:szCs w:val="21"/>
                <w:vertAlign w:val="superscript"/>
                <w:lang w:eastAsia="zh-CN"/>
              </w:rPr>
              <w:t>2</w:t>
            </w:r>
          </w:p>
        </w:tc>
        <w:tc>
          <w:tcPr>
            <w:tcW w:w="1559" w:type="dxa"/>
            <w:tcBorders>
              <w:top w:val="single" w:sz="4" w:space="0" w:color="auto"/>
              <w:left w:val="nil"/>
              <w:bottom w:val="nil"/>
              <w:right w:val="nil"/>
            </w:tcBorders>
            <w:tcMar>
              <w:bottom w:w="142" w:type="dxa"/>
            </w:tcMar>
          </w:tcPr>
          <w:p w14:paraId="3AF95905" w14:textId="77777777" w:rsidR="001A59EA" w:rsidRPr="00002E79" w:rsidRDefault="001A59EA" w:rsidP="00002E79">
            <w:pPr>
              <w:pStyle w:val="NoSpacing"/>
              <w:spacing w:line="360" w:lineRule="auto"/>
              <w:jc w:val="both"/>
              <w:rPr>
                <w:b/>
                <w:sz w:val="21"/>
                <w:szCs w:val="21"/>
              </w:rPr>
            </w:pPr>
          </w:p>
          <w:p w14:paraId="0AD8E73E" w14:textId="77777777" w:rsidR="001A59EA" w:rsidRPr="00002E79" w:rsidRDefault="001A59EA" w:rsidP="00002E79">
            <w:pPr>
              <w:pStyle w:val="NoSpacing"/>
              <w:spacing w:line="360" w:lineRule="auto"/>
              <w:jc w:val="both"/>
              <w:rPr>
                <w:b/>
                <w:sz w:val="21"/>
                <w:szCs w:val="21"/>
              </w:rPr>
            </w:pPr>
            <w:r w:rsidRPr="00002E79">
              <w:rPr>
                <w:b/>
                <w:sz w:val="21"/>
                <w:szCs w:val="21"/>
              </w:rPr>
              <w:t>Location</w:t>
            </w:r>
          </w:p>
        </w:tc>
        <w:tc>
          <w:tcPr>
            <w:tcW w:w="899" w:type="dxa"/>
            <w:tcBorders>
              <w:top w:val="single" w:sz="4" w:space="0" w:color="auto"/>
              <w:left w:val="nil"/>
              <w:bottom w:val="nil"/>
              <w:right w:val="nil"/>
            </w:tcBorders>
            <w:tcMar>
              <w:bottom w:w="142" w:type="dxa"/>
            </w:tcMar>
          </w:tcPr>
          <w:p w14:paraId="3E2BE182" w14:textId="77777777" w:rsidR="001A59EA" w:rsidRPr="00002E79" w:rsidRDefault="001A59EA" w:rsidP="00002E79">
            <w:pPr>
              <w:pStyle w:val="NoSpacing"/>
              <w:spacing w:line="360" w:lineRule="auto"/>
              <w:jc w:val="both"/>
              <w:rPr>
                <w:b/>
                <w:sz w:val="21"/>
                <w:szCs w:val="21"/>
              </w:rPr>
            </w:pPr>
          </w:p>
          <w:p w14:paraId="3477039B" w14:textId="48EC7470" w:rsidR="001A59EA" w:rsidRPr="00002E79" w:rsidRDefault="001A59EA" w:rsidP="00002E79">
            <w:pPr>
              <w:pStyle w:val="NoSpacing"/>
              <w:spacing w:line="360" w:lineRule="auto"/>
              <w:jc w:val="both"/>
              <w:rPr>
                <w:b/>
                <w:sz w:val="21"/>
                <w:szCs w:val="21"/>
                <w:lang w:eastAsia="zh-CN"/>
              </w:rPr>
            </w:pPr>
            <w:r w:rsidRPr="00002E79">
              <w:rPr>
                <w:b/>
                <w:sz w:val="21"/>
                <w:szCs w:val="21"/>
              </w:rPr>
              <w:t>Type</w:t>
            </w:r>
            <w:r w:rsidR="00F862D6" w:rsidRPr="00002E79">
              <w:rPr>
                <w:b/>
                <w:sz w:val="21"/>
                <w:szCs w:val="21"/>
                <w:vertAlign w:val="superscript"/>
                <w:lang w:eastAsia="zh-CN"/>
              </w:rPr>
              <w:t>3</w:t>
            </w:r>
          </w:p>
        </w:tc>
        <w:tc>
          <w:tcPr>
            <w:tcW w:w="944" w:type="dxa"/>
            <w:tcBorders>
              <w:top w:val="single" w:sz="4" w:space="0" w:color="auto"/>
              <w:left w:val="nil"/>
              <w:bottom w:val="nil"/>
              <w:right w:val="nil"/>
            </w:tcBorders>
            <w:tcMar>
              <w:bottom w:w="142" w:type="dxa"/>
            </w:tcMar>
          </w:tcPr>
          <w:p w14:paraId="54D220CE" w14:textId="3B640D65" w:rsidR="001A59EA" w:rsidRPr="00002E79" w:rsidRDefault="001A59EA" w:rsidP="00002E79">
            <w:pPr>
              <w:pStyle w:val="NoSpacing"/>
              <w:spacing w:line="360" w:lineRule="auto"/>
              <w:jc w:val="both"/>
              <w:rPr>
                <w:b/>
                <w:sz w:val="21"/>
                <w:szCs w:val="21"/>
                <w:lang w:eastAsia="zh-CN"/>
              </w:rPr>
            </w:pPr>
            <w:r w:rsidRPr="00002E79">
              <w:rPr>
                <w:b/>
                <w:sz w:val="21"/>
                <w:szCs w:val="21"/>
              </w:rPr>
              <w:t>Sexes included</w:t>
            </w:r>
            <w:r w:rsidR="00F862D6" w:rsidRPr="00002E79">
              <w:rPr>
                <w:rStyle w:val="EndnoteReference"/>
                <w:b/>
                <w:sz w:val="21"/>
                <w:szCs w:val="21"/>
                <w:lang w:eastAsia="zh-CN"/>
              </w:rPr>
              <w:t>4</w:t>
            </w:r>
          </w:p>
        </w:tc>
        <w:tc>
          <w:tcPr>
            <w:tcW w:w="821" w:type="dxa"/>
            <w:tcBorders>
              <w:top w:val="single" w:sz="4" w:space="0" w:color="auto"/>
              <w:left w:val="nil"/>
              <w:bottom w:val="nil"/>
              <w:right w:val="nil"/>
            </w:tcBorders>
            <w:tcMar>
              <w:bottom w:w="142" w:type="dxa"/>
            </w:tcMar>
          </w:tcPr>
          <w:p w14:paraId="1C417453" w14:textId="4D6AD91F" w:rsidR="001A59EA" w:rsidRPr="00002E79" w:rsidRDefault="001A59EA" w:rsidP="00002E79">
            <w:pPr>
              <w:pStyle w:val="NoSpacing"/>
              <w:spacing w:line="360" w:lineRule="auto"/>
              <w:jc w:val="both"/>
              <w:rPr>
                <w:b/>
                <w:sz w:val="21"/>
                <w:szCs w:val="21"/>
                <w:lang w:eastAsia="zh-CN"/>
              </w:rPr>
            </w:pPr>
            <w:r w:rsidRPr="00002E79">
              <w:rPr>
                <w:b/>
                <w:sz w:val="21"/>
                <w:szCs w:val="21"/>
              </w:rPr>
              <w:t>Disease fatality</w:t>
            </w:r>
            <w:r w:rsidR="00F862D6" w:rsidRPr="00002E79">
              <w:rPr>
                <w:rStyle w:val="EndnoteReference"/>
                <w:b/>
                <w:sz w:val="21"/>
                <w:szCs w:val="21"/>
                <w:lang w:eastAsia="zh-CN"/>
              </w:rPr>
              <w:t>5</w:t>
            </w:r>
          </w:p>
        </w:tc>
        <w:tc>
          <w:tcPr>
            <w:tcW w:w="1164" w:type="dxa"/>
            <w:tcBorders>
              <w:top w:val="single" w:sz="4" w:space="0" w:color="auto"/>
              <w:left w:val="nil"/>
              <w:bottom w:val="nil"/>
              <w:right w:val="nil"/>
            </w:tcBorders>
          </w:tcPr>
          <w:p w14:paraId="161866CD" w14:textId="1C64CF5A" w:rsidR="001A59EA" w:rsidRPr="00002E79" w:rsidRDefault="001A59EA" w:rsidP="00002E79">
            <w:pPr>
              <w:pStyle w:val="NoSpacing"/>
              <w:spacing w:line="360" w:lineRule="auto"/>
              <w:jc w:val="both"/>
              <w:rPr>
                <w:b/>
                <w:sz w:val="21"/>
                <w:szCs w:val="21"/>
                <w:lang w:eastAsia="zh-CN"/>
              </w:rPr>
            </w:pPr>
            <w:r w:rsidRPr="00002E79">
              <w:rPr>
                <w:b/>
                <w:sz w:val="21"/>
                <w:szCs w:val="21"/>
              </w:rPr>
              <w:t>Disease definition</w:t>
            </w:r>
            <w:r w:rsidR="00F862D6" w:rsidRPr="00002E79">
              <w:rPr>
                <w:rStyle w:val="EndnoteReference"/>
                <w:b/>
                <w:sz w:val="21"/>
                <w:szCs w:val="21"/>
                <w:lang w:eastAsia="zh-CN"/>
              </w:rPr>
              <w:t>6</w:t>
            </w:r>
          </w:p>
        </w:tc>
        <w:tc>
          <w:tcPr>
            <w:tcW w:w="1134" w:type="dxa"/>
            <w:tcBorders>
              <w:top w:val="single" w:sz="4" w:space="0" w:color="auto"/>
              <w:left w:val="nil"/>
              <w:bottom w:val="nil"/>
              <w:right w:val="nil"/>
            </w:tcBorders>
            <w:tcMar>
              <w:bottom w:w="142" w:type="dxa"/>
            </w:tcMar>
          </w:tcPr>
          <w:p w14:paraId="412C875C" w14:textId="00E9B290" w:rsidR="001A59EA" w:rsidRPr="00002E79" w:rsidRDefault="001A59EA" w:rsidP="00002E79">
            <w:pPr>
              <w:pStyle w:val="NoSpacing"/>
              <w:spacing w:line="360" w:lineRule="auto"/>
              <w:jc w:val="both"/>
              <w:rPr>
                <w:b/>
                <w:sz w:val="21"/>
                <w:szCs w:val="21"/>
                <w:lang w:eastAsia="zh-CN"/>
              </w:rPr>
            </w:pPr>
            <w:r w:rsidRPr="00002E79">
              <w:rPr>
                <w:b/>
                <w:sz w:val="21"/>
                <w:szCs w:val="21"/>
              </w:rPr>
              <w:t>No. of cases</w:t>
            </w:r>
            <w:r w:rsidR="00F862D6" w:rsidRPr="00002E79">
              <w:rPr>
                <w:b/>
                <w:sz w:val="21"/>
                <w:szCs w:val="21"/>
                <w:vertAlign w:val="superscript"/>
                <w:lang w:eastAsia="zh-CN"/>
              </w:rPr>
              <w:t>7</w:t>
            </w:r>
          </w:p>
        </w:tc>
      </w:tr>
      <w:tr w:rsidR="00EB6E30" w:rsidRPr="00002E79" w14:paraId="7C38E842" w14:textId="77777777" w:rsidTr="00002E79">
        <w:trPr>
          <w:cantSplit/>
          <w:tblHeader/>
        </w:trPr>
        <w:tc>
          <w:tcPr>
            <w:tcW w:w="993" w:type="dxa"/>
            <w:tcBorders>
              <w:top w:val="single" w:sz="4" w:space="0" w:color="auto"/>
              <w:left w:val="nil"/>
              <w:bottom w:val="nil"/>
              <w:right w:val="nil"/>
            </w:tcBorders>
            <w:tcMar>
              <w:bottom w:w="142" w:type="dxa"/>
            </w:tcMar>
          </w:tcPr>
          <w:p w14:paraId="2E51BE19" w14:textId="77777777" w:rsidR="00EB6E30" w:rsidRPr="00002E79" w:rsidRDefault="00EB6E30" w:rsidP="00002E79">
            <w:pPr>
              <w:pStyle w:val="NoSpacing"/>
              <w:spacing w:line="360" w:lineRule="auto"/>
              <w:jc w:val="both"/>
              <w:rPr>
                <w:sz w:val="21"/>
                <w:szCs w:val="21"/>
              </w:rPr>
            </w:pPr>
          </w:p>
        </w:tc>
        <w:tc>
          <w:tcPr>
            <w:tcW w:w="1701" w:type="dxa"/>
            <w:tcBorders>
              <w:top w:val="single" w:sz="4" w:space="0" w:color="auto"/>
              <w:left w:val="nil"/>
              <w:bottom w:val="nil"/>
              <w:right w:val="nil"/>
            </w:tcBorders>
            <w:tcMar>
              <w:bottom w:w="142" w:type="dxa"/>
            </w:tcMar>
          </w:tcPr>
          <w:p w14:paraId="10F689A5" w14:textId="77777777" w:rsidR="00EB6E30" w:rsidRPr="00002E79" w:rsidRDefault="00EB6E30" w:rsidP="00002E79">
            <w:pPr>
              <w:pStyle w:val="NoSpacing"/>
              <w:spacing w:line="360" w:lineRule="auto"/>
              <w:jc w:val="both"/>
              <w:rPr>
                <w:sz w:val="21"/>
                <w:szCs w:val="21"/>
              </w:rPr>
            </w:pPr>
          </w:p>
        </w:tc>
        <w:tc>
          <w:tcPr>
            <w:tcW w:w="709" w:type="dxa"/>
            <w:tcBorders>
              <w:top w:val="single" w:sz="4" w:space="0" w:color="auto"/>
              <w:left w:val="nil"/>
              <w:bottom w:val="nil"/>
              <w:right w:val="nil"/>
            </w:tcBorders>
            <w:tcMar>
              <w:bottom w:w="142" w:type="dxa"/>
            </w:tcMar>
          </w:tcPr>
          <w:p w14:paraId="5D0B3A22" w14:textId="77777777" w:rsidR="00EB6E30" w:rsidRPr="00002E79" w:rsidRDefault="00EB6E30" w:rsidP="00002E79">
            <w:pPr>
              <w:pStyle w:val="NoSpacing"/>
              <w:spacing w:line="360" w:lineRule="auto"/>
              <w:jc w:val="both"/>
              <w:rPr>
                <w:sz w:val="21"/>
                <w:szCs w:val="21"/>
              </w:rPr>
            </w:pPr>
          </w:p>
        </w:tc>
        <w:tc>
          <w:tcPr>
            <w:tcW w:w="1559" w:type="dxa"/>
            <w:tcBorders>
              <w:top w:val="single" w:sz="4" w:space="0" w:color="auto"/>
              <w:left w:val="nil"/>
              <w:bottom w:val="nil"/>
              <w:right w:val="nil"/>
            </w:tcBorders>
            <w:tcMar>
              <w:bottom w:w="142" w:type="dxa"/>
            </w:tcMar>
          </w:tcPr>
          <w:p w14:paraId="12C2173A" w14:textId="77777777" w:rsidR="00EB6E30" w:rsidRPr="00002E79" w:rsidRDefault="00EB6E30" w:rsidP="00002E79">
            <w:pPr>
              <w:pStyle w:val="NoSpacing"/>
              <w:spacing w:line="360" w:lineRule="auto"/>
              <w:jc w:val="both"/>
              <w:rPr>
                <w:sz w:val="21"/>
                <w:szCs w:val="21"/>
              </w:rPr>
            </w:pPr>
          </w:p>
        </w:tc>
        <w:tc>
          <w:tcPr>
            <w:tcW w:w="899" w:type="dxa"/>
            <w:tcBorders>
              <w:top w:val="single" w:sz="4" w:space="0" w:color="auto"/>
              <w:left w:val="nil"/>
              <w:bottom w:val="nil"/>
              <w:right w:val="nil"/>
            </w:tcBorders>
            <w:tcMar>
              <w:bottom w:w="142" w:type="dxa"/>
            </w:tcMar>
          </w:tcPr>
          <w:p w14:paraId="3B01BCA0" w14:textId="77777777" w:rsidR="00EB6E30" w:rsidRPr="00002E79" w:rsidRDefault="00EB6E30" w:rsidP="00002E79">
            <w:pPr>
              <w:pStyle w:val="NoSpacing"/>
              <w:spacing w:line="360" w:lineRule="auto"/>
              <w:jc w:val="both"/>
              <w:rPr>
                <w:sz w:val="21"/>
                <w:szCs w:val="21"/>
              </w:rPr>
            </w:pPr>
          </w:p>
        </w:tc>
        <w:tc>
          <w:tcPr>
            <w:tcW w:w="944" w:type="dxa"/>
            <w:tcBorders>
              <w:top w:val="single" w:sz="4" w:space="0" w:color="auto"/>
              <w:left w:val="nil"/>
              <w:bottom w:val="nil"/>
              <w:right w:val="nil"/>
            </w:tcBorders>
            <w:tcMar>
              <w:bottom w:w="142" w:type="dxa"/>
            </w:tcMar>
          </w:tcPr>
          <w:p w14:paraId="4CAE1493" w14:textId="77777777" w:rsidR="00EB6E30" w:rsidRPr="00002E79" w:rsidRDefault="00EB6E30" w:rsidP="00002E79">
            <w:pPr>
              <w:pStyle w:val="NoSpacing"/>
              <w:spacing w:line="360" w:lineRule="auto"/>
              <w:jc w:val="both"/>
              <w:rPr>
                <w:sz w:val="21"/>
                <w:szCs w:val="21"/>
              </w:rPr>
            </w:pPr>
          </w:p>
        </w:tc>
        <w:tc>
          <w:tcPr>
            <w:tcW w:w="821" w:type="dxa"/>
            <w:tcBorders>
              <w:top w:val="single" w:sz="4" w:space="0" w:color="auto"/>
              <w:left w:val="nil"/>
              <w:bottom w:val="nil"/>
              <w:right w:val="nil"/>
            </w:tcBorders>
            <w:tcMar>
              <w:bottom w:w="142" w:type="dxa"/>
            </w:tcMar>
          </w:tcPr>
          <w:p w14:paraId="4D582C0F" w14:textId="77777777" w:rsidR="00EB6E30" w:rsidRPr="00002E79" w:rsidRDefault="00EB6E30" w:rsidP="00002E79">
            <w:pPr>
              <w:pStyle w:val="NoSpacing"/>
              <w:spacing w:line="360" w:lineRule="auto"/>
              <w:jc w:val="both"/>
              <w:rPr>
                <w:sz w:val="21"/>
                <w:szCs w:val="21"/>
              </w:rPr>
            </w:pPr>
          </w:p>
        </w:tc>
        <w:tc>
          <w:tcPr>
            <w:tcW w:w="1164" w:type="dxa"/>
            <w:tcBorders>
              <w:top w:val="single" w:sz="4" w:space="0" w:color="auto"/>
              <w:left w:val="nil"/>
              <w:bottom w:val="nil"/>
              <w:right w:val="nil"/>
            </w:tcBorders>
          </w:tcPr>
          <w:p w14:paraId="4A9F216D" w14:textId="77777777" w:rsidR="00EB6E30" w:rsidRPr="00002E79" w:rsidRDefault="00EB6E30" w:rsidP="00002E79">
            <w:pPr>
              <w:pStyle w:val="NoSpacing"/>
              <w:spacing w:line="360" w:lineRule="auto"/>
              <w:jc w:val="both"/>
              <w:rPr>
                <w:sz w:val="21"/>
                <w:szCs w:val="21"/>
              </w:rPr>
            </w:pPr>
          </w:p>
        </w:tc>
        <w:tc>
          <w:tcPr>
            <w:tcW w:w="1134" w:type="dxa"/>
            <w:tcBorders>
              <w:top w:val="single" w:sz="4" w:space="0" w:color="auto"/>
              <w:left w:val="nil"/>
              <w:bottom w:val="nil"/>
              <w:right w:val="nil"/>
            </w:tcBorders>
            <w:tcMar>
              <w:bottom w:w="142" w:type="dxa"/>
            </w:tcMar>
          </w:tcPr>
          <w:p w14:paraId="55D2349A" w14:textId="77777777" w:rsidR="00EB6E30" w:rsidRPr="00002E79" w:rsidRDefault="00EB6E30" w:rsidP="00002E79">
            <w:pPr>
              <w:pStyle w:val="NoSpacing"/>
              <w:tabs>
                <w:tab w:val="decimal" w:pos="400"/>
              </w:tabs>
              <w:spacing w:line="360" w:lineRule="auto"/>
              <w:jc w:val="both"/>
              <w:rPr>
                <w:sz w:val="21"/>
                <w:szCs w:val="21"/>
              </w:rPr>
            </w:pPr>
          </w:p>
        </w:tc>
      </w:tr>
      <w:tr w:rsidR="00C53D01" w:rsidRPr="00002E79" w14:paraId="21BC69C4" w14:textId="77777777" w:rsidTr="00002E79">
        <w:trPr>
          <w:cantSplit/>
        </w:trPr>
        <w:tc>
          <w:tcPr>
            <w:tcW w:w="993" w:type="dxa"/>
            <w:tcBorders>
              <w:top w:val="nil"/>
              <w:left w:val="nil"/>
              <w:bottom w:val="nil"/>
              <w:right w:val="nil"/>
            </w:tcBorders>
            <w:tcMar>
              <w:bottom w:w="142" w:type="dxa"/>
            </w:tcMar>
          </w:tcPr>
          <w:p w14:paraId="2E3336E5" w14:textId="77777777" w:rsidR="00C53D01" w:rsidRPr="00002E79" w:rsidRDefault="00C53D01" w:rsidP="00002E79">
            <w:pPr>
              <w:pStyle w:val="NoSpacing"/>
              <w:spacing w:line="360" w:lineRule="auto"/>
              <w:jc w:val="both"/>
              <w:rPr>
                <w:sz w:val="21"/>
                <w:szCs w:val="21"/>
              </w:rPr>
            </w:pPr>
            <w:r w:rsidRPr="00002E79">
              <w:rPr>
                <w:sz w:val="21"/>
                <w:szCs w:val="21"/>
              </w:rPr>
              <w:t>1</w:t>
            </w:r>
          </w:p>
        </w:tc>
        <w:tc>
          <w:tcPr>
            <w:tcW w:w="1701" w:type="dxa"/>
            <w:tcBorders>
              <w:top w:val="nil"/>
              <w:left w:val="nil"/>
              <w:bottom w:val="nil"/>
              <w:right w:val="nil"/>
            </w:tcBorders>
            <w:tcMar>
              <w:bottom w:w="142" w:type="dxa"/>
            </w:tcMar>
          </w:tcPr>
          <w:p w14:paraId="7DCDC009" w14:textId="39CCA2AF" w:rsidR="00C53D01" w:rsidRPr="00002E79" w:rsidRDefault="00C53D01" w:rsidP="00002E79">
            <w:pPr>
              <w:pStyle w:val="NoSpacing"/>
              <w:spacing w:line="360" w:lineRule="auto"/>
              <w:jc w:val="both"/>
              <w:rPr>
                <w:sz w:val="21"/>
                <w:szCs w:val="21"/>
              </w:rPr>
            </w:pPr>
            <w:r w:rsidRPr="00002E79">
              <w:rPr>
                <w:sz w:val="21"/>
                <w:szCs w:val="21"/>
              </w:rPr>
              <w:t>Hirayama</w:t>
            </w:r>
            <w:r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Pr="00002E79">
              <w:rPr>
                <w:sz w:val="21"/>
                <w:szCs w:val="21"/>
              </w:rPr>
              <w:instrText xml:space="preserve"> ADDIN EN.CITE </w:instrText>
            </w:r>
            <w:r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[29]</w:t>
            </w:r>
            <w:r w:rsidRPr="00002E79">
              <w:rPr>
                <w:sz w:val="21"/>
                <w:szCs w:val="21"/>
              </w:rPr>
              <w:fldChar w:fldCharType="end"/>
            </w:r>
          </w:p>
        </w:tc>
        <w:tc>
          <w:tcPr>
            <w:tcW w:w="709" w:type="dxa"/>
            <w:tcBorders>
              <w:top w:val="nil"/>
              <w:left w:val="nil"/>
              <w:bottom w:val="nil"/>
              <w:right w:val="nil"/>
            </w:tcBorders>
            <w:tcMar>
              <w:bottom w:w="142" w:type="dxa"/>
            </w:tcMar>
          </w:tcPr>
          <w:p w14:paraId="594D1919" w14:textId="77777777" w:rsidR="00C53D01" w:rsidRPr="00002E79" w:rsidRDefault="00C53D01" w:rsidP="00002E79">
            <w:pPr>
              <w:pStyle w:val="NoSpacing"/>
              <w:spacing w:line="360" w:lineRule="auto"/>
              <w:jc w:val="both"/>
              <w:rPr>
                <w:sz w:val="21"/>
                <w:szCs w:val="21"/>
              </w:rPr>
            </w:pPr>
            <w:r w:rsidRPr="00002E79">
              <w:rPr>
                <w:sz w:val="21"/>
                <w:szCs w:val="21"/>
              </w:rPr>
              <w:t>1984</w:t>
            </w:r>
          </w:p>
        </w:tc>
        <w:tc>
          <w:tcPr>
            <w:tcW w:w="1559" w:type="dxa"/>
            <w:tcBorders>
              <w:top w:val="nil"/>
              <w:left w:val="nil"/>
              <w:bottom w:val="nil"/>
              <w:right w:val="nil"/>
            </w:tcBorders>
            <w:tcMar>
              <w:bottom w:w="142" w:type="dxa"/>
            </w:tcMar>
          </w:tcPr>
          <w:p w14:paraId="7DC8A96C" w14:textId="77777777" w:rsidR="00C53D01" w:rsidRPr="00002E79" w:rsidRDefault="00C53D01" w:rsidP="00002E79">
            <w:pPr>
              <w:pStyle w:val="NoSpacing"/>
              <w:spacing w:line="360" w:lineRule="auto"/>
              <w:jc w:val="both"/>
              <w:rPr>
                <w:sz w:val="21"/>
                <w:szCs w:val="21"/>
              </w:rPr>
            </w:pPr>
            <w:r w:rsidRPr="00002E79">
              <w:rPr>
                <w:sz w:val="21"/>
                <w:szCs w:val="21"/>
              </w:rPr>
              <w:t>Japan</w:t>
            </w:r>
          </w:p>
        </w:tc>
        <w:tc>
          <w:tcPr>
            <w:tcW w:w="899" w:type="dxa"/>
            <w:tcBorders>
              <w:top w:val="nil"/>
              <w:left w:val="nil"/>
              <w:bottom w:val="nil"/>
              <w:right w:val="nil"/>
            </w:tcBorders>
            <w:tcMar>
              <w:bottom w:w="142" w:type="dxa"/>
            </w:tcMar>
          </w:tcPr>
          <w:p w14:paraId="1618902B" w14:textId="77777777" w:rsidR="00C53D01" w:rsidRPr="00002E79" w:rsidRDefault="00C53D01" w:rsidP="00002E79">
            <w:pPr>
              <w:pStyle w:val="NoSpacing"/>
              <w:spacing w:line="360" w:lineRule="auto"/>
              <w:jc w:val="both"/>
              <w:rPr>
                <w:sz w:val="21"/>
                <w:szCs w:val="21"/>
              </w:rPr>
            </w:pPr>
            <w:r w:rsidRPr="00002E79">
              <w:rPr>
                <w:sz w:val="21"/>
                <w:szCs w:val="21"/>
              </w:rPr>
              <w:t>P16</w:t>
            </w:r>
          </w:p>
        </w:tc>
        <w:tc>
          <w:tcPr>
            <w:tcW w:w="944" w:type="dxa"/>
            <w:tcBorders>
              <w:top w:val="nil"/>
              <w:left w:val="nil"/>
              <w:bottom w:val="nil"/>
              <w:right w:val="nil"/>
            </w:tcBorders>
            <w:tcMar>
              <w:bottom w:w="142" w:type="dxa"/>
            </w:tcMar>
          </w:tcPr>
          <w:p w14:paraId="475F85E1"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369FF4C9"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317E9A03"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60E73A82"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494</w:t>
            </w:r>
          </w:p>
        </w:tc>
      </w:tr>
      <w:tr w:rsidR="00C53D01" w:rsidRPr="00002E79" w14:paraId="3B6AEB31" w14:textId="77777777" w:rsidTr="00002E79">
        <w:trPr>
          <w:cantSplit/>
        </w:trPr>
        <w:tc>
          <w:tcPr>
            <w:tcW w:w="993" w:type="dxa"/>
            <w:tcBorders>
              <w:top w:val="nil"/>
              <w:left w:val="nil"/>
              <w:bottom w:val="nil"/>
              <w:right w:val="nil"/>
            </w:tcBorders>
            <w:tcMar>
              <w:bottom w:w="142" w:type="dxa"/>
            </w:tcMar>
          </w:tcPr>
          <w:p w14:paraId="54324431" w14:textId="77777777" w:rsidR="00C53D01" w:rsidRPr="00002E79" w:rsidRDefault="00C53D01" w:rsidP="00002E79">
            <w:pPr>
              <w:pStyle w:val="NoSpacing"/>
              <w:spacing w:line="360" w:lineRule="auto"/>
              <w:jc w:val="both"/>
              <w:rPr>
                <w:sz w:val="21"/>
                <w:szCs w:val="21"/>
              </w:rPr>
            </w:pPr>
            <w:r w:rsidRPr="00002E79">
              <w:rPr>
                <w:sz w:val="21"/>
                <w:szCs w:val="21"/>
              </w:rPr>
              <w:t>2</w:t>
            </w:r>
          </w:p>
        </w:tc>
        <w:tc>
          <w:tcPr>
            <w:tcW w:w="1701" w:type="dxa"/>
            <w:tcBorders>
              <w:top w:val="nil"/>
              <w:left w:val="nil"/>
              <w:bottom w:val="nil"/>
              <w:right w:val="nil"/>
            </w:tcBorders>
            <w:tcMar>
              <w:bottom w:w="142" w:type="dxa"/>
            </w:tcMar>
          </w:tcPr>
          <w:p w14:paraId="276EEA4A" w14:textId="14A2E3F9" w:rsidR="00C53D01" w:rsidRPr="00002E79" w:rsidRDefault="00C53D01" w:rsidP="00002E79">
            <w:pPr>
              <w:pStyle w:val="NoSpacing"/>
              <w:spacing w:line="360" w:lineRule="auto"/>
              <w:jc w:val="both"/>
              <w:rPr>
                <w:sz w:val="21"/>
                <w:szCs w:val="21"/>
              </w:rPr>
            </w:pPr>
            <w:r w:rsidRPr="00002E79">
              <w:rPr>
                <w:sz w:val="21"/>
                <w:szCs w:val="21"/>
              </w:rPr>
              <w:t>Garland</w:t>
            </w:r>
            <w:r w:rsidRPr="00002E79">
              <w:rPr>
                <w:sz w:val="21"/>
                <w:szCs w:val="21"/>
              </w:rPr>
              <w:fldChar w:fldCharType="begin"/>
            </w:r>
            <w:r w:rsidRPr="00002E79">
              <w:rPr>
                <w:sz w:val="21"/>
                <w:szCs w:val="21"/>
              </w:rPr>
              <w:instrText xml:space="preserve"> ADDIN EN.CITE &lt;EndNote&gt;&lt;Cite&gt;&lt;Author&gt;Garland&lt;/Author&gt;&lt;Year&gt;1985&lt;/Year&gt;&lt;RecNum&gt;9250&lt;/RecNum&gt;&lt;IDText&gt;GARLAN1985~&lt;/IDText&gt;&lt;DisplayText&gt;&lt;style face="superscript"&gt;[30]&lt;/style&gt;&lt;/DisplayText&gt;&lt;record&gt;&lt;rec-number&gt;9250&lt;/rec-number&gt;&lt;foreign-keys&gt;&lt;key app="EN" db-id="9dva0txzyffxw2eztw5592x9wtwtx0wr5wvs" timestamp="1470755566"&gt;9250&lt;/key&gt;&lt;/foreign-keys&gt;&lt;ref-type name="Journal Article"&gt;17&lt;/ref-type&gt;&lt;contributors&gt;&lt;authors&gt;&lt;author&gt;Garland, C.&lt;/author&gt;&lt;author&gt;Barrett-Connor, E.&lt;/author&gt;&lt;author&gt;Suarez, L.&lt;/author&gt;&lt;author&gt;Criqui, M.H.&lt;/author&gt;&lt;author&gt;Wingard, D.L.&lt;/author&gt;&lt;/authors&gt;&lt;/contributors&gt;&lt;titles&gt;&lt;title&gt;Effects of passive smoking on ischemic heart disease mortality of nonsmokers. A prospective study&lt;/title&gt;&lt;secondary-title&gt;American Journal of Epidemiology&lt;/secondary-title&gt;&lt;translated-title&gt;&lt;style face="underline" font="default" size="100%"&gt;file:\\\x:\refscan\GARLAN1985.pdf&amp;#xD;file:\\\x:\refscan\GARLAN1985_ADD.pdf&lt;/style&gt;&lt;/translated-title&gt;&lt;/titles&gt;&lt;periodical&gt;&lt;full-title&gt;American Journal of Epidemiology&lt;/full-title&gt;&lt;abbr-1&gt;Am. J. Epidemiol.&lt;/abbr-1&gt;&lt;abbr-2&gt;Am J Epidemiol&lt;/abbr-2&gt;&lt;/periodical&gt;&lt;pages&gt;645-650&lt;/pages&gt;&lt;volume&gt;121&lt;/volume&gt;&lt;number&gt;5&lt;/number&gt;&lt;section&gt;4014156&lt;/section&gt;&lt;reprint-edition&gt;Erratum appears in Am J Epidemiol 1985;122:1112&lt;/reprint-edition&gt;&lt;dates&gt;&lt;year&gt;1985&lt;/year&gt;&lt;/dates&gt;&lt;orig-pub&gt;ETS;CHD;EPI;USA;TMAHD1&lt;/orig-pub&gt;&lt;call-num&gt;&lt;style face="underline" font="default" size="100%"&gt;P3(K)&lt;/style&gt;&lt;/call-num&gt;&lt;label&gt;GARLAN1985~&lt;/label&gt;&lt;urls&gt;&lt;/urls&gt;&lt;custom5&gt;11052001/Y&lt;/custom5&gt;&lt;custom6&gt;pre95&amp;#xD;06022004&lt;/custom6&gt;&lt;electronic-resource-num&gt;10.1093/aje/121.5.645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[30]</w:t>
            </w:r>
            <w:r w:rsidRPr="00002E79">
              <w:rPr>
                <w:sz w:val="21"/>
                <w:szCs w:val="21"/>
              </w:rPr>
              <w:fldChar w:fldCharType="end"/>
            </w:r>
          </w:p>
        </w:tc>
        <w:tc>
          <w:tcPr>
            <w:tcW w:w="709" w:type="dxa"/>
            <w:tcBorders>
              <w:top w:val="nil"/>
              <w:left w:val="nil"/>
              <w:bottom w:val="nil"/>
              <w:right w:val="nil"/>
            </w:tcBorders>
            <w:tcMar>
              <w:bottom w:w="142" w:type="dxa"/>
            </w:tcMar>
          </w:tcPr>
          <w:p w14:paraId="651ECE3B" w14:textId="77777777" w:rsidR="00C53D01" w:rsidRPr="00002E79" w:rsidRDefault="00C53D01" w:rsidP="00002E79">
            <w:pPr>
              <w:pStyle w:val="NoSpacing"/>
              <w:spacing w:line="360" w:lineRule="auto"/>
              <w:jc w:val="both"/>
              <w:rPr>
                <w:sz w:val="21"/>
                <w:szCs w:val="21"/>
              </w:rPr>
            </w:pPr>
            <w:r w:rsidRPr="00002E79">
              <w:rPr>
                <w:sz w:val="21"/>
                <w:szCs w:val="21"/>
              </w:rPr>
              <w:t>1985</w:t>
            </w:r>
          </w:p>
        </w:tc>
        <w:tc>
          <w:tcPr>
            <w:tcW w:w="1559" w:type="dxa"/>
            <w:tcBorders>
              <w:top w:val="nil"/>
              <w:left w:val="nil"/>
              <w:bottom w:val="nil"/>
              <w:right w:val="nil"/>
            </w:tcBorders>
            <w:tcMar>
              <w:bottom w:w="142" w:type="dxa"/>
            </w:tcMar>
          </w:tcPr>
          <w:p w14:paraId="69DA93DC" w14:textId="1A9A3588" w:rsidR="00C53D01" w:rsidRPr="00002E79" w:rsidRDefault="00C53D01" w:rsidP="00002E79">
            <w:pPr>
              <w:pStyle w:val="NoSpacing"/>
              <w:spacing w:line="360" w:lineRule="auto"/>
              <w:jc w:val="both"/>
              <w:rPr>
                <w:sz w:val="21"/>
                <w:szCs w:val="21"/>
              </w:rPr>
            </w:pPr>
            <w:r w:rsidRPr="00002E79">
              <w:rPr>
                <w:sz w:val="21"/>
                <w:szCs w:val="21"/>
              </w:rPr>
              <w:t>United States /California</w:t>
            </w:r>
          </w:p>
        </w:tc>
        <w:tc>
          <w:tcPr>
            <w:tcW w:w="899" w:type="dxa"/>
            <w:tcBorders>
              <w:top w:val="nil"/>
              <w:left w:val="nil"/>
              <w:bottom w:val="nil"/>
              <w:right w:val="nil"/>
            </w:tcBorders>
            <w:tcMar>
              <w:bottom w:w="142" w:type="dxa"/>
            </w:tcMar>
          </w:tcPr>
          <w:p w14:paraId="01674461" w14:textId="77777777" w:rsidR="00C53D01" w:rsidRPr="00002E79" w:rsidRDefault="00C53D01" w:rsidP="00002E79">
            <w:pPr>
              <w:pStyle w:val="NoSpacing"/>
              <w:spacing w:line="360" w:lineRule="auto"/>
              <w:jc w:val="both"/>
              <w:rPr>
                <w:sz w:val="21"/>
                <w:szCs w:val="21"/>
              </w:rPr>
            </w:pPr>
            <w:r w:rsidRPr="00002E79">
              <w:rPr>
                <w:sz w:val="21"/>
                <w:szCs w:val="21"/>
              </w:rPr>
              <w:t>P10</w:t>
            </w:r>
          </w:p>
        </w:tc>
        <w:tc>
          <w:tcPr>
            <w:tcW w:w="944" w:type="dxa"/>
            <w:tcBorders>
              <w:top w:val="nil"/>
              <w:left w:val="nil"/>
              <w:bottom w:val="nil"/>
              <w:right w:val="nil"/>
            </w:tcBorders>
            <w:tcMar>
              <w:bottom w:w="142" w:type="dxa"/>
            </w:tcMar>
          </w:tcPr>
          <w:p w14:paraId="71B6EE77" w14:textId="77777777" w:rsidR="00C53D01" w:rsidRPr="00002E79" w:rsidRDefault="00C53D01" w:rsidP="00002E79">
            <w:pPr>
              <w:pStyle w:val="NoSpacing"/>
              <w:spacing w:line="360" w:lineRule="auto"/>
              <w:jc w:val="both"/>
              <w:rPr>
                <w:sz w:val="21"/>
                <w:szCs w:val="21"/>
                <w:vertAlign w:val="superscript"/>
              </w:rPr>
            </w:pPr>
            <w:r w:rsidRPr="00002E79">
              <w:rPr>
                <w:sz w:val="21"/>
                <w:szCs w:val="21"/>
              </w:rPr>
              <w:t>F</w:t>
            </w:r>
          </w:p>
        </w:tc>
        <w:tc>
          <w:tcPr>
            <w:tcW w:w="821" w:type="dxa"/>
            <w:tcBorders>
              <w:top w:val="nil"/>
              <w:left w:val="nil"/>
              <w:bottom w:val="nil"/>
              <w:right w:val="nil"/>
            </w:tcBorders>
            <w:tcMar>
              <w:bottom w:w="142" w:type="dxa"/>
            </w:tcMar>
          </w:tcPr>
          <w:p w14:paraId="11E73209"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6D774A60"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146D2D2E"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19</w:t>
            </w:r>
          </w:p>
        </w:tc>
      </w:tr>
      <w:tr w:rsidR="00C53D01" w:rsidRPr="00002E79" w14:paraId="02E4F709" w14:textId="77777777" w:rsidTr="00002E79">
        <w:trPr>
          <w:cantSplit/>
        </w:trPr>
        <w:tc>
          <w:tcPr>
            <w:tcW w:w="993" w:type="dxa"/>
            <w:tcBorders>
              <w:top w:val="nil"/>
              <w:left w:val="nil"/>
              <w:bottom w:val="nil"/>
              <w:right w:val="nil"/>
            </w:tcBorders>
            <w:tcMar>
              <w:bottom w:w="142" w:type="dxa"/>
            </w:tcMar>
          </w:tcPr>
          <w:p w14:paraId="0FCD9A75" w14:textId="77777777" w:rsidR="00C53D01" w:rsidRPr="00002E79" w:rsidRDefault="00C53D01" w:rsidP="00002E79">
            <w:pPr>
              <w:pStyle w:val="NoSpacing"/>
              <w:spacing w:line="360" w:lineRule="auto"/>
              <w:jc w:val="both"/>
              <w:rPr>
                <w:sz w:val="21"/>
                <w:szCs w:val="21"/>
              </w:rPr>
            </w:pPr>
            <w:r w:rsidRPr="00002E79">
              <w:rPr>
                <w:sz w:val="21"/>
                <w:szCs w:val="21"/>
              </w:rPr>
              <w:t>3</w:t>
            </w:r>
          </w:p>
        </w:tc>
        <w:tc>
          <w:tcPr>
            <w:tcW w:w="1701" w:type="dxa"/>
            <w:tcBorders>
              <w:top w:val="nil"/>
              <w:left w:val="nil"/>
              <w:bottom w:val="nil"/>
              <w:right w:val="nil"/>
            </w:tcBorders>
            <w:tcMar>
              <w:bottom w:w="142" w:type="dxa"/>
            </w:tcMar>
          </w:tcPr>
          <w:p w14:paraId="5DAB444F" w14:textId="39F00404" w:rsidR="00C53D01" w:rsidRPr="00002E79" w:rsidRDefault="00C53D01" w:rsidP="00C53D01">
            <w:pPr>
              <w:pStyle w:val="NoSpacing"/>
              <w:spacing w:line="360" w:lineRule="auto"/>
              <w:jc w:val="both"/>
              <w:rPr>
                <w:sz w:val="21"/>
                <w:szCs w:val="21"/>
              </w:rPr>
            </w:pPr>
            <w:r w:rsidRPr="00002E79">
              <w:rPr>
                <w:sz w:val="21"/>
                <w:szCs w:val="21"/>
              </w:rPr>
              <w:t>Lee</w:t>
            </w:r>
            <w:r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Pr="00002E79">
              <w:rPr>
                <w:sz w:val="21"/>
                <w:szCs w:val="21"/>
              </w:rPr>
              <w:instrText xml:space="preserve"> ADDIN EN.CITE </w:instrText>
            </w:r>
            <w:r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[31]</w:t>
            </w:r>
            <w:r w:rsidRPr="00002E79">
              <w:rPr>
                <w:sz w:val="21"/>
                <w:szCs w:val="21"/>
              </w:rPr>
              <w:fldChar w:fldCharType="end"/>
            </w:r>
            <w:r w:rsidRPr="00002E79">
              <w:rPr>
                <w:sz w:val="21"/>
                <w:szCs w:val="21"/>
              </w:rPr>
              <w:t xml:space="preserve"> </w:t>
            </w:r>
          </w:p>
        </w:tc>
        <w:tc>
          <w:tcPr>
            <w:tcW w:w="709" w:type="dxa"/>
            <w:tcBorders>
              <w:top w:val="nil"/>
              <w:left w:val="nil"/>
              <w:bottom w:val="nil"/>
              <w:right w:val="nil"/>
            </w:tcBorders>
            <w:tcMar>
              <w:bottom w:w="142" w:type="dxa"/>
            </w:tcMar>
          </w:tcPr>
          <w:p w14:paraId="0E686152" w14:textId="77777777" w:rsidR="00C53D01" w:rsidRPr="00002E79" w:rsidRDefault="00C53D01" w:rsidP="00002E79">
            <w:pPr>
              <w:pStyle w:val="NoSpacing"/>
              <w:spacing w:line="360" w:lineRule="auto"/>
              <w:jc w:val="both"/>
              <w:rPr>
                <w:sz w:val="21"/>
                <w:szCs w:val="21"/>
              </w:rPr>
            </w:pPr>
            <w:r w:rsidRPr="00002E79">
              <w:rPr>
                <w:sz w:val="21"/>
                <w:szCs w:val="21"/>
              </w:rPr>
              <w:t>1986</w:t>
            </w:r>
          </w:p>
        </w:tc>
        <w:tc>
          <w:tcPr>
            <w:tcW w:w="1559" w:type="dxa"/>
            <w:tcBorders>
              <w:top w:val="nil"/>
              <w:left w:val="nil"/>
              <w:bottom w:val="nil"/>
              <w:right w:val="nil"/>
            </w:tcBorders>
            <w:tcMar>
              <w:bottom w:w="142" w:type="dxa"/>
            </w:tcMar>
          </w:tcPr>
          <w:p w14:paraId="556A395D" w14:textId="77777777" w:rsidR="00C53D01" w:rsidRPr="00002E79" w:rsidRDefault="00C53D01" w:rsidP="00002E79">
            <w:pPr>
              <w:pStyle w:val="NoSpacing"/>
              <w:spacing w:line="360" w:lineRule="auto"/>
              <w:jc w:val="both"/>
              <w:rPr>
                <w:sz w:val="21"/>
                <w:szCs w:val="21"/>
              </w:rPr>
            </w:pPr>
            <w:r w:rsidRPr="00002E79">
              <w:rPr>
                <w:sz w:val="21"/>
                <w:szCs w:val="21"/>
              </w:rPr>
              <w:t>England</w:t>
            </w:r>
          </w:p>
        </w:tc>
        <w:tc>
          <w:tcPr>
            <w:tcW w:w="899" w:type="dxa"/>
            <w:tcBorders>
              <w:top w:val="nil"/>
              <w:left w:val="nil"/>
              <w:bottom w:val="nil"/>
              <w:right w:val="nil"/>
            </w:tcBorders>
            <w:tcMar>
              <w:bottom w:w="142" w:type="dxa"/>
            </w:tcMar>
          </w:tcPr>
          <w:p w14:paraId="672795ED"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74AF8993" w14:textId="75E3544E"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0D3DBC80"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147523CA"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6CEAB314"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118</w:t>
            </w:r>
          </w:p>
        </w:tc>
      </w:tr>
      <w:tr w:rsidR="00C53D01" w:rsidRPr="00002E79" w14:paraId="2D4D66A9" w14:textId="77777777" w:rsidTr="00002E79">
        <w:trPr>
          <w:cantSplit/>
        </w:trPr>
        <w:tc>
          <w:tcPr>
            <w:tcW w:w="993" w:type="dxa"/>
            <w:tcBorders>
              <w:top w:val="nil"/>
              <w:left w:val="nil"/>
              <w:bottom w:val="nil"/>
              <w:right w:val="nil"/>
            </w:tcBorders>
            <w:tcMar>
              <w:bottom w:w="142" w:type="dxa"/>
            </w:tcMar>
          </w:tcPr>
          <w:p w14:paraId="24E5D5FC" w14:textId="77777777" w:rsidR="00C53D01" w:rsidRPr="00002E79" w:rsidRDefault="00C53D01" w:rsidP="00002E79">
            <w:pPr>
              <w:pStyle w:val="NoSpacing"/>
              <w:spacing w:line="360" w:lineRule="auto"/>
              <w:jc w:val="both"/>
              <w:rPr>
                <w:sz w:val="21"/>
                <w:szCs w:val="21"/>
              </w:rPr>
            </w:pPr>
            <w:r w:rsidRPr="00002E79">
              <w:rPr>
                <w:sz w:val="21"/>
                <w:szCs w:val="21"/>
              </w:rPr>
              <w:t>4</w:t>
            </w:r>
          </w:p>
        </w:tc>
        <w:tc>
          <w:tcPr>
            <w:tcW w:w="1701" w:type="dxa"/>
            <w:tcBorders>
              <w:top w:val="nil"/>
              <w:left w:val="nil"/>
              <w:bottom w:val="nil"/>
              <w:right w:val="nil"/>
            </w:tcBorders>
            <w:tcMar>
              <w:bottom w:w="142" w:type="dxa"/>
            </w:tcMar>
          </w:tcPr>
          <w:p w14:paraId="204EE37E" w14:textId="19C1C1F0" w:rsidR="00C53D01" w:rsidRPr="00002E79" w:rsidRDefault="00C53D01" w:rsidP="00002E79">
            <w:pPr>
              <w:pStyle w:val="NoSpacing"/>
              <w:spacing w:line="360" w:lineRule="auto"/>
              <w:jc w:val="both"/>
              <w:rPr>
                <w:sz w:val="21"/>
                <w:szCs w:val="21"/>
              </w:rPr>
            </w:pPr>
            <w:r w:rsidRPr="00002E79">
              <w:rPr>
                <w:sz w:val="21"/>
                <w:szCs w:val="21"/>
              </w:rPr>
              <w:t>Martin</w:t>
            </w:r>
            <w:r w:rsidRPr="00002E79">
              <w:rPr>
                <w:sz w:val="21"/>
                <w:szCs w:val="21"/>
              </w:rPr>
              <w:fldChar w:fldCharType="begin"/>
            </w:r>
            <w:r w:rsidRPr="00002E79">
              <w:rPr>
                <w:sz w:val="21"/>
                <w:szCs w:val="21"/>
              </w:rPr>
              <w:instrText xml:space="preserve"> ADDIN EN.CITE &lt;EndNote&gt;&lt;Cite&gt;&lt;Author&gt;Martin&lt;/Author&gt;&lt;Year&gt;1986&lt;/Year&gt;&lt;RecNum&gt;18046&lt;/RecNum&gt;&lt;IDText&gt;MARTIN1986~&lt;/IDText&gt;&lt;DisplayText&gt;&lt;style face="superscript"&gt;[32]&lt;/style&gt;&lt;/DisplayText&gt;&lt;record&gt;&lt;rec-number&gt;18046&lt;/rec-number&gt;&lt;foreign-keys&gt;&lt;key app="EN" db-id="9dva0txzyffxw2eztw5592x9wtwtx0wr5wvs" timestamp="1470756363"&gt;18046&lt;/key&gt;&lt;/foreign-keys&gt;&lt;ref-type name="Conference Paper"&gt;47&lt;/ref-type&gt;&lt;contributors&gt;&lt;authors&gt;&lt;author&gt;Martin, M.J.&lt;/author&gt;&lt;author&gt;Hunt, S.C.&lt;/author&gt;&lt;author&gt;Williams, R.R.&lt;/author&gt;&lt;/authors&gt;&lt;/contributors&gt;&lt;titles&gt;&lt;title&gt;Increased incidence of heart attacks in nonsmoking women married to smokers&lt;/title&gt;&lt;secondary-title&gt;114th Annual Meeting of American Public Health Association&lt;/secondary-title&gt;&lt;translated-title&gt;&lt;style face="underline" font="default" size="100%"&gt;file:\\\x:\refscan\MARTIN1986.pdf&lt;/style&gt;&lt;/translated-title&gt;&lt;/titles&gt;&lt;pages&gt;1&lt;/pages&gt;&lt;dates&gt;&lt;year&gt;1986&lt;/year&gt;&lt;/dates&gt;&lt;orig-pub&gt;ETS;CHD;EPI;USA;TMAHD1&lt;/orig-pub&gt;&lt;call-num&gt;&lt;style face="underline" font="default" size="100%"&gt;P3(K)&lt;/style&gt;&lt;/call-num&gt;&lt;label&gt;MARTIN1986~&lt;/label&gt;&lt;work-type&gt;Abstract&lt;/work-type&gt;&lt;urls&gt;&lt;/urls&gt;&lt;custom2&gt;October 1, 1986&lt;/custom2&gt;&lt;custom5&gt;04112003/Y&lt;/custom5&gt;&lt;custom6&gt;pre95&amp;#xD;30062010&lt;/custom6&gt;&lt;modified-date&gt;In File&lt;/modified-date&gt;&lt;/record&gt;&lt;/Cite&gt;&lt;/EndNote&gt;</w:instrText>
            </w:r>
            <w:r w:rsidRPr="00002E79">
              <w:rPr>
                <w:sz w:val="21"/>
                <w:szCs w:val="21"/>
              </w:rPr>
              <w:fldChar w:fldCharType="separate"/>
            </w:r>
            <w:r w:rsidRPr="00002E79">
              <w:rPr>
                <w:noProof/>
                <w:sz w:val="21"/>
                <w:szCs w:val="21"/>
                <w:vertAlign w:val="superscript"/>
              </w:rPr>
              <w:t>[32]</w:t>
            </w:r>
            <w:r w:rsidRPr="00002E79">
              <w:rPr>
                <w:sz w:val="21"/>
                <w:szCs w:val="21"/>
              </w:rPr>
              <w:fldChar w:fldCharType="end"/>
            </w:r>
          </w:p>
        </w:tc>
        <w:tc>
          <w:tcPr>
            <w:tcW w:w="709" w:type="dxa"/>
            <w:tcBorders>
              <w:top w:val="nil"/>
              <w:left w:val="nil"/>
              <w:bottom w:val="nil"/>
              <w:right w:val="nil"/>
            </w:tcBorders>
            <w:tcMar>
              <w:bottom w:w="142" w:type="dxa"/>
            </w:tcMar>
          </w:tcPr>
          <w:p w14:paraId="0D7A1312" w14:textId="77777777" w:rsidR="00C53D01" w:rsidRPr="00002E79" w:rsidRDefault="00C53D01" w:rsidP="00002E79">
            <w:pPr>
              <w:pStyle w:val="NoSpacing"/>
              <w:spacing w:line="360" w:lineRule="auto"/>
              <w:jc w:val="both"/>
              <w:rPr>
                <w:sz w:val="21"/>
                <w:szCs w:val="21"/>
              </w:rPr>
            </w:pPr>
            <w:r w:rsidRPr="00002E79">
              <w:rPr>
                <w:sz w:val="21"/>
                <w:szCs w:val="21"/>
              </w:rPr>
              <w:t>1986</w:t>
            </w:r>
          </w:p>
        </w:tc>
        <w:tc>
          <w:tcPr>
            <w:tcW w:w="1559" w:type="dxa"/>
            <w:tcBorders>
              <w:top w:val="nil"/>
              <w:left w:val="nil"/>
              <w:bottom w:val="nil"/>
              <w:right w:val="nil"/>
            </w:tcBorders>
            <w:tcMar>
              <w:bottom w:w="142" w:type="dxa"/>
            </w:tcMar>
          </w:tcPr>
          <w:p w14:paraId="1F3A5928" w14:textId="656B524A" w:rsidR="00C53D01" w:rsidRPr="00002E79" w:rsidRDefault="00C53D01" w:rsidP="00002E79">
            <w:pPr>
              <w:pStyle w:val="NoSpacing"/>
              <w:spacing w:line="360" w:lineRule="auto"/>
              <w:jc w:val="both"/>
              <w:rPr>
                <w:sz w:val="21"/>
                <w:szCs w:val="21"/>
              </w:rPr>
            </w:pPr>
            <w:r w:rsidRPr="00002E79">
              <w:rPr>
                <w:sz w:val="21"/>
                <w:szCs w:val="21"/>
              </w:rPr>
              <w:t>United States /Utah</w:t>
            </w:r>
          </w:p>
        </w:tc>
        <w:tc>
          <w:tcPr>
            <w:tcW w:w="899" w:type="dxa"/>
            <w:tcBorders>
              <w:top w:val="nil"/>
              <w:left w:val="nil"/>
              <w:bottom w:val="nil"/>
              <w:right w:val="nil"/>
            </w:tcBorders>
            <w:tcMar>
              <w:bottom w:w="142" w:type="dxa"/>
            </w:tcMar>
          </w:tcPr>
          <w:p w14:paraId="1C7B0F2D" w14:textId="77777777" w:rsidR="00C53D01" w:rsidRPr="00002E79" w:rsidRDefault="00C53D01"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3801FB4D"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3F129D87"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483214BE" w14:textId="77777777" w:rsidR="00C53D01" w:rsidRPr="00002E79" w:rsidRDefault="00C53D01" w:rsidP="00002E79">
            <w:pPr>
              <w:pStyle w:val="NoSpacing"/>
              <w:spacing w:line="360" w:lineRule="auto"/>
              <w:jc w:val="both"/>
              <w:rPr>
                <w:sz w:val="21"/>
                <w:szCs w:val="21"/>
              </w:rPr>
            </w:pPr>
            <w:r w:rsidRPr="00002E79">
              <w:rPr>
                <w:sz w:val="21"/>
                <w:szCs w:val="21"/>
              </w:rPr>
              <w:t>PHA</w:t>
            </w:r>
          </w:p>
        </w:tc>
        <w:tc>
          <w:tcPr>
            <w:tcW w:w="1134" w:type="dxa"/>
            <w:tcBorders>
              <w:top w:val="nil"/>
              <w:left w:val="nil"/>
              <w:bottom w:val="nil"/>
              <w:right w:val="nil"/>
            </w:tcBorders>
            <w:tcMar>
              <w:bottom w:w="142" w:type="dxa"/>
            </w:tcMar>
          </w:tcPr>
          <w:p w14:paraId="4452888D"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23</w:t>
            </w:r>
          </w:p>
        </w:tc>
      </w:tr>
      <w:tr w:rsidR="00C53D01" w:rsidRPr="00002E79" w14:paraId="0189CCB3" w14:textId="77777777" w:rsidTr="00002E79">
        <w:trPr>
          <w:cantSplit/>
        </w:trPr>
        <w:tc>
          <w:tcPr>
            <w:tcW w:w="993" w:type="dxa"/>
            <w:tcBorders>
              <w:top w:val="nil"/>
              <w:left w:val="nil"/>
              <w:bottom w:val="nil"/>
              <w:right w:val="nil"/>
            </w:tcBorders>
            <w:tcMar>
              <w:bottom w:w="142" w:type="dxa"/>
            </w:tcMar>
          </w:tcPr>
          <w:p w14:paraId="0D682848" w14:textId="77777777" w:rsidR="00C53D01" w:rsidRPr="00002E79" w:rsidRDefault="00C53D01" w:rsidP="00002E79">
            <w:pPr>
              <w:pStyle w:val="NoSpacing"/>
              <w:spacing w:line="360" w:lineRule="auto"/>
              <w:jc w:val="both"/>
              <w:rPr>
                <w:sz w:val="21"/>
                <w:szCs w:val="21"/>
              </w:rPr>
            </w:pPr>
            <w:r w:rsidRPr="00002E79">
              <w:rPr>
                <w:sz w:val="21"/>
                <w:szCs w:val="21"/>
              </w:rPr>
              <w:t>5</w:t>
            </w:r>
          </w:p>
        </w:tc>
        <w:tc>
          <w:tcPr>
            <w:tcW w:w="1701" w:type="dxa"/>
            <w:tcBorders>
              <w:top w:val="nil"/>
              <w:left w:val="nil"/>
              <w:bottom w:val="nil"/>
              <w:right w:val="nil"/>
            </w:tcBorders>
            <w:tcMar>
              <w:bottom w:w="142" w:type="dxa"/>
            </w:tcMar>
          </w:tcPr>
          <w:p w14:paraId="6FDDFF30" w14:textId="7C67EB7D" w:rsidR="00C53D01" w:rsidRPr="00002E79" w:rsidRDefault="00C53D01" w:rsidP="00002E79">
            <w:pPr>
              <w:pStyle w:val="NoSpacing"/>
              <w:spacing w:line="360" w:lineRule="auto"/>
              <w:jc w:val="both"/>
              <w:rPr>
                <w:sz w:val="21"/>
                <w:szCs w:val="21"/>
              </w:rPr>
            </w:pPr>
            <w:proofErr w:type="spellStart"/>
            <w:r w:rsidRPr="00002E79">
              <w:rPr>
                <w:sz w:val="21"/>
                <w:szCs w:val="21"/>
              </w:rPr>
              <w:t>Svendsen</w:t>
            </w:r>
            <w:proofErr w:type="spellEnd"/>
            <w:r w:rsidRPr="00002E79">
              <w:rPr>
                <w:sz w:val="21"/>
                <w:szCs w:val="21"/>
              </w:rPr>
              <w:fldChar w:fldCharType="begin"/>
            </w:r>
            <w:r w:rsidRPr="00002E79">
              <w:rPr>
                <w:sz w:val="21"/>
                <w:szCs w:val="21"/>
              </w:rPr>
              <w:instrText xml:space="preserve"> ADDIN EN.CITE &lt;EndNote&gt;&lt;Cite&gt;&lt;Author&gt;Svendsen&lt;/Author&gt;&lt;Year&gt;1987&lt;/Year&gt;&lt;RecNum&gt;27014&lt;/RecNum&gt;&lt;IDText&gt;SVENDS1987~&lt;/IDText&gt;&lt;DisplayText&gt;&lt;style face="superscript"&gt;[33]&lt;/style&gt;&lt;/DisplayText&gt;&lt;record&gt;&lt;rec-number&gt;27014&lt;/rec-number&gt;&lt;foreign-keys&gt;&lt;key app="EN" db-id="9dva0txzyffxw2eztw5592x9wtwtx0wr5wvs" timestamp="1470757020"&gt;27014&lt;/key&gt;&lt;/foreign-keys&gt;&lt;ref-type name="Journal Article"&gt;17&lt;/ref-type&gt;&lt;contributors&gt;&lt;authors&gt;&lt;author&gt;Svendsen, K.H.&lt;/author&gt;&lt;author&gt;Kuller, L.H.&lt;/author&gt;&lt;author&gt;Martin, J.M.&lt;/author&gt;&lt;author&gt;Ockene, J.K.&lt;/author&gt;&lt;/authors&gt;&lt;/contributors&gt;&lt;titles&gt;&lt;title&gt;Effects of passive smoking in the Multiple Risk Factor Intervention Trial&lt;/title&gt;&lt;secondary-title&gt;American Journal of Epidemiology&lt;/secondary-title&gt;&lt;translated-title&gt;&lt;style face="underline" font="default" size="100%"&gt;file:\\\x:\refscan\SVENDS1987.pdf&amp;#xD;file:\\\x:\refscan\SVENDS1987_ADD.pdf&amp;#xD;file:\\\t:\pauline\reviews\pdf\390.pdf&lt;/style&gt;&lt;/translated-title&gt;&lt;/titles&gt;&lt;periodical&gt;&lt;full-title&gt;American Journal of Epidemiology&lt;/full-title&gt;&lt;abbr-1&gt;Am. J. Epidemiol.&lt;/abbr-1&gt;&lt;abbr-2&gt;Am J Epidemiol&lt;/abbr-2&gt;&lt;/periodical&gt;&lt;pages&gt;783-795&lt;/pages&gt;&lt;volume&gt;126&lt;/volume&gt;&lt;number&gt;5&lt;/number&gt;&lt;section&gt;3661526&lt;/section&gt;&lt;dates&gt;&lt;year&gt;1987&lt;/year&gt;&lt;/dates&gt;&lt;orig-pub&gt;ETS;USA;RESPDIS;LIFESTYLE;SMOK-DIF;MRFIT;EPI;CHOLESTEROL;BLOODP;CHD;WEIGHT;ALCOHOLHABS;SOCIALCLASS;TMAHD1;IASTADN;ASTEXCN;OTHDIS;TMACOPD0&lt;/orig-pub&gt;&lt;call-num&gt;&lt;style face="underline" font="default" size="100%"&gt;P3(K)&lt;/style&gt;&lt;style face="normal" font="default" size="100%"&gt; &lt;/style&gt;&lt;style face="underline" font="default" size="100%"&gt;P4&lt;/style&gt;&lt;style face="normal" font="default" size="100%"&gt; P9 31A&lt;/style&gt;&lt;/call-num&gt;&lt;label&gt;SVENDS1987~&lt;/label&gt;&lt;urls&gt;&lt;/urls&gt;&lt;custom3&gt;390&lt;/custom3&gt;&lt;custom5&gt;20122000/Y&lt;/custom5&gt;&lt;custom6&gt;pre95&amp;#xD;19042011&lt;/custom6&gt;&lt;modified-date&gt;In File&lt;/modified-date&gt;&lt;/record&gt;&lt;/Cite&gt;&lt;/EndNote&gt;</w:instrText>
            </w:r>
            <w:r w:rsidRPr="00002E79">
              <w:rPr>
                <w:sz w:val="21"/>
                <w:szCs w:val="21"/>
              </w:rPr>
              <w:fldChar w:fldCharType="separate"/>
            </w:r>
            <w:r w:rsidRPr="00002E79">
              <w:rPr>
                <w:noProof/>
                <w:sz w:val="21"/>
                <w:szCs w:val="21"/>
                <w:vertAlign w:val="superscript"/>
              </w:rPr>
              <w:t>[33]</w:t>
            </w:r>
            <w:r w:rsidRPr="00002E79">
              <w:rPr>
                <w:sz w:val="21"/>
                <w:szCs w:val="21"/>
              </w:rPr>
              <w:fldChar w:fldCharType="end"/>
            </w:r>
          </w:p>
        </w:tc>
        <w:tc>
          <w:tcPr>
            <w:tcW w:w="709" w:type="dxa"/>
            <w:tcBorders>
              <w:top w:val="nil"/>
              <w:left w:val="nil"/>
              <w:bottom w:val="nil"/>
              <w:right w:val="nil"/>
            </w:tcBorders>
            <w:tcMar>
              <w:bottom w:w="142" w:type="dxa"/>
            </w:tcMar>
          </w:tcPr>
          <w:p w14:paraId="3293B4A6" w14:textId="77777777" w:rsidR="00C53D01" w:rsidRPr="00002E79" w:rsidRDefault="00C53D01" w:rsidP="00002E79">
            <w:pPr>
              <w:pStyle w:val="NoSpacing"/>
              <w:spacing w:line="360" w:lineRule="auto"/>
              <w:jc w:val="both"/>
              <w:rPr>
                <w:sz w:val="21"/>
                <w:szCs w:val="21"/>
              </w:rPr>
            </w:pPr>
            <w:r w:rsidRPr="00002E79">
              <w:rPr>
                <w:sz w:val="21"/>
                <w:szCs w:val="21"/>
              </w:rPr>
              <w:t>1987</w:t>
            </w:r>
          </w:p>
        </w:tc>
        <w:tc>
          <w:tcPr>
            <w:tcW w:w="1559" w:type="dxa"/>
            <w:tcBorders>
              <w:top w:val="nil"/>
              <w:left w:val="nil"/>
              <w:bottom w:val="nil"/>
              <w:right w:val="nil"/>
            </w:tcBorders>
            <w:tcMar>
              <w:bottom w:w="142" w:type="dxa"/>
            </w:tcMar>
          </w:tcPr>
          <w:p w14:paraId="67860078" w14:textId="6739D0F4" w:rsidR="00C53D01" w:rsidRPr="00002E79" w:rsidRDefault="00C53D01"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1ACCF654" w14:textId="77777777" w:rsidR="00C53D01" w:rsidRPr="00002E79" w:rsidRDefault="00C53D01" w:rsidP="00002E79">
            <w:pPr>
              <w:pStyle w:val="NoSpacing"/>
              <w:spacing w:line="360" w:lineRule="auto"/>
              <w:jc w:val="both"/>
              <w:rPr>
                <w:sz w:val="21"/>
                <w:szCs w:val="21"/>
              </w:rPr>
            </w:pPr>
            <w:r w:rsidRPr="00002E79">
              <w:rPr>
                <w:sz w:val="21"/>
                <w:szCs w:val="21"/>
              </w:rPr>
              <w:t>P9</w:t>
            </w:r>
          </w:p>
        </w:tc>
        <w:tc>
          <w:tcPr>
            <w:tcW w:w="944" w:type="dxa"/>
            <w:tcBorders>
              <w:top w:val="nil"/>
              <w:left w:val="nil"/>
              <w:bottom w:val="nil"/>
              <w:right w:val="nil"/>
            </w:tcBorders>
            <w:tcMar>
              <w:bottom w:w="142" w:type="dxa"/>
            </w:tcMar>
          </w:tcPr>
          <w:p w14:paraId="4412BC39" w14:textId="77777777" w:rsidR="00C53D01" w:rsidRPr="00002E79" w:rsidRDefault="00C53D01" w:rsidP="00002E79">
            <w:pPr>
              <w:pStyle w:val="NoSpacing"/>
              <w:spacing w:line="360" w:lineRule="auto"/>
              <w:jc w:val="both"/>
              <w:rPr>
                <w:sz w:val="21"/>
                <w:szCs w:val="21"/>
              </w:rPr>
            </w:pPr>
            <w:r w:rsidRPr="00002E79">
              <w:rPr>
                <w:sz w:val="21"/>
                <w:szCs w:val="21"/>
              </w:rPr>
              <w:t>M</w:t>
            </w:r>
          </w:p>
        </w:tc>
        <w:tc>
          <w:tcPr>
            <w:tcW w:w="821" w:type="dxa"/>
            <w:tcBorders>
              <w:top w:val="nil"/>
              <w:left w:val="nil"/>
              <w:bottom w:val="nil"/>
              <w:right w:val="nil"/>
            </w:tcBorders>
            <w:tcMar>
              <w:bottom w:w="142" w:type="dxa"/>
            </w:tcMar>
          </w:tcPr>
          <w:p w14:paraId="1DCBAA08" w14:textId="2D262D46" w:rsidR="00C53D01" w:rsidRPr="00002E79" w:rsidRDefault="00C53D01"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2946A7C9"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169F8A50"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69</w:t>
            </w:r>
          </w:p>
        </w:tc>
      </w:tr>
      <w:tr w:rsidR="00C53D01" w:rsidRPr="00002E79" w14:paraId="06BF14BD" w14:textId="77777777" w:rsidTr="00002E79">
        <w:trPr>
          <w:cantSplit/>
        </w:trPr>
        <w:tc>
          <w:tcPr>
            <w:tcW w:w="993" w:type="dxa"/>
            <w:tcBorders>
              <w:top w:val="nil"/>
              <w:left w:val="nil"/>
              <w:bottom w:val="nil"/>
              <w:right w:val="nil"/>
            </w:tcBorders>
            <w:tcMar>
              <w:bottom w:w="142" w:type="dxa"/>
            </w:tcMar>
          </w:tcPr>
          <w:p w14:paraId="1E7E93E5" w14:textId="77777777" w:rsidR="00C53D01" w:rsidRPr="00002E79" w:rsidRDefault="00C53D01" w:rsidP="00002E79">
            <w:pPr>
              <w:pStyle w:val="NoSpacing"/>
              <w:spacing w:line="360" w:lineRule="auto"/>
              <w:jc w:val="both"/>
              <w:rPr>
                <w:sz w:val="21"/>
                <w:szCs w:val="21"/>
              </w:rPr>
            </w:pPr>
            <w:r w:rsidRPr="00002E79">
              <w:rPr>
                <w:sz w:val="21"/>
                <w:szCs w:val="21"/>
              </w:rPr>
              <w:t>6</w:t>
            </w:r>
          </w:p>
        </w:tc>
        <w:tc>
          <w:tcPr>
            <w:tcW w:w="1701" w:type="dxa"/>
            <w:tcBorders>
              <w:top w:val="nil"/>
              <w:left w:val="nil"/>
              <w:bottom w:val="nil"/>
              <w:right w:val="nil"/>
            </w:tcBorders>
            <w:tcMar>
              <w:bottom w:w="142" w:type="dxa"/>
            </w:tcMar>
          </w:tcPr>
          <w:p w14:paraId="78FC79C0" w14:textId="6860F550" w:rsidR="00C53D01" w:rsidRPr="00002E79" w:rsidRDefault="00C53D01" w:rsidP="00002E79">
            <w:pPr>
              <w:pStyle w:val="NoSpacing"/>
              <w:spacing w:line="360" w:lineRule="auto"/>
              <w:jc w:val="both"/>
              <w:rPr>
                <w:sz w:val="21"/>
                <w:szCs w:val="21"/>
              </w:rPr>
            </w:pPr>
            <w:r w:rsidRPr="00002E79">
              <w:rPr>
                <w:sz w:val="21"/>
                <w:szCs w:val="21"/>
              </w:rPr>
              <w:t>Butler</w:t>
            </w:r>
            <w:r w:rsidRPr="00002E79">
              <w:rPr>
                <w:sz w:val="21"/>
                <w:szCs w:val="21"/>
              </w:rPr>
              <w:fldChar w:fldCharType="begin"/>
            </w:r>
            <w:r w:rsidRPr="00002E79">
              <w:rPr>
                <w:sz w:val="21"/>
                <w:szCs w:val="21"/>
              </w:rPr>
              <w:instrText xml:space="preserve"> ADDIN EN.CITE &lt;EndNote&gt;&lt;Cite&gt;&lt;Author&gt;Butler&lt;/Author&gt;&lt;Year&gt;1988&lt;/Year&gt;&lt;RecNum&gt;4312&lt;/RecNum&gt;&lt;IDText&gt;BUTLER1988~&lt;/IDText&gt;&lt;DisplayText&gt;&lt;style face="superscript"&gt;[34]&lt;/style&gt;&lt;/DisplayText&gt;&lt;record&gt;&lt;rec-number&gt;4312&lt;/rec-number&gt;&lt;foreign-keys&gt;&lt;key app="EN" db-id="9dva0txzyffxw2eztw5592x9wtwtx0wr5wvs" timestamp="1470755319"&gt;4312&lt;/key&gt;&lt;/foreign-keys&gt;&lt;ref-type name="Thesis"&gt;32&lt;/ref-type&gt;&lt;contributors&gt;&lt;authors&gt;&lt;author&gt;Butler, T.L.&lt;/author&gt;&lt;/authors&gt;&lt;/contributors&gt;&lt;titles&gt;&lt;title&gt;The relationship of passive smoking to various health outcomes among Seventh day Adventists in California&lt;/title&gt;&lt;translated-title&gt;&lt;style face="underline" font="default" size="100%"&gt;file:\\\x:\refscan\BUTLER1988.pdf&lt;/style&gt;&lt;style face="normal" font="default" size="100%"&gt;&amp;#xD;&lt;/style&gt;&lt;style face="underline" font="default" size="100%"&gt;file:\\\x:\refscan\BUTLER1988_notes.pdf&lt;/style&gt;&lt;/translated-title&gt;&lt;/titles&gt;&lt;pages&gt;275&lt;/pages&gt;&lt;dates&gt;&lt;year&gt;1988&lt;/year&gt;&lt;/dates&gt;&lt;pub-location&gt;Los Angeles&lt;/pub-location&gt;&lt;publisher&gt;University of California&lt;/publisher&gt;&lt;orig-pub&gt;CHD;EPI;ETS;IESLCN;LCAD_DIAG_N-E3;LCAD_FREQ_N-C12;LCAD_RISKF_N-C12;LUNGC;OTHC;TMABC0;TMAHD1;TMALC1;TMAOCY;USA&lt;/orig-pub&gt;&lt;call-num&gt;&lt;style face="underline" font="default" size="100%"&gt;P1(K)&lt;/style&gt;&lt;style face="normal" font="default" size="100%"&gt; P2 P3(K)&lt;/style&gt;&lt;/call-num&gt;&lt;label&gt;BUTLER1988~&lt;/label&gt;&lt;work-type&gt;Thesis&lt;/work-type&gt;&lt;urls&gt;&lt;/urls&gt;&lt;custom5&gt;19061998/Y&lt;/custom5&gt;&lt;custom6&gt;pre95&amp;#xD;21072014&amp;#xD;17072015&lt;/custom6&gt;&lt;modified-date&gt;In File&lt;/modified-date&gt;&lt;/record&gt;&lt;/Cite&gt;&lt;/EndNote&gt;</w:instrText>
            </w:r>
            <w:r w:rsidRPr="00002E79">
              <w:rPr>
                <w:sz w:val="21"/>
                <w:szCs w:val="21"/>
              </w:rPr>
              <w:fldChar w:fldCharType="separate"/>
            </w:r>
            <w:r w:rsidRPr="00002E79">
              <w:rPr>
                <w:noProof/>
                <w:sz w:val="21"/>
                <w:szCs w:val="21"/>
                <w:vertAlign w:val="superscript"/>
              </w:rPr>
              <w:t>[34]</w:t>
            </w:r>
            <w:r w:rsidRPr="00002E79">
              <w:rPr>
                <w:sz w:val="21"/>
                <w:szCs w:val="21"/>
              </w:rPr>
              <w:fldChar w:fldCharType="end"/>
            </w:r>
          </w:p>
        </w:tc>
        <w:tc>
          <w:tcPr>
            <w:tcW w:w="709" w:type="dxa"/>
            <w:tcBorders>
              <w:top w:val="nil"/>
              <w:left w:val="nil"/>
              <w:bottom w:val="nil"/>
              <w:right w:val="nil"/>
            </w:tcBorders>
            <w:tcMar>
              <w:bottom w:w="142" w:type="dxa"/>
            </w:tcMar>
          </w:tcPr>
          <w:p w14:paraId="08D7C3FC" w14:textId="77777777" w:rsidR="00C53D01" w:rsidRPr="00002E79" w:rsidRDefault="00C53D01" w:rsidP="00002E79">
            <w:pPr>
              <w:pStyle w:val="NoSpacing"/>
              <w:spacing w:line="360" w:lineRule="auto"/>
              <w:jc w:val="both"/>
              <w:rPr>
                <w:sz w:val="21"/>
                <w:szCs w:val="21"/>
              </w:rPr>
            </w:pPr>
            <w:r w:rsidRPr="00002E79">
              <w:rPr>
                <w:sz w:val="21"/>
                <w:szCs w:val="21"/>
              </w:rPr>
              <w:t>1988</w:t>
            </w:r>
          </w:p>
        </w:tc>
        <w:tc>
          <w:tcPr>
            <w:tcW w:w="1559" w:type="dxa"/>
            <w:tcBorders>
              <w:top w:val="nil"/>
              <w:left w:val="nil"/>
              <w:bottom w:val="nil"/>
              <w:right w:val="nil"/>
            </w:tcBorders>
            <w:tcMar>
              <w:bottom w:w="142" w:type="dxa"/>
            </w:tcMar>
          </w:tcPr>
          <w:p w14:paraId="588654C4" w14:textId="435EFA83" w:rsidR="00C53D01" w:rsidRPr="00002E79" w:rsidRDefault="00C53D01" w:rsidP="00002E79">
            <w:pPr>
              <w:pStyle w:val="NoSpacing"/>
              <w:spacing w:line="360" w:lineRule="auto"/>
              <w:jc w:val="both"/>
              <w:rPr>
                <w:sz w:val="21"/>
                <w:szCs w:val="21"/>
              </w:rPr>
            </w:pPr>
            <w:r w:rsidRPr="00002E79">
              <w:rPr>
                <w:sz w:val="21"/>
                <w:szCs w:val="21"/>
              </w:rPr>
              <w:t>United States /California</w:t>
            </w:r>
          </w:p>
        </w:tc>
        <w:tc>
          <w:tcPr>
            <w:tcW w:w="899" w:type="dxa"/>
            <w:tcBorders>
              <w:top w:val="nil"/>
              <w:left w:val="nil"/>
              <w:bottom w:val="nil"/>
              <w:right w:val="nil"/>
            </w:tcBorders>
            <w:tcMar>
              <w:bottom w:w="142" w:type="dxa"/>
            </w:tcMar>
          </w:tcPr>
          <w:p w14:paraId="346EC237" w14:textId="77777777" w:rsidR="00C53D01" w:rsidRPr="00002E79" w:rsidRDefault="00C53D01" w:rsidP="00002E79">
            <w:pPr>
              <w:pStyle w:val="NoSpacing"/>
              <w:spacing w:line="360" w:lineRule="auto"/>
              <w:jc w:val="both"/>
              <w:rPr>
                <w:sz w:val="21"/>
                <w:szCs w:val="21"/>
              </w:rPr>
            </w:pPr>
            <w:r w:rsidRPr="00002E79">
              <w:rPr>
                <w:sz w:val="21"/>
                <w:szCs w:val="21"/>
              </w:rPr>
              <w:t>P6</w:t>
            </w:r>
          </w:p>
        </w:tc>
        <w:tc>
          <w:tcPr>
            <w:tcW w:w="944" w:type="dxa"/>
            <w:tcBorders>
              <w:top w:val="nil"/>
              <w:left w:val="nil"/>
              <w:bottom w:val="nil"/>
              <w:right w:val="nil"/>
            </w:tcBorders>
            <w:tcMar>
              <w:bottom w:w="142" w:type="dxa"/>
            </w:tcMar>
          </w:tcPr>
          <w:p w14:paraId="181D77BF"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3D87A3F7"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17AA22CF"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75061E23" w14:textId="4087B04B" w:rsidR="00C53D01" w:rsidRPr="00002E79" w:rsidRDefault="00C53D01" w:rsidP="00002E79">
            <w:pPr>
              <w:pStyle w:val="NoSpacing"/>
              <w:tabs>
                <w:tab w:val="decimal" w:pos="400"/>
              </w:tabs>
              <w:spacing w:line="360" w:lineRule="auto"/>
              <w:jc w:val="both"/>
              <w:rPr>
                <w:sz w:val="21"/>
                <w:szCs w:val="21"/>
              </w:rPr>
            </w:pPr>
            <w:r w:rsidRPr="00002E79">
              <w:rPr>
                <w:sz w:val="21"/>
                <w:szCs w:val="21"/>
              </w:rPr>
              <w:t>80</w:t>
            </w:r>
            <w:r w:rsidRPr="00002E79">
              <w:rPr>
                <w:rStyle w:val="EndnoteReference"/>
                <w:sz w:val="21"/>
                <w:szCs w:val="21"/>
              </w:rPr>
              <w:endnoteReference w:id="2"/>
            </w:r>
          </w:p>
        </w:tc>
      </w:tr>
      <w:tr w:rsidR="00C53D01" w:rsidRPr="00002E79" w14:paraId="20448D38" w14:textId="77777777" w:rsidTr="00002E79">
        <w:trPr>
          <w:cantSplit/>
        </w:trPr>
        <w:tc>
          <w:tcPr>
            <w:tcW w:w="993" w:type="dxa"/>
            <w:tcBorders>
              <w:top w:val="nil"/>
              <w:left w:val="nil"/>
              <w:bottom w:val="nil"/>
              <w:right w:val="nil"/>
            </w:tcBorders>
            <w:tcMar>
              <w:bottom w:w="142" w:type="dxa"/>
            </w:tcMar>
          </w:tcPr>
          <w:p w14:paraId="6B8B390D" w14:textId="77777777" w:rsidR="00C53D01" w:rsidRPr="00002E79" w:rsidRDefault="00C53D01" w:rsidP="00002E79">
            <w:pPr>
              <w:pStyle w:val="NoSpacing"/>
              <w:spacing w:line="360" w:lineRule="auto"/>
              <w:jc w:val="both"/>
              <w:rPr>
                <w:sz w:val="21"/>
                <w:szCs w:val="21"/>
              </w:rPr>
            </w:pPr>
            <w:r w:rsidRPr="00002E79">
              <w:rPr>
                <w:sz w:val="21"/>
                <w:szCs w:val="21"/>
              </w:rPr>
              <w:t>7</w:t>
            </w:r>
          </w:p>
        </w:tc>
        <w:tc>
          <w:tcPr>
            <w:tcW w:w="1701" w:type="dxa"/>
            <w:tcBorders>
              <w:top w:val="nil"/>
              <w:left w:val="nil"/>
              <w:bottom w:val="nil"/>
              <w:right w:val="nil"/>
            </w:tcBorders>
            <w:tcMar>
              <w:bottom w:w="142" w:type="dxa"/>
            </w:tcMar>
          </w:tcPr>
          <w:p w14:paraId="57188FDF" w14:textId="78EBD437" w:rsidR="00C53D01" w:rsidRPr="00002E79" w:rsidRDefault="00C53D01" w:rsidP="00002E79">
            <w:pPr>
              <w:pStyle w:val="NoSpacing"/>
              <w:spacing w:line="360" w:lineRule="auto"/>
              <w:jc w:val="both"/>
              <w:rPr>
                <w:sz w:val="21"/>
                <w:szCs w:val="21"/>
              </w:rPr>
            </w:pPr>
            <w:r w:rsidRPr="00002E79">
              <w:rPr>
                <w:sz w:val="21"/>
                <w:szCs w:val="21"/>
              </w:rPr>
              <w:t>Palmer</w:t>
            </w:r>
            <w:r w:rsidRPr="00002E79">
              <w:rPr>
                <w:sz w:val="21"/>
                <w:szCs w:val="21"/>
              </w:rPr>
              <w:fldChar w:fldCharType="begin"/>
            </w:r>
            <w:r w:rsidRPr="00002E79">
              <w:rPr>
                <w:sz w:val="21"/>
                <w:szCs w:val="21"/>
              </w:rPr>
              <w:instrText xml:space="preserve"> ADDIN EN.CITE &lt;EndNote&gt;&lt;Cite&gt;&lt;Author&gt;Palmer&lt;/Author&gt;&lt;Year&gt;1988&lt;/Year&gt;&lt;RecNum&gt;21233&lt;/RecNum&gt;&lt;IDText&gt;PALMER1988~&lt;/IDText&gt;&lt;DisplayText&gt;&lt;style face="superscript"&gt;[35]&lt;/style&gt;&lt;/DisplayText&gt;&lt;record&gt;&lt;rec-number&gt;21233&lt;/rec-number&gt;&lt;foreign-keys&gt;&lt;key app="EN" db-id="9dva0txzyffxw2eztw5592x9wtwtx0wr5wvs" timestamp="1470756594"&gt;21233&lt;/key&gt;&lt;/foreign-keys&gt;&lt;ref-type name="Journal Article"&gt;17&lt;/ref-type&gt;&lt;contributors&gt;&lt;authors&gt;&lt;author&gt;Palmer, J.R.&lt;/author&gt;&lt;author&gt;Rosenberg, L.&lt;/author&gt;&lt;author&gt;Shapiro, S.&lt;/author&gt;&lt;/authors&gt;&lt;/contributors&gt;&lt;titles&gt;&lt;title&gt;Passive smoking and myocardial infarction in women&lt;/title&gt;&lt;secondary-title&gt;CVD Newsletter&lt;/secondary-title&gt;&lt;translated-title&gt;&lt;style face="underline" font="default" size="100%"&gt;file:\\\x:\refscan\PALMER1988.pdf&lt;/style&gt;&lt;/translated-title&gt;&lt;/titles&gt;&lt;periodical&gt;&lt;full-title&gt;CVD Newsletter&lt;/full-title&gt;&lt;abbr-1&gt;CVD Newsletter&lt;/abbr-1&gt;&lt;abbr-2&gt;CVD Newsletter&lt;/abbr-2&gt;&lt;/periodical&gt;&lt;pages&gt;29&lt;/pages&gt;&lt;volume&gt;43&lt;/volume&gt;&lt;dates&gt;&lt;year&gt;1988&lt;/year&gt;&lt;/dates&gt;&lt;orig-pub&gt;ETS;CHD;EPI;USA;TMAHD1&lt;/orig-pub&gt;&lt;call-num&gt;&lt;style face="underline" font="default" size="100%"&gt;P3(K)&lt;/style&gt;&lt;/call-num&gt;&lt;label&gt;PALMER1988~&lt;/label&gt;&lt;work-type&gt;Abstract&lt;/work-type&gt;&lt;urls&gt;&lt;/urls&gt;&lt;custom5&gt;04112003/Y&lt;/custom5&gt;&lt;custom6&gt;pre95&amp;#xD;06022004&lt;/custom6&gt;&lt;modified-date&gt;In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[35]</w:t>
            </w:r>
            <w:r w:rsidRPr="00002E79">
              <w:rPr>
                <w:sz w:val="21"/>
                <w:szCs w:val="21"/>
              </w:rPr>
              <w:fldChar w:fldCharType="end"/>
            </w:r>
          </w:p>
        </w:tc>
        <w:tc>
          <w:tcPr>
            <w:tcW w:w="709" w:type="dxa"/>
            <w:tcBorders>
              <w:top w:val="nil"/>
              <w:left w:val="nil"/>
              <w:bottom w:val="nil"/>
              <w:right w:val="nil"/>
            </w:tcBorders>
            <w:tcMar>
              <w:bottom w:w="142" w:type="dxa"/>
            </w:tcMar>
          </w:tcPr>
          <w:p w14:paraId="64544A6E" w14:textId="77777777" w:rsidR="00C53D01" w:rsidRPr="00002E79" w:rsidRDefault="00C53D01" w:rsidP="00002E79">
            <w:pPr>
              <w:pStyle w:val="NoSpacing"/>
              <w:spacing w:line="360" w:lineRule="auto"/>
              <w:jc w:val="both"/>
              <w:rPr>
                <w:sz w:val="21"/>
                <w:szCs w:val="21"/>
              </w:rPr>
            </w:pPr>
            <w:r w:rsidRPr="00002E79">
              <w:rPr>
                <w:sz w:val="21"/>
                <w:szCs w:val="21"/>
              </w:rPr>
              <w:t>1988</w:t>
            </w:r>
          </w:p>
        </w:tc>
        <w:tc>
          <w:tcPr>
            <w:tcW w:w="1559" w:type="dxa"/>
            <w:tcBorders>
              <w:top w:val="nil"/>
              <w:left w:val="nil"/>
              <w:bottom w:val="nil"/>
              <w:right w:val="nil"/>
            </w:tcBorders>
            <w:tcMar>
              <w:bottom w:w="142" w:type="dxa"/>
            </w:tcMar>
          </w:tcPr>
          <w:p w14:paraId="10B857CC" w14:textId="744B3D45" w:rsidR="00C53D01" w:rsidRPr="00002E79" w:rsidRDefault="00C53D01" w:rsidP="00002E79">
            <w:pPr>
              <w:pStyle w:val="NoSpacing"/>
              <w:spacing w:line="360" w:lineRule="auto"/>
              <w:jc w:val="both"/>
              <w:rPr>
                <w:sz w:val="21"/>
                <w:szCs w:val="21"/>
              </w:rPr>
            </w:pPr>
            <w:r w:rsidRPr="00002E79">
              <w:rPr>
                <w:sz w:val="21"/>
                <w:szCs w:val="21"/>
              </w:rPr>
              <w:t>United States /Not known</w:t>
            </w:r>
          </w:p>
        </w:tc>
        <w:tc>
          <w:tcPr>
            <w:tcW w:w="899" w:type="dxa"/>
            <w:tcBorders>
              <w:top w:val="nil"/>
              <w:left w:val="nil"/>
              <w:bottom w:val="nil"/>
              <w:right w:val="nil"/>
            </w:tcBorders>
            <w:tcMar>
              <w:bottom w:w="142" w:type="dxa"/>
            </w:tcMar>
          </w:tcPr>
          <w:p w14:paraId="0B0CEDED"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0A105526"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2F9F4130"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0B9492A0" w14:textId="77777777" w:rsidR="00C53D01" w:rsidRPr="00002E79" w:rsidRDefault="00C53D01" w:rsidP="00002E79">
            <w:pPr>
              <w:pStyle w:val="NoSpacing"/>
              <w:spacing w:line="360" w:lineRule="auto"/>
              <w:jc w:val="both"/>
              <w:rPr>
                <w:sz w:val="21"/>
                <w:szCs w:val="21"/>
              </w:rPr>
            </w:pPr>
            <w:r w:rsidRPr="00002E79">
              <w:rPr>
                <w:sz w:val="21"/>
                <w:szCs w:val="21"/>
              </w:rPr>
              <w:t>MI</w:t>
            </w:r>
          </w:p>
        </w:tc>
        <w:tc>
          <w:tcPr>
            <w:tcW w:w="1134" w:type="dxa"/>
            <w:tcBorders>
              <w:top w:val="nil"/>
              <w:left w:val="nil"/>
              <w:bottom w:val="nil"/>
              <w:right w:val="nil"/>
            </w:tcBorders>
            <w:tcMar>
              <w:bottom w:w="142" w:type="dxa"/>
            </w:tcMar>
          </w:tcPr>
          <w:p w14:paraId="5DC9C2D7"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336</w:t>
            </w:r>
          </w:p>
        </w:tc>
      </w:tr>
      <w:tr w:rsidR="00C53D01" w:rsidRPr="00002E79" w14:paraId="317D6ABD" w14:textId="77777777" w:rsidTr="00002E79">
        <w:trPr>
          <w:cantSplit/>
        </w:trPr>
        <w:tc>
          <w:tcPr>
            <w:tcW w:w="993" w:type="dxa"/>
            <w:tcBorders>
              <w:top w:val="nil"/>
              <w:left w:val="nil"/>
              <w:bottom w:val="nil"/>
              <w:right w:val="nil"/>
            </w:tcBorders>
            <w:tcMar>
              <w:bottom w:w="142" w:type="dxa"/>
            </w:tcMar>
          </w:tcPr>
          <w:p w14:paraId="00EA7264" w14:textId="77777777" w:rsidR="00C53D01" w:rsidRPr="00002E79" w:rsidRDefault="00C53D01" w:rsidP="00002E79">
            <w:pPr>
              <w:pStyle w:val="NoSpacing"/>
              <w:spacing w:line="360" w:lineRule="auto"/>
              <w:jc w:val="both"/>
              <w:rPr>
                <w:sz w:val="21"/>
                <w:szCs w:val="21"/>
              </w:rPr>
            </w:pPr>
            <w:r w:rsidRPr="00002E79">
              <w:rPr>
                <w:sz w:val="21"/>
                <w:szCs w:val="21"/>
              </w:rPr>
              <w:t>8</w:t>
            </w:r>
          </w:p>
        </w:tc>
        <w:tc>
          <w:tcPr>
            <w:tcW w:w="1701" w:type="dxa"/>
            <w:tcBorders>
              <w:top w:val="nil"/>
              <w:left w:val="nil"/>
              <w:bottom w:val="nil"/>
              <w:right w:val="nil"/>
            </w:tcBorders>
            <w:tcMar>
              <w:bottom w:w="142" w:type="dxa"/>
            </w:tcMar>
          </w:tcPr>
          <w:p w14:paraId="3D332006" w14:textId="4E401E31" w:rsidR="00C53D01" w:rsidRPr="00002E79" w:rsidRDefault="00C53D01" w:rsidP="00002E79">
            <w:pPr>
              <w:pStyle w:val="NoSpacing"/>
              <w:spacing w:line="360" w:lineRule="auto"/>
              <w:jc w:val="both"/>
              <w:rPr>
                <w:sz w:val="21"/>
                <w:szCs w:val="21"/>
              </w:rPr>
            </w:pPr>
            <w:r w:rsidRPr="00002E79">
              <w:rPr>
                <w:sz w:val="21"/>
                <w:szCs w:val="21"/>
              </w:rPr>
              <w:t>Hole</w:t>
            </w:r>
            <w:r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Pr="00002E79">
              <w:rPr>
                <w:sz w:val="21"/>
                <w:szCs w:val="21"/>
              </w:rPr>
              <w:instrText xml:space="preserve"> ADDIN EN.CITE </w:instrText>
            </w:r>
            <w:r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[36]</w:t>
            </w:r>
            <w:r w:rsidRPr="00002E79">
              <w:rPr>
                <w:sz w:val="21"/>
                <w:szCs w:val="21"/>
              </w:rPr>
              <w:fldChar w:fldCharType="end"/>
            </w:r>
          </w:p>
        </w:tc>
        <w:tc>
          <w:tcPr>
            <w:tcW w:w="709" w:type="dxa"/>
            <w:tcBorders>
              <w:top w:val="nil"/>
              <w:left w:val="nil"/>
              <w:bottom w:val="nil"/>
              <w:right w:val="nil"/>
            </w:tcBorders>
            <w:tcMar>
              <w:bottom w:w="142" w:type="dxa"/>
            </w:tcMar>
          </w:tcPr>
          <w:p w14:paraId="6D605AC6" w14:textId="77777777" w:rsidR="00C53D01" w:rsidRPr="00002E79" w:rsidRDefault="00C53D01" w:rsidP="00002E79">
            <w:pPr>
              <w:pStyle w:val="NoSpacing"/>
              <w:spacing w:line="360" w:lineRule="auto"/>
              <w:jc w:val="both"/>
              <w:rPr>
                <w:sz w:val="21"/>
                <w:szCs w:val="21"/>
              </w:rPr>
            </w:pPr>
            <w:r w:rsidRPr="00002E79">
              <w:rPr>
                <w:sz w:val="21"/>
                <w:szCs w:val="21"/>
              </w:rPr>
              <w:t>1989</w:t>
            </w:r>
          </w:p>
        </w:tc>
        <w:tc>
          <w:tcPr>
            <w:tcW w:w="1559" w:type="dxa"/>
            <w:tcBorders>
              <w:top w:val="nil"/>
              <w:left w:val="nil"/>
              <w:bottom w:val="nil"/>
              <w:right w:val="nil"/>
            </w:tcBorders>
            <w:tcMar>
              <w:bottom w:w="142" w:type="dxa"/>
            </w:tcMar>
          </w:tcPr>
          <w:p w14:paraId="24874602" w14:textId="77777777" w:rsidR="00C53D01" w:rsidRPr="00002E79" w:rsidRDefault="00C53D01" w:rsidP="00002E79">
            <w:pPr>
              <w:pStyle w:val="NoSpacing"/>
              <w:spacing w:line="360" w:lineRule="auto"/>
              <w:jc w:val="both"/>
              <w:rPr>
                <w:sz w:val="21"/>
                <w:szCs w:val="21"/>
              </w:rPr>
            </w:pPr>
            <w:r w:rsidRPr="00002E79">
              <w:rPr>
                <w:sz w:val="21"/>
                <w:szCs w:val="21"/>
              </w:rPr>
              <w:t>Scotland</w:t>
            </w:r>
          </w:p>
        </w:tc>
        <w:tc>
          <w:tcPr>
            <w:tcW w:w="899" w:type="dxa"/>
            <w:tcBorders>
              <w:top w:val="nil"/>
              <w:left w:val="nil"/>
              <w:bottom w:val="nil"/>
              <w:right w:val="nil"/>
            </w:tcBorders>
            <w:tcMar>
              <w:bottom w:w="142" w:type="dxa"/>
            </w:tcMar>
          </w:tcPr>
          <w:p w14:paraId="749579BD" w14:textId="77777777" w:rsidR="00C53D01" w:rsidRPr="00002E79" w:rsidRDefault="00C53D01" w:rsidP="00002E79">
            <w:pPr>
              <w:pStyle w:val="NoSpacing"/>
              <w:spacing w:line="360" w:lineRule="auto"/>
              <w:jc w:val="both"/>
              <w:rPr>
                <w:sz w:val="21"/>
                <w:szCs w:val="21"/>
              </w:rPr>
            </w:pPr>
            <w:r w:rsidRPr="00002E79">
              <w:rPr>
                <w:sz w:val="21"/>
                <w:szCs w:val="21"/>
              </w:rPr>
              <w:t>P12</w:t>
            </w:r>
          </w:p>
        </w:tc>
        <w:tc>
          <w:tcPr>
            <w:tcW w:w="944" w:type="dxa"/>
            <w:tcBorders>
              <w:top w:val="nil"/>
              <w:left w:val="nil"/>
              <w:bottom w:val="nil"/>
              <w:right w:val="nil"/>
            </w:tcBorders>
            <w:tcMar>
              <w:bottom w:w="142" w:type="dxa"/>
            </w:tcMar>
          </w:tcPr>
          <w:p w14:paraId="256C3EA6" w14:textId="6D644E1B"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44AC2ADD" w14:textId="3511EC93" w:rsidR="00C53D01" w:rsidRPr="00002E79" w:rsidRDefault="00C53D01" w:rsidP="00002E79">
            <w:pPr>
              <w:pStyle w:val="NoSpacing"/>
              <w:spacing w:line="360" w:lineRule="auto"/>
              <w:jc w:val="both"/>
              <w:rPr>
                <w:sz w:val="21"/>
                <w:szCs w:val="21"/>
              </w:rPr>
            </w:pPr>
            <w:r w:rsidRPr="00002E79">
              <w:rPr>
                <w:sz w:val="21"/>
                <w:szCs w:val="21"/>
              </w:rPr>
              <w:t>F, NF</w:t>
            </w:r>
          </w:p>
        </w:tc>
        <w:tc>
          <w:tcPr>
            <w:tcW w:w="1164" w:type="dxa"/>
            <w:tcBorders>
              <w:top w:val="nil"/>
              <w:left w:val="nil"/>
              <w:bottom w:val="nil"/>
              <w:right w:val="nil"/>
            </w:tcBorders>
          </w:tcPr>
          <w:p w14:paraId="1BF541D8" w14:textId="3C155C64" w:rsidR="00C53D01" w:rsidRPr="00002E79" w:rsidRDefault="00C53D01" w:rsidP="00002E79">
            <w:pPr>
              <w:pStyle w:val="NoSpacing"/>
              <w:spacing w:line="360" w:lineRule="auto"/>
              <w:jc w:val="both"/>
              <w:rPr>
                <w:sz w:val="21"/>
                <w:szCs w:val="21"/>
              </w:rPr>
            </w:pPr>
            <w:r w:rsidRPr="00002E79">
              <w:rPr>
                <w:sz w:val="21"/>
                <w:szCs w:val="21"/>
              </w:rPr>
              <w:t>IHD, A/E</w:t>
            </w:r>
          </w:p>
        </w:tc>
        <w:tc>
          <w:tcPr>
            <w:tcW w:w="1134" w:type="dxa"/>
            <w:tcBorders>
              <w:top w:val="nil"/>
              <w:left w:val="nil"/>
              <w:bottom w:val="nil"/>
              <w:right w:val="nil"/>
            </w:tcBorders>
            <w:tcMar>
              <w:bottom w:w="142" w:type="dxa"/>
            </w:tcMar>
          </w:tcPr>
          <w:p w14:paraId="2AEBC1FA"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120</w:t>
            </w:r>
          </w:p>
        </w:tc>
      </w:tr>
      <w:tr w:rsidR="00C53D01" w:rsidRPr="00002E79" w14:paraId="2AB220EA" w14:textId="77777777" w:rsidTr="00002E79">
        <w:trPr>
          <w:cantSplit/>
        </w:trPr>
        <w:tc>
          <w:tcPr>
            <w:tcW w:w="993" w:type="dxa"/>
            <w:tcBorders>
              <w:top w:val="nil"/>
              <w:left w:val="nil"/>
              <w:bottom w:val="nil"/>
              <w:right w:val="nil"/>
            </w:tcBorders>
            <w:tcMar>
              <w:bottom w:w="142" w:type="dxa"/>
            </w:tcMar>
          </w:tcPr>
          <w:p w14:paraId="3374A31C" w14:textId="77777777" w:rsidR="00C53D01" w:rsidRPr="00002E79" w:rsidRDefault="00C53D01" w:rsidP="00002E79">
            <w:pPr>
              <w:pStyle w:val="NoSpacing"/>
              <w:spacing w:line="360" w:lineRule="auto"/>
              <w:jc w:val="both"/>
              <w:rPr>
                <w:sz w:val="21"/>
                <w:szCs w:val="21"/>
              </w:rPr>
            </w:pPr>
            <w:r w:rsidRPr="00002E79">
              <w:rPr>
                <w:sz w:val="21"/>
                <w:szCs w:val="21"/>
              </w:rPr>
              <w:t>9</w:t>
            </w:r>
          </w:p>
        </w:tc>
        <w:tc>
          <w:tcPr>
            <w:tcW w:w="1701" w:type="dxa"/>
            <w:tcBorders>
              <w:top w:val="nil"/>
              <w:left w:val="nil"/>
              <w:bottom w:val="nil"/>
              <w:right w:val="nil"/>
            </w:tcBorders>
            <w:tcMar>
              <w:bottom w:w="142" w:type="dxa"/>
            </w:tcMar>
          </w:tcPr>
          <w:p w14:paraId="1CA249D5" w14:textId="17D1B0AD" w:rsidR="00C53D01" w:rsidRPr="00002E79" w:rsidRDefault="00C53D01" w:rsidP="00002E79">
            <w:pPr>
              <w:pStyle w:val="NoSpacing"/>
              <w:spacing w:line="360" w:lineRule="auto"/>
              <w:jc w:val="both"/>
              <w:rPr>
                <w:sz w:val="21"/>
                <w:szCs w:val="21"/>
              </w:rPr>
            </w:pPr>
            <w:r w:rsidRPr="00002E79">
              <w:rPr>
                <w:sz w:val="21"/>
                <w:szCs w:val="21"/>
              </w:rPr>
              <w:t>Jackson</w:t>
            </w:r>
            <w:r w:rsidRPr="00002E79">
              <w:rPr>
                <w:sz w:val="21"/>
                <w:szCs w:val="21"/>
              </w:rPr>
              <w:fldChar w:fldCharType="begin"/>
            </w:r>
            <w:r w:rsidRPr="00002E79">
              <w:rPr>
                <w:sz w:val="21"/>
                <w:szCs w:val="21"/>
              </w:rPr>
              <w:instrText xml:space="preserve"> ADDIN EN.CITE &lt;EndNote&gt;&lt;Cite&gt;&lt;Author&gt;Jackson&lt;/Author&gt;&lt;Year&gt;1989&lt;/Year&gt;&lt;RecNum&gt;13266&lt;/RecNum&gt;&lt;IDText&gt;JACKSO1989~&lt;/IDText&gt;&lt;DisplayText&gt;&lt;style face="superscript"&gt;[37]&lt;/style&gt;&lt;/DisplayText&gt;&lt;record&gt;&lt;rec-number&gt;13266&lt;/rec-number&gt;&lt;foreign-keys&gt;&lt;key app="EN" db-id="9dva0txzyffxw2eztw5592x9wtwtx0wr5wvs" timestamp="1470755943"&gt;13266&lt;/key&gt;&lt;/foreign-keys&gt;&lt;ref-type name="Thesis"&gt;32&lt;/ref-type&gt;&lt;contributors&gt;&lt;authors&gt;&lt;author&gt;Jackson, R.T.&lt;/author&gt;&lt;/authors&gt;&lt;/contributors&gt;&lt;titles&gt;&lt;title&gt;The Auckland Heart Survey&lt;/title&gt;&lt;translated-title&gt;&lt;style face="underline" font="default" size="100%"&gt;file:\\\x:\refscan\JACKSO1989.pdf&amp;#xD;file:\\\x:\refscan\JACKSO1989_ADD.pdf&amp;#xD;file:\\\t:\pauline\reviews\pdf\730.pdf&lt;/style&gt;&lt;/translated-title&gt;&lt;/titles&gt;&lt;dates&gt;&lt;year&gt;1989&lt;/year&gt;&lt;/dates&gt;&lt;pub-location&gt;Auckland, New Zealand&lt;/pub-location&gt;&lt;publisher&gt;University of Auckland&lt;/publisher&gt;&lt;orig-pub&gt;ETS;CHD;EPI;NZ;TMAHD1&lt;/orig-pub&gt;&lt;call-num&gt;&lt;style face="underline" font="default" size="100%"&gt;P3(K)&lt;/style&gt;&lt;/call-num&gt;&lt;label&gt;JACKSO1989~&lt;/label&gt;&lt;work-type&gt;Thesis&lt;/work-type&gt;&lt;urls&gt;&lt;/urls&gt;&lt;custom3&gt;730&lt;/custom3&gt;&lt;custom5&gt;03112003/N&lt;/custom5&gt;&lt;custom6&gt;pre95&amp;#xD;23022004&lt;/custom6&gt;&lt;modified-date&gt;In File&lt;/modified-date&gt;&lt;/record&gt;&lt;/Cite&gt;&lt;/EndNote&gt;</w:instrText>
            </w:r>
            <w:r w:rsidRPr="00002E79">
              <w:rPr>
                <w:sz w:val="21"/>
                <w:szCs w:val="21"/>
              </w:rPr>
              <w:fldChar w:fldCharType="separate"/>
            </w:r>
            <w:r w:rsidRPr="00002E79">
              <w:rPr>
                <w:noProof/>
                <w:sz w:val="21"/>
                <w:szCs w:val="21"/>
                <w:vertAlign w:val="superscript"/>
              </w:rPr>
              <w:t>[37]</w:t>
            </w:r>
            <w:r w:rsidRPr="00002E79">
              <w:rPr>
                <w:sz w:val="21"/>
                <w:szCs w:val="21"/>
              </w:rPr>
              <w:fldChar w:fldCharType="end"/>
            </w:r>
          </w:p>
        </w:tc>
        <w:tc>
          <w:tcPr>
            <w:tcW w:w="709" w:type="dxa"/>
            <w:tcBorders>
              <w:top w:val="nil"/>
              <w:left w:val="nil"/>
              <w:bottom w:val="nil"/>
              <w:right w:val="nil"/>
            </w:tcBorders>
            <w:tcMar>
              <w:bottom w:w="142" w:type="dxa"/>
            </w:tcMar>
          </w:tcPr>
          <w:p w14:paraId="18F72FFF" w14:textId="77777777" w:rsidR="00C53D01" w:rsidRPr="00002E79" w:rsidRDefault="00C53D01" w:rsidP="00002E79">
            <w:pPr>
              <w:pStyle w:val="NoSpacing"/>
              <w:spacing w:line="360" w:lineRule="auto"/>
              <w:jc w:val="both"/>
              <w:rPr>
                <w:sz w:val="21"/>
                <w:szCs w:val="21"/>
              </w:rPr>
            </w:pPr>
            <w:r w:rsidRPr="00002E79">
              <w:rPr>
                <w:sz w:val="21"/>
                <w:szCs w:val="21"/>
              </w:rPr>
              <w:t>1989</w:t>
            </w:r>
          </w:p>
        </w:tc>
        <w:tc>
          <w:tcPr>
            <w:tcW w:w="1559" w:type="dxa"/>
            <w:tcBorders>
              <w:top w:val="nil"/>
              <w:left w:val="nil"/>
              <w:bottom w:val="nil"/>
              <w:right w:val="nil"/>
            </w:tcBorders>
            <w:tcMar>
              <w:bottom w:w="142" w:type="dxa"/>
            </w:tcMar>
          </w:tcPr>
          <w:p w14:paraId="5DF90547" w14:textId="77777777" w:rsidR="00C53D01" w:rsidRPr="00002E79" w:rsidRDefault="00C53D01" w:rsidP="00002E79">
            <w:pPr>
              <w:pStyle w:val="NoSpacing"/>
              <w:spacing w:line="360" w:lineRule="auto"/>
              <w:jc w:val="both"/>
              <w:rPr>
                <w:sz w:val="21"/>
                <w:szCs w:val="21"/>
              </w:rPr>
            </w:pPr>
            <w:r w:rsidRPr="00002E79">
              <w:rPr>
                <w:sz w:val="21"/>
                <w:szCs w:val="21"/>
              </w:rPr>
              <w:t>New Zealand</w:t>
            </w:r>
          </w:p>
        </w:tc>
        <w:tc>
          <w:tcPr>
            <w:tcW w:w="899" w:type="dxa"/>
            <w:tcBorders>
              <w:top w:val="nil"/>
              <w:left w:val="nil"/>
              <w:bottom w:val="nil"/>
              <w:right w:val="nil"/>
            </w:tcBorders>
            <w:tcMar>
              <w:bottom w:w="142" w:type="dxa"/>
            </w:tcMar>
          </w:tcPr>
          <w:p w14:paraId="354C651D"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4ECFC7BA" w14:textId="1A864877"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142DFB45" w14:textId="2C96B26E" w:rsidR="00C53D01" w:rsidRPr="00002E79" w:rsidRDefault="00C53D01"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430D5198" w14:textId="2C47FE74" w:rsidR="00C53D01" w:rsidRPr="00002E79" w:rsidRDefault="00C53D01" w:rsidP="00002E79">
            <w:pPr>
              <w:pStyle w:val="NoSpacing"/>
              <w:spacing w:line="360" w:lineRule="auto"/>
              <w:jc w:val="both"/>
              <w:rPr>
                <w:sz w:val="21"/>
                <w:szCs w:val="21"/>
              </w:rPr>
            </w:pPr>
            <w:r w:rsidRPr="00002E79">
              <w:rPr>
                <w:sz w:val="21"/>
                <w:szCs w:val="21"/>
              </w:rPr>
              <w:t>IHD+MI</w:t>
            </w:r>
          </w:p>
        </w:tc>
        <w:tc>
          <w:tcPr>
            <w:tcW w:w="1134" w:type="dxa"/>
            <w:tcBorders>
              <w:top w:val="nil"/>
              <w:left w:val="nil"/>
              <w:bottom w:val="nil"/>
              <w:right w:val="nil"/>
            </w:tcBorders>
            <w:tcMar>
              <w:bottom w:w="142" w:type="dxa"/>
            </w:tcMar>
          </w:tcPr>
          <w:p w14:paraId="710011A7"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303</w:t>
            </w:r>
          </w:p>
        </w:tc>
      </w:tr>
      <w:tr w:rsidR="00C53D01" w:rsidRPr="00002E79" w14:paraId="416CA0DA" w14:textId="77777777" w:rsidTr="00002E79">
        <w:trPr>
          <w:cantSplit/>
        </w:trPr>
        <w:tc>
          <w:tcPr>
            <w:tcW w:w="993" w:type="dxa"/>
            <w:tcBorders>
              <w:top w:val="nil"/>
              <w:left w:val="nil"/>
              <w:bottom w:val="nil"/>
              <w:right w:val="nil"/>
            </w:tcBorders>
            <w:tcMar>
              <w:bottom w:w="142" w:type="dxa"/>
            </w:tcMar>
          </w:tcPr>
          <w:p w14:paraId="0EA5848E" w14:textId="77777777" w:rsidR="00C53D01" w:rsidRPr="00002E79" w:rsidRDefault="00C53D01" w:rsidP="00002E79">
            <w:pPr>
              <w:pStyle w:val="NoSpacing"/>
              <w:spacing w:line="360" w:lineRule="auto"/>
              <w:jc w:val="both"/>
              <w:rPr>
                <w:sz w:val="21"/>
                <w:szCs w:val="21"/>
              </w:rPr>
            </w:pPr>
            <w:r w:rsidRPr="00002E79">
              <w:rPr>
                <w:sz w:val="21"/>
                <w:szCs w:val="21"/>
              </w:rPr>
              <w:t>10</w:t>
            </w:r>
          </w:p>
        </w:tc>
        <w:tc>
          <w:tcPr>
            <w:tcW w:w="1701" w:type="dxa"/>
            <w:tcBorders>
              <w:top w:val="nil"/>
              <w:left w:val="nil"/>
              <w:bottom w:val="nil"/>
              <w:right w:val="nil"/>
            </w:tcBorders>
            <w:tcMar>
              <w:bottom w:w="142" w:type="dxa"/>
            </w:tcMar>
          </w:tcPr>
          <w:p w14:paraId="7EDB035D" w14:textId="0A15080E" w:rsidR="00C53D01" w:rsidRPr="00002E79" w:rsidRDefault="00C53D01" w:rsidP="00002E79">
            <w:pPr>
              <w:pStyle w:val="NoSpacing"/>
              <w:spacing w:line="360" w:lineRule="auto"/>
              <w:jc w:val="both"/>
              <w:rPr>
                <w:sz w:val="21"/>
                <w:szCs w:val="21"/>
              </w:rPr>
            </w:pPr>
            <w:r w:rsidRPr="00002E79">
              <w:rPr>
                <w:sz w:val="21"/>
                <w:szCs w:val="21"/>
              </w:rPr>
              <w:t>Sandler</w:t>
            </w:r>
            <w:r w:rsidRPr="00002E79">
              <w:rPr>
                <w:sz w:val="21"/>
                <w:szCs w:val="21"/>
              </w:rPr>
              <w:fldChar w:fldCharType="begin">
                <w:fldData xml:space="preserve">PEVuZE5vdGU+PENpdGU+PEF1dGhvcj5TYW5kbGVyPC9BdXRob3I+PFllYXI+MTk4OTwvWWVhcj48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</w:fldData>
              </w:fldChar>
            </w:r>
            <w:r w:rsidRPr="00002E79">
              <w:rPr>
                <w:sz w:val="21"/>
                <w:szCs w:val="21"/>
              </w:rPr>
              <w:instrText xml:space="preserve"> ADDIN EN.CITE </w:instrText>
            </w:r>
            <w:r w:rsidRPr="00002E79">
              <w:rPr>
                <w:sz w:val="21"/>
                <w:szCs w:val="21"/>
              </w:rPr>
              <w:fldChar w:fldCharType="begin">
                <w:fldData xml:space="preserve">PEVuZE5vdGU+PENpdGU+PEF1dGhvcj5TYW5kbGVyPC9BdXRob3I+PFllYXI+MTk4OTwvWWVhcj48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[38]</w:t>
            </w:r>
            <w:r w:rsidRPr="00002E79">
              <w:rPr>
                <w:sz w:val="21"/>
                <w:szCs w:val="21"/>
              </w:rPr>
              <w:fldChar w:fldCharType="end"/>
            </w:r>
          </w:p>
        </w:tc>
        <w:tc>
          <w:tcPr>
            <w:tcW w:w="709" w:type="dxa"/>
            <w:tcBorders>
              <w:top w:val="nil"/>
              <w:left w:val="nil"/>
              <w:bottom w:val="nil"/>
              <w:right w:val="nil"/>
            </w:tcBorders>
            <w:tcMar>
              <w:bottom w:w="142" w:type="dxa"/>
            </w:tcMar>
          </w:tcPr>
          <w:p w14:paraId="331D0770" w14:textId="77777777" w:rsidR="00C53D01" w:rsidRPr="00002E79" w:rsidRDefault="00C53D01" w:rsidP="00002E79">
            <w:pPr>
              <w:pStyle w:val="NoSpacing"/>
              <w:spacing w:line="360" w:lineRule="auto"/>
              <w:jc w:val="both"/>
              <w:rPr>
                <w:sz w:val="21"/>
                <w:szCs w:val="21"/>
              </w:rPr>
            </w:pPr>
            <w:r w:rsidRPr="00002E79">
              <w:rPr>
                <w:sz w:val="21"/>
                <w:szCs w:val="21"/>
              </w:rPr>
              <w:t>1989</w:t>
            </w:r>
          </w:p>
        </w:tc>
        <w:tc>
          <w:tcPr>
            <w:tcW w:w="1559" w:type="dxa"/>
            <w:tcBorders>
              <w:top w:val="nil"/>
              <w:left w:val="nil"/>
              <w:bottom w:val="nil"/>
              <w:right w:val="nil"/>
            </w:tcBorders>
            <w:tcMar>
              <w:bottom w:w="142" w:type="dxa"/>
            </w:tcMar>
          </w:tcPr>
          <w:p w14:paraId="7BB328E1" w14:textId="3DB21215" w:rsidR="00C53D01" w:rsidRPr="00002E79" w:rsidRDefault="00C53D01" w:rsidP="00002E79">
            <w:pPr>
              <w:pStyle w:val="NoSpacing"/>
              <w:spacing w:line="360" w:lineRule="auto"/>
              <w:jc w:val="both"/>
              <w:rPr>
                <w:sz w:val="21"/>
                <w:szCs w:val="21"/>
              </w:rPr>
            </w:pPr>
            <w:r w:rsidRPr="00002E79">
              <w:rPr>
                <w:sz w:val="21"/>
                <w:szCs w:val="21"/>
              </w:rPr>
              <w:t>United States /Maryland</w:t>
            </w:r>
          </w:p>
        </w:tc>
        <w:tc>
          <w:tcPr>
            <w:tcW w:w="899" w:type="dxa"/>
            <w:tcBorders>
              <w:top w:val="nil"/>
              <w:left w:val="nil"/>
              <w:bottom w:val="nil"/>
              <w:right w:val="nil"/>
            </w:tcBorders>
            <w:tcMar>
              <w:bottom w:w="142" w:type="dxa"/>
            </w:tcMar>
          </w:tcPr>
          <w:p w14:paraId="23342DBC" w14:textId="77777777" w:rsidR="00C53D01" w:rsidRPr="00002E79" w:rsidRDefault="00C53D01" w:rsidP="00002E79">
            <w:pPr>
              <w:pStyle w:val="NoSpacing"/>
              <w:spacing w:line="360" w:lineRule="auto"/>
              <w:jc w:val="both"/>
              <w:rPr>
                <w:sz w:val="21"/>
                <w:szCs w:val="21"/>
              </w:rPr>
            </w:pPr>
            <w:r w:rsidRPr="00002E79">
              <w:rPr>
                <w:sz w:val="21"/>
                <w:szCs w:val="21"/>
              </w:rPr>
              <w:t>P12</w:t>
            </w:r>
          </w:p>
        </w:tc>
        <w:tc>
          <w:tcPr>
            <w:tcW w:w="944" w:type="dxa"/>
            <w:tcBorders>
              <w:top w:val="nil"/>
              <w:left w:val="nil"/>
              <w:bottom w:val="nil"/>
              <w:right w:val="nil"/>
            </w:tcBorders>
            <w:tcMar>
              <w:bottom w:w="142" w:type="dxa"/>
            </w:tcMar>
          </w:tcPr>
          <w:p w14:paraId="23CB51A7" w14:textId="5C364BCC"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4A082AAA"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3659A209" w14:textId="77777777" w:rsidR="00C53D01" w:rsidRPr="00002E79" w:rsidRDefault="00C53D01" w:rsidP="00002E79">
            <w:pPr>
              <w:pStyle w:val="NoSpacing"/>
              <w:spacing w:line="360" w:lineRule="auto"/>
              <w:jc w:val="both"/>
              <w:rPr>
                <w:sz w:val="21"/>
                <w:szCs w:val="21"/>
              </w:rPr>
            </w:pPr>
            <w:r w:rsidRPr="00002E79">
              <w:rPr>
                <w:sz w:val="21"/>
                <w:szCs w:val="21"/>
              </w:rPr>
              <w:t>AHD</w:t>
            </w:r>
          </w:p>
        </w:tc>
        <w:tc>
          <w:tcPr>
            <w:tcW w:w="1134" w:type="dxa"/>
            <w:tcBorders>
              <w:top w:val="nil"/>
              <w:left w:val="nil"/>
              <w:bottom w:val="nil"/>
              <w:right w:val="nil"/>
            </w:tcBorders>
            <w:tcMar>
              <w:bottom w:w="142" w:type="dxa"/>
            </w:tcMar>
          </w:tcPr>
          <w:p w14:paraId="27AA0ACA"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1358</w:t>
            </w:r>
          </w:p>
        </w:tc>
      </w:tr>
      <w:tr w:rsidR="00C53D01" w:rsidRPr="00002E79" w14:paraId="0AE9207D" w14:textId="77777777" w:rsidTr="00002E79">
        <w:trPr>
          <w:cantSplit/>
        </w:trPr>
        <w:tc>
          <w:tcPr>
            <w:tcW w:w="993" w:type="dxa"/>
            <w:tcBorders>
              <w:top w:val="nil"/>
              <w:left w:val="nil"/>
              <w:bottom w:val="nil"/>
              <w:right w:val="nil"/>
            </w:tcBorders>
            <w:tcMar>
              <w:bottom w:w="142" w:type="dxa"/>
            </w:tcMar>
          </w:tcPr>
          <w:p w14:paraId="7F63B13E" w14:textId="77777777" w:rsidR="00C53D01" w:rsidRPr="00002E79" w:rsidRDefault="00C53D01" w:rsidP="00002E79">
            <w:pPr>
              <w:pStyle w:val="NoSpacing"/>
              <w:spacing w:line="360" w:lineRule="auto"/>
              <w:jc w:val="both"/>
              <w:rPr>
                <w:sz w:val="21"/>
                <w:szCs w:val="21"/>
              </w:rPr>
            </w:pPr>
            <w:r w:rsidRPr="00002E79">
              <w:rPr>
                <w:sz w:val="21"/>
                <w:szCs w:val="21"/>
              </w:rPr>
              <w:t>11</w:t>
            </w:r>
          </w:p>
        </w:tc>
        <w:tc>
          <w:tcPr>
            <w:tcW w:w="1701" w:type="dxa"/>
            <w:tcBorders>
              <w:top w:val="nil"/>
              <w:left w:val="nil"/>
              <w:bottom w:val="nil"/>
              <w:right w:val="nil"/>
            </w:tcBorders>
            <w:tcMar>
              <w:bottom w:w="142" w:type="dxa"/>
            </w:tcMar>
          </w:tcPr>
          <w:p w14:paraId="2E93A6DD" w14:textId="0CE216B8" w:rsidR="00C53D01" w:rsidRPr="00002E79" w:rsidRDefault="00C53D01" w:rsidP="00002E79">
            <w:pPr>
              <w:pStyle w:val="NoSpacing"/>
              <w:spacing w:line="360" w:lineRule="auto"/>
              <w:jc w:val="both"/>
              <w:rPr>
                <w:sz w:val="21"/>
                <w:szCs w:val="21"/>
              </w:rPr>
            </w:pPr>
            <w:r w:rsidRPr="00002E79">
              <w:rPr>
                <w:sz w:val="21"/>
                <w:szCs w:val="21"/>
              </w:rPr>
              <w:t>Humble</w:t>
            </w:r>
            <w:r w:rsidRPr="00002E79">
              <w:rPr>
                <w:sz w:val="21"/>
                <w:szCs w:val="21"/>
              </w:rPr>
              <w:fldChar w:fldCharType="begin"/>
            </w:r>
            <w:r w:rsidRPr="00002E79">
              <w:rPr>
                <w:sz w:val="21"/>
                <w:szCs w:val="21"/>
              </w:rPr>
              <w:instrText xml:space="preserve"> ADDIN EN.CITE &lt;EndNote&gt;&lt;Cite&gt;&lt;Author&gt;Humble&lt;/Author&gt;&lt;Year&gt;1990&lt;/Year&gt;&lt;RecNum&gt;12694&lt;/RecNum&gt;&lt;IDText&gt;HUMBLE1990~&lt;/IDText&gt;&lt;DisplayText&gt;&lt;style face="superscript"&gt;[39]&lt;/style&gt;&lt;/DisplayText&gt;&lt;record&gt;&lt;rec-number&gt;12694&lt;/rec-number&gt;&lt;foreign-keys&gt;&lt;key app="EN" db-id="9dva0txzyffxw2eztw5592x9wtwtx0wr5wvs" timestamp="1470755886"&gt;12694&lt;/key&gt;&lt;/foreign-keys&gt;&lt;ref-type name="Journal Article"&gt;17&lt;/ref-type&gt;&lt;contributors&gt;&lt;authors&gt;&lt;author&gt;Humble, C.&lt;/author&gt;&lt;author&gt;Croft, J.&lt;/author&gt;&lt;author&gt;Gerber, A.&lt;/author&gt;&lt;author&gt;Casper, M.&lt;/author&gt;&lt;author&gt;Hames, C.G.&lt;/author&gt;&lt;author&gt;Tyroler, H.A.&lt;/author&gt;&lt;/authors&gt;&lt;/contributors&gt;&lt;titles&gt;&lt;title&gt;Passive smoking and 20-year cardiovascular disease mortality among non-smoking wives, Evans County, Georgia&lt;/title&gt;&lt;secondary-title&gt;American Journal of Public Health&lt;/secondary-title&gt;&lt;translated-title&gt;&lt;style face="underline" font="default" size="100%"&gt;file:\\\x:\refscan\HUMBLE1990.pdf&lt;/style&gt;&lt;/translated-title&gt;&lt;/titles&gt;&lt;periodical&gt;&lt;full-title&gt;American Journal of Public Health&lt;/full-title&gt;&lt;abbr-1&gt;Am. J. Public Health&lt;/abbr-1&gt;&lt;abbr-2&gt;Am J Public Health&lt;/abbr-2&gt;&lt;/periodical&gt;&lt;pages&gt;599-601&lt;/pages&gt;&lt;volume&gt;80&lt;/volume&gt;&lt;section&gt;2327539&lt;/section&gt;&lt;dates&gt;&lt;year&gt;1990&lt;/year&gt;&lt;/dates&gt;&lt;orig-pub&gt;ETS;LIFESTYLE;SMOK-DIF;USA;CHD;BLOODP;CHOLESTEROL;WEIGHT;EPI;TMAHD1&lt;/orig-pub&gt;&lt;call-num&gt;&lt;style face="underline" font="default" size="100%"&gt;P3(K)&lt;/style&gt;&lt;style face="normal" font="default" size="100%"&gt; 31A&lt;/style&gt;&lt;/call-num&gt;&lt;label&gt;HUMBLE1990~&lt;/label&gt;&lt;urls&gt;&lt;/urls&gt;&lt;custom5&gt;04112003/Y&lt;/custom5&gt;&lt;custom6&gt;pre95&amp;#xD;08022012&lt;/custom6&gt;&lt;electronic-resource-num&gt;10.2105/AJPH.80.5.599&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[39]</w:t>
            </w:r>
            <w:r w:rsidRPr="00002E79">
              <w:rPr>
                <w:sz w:val="21"/>
                <w:szCs w:val="21"/>
              </w:rPr>
              <w:fldChar w:fldCharType="end"/>
            </w:r>
          </w:p>
        </w:tc>
        <w:tc>
          <w:tcPr>
            <w:tcW w:w="709" w:type="dxa"/>
            <w:tcBorders>
              <w:top w:val="nil"/>
              <w:left w:val="nil"/>
              <w:bottom w:val="nil"/>
              <w:right w:val="nil"/>
            </w:tcBorders>
            <w:tcMar>
              <w:bottom w:w="142" w:type="dxa"/>
            </w:tcMar>
          </w:tcPr>
          <w:p w14:paraId="71753231" w14:textId="77777777" w:rsidR="00C53D01" w:rsidRPr="00002E79" w:rsidRDefault="00C53D01" w:rsidP="00002E79">
            <w:pPr>
              <w:pStyle w:val="NoSpacing"/>
              <w:spacing w:line="360" w:lineRule="auto"/>
              <w:jc w:val="both"/>
              <w:rPr>
                <w:sz w:val="21"/>
                <w:szCs w:val="21"/>
              </w:rPr>
            </w:pPr>
            <w:r w:rsidRPr="00002E79">
              <w:rPr>
                <w:sz w:val="21"/>
                <w:szCs w:val="21"/>
              </w:rPr>
              <w:t>1990</w:t>
            </w:r>
          </w:p>
        </w:tc>
        <w:tc>
          <w:tcPr>
            <w:tcW w:w="1559" w:type="dxa"/>
            <w:tcBorders>
              <w:top w:val="nil"/>
              <w:left w:val="nil"/>
              <w:bottom w:val="nil"/>
              <w:right w:val="nil"/>
            </w:tcBorders>
            <w:tcMar>
              <w:bottom w:w="142" w:type="dxa"/>
            </w:tcMar>
          </w:tcPr>
          <w:p w14:paraId="38136DB3" w14:textId="76246CDC" w:rsidR="00C53D01" w:rsidRPr="00002E79" w:rsidRDefault="00C53D01" w:rsidP="00002E79">
            <w:pPr>
              <w:pStyle w:val="NoSpacing"/>
              <w:spacing w:line="360" w:lineRule="auto"/>
              <w:jc w:val="both"/>
              <w:rPr>
                <w:sz w:val="21"/>
                <w:szCs w:val="21"/>
              </w:rPr>
            </w:pPr>
            <w:r w:rsidRPr="00002E79">
              <w:rPr>
                <w:sz w:val="21"/>
                <w:szCs w:val="21"/>
              </w:rPr>
              <w:t>United States /Georgia</w:t>
            </w:r>
          </w:p>
        </w:tc>
        <w:tc>
          <w:tcPr>
            <w:tcW w:w="899" w:type="dxa"/>
            <w:tcBorders>
              <w:top w:val="nil"/>
              <w:left w:val="nil"/>
              <w:bottom w:val="nil"/>
              <w:right w:val="nil"/>
            </w:tcBorders>
            <w:tcMar>
              <w:bottom w:w="142" w:type="dxa"/>
            </w:tcMar>
          </w:tcPr>
          <w:p w14:paraId="5C643515" w14:textId="77777777" w:rsidR="00C53D01" w:rsidRPr="00002E79" w:rsidRDefault="00C53D01" w:rsidP="00002E79">
            <w:pPr>
              <w:pStyle w:val="NoSpacing"/>
              <w:spacing w:line="360" w:lineRule="auto"/>
              <w:jc w:val="both"/>
              <w:rPr>
                <w:sz w:val="21"/>
                <w:szCs w:val="21"/>
              </w:rPr>
            </w:pPr>
            <w:r w:rsidRPr="00002E79">
              <w:rPr>
                <w:sz w:val="21"/>
                <w:szCs w:val="21"/>
              </w:rPr>
              <w:t>P20</w:t>
            </w:r>
          </w:p>
        </w:tc>
        <w:tc>
          <w:tcPr>
            <w:tcW w:w="944" w:type="dxa"/>
            <w:tcBorders>
              <w:top w:val="nil"/>
              <w:left w:val="nil"/>
              <w:bottom w:val="nil"/>
              <w:right w:val="nil"/>
            </w:tcBorders>
            <w:tcMar>
              <w:bottom w:w="142" w:type="dxa"/>
            </w:tcMar>
          </w:tcPr>
          <w:p w14:paraId="0B55444B"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6129A6AB"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15EBDB85" w14:textId="77777777" w:rsidR="00C53D01" w:rsidRPr="00002E79" w:rsidRDefault="00C53D01" w:rsidP="00002E79">
            <w:pPr>
              <w:pStyle w:val="NoSpacing"/>
              <w:spacing w:line="360" w:lineRule="auto"/>
              <w:jc w:val="both"/>
              <w:rPr>
                <w:sz w:val="21"/>
                <w:szCs w:val="21"/>
              </w:rPr>
            </w:pPr>
            <w:r w:rsidRPr="00002E79">
              <w:rPr>
                <w:sz w:val="21"/>
                <w:szCs w:val="21"/>
              </w:rPr>
              <w:t>CVD</w:t>
            </w:r>
          </w:p>
        </w:tc>
        <w:tc>
          <w:tcPr>
            <w:tcW w:w="1134" w:type="dxa"/>
            <w:tcBorders>
              <w:top w:val="nil"/>
              <w:left w:val="nil"/>
              <w:bottom w:val="nil"/>
              <w:right w:val="nil"/>
            </w:tcBorders>
            <w:tcMar>
              <w:bottom w:w="142" w:type="dxa"/>
            </w:tcMar>
          </w:tcPr>
          <w:p w14:paraId="1451384A"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76</w:t>
            </w:r>
          </w:p>
        </w:tc>
      </w:tr>
      <w:tr w:rsidR="00C53D01" w:rsidRPr="00002E79" w14:paraId="09488B3C" w14:textId="77777777" w:rsidTr="00002E79">
        <w:trPr>
          <w:cantSplit/>
        </w:trPr>
        <w:tc>
          <w:tcPr>
            <w:tcW w:w="993" w:type="dxa"/>
            <w:tcBorders>
              <w:top w:val="nil"/>
              <w:left w:val="nil"/>
              <w:bottom w:val="nil"/>
              <w:right w:val="nil"/>
            </w:tcBorders>
            <w:tcMar>
              <w:bottom w:w="142" w:type="dxa"/>
            </w:tcMar>
          </w:tcPr>
          <w:p w14:paraId="2C901854" w14:textId="77777777" w:rsidR="00C53D01" w:rsidRPr="00002E79" w:rsidRDefault="00C53D01" w:rsidP="00002E79">
            <w:pPr>
              <w:pStyle w:val="NoSpacing"/>
              <w:spacing w:line="360" w:lineRule="auto"/>
              <w:jc w:val="both"/>
              <w:rPr>
                <w:sz w:val="21"/>
                <w:szCs w:val="21"/>
              </w:rPr>
            </w:pPr>
            <w:r w:rsidRPr="00002E79">
              <w:rPr>
                <w:sz w:val="21"/>
                <w:szCs w:val="21"/>
              </w:rPr>
              <w:t>12</w:t>
            </w:r>
          </w:p>
        </w:tc>
        <w:tc>
          <w:tcPr>
            <w:tcW w:w="1701" w:type="dxa"/>
            <w:tcBorders>
              <w:top w:val="nil"/>
              <w:left w:val="nil"/>
              <w:bottom w:val="nil"/>
              <w:right w:val="nil"/>
            </w:tcBorders>
            <w:tcMar>
              <w:bottom w:w="142" w:type="dxa"/>
            </w:tcMar>
          </w:tcPr>
          <w:p w14:paraId="2F021BD8" w14:textId="64C5F09F" w:rsidR="00C53D01" w:rsidRPr="00002E79" w:rsidRDefault="00C53D01" w:rsidP="00002E79">
            <w:pPr>
              <w:pStyle w:val="NoSpacing"/>
              <w:spacing w:line="360" w:lineRule="auto"/>
              <w:jc w:val="both"/>
              <w:rPr>
                <w:sz w:val="21"/>
                <w:szCs w:val="21"/>
              </w:rPr>
            </w:pPr>
            <w:r w:rsidRPr="00002E79">
              <w:rPr>
                <w:sz w:val="21"/>
                <w:szCs w:val="21"/>
              </w:rPr>
              <w:t>Dobson</w:t>
            </w:r>
            <w:r w:rsidRPr="00002E79">
              <w:rPr>
                <w:sz w:val="21"/>
                <w:szCs w:val="21"/>
              </w:rPr>
              <w:fldChar w:fldCharType="begin"/>
            </w:r>
            <w:r w:rsidRPr="00002E79">
              <w:rPr>
                <w:sz w:val="21"/>
                <w:szCs w:val="21"/>
              </w:rPr>
              <w:instrText xml:space="preserve"> ADDIN EN.CITE &lt;EndNote&gt;&lt;Cite&gt;&lt;Author&gt;Dobson&lt;/Author&gt;&lt;Year&gt;1991&lt;/Year&gt;&lt;RecNum&gt;6955&lt;/RecNum&gt;&lt;IDText&gt;DOBSON1991~&lt;/IDText&gt;&lt;DisplayText&gt;&lt;style face="superscript"&gt;[40]&lt;/style&gt;&lt;/DisplayText&gt;&lt;record&gt;&lt;rec-number&gt;6955&lt;/rec-number&gt;&lt;foreign-keys&gt;&lt;key app="EN" db-id="9dva0txzyffxw2eztw5592x9wtwtx0wr5wvs" timestamp="1470755448"&gt;6955&lt;/key&gt;&lt;/foreign-keys&gt;&lt;ref-type name="Journal Article"&gt;17&lt;/ref-type&gt;&lt;contributors&gt;&lt;authors&gt;&lt;author&gt;Dobson, A.J.&lt;/author&gt;&lt;author&gt;Alexander, H.M.&lt;/author&gt;&lt;author&gt;Heller, R.F.&lt;/author&gt;&lt;author&gt;Lloyd, D.M.&lt;/author&gt;&lt;/authors&gt;&lt;/contributors&gt;&lt;titles&gt;&lt;title&gt;Passive smoking and the risk of heart attack or coronary death&lt;/title&gt;&lt;secondary-title&gt;Medical Journal of Australia&lt;/secondary-title&gt;&lt;translated-title&gt;&lt;style face="underline" font="default" size="100%"&gt;file:\\\x:\refscan\DOBSON1991.pdf&amp;#xD;file:\\\t:\pauline\reviews\pdf\570.pdf&lt;/style&gt;&lt;/translated-title&gt;&lt;/titles&gt;&lt;periodical&gt;&lt;full-title&gt;Medical Journal of Australia&lt;/full-title&gt;&lt;abbr-1&gt;Med. J. Aust.&lt;/abbr-1&gt;&lt;abbr-2&gt;Med J Aust&lt;/abbr-2&gt;&lt;/periodical&gt;&lt;pages&gt;793-797&lt;/pages&gt;&lt;volume&gt;154&lt;/volume&gt;&lt;section&gt;2041503&lt;/section&gt;&lt;dates&gt;&lt;year&gt;1991&lt;/year&gt;&lt;/dates&gt;&lt;orig-pub&gt;ETS;CHD;EPI;AUSTRALIA;TMAHD1&lt;/orig-pub&gt;&lt;call-num&gt;&lt;style face="underline" font="default" size="100%"&gt;P3(K)&lt;/style&gt;&lt;/call-num&gt;&lt;label&gt;DOBSON1991~&lt;/label&gt;&lt;urls&gt;&lt;/urls&gt;&lt;custom3&gt;570&lt;/custom3&gt;&lt;custom5&gt;11052001/Y&lt;/custom5&gt;&lt;custom6&gt;pre95&amp;#xD;06022004&lt;/custom6&gt;&lt;modified-date&gt;In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[40]</w:t>
            </w:r>
            <w:r w:rsidRPr="00002E79">
              <w:rPr>
                <w:sz w:val="21"/>
                <w:szCs w:val="21"/>
              </w:rPr>
              <w:fldChar w:fldCharType="end"/>
            </w:r>
          </w:p>
        </w:tc>
        <w:tc>
          <w:tcPr>
            <w:tcW w:w="709" w:type="dxa"/>
            <w:tcBorders>
              <w:top w:val="nil"/>
              <w:left w:val="nil"/>
              <w:bottom w:val="nil"/>
              <w:right w:val="nil"/>
            </w:tcBorders>
            <w:tcMar>
              <w:bottom w:w="142" w:type="dxa"/>
            </w:tcMar>
          </w:tcPr>
          <w:p w14:paraId="7EF2F253" w14:textId="77777777" w:rsidR="00C53D01" w:rsidRPr="00002E79" w:rsidRDefault="00C53D01" w:rsidP="00002E79">
            <w:pPr>
              <w:pStyle w:val="NoSpacing"/>
              <w:spacing w:line="360" w:lineRule="auto"/>
              <w:jc w:val="both"/>
              <w:rPr>
                <w:sz w:val="21"/>
                <w:szCs w:val="21"/>
              </w:rPr>
            </w:pPr>
            <w:r w:rsidRPr="00002E79">
              <w:rPr>
                <w:sz w:val="21"/>
                <w:szCs w:val="21"/>
              </w:rPr>
              <w:t>1991</w:t>
            </w:r>
          </w:p>
        </w:tc>
        <w:tc>
          <w:tcPr>
            <w:tcW w:w="1559" w:type="dxa"/>
            <w:tcBorders>
              <w:top w:val="nil"/>
              <w:left w:val="nil"/>
              <w:bottom w:val="nil"/>
              <w:right w:val="nil"/>
            </w:tcBorders>
            <w:tcMar>
              <w:bottom w:w="142" w:type="dxa"/>
            </w:tcMar>
          </w:tcPr>
          <w:p w14:paraId="49475795" w14:textId="77777777" w:rsidR="00C53D01" w:rsidRPr="00002E79" w:rsidRDefault="00C53D01" w:rsidP="00002E79">
            <w:pPr>
              <w:pStyle w:val="NoSpacing"/>
              <w:spacing w:line="360" w:lineRule="auto"/>
              <w:jc w:val="both"/>
              <w:rPr>
                <w:sz w:val="21"/>
                <w:szCs w:val="21"/>
              </w:rPr>
            </w:pPr>
            <w:r w:rsidRPr="00002E79">
              <w:rPr>
                <w:sz w:val="21"/>
                <w:szCs w:val="21"/>
              </w:rPr>
              <w:t>Australia</w:t>
            </w:r>
          </w:p>
        </w:tc>
        <w:tc>
          <w:tcPr>
            <w:tcW w:w="899" w:type="dxa"/>
            <w:tcBorders>
              <w:top w:val="nil"/>
              <w:left w:val="nil"/>
              <w:bottom w:val="nil"/>
              <w:right w:val="nil"/>
            </w:tcBorders>
            <w:tcMar>
              <w:bottom w:w="142" w:type="dxa"/>
            </w:tcMar>
          </w:tcPr>
          <w:p w14:paraId="50F7CBAA"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4D4D1F1C" w14:textId="2A06BEF5"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22AF53A9" w14:textId="77777777" w:rsidR="00C53D01" w:rsidRPr="00002E79" w:rsidRDefault="00C53D01"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3B292FBE" w14:textId="5FD87B6B" w:rsidR="00C53D01" w:rsidRPr="00002E79" w:rsidRDefault="00C53D01" w:rsidP="00002E79">
            <w:pPr>
              <w:pStyle w:val="NoSpacing"/>
              <w:spacing w:line="360" w:lineRule="auto"/>
              <w:jc w:val="both"/>
              <w:rPr>
                <w:sz w:val="21"/>
                <w:szCs w:val="21"/>
              </w:rPr>
            </w:pPr>
            <w:r w:rsidRPr="00002E79">
              <w:rPr>
                <w:sz w:val="21"/>
                <w:szCs w:val="21"/>
              </w:rPr>
              <w:t>IHD+MI</w:t>
            </w:r>
          </w:p>
        </w:tc>
        <w:tc>
          <w:tcPr>
            <w:tcW w:w="1134" w:type="dxa"/>
            <w:tcBorders>
              <w:top w:val="nil"/>
              <w:left w:val="nil"/>
              <w:bottom w:val="nil"/>
              <w:right w:val="nil"/>
            </w:tcBorders>
            <w:tcMar>
              <w:bottom w:w="142" w:type="dxa"/>
            </w:tcMar>
          </w:tcPr>
          <w:p w14:paraId="36197274"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343</w:t>
            </w:r>
          </w:p>
        </w:tc>
      </w:tr>
      <w:tr w:rsidR="00C53D01" w:rsidRPr="00002E79" w14:paraId="770A57F6" w14:textId="77777777" w:rsidTr="00002E79">
        <w:trPr>
          <w:cantSplit/>
        </w:trPr>
        <w:tc>
          <w:tcPr>
            <w:tcW w:w="993" w:type="dxa"/>
            <w:tcBorders>
              <w:top w:val="nil"/>
              <w:left w:val="nil"/>
              <w:bottom w:val="nil"/>
              <w:right w:val="nil"/>
            </w:tcBorders>
            <w:tcMar>
              <w:bottom w:w="142" w:type="dxa"/>
            </w:tcMar>
          </w:tcPr>
          <w:p w14:paraId="3F122E06" w14:textId="77777777" w:rsidR="00C53D01" w:rsidRPr="00002E79" w:rsidRDefault="00C53D01" w:rsidP="00002E79">
            <w:pPr>
              <w:pStyle w:val="NoSpacing"/>
              <w:spacing w:line="360" w:lineRule="auto"/>
              <w:jc w:val="both"/>
              <w:rPr>
                <w:sz w:val="21"/>
                <w:szCs w:val="21"/>
              </w:rPr>
            </w:pPr>
            <w:r w:rsidRPr="00002E79">
              <w:rPr>
                <w:sz w:val="21"/>
                <w:szCs w:val="21"/>
              </w:rPr>
              <w:t>13</w:t>
            </w:r>
          </w:p>
        </w:tc>
        <w:tc>
          <w:tcPr>
            <w:tcW w:w="1701" w:type="dxa"/>
            <w:tcBorders>
              <w:top w:val="nil"/>
              <w:left w:val="nil"/>
              <w:bottom w:val="nil"/>
              <w:right w:val="nil"/>
            </w:tcBorders>
            <w:tcMar>
              <w:bottom w:w="142" w:type="dxa"/>
            </w:tcMar>
          </w:tcPr>
          <w:p w14:paraId="377C82FB" w14:textId="403BCF61" w:rsidR="00C53D01" w:rsidRPr="00002E79" w:rsidRDefault="00C53D01" w:rsidP="00002E79">
            <w:pPr>
              <w:pStyle w:val="NoSpacing"/>
              <w:spacing w:line="360" w:lineRule="auto"/>
              <w:jc w:val="both"/>
              <w:rPr>
                <w:sz w:val="21"/>
                <w:szCs w:val="21"/>
              </w:rPr>
            </w:pPr>
            <w:r w:rsidRPr="00002E79">
              <w:rPr>
                <w:sz w:val="21"/>
                <w:szCs w:val="21"/>
              </w:rPr>
              <w:t>Gardiner</w:t>
            </w:r>
            <w:r w:rsidRPr="00002E79">
              <w:rPr>
                <w:sz w:val="21"/>
                <w:szCs w:val="21"/>
              </w:rPr>
              <w:fldChar w:fldCharType="begin"/>
            </w:r>
            <w:r w:rsidRPr="00002E79">
              <w:rPr>
                <w:sz w:val="21"/>
                <w:szCs w:val="21"/>
              </w:rPr>
              <w:instrText xml:space="preserve"> ADDIN EN.CITE &lt;EndNote&gt;&lt;Cite&gt;&lt;Author&gt;Gardiner&lt;/Author&gt;&lt;Year&gt;1992&lt;/Year&gt;&lt;RecNum&gt;9186&lt;/RecNum&gt;&lt;IDText&gt;GARDIN1992A~&lt;/IDText&gt;&lt;DisplayText&gt;&lt;style face="superscript"&gt;[41]&lt;/style&gt;&lt;/DisplayText&gt;&lt;record&gt;&lt;rec-number&gt;9186&lt;/rec-number&gt;&lt;foreign-keys&gt;&lt;key app="EN" db-id="9dva0txzyffxw2eztw5592x9wtwtx0wr5wvs" timestamp="1470755564"&gt;9186&lt;/key&gt;&lt;/foreign-keys&gt;&lt;ref-type name="Conference Paper"&gt;47&lt;/ref-type&gt;&lt;contributors&gt;&lt;authors&gt;&lt;author&gt;Gardiner, A.J.S.&lt;/author&gt;&lt;author&gt;Forey, B.A.&lt;/author&gt;&lt;author&gt;Lee, P.N.&lt;/author&gt;&lt;/authors&gt;&lt;secondary-authors&gt;&lt;author&gt;Lester, J.N.&lt;/author&gt;&lt;author&gt;Perry, R.&lt;/author&gt;&lt;author&gt;Reynolds, G.L.&lt;/author&gt;&lt;/secondary-authors&gt;&lt;/contributors&gt;&lt;titles&gt;&lt;title&gt;The relationship between avian exposure and bronchogenic carcinoma&lt;/title&gt;&lt;secondary-title&gt;Quality of the Indoor Environment&lt;/secondary-title&gt;&lt;translated-title&gt;&lt;style face="underline" font="default" size="100%"&gt;file:\\\x:\refscan\GARDIN1992A.pdf&lt;/style&gt;&lt;/translated-title&gt;&lt;/titles&gt;&lt;pages&gt;691-703&lt;/pages&gt;&lt;dates&gt;&lt;year&gt;1992&lt;/year&gt;&lt;/dates&gt;&lt;pub-location&gt;London&lt;/pub-location&gt;&lt;publisher&gt;Selper Ltd&lt;/publisher&gt;&lt;orig-pub&gt;OTHCAUSES;PETBIRDS;IESLCYD;CONFERENCE;LIBRARY;LUNGC;LCAD_DIAG_N-E3;LCAD_FREQ_N-B2;LCAD_RISKF_N-C10;TMAHD1;TMALC2&lt;/orig-pub&gt;&lt;call-num&gt;12Z ELEC&lt;/call-num&gt;&lt;label&gt;GARDIN1992A~&lt;/label&gt;&lt;urls&gt;&lt;/urls&gt;&lt;custom1&gt;Athens&lt;/custom1&gt;&lt;custom2&gt;April 1992&lt;/custom2&gt;&lt;custom4&gt;115&lt;/custom4&gt;&lt;custom5&gt;03012001/Y&lt;/custom5&gt;&lt;custom6&gt;04091998&amp;#xD;25&amp;#xD;092014&lt;/custom6&gt;&lt;modified-date&gt;In File&lt;/modified-date&gt;&lt;/record&gt;&lt;/Cite&gt;&lt;/EndNote&gt;</w:instrText>
            </w:r>
            <w:r w:rsidRPr="00002E79">
              <w:rPr>
                <w:sz w:val="21"/>
                <w:szCs w:val="21"/>
              </w:rPr>
              <w:fldChar w:fldCharType="separate"/>
            </w:r>
            <w:r w:rsidRPr="00002E79">
              <w:rPr>
                <w:noProof/>
                <w:sz w:val="21"/>
                <w:szCs w:val="21"/>
                <w:vertAlign w:val="superscript"/>
              </w:rPr>
              <w:t>[41]</w:t>
            </w:r>
            <w:r w:rsidRPr="00002E79">
              <w:rPr>
                <w:sz w:val="21"/>
                <w:szCs w:val="21"/>
              </w:rPr>
              <w:fldChar w:fldCharType="end"/>
            </w:r>
          </w:p>
        </w:tc>
        <w:tc>
          <w:tcPr>
            <w:tcW w:w="709" w:type="dxa"/>
            <w:tcBorders>
              <w:top w:val="nil"/>
              <w:left w:val="nil"/>
              <w:bottom w:val="nil"/>
              <w:right w:val="nil"/>
            </w:tcBorders>
            <w:tcMar>
              <w:bottom w:w="142" w:type="dxa"/>
            </w:tcMar>
          </w:tcPr>
          <w:p w14:paraId="3EB9B91E" w14:textId="77777777" w:rsidR="00C53D01" w:rsidRPr="00002E79" w:rsidRDefault="00C53D01" w:rsidP="00002E79">
            <w:pPr>
              <w:pStyle w:val="NoSpacing"/>
              <w:spacing w:line="360" w:lineRule="auto"/>
              <w:jc w:val="both"/>
              <w:rPr>
                <w:sz w:val="21"/>
                <w:szCs w:val="21"/>
              </w:rPr>
            </w:pPr>
            <w:r w:rsidRPr="00002E79">
              <w:rPr>
                <w:sz w:val="21"/>
                <w:szCs w:val="21"/>
              </w:rPr>
              <w:t>1992</w:t>
            </w:r>
          </w:p>
        </w:tc>
        <w:tc>
          <w:tcPr>
            <w:tcW w:w="1559" w:type="dxa"/>
            <w:tcBorders>
              <w:top w:val="nil"/>
              <w:left w:val="nil"/>
              <w:bottom w:val="nil"/>
              <w:right w:val="nil"/>
            </w:tcBorders>
            <w:tcMar>
              <w:bottom w:w="142" w:type="dxa"/>
            </w:tcMar>
          </w:tcPr>
          <w:p w14:paraId="75FF76E2" w14:textId="77777777" w:rsidR="00C53D01" w:rsidRPr="00002E79" w:rsidRDefault="00C53D01" w:rsidP="00002E79">
            <w:pPr>
              <w:pStyle w:val="NoSpacing"/>
              <w:spacing w:line="360" w:lineRule="auto"/>
              <w:jc w:val="both"/>
              <w:rPr>
                <w:sz w:val="21"/>
                <w:szCs w:val="21"/>
              </w:rPr>
            </w:pPr>
            <w:r w:rsidRPr="00002E79">
              <w:rPr>
                <w:sz w:val="21"/>
                <w:szCs w:val="21"/>
              </w:rPr>
              <w:t>Scotland</w:t>
            </w:r>
          </w:p>
        </w:tc>
        <w:tc>
          <w:tcPr>
            <w:tcW w:w="899" w:type="dxa"/>
            <w:tcBorders>
              <w:top w:val="nil"/>
              <w:left w:val="nil"/>
              <w:bottom w:val="nil"/>
              <w:right w:val="nil"/>
            </w:tcBorders>
            <w:tcMar>
              <w:bottom w:w="142" w:type="dxa"/>
            </w:tcMar>
          </w:tcPr>
          <w:p w14:paraId="6480A4C6"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363E36B1" w14:textId="77777777" w:rsidR="00C53D01" w:rsidRPr="00002E79" w:rsidRDefault="00C53D01"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0BC4FA52" w14:textId="77777777" w:rsidR="00C53D01" w:rsidRPr="00002E79" w:rsidRDefault="00C53D01"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1EC3E359"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5BF592B7"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12</w:t>
            </w:r>
          </w:p>
        </w:tc>
      </w:tr>
      <w:tr w:rsidR="00C53D01" w:rsidRPr="00002E79" w14:paraId="674468F7" w14:textId="77777777" w:rsidTr="00002E79">
        <w:trPr>
          <w:cantSplit/>
        </w:trPr>
        <w:tc>
          <w:tcPr>
            <w:tcW w:w="993" w:type="dxa"/>
            <w:tcBorders>
              <w:top w:val="nil"/>
              <w:left w:val="nil"/>
              <w:bottom w:val="nil"/>
              <w:right w:val="nil"/>
            </w:tcBorders>
            <w:tcMar>
              <w:bottom w:w="142" w:type="dxa"/>
            </w:tcMar>
          </w:tcPr>
          <w:p w14:paraId="62DD5E45" w14:textId="77777777" w:rsidR="00C53D01" w:rsidRPr="00002E79" w:rsidRDefault="00C53D01" w:rsidP="00002E79">
            <w:pPr>
              <w:pStyle w:val="NoSpacing"/>
              <w:spacing w:line="360" w:lineRule="auto"/>
              <w:jc w:val="both"/>
              <w:rPr>
                <w:sz w:val="21"/>
                <w:szCs w:val="21"/>
              </w:rPr>
            </w:pPr>
            <w:r w:rsidRPr="00002E79">
              <w:rPr>
                <w:sz w:val="21"/>
                <w:szCs w:val="21"/>
              </w:rPr>
              <w:t>14</w:t>
            </w:r>
          </w:p>
        </w:tc>
        <w:tc>
          <w:tcPr>
            <w:tcW w:w="1701" w:type="dxa"/>
            <w:tcBorders>
              <w:top w:val="nil"/>
              <w:left w:val="nil"/>
              <w:bottom w:val="nil"/>
              <w:right w:val="nil"/>
            </w:tcBorders>
            <w:tcMar>
              <w:bottom w:w="142" w:type="dxa"/>
            </w:tcMar>
          </w:tcPr>
          <w:p w14:paraId="6176581A" w14:textId="096112C4" w:rsidR="00C53D01" w:rsidRPr="00002E79" w:rsidRDefault="00C53D01" w:rsidP="00002E79">
            <w:pPr>
              <w:pStyle w:val="NoSpacing"/>
              <w:spacing w:line="360" w:lineRule="auto"/>
              <w:jc w:val="both"/>
              <w:rPr>
                <w:sz w:val="21"/>
                <w:szCs w:val="21"/>
              </w:rPr>
            </w:pPr>
            <w:r w:rsidRPr="00002E79">
              <w:rPr>
                <w:sz w:val="21"/>
                <w:szCs w:val="21"/>
              </w:rPr>
              <w:t xml:space="preserve">La </w:t>
            </w:r>
            <w:proofErr w:type="spellStart"/>
            <w:r w:rsidRPr="00002E79">
              <w:rPr>
                <w:sz w:val="21"/>
                <w:szCs w:val="21"/>
              </w:rPr>
              <w:t>Vecchia</w:t>
            </w:r>
            <w:proofErr w:type="spellEnd"/>
            <w:r w:rsidRPr="00002E79">
              <w:rPr>
                <w:sz w:val="21"/>
                <w:szCs w:val="21"/>
              </w:rPr>
              <w:fldChar w:fldCharType="begin"/>
            </w:r>
            <w:r w:rsidRPr="00002E79">
              <w:rPr>
                <w:sz w:val="21"/>
                <w:szCs w:val="21"/>
              </w:rPr>
              <w:instrText xml:space="preserve"> ADDIN EN.CITE &lt;EndNote&gt;&lt;Cite&gt;&lt;Author&gt;La Vecchia&lt;/Author&gt;&lt;Year&gt;1993&lt;/Year&gt;&lt;RecNum&gt;15841&lt;/RecNum&gt;&lt;IDText&gt;LAVECC1993~&lt;/IDText&gt;&lt;DisplayText&gt;&lt;style face="superscript"&gt;[42]&lt;/style&gt;&lt;/DisplayText&gt;&lt;record&gt;&lt;rec-number&gt;15841&lt;/rec-number&gt;&lt;foreign-keys&gt;&lt;key app="EN" db-id="9dva0txzyffxw2eztw5592x9wtwtx0wr5wvs" timestamp="1470756174"&gt;15841&lt;/key&gt;&lt;/foreign-keys&gt;&lt;ref-type name="Journal Article"&gt;17&lt;/ref-type&gt;&lt;contributors&gt;&lt;authors&gt;&lt;author&gt;La Vecchia, C.&lt;/author&gt;&lt;author&gt;D&amp;apos;Avanzo, B.&lt;/author&gt;&lt;author&gt;Franzosi, M.G.&lt;/author&gt;&lt;author&gt;Tognoni, G.&lt;/author&gt;&lt;/authors&gt;&lt;/contributors&gt;&lt;titles&gt;&lt;title&gt;Passive smoking and the risk of acute myocardial infarction GISSI-EFRIM investigations&lt;/title&gt;&lt;secondary-title&gt;Lancet&lt;/secondary-title&gt;&lt;translated-title&gt;&lt;style face="underline" font="default" size="100%"&gt;file:\\\x:\refscan\LAVECC1993.pdf&amp;#xD;file:\\\t:\pauline\reviews\pdf\644.pdf&lt;/style&gt;&lt;/translated-title&gt;&lt;/titles&gt;&lt;periodical&gt;&lt;full-title&gt;Lancet&lt;/full-title&gt;&lt;abbr-1&gt;Lancet&lt;/abbr-1&gt;&lt;abbr-2&gt;Lancet&lt;/abbr-2&gt;&lt;/periodical&gt;&lt;pages&gt;505-506&lt;/pages&gt;&lt;volume&gt;341&lt;/volume&gt;&lt;section&gt;8094536&lt;/section&gt;&lt;dates&gt;&lt;year&gt;1993&lt;/year&gt;&lt;/dates&gt;&lt;orig-pub&gt;ETS;CHD;EPI;ITALY;TMAHD1&lt;/orig-pub&gt;&lt;call-num&gt;&lt;style face="underline" font="default" size="100%"&gt;P3(K)&lt;/style&gt;&lt;/call-num&gt;&lt;label&gt;LAVECC1993~&lt;/label&gt;&lt;work-type&gt;Letter&lt;/work-type&gt;&lt;urls&gt;&lt;/urls&gt;&lt;custom3&gt;644&lt;/custom3&gt;&lt;custom5&gt;04112003/Y&lt;/custom5&gt;&lt;custom6&gt;pre95&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[42]</w:t>
            </w:r>
            <w:r w:rsidRPr="00002E79">
              <w:rPr>
                <w:sz w:val="21"/>
                <w:szCs w:val="21"/>
              </w:rPr>
              <w:fldChar w:fldCharType="end"/>
            </w:r>
          </w:p>
        </w:tc>
        <w:tc>
          <w:tcPr>
            <w:tcW w:w="709" w:type="dxa"/>
            <w:tcBorders>
              <w:top w:val="nil"/>
              <w:left w:val="nil"/>
              <w:bottom w:val="nil"/>
              <w:right w:val="nil"/>
            </w:tcBorders>
            <w:tcMar>
              <w:bottom w:w="142" w:type="dxa"/>
            </w:tcMar>
          </w:tcPr>
          <w:p w14:paraId="141ED1E3" w14:textId="77777777" w:rsidR="00C53D01" w:rsidRPr="00002E79" w:rsidRDefault="00C53D01" w:rsidP="00002E79">
            <w:pPr>
              <w:pStyle w:val="NoSpacing"/>
              <w:spacing w:line="360" w:lineRule="auto"/>
              <w:jc w:val="both"/>
              <w:rPr>
                <w:sz w:val="21"/>
                <w:szCs w:val="21"/>
              </w:rPr>
            </w:pPr>
            <w:r w:rsidRPr="00002E79">
              <w:rPr>
                <w:sz w:val="21"/>
                <w:szCs w:val="21"/>
              </w:rPr>
              <w:t>1993</w:t>
            </w:r>
          </w:p>
        </w:tc>
        <w:tc>
          <w:tcPr>
            <w:tcW w:w="1559" w:type="dxa"/>
            <w:tcBorders>
              <w:top w:val="nil"/>
              <w:left w:val="nil"/>
              <w:bottom w:val="nil"/>
              <w:right w:val="nil"/>
            </w:tcBorders>
            <w:tcMar>
              <w:bottom w:w="142" w:type="dxa"/>
            </w:tcMar>
          </w:tcPr>
          <w:p w14:paraId="7D66AF47" w14:textId="77777777" w:rsidR="00C53D01" w:rsidRPr="00002E79" w:rsidRDefault="00C53D01" w:rsidP="00002E79">
            <w:pPr>
              <w:pStyle w:val="NoSpacing"/>
              <w:spacing w:line="360" w:lineRule="auto"/>
              <w:jc w:val="both"/>
              <w:rPr>
                <w:sz w:val="21"/>
                <w:szCs w:val="21"/>
              </w:rPr>
            </w:pPr>
            <w:r w:rsidRPr="00002E79">
              <w:rPr>
                <w:sz w:val="21"/>
                <w:szCs w:val="21"/>
              </w:rPr>
              <w:t>Italy</w:t>
            </w:r>
          </w:p>
        </w:tc>
        <w:tc>
          <w:tcPr>
            <w:tcW w:w="899" w:type="dxa"/>
            <w:tcBorders>
              <w:top w:val="nil"/>
              <w:left w:val="nil"/>
              <w:bottom w:val="nil"/>
              <w:right w:val="nil"/>
            </w:tcBorders>
            <w:tcMar>
              <w:bottom w:w="142" w:type="dxa"/>
            </w:tcMar>
          </w:tcPr>
          <w:p w14:paraId="675F3160"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49F61002" w14:textId="0F039D7A"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7FD0F849"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0ED20760" w14:textId="77777777" w:rsidR="00C53D01" w:rsidRPr="00002E79" w:rsidRDefault="00C53D01" w:rsidP="00002E79">
            <w:pPr>
              <w:pStyle w:val="NoSpacing"/>
              <w:spacing w:line="360" w:lineRule="auto"/>
              <w:jc w:val="both"/>
              <w:rPr>
                <w:sz w:val="21"/>
                <w:szCs w:val="21"/>
              </w:rPr>
            </w:pPr>
            <w:r w:rsidRPr="00002E79">
              <w:rPr>
                <w:sz w:val="21"/>
                <w:szCs w:val="21"/>
              </w:rPr>
              <w:t>FMI</w:t>
            </w:r>
          </w:p>
        </w:tc>
        <w:tc>
          <w:tcPr>
            <w:tcW w:w="1134" w:type="dxa"/>
            <w:tcBorders>
              <w:top w:val="nil"/>
              <w:left w:val="nil"/>
              <w:bottom w:val="nil"/>
              <w:right w:val="nil"/>
            </w:tcBorders>
            <w:tcMar>
              <w:bottom w:w="142" w:type="dxa"/>
            </w:tcMar>
          </w:tcPr>
          <w:p w14:paraId="2A71B549"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113</w:t>
            </w:r>
          </w:p>
        </w:tc>
      </w:tr>
      <w:tr w:rsidR="00C53D01" w:rsidRPr="00002E79" w14:paraId="6FDE9BA4" w14:textId="77777777" w:rsidTr="00002E79">
        <w:trPr>
          <w:cantSplit/>
        </w:trPr>
        <w:tc>
          <w:tcPr>
            <w:tcW w:w="993" w:type="dxa"/>
            <w:tcBorders>
              <w:top w:val="nil"/>
              <w:left w:val="nil"/>
              <w:bottom w:val="nil"/>
              <w:right w:val="nil"/>
            </w:tcBorders>
            <w:tcMar>
              <w:bottom w:w="142" w:type="dxa"/>
            </w:tcMar>
          </w:tcPr>
          <w:p w14:paraId="467BB574" w14:textId="77777777" w:rsidR="00C53D01" w:rsidRPr="00002E79" w:rsidRDefault="00C53D01" w:rsidP="00002E79">
            <w:pPr>
              <w:pStyle w:val="NoSpacing"/>
              <w:spacing w:line="360" w:lineRule="auto"/>
              <w:jc w:val="both"/>
              <w:rPr>
                <w:sz w:val="21"/>
                <w:szCs w:val="21"/>
              </w:rPr>
            </w:pPr>
            <w:r w:rsidRPr="00002E79">
              <w:rPr>
                <w:sz w:val="21"/>
                <w:szCs w:val="21"/>
              </w:rPr>
              <w:t>15</w:t>
            </w:r>
          </w:p>
        </w:tc>
        <w:tc>
          <w:tcPr>
            <w:tcW w:w="1701" w:type="dxa"/>
            <w:tcBorders>
              <w:top w:val="nil"/>
              <w:left w:val="nil"/>
              <w:bottom w:val="nil"/>
              <w:right w:val="nil"/>
            </w:tcBorders>
            <w:tcMar>
              <w:bottom w:w="142" w:type="dxa"/>
            </w:tcMar>
          </w:tcPr>
          <w:p w14:paraId="12ED084C" w14:textId="2C2401D3" w:rsidR="00C53D01" w:rsidRPr="00002E79" w:rsidRDefault="00C53D01" w:rsidP="00002E79">
            <w:pPr>
              <w:pStyle w:val="NoSpacing"/>
              <w:spacing w:line="360" w:lineRule="auto"/>
              <w:jc w:val="both"/>
              <w:rPr>
                <w:sz w:val="21"/>
                <w:szCs w:val="21"/>
              </w:rPr>
            </w:pPr>
            <w:r w:rsidRPr="00002E79">
              <w:rPr>
                <w:sz w:val="21"/>
                <w:szCs w:val="21"/>
              </w:rPr>
              <w:t>Layard</w:t>
            </w:r>
            <w:r w:rsidRPr="00002E79">
              <w:rPr>
                <w:sz w:val="21"/>
                <w:szCs w:val="21"/>
              </w:rPr>
              <w:fldChar w:fldCharType="begin"/>
            </w:r>
            <w:r w:rsidRPr="00002E79">
              <w:rPr>
                <w:sz w:val="21"/>
                <w:szCs w:val="21"/>
              </w:rPr>
              <w:instrText xml:space="preserve"> ADDIN EN.CITE &lt;EndNote&gt;&lt;Cite&gt;&lt;Author&gt;Layard&lt;/Author&gt;&lt;Year&gt;1995&lt;/Year&gt;&lt;RecNum&gt;15917&lt;/RecNum&gt;&lt;IDText&gt;LAYARD1995~&lt;/IDText&gt;&lt;DisplayText&gt;&lt;style face="superscript"&gt;[25]&lt;/style&gt;&lt;/DisplayText&gt;&lt;record&gt;&lt;rec-number&gt;15917&lt;/rec-number&gt;&lt;foreign-keys&gt;&lt;key app="EN" db-id="9dva0txzyffxw2eztw5592x9wtwtx0wr5wvs" timestamp="1470756179"&gt;15917&lt;/key&gt;&lt;/foreign-keys&gt;&lt;ref-type name="Journal Article"&gt;17&lt;/ref-type&gt;&lt;contributors&gt;&lt;authors&gt;&lt;author&gt;Layard, M.W.&lt;/author&gt;&lt;/authors&gt;&lt;/contributors&gt;&lt;titles&gt;&lt;title&gt;Ischemic heart disease and spousal smoking in the National Mortality Followback Survey&lt;/title&gt;&lt;secondary-title&gt;Regulatory Toxicology and Pharmacology&lt;/secondary-title&gt;&lt;translated-title&gt;&lt;style face="underline" font="default" size="100%"&gt;file:\\\x:\refscan\LAYARD1995.pdf&amp;#xD;file:\\\t:\pauline\reviews\pdf\802.pdf&lt;/style&gt;&lt;/translated-title&gt;&lt;/titles&gt;&lt;periodical&gt;&lt;full-title&gt;Regulatory Toxicology and Pharmacology&lt;/full-title&gt;&lt;abbr-1&gt;Regul. Toxicol. Pharmacol.&lt;/abbr-1&gt;&lt;abbr-2&gt;Regul Toxicol Pharmacol&lt;/abbr-2&gt;&lt;/periodical&gt;&lt;pages&gt;180-183&lt;/pages&gt;&lt;volume&gt;21&lt;/volume&gt;&lt;section&gt;7784629&lt;/section&gt;&lt;dates&gt;&lt;year&gt;1995&lt;/year&gt;&lt;/dates&gt;&lt;orig-pub&gt;ETS;CHD;EPI;USA;IESLCN;TMAHD1&lt;/orig-pub&gt;&lt;call-num&gt;&lt;style face="underline" font="default" size="100%"&gt;P3(K)&lt;/style&gt;&lt;/call-num&gt;&lt;label&gt;LAYARD1995~&lt;/label&gt;&lt;urls&gt;&lt;/urls&gt;&lt;custom3&gt;802&lt;/custom3&gt;&lt;custom5&gt;04112003/Y&lt;/custom5&gt;&lt;custom6&gt;pre95&amp;#xD;06022004&lt;/custom6&gt;&lt;electronic-resource-num&gt;10.1006/rtph.1995.1022&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[25]</w:t>
            </w:r>
            <w:r w:rsidRPr="00002E79">
              <w:rPr>
                <w:sz w:val="21"/>
                <w:szCs w:val="21"/>
              </w:rPr>
              <w:fldChar w:fldCharType="end"/>
            </w:r>
          </w:p>
        </w:tc>
        <w:tc>
          <w:tcPr>
            <w:tcW w:w="709" w:type="dxa"/>
            <w:tcBorders>
              <w:top w:val="nil"/>
              <w:left w:val="nil"/>
              <w:bottom w:val="nil"/>
              <w:right w:val="nil"/>
            </w:tcBorders>
            <w:tcMar>
              <w:bottom w:w="142" w:type="dxa"/>
            </w:tcMar>
          </w:tcPr>
          <w:p w14:paraId="2A640754" w14:textId="77777777" w:rsidR="00C53D01" w:rsidRPr="00002E79" w:rsidRDefault="00C53D01" w:rsidP="00002E79">
            <w:pPr>
              <w:pStyle w:val="NoSpacing"/>
              <w:spacing w:line="360" w:lineRule="auto"/>
              <w:jc w:val="both"/>
              <w:rPr>
                <w:sz w:val="21"/>
                <w:szCs w:val="21"/>
              </w:rPr>
            </w:pPr>
            <w:r w:rsidRPr="00002E79">
              <w:rPr>
                <w:sz w:val="21"/>
                <w:szCs w:val="21"/>
              </w:rPr>
              <w:t>1995</w:t>
            </w:r>
          </w:p>
        </w:tc>
        <w:tc>
          <w:tcPr>
            <w:tcW w:w="1559" w:type="dxa"/>
            <w:tcBorders>
              <w:top w:val="nil"/>
              <w:left w:val="nil"/>
              <w:bottom w:val="nil"/>
              <w:right w:val="nil"/>
            </w:tcBorders>
            <w:tcMar>
              <w:bottom w:w="142" w:type="dxa"/>
            </w:tcMar>
          </w:tcPr>
          <w:p w14:paraId="5A79F270" w14:textId="13662714" w:rsidR="00C53D01" w:rsidRPr="00002E79" w:rsidRDefault="00C53D01"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13569320"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7B56DD55" w14:textId="18BD107D"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4E75F43F"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1E280428"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00344242"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1389</w:t>
            </w:r>
          </w:p>
        </w:tc>
      </w:tr>
      <w:tr w:rsidR="00C53D01" w:rsidRPr="00002E79" w14:paraId="2D37F46A" w14:textId="77777777" w:rsidTr="00002E79">
        <w:trPr>
          <w:cantSplit/>
        </w:trPr>
        <w:tc>
          <w:tcPr>
            <w:tcW w:w="993" w:type="dxa"/>
            <w:tcBorders>
              <w:top w:val="nil"/>
              <w:left w:val="nil"/>
              <w:bottom w:val="nil"/>
              <w:right w:val="nil"/>
            </w:tcBorders>
            <w:tcMar>
              <w:bottom w:w="142" w:type="dxa"/>
            </w:tcMar>
          </w:tcPr>
          <w:p w14:paraId="4A05CF3A" w14:textId="72728380" w:rsidR="00C53D01" w:rsidRPr="00002E79" w:rsidRDefault="00C53D01" w:rsidP="00002E79">
            <w:pPr>
              <w:pStyle w:val="NoSpacing"/>
              <w:spacing w:line="360" w:lineRule="auto"/>
              <w:jc w:val="both"/>
              <w:rPr>
                <w:sz w:val="21"/>
                <w:szCs w:val="21"/>
              </w:rPr>
            </w:pPr>
            <w:r w:rsidRPr="00002E79">
              <w:rPr>
                <w:sz w:val="21"/>
                <w:szCs w:val="21"/>
              </w:rPr>
              <w:lastRenderedPageBreak/>
              <w:t>16</w:t>
            </w:r>
            <w:bookmarkStart w:id="20" w:name="_Ref462236350"/>
            <w:r w:rsidRPr="00002E79">
              <w:rPr>
                <w:rStyle w:val="EndnoteReference"/>
                <w:sz w:val="21"/>
                <w:szCs w:val="21"/>
              </w:rPr>
              <w:endnoteReference w:id="3"/>
            </w:r>
            <w:bookmarkEnd w:id="20"/>
          </w:p>
        </w:tc>
        <w:tc>
          <w:tcPr>
            <w:tcW w:w="1701" w:type="dxa"/>
            <w:tcBorders>
              <w:top w:val="nil"/>
              <w:left w:val="nil"/>
              <w:bottom w:val="nil"/>
              <w:right w:val="nil"/>
            </w:tcBorders>
            <w:tcMar>
              <w:bottom w:w="142" w:type="dxa"/>
            </w:tcMar>
          </w:tcPr>
          <w:p w14:paraId="5BEBB478" w14:textId="1075104F" w:rsidR="00C53D01" w:rsidRPr="00002E79" w:rsidRDefault="00C53D01" w:rsidP="00002E79">
            <w:pPr>
              <w:pStyle w:val="NoSpacing"/>
              <w:spacing w:line="360" w:lineRule="auto"/>
              <w:jc w:val="both"/>
              <w:rPr>
                <w:sz w:val="21"/>
                <w:szCs w:val="21"/>
              </w:rPr>
            </w:pPr>
            <w:proofErr w:type="spellStart"/>
            <w:r w:rsidRPr="00002E79">
              <w:rPr>
                <w:sz w:val="21"/>
                <w:szCs w:val="21"/>
              </w:rPr>
              <w:t>LeVois</w:t>
            </w:r>
            <w:proofErr w:type="spellEnd"/>
            <w:r w:rsidRPr="00002E79">
              <w:rPr>
                <w:sz w:val="21"/>
                <w:szCs w:val="21"/>
              </w:rPr>
              <w:t xml:space="preserve"> (CPS I)</w:t>
            </w:r>
            <w:r w:rsidRPr="00002E79">
              <w:rPr>
                <w:sz w:val="21"/>
                <w:szCs w:val="21"/>
              </w:rPr>
              <w:fldChar w:fldCharType="begin"/>
            </w:r>
            <w:r w:rsidRPr="00002E79">
              <w:rPr>
                <w:sz w:val="21"/>
                <w:szCs w:val="21"/>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[26]</w:t>
            </w:r>
            <w:r w:rsidRPr="00002E79">
              <w:rPr>
                <w:sz w:val="21"/>
                <w:szCs w:val="21"/>
              </w:rPr>
              <w:fldChar w:fldCharType="end"/>
            </w:r>
          </w:p>
        </w:tc>
        <w:tc>
          <w:tcPr>
            <w:tcW w:w="709" w:type="dxa"/>
            <w:tcBorders>
              <w:top w:val="nil"/>
              <w:left w:val="nil"/>
              <w:bottom w:val="nil"/>
              <w:right w:val="nil"/>
            </w:tcBorders>
            <w:tcMar>
              <w:bottom w:w="142" w:type="dxa"/>
            </w:tcMar>
          </w:tcPr>
          <w:p w14:paraId="7C77359C" w14:textId="77777777" w:rsidR="00C53D01" w:rsidRPr="00002E79" w:rsidRDefault="00C53D01" w:rsidP="00002E79">
            <w:pPr>
              <w:pStyle w:val="NoSpacing"/>
              <w:spacing w:line="360" w:lineRule="auto"/>
              <w:jc w:val="both"/>
              <w:rPr>
                <w:sz w:val="21"/>
                <w:szCs w:val="21"/>
              </w:rPr>
            </w:pPr>
            <w:r w:rsidRPr="00002E79">
              <w:rPr>
                <w:sz w:val="21"/>
                <w:szCs w:val="21"/>
              </w:rPr>
              <w:t>1995</w:t>
            </w:r>
          </w:p>
        </w:tc>
        <w:tc>
          <w:tcPr>
            <w:tcW w:w="1559" w:type="dxa"/>
            <w:tcBorders>
              <w:top w:val="nil"/>
              <w:left w:val="nil"/>
              <w:bottom w:val="nil"/>
              <w:right w:val="nil"/>
            </w:tcBorders>
            <w:tcMar>
              <w:bottom w:w="142" w:type="dxa"/>
            </w:tcMar>
          </w:tcPr>
          <w:p w14:paraId="04508F98" w14:textId="09956E79" w:rsidR="00C53D01" w:rsidRPr="00002E79" w:rsidRDefault="00C53D01"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21A17FAE" w14:textId="77777777" w:rsidR="00C53D01" w:rsidRPr="00002E79" w:rsidRDefault="00C53D01" w:rsidP="00002E79">
            <w:pPr>
              <w:pStyle w:val="NoSpacing"/>
              <w:spacing w:line="360" w:lineRule="auto"/>
              <w:jc w:val="both"/>
              <w:rPr>
                <w:sz w:val="21"/>
                <w:szCs w:val="21"/>
              </w:rPr>
            </w:pPr>
            <w:r w:rsidRPr="00002E79">
              <w:rPr>
                <w:sz w:val="21"/>
                <w:szCs w:val="21"/>
              </w:rPr>
              <w:t>P13</w:t>
            </w:r>
          </w:p>
        </w:tc>
        <w:tc>
          <w:tcPr>
            <w:tcW w:w="944" w:type="dxa"/>
            <w:tcBorders>
              <w:top w:val="nil"/>
              <w:left w:val="nil"/>
              <w:bottom w:val="nil"/>
              <w:right w:val="nil"/>
            </w:tcBorders>
            <w:tcMar>
              <w:bottom w:w="142" w:type="dxa"/>
            </w:tcMar>
          </w:tcPr>
          <w:p w14:paraId="4BABF84C" w14:textId="282E439C"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1F615D65"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7548A0BD" w14:textId="77777777" w:rsidR="00C53D01" w:rsidRPr="00002E79" w:rsidRDefault="00C53D01" w:rsidP="00002E79">
            <w:pPr>
              <w:pStyle w:val="NoSpacing"/>
              <w:spacing w:line="360" w:lineRule="auto"/>
              <w:jc w:val="both"/>
              <w:rPr>
                <w:sz w:val="21"/>
                <w:szCs w:val="21"/>
              </w:rPr>
            </w:pPr>
            <w:r w:rsidRPr="00002E79">
              <w:rPr>
                <w:sz w:val="21"/>
                <w:szCs w:val="21"/>
              </w:rPr>
              <w:t>AHD</w:t>
            </w:r>
          </w:p>
        </w:tc>
        <w:tc>
          <w:tcPr>
            <w:tcW w:w="1134" w:type="dxa"/>
            <w:tcBorders>
              <w:top w:val="nil"/>
              <w:left w:val="nil"/>
              <w:bottom w:val="nil"/>
              <w:right w:val="nil"/>
            </w:tcBorders>
            <w:tcMar>
              <w:bottom w:w="142" w:type="dxa"/>
            </w:tcMar>
          </w:tcPr>
          <w:p w14:paraId="7E4B6393"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14891</w:t>
            </w:r>
          </w:p>
        </w:tc>
      </w:tr>
      <w:tr w:rsidR="00C53D01" w:rsidRPr="00002E79" w14:paraId="58E45D0D" w14:textId="77777777" w:rsidTr="00002E79">
        <w:trPr>
          <w:cantSplit/>
        </w:trPr>
        <w:tc>
          <w:tcPr>
            <w:tcW w:w="993" w:type="dxa"/>
            <w:tcBorders>
              <w:top w:val="nil"/>
              <w:left w:val="nil"/>
              <w:bottom w:val="nil"/>
              <w:right w:val="nil"/>
            </w:tcBorders>
            <w:tcMar>
              <w:bottom w:w="142" w:type="dxa"/>
            </w:tcMar>
          </w:tcPr>
          <w:p w14:paraId="56A863A5" w14:textId="77777777" w:rsidR="00C53D01" w:rsidRPr="00002E79" w:rsidRDefault="00C53D01" w:rsidP="00002E79">
            <w:pPr>
              <w:pStyle w:val="NoSpacing"/>
              <w:spacing w:line="360" w:lineRule="auto"/>
              <w:jc w:val="both"/>
              <w:rPr>
                <w:sz w:val="21"/>
                <w:szCs w:val="21"/>
              </w:rPr>
            </w:pPr>
            <w:r w:rsidRPr="00002E79">
              <w:rPr>
                <w:sz w:val="21"/>
                <w:szCs w:val="21"/>
              </w:rPr>
              <w:t>17</w:t>
            </w:r>
          </w:p>
        </w:tc>
        <w:tc>
          <w:tcPr>
            <w:tcW w:w="1701" w:type="dxa"/>
            <w:tcBorders>
              <w:top w:val="nil"/>
              <w:left w:val="nil"/>
              <w:bottom w:val="nil"/>
              <w:right w:val="nil"/>
            </w:tcBorders>
            <w:tcMar>
              <w:bottom w:w="142" w:type="dxa"/>
            </w:tcMar>
          </w:tcPr>
          <w:p w14:paraId="15038251" w14:textId="635DDD8C" w:rsidR="00C53D01" w:rsidRPr="00002E79" w:rsidRDefault="00C53D01" w:rsidP="00002E79">
            <w:pPr>
              <w:pStyle w:val="NoSpacing"/>
              <w:spacing w:line="360" w:lineRule="auto"/>
              <w:jc w:val="both"/>
              <w:rPr>
                <w:sz w:val="21"/>
                <w:szCs w:val="21"/>
              </w:rPr>
            </w:pPr>
            <w:proofErr w:type="spellStart"/>
            <w:r w:rsidRPr="00002E79">
              <w:rPr>
                <w:sz w:val="21"/>
                <w:szCs w:val="21"/>
              </w:rPr>
              <w:t>Mannino</w:t>
            </w:r>
            <w:proofErr w:type="spellEnd"/>
            <w:r w:rsidRPr="00002E79">
              <w:rPr>
                <w:sz w:val="21"/>
                <w:szCs w:val="21"/>
              </w:rPr>
              <w:fldChar w:fldCharType="begin"/>
            </w:r>
            <w:r w:rsidRPr="00002E79">
              <w:rPr>
                <w:sz w:val="21"/>
                <w:szCs w:val="21"/>
              </w:rPr>
              <w:instrText xml:space="preserve"> ADDIN EN.CITE &lt;EndNote&gt;&lt;Cite&gt;&lt;Author&gt;Mannino&lt;/Author&gt;&lt;Year&gt;1995&lt;/Year&gt;&lt;RecNum&gt;17819&lt;/RecNum&gt;&lt;IDText&gt;MANNIN1995~&lt;/IDText&gt;&lt;DisplayText&gt;&lt;style face="superscript"&gt;[43]&lt;/style&gt;&lt;/DisplayText&gt;&lt;record&gt;&lt;rec-number&gt;17819&lt;/rec-number&gt;&lt;foreign-keys&gt;&lt;key app="EN" db-id="9dva0txzyffxw2eztw5592x9wtwtx0wr5wvs" timestamp="1470756342"&gt;17819&lt;/key&gt;&lt;/foreign-keys&gt;&lt;ref-type name="Journal Article"&gt;17&lt;/ref-type&gt;&lt;contributors&gt;&lt;authors&gt;&lt;author&gt;Mannino, D.M.&lt;/author&gt;&lt;author&gt;Siegel, M.&lt;/author&gt;&lt;author&gt;Rose, D.&lt;/author&gt;&lt;author&gt;Etzel, R.&lt;/author&gt;&lt;/authors&gt;&lt;/contributors&gt;&lt;titles&gt;&lt;title&gt;Health effects of environmental tobacco smoke exposure in US adults: data from the 1991 National Health Interview Survey&lt;/title&gt;&lt;secondary-title&gt;Epidemiology&lt;/secondary-title&gt;&lt;translated-title&gt;&lt;style face="underline" font="default" size="100%"&gt;file:\\\x:\refscan\MANNIN1995.pdf&lt;/style&gt;&lt;/translated-title&gt;&lt;/titles&gt;&lt;periodical&gt;&lt;full-title&gt;Epidemiology&lt;/full-title&gt;&lt;abbr-1&gt;Epidemiology&lt;/abbr-1&gt;&lt;abbr-2&gt;Epidemiology&lt;/abbr-2&gt;&lt;abbr-3&gt;Epidemiology (Cambridge, Mass.)&lt;/abbr-3&gt;&lt;/periodical&gt;&lt;pages&gt;56S&lt;/pages&gt;&lt;volume&gt;6&lt;/volume&gt;&lt;dates&gt;&lt;year&gt;1995&lt;/year&gt;&lt;/dates&gt;&lt;orig-pub&gt;ETS;RESPDIS;CHD;USA;EPI;TMAHD1;IASTADN;ASTEXCN&lt;/orig-pub&gt;&lt;call-num&gt;&lt;style face="underline" font="default" size="100%"&gt;P3(K)&lt;/style&gt;&lt;style face="normal" font="default" size="100%"&gt; P4&lt;/style&gt;&lt;/call-num&gt;&lt;label&gt;MANNIN1995~&lt;/label&gt;&lt;urls&gt;&lt;/urls&gt;&lt;custom5&gt;04112003/Y&lt;/custom5&gt;&lt;custom6&gt;09101995&amp;#xD;11012005&lt;/custom6&gt;&lt;modified-date&gt;In File&lt;/modified-date&gt;&lt;/record&gt;&lt;/Cite&gt;&lt;/EndNote&gt;</w:instrText>
            </w:r>
            <w:r w:rsidRPr="00002E79">
              <w:rPr>
                <w:sz w:val="21"/>
                <w:szCs w:val="21"/>
              </w:rPr>
              <w:fldChar w:fldCharType="separate"/>
            </w:r>
            <w:r w:rsidRPr="00002E79">
              <w:rPr>
                <w:noProof/>
                <w:sz w:val="21"/>
                <w:szCs w:val="21"/>
                <w:vertAlign w:val="superscript"/>
              </w:rPr>
              <w:t>[43]</w:t>
            </w:r>
            <w:r w:rsidRPr="00002E79">
              <w:rPr>
                <w:sz w:val="21"/>
                <w:szCs w:val="21"/>
              </w:rPr>
              <w:fldChar w:fldCharType="end"/>
            </w:r>
          </w:p>
        </w:tc>
        <w:tc>
          <w:tcPr>
            <w:tcW w:w="709" w:type="dxa"/>
            <w:tcBorders>
              <w:top w:val="nil"/>
              <w:left w:val="nil"/>
              <w:bottom w:val="nil"/>
              <w:right w:val="nil"/>
            </w:tcBorders>
            <w:tcMar>
              <w:bottom w:w="142" w:type="dxa"/>
            </w:tcMar>
          </w:tcPr>
          <w:p w14:paraId="42AB1AF1" w14:textId="77777777" w:rsidR="00C53D01" w:rsidRPr="00002E79" w:rsidRDefault="00C53D01" w:rsidP="00002E79">
            <w:pPr>
              <w:pStyle w:val="NoSpacing"/>
              <w:spacing w:line="360" w:lineRule="auto"/>
              <w:jc w:val="both"/>
              <w:rPr>
                <w:sz w:val="21"/>
                <w:szCs w:val="21"/>
              </w:rPr>
            </w:pPr>
            <w:r w:rsidRPr="00002E79">
              <w:rPr>
                <w:sz w:val="21"/>
                <w:szCs w:val="21"/>
              </w:rPr>
              <w:t>1995</w:t>
            </w:r>
          </w:p>
        </w:tc>
        <w:tc>
          <w:tcPr>
            <w:tcW w:w="1559" w:type="dxa"/>
            <w:tcBorders>
              <w:top w:val="nil"/>
              <w:left w:val="nil"/>
              <w:bottom w:val="nil"/>
              <w:right w:val="nil"/>
            </w:tcBorders>
            <w:tcMar>
              <w:bottom w:w="142" w:type="dxa"/>
            </w:tcMar>
          </w:tcPr>
          <w:p w14:paraId="39356E43" w14:textId="51A9BD02" w:rsidR="00C53D01" w:rsidRPr="00002E79" w:rsidRDefault="00C53D01"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51D3CA98" w14:textId="77777777" w:rsidR="00C53D01" w:rsidRPr="00002E79" w:rsidRDefault="00C53D01"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45100348" w14:textId="77777777" w:rsidR="00C53D01" w:rsidRPr="00002E79" w:rsidRDefault="00C53D01"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125AC7BC"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3FAD4453" w14:textId="77777777" w:rsidR="00C53D01" w:rsidRPr="00002E79" w:rsidRDefault="00C53D01" w:rsidP="00002E79">
            <w:pPr>
              <w:pStyle w:val="NoSpacing"/>
              <w:spacing w:line="360" w:lineRule="auto"/>
              <w:jc w:val="both"/>
              <w:rPr>
                <w:sz w:val="21"/>
                <w:szCs w:val="21"/>
              </w:rPr>
            </w:pPr>
            <w:r w:rsidRPr="00002E79">
              <w:rPr>
                <w:sz w:val="21"/>
                <w:szCs w:val="21"/>
              </w:rPr>
              <w:t>CVD</w:t>
            </w:r>
          </w:p>
        </w:tc>
        <w:tc>
          <w:tcPr>
            <w:tcW w:w="1134" w:type="dxa"/>
            <w:tcBorders>
              <w:top w:val="nil"/>
              <w:left w:val="nil"/>
              <w:bottom w:val="nil"/>
              <w:right w:val="nil"/>
            </w:tcBorders>
            <w:tcMar>
              <w:bottom w:w="142" w:type="dxa"/>
            </w:tcMar>
          </w:tcPr>
          <w:p w14:paraId="7522F380" w14:textId="122239E7" w:rsidR="00C53D01" w:rsidRPr="00002E79" w:rsidRDefault="00C53D01" w:rsidP="00002E79">
            <w:pPr>
              <w:pStyle w:val="NoSpacing"/>
              <w:tabs>
                <w:tab w:val="decimal" w:pos="400"/>
              </w:tabs>
              <w:spacing w:line="360" w:lineRule="auto"/>
              <w:jc w:val="both"/>
              <w:rPr>
                <w:sz w:val="21"/>
                <w:szCs w:val="21"/>
              </w:rPr>
            </w:pPr>
            <w:r w:rsidRPr="00002E79">
              <w:rPr>
                <w:sz w:val="21"/>
                <w:szCs w:val="21"/>
              </w:rPr>
              <w:t>?</w:t>
            </w:r>
          </w:p>
        </w:tc>
      </w:tr>
      <w:tr w:rsidR="00C53D01" w:rsidRPr="00002E79" w14:paraId="11F20D7D" w14:textId="77777777" w:rsidTr="00002E79">
        <w:trPr>
          <w:cantSplit/>
        </w:trPr>
        <w:tc>
          <w:tcPr>
            <w:tcW w:w="993" w:type="dxa"/>
            <w:tcBorders>
              <w:top w:val="nil"/>
              <w:left w:val="nil"/>
              <w:bottom w:val="nil"/>
              <w:right w:val="nil"/>
            </w:tcBorders>
            <w:tcMar>
              <w:bottom w:w="142" w:type="dxa"/>
            </w:tcMar>
          </w:tcPr>
          <w:p w14:paraId="4BD296C3" w14:textId="77777777" w:rsidR="00C53D01" w:rsidRPr="00002E79" w:rsidDel="009E2E3C" w:rsidRDefault="00C53D01" w:rsidP="00002E79">
            <w:pPr>
              <w:pStyle w:val="NoSpacing"/>
              <w:spacing w:line="360" w:lineRule="auto"/>
              <w:jc w:val="both"/>
              <w:rPr>
                <w:sz w:val="21"/>
                <w:szCs w:val="21"/>
              </w:rPr>
            </w:pPr>
            <w:r w:rsidRPr="00002E79">
              <w:rPr>
                <w:sz w:val="21"/>
                <w:szCs w:val="21"/>
              </w:rPr>
              <w:t>18</w:t>
            </w:r>
          </w:p>
        </w:tc>
        <w:tc>
          <w:tcPr>
            <w:tcW w:w="1701" w:type="dxa"/>
            <w:tcBorders>
              <w:top w:val="nil"/>
              <w:left w:val="nil"/>
              <w:bottom w:val="nil"/>
              <w:right w:val="nil"/>
            </w:tcBorders>
            <w:tcMar>
              <w:bottom w:w="142" w:type="dxa"/>
            </w:tcMar>
          </w:tcPr>
          <w:p w14:paraId="68EE84EA" w14:textId="33C47FA9" w:rsidR="00C53D01" w:rsidRPr="00002E79" w:rsidDel="009E2E3C" w:rsidRDefault="00C53D01" w:rsidP="00002E79">
            <w:pPr>
              <w:pStyle w:val="NoSpacing"/>
              <w:spacing w:line="360" w:lineRule="auto"/>
              <w:jc w:val="both"/>
              <w:rPr>
                <w:sz w:val="21"/>
                <w:szCs w:val="21"/>
              </w:rPr>
            </w:pPr>
            <w:r w:rsidRPr="00002E79">
              <w:rPr>
                <w:sz w:val="21"/>
                <w:szCs w:val="21"/>
              </w:rPr>
              <w:t>Muscat</w:t>
            </w:r>
            <w:r w:rsidRPr="00002E79">
              <w:rPr>
                <w:sz w:val="21"/>
                <w:szCs w:val="21"/>
              </w:rPr>
              <w:fldChar w:fldCharType="begin"/>
            </w:r>
            <w:r w:rsidRPr="00002E79">
              <w:rPr>
                <w:sz w:val="21"/>
                <w:szCs w:val="21"/>
              </w:rPr>
              <w:instrText xml:space="preserve"> ADDIN EN.CITE &lt;EndNote&gt;&lt;Cite&gt;&lt;Author&gt;Muscat&lt;/Author&gt;&lt;Year&gt;1995&lt;/Year&gt;&lt;RecNum&gt;19721&lt;/RecNum&gt;&lt;IDText&gt;MUSCAT1995A~&lt;/IDText&gt;&lt;DisplayText&gt;&lt;style face="superscript"&gt;[44]&lt;/style&gt;&lt;/DisplayText&gt;&lt;record&gt;&lt;rec-number&gt;19721&lt;/rec-number&gt;&lt;foreign-keys&gt;&lt;key app="EN" db-id="9dva0txzyffxw2eztw5592x9wtwtx0wr5wvs" timestamp="1470756474"&gt;19721&lt;/key&gt;&lt;/foreign-keys&gt;&lt;ref-type name="Journal Article"&gt;17&lt;/ref-type&gt;&lt;contributors&gt;&lt;authors&gt;&lt;author&gt;Muscat, J.E.&lt;/author&gt;&lt;author&gt;Wynder, E.L.&lt;/author&gt;&lt;/authors&gt;&lt;/contributors&gt;&lt;titles&gt;&lt;title&gt;Exposure to environmental tobacco smoke and the risk of heart attack&lt;/title&gt;&lt;secondary-title&gt;International Journal of Epidemiology&lt;/secondary-title&gt;&lt;translated-title&gt;&lt;style face="underline" font="default" size="100%"&gt;file:\\\x:\refscan\MUSCAT1995A.pdf&amp;#xD;file:\\\t:\pauline\reviews\pdf\824.pdf&lt;/style&gt;&lt;/translated-title&gt;&lt;/titles&gt;&lt;periodical&gt;&lt;full-title&gt;International Journal of Epidemiology&lt;/full-title&gt;&lt;abbr-1&gt;Int. J. Epidemiol.&lt;/abbr-1&gt;&lt;abbr-2&gt;Int J Epidemiol&lt;/abbr-2&gt;&lt;/periodical&gt;&lt;pages&gt;715-719&lt;/pages&gt;&lt;volume&gt;24&lt;/volume&gt;&lt;section&gt;8550268&lt;/section&gt;&lt;dates&gt;&lt;year&gt;1995&lt;/year&gt;&lt;/dates&gt;&lt;orig-pub&gt;ETS;CHD;EPI;USA;TMAHD1&lt;/orig-pub&gt;&lt;call-num&gt;&lt;style face="underline" font="default" size="100%"&gt;P3(K)&lt;/style&gt;&lt;/call-num&gt;&lt;label&gt;MUSCAT1995A~&lt;/label&gt;&lt;urls&gt;&lt;/urls&gt;&lt;custom3&gt;824&lt;/custom3&gt;&lt;custom5&gt;04112003/Y&lt;/custom5&gt;&lt;custom6&gt;pre95&amp;#xD;06022004&lt;/custom6&gt;&lt;electronic-resource-num&gt;10.1093/ije/24.4.715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[44]</w:t>
            </w:r>
            <w:r w:rsidRPr="00002E79">
              <w:rPr>
                <w:sz w:val="21"/>
                <w:szCs w:val="21"/>
              </w:rPr>
              <w:fldChar w:fldCharType="end"/>
            </w:r>
          </w:p>
        </w:tc>
        <w:tc>
          <w:tcPr>
            <w:tcW w:w="709" w:type="dxa"/>
            <w:tcBorders>
              <w:top w:val="nil"/>
              <w:left w:val="nil"/>
              <w:bottom w:val="nil"/>
              <w:right w:val="nil"/>
            </w:tcBorders>
            <w:tcMar>
              <w:bottom w:w="142" w:type="dxa"/>
            </w:tcMar>
          </w:tcPr>
          <w:p w14:paraId="216DE930" w14:textId="77777777" w:rsidR="00C53D01" w:rsidRPr="00002E79" w:rsidDel="009E2E3C" w:rsidRDefault="00C53D01" w:rsidP="00002E79">
            <w:pPr>
              <w:pStyle w:val="NoSpacing"/>
              <w:spacing w:line="360" w:lineRule="auto"/>
              <w:jc w:val="both"/>
              <w:rPr>
                <w:sz w:val="21"/>
                <w:szCs w:val="21"/>
              </w:rPr>
            </w:pPr>
            <w:r w:rsidRPr="00002E79">
              <w:rPr>
                <w:sz w:val="21"/>
                <w:szCs w:val="21"/>
              </w:rPr>
              <w:t>1995</w:t>
            </w:r>
          </w:p>
        </w:tc>
        <w:tc>
          <w:tcPr>
            <w:tcW w:w="1559" w:type="dxa"/>
            <w:tcBorders>
              <w:top w:val="nil"/>
              <w:left w:val="nil"/>
              <w:bottom w:val="nil"/>
              <w:right w:val="nil"/>
            </w:tcBorders>
            <w:tcMar>
              <w:bottom w:w="142" w:type="dxa"/>
            </w:tcMar>
          </w:tcPr>
          <w:p w14:paraId="1097AAA9" w14:textId="0E5E6529" w:rsidR="00C53D01" w:rsidRPr="00002E79" w:rsidRDefault="00C53D01" w:rsidP="00002E79">
            <w:pPr>
              <w:pStyle w:val="NoSpacing"/>
              <w:spacing w:line="360" w:lineRule="auto"/>
              <w:jc w:val="both"/>
              <w:rPr>
                <w:sz w:val="21"/>
                <w:szCs w:val="21"/>
              </w:rPr>
            </w:pPr>
            <w:r w:rsidRPr="00002E79">
              <w:rPr>
                <w:sz w:val="21"/>
                <w:szCs w:val="21"/>
              </w:rPr>
              <w:t>United States /4 cities</w:t>
            </w:r>
          </w:p>
        </w:tc>
        <w:tc>
          <w:tcPr>
            <w:tcW w:w="899" w:type="dxa"/>
            <w:tcBorders>
              <w:top w:val="nil"/>
              <w:left w:val="nil"/>
              <w:bottom w:val="nil"/>
              <w:right w:val="nil"/>
            </w:tcBorders>
            <w:tcMar>
              <w:bottom w:w="142" w:type="dxa"/>
            </w:tcMar>
          </w:tcPr>
          <w:p w14:paraId="257ACF2B"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736A59D1" w14:textId="11E473FE" w:rsidR="00C53D01" w:rsidRPr="00002E79" w:rsidDel="009E2E3C"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5204A5C7" w14:textId="77777777" w:rsidR="00C53D01" w:rsidRPr="00002E79" w:rsidDel="009E2E3C"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1758B111" w14:textId="77777777" w:rsidR="00C53D01" w:rsidRPr="00002E79" w:rsidRDefault="00C53D01" w:rsidP="00002E79">
            <w:pPr>
              <w:pStyle w:val="NoSpacing"/>
              <w:spacing w:line="360" w:lineRule="auto"/>
              <w:jc w:val="both"/>
              <w:rPr>
                <w:sz w:val="21"/>
                <w:szCs w:val="21"/>
              </w:rPr>
            </w:pPr>
            <w:r w:rsidRPr="00002E79">
              <w:rPr>
                <w:sz w:val="21"/>
                <w:szCs w:val="21"/>
              </w:rPr>
              <w:t>NMI</w:t>
            </w:r>
          </w:p>
        </w:tc>
        <w:tc>
          <w:tcPr>
            <w:tcW w:w="1134" w:type="dxa"/>
            <w:tcBorders>
              <w:top w:val="nil"/>
              <w:left w:val="nil"/>
              <w:bottom w:val="nil"/>
              <w:right w:val="nil"/>
            </w:tcBorders>
            <w:tcMar>
              <w:bottom w:w="142" w:type="dxa"/>
            </w:tcMar>
          </w:tcPr>
          <w:p w14:paraId="408D909F" w14:textId="77777777" w:rsidR="00C53D01" w:rsidRPr="00002E79" w:rsidDel="009E2E3C" w:rsidRDefault="00C53D01" w:rsidP="00002E79">
            <w:pPr>
              <w:pStyle w:val="NoSpacing"/>
              <w:tabs>
                <w:tab w:val="decimal" w:pos="400"/>
              </w:tabs>
              <w:spacing w:line="360" w:lineRule="auto"/>
              <w:jc w:val="both"/>
              <w:rPr>
                <w:sz w:val="21"/>
                <w:szCs w:val="21"/>
              </w:rPr>
            </w:pPr>
            <w:r w:rsidRPr="00002E79">
              <w:rPr>
                <w:sz w:val="21"/>
                <w:szCs w:val="21"/>
              </w:rPr>
              <w:t>114</w:t>
            </w:r>
          </w:p>
        </w:tc>
      </w:tr>
      <w:tr w:rsidR="00C53D01" w:rsidRPr="00002E79" w14:paraId="0C93324E" w14:textId="77777777" w:rsidTr="00002E79">
        <w:trPr>
          <w:cantSplit/>
        </w:trPr>
        <w:tc>
          <w:tcPr>
            <w:tcW w:w="993" w:type="dxa"/>
            <w:tcBorders>
              <w:top w:val="nil"/>
              <w:left w:val="nil"/>
              <w:bottom w:val="nil"/>
              <w:right w:val="nil"/>
            </w:tcBorders>
            <w:tcMar>
              <w:bottom w:w="142" w:type="dxa"/>
            </w:tcMar>
          </w:tcPr>
          <w:p w14:paraId="0DFC3334" w14:textId="77777777" w:rsidR="00C53D01" w:rsidRPr="00002E79" w:rsidDel="009E2E3C" w:rsidRDefault="00C53D01" w:rsidP="00002E79">
            <w:pPr>
              <w:pStyle w:val="NoSpacing"/>
              <w:spacing w:line="360" w:lineRule="auto"/>
              <w:jc w:val="both"/>
              <w:rPr>
                <w:sz w:val="21"/>
                <w:szCs w:val="21"/>
              </w:rPr>
            </w:pPr>
            <w:r w:rsidRPr="00002E79">
              <w:rPr>
                <w:sz w:val="21"/>
                <w:szCs w:val="21"/>
              </w:rPr>
              <w:t>19</w:t>
            </w:r>
          </w:p>
        </w:tc>
        <w:tc>
          <w:tcPr>
            <w:tcW w:w="1701" w:type="dxa"/>
            <w:tcBorders>
              <w:top w:val="nil"/>
              <w:left w:val="nil"/>
              <w:bottom w:val="nil"/>
              <w:right w:val="nil"/>
            </w:tcBorders>
            <w:tcMar>
              <w:bottom w:w="142" w:type="dxa"/>
            </w:tcMar>
          </w:tcPr>
          <w:p w14:paraId="1F450D9C" w14:textId="19373049" w:rsidR="00C53D01" w:rsidRPr="00002E79" w:rsidDel="009E2E3C" w:rsidRDefault="00C53D01" w:rsidP="00002E79">
            <w:pPr>
              <w:pStyle w:val="NoSpacing"/>
              <w:spacing w:line="360" w:lineRule="auto"/>
              <w:jc w:val="both"/>
              <w:rPr>
                <w:sz w:val="21"/>
                <w:szCs w:val="21"/>
              </w:rPr>
            </w:pPr>
            <w:proofErr w:type="spellStart"/>
            <w:r w:rsidRPr="00002E79">
              <w:rPr>
                <w:sz w:val="21"/>
                <w:szCs w:val="21"/>
              </w:rPr>
              <w:t>Tunstall-Pedoe</w:t>
            </w:r>
            <w:proofErr w:type="spellEnd"/>
            <w:r w:rsidRPr="00002E79">
              <w:rPr>
                <w:sz w:val="21"/>
                <w:szCs w:val="21"/>
              </w:rPr>
              <w:fldChar w:fldCharType="begin"/>
            </w:r>
            <w:r w:rsidRPr="00002E79">
              <w:rPr>
                <w:sz w:val="21"/>
                <w:szCs w:val="21"/>
              </w:rPr>
              <w:instrText xml:space="preserve"> ADDIN EN.CITE &lt;EndNote&gt;&lt;Cite&gt;&lt;Author&gt;Tunstall-Pedoe&lt;/Author&gt;&lt;Year&gt;1995&lt;/Year&gt;&lt;RecNum&gt;28111&lt;/RecNum&gt;&lt;IDText&gt;TUNSTA1995~&lt;/IDText&gt;&lt;DisplayText&gt;&lt;style face="superscript"&gt;[45]&lt;/style&gt;&lt;/DisplayText&gt;&lt;record&gt;&lt;rec-number&gt;28111&lt;/rec-number&gt;&lt;foreign-keys&gt;&lt;key app="EN" db-id="9dva0txzyffxw2eztw5592x9wtwtx0wr5wvs" timestamp="1470757100"&gt;28111&lt;/key&gt;&lt;/foreign-keys&gt;&lt;ref-type name="Journal Article"&gt;17&lt;/ref-type&gt;&lt;contributors&gt;&lt;authors&gt;&lt;author&gt;Tunstall-Pedoe, H.&lt;/author&gt;&lt;author&gt;Brown, C.A.&lt;/author&gt;&lt;author&gt;Woodward, M.&lt;/author&gt;&lt;author&gt;Tavendale, R.&lt;/author&gt;&lt;/authors&gt;&lt;/contributors&gt;&lt;titles&gt;&lt;title&gt;Passive smoking by self report and serum cotinine and the prevalence of respiratory and coronary heart disease in the Scottish heart health study&lt;/title&gt;&lt;secondary-title&gt;Journal of Epidemiology and Community Health&lt;/secondary-title&gt;&lt;translated-title&gt;&lt;style face="underline" font="default" size="100%"&gt;file:\\\x:\refscan\TUNSTA1995.pdf&amp;#xD;file:\\\t:\pauline\reviews\pdf\786.pdf&lt;/style&gt;&lt;/translated-title&gt;&lt;/titles&gt;&lt;periodical&gt;&lt;full-title&gt;Journal of Epidemiology and Community Health&lt;/full-title&gt;&lt;abbr-1&gt;J. Epidemiol. Community Health&lt;/abbr-1&gt;&lt;abbr-2&gt;J Epidemiol Community Health&lt;/abbr-2&gt;&lt;/periodical&gt;&lt;pages&gt;139-143&lt;/pages&gt;&lt;volume&gt;49&lt;/volume&gt;&lt;section&gt;7798040&lt;/section&gt;&lt;dates&gt;&lt;year&gt;1995&lt;/year&gt;&lt;/dates&gt;&lt;orig-pub&gt;ETS;RESPDIS;COTININE;BLOOD;ADULT;MISCLASSI;MARKPASS;UK;CHD;EPI;TMAHD1;IASTADN;ASTEXCN&lt;/orig-pub&gt;&lt;call-num&gt;&lt;style face="underline" font="default" size="100%"&gt;P3(K)&lt;/style&gt;&lt;style face="normal" font="default" size="100%"&gt; P4 M2 &lt;/style&gt;&lt;style face="underline" font="default" size="100%"&gt;COT&lt;/style&gt;&lt;/call-num&gt;&lt;label&gt;TUNSTA1995~&lt;/label&gt;&lt;urls&gt;&lt;/urls&gt;&lt;custom3&gt;786&lt;/custom3&gt;&lt;custom5&gt;21012000/y&lt;/custom5&gt;&lt;custom6&gt;pre95&amp;#xD;27092004&lt;/custom6&gt;&lt;electronic-resource-num&gt;10.1136/jech.49.2.139&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[45]</w:t>
            </w:r>
            <w:r w:rsidRPr="00002E79">
              <w:rPr>
                <w:sz w:val="21"/>
                <w:szCs w:val="21"/>
              </w:rPr>
              <w:fldChar w:fldCharType="end"/>
            </w:r>
          </w:p>
        </w:tc>
        <w:tc>
          <w:tcPr>
            <w:tcW w:w="709" w:type="dxa"/>
            <w:tcBorders>
              <w:top w:val="nil"/>
              <w:left w:val="nil"/>
              <w:bottom w:val="nil"/>
              <w:right w:val="nil"/>
            </w:tcBorders>
            <w:tcMar>
              <w:bottom w:w="142" w:type="dxa"/>
            </w:tcMar>
          </w:tcPr>
          <w:p w14:paraId="3727EA98" w14:textId="77777777" w:rsidR="00C53D01" w:rsidRPr="00002E79" w:rsidDel="009E2E3C" w:rsidRDefault="00C53D01" w:rsidP="00002E79">
            <w:pPr>
              <w:pStyle w:val="NoSpacing"/>
              <w:spacing w:line="360" w:lineRule="auto"/>
              <w:jc w:val="both"/>
              <w:rPr>
                <w:sz w:val="21"/>
                <w:szCs w:val="21"/>
              </w:rPr>
            </w:pPr>
            <w:r w:rsidRPr="00002E79">
              <w:rPr>
                <w:sz w:val="21"/>
                <w:szCs w:val="21"/>
              </w:rPr>
              <w:t>1995</w:t>
            </w:r>
          </w:p>
        </w:tc>
        <w:tc>
          <w:tcPr>
            <w:tcW w:w="1559" w:type="dxa"/>
            <w:tcBorders>
              <w:top w:val="nil"/>
              <w:left w:val="nil"/>
              <w:bottom w:val="nil"/>
              <w:right w:val="nil"/>
            </w:tcBorders>
            <w:tcMar>
              <w:bottom w:w="142" w:type="dxa"/>
            </w:tcMar>
          </w:tcPr>
          <w:p w14:paraId="115FA9A8" w14:textId="77777777" w:rsidR="00C53D01" w:rsidRPr="00002E79" w:rsidRDefault="00C53D01" w:rsidP="00002E79">
            <w:pPr>
              <w:pStyle w:val="NoSpacing"/>
              <w:spacing w:line="360" w:lineRule="auto"/>
              <w:jc w:val="both"/>
              <w:rPr>
                <w:sz w:val="21"/>
                <w:szCs w:val="21"/>
              </w:rPr>
            </w:pPr>
            <w:r w:rsidRPr="00002E79">
              <w:rPr>
                <w:sz w:val="21"/>
                <w:szCs w:val="21"/>
              </w:rPr>
              <w:t>Scotland</w:t>
            </w:r>
          </w:p>
        </w:tc>
        <w:tc>
          <w:tcPr>
            <w:tcW w:w="899" w:type="dxa"/>
            <w:tcBorders>
              <w:top w:val="nil"/>
              <w:left w:val="nil"/>
              <w:bottom w:val="nil"/>
              <w:right w:val="nil"/>
            </w:tcBorders>
            <w:tcMar>
              <w:bottom w:w="142" w:type="dxa"/>
            </w:tcMar>
          </w:tcPr>
          <w:p w14:paraId="1DFC3CBE" w14:textId="77777777" w:rsidR="00C53D01" w:rsidRPr="00002E79" w:rsidRDefault="00C53D01"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70B30D07" w14:textId="77777777" w:rsidR="00C53D01" w:rsidRPr="00002E79" w:rsidDel="009E2E3C" w:rsidRDefault="00C53D01"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2007B4BD" w14:textId="77777777" w:rsidR="00C53D01" w:rsidRPr="00002E79" w:rsidDel="009E2E3C"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62AD7F6A"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34FDEDA9" w14:textId="77777777" w:rsidR="00C53D01" w:rsidRPr="00002E79" w:rsidDel="009E2E3C" w:rsidRDefault="00C53D01" w:rsidP="00002E79">
            <w:pPr>
              <w:pStyle w:val="NoSpacing"/>
              <w:tabs>
                <w:tab w:val="decimal" w:pos="400"/>
              </w:tabs>
              <w:spacing w:line="360" w:lineRule="auto"/>
              <w:jc w:val="both"/>
              <w:rPr>
                <w:sz w:val="21"/>
                <w:szCs w:val="21"/>
              </w:rPr>
            </w:pPr>
            <w:r w:rsidRPr="00002E79">
              <w:rPr>
                <w:sz w:val="21"/>
                <w:szCs w:val="21"/>
              </w:rPr>
              <w:t>428</w:t>
            </w:r>
          </w:p>
        </w:tc>
      </w:tr>
      <w:tr w:rsidR="00C53D01" w:rsidRPr="00002E79" w14:paraId="23251220" w14:textId="77777777" w:rsidTr="00002E79">
        <w:trPr>
          <w:cantSplit/>
        </w:trPr>
        <w:tc>
          <w:tcPr>
            <w:tcW w:w="993" w:type="dxa"/>
            <w:tcBorders>
              <w:top w:val="nil"/>
              <w:left w:val="nil"/>
              <w:bottom w:val="nil"/>
              <w:right w:val="nil"/>
            </w:tcBorders>
            <w:tcMar>
              <w:bottom w:w="142" w:type="dxa"/>
            </w:tcMar>
          </w:tcPr>
          <w:p w14:paraId="05FD9FE0" w14:textId="77777777" w:rsidR="00C53D01" w:rsidRPr="00002E79" w:rsidDel="009E2E3C" w:rsidRDefault="00C53D01" w:rsidP="00002E79">
            <w:pPr>
              <w:pStyle w:val="NoSpacing"/>
              <w:spacing w:line="360" w:lineRule="auto"/>
              <w:jc w:val="both"/>
              <w:rPr>
                <w:sz w:val="21"/>
                <w:szCs w:val="21"/>
              </w:rPr>
            </w:pPr>
            <w:r w:rsidRPr="00002E79">
              <w:rPr>
                <w:sz w:val="21"/>
                <w:szCs w:val="21"/>
              </w:rPr>
              <w:t>20</w:t>
            </w:r>
          </w:p>
        </w:tc>
        <w:tc>
          <w:tcPr>
            <w:tcW w:w="1701" w:type="dxa"/>
            <w:tcBorders>
              <w:top w:val="nil"/>
              <w:left w:val="nil"/>
              <w:bottom w:val="nil"/>
              <w:right w:val="nil"/>
            </w:tcBorders>
            <w:tcMar>
              <w:bottom w:w="142" w:type="dxa"/>
            </w:tcMar>
          </w:tcPr>
          <w:p w14:paraId="6DEAF710" w14:textId="4F7AF269" w:rsidR="00C53D01" w:rsidRPr="00002E79" w:rsidDel="009E2E3C" w:rsidRDefault="00C53D01" w:rsidP="00002E79">
            <w:pPr>
              <w:pStyle w:val="NoSpacing"/>
              <w:spacing w:line="360" w:lineRule="auto"/>
              <w:jc w:val="both"/>
              <w:rPr>
                <w:sz w:val="21"/>
                <w:szCs w:val="21"/>
              </w:rPr>
            </w:pPr>
            <w:proofErr w:type="spellStart"/>
            <w:r w:rsidRPr="00002E79">
              <w:rPr>
                <w:sz w:val="21"/>
                <w:szCs w:val="21"/>
              </w:rPr>
              <w:t>Steenland</w:t>
            </w:r>
            <w:proofErr w:type="spellEnd"/>
            <w:r w:rsidRPr="00002E79">
              <w:rPr>
                <w:sz w:val="21"/>
                <w:szCs w:val="21"/>
              </w:rPr>
              <w:fldChar w:fldCharType="begin"/>
            </w:r>
            <w:r w:rsidRPr="00002E79">
              <w:rPr>
                <w:sz w:val="21"/>
                <w:szCs w:val="21"/>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[46]</w:t>
            </w:r>
            <w:r w:rsidRPr="00002E79">
              <w:rPr>
                <w:sz w:val="21"/>
                <w:szCs w:val="21"/>
              </w:rPr>
              <w:fldChar w:fldCharType="end"/>
            </w:r>
          </w:p>
        </w:tc>
        <w:tc>
          <w:tcPr>
            <w:tcW w:w="709" w:type="dxa"/>
            <w:tcBorders>
              <w:top w:val="nil"/>
              <w:left w:val="nil"/>
              <w:bottom w:val="nil"/>
              <w:right w:val="nil"/>
            </w:tcBorders>
            <w:tcMar>
              <w:bottom w:w="142" w:type="dxa"/>
            </w:tcMar>
          </w:tcPr>
          <w:p w14:paraId="6A1524D5" w14:textId="77777777" w:rsidR="00C53D01" w:rsidRPr="00002E79" w:rsidDel="009E2E3C" w:rsidRDefault="00C53D01" w:rsidP="00002E79">
            <w:pPr>
              <w:pStyle w:val="NoSpacing"/>
              <w:spacing w:line="360" w:lineRule="auto"/>
              <w:jc w:val="both"/>
              <w:rPr>
                <w:sz w:val="21"/>
                <w:szCs w:val="21"/>
              </w:rPr>
            </w:pPr>
            <w:r w:rsidRPr="00002E79">
              <w:rPr>
                <w:sz w:val="21"/>
                <w:szCs w:val="21"/>
              </w:rPr>
              <w:t>1996</w:t>
            </w:r>
          </w:p>
        </w:tc>
        <w:tc>
          <w:tcPr>
            <w:tcW w:w="1559" w:type="dxa"/>
            <w:tcBorders>
              <w:top w:val="nil"/>
              <w:left w:val="nil"/>
              <w:bottom w:val="nil"/>
              <w:right w:val="nil"/>
            </w:tcBorders>
            <w:tcMar>
              <w:bottom w:w="142" w:type="dxa"/>
            </w:tcMar>
          </w:tcPr>
          <w:p w14:paraId="483301AE" w14:textId="45330BBF" w:rsidR="00C53D01" w:rsidRPr="00002E79" w:rsidRDefault="00C53D01"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67D4452D" w14:textId="77777777" w:rsidR="00C53D01" w:rsidRPr="00002E79" w:rsidRDefault="00C53D01" w:rsidP="00002E79">
            <w:pPr>
              <w:pStyle w:val="NoSpacing"/>
              <w:spacing w:line="360" w:lineRule="auto"/>
              <w:jc w:val="both"/>
              <w:rPr>
                <w:sz w:val="21"/>
                <w:szCs w:val="21"/>
              </w:rPr>
            </w:pPr>
            <w:r w:rsidRPr="00002E79">
              <w:rPr>
                <w:sz w:val="21"/>
                <w:szCs w:val="21"/>
              </w:rPr>
              <w:t>P7</w:t>
            </w:r>
          </w:p>
        </w:tc>
        <w:tc>
          <w:tcPr>
            <w:tcW w:w="944" w:type="dxa"/>
            <w:tcBorders>
              <w:top w:val="nil"/>
              <w:left w:val="nil"/>
              <w:bottom w:val="nil"/>
              <w:right w:val="nil"/>
            </w:tcBorders>
            <w:tcMar>
              <w:bottom w:w="142" w:type="dxa"/>
            </w:tcMar>
          </w:tcPr>
          <w:p w14:paraId="556ECECD" w14:textId="04429338" w:rsidR="00C53D01" w:rsidRPr="00002E79" w:rsidDel="009E2E3C"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17006731" w14:textId="77777777" w:rsidR="00C53D01" w:rsidRPr="00002E79" w:rsidDel="009E2E3C"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058378AE"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1FB94F54" w14:textId="77777777" w:rsidR="00C53D01" w:rsidRPr="00002E79" w:rsidDel="009E2E3C" w:rsidRDefault="00C53D01" w:rsidP="00002E79">
            <w:pPr>
              <w:pStyle w:val="NoSpacing"/>
              <w:tabs>
                <w:tab w:val="decimal" w:pos="400"/>
              </w:tabs>
              <w:spacing w:line="360" w:lineRule="auto"/>
              <w:jc w:val="both"/>
              <w:rPr>
                <w:sz w:val="21"/>
                <w:szCs w:val="21"/>
              </w:rPr>
            </w:pPr>
            <w:r w:rsidRPr="00002E79">
              <w:rPr>
                <w:sz w:val="21"/>
                <w:szCs w:val="21"/>
              </w:rPr>
              <w:t>3819</w:t>
            </w:r>
          </w:p>
        </w:tc>
      </w:tr>
      <w:tr w:rsidR="00C53D01" w:rsidRPr="00002E79" w14:paraId="7C1482FB" w14:textId="77777777" w:rsidTr="00002E79">
        <w:trPr>
          <w:cantSplit/>
        </w:trPr>
        <w:tc>
          <w:tcPr>
            <w:tcW w:w="993" w:type="dxa"/>
            <w:tcBorders>
              <w:top w:val="nil"/>
              <w:left w:val="nil"/>
              <w:bottom w:val="nil"/>
              <w:right w:val="nil"/>
            </w:tcBorders>
            <w:tcMar>
              <w:bottom w:w="142" w:type="dxa"/>
            </w:tcMar>
          </w:tcPr>
          <w:p w14:paraId="60350979" w14:textId="77777777" w:rsidR="00C53D01" w:rsidRPr="00002E79" w:rsidDel="009E2E3C" w:rsidRDefault="00C53D01" w:rsidP="00002E79">
            <w:pPr>
              <w:pStyle w:val="NoSpacing"/>
              <w:spacing w:line="360" w:lineRule="auto"/>
              <w:jc w:val="both"/>
              <w:rPr>
                <w:sz w:val="21"/>
                <w:szCs w:val="21"/>
              </w:rPr>
            </w:pPr>
            <w:r w:rsidRPr="00002E79">
              <w:rPr>
                <w:sz w:val="21"/>
                <w:szCs w:val="21"/>
              </w:rPr>
              <w:t>21</w:t>
            </w:r>
          </w:p>
        </w:tc>
        <w:tc>
          <w:tcPr>
            <w:tcW w:w="1701" w:type="dxa"/>
            <w:tcBorders>
              <w:top w:val="nil"/>
              <w:left w:val="nil"/>
              <w:bottom w:val="nil"/>
              <w:right w:val="nil"/>
            </w:tcBorders>
            <w:tcMar>
              <w:bottom w:w="142" w:type="dxa"/>
            </w:tcMar>
          </w:tcPr>
          <w:p w14:paraId="6DB95B78" w14:textId="702652B6" w:rsidR="00C53D01" w:rsidRPr="00002E79" w:rsidDel="009E2E3C" w:rsidRDefault="00C53D01" w:rsidP="00002E79">
            <w:pPr>
              <w:pStyle w:val="NoSpacing"/>
              <w:spacing w:line="360" w:lineRule="auto"/>
              <w:jc w:val="both"/>
              <w:rPr>
                <w:sz w:val="21"/>
                <w:szCs w:val="21"/>
              </w:rPr>
            </w:pPr>
            <w:proofErr w:type="spellStart"/>
            <w:r w:rsidRPr="00002E79">
              <w:rPr>
                <w:sz w:val="21"/>
                <w:szCs w:val="21"/>
              </w:rPr>
              <w:t>Janghorbani</w:t>
            </w:r>
            <w:proofErr w:type="spellEnd"/>
            <w:r w:rsidRPr="00002E79">
              <w:rPr>
                <w:sz w:val="21"/>
                <w:szCs w:val="21"/>
              </w:rPr>
              <w:fldChar w:fldCharType="begin"/>
            </w:r>
            <w:r w:rsidRPr="00002E79">
              <w:rPr>
                <w:sz w:val="21"/>
                <w:szCs w:val="21"/>
              </w:rPr>
              <w:instrText xml:space="preserve"> ADDIN EN.CITE &lt;EndNote&gt;&lt;Cite&gt;&lt;Author&gt;Janghorbani&lt;/Author&gt;&lt;Year&gt;1997&lt;/Year&gt;&lt;RecNum&gt;13362&lt;/RecNum&gt;&lt;IDText&gt;JANGHO1997~&lt;/IDText&gt;&lt;DisplayText&gt;&lt;style face="superscript"&gt;[47]&lt;/style&gt;&lt;/DisplayText&gt;&lt;record&gt;&lt;rec-number&gt;13362&lt;/rec-number&gt;&lt;foreign-keys&gt;&lt;key app="EN" db-id="9dva0txzyffxw2eztw5592x9wtwtx0wr5wvs" timestamp="1470755953"&gt;13362&lt;/key&gt;&lt;/foreign-keys&gt;&lt;ref-type name="Journal Article"&gt;17&lt;/ref-type&gt;&lt;contributors&gt;&lt;authors&gt;&lt;author&gt;Janghorbani, M.&lt;/author&gt;&lt;author&gt;Sadeghi-Golmakani, N.&lt;/author&gt;&lt;/authors&gt;&lt;/contributors&gt;&lt;titles&gt;&lt;title&gt;Passive smoking and the risk of coronary heart disease among married non-smoking women&lt;/title&gt;&lt;secondary-title&gt;Medical Journal of the Islamic Republic of Iran&lt;/secondary-title&gt;&lt;translated-title&gt;&lt;style face="underline" font="default" size="100%"&gt;file:\\\x:\refscan\JANGHO1997.pdf&amp;#xD;file:\\\t:\pauline\reviews\pdf\978.pdf&lt;/style&gt;&lt;/translated-title&gt;&lt;/titles&gt;&lt;periodical&gt;&lt;full-title&gt;Medical Journal of the Islamic Republic of Iran&lt;/full-title&gt;&lt;abbr-1&gt;Med. J. Islam. Repub. Iran&lt;/abbr-1&gt;&lt;abbr-2&gt;Med J Islam Repub Iran&lt;/abbr-2&gt;&lt;/periodical&gt;&lt;pages&gt;203-208&lt;/pages&gt;&lt;volume&gt;11&lt;/volume&gt;&lt;dates&gt;&lt;year&gt;1997&lt;/year&gt;&lt;/dates&gt;&lt;orig-pub&gt;ETS;CHD;IRAN;EPI;TMAHD1&lt;/orig-pub&gt;&lt;call-num&gt;&lt;style face="underline" font="default" size="100%"&gt;P3(K)&lt;/style&gt;&lt;/call-num&gt;&lt;label&gt;JANGHO1997~&lt;/label&gt;&lt;urls&gt;&lt;/urls&gt;&lt;custom3&gt;978&lt;/custom3&gt;&lt;custom5&gt;04112003/Y&lt;/custom5&gt;&lt;custom6&gt;12031998&amp;#xD;06022004&lt;/custom6&gt;&lt;modified-date&gt;In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[47]</w:t>
            </w:r>
            <w:r w:rsidRPr="00002E79">
              <w:rPr>
                <w:sz w:val="21"/>
                <w:szCs w:val="21"/>
              </w:rPr>
              <w:fldChar w:fldCharType="end"/>
            </w:r>
          </w:p>
        </w:tc>
        <w:tc>
          <w:tcPr>
            <w:tcW w:w="709" w:type="dxa"/>
            <w:tcBorders>
              <w:top w:val="nil"/>
              <w:left w:val="nil"/>
              <w:bottom w:val="nil"/>
              <w:right w:val="nil"/>
            </w:tcBorders>
            <w:tcMar>
              <w:bottom w:w="142" w:type="dxa"/>
            </w:tcMar>
          </w:tcPr>
          <w:p w14:paraId="7AF6F5BD" w14:textId="77777777" w:rsidR="00C53D01" w:rsidRPr="00002E79" w:rsidDel="009E2E3C" w:rsidRDefault="00C53D01" w:rsidP="00002E79">
            <w:pPr>
              <w:pStyle w:val="NoSpacing"/>
              <w:spacing w:line="360" w:lineRule="auto"/>
              <w:jc w:val="both"/>
              <w:rPr>
                <w:sz w:val="21"/>
                <w:szCs w:val="21"/>
              </w:rPr>
            </w:pPr>
            <w:r w:rsidRPr="00002E79">
              <w:rPr>
                <w:sz w:val="21"/>
                <w:szCs w:val="21"/>
              </w:rPr>
              <w:t>1997</w:t>
            </w:r>
          </w:p>
        </w:tc>
        <w:tc>
          <w:tcPr>
            <w:tcW w:w="1559" w:type="dxa"/>
            <w:tcBorders>
              <w:top w:val="nil"/>
              <w:left w:val="nil"/>
              <w:bottom w:val="nil"/>
              <w:right w:val="nil"/>
            </w:tcBorders>
            <w:tcMar>
              <w:bottom w:w="142" w:type="dxa"/>
            </w:tcMar>
          </w:tcPr>
          <w:p w14:paraId="6F3E4A45" w14:textId="77777777" w:rsidR="00C53D01" w:rsidRPr="00002E79" w:rsidRDefault="00C53D01" w:rsidP="00002E79">
            <w:pPr>
              <w:pStyle w:val="NoSpacing"/>
              <w:spacing w:line="360" w:lineRule="auto"/>
              <w:jc w:val="both"/>
              <w:rPr>
                <w:sz w:val="21"/>
                <w:szCs w:val="21"/>
              </w:rPr>
            </w:pPr>
            <w:r w:rsidRPr="00002E79">
              <w:rPr>
                <w:sz w:val="21"/>
                <w:szCs w:val="21"/>
              </w:rPr>
              <w:t>Iran</w:t>
            </w:r>
          </w:p>
        </w:tc>
        <w:tc>
          <w:tcPr>
            <w:tcW w:w="899" w:type="dxa"/>
            <w:tcBorders>
              <w:top w:val="nil"/>
              <w:left w:val="nil"/>
              <w:bottom w:val="nil"/>
              <w:right w:val="nil"/>
            </w:tcBorders>
            <w:tcMar>
              <w:bottom w:w="142" w:type="dxa"/>
            </w:tcMar>
          </w:tcPr>
          <w:p w14:paraId="43B42796"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715F7C55" w14:textId="77777777" w:rsidR="00C53D01" w:rsidRPr="00002E79" w:rsidDel="009E2E3C"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7731B6B9" w14:textId="77777777" w:rsidR="00C53D01" w:rsidRPr="00002E79" w:rsidDel="009E2E3C"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493BBC23"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13AD57F8" w14:textId="77777777" w:rsidR="00C53D01" w:rsidRPr="00002E79" w:rsidDel="009E2E3C" w:rsidRDefault="00C53D01" w:rsidP="00002E79">
            <w:pPr>
              <w:pStyle w:val="NoSpacing"/>
              <w:tabs>
                <w:tab w:val="decimal" w:pos="400"/>
              </w:tabs>
              <w:spacing w:line="360" w:lineRule="auto"/>
              <w:jc w:val="both"/>
              <w:rPr>
                <w:sz w:val="21"/>
                <w:szCs w:val="21"/>
              </w:rPr>
            </w:pPr>
            <w:r w:rsidRPr="00002E79">
              <w:rPr>
                <w:sz w:val="21"/>
                <w:szCs w:val="21"/>
              </w:rPr>
              <w:t>200</w:t>
            </w:r>
          </w:p>
        </w:tc>
      </w:tr>
      <w:tr w:rsidR="00C53D01" w:rsidRPr="00002E79" w14:paraId="05698E60" w14:textId="77777777" w:rsidTr="00002E79">
        <w:trPr>
          <w:cantSplit/>
        </w:trPr>
        <w:tc>
          <w:tcPr>
            <w:tcW w:w="993" w:type="dxa"/>
            <w:tcBorders>
              <w:top w:val="nil"/>
              <w:left w:val="nil"/>
              <w:bottom w:val="nil"/>
              <w:right w:val="nil"/>
            </w:tcBorders>
            <w:tcMar>
              <w:bottom w:w="142" w:type="dxa"/>
            </w:tcMar>
          </w:tcPr>
          <w:p w14:paraId="39F1D8BC" w14:textId="77777777" w:rsidR="00C53D01" w:rsidRPr="00002E79" w:rsidDel="009E2E3C" w:rsidRDefault="00C53D01" w:rsidP="00002E79">
            <w:pPr>
              <w:pStyle w:val="NoSpacing"/>
              <w:spacing w:line="360" w:lineRule="auto"/>
              <w:jc w:val="both"/>
              <w:rPr>
                <w:sz w:val="21"/>
                <w:szCs w:val="21"/>
              </w:rPr>
            </w:pPr>
            <w:r w:rsidRPr="00002E79">
              <w:rPr>
                <w:sz w:val="21"/>
                <w:szCs w:val="21"/>
              </w:rPr>
              <w:t>22</w:t>
            </w:r>
          </w:p>
        </w:tc>
        <w:tc>
          <w:tcPr>
            <w:tcW w:w="1701" w:type="dxa"/>
            <w:tcBorders>
              <w:top w:val="nil"/>
              <w:left w:val="nil"/>
              <w:bottom w:val="nil"/>
              <w:right w:val="nil"/>
            </w:tcBorders>
            <w:tcMar>
              <w:bottom w:w="142" w:type="dxa"/>
            </w:tcMar>
          </w:tcPr>
          <w:p w14:paraId="0E148063" w14:textId="78CD7665" w:rsidR="00C53D01" w:rsidRPr="00002E79" w:rsidDel="009E2E3C" w:rsidRDefault="00C53D01" w:rsidP="00002E79">
            <w:pPr>
              <w:pStyle w:val="NoSpacing"/>
              <w:spacing w:line="360" w:lineRule="auto"/>
              <w:jc w:val="both"/>
              <w:rPr>
                <w:sz w:val="21"/>
                <w:szCs w:val="21"/>
              </w:rPr>
            </w:pPr>
            <w:proofErr w:type="spellStart"/>
            <w:r w:rsidRPr="00002E79">
              <w:rPr>
                <w:sz w:val="21"/>
                <w:szCs w:val="21"/>
              </w:rPr>
              <w:t>Kawachi</w:t>
            </w:r>
            <w:proofErr w:type="spellEnd"/>
            <w:r w:rsidRPr="00002E79">
              <w:rPr>
                <w:sz w:val="21"/>
                <w:szCs w:val="21"/>
              </w:rPr>
              <w:fldChar w:fldCharType="begin"/>
            </w:r>
            <w:r w:rsidRPr="00002E79">
              <w:rPr>
                <w:sz w:val="21"/>
                <w:szCs w:val="21"/>
              </w:rPr>
              <w:instrText xml:space="preserve"> ADDIN EN.CITE &lt;EndNote&gt;&lt;Cite&gt;&lt;Author&gt;Kawachi&lt;/Author&gt;&lt;Year&gt;1997&lt;/Year&gt;&lt;RecNum&gt;14294&lt;/RecNum&gt;&lt;IDText&gt;KAWACH1997~&lt;/IDText&gt;&lt;DisplayText&gt;&lt;style face="superscript"&gt;[48]&lt;/style&gt;&lt;/DisplayText&gt;&lt;record&gt;&lt;rec-number&gt;14294&lt;/rec-number&gt;&lt;foreign-keys&gt;&lt;key app="EN" db-id="9dva0txzyffxw2eztw5592x9wtwtx0wr5wvs" timestamp="1470756038"&gt;14294&lt;/key&gt;&lt;/foreign-keys&gt;&lt;ref-type name="Journal Article"&gt;17&lt;/ref-type&gt;&lt;contributors&gt;&lt;authors&gt;&lt;author&gt;Kawachi, I.&lt;/author&gt;&lt;author&gt;Colditz, G.A.&lt;/author&gt;&lt;author&gt;Speizer, F.E.&lt;/author&gt;&lt;author&gt;Manson, J.E.&lt;/author&gt;&lt;author&gt;Stampfer, M.J.&lt;/author&gt;&lt;author&gt;Willett, W.C.&lt;/author&gt;&lt;author&gt;Hennekens, C.H.&lt;/author&gt;&lt;/authors&gt;&lt;/contributors&gt;&lt;titles&gt;&lt;title&gt;A prospective study of passive smoking and coronary heart disease&lt;/title&gt;&lt;secondary-title&gt;Circulation&lt;/secondary-title&gt;&lt;translated-title&gt;&lt;style face="underline" font="default" size="100%"&gt;file:\\\x:\refscan\KAWACH1997.pdf&amp;#xD;file:\\\t:\pauline\reviews\pdf\928.pdf&lt;/style&gt;&lt;/translated-title&gt;&lt;/titles&gt;&lt;periodical&gt;&lt;full-title&gt;Circulation&lt;/full-title&gt;&lt;abbr-1&gt;Circulation&lt;/abbr-1&gt;&lt;abbr-2&gt;Circulation&lt;/abbr-2&gt;&lt;/periodical&gt;&lt;pages&gt;2374-2379&lt;/pages&gt;&lt;volume&gt;95&lt;/volume&gt;&lt;section&gt;9170399&lt;/section&gt;&lt;dates&gt;&lt;year&gt;1997&lt;/year&gt;&lt;/dates&gt;&lt;orig-pub&gt;ETS;CHD;USA;EPI;TMAHD1;PMDYNAMIC&lt;/orig-pub&gt;&lt;call-num&gt;&lt;style face="underline" font="default" size="100%"&gt;P3(K)&lt;/style&gt;&lt;/call-num&gt;&lt;label&gt;KAWACH1997~&lt;/label&gt;&lt;urls&gt;&lt;/urls&gt;&lt;custom3&gt;928&lt;/custom3&gt;&lt;custom5&gt;04112003/Y&lt;/custom5&gt;&lt;custom6&gt;27051997&amp;#xD;20102010&lt;/custom6&gt;&lt;electronic-resource-num&gt;10.1161/01.CIR.95.10.2374&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[48]</w:t>
            </w:r>
            <w:r w:rsidRPr="00002E79">
              <w:rPr>
                <w:sz w:val="21"/>
                <w:szCs w:val="21"/>
              </w:rPr>
              <w:fldChar w:fldCharType="end"/>
            </w:r>
          </w:p>
        </w:tc>
        <w:tc>
          <w:tcPr>
            <w:tcW w:w="709" w:type="dxa"/>
            <w:tcBorders>
              <w:top w:val="nil"/>
              <w:left w:val="nil"/>
              <w:bottom w:val="nil"/>
              <w:right w:val="nil"/>
            </w:tcBorders>
            <w:tcMar>
              <w:bottom w:w="142" w:type="dxa"/>
            </w:tcMar>
          </w:tcPr>
          <w:p w14:paraId="438E1282" w14:textId="77777777" w:rsidR="00C53D01" w:rsidRPr="00002E79" w:rsidDel="009E2E3C" w:rsidRDefault="00C53D01" w:rsidP="00002E79">
            <w:pPr>
              <w:pStyle w:val="NoSpacing"/>
              <w:spacing w:line="360" w:lineRule="auto"/>
              <w:jc w:val="both"/>
              <w:rPr>
                <w:sz w:val="21"/>
                <w:szCs w:val="21"/>
              </w:rPr>
            </w:pPr>
            <w:r w:rsidRPr="00002E79">
              <w:rPr>
                <w:sz w:val="21"/>
                <w:szCs w:val="21"/>
              </w:rPr>
              <w:t>1997</w:t>
            </w:r>
          </w:p>
        </w:tc>
        <w:tc>
          <w:tcPr>
            <w:tcW w:w="1559" w:type="dxa"/>
            <w:tcBorders>
              <w:top w:val="nil"/>
              <w:left w:val="nil"/>
              <w:bottom w:val="nil"/>
              <w:right w:val="nil"/>
            </w:tcBorders>
            <w:tcMar>
              <w:bottom w:w="142" w:type="dxa"/>
            </w:tcMar>
          </w:tcPr>
          <w:p w14:paraId="3C68D613" w14:textId="4BB4B88A" w:rsidR="00C53D01" w:rsidRPr="00002E79" w:rsidRDefault="00C53D01"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1CE9705F" w14:textId="77777777" w:rsidR="00C53D01" w:rsidRPr="00002E79" w:rsidRDefault="00C53D01" w:rsidP="00002E79">
            <w:pPr>
              <w:pStyle w:val="NoSpacing"/>
              <w:spacing w:line="360" w:lineRule="auto"/>
              <w:jc w:val="both"/>
              <w:rPr>
                <w:sz w:val="21"/>
                <w:szCs w:val="21"/>
              </w:rPr>
            </w:pPr>
            <w:r w:rsidRPr="00002E79">
              <w:rPr>
                <w:sz w:val="21"/>
                <w:szCs w:val="21"/>
              </w:rPr>
              <w:t>P10</w:t>
            </w:r>
          </w:p>
        </w:tc>
        <w:tc>
          <w:tcPr>
            <w:tcW w:w="944" w:type="dxa"/>
            <w:tcBorders>
              <w:top w:val="nil"/>
              <w:left w:val="nil"/>
              <w:bottom w:val="nil"/>
              <w:right w:val="nil"/>
            </w:tcBorders>
            <w:tcMar>
              <w:bottom w:w="142" w:type="dxa"/>
            </w:tcMar>
          </w:tcPr>
          <w:p w14:paraId="42889B58" w14:textId="77777777" w:rsidR="00C53D01" w:rsidRPr="00002E79" w:rsidDel="009E2E3C"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0DBC469B" w14:textId="77777777" w:rsidR="00C53D01" w:rsidRPr="00002E79" w:rsidDel="009E2E3C" w:rsidRDefault="00C53D01"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0AED4E4D" w14:textId="09168AD0" w:rsidR="00C53D01" w:rsidRPr="00002E79" w:rsidRDefault="00C53D01" w:rsidP="00002E79">
            <w:pPr>
              <w:pStyle w:val="NoSpacing"/>
              <w:spacing w:line="360" w:lineRule="auto"/>
              <w:jc w:val="both"/>
              <w:rPr>
                <w:sz w:val="21"/>
                <w:szCs w:val="21"/>
              </w:rPr>
            </w:pPr>
            <w:r w:rsidRPr="00002E79">
              <w:rPr>
                <w:sz w:val="21"/>
                <w:szCs w:val="21"/>
              </w:rPr>
              <w:t>IHD+MI</w:t>
            </w:r>
          </w:p>
        </w:tc>
        <w:tc>
          <w:tcPr>
            <w:tcW w:w="1134" w:type="dxa"/>
            <w:tcBorders>
              <w:top w:val="nil"/>
              <w:left w:val="nil"/>
              <w:bottom w:val="nil"/>
              <w:right w:val="nil"/>
            </w:tcBorders>
            <w:tcMar>
              <w:bottom w:w="142" w:type="dxa"/>
            </w:tcMar>
          </w:tcPr>
          <w:p w14:paraId="4CE196F8" w14:textId="77777777" w:rsidR="00C53D01" w:rsidRPr="00002E79" w:rsidDel="009E2E3C" w:rsidRDefault="00C53D01" w:rsidP="00002E79">
            <w:pPr>
              <w:pStyle w:val="NoSpacing"/>
              <w:tabs>
                <w:tab w:val="decimal" w:pos="400"/>
              </w:tabs>
              <w:spacing w:line="360" w:lineRule="auto"/>
              <w:jc w:val="both"/>
              <w:rPr>
                <w:sz w:val="21"/>
                <w:szCs w:val="21"/>
              </w:rPr>
            </w:pPr>
            <w:r w:rsidRPr="00002E79">
              <w:rPr>
                <w:sz w:val="21"/>
                <w:szCs w:val="21"/>
              </w:rPr>
              <w:t>152</w:t>
            </w:r>
          </w:p>
        </w:tc>
      </w:tr>
      <w:tr w:rsidR="00C53D01" w:rsidRPr="00002E79" w14:paraId="257329E3" w14:textId="77777777" w:rsidTr="00002E79">
        <w:trPr>
          <w:cantSplit/>
        </w:trPr>
        <w:tc>
          <w:tcPr>
            <w:tcW w:w="993" w:type="dxa"/>
            <w:tcBorders>
              <w:top w:val="nil"/>
              <w:left w:val="nil"/>
              <w:bottom w:val="nil"/>
              <w:right w:val="nil"/>
            </w:tcBorders>
            <w:tcMar>
              <w:bottom w:w="142" w:type="dxa"/>
            </w:tcMar>
          </w:tcPr>
          <w:p w14:paraId="3D87AA07" w14:textId="77777777" w:rsidR="00C53D01" w:rsidRPr="00002E79" w:rsidRDefault="00C53D01" w:rsidP="00002E79">
            <w:pPr>
              <w:pStyle w:val="NoSpacing"/>
              <w:spacing w:line="360" w:lineRule="auto"/>
              <w:jc w:val="both"/>
              <w:rPr>
                <w:sz w:val="21"/>
                <w:szCs w:val="21"/>
              </w:rPr>
            </w:pPr>
            <w:r w:rsidRPr="00002E79">
              <w:rPr>
                <w:sz w:val="21"/>
                <w:szCs w:val="21"/>
              </w:rPr>
              <w:t>23</w:t>
            </w:r>
          </w:p>
        </w:tc>
        <w:tc>
          <w:tcPr>
            <w:tcW w:w="1701" w:type="dxa"/>
            <w:tcBorders>
              <w:top w:val="nil"/>
              <w:left w:val="nil"/>
              <w:bottom w:val="nil"/>
              <w:right w:val="nil"/>
            </w:tcBorders>
            <w:tcMar>
              <w:bottom w:w="142" w:type="dxa"/>
            </w:tcMar>
          </w:tcPr>
          <w:p w14:paraId="1892AE61" w14:textId="35FFB610" w:rsidR="00C53D01" w:rsidRPr="00002E79" w:rsidRDefault="00C53D01" w:rsidP="00002E79">
            <w:pPr>
              <w:pStyle w:val="NoSpacing"/>
              <w:spacing w:line="360" w:lineRule="auto"/>
              <w:jc w:val="both"/>
              <w:rPr>
                <w:sz w:val="21"/>
                <w:szCs w:val="21"/>
              </w:rPr>
            </w:pPr>
            <w:proofErr w:type="spellStart"/>
            <w:r w:rsidRPr="00002E79">
              <w:rPr>
                <w:sz w:val="21"/>
                <w:szCs w:val="21"/>
              </w:rPr>
              <w:t>Ciruzzi</w:t>
            </w:r>
            <w:proofErr w:type="spellEnd"/>
            <w:r w:rsidRPr="00002E79">
              <w:rPr>
                <w:sz w:val="21"/>
                <w:szCs w:val="21"/>
              </w:rPr>
              <w:fldChar w:fldCharType="begin"/>
            </w:r>
            <w:r w:rsidRPr="00002E79">
              <w:rPr>
                <w:sz w:val="21"/>
                <w:szCs w:val="21"/>
              </w:rPr>
              <w:instrText xml:space="preserve"> ADDIN EN.CITE &lt;EndNote&gt;&lt;Cite&gt;&lt;Author&gt;Ciruzzi&lt;/Author&gt;&lt;Year&gt;1998&lt;/Year&gt;&lt;RecNum&gt;5238&lt;/RecNum&gt;&lt;IDText&gt;CIRUZZ1998~&lt;/IDText&gt;&lt;DisplayText&gt;&lt;style face="superscript"&gt;[49]&lt;/style&gt;&lt;/DisplayText&gt;&lt;record&gt;&lt;rec-number&gt;5238&lt;/rec-number&gt;&lt;foreign-keys&gt;&lt;key app="EN" db-id="9dva0txzyffxw2eztw5592x9wtwtx0wr5wvs" timestamp="1470755368"&gt;5238&lt;/key&gt;&lt;/foreign-keys&gt;&lt;ref-type name="Journal Article"&gt;17&lt;/ref-type&gt;&lt;contributors&gt;&lt;authors&gt;&lt;author&gt;Ciruzzi, M.&lt;/author&gt;&lt;author&gt;Pramparo, P.&lt;/author&gt;&lt;author&gt;Esteban, O.&lt;/author&gt;&lt;author&gt;Rozlosnik, J.&lt;/author&gt;&lt;author&gt;Tartaglione, J.&lt;/author&gt;&lt;author&gt;Abecasis, B.&lt;/author&gt;&lt;author&gt;César, J.&lt;/author&gt;&lt;author&gt;De Rosa, J.&lt;/author&gt;&lt;author&gt;Paterno, C.&lt;/author&gt;&lt;author&gt;Schargrodsky, H.&lt;/author&gt;&lt;/authors&gt;&lt;/contributors&gt;&lt;titles&gt;&lt;title&gt;Case-control study of passive smoking at home and risk of acute myocardial infarction&lt;/title&gt;&lt;secondary-title&gt;Journal of the American College of Cardiology&lt;/secondary-title&gt;&lt;translated-title&gt;&lt;style face="underline" font="default" size="100%"&gt;file:\\\x:\refscan\CIRUZZ1998.pdf&amp;#xD;file:\\\t:\pauline\reviews\pdf\981.pdf&lt;/style&gt;&lt;/translated-title&gt;&lt;/titles&gt;&lt;periodical&gt;&lt;full-title&gt;Journal of the American College of Cardiology&lt;/full-title&gt;&lt;abbr-1&gt;J. Am. Coll. Cardiol.&lt;/abbr-1&gt;&lt;abbr-2&gt;J Am Coll Cardiol&lt;/abbr-2&gt;&lt;/periodical&gt;&lt;pages&gt;797-803&lt;/pages&gt;&lt;volume&gt;31&lt;/volume&gt;&lt;number&gt;4&lt;/number&gt;&lt;section&gt;9525549&lt;/section&gt;&lt;dates&gt;&lt;year&gt;1998&lt;/year&gt;&lt;/dates&gt;&lt;orig-pub&gt;CHD;ETS;EPI;ARGENTINA;TMAHD1&lt;/orig-pub&gt;&lt;call-num&gt;&lt;style face="underline" font="default" size="100%"&gt;P3(K)&lt;/style&gt;&lt;/call-num&gt;&lt;label&gt;CIRUZZ1998~&lt;/label&gt;&lt;urls&gt;&lt;/urls&gt;&lt;custom3&gt;981&lt;/custom3&gt;&lt;custom5&gt;11052001/Y&lt;/custom5&gt;&lt;custom6&gt;07041998&amp;#xD;28062010&lt;/custom6&gt;&lt;electronic-resource-num&gt;10.1016/S0735-1097(98)00017-5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[49]</w:t>
            </w:r>
            <w:r w:rsidRPr="00002E79">
              <w:rPr>
                <w:sz w:val="21"/>
                <w:szCs w:val="21"/>
              </w:rPr>
              <w:fldChar w:fldCharType="end"/>
            </w:r>
          </w:p>
        </w:tc>
        <w:tc>
          <w:tcPr>
            <w:tcW w:w="709" w:type="dxa"/>
            <w:tcBorders>
              <w:top w:val="nil"/>
              <w:left w:val="nil"/>
              <w:bottom w:val="nil"/>
              <w:right w:val="nil"/>
            </w:tcBorders>
            <w:tcMar>
              <w:bottom w:w="142" w:type="dxa"/>
            </w:tcMar>
          </w:tcPr>
          <w:p w14:paraId="4E387EED" w14:textId="77777777" w:rsidR="00C53D01" w:rsidRPr="00002E79" w:rsidRDefault="00C53D01" w:rsidP="00002E79">
            <w:pPr>
              <w:pStyle w:val="NoSpacing"/>
              <w:spacing w:line="360" w:lineRule="auto"/>
              <w:jc w:val="both"/>
              <w:rPr>
                <w:sz w:val="21"/>
                <w:szCs w:val="21"/>
              </w:rPr>
            </w:pPr>
            <w:r w:rsidRPr="00002E79">
              <w:rPr>
                <w:sz w:val="21"/>
                <w:szCs w:val="21"/>
              </w:rPr>
              <w:t>1998</w:t>
            </w:r>
          </w:p>
        </w:tc>
        <w:tc>
          <w:tcPr>
            <w:tcW w:w="1559" w:type="dxa"/>
            <w:tcBorders>
              <w:top w:val="nil"/>
              <w:left w:val="nil"/>
              <w:bottom w:val="nil"/>
              <w:right w:val="nil"/>
            </w:tcBorders>
            <w:tcMar>
              <w:bottom w:w="142" w:type="dxa"/>
            </w:tcMar>
          </w:tcPr>
          <w:p w14:paraId="686A3312" w14:textId="77777777" w:rsidR="00C53D01" w:rsidRPr="00002E79" w:rsidRDefault="00C53D01" w:rsidP="00002E79">
            <w:pPr>
              <w:pStyle w:val="NoSpacing"/>
              <w:spacing w:line="360" w:lineRule="auto"/>
              <w:jc w:val="both"/>
              <w:rPr>
                <w:sz w:val="21"/>
                <w:szCs w:val="21"/>
              </w:rPr>
            </w:pPr>
            <w:r w:rsidRPr="00002E79">
              <w:rPr>
                <w:sz w:val="21"/>
                <w:szCs w:val="21"/>
              </w:rPr>
              <w:t>Argentina</w:t>
            </w:r>
          </w:p>
        </w:tc>
        <w:tc>
          <w:tcPr>
            <w:tcW w:w="899" w:type="dxa"/>
            <w:tcBorders>
              <w:top w:val="nil"/>
              <w:left w:val="nil"/>
              <w:bottom w:val="nil"/>
              <w:right w:val="nil"/>
            </w:tcBorders>
            <w:tcMar>
              <w:bottom w:w="142" w:type="dxa"/>
            </w:tcMar>
          </w:tcPr>
          <w:p w14:paraId="4D3625BC"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3152823A" w14:textId="40D7FB45"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455AB83F"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445B262C" w14:textId="77777777" w:rsidR="00C53D01" w:rsidRPr="00002E79" w:rsidRDefault="00C53D01" w:rsidP="00002E79">
            <w:pPr>
              <w:pStyle w:val="NoSpacing"/>
              <w:spacing w:line="360" w:lineRule="auto"/>
              <w:jc w:val="both"/>
              <w:rPr>
                <w:sz w:val="21"/>
                <w:szCs w:val="21"/>
              </w:rPr>
            </w:pPr>
            <w:r w:rsidRPr="00002E79">
              <w:rPr>
                <w:sz w:val="21"/>
                <w:szCs w:val="21"/>
              </w:rPr>
              <w:t>FMI</w:t>
            </w:r>
          </w:p>
        </w:tc>
        <w:tc>
          <w:tcPr>
            <w:tcW w:w="1134" w:type="dxa"/>
            <w:tcBorders>
              <w:top w:val="nil"/>
              <w:left w:val="nil"/>
              <w:bottom w:val="nil"/>
              <w:right w:val="nil"/>
            </w:tcBorders>
            <w:tcMar>
              <w:bottom w:w="142" w:type="dxa"/>
            </w:tcMar>
          </w:tcPr>
          <w:p w14:paraId="77D4454A"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336</w:t>
            </w:r>
          </w:p>
        </w:tc>
      </w:tr>
      <w:tr w:rsidR="00C53D01" w:rsidRPr="00002E79" w14:paraId="5C75BEBF" w14:textId="77777777" w:rsidTr="00002E79">
        <w:trPr>
          <w:cantSplit/>
        </w:trPr>
        <w:tc>
          <w:tcPr>
            <w:tcW w:w="993" w:type="dxa"/>
            <w:tcBorders>
              <w:top w:val="nil"/>
              <w:left w:val="nil"/>
              <w:bottom w:val="nil"/>
              <w:right w:val="nil"/>
            </w:tcBorders>
            <w:tcMar>
              <w:bottom w:w="142" w:type="dxa"/>
            </w:tcMar>
          </w:tcPr>
          <w:p w14:paraId="4E1AA2A2" w14:textId="77777777" w:rsidR="00C53D01" w:rsidRPr="00002E79" w:rsidRDefault="00C53D01" w:rsidP="00002E79">
            <w:pPr>
              <w:pStyle w:val="NoSpacing"/>
              <w:spacing w:line="360" w:lineRule="auto"/>
              <w:jc w:val="both"/>
              <w:rPr>
                <w:sz w:val="21"/>
                <w:szCs w:val="21"/>
              </w:rPr>
            </w:pPr>
            <w:r w:rsidRPr="00002E79">
              <w:rPr>
                <w:sz w:val="21"/>
                <w:szCs w:val="21"/>
              </w:rPr>
              <w:t>24</w:t>
            </w:r>
          </w:p>
        </w:tc>
        <w:tc>
          <w:tcPr>
            <w:tcW w:w="1701" w:type="dxa"/>
            <w:tcBorders>
              <w:top w:val="nil"/>
              <w:left w:val="nil"/>
              <w:bottom w:val="nil"/>
              <w:right w:val="nil"/>
            </w:tcBorders>
            <w:tcMar>
              <w:bottom w:w="142" w:type="dxa"/>
            </w:tcMar>
          </w:tcPr>
          <w:p w14:paraId="6EDE1164" w14:textId="28790C05" w:rsidR="00C53D01" w:rsidRPr="00002E79" w:rsidRDefault="00C53D01" w:rsidP="00002E79">
            <w:pPr>
              <w:pStyle w:val="NoSpacing"/>
              <w:spacing w:line="360" w:lineRule="auto"/>
              <w:jc w:val="both"/>
              <w:rPr>
                <w:sz w:val="21"/>
                <w:szCs w:val="21"/>
              </w:rPr>
            </w:pPr>
            <w:proofErr w:type="spellStart"/>
            <w:r w:rsidRPr="00002E79">
              <w:rPr>
                <w:sz w:val="21"/>
                <w:szCs w:val="21"/>
              </w:rPr>
              <w:t>McElduff</w:t>
            </w:r>
            <w:proofErr w:type="spellEnd"/>
            <w:r w:rsidRPr="00002E79">
              <w:rPr>
                <w:sz w:val="21"/>
                <w:szCs w:val="21"/>
              </w:rPr>
              <w:fldChar w:fldCharType="begin"/>
            </w:r>
            <w:r w:rsidRPr="00002E79">
              <w:rPr>
                <w:sz w:val="21"/>
                <w:szCs w:val="21"/>
              </w:rPr>
              <w:instrText xml:space="preserve"> ADDIN EN.CITE &lt;EndNote&gt;&lt;Cite&gt;&lt;Author&gt;McElduff&lt;/Author&gt;&lt;Year&gt;1998&lt;/Year&gt;&lt;RecNum&gt;18399&lt;/RecNum&gt;&lt;IDText&gt;MCELDU1998~&lt;/IDText&gt;&lt;DisplayText&gt;&lt;style face="superscript"&gt;[50]&lt;/style&gt;&lt;/DisplayText&gt;&lt;record&gt;&lt;rec-number&gt;18399&lt;/rec-number&gt;&lt;foreign-keys&gt;&lt;key app="EN" db-id="9dva0txzyffxw2eztw5592x9wtwtx0wr5wvs" timestamp="1470756385"&gt;18399&lt;/key&gt;&lt;/foreign-keys&gt;&lt;ref-type name="Journal Article"&gt;17&lt;/ref-type&gt;&lt;contributors&gt;&lt;authors&gt;&lt;author&gt;McElduff, P.&lt;/author&gt;&lt;author&gt;Dobson, A.J.&lt;/author&gt;&lt;author&gt;Jackson, R.&lt;/author&gt;&lt;author&gt;Beaglehole, R.&lt;/author&gt;&lt;author&gt;Heller, R.F.&lt;/author&gt;&lt;author&gt;Lay-Yee, R.&lt;/author&gt;&lt;/authors&gt;&lt;/contributors&gt;&lt;titles&gt;&lt;title&gt;Coronary events and exposure to environmental tobacco smoke: a case-control study from Australia and New Zealand&lt;/title&gt;&lt;secondary-title&gt;Tobacco Control&lt;/secondary-title&gt;&lt;translated-title&gt;&lt;style face="underline" font="default" size="100%"&gt;file:\\\x:\refscan\MCELDU1998.pdf&amp;#xD;file:\\\t:\pauline\reviews\pdf\1006.pdf&lt;/style&gt;&lt;/translated-title&gt;&lt;/titles&gt;&lt;periodical&gt;&lt;full-title&gt;Tobacco Control&lt;/full-title&gt;&lt;abbr-1&gt;Tob. Control&lt;/abbr-1&gt;&lt;abbr-2&gt;Tob Control&lt;/abbr-2&gt;&lt;/periodical&gt;&lt;pages&gt;41-46&lt;/pages&gt;&lt;volume&gt;7&lt;/volume&gt;&lt;section&gt;9706753&lt;/section&gt;&lt;dates&gt;&lt;year&gt;1998&lt;/year&gt;&lt;/dates&gt;&lt;orig-pub&gt;CHD;ETS;TMAHD1&lt;/orig-pub&gt;&lt;call-num&gt;&lt;style face="underline" font="default" size="100%"&gt;P3(K)&lt;/style&gt;&lt;/call-num&gt;&lt;label&gt;MCELDU1998~&lt;/label&gt;&lt;urls&gt;&lt;/urls&gt;&lt;custom3&gt;1006&lt;/custom3&gt;&lt;custom5&gt;19081998/Y&lt;/custom5&gt;&lt;custom6&gt;11081998&amp;#xD;27022004&lt;/custom6&gt;&lt;electronic-resource-num&gt;10.1136/tc.7.1.41&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[50]</w:t>
            </w:r>
            <w:r w:rsidRPr="00002E79">
              <w:rPr>
                <w:sz w:val="21"/>
                <w:szCs w:val="21"/>
              </w:rPr>
              <w:fldChar w:fldCharType="end"/>
            </w:r>
          </w:p>
        </w:tc>
        <w:tc>
          <w:tcPr>
            <w:tcW w:w="709" w:type="dxa"/>
            <w:tcBorders>
              <w:top w:val="nil"/>
              <w:left w:val="nil"/>
              <w:bottom w:val="nil"/>
              <w:right w:val="nil"/>
            </w:tcBorders>
            <w:tcMar>
              <w:bottom w:w="142" w:type="dxa"/>
            </w:tcMar>
          </w:tcPr>
          <w:p w14:paraId="584E22C9" w14:textId="77777777" w:rsidR="00C53D01" w:rsidRPr="00002E79" w:rsidRDefault="00C53D01" w:rsidP="00002E79">
            <w:pPr>
              <w:pStyle w:val="NoSpacing"/>
              <w:spacing w:line="360" w:lineRule="auto"/>
              <w:jc w:val="both"/>
              <w:rPr>
                <w:sz w:val="21"/>
                <w:szCs w:val="21"/>
              </w:rPr>
            </w:pPr>
            <w:r w:rsidRPr="00002E79">
              <w:rPr>
                <w:sz w:val="21"/>
                <w:szCs w:val="21"/>
              </w:rPr>
              <w:t>1998</w:t>
            </w:r>
          </w:p>
        </w:tc>
        <w:tc>
          <w:tcPr>
            <w:tcW w:w="1559" w:type="dxa"/>
            <w:tcBorders>
              <w:top w:val="nil"/>
              <w:left w:val="nil"/>
              <w:bottom w:val="nil"/>
              <w:right w:val="nil"/>
            </w:tcBorders>
            <w:tcMar>
              <w:bottom w:w="142" w:type="dxa"/>
            </w:tcMar>
          </w:tcPr>
          <w:p w14:paraId="489963CB" w14:textId="77777777" w:rsidR="00C53D01" w:rsidRPr="00002E79" w:rsidRDefault="00C53D01" w:rsidP="00002E79">
            <w:pPr>
              <w:pStyle w:val="NoSpacing"/>
              <w:spacing w:line="360" w:lineRule="auto"/>
              <w:jc w:val="both"/>
              <w:rPr>
                <w:sz w:val="21"/>
                <w:szCs w:val="21"/>
              </w:rPr>
            </w:pPr>
            <w:r w:rsidRPr="00002E79">
              <w:rPr>
                <w:sz w:val="21"/>
                <w:szCs w:val="21"/>
              </w:rPr>
              <w:t>Australia</w:t>
            </w:r>
          </w:p>
        </w:tc>
        <w:tc>
          <w:tcPr>
            <w:tcW w:w="899" w:type="dxa"/>
            <w:tcBorders>
              <w:top w:val="nil"/>
              <w:left w:val="nil"/>
              <w:bottom w:val="nil"/>
              <w:right w:val="nil"/>
            </w:tcBorders>
            <w:tcMar>
              <w:bottom w:w="142" w:type="dxa"/>
            </w:tcMar>
          </w:tcPr>
          <w:p w14:paraId="3F96365E"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00B082E7" w14:textId="38CF5843"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0E9A87BA" w14:textId="77777777" w:rsidR="00C53D01" w:rsidRPr="00002E79" w:rsidRDefault="00C53D01"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595599B3" w14:textId="318311E1" w:rsidR="00C53D01" w:rsidRPr="00002E79" w:rsidRDefault="00C53D01" w:rsidP="00002E79">
            <w:pPr>
              <w:pStyle w:val="NoSpacing"/>
              <w:spacing w:line="360" w:lineRule="auto"/>
              <w:jc w:val="both"/>
              <w:rPr>
                <w:sz w:val="21"/>
                <w:szCs w:val="21"/>
              </w:rPr>
            </w:pPr>
            <w:r w:rsidRPr="00002E79">
              <w:rPr>
                <w:sz w:val="21"/>
                <w:szCs w:val="21"/>
              </w:rPr>
              <w:t>MI</w:t>
            </w:r>
          </w:p>
        </w:tc>
        <w:tc>
          <w:tcPr>
            <w:tcW w:w="1134" w:type="dxa"/>
            <w:tcBorders>
              <w:top w:val="nil"/>
              <w:left w:val="nil"/>
              <w:bottom w:val="nil"/>
              <w:right w:val="nil"/>
            </w:tcBorders>
            <w:tcMar>
              <w:bottom w:w="142" w:type="dxa"/>
            </w:tcMar>
          </w:tcPr>
          <w:p w14:paraId="43F65709"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283</w:t>
            </w:r>
          </w:p>
        </w:tc>
      </w:tr>
      <w:tr w:rsidR="00C53D01" w:rsidRPr="00002E79" w14:paraId="172FE238" w14:textId="77777777" w:rsidTr="00002E79">
        <w:trPr>
          <w:cantSplit/>
        </w:trPr>
        <w:tc>
          <w:tcPr>
            <w:tcW w:w="993" w:type="dxa"/>
            <w:tcBorders>
              <w:top w:val="nil"/>
              <w:left w:val="nil"/>
              <w:bottom w:val="nil"/>
              <w:right w:val="nil"/>
            </w:tcBorders>
            <w:tcMar>
              <w:bottom w:w="142" w:type="dxa"/>
            </w:tcMar>
          </w:tcPr>
          <w:p w14:paraId="2C23945B" w14:textId="77777777" w:rsidR="00C53D01" w:rsidRPr="00002E79" w:rsidRDefault="00C53D01" w:rsidP="00002E79">
            <w:pPr>
              <w:pStyle w:val="NoSpacing"/>
              <w:spacing w:line="360" w:lineRule="auto"/>
              <w:jc w:val="both"/>
              <w:rPr>
                <w:sz w:val="21"/>
                <w:szCs w:val="21"/>
              </w:rPr>
            </w:pPr>
            <w:r w:rsidRPr="00002E79">
              <w:rPr>
                <w:sz w:val="21"/>
                <w:szCs w:val="21"/>
              </w:rPr>
              <w:t>25</w:t>
            </w:r>
          </w:p>
        </w:tc>
        <w:tc>
          <w:tcPr>
            <w:tcW w:w="1701" w:type="dxa"/>
            <w:tcBorders>
              <w:top w:val="nil"/>
              <w:left w:val="nil"/>
              <w:bottom w:val="nil"/>
              <w:right w:val="nil"/>
            </w:tcBorders>
            <w:tcMar>
              <w:bottom w:w="142" w:type="dxa"/>
            </w:tcMar>
          </w:tcPr>
          <w:p w14:paraId="6BFF4145" w14:textId="097724F4" w:rsidR="00C53D01" w:rsidRPr="00002E79" w:rsidRDefault="00C53D01" w:rsidP="00002E79">
            <w:pPr>
              <w:pStyle w:val="NoSpacing"/>
              <w:spacing w:line="360" w:lineRule="auto"/>
              <w:jc w:val="both"/>
              <w:rPr>
                <w:sz w:val="21"/>
                <w:szCs w:val="21"/>
              </w:rPr>
            </w:pPr>
            <w:r w:rsidRPr="00002E79">
              <w:rPr>
                <w:sz w:val="21"/>
                <w:szCs w:val="21"/>
              </w:rPr>
              <w:t>Spencer</w:t>
            </w:r>
            <w:r w:rsidRPr="00002E79">
              <w:rPr>
                <w:sz w:val="21"/>
                <w:szCs w:val="21"/>
              </w:rPr>
              <w:fldChar w:fldCharType="begin"/>
            </w:r>
            <w:r w:rsidRPr="00002E79">
              <w:rPr>
                <w:sz w:val="21"/>
                <w:szCs w:val="21"/>
              </w:rPr>
              <w:instrText xml:space="preserve"> ADDIN EN.CITE &lt;EndNote&gt;&lt;Cite&gt;&lt;Author&gt;Spencer&lt;/Author&gt;&lt;Year&gt;1999&lt;/Year&gt;&lt;RecNum&gt;26096&lt;/RecNum&gt;&lt;IDText&gt;SPENCE1999~&lt;/IDText&gt;&lt;DisplayText&gt;&lt;style face="superscript"&gt;[51]&lt;/style&gt;&lt;/DisplayText&gt;&lt;record&gt;&lt;rec-number&gt;26096&lt;/rec-number&gt;&lt;foreign-keys&gt;&lt;key app="EN" db-id="9dva0txzyffxw2eztw5592x9wtwtx0wr5wvs" timestamp="1470756956"&gt;26096&lt;/key&gt;&lt;/foreign-keys&gt;&lt;ref-type name="Journal Article"&gt;17&lt;/ref-type&gt;&lt;contributors&gt;&lt;authors&gt;&lt;author&gt;Spencer, C.A.&lt;/author&gt;&lt;author&gt;Jamrozik, K.&lt;/author&gt;&lt;author&gt;Lambert, L.&lt;/author&gt;&lt;/authors&gt;&lt;/contributors&gt;&lt;titles&gt;&lt;title&gt;Do simple prudent health behaviours protect men from myocardial infarction?&lt;/title&gt;&lt;secondary-title&gt;Int. J. Epidemiol.&lt;/secondary-title&gt;&lt;translated-title&gt;&lt;style face="normal" font="default" size="100%"&gt;file:\\\x:\refscan\SPENCE1999.pdf&lt;/style&gt;&lt;style face="underline" font="default" size="100%"&gt;&amp;#xD;file:\\\t:\pauline\reviews\pdf\1080.pdf&lt;/style&gt;&lt;/translated-title&gt;&lt;/titles&gt;&lt;periodical&gt;&lt;full-title&gt;International Journal of Epidemiology&lt;/full-title&gt;&lt;abbr-1&gt;Int. J. Epidemiol.&lt;/abbr-1&gt;&lt;abbr-2&gt;Int J Epidemiol&lt;/abbr-2&gt;&lt;/periodical&gt;&lt;pages&gt;846-852&lt;/pages&gt;&lt;volume&gt;28&lt;/volume&gt;&lt;number&gt;5&lt;/number&gt;&lt;section&gt;10597981&lt;/section&gt;&lt;dates&gt;&lt;year&gt;1999&lt;/year&gt;&lt;/dates&gt;&lt;orig-pub&gt;CHD;ETS;AUSTRALIA;DIET;ALCOHOL;SMOKING;FITNESS;TMAHD1&lt;/orig-pub&gt;&lt;call-num&gt;&lt;style face="underline" font="default" size="100%"&gt;P3(K)&lt;/style&gt;&lt;style face="normal" font="default" size="100%"&gt; H15&lt;/style&gt;&lt;/call-num&gt;&lt;label&gt;SPENCE1999~&lt;/label&gt;&lt;urls&gt;&lt;/urls&gt;&lt;custom3&gt;1080&lt;/custom3&gt;&lt;custom5&gt;24111999/Y&lt;/custom5&gt;&lt;custom6&gt;24111999&amp;#xD;06022004&lt;/custom6&gt;&lt;electronic-resource-num&gt;10.1093/ije/28.5.846&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[51]</w:t>
            </w:r>
            <w:r w:rsidRPr="00002E79">
              <w:rPr>
                <w:sz w:val="21"/>
                <w:szCs w:val="21"/>
              </w:rPr>
              <w:fldChar w:fldCharType="end"/>
            </w:r>
          </w:p>
        </w:tc>
        <w:tc>
          <w:tcPr>
            <w:tcW w:w="709" w:type="dxa"/>
            <w:tcBorders>
              <w:top w:val="nil"/>
              <w:left w:val="nil"/>
              <w:bottom w:val="nil"/>
              <w:right w:val="nil"/>
            </w:tcBorders>
            <w:tcMar>
              <w:bottom w:w="142" w:type="dxa"/>
            </w:tcMar>
          </w:tcPr>
          <w:p w14:paraId="3A77E895" w14:textId="77777777" w:rsidR="00C53D01" w:rsidRPr="00002E79" w:rsidRDefault="00C53D01" w:rsidP="00002E79">
            <w:pPr>
              <w:pStyle w:val="NoSpacing"/>
              <w:spacing w:line="360" w:lineRule="auto"/>
              <w:jc w:val="both"/>
              <w:rPr>
                <w:sz w:val="21"/>
                <w:szCs w:val="21"/>
              </w:rPr>
            </w:pPr>
            <w:r w:rsidRPr="00002E79">
              <w:rPr>
                <w:sz w:val="21"/>
                <w:szCs w:val="21"/>
              </w:rPr>
              <w:t>1999</w:t>
            </w:r>
          </w:p>
        </w:tc>
        <w:tc>
          <w:tcPr>
            <w:tcW w:w="1559" w:type="dxa"/>
            <w:tcBorders>
              <w:top w:val="nil"/>
              <w:left w:val="nil"/>
              <w:bottom w:val="nil"/>
              <w:right w:val="nil"/>
            </w:tcBorders>
            <w:tcMar>
              <w:bottom w:w="142" w:type="dxa"/>
            </w:tcMar>
          </w:tcPr>
          <w:p w14:paraId="252260FD" w14:textId="77777777" w:rsidR="00C53D01" w:rsidRPr="00002E79" w:rsidRDefault="00C53D01" w:rsidP="00002E79">
            <w:pPr>
              <w:pStyle w:val="NoSpacing"/>
              <w:spacing w:line="360" w:lineRule="auto"/>
              <w:jc w:val="both"/>
              <w:rPr>
                <w:sz w:val="21"/>
                <w:szCs w:val="21"/>
              </w:rPr>
            </w:pPr>
            <w:r w:rsidRPr="00002E79">
              <w:rPr>
                <w:sz w:val="21"/>
                <w:szCs w:val="21"/>
              </w:rPr>
              <w:t>Australia</w:t>
            </w:r>
          </w:p>
        </w:tc>
        <w:tc>
          <w:tcPr>
            <w:tcW w:w="899" w:type="dxa"/>
            <w:tcBorders>
              <w:top w:val="nil"/>
              <w:left w:val="nil"/>
              <w:bottom w:val="nil"/>
              <w:right w:val="nil"/>
            </w:tcBorders>
            <w:tcMar>
              <w:bottom w:w="142" w:type="dxa"/>
            </w:tcMar>
          </w:tcPr>
          <w:p w14:paraId="32EFA0FA"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2DFF7335" w14:textId="77777777" w:rsidR="00C53D01" w:rsidRPr="00002E79" w:rsidRDefault="00C53D01" w:rsidP="00002E79">
            <w:pPr>
              <w:pStyle w:val="NoSpacing"/>
              <w:spacing w:line="360" w:lineRule="auto"/>
              <w:jc w:val="both"/>
              <w:rPr>
                <w:sz w:val="21"/>
                <w:szCs w:val="21"/>
              </w:rPr>
            </w:pPr>
            <w:r w:rsidRPr="00002E79">
              <w:rPr>
                <w:sz w:val="21"/>
                <w:szCs w:val="21"/>
              </w:rPr>
              <w:t>M</w:t>
            </w:r>
          </w:p>
        </w:tc>
        <w:tc>
          <w:tcPr>
            <w:tcW w:w="821" w:type="dxa"/>
            <w:tcBorders>
              <w:top w:val="nil"/>
              <w:left w:val="nil"/>
              <w:bottom w:val="nil"/>
              <w:right w:val="nil"/>
            </w:tcBorders>
            <w:tcMar>
              <w:bottom w:w="142" w:type="dxa"/>
            </w:tcMar>
          </w:tcPr>
          <w:p w14:paraId="3BF390AB"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0A01D6DA" w14:textId="77777777" w:rsidR="00C53D01" w:rsidRPr="00002E79" w:rsidRDefault="00C53D01" w:rsidP="00002E79">
            <w:pPr>
              <w:pStyle w:val="NoSpacing"/>
              <w:spacing w:line="360" w:lineRule="auto"/>
              <w:jc w:val="both"/>
              <w:rPr>
                <w:sz w:val="21"/>
                <w:szCs w:val="21"/>
              </w:rPr>
            </w:pPr>
            <w:r w:rsidRPr="00002E79">
              <w:rPr>
                <w:sz w:val="21"/>
                <w:szCs w:val="21"/>
              </w:rPr>
              <w:t>FMIS</w:t>
            </w:r>
          </w:p>
        </w:tc>
        <w:tc>
          <w:tcPr>
            <w:tcW w:w="1134" w:type="dxa"/>
            <w:tcBorders>
              <w:top w:val="nil"/>
              <w:left w:val="nil"/>
              <w:bottom w:val="nil"/>
              <w:right w:val="nil"/>
            </w:tcBorders>
            <w:tcMar>
              <w:bottom w:w="142" w:type="dxa"/>
            </w:tcMar>
          </w:tcPr>
          <w:p w14:paraId="039C1DCD"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91</w:t>
            </w:r>
          </w:p>
        </w:tc>
      </w:tr>
      <w:tr w:rsidR="00C53D01" w:rsidRPr="00002E79" w14:paraId="41F47FF8" w14:textId="77777777" w:rsidTr="00002E79">
        <w:trPr>
          <w:cantSplit/>
        </w:trPr>
        <w:tc>
          <w:tcPr>
            <w:tcW w:w="993" w:type="dxa"/>
            <w:tcBorders>
              <w:top w:val="nil"/>
              <w:left w:val="nil"/>
              <w:bottom w:val="nil"/>
              <w:right w:val="nil"/>
            </w:tcBorders>
            <w:tcMar>
              <w:bottom w:w="142" w:type="dxa"/>
            </w:tcMar>
          </w:tcPr>
          <w:p w14:paraId="23064048" w14:textId="77777777" w:rsidR="00C53D01" w:rsidRPr="00002E79" w:rsidRDefault="00C53D01" w:rsidP="00002E79">
            <w:pPr>
              <w:pStyle w:val="NoSpacing"/>
              <w:spacing w:line="360" w:lineRule="auto"/>
              <w:jc w:val="both"/>
              <w:rPr>
                <w:sz w:val="21"/>
                <w:szCs w:val="21"/>
              </w:rPr>
            </w:pPr>
            <w:r w:rsidRPr="00002E79">
              <w:rPr>
                <w:sz w:val="21"/>
                <w:szCs w:val="21"/>
              </w:rPr>
              <w:t>26</w:t>
            </w:r>
          </w:p>
        </w:tc>
        <w:tc>
          <w:tcPr>
            <w:tcW w:w="1701" w:type="dxa"/>
            <w:tcBorders>
              <w:top w:val="nil"/>
              <w:left w:val="nil"/>
              <w:bottom w:val="nil"/>
              <w:right w:val="nil"/>
            </w:tcBorders>
            <w:tcMar>
              <w:bottom w:w="142" w:type="dxa"/>
            </w:tcMar>
          </w:tcPr>
          <w:p w14:paraId="41DCDE00" w14:textId="0BC10D7D" w:rsidR="00C53D01" w:rsidRPr="00002E79" w:rsidRDefault="00C53D01" w:rsidP="00002E79">
            <w:pPr>
              <w:pStyle w:val="NoSpacing"/>
              <w:spacing w:line="360" w:lineRule="auto"/>
              <w:jc w:val="both"/>
              <w:rPr>
                <w:sz w:val="21"/>
                <w:szCs w:val="21"/>
              </w:rPr>
            </w:pPr>
            <w:r w:rsidRPr="00002E79">
              <w:rPr>
                <w:sz w:val="21"/>
                <w:szCs w:val="21"/>
              </w:rPr>
              <w:t>He 1</w:t>
            </w:r>
            <w:r w:rsidRPr="00002E79">
              <w:rPr>
                <w:sz w:val="21"/>
                <w:szCs w:val="21"/>
              </w:rPr>
              <w:fldChar w:fldCharType="begin"/>
            </w:r>
            <w:r w:rsidRPr="00002E79">
              <w:rPr>
                <w:sz w:val="21"/>
                <w:szCs w:val="21"/>
              </w:rPr>
              <w:instrText xml:space="preserve"> ADDIN EN.CITE &lt;EndNote&gt;&lt;Cite&gt;&lt;Author&gt;He&lt;/Author&gt;&lt;Year&gt;2000&lt;/Year&gt;&lt;RecNum&gt;11300&lt;/RecNum&gt;&lt;IDText&gt;HE2000~&lt;/IDText&gt;&lt;DisplayText&gt;&lt;style face="superscript"&gt;[52]&lt;/style&gt;&lt;/DisplayText&gt;&lt;record&gt;&lt;rec-number&gt;11300&lt;/rec-number&gt;&lt;foreign-keys&gt;&lt;key app="EN" db-id="9dva0txzyffxw2eztw5592x9wtwtx0wr5wvs" timestamp="1470755750"&gt;11300&lt;/key&gt;&lt;/foreign-keys&gt;&lt;ref-type name="Conference Paper"&gt;47&lt;/ref-type&gt;&lt;contributors&gt;&lt;authors&gt;&lt;author&gt;He, Y.&lt;/author&gt;&lt;author&gt;Lam, T.H.&lt;/author&gt;&lt;author&gt;Li, L.S.&lt;/author&gt;&lt;author&gt;Li, L.S.&lt;/author&gt;&lt;author&gt;Du, R.Y.&lt;/author&gt;&lt;author&gt;Jia, G.L.&lt;/author&gt;&lt;author&gt;Huang, J.Y.&lt;/author&gt;&lt;author&gt;Shi, Q.L.&lt;/author&gt;&lt;author&gt;Zheng, J.S.&lt;/author&gt;&lt;/authors&gt;&lt;secondary-authors&gt;&lt;author&gt;Lu, R.&lt;/author&gt;&lt;author&gt;Mackay, J.&lt;/author&gt;&lt;author&gt;Niu, S.&lt;/author&gt;&lt;author&gt;Peto, R.&lt;/author&gt;&lt;/secondary-authors&gt;&lt;/contributors&gt;&lt;titles&gt;&lt;title&gt;Passive smoking from husbands as a risk factor for coronary heart disease in women in Xi&amp;apos;an, China, who have never smoked&lt;/title&gt;&lt;secondary-title&gt;Tenth World Conference on Tobacco or Health&lt;/secondary-title&gt;&lt;tertiary-title&gt;Tobacco: the growing epidemic&lt;/tertiary-title&gt;&lt;translated-title&gt;&lt;style face="underline" font="default" size="100%"&gt;file:\\\x:\refscan\HE2000.pdf&lt;/style&gt;&lt;/translated-title&gt;&lt;/titles&gt;&lt;pages&gt;153-155&lt;/pages&gt;&lt;dates&gt;&lt;year&gt;2000&lt;/year&gt;&lt;/dates&gt;&lt;pub-location&gt;London, Berlin, Heidleberg&lt;/pub-location&gt;&lt;publisher&gt;Springer-Verlag&lt;/publisher&gt;&lt;orig-pub&gt;ETS;CHD;CHINA;CONFERENCE;LIBRARY;TMAHD1&lt;/orig-pub&gt;&lt;call-num&gt;&lt;style face="underline" font="default" size="100%"&gt;P3(K)&lt;/style&gt;&lt;/call-num&gt;&lt;label&gt;HE2000~&lt;/label&gt;&lt;urls&gt;&lt;/urls&gt;&lt;custom1&gt;Beijing, China&lt;/custom1&gt;&lt;custom2&gt;24-28 August 1997&lt;/custom2&gt;&lt;custom5&gt;20072000/Y&lt;/custom5&gt;&lt;custom6&gt;20072000&amp;#xD;13052010&lt;/custom6&gt;&lt;modified-date&gt;In File&lt;/modified-date&gt;&lt;/record&gt;&lt;/Cite&gt;&lt;/EndNote&gt;</w:instrText>
            </w:r>
            <w:r w:rsidRPr="00002E79">
              <w:rPr>
                <w:sz w:val="21"/>
                <w:szCs w:val="21"/>
              </w:rPr>
              <w:fldChar w:fldCharType="separate"/>
            </w:r>
            <w:r w:rsidRPr="00002E79">
              <w:rPr>
                <w:noProof/>
                <w:sz w:val="21"/>
                <w:szCs w:val="21"/>
                <w:vertAlign w:val="superscript"/>
              </w:rPr>
              <w:t>[52]</w:t>
            </w:r>
            <w:r w:rsidRPr="00002E79">
              <w:rPr>
                <w:sz w:val="21"/>
                <w:szCs w:val="21"/>
              </w:rPr>
              <w:fldChar w:fldCharType="end"/>
            </w:r>
          </w:p>
        </w:tc>
        <w:tc>
          <w:tcPr>
            <w:tcW w:w="709" w:type="dxa"/>
            <w:tcBorders>
              <w:top w:val="nil"/>
              <w:left w:val="nil"/>
              <w:bottom w:val="nil"/>
              <w:right w:val="nil"/>
            </w:tcBorders>
            <w:tcMar>
              <w:bottom w:w="142" w:type="dxa"/>
            </w:tcMar>
          </w:tcPr>
          <w:p w14:paraId="513D89A7" w14:textId="77777777" w:rsidR="00C53D01" w:rsidRPr="00002E79" w:rsidRDefault="00C53D01" w:rsidP="00002E79">
            <w:pPr>
              <w:pStyle w:val="NoSpacing"/>
              <w:spacing w:line="360" w:lineRule="auto"/>
              <w:jc w:val="both"/>
              <w:rPr>
                <w:sz w:val="21"/>
                <w:szCs w:val="21"/>
              </w:rPr>
            </w:pPr>
            <w:r w:rsidRPr="00002E79">
              <w:rPr>
                <w:sz w:val="21"/>
                <w:szCs w:val="21"/>
              </w:rPr>
              <w:t>2000</w:t>
            </w:r>
          </w:p>
        </w:tc>
        <w:tc>
          <w:tcPr>
            <w:tcW w:w="1559" w:type="dxa"/>
            <w:tcBorders>
              <w:top w:val="nil"/>
              <w:left w:val="nil"/>
              <w:bottom w:val="nil"/>
              <w:right w:val="nil"/>
            </w:tcBorders>
            <w:tcMar>
              <w:bottom w:w="142" w:type="dxa"/>
            </w:tcMar>
          </w:tcPr>
          <w:p w14:paraId="40D6BBD6" w14:textId="77777777" w:rsidR="00C53D01" w:rsidRPr="00002E79" w:rsidRDefault="00C53D01" w:rsidP="00002E79">
            <w:pPr>
              <w:pStyle w:val="NoSpacing"/>
              <w:spacing w:line="360" w:lineRule="auto"/>
              <w:jc w:val="both"/>
              <w:rPr>
                <w:sz w:val="21"/>
                <w:szCs w:val="21"/>
              </w:rPr>
            </w:pPr>
            <w:r w:rsidRPr="00002E79">
              <w:rPr>
                <w:sz w:val="21"/>
                <w:szCs w:val="21"/>
              </w:rPr>
              <w:t>China/Xi’an</w:t>
            </w:r>
          </w:p>
        </w:tc>
        <w:tc>
          <w:tcPr>
            <w:tcW w:w="899" w:type="dxa"/>
            <w:tcBorders>
              <w:top w:val="nil"/>
              <w:left w:val="nil"/>
              <w:bottom w:val="nil"/>
              <w:right w:val="nil"/>
            </w:tcBorders>
            <w:tcMar>
              <w:bottom w:w="142" w:type="dxa"/>
            </w:tcMar>
          </w:tcPr>
          <w:p w14:paraId="08F0D75D"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1A82BD5D"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24A76391"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44A36FCB" w14:textId="77777777" w:rsidR="00C53D01" w:rsidRPr="00002E79" w:rsidRDefault="00C53D01" w:rsidP="00002E79">
            <w:pPr>
              <w:pStyle w:val="NoSpacing"/>
              <w:spacing w:line="360" w:lineRule="auto"/>
              <w:jc w:val="both"/>
              <w:rPr>
                <w:sz w:val="21"/>
                <w:szCs w:val="21"/>
              </w:rPr>
            </w:pPr>
            <w:r w:rsidRPr="00002E79">
              <w:rPr>
                <w:sz w:val="21"/>
                <w:szCs w:val="21"/>
              </w:rPr>
              <w:t>MI/CS</w:t>
            </w:r>
          </w:p>
        </w:tc>
        <w:tc>
          <w:tcPr>
            <w:tcW w:w="1134" w:type="dxa"/>
            <w:tcBorders>
              <w:top w:val="nil"/>
              <w:left w:val="nil"/>
              <w:bottom w:val="nil"/>
              <w:right w:val="nil"/>
            </w:tcBorders>
            <w:tcMar>
              <w:bottom w:w="142" w:type="dxa"/>
            </w:tcMar>
          </w:tcPr>
          <w:p w14:paraId="4D04887A"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115</w:t>
            </w:r>
          </w:p>
        </w:tc>
      </w:tr>
      <w:tr w:rsidR="00C53D01" w:rsidRPr="00002E79" w14:paraId="0D2877B1" w14:textId="77777777" w:rsidTr="00002E79">
        <w:trPr>
          <w:cantSplit/>
        </w:trPr>
        <w:tc>
          <w:tcPr>
            <w:tcW w:w="993" w:type="dxa"/>
            <w:tcBorders>
              <w:top w:val="nil"/>
              <w:left w:val="nil"/>
              <w:bottom w:val="nil"/>
              <w:right w:val="nil"/>
            </w:tcBorders>
            <w:tcMar>
              <w:bottom w:w="142" w:type="dxa"/>
            </w:tcMar>
          </w:tcPr>
          <w:p w14:paraId="5BDE2A27" w14:textId="77777777" w:rsidR="00C53D01" w:rsidRPr="00002E79" w:rsidRDefault="00C53D01" w:rsidP="00002E79">
            <w:pPr>
              <w:pStyle w:val="NoSpacing"/>
              <w:spacing w:line="360" w:lineRule="auto"/>
              <w:jc w:val="both"/>
              <w:rPr>
                <w:sz w:val="21"/>
                <w:szCs w:val="21"/>
              </w:rPr>
            </w:pPr>
            <w:r w:rsidRPr="00002E79">
              <w:rPr>
                <w:sz w:val="21"/>
                <w:szCs w:val="21"/>
              </w:rPr>
              <w:t>27</w:t>
            </w:r>
          </w:p>
        </w:tc>
        <w:tc>
          <w:tcPr>
            <w:tcW w:w="1701" w:type="dxa"/>
            <w:tcBorders>
              <w:top w:val="nil"/>
              <w:left w:val="nil"/>
              <w:bottom w:val="nil"/>
              <w:right w:val="nil"/>
            </w:tcBorders>
            <w:tcMar>
              <w:bottom w:w="142" w:type="dxa"/>
            </w:tcMar>
          </w:tcPr>
          <w:p w14:paraId="75040AEF" w14:textId="14817C7C" w:rsidR="00C53D01" w:rsidRPr="00002E79" w:rsidRDefault="00C53D01" w:rsidP="00002E79">
            <w:pPr>
              <w:pStyle w:val="NoSpacing"/>
              <w:spacing w:line="360" w:lineRule="auto"/>
              <w:jc w:val="both"/>
              <w:rPr>
                <w:sz w:val="21"/>
                <w:szCs w:val="21"/>
              </w:rPr>
            </w:pPr>
            <w:proofErr w:type="spellStart"/>
            <w:r w:rsidRPr="00002E79">
              <w:rPr>
                <w:sz w:val="21"/>
                <w:szCs w:val="21"/>
              </w:rPr>
              <w:t>Iribarren</w:t>
            </w:r>
            <w:proofErr w:type="spellEnd"/>
            <w:r w:rsidRPr="00002E79">
              <w:rPr>
                <w:sz w:val="21"/>
                <w:szCs w:val="21"/>
              </w:rPr>
              <w:fldChar w:fldCharType="begin"/>
            </w:r>
            <w:r w:rsidRPr="00002E79">
              <w:rPr>
                <w:sz w:val="21"/>
                <w:szCs w:val="21"/>
              </w:rPr>
              <w:instrText xml:space="preserve"> ADDIN EN.CITE &lt;EndNote&gt;&lt;Cite&gt;&lt;Author&gt;Iribarren&lt;/Author&gt;&lt;Year&gt;2001&lt;/Year&gt;&lt;RecNum&gt;13103&lt;/RecNum&gt;&lt;IDText&gt;IRIBAR2001~&lt;/IDText&gt;&lt;DisplayText&gt;&lt;style face="superscript"&gt;[53]&lt;/style&gt;&lt;/DisplayText&gt;&lt;record&gt;&lt;rec-number&gt;13103&lt;/rec-number&gt;&lt;foreign-keys&gt;&lt;key app="EN" db-id="9dva0txzyffxw2eztw5592x9wtwtx0wr5wvs" timestamp="1470755931"&gt;13103&lt;/key&gt;&lt;/foreign-keys&gt;&lt;ref-type name="Journal Article"&gt;17&lt;/ref-type&gt;&lt;contributors&gt;&lt;authors&gt;&lt;author&gt;Iribarren, C.&lt;/author&gt;&lt;author&gt;Friedman, G.D.&lt;/author&gt;&lt;author&gt;Klatsky, A.L.&lt;/author&gt;&lt;author&gt;Eisner, M.D.&lt;/author&gt;&lt;/authors&gt;&lt;/contributors&gt;&lt;titles&gt;&lt;title&gt;Exposure to environmental tobacco smoke: association with personal characteristics and self reported health conditions&lt;/title&gt;&lt;secondary-title&gt;J. Epidemiol. Community Health&lt;/secondary-title&gt;&lt;translated-title&gt;&lt;style face="underline" font="default" size="100%"&gt;file:\\\x:\refscan\IRIBAR2001.pdf&amp;#xD;file:\\\t:\pauline\reviews\pdf\1191.pdf&lt;/style&gt;&lt;/translated-title&gt;&lt;/titles&gt;&lt;periodical&gt;&lt;full-title&gt;Journal of Epidemiology and Community Health&lt;/full-title&gt;&lt;abbr-1&gt;J. Epidemiol. Community Health&lt;/abbr-1&gt;&lt;abbr-2&gt;J Epidemiol Community Health&lt;/abbr-2&gt;&lt;/periodical&gt;&lt;pages&gt;721-728&lt;/pages&gt;&lt;volume&gt;55&lt;/volume&gt;&lt;section&gt;11553655&lt;/section&gt;&lt;dates&gt;&lt;year&gt;2001&lt;/year&gt;&lt;/dates&gt;&lt;orig-pub&gt;ASTEXCN;CHD;ETS;IASTADN;JMF;OTHC;OTHDIS;RESPDIS;SMOK-DIF;STROKE;TMABC0;TMAHD1;TMAOCY;TMAST1;USA&lt;/orig-pub&gt;&lt;call-num&gt;&lt;style face="normal" font="default" size="100%"&gt;P2 &lt;/style&gt;&lt;style face="underline" font="default" size="100%"&gt;P3(K)&lt;/style&gt;&lt;style face="normal" font="default" size="100%"&gt; P4 P5 31A P9&lt;/style&gt;&lt;/call-num&gt;&lt;label&gt;IRIBAR2001~&lt;/label&gt;&lt;urls&gt;&lt;/urls&gt;&lt;custom3&gt;1191&lt;/custom3&gt;&lt;custom5&gt;17092001/Y&lt;/custom5&gt;&lt;custom6&gt;17092001&amp;#xD;11112015&lt;/custom6&gt;&lt;electronic-resource-num&gt;10.1136/jech.55.10.721&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[53]</w:t>
            </w:r>
            <w:r w:rsidRPr="00002E79">
              <w:rPr>
                <w:sz w:val="21"/>
                <w:szCs w:val="21"/>
              </w:rPr>
              <w:fldChar w:fldCharType="end"/>
            </w:r>
          </w:p>
        </w:tc>
        <w:tc>
          <w:tcPr>
            <w:tcW w:w="709" w:type="dxa"/>
            <w:tcBorders>
              <w:top w:val="nil"/>
              <w:left w:val="nil"/>
              <w:bottom w:val="nil"/>
              <w:right w:val="nil"/>
            </w:tcBorders>
            <w:tcMar>
              <w:bottom w:w="142" w:type="dxa"/>
            </w:tcMar>
          </w:tcPr>
          <w:p w14:paraId="37245AD3" w14:textId="77777777" w:rsidR="00C53D01" w:rsidRPr="00002E79" w:rsidRDefault="00C53D01" w:rsidP="00002E79">
            <w:pPr>
              <w:pStyle w:val="NoSpacing"/>
              <w:spacing w:line="360" w:lineRule="auto"/>
              <w:jc w:val="both"/>
              <w:rPr>
                <w:sz w:val="21"/>
                <w:szCs w:val="21"/>
              </w:rPr>
            </w:pPr>
            <w:r w:rsidRPr="00002E79">
              <w:rPr>
                <w:sz w:val="21"/>
                <w:szCs w:val="21"/>
              </w:rPr>
              <w:t>2001</w:t>
            </w:r>
          </w:p>
        </w:tc>
        <w:tc>
          <w:tcPr>
            <w:tcW w:w="1559" w:type="dxa"/>
            <w:tcBorders>
              <w:top w:val="nil"/>
              <w:left w:val="nil"/>
              <w:bottom w:val="nil"/>
              <w:right w:val="nil"/>
            </w:tcBorders>
            <w:tcMar>
              <w:bottom w:w="142" w:type="dxa"/>
            </w:tcMar>
          </w:tcPr>
          <w:p w14:paraId="08BD2EFE" w14:textId="3E7B1BD0" w:rsidR="00C53D01" w:rsidRPr="00002E79" w:rsidRDefault="00C53D01"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5CC06DAF" w14:textId="77777777" w:rsidR="00C53D01" w:rsidRPr="00002E79" w:rsidRDefault="00C53D01"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5D3CC13E" w14:textId="0579E626"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7ECE4C39"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4B4F2BB4" w14:textId="77777777" w:rsidR="00C53D01" w:rsidRPr="00002E79" w:rsidRDefault="00C53D01" w:rsidP="00002E79">
            <w:pPr>
              <w:pStyle w:val="NoSpacing"/>
              <w:spacing w:line="360" w:lineRule="auto"/>
              <w:jc w:val="both"/>
              <w:rPr>
                <w:sz w:val="21"/>
                <w:szCs w:val="21"/>
              </w:rPr>
            </w:pPr>
            <w:r w:rsidRPr="00002E79">
              <w:rPr>
                <w:sz w:val="21"/>
                <w:szCs w:val="21"/>
              </w:rPr>
              <w:t>HD</w:t>
            </w:r>
          </w:p>
        </w:tc>
        <w:tc>
          <w:tcPr>
            <w:tcW w:w="1134" w:type="dxa"/>
            <w:tcBorders>
              <w:top w:val="nil"/>
              <w:left w:val="nil"/>
              <w:bottom w:val="nil"/>
              <w:right w:val="nil"/>
            </w:tcBorders>
            <w:tcMar>
              <w:bottom w:w="142" w:type="dxa"/>
            </w:tcMar>
          </w:tcPr>
          <w:p w14:paraId="374C821E"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4801</w:t>
            </w:r>
          </w:p>
        </w:tc>
      </w:tr>
      <w:tr w:rsidR="00C53D01" w:rsidRPr="00002E79" w14:paraId="50C5845C" w14:textId="77777777" w:rsidTr="00002E79">
        <w:trPr>
          <w:cantSplit/>
        </w:trPr>
        <w:tc>
          <w:tcPr>
            <w:tcW w:w="993" w:type="dxa"/>
            <w:tcBorders>
              <w:top w:val="nil"/>
              <w:left w:val="nil"/>
              <w:bottom w:val="nil"/>
              <w:right w:val="nil"/>
            </w:tcBorders>
            <w:tcMar>
              <w:bottom w:w="142" w:type="dxa"/>
            </w:tcMar>
          </w:tcPr>
          <w:p w14:paraId="64847D04" w14:textId="77777777" w:rsidR="00C53D01" w:rsidRPr="00002E79" w:rsidRDefault="00C53D01" w:rsidP="00002E79">
            <w:pPr>
              <w:pStyle w:val="NoSpacing"/>
              <w:spacing w:line="360" w:lineRule="auto"/>
              <w:jc w:val="both"/>
              <w:rPr>
                <w:sz w:val="21"/>
                <w:szCs w:val="21"/>
              </w:rPr>
            </w:pPr>
            <w:r w:rsidRPr="00002E79">
              <w:rPr>
                <w:sz w:val="21"/>
                <w:szCs w:val="21"/>
              </w:rPr>
              <w:t>28</w:t>
            </w:r>
          </w:p>
        </w:tc>
        <w:tc>
          <w:tcPr>
            <w:tcW w:w="1701" w:type="dxa"/>
            <w:tcBorders>
              <w:top w:val="nil"/>
              <w:left w:val="nil"/>
              <w:bottom w:val="nil"/>
              <w:right w:val="nil"/>
            </w:tcBorders>
            <w:tcMar>
              <w:bottom w:w="142" w:type="dxa"/>
            </w:tcMar>
          </w:tcPr>
          <w:p w14:paraId="49BCF9BD" w14:textId="5116A255" w:rsidR="00C53D01" w:rsidRPr="00002E79" w:rsidRDefault="00C53D01" w:rsidP="00002E79">
            <w:pPr>
              <w:pStyle w:val="NoSpacing"/>
              <w:spacing w:line="360" w:lineRule="auto"/>
              <w:jc w:val="both"/>
              <w:rPr>
                <w:sz w:val="21"/>
                <w:szCs w:val="21"/>
              </w:rPr>
            </w:pPr>
            <w:proofErr w:type="spellStart"/>
            <w:r w:rsidRPr="00002E79">
              <w:rPr>
                <w:sz w:val="21"/>
                <w:szCs w:val="21"/>
              </w:rPr>
              <w:t>Rosenlund</w:t>
            </w:r>
            <w:proofErr w:type="spellEnd"/>
            <w:r w:rsidRPr="00002E79">
              <w:rPr>
                <w:sz w:val="21"/>
                <w:szCs w:val="21"/>
              </w:rPr>
              <w:fldChar w:fldCharType="begin"/>
            </w:r>
            <w:r w:rsidRPr="00002E79">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[54]</w:t>
            </w:r>
            <w:r w:rsidRPr="00002E79">
              <w:rPr>
                <w:sz w:val="21"/>
                <w:szCs w:val="21"/>
              </w:rPr>
              <w:fldChar w:fldCharType="end"/>
            </w:r>
          </w:p>
        </w:tc>
        <w:tc>
          <w:tcPr>
            <w:tcW w:w="709" w:type="dxa"/>
            <w:tcBorders>
              <w:top w:val="nil"/>
              <w:left w:val="nil"/>
              <w:bottom w:val="nil"/>
              <w:right w:val="nil"/>
            </w:tcBorders>
            <w:tcMar>
              <w:bottom w:w="142" w:type="dxa"/>
            </w:tcMar>
          </w:tcPr>
          <w:p w14:paraId="71C5A817" w14:textId="77777777" w:rsidR="00C53D01" w:rsidRPr="00002E79" w:rsidRDefault="00C53D01" w:rsidP="00002E79">
            <w:pPr>
              <w:pStyle w:val="NoSpacing"/>
              <w:spacing w:line="360" w:lineRule="auto"/>
              <w:jc w:val="both"/>
              <w:rPr>
                <w:sz w:val="21"/>
                <w:szCs w:val="21"/>
              </w:rPr>
            </w:pPr>
            <w:r w:rsidRPr="00002E79">
              <w:rPr>
                <w:sz w:val="21"/>
                <w:szCs w:val="21"/>
              </w:rPr>
              <w:t>2001</w:t>
            </w:r>
          </w:p>
        </w:tc>
        <w:tc>
          <w:tcPr>
            <w:tcW w:w="1559" w:type="dxa"/>
            <w:tcBorders>
              <w:top w:val="nil"/>
              <w:left w:val="nil"/>
              <w:bottom w:val="nil"/>
              <w:right w:val="nil"/>
            </w:tcBorders>
            <w:tcMar>
              <w:bottom w:w="142" w:type="dxa"/>
            </w:tcMar>
          </w:tcPr>
          <w:p w14:paraId="46CE71CB" w14:textId="77777777" w:rsidR="00C53D01" w:rsidRPr="00002E79" w:rsidRDefault="00C53D01" w:rsidP="00002E79">
            <w:pPr>
              <w:pStyle w:val="NoSpacing"/>
              <w:spacing w:line="360" w:lineRule="auto"/>
              <w:jc w:val="both"/>
              <w:rPr>
                <w:sz w:val="21"/>
                <w:szCs w:val="21"/>
              </w:rPr>
            </w:pPr>
            <w:r w:rsidRPr="00002E79">
              <w:rPr>
                <w:sz w:val="21"/>
                <w:szCs w:val="21"/>
              </w:rPr>
              <w:t>Sweden</w:t>
            </w:r>
          </w:p>
        </w:tc>
        <w:tc>
          <w:tcPr>
            <w:tcW w:w="899" w:type="dxa"/>
            <w:tcBorders>
              <w:top w:val="nil"/>
              <w:left w:val="nil"/>
              <w:bottom w:val="nil"/>
              <w:right w:val="nil"/>
            </w:tcBorders>
            <w:tcMar>
              <w:bottom w:w="142" w:type="dxa"/>
            </w:tcMar>
          </w:tcPr>
          <w:p w14:paraId="78F040E6"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33F6B4B0" w14:textId="307EF12F"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1A7E849A"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02B1D86C" w14:textId="77777777" w:rsidR="00C53D01" w:rsidRPr="00002E79" w:rsidRDefault="00C53D01" w:rsidP="00002E79">
            <w:pPr>
              <w:pStyle w:val="NoSpacing"/>
              <w:spacing w:line="360" w:lineRule="auto"/>
              <w:jc w:val="both"/>
              <w:rPr>
                <w:sz w:val="21"/>
                <w:szCs w:val="21"/>
              </w:rPr>
            </w:pPr>
            <w:r w:rsidRPr="00002E79">
              <w:rPr>
                <w:sz w:val="21"/>
                <w:szCs w:val="21"/>
              </w:rPr>
              <w:t>FMI</w:t>
            </w:r>
          </w:p>
        </w:tc>
        <w:tc>
          <w:tcPr>
            <w:tcW w:w="1134" w:type="dxa"/>
            <w:tcBorders>
              <w:top w:val="nil"/>
              <w:left w:val="nil"/>
              <w:bottom w:val="nil"/>
              <w:right w:val="nil"/>
            </w:tcBorders>
            <w:tcMar>
              <w:bottom w:w="142" w:type="dxa"/>
            </w:tcMar>
          </w:tcPr>
          <w:p w14:paraId="7BC85DDB"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334</w:t>
            </w:r>
          </w:p>
        </w:tc>
      </w:tr>
      <w:tr w:rsidR="00C53D01" w:rsidRPr="00002E79" w14:paraId="33D7EB68" w14:textId="77777777" w:rsidTr="00002E79">
        <w:trPr>
          <w:cantSplit/>
        </w:trPr>
        <w:tc>
          <w:tcPr>
            <w:tcW w:w="993" w:type="dxa"/>
            <w:tcBorders>
              <w:top w:val="nil"/>
              <w:left w:val="nil"/>
              <w:bottom w:val="nil"/>
              <w:right w:val="nil"/>
            </w:tcBorders>
            <w:tcMar>
              <w:bottom w:w="142" w:type="dxa"/>
            </w:tcMar>
          </w:tcPr>
          <w:p w14:paraId="44739A42" w14:textId="77777777" w:rsidR="00C53D01" w:rsidRPr="00002E79" w:rsidRDefault="00C53D01" w:rsidP="00002E79">
            <w:pPr>
              <w:pStyle w:val="NoSpacing"/>
              <w:spacing w:line="360" w:lineRule="auto"/>
              <w:jc w:val="both"/>
              <w:rPr>
                <w:sz w:val="21"/>
                <w:szCs w:val="21"/>
              </w:rPr>
            </w:pPr>
            <w:r w:rsidRPr="00002E79">
              <w:rPr>
                <w:sz w:val="21"/>
                <w:szCs w:val="21"/>
              </w:rPr>
              <w:t>29</w:t>
            </w:r>
          </w:p>
        </w:tc>
        <w:tc>
          <w:tcPr>
            <w:tcW w:w="1701" w:type="dxa"/>
            <w:tcBorders>
              <w:top w:val="nil"/>
              <w:left w:val="nil"/>
              <w:bottom w:val="nil"/>
              <w:right w:val="nil"/>
            </w:tcBorders>
            <w:tcMar>
              <w:bottom w:w="142" w:type="dxa"/>
            </w:tcMar>
          </w:tcPr>
          <w:p w14:paraId="21F1B1D7" w14:textId="7FF9FEC9" w:rsidR="00C53D01" w:rsidRPr="00002E79" w:rsidRDefault="00C53D01" w:rsidP="00002E79">
            <w:pPr>
              <w:pStyle w:val="NoSpacing"/>
              <w:spacing w:line="360" w:lineRule="auto"/>
              <w:jc w:val="both"/>
              <w:rPr>
                <w:sz w:val="21"/>
                <w:szCs w:val="21"/>
              </w:rPr>
            </w:pPr>
            <w:proofErr w:type="spellStart"/>
            <w:r w:rsidRPr="00002E79">
              <w:rPr>
                <w:sz w:val="21"/>
                <w:szCs w:val="21"/>
              </w:rPr>
              <w:t>Pitsavos</w:t>
            </w:r>
            <w:proofErr w:type="spellEnd"/>
            <w:r w:rsidRPr="00002E79">
              <w:rPr>
                <w:sz w:val="21"/>
                <w:szCs w:val="21"/>
              </w:rPr>
              <w:fldChar w:fldCharType="begin"/>
            </w:r>
            <w:r w:rsidRPr="00002E79">
              <w:rPr>
                <w:sz w:val="21"/>
                <w:szCs w:val="21"/>
              </w:rPr>
              <w:instrText xml:space="preserve"> ADDIN EN.CITE &lt;EndNote&gt;&lt;Cite&gt;&lt;Author&gt;Pitsavos&lt;/Author&gt;&lt;Year&gt;2002&lt;/Year&gt;&lt;RecNum&gt;22040&lt;/RecNum&gt;&lt;IDText&gt;PITSAV2002A~&lt;/IDText&gt;&lt;DisplayText&gt;&lt;style face="superscript"&gt;[55]&lt;/style&gt;&lt;/DisplayText&gt;&lt;record&gt;&lt;rec-number&gt;22040&lt;/rec-number&gt;&lt;foreign-keys&gt;&lt;key app="EN" db-id="9dva0txzyffxw2eztw5592x9wtwtx0wr5wvs" timestamp="1470756680"&gt;22040&lt;/key&gt;&lt;/foreign-keys&gt;&lt;ref-type name="Journal Article"&gt;17&lt;/ref-type&gt;&lt;contributors&gt;&lt;authors&gt;&lt;author&gt;Pitsavos, C.&lt;/author&gt;&lt;author&gt;Panagiotakos, D.B.&lt;/author&gt;&lt;author&gt;Chrysohoou, C.&lt;/author&gt;&lt;author&gt;Skoumas, J.&lt;/author&gt;&lt;author&gt;Tzioumis, K.&lt;/author&gt;&lt;author&gt;Stefanadis, C.&lt;/author&gt;&lt;/authors&gt;&lt;/contributors&gt;&lt;titles&gt;&lt;title&gt;Association between exposure to environmental tobacco smoke and the development of acute coronary syndromes: the CARDIO2000 case-control study&lt;/title&gt;&lt;secondary-title&gt;Tobacco Control&lt;/secondary-title&gt;&lt;translated-title&gt;&lt;style face="underline" font="default" size="100%"&gt;file:\\\x:\refscan\PITSAV2002A.pdf&amp;#xD;file:\\\t:\pauline\reviews\pdf\1251.pdf&lt;/style&gt;&lt;/translated-title&gt;&lt;/titles&gt;&lt;periodical&gt;&lt;full-title&gt;Tobacco Control&lt;/full-title&gt;&lt;abbr-1&gt;Tob. Control&lt;/abbr-1&gt;&lt;abbr-2&gt;Tob Control&lt;/abbr-2&gt;&lt;/periodical&gt;&lt;pages&gt;220-225&lt;/pages&gt;&lt;volume&gt;11&lt;/volume&gt;&lt;section&gt;12198272&lt;/section&gt;&lt;dates&gt;&lt;year&gt;2002&lt;/year&gt;&lt;/dates&gt;&lt;orig-pub&gt;CHD;ETS;GREECE;TMAHD1;ISS3grecN&lt;/orig-pub&gt;&lt;call-num&gt;&lt;style face="underline" font="default" size="100%"&gt;P3(K)&lt;/style&gt;&lt;/call-num&gt;&lt;label&gt;PITSAV2002A~&lt;/label&gt;&lt;urls&gt;&lt;/urls&gt;&lt;custom3&gt;1251&lt;/custom3&gt;&lt;custom5&gt;03092002/Y&lt;/custom5&gt;&lt;custom6&gt;03092002&amp;#xD;17072014&lt;/custom6&gt;&lt;electronic-resource-num&gt;10.1136/tc.11.3.220&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[55]</w:t>
            </w:r>
            <w:r w:rsidRPr="00002E79">
              <w:rPr>
                <w:sz w:val="21"/>
                <w:szCs w:val="21"/>
              </w:rPr>
              <w:fldChar w:fldCharType="end"/>
            </w:r>
          </w:p>
        </w:tc>
        <w:tc>
          <w:tcPr>
            <w:tcW w:w="709" w:type="dxa"/>
            <w:tcBorders>
              <w:top w:val="nil"/>
              <w:left w:val="nil"/>
              <w:bottom w:val="nil"/>
              <w:right w:val="nil"/>
            </w:tcBorders>
            <w:tcMar>
              <w:bottom w:w="142" w:type="dxa"/>
            </w:tcMar>
          </w:tcPr>
          <w:p w14:paraId="5040531B" w14:textId="77777777" w:rsidR="00C53D01" w:rsidRPr="00002E79" w:rsidRDefault="00C53D01" w:rsidP="00002E79">
            <w:pPr>
              <w:pStyle w:val="NoSpacing"/>
              <w:spacing w:line="360" w:lineRule="auto"/>
              <w:jc w:val="both"/>
              <w:rPr>
                <w:sz w:val="21"/>
                <w:szCs w:val="21"/>
              </w:rPr>
            </w:pPr>
            <w:r w:rsidRPr="00002E79">
              <w:rPr>
                <w:sz w:val="21"/>
                <w:szCs w:val="21"/>
              </w:rPr>
              <w:t>2002</w:t>
            </w:r>
          </w:p>
        </w:tc>
        <w:tc>
          <w:tcPr>
            <w:tcW w:w="1559" w:type="dxa"/>
            <w:tcBorders>
              <w:top w:val="nil"/>
              <w:left w:val="nil"/>
              <w:bottom w:val="nil"/>
              <w:right w:val="nil"/>
            </w:tcBorders>
            <w:tcMar>
              <w:bottom w:w="142" w:type="dxa"/>
            </w:tcMar>
          </w:tcPr>
          <w:p w14:paraId="4EC11005" w14:textId="77777777" w:rsidR="00C53D01" w:rsidRPr="00002E79" w:rsidRDefault="00C53D01" w:rsidP="00002E79">
            <w:pPr>
              <w:pStyle w:val="NoSpacing"/>
              <w:spacing w:line="360" w:lineRule="auto"/>
              <w:jc w:val="both"/>
              <w:rPr>
                <w:sz w:val="21"/>
                <w:szCs w:val="21"/>
              </w:rPr>
            </w:pPr>
            <w:r w:rsidRPr="00002E79">
              <w:rPr>
                <w:sz w:val="21"/>
                <w:szCs w:val="21"/>
              </w:rPr>
              <w:t>Greece</w:t>
            </w:r>
          </w:p>
        </w:tc>
        <w:tc>
          <w:tcPr>
            <w:tcW w:w="899" w:type="dxa"/>
            <w:tcBorders>
              <w:top w:val="nil"/>
              <w:left w:val="nil"/>
              <w:bottom w:val="nil"/>
              <w:right w:val="nil"/>
            </w:tcBorders>
            <w:tcMar>
              <w:bottom w:w="142" w:type="dxa"/>
            </w:tcMar>
          </w:tcPr>
          <w:p w14:paraId="5F906828"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41F8A64A" w14:textId="77777777" w:rsidR="00C53D01" w:rsidRPr="00002E79" w:rsidRDefault="00C53D01"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7B1043F7"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3A0C47D4" w14:textId="77777777" w:rsidR="00C53D01" w:rsidRPr="00002E79" w:rsidRDefault="00C53D01" w:rsidP="00002E79">
            <w:pPr>
              <w:pStyle w:val="NoSpacing"/>
              <w:spacing w:line="360" w:lineRule="auto"/>
              <w:jc w:val="both"/>
              <w:rPr>
                <w:sz w:val="21"/>
                <w:szCs w:val="21"/>
              </w:rPr>
            </w:pPr>
            <w:r w:rsidRPr="00002E79">
              <w:rPr>
                <w:sz w:val="21"/>
                <w:szCs w:val="21"/>
              </w:rPr>
              <w:t>FMI/UA</w:t>
            </w:r>
          </w:p>
        </w:tc>
        <w:tc>
          <w:tcPr>
            <w:tcW w:w="1134" w:type="dxa"/>
            <w:tcBorders>
              <w:top w:val="nil"/>
              <w:left w:val="nil"/>
              <w:bottom w:val="nil"/>
              <w:right w:val="nil"/>
            </w:tcBorders>
            <w:tcMar>
              <w:bottom w:w="142" w:type="dxa"/>
            </w:tcMar>
          </w:tcPr>
          <w:p w14:paraId="042C557A"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279</w:t>
            </w:r>
          </w:p>
        </w:tc>
      </w:tr>
      <w:tr w:rsidR="00C53D01" w:rsidRPr="00002E79" w14:paraId="56A301F2" w14:textId="77777777" w:rsidTr="00002E79">
        <w:trPr>
          <w:cantSplit/>
        </w:trPr>
        <w:tc>
          <w:tcPr>
            <w:tcW w:w="993" w:type="dxa"/>
            <w:tcBorders>
              <w:top w:val="nil"/>
              <w:left w:val="nil"/>
              <w:bottom w:val="nil"/>
              <w:right w:val="nil"/>
            </w:tcBorders>
            <w:tcMar>
              <w:bottom w:w="142" w:type="dxa"/>
            </w:tcMar>
          </w:tcPr>
          <w:p w14:paraId="7D6ED68F" w14:textId="4539A9B8" w:rsidR="00C53D01" w:rsidRPr="00002E79" w:rsidRDefault="00C53D01" w:rsidP="00C53D01">
            <w:pPr>
              <w:pStyle w:val="NoSpacing"/>
              <w:spacing w:line="360" w:lineRule="auto"/>
              <w:jc w:val="both"/>
              <w:rPr>
                <w:sz w:val="21"/>
                <w:szCs w:val="21"/>
              </w:rPr>
            </w:pPr>
            <w:r w:rsidRPr="00002E79">
              <w:rPr>
                <w:sz w:val="21"/>
                <w:szCs w:val="21"/>
              </w:rPr>
              <w:t>30</w:t>
            </w:r>
          </w:p>
        </w:tc>
        <w:tc>
          <w:tcPr>
            <w:tcW w:w="1701" w:type="dxa"/>
            <w:tcBorders>
              <w:top w:val="nil"/>
              <w:left w:val="nil"/>
              <w:bottom w:val="nil"/>
              <w:right w:val="nil"/>
            </w:tcBorders>
            <w:tcMar>
              <w:bottom w:w="142" w:type="dxa"/>
            </w:tcMar>
          </w:tcPr>
          <w:p w14:paraId="202A2DBA" w14:textId="6DD1D155" w:rsidR="00C53D01" w:rsidRPr="00002E79" w:rsidRDefault="00C53D01" w:rsidP="00002E79">
            <w:pPr>
              <w:pStyle w:val="NoSpacing"/>
              <w:spacing w:line="360" w:lineRule="auto"/>
              <w:jc w:val="both"/>
              <w:rPr>
                <w:sz w:val="21"/>
                <w:szCs w:val="21"/>
              </w:rPr>
            </w:pPr>
            <w:r w:rsidRPr="00002E79">
              <w:rPr>
                <w:sz w:val="21"/>
                <w:szCs w:val="21"/>
              </w:rPr>
              <w:t>Enstrom</w:t>
            </w:r>
            <w:r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Pr="00002E79">
              <w:rPr>
                <w:sz w:val="21"/>
                <w:szCs w:val="21"/>
              </w:rPr>
              <w:instrText xml:space="preserve"> ADDIN EN.CITE </w:instrText>
            </w:r>
            <w:r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[27]</w:t>
            </w:r>
            <w:r w:rsidRPr="00002E79">
              <w:rPr>
                <w:sz w:val="21"/>
                <w:szCs w:val="21"/>
              </w:rPr>
              <w:fldChar w:fldCharType="end"/>
            </w:r>
          </w:p>
        </w:tc>
        <w:tc>
          <w:tcPr>
            <w:tcW w:w="709" w:type="dxa"/>
            <w:tcBorders>
              <w:top w:val="nil"/>
              <w:left w:val="nil"/>
              <w:bottom w:val="nil"/>
              <w:right w:val="nil"/>
            </w:tcBorders>
            <w:tcMar>
              <w:bottom w:w="142" w:type="dxa"/>
            </w:tcMar>
          </w:tcPr>
          <w:p w14:paraId="0D290321" w14:textId="77777777" w:rsidR="00C53D01" w:rsidRPr="00002E79" w:rsidRDefault="00C53D01" w:rsidP="00002E79">
            <w:pPr>
              <w:pStyle w:val="NoSpacing"/>
              <w:spacing w:line="360" w:lineRule="auto"/>
              <w:jc w:val="both"/>
              <w:rPr>
                <w:sz w:val="21"/>
                <w:szCs w:val="21"/>
              </w:rPr>
            </w:pPr>
            <w:r w:rsidRPr="00002E79">
              <w:rPr>
                <w:sz w:val="21"/>
                <w:szCs w:val="21"/>
              </w:rPr>
              <w:t>2003</w:t>
            </w:r>
          </w:p>
        </w:tc>
        <w:tc>
          <w:tcPr>
            <w:tcW w:w="1559" w:type="dxa"/>
            <w:tcBorders>
              <w:top w:val="nil"/>
              <w:left w:val="nil"/>
              <w:bottom w:val="nil"/>
              <w:right w:val="nil"/>
            </w:tcBorders>
            <w:tcMar>
              <w:bottom w:w="142" w:type="dxa"/>
            </w:tcMar>
          </w:tcPr>
          <w:p w14:paraId="7969B232" w14:textId="57DE6D9F" w:rsidR="00C53D01" w:rsidRPr="00002E79" w:rsidRDefault="00C53D01" w:rsidP="00002E79">
            <w:pPr>
              <w:pStyle w:val="NoSpacing"/>
              <w:spacing w:line="360" w:lineRule="auto"/>
              <w:jc w:val="both"/>
              <w:rPr>
                <w:sz w:val="21"/>
                <w:szCs w:val="21"/>
              </w:rPr>
            </w:pPr>
            <w:r w:rsidRPr="00002E79">
              <w:rPr>
                <w:sz w:val="21"/>
                <w:szCs w:val="21"/>
              </w:rPr>
              <w:t>United States /California</w:t>
            </w:r>
          </w:p>
        </w:tc>
        <w:tc>
          <w:tcPr>
            <w:tcW w:w="899" w:type="dxa"/>
            <w:tcBorders>
              <w:top w:val="nil"/>
              <w:left w:val="nil"/>
              <w:bottom w:val="nil"/>
              <w:right w:val="nil"/>
            </w:tcBorders>
            <w:tcMar>
              <w:bottom w:w="142" w:type="dxa"/>
            </w:tcMar>
          </w:tcPr>
          <w:p w14:paraId="66E6249E" w14:textId="77777777" w:rsidR="00C53D01" w:rsidRPr="00002E79" w:rsidRDefault="00C53D01" w:rsidP="00002E79">
            <w:pPr>
              <w:pStyle w:val="NoSpacing"/>
              <w:spacing w:line="360" w:lineRule="auto"/>
              <w:jc w:val="both"/>
              <w:rPr>
                <w:sz w:val="21"/>
                <w:szCs w:val="21"/>
              </w:rPr>
            </w:pPr>
            <w:r w:rsidRPr="00002E79">
              <w:rPr>
                <w:sz w:val="21"/>
                <w:szCs w:val="21"/>
              </w:rPr>
              <w:t>P39</w:t>
            </w:r>
          </w:p>
        </w:tc>
        <w:tc>
          <w:tcPr>
            <w:tcW w:w="944" w:type="dxa"/>
            <w:tcBorders>
              <w:top w:val="nil"/>
              <w:left w:val="nil"/>
              <w:bottom w:val="nil"/>
              <w:right w:val="nil"/>
            </w:tcBorders>
            <w:tcMar>
              <w:bottom w:w="142" w:type="dxa"/>
            </w:tcMar>
          </w:tcPr>
          <w:p w14:paraId="2617B65D" w14:textId="10F76674" w:rsidR="00C53D01" w:rsidRPr="00002E79" w:rsidRDefault="00C53D01" w:rsidP="00002E79">
            <w:pPr>
              <w:pStyle w:val="NoSpacing"/>
              <w:spacing w:line="360" w:lineRule="auto"/>
              <w:jc w:val="both"/>
              <w:rPr>
                <w:sz w:val="21"/>
                <w:szCs w:val="21"/>
              </w:rPr>
            </w:pPr>
            <w:r w:rsidRPr="00002E79">
              <w:rPr>
                <w:sz w:val="21"/>
                <w:szCs w:val="21"/>
              </w:rPr>
              <w:t>M, F</w:t>
            </w:r>
          </w:p>
        </w:tc>
        <w:tc>
          <w:tcPr>
            <w:tcW w:w="821" w:type="dxa"/>
            <w:tcBorders>
              <w:top w:val="nil"/>
              <w:left w:val="nil"/>
              <w:bottom w:val="nil"/>
              <w:right w:val="nil"/>
            </w:tcBorders>
            <w:tcMar>
              <w:bottom w:w="142" w:type="dxa"/>
            </w:tcMar>
          </w:tcPr>
          <w:p w14:paraId="76BBD603" w14:textId="77777777" w:rsidR="00C53D01" w:rsidRPr="00002E79" w:rsidRDefault="00C53D01"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1F0E3531"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7F1B5544"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5932</w:t>
            </w:r>
          </w:p>
        </w:tc>
      </w:tr>
      <w:tr w:rsidR="00C53D01" w:rsidRPr="00002E79" w14:paraId="367110C9" w14:textId="77777777" w:rsidTr="00002E79">
        <w:trPr>
          <w:cantSplit/>
        </w:trPr>
        <w:tc>
          <w:tcPr>
            <w:tcW w:w="993" w:type="dxa"/>
            <w:tcBorders>
              <w:top w:val="nil"/>
              <w:left w:val="nil"/>
              <w:bottom w:val="nil"/>
              <w:right w:val="nil"/>
            </w:tcBorders>
            <w:tcMar>
              <w:bottom w:w="142" w:type="dxa"/>
            </w:tcMar>
          </w:tcPr>
          <w:p w14:paraId="468E7EA6" w14:textId="77777777" w:rsidR="00C53D01" w:rsidRPr="00002E79" w:rsidRDefault="00C53D01" w:rsidP="00002E79">
            <w:pPr>
              <w:pStyle w:val="NoSpacing"/>
              <w:spacing w:line="360" w:lineRule="auto"/>
              <w:jc w:val="both"/>
              <w:rPr>
                <w:sz w:val="21"/>
                <w:szCs w:val="21"/>
              </w:rPr>
            </w:pPr>
            <w:r w:rsidRPr="00002E79">
              <w:rPr>
                <w:sz w:val="21"/>
                <w:szCs w:val="21"/>
              </w:rPr>
              <w:t>31</w:t>
            </w:r>
          </w:p>
        </w:tc>
        <w:tc>
          <w:tcPr>
            <w:tcW w:w="1701" w:type="dxa"/>
            <w:tcBorders>
              <w:top w:val="nil"/>
              <w:left w:val="nil"/>
              <w:bottom w:val="nil"/>
              <w:right w:val="nil"/>
            </w:tcBorders>
            <w:tcMar>
              <w:bottom w:w="142" w:type="dxa"/>
            </w:tcMar>
          </w:tcPr>
          <w:p w14:paraId="639D890F" w14:textId="5203C185" w:rsidR="00C53D01" w:rsidRPr="00002E79" w:rsidRDefault="00C53D01" w:rsidP="00002E79">
            <w:pPr>
              <w:pStyle w:val="NoSpacing"/>
              <w:spacing w:line="360" w:lineRule="auto"/>
              <w:jc w:val="both"/>
              <w:rPr>
                <w:sz w:val="21"/>
                <w:szCs w:val="21"/>
              </w:rPr>
            </w:pPr>
            <w:r w:rsidRPr="00002E79">
              <w:rPr>
                <w:sz w:val="21"/>
                <w:szCs w:val="21"/>
              </w:rPr>
              <w:t>Chen 1</w:t>
            </w:r>
            <w:r w:rsidRPr="00002E79">
              <w:rPr>
                <w:sz w:val="21"/>
                <w:szCs w:val="21"/>
              </w:rPr>
              <w:fldChar w:fldCharType="begin"/>
            </w:r>
            <w:r w:rsidRPr="00002E79">
              <w:rPr>
                <w:sz w:val="21"/>
                <w:szCs w:val="21"/>
              </w:rPr>
              <w:instrText xml:space="preserve"> ADDIN EN.CITE &lt;EndNote&gt;&lt;Cite&gt;&lt;Author&gt;Chen&lt;/Author&gt;&lt;Year&gt;2004&lt;/Year&gt;&lt;RecNum&gt;5008&lt;/RecNum&gt;&lt;IDText&gt;CHEN2004~&lt;/IDText&gt;&lt;DisplayText&gt;&lt;style face="superscript"&gt;[56]&lt;/style&gt;&lt;/DisplayText&gt;&lt;record&gt;&lt;rec-number&gt;5008&lt;/rec-number&gt;&lt;foreign-keys&gt;&lt;key app="EN" db-id="9dva0txzyffxw2eztw5592x9wtwtx0wr5wvs" timestamp="1470755357"&gt;5008&lt;/key&gt;&lt;/foreign-keys&gt;&lt;ref-type name="Journal Article"&gt;17&lt;/ref-type&gt;&lt;contributors&gt;&lt;authors&gt;&lt;author&gt;Chen, R.&lt;/author&gt;&lt;author&gt;Tavendale, R.&lt;/author&gt;&lt;author&gt;Tunstall-Pedoe, H.&lt;/author&gt;&lt;/authors&gt;&lt;/contributors&gt;&lt;titles&gt;&lt;title&gt;Environmental tobacco smoke and prevalent coronary heart disease among never smokers in the Scottish MONICA surveys&lt;/title&gt;&lt;secondary-title&gt;Occup. Environ. Med.&lt;/secondary-title&gt;&lt;translated-title&gt;&lt;style face="underline" font="default" size="100%"&gt;file:\\\x:\refscan\CHEN2004.pdf&amp;#xD;file:\\\t:\pauline\reviews\pdf\1394.pdf&lt;/style&gt;&lt;/translated-title&gt;&lt;/titles&gt;&lt;periodical&gt;&lt;full-title&gt;Occupational and Environmental Medicine&lt;/full-title&gt;&lt;abbr-1&gt;Occup. Environ. Med.&lt;/abbr-1&gt;&lt;abbr-2&gt;Occup Environ Med&lt;/abbr-2&gt;&lt;/periodical&gt;&lt;pages&gt;790-792&lt;/pages&gt;&lt;volume&gt;61&lt;/volume&gt;&lt;section&gt;15317922&lt;/section&gt;&lt;dates&gt;&lt;year&gt;2004&lt;/year&gt;&lt;/dates&gt;&lt;orig-pub&gt;CHD;ETS;MONICA;PROSPECTIVE;TMAHD1&lt;/orig-pub&gt;&lt;call-num&gt;&lt;style face="underline" font="default" size="100%"&gt;P3(K)&lt;/style&gt;&lt;style face="normal" font="default" size="100%"&gt; PR.2I BL-GEN&lt;/style&gt;&lt;/call-num&gt;&lt;label&gt;CHEN2004~&lt;/label&gt;&lt;urls&gt;&lt;/urls&gt;&lt;custom3&gt;1394&lt;/custom3&gt;&lt;custom5&gt;08102004/Y&lt;/custom5&gt;&lt;custom6&gt;06102004&amp;#xD;26092011&lt;/custom6&gt;&lt;electronic-resource-num&gt;10.1136/oem.2003.009167&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[56]</w:t>
            </w:r>
            <w:r w:rsidRPr="00002E79">
              <w:rPr>
                <w:sz w:val="21"/>
                <w:szCs w:val="21"/>
              </w:rPr>
              <w:fldChar w:fldCharType="end"/>
            </w:r>
          </w:p>
        </w:tc>
        <w:tc>
          <w:tcPr>
            <w:tcW w:w="709" w:type="dxa"/>
            <w:tcBorders>
              <w:top w:val="nil"/>
              <w:left w:val="nil"/>
              <w:bottom w:val="nil"/>
              <w:right w:val="nil"/>
            </w:tcBorders>
            <w:tcMar>
              <w:bottom w:w="142" w:type="dxa"/>
            </w:tcMar>
          </w:tcPr>
          <w:p w14:paraId="2D9FEDBA" w14:textId="77777777" w:rsidR="00C53D01" w:rsidRPr="00002E79" w:rsidRDefault="00C53D01" w:rsidP="00002E79">
            <w:pPr>
              <w:pStyle w:val="NoSpacing"/>
              <w:spacing w:line="360" w:lineRule="auto"/>
              <w:jc w:val="both"/>
              <w:rPr>
                <w:sz w:val="21"/>
                <w:szCs w:val="21"/>
              </w:rPr>
            </w:pPr>
            <w:r w:rsidRPr="00002E79">
              <w:rPr>
                <w:sz w:val="21"/>
                <w:szCs w:val="21"/>
              </w:rPr>
              <w:t>2004</w:t>
            </w:r>
          </w:p>
        </w:tc>
        <w:tc>
          <w:tcPr>
            <w:tcW w:w="1559" w:type="dxa"/>
            <w:tcBorders>
              <w:top w:val="nil"/>
              <w:left w:val="nil"/>
              <w:bottom w:val="nil"/>
              <w:right w:val="nil"/>
            </w:tcBorders>
            <w:tcMar>
              <w:bottom w:w="142" w:type="dxa"/>
            </w:tcMar>
          </w:tcPr>
          <w:p w14:paraId="6B6FB3E9" w14:textId="77777777" w:rsidR="00C53D01" w:rsidRPr="00002E79" w:rsidRDefault="00C53D01" w:rsidP="00002E79">
            <w:pPr>
              <w:pStyle w:val="NoSpacing"/>
              <w:spacing w:line="360" w:lineRule="auto"/>
              <w:jc w:val="both"/>
              <w:rPr>
                <w:sz w:val="21"/>
                <w:szCs w:val="21"/>
              </w:rPr>
            </w:pPr>
            <w:r w:rsidRPr="00002E79">
              <w:rPr>
                <w:sz w:val="21"/>
                <w:szCs w:val="21"/>
              </w:rPr>
              <w:t>Scotland</w:t>
            </w:r>
          </w:p>
        </w:tc>
        <w:tc>
          <w:tcPr>
            <w:tcW w:w="899" w:type="dxa"/>
            <w:tcBorders>
              <w:top w:val="nil"/>
              <w:left w:val="nil"/>
              <w:bottom w:val="nil"/>
              <w:right w:val="nil"/>
            </w:tcBorders>
            <w:tcMar>
              <w:bottom w:w="142" w:type="dxa"/>
            </w:tcMar>
          </w:tcPr>
          <w:p w14:paraId="3755EC74" w14:textId="77777777" w:rsidR="00C53D01" w:rsidRPr="00002E79" w:rsidRDefault="00C53D01"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765CECE3" w14:textId="77777777" w:rsidR="00C53D01" w:rsidRPr="00002E79" w:rsidRDefault="00C53D01"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65F8BCFE"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12775848"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07828D3D"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385</w:t>
            </w:r>
          </w:p>
        </w:tc>
      </w:tr>
      <w:tr w:rsidR="00C53D01" w:rsidRPr="00002E79" w14:paraId="0A9EC4FC" w14:textId="77777777" w:rsidTr="00002E79">
        <w:trPr>
          <w:cantSplit/>
        </w:trPr>
        <w:tc>
          <w:tcPr>
            <w:tcW w:w="993" w:type="dxa"/>
            <w:tcBorders>
              <w:top w:val="nil"/>
              <w:left w:val="nil"/>
              <w:bottom w:val="nil"/>
              <w:right w:val="nil"/>
            </w:tcBorders>
            <w:tcMar>
              <w:bottom w:w="142" w:type="dxa"/>
            </w:tcMar>
          </w:tcPr>
          <w:p w14:paraId="2A9DCEA1" w14:textId="77777777" w:rsidR="00C53D01" w:rsidRPr="00002E79" w:rsidRDefault="00C53D01" w:rsidP="00002E79">
            <w:pPr>
              <w:pStyle w:val="NoSpacing"/>
              <w:spacing w:line="360" w:lineRule="auto"/>
              <w:jc w:val="both"/>
              <w:rPr>
                <w:sz w:val="21"/>
                <w:szCs w:val="21"/>
              </w:rPr>
            </w:pPr>
            <w:r w:rsidRPr="00002E79">
              <w:rPr>
                <w:sz w:val="21"/>
                <w:szCs w:val="21"/>
              </w:rPr>
              <w:t>32</w:t>
            </w:r>
          </w:p>
        </w:tc>
        <w:tc>
          <w:tcPr>
            <w:tcW w:w="1701" w:type="dxa"/>
            <w:tcBorders>
              <w:top w:val="nil"/>
              <w:left w:val="nil"/>
              <w:bottom w:val="nil"/>
              <w:right w:val="nil"/>
            </w:tcBorders>
            <w:tcMar>
              <w:bottom w:w="142" w:type="dxa"/>
            </w:tcMar>
          </w:tcPr>
          <w:p w14:paraId="030CC7A4" w14:textId="7F6286F2" w:rsidR="00C53D01" w:rsidRPr="00002E79" w:rsidRDefault="00C53D01" w:rsidP="00002E79">
            <w:pPr>
              <w:pStyle w:val="NoSpacing"/>
              <w:spacing w:line="360" w:lineRule="auto"/>
              <w:jc w:val="both"/>
              <w:rPr>
                <w:sz w:val="21"/>
                <w:szCs w:val="21"/>
                <w:lang w:eastAsia="zh-CN"/>
              </w:rPr>
            </w:pPr>
            <w:proofErr w:type="spellStart"/>
            <w:r w:rsidRPr="00002E79">
              <w:rPr>
                <w:sz w:val="21"/>
                <w:szCs w:val="21"/>
              </w:rPr>
              <w:t>Nishtar</w:t>
            </w:r>
            <w:proofErr w:type="spellEnd"/>
            <w:r w:rsidRPr="00002E79">
              <w:rPr>
                <w:sz w:val="21"/>
                <w:szCs w:val="21"/>
              </w:rPr>
              <w:fldChar w:fldCharType="begin"/>
            </w:r>
            <w:r w:rsidRPr="00002E79">
              <w:rPr>
                <w:sz w:val="21"/>
                <w:szCs w:val="21"/>
              </w:rPr>
              <w:instrText xml:space="preserve"> ADDIN EN.CITE &lt;EndNote&gt;&lt;Cite&gt;&lt;Author&gt;Nishtar&lt;/Author&gt;&lt;Year&gt;2004&lt;/Year&gt;&lt;RecNum&gt;43027&lt;/RecNum&gt;&lt;IDText&gt;NISHTA2004~&lt;/IDText&gt;&lt;DisplayText&gt;&lt;style face="superscript"&gt;[57]&lt;/style&gt;&lt;/DisplayText&gt;&lt;record&gt;&lt;rec-number&gt;43027&lt;/rec-number&gt;&lt;foreign-keys&gt;&lt;key app="EN" db-id="9dva0txzyffxw2eztw5592x9wtwtx0wr5wvs" timestamp="1470758486"&gt;43027&lt;/key&gt;&lt;/foreign-keys&gt;&lt;ref-type name="Journal Article"&gt;17&lt;/ref-type&gt;&lt;contributors&gt;&lt;authors&gt;&lt;author&gt;Nishtar, S.&lt;/author&gt;&lt;author&gt;Wierzbicki, A.S.&lt;/author&gt;&lt;author&gt;Lumb, P.J.&lt;/author&gt;&lt;author&gt;Lambert-Hammill, M.&lt;/author&gt;&lt;author&gt;Turner, C.N.&lt;/author&gt;&lt;author&gt;Crook, M.A.&lt;/author&gt;&lt;author&gt;Mattu, M.A.&lt;/author&gt;&lt;author&gt;Shahab, S.&lt;/author&gt;&lt;author&gt;Badar, A.&lt;/author&gt;&lt;author&gt;Ehsan, A.&lt;/author&gt;&lt;author&gt;Marber, M.S.&lt;/author&gt;&lt;author&gt;Gill, J.&lt;/author&gt;&lt;/authors&gt;&lt;/contributors&gt;&lt;titles&gt;&lt;title&gt;Waist-hip ratio and low HDL predict the risk of coronary artery disease in Pakistanis&lt;/title&gt;&lt;secondary-title&gt;Curr. Med. Res. Opin.&lt;/secondary-title&gt;&lt;translated-title&gt;&lt;style face="underline" font="default" size="100%"&gt;file:\\\x:\refscan\NISHTA2004.pdf&lt;/style&gt;&lt;style face="normal" font="default" size="100%"&gt;&amp;#xD;file:\\\x:\refscan\NISHTA2004_email.pdf&lt;/style&gt;&lt;/translated-title&gt;&lt;/titles&gt;&lt;periodical&gt;&lt;full-title&gt;Current Medical Research and Opinion&lt;/full-title&gt;&lt;abbr-1&gt;Curr. Med. Res. Opin.&lt;/abbr-1&gt;&lt;abbr-2&gt;Curr Med Res Opin&lt;/abbr-2&gt;&lt;abbr-3&gt;Current Medical Research &amp;amp; Opinion&lt;/abbr-3&gt;&lt;/periodical&gt;&lt;pages&gt;55-62&lt;/pages&gt;&lt;volume&gt;20&lt;/volume&gt;&lt;number&gt;1&lt;/number&gt;&lt;section&gt;14741073&lt;/section&gt;&lt;dates&gt;&lt;year&gt;2004&lt;/year&gt;&lt;/dates&gt;&lt;orig-pub&gt;CHD;ETS;TMAHD1&lt;/orig-pub&gt;&lt;call-num&gt;&lt;style face="underline" font="default" size="100%"&gt;P3(K)&lt;/style&gt;&lt;/call-num&gt;&lt;label&gt;NISHTA2004~&lt;/label&gt;&lt;urls&gt;&lt;/urls&gt;&lt;custom5&gt;15072009/Y&lt;/custom5&gt;&lt;custom6&gt;18112004&amp;#xD;15072009&lt;/custom6&gt;&lt;electronic-resource-num&gt;10.1185/030079903125002595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[57]</w:t>
            </w:r>
            <w:r w:rsidRPr="00002E79">
              <w:rPr>
                <w:sz w:val="21"/>
                <w:szCs w:val="21"/>
              </w:rPr>
              <w:fldChar w:fldCharType="end"/>
            </w:r>
          </w:p>
        </w:tc>
        <w:tc>
          <w:tcPr>
            <w:tcW w:w="709" w:type="dxa"/>
            <w:tcBorders>
              <w:top w:val="nil"/>
              <w:left w:val="nil"/>
              <w:bottom w:val="nil"/>
              <w:right w:val="nil"/>
            </w:tcBorders>
            <w:tcMar>
              <w:bottom w:w="142" w:type="dxa"/>
            </w:tcMar>
          </w:tcPr>
          <w:p w14:paraId="1C538731" w14:textId="77777777" w:rsidR="00C53D01" w:rsidRPr="00002E79" w:rsidRDefault="00C53D01" w:rsidP="00002E79">
            <w:pPr>
              <w:pStyle w:val="NoSpacing"/>
              <w:spacing w:line="360" w:lineRule="auto"/>
              <w:jc w:val="both"/>
              <w:rPr>
                <w:sz w:val="21"/>
                <w:szCs w:val="21"/>
              </w:rPr>
            </w:pPr>
            <w:r w:rsidRPr="00002E79">
              <w:rPr>
                <w:sz w:val="21"/>
                <w:szCs w:val="21"/>
              </w:rPr>
              <w:t>2004</w:t>
            </w:r>
          </w:p>
        </w:tc>
        <w:tc>
          <w:tcPr>
            <w:tcW w:w="1559" w:type="dxa"/>
            <w:tcBorders>
              <w:top w:val="nil"/>
              <w:left w:val="nil"/>
              <w:bottom w:val="nil"/>
              <w:right w:val="nil"/>
            </w:tcBorders>
            <w:tcMar>
              <w:bottom w:w="142" w:type="dxa"/>
            </w:tcMar>
          </w:tcPr>
          <w:p w14:paraId="4B762783" w14:textId="77777777" w:rsidR="00C53D01" w:rsidRPr="00002E79" w:rsidRDefault="00C53D01" w:rsidP="00002E79">
            <w:pPr>
              <w:pStyle w:val="NoSpacing"/>
              <w:spacing w:line="360" w:lineRule="auto"/>
              <w:jc w:val="both"/>
              <w:rPr>
                <w:sz w:val="21"/>
                <w:szCs w:val="21"/>
              </w:rPr>
            </w:pPr>
            <w:r w:rsidRPr="00002E79">
              <w:rPr>
                <w:sz w:val="21"/>
                <w:szCs w:val="21"/>
              </w:rPr>
              <w:t>Pakistan</w:t>
            </w:r>
          </w:p>
        </w:tc>
        <w:tc>
          <w:tcPr>
            <w:tcW w:w="899" w:type="dxa"/>
            <w:tcBorders>
              <w:top w:val="nil"/>
              <w:left w:val="nil"/>
              <w:bottom w:val="nil"/>
              <w:right w:val="nil"/>
            </w:tcBorders>
            <w:tcMar>
              <w:bottom w:w="142" w:type="dxa"/>
            </w:tcMar>
          </w:tcPr>
          <w:p w14:paraId="0ED6ACBA" w14:textId="77777777" w:rsidR="00C53D01" w:rsidRPr="00002E79" w:rsidRDefault="00C53D01"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5CAD10C5" w14:textId="77777777" w:rsidR="00C53D01" w:rsidRPr="00002E79" w:rsidRDefault="00C53D01"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76692E0E" w14:textId="77777777" w:rsidR="00C53D01" w:rsidRPr="00002E79" w:rsidRDefault="00C53D01"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3C18BCC8" w14:textId="77777777" w:rsidR="00C53D01" w:rsidRPr="00002E79" w:rsidRDefault="00C53D01" w:rsidP="00002E79">
            <w:pPr>
              <w:pStyle w:val="NoSpacing"/>
              <w:spacing w:line="360" w:lineRule="auto"/>
              <w:jc w:val="both"/>
              <w:rPr>
                <w:sz w:val="21"/>
                <w:szCs w:val="21"/>
              </w:rPr>
            </w:pPr>
            <w:r w:rsidRPr="00002E79">
              <w:rPr>
                <w:sz w:val="21"/>
                <w:szCs w:val="21"/>
              </w:rPr>
              <w:t>CAD</w:t>
            </w:r>
          </w:p>
        </w:tc>
        <w:tc>
          <w:tcPr>
            <w:tcW w:w="1134" w:type="dxa"/>
            <w:tcBorders>
              <w:top w:val="nil"/>
              <w:left w:val="nil"/>
              <w:bottom w:val="nil"/>
              <w:right w:val="nil"/>
            </w:tcBorders>
            <w:tcMar>
              <w:bottom w:w="142" w:type="dxa"/>
            </w:tcMar>
          </w:tcPr>
          <w:p w14:paraId="1C0F1B80" w14:textId="082C6F0A" w:rsidR="00C53D01" w:rsidRPr="00002E79" w:rsidRDefault="00C53D01" w:rsidP="00002E79">
            <w:pPr>
              <w:pStyle w:val="NoSpacing"/>
              <w:tabs>
                <w:tab w:val="decimal" w:pos="400"/>
              </w:tabs>
              <w:spacing w:line="360" w:lineRule="auto"/>
              <w:jc w:val="both"/>
              <w:rPr>
                <w:sz w:val="21"/>
                <w:szCs w:val="21"/>
              </w:rPr>
            </w:pPr>
            <w:r w:rsidRPr="00002E79">
              <w:rPr>
                <w:sz w:val="21"/>
                <w:szCs w:val="21"/>
              </w:rPr>
              <w:t>?</w:t>
            </w:r>
          </w:p>
        </w:tc>
      </w:tr>
      <w:tr w:rsidR="00C53D01" w:rsidRPr="00002E79" w14:paraId="45261774" w14:textId="77777777" w:rsidTr="00002E79">
        <w:trPr>
          <w:cantSplit/>
        </w:trPr>
        <w:tc>
          <w:tcPr>
            <w:tcW w:w="993" w:type="dxa"/>
            <w:tcBorders>
              <w:top w:val="nil"/>
              <w:left w:val="nil"/>
              <w:bottom w:val="nil"/>
              <w:right w:val="nil"/>
            </w:tcBorders>
            <w:tcMar>
              <w:bottom w:w="142" w:type="dxa"/>
            </w:tcMar>
          </w:tcPr>
          <w:p w14:paraId="07F7B5F7" w14:textId="039AD760" w:rsidR="00C53D01" w:rsidRPr="00002E79" w:rsidRDefault="00C53D01" w:rsidP="00002E79">
            <w:pPr>
              <w:pStyle w:val="NoSpacing"/>
              <w:spacing w:line="360" w:lineRule="auto"/>
              <w:jc w:val="both"/>
              <w:rPr>
                <w:sz w:val="21"/>
                <w:szCs w:val="21"/>
              </w:rPr>
            </w:pPr>
            <w:r w:rsidRPr="00002E79">
              <w:rPr>
                <w:sz w:val="21"/>
                <w:szCs w:val="21"/>
              </w:rPr>
              <w:t>33</w:t>
            </w:r>
            <w:bookmarkStart w:id="21" w:name="_Ref462236302"/>
            <w:r w:rsidRPr="00002E79">
              <w:rPr>
                <w:rStyle w:val="EndnoteReference"/>
                <w:sz w:val="21"/>
                <w:szCs w:val="21"/>
              </w:rPr>
              <w:endnoteReference w:id="4"/>
            </w:r>
            <w:bookmarkEnd w:id="21"/>
          </w:p>
        </w:tc>
        <w:tc>
          <w:tcPr>
            <w:tcW w:w="1701" w:type="dxa"/>
            <w:tcBorders>
              <w:top w:val="nil"/>
              <w:left w:val="nil"/>
              <w:bottom w:val="nil"/>
              <w:right w:val="nil"/>
            </w:tcBorders>
            <w:tcMar>
              <w:bottom w:w="142" w:type="dxa"/>
            </w:tcMar>
          </w:tcPr>
          <w:p w14:paraId="450C83F8" w14:textId="08666E7E" w:rsidR="00C53D01" w:rsidRPr="00002E79" w:rsidRDefault="00C53D01" w:rsidP="00002E79">
            <w:pPr>
              <w:pStyle w:val="NoSpacing"/>
              <w:spacing w:line="360" w:lineRule="auto"/>
              <w:jc w:val="both"/>
              <w:rPr>
                <w:sz w:val="21"/>
                <w:szCs w:val="21"/>
              </w:rPr>
            </w:pPr>
            <w:proofErr w:type="spellStart"/>
            <w:r w:rsidRPr="00002E79">
              <w:rPr>
                <w:sz w:val="21"/>
                <w:szCs w:val="21"/>
              </w:rPr>
              <w:t>Whincup</w:t>
            </w:r>
            <w:proofErr w:type="spellEnd"/>
            <w:r w:rsidRPr="00002E79">
              <w:rPr>
                <w:sz w:val="21"/>
                <w:szCs w:val="21"/>
              </w:rPr>
              <w:fldChar w:fldCharType="begin"/>
            </w:r>
            <w:r w:rsidRPr="00002E79">
              <w:rPr>
                <w:sz w:val="21"/>
                <w:szCs w:val="21"/>
              </w:rPr>
              <w:instrText xml:space="preserve"> ADDIN EN.CITE &lt;EndNote&gt;&lt;Cite&gt;&lt;Author&gt;Whincup&lt;/Author&gt;&lt;Year&gt;2004&lt;/Year&gt;&lt;RecNum&gt;29785&lt;/RecNum&gt;&lt;IDText&gt;WHINCU2004~&lt;/IDText&gt;&lt;DisplayText&gt;&lt;style face="superscript"&gt;[58]&lt;/style&gt;&lt;/DisplayText&gt;&lt;record&gt;&lt;rec-number&gt;29785&lt;/rec-number&gt;&lt;foreign-keys&gt;&lt;key app="EN" db-id="9dva0txzyffxw2eztw5592x9wtwtx0wr5wvs" timestamp="1470757216"&gt;29785&lt;/key&gt;&lt;/foreign-keys&gt;&lt;ref-type name="Journal Article"&gt;17&lt;/ref-type&gt;&lt;contributors&gt;&lt;authors&gt;&lt;author&gt;Whincup, P.H.&lt;/author&gt;&lt;author&gt;Gilg, J.A.&lt;/author&gt;&lt;author&gt;Emberson, J.R.&lt;/author&gt;&lt;author&gt;Jarvis, M.J.&lt;/author&gt;&lt;author&gt;Feyerabend, C.&lt;/author&gt;&lt;author&gt;Bryant, A.&lt;/author&gt;&lt;author&gt;Walker, M.&lt;/author&gt;&lt;author&gt;Cook, D.G.&lt;/author&gt;&lt;/authors&gt;&lt;/contributors&gt;&lt;titles&gt;&lt;title&gt;Passive smoking and risk of coronary heart disease and stroke: prospective study with cotinine measurement&lt;/title&gt;&lt;secondary-title&gt;BMJ&lt;/secondary-title&gt;&lt;translated-title&gt;&lt;style face="underline" font="default" size="100%"&gt;file:\\\x:\refscan\WHINCU2004_abridged.pdf&amp;#xD;file:\\\x:\refscan\WHINCU2004_full.pdf&amp;#xD;file:\\\t:\pauline\reviews\pdf\1375.pdf&lt;/style&gt;&lt;/translated-title&gt;&lt;/titles&gt;&lt;periodical&gt;&lt;full-title&gt;BMJ&lt;/full-title&gt;&lt;abbr-1&gt;BMJ&lt;/abbr-1&gt;&lt;abbr-2&gt;BMJ&lt;/abbr-2&gt;&lt;/periodical&gt;&lt;pages&gt;200-204&lt;/pages&gt;&lt;volume&gt;329&lt;/volume&gt;&lt;section&gt;15229131&lt;/section&gt;&lt;dates&gt;&lt;year&gt;2004&lt;/year&gt;&lt;/dates&gt;&lt;orig-pub&gt;CHD;ETS;STROKE;TMAHD1;TMAST1;TOTMUKN&lt;/orig-pub&gt;&lt;call-num&gt;&lt;style face="underline" font="default" size="100%"&gt;P3(K)&lt;/style&gt;&lt;style face="normal" font="default" size="100%"&gt; &lt;/style&gt;&lt;style face="underline" font="default" size="100%"&gt;P5&lt;/style&gt;&lt;/call-num&gt;&lt;label&gt;WHINCU2004~&lt;/label&gt;&lt;urls&gt;&lt;/urls&gt;&lt;custom3&gt;1375&lt;/custom3&gt;&lt;custom5&gt;26072004/Y&lt;/custom5&gt;&lt;custom6&gt;01072004&amp;#xD;31012014&lt;/custom6&gt;&lt;electronic-resource-num&gt;10.1136/bmj.38146.427188.55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[58]</w:t>
            </w:r>
            <w:r w:rsidRPr="00002E79">
              <w:rPr>
                <w:sz w:val="21"/>
                <w:szCs w:val="21"/>
              </w:rPr>
              <w:fldChar w:fldCharType="end"/>
            </w:r>
          </w:p>
        </w:tc>
        <w:tc>
          <w:tcPr>
            <w:tcW w:w="709" w:type="dxa"/>
            <w:tcBorders>
              <w:top w:val="nil"/>
              <w:left w:val="nil"/>
              <w:bottom w:val="nil"/>
              <w:right w:val="nil"/>
            </w:tcBorders>
            <w:tcMar>
              <w:bottom w:w="142" w:type="dxa"/>
            </w:tcMar>
          </w:tcPr>
          <w:p w14:paraId="0C2FA6A0" w14:textId="77777777" w:rsidR="00C53D01" w:rsidRPr="00002E79" w:rsidRDefault="00C53D01" w:rsidP="00002E79">
            <w:pPr>
              <w:pStyle w:val="NoSpacing"/>
              <w:spacing w:line="360" w:lineRule="auto"/>
              <w:jc w:val="both"/>
              <w:rPr>
                <w:sz w:val="21"/>
                <w:szCs w:val="21"/>
              </w:rPr>
            </w:pPr>
            <w:r w:rsidRPr="00002E79">
              <w:rPr>
                <w:sz w:val="21"/>
                <w:szCs w:val="21"/>
              </w:rPr>
              <w:t>2004</w:t>
            </w:r>
          </w:p>
        </w:tc>
        <w:tc>
          <w:tcPr>
            <w:tcW w:w="1559" w:type="dxa"/>
            <w:tcBorders>
              <w:top w:val="nil"/>
              <w:left w:val="nil"/>
              <w:bottom w:val="nil"/>
              <w:right w:val="nil"/>
            </w:tcBorders>
            <w:tcMar>
              <w:bottom w:w="142" w:type="dxa"/>
            </w:tcMar>
          </w:tcPr>
          <w:p w14:paraId="1B180053" w14:textId="77777777" w:rsidR="00C53D01" w:rsidRPr="00002E79" w:rsidRDefault="00C53D01" w:rsidP="00002E79">
            <w:pPr>
              <w:pStyle w:val="NoSpacing"/>
              <w:spacing w:line="360" w:lineRule="auto"/>
              <w:jc w:val="both"/>
              <w:rPr>
                <w:sz w:val="21"/>
                <w:szCs w:val="21"/>
              </w:rPr>
            </w:pPr>
            <w:r w:rsidRPr="00002E79">
              <w:rPr>
                <w:sz w:val="21"/>
                <w:szCs w:val="21"/>
              </w:rPr>
              <w:t>Great Britain</w:t>
            </w:r>
          </w:p>
        </w:tc>
        <w:tc>
          <w:tcPr>
            <w:tcW w:w="899" w:type="dxa"/>
            <w:tcBorders>
              <w:top w:val="nil"/>
              <w:left w:val="nil"/>
              <w:bottom w:val="nil"/>
              <w:right w:val="nil"/>
            </w:tcBorders>
            <w:tcMar>
              <w:bottom w:w="142" w:type="dxa"/>
            </w:tcMar>
          </w:tcPr>
          <w:p w14:paraId="02D12C79" w14:textId="77777777" w:rsidR="00C53D01" w:rsidRPr="00002E79" w:rsidRDefault="00C53D01" w:rsidP="00002E79">
            <w:pPr>
              <w:pStyle w:val="NoSpacing"/>
              <w:spacing w:line="360" w:lineRule="auto"/>
              <w:jc w:val="both"/>
              <w:rPr>
                <w:sz w:val="21"/>
                <w:szCs w:val="21"/>
              </w:rPr>
            </w:pPr>
            <w:r w:rsidRPr="00002E79">
              <w:rPr>
                <w:sz w:val="21"/>
                <w:szCs w:val="21"/>
              </w:rPr>
              <w:t>P21</w:t>
            </w:r>
          </w:p>
        </w:tc>
        <w:tc>
          <w:tcPr>
            <w:tcW w:w="944" w:type="dxa"/>
            <w:tcBorders>
              <w:top w:val="nil"/>
              <w:left w:val="nil"/>
              <w:bottom w:val="nil"/>
              <w:right w:val="nil"/>
            </w:tcBorders>
            <w:tcMar>
              <w:bottom w:w="142" w:type="dxa"/>
            </w:tcMar>
          </w:tcPr>
          <w:p w14:paraId="2DA3D9E7" w14:textId="77777777" w:rsidR="00C53D01" w:rsidRPr="00002E79" w:rsidRDefault="00C53D01" w:rsidP="00002E79">
            <w:pPr>
              <w:pStyle w:val="NoSpacing"/>
              <w:spacing w:line="360" w:lineRule="auto"/>
              <w:jc w:val="both"/>
              <w:rPr>
                <w:sz w:val="21"/>
                <w:szCs w:val="21"/>
              </w:rPr>
            </w:pPr>
            <w:r w:rsidRPr="00002E79">
              <w:rPr>
                <w:sz w:val="21"/>
                <w:szCs w:val="21"/>
              </w:rPr>
              <w:t>M</w:t>
            </w:r>
          </w:p>
        </w:tc>
        <w:tc>
          <w:tcPr>
            <w:tcW w:w="821" w:type="dxa"/>
            <w:tcBorders>
              <w:top w:val="nil"/>
              <w:left w:val="nil"/>
              <w:bottom w:val="nil"/>
              <w:right w:val="nil"/>
            </w:tcBorders>
            <w:tcMar>
              <w:bottom w:w="142" w:type="dxa"/>
            </w:tcMar>
          </w:tcPr>
          <w:p w14:paraId="01EB3264" w14:textId="77777777" w:rsidR="00C53D01" w:rsidRPr="00002E79" w:rsidRDefault="00C53D01"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36F8C4AD" w14:textId="77777777" w:rsidR="00C53D01" w:rsidRPr="00002E79" w:rsidRDefault="00C53D01"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009DE9FC" w14:textId="77777777" w:rsidR="00C53D01" w:rsidRPr="00002E79" w:rsidRDefault="00C53D01" w:rsidP="00002E79">
            <w:pPr>
              <w:pStyle w:val="NoSpacing"/>
              <w:tabs>
                <w:tab w:val="decimal" w:pos="400"/>
              </w:tabs>
              <w:spacing w:line="360" w:lineRule="auto"/>
              <w:jc w:val="both"/>
              <w:rPr>
                <w:sz w:val="21"/>
                <w:szCs w:val="21"/>
              </w:rPr>
            </w:pPr>
            <w:r w:rsidRPr="00002E79">
              <w:rPr>
                <w:sz w:val="21"/>
                <w:szCs w:val="21"/>
              </w:rPr>
              <w:t>111</w:t>
            </w:r>
          </w:p>
        </w:tc>
      </w:tr>
      <w:tr w:rsidR="00251ED5" w:rsidRPr="00002E79" w14:paraId="5E59D944" w14:textId="77777777" w:rsidTr="00002E79">
        <w:trPr>
          <w:cantSplit/>
        </w:trPr>
        <w:tc>
          <w:tcPr>
            <w:tcW w:w="993" w:type="dxa"/>
            <w:tcBorders>
              <w:top w:val="nil"/>
              <w:left w:val="nil"/>
              <w:bottom w:val="nil"/>
              <w:right w:val="nil"/>
            </w:tcBorders>
            <w:tcMar>
              <w:bottom w:w="142" w:type="dxa"/>
            </w:tcMar>
          </w:tcPr>
          <w:p w14:paraId="615E8BBD" w14:textId="77777777" w:rsidR="00251ED5" w:rsidRPr="00002E79" w:rsidRDefault="00251ED5" w:rsidP="00002E79">
            <w:pPr>
              <w:pStyle w:val="NoSpacing"/>
              <w:spacing w:line="360" w:lineRule="auto"/>
              <w:jc w:val="both"/>
              <w:rPr>
                <w:sz w:val="21"/>
                <w:szCs w:val="21"/>
              </w:rPr>
            </w:pPr>
            <w:r w:rsidRPr="00002E79">
              <w:rPr>
                <w:sz w:val="21"/>
                <w:szCs w:val="21"/>
              </w:rPr>
              <w:t>34</w:t>
            </w:r>
          </w:p>
        </w:tc>
        <w:tc>
          <w:tcPr>
            <w:tcW w:w="1701" w:type="dxa"/>
            <w:tcBorders>
              <w:top w:val="nil"/>
              <w:left w:val="nil"/>
              <w:bottom w:val="nil"/>
              <w:right w:val="nil"/>
            </w:tcBorders>
            <w:tcMar>
              <w:bottom w:w="142" w:type="dxa"/>
            </w:tcMar>
          </w:tcPr>
          <w:p w14:paraId="0323CBB9" w14:textId="357AFB8E" w:rsidR="00251ED5" w:rsidRPr="00002E79" w:rsidRDefault="00251ED5" w:rsidP="00C53D01">
            <w:pPr>
              <w:pStyle w:val="NoSpacing"/>
              <w:spacing w:line="360" w:lineRule="auto"/>
              <w:jc w:val="both"/>
              <w:rPr>
                <w:sz w:val="21"/>
                <w:szCs w:val="21"/>
              </w:rPr>
            </w:pPr>
            <w:r w:rsidRPr="00002E79">
              <w:rPr>
                <w:sz w:val="21"/>
                <w:szCs w:val="21"/>
              </w:rPr>
              <w:t>McGhee</w:t>
            </w:r>
            <w:r w:rsidR="00F224E6"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[59]</w:t>
            </w:r>
            <w:r w:rsidR="00F224E6" w:rsidRPr="00002E79">
              <w:rPr>
                <w:sz w:val="21"/>
                <w:szCs w:val="21"/>
              </w:rPr>
              <w:fldChar w:fldCharType="end"/>
            </w:r>
          </w:p>
        </w:tc>
        <w:tc>
          <w:tcPr>
            <w:tcW w:w="709" w:type="dxa"/>
            <w:tcBorders>
              <w:top w:val="nil"/>
              <w:left w:val="nil"/>
              <w:bottom w:val="nil"/>
              <w:right w:val="nil"/>
            </w:tcBorders>
            <w:tcMar>
              <w:bottom w:w="142" w:type="dxa"/>
            </w:tcMar>
          </w:tcPr>
          <w:p w14:paraId="0F4B2791" w14:textId="77777777" w:rsidR="00251ED5" w:rsidRPr="00002E79" w:rsidRDefault="00251ED5" w:rsidP="00002E79">
            <w:pPr>
              <w:pStyle w:val="NoSpacing"/>
              <w:spacing w:line="360" w:lineRule="auto"/>
              <w:jc w:val="both"/>
              <w:rPr>
                <w:sz w:val="21"/>
                <w:szCs w:val="21"/>
              </w:rPr>
            </w:pPr>
            <w:r w:rsidRPr="00002E79">
              <w:rPr>
                <w:sz w:val="21"/>
                <w:szCs w:val="21"/>
              </w:rPr>
              <w:t>2005</w:t>
            </w:r>
          </w:p>
        </w:tc>
        <w:tc>
          <w:tcPr>
            <w:tcW w:w="1559" w:type="dxa"/>
            <w:tcBorders>
              <w:top w:val="nil"/>
              <w:left w:val="nil"/>
              <w:bottom w:val="nil"/>
              <w:right w:val="nil"/>
            </w:tcBorders>
            <w:tcMar>
              <w:bottom w:w="142" w:type="dxa"/>
            </w:tcMar>
          </w:tcPr>
          <w:p w14:paraId="5139915C" w14:textId="77777777" w:rsidR="00251ED5" w:rsidRPr="00002E79" w:rsidRDefault="00251ED5" w:rsidP="00002E79">
            <w:pPr>
              <w:pStyle w:val="NoSpacing"/>
              <w:spacing w:line="360" w:lineRule="auto"/>
              <w:jc w:val="both"/>
              <w:rPr>
                <w:sz w:val="21"/>
                <w:szCs w:val="21"/>
              </w:rPr>
            </w:pPr>
            <w:r w:rsidRPr="00002E79">
              <w:rPr>
                <w:sz w:val="21"/>
                <w:szCs w:val="21"/>
              </w:rPr>
              <w:t>Hong Kong</w:t>
            </w:r>
          </w:p>
        </w:tc>
        <w:tc>
          <w:tcPr>
            <w:tcW w:w="899" w:type="dxa"/>
            <w:tcBorders>
              <w:top w:val="nil"/>
              <w:left w:val="nil"/>
              <w:bottom w:val="nil"/>
              <w:right w:val="nil"/>
            </w:tcBorders>
            <w:tcMar>
              <w:bottom w:w="142" w:type="dxa"/>
            </w:tcMar>
          </w:tcPr>
          <w:p w14:paraId="288A634B" w14:textId="77777777" w:rsidR="00251ED5" w:rsidRPr="00002E79" w:rsidRDefault="00251ED5"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60100B29" w14:textId="7E222377"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4A4A2D" w:rsidRPr="00002E79">
              <w:rPr>
                <w:sz w:val="21"/>
                <w:szCs w:val="21"/>
              </w:rPr>
              <w:t>F</w:t>
            </w:r>
          </w:p>
        </w:tc>
        <w:tc>
          <w:tcPr>
            <w:tcW w:w="821" w:type="dxa"/>
            <w:tcBorders>
              <w:top w:val="nil"/>
              <w:left w:val="nil"/>
              <w:bottom w:val="nil"/>
              <w:right w:val="nil"/>
            </w:tcBorders>
            <w:tcMar>
              <w:bottom w:w="142" w:type="dxa"/>
            </w:tcMar>
          </w:tcPr>
          <w:p w14:paraId="628918B5" w14:textId="77777777" w:rsidR="00251ED5" w:rsidRPr="00002E79" w:rsidRDefault="004A4A2D"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4085B869" w14:textId="77777777" w:rsidR="00251ED5" w:rsidRPr="00002E79" w:rsidRDefault="004A4A2D"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65007A1F" w14:textId="77777777" w:rsidR="00251ED5" w:rsidRPr="00002E79" w:rsidRDefault="004A4A2D" w:rsidP="00002E79">
            <w:pPr>
              <w:pStyle w:val="NoSpacing"/>
              <w:tabs>
                <w:tab w:val="decimal" w:pos="400"/>
              </w:tabs>
              <w:spacing w:line="360" w:lineRule="auto"/>
              <w:jc w:val="both"/>
              <w:rPr>
                <w:sz w:val="21"/>
                <w:szCs w:val="21"/>
              </w:rPr>
            </w:pPr>
            <w:r w:rsidRPr="00002E79">
              <w:rPr>
                <w:sz w:val="21"/>
                <w:szCs w:val="21"/>
              </w:rPr>
              <w:t>584</w:t>
            </w:r>
          </w:p>
        </w:tc>
      </w:tr>
      <w:tr w:rsidR="00251ED5" w:rsidRPr="00002E79" w14:paraId="3F42A22C" w14:textId="77777777" w:rsidTr="00002E79">
        <w:trPr>
          <w:cantSplit/>
        </w:trPr>
        <w:tc>
          <w:tcPr>
            <w:tcW w:w="993" w:type="dxa"/>
            <w:tcBorders>
              <w:top w:val="nil"/>
              <w:left w:val="nil"/>
              <w:bottom w:val="nil"/>
              <w:right w:val="nil"/>
            </w:tcBorders>
            <w:tcMar>
              <w:bottom w:w="142" w:type="dxa"/>
            </w:tcMar>
          </w:tcPr>
          <w:p w14:paraId="37F0F605" w14:textId="77777777" w:rsidR="00251ED5" w:rsidRPr="00002E79" w:rsidRDefault="00251ED5" w:rsidP="00002E79">
            <w:pPr>
              <w:pStyle w:val="NoSpacing"/>
              <w:spacing w:line="360" w:lineRule="auto"/>
              <w:jc w:val="both"/>
              <w:rPr>
                <w:sz w:val="21"/>
                <w:szCs w:val="21"/>
              </w:rPr>
            </w:pPr>
            <w:r w:rsidRPr="00002E79">
              <w:rPr>
                <w:sz w:val="21"/>
                <w:szCs w:val="21"/>
              </w:rPr>
              <w:t>35</w:t>
            </w:r>
          </w:p>
        </w:tc>
        <w:tc>
          <w:tcPr>
            <w:tcW w:w="1701" w:type="dxa"/>
            <w:tcBorders>
              <w:top w:val="nil"/>
              <w:left w:val="nil"/>
              <w:bottom w:val="nil"/>
              <w:right w:val="nil"/>
            </w:tcBorders>
            <w:tcMar>
              <w:bottom w:w="142" w:type="dxa"/>
            </w:tcMar>
          </w:tcPr>
          <w:p w14:paraId="321B025F" w14:textId="5F97E1C0" w:rsidR="00251ED5" w:rsidRPr="00002E79" w:rsidRDefault="00251ED5" w:rsidP="00C53D01">
            <w:pPr>
              <w:pStyle w:val="NoSpacing"/>
              <w:spacing w:line="360" w:lineRule="auto"/>
              <w:jc w:val="both"/>
              <w:rPr>
                <w:sz w:val="21"/>
                <w:szCs w:val="21"/>
              </w:rPr>
            </w:pPr>
            <w:r w:rsidRPr="00002E79">
              <w:rPr>
                <w:sz w:val="21"/>
                <w:szCs w:val="21"/>
              </w:rPr>
              <w:t>Qureshi</w:t>
            </w:r>
            <w:r w:rsidR="00F224E6" w:rsidRPr="00002E79">
              <w:rPr>
                <w:sz w:val="21"/>
                <w:szCs w:val="21"/>
              </w:rPr>
              <w:fldChar w:fldCharType="begin"/>
            </w:r>
            <w:r w:rsidR="00E56370" w:rsidRPr="00002E79">
              <w:rPr>
                <w:sz w:val="21"/>
                <w:szCs w:val="21"/>
              </w:rPr>
              <w:instrText xml:space="preserve"> ADDIN EN.CITE &lt;EndNote&gt;&lt;Cite&gt;&lt;Author&gt;Qureshi&lt;/Author&gt;&lt;Year&gt;2005&lt;/Year&gt;&lt;RecNum&gt;22572&lt;/RecNum&gt;&lt;IDText&gt;QURESH2005~&lt;/IDText&gt;&lt;DisplayText&gt;&lt;style face="superscript"&gt;[60]&lt;/style&gt;&lt;/DisplayText&gt;&lt;record&gt;&lt;rec-number&gt;22572&lt;/rec-number&gt;&lt;foreign-keys&gt;&lt;key app="EN" db-id="9dva0txzyffxw2eztw5592x9wtwtx0wr5wvs" timestamp="1470756712"&gt;22572&lt;/key&gt;&lt;/foreign-keys&gt;&lt;ref-type name="Journal Article"&gt;17&lt;/ref-type&gt;&lt;contributors&gt;&lt;authors&gt;&lt;author&gt;Qureshi, A.I.&lt;/author&gt;&lt;author&gt;Suri, M.F.K.&lt;/author&gt;&lt;author&gt;Kirmani, J.F.&lt;/author&gt;&lt;author&gt;Divani, A.A.&lt;/author&gt;&lt;/authors&gt;&lt;/contributors&gt;&lt;titles&gt;&lt;title&gt;Cigarette smoking among spouses. Another risk factor for stroke in women&lt;/title&gt;&lt;secondary-title&gt;Stroke&lt;/secondary-title&gt;&lt;translated-title&gt;&lt;style face="underline" font="default" size="100%"&gt;file:\\\x:\refscan\QURESH2005.pdf&amp;#xD;file:\\\t:\pauline\reviews\pdf\1431.pdf&lt;/style&gt;&lt;/translated-title&gt;&lt;/titles&gt;&lt;periodical&gt;&lt;full-title&gt;Stroke&lt;/full-title&gt;&lt;abbr-1&gt;Stroke&lt;/abbr-1&gt;&lt;abbr-2&gt;Stroke&lt;/abbr-2&gt;&lt;/periodical&gt;&lt;pages&gt;e74-e76&lt;/pages&gt;&lt;volume&gt;36&lt;/volume&gt;&lt;section&gt;16081868&lt;/section&gt;&lt;dates&gt;&lt;year&gt;2005&lt;/year&gt;&lt;/dates&gt;&lt;orig-pub&gt;CHD;ETS;STROKE;TMAHD1;TMAST1;VASCULAR&lt;/orig-pub&gt;&lt;call-num&gt;&lt;style face="underline" font="default" size="100%"&gt;P3&lt;/style&gt;&lt;style face="normal" font="default" size="100%"&gt; &lt;/style&gt;&lt;style face="underline" font="default" size="100%"&gt;P5&lt;/style&gt;&lt;style face="normal" font="default" size="100%"&gt; 16V&lt;/style&gt;&lt;/call-num&gt;&lt;label&gt;QURESH2005~&lt;/label&gt;&lt;urls&gt;&lt;/urls&gt;&lt;custom3&gt;1431&lt;/custom3&gt;&lt;custom5&gt;13092005/y&lt;/custom5&gt;&lt;custom6&gt;13092005&amp;#xD;24082011&lt;/custom6&gt;&lt;electronic-resource-num&gt;10.1161/01.STR.0000177475.30281.7f&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[60]</w:t>
            </w:r>
            <w:r w:rsidR="00F224E6" w:rsidRPr="00002E79">
              <w:rPr>
                <w:sz w:val="21"/>
                <w:szCs w:val="21"/>
              </w:rPr>
              <w:fldChar w:fldCharType="end"/>
            </w:r>
          </w:p>
        </w:tc>
        <w:tc>
          <w:tcPr>
            <w:tcW w:w="709" w:type="dxa"/>
            <w:tcBorders>
              <w:top w:val="nil"/>
              <w:left w:val="nil"/>
              <w:bottom w:val="nil"/>
              <w:right w:val="nil"/>
            </w:tcBorders>
            <w:tcMar>
              <w:bottom w:w="142" w:type="dxa"/>
            </w:tcMar>
          </w:tcPr>
          <w:p w14:paraId="5136C735" w14:textId="77777777" w:rsidR="00251ED5" w:rsidRPr="00002E79" w:rsidRDefault="00251ED5" w:rsidP="00002E79">
            <w:pPr>
              <w:pStyle w:val="NoSpacing"/>
              <w:spacing w:line="360" w:lineRule="auto"/>
              <w:jc w:val="both"/>
              <w:rPr>
                <w:sz w:val="21"/>
                <w:szCs w:val="21"/>
              </w:rPr>
            </w:pPr>
            <w:r w:rsidRPr="00002E79">
              <w:rPr>
                <w:sz w:val="21"/>
                <w:szCs w:val="21"/>
              </w:rPr>
              <w:t>2005</w:t>
            </w:r>
          </w:p>
        </w:tc>
        <w:tc>
          <w:tcPr>
            <w:tcW w:w="1559" w:type="dxa"/>
            <w:tcBorders>
              <w:top w:val="nil"/>
              <w:left w:val="nil"/>
              <w:bottom w:val="nil"/>
              <w:right w:val="nil"/>
            </w:tcBorders>
            <w:tcMar>
              <w:bottom w:w="142" w:type="dxa"/>
            </w:tcMar>
          </w:tcPr>
          <w:p w14:paraId="3D852E25" w14:textId="46526DC6" w:rsidR="00251ED5" w:rsidRPr="00002E79" w:rsidRDefault="003F11BB"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39481EE1"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11</w:t>
            </w:r>
          </w:p>
        </w:tc>
        <w:tc>
          <w:tcPr>
            <w:tcW w:w="944" w:type="dxa"/>
            <w:tcBorders>
              <w:top w:val="nil"/>
              <w:left w:val="nil"/>
              <w:bottom w:val="nil"/>
              <w:right w:val="nil"/>
            </w:tcBorders>
            <w:tcMar>
              <w:bottom w:w="142" w:type="dxa"/>
            </w:tcMar>
          </w:tcPr>
          <w:p w14:paraId="1ED5649F" w14:textId="77777777" w:rsidR="00251ED5" w:rsidRPr="00002E79" w:rsidRDefault="004A4A2D"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7B81FB27" w14:textId="77777777" w:rsidR="00251ED5" w:rsidRPr="00002E79" w:rsidRDefault="004A4A2D"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7CBE523B" w14:textId="77777777" w:rsidR="00251ED5" w:rsidRPr="00002E79" w:rsidRDefault="004A4A2D" w:rsidP="00002E79">
            <w:pPr>
              <w:pStyle w:val="NoSpacing"/>
              <w:spacing w:line="360" w:lineRule="auto"/>
              <w:jc w:val="both"/>
              <w:rPr>
                <w:sz w:val="21"/>
                <w:szCs w:val="21"/>
              </w:rPr>
            </w:pPr>
            <w:r w:rsidRPr="00002E79">
              <w:rPr>
                <w:sz w:val="21"/>
                <w:szCs w:val="21"/>
              </w:rPr>
              <w:t>C</w:t>
            </w:r>
            <w:r w:rsidR="002273DB" w:rsidRPr="00002E79">
              <w:rPr>
                <w:sz w:val="21"/>
                <w:szCs w:val="21"/>
              </w:rPr>
              <w:t>V</w:t>
            </w:r>
            <w:r w:rsidRPr="00002E79">
              <w:rPr>
                <w:sz w:val="21"/>
                <w:szCs w:val="21"/>
              </w:rPr>
              <w:t>D</w:t>
            </w:r>
          </w:p>
          <w:p w14:paraId="448D0DBD" w14:textId="2C65A60F" w:rsidR="002273DB" w:rsidRPr="00002E79" w:rsidRDefault="002273DB" w:rsidP="00002E79">
            <w:pPr>
              <w:pStyle w:val="NoSpacing"/>
              <w:spacing w:line="360" w:lineRule="auto"/>
              <w:jc w:val="both"/>
              <w:rPr>
                <w:sz w:val="21"/>
                <w:szCs w:val="21"/>
              </w:rPr>
            </w:pPr>
            <w:r w:rsidRPr="00002E79">
              <w:rPr>
                <w:sz w:val="21"/>
                <w:szCs w:val="21"/>
              </w:rPr>
              <w:t>CVD-Stroke</w:t>
            </w:r>
          </w:p>
        </w:tc>
        <w:tc>
          <w:tcPr>
            <w:tcW w:w="1134" w:type="dxa"/>
            <w:tcBorders>
              <w:top w:val="nil"/>
              <w:left w:val="nil"/>
              <w:bottom w:val="nil"/>
              <w:right w:val="nil"/>
            </w:tcBorders>
            <w:tcMar>
              <w:bottom w:w="142" w:type="dxa"/>
            </w:tcMar>
          </w:tcPr>
          <w:p w14:paraId="27A5557E" w14:textId="2286438E" w:rsidR="002273DB" w:rsidRPr="00002E79" w:rsidRDefault="002273DB" w:rsidP="00002E79">
            <w:pPr>
              <w:pStyle w:val="NoSpacing"/>
              <w:tabs>
                <w:tab w:val="decimal" w:pos="400"/>
              </w:tabs>
              <w:spacing w:line="360" w:lineRule="auto"/>
              <w:jc w:val="both"/>
              <w:rPr>
                <w:sz w:val="21"/>
                <w:szCs w:val="21"/>
              </w:rPr>
            </w:pPr>
            <w:r w:rsidRPr="00002E79">
              <w:rPr>
                <w:sz w:val="21"/>
                <w:szCs w:val="21"/>
              </w:rPr>
              <w:t>328</w:t>
            </w:r>
          </w:p>
          <w:p w14:paraId="7254EE30" w14:textId="77777777" w:rsidR="00251ED5" w:rsidRPr="00002E79" w:rsidRDefault="004A4A2D" w:rsidP="00002E79">
            <w:pPr>
              <w:pStyle w:val="NoSpacing"/>
              <w:tabs>
                <w:tab w:val="decimal" w:pos="400"/>
              </w:tabs>
              <w:spacing w:line="360" w:lineRule="auto"/>
              <w:jc w:val="both"/>
              <w:rPr>
                <w:sz w:val="21"/>
                <w:szCs w:val="21"/>
              </w:rPr>
            </w:pPr>
            <w:r w:rsidRPr="00002E79">
              <w:rPr>
                <w:sz w:val="21"/>
                <w:szCs w:val="21"/>
              </w:rPr>
              <w:t>219</w:t>
            </w:r>
          </w:p>
        </w:tc>
      </w:tr>
      <w:tr w:rsidR="00251ED5" w:rsidRPr="00002E79" w14:paraId="1A79D044" w14:textId="77777777" w:rsidTr="00002E79">
        <w:trPr>
          <w:cantSplit/>
        </w:trPr>
        <w:tc>
          <w:tcPr>
            <w:tcW w:w="993" w:type="dxa"/>
            <w:tcBorders>
              <w:top w:val="nil"/>
              <w:left w:val="nil"/>
              <w:bottom w:val="nil"/>
              <w:right w:val="nil"/>
            </w:tcBorders>
            <w:tcMar>
              <w:bottom w:w="142" w:type="dxa"/>
            </w:tcMar>
          </w:tcPr>
          <w:p w14:paraId="7A5439D6" w14:textId="77777777" w:rsidR="00251ED5" w:rsidRPr="00002E79" w:rsidRDefault="00251ED5" w:rsidP="00002E79">
            <w:pPr>
              <w:pStyle w:val="NoSpacing"/>
              <w:spacing w:line="360" w:lineRule="auto"/>
              <w:jc w:val="both"/>
              <w:rPr>
                <w:sz w:val="21"/>
                <w:szCs w:val="21"/>
              </w:rPr>
            </w:pPr>
            <w:r w:rsidRPr="00002E79">
              <w:rPr>
                <w:sz w:val="21"/>
                <w:szCs w:val="21"/>
              </w:rPr>
              <w:t>36</w:t>
            </w:r>
          </w:p>
        </w:tc>
        <w:tc>
          <w:tcPr>
            <w:tcW w:w="1701" w:type="dxa"/>
            <w:tcBorders>
              <w:top w:val="nil"/>
              <w:left w:val="nil"/>
              <w:bottom w:val="nil"/>
              <w:right w:val="nil"/>
            </w:tcBorders>
            <w:tcMar>
              <w:bottom w:w="142" w:type="dxa"/>
            </w:tcMar>
          </w:tcPr>
          <w:p w14:paraId="0C3BCE5E" w14:textId="6389FA15" w:rsidR="00251ED5" w:rsidRPr="00002E79" w:rsidRDefault="00251ED5" w:rsidP="00C53D01">
            <w:pPr>
              <w:pStyle w:val="NoSpacing"/>
              <w:spacing w:line="360" w:lineRule="auto"/>
              <w:jc w:val="both"/>
              <w:rPr>
                <w:sz w:val="21"/>
                <w:szCs w:val="21"/>
              </w:rPr>
            </w:pPr>
            <w:proofErr w:type="spellStart"/>
            <w:r w:rsidRPr="00002E79">
              <w:rPr>
                <w:sz w:val="21"/>
                <w:szCs w:val="21"/>
              </w:rPr>
              <w:t>Hedblad</w:t>
            </w:r>
            <w:proofErr w:type="spellEnd"/>
            <w:r w:rsidR="00F224E6" w:rsidRPr="00002E79">
              <w:rPr>
                <w:sz w:val="21"/>
                <w:szCs w:val="21"/>
              </w:rPr>
              <w:fldChar w:fldCharType="begin"/>
            </w:r>
            <w:r w:rsidR="00F224E6" w:rsidRPr="00002E79">
              <w:rPr>
                <w:sz w:val="21"/>
                <w:szCs w:val="21"/>
              </w:rPr>
              <w:instrText xml:space="preserve"> ADDIN EN.CITE &lt;EndNote&gt;&lt;Cite&gt;&lt;Author&gt;Hedblad&lt;/Author&gt;&lt;Year&gt;2006&lt;/Year&gt;&lt;RecNum&gt;32178&lt;/RecNum&gt;&lt;IDText&gt;HEDBLA2006~&lt;/IDText&gt;&lt;DisplayText&gt;&lt;style face="superscript"&gt;[61]&lt;/style&gt;&lt;/DisplayText&gt;&lt;record&gt;&lt;rec-number&gt;32178&lt;/rec-number&gt;&lt;foreign-keys&gt;&lt;key app="EN" db-id="p50wz59frfwzzlets97pxw5haspsdrffwdtr" timestamp="1469638738"&gt;32178&lt;/key&gt;&lt;/foreign-keys&gt;&lt;ref-type name="Journal Article"&gt;17&lt;/ref-type&gt;&lt;contributors&gt;&lt;authors&gt;&lt;author&gt;Hedblad, B.&lt;/author&gt;&lt;author&gt;Engström, G.&lt;/author&gt;&lt;author&gt;Janzon, E.&lt;/author&gt;&lt;author&gt;Berglund, G.&lt;/author&gt;&lt;author&gt;Janzon, L.&lt;/author&gt;&lt;/authors&gt;&lt;/contributors&gt;&lt;titles&gt;&lt;title&gt;COHb% as a marker of cardiovascular risk in never smokers: results from a population-based cohort study&lt;/title&gt;&lt;secondary-title&gt;Scand. J. Public Health&lt;/secondary-title&gt;&lt;translated-title&gt;&lt;style face="underline" font="default" size="100%"&gt;file:\\\x:\refscan\HEDBLA2006.pdf&lt;/style&gt;&lt;/translated-title&gt;&lt;/titles&gt;&lt;periodical&gt;&lt;full-title&gt;Scandinavian Journal of Public Health&lt;/full-title&gt;&lt;abbr-1&gt;Scand. J. Public Health&lt;/abbr-1&gt;&lt;abbr-2&gt;Scand J Public Health&lt;/abbr-2&gt;&lt;/periodical&gt;&lt;pages&gt;609-615&lt;/pages&gt;&lt;volume&gt;34&lt;/volume&gt;&lt;number&gt;6&lt;/number&gt;&lt;dates&gt;&lt;year&gt;2006&lt;/year&gt;&lt;/dates&gt;&lt;orig-pub&gt;CHD;TMAHD1&lt;/orig-pub&gt;&lt;call-num&gt;H15 BL-GEN ELEC&lt;/call-num&gt;&lt;label&gt;HEDBLA2006~&lt;/label&gt;&lt;urls&gt;&lt;/urls&gt;&lt;custom5&gt;08052008/Y&lt;/custom5&gt;&lt;custom6&gt;07052008&amp;#xD;30042010&lt;/custom6&gt;&lt;modified-date&gt;In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[61]</w:t>
            </w:r>
            <w:r w:rsidR="00F224E6" w:rsidRPr="00002E79">
              <w:rPr>
                <w:sz w:val="21"/>
                <w:szCs w:val="21"/>
              </w:rPr>
              <w:fldChar w:fldCharType="end"/>
            </w:r>
          </w:p>
        </w:tc>
        <w:tc>
          <w:tcPr>
            <w:tcW w:w="709" w:type="dxa"/>
            <w:tcBorders>
              <w:top w:val="nil"/>
              <w:left w:val="nil"/>
              <w:bottom w:val="nil"/>
              <w:right w:val="nil"/>
            </w:tcBorders>
            <w:tcMar>
              <w:bottom w:w="142" w:type="dxa"/>
            </w:tcMar>
          </w:tcPr>
          <w:p w14:paraId="6D6896EE" w14:textId="77777777" w:rsidR="00251ED5" w:rsidRPr="00002E79" w:rsidRDefault="00251ED5" w:rsidP="00002E79">
            <w:pPr>
              <w:pStyle w:val="NoSpacing"/>
              <w:spacing w:line="360" w:lineRule="auto"/>
              <w:jc w:val="both"/>
              <w:rPr>
                <w:sz w:val="21"/>
                <w:szCs w:val="21"/>
              </w:rPr>
            </w:pPr>
            <w:r w:rsidRPr="00002E79">
              <w:rPr>
                <w:sz w:val="21"/>
                <w:szCs w:val="21"/>
              </w:rPr>
              <w:t>2006</w:t>
            </w:r>
          </w:p>
        </w:tc>
        <w:tc>
          <w:tcPr>
            <w:tcW w:w="1559" w:type="dxa"/>
            <w:tcBorders>
              <w:top w:val="nil"/>
              <w:left w:val="nil"/>
              <w:bottom w:val="nil"/>
              <w:right w:val="nil"/>
            </w:tcBorders>
            <w:tcMar>
              <w:bottom w:w="142" w:type="dxa"/>
            </w:tcMar>
          </w:tcPr>
          <w:p w14:paraId="60731DCC" w14:textId="77777777" w:rsidR="00251ED5" w:rsidRPr="00002E79" w:rsidRDefault="00251ED5" w:rsidP="00002E79">
            <w:pPr>
              <w:pStyle w:val="NoSpacing"/>
              <w:spacing w:line="360" w:lineRule="auto"/>
              <w:jc w:val="both"/>
              <w:rPr>
                <w:sz w:val="21"/>
                <w:szCs w:val="21"/>
              </w:rPr>
            </w:pPr>
            <w:r w:rsidRPr="00002E79">
              <w:rPr>
                <w:sz w:val="21"/>
                <w:szCs w:val="21"/>
              </w:rPr>
              <w:t>Sweden</w:t>
            </w:r>
          </w:p>
        </w:tc>
        <w:tc>
          <w:tcPr>
            <w:tcW w:w="899" w:type="dxa"/>
            <w:tcBorders>
              <w:top w:val="nil"/>
              <w:left w:val="nil"/>
              <w:bottom w:val="nil"/>
              <w:right w:val="nil"/>
            </w:tcBorders>
            <w:tcMar>
              <w:bottom w:w="142" w:type="dxa"/>
            </w:tcMar>
          </w:tcPr>
          <w:p w14:paraId="3B4B0655"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19</w:t>
            </w:r>
          </w:p>
        </w:tc>
        <w:tc>
          <w:tcPr>
            <w:tcW w:w="944" w:type="dxa"/>
            <w:tcBorders>
              <w:top w:val="nil"/>
              <w:left w:val="nil"/>
              <w:bottom w:val="nil"/>
              <w:right w:val="nil"/>
            </w:tcBorders>
            <w:tcMar>
              <w:bottom w:w="142" w:type="dxa"/>
            </w:tcMar>
          </w:tcPr>
          <w:p w14:paraId="483EC1F2" w14:textId="77777777" w:rsidR="00251ED5" w:rsidRPr="00002E79" w:rsidRDefault="004A4A2D" w:rsidP="00002E79">
            <w:pPr>
              <w:pStyle w:val="NoSpacing"/>
              <w:spacing w:line="360" w:lineRule="auto"/>
              <w:jc w:val="both"/>
              <w:rPr>
                <w:sz w:val="21"/>
                <w:szCs w:val="21"/>
              </w:rPr>
            </w:pPr>
            <w:r w:rsidRPr="00002E79">
              <w:rPr>
                <w:sz w:val="21"/>
                <w:szCs w:val="21"/>
              </w:rPr>
              <w:t>M</w:t>
            </w:r>
          </w:p>
        </w:tc>
        <w:tc>
          <w:tcPr>
            <w:tcW w:w="821" w:type="dxa"/>
            <w:tcBorders>
              <w:top w:val="nil"/>
              <w:left w:val="nil"/>
              <w:bottom w:val="nil"/>
              <w:right w:val="nil"/>
            </w:tcBorders>
            <w:tcMar>
              <w:bottom w:w="142" w:type="dxa"/>
            </w:tcMar>
          </w:tcPr>
          <w:p w14:paraId="2AA33D4D" w14:textId="77777777" w:rsidR="00251ED5" w:rsidRPr="00002E79" w:rsidRDefault="004A4A2D"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53738B63" w14:textId="5F435625" w:rsidR="00251ED5" w:rsidRPr="00002E79" w:rsidRDefault="004A4A2D" w:rsidP="00002E79">
            <w:pPr>
              <w:pStyle w:val="NoSpacing"/>
              <w:spacing w:line="360" w:lineRule="auto"/>
              <w:jc w:val="both"/>
              <w:rPr>
                <w:sz w:val="21"/>
                <w:szCs w:val="21"/>
              </w:rPr>
            </w:pPr>
            <w:r w:rsidRPr="00002E79">
              <w:rPr>
                <w:sz w:val="21"/>
                <w:szCs w:val="21"/>
              </w:rPr>
              <w:t>IHD</w:t>
            </w:r>
            <w:r w:rsidR="00802CF5" w:rsidRPr="00002E79">
              <w:rPr>
                <w:sz w:val="21"/>
                <w:szCs w:val="21"/>
              </w:rPr>
              <w:t>+</w:t>
            </w:r>
            <w:r w:rsidR="00917262" w:rsidRPr="00002E79">
              <w:rPr>
                <w:sz w:val="21"/>
                <w:szCs w:val="21"/>
              </w:rPr>
              <w:t>MI</w:t>
            </w:r>
            <w:r w:rsidR="00A06B26" w:rsidRPr="00002E79">
              <w:rPr>
                <w:sz w:val="21"/>
                <w:szCs w:val="21"/>
              </w:rPr>
              <w:t>, F</w:t>
            </w:r>
            <w:r w:rsidRPr="00002E79">
              <w:rPr>
                <w:sz w:val="21"/>
                <w:szCs w:val="21"/>
              </w:rPr>
              <w:t>MI</w:t>
            </w:r>
          </w:p>
        </w:tc>
        <w:tc>
          <w:tcPr>
            <w:tcW w:w="1134" w:type="dxa"/>
            <w:tcBorders>
              <w:top w:val="nil"/>
              <w:left w:val="nil"/>
              <w:bottom w:val="nil"/>
              <w:right w:val="nil"/>
            </w:tcBorders>
            <w:tcMar>
              <w:bottom w:w="142" w:type="dxa"/>
            </w:tcMar>
          </w:tcPr>
          <w:p w14:paraId="12B73BB2" w14:textId="77777777" w:rsidR="00251ED5" w:rsidRPr="00002E79" w:rsidRDefault="004A4A2D" w:rsidP="00002E79">
            <w:pPr>
              <w:pStyle w:val="NoSpacing"/>
              <w:tabs>
                <w:tab w:val="decimal" w:pos="400"/>
              </w:tabs>
              <w:spacing w:line="360" w:lineRule="auto"/>
              <w:jc w:val="both"/>
              <w:rPr>
                <w:sz w:val="21"/>
                <w:szCs w:val="21"/>
              </w:rPr>
            </w:pPr>
            <w:r w:rsidRPr="00002E79">
              <w:rPr>
                <w:sz w:val="21"/>
                <w:szCs w:val="21"/>
              </w:rPr>
              <w:t>91</w:t>
            </w:r>
          </w:p>
        </w:tc>
      </w:tr>
      <w:tr w:rsidR="00251ED5" w:rsidRPr="00002E79" w14:paraId="4C50C456" w14:textId="77777777" w:rsidTr="00002E79">
        <w:trPr>
          <w:cantSplit/>
        </w:trPr>
        <w:tc>
          <w:tcPr>
            <w:tcW w:w="993" w:type="dxa"/>
            <w:tcBorders>
              <w:top w:val="nil"/>
              <w:left w:val="nil"/>
              <w:bottom w:val="nil"/>
              <w:right w:val="nil"/>
            </w:tcBorders>
            <w:tcMar>
              <w:bottom w:w="142" w:type="dxa"/>
            </w:tcMar>
          </w:tcPr>
          <w:p w14:paraId="4E3787CF" w14:textId="77777777" w:rsidR="00251ED5" w:rsidRPr="00002E79" w:rsidRDefault="00251ED5" w:rsidP="00002E79">
            <w:pPr>
              <w:pStyle w:val="NoSpacing"/>
              <w:spacing w:line="360" w:lineRule="auto"/>
              <w:jc w:val="both"/>
              <w:rPr>
                <w:sz w:val="21"/>
                <w:szCs w:val="21"/>
              </w:rPr>
            </w:pPr>
            <w:r w:rsidRPr="00002E79">
              <w:rPr>
                <w:sz w:val="21"/>
                <w:szCs w:val="21"/>
              </w:rPr>
              <w:lastRenderedPageBreak/>
              <w:t>37</w:t>
            </w:r>
          </w:p>
        </w:tc>
        <w:tc>
          <w:tcPr>
            <w:tcW w:w="1701" w:type="dxa"/>
            <w:tcBorders>
              <w:top w:val="nil"/>
              <w:left w:val="nil"/>
              <w:bottom w:val="nil"/>
              <w:right w:val="nil"/>
            </w:tcBorders>
            <w:tcMar>
              <w:bottom w:w="142" w:type="dxa"/>
            </w:tcMar>
          </w:tcPr>
          <w:p w14:paraId="4361F880" w14:textId="35073D68" w:rsidR="00251ED5" w:rsidRPr="00002E79" w:rsidRDefault="00251ED5" w:rsidP="00C53D01">
            <w:pPr>
              <w:pStyle w:val="NoSpacing"/>
              <w:spacing w:line="360" w:lineRule="auto"/>
              <w:jc w:val="both"/>
              <w:rPr>
                <w:sz w:val="21"/>
                <w:szCs w:val="21"/>
              </w:rPr>
            </w:pPr>
            <w:proofErr w:type="spellStart"/>
            <w:r w:rsidRPr="00002E79">
              <w:rPr>
                <w:sz w:val="21"/>
                <w:szCs w:val="21"/>
              </w:rPr>
              <w:t>Stranges</w:t>
            </w:r>
            <w:proofErr w:type="spellEnd"/>
            <w:r w:rsidR="00F224E6" w:rsidRPr="00002E79">
              <w:rPr>
                <w:sz w:val="21"/>
                <w:szCs w:val="21"/>
              </w:rPr>
              <w:fldChar w:fldCharType="begin"/>
            </w:r>
            <w:r w:rsidR="00E56370" w:rsidRPr="00002E79">
              <w:rPr>
                <w:sz w:val="21"/>
                <w:szCs w:val="21"/>
              </w:rPr>
              <w:instrText xml:space="preserve"> ADDIN EN.CITE &lt;EndNote&gt;&lt;Cite&gt;&lt;Author&gt;Stranges&lt;/Author&gt;&lt;Year&gt;2006&lt;/Year&gt;&lt;RecNum&gt;26791&lt;/RecNum&gt;&lt;IDText&gt;STRANG2006~&lt;/IDText&gt;&lt;DisplayText&gt;&lt;style face="superscript"&gt;[62]&lt;/style&gt;&lt;/DisplayText&gt;&lt;record&gt;&lt;rec-number&gt;26791&lt;/rec-number&gt;&lt;foreign-keys&gt;&lt;key app="EN" db-id="9dva0txzyffxw2eztw5592x9wtwtx0wr5wvs" timestamp="1470756998"&gt;26791&lt;/key&gt;&lt;/foreign-keys&gt;&lt;ref-type name="Journal Article"&gt;17&lt;/ref-type&gt;&lt;contributors&gt;&lt;authors&gt;&lt;author&gt;Stranges, S.&lt;/author&gt;&lt;author&gt;Bonner, M.R.&lt;/author&gt;&lt;author&gt;Fucci, F.&lt;/author&gt;&lt;author&gt;Cummings, K.M.&lt;/author&gt;&lt;author&gt;Freudenheim, J.L.&lt;/author&gt;&lt;author&gt;Dorn, J.M.&lt;/author&gt;&lt;author&gt;Muti, P.&lt;/author&gt;&lt;author&gt;Giovino, G.A.&lt;/author&gt;&lt;author&gt;Hyland, A.&lt;/author&gt;&lt;author&gt;Trevisan, M.&lt;/author&gt;&lt;/authors&gt;&lt;/contributors&gt;&lt;titles&gt;&lt;title&gt;Lifetime cumulative exposure to secondhand smoke and risk of myocardial infarction in never smokers: results from the Western New York health study, 1995-2001&lt;/title&gt;&lt;secondary-title&gt;Arch. Intern. Med.&lt;/secondary-title&gt;&lt;translated-title&gt;&lt;style face="underline" font="default" size="100%"&gt;file:\\\x:\refscan\STRANG2006.pdf&amp;#xD;file:\\\x:\refscan\STRANG2006_ADD.pdf&amp;#xD;file:\\\t:\Pauline\reviews\pdf\1486.pdf&lt;/style&gt;&lt;/translated-title&gt;&lt;/titles&gt;&lt;periodical&gt;&lt;full-title&gt;Archives of Internal Medicine&lt;/full-title&gt;&lt;abbr-1&gt;Arch. Intern. Med.&lt;/abbr-1&gt;&lt;abbr-2&gt;Arch Intern Med&lt;/abbr-2&gt;&lt;/periodical&gt;&lt;pages&gt;1961-1967&lt;/pages&gt;&lt;volume&gt;166&lt;/volume&gt;&lt;number&gt;18&lt;/number&gt;&lt;section&gt;17030828&lt;/section&gt;&lt;dates&gt;&lt;year&gt;2006&lt;/year&gt;&lt;/dates&gt;&lt;orig-pub&gt;CHD;ETS;TMAHD1&lt;/orig-pub&gt;&lt;call-num&gt;&lt;style face="underline" font="default" size="100%"&gt;P3(K)&lt;/style&gt;&lt;style face="normal" font="default" size="100%"&gt; BL-GEN&lt;/style&gt;&lt;/call-num&gt;&lt;label&gt;STRANG2006~&lt;/label&gt;&lt;urls&gt;&lt;/urls&gt;&lt;custom3&gt;1486&lt;/custom3&gt;&lt;custom5&gt;08122006/Y&lt;/custom5&gt;&lt;custom6&gt;05122006&amp;#xD;29042010&lt;/custom6&gt;&lt;electronic-resource-num&gt;10.1001/archinte.166.18.1961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[62]</w:t>
            </w:r>
            <w:r w:rsidR="00F224E6" w:rsidRPr="00002E79">
              <w:rPr>
                <w:sz w:val="21"/>
                <w:szCs w:val="21"/>
              </w:rPr>
              <w:fldChar w:fldCharType="end"/>
            </w:r>
          </w:p>
        </w:tc>
        <w:tc>
          <w:tcPr>
            <w:tcW w:w="709" w:type="dxa"/>
            <w:tcBorders>
              <w:top w:val="nil"/>
              <w:left w:val="nil"/>
              <w:bottom w:val="nil"/>
              <w:right w:val="nil"/>
            </w:tcBorders>
            <w:tcMar>
              <w:bottom w:w="142" w:type="dxa"/>
            </w:tcMar>
          </w:tcPr>
          <w:p w14:paraId="20871A59" w14:textId="77777777" w:rsidR="00251ED5" w:rsidRPr="00002E79" w:rsidRDefault="00251ED5" w:rsidP="00002E79">
            <w:pPr>
              <w:pStyle w:val="NoSpacing"/>
              <w:spacing w:line="360" w:lineRule="auto"/>
              <w:jc w:val="both"/>
              <w:rPr>
                <w:sz w:val="21"/>
                <w:szCs w:val="21"/>
              </w:rPr>
            </w:pPr>
            <w:r w:rsidRPr="00002E79">
              <w:rPr>
                <w:sz w:val="21"/>
                <w:szCs w:val="21"/>
              </w:rPr>
              <w:t>2006</w:t>
            </w:r>
          </w:p>
        </w:tc>
        <w:tc>
          <w:tcPr>
            <w:tcW w:w="1559" w:type="dxa"/>
            <w:tcBorders>
              <w:top w:val="nil"/>
              <w:left w:val="nil"/>
              <w:bottom w:val="nil"/>
              <w:right w:val="nil"/>
            </w:tcBorders>
            <w:tcMar>
              <w:bottom w:w="142" w:type="dxa"/>
            </w:tcMar>
          </w:tcPr>
          <w:p w14:paraId="7A0A859F" w14:textId="52CE55C7" w:rsidR="00251ED5" w:rsidRPr="00002E79" w:rsidRDefault="003F11BB"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00B514EF" w14:textId="77777777" w:rsidR="00251ED5" w:rsidRPr="00002E79" w:rsidRDefault="00251ED5"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3DF0C527" w14:textId="5AFAE51E" w:rsidR="00251ED5" w:rsidRPr="00002E79" w:rsidRDefault="004A4A2D"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Pr="00002E79">
              <w:rPr>
                <w:sz w:val="21"/>
                <w:szCs w:val="21"/>
              </w:rPr>
              <w:t>F</w:t>
            </w:r>
          </w:p>
        </w:tc>
        <w:tc>
          <w:tcPr>
            <w:tcW w:w="821" w:type="dxa"/>
            <w:tcBorders>
              <w:top w:val="nil"/>
              <w:left w:val="nil"/>
              <w:bottom w:val="nil"/>
              <w:right w:val="nil"/>
            </w:tcBorders>
            <w:tcMar>
              <w:bottom w:w="142" w:type="dxa"/>
            </w:tcMar>
          </w:tcPr>
          <w:p w14:paraId="58C84913" w14:textId="77777777" w:rsidR="00251ED5" w:rsidRPr="00002E79" w:rsidRDefault="004A4A2D"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16A85664" w14:textId="77777777" w:rsidR="00251ED5" w:rsidRPr="00002E79" w:rsidRDefault="004A4A2D" w:rsidP="00002E79">
            <w:pPr>
              <w:pStyle w:val="NoSpacing"/>
              <w:spacing w:line="360" w:lineRule="auto"/>
              <w:jc w:val="both"/>
              <w:rPr>
                <w:sz w:val="21"/>
                <w:szCs w:val="21"/>
              </w:rPr>
            </w:pPr>
            <w:r w:rsidRPr="00002E79">
              <w:rPr>
                <w:sz w:val="21"/>
                <w:szCs w:val="21"/>
              </w:rPr>
              <w:t>FMI</w:t>
            </w:r>
          </w:p>
        </w:tc>
        <w:tc>
          <w:tcPr>
            <w:tcW w:w="1134" w:type="dxa"/>
            <w:tcBorders>
              <w:top w:val="nil"/>
              <w:left w:val="nil"/>
              <w:bottom w:val="nil"/>
              <w:right w:val="nil"/>
            </w:tcBorders>
            <w:tcMar>
              <w:bottom w:w="142" w:type="dxa"/>
            </w:tcMar>
          </w:tcPr>
          <w:p w14:paraId="5306F0CD" w14:textId="77777777" w:rsidR="00251ED5" w:rsidRPr="00002E79" w:rsidRDefault="004A4A2D" w:rsidP="00002E79">
            <w:pPr>
              <w:pStyle w:val="NoSpacing"/>
              <w:tabs>
                <w:tab w:val="decimal" w:pos="400"/>
              </w:tabs>
              <w:spacing w:line="360" w:lineRule="auto"/>
              <w:jc w:val="both"/>
              <w:rPr>
                <w:sz w:val="21"/>
                <w:szCs w:val="21"/>
              </w:rPr>
            </w:pPr>
            <w:r w:rsidRPr="00002E79">
              <w:rPr>
                <w:sz w:val="21"/>
                <w:szCs w:val="21"/>
              </w:rPr>
              <w:t>284</w:t>
            </w:r>
          </w:p>
        </w:tc>
      </w:tr>
      <w:tr w:rsidR="00251ED5" w:rsidRPr="00002E79" w14:paraId="72689A93" w14:textId="77777777" w:rsidTr="00002E79">
        <w:trPr>
          <w:cantSplit/>
        </w:trPr>
        <w:tc>
          <w:tcPr>
            <w:tcW w:w="993" w:type="dxa"/>
            <w:tcBorders>
              <w:top w:val="nil"/>
              <w:left w:val="nil"/>
              <w:bottom w:val="nil"/>
              <w:right w:val="nil"/>
            </w:tcBorders>
            <w:tcMar>
              <w:bottom w:w="142" w:type="dxa"/>
            </w:tcMar>
          </w:tcPr>
          <w:p w14:paraId="5188E53E" w14:textId="77777777" w:rsidR="00251ED5" w:rsidRPr="00002E79" w:rsidRDefault="00251ED5" w:rsidP="00002E79">
            <w:pPr>
              <w:pStyle w:val="NoSpacing"/>
              <w:spacing w:line="360" w:lineRule="auto"/>
              <w:jc w:val="both"/>
              <w:rPr>
                <w:sz w:val="21"/>
                <w:szCs w:val="21"/>
              </w:rPr>
            </w:pPr>
            <w:r w:rsidRPr="00002E79">
              <w:rPr>
                <w:sz w:val="21"/>
                <w:szCs w:val="21"/>
              </w:rPr>
              <w:t>38</w:t>
            </w:r>
          </w:p>
        </w:tc>
        <w:tc>
          <w:tcPr>
            <w:tcW w:w="1701" w:type="dxa"/>
            <w:tcBorders>
              <w:top w:val="nil"/>
              <w:left w:val="nil"/>
              <w:bottom w:val="nil"/>
              <w:right w:val="nil"/>
            </w:tcBorders>
            <w:tcMar>
              <w:bottom w:w="142" w:type="dxa"/>
            </w:tcMar>
          </w:tcPr>
          <w:p w14:paraId="0BCF58BD" w14:textId="64E6A22C" w:rsidR="00251ED5" w:rsidRPr="00002E79" w:rsidRDefault="00251ED5" w:rsidP="00C53D01">
            <w:pPr>
              <w:pStyle w:val="NoSpacing"/>
              <w:spacing w:line="360" w:lineRule="auto"/>
              <w:jc w:val="both"/>
              <w:rPr>
                <w:sz w:val="21"/>
                <w:szCs w:val="21"/>
              </w:rPr>
            </w:pPr>
            <w:proofErr w:type="spellStart"/>
            <w:r w:rsidRPr="00002E79">
              <w:rPr>
                <w:sz w:val="21"/>
                <w:szCs w:val="21"/>
              </w:rPr>
              <w:t>Teo</w:t>
            </w:r>
            <w:proofErr w:type="spellEnd"/>
            <w:r w:rsidR="00F224E6"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[63]</w:t>
            </w:r>
            <w:r w:rsidR="00F224E6" w:rsidRPr="00002E79">
              <w:rPr>
                <w:sz w:val="21"/>
                <w:szCs w:val="21"/>
              </w:rPr>
              <w:fldChar w:fldCharType="end"/>
            </w:r>
          </w:p>
        </w:tc>
        <w:tc>
          <w:tcPr>
            <w:tcW w:w="709" w:type="dxa"/>
            <w:tcBorders>
              <w:top w:val="nil"/>
              <w:left w:val="nil"/>
              <w:bottom w:val="nil"/>
              <w:right w:val="nil"/>
            </w:tcBorders>
            <w:tcMar>
              <w:bottom w:w="142" w:type="dxa"/>
            </w:tcMar>
          </w:tcPr>
          <w:p w14:paraId="2C8BFCA4" w14:textId="77777777" w:rsidR="00251ED5" w:rsidRPr="00002E79" w:rsidRDefault="00251ED5" w:rsidP="00002E79">
            <w:pPr>
              <w:pStyle w:val="NoSpacing"/>
              <w:spacing w:line="360" w:lineRule="auto"/>
              <w:jc w:val="both"/>
              <w:rPr>
                <w:sz w:val="21"/>
                <w:szCs w:val="21"/>
              </w:rPr>
            </w:pPr>
            <w:r w:rsidRPr="00002E79">
              <w:rPr>
                <w:sz w:val="21"/>
                <w:szCs w:val="21"/>
              </w:rPr>
              <w:t>2006</w:t>
            </w:r>
          </w:p>
        </w:tc>
        <w:tc>
          <w:tcPr>
            <w:tcW w:w="1559" w:type="dxa"/>
            <w:tcBorders>
              <w:top w:val="nil"/>
              <w:left w:val="nil"/>
              <w:bottom w:val="nil"/>
              <w:right w:val="nil"/>
            </w:tcBorders>
            <w:tcMar>
              <w:bottom w:w="142" w:type="dxa"/>
            </w:tcMar>
          </w:tcPr>
          <w:p w14:paraId="1167D8FA" w14:textId="77777777" w:rsidR="00251ED5" w:rsidRPr="00002E79" w:rsidRDefault="00251ED5" w:rsidP="00002E79">
            <w:pPr>
              <w:pStyle w:val="NoSpacing"/>
              <w:spacing w:line="360" w:lineRule="auto"/>
              <w:jc w:val="both"/>
              <w:rPr>
                <w:sz w:val="21"/>
                <w:szCs w:val="21"/>
              </w:rPr>
            </w:pPr>
            <w:r w:rsidRPr="00002E79">
              <w:rPr>
                <w:sz w:val="21"/>
                <w:szCs w:val="21"/>
              </w:rPr>
              <w:t>52 countries</w:t>
            </w:r>
          </w:p>
        </w:tc>
        <w:tc>
          <w:tcPr>
            <w:tcW w:w="899" w:type="dxa"/>
            <w:tcBorders>
              <w:top w:val="nil"/>
              <w:left w:val="nil"/>
              <w:bottom w:val="nil"/>
              <w:right w:val="nil"/>
            </w:tcBorders>
            <w:tcMar>
              <w:bottom w:w="142" w:type="dxa"/>
            </w:tcMar>
          </w:tcPr>
          <w:p w14:paraId="57FBA78A" w14:textId="77777777" w:rsidR="00251ED5" w:rsidRPr="00002E79" w:rsidRDefault="00251ED5"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6C57463A" w14:textId="77777777" w:rsidR="00251ED5"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6B2E0AE4" w14:textId="77777777" w:rsidR="00251ED5" w:rsidRPr="00002E79" w:rsidRDefault="004A4A2D"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6064B55A" w14:textId="77777777" w:rsidR="00251ED5" w:rsidRPr="00002E79" w:rsidRDefault="004A4A2D" w:rsidP="00002E79">
            <w:pPr>
              <w:pStyle w:val="NoSpacing"/>
              <w:spacing w:line="360" w:lineRule="auto"/>
              <w:jc w:val="both"/>
              <w:rPr>
                <w:sz w:val="21"/>
                <w:szCs w:val="21"/>
              </w:rPr>
            </w:pPr>
            <w:r w:rsidRPr="00002E79">
              <w:rPr>
                <w:sz w:val="21"/>
                <w:szCs w:val="21"/>
              </w:rPr>
              <w:t>FMI</w:t>
            </w:r>
          </w:p>
        </w:tc>
        <w:tc>
          <w:tcPr>
            <w:tcW w:w="1134" w:type="dxa"/>
            <w:tcBorders>
              <w:top w:val="nil"/>
              <w:left w:val="nil"/>
              <w:bottom w:val="nil"/>
              <w:right w:val="nil"/>
            </w:tcBorders>
            <w:tcMar>
              <w:bottom w:w="142" w:type="dxa"/>
            </w:tcMar>
          </w:tcPr>
          <w:p w14:paraId="128E2686" w14:textId="77777777" w:rsidR="00251ED5" w:rsidRPr="00002E79" w:rsidRDefault="004A4A2D" w:rsidP="00002E79">
            <w:pPr>
              <w:pStyle w:val="NoSpacing"/>
              <w:tabs>
                <w:tab w:val="decimal" w:pos="400"/>
              </w:tabs>
              <w:spacing w:line="360" w:lineRule="auto"/>
              <w:jc w:val="both"/>
              <w:rPr>
                <w:sz w:val="21"/>
                <w:szCs w:val="21"/>
              </w:rPr>
            </w:pPr>
            <w:r w:rsidRPr="00002E79">
              <w:rPr>
                <w:sz w:val="21"/>
                <w:szCs w:val="21"/>
              </w:rPr>
              <w:t>6280</w:t>
            </w:r>
          </w:p>
        </w:tc>
      </w:tr>
      <w:tr w:rsidR="00251ED5" w:rsidRPr="00002E79" w14:paraId="18594857" w14:textId="77777777" w:rsidTr="00002E79">
        <w:trPr>
          <w:cantSplit/>
        </w:trPr>
        <w:tc>
          <w:tcPr>
            <w:tcW w:w="993" w:type="dxa"/>
            <w:tcBorders>
              <w:top w:val="nil"/>
              <w:left w:val="nil"/>
              <w:bottom w:val="nil"/>
              <w:right w:val="nil"/>
            </w:tcBorders>
            <w:tcMar>
              <w:bottom w:w="142" w:type="dxa"/>
            </w:tcMar>
          </w:tcPr>
          <w:p w14:paraId="31FEE693" w14:textId="77777777" w:rsidR="00251ED5" w:rsidRPr="00002E79" w:rsidRDefault="00251ED5" w:rsidP="00002E79">
            <w:pPr>
              <w:pStyle w:val="NoSpacing"/>
              <w:spacing w:line="360" w:lineRule="auto"/>
              <w:jc w:val="both"/>
              <w:rPr>
                <w:sz w:val="21"/>
                <w:szCs w:val="21"/>
              </w:rPr>
            </w:pPr>
            <w:r w:rsidRPr="00002E79">
              <w:rPr>
                <w:sz w:val="21"/>
                <w:szCs w:val="21"/>
              </w:rPr>
              <w:t>39</w:t>
            </w:r>
          </w:p>
        </w:tc>
        <w:tc>
          <w:tcPr>
            <w:tcW w:w="1701" w:type="dxa"/>
            <w:tcBorders>
              <w:top w:val="nil"/>
              <w:left w:val="nil"/>
              <w:bottom w:val="nil"/>
              <w:right w:val="nil"/>
            </w:tcBorders>
            <w:tcMar>
              <w:bottom w:w="142" w:type="dxa"/>
            </w:tcMar>
          </w:tcPr>
          <w:p w14:paraId="1AE061E8" w14:textId="134813CA" w:rsidR="00251ED5" w:rsidRPr="00002E79" w:rsidRDefault="00251ED5" w:rsidP="00C53D01">
            <w:pPr>
              <w:pStyle w:val="NoSpacing"/>
              <w:spacing w:line="360" w:lineRule="auto"/>
              <w:jc w:val="both"/>
              <w:rPr>
                <w:sz w:val="21"/>
                <w:szCs w:val="21"/>
              </w:rPr>
            </w:pPr>
            <w:r w:rsidRPr="00002E79">
              <w:rPr>
                <w:sz w:val="21"/>
                <w:szCs w:val="21"/>
              </w:rPr>
              <w:t>Wen</w:t>
            </w:r>
            <w:r w:rsidR="00F224E6"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[64]</w:t>
            </w:r>
            <w:r w:rsidR="00F224E6" w:rsidRPr="00002E79">
              <w:rPr>
                <w:sz w:val="21"/>
                <w:szCs w:val="21"/>
              </w:rPr>
              <w:fldChar w:fldCharType="end"/>
            </w:r>
          </w:p>
        </w:tc>
        <w:tc>
          <w:tcPr>
            <w:tcW w:w="709" w:type="dxa"/>
            <w:tcBorders>
              <w:top w:val="nil"/>
              <w:left w:val="nil"/>
              <w:bottom w:val="nil"/>
              <w:right w:val="nil"/>
            </w:tcBorders>
            <w:tcMar>
              <w:bottom w:w="142" w:type="dxa"/>
            </w:tcMar>
          </w:tcPr>
          <w:p w14:paraId="2D18C637" w14:textId="77777777" w:rsidR="00251ED5" w:rsidRPr="00002E79" w:rsidRDefault="00251ED5" w:rsidP="00002E79">
            <w:pPr>
              <w:pStyle w:val="NoSpacing"/>
              <w:spacing w:line="360" w:lineRule="auto"/>
              <w:jc w:val="both"/>
              <w:rPr>
                <w:sz w:val="21"/>
                <w:szCs w:val="21"/>
              </w:rPr>
            </w:pPr>
            <w:r w:rsidRPr="00002E79">
              <w:rPr>
                <w:sz w:val="21"/>
                <w:szCs w:val="21"/>
              </w:rPr>
              <w:t>2006</w:t>
            </w:r>
          </w:p>
        </w:tc>
        <w:tc>
          <w:tcPr>
            <w:tcW w:w="1559" w:type="dxa"/>
            <w:tcBorders>
              <w:top w:val="nil"/>
              <w:left w:val="nil"/>
              <w:bottom w:val="nil"/>
              <w:right w:val="nil"/>
            </w:tcBorders>
            <w:tcMar>
              <w:bottom w:w="142" w:type="dxa"/>
            </w:tcMar>
          </w:tcPr>
          <w:p w14:paraId="2A790A04" w14:textId="68F59631" w:rsidR="00251ED5" w:rsidRPr="00002E79" w:rsidRDefault="00251ED5" w:rsidP="00002E79">
            <w:pPr>
              <w:pStyle w:val="NoSpacing"/>
              <w:spacing w:line="360" w:lineRule="auto"/>
              <w:jc w:val="both"/>
              <w:rPr>
                <w:sz w:val="21"/>
                <w:szCs w:val="21"/>
              </w:rPr>
            </w:pPr>
            <w:r w:rsidRPr="00002E79">
              <w:rPr>
                <w:sz w:val="21"/>
                <w:szCs w:val="21"/>
              </w:rPr>
              <w:t>China</w:t>
            </w:r>
            <w:r w:rsidR="004A5BE4" w:rsidRPr="00002E79">
              <w:rPr>
                <w:sz w:val="21"/>
                <w:szCs w:val="21"/>
              </w:rPr>
              <w:t xml:space="preserve"> / </w:t>
            </w:r>
            <w:r w:rsidR="0059165E" w:rsidRPr="00002E79">
              <w:rPr>
                <w:sz w:val="21"/>
                <w:szCs w:val="21"/>
              </w:rPr>
              <w:t>Not known</w:t>
            </w:r>
          </w:p>
        </w:tc>
        <w:tc>
          <w:tcPr>
            <w:tcW w:w="899" w:type="dxa"/>
            <w:tcBorders>
              <w:top w:val="nil"/>
              <w:left w:val="nil"/>
              <w:bottom w:val="nil"/>
              <w:right w:val="nil"/>
            </w:tcBorders>
            <w:tcMar>
              <w:bottom w:w="142" w:type="dxa"/>
            </w:tcMar>
          </w:tcPr>
          <w:p w14:paraId="008213B9"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6</w:t>
            </w:r>
          </w:p>
        </w:tc>
        <w:tc>
          <w:tcPr>
            <w:tcW w:w="944" w:type="dxa"/>
            <w:tcBorders>
              <w:top w:val="nil"/>
              <w:left w:val="nil"/>
              <w:bottom w:val="nil"/>
              <w:right w:val="nil"/>
            </w:tcBorders>
            <w:tcMar>
              <w:bottom w:w="142" w:type="dxa"/>
            </w:tcMar>
          </w:tcPr>
          <w:p w14:paraId="193B52A3" w14:textId="77777777" w:rsidR="00251ED5" w:rsidRPr="00002E79" w:rsidRDefault="00323609" w:rsidP="00002E79">
            <w:pPr>
              <w:pStyle w:val="NoSpacing"/>
              <w:spacing w:line="360" w:lineRule="auto"/>
              <w:jc w:val="both"/>
              <w:rPr>
                <w:sz w:val="21"/>
                <w:szCs w:val="21"/>
              </w:rPr>
            </w:pPr>
            <w:r w:rsidRPr="00002E79">
              <w:rPr>
                <w:sz w:val="21"/>
                <w:szCs w:val="21"/>
              </w:rPr>
              <w:t>F</w:t>
            </w:r>
          </w:p>
          <w:p w14:paraId="13DDF410" w14:textId="56DFCAC6" w:rsidR="00323609" w:rsidRPr="00002E79" w:rsidRDefault="00323609" w:rsidP="00002E79">
            <w:pPr>
              <w:pStyle w:val="NoSpacing"/>
              <w:spacing w:line="360" w:lineRule="auto"/>
              <w:jc w:val="both"/>
              <w:rPr>
                <w:sz w:val="21"/>
                <w:szCs w:val="21"/>
              </w:rPr>
            </w:pPr>
          </w:p>
        </w:tc>
        <w:tc>
          <w:tcPr>
            <w:tcW w:w="821" w:type="dxa"/>
            <w:tcBorders>
              <w:top w:val="nil"/>
              <w:left w:val="nil"/>
              <w:bottom w:val="nil"/>
              <w:right w:val="nil"/>
            </w:tcBorders>
            <w:tcMar>
              <w:bottom w:w="142" w:type="dxa"/>
            </w:tcMar>
          </w:tcPr>
          <w:p w14:paraId="44E8B54F" w14:textId="77777777" w:rsidR="00251ED5" w:rsidRPr="00002E79" w:rsidRDefault="00323609" w:rsidP="00002E79">
            <w:pPr>
              <w:pStyle w:val="NoSpacing"/>
              <w:spacing w:line="360" w:lineRule="auto"/>
              <w:jc w:val="both"/>
              <w:rPr>
                <w:sz w:val="21"/>
                <w:szCs w:val="21"/>
              </w:rPr>
            </w:pPr>
            <w:r w:rsidRPr="00002E79">
              <w:rPr>
                <w:sz w:val="21"/>
                <w:szCs w:val="21"/>
              </w:rPr>
              <w:t>F</w:t>
            </w:r>
          </w:p>
          <w:p w14:paraId="2E806F54" w14:textId="6272FD0C" w:rsidR="00323609" w:rsidRPr="00002E79" w:rsidRDefault="00323609" w:rsidP="00002E79">
            <w:pPr>
              <w:pStyle w:val="NoSpacing"/>
              <w:spacing w:line="360" w:lineRule="auto"/>
              <w:jc w:val="both"/>
              <w:rPr>
                <w:sz w:val="21"/>
                <w:szCs w:val="21"/>
              </w:rPr>
            </w:pPr>
          </w:p>
        </w:tc>
        <w:tc>
          <w:tcPr>
            <w:tcW w:w="1164" w:type="dxa"/>
            <w:tcBorders>
              <w:top w:val="nil"/>
              <w:left w:val="nil"/>
              <w:bottom w:val="nil"/>
              <w:right w:val="nil"/>
            </w:tcBorders>
          </w:tcPr>
          <w:p w14:paraId="103BC096" w14:textId="6F2B4589" w:rsidR="00251ED5" w:rsidRPr="00002E79" w:rsidRDefault="00323609" w:rsidP="00002E79">
            <w:pPr>
              <w:pStyle w:val="NoSpacing"/>
              <w:spacing w:line="360" w:lineRule="auto"/>
              <w:jc w:val="both"/>
              <w:rPr>
                <w:sz w:val="21"/>
                <w:szCs w:val="21"/>
              </w:rPr>
            </w:pPr>
            <w:r w:rsidRPr="00002E79">
              <w:rPr>
                <w:sz w:val="21"/>
                <w:szCs w:val="21"/>
              </w:rPr>
              <w:t>C</w:t>
            </w:r>
            <w:r w:rsidR="000B62F7" w:rsidRPr="00002E79">
              <w:rPr>
                <w:sz w:val="21"/>
                <w:szCs w:val="21"/>
              </w:rPr>
              <w:t>V</w:t>
            </w:r>
            <w:r w:rsidRPr="00002E79">
              <w:rPr>
                <w:sz w:val="21"/>
                <w:szCs w:val="21"/>
              </w:rPr>
              <w:t>D</w:t>
            </w:r>
          </w:p>
          <w:p w14:paraId="5F57F084" w14:textId="6A179C7E" w:rsidR="00323609" w:rsidRPr="00002E79" w:rsidRDefault="00FB648C" w:rsidP="00002E79">
            <w:pPr>
              <w:pStyle w:val="NoSpacing"/>
              <w:spacing w:line="360" w:lineRule="auto"/>
              <w:jc w:val="both"/>
              <w:rPr>
                <w:sz w:val="21"/>
                <w:szCs w:val="21"/>
              </w:rPr>
            </w:pPr>
            <w:r w:rsidRPr="00002E79">
              <w:rPr>
                <w:sz w:val="21"/>
                <w:szCs w:val="21"/>
              </w:rPr>
              <w:t>C</w:t>
            </w:r>
            <w:r w:rsidR="000B62F7" w:rsidRPr="00002E79">
              <w:rPr>
                <w:sz w:val="21"/>
                <w:szCs w:val="21"/>
              </w:rPr>
              <w:t>V</w:t>
            </w:r>
            <w:r w:rsidR="00323609" w:rsidRPr="00002E79">
              <w:rPr>
                <w:sz w:val="21"/>
                <w:szCs w:val="21"/>
              </w:rPr>
              <w:t>D-Stroke</w:t>
            </w:r>
          </w:p>
        </w:tc>
        <w:tc>
          <w:tcPr>
            <w:tcW w:w="1134" w:type="dxa"/>
            <w:tcBorders>
              <w:top w:val="nil"/>
              <w:left w:val="nil"/>
              <w:bottom w:val="nil"/>
              <w:right w:val="nil"/>
            </w:tcBorders>
            <w:tcMar>
              <w:bottom w:w="142" w:type="dxa"/>
            </w:tcMar>
          </w:tcPr>
          <w:p w14:paraId="4BB2D05E"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272</w:t>
            </w:r>
          </w:p>
          <w:p w14:paraId="25F08CE1" w14:textId="77777777" w:rsidR="00323609" w:rsidRPr="00002E79" w:rsidRDefault="00323609" w:rsidP="00002E79">
            <w:pPr>
              <w:pStyle w:val="NoSpacing"/>
              <w:tabs>
                <w:tab w:val="decimal" w:pos="400"/>
              </w:tabs>
              <w:spacing w:line="360" w:lineRule="auto"/>
              <w:jc w:val="both"/>
              <w:rPr>
                <w:sz w:val="21"/>
                <w:szCs w:val="21"/>
              </w:rPr>
            </w:pPr>
            <w:r w:rsidRPr="00002E79">
              <w:rPr>
                <w:sz w:val="21"/>
                <w:szCs w:val="21"/>
              </w:rPr>
              <w:t>115</w:t>
            </w:r>
          </w:p>
        </w:tc>
      </w:tr>
      <w:tr w:rsidR="00251ED5" w:rsidRPr="00002E79" w14:paraId="0425C3DC" w14:textId="77777777" w:rsidTr="00002E79">
        <w:trPr>
          <w:cantSplit/>
        </w:trPr>
        <w:tc>
          <w:tcPr>
            <w:tcW w:w="993" w:type="dxa"/>
            <w:tcBorders>
              <w:top w:val="nil"/>
              <w:left w:val="nil"/>
              <w:bottom w:val="nil"/>
              <w:right w:val="nil"/>
            </w:tcBorders>
            <w:tcMar>
              <w:bottom w:w="142" w:type="dxa"/>
            </w:tcMar>
          </w:tcPr>
          <w:p w14:paraId="3438F8B7" w14:textId="77777777" w:rsidR="00251ED5" w:rsidRPr="00002E79" w:rsidRDefault="00251ED5" w:rsidP="00002E79">
            <w:pPr>
              <w:pStyle w:val="NoSpacing"/>
              <w:spacing w:line="360" w:lineRule="auto"/>
              <w:jc w:val="both"/>
              <w:rPr>
                <w:sz w:val="21"/>
                <w:szCs w:val="21"/>
              </w:rPr>
            </w:pPr>
            <w:r w:rsidRPr="00002E79">
              <w:rPr>
                <w:sz w:val="21"/>
                <w:szCs w:val="21"/>
              </w:rPr>
              <w:t>40</w:t>
            </w:r>
          </w:p>
        </w:tc>
        <w:tc>
          <w:tcPr>
            <w:tcW w:w="1701" w:type="dxa"/>
            <w:tcBorders>
              <w:top w:val="nil"/>
              <w:left w:val="nil"/>
              <w:bottom w:val="nil"/>
              <w:right w:val="nil"/>
            </w:tcBorders>
            <w:tcMar>
              <w:bottom w:w="142" w:type="dxa"/>
            </w:tcMar>
          </w:tcPr>
          <w:p w14:paraId="08AA466C" w14:textId="62777634" w:rsidR="00251ED5" w:rsidRPr="00002E79" w:rsidRDefault="00251ED5" w:rsidP="00C53D01">
            <w:pPr>
              <w:pStyle w:val="NoSpacing"/>
              <w:spacing w:line="360" w:lineRule="auto"/>
              <w:jc w:val="both"/>
              <w:rPr>
                <w:sz w:val="21"/>
                <w:szCs w:val="21"/>
              </w:rPr>
            </w:pPr>
            <w:r w:rsidRPr="00002E79">
              <w:rPr>
                <w:sz w:val="21"/>
                <w:szCs w:val="21"/>
              </w:rPr>
              <w:t>Eisner</w:t>
            </w:r>
            <w:r w:rsidR="00F224E6" w:rsidRPr="00002E79">
              <w:rPr>
                <w:sz w:val="21"/>
                <w:szCs w:val="21"/>
              </w:rPr>
              <w:fldChar w:fldCharType="begin"/>
            </w:r>
            <w:r w:rsidR="00E56370" w:rsidRPr="00002E79">
              <w:rPr>
                <w:sz w:val="21"/>
                <w:szCs w:val="21"/>
              </w:rPr>
              <w:instrText xml:space="preserve"> ADDIN EN.CITE &lt;EndNote&gt;&lt;Cite&gt;&lt;Author&gt;Eisner&lt;/Author&gt;&lt;Year&gt;2007&lt;/Year&gt;&lt;RecNum&gt;7597&lt;/RecNum&gt;&lt;IDText&gt;EISNER2007~&lt;/IDText&gt;&lt;DisplayText&gt;&lt;style face="superscript"&gt;[65]&lt;/style&gt;&lt;/DisplayText&gt;&lt;record&gt;&lt;rec-number&gt;7597&lt;/rec-number&gt;&lt;foreign-keys&gt;&lt;key app="EN" db-id="9dva0txzyffxw2eztw5592x9wtwtx0wr5wvs" timestamp="1470755480"&gt;7597&lt;/key&gt;&lt;/foreign-keys&gt;&lt;ref-type name="Journal Article"&gt;17&lt;/ref-type&gt;&lt;contributors&gt;&lt;authors&gt;&lt;author&gt;Eisner, M.D.&lt;/author&gt;&lt;author&gt;Wang, Y.&lt;/author&gt;&lt;author&gt;Haight, T.J.&lt;/author&gt;&lt;author&gt;Balmes, J.&lt;/author&gt;&lt;author&gt;Hammond, S.K.&lt;/author&gt;&lt;author&gt;Tager, I.B.&lt;/author&gt;&lt;/authors&gt;&lt;/contributors&gt;&lt;titles&gt;&lt;title&gt;Secondhand smoke exposure, pulmonary function, and cardiovascular mortality&lt;/title&gt;&lt;secondary-title&gt;Ann. Epidemiol.&lt;/secondary-title&gt;&lt;translated-title&gt;&lt;style face="underline" font="default" size="100%"&gt;file:\\\x:\refscan\EISNER2007.pdf&amp;#xD;file:\\\t:\pauline\reviews\pdf\1520.pdf&lt;/style&gt;&lt;/translated-title&gt;&lt;/titles&gt;&lt;periodical&gt;&lt;full-title&gt;Annals of Epidemiology&lt;/full-title&gt;&lt;abbr-1&gt;Ann. Epidemiol.&lt;/abbr-1&gt;&lt;abbr-2&gt;Ann Epidemiol&lt;/abbr-2&gt;&lt;/periodical&gt;&lt;pages&gt;364-373&lt;/pages&gt;&lt;volume&gt;17&lt;/volume&gt;&lt;number&gt;5&lt;/number&gt;&lt;section&gt;17300955&lt;/section&gt;&lt;dates&gt;&lt;year&gt;2007&lt;/year&gt;&lt;/dates&gt;&lt;orig-pub&gt;CHD;ETS;LUNGFUN;RESPDIS;TMACOPD2;TMAHD1;TMAST2&lt;/orig-pub&gt;&lt;call-num&gt;&lt;style face="underline" font="default" size="100%"&gt;P3(K)&lt;/style&gt;&lt;style face="normal" font="default" size="100%"&gt; P4 BL-GEN&lt;/style&gt;&lt;/call-num&gt;&lt;label&gt;EISNER2007~&lt;/label&gt;&lt;urls&gt;&lt;/urls&gt;&lt;custom3&gt;1520&lt;/custom3&gt;&lt;custom5&gt;04052007/Y&lt;/custom5&gt;&lt;custom6&gt;02052007&amp;#xD;22082011&lt;/custom6&gt;&lt;electronic-resource-num&gt;10.1016/j.annepidem.2006.10.008&lt;/electronic-resource-num&gt;&lt;remote-database-provider&gt;May07:BAT(rev),GAL(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[65]</w:t>
            </w:r>
            <w:r w:rsidR="00F224E6" w:rsidRPr="00002E79">
              <w:rPr>
                <w:sz w:val="21"/>
                <w:szCs w:val="21"/>
              </w:rPr>
              <w:fldChar w:fldCharType="end"/>
            </w:r>
          </w:p>
        </w:tc>
        <w:tc>
          <w:tcPr>
            <w:tcW w:w="709" w:type="dxa"/>
            <w:tcBorders>
              <w:top w:val="nil"/>
              <w:left w:val="nil"/>
              <w:bottom w:val="nil"/>
              <w:right w:val="nil"/>
            </w:tcBorders>
            <w:tcMar>
              <w:bottom w:w="142" w:type="dxa"/>
            </w:tcMar>
          </w:tcPr>
          <w:p w14:paraId="075C4AB8" w14:textId="77777777" w:rsidR="00251ED5" w:rsidRPr="00002E79" w:rsidRDefault="00251ED5" w:rsidP="00002E79">
            <w:pPr>
              <w:pStyle w:val="NoSpacing"/>
              <w:spacing w:line="360" w:lineRule="auto"/>
              <w:jc w:val="both"/>
              <w:rPr>
                <w:sz w:val="21"/>
                <w:szCs w:val="21"/>
              </w:rPr>
            </w:pPr>
            <w:r w:rsidRPr="00002E79">
              <w:rPr>
                <w:sz w:val="21"/>
                <w:szCs w:val="21"/>
              </w:rPr>
              <w:t>2007</w:t>
            </w:r>
          </w:p>
        </w:tc>
        <w:tc>
          <w:tcPr>
            <w:tcW w:w="1559" w:type="dxa"/>
            <w:tcBorders>
              <w:top w:val="nil"/>
              <w:left w:val="nil"/>
              <w:bottom w:val="nil"/>
              <w:right w:val="nil"/>
            </w:tcBorders>
            <w:tcMar>
              <w:bottom w:w="142" w:type="dxa"/>
            </w:tcMar>
          </w:tcPr>
          <w:p w14:paraId="7AAB3222" w14:textId="3BCD89C6" w:rsidR="00251ED5" w:rsidRPr="00002E79" w:rsidRDefault="003F11BB"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14AF3286"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8</w:t>
            </w:r>
          </w:p>
        </w:tc>
        <w:tc>
          <w:tcPr>
            <w:tcW w:w="944" w:type="dxa"/>
            <w:tcBorders>
              <w:top w:val="nil"/>
              <w:left w:val="nil"/>
              <w:bottom w:val="nil"/>
              <w:right w:val="nil"/>
            </w:tcBorders>
            <w:tcMar>
              <w:bottom w:w="142" w:type="dxa"/>
            </w:tcMar>
          </w:tcPr>
          <w:p w14:paraId="2031EF03" w14:textId="354CBD5B"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323609" w:rsidRPr="00002E79">
              <w:rPr>
                <w:sz w:val="21"/>
                <w:szCs w:val="21"/>
              </w:rPr>
              <w:t>F</w:t>
            </w:r>
          </w:p>
        </w:tc>
        <w:tc>
          <w:tcPr>
            <w:tcW w:w="821" w:type="dxa"/>
            <w:tcBorders>
              <w:top w:val="nil"/>
              <w:left w:val="nil"/>
              <w:bottom w:val="nil"/>
              <w:right w:val="nil"/>
            </w:tcBorders>
            <w:tcMar>
              <w:bottom w:w="142" w:type="dxa"/>
            </w:tcMar>
          </w:tcPr>
          <w:p w14:paraId="36AAFFA3" w14:textId="77777777" w:rsidR="00251ED5" w:rsidRPr="00002E79" w:rsidRDefault="00323609"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591DD6DF" w14:textId="77777777" w:rsidR="00251ED5" w:rsidRPr="00002E79" w:rsidRDefault="00323609" w:rsidP="00002E79">
            <w:pPr>
              <w:pStyle w:val="NoSpacing"/>
              <w:spacing w:line="360" w:lineRule="auto"/>
              <w:jc w:val="both"/>
              <w:rPr>
                <w:sz w:val="21"/>
                <w:szCs w:val="21"/>
              </w:rPr>
            </w:pPr>
            <w:r w:rsidRPr="00002E79">
              <w:rPr>
                <w:sz w:val="21"/>
                <w:szCs w:val="21"/>
              </w:rPr>
              <w:t>CVD</w:t>
            </w:r>
          </w:p>
        </w:tc>
        <w:tc>
          <w:tcPr>
            <w:tcW w:w="1134" w:type="dxa"/>
            <w:tcBorders>
              <w:top w:val="nil"/>
              <w:left w:val="nil"/>
              <w:bottom w:val="nil"/>
              <w:right w:val="nil"/>
            </w:tcBorders>
            <w:tcMar>
              <w:bottom w:w="142" w:type="dxa"/>
            </w:tcMar>
          </w:tcPr>
          <w:p w14:paraId="68C90DDD"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1057</w:t>
            </w:r>
          </w:p>
        </w:tc>
      </w:tr>
      <w:tr w:rsidR="00251ED5" w:rsidRPr="00002E79" w14:paraId="06EC1048" w14:textId="77777777" w:rsidTr="00002E79">
        <w:trPr>
          <w:cantSplit/>
        </w:trPr>
        <w:tc>
          <w:tcPr>
            <w:tcW w:w="993" w:type="dxa"/>
            <w:tcBorders>
              <w:top w:val="nil"/>
              <w:left w:val="nil"/>
              <w:bottom w:val="nil"/>
              <w:right w:val="nil"/>
            </w:tcBorders>
            <w:tcMar>
              <w:bottom w:w="142" w:type="dxa"/>
            </w:tcMar>
          </w:tcPr>
          <w:p w14:paraId="37D789F7" w14:textId="77777777" w:rsidR="00251ED5" w:rsidRPr="00002E79" w:rsidRDefault="00251ED5" w:rsidP="00002E79">
            <w:pPr>
              <w:pStyle w:val="NoSpacing"/>
              <w:spacing w:line="360" w:lineRule="auto"/>
              <w:jc w:val="both"/>
              <w:rPr>
                <w:sz w:val="21"/>
                <w:szCs w:val="21"/>
              </w:rPr>
            </w:pPr>
            <w:r w:rsidRPr="00002E79">
              <w:rPr>
                <w:sz w:val="21"/>
                <w:szCs w:val="21"/>
              </w:rPr>
              <w:t>41</w:t>
            </w:r>
          </w:p>
        </w:tc>
        <w:tc>
          <w:tcPr>
            <w:tcW w:w="1701" w:type="dxa"/>
            <w:tcBorders>
              <w:top w:val="nil"/>
              <w:left w:val="nil"/>
              <w:bottom w:val="nil"/>
              <w:right w:val="nil"/>
            </w:tcBorders>
            <w:tcMar>
              <w:bottom w:w="142" w:type="dxa"/>
            </w:tcMar>
          </w:tcPr>
          <w:p w14:paraId="62D4A7AA" w14:textId="5C66F499" w:rsidR="00251ED5" w:rsidRPr="00002E79" w:rsidRDefault="00251ED5" w:rsidP="00C53D01">
            <w:pPr>
              <w:pStyle w:val="NoSpacing"/>
              <w:spacing w:line="360" w:lineRule="auto"/>
              <w:jc w:val="both"/>
              <w:rPr>
                <w:sz w:val="21"/>
                <w:szCs w:val="21"/>
              </w:rPr>
            </w:pPr>
            <w:r w:rsidRPr="00002E79">
              <w:rPr>
                <w:sz w:val="21"/>
                <w:szCs w:val="21"/>
              </w:rPr>
              <w:t>Hill 1</w:t>
            </w:r>
            <w:r w:rsidR="00F224E6" w:rsidRPr="00002E79">
              <w:rPr>
                <w:sz w:val="21"/>
                <w:szCs w:val="21"/>
              </w:rPr>
              <w:fldChar w:fldCharType="begin"/>
            </w:r>
            <w:r w:rsidR="00E56370" w:rsidRPr="00002E79">
              <w:rPr>
                <w:sz w:val="21"/>
                <w:szCs w:val="21"/>
              </w:rPr>
              <w:instrText xml:space="preserve"> ADDIN EN.CITE &lt;EndNote&gt;&lt;Cite&gt;&lt;Author&gt;Hill&lt;/Author&gt;&lt;Year&gt;2007&lt;/Year&gt;&lt;RecNum&gt;11897&lt;/RecNum&gt;&lt;IDText&gt;HILL2007~&lt;/IDText&gt;&lt;DisplayText&gt;&lt;style face="superscript"&gt;[66]&lt;/style&gt;&lt;/DisplayText&gt;&lt;record&gt;&lt;rec-number&gt;11897&lt;/rec-number&gt;&lt;foreign-keys&gt;&lt;key app="EN" db-id="9dva0txzyffxw2eztw5592x9wtwtx0wr5wvs" timestamp="1470755804"&gt;11897&lt;/key&gt;&lt;/foreign-keys&gt;&lt;ref-type name="Journal Article"&gt;17&lt;/ref-type&gt;&lt;contributors&gt;&lt;authors&gt;&lt;author&gt;Hill, S.E.&lt;/author&gt;&lt;author&gt;Blakely, T.&lt;/author&gt;&lt;author&gt;Kawachi, I.&lt;/author&gt;&lt;author&gt;Woodward, A.&lt;/author&gt;&lt;/authors&gt;&lt;/contributors&gt;&lt;titles&gt;&lt;title&gt;Mortality among lifelong nonsmokers exposed to secondhand smoke at home: cohort data and sensitivity analyses&lt;/title&gt;&lt;secondary-title&gt;American Journal of Epidemiology&lt;/secondary-title&gt;&lt;translated-title&gt;&lt;style face="underline" font="default" size="100%"&gt;file:\\\x:\refscan\HILL2007.pdf&amp;#xD;file:\\\t:\pauline\reviews\pdf\1500.pdf&amp;#xD;file:\\\x:\refscan\HILL2007_ADD.pdf&lt;/style&gt;&lt;/translated-title&gt;&lt;/titles&gt;&lt;periodical&gt;&lt;full-title&gt;American Journal of Epidemiology&lt;/full-title&gt;&lt;abbr-1&gt;Am. J. Epidemiol.&lt;/abbr-1&gt;&lt;abbr-2&gt;Am J Epidemiol&lt;/abbr-2&gt;&lt;/periodical&gt;&lt;pages&gt;530-540&lt;/pages&gt;&lt;volume&gt;165&lt;/volume&gt;&lt;number&gt;5&lt;/number&gt;&lt;section&gt;17172631&lt;/section&gt;&lt;dates&gt;&lt;year&gt;2007&lt;/year&gt;&lt;/dates&gt;&lt;orig-pub&gt;CHD;ETS;IESLCN;LCAD_DIAG_N-C6;LCAD_FREQ_N-C6;LCAD_RISKF_N-C6;LUNGC;OTHC;OTHDIS;RESPDIS;STROKE;TMABC0;TMACOPD2;TMAHD1;TMALC1;TMAOCY;TMAST1&lt;/orig-pub&gt;&lt;call-num&gt;&lt;style face="underline" font="default" size="100%"&gt;P1(K)&lt;/style&gt;&lt;style face="normal" font="default" size="100%"&gt; P2 P3(K) P4 P5 P9&lt;/style&gt;&lt;/call-num&gt;&lt;label&gt;HILL2007~&lt;/label&gt;&lt;urls&gt;&lt;/urls&gt;&lt;custom3&gt;1500&lt;/custom3&gt;&lt;custom5&gt;08032007/Y&lt;/custom5&gt;&lt;custom6&gt;08032007&amp;#xD;16092015&lt;/custom6&gt;&lt;electronic-resource-num&gt;10.1093/aje/kwk043&lt;/electronic-resource-num&gt;&lt;remote-database-name&gt;&lt;style face="underline" font="default" size="100%"&gt;http://aje.oxfordjournals.org/content/165/5/530.full.pdf+html&lt;/style&gt;&lt;/remote-database-name&gt;&lt;modified-date&gt;In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[66]</w:t>
            </w:r>
            <w:r w:rsidR="00F224E6" w:rsidRPr="00002E79">
              <w:rPr>
                <w:sz w:val="21"/>
                <w:szCs w:val="21"/>
              </w:rPr>
              <w:fldChar w:fldCharType="end"/>
            </w:r>
          </w:p>
        </w:tc>
        <w:tc>
          <w:tcPr>
            <w:tcW w:w="709" w:type="dxa"/>
            <w:tcBorders>
              <w:top w:val="nil"/>
              <w:left w:val="nil"/>
              <w:bottom w:val="nil"/>
              <w:right w:val="nil"/>
            </w:tcBorders>
            <w:tcMar>
              <w:bottom w:w="142" w:type="dxa"/>
            </w:tcMar>
          </w:tcPr>
          <w:p w14:paraId="133103EB" w14:textId="77777777" w:rsidR="00251ED5" w:rsidRPr="00002E79" w:rsidRDefault="00251ED5" w:rsidP="00002E79">
            <w:pPr>
              <w:pStyle w:val="NoSpacing"/>
              <w:spacing w:line="360" w:lineRule="auto"/>
              <w:jc w:val="both"/>
              <w:rPr>
                <w:sz w:val="21"/>
                <w:szCs w:val="21"/>
              </w:rPr>
            </w:pPr>
            <w:r w:rsidRPr="00002E79">
              <w:rPr>
                <w:sz w:val="21"/>
                <w:szCs w:val="21"/>
              </w:rPr>
              <w:t>2007</w:t>
            </w:r>
          </w:p>
        </w:tc>
        <w:tc>
          <w:tcPr>
            <w:tcW w:w="1559" w:type="dxa"/>
            <w:tcBorders>
              <w:top w:val="nil"/>
              <w:left w:val="nil"/>
              <w:bottom w:val="nil"/>
              <w:right w:val="nil"/>
            </w:tcBorders>
            <w:tcMar>
              <w:bottom w:w="142" w:type="dxa"/>
            </w:tcMar>
          </w:tcPr>
          <w:p w14:paraId="5A701C12" w14:textId="77777777" w:rsidR="00251ED5" w:rsidRPr="00002E79" w:rsidRDefault="00251ED5" w:rsidP="00002E79">
            <w:pPr>
              <w:pStyle w:val="NoSpacing"/>
              <w:spacing w:line="360" w:lineRule="auto"/>
              <w:jc w:val="both"/>
              <w:rPr>
                <w:sz w:val="21"/>
                <w:szCs w:val="21"/>
              </w:rPr>
            </w:pPr>
            <w:r w:rsidRPr="00002E79">
              <w:rPr>
                <w:sz w:val="21"/>
                <w:szCs w:val="21"/>
              </w:rPr>
              <w:t>New Zealand</w:t>
            </w:r>
          </w:p>
        </w:tc>
        <w:tc>
          <w:tcPr>
            <w:tcW w:w="899" w:type="dxa"/>
            <w:tcBorders>
              <w:top w:val="nil"/>
              <w:left w:val="nil"/>
              <w:bottom w:val="nil"/>
              <w:right w:val="nil"/>
            </w:tcBorders>
            <w:tcMar>
              <w:bottom w:w="142" w:type="dxa"/>
            </w:tcMar>
          </w:tcPr>
          <w:p w14:paraId="19F1C63E"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3</w:t>
            </w:r>
          </w:p>
        </w:tc>
        <w:tc>
          <w:tcPr>
            <w:tcW w:w="944" w:type="dxa"/>
            <w:tcBorders>
              <w:top w:val="nil"/>
              <w:left w:val="nil"/>
              <w:bottom w:val="nil"/>
              <w:right w:val="nil"/>
            </w:tcBorders>
            <w:tcMar>
              <w:bottom w:w="142" w:type="dxa"/>
            </w:tcMar>
          </w:tcPr>
          <w:p w14:paraId="6B4EFAFC" w14:textId="5C0925D2"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323609" w:rsidRPr="00002E79">
              <w:rPr>
                <w:sz w:val="21"/>
                <w:szCs w:val="21"/>
              </w:rPr>
              <w:t>F</w:t>
            </w:r>
          </w:p>
        </w:tc>
        <w:tc>
          <w:tcPr>
            <w:tcW w:w="821" w:type="dxa"/>
            <w:tcBorders>
              <w:top w:val="nil"/>
              <w:left w:val="nil"/>
              <w:bottom w:val="nil"/>
              <w:right w:val="nil"/>
            </w:tcBorders>
            <w:tcMar>
              <w:bottom w:w="142" w:type="dxa"/>
            </w:tcMar>
          </w:tcPr>
          <w:p w14:paraId="4FFF73CE" w14:textId="77777777" w:rsidR="00251ED5" w:rsidRPr="00002E79" w:rsidRDefault="00323609"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160A9329" w14:textId="77777777" w:rsidR="00251ED5" w:rsidRPr="00002E79" w:rsidRDefault="00323609"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2EBC3FE5"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2571</w:t>
            </w:r>
          </w:p>
        </w:tc>
      </w:tr>
      <w:tr w:rsidR="00251ED5" w:rsidRPr="00002E79" w14:paraId="698B124D" w14:textId="77777777" w:rsidTr="00002E79">
        <w:trPr>
          <w:cantSplit/>
        </w:trPr>
        <w:tc>
          <w:tcPr>
            <w:tcW w:w="993" w:type="dxa"/>
            <w:tcBorders>
              <w:top w:val="nil"/>
              <w:left w:val="nil"/>
              <w:bottom w:val="nil"/>
              <w:right w:val="nil"/>
            </w:tcBorders>
            <w:tcMar>
              <w:bottom w:w="142" w:type="dxa"/>
            </w:tcMar>
          </w:tcPr>
          <w:p w14:paraId="293956B3" w14:textId="77777777" w:rsidR="00251ED5" w:rsidRPr="00002E79" w:rsidRDefault="00251ED5" w:rsidP="00002E79">
            <w:pPr>
              <w:pStyle w:val="NoSpacing"/>
              <w:spacing w:line="360" w:lineRule="auto"/>
              <w:jc w:val="both"/>
              <w:rPr>
                <w:sz w:val="21"/>
                <w:szCs w:val="21"/>
              </w:rPr>
            </w:pPr>
            <w:r w:rsidRPr="00002E79">
              <w:rPr>
                <w:sz w:val="21"/>
                <w:szCs w:val="21"/>
              </w:rPr>
              <w:t>42</w:t>
            </w:r>
          </w:p>
        </w:tc>
        <w:tc>
          <w:tcPr>
            <w:tcW w:w="1701" w:type="dxa"/>
            <w:tcBorders>
              <w:top w:val="nil"/>
              <w:left w:val="nil"/>
              <w:bottom w:val="nil"/>
              <w:right w:val="nil"/>
            </w:tcBorders>
            <w:tcMar>
              <w:bottom w:w="142" w:type="dxa"/>
            </w:tcMar>
          </w:tcPr>
          <w:p w14:paraId="17BFE1E1" w14:textId="2A3F28CB" w:rsidR="00251ED5" w:rsidRPr="00002E79" w:rsidRDefault="009A22C2" w:rsidP="00C53D01">
            <w:pPr>
              <w:pStyle w:val="NoSpacing"/>
              <w:spacing w:line="360" w:lineRule="auto"/>
              <w:jc w:val="both"/>
              <w:rPr>
                <w:sz w:val="21"/>
                <w:szCs w:val="21"/>
              </w:rPr>
            </w:pPr>
            <w:r w:rsidRPr="00002E79">
              <w:rPr>
                <w:sz w:val="21"/>
                <w:szCs w:val="21"/>
              </w:rPr>
              <w:t>Hill 2</w:t>
            </w:r>
            <w:r w:rsidR="00F224E6" w:rsidRPr="00002E79">
              <w:rPr>
                <w:sz w:val="21"/>
                <w:szCs w:val="21"/>
              </w:rPr>
              <w:fldChar w:fldCharType="begin"/>
            </w:r>
            <w:r w:rsidR="00E56370" w:rsidRPr="00002E79">
              <w:rPr>
                <w:sz w:val="21"/>
                <w:szCs w:val="21"/>
              </w:rPr>
              <w:instrText xml:space="preserve"> ADDIN EN.CITE &lt;EndNote&gt;&lt;Cite&gt;&lt;Author&gt;Hill&lt;/Author&gt;&lt;Year&gt;2007&lt;/Year&gt;&lt;RecNum&gt;11897&lt;/RecNum&gt;&lt;IDText&gt;HILL2007~&lt;/IDText&gt;&lt;DisplayText&gt;&lt;style face="superscript"&gt;[66]&lt;/style&gt;&lt;/DisplayText&gt;&lt;record&gt;&lt;rec-number&gt;11897&lt;/rec-number&gt;&lt;foreign-keys&gt;&lt;key app="EN" db-id="9dva0txzyffxw2eztw5592x9wtwtx0wr5wvs" timestamp="1470755804"&gt;11897&lt;/key&gt;&lt;/foreign-keys&gt;&lt;ref-type name="Journal Article"&gt;17&lt;/ref-type&gt;&lt;contributors&gt;&lt;authors&gt;&lt;author&gt;Hill, S.E.&lt;/author&gt;&lt;author&gt;Blakely, T.&lt;/author&gt;&lt;author&gt;Kawachi, I.&lt;/author&gt;&lt;author&gt;Woodward, A.&lt;/author&gt;&lt;/authors&gt;&lt;/contributors&gt;&lt;titles&gt;&lt;title&gt;Mortality among lifelong nonsmokers exposed to secondhand smoke at home: cohort data and sensitivity analyses&lt;/title&gt;&lt;secondary-title&gt;American Journal of Epidemiology&lt;/secondary-title&gt;&lt;translated-title&gt;&lt;style face="underline" font="default" size="100%"&gt;file:\\\x:\refscan\HILL2007.pdf&amp;#xD;file:\\\t:\pauline\reviews\pdf\1500.pdf&amp;#xD;file:\\\x:\refscan\HILL2007_ADD.pdf&lt;/style&gt;&lt;/translated-title&gt;&lt;/titles&gt;&lt;periodical&gt;&lt;full-title&gt;American Journal of Epidemiology&lt;/full-title&gt;&lt;abbr-1&gt;Am. J. Epidemiol.&lt;/abbr-1&gt;&lt;abbr-2&gt;Am J Epidemiol&lt;/abbr-2&gt;&lt;/periodical&gt;&lt;pages&gt;530-540&lt;/pages&gt;&lt;volume&gt;165&lt;/volume&gt;&lt;number&gt;5&lt;/number&gt;&lt;section&gt;17172631&lt;/section&gt;&lt;dates&gt;&lt;year&gt;2007&lt;/year&gt;&lt;/dates&gt;&lt;orig-pub&gt;CHD;ETS;IESLCN;LCAD_DIAG_N-C6;LCAD_FREQ_N-C6;LCAD_RISKF_N-C6;LUNGC;OTHC;OTHDIS;RESPDIS;STROKE;TMABC0;TMACOPD2;TMAHD1;TMALC1;TMAOCY;TMAST1&lt;/orig-pub&gt;&lt;call-num&gt;&lt;style face="underline" font="default" size="100%"&gt;P1(K)&lt;/style&gt;&lt;style face="normal" font="default" size="100%"&gt; P2 P3(K) P4 P5 P9&lt;/style&gt;&lt;/call-num&gt;&lt;label&gt;HILL2007~&lt;/label&gt;&lt;urls&gt;&lt;/urls&gt;&lt;custom3&gt;1500&lt;/custom3&gt;&lt;custom5&gt;08032007/Y&lt;/custom5&gt;&lt;custom6&gt;08032007&amp;#xD;16092015&lt;/custom6&gt;&lt;electronic-resource-num&gt;10.1093/aje/kwk043&lt;/electronic-resource-num&gt;&lt;remote-database-name&gt;&lt;style face="underline" font="default" size="100%"&gt;http://aje.oxfordjournals.org/content/165/5/530.full.pdf+html&lt;/style&gt;&lt;/remote-database-name&gt;&lt;modified-date&gt;In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[66]</w:t>
            </w:r>
            <w:r w:rsidR="00F224E6" w:rsidRPr="00002E79">
              <w:rPr>
                <w:sz w:val="21"/>
                <w:szCs w:val="21"/>
              </w:rPr>
              <w:fldChar w:fldCharType="end"/>
            </w:r>
          </w:p>
        </w:tc>
        <w:tc>
          <w:tcPr>
            <w:tcW w:w="709" w:type="dxa"/>
            <w:tcBorders>
              <w:top w:val="nil"/>
              <w:left w:val="nil"/>
              <w:bottom w:val="nil"/>
              <w:right w:val="nil"/>
            </w:tcBorders>
            <w:tcMar>
              <w:bottom w:w="142" w:type="dxa"/>
            </w:tcMar>
          </w:tcPr>
          <w:p w14:paraId="374927D7" w14:textId="77777777" w:rsidR="00251ED5" w:rsidRPr="00002E79" w:rsidRDefault="00251ED5" w:rsidP="00002E79">
            <w:pPr>
              <w:pStyle w:val="NoSpacing"/>
              <w:spacing w:line="360" w:lineRule="auto"/>
              <w:jc w:val="both"/>
              <w:rPr>
                <w:sz w:val="21"/>
                <w:szCs w:val="21"/>
              </w:rPr>
            </w:pPr>
            <w:r w:rsidRPr="00002E79">
              <w:rPr>
                <w:sz w:val="21"/>
                <w:szCs w:val="21"/>
              </w:rPr>
              <w:t>2007</w:t>
            </w:r>
          </w:p>
        </w:tc>
        <w:tc>
          <w:tcPr>
            <w:tcW w:w="1559" w:type="dxa"/>
            <w:tcBorders>
              <w:top w:val="nil"/>
              <w:left w:val="nil"/>
              <w:bottom w:val="nil"/>
              <w:right w:val="nil"/>
            </w:tcBorders>
            <w:tcMar>
              <w:bottom w:w="142" w:type="dxa"/>
            </w:tcMar>
          </w:tcPr>
          <w:p w14:paraId="0C8A384D" w14:textId="77777777" w:rsidR="00251ED5" w:rsidRPr="00002E79" w:rsidRDefault="00251ED5" w:rsidP="00002E79">
            <w:pPr>
              <w:pStyle w:val="NoSpacing"/>
              <w:spacing w:line="360" w:lineRule="auto"/>
              <w:jc w:val="both"/>
              <w:rPr>
                <w:sz w:val="21"/>
                <w:szCs w:val="21"/>
              </w:rPr>
            </w:pPr>
            <w:r w:rsidRPr="00002E79">
              <w:rPr>
                <w:sz w:val="21"/>
                <w:szCs w:val="21"/>
              </w:rPr>
              <w:t>New Zealand</w:t>
            </w:r>
          </w:p>
        </w:tc>
        <w:tc>
          <w:tcPr>
            <w:tcW w:w="899" w:type="dxa"/>
            <w:tcBorders>
              <w:top w:val="nil"/>
              <w:left w:val="nil"/>
              <w:bottom w:val="nil"/>
              <w:right w:val="nil"/>
            </w:tcBorders>
            <w:tcMar>
              <w:bottom w:w="142" w:type="dxa"/>
            </w:tcMar>
          </w:tcPr>
          <w:p w14:paraId="2D9EA99B"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3</w:t>
            </w:r>
          </w:p>
        </w:tc>
        <w:tc>
          <w:tcPr>
            <w:tcW w:w="944" w:type="dxa"/>
            <w:tcBorders>
              <w:top w:val="nil"/>
              <w:left w:val="nil"/>
              <w:bottom w:val="nil"/>
              <w:right w:val="nil"/>
            </w:tcBorders>
            <w:tcMar>
              <w:bottom w:w="142" w:type="dxa"/>
            </w:tcMar>
          </w:tcPr>
          <w:p w14:paraId="3ADD6BA9" w14:textId="65FCDA5B"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323609" w:rsidRPr="00002E79">
              <w:rPr>
                <w:sz w:val="21"/>
                <w:szCs w:val="21"/>
              </w:rPr>
              <w:t>F</w:t>
            </w:r>
          </w:p>
        </w:tc>
        <w:tc>
          <w:tcPr>
            <w:tcW w:w="821" w:type="dxa"/>
            <w:tcBorders>
              <w:top w:val="nil"/>
              <w:left w:val="nil"/>
              <w:bottom w:val="nil"/>
              <w:right w:val="nil"/>
            </w:tcBorders>
            <w:tcMar>
              <w:bottom w:w="142" w:type="dxa"/>
            </w:tcMar>
          </w:tcPr>
          <w:p w14:paraId="5B780FC1" w14:textId="77777777" w:rsidR="00251ED5" w:rsidRPr="00002E79" w:rsidRDefault="00323609"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28014564" w14:textId="77777777" w:rsidR="00251ED5" w:rsidRPr="00002E79" w:rsidRDefault="00323609"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53CFE4D8"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1680</w:t>
            </w:r>
          </w:p>
        </w:tc>
      </w:tr>
      <w:tr w:rsidR="00251ED5" w:rsidRPr="00002E79" w14:paraId="2B4E24BB" w14:textId="77777777" w:rsidTr="00002E79">
        <w:trPr>
          <w:cantSplit/>
        </w:trPr>
        <w:tc>
          <w:tcPr>
            <w:tcW w:w="993" w:type="dxa"/>
            <w:tcBorders>
              <w:top w:val="nil"/>
              <w:left w:val="nil"/>
              <w:bottom w:val="nil"/>
              <w:right w:val="nil"/>
            </w:tcBorders>
            <w:tcMar>
              <w:bottom w:w="142" w:type="dxa"/>
            </w:tcMar>
          </w:tcPr>
          <w:p w14:paraId="1749FA07" w14:textId="77777777" w:rsidR="00251ED5" w:rsidRPr="00002E79" w:rsidRDefault="00251ED5" w:rsidP="00002E79">
            <w:pPr>
              <w:pStyle w:val="NoSpacing"/>
              <w:spacing w:line="360" w:lineRule="auto"/>
              <w:jc w:val="both"/>
              <w:rPr>
                <w:sz w:val="21"/>
                <w:szCs w:val="21"/>
              </w:rPr>
            </w:pPr>
            <w:r w:rsidRPr="00002E79">
              <w:rPr>
                <w:sz w:val="21"/>
                <w:szCs w:val="21"/>
              </w:rPr>
              <w:t>43</w:t>
            </w:r>
          </w:p>
        </w:tc>
        <w:tc>
          <w:tcPr>
            <w:tcW w:w="1701" w:type="dxa"/>
            <w:tcBorders>
              <w:top w:val="nil"/>
              <w:left w:val="nil"/>
              <w:bottom w:val="nil"/>
              <w:right w:val="nil"/>
            </w:tcBorders>
            <w:tcMar>
              <w:bottom w:w="142" w:type="dxa"/>
            </w:tcMar>
          </w:tcPr>
          <w:p w14:paraId="0C09A128" w14:textId="540CAAAB" w:rsidR="00251ED5" w:rsidRPr="00002E79" w:rsidRDefault="00251ED5" w:rsidP="00C53D01">
            <w:pPr>
              <w:pStyle w:val="NoSpacing"/>
              <w:spacing w:line="360" w:lineRule="auto"/>
              <w:jc w:val="both"/>
              <w:rPr>
                <w:sz w:val="21"/>
                <w:szCs w:val="21"/>
              </w:rPr>
            </w:pPr>
            <w:r w:rsidRPr="00002E79">
              <w:rPr>
                <w:sz w:val="21"/>
                <w:szCs w:val="21"/>
              </w:rPr>
              <w:t>He 2</w:t>
            </w:r>
            <w:r w:rsidR="00F224E6" w:rsidRPr="00002E79">
              <w:rPr>
                <w:sz w:val="21"/>
                <w:szCs w:val="21"/>
              </w:rPr>
              <w:fldChar w:fldCharType="begin"/>
            </w:r>
            <w:r w:rsidR="00E56370" w:rsidRPr="00002E79">
              <w:rPr>
                <w:sz w:val="21"/>
                <w:szCs w:val="21"/>
              </w:rPr>
              <w:instrText xml:space="preserve"> ADDIN EN.CITE &lt;EndNote&gt;&lt;Cite&gt;&lt;Author&gt;He&lt;/Author&gt;&lt;Year&gt;2008&lt;/Year&gt;&lt;RecNum&gt;32354&lt;/RecNum&gt;&lt;IDText&gt;HE2008~&lt;/IDText&gt;&lt;DisplayText&gt;&lt;style face="superscript"&gt;[67]&lt;/style&gt;&lt;/DisplayText&gt;&lt;record&gt;&lt;rec-number&gt;32354&lt;/rec-number&gt;&lt;foreign-keys&gt;&lt;key app="EN" db-id="9dva0txzyffxw2eztw5592x9wtwtx0wr5wvs" timestamp="1470757401"&gt;32354&lt;/key&gt;&lt;/foreign-keys&gt;&lt;ref-type name="Journal Article"&gt;17&lt;/ref-type&gt;&lt;contributors&gt;&lt;authors&gt;&lt;author&gt;He, Y.&lt;/author&gt;&lt;author&gt;Lam, T.H.&lt;/author&gt;&lt;author&gt;Jiang, B.&lt;/author&gt;&lt;author&gt;Wang, J.&lt;/author&gt;&lt;author&gt;Sai, X.&lt;/author&gt;&lt;author&gt;Fan, L.&lt;/author&gt;&lt;author&gt;Li, X.&lt;/author&gt;&lt;author&gt;Qin, Y.&lt;/author&gt;&lt;author&gt;Hu, F.B.&lt;/author&gt;&lt;/authors&gt;&lt;/contributors&gt;&lt;titles&gt;&lt;title&gt;Passive smoking and risk of peripheral arterial disease and ischemic stroke in Chinese women who never smoked&lt;/title&gt;&lt;secondary-title&gt;Circulation&lt;/secondary-title&gt;&lt;translated-title&gt;&lt;style face="underline" font="default" size="100%"&gt;file:\\\x:\refscan\HE2008.pdf&amp;#xD;file:\\\t:\pauline\reviews\pdf\1599.pdf&lt;/style&gt;&lt;/translated-title&gt;&lt;/titles&gt;&lt;periodical&gt;&lt;full-title&gt;Circulation&lt;/full-title&gt;&lt;abbr-1&gt;Circulation&lt;/abbr-1&gt;&lt;abbr-2&gt;Circulation&lt;/abbr-2&gt;&lt;/periodical&gt;&lt;pages&gt;1535-1540&lt;/pages&gt;&lt;volume&gt;118&lt;/volume&gt;&lt;number&gt;15&lt;/number&gt;&lt;section&gt;18809795&lt;/section&gt;&lt;dates&gt;&lt;year&gt;2008&lt;/year&gt;&lt;/dates&gt;&lt;orig-pub&gt;CHD;ETS;OTHDIS;STROKE;TMAHD1;TMAST1&lt;/orig-pub&gt;&lt;call-num&gt;&lt;style face="underline" font="default" size="100%"&gt;P3(K)&lt;/style&gt;&lt;style face="normal" font="default" size="100%"&gt; P5 P9 BL-GEN&lt;/style&gt;&lt;/call-num&gt;&lt;label&gt;HE2008~&lt;/label&gt;&lt;urls&gt;&lt;/urls&gt;&lt;custom3&gt;1599&lt;/custom3&gt;&lt;custom5&gt;11112008/Y&lt;/custom5&gt;&lt;custom6&gt;05112008&amp;#xD;21052010&lt;/custom6&gt;&lt;electronic-resource-num&gt;10.1161/CIRCULATIONAHA.108.784801&lt;/electronic-resource-num&gt;&lt;remote-database-provider&gt;Feb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[67]</w:t>
            </w:r>
            <w:r w:rsidR="00F224E6" w:rsidRPr="00002E79">
              <w:rPr>
                <w:sz w:val="21"/>
                <w:szCs w:val="21"/>
              </w:rPr>
              <w:fldChar w:fldCharType="end"/>
            </w:r>
          </w:p>
        </w:tc>
        <w:tc>
          <w:tcPr>
            <w:tcW w:w="709" w:type="dxa"/>
            <w:tcBorders>
              <w:top w:val="nil"/>
              <w:left w:val="nil"/>
              <w:bottom w:val="nil"/>
              <w:right w:val="nil"/>
            </w:tcBorders>
            <w:tcMar>
              <w:bottom w:w="142" w:type="dxa"/>
            </w:tcMar>
          </w:tcPr>
          <w:p w14:paraId="6878415D" w14:textId="77777777" w:rsidR="00251ED5" w:rsidRPr="00002E79" w:rsidRDefault="00251ED5" w:rsidP="00002E79">
            <w:pPr>
              <w:pStyle w:val="NoSpacing"/>
              <w:spacing w:line="360" w:lineRule="auto"/>
              <w:jc w:val="both"/>
              <w:rPr>
                <w:sz w:val="21"/>
                <w:szCs w:val="21"/>
              </w:rPr>
            </w:pPr>
            <w:r w:rsidRPr="00002E79">
              <w:rPr>
                <w:sz w:val="21"/>
                <w:szCs w:val="21"/>
              </w:rPr>
              <w:t>2008</w:t>
            </w:r>
          </w:p>
        </w:tc>
        <w:tc>
          <w:tcPr>
            <w:tcW w:w="1559" w:type="dxa"/>
            <w:tcBorders>
              <w:top w:val="nil"/>
              <w:left w:val="nil"/>
              <w:bottom w:val="nil"/>
              <w:right w:val="nil"/>
            </w:tcBorders>
            <w:tcMar>
              <w:bottom w:w="142" w:type="dxa"/>
            </w:tcMar>
          </w:tcPr>
          <w:p w14:paraId="687071B6" w14:textId="77777777" w:rsidR="00251ED5" w:rsidRPr="00002E79" w:rsidRDefault="00251ED5" w:rsidP="00002E79">
            <w:pPr>
              <w:pStyle w:val="NoSpacing"/>
              <w:spacing w:line="360" w:lineRule="auto"/>
              <w:jc w:val="both"/>
              <w:rPr>
                <w:sz w:val="21"/>
                <w:szCs w:val="21"/>
              </w:rPr>
            </w:pPr>
            <w:r w:rsidRPr="00002E79">
              <w:rPr>
                <w:sz w:val="21"/>
                <w:szCs w:val="21"/>
              </w:rPr>
              <w:t>China/Beijing</w:t>
            </w:r>
          </w:p>
        </w:tc>
        <w:tc>
          <w:tcPr>
            <w:tcW w:w="899" w:type="dxa"/>
            <w:tcBorders>
              <w:top w:val="nil"/>
              <w:left w:val="nil"/>
              <w:bottom w:val="nil"/>
              <w:right w:val="nil"/>
            </w:tcBorders>
            <w:tcMar>
              <w:bottom w:w="142" w:type="dxa"/>
            </w:tcMar>
          </w:tcPr>
          <w:p w14:paraId="3CC746A8" w14:textId="77777777" w:rsidR="00251ED5" w:rsidRPr="00002E79" w:rsidRDefault="00251ED5"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43EE7851" w14:textId="77777777" w:rsidR="00251ED5" w:rsidRPr="00002E79" w:rsidRDefault="00323609"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2E8A9ABC" w14:textId="77777777" w:rsidR="00251ED5" w:rsidRPr="00002E79" w:rsidRDefault="00323609"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165EF9F0" w14:textId="77777777" w:rsidR="00251ED5" w:rsidRPr="00002E79" w:rsidRDefault="00323609"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54A72548"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431</w:t>
            </w:r>
          </w:p>
        </w:tc>
      </w:tr>
      <w:tr w:rsidR="00251ED5" w:rsidRPr="00002E79" w14:paraId="5F77EE79" w14:textId="77777777" w:rsidTr="00002E79">
        <w:trPr>
          <w:cantSplit/>
        </w:trPr>
        <w:tc>
          <w:tcPr>
            <w:tcW w:w="993" w:type="dxa"/>
            <w:tcBorders>
              <w:top w:val="nil"/>
              <w:left w:val="nil"/>
              <w:bottom w:val="nil"/>
              <w:right w:val="nil"/>
            </w:tcBorders>
            <w:tcMar>
              <w:bottom w:w="142" w:type="dxa"/>
            </w:tcMar>
          </w:tcPr>
          <w:p w14:paraId="6FE3F126" w14:textId="77777777" w:rsidR="00251ED5" w:rsidRPr="00002E79" w:rsidRDefault="00251ED5" w:rsidP="00002E79">
            <w:pPr>
              <w:pStyle w:val="NoSpacing"/>
              <w:spacing w:line="360" w:lineRule="auto"/>
              <w:jc w:val="both"/>
              <w:rPr>
                <w:sz w:val="21"/>
                <w:szCs w:val="21"/>
              </w:rPr>
            </w:pPr>
            <w:r w:rsidRPr="00002E79">
              <w:rPr>
                <w:sz w:val="21"/>
                <w:szCs w:val="21"/>
              </w:rPr>
              <w:t>44</w:t>
            </w:r>
          </w:p>
        </w:tc>
        <w:tc>
          <w:tcPr>
            <w:tcW w:w="1701" w:type="dxa"/>
            <w:tcBorders>
              <w:top w:val="nil"/>
              <w:left w:val="nil"/>
              <w:bottom w:val="nil"/>
              <w:right w:val="nil"/>
            </w:tcBorders>
            <w:tcMar>
              <w:bottom w:w="142" w:type="dxa"/>
            </w:tcMar>
          </w:tcPr>
          <w:p w14:paraId="16A72921" w14:textId="26D4706D" w:rsidR="00251ED5" w:rsidRPr="00002E79" w:rsidRDefault="00251ED5" w:rsidP="00C53D01">
            <w:pPr>
              <w:pStyle w:val="NoSpacing"/>
              <w:spacing w:line="360" w:lineRule="auto"/>
              <w:jc w:val="both"/>
              <w:rPr>
                <w:sz w:val="21"/>
                <w:szCs w:val="21"/>
              </w:rPr>
            </w:pPr>
            <w:proofErr w:type="spellStart"/>
            <w:r w:rsidRPr="00002E79">
              <w:rPr>
                <w:sz w:val="21"/>
                <w:szCs w:val="21"/>
              </w:rPr>
              <w:t>Sulo</w:t>
            </w:r>
            <w:proofErr w:type="spellEnd"/>
            <w:r w:rsidR="00C53D01" w:rsidRPr="00002E79">
              <w:rPr>
                <w:sz w:val="21"/>
                <w:szCs w:val="21"/>
              </w:rPr>
              <w:t xml:space="preserve"> </w:t>
            </w:r>
            <w:r w:rsidR="00F224E6" w:rsidRPr="00002E79">
              <w:rPr>
                <w:sz w:val="21"/>
                <w:szCs w:val="21"/>
              </w:rPr>
              <w:fldChar w:fldCharType="begin"/>
            </w:r>
            <w:r w:rsidR="00E56370" w:rsidRPr="00002E79">
              <w:rPr>
                <w:sz w:val="21"/>
                <w:szCs w:val="21"/>
              </w:rPr>
              <w:instrText xml:space="preserve"> ADDIN EN.CITE &lt;EndNote&gt;&lt;Cite&gt;&lt;Author&gt;Sulo&lt;/Author&gt;&lt;Year&gt;2008&lt;/Year&gt;&lt;RecNum&gt;33511&lt;/RecNum&gt;&lt;IDText&gt;SULO2008~&lt;/IDText&gt;&lt;DisplayText&gt;&lt;style face="superscript"&gt;[68]&lt;/style&gt;&lt;/DisplayText&gt;&lt;record&gt;&lt;rec-number&gt;33511&lt;/rec-number&gt;&lt;foreign-keys&gt;&lt;key app="EN" db-id="9dva0txzyffxw2eztw5592x9wtwtx0wr5wvs" timestamp="1470757481"&gt;33511&lt;/key&gt;&lt;/foreign-keys&gt;&lt;ref-type name="Journal Article"&gt;17&lt;/ref-type&gt;&lt;contributors&gt;&lt;authors&gt;&lt;author&gt;Sulo, G.&lt;/author&gt;&lt;author&gt;Burazeri, G.&lt;/author&gt;&lt;author&gt;Dehghan, A.&lt;/author&gt;&lt;author&gt;Kark, J.D.&lt;/author&gt;&lt;/authors&gt;&lt;/contributors&gt;&lt;titles&gt;&lt;title&gt;Partner&amp;apos;s smoking status and acute coronary syndrome: population-based case-control study in Tirana, Albania&lt;/title&gt;&lt;secondary-title&gt;Croat. Med. J.&lt;/secondary-title&gt;&lt;translated-title&gt;&lt;style face="underline" font="default" size="100%"&gt;file:\\\x:\refscan\SULO2008.pdf&amp;#xD;file:\\\t:\pauline\reviews\pdf\1629.pdf&lt;/style&gt;&lt;/translated-title&gt;&lt;/titles&gt;&lt;periodical&gt;&lt;full-title&gt;Croatian Medical Journal&lt;/full-title&gt;&lt;abbr-1&gt;Croat. Med. J.&lt;/abbr-1&gt;&lt;abbr-2&gt;Croat Med J&lt;/abbr-2&gt;&lt;/periodical&gt;&lt;pages&gt;751-756&lt;/pages&gt;&lt;volume&gt;49&lt;/volume&gt;&lt;number&gt;6&lt;/number&gt;&lt;section&gt;19090599&lt;/section&gt;&lt;dates&gt;&lt;year&gt;2008&lt;/year&gt;&lt;/dates&gt;&lt;orig-pub&gt;CHD;ETS;TMAHD1&lt;/orig-pub&gt;&lt;call-num&gt;&lt;style face="underline" font="default" size="100%"&gt;P3(K)&lt;/style&gt;&lt;/call-num&gt;&lt;label&gt;SULO2008~&lt;/label&gt;&lt;urls&gt;&lt;/urls&gt;&lt;custom3&gt;1629&lt;/custom3&gt;&lt;custom5&gt;07052009/y&lt;/custom5&gt;&lt;custom6&gt;06052009&amp;#xD;21052010&lt;/custom6&gt;&lt;electronic-resource-num&gt;10.3325/cmj.2008.49.751&lt;/electronic-resource-num&gt;&lt;remote-database-name&gt;&lt;style face="underline" font="default" size="100%"&gt;http://cmj.hr/2008/49/6/19090599.htm&lt;/style&gt;&lt;/remote-database-name&gt;&lt;modified-date&gt;In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[68]</w:t>
            </w:r>
            <w:r w:rsidR="00F224E6" w:rsidRPr="00002E79">
              <w:rPr>
                <w:sz w:val="21"/>
                <w:szCs w:val="21"/>
              </w:rPr>
              <w:fldChar w:fldCharType="end"/>
            </w:r>
          </w:p>
        </w:tc>
        <w:tc>
          <w:tcPr>
            <w:tcW w:w="709" w:type="dxa"/>
            <w:tcBorders>
              <w:top w:val="nil"/>
              <w:left w:val="nil"/>
              <w:bottom w:val="nil"/>
              <w:right w:val="nil"/>
            </w:tcBorders>
            <w:tcMar>
              <w:bottom w:w="142" w:type="dxa"/>
            </w:tcMar>
          </w:tcPr>
          <w:p w14:paraId="25E1A73D" w14:textId="77777777" w:rsidR="00251ED5" w:rsidRPr="00002E79" w:rsidRDefault="00251ED5" w:rsidP="00002E79">
            <w:pPr>
              <w:pStyle w:val="NoSpacing"/>
              <w:spacing w:line="360" w:lineRule="auto"/>
              <w:jc w:val="both"/>
              <w:rPr>
                <w:sz w:val="21"/>
                <w:szCs w:val="21"/>
              </w:rPr>
            </w:pPr>
            <w:r w:rsidRPr="00002E79">
              <w:rPr>
                <w:sz w:val="21"/>
                <w:szCs w:val="21"/>
              </w:rPr>
              <w:t>2008</w:t>
            </w:r>
          </w:p>
        </w:tc>
        <w:tc>
          <w:tcPr>
            <w:tcW w:w="1559" w:type="dxa"/>
            <w:tcBorders>
              <w:top w:val="nil"/>
              <w:left w:val="nil"/>
              <w:bottom w:val="nil"/>
              <w:right w:val="nil"/>
            </w:tcBorders>
            <w:tcMar>
              <w:bottom w:w="142" w:type="dxa"/>
            </w:tcMar>
          </w:tcPr>
          <w:p w14:paraId="5CD9973D" w14:textId="77777777" w:rsidR="00251ED5" w:rsidRPr="00002E79" w:rsidRDefault="00251ED5" w:rsidP="00002E79">
            <w:pPr>
              <w:pStyle w:val="NoSpacing"/>
              <w:spacing w:line="360" w:lineRule="auto"/>
              <w:jc w:val="both"/>
              <w:rPr>
                <w:sz w:val="21"/>
                <w:szCs w:val="21"/>
              </w:rPr>
            </w:pPr>
            <w:r w:rsidRPr="00002E79">
              <w:rPr>
                <w:sz w:val="21"/>
                <w:szCs w:val="21"/>
              </w:rPr>
              <w:t>Albania</w:t>
            </w:r>
          </w:p>
        </w:tc>
        <w:tc>
          <w:tcPr>
            <w:tcW w:w="899" w:type="dxa"/>
            <w:tcBorders>
              <w:top w:val="nil"/>
              <w:left w:val="nil"/>
              <w:bottom w:val="nil"/>
              <w:right w:val="nil"/>
            </w:tcBorders>
            <w:tcMar>
              <w:bottom w:w="142" w:type="dxa"/>
            </w:tcMar>
          </w:tcPr>
          <w:p w14:paraId="228BF553" w14:textId="77777777" w:rsidR="00251ED5" w:rsidRPr="00002E79" w:rsidRDefault="00251ED5"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6E4F35C9" w14:textId="77777777" w:rsidR="00251ED5"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6FCF488B" w14:textId="77777777" w:rsidR="00251ED5" w:rsidRPr="00002E79" w:rsidRDefault="00323609"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7E1EE551" w14:textId="77777777" w:rsidR="00251ED5" w:rsidRPr="00002E79" w:rsidRDefault="00323609" w:rsidP="00002E79">
            <w:pPr>
              <w:pStyle w:val="NoSpacing"/>
              <w:spacing w:line="360" w:lineRule="auto"/>
              <w:jc w:val="both"/>
              <w:rPr>
                <w:sz w:val="21"/>
                <w:szCs w:val="21"/>
              </w:rPr>
            </w:pPr>
            <w:r w:rsidRPr="00002E79">
              <w:rPr>
                <w:sz w:val="21"/>
                <w:szCs w:val="21"/>
              </w:rPr>
              <w:t>ACS</w:t>
            </w:r>
          </w:p>
        </w:tc>
        <w:tc>
          <w:tcPr>
            <w:tcW w:w="1134" w:type="dxa"/>
            <w:tcBorders>
              <w:top w:val="nil"/>
              <w:left w:val="nil"/>
              <w:bottom w:val="nil"/>
              <w:right w:val="nil"/>
            </w:tcBorders>
            <w:tcMar>
              <w:bottom w:w="142" w:type="dxa"/>
            </w:tcMar>
          </w:tcPr>
          <w:p w14:paraId="02505921"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169</w:t>
            </w:r>
          </w:p>
        </w:tc>
      </w:tr>
      <w:tr w:rsidR="00251ED5" w:rsidRPr="00002E79" w14:paraId="54D6577C" w14:textId="77777777" w:rsidTr="00002E79">
        <w:trPr>
          <w:cantSplit/>
        </w:trPr>
        <w:tc>
          <w:tcPr>
            <w:tcW w:w="993" w:type="dxa"/>
            <w:tcBorders>
              <w:top w:val="nil"/>
              <w:left w:val="nil"/>
              <w:bottom w:val="nil"/>
              <w:right w:val="nil"/>
            </w:tcBorders>
            <w:tcMar>
              <w:bottom w:w="142" w:type="dxa"/>
            </w:tcMar>
          </w:tcPr>
          <w:p w14:paraId="17048D9A" w14:textId="77777777" w:rsidR="00251ED5" w:rsidRPr="00002E79" w:rsidRDefault="00251ED5" w:rsidP="00002E79">
            <w:pPr>
              <w:pStyle w:val="NoSpacing"/>
              <w:spacing w:line="360" w:lineRule="auto"/>
              <w:jc w:val="both"/>
              <w:rPr>
                <w:sz w:val="21"/>
                <w:szCs w:val="21"/>
              </w:rPr>
            </w:pPr>
            <w:r w:rsidRPr="00002E79">
              <w:rPr>
                <w:sz w:val="21"/>
                <w:szCs w:val="21"/>
              </w:rPr>
              <w:t>45</w:t>
            </w:r>
          </w:p>
        </w:tc>
        <w:tc>
          <w:tcPr>
            <w:tcW w:w="1701" w:type="dxa"/>
            <w:tcBorders>
              <w:top w:val="nil"/>
              <w:left w:val="nil"/>
              <w:bottom w:val="nil"/>
              <w:right w:val="nil"/>
            </w:tcBorders>
            <w:tcMar>
              <w:bottom w:w="142" w:type="dxa"/>
            </w:tcMar>
          </w:tcPr>
          <w:p w14:paraId="24B8F7CE" w14:textId="0451B91A" w:rsidR="00251ED5" w:rsidRPr="00002E79" w:rsidRDefault="00251ED5" w:rsidP="00C53D01">
            <w:pPr>
              <w:pStyle w:val="NoSpacing"/>
              <w:spacing w:line="360" w:lineRule="auto"/>
              <w:jc w:val="both"/>
              <w:rPr>
                <w:sz w:val="21"/>
                <w:szCs w:val="21"/>
              </w:rPr>
            </w:pPr>
            <w:proofErr w:type="spellStart"/>
            <w:r w:rsidRPr="00002E79">
              <w:rPr>
                <w:sz w:val="21"/>
                <w:szCs w:val="21"/>
              </w:rPr>
              <w:t>Vozoris</w:t>
            </w:r>
            <w:proofErr w:type="spellEnd"/>
            <w:r w:rsidR="00F224E6" w:rsidRPr="00002E79">
              <w:rPr>
                <w:sz w:val="21"/>
                <w:szCs w:val="21"/>
              </w:rPr>
              <w:fldChar w:fldCharType="begin"/>
            </w:r>
            <w:r w:rsidR="00E56370" w:rsidRPr="00002E79">
              <w:rPr>
                <w:sz w:val="21"/>
                <w:szCs w:val="21"/>
              </w:rPr>
              <w:instrText xml:space="preserve"> ADDIN EN.CITE &lt;EndNote&gt;&lt;Cite&gt;&lt;Author&gt;Vozoris&lt;/Author&gt;&lt;Year&gt;2008&lt;/Year&gt;&lt;RecNum&gt;32689&lt;/RecNum&gt;&lt;IDText&gt;VOZORI2008~&lt;/IDText&gt;&lt;DisplayText&gt;&lt;style face="superscript"&gt;[69]&lt;/style&gt;&lt;/DisplayText&gt;&lt;record&gt;&lt;rec-number&gt;32689&lt;/rec-number&gt;&lt;foreign-keys&gt;&lt;key app="EN" db-id="9dva0txzyffxw2eztw5592x9wtwtx0wr5wvs" timestamp="1470757423"&gt;32689&lt;/key&gt;&lt;/foreign-keys&gt;&lt;ref-type name="Journal Article"&gt;17&lt;/ref-type&gt;&lt;contributors&gt;&lt;authors&gt;&lt;author&gt;Vozoris, N.&lt;/author&gt;&lt;author&gt;Lougheed, M.D.&lt;/author&gt;&lt;/authors&gt;&lt;/contributors&gt;&lt;titles&gt;&lt;title&gt;Second-hand smoke exposure in Canada: prevalence, risk factors, and association with respiratory and cardiovascular diseases&lt;/title&gt;&lt;secondary-title&gt;Can. Respir. J.&lt;/secondary-title&gt;&lt;translated-title&gt;&lt;style face="underline" font="default" size="100%"&gt;file:\\\x:\refscan\VOZORI2008.pdf&amp;#xD;file:\\\t:\pauline\reviews\pdf\1614.pdf&lt;/style&gt;&lt;/translated-title&gt;&lt;/titles&gt;&lt;periodical&gt;&lt;full-title&gt;Canadian Respiratory Journal&lt;/full-title&gt;&lt;abbr-1&gt;Can. Respir. J.&lt;/abbr-1&gt;&lt;abbr-2&gt;Can Respir J&lt;/abbr-2&gt;&lt;/periodical&gt;&lt;pages&gt;263-269&lt;/pages&gt;&lt;volume&gt;15&lt;/volume&gt;&lt;number&gt;5&lt;/number&gt;&lt;section&gt;18716689&lt;/section&gt;&lt;dates&gt;&lt;year&gt;2008&lt;/year&gt;&lt;/dates&gt;&lt;orig-pub&gt;CHD;ETS;OTHDIS;RESPDIS;STROKE;TMAHD1;TMAST0;TMACOPD2&lt;/orig-pub&gt;&lt;call-num&gt;&lt;style face="underline" font="default" size="100%"&gt;P3(K)&lt;/style&gt;&lt;style face="normal" font="default" size="100%"&gt; &lt;/style&gt;&lt;style face="underline" font="default" size="100%"&gt;P4&lt;/style&gt;&lt;style face="normal" font="default" size="100%"&gt; P9 P5 BL-GEN&lt;/style&gt;&lt;/call-num&gt;&lt;label&gt;VOZORI2008~&lt;/label&gt;&lt;urls&gt;&lt;/urls&gt;&lt;custom3&gt;1614&lt;/custom3&gt;&lt;custom5&gt;19012009/Y&lt;/custom5&gt;&lt;custom6&gt;14012009&amp;#xD;19042011&lt;/custom6&gt;&lt;electronic-resource-num&gt;10.1155/2008/912354&lt;/electronic-resource-num&gt;&lt;remote-database-provider&gt;Mar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[69]</w:t>
            </w:r>
            <w:r w:rsidR="00F224E6" w:rsidRPr="00002E79">
              <w:rPr>
                <w:sz w:val="21"/>
                <w:szCs w:val="21"/>
              </w:rPr>
              <w:fldChar w:fldCharType="end"/>
            </w:r>
          </w:p>
        </w:tc>
        <w:tc>
          <w:tcPr>
            <w:tcW w:w="709" w:type="dxa"/>
            <w:tcBorders>
              <w:top w:val="nil"/>
              <w:left w:val="nil"/>
              <w:bottom w:val="nil"/>
              <w:right w:val="nil"/>
            </w:tcBorders>
            <w:tcMar>
              <w:bottom w:w="142" w:type="dxa"/>
            </w:tcMar>
          </w:tcPr>
          <w:p w14:paraId="67076FC7" w14:textId="77777777" w:rsidR="00251ED5" w:rsidRPr="00002E79" w:rsidRDefault="00251ED5" w:rsidP="00002E79">
            <w:pPr>
              <w:pStyle w:val="NoSpacing"/>
              <w:spacing w:line="360" w:lineRule="auto"/>
              <w:jc w:val="both"/>
              <w:rPr>
                <w:sz w:val="21"/>
                <w:szCs w:val="21"/>
              </w:rPr>
            </w:pPr>
            <w:r w:rsidRPr="00002E79">
              <w:rPr>
                <w:sz w:val="21"/>
                <w:szCs w:val="21"/>
              </w:rPr>
              <w:t>2008</w:t>
            </w:r>
          </w:p>
        </w:tc>
        <w:tc>
          <w:tcPr>
            <w:tcW w:w="1559" w:type="dxa"/>
            <w:tcBorders>
              <w:top w:val="nil"/>
              <w:left w:val="nil"/>
              <w:bottom w:val="nil"/>
              <w:right w:val="nil"/>
            </w:tcBorders>
            <w:tcMar>
              <w:bottom w:w="142" w:type="dxa"/>
            </w:tcMar>
          </w:tcPr>
          <w:p w14:paraId="23580C3F" w14:textId="77777777" w:rsidR="00251ED5" w:rsidRPr="00002E79" w:rsidRDefault="00251ED5" w:rsidP="00002E79">
            <w:pPr>
              <w:pStyle w:val="NoSpacing"/>
              <w:spacing w:line="360" w:lineRule="auto"/>
              <w:jc w:val="both"/>
              <w:rPr>
                <w:sz w:val="21"/>
                <w:szCs w:val="21"/>
              </w:rPr>
            </w:pPr>
            <w:r w:rsidRPr="00002E79">
              <w:rPr>
                <w:sz w:val="21"/>
                <w:szCs w:val="21"/>
              </w:rPr>
              <w:t>Canada</w:t>
            </w:r>
          </w:p>
        </w:tc>
        <w:tc>
          <w:tcPr>
            <w:tcW w:w="899" w:type="dxa"/>
            <w:tcBorders>
              <w:top w:val="nil"/>
              <w:left w:val="nil"/>
              <w:bottom w:val="nil"/>
              <w:right w:val="nil"/>
            </w:tcBorders>
            <w:tcMar>
              <w:bottom w:w="142" w:type="dxa"/>
            </w:tcMar>
          </w:tcPr>
          <w:p w14:paraId="03DA9665" w14:textId="77777777" w:rsidR="00251ED5" w:rsidRPr="00002E79" w:rsidRDefault="00251ED5"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73C85B6F" w14:textId="77777777" w:rsidR="00251ED5"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68689ABF" w14:textId="77777777" w:rsidR="00251ED5" w:rsidRPr="00002E79" w:rsidRDefault="00323609"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1005811C" w14:textId="77777777" w:rsidR="00251ED5" w:rsidRPr="00002E79" w:rsidRDefault="00323609" w:rsidP="00002E79">
            <w:pPr>
              <w:pStyle w:val="NoSpacing"/>
              <w:spacing w:line="360" w:lineRule="auto"/>
              <w:jc w:val="both"/>
              <w:rPr>
                <w:sz w:val="21"/>
                <w:szCs w:val="21"/>
              </w:rPr>
            </w:pPr>
            <w:r w:rsidRPr="00002E79">
              <w:rPr>
                <w:sz w:val="21"/>
                <w:szCs w:val="21"/>
              </w:rPr>
              <w:t>HD</w:t>
            </w:r>
          </w:p>
        </w:tc>
        <w:tc>
          <w:tcPr>
            <w:tcW w:w="1134" w:type="dxa"/>
            <w:tcBorders>
              <w:top w:val="nil"/>
              <w:left w:val="nil"/>
              <w:bottom w:val="nil"/>
              <w:right w:val="nil"/>
            </w:tcBorders>
            <w:tcMar>
              <w:bottom w:w="142" w:type="dxa"/>
            </w:tcMar>
          </w:tcPr>
          <w:p w14:paraId="3E36BBFB"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1773</w:t>
            </w:r>
          </w:p>
        </w:tc>
      </w:tr>
      <w:tr w:rsidR="00251ED5" w:rsidRPr="00002E79" w14:paraId="5411621B" w14:textId="77777777" w:rsidTr="00002E79">
        <w:trPr>
          <w:cantSplit/>
        </w:trPr>
        <w:tc>
          <w:tcPr>
            <w:tcW w:w="993" w:type="dxa"/>
            <w:tcBorders>
              <w:top w:val="nil"/>
              <w:left w:val="nil"/>
              <w:bottom w:val="nil"/>
              <w:right w:val="nil"/>
            </w:tcBorders>
            <w:tcMar>
              <w:bottom w:w="142" w:type="dxa"/>
            </w:tcMar>
          </w:tcPr>
          <w:p w14:paraId="3DE71EF1" w14:textId="77777777" w:rsidR="00251ED5" w:rsidRPr="00002E79" w:rsidRDefault="00251ED5" w:rsidP="00002E79">
            <w:pPr>
              <w:pStyle w:val="NoSpacing"/>
              <w:spacing w:line="360" w:lineRule="auto"/>
              <w:jc w:val="both"/>
              <w:rPr>
                <w:sz w:val="21"/>
                <w:szCs w:val="21"/>
              </w:rPr>
            </w:pPr>
            <w:r w:rsidRPr="00002E79">
              <w:rPr>
                <w:sz w:val="21"/>
                <w:szCs w:val="21"/>
              </w:rPr>
              <w:t>46</w:t>
            </w:r>
          </w:p>
        </w:tc>
        <w:tc>
          <w:tcPr>
            <w:tcW w:w="1701" w:type="dxa"/>
            <w:tcBorders>
              <w:top w:val="nil"/>
              <w:left w:val="nil"/>
              <w:bottom w:val="nil"/>
              <w:right w:val="nil"/>
            </w:tcBorders>
            <w:tcMar>
              <w:bottom w:w="142" w:type="dxa"/>
            </w:tcMar>
          </w:tcPr>
          <w:p w14:paraId="669AD6CB" w14:textId="250B18DF" w:rsidR="00251ED5" w:rsidRPr="00002E79" w:rsidRDefault="00251ED5" w:rsidP="00C53D01">
            <w:pPr>
              <w:pStyle w:val="NoSpacing"/>
              <w:spacing w:line="360" w:lineRule="auto"/>
              <w:jc w:val="both"/>
              <w:rPr>
                <w:sz w:val="21"/>
                <w:szCs w:val="21"/>
              </w:rPr>
            </w:pPr>
            <w:r w:rsidRPr="00002E79">
              <w:rPr>
                <w:sz w:val="21"/>
                <w:szCs w:val="21"/>
              </w:rPr>
              <w:t>Ding</w:t>
            </w:r>
            <w:r w:rsidR="00C53D01" w:rsidRPr="00002E79">
              <w:rPr>
                <w:sz w:val="21"/>
                <w:szCs w:val="21"/>
              </w:rPr>
              <w:t xml:space="preserve"> </w:t>
            </w:r>
            <w:r w:rsidR="00F224E6" w:rsidRPr="00002E79">
              <w:rPr>
                <w:sz w:val="21"/>
                <w:szCs w:val="21"/>
              </w:rPr>
              <w:fldChar w:fldCharType="begin"/>
            </w:r>
            <w:r w:rsidR="00E56370" w:rsidRPr="00002E79">
              <w:rPr>
                <w:sz w:val="21"/>
                <w:szCs w:val="21"/>
              </w:rPr>
              <w:instrText xml:space="preserve"> ADDIN EN.CITE &lt;EndNote&gt;&lt;Cite&gt;&lt;Author&gt;Ding&lt;/Author&gt;&lt;Year&gt;2009&lt;/Year&gt;&lt;RecNum&gt;33945&lt;/RecNum&gt;&lt;IDText&gt;DING2009~&lt;/IDText&gt;&lt;DisplayText&gt;&lt;style face="superscript"&gt;[70]&lt;/style&gt;&lt;/DisplayText&gt;&lt;record&gt;&lt;rec-number&gt;33945&lt;/rec-number&gt;&lt;foreign-keys&gt;&lt;key app="EN" db-id="9dva0txzyffxw2eztw5592x9wtwtx0wr5wvs" timestamp="1470757513"&gt;33945&lt;/key&gt;&lt;/foreign-keys&gt;&lt;ref-type name="Journal Article"&gt;17&lt;/ref-type&gt;&lt;contributors&gt;&lt;authors&gt;&lt;author&gt;Ding, D.&lt;/author&gt;&lt;author&gt;Fung, J.W-H.&lt;/author&gt;&lt;author&gt;Zhang, Q.&lt;/author&gt;&lt;author&gt;Yip, G.W-K.&lt;/author&gt;&lt;author&gt;Chan, C-K.&lt;/author&gt;&lt;author&gt;Yu, C-M.&lt;/author&gt;&lt;/authors&gt;&lt;/contributors&gt;&lt;titles&gt;&lt;title&gt;Effect of household passive smoking exposure on the risk of ischaemic heart disease in never-smoke female patients in Hong Kong&lt;/title&gt;&lt;secondary-title&gt;Tob. Cont.&lt;/secondary-title&gt;&lt;translated-title&gt;&lt;style face="underline" font="default" size="100%"&gt;file:\\\x:\refscan\DING2009.pdf&amp;#xD;file:\\\t:\pauline\reviews\pdf\1654.pdf&lt;/style&gt;&lt;/translated-title&gt;&lt;/titles&gt;&lt;periodical&gt;&lt;full-title&gt;Tobacco Control&lt;/full-title&gt;&lt;abbr-1&gt;Tob. Control&lt;/abbr-1&gt;&lt;abbr-2&gt;Tob Control&lt;/abbr-2&gt;&lt;abbr-3&gt;Tob. Cont.&lt;/abbr-3&gt;&lt;/periodical&gt;&lt;pages&gt;354-357&lt;/pages&gt;&lt;volume&gt;18&lt;/volume&gt;&lt;number&gt;5&lt;/number&gt;&lt;section&gt;19429567&lt;/section&gt;&lt;dates&gt;&lt;year&gt;2009&lt;/year&gt;&lt;/dates&gt;&lt;orig-pub&gt;CHD;ETS;TMAHD1&lt;/orig-pub&gt;&lt;call-num&gt;&lt;style face="underline" font="default" size="100%"&gt;P3(K)&lt;/style&gt;&lt;style face="normal" font="default" size="100%"&gt; BL-GEN&lt;/style&gt;&lt;/call-num&gt;&lt;label&gt;DING2009~&lt;/label&gt;&lt;urls&gt;&lt;/urls&gt;&lt;custom3&gt;1654&lt;/custom3&gt;&lt;custom5&gt;09102009/Y&lt;/custom5&gt;&lt;custom6&gt;25092009&amp;#xD;06032012&lt;/custom6&gt;&lt;electronic-resource-num&gt;10.1136/tc.2008.026112&lt;/electronic-resource-num&gt;&lt;remote-database-provider&gt;Dec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[70]</w:t>
            </w:r>
            <w:r w:rsidR="00F224E6" w:rsidRPr="00002E79">
              <w:rPr>
                <w:sz w:val="21"/>
                <w:szCs w:val="21"/>
              </w:rPr>
              <w:fldChar w:fldCharType="end"/>
            </w:r>
          </w:p>
        </w:tc>
        <w:tc>
          <w:tcPr>
            <w:tcW w:w="709" w:type="dxa"/>
            <w:tcBorders>
              <w:top w:val="nil"/>
              <w:left w:val="nil"/>
              <w:bottom w:val="nil"/>
              <w:right w:val="nil"/>
            </w:tcBorders>
            <w:tcMar>
              <w:bottom w:w="142" w:type="dxa"/>
            </w:tcMar>
          </w:tcPr>
          <w:p w14:paraId="5D2F2261" w14:textId="77777777" w:rsidR="00251ED5" w:rsidRPr="00002E79" w:rsidRDefault="00251ED5" w:rsidP="00002E79">
            <w:pPr>
              <w:pStyle w:val="NoSpacing"/>
              <w:spacing w:line="360" w:lineRule="auto"/>
              <w:jc w:val="both"/>
              <w:rPr>
                <w:sz w:val="21"/>
                <w:szCs w:val="21"/>
              </w:rPr>
            </w:pPr>
            <w:r w:rsidRPr="00002E79">
              <w:rPr>
                <w:sz w:val="21"/>
                <w:szCs w:val="21"/>
              </w:rPr>
              <w:t>2009</w:t>
            </w:r>
          </w:p>
        </w:tc>
        <w:tc>
          <w:tcPr>
            <w:tcW w:w="1559" w:type="dxa"/>
            <w:tcBorders>
              <w:top w:val="nil"/>
              <w:left w:val="nil"/>
              <w:bottom w:val="nil"/>
              <w:right w:val="nil"/>
            </w:tcBorders>
            <w:tcMar>
              <w:bottom w:w="142" w:type="dxa"/>
            </w:tcMar>
          </w:tcPr>
          <w:p w14:paraId="7446CE02" w14:textId="77777777" w:rsidR="00251ED5" w:rsidRPr="00002E79" w:rsidRDefault="00251ED5" w:rsidP="00002E79">
            <w:pPr>
              <w:pStyle w:val="NoSpacing"/>
              <w:spacing w:line="360" w:lineRule="auto"/>
              <w:jc w:val="both"/>
              <w:rPr>
                <w:sz w:val="21"/>
                <w:szCs w:val="21"/>
              </w:rPr>
            </w:pPr>
            <w:r w:rsidRPr="00002E79">
              <w:rPr>
                <w:sz w:val="21"/>
                <w:szCs w:val="21"/>
              </w:rPr>
              <w:t>Hong Kong</w:t>
            </w:r>
          </w:p>
        </w:tc>
        <w:tc>
          <w:tcPr>
            <w:tcW w:w="899" w:type="dxa"/>
            <w:tcBorders>
              <w:top w:val="nil"/>
              <w:left w:val="nil"/>
              <w:bottom w:val="nil"/>
              <w:right w:val="nil"/>
            </w:tcBorders>
            <w:tcMar>
              <w:bottom w:w="142" w:type="dxa"/>
            </w:tcMar>
          </w:tcPr>
          <w:p w14:paraId="5B5A1CB5" w14:textId="77777777" w:rsidR="00251ED5" w:rsidRPr="00002E79" w:rsidRDefault="00251ED5"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2B0C40DE" w14:textId="77777777" w:rsidR="00251ED5" w:rsidRPr="00002E79" w:rsidRDefault="00323609" w:rsidP="00002E79">
            <w:pPr>
              <w:pStyle w:val="NoSpacing"/>
              <w:spacing w:line="360" w:lineRule="auto"/>
              <w:jc w:val="both"/>
              <w:rPr>
                <w:sz w:val="21"/>
                <w:szCs w:val="21"/>
              </w:rPr>
            </w:pPr>
            <w:r w:rsidRPr="00002E79">
              <w:rPr>
                <w:sz w:val="21"/>
                <w:szCs w:val="21"/>
              </w:rPr>
              <w:t>F</w:t>
            </w:r>
          </w:p>
        </w:tc>
        <w:tc>
          <w:tcPr>
            <w:tcW w:w="821" w:type="dxa"/>
            <w:tcBorders>
              <w:top w:val="nil"/>
              <w:left w:val="nil"/>
              <w:bottom w:val="nil"/>
              <w:right w:val="nil"/>
            </w:tcBorders>
            <w:tcMar>
              <w:bottom w:w="142" w:type="dxa"/>
            </w:tcMar>
          </w:tcPr>
          <w:p w14:paraId="10215AD2" w14:textId="77777777" w:rsidR="00251ED5" w:rsidRPr="00002E79" w:rsidRDefault="00323609"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6AA5D96B" w14:textId="77777777" w:rsidR="00251ED5" w:rsidRPr="00002E79" w:rsidRDefault="00323609"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7792C15F"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314</w:t>
            </w:r>
          </w:p>
        </w:tc>
      </w:tr>
      <w:tr w:rsidR="00251ED5" w:rsidRPr="00002E79" w14:paraId="3CE8F5D2" w14:textId="77777777" w:rsidTr="00002E79">
        <w:trPr>
          <w:cantSplit/>
        </w:trPr>
        <w:tc>
          <w:tcPr>
            <w:tcW w:w="993" w:type="dxa"/>
            <w:tcBorders>
              <w:top w:val="nil"/>
              <w:left w:val="nil"/>
              <w:bottom w:val="nil"/>
              <w:right w:val="nil"/>
            </w:tcBorders>
            <w:tcMar>
              <w:bottom w:w="142" w:type="dxa"/>
            </w:tcMar>
          </w:tcPr>
          <w:p w14:paraId="39ED84BE" w14:textId="77777777" w:rsidR="00251ED5" w:rsidRPr="00002E79" w:rsidRDefault="00251ED5" w:rsidP="00002E79">
            <w:pPr>
              <w:pStyle w:val="NoSpacing"/>
              <w:spacing w:line="360" w:lineRule="auto"/>
              <w:jc w:val="both"/>
              <w:rPr>
                <w:sz w:val="21"/>
                <w:szCs w:val="21"/>
              </w:rPr>
            </w:pPr>
            <w:r w:rsidRPr="00002E79">
              <w:rPr>
                <w:sz w:val="21"/>
                <w:szCs w:val="21"/>
              </w:rPr>
              <w:t>47</w:t>
            </w:r>
          </w:p>
        </w:tc>
        <w:tc>
          <w:tcPr>
            <w:tcW w:w="1701" w:type="dxa"/>
            <w:tcBorders>
              <w:top w:val="nil"/>
              <w:left w:val="nil"/>
              <w:bottom w:val="nil"/>
              <w:right w:val="nil"/>
            </w:tcBorders>
            <w:tcMar>
              <w:bottom w:w="142" w:type="dxa"/>
            </w:tcMar>
          </w:tcPr>
          <w:p w14:paraId="680A4C2E" w14:textId="6092F6F2" w:rsidR="00251ED5" w:rsidRPr="00002E79" w:rsidRDefault="005510C9" w:rsidP="00C53D01">
            <w:pPr>
              <w:pStyle w:val="NoSpacing"/>
              <w:spacing w:line="360" w:lineRule="auto"/>
              <w:jc w:val="both"/>
              <w:rPr>
                <w:sz w:val="21"/>
                <w:szCs w:val="21"/>
              </w:rPr>
            </w:pPr>
            <w:r w:rsidRPr="00002E79">
              <w:rPr>
                <w:sz w:val="21"/>
                <w:szCs w:val="21"/>
              </w:rPr>
              <w:t>Gallo</w:t>
            </w:r>
            <w:r w:rsidR="00F224E6"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[71]</w:t>
            </w:r>
            <w:r w:rsidR="00F224E6" w:rsidRPr="00002E79">
              <w:rPr>
                <w:sz w:val="21"/>
                <w:szCs w:val="21"/>
              </w:rPr>
              <w:fldChar w:fldCharType="end"/>
            </w:r>
          </w:p>
        </w:tc>
        <w:tc>
          <w:tcPr>
            <w:tcW w:w="709" w:type="dxa"/>
            <w:tcBorders>
              <w:top w:val="nil"/>
              <w:left w:val="nil"/>
              <w:bottom w:val="nil"/>
              <w:right w:val="nil"/>
            </w:tcBorders>
            <w:tcMar>
              <w:bottom w:w="142" w:type="dxa"/>
            </w:tcMar>
          </w:tcPr>
          <w:p w14:paraId="6E1974C6" w14:textId="77777777" w:rsidR="00251ED5" w:rsidRPr="00002E79" w:rsidRDefault="00251ED5" w:rsidP="00002E79">
            <w:pPr>
              <w:pStyle w:val="NoSpacing"/>
              <w:spacing w:line="360" w:lineRule="auto"/>
              <w:jc w:val="both"/>
              <w:rPr>
                <w:sz w:val="21"/>
                <w:szCs w:val="21"/>
              </w:rPr>
            </w:pPr>
            <w:r w:rsidRPr="00002E79">
              <w:rPr>
                <w:sz w:val="21"/>
                <w:szCs w:val="21"/>
              </w:rPr>
              <w:t>2010</w:t>
            </w:r>
          </w:p>
        </w:tc>
        <w:tc>
          <w:tcPr>
            <w:tcW w:w="1559" w:type="dxa"/>
            <w:tcBorders>
              <w:top w:val="nil"/>
              <w:left w:val="nil"/>
              <w:bottom w:val="nil"/>
              <w:right w:val="nil"/>
            </w:tcBorders>
            <w:tcMar>
              <w:bottom w:w="142" w:type="dxa"/>
            </w:tcMar>
          </w:tcPr>
          <w:p w14:paraId="61A1B7A1" w14:textId="77777777" w:rsidR="00251ED5" w:rsidRPr="00002E79" w:rsidRDefault="00251ED5" w:rsidP="00002E79">
            <w:pPr>
              <w:pStyle w:val="NoSpacing"/>
              <w:spacing w:line="360" w:lineRule="auto"/>
              <w:jc w:val="both"/>
              <w:rPr>
                <w:sz w:val="21"/>
                <w:szCs w:val="21"/>
              </w:rPr>
            </w:pPr>
            <w:r w:rsidRPr="00002E79">
              <w:rPr>
                <w:sz w:val="21"/>
                <w:szCs w:val="21"/>
              </w:rPr>
              <w:t>Europe</w:t>
            </w:r>
          </w:p>
        </w:tc>
        <w:tc>
          <w:tcPr>
            <w:tcW w:w="899" w:type="dxa"/>
            <w:tcBorders>
              <w:top w:val="nil"/>
              <w:left w:val="nil"/>
              <w:bottom w:val="nil"/>
              <w:right w:val="nil"/>
            </w:tcBorders>
            <w:tcMar>
              <w:bottom w:w="142" w:type="dxa"/>
            </w:tcMar>
          </w:tcPr>
          <w:p w14:paraId="140E8451" w14:textId="70456B43" w:rsidR="00251ED5" w:rsidRPr="00002E79" w:rsidRDefault="00251ED5" w:rsidP="00002E79">
            <w:pPr>
              <w:pStyle w:val="NoSpacing"/>
              <w:spacing w:line="360" w:lineRule="auto"/>
              <w:jc w:val="both"/>
              <w:rPr>
                <w:sz w:val="21"/>
                <w:szCs w:val="21"/>
              </w:rPr>
            </w:pPr>
            <w:r w:rsidRPr="00002E79">
              <w:rPr>
                <w:sz w:val="21"/>
                <w:szCs w:val="21"/>
              </w:rPr>
              <w:t>P</w:t>
            </w:r>
            <w:r w:rsidR="00313186" w:rsidRPr="00002E79">
              <w:rPr>
                <w:sz w:val="21"/>
                <w:szCs w:val="21"/>
              </w:rPr>
              <w:t>?</w:t>
            </w:r>
          </w:p>
        </w:tc>
        <w:tc>
          <w:tcPr>
            <w:tcW w:w="944" w:type="dxa"/>
            <w:tcBorders>
              <w:top w:val="nil"/>
              <w:left w:val="nil"/>
              <w:bottom w:val="nil"/>
              <w:right w:val="nil"/>
            </w:tcBorders>
            <w:tcMar>
              <w:bottom w:w="142" w:type="dxa"/>
            </w:tcMar>
          </w:tcPr>
          <w:p w14:paraId="0BF6CF53" w14:textId="3051B292"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323609" w:rsidRPr="00002E79">
              <w:rPr>
                <w:sz w:val="21"/>
                <w:szCs w:val="21"/>
              </w:rPr>
              <w:t>F</w:t>
            </w:r>
          </w:p>
          <w:p w14:paraId="167C69F6" w14:textId="77777777" w:rsidR="00323609"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21BE9482" w14:textId="77777777" w:rsidR="00251ED5" w:rsidRPr="00002E79" w:rsidRDefault="00323609" w:rsidP="00002E79">
            <w:pPr>
              <w:pStyle w:val="NoSpacing"/>
              <w:spacing w:line="360" w:lineRule="auto"/>
              <w:jc w:val="both"/>
              <w:rPr>
                <w:sz w:val="21"/>
                <w:szCs w:val="21"/>
              </w:rPr>
            </w:pPr>
            <w:r w:rsidRPr="00002E79">
              <w:rPr>
                <w:sz w:val="21"/>
                <w:szCs w:val="21"/>
              </w:rPr>
              <w:t>F</w:t>
            </w:r>
          </w:p>
          <w:p w14:paraId="3DF9CECB" w14:textId="6A04D803" w:rsidR="00F85CE7" w:rsidRPr="00002E79" w:rsidRDefault="00F85CE7" w:rsidP="00002E79">
            <w:pPr>
              <w:pStyle w:val="NoSpacing"/>
              <w:spacing w:line="360" w:lineRule="auto"/>
              <w:jc w:val="both"/>
              <w:rPr>
                <w:sz w:val="21"/>
                <w:szCs w:val="21"/>
              </w:rPr>
            </w:pPr>
          </w:p>
        </w:tc>
        <w:tc>
          <w:tcPr>
            <w:tcW w:w="1164" w:type="dxa"/>
            <w:tcBorders>
              <w:top w:val="nil"/>
              <w:left w:val="nil"/>
              <w:bottom w:val="nil"/>
              <w:right w:val="nil"/>
            </w:tcBorders>
          </w:tcPr>
          <w:p w14:paraId="337F2613" w14:textId="073DE381" w:rsidR="00251ED5" w:rsidRPr="00002E79" w:rsidRDefault="002720F0" w:rsidP="00002E79">
            <w:pPr>
              <w:pStyle w:val="NoSpacing"/>
              <w:spacing w:line="360" w:lineRule="auto"/>
              <w:jc w:val="both"/>
              <w:rPr>
                <w:sz w:val="21"/>
                <w:szCs w:val="21"/>
              </w:rPr>
            </w:pPr>
            <w:r w:rsidRPr="00002E79">
              <w:rPr>
                <w:sz w:val="21"/>
                <w:szCs w:val="21"/>
              </w:rPr>
              <w:t>CVD</w:t>
            </w:r>
            <w:r w:rsidRPr="00002E79">
              <w:rPr>
                <w:rStyle w:val="EndnoteReference"/>
                <w:sz w:val="21"/>
                <w:szCs w:val="21"/>
              </w:rPr>
              <w:endnoteReference w:id="5"/>
            </w:r>
          </w:p>
          <w:p w14:paraId="2FE4890F" w14:textId="77777777" w:rsidR="00323609" w:rsidRPr="00002E79" w:rsidRDefault="00323609"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6D6ADC56"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399</w:t>
            </w:r>
          </w:p>
          <w:p w14:paraId="3793D1EB" w14:textId="77777777" w:rsidR="00323609" w:rsidRPr="00002E79" w:rsidRDefault="00323609" w:rsidP="00002E79">
            <w:pPr>
              <w:pStyle w:val="NoSpacing"/>
              <w:tabs>
                <w:tab w:val="decimal" w:pos="400"/>
              </w:tabs>
              <w:spacing w:line="360" w:lineRule="auto"/>
              <w:jc w:val="both"/>
              <w:rPr>
                <w:sz w:val="21"/>
                <w:szCs w:val="21"/>
              </w:rPr>
            </w:pPr>
            <w:r w:rsidRPr="00002E79">
              <w:rPr>
                <w:sz w:val="21"/>
                <w:szCs w:val="21"/>
              </w:rPr>
              <w:t>81</w:t>
            </w:r>
          </w:p>
        </w:tc>
      </w:tr>
      <w:tr w:rsidR="00251ED5" w:rsidRPr="00002E79" w14:paraId="6519E04C" w14:textId="77777777" w:rsidTr="00002E79">
        <w:trPr>
          <w:cantSplit/>
        </w:trPr>
        <w:tc>
          <w:tcPr>
            <w:tcW w:w="993" w:type="dxa"/>
            <w:tcBorders>
              <w:top w:val="nil"/>
              <w:left w:val="nil"/>
              <w:bottom w:val="nil"/>
              <w:right w:val="nil"/>
            </w:tcBorders>
            <w:tcMar>
              <w:bottom w:w="142" w:type="dxa"/>
            </w:tcMar>
          </w:tcPr>
          <w:p w14:paraId="502B3DC6" w14:textId="77777777" w:rsidR="00251ED5" w:rsidRPr="00002E79" w:rsidRDefault="00251ED5" w:rsidP="00002E79">
            <w:pPr>
              <w:pStyle w:val="NoSpacing"/>
              <w:spacing w:line="360" w:lineRule="auto"/>
              <w:jc w:val="both"/>
              <w:rPr>
                <w:sz w:val="21"/>
                <w:szCs w:val="21"/>
              </w:rPr>
            </w:pPr>
            <w:r w:rsidRPr="00002E79">
              <w:rPr>
                <w:sz w:val="21"/>
                <w:szCs w:val="21"/>
              </w:rPr>
              <w:t>48</w:t>
            </w:r>
          </w:p>
        </w:tc>
        <w:tc>
          <w:tcPr>
            <w:tcW w:w="1701" w:type="dxa"/>
            <w:tcBorders>
              <w:top w:val="nil"/>
              <w:left w:val="nil"/>
              <w:bottom w:val="nil"/>
              <w:right w:val="nil"/>
            </w:tcBorders>
            <w:tcMar>
              <w:bottom w:w="142" w:type="dxa"/>
            </w:tcMar>
          </w:tcPr>
          <w:p w14:paraId="25EDAF85" w14:textId="51C67A39" w:rsidR="00251ED5" w:rsidRPr="00002E79" w:rsidRDefault="00251ED5" w:rsidP="00C53D01">
            <w:pPr>
              <w:pStyle w:val="NoSpacing"/>
              <w:spacing w:line="360" w:lineRule="auto"/>
              <w:jc w:val="both"/>
              <w:rPr>
                <w:sz w:val="21"/>
                <w:szCs w:val="21"/>
              </w:rPr>
            </w:pPr>
            <w:r w:rsidRPr="00002E79">
              <w:rPr>
                <w:sz w:val="21"/>
                <w:szCs w:val="21"/>
              </w:rPr>
              <w:t>Hamer</w:t>
            </w:r>
            <w:r w:rsidR="00F224E6" w:rsidRPr="00002E79">
              <w:rPr>
                <w:sz w:val="21"/>
                <w:szCs w:val="21"/>
              </w:rPr>
              <w:fldChar w:fldCharType="begin"/>
            </w:r>
            <w:r w:rsidR="00E56370" w:rsidRPr="00002E79">
              <w:rPr>
                <w:sz w:val="21"/>
                <w:szCs w:val="21"/>
              </w:rPr>
              <w:instrText xml:space="preserve"> ADDIN EN.CITE &lt;EndNote&gt;&lt;Cite&gt;&lt;Author&gt;Hamer&lt;/Author&gt;&lt;Year&gt;2010&lt;/Year&gt;&lt;RecNum&gt;34627&lt;/RecNum&gt;&lt;IDText&gt;HAMER2010~&lt;/IDText&gt;&lt;DisplayText&gt;&lt;style face="superscript"&gt;[72]&lt;/style&gt;&lt;/DisplayText&gt;&lt;record&gt;&lt;rec-number&gt;34627&lt;/rec-number&gt;&lt;foreign-keys&gt;&lt;key app="EN" db-id="9dva0txzyffxw2eztw5592x9wtwtx0wr5wvs" timestamp="1470757575"&gt;34627&lt;/key&gt;&lt;/foreign-keys&gt;&lt;ref-type name="Journal Article"&gt;17&lt;/ref-type&gt;&lt;contributors&gt;&lt;authors&gt;&lt;author&gt;Hamer, M.&lt;/author&gt;&lt;author&gt;Stamatakis, E.&lt;/author&gt;&lt;author&gt;Kivimaki, M.&lt;/author&gt;&lt;author&gt;Lowe, G.D.&lt;/author&gt;&lt;author&gt;Batty, G.D.&lt;/author&gt;&lt;/authors&gt;&lt;/contributors&gt;&lt;titles&gt;&lt;title&gt;Objectively measured secondhand smoke exposure and risk of cardiovascular disease. What is the mediating role of inflammatory and hemostatic factors?&lt;/title&gt;&lt;secondary-title&gt;J. Am. Coll. Cardiol.&lt;/secondary-title&gt;&lt;translated-title&gt;&lt;style face="underline" font="default" size="100%"&gt;file:\\\x:\refscan\HAMER2010.pdf&amp;#xD;file:\\\x:\refscan\HAMER2010_ADD.pdf&lt;/style&gt;&lt;/translated-title&gt;&lt;/titles&gt;&lt;periodical&gt;&lt;full-title&gt;Journal of the American College of Cardiology&lt;/full-title&gt;&lt;abbr-1&gt;J. Am. Coll. Cardiol.&lt;/abbr-1&gt;&lt;abbr-2&gt;J Am Coll Cardiol&lt;/abbr-2&gt;&lt;/periodical&gt;&lt;pages&gt;18-23&lt;/pages&gt;&lt;volume&gt;56&lt;/volume&gt;&lt;section&gt;20620712&lt;/section&gt;&lt;dates&gt;&lt;year&gt;2010&lt;/year&gt;&lt;/dates&gt;&lt;orig-pub&gt;ADULT;CHD;COTININE;MARKPASS;MARKSMOK;SALIVA;TMAHD2;ALLCAUSE;TOTMUKN&lt;/orig-pub&gt;&lt;call-num&gt;&lt;style face="underline" font="default" size="100%"&gt;P3(K)&lt;/style&gt;&lt;style face="normal" font="default" size="100%"&gt; COT CCARD-GEN&lt;/style&gt;&lt;/call-num&gt;&lt;label&gt;HAMER2010~&lt;/label&gt;&lt;urls&gt;&lt;/urls&gt;&lt;custom5&gt;28062010/y&lt;/custom5&gt;&lt;custom6&gt;28062010&amp;#xD;26032012&lt;/custom6&gt;&lt;electronic-resource-num&gt;10.1016/j.jacc.2010.03.032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[72]</w:t>
            </w:r>
            <w:r w:rsidR="00F224E6" w:rsidRPr="00002E79">
              <w:rPr>
                <w:sz w:val="21"/>
                <w:szCs w:val="21"/>
              </w:rPr>
              <w:fldChar w:fldCharType="end"/>
            </w:r>
          </w:p>
        </w:tc>
        <w:tc>
          <w:tcPr>
            <w:tcW w:w="709" w:type="dxa"/>
            <w:tcBorders>
              <w:top w:val="nil"/>
              <w:left w:val="nil"/>
              <w:bottom w:val="nil"/>
              <w:right w:val="nil"/>
            </w:tcBorders>
            <w:tcMar>
              <w:bottom w:w="142" w:type="dxa"/>
            </w:tcMar>
          </w:tcPr>
          <w:p w14:paraId="2A734BF2" w14:textId="77777777" w:rsidR="00251ED5" w:rsidRPr="00002E79" w:rsidRDefault="00251ED5" w:rsidP="00002E79">
            <w:pPr>
              <w:pStyle w:val="NoSpacing"/>
              <w:spacing w:line="360" w:lineRule="auto"/>
              <w:jc w:val="both"/>
              <w:rPr>
                <w:sz w:val="21"/>
                <w:szCs w:val="21"/>
              </w:rPr>
            </w:pPr>
            <w:r w:rsidRPr="00002E79">
              <w:rPr>
                <w:sz w:val="21"/>
                <w:szCs w:val="21"/>
              </w:rPr>
              <w:t>2010</w:t>
            </w:r>
          </w:p>
        </w:tc>
        <w:tc>
          <w:tcPr>
            <w:tcW w:w="1559" w:type="dxa"/>
            <w:tcBorders>
              <w:top w:val="nil"/>
              <w:left w:val="nil"/>
              <w:bottom w:val="nil"/>
              <w:right w:val="nil"/>
            </w:tcBorders>
            <w:tcMar>
              <w:bottom w:w="142" w:type="dxa"/>
            </w:tcMar>
          </w:tcPr>
          <w:p w14:paraId="24355975" w14:textId="77777777" w:rsidR="00251ED5" w:rsidRPr="00002E79" w:rsidRDefault="00251ED5" w:rsidP="00002E79">
            <w:pPr>
              <w:pStyle w:val="NoSpacing"/>
              <w:spacing w:line="360" w:lineRule="auto"/>
              <w:jc w:val="both"/>
              <w:rPr>
                <w:sz w:val="21"/>
                <w:szCs w:val="21"/>
              </w:rPr>
            </w:pPr>
            <w:r w:rsidRPr="00002E79">
              <w:rPr>
                <w:sz w:val="21"/>
                <w:szCs w:val="21"/>
              </w:rPr>
              <w:t>England, Scotland</w:t>
            </w:r>
          </w:p>
        </w:tc>
        <w:tc>
          <w:tcPr>
            <w:tcW w:w="899" w:type="dxa"/>
            <w:tcBorders>
              <w:top w:val="nil"/>
              <w:left w:val="nil"/>
              <w:bottom w:val="nil"/>
              <w:right w:val="nil"/>
            </w:tcBorders>
            <w:tcMar>
              <w:bottom w:w="142" w:type="dxa"/>
            </w:tcMar>
          </w:tcPr>
          <w:p w14:paraId="2DB5AF7A"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7</w:t>
            </w:r>
          </w:p>
        </w:tc>
        <w:tc>
          <w:tcPr>
            <w:tcW w:w="944" w:type="dxa"/>
            <w:tcBorders>
              <w:top w:val="nil"/>
              <w:left w:val="nil"/>
              <w:bottom w:val="nil"/>
              <w:right w:val="nil"/>
            </w:tcBorders>
            <w:tcMar>
              <w:bottom w:w="142" w:type="dxa"/>
            </w:tcMar>
          </w:tcPr>
          <w:p w14:paraId="2E19AA39" w14:textId="77777777" w:rsidR="00251ED5"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29A40A73" w14:textId="77777777" w:rsidR="00251ED5" w:rsidRPr="00002E79" w:rsidRDefault="00323609"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1531AB08" w14:textId="77777777" w:rsidR="00251ED5" w:rsidRPr="00002E79" w:rsidRDefault="00323609" w:rsidP="00002E79">
            <w:pPr>
              <w:pStyle w:val="NoSpacing"/>
              <w:spacing w:line="360" w:lineRule="auto"/>
              <w:jc w:val="both"/>
              <w:rPr>
                <w:sz w:val="21"/>
                <w:szCs w:val="21"/>
              </w:rPr>
            </w:pPr>
            <w:r w:rsidRPr="00002E79">
              <w:rPr>
                <w:sz w:val="21"/>
                <w:szCs w:val="21"/>
              </w:rPr>
              <w:t>CVD</w:t>
            </w:r>
          </w:p>
        </w:tc>
        <w:tc>
          <w:tcPr>
            <w:tcW w:w="1134" w:type="dxa"/>
            <w:tcBorders>
              <w:top w:val="nil"/>
              <w:left w:val="nil"/>
              <w:bottom w:val="nil"/>
              <w:right w:val="nil"/>
            </w:tcBorders>
            <w:tcMar>
              <w:bottom w:w="142" w:type="dxa"/>
            </w:tcMar>
          </w:tcPr>
          <w:p w14:paraId="2D7B0FCC"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96</w:t>
            </w:r>
          </w:p>
        </w:tc>
      </w:tr>
      <w:tr w:rsidR="00251ED5" w:rsidRPr="00002E79" w14:paraId="39C4A79E" w14:textId="77777777" w:rsidTr="00002E79">
        <w:trPr>
          <w:cantSplit/>
        </w:trPr>
        <w:tc>
          <w:tcPr>
            <w:tcW w:w="993" w:type="dxa"/>
            <w:tcBorders>
              <w:top w:val="nil"/>
              <w:left w:val="nil"/>
              <w:bottom w:val="nil"/>
              <w:right w:val="nil"/>
            </w:tcBorders>
            <w:tcMar>
              <w:bottom w:w="142" w:type="dxa"/>
            </w:tcMar>
          </w:tcPr>
          <w:p w14:paraId="2CBE9F9F" w14:textId="5FE6320D" w:rsidR="00251ED5" w:rsidRPr="00002E79" w:rsidRDefault="00251ED5" w:rsidP="00002E79">
            <w:pPr>
              <w:pStyle w:val="NoSpacing"/>
              <w:spacing w:line="360" w:lineRule="auto"/>
              <w:jc w:val="both"/>
              <w:rPr>
                <w:sz w:val="21"/>
                <w:szCs w:val="21"/>
              </w:rPr>
            </w:pPr>
            <w:r w:rsidRPr="00002E79">
              <w:rPr>
                <w:sz w:val="21"/>
                <w:szCs w:val="21"/>
              </w:rPr>
              <w:t>49</w:t>
            </w:r>
            <w:r w:rsidR="00875579" w:rsidRPr="00002E79">
              <w:rPr>
                <w:sz w:val="21"/>
                <w:szCs w:val="21"/>
                <w:vertAlign w:val="superscript"/>
              </w:rPr>
              <w:fldChar w:fldCharType="begin"/>
            </w:r>
            <w:r w:rsidR="00875579" w:rsidRPr="00002E79">
              <w:rPr>
                <w:sz w:val="21"/>
                <w:szCs w:val="21"/>
                <w:vertAlign w:val="superscript"/>
              </w:rPr>
              <w:instrText xml:space="preserve"> NOTEREF _Ref462236302 \h  \* MERGEFORMAT </w:instrText>
            </w:r>
            <w:r w:rsidR="00875579" w:rsidRPr="00002E79">
              <w:rPr>
                <w:sz w:val="21"/>
                <w:szCs w:val="21"/>
                <w:vertAlign w:val="superscript"/>
              </w:rPr>
            </w:r>
            <w:r w:rsidR="00875579" w:rsidRPr="00002E79">
              <w:rPr>
                <w:sz w:val="21"/>
                <w:szCs w:val="21"/>
                <w:vertAlign w:val="superscript"/>
              </w:rPr>
              <w:fldChar w:fldCharType="separate"/>
            </w:r>
            <w:r w:rsidR="0051212C" w:rsidRPr="00002E79">
              <w:rPr>
                <w:sz w:val="21"/>
                <w:szCs w:val="21"/>
                <w:vertAlign w:val="superscript"/>
              </w:rPr>
              <w:t>k</w:t>
            </w:r>
            <w:r w:rsidR="00875579" w:rsidRPr="00002E79">
              <w:rPr>
                <w:sz w:val="21"/>
                <w:szCs w:val="21"/>
                <w:vertAlign w:val="superscript"/>
              </w:rPr>
              <w:fldChar w:fldCharType="end"/>
            </w:r>
          </w:p>
        </w:tc>
        <w:tc>
          <w:tcPr>
            <w:tcW w:w="1701" w:type="dxa"/>
            <w:tcBorders>
              <w:top w:val="nil"/>
              <w:left w:val="nil"/>
              <w:bottom w:val="nil"/>
              <w:right w:val="nil"/>
            </w:tcBorders>
            <w:tcMar>
              <w:bottom w:w="142" w:type="dxa"/>
            </w:tcMar>
          </w:tcPr>
          <w:p w14:paraId="27FE72B3" w14:textId="4B5401D1" w:rsidR="00251ED5" w:rsidRPr="00002E79" w:rsidRDefault="00251ED5" w:rsidP="00C53D01">
            <w:pPr>
              <w:pStyle w:val="NoSpacing"/>
              <w:spacing w:line="360" w:lineRule="auto"/>
              <w:jc w:val="both"/>
              <w:rPr>
                <w:sz w:val="21"/>
                <w:szCs w:val="21"/>
              </w:rPr>
            </w:pPr>
            <w:proofErr w:type="spellStart"/>
            <w:r w:rsidRPr="00002E79">
              <w:rPr>
                <w:sz w:val="21"/>
                <w:szCs w:val="21"/>
              </w:rPr>
              <w:t>Jefferis</w:t>
            </w:r>
            <w:proofErr w:type="spellEnd"/>
            <w:r w:rsidR="00C53D01" w:rsidRPr="00002E79">
              <w:rPr>
                <w:sz w:val="21"/>
                <w:szCs w:val="21"/>
              </w:rPr>
              <w:t xml:space="preserve"> </w:t>
            </w:r>
            <w:r w:rsidR="00F224E6"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[73]</w:t>
            </w:r>
            <w:r w:rsidR="00F224E6" w:rsidRPr="00002E79">
              <w:rPr>
                <w:sz w:val="21"/>
                <w:szCs w:val="21"/>
              </w:rPr>
              <w:fldChar w:fldCharType="end"/>
            </w:r>
          </w:p>
        </w:tc>
        <w:tc>
          <w:tcPr>
            <w:tcW w:w="709" w:type="dxa"/>
            <w:tcBorders>
              <w:top w:val="nil"/>
              <w:left w:val="nil"/>
              <w:bottom w:val="nil"/>
              <w:right w:val="nil"/>
            </w:tcBorders>
            <w:tcMar>
              <w:bottom w:w="142" w:type="dxa"/>
            </w:tcMar>
          </w:tcPr>
          <w:p w14:paraId="678311FE" w14:textId="77777777" w:rsidR="00251ED5" w:rsidRPr="00002E79" w:rsidRDefault="00251ED5" w:rsidP="00002E79">
            <w:pPr>
              <w:pStyle w:val="NoSpacing"/>
              <w:spacing w:line="360" w:lineRule="auto"/>
              <w:jc w:val="both"/>
              <w:rPr>
                <w:sz w:val="21"/>
                <w:szCs w:val="21"/>
              </w:rPr>
            </w:pPr>
            <w:r w:rsidRPr="00002E79">
              <w:rPr>
                <w:sz w:val="21"/>
                <w:szCs w:val="21"/>
              </w:rPr>
              <w:t>2010</w:t>
            </w:r>
          </w:p>
        </w:tc>
        <w:tc>
          <w:tcPr>
            <w:tcW w:w="1559" w:type="dxa"/>
            <w:tcBorders>
              <w:top w:val="nil"/>
              <w:left w:val="nil"/>
              <w:bottom w:val="nil"/>
              <w:right w:val="nil"/>
            </w:tcBorders>
            <w:tcMar>
              <w:bottom w:w="142" w:type="dxa"/>
            </w:tcMar>
          </w:tcPr>
          <w:p w14:paraId="2A563CBA" w14:textId="3C029E06" w:rsidR="00251ED5" w:rsidRPr="00002E79" w:rsidRDefault="001B1F80" w:rsidP="00002E79">
            <w:pPr>
              <w:pStyle w:val="NoSpacing"/>
              <w:spacing w:line="360" w:lineRule="auto"/>
              <w:jc w:val="both"/>
              <w:rPr>
                <w:sz w:val="21"/>
                <w:szCs w:val="21"/>
              </w:rPr>
            </w:pPr>
            <w:r w:rsidRPr="00002E79">
              <w:rPr>
                <w:sz w:val="21"/>
                <w:szCs w:val="21"/>
              </w:rPr>
              <w:t xml:space="preserve">Great </w:t>
            </w:r>
            <w:r w:rsidR="00251ED5" w:rsidRPr="00002E79">
              <w:rPr>
                <w:sz w:val="21"/>
                <w:szCs w:val="21"/>
              </w:rPr>
              <w:t>Britain</w:t>
            </w:r>
          </w:p>
        </w:tc>
        <w:tc>
          <w:tcPr>
            <w:tcW w:w="899" w:type="dxa"/>
            <w:tcBorders>
              <w:top w:val="nil"/>
              <w:left w:val="nil"/>
              <w:bottom w:val="nil"/>
              <w:right w:val="nil"/>
            </w:tcBorders>
            <w:tcMar>
              <w:bottom w:w="142" w:type="dxa"/>
            </w:tcMar>
          </w:tcPr>
          <w:p w14:paraId="49648449"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11</w:t>
            </w:r>
          </w:p>
        </w:tc>
        <w:tc>
          <w:tcPr>
            <w:tcW w:w="944" w:type="dxa"/>
            <w:tcBorders>
              <w:top w:val="nil"/>
              <w:left w:val="nil"/>
              <w:bottom w:val="nil"/>
              <w:right w:val="nil"/>
            </w:tcBorders>
            <w:tcMar>
              <w:bottom w:w="142" w:type="dxa"/>
            </w:tcMar>
          </w:tcPr>
          <w:p w14:paraId="3033C0C2" w14:textId="77777777" w:rsidR="00251ED5"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4C769CF4" w14:textId="77777777" w:rsidR="00251ED5" w:rsidRPr="00002E79" w:rsidRDefault="00323609"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7D702B9B" w14:textId="77777777" w:rsidR="00251ED5" w:rsidRPr="00002E79" w:rsidRDefault="00323609" w:rsidP="00002E79">
            <w:pPr>
              <w:pStyle w:val="NoSpacing"/>
              <w:spacing w:line="360" w:lineRule="auto"/>
              <w:jc w:val="both"/>
              <w:rPr>
                <w:sz w:val="21"/>
                <w:szCs w:val="21"/>
              </w:rPr>
            </w:pPr>
            <w:r w:rsidRPr="00002E79">
              <w:rPr>
                <w:sz w:val="21"/>
                <w:szCs w:val="21"/>
              </w:rPr>
              <w:t>FMI</w:t>
            </w:r>
          </w:p>
        </w:tc>
        <w:tc>
          <w:tcPr>
            <w:tcW w:w="1134" w:type="dxa"/>
            <w:tcBorders>
              <w:top w:val="nil"/>
              <w:left w:val="nil"/>
              <w:bottom w:val="nil"/>
              <w:right w:val="nil"/>
            </w:tcBorders>
            <w:tcMar>
              <w:bottom w:w="142" w:type="dxa"/>
            </w:tcMar>
          </w:tcPr>
          <w:p w14:paraId="5345D9E2" w14:textId="77777777" w:rsidR="00251ED5" w:rsidRPr="00002E79" w:rsidRDefault="00323609" w:rsidP="00002E79">
            <w:pPr>
              <w:pStyle w:val="NoSpacing"/>
              <w:tabs>
                <w:tab w:val="decimal" w:pos="400"/>
              </w:tabs>
              <w:spacing w:line="360" w:lineRule="auto"/>
              <w:jc w:val="both"/>
              <w:rPr>
                <w:sz w:val="21"/>
                <w:szCs w:val="21"/>
              </w:rPr>
            </w:pPr>
            <w:r w:rsidRPr="00002E79">
              <w:rPr>
                <w:sz w:val="21"/>
                <w:szCs w:val="21"/>
              </w:rPr>
              <w:t>74</w:t>
            </w:r>
          </w:p>
        </w:tc>
      </w:tr>
      <w:tr w:rsidR="00251ED5" w:rsidRPr="00002E79" w14:paraId="1989A2E0" w14:textId="77777777" w:rsidTr="00002E79">
        <w:trPr>
          <w:cantSplit/>
        </w:trPr>
        <w:tc>
          <w:tcPr>
            <w:tcW w:w="993" w:type="dxa"/>
            <w:tcBorders>
              <w:top w:val="nil"/>
              <w:left w:val="nil"/>
              <w:bottom w:val="nil"/>
              <w:right w:val="nil"/>
            </w:tcBorders>
            <w:tcMar>
              <w:bottom w:w="142" w:type="dxa"/>
            </w:tcMar>
          </w:tcPr>
          <w:p w14:paraId="485F1D2F" w14:textId="77777777" w:rsidR="00251ED5" w:rsidRPr="00002E79" w:rsidRDefault="00251ED5" w:rsidP="00002E79">
            <w:pPr>
              <w:pStyle w:val="NoSpacing"/>
              <w:spacing w:line="360" w:lineRule="auto"/>
              <w:jc w:val="both"/>
              <w:rPr>
                <w:sz w:val="21"/>
                <w:szCs w:val="21"/>
              </w:rPr>
            </w:pPr>
            <w:r w:rsidRPr="00002E79">
              <w:rPr>
                <w:sz w:val="21"/>
                <w:szCs w:val="21"/>
              </w:rPr>
              <w:t>50</w:t>
            </w:r>
          </w:p>
        </w:tc>
        <w:tc>
          <w:tcPr>
            <w:tcW w:w="1701" w:type="dxa"/>
            <w:tcBorders>
              <w:top w:val="nil"/>
              <w:left w:val="nil"/>
              <w:bottom w:val="nil"/>
              <w:right w:val="nil"/>
            </w:tcBorders>
            <w:tcMar>
              <w:bottom w:w="142" w:type="dxa"/>
            </w:tcMar>
          </w:tcPr>
          <w:p w14:paraId="03EF642D" w14:textId="5894C9F9" w:rsidR="00251ED5" w:rsidRPr="00002E79" w:rsidRDefault="00C53D01" w:rsidP="00C53D01">
            <w:pPr>
              <w:pStyle w:val="NoSpacing"/>
              <w:spacing w:line="360" w:lineRule="auto"/>
              <w:jc w:val="both"/>
              <w:rPr>
                <w:sz w:val="21"/>
                <w:szCs w:val="21"/>
              </w:rPr>
            </w:pPr>
            <w:proofErr w:type="spellStart"/>
            <w:r>
              <w:rPr>
                <w:sz w:val="21"/>
                <w:szCs w:val="21"/>
              </w:rPr>
              <w:t>Peineman</w:t>
            </w:r>
            <w:proofErr w:type="spellEnd"/>
            <w:r w:rsidRPr="00002E79">
              <w:rPr>
                <w:sz w:val="21"/>
                <w:szCs w:val="21"/>
              </w:rPr>
              <w:t xml:space="preserve"> </w:t>
            </w:r>
            <w:r w:rsidR="00F224E6" w:rsidRPr="00002E79">
              <w:rPr>
                <w:sz w:val="21"/>
                <w:szCs w:val="21"/>
              </w:rPr>
              <w:fldChar w:fldCharType="begin"/>
            </w:r>
            <w:r w:rsidR="00E56370" w:rsidRPr="00002E79">
              <w:rPr>
                <w:sz w:val="21"/>
                <w:szCs w:val="21"/>
              </w:rPr>
              <w:instrText xml:space="preserve"> ADDIN EN.CITE &lt;EndNote&gt;&lt;Cite&gt;&lt;Author&gt;Peinemann&lt;/Author&gt;&lt;Year&gt;2011&lt;/Year&gt;&lt;RecNum&gt;38921&lt;/RecNum&gt;&lt;IDText&gt;PEINEM2011~&lt;/IDText&gt;&lt;DisplayText&gt;&lt;style face="superscript"&gt;[74]&lt;/style&gt;&lt;/DisplayText&gt;&lt;record&gt;&lt;rec-number&gt;38921&lt;/rec-number&gt;&lt;foreign-keys&gt;&lt;key app="EN" db-id="9dva0txzyffxw2eztw5592x9wtwtx0wr5wvs" timestamp="1470757973"&gt;38921&lt;/key&gt;&lt;/foreign-keys&gt;&lt;ref-type name="Journal Article"&gt;17&lt;/ref-type&gt;&lt;contributors&gt;&lt;authors&gt;&lt;author&gt;Peinemann, F.&lt;/author&gt;&lt;author&gt;Moebus, S.&lt;/author&gt;&lt;author&gt;Dragano, N.&lt;/author&gt;&lt;author&gt;Mohlenkamp, S.&lt;/author&gt;&lt;author&gt;Lehmann, N.&lt;/author&gt;&lt;author&gt;Zeeb, H.&lt;/author&gt;&lt;author&gt;Erbel, R.&lt;/author&gt;&lt;author&gt;Jockel, K.H.&lt;/author&gt;&lt;author&gt;Hoffmann, B.&lt;/author&gt;&lt;/authors&gt;&lt;/contributors&gt;&lt;titles&gt;&lt;title&gt;Secondhand smoke exposure and coronary artery calcification among nonsmoking participants of a population-based cohort&lt;/title&gt;&lt;secondary-title&gt;Environmental Health Perspectives&lt;/secondary-title&gt;&lt;translated-title&gt;&lt;style face="underline" font="default" size="100%"&gt;file:\\\x:\refscan\peinem2011.pdf&lt;/style&gt;&lt;/translated-title&gt;&lt;/titles&gt;&lt;periodical&gt;&lt;full-title&gt;Environmental Health Perspectives&lt;/full-title&gt;&lt;abbr-1&gt;Environ. Health Perspect.&lt;/abbr-1&gt;&lt;abbr-2&gt;Environ Health Perspect&lt;/abbr-2&gt;&lt;/periodical&gt;&lt;pages&gt;1556-1561&lt;/pages&gt;&lt;volume&gt;119&lt;/volume&gt;&lt;number&gt;11&lt;/number&gt;&lt;section&gt;21742575&lt;/section&gt;&lt;dates&gt;&lt;year&gt;2011&lt;/year&gt;&lt;/dates&gt;&lt;orig-pub&gt;ETS;TMAHD1&lt;/orig-pub&gt;&lt;call-num&gt;PNL&lt;/call-num&gt;&lt;label&gt;PEINEM2011~&lt;/label&gt;&lt;urls&gt;&lt;/urls&gt;&lt;custom6&gt;31072013&amp;#xD;25092014&lt;/custom6&gt;&lt;electronic-resource-num&gt;10.1289/ehp.1003347&lt;/electronic-resource-num&gt;&lt;remote-database-name&gt;&lt;style face="underline" font="default" size="100%"&gt;http://www.ncbi.nlm.nih.gov/pmc/articles/PMC3226494/pdf/ehp.1003347.pdf&lt;/style&gt;&lt;/remote-database-name&gt;&lt;modified-date&gt;In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[74]</w:t>
            </w:r>
            <w:r w:rsidR="00F224E6" w:rsidRPr="00002E79">
              <w:rPr>
                <w:sz w:val="21"/>
                <w:szCs w:val="21"/>
              </w:rPr>
              <w:fldChar w:fldCharType="end"/>
            </w:r>
          </w:p>
        </w:tc>
        <w:tc>
          <w:tcPr>
            <w:tcW w:w="709" w:type="dxa"/>
            <w:tcBorders>
              <w:top w:val="nil"/>
              <w:left w:val="nil"/>
              <w:bottom w:val="nil"/>
              <w:right w:val="nil"/>
            </w:tcBorders>
            <w:tcMar>
              <w:bottom w:w="142" w:type="dxa"/>
            </w:tcMar>
          </w:tcPr>
          <w:p w14:paraId="11E2CC7F" w14:textId="77777777" w:rsidR="00251ED5" w:rsidRPr="00002E79" w:rsidRDefault="00251ED5" w:rsidP="00002E79">
            <w:pPr>
              <w:pStyle w:val="NoSpacing"/>
              <w:spacing w:line="360" w:lineRule="auto"/>
              <w:jc w:val="both"/>
              <w:rPr>
                <w:sz w:val="21"/>
                <w:szCs w:val="21"/>
              </w:rPr>
            </w:pPr>
            <w:r w:rsidRPr="00002E79">
              <w:rPr>
                <w:sz w:val="21"/>
                <w:szCs w:val="21"/>
              </w:rPr>
              <w:t>2011</w:t>
            </w:r>
          </w:p>
        </w:tc>
        <w:tc>
          <w:tcPr>
            <w:tcW w:w="1559" w:type="dxa"/>
            <w:tcBorders>
              <w:top w:val="nil"/>
              <w:left w:val="nil"/>
              <w:bottom w:val="nil"/>
              <w:right w:val="nil"/>
            </w:tcBorders>
            <w:tcMar>
              <w:bottom w:w="142" w:type="dxa"/>
            </w:tcMar>
          </w:tcPr>
          <w:p w14:paraId="44CBD5D0" w14:textId="77777777" w:rsidR="00251ED5" w:rsidRPr="00002E79" w:rsidRDefault="00251ED5" w:rsidP="00002E79">
            <w:pPr>
              <w:pStyle w:val="NoSpacing"/>
              <w:spacing w:line="360" w:lineRule="auto"/>
              <w:jc w:val="both"/>
              <w:rPr>
                <w:sz w:val="21"/>
                <w:szCs w:val="21"/>
              </w:rPr>
            </w:pPr>
            <w:r w:rsidRPr="00002E79">
              <w:rPr>
                <w:sz w:val="21"/>
                <w:szCs w:val="21"/>
              </w:rPr>
              <w:t>Germany</w:t>
            </w:r>
          </w:p>
        </w:tc>
        <w:tc>
          <w:tcPr>
            <w:tcW w:w="899" w:type="dxa"/>
            <w:tcBorders>
              <w:top w:val="nil"/>
              <w:left w:val="nil"/>
              <w:bottom w:val="nil"/>
              <w:right w:val="nil"/>
            </w:tcBorders>
            <w:tcMar>
              <w:bottom w:w="142" w:type="dxa"/>
            </w:tcMar>
          </w:tcPr>
          <w:p w14:paraId="5AD676CF" w14:textId="77777777" w:rsidR="00251ED5" w:rsidRPr="00002E79" w:rsidRDefault="00251ED5"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7098D2C4" w14:textId="77777777" w:rsidR="00251ED5"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31DA94CD" w14:textId="77777777" w:rsidR="00251ED5" w:rsidRPr="00002E79" w:rsidRDefault="00631E44"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298B5005" w14:textId="77777777" w:rsidR="00251ED5" w:rsidRPr="00002E79" w:rsidRDefault="00631E44"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60899799" w14:textId="77777777" w:rsidR="00251ED5" w:rsidRPr="00002E79" w:rsidRDefault="00631E44" w:rsidP="00002E79">
            <w:pPr>
              <w:pStyle w:val="NoSpacing"/>
              <w:tabs>
                <w:tab w:val="decimal" w:pos="400"/>
              </w:tabs>
              <w:spacing w:line="360" w:lineRule="auto"/>
              <w:jc w:val="both"/>
              <w:rPr>
                <w:sz w:val="21"/>
                <w:szCs w:val="21"/>
              </w:rPr>
            </w:pPr>
            <w:r w:rsidRPr="00002E79">
              <w:rPr>
                <w:sz w:val="21"/>
                <w:szCs w:val="21"/>
              </w:rPr>
              <w:t>128</w:t>
            </w:r>
          </w:p>
        </w:tc>
      </w:tr>
      <w:tr w:rsidR="00251ED5" w:rsidRPr="00002E79" w14:paraId="4A4626E8" w14:textId="77777777" w:rsidTr="00002E79">
        <w:trPr>
          <w:cantSplit/>
        </w:trPr>
        <w:tc>
          <w:tcPr>
            <w:tcW w:w="993" w:type="dxa"/>
            <w:tcBorders>
              <w:top w:val="nil"/>
              <w:left w:val="nil"/>
              <w:bottom w:val="nil"/>
              <w:right w:val="nil"/>
            </w:tcBorders>
            <w:tcMar>
              <w:bottom w:w="142" w:type="dxa"/>
            </w:tcMar>
          </w:tcPr>
          <w:p w14:paraId="503A1A21" w14:textId="77777777" w:rsidR="00251ED5" w:rsidRPr="00002E79" w:rsidRDefault="00251ED5" w:rsidP="00002E79">
            <w:pPr>
              <w:pStyle w:val="NoSpacing"/>
              <w:spacing w:line="360" w:lineRule="auto"/>
              <w:jc w:val="both"/>
              <w:rPr>
                <w:sz w:val="21"/>
                <w:szCs w:val="21"/>
              </w:rPr>
            </w:pPr>
            <w:r w:rsidRPr="00002E79">
              <w:rPr>
                <w:sz w:val="21"/>
                <w:szCs w:val="21"/>
              </w:rPr>
              <w:t>51</w:t>
            </w:r>
          </w:p>
        </w:tc>
        <w:tc>
          <w:tcPr>
            <w:tcW w:w="1701" w:type="dxa"/>
            <w:tcBorders>
              <w:top w:val="nil"/>
              <w:left w:val="nil"/>
              <w:bottom w:val="nil"/>
              <w:right w:val="nil"/>
            </w:tcBorders>
            <w:tcMar>
              <w:bottom w:w="142" w:type="dxa"/>
            </w:tcMar>
          </w:tcPr>
          <w:p w14:paraId="60094B03" w14:textId="64BE36B3" w:rsidR="00251ED5" w:rsidRPr="00002E79" w:rsidRDefault="00251ED5" w:rsidP="00C53D01">
            <w:pPr>
              <w:pStyle w:val="NoSpacing"/>
              <w:spacing w:line="360" w:lineRule="auto"/>
              <w:jc w:val="both"/>
              <w:rPr>
                <w:sz w:val="21"/>
                <w:szCs w:val="21"/>
              </w:rPr>
            </w:pPr>
            <w:r w:rsidRPr="00002E79">
              <w:rPr>
                <w:sz w:val="21"/>
                <w:szCs w:val="21"/>
              </w:rPr>
              <w:t>Chen 2</w:t>
            </w:r>
            <w:r w:rsidR="00F224E6" w:rsidRPr="00002E79">
              <w:rPr>
                <w:sz w:val="21"/>
                <w:szCs w:val="21"/>
              </w:rPr>
              <w:fldChar w:fldCharType="begin"/>
            </w:r>
            <w:r w:rsidR="00E56370" w:rsidRPr="00002E79">
              <w:rPr>
                <w:sz w:val="21"/>
                <w:szCs w:val="21"/>
              </w:rPr>
              <w:instrText xml:space="preserve"> ADDIN EN.CITE &lt;EndNote&gt;&lt;Cite&gt;&lt;Author&gt;Chen&lt;/Author&gt;&lt;Year&gt;2012&lt;/Year&gt;&lt;RecNum&gt;38866&lt;/RecNum&gt;&lt;IDText&gt;CHEN2012~&lt;/IDText&gt;&lt;DisplayText&gt;&lt;style face="superscript"&gt;[75]&lt;/style&gt;&lt;/DisplayText&gt;&lt;record&gt;&lt;rec-number&gt;38866&lt;/rec-number&gt;&lt;foreign-keys&gt;&lt;key app="EN" db-id="9dva0txzyffxw2eztw5592x9wtwtx0wr5wvs" timestamp="1470757968"&gt;38866&lt;/key&gt;&lt;/foreign-keys&gt;&lt;ref-type name="Journal Article"&gt;17&lt;/ref-type&gt;&lt;contributors&gt;&lt;authors&gt;&lt;author&gt;Chen, R.&lt;/author&gt;&lt;/authors&gt;&lt;/contributors&gt;&lt;titles&gt;&lt;title&gt;Association of environmental tobacco smoke with dementia and Alzheimer&amp;apos;s disease among never smokers&lt;/title&gt;&lt;secondary-title&gt;Alzheimers &amp;amp; Dementia&lt;/secondary-title&gt;&lt;translated-title&gt;&lt;style face="underline" font="default" size="100%"&gt;file:\\\x:\refscan\CHEN2012.pdf&amp;#xD;file:\\\t:\pauline\reviews\pdf\1884.pdf&lt;/style&gt;&lt;/translated-title&gt;&lt;/titles&gt;&lt;periodical&gt;&lt;full-title&gt;Alzheimers &amp;amp; Dementia&lt;/full-title&gt;&lt;abbr-1&gt;Alzheimers Dement.&lt;/abbr-1&gt;&lt;abbr-2&gt;Alzheimers Dement&lt;/abbr-2&gt;&lt;/periodical&gt;&lt;pages&gt;590-595&lt;/pages&gt;&lt;volume&gt;8&lt;/volume&gt;&lt;number&gt;6&lt;/number&gt;&lt;section&gt;22197095&lt;/section&gt;&lt;dates&gt;&lt;year&gt;2012&lt;/year&gt;&lt;/dates&gt;&lt;orig-pub&gt;ALZHEIMERS;DEMENTIA;ETS;OTHDIS;;TMAHD1;TMAST1;STROKE;CHD&amp;#xD;COPD&amp;#xD;RESPDIS&amp;#xD;TMACOPD1&lt;/orig-pub&gt;&lt;call-num&gt;&lt;style face="normal" font="default" size="100%"&gt;P9 &lt;/style&gt;&lt;style face="underline" font="default" size="100%"&gt;P4&lt;/style&gt;&lt;style face="normal" font="default" size="100%"&gt; P3 P5 CCARD-GEN&lt;/style&gt;&lt;/call-num&gt;&lt;label&gt;CHEN2012~&lt;/label&gt;&lt;urls&gt;&lt;/urls&gt;&lt;custom3&gt;1884&lt;/custom3&gt;&lt;custom5&gt;18072013/y&lt;/custom5&gt;&lt;custom6&gt;17072013&amp;#xD;25092014&lt;/custom6&gt;&lt;electronic-resource-num&gt;10.1016/j.jalz.2011.09.231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[75]</w:t>
            </w:r>
            <w:r w:rsidR="00F224E6" w:rsidRPr="00002E79">
              <w:rPr>
                <w:sz w:val="21"/>
                <w:szCs w:val="21"/>
              </w:rPr>
              <w:fldChar w:fldCharType="end"/>
            </w:r>
          </w:p>
        </w:tc>
        <w:tc>
          <w:tcPr>
            <w:tcW w:w="709" w:type="dxa"/>
            <w:tcBorders>
              <w:top w:val="nil"/>
              <w:left w:val="nil"/>
              <w:bottom w:val="nil"/>
              <w:right w:val="nil"/>
            </w:tcBorders>
            <w:tcMar>
              <w:bottom w:w="142" w:type="dxa"/>
            </w:tcMar>
          </w:tcPr>
          <w:p w14:paraId="5F8FA8ED" w14:textId="77777777" w:rsidR="00251ED5" w:rsidRPr="00002E79" w:rsidRDefault="00251ED5" w:rsidP="00002E79">
            <w:pPr>
              <w:pStyle w:val="NoSpacing"/>
              <w:spacing w:line="360" w:lineRule="auto"/>
              <w:jc w:val="both"/>
              <w:rPr>
                <w:sz w:val="21"/>
                <w:szCs w:val="21"/>
              </w:rPr>
            </w:pPr>
            <w:r w:rsidRPr="00002E79">
              <w:rPr>
                <w:sz w:val="21"/>
                <w:szCs w:val="21"/>
              </w:rPr>
              <w:t>2012</w:t>
            </w:r>
          </w:p>
        </w:tc>
        <w:tc>
          <w:tcPr>
            <w:tcW w:w="1559" w:type="dxa"/>
            <w:tcBorders>
              <w:top w:val="nil"/>
              <w:left w:val="nil"/>
              <w:bottom w:val="nil"/>
              <w:right w:val="nil"/>
            </w:tcBorders>
            <w:tcMar>
              <w:bottom w:w="142" w:type="dxa"/>
            </w:tcMar>
          </w:tcPr>
          <w:p w14:paraId="25506916" w14:textId="77777777" w:rsidR="00251ED5" w:rsidRPr="00002E79" w:rsidRDefault="00251ED5" w:rsidP="00002E79">
            <w:pPr>
              <w:pStyle w:val="NoSpacing"/>
              <w:spacing w:line="360" w:lineRule="auto"/>
              <w:jc w:val="both"/>
              <w:rPr>
                <w:sz w:val="21"/>
                <w:szCs w:val="21"/>
              </w:rPr>
            </w:pPr>
            <w:r w:rsidRPr="00002E79">
              <w:rPr>
                <w:sz w:val="21"/>
                <w:szCs w:val="21"/>
              </w:rPr>
              <w:t>China/4 provinces</w:t>
            </w:r>
          </w:p>
        </w:tc>
        <w:tc>
          <w:tcPr>
            <w:tcW w:w="899" w:type="dxa"/>
            <w:tcBorders>
              <w:top w:val="nil"/>
              <w:left w:val="nil"/>
              <w:bottom w:val="nil"/>
              <w:right w:val="nil"/>
            </w:tcBorders>
            <w:tcMar>
              <w:bottom w:w="142" w:type="dxa"/>
            </w:tcMar>
          </w:tcPr>
          <w:p w14:paraId="18DC346E" w14:textId="77777777" w:rsidR="00251ED5" w:rsidRPr="00002E79" w:rsidRDefault="00251ED5" w:rsidP="00002E79">
            <w:pPr>
              <w:pStyle w:val="NoSpacing"/>
              <w:spacing w:line="360" w:lineRule="auto"/>
              <w:jc w:val="both"/>
              <w:rPr>
                <w:sz w:val="21"/>
                <w:szCs w:val="21"/>
              </w:rPr>
            </w:pPr>
            <w:r w:rsidRPr="00002E79">
              <w:rPr>
                <w:sz w:val="21"/>
                <w:szCs w:val="21"/>
              </w:rPr>
              <w:t>CS</w:t>
            </w:r>
          </w:p>
        </w:tc>
        <w:tc>
          <w:tcPr>
            <w:tcW w:w="944" w:type="dxa"/>
            <w:tcBorders>
              <w:top w:val="nil"/>
              <w:left w:val="nil"/>
              <w:bottom w:val="nil"/>
              <w:right w:val="nil"/>
            </w:tcBorders>
            <w:tcMar>
              <w:bottom w:w="142" w:type="dxa"/>
            </w:tcMar>
          </w:tcPr>
          <w:p w14:paraId="39D9384B" w14:textId="77777777" w:rsidR="00251ED5" w:rsidRPr="00002E79" w:rsidRDefault="00DA2767" w:rsidP="00002E79">
            <w:pPr>
              <w:pStyle w:val="NoSpacing"/>
              <w:spacing w:line="360" w:lineRule="auto"/>
              <w:jc w:val="both"/>
              <w:rPr>
                <w:sz w:val="21"/>
                <w:szCs w:val="21"/>
              </w:rPr>
            </w:pPr>
            <w:r w:rsidRPr="00002E79">
              <w:rPr>
                <w:sz w:val="21"/>
                <w:szCs w:val="21"/>
              </w:rPr>
              <w:t>M+F</w:t>
            </w:r>
          </w:p>
          <w:p w14:paraId="52D425B8" w14:textId="0E1578C1" w:rsidR="00F85CE7" w:rsidRPr="00002E79" w:rsidRDefault="00F85CE7" w:rsidP="00002E79">
            <w:pPr>
              <w:pStyle w:val="NoSpacing"/>
              <w:spacing w:line="360" w:lineRule="auto"/>
              <w:jc w:val="both"/>
              <w:rPr>
                <w:sz w:val="21"/>
                <w:szCs w:val="21"/>
              </w:rPr>
            </w:pPr>
          </w:p>
        </w:tc>
        <w:tc>
          <w:tcPr>
            <w:tcW w:w="821" w:type="dxa"/>
            <w:tcBorders>
              <w:top w:val="nil"/>
              <w:left w:val="nil"/>
              <w:bottom w:val="nil"/>
              <w:right w:val="nil"/>
            </w:tcBorders>
            <w:tcMar>
              <w:bottom w:w="142" w:type="dxa"/>
            </w:tcMar>
          </w:tcPr>
          <w:p w14:paraId="2FB7E1CE" w14:textId="77777777" w:rsidR="00251ED5" w:rsidRPr="00002E79" w:rsidRDefault="00631E44" w:rsidP="00002E79">
            <w:pPr>
              <w:pStyle w:val="NoSpacing"/>
              <w:spacing w:line="360" w:lineRule="auto"/>
              <w:jc w:val="both"/>
              <w:rPr>
                <w:sz w:val="21"/>
                <w:szCs w:val="21"/>
              </w:rPr>
            </w:pPr>
            <w:r w:rsidRPr="00002E79">
              <w:rPr>
                <w:sz w:val="21"/>
                <w:szCs w:val="21"/>
              </w:rPr>
              <w:t>NF</w:t>
            </w:r>
          </w:p>
          <w:p w14:paraId="3C5E6D22" w14:textId="175AED03" w:rsidR="00631E44" w:rsidRPr="00002E79" w:rsidRDefault="00631E44" w:rsidP="00002E79">
            <w:pPr>
              <w:pStyle w:val="NoSpacing"/>
              <w:spacing w:line="360" w:lineRule="auto"/>
              <w:jc w:val="both"/>
              <w:rPr>
                <w:sz w:val="21"/>
                <w:szCs w:val="21"/>
              </w:rPr>
            </w:pPr>
          </w:p>
        </w:tc>
        <w:tc>
          <w:tcPr>
            <w:tcW w:w="1164" w:type="dxa"/>
            <w:tcBorders>
              <w:top w:val="nil"/>
              <w:left w:val="nil"/>
              <w:bottom w:val="nil"/>
              <w:right w:val="nil"/>
            </w:tcBorders>
          </w:tcPr>
          <w:p w14:paraId="0D8D8E44" w14:textId="77777777" w:rsidR="00251ED5" w:rsidRPr="00002E79" w:rsidRDefault="00631E44" w:rsidP="00002E79">
            <w:pPr>
              <w:pStyle w:val="NoSpacing"/>
              <w:spacing w:line="360" w:lineRule="auto"/>
              <w:jc w:val="both"/>
              <w:rPr>
                <w:sz w:val="21"/>
                <w:szCs w:val="21"/>
              </w:rPr>
            </w:pPr>
            <w:r w:rsidRPr="00002E79">
              <w:rPr>
                <w:sz w:val="21"/>
                <w:szCs w:val="21"/>
              </w:rPr>
              <w:t>IHD</w:t>
            </w:r>
          </w:p>
          <w:p w14:paraId="0A97832D" w14:textId="77777777" w:rsidR="00631E44" w:rsidRPr="00002E79" w:rsidRDefault="00631E44" w:rsidP="00002E79">
            <w:pPr>
              <w:pStyle w:val="NoSpacing"/>
              <w:spacing w:line="360" w:lineRule="auto"/>
              <w:jc w:val="both"/>
              <w:rPr>
                <w:sz w:val="21"/>
                <w:szCs w:val="21"/>
              </w:rPr>
            </w:pPr>
            <w:r w:rsidRPr="00002E79">
              <w:rPr>
                <w:sz w:val="21"/>
                <w:szCs w:val="21"/>
              </w:rPr>
              <w:t>MI</w:t>
            </w:r>
          </w:p>
        </w:tc>
        <w:tc>
          <w:tcPr>
            <w:tcW w:w="1134" w:type="dxa"/>
            <w:tcBorders>
              <w:top w:val="nil"/>
              <w:left w:val="nil"/>
              <w:bottom w:val="nil"/>
              <w:right w:val="nil"/>
            </w:tcBorders>
            <w:tcMar>
              <w:bottom w:w="142" w:type="dxa"/>
            </w:tcMar>
          </w:tcPr>
          <w:p w14:paraId="718FF8DC" w14:textId="77777777" w:rsidR="00251ED5" w:rsidRPr="00002E79" w:rsidRDefault="00631E44" w:rsidP="00002E79">
            <w:pPr>
              <w:pStyle w:val="NoSpacing"/>
              <w:tabs>
                <w:tab w:val="decimal" w:pos="400"/>
              </w:tabs>
              <w:spacing w:line="360" w:lineRule="auto"/>
              <w:jc w:val="both"/>
              <w:rPr>
                <w:sz w:val="21"/>
                <w:szCs w:val="21"/>
              </w:rPr>
            </w:pPr>
            <w:r w:rsidRPr="00002E79">
              <w:rPr>
                <w:sz w:val="21"/>
                <w:szCs w:val="21"/>
              </w:rPr>
              <w:t>405</w:t>
            </w:r>
          </w:p>
          <w:p w14:paraId="3B4B13DF" w14:textId="77777777" w:rsidR="00631E44" w:rsidRPr="00002E79" w:rsidRDefault="00631E44" w:rsidP="00002E79">
            <w:pPr>
              <w:pStyle w:val="NoSpacing"/>
              <w:tabs>
                <w:tab w:val="decimal" w:pos="400"/>
              </w:tabs>
              <w:spacing w:line="360" w:lineRule="auto"/>
              <w:jc w:val="both"/>
              <w:rPr>
                <w:sz w:val="21"/>
                <w:szCs w:val="21"/>
              </w:rPr>
            </w:pPr>
            <w:r w:rsidRPr="00002E79">
              <w:rPr>
                <w:sz w:val="21"/>
                <w:szCs w:val="21"/>
              </w:rPr>
              <w:t>171</w:t>
            </w:r>
          </w:p>
        </w:tc>
      </w:tr>
      <w:tr w:rsidR="00251ED5" w:rsidRPr="00002E79" w14:paraId="20881660" w14:textId="77777777" w:rsidTr="00002E79">
        <w:trPr>
          <w:cantSplit/>
        </w:trPr>
        <w:tc>
          <w:tcPr>
            <w:tcW w:w="993" w:type="dxa"/>
            <w:tcBorders>
              <w:top w:val="nil"/>
              <w:left w:val="nil"/>
              <w:bottom w:val="nil"/>
              <w:right w:val="nil"/>
            </w:tcBorders>
            <w:tcMar>
              <w:bottom w:w="142" w:type="dxa"/>
            </w:tcMar>
          </w:tcPr>
          <w:p w14:paraId="004F6468" w14:textId="77777777" w:rsidR="00251ED5" w:rsidRPr="00002E79" w:rsidRDefault="00251ED5" w:rsidP="00002E79">
            <w:pPr>
              <w:pStyle w:val="NoSpacing"/>
              <w:spacing w:line="360" w:lineRule="auto"/>
              <w:jc w:val="both"/>
              <w:rPr>
                <w:sz w:val="21"/>
                <w:szCs w:val="21"/>
              </w:rPr>
            </w:pPr>
            <w:r w:rsidRPr="00002E79">
              <w:rPr>
                <w:sz w:val="21"/>
                <w:szCs w:val="21"/>
              </w:rPr>
              <w:t>52</w:t>
            </w:r>
          </w:p>
        </w:tc>
        <w:tc>
          <w:tcPr>
            <w:tcW w:w="1701" w:type="dxa"/>
            <w:tcBorders>
              <w:top w:val="nil"/>
              <w:left w:val="nil"/>
              <w:bottom w:val="nil"/>
              <w:right w:val="nil"/>
            </w:tcBorders>
            <w:tcMar>
              <w:bottom w:w="142" w:type="dxa"/>
            </w:tcMar>
          </w:tcPr>
          <w:p w14:paraId="00CBA042" w14:textId="616C8040" w:rsidR="00251ED5" w:rsidRPr="00002E79" w:rsidRDefault="00251ED5" w:rsidP="00C53D01">
            <w:pPr>
              <w:pStyle w:val="NoSpacing"/>
              <w:spacing w:line="360" w:lineRule="auto"/>
              <w:jc w:val="both"/>
              <w:rPr>
                <w:sz w:val="21"/>
                <w:szCs w:val="21"/>
              </w:rPr>
            </w:pPr>
            <w:r w:rsidRPr="00002E79">
              <w:rPr>
                <w:sz w:val="21"/>
                <w:szCs w:val="21"/>
              </w:rPr>
              <w:t>He 3</w:t>
            </w:r>
            <w:r w:rsidR="00F224E6"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[76]</w:t>
            </w:r>
            <w:r w:rsidR="00F224E6" w:rsidRPr="00002E79">
              <w:rPr>
                <w:sz w:val="21"/>
                <w:szCs w:val="21"/>
              </w:rPr>
              <w:fldChar w:fldCharType="end"/>
            </w:r>
          </w:p>
        </w:tc>
        <w:tc>
          <w:tcPr>
            <w:tcW w:w="709" w:type="dxa"/>
            <w:tcBorders>
              <w:top w:val="nil"/>
              <w:left w:val="nil"/>
              <w:bottom w:val="nil"/>
              <w:right w:val="nil"/>
            </w:tcBorders>
            <w:tcMar>
              <w:bottom w:w="142" w:type="dxa"/>
            </w:tcMar>
          </w:tcPr>
          <w:p w14:paraId="1ECFB97B" w14:textId="77777777" w:rsidR="00251ED5" w:rsidRPr="00002E79" w:rsidRDefault="00251ED5" w:rsidP="00002E79">
            <w:pPr>
              <w:pStyle w:val="NoSpacing"/>
              <w:spacing w:line="360" w:lineRule="auto"/>
              <w:jc w:val="both"/>
              <w:rPr>
                <w:sz w:val="21"/>
                <w:szCs w:val="21"/>
              </w:rPr>
            </w:pPr>
            <w:r w:rsidRPr="00002E79">
              <w:rPr>
                <w:sz w:val="21"/>
                <w:szCs w:val="21"/>
              </w:rPr>
              <w:t>2012</w:t>
            </w:r>
          </w:p>
        </w:tc>
        <w:tc>
          <w:tcPr>
            <w:tcW w:w="1559" w:type="dxa"/>
            <w:tcBorders>
              <w:top w:val="nil"/>
              <w:left w:val="nil"/>
              <w:bottom w:val="nil"/>
              <w:right w:val="nil"/>
            </w:tcBorders>
            <w:tcMar>
              <w:bottom w:w="142" w:type="dxa"/>
            </w:tcMar>
          </w:tcPr>
          <w:p w14:paraId="220B59B2" w14:textId="77777777" w:rsidR="00251ED5" w:rsidRPr="00002E79" w:rsidRDefault="00251ED5" w:rsidP="00002E79">
            <w:pPr>
              <w:pStyle w:val="NoSpacing"/>
              <w:spacing w:line="360" w:lineRule="auto"/>
              <w:jc w:val="both"/>
              <w:rPr>
                <w:sz w:val="21"/>
                <w:szCs w:val="21"/>
              </w:rPr>
            </w:pPr>
            <w:r w:rsidRPr="00002E79">
              <w:rPr>
                <w:sz w:val="21"/>
                <w:szCs w:val="21"/>
              </w:rPr>
              <w:t>China/Xi’an</w:t>
            </w:r>
          </w:p>
        </w:tc>
        <w:tc>
          <w:tcPr>
            <w:tcW w:w="899" w:type="dxa"/>
            <w:tcBorders>
              <w:top w:val="nil"/>
              <w:left w:val="nil"/>
              <w:bottom w:val="nil"/>
              <w:right w:val="nil"/>
            </w:tcBorders>
            <w:tcMar>
              <w:bottom w:w="142" w:type="dxa"/>
            </w:tcMar>
          </w:tcPr>
          <w:p w14:paraId="287CCEB1"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26</w:t>
            </w:r>
          </w:p>
        </w:tc>
        <w:tc>
          <w:tcPr>
            <w:tcW w:w="944" w:type="dxa"/>
            <w:tcBorders>
              <w:top w:val="nil"/>
              <w:left w:val="nil"/>
              <w:bottom w:val="nil"/>
              <w:right w:val="nil"/>
            </w:tcBorders>
            <w:tcMar>
              <w:bottom w:w="142" w:type="dxa"/>
            </w:tcMar>
          </w:tcPr>
          <w:p w14:paraId="57122BA6" w14:textId="493C58E4"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631E44" w:rsidRPr="00002E79">
              <w:rPr>
                <w:sz w:val="21"/>
                <w:szCs w:val="21"/>
              </w:rPr>
              <w:t>F</w:t>
            </w:r>
          </w:p>
        </w:tc>
        <w:tc>
          <w:tcPr>
            <w:tcW w:w="821" w:type="dxa"/>
            <w:tcBorders>
              <w:top w:val="nil"/>
              <w:left w:val="nil"/>
              <w:bottom w:val="nil"/>
              <w:right w:val="nil"/>
            </w:tcBorders>
            <w:tcMar>
              <w:bottom w:w="142" w:type="dxa"/>
            </w:tcMar>
          </w:tcPr>
          <w:p w14:paraId="6F2166DA" w14:textId="77777777" w:rsidR="00251ED5" w:rsidRPr="00002E79" w:rsidRDefault="00631E44"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6F73BA72" w14:textId="77777777" w:rsidR="00251ED5" w:rsidRPr="00002E79" w:rsidRDefault="00631E44"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45C48DFE" w14:textId="77777777" w:rsidR="00251ED5" w:rsidRPr="00002E79" w:rsidRDefault="00631E44" w:rsidP="00002E79">
            <w:pPr>
              <w:pStyle w:val="NoSpacing"/>
              <w:tabs>
                <w:tab w:val="decimal" w:pos="400"/>
              </w:tabs>
              <w:spacing w:line="360" w:lineRule="auto"/>
              <w:jc w:val="both"/>
              <w:rPr>
                <w:sz w:val="21"/>
                <w:szCs w:val="21"/>
              </w:rPr>
            </w:pPr>
            <w:r w:rsidRPr="00002E79">
              <w:rPr>
                <w:sz w:val="21"/>
                <w:szCs w:val="21"/>
              </w:rPr>
              <w:t>41</w:t>
            </w:r>
          </w:p>
        </w:tc>
      </w:tr>
      <w:tr w:rsidR="00251ED5" w:rsidRPr="00002E79" w14:paraId="26C34ACB" w14:textId="77777777" w:rsidTr="00002E79">
        <w:trPr>
          <w:cantSplit/>
        </w:trPr>
        <w:tc>
          <w:tcPr>
            <w:tcW w:w="993" w:type="dxa"/>
            <w:tcBorders>
              <w:top w:val="nil"/>
              <w:left w:val="nil"/>
              <w:bottom w:val="nil"/>
              <w:right w:val="nil"/>
            </w:tcBorders>
            <w:tcMar>
              <w:bottom w:w="142" w:type="dxa"/>
            </w:tcMar>
          </w:tcPr>
          <w:p w14:paraId="1FCF3732" w14:textId="77777777" w:rsidR="00251ED5" w:rsidRPr="00002E79" w:rsidRDefault="00251ED5" w:rsidP="00002E79">
            <w:pPr>
              <w:pStyle w:val="NoSpacing"/>
              <w:spacing w:line="360" w:lineRule="auto"/>
              <w:jc w:val="both"/>
              <w:rPr>
                <w:sz w:val="21"/>
                <w:szCs w:val="21"/>
              </w:rPr>
            </w:pPr>
            <w:r w:rsidRPr="00002E79">
              <w:rPr>
                <w:sz w:val="21"/>
                <w:szCs w:val="21"/>
              </w:rPr>
              <w:t>53</w:t>
            </w:r>
          </w:p>
        </w:tc>
        <w:tc>
          <w:tcPr>
            <w:tcW w:w="1701" w:type="dxa"/>
            <w:tcBorders>
              <w:top w:val="nil"/>
              <w:left w:val="nil"/>
              <w:bottom w:val="nil"/>
              <w:right w:val="nil"/>
            </w:tcBorders>
            <w:tcMar>
              <w:bottom w:w="142" w:type="dxa"/>
            </w:tcMar>
          </w:tcPr>
          <w:p w14:paraId="6B85363A" w14:textId="7FA34E7D" w:rsidR="00251ED5" w:rsidRPr="00002E79" w:rsidRDefault="00251ED5" w:rsidP="00C53D01">
            <w:pPr>
              <w:pStyle w:val="NoSpacing"/>
              <w:spacing w:line="360" w:lineRule="auto"/>
              <w:jc w:val="both"/>
              <w:rPr>
                <w:sz w:val="21"/>
                <w:szCs w:val="21"/>
              </w:rPr>
            </w:pPr>
            <w:r w:rsidRPr="00002E79">
              <w:rPr>
                <w:sz w:val="21"/>
                <w:szCs w:val="21"/>
              </w:rPr>
              <w:t>Clark</w:t>
            </w:r>
            <w:r w:rsidR="00F224E6" w:rsidRPr="00002E79">
              <w:rPr>
                <w:sz w:val="21"/>
                <w:szCs w:val="21"/>
              </w:rPr>
              <w:fldChar w:fldCharType="begin"/>
            </w:r>
            <w:r w:rsidR="00E56370" w:rsidRPr="00002E79">
              <w:rPr>
                <w:sz w:val="21"/>
                <w:szCs w:val="21"/>
              </w:rPr>
              <w:instrText xml:space="preserve"> ADDIN EN.CITE &lt;EndNote&gt;&lt;Cite&gt;&lt;Author&gt;Clark&lt;/Author&gt;&lt;Year&gt;2013&lt;/Year&gt;&lt;RecNum&gt;39401&lt;/RecNum&gt;&lt;IDText&gt;CLARK2013A~&lt;/IDText&gt;&lt;DisplayText&gt;&lt;style face="superscript"&gt;[77]&lt;/style&gt;&lt;/DisplayText&gt;&lt;record&gt;&lt;rec-number&gt;39401&lt;/rec-number&gt;&lt;foreign-keys&gt;&lt;key app="EN" db-id="9dva0txzyffxw2eztw5592x9wtwtx0wr5wvs" timestamp="1470758021"&gt;39401&lt;/key&gt;&lt;/foreign-keys&gt;&lt;ref-type name="Journal Article"&gt;17&lt;/ref-type&gt;&lt;contributors&gt;&lt;authors&gt;&lt;author&gt;Clark, M.L.&lt;/author&gt;&lt;author&gt;Butler, L.M.&lt;/author&gt;&lt;author&gt;Koh, W.P.&lt;/author&gt;&lt;author&gt;Wang, R.&lt;/author&gt;&lt;author&gt;Yuan, J.M.&lt;/author&gt;&lt;/authors&gt;&lt;/contributors&gt;&lt;titles&gt;&lt;title&gt;Dietary fiber intake modifies the association between secondhand smoke exposure and coronary heart disease mortality among Chinese non-smokers in Singapore&lt;/title&gt;&lt;secondary-title&gt;Nutrition&lt;/secondary-title&gt;&lt;translated-title&gt;&lt;style face="underline" font="default" size="100%"&gt;file:\\\x:\refscan\CLARK2013A.pdf&amp;#xD;file:\\\t:\pauline\reviews\pdf\1903.pdf&lt;/style&gt;&lt;/translated-title&gt;&lt;/titles&gt;&lt;periodical&gt;&lt;full-title&gt;Nutrition&lt;/full-title&gt;&lt;abbr-1&gt;Nutrition&lt;/abbr-1&gt;&lt;abbr-2&gt;Nutrition&lt;/abbr-2&gt;&lt;/periodical&gt;&lt;pages&gt;1304-1309&lt;/pages&gt;&lt;volume&gt;29&lt;/volume&gt;&lt;number&gt;11-12&lt;/number&gt;&lt;section&gt;23911218&lt;/section&gt;&lt;dates&gt;&lt;year&gt;2013&lt;/year&gt;&lt;/dates&gt;&lt;orig-pub&gt;CHD;TMAHD1&lt;/orig-pub&gt;&lt;call-num&gt;&lt;style face="underline" font="default" size="100%"&gt;P3(K)&lt;/style&gt;&lt;style face="normal" font="default" size="100%"&gt; CCARD-GEN&lt;/style&gt;&lt;/call-num&gt;&lt;label&gt;CLARK2013A~&lt;/label&gt;&lt;urls&gt;&lt;/urls&gt;&lt;custom3&gt;1903&lt;/custom3&gt;&lt;custom5&gt;14012014/y&lt;/custom5&gt;&lt;custom6&gt;14012014&amp;#xD;25092014&lt;/custom6&gt;&lt;electronic-resource-num&gt;10.1016/j.nut.2013.04.003&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[77]</w:t>
            </w:r>
            <w:r w:rsidR="00F224E6" w:rsidRPr="00002E79">
              <w:rPr>
                <w:sz w:val="21"/>
                <w:szCs w:val="21"/>
              </w:rPr>
              <w:fldChar w:fldCharType="end"/>
            </w:r>
          </w:p>
        </w:tc>
        <w:tc>
          <w:tcPr>
            <w:tcW w:w="709" w:type="dxa"/>
            <w:tcBorders>
              <w:top w:val="nil"/>
              <w:left w:val="nil"/>
              <w:bottom w:val="nil"/>
              <w:right w:val="nil"/>
            </w:tcBorders>
            <w:tcMar>
              <w:bottom w:w="142" w:type="dxa"/>
            </w:tcMar>
          </w:tcPr>
          <w:p w14:paraId="707E50B2" w14:textId="77777777" w:rsidR="00251ED5" w:rsidRPr="00002E79" w:rsidRDefault="00251ED5" w:rsidP="00002E79">
            <w:pPr>
              <w:pStyle w:val="NoSpacing"/>
              <w:spacing w:line="360" w:lineRule="auto"/>
              <w:jc w:val="both"/>
              <w:rPr>
                <w:sz w:val="21"/>
                <w:szCs w:val="21"/>
              </w:rPr>
            </w:pPr>
            <w:r w:rsidRPr="00002E79">
              <w:rPr>
                <w:sz w:val="21"/>
                <w:szCs w:val="21"/>
              </w:rPr>
              <w:t>2013</w:t>
            </w:r>
          </w:p>
        </w:tc>
        <w:tc>
          <w:tcPr>
            <w:tcW w:w="1559" w:type="dxa"/>
            <w:tcBorders>
              <w:top w:val="nil"/>
              <w:left w:val="nil"/>
              <w:bottom w:val="nil"/>
              <w:right w:val="nil"/>
            </w:tcBorders>
            <w:tcMar>
              <w:bottom w:w="142" w:type="dxa"/>
            </w:tcMar>
          </w:tcPr>
          <w:p w14:paraId="38EA9FCC" w14:textId="77777777" w:rsidR="00251ED5" w:rsidRPr="00002E79" w:rsidRDefault="00251ED5" w:rsidP="00002E79">
            <w:pPr>
              <w:pStyle w:val="NoSpacing"/>
              <w:spacing w:line="360" w:lineRule="auto"/>
              <w:jc w:val="both"/>
              <w:rPr>
                <w:sz w:val="21"/>
                <w:szCs w:val="21"/>
              </w:rPr>
            </w:pPr>
            <w:r w:rsidRPr="00002E79">
              <w:rPr>
                <w:sz w:val="21"/>
                <w:szCs w:val="21"/>
              </w:rPr>
              <w:t>Singapore</w:t>
            </w:r>
          </w:p>
        </w:tc>
        <w:tc>
          <w:tcPr>
            <w:tcW w:w="899" w:type="dxa"/>
            <w:tcBorders>
              <w:top w:val="nil"/>
              <w:left w:val="nil"/>
              <w:bottom w:val="nil"/>
              <w:right w:val="nil"/>
            </w:tcBorders>
            <w:tcMar>
              <w:bottom w:w="142" w:type="dxa"/>
            </w:tcMar>
          </w:tcPr>
          <w:p w14:paraId="1C011493"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16</w:t>
            </w:r>
          </w:p>
        </w:tc>
        <w:tc>
          <w:tcPr>
            <w:tcW w:w="944" w:type="dxa"/>
            <w:tcBorders>
              <w:top w:val="nil"/>
              <w:left w:val="nil"/>
              <w:bottom w:val="nil"/>
              <w:right w:val="nil"/>
            </w:tcBorders>
            <w:tcMar>
              <w:bottom w:w="142" w:type="dxa"/>
            </w:tcMar>
          </w:tcPr>
          <w:p w14:paraId="707F1F78" w14:textId="2B2AF21B"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631E44" w:rsidRPr="00002E79">
              <w:rPr>
                <w:sz w:val="21"/>
                <w:szCs w:val="21"/>
              </w:rPr>
              <w:t>F</w:t>
            </w:r>
          </w:p>
        </w:tc>
        <w:tc>
          <w:tcPr>
            <w:tcW w:w="821" w:type="dxa"/>
            <w:tcBorders>
              <w:top w:val="nil"/>
              <w:left w:val="nil"/>
              <w:bottom w:val="nil"/>
              <w:right w:val="nil"/>
            </w:tcBorders>
            <w:tcMar>
              <w:bottom w:w="142" w:type="dxa"/>
            </w:tcMar>
          </w:tcPr>
          <w:p w14:paraId="57E73727" w14:textId="77777777" w:rsidR="00251ED5" w:rsidRPr="00002E79" w:rsidRDefault="00631E44"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5C3BB70C" w14:textId="77777777" w:rsidR="00251ED5" w:rsidRPr="00002E79" w:rsidRDefault="00631E44"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79EA2611" w14:textId="77777777" w:rsidR="00251ED5" w:rsidRPr="00002E79" w:rsidRDefault="00631E44" w:rsidP="00002E79">
            <w:pPr>
              <w:pStyle w:val="NoSpacing"/>
              <w:tabs>
                <w:tab w:val="decimal" w:pos="400"/>
              </w:tabs>
              <w:spacing w:line="360" w:lineRule="auto"/>
              <w:jc w:val="both"/>
              <w:rPr>
                <w:sz w:val="21"/>
                <w:szCs w:val="21"/>
              </w:rPr>
            </w:pPr>
            <w:r w:rsidRPr="00002E79">
              <w:rPr>
                <w:sz w:val="21"/>
                <w:szCs w:val="21"/>
              </w:rPr>
              <w:t>311</w:t>
            </w:r>
          </w:p>
        </w:tc>
      </w:tr>
      <w:tr w:rsidR="00251ED5" w:rsidRPr="00002E79" w14:paraId="37603623" w14:textId="77777777" w:rsidTr="00002E79">
        <w:trPr>
          <w:cantSplit/>
        </w:trPr>
        <w:tc>
          <w:tcPr>
            <w:tcW w:w="993" w:type="dxa"/>
            <w:tcBorders>
              <w:top w:val="nil"/>
              <w:left w:val="nil"/>
              <w:bottom w:val="nil"/>
              <w:right w:val="nil"/>
            </w:tcBorders>
            <w:tcMar>
              <w:bottom w:w="142" w:type="dxa"/>
            </w:tcMar>
          </w:tcPr>
          <w:p w14:paraId="2D1927E3" w14:textId="77777777" w:rsidR="00251ED5" w:rsidRPr="00002E79" w:rsidRDefault="00251ED5" w:rsidP="00002E79">
            <w:pPr>
              <w:pStyle w:val="NoSpacing"/>
              <w:spacing w:line="360" w:lineRule="auto"/>
              <w:jc w:val="both"/>
              <w:rPr>
                <w:sz w:val="21"/>
                <w:szCs w:val="21"/>
              </w:rPr>
            </w:pPr>
            <w:r w:rsidRPr="00002E79">
              <w:rPr>
                <w:sz w:val="21"/>
                <w:szCs w:val="21"/>
              </w:rPr>
              <w:t>54</w:t>
            </w:r>
          </w:p>
        </w:tc>
        <w:tc>
          <w:tcPr>
            <w:tcW w:w="1701" w:type="dxa"/>
            <w:tcBorders>
              <w:top w:val="nil"/>
              <w:left w:val="nil"/>
              <w:bottom w:val="nil"/>
              <w:right w:val="nil"/>
            </w:tcBorders>
            <w:tcMar>
              <w:bottom w:w="142" w:type="dxa"/>
            </w:tcMar>
          </w:tcPr>
          <w:p w14:paraId="391BF6A6" w14:textId="5E2C3AF6" w:rsidR="00251ED5" w:rsidRPr="00002E79" w:rsidRDefault="005510C9" w:rsidP="00C53D01">
            <w:pPr>
              <w:pStyle w:val="NoSpacing"/>
              <w:spacing w:line="360" w:lineRule="auto"/>
              <w:jc w:val="both"/>
              <w:rPr>
                <w:sz w:val="21"/>
                <w:szCs w:val="21"/>
              </w:rPr>
            </w:pPr>
            <w:proofErr w:type="spellStart"/>
            <w:r w:rsidRPr="00002E79">
              <w:rPr>
                <w:sz w:val="21"/>
                <w:szCs w:val="21"/>
              </w:rPr>
              <w:t>Iversen</w:t>
            </w:r>
            <w:proofErr w:type="spellEnd"/>
            <w:r w:rsidR="00F224E6" w:rsidRPr="00002E79">
              <w:rPr>
                <w:sz w:val="21"/>
                <w:szCs w:val="21"/>
              </w:rPr>
              <w:fldChar w:fldCharType="begin"/>
            </w:r>
            <w:r w:rsidR="00E56370" w:rsidRPr="00002E79">
              <w:rPr>
                <w:sz w:val="21"/>
                <w:szCs w:val="21"/>
              </w:rPr>
              <w:instrText xml:space="preserve"> ADDIN EN.CITE &lt;EndNote&gt;&lt;Cite&gt;&lt;Author&gt;Iversen&lt;/Author&gt;&lt;Year&gt;2013&lt;/Year&gt;&lt;RecNum&gt;39403&lt;/RecNum&gt;&lt;IDText&gt;IVERSE2013~&lt;/IDText&gt;&lt;DisplayText&gt;&lt;style face="superscript"&gt;[78]&lt;/style&gt;&lt;/DisplayText&gt;&lt;record&gt;&lt;rec-number&gt;39403&lt;/rec-number&gt;&lt;foreign-keys&gt;&lt;key app="EN" db-id="9dva0txzyffxw2eztw5592x9wtwtx0wr5wvs" timestamp="1470758021"&gt;39403&lt;/key&gt;&lt;/foreign-keys&gt;&lt;ref-type name="Journal Article"&gt;17&lt;/ref-type&gt;&lt;contributors&gt;&lt;authors&gt;&lt;author&gt;Iversen, B.&lt;/author&gt;&lt;author&gt;Jacobsen, B.K.&lt;/author&gt;&lt;author&gt;Løchen, M.L.&lt;/author&gt;&lt;/authors&gt;&lt;/contributors&gt;&lt;titles&gt;&lt;title&gt;Active and passive smoking and the risk of myocardial infarction in 24,968 men and women during 11 year of follow-up: the Tromsø Study&lt;/title&gt;&lt;secondary-title&gt;Eur. J. Epidemiol.&lt;/secondary-title&gt;&lt;translated-title&gt;&lt;style face="underline" font="default" size="100%"&gt;file:\\\x:\refscan\IVERSE2013.pdf&amp;#xD;file:\\\t:\pauline\reviews\pdf\1901.pdf&lt;/style&gt;&lt;/translated-title&gt;&lt;/titles&gt;&lt;periodical&gt;&lt;full-title&gt;European Journal of Epidemiology&lt;/full-title&gt;&lt;abbr-1&gt;Eur. J. Epidemiol.&lt;/abbr-1&gt;&lt;abbr-2&gt;Eur J Epidemiol&lt;/abbr-2&gt;&lt;/periodical&gt;&lt;pages&gt;659-667&lt;/pages&gt;&lt;volume&gt;28&lt;/volume&gt;&lt;number&gt;8&lt;/number&gt;&lt;section&gt;23443581&lt;/section&gt;&lt;dates&gt;&lt;year&gt;2013&lt;/year&gt;&lt;/dates&gt;&lt;orig-pub&gt;CHD;TMAHD1&lt;/orig-pub&gt;&lt;call-num&gt;&lt;style face="underline" font="default" size="100%"&gt;P3(K)&lt;/style&gt;&lt;style face="normal" font="default" size="100%"&gt;  H15&lt;/style&gt;&lt;/call-num&gt;&lt;label&gt;IVERSE2013~&lt;/label&gt;&lt;urls&gt;&lt;/urls&gt;&lt;custom3&gt;1901&lt;/custom3&gt;&lt;custom5&gt;14012014/y&lt;/custom5&gt;&lt;custom6&gt;14012014&amp;#xD;25092014&lt;/custom6&gt;&lt;electronic-resource-num&gt;10.1007/s10654-013-9785-z&lt;/electronic-resource-num&gt;&lt;remote-database-name&gt;&lt;style face="underline" font="default" size="100%"&gt;http://www.apocpcontrol.org/paper_file/issue_abs/Volume14_No9/5415-5420%207.24%20Yangwu%20Ren.pdf&lt;/style&gt;&lt;/remote-database-name&gt;&lt;modified-date&gt;In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[78]</w:t>
            </w:r>
            <w:r w:rsidR="00F224E6" w:rsidRPr="00002E79">
              <w:rPr>
                <w:sz w:val="21"/>
                <w:szCs w:val="21"/>
              </w:rPr>
              <w:fldChar w:fldCharType="end"/>
            </w:r>
          </w:p>
        </w:tc>
        <w:tc>
          <w:tcPr>
            <w:tcW w:w="709" w:type="dxa"/>
            <w:tcBorders>
              <w:top w:val="nil"/>
              <w:left w:val="nil"/>
              <w:bottom w:val="nil"/>
              <w:right w:val="nil"/>
            </w:tcBorders>
            <w:tcMar>
              <w:bottom w:w="142" w:type="dxa"/>
            </w:tcMar>
          </w:tcPr>
          <w:p w14:paraId="00D20737" w14:textId="77777777" w:rsidR="00251ED5" w:rsidRPr="00002E79" w:rsidRDefault="00251ED5" w:rsidP="00002E79">
            <w:pPr>
              <w:pStyle w:val="NoSpacing"/>
              <w:spacing w:line="360" w:lineRule="auto"/>
              <w:jc w:val="both"/>
              <w:rPr>
                <w:sz w:val="21"/>
                <w:szCs w:val="21"/>
              </w:rPr>
            </w:pPr>
            <w:r w:rsidRPr="00002E79">
              <w:rPr>
                <w:sz w:val="21"/>
                <w:szCs w:val="21"/>
              </w:rPr>
              <w:t>2013</w:t>
            </w:r>
          </w:p>
        </w:tc>
        <w:tc>
          <w:tcPr>
            <w:tcW w:w="1559" w:type="dxa"/>
            <w:tcBorders>
              <w:top w:val="nil"/>
              <w:left w:val="nil"/>
              <w:bottom w:val="nil"/>
              <w:right w:val="nil"/>
            </w:tcBorders>
            <w:tcMar>
              <w:bottom w:w="142" w:type="dxa"/>
            </w:tcMar>
          </w:tcPr>
          <w:p w14:paraId="146B7258" w14:textId="77777777" w:rsidR="00251ED5" w:rsidRPr="00002E79" w:rsidRDefault="00251ED5" w:rsidP="00002E79">
            <w:pPr>
              <w:pStyle w:val="NoSpacing"/>
              <w:spacing w:line="360" w:lineRule="auto"/>
              <w:jc w:val="both"/>
              <w:rPr>
                <w:sz w:val="21"/>
                <w:szCs w:val="21"/>
              </w:rPr>
            </w:pPr>
            <w:r w:rsidRPr="00002E79">
              <w:rPr>
                <w:sz w:val="21"/>
                <w:szCs w:val="21"/>
              </w:rPr>
              <w:t>Norway</w:t>
            </w:r>
          </w:p>
        </w:tc>
        <w:tc>
          <w:tcPr>
            <w:tcW w:w="899" w:type="dxa"/>
            <w:tcBorders>
              <w:top w:val="nil"/>
              <w:left w:val="nil"/>
              <w:bottom w:val="nil"/>
              <w:right w:val="nil"/>
            </w:tcBorders>
            <w:tcMar>
              <w:bottom w:w="142" w:type="dxa"/>
            </w:tcMar>
          </w:tcPr>
          <w:p w14:paraId="790E57A2"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11</w:t>
            </w:r>
          </w:p>
        </w:tc>
        <w:tc>
          <w:tcPr>
            <w:tcW w:w="944" w:type="dxa"/>
            <w:tcBorders>
              <w:top w:val="nil"/>
              <w:left w:val="nil"/>
              <w:bottom w:val="nil"/>
              <w:right w:val="nil"/>
            </w:tcBorders>
            <w:tcMar>
              <w:bottom w:w="142" w:type="dxa"/>
            </w:tcMar>
          </w:tcPr>
          <w:p w14:paraId="3644DA00" w14:textId="2996B008"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631E44" w:rsidRPr="00002E79">
              <w:rPr>
                <w:sz w:val="21"/>
                <w:szCs w:val="21"/>
              </w:rPr>
              <w:t>F</w:t>
            </w:r>
          </w:p>
        </w:tc>
        <w:tc>
          <w:tcPr>
            <w:tcW w:w="821" w:type="dxa"/>
            <w:tcBorders>
              <w:top w:val="nil"/>
              <w:left w:val="nil"/>
              <w:bottom w:val="nil"/>
              <w:right w:val="nil"/>
            </w:tcBorders>
            <w:tcMar>
              <w:bottom w:w="142" w:type="dxa"/>
            </w:tcMar>
          </w:tcPr>
          <w:p w14:paraId="0A6C02B4" w14:textId="77777777" w:rsidR="00251ED5" w:rsidRPr="00002E79" w:rsidRDefault="00631E44" w:rsidP="00002E79">
            <w:pPr>
              <w:pStyle w:val="NoSpacing"/>
              <w:spacing w:line="360" w:lineRule="auto"/>
              <w:jc w:val="both"/>
              <w:rPr>
                <w:sz w:val="21"/>
                <w:szCs w:val="21"/>
              </w:rPr>
            </w:pPr>
            <w:r w:rsidRPr="00002E79">
              <w:rPr>
                <w:sz w:val="21"/>
                <w:szCs w:val="21"/>
              </w:rPr>
              <w:t>F+NF</w:t>
            </w:r>
          </w:p>
        </w:tc>
        <w:tc>
          <w:tcPr>
            <w:tcW w:w="1164" w:type="dxa"/>
            <w:tcBorders>
              <w:top w:val="nil"/>
              <w:left w:val="nil"/>
              <w:bottom w:val="nil"/>
              <w:right w:val="nil"/>
            </w:tcBorders>
          </w:tcPr>
          <w:p w14:paraId="6CB0588D" w14:textId="77777777" w:rsidR="00251ED5" w:rsidRPr="00002E79" w:rsidRDefault="00631E44" w:rsidP="00002E79">
            <w:pPr>
              <w:pStyle w:val="NoSpacing"/>
              <w:spacing w:line="360" w:lineRule="auto"/>
              <w:jc w:val="both"/>
              <w:rPr>
                <w:sz w:val="21"/>
                <w:szCs w:val="21"/>
              </w:rPr>
            </w:pPr>
            <w:r w:rsidRPr="00002E79">
              <w:rPr>
                <w:sz w:val="21"/>
                <w:szCs w:val="21"/>
              </w:rPr>
              <w:t>FMI</w:t>
            </w:r>
          </w:p>
        </w:tc>
        <w:tc>
          <w:tcPr>
            <w:tcW w:w="1134" w:type="dxa"/>
            <w:tcBorders>
              <w:top w:val="nil"/>
              <w:left w:val="nil"/>
              <w:bottom w:val="nil"/>
              <w:right w:val="nil"/>
            </w:tcBorders>
            <w:tcMar>
              <w:bottom w:w="142" w:type="dxa"/>
            </w:tcMar>
          </w:tcPr>
          <w:p w14:paraId="44421D06" w14:textId="77777777" w:rsidR="00251ED5" w:rsidRPr="00002E79" w:rsidRDefault="00631E44" w:rsidP="00002E79">
            <w:pPr>
              <w:pStyle w:val="NoSpacing"/>
              <w:tabs>
                <w:tab w:val="decimal" w:pos="400"/>
              </w:tabs>
              <w:spacing w:line="360" w:lineRule="auto"/>
              <w:jc w:val="both"/>
              <w:rPr>
                <w:sz w:val="21"/>
                <w:szCs w:val="21"/>
              </w:rPr>
            </w:pPr>
            <w:r w:rsidRPr="00002E79">
              <w:rPr>
                <w:sz w:val="21"/>
                <w:szCs w:val="21"/>
              </w:rPr>
              <w:t>326</w:t>
            </w:r>
          </w:p>
        </w:tc>
      </w:tr>
      <w:tr w:rsidR="00251ED5" w:rsidRPr="00002E79" w14:paraId="5DA54767" w14:textId="77777777" w:rsidTr="00002E79">
        <w:trPr>
          <w:cantSplit/>
        </w:trPr>
        <w:tc>
          <w:tcPr>
            <w:tcW w:w="993" w:type="dxa"/>
            <w:tcBorders>
              <w:top w:val="nil"/>
              <w:left w:val="nil"/>
              <w:bottom w:val="nil"/>
              <w:right w:val="nil"/>
            </w:tcBorders>
            <w:tcMar>
              <w:bottom w:w="142" w:type="dxa"/>
            </w:tcMar>
          </w:tcPr>
          <w:p w14:paraId="0109B715" w14:textId="77777777" w:rsidR="00251ED5" w:rsidRPr="00002E79" w:rsidRDefault="00251ED5" w:rsidP="00002E79">
            <w:pPr>
              <w:pStyle w:val="NoSpacing"/>
              <w:spacing w:line="360" w:lineRule="auto"/>
              <w:jc w:val="both"/>
              <w:rPr>
                <w:sz w:val="21"/>
                <w:szCs w:val="21"/>
              </w:rPr>
            </w:pPr>
            <w:r w:rsidRPr="00002E79">
              <w:rPr>
                <w:sz w:val="21"/>
                <w:szCs w:val="21"/>
              </w:rPr>
              <w:t>55</w:t>
            </w:r>
          </w:p>
        </w:tc>
        <w:tc>
          <w:tcPr>
            <w:tcW w:w="1701" w:type="dxa"/>
            <w:tcBorders>
              <w:top w:val="nil"/>
              <w:left w:val="nil"/>
              <w:bottom w:val="nil"/>
              <w:right w:val="nil"/>
            </w:tcBorders>
            <w:tcMar>
              <w:bottom w:w="142" w:type="dxa"/>
            </w:tcMar>
          </w:tcPr>
          <w:p w14:paraId="6CC1565A" w14:textId="02E21C84" w:rsidR="00251ED5" w:rsidRPr="00002E79" w:rsidRDefault="00251ED5" w:rsidP="00C53D01">
            <w:pPr>
              <w:pStyle w:val="NoSpacing"/>
              <w:spacing w:line="360" w:lineRule="auto"/>
              <w:jc w:val="both"/>
              <w:rPr>
                <w:sz w:val="21"/>
                <w:szCs w:val="21"/>
              </w:rPr>
            </w:pPr>
            <w:proofErr w:type="spellStart"/>
            <w:r w:rsidRPr="00002E79">
              <w:rPr>
                <w:sz w:val="21"/>
                <w:szCs w:val="21"/>
              </w:rPr>
              <w:t>Kastorini</w:t>
            </w:r>
            <w:proofErr w:type="spellEnd"/>
            <w:r w:rsidR="00F224E6" w:rsidRPr="00002E79">
              <w:rPr>
                <w:sz w:val="21"/>
                <w:szCs w:val="21"/>
              </w:rPr>
              <w:fldChar w:fldCharType="begin"/>
            </w:r>
            <w:r w:rsidR="00E56370" w:rsidRPr="00002E79">
              <w:rPr>
                <w:sz w:val="21"/>
                <w:szCs w:val="21"/>
              </w:rPr>
              <w:instrText xml:space="preserve"> ADDIN EN.CITE &lt;EndNote&gt;&lt;Cite&gt;&lt;Author&gt;Kastorini&lt;/Author&gt;&lt;Year&gt;2013&lt;/Year&gt;&lt;RecNum&gt;40402&lt;/RecNum&gt;&lt;IDText&gt;KASTOR2013~&lt;/IDText&gt;&lt;DisplayText&gt;&lt;style face="superscript"&gt;[79]&lt;/style&gt;&lt;/DisplayText&gt;&lt;record&gt;&lt;rec-number&gt;40402&lt;/rec-number&gt;&lt;foreign-keys&gt;&lt;key app="EN" db-id="9dva0txzyffxw2eztw5592x9wtwtx0wr5wvs" timestamp="1470758117"&gt;40402&lt;/key&gt;&lt;/foreign-keys&gt;&lt;ref-type name="Journal Article"&gt;17&lt;/ref-type&gt;&lt;contributors&gt;&lt;authors&gt;&lt;author&gt;Kastorini, C.M.&lt;/author&gt;&lt;author&gt;Georgousopoulou, E.&lt;/author&gt;&lt;author&gt;Vemmos, K.N.&lt;/author&gt;&lt;author&gt;Nikolaou, V.&lt;/author&gt;&lt;author&gt;Kantas, D.&lt;/author&gt;&lt;author&gt;Milionis, H.J.&lt;/author&gt;&lt;author&gt;Goudevenos, J.A.&lt;/author&gt;&lt;author&gt;Panagiotakos, D.B.&lt;/author&gt;&lt;/authors&gt;&lt;/contributors&gt;&lt;titles&gt;&lt;title&gt;Comparative analysis of cardiovascular disease risk factors influencing nonfatal acute coronary syndrome and ischemic stroke&lt;/title&gt;&lt;secondary-title&gt;Am. J. Cardiol.&lt;/secondary-title&gt;&lt;translated-title&gt;&lt;style face="underline" font="default" size="100%"&gt;file:\\\x:\refscan\KASTOR2013.pdf&lt;/style&gt;&lt;/translated-title&gt;&lt;/titles&gt;&lt;periodical&gt;&lt;full-title&gt;American Journal of Cardiology&lt;/full-title&gt;&lt;abbr-1&gt;Am. J. Cardiol.&lt;/abbr-1&gt;&lt;abbr-2&gt;Am J Cardiol&lt;/abbr-2&gt;&lt;/periodical&gt;&lt;pages&gt;349-354&lt;/pages&gt;&lt;volume&gt;112&lt;/volume&gt;&lt;number&gt;3&lt;/number&gt;&lt;section&gt;23628306&lt;/section&gt;&lt;dates&gt;&lt;year&gt;2013&lt;/year&gt;&lt;/dates&gt;&lt;orig-pub&gt;ANGINA;CHD;STROKE;TMAHD1;tmast1;ETS&lt;/orig-pub&gt;&lt;call-num&gt;&lt;style face="underline" font="default" size="100%"&gt;P5&lt;/style&gt;&lt;style face="normal" font="default" size="100%"&gt; CCARD-GEN&lt;/style&gt;&lt;/call-num&gt;&lt;label&gt;KASTOR2013~&lt;/label&gt;&lt;urls&gt;&lt;/urls&gt;&lt;custom5&gt;17092014/y&lt;/custom5&gt;&lt;custom6&gt;17092014&amp;#xD;03102014&lt;/custom6&gt;&lt;electronic-resource-num&gt;10.1016/j.amjcard.2013.03.039&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[79]</w:t>
            </w:r>
            <w:r w:rsidR="00F224E6" w:rsidRPr="00002E79">
              <w:rPr>
                <w:sz w:val="21"/>
                <w:szCs w:val="21"/>
              </w:rPr>
              <w:fldChar w:fldCharType="end"/>
            </w:r>
          </w:p>
        </w:tc>
        <w:tc>
          <w:tcPr>
            <w:tcW w:w="709" w:type="dxa"/>
            <w:tcBorders>
              <w:top w:val="nil"/>
              <w:left w:val="nil"/>
              <w:bottom w:val="nil"/>
              <w:right w:val="nil"/>
            </w:tcBorders>
            <w:tcMar>
              <w:bottom w:w="142" w:type="dxa"/>
            </w:tcMar>
          </w:tcPr>
          <w:p w14:paraId="501A9D9A" w14:textId="77777777" w:rsidR="00251ED5" w:rsidRPr="00002E79" w:rsidRDefault="00251ED5" w:rsidP="00002E79">
            <w:pPr>
              <w:pStyle w:val="NoSpacing"/>
              <w:spacing w:line="360" w:lineRule="auto"/>
              <w:jc w:val="both"/>
              <w:rPr>
                <w:sz w:val="21"/>
                <w:szCs w:val="21"/>
              </w:rPr>
            </w:pPr>
            <w:r w:rsidRPr="00002E79">
              <w:rPr>
                <w:sz w:val="21"/>
                <w:szCs w:val="21"/>
              </w:rPr>
              <w:t>2013</w:t>
            </w:r>
          </w:p>
        </w:tc>
        <w:tc>
          <w:tcPr>
            <w:tcW w:w="1559" w:type="dxa"/>
            <w:tcBorders>
              <w:top w:val="nil"/>
              <w:left w:val="nil"/>
              <w:bottom w:val="nil"/>
              <w:right w:val="nil"/>
            </w:tcBorders>
            <w:tcMar>
              <w:bottom w:w="142" w:type="dxa"/>
            </w:tcMar>
          </w:tcPr>
          <w:p w14:paraId="281CF955" w14:textId="77777777" w:rsidR="00251ED5" w:rsidRPr="00002E79" w:rsidRDefault="00251ED5" w:rsidP="00002E79">
            <w:pPr>
              <w:pStyle w:val="NoSpacing"/>
              <w:spacing w:line="360" w:lineRule="auto"/>
              <w:jc w:val="both"/>
              <w:rPr>
                <w:sz w:val="21"/>
                <w:szCs w:val="21"/>
              </w:rPr>
            </w:pPr>
            <w:r w:rsidRPr="00002E79">
              <w:rPr>
                <w:sz w:val="21"/>
                <w:szCs w:val="21"/>
              </w:rPr>
              <w:t>Greece</w:t>
            </w:r>
          </w:p>
        </w:tc>
        <w:tc>
          <w:tcPr>
            <w:tcW w:w="899" w:type="dxa"/>
            <w:tcBorders>
              <w:top w:val="nil"/>
              <w:left w:val="nil"/>
              <w:bottom w:val="nil"/>
              <w:right w:val="nil"/>
            </w:tcBorders>
            <w:tcMar>
              <w:bottom w:w="142" w:type="dxa"/>
            </w:tcMar>
          </w:tcPr>
          <w:p w14:paraId="7A960A4B" w14:textId="77777777" w:rsidR="00251ED5" w:rsidRPr="00002E79" w:rsidRDefault="00251ED5" w:rsidP="00002E79">
            <w:pPr>
              <w:pStyle w:val="NoSpacing"/>
              <w:spacing w:line="360" w:lineRule="auto"/>
              <w:jc w:val="both"/>
              <w:rPr>
                <w:sz w:val="21"/>
                <w:szCs w:val="21"/>
              </w:rPr>
            </w:pPr>
            <w:r w:rsidRPr="00002E79">
              <w:rPr>
                <w:sz w:val="21"/>
                <w:szCs w:val="21"/>
              </w:rPr>
              <w:t>CC</w:t>
            </w:r>
          </w:p>
        </w:tc>
        <w:tc>
          <w:tcPr>
            <w:tcW w:w="944" w:type="dxa"/>
            <w:tcBorders>
              <w:top w:val="nil"/>
              <w:left w:val="nil"/>
              <w:bottom w:val="nil"/>
              <w:right w:val="nil"/>
            </w:tcBorders>
            <w:tcMar>
              <w:bottom w:w="142" w:type="dxa"/>
            </w:tcMar>
          </w:tcPr>
          <w:p w14:paraId="6915C5F8" w14:textId="77777777" w:rsidR="00251ED5"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0358BC80" w14:textId="77777777" w:rsidR="00251ED5" w:rsidRPr="00002E79" w:rsidRDefault="00631E44" w:rsidP="00002E79">
            <w:pPr>
              <w:pStyle w:val="NoSpacing"/>
              <w:spacing w:line="360" w:lineRule="auto"/>
              <w:jc w:val="both"/>
              <w:rPr>
                <w:sz w:val="21"/>
                <w:szCs w:val="21"/>
              </w:rPr>
            </w:pPr>
            <w:r w:rsidRPr="00002E79">
              <w:rPr>
                <w:sz w:val="21"/>
                <w:szCs w:val="21"/>
              </w:rPr>
              <w:t>NF</w:t>
            </w:r>
          </w:p>
        </w:tc>
        <w:tc>
          <w:tcPr>
            <w:tcW w:w="1164" w:type="dxa"/>
            <w:tcBorders>
              <w:top w:val="nil"/>
              <w:left w:val="nil"/>
              <w:bottom w:val="nil"/>
              <w:right w:val="nil"/>
            </w:tcBorders>
          </w:tcPr>
          <w:p w14:paraId="7E442235" w14:textId="77777777" w:rsidR="00251ED5" w:rsidRPr="00002E79" w:rsidRDefault="00631E44" w:rsidP="00002E79">
            <w:pPr>
              <w:pStyle w:val="NoSpacing"/>
              <w:spacing w:line="360" w:lineRule="auto"/>
              <w:jc w:val="both"/>
              <w:rPr>
                <w:sz w:val="21"/>
                <w:szCs w:val="21"/>
              </w:rPr>
            </w:pPr>
            <w:r w:rsidRPr="00002E79">
              <w:rPr>
                <w:sz w:val="21"/>
                <w:szCs w:val="21"/>
              </w:rPr>
              <w:t>ACS</w:t>
            </w:r>
          </w:p>
        </w:tc>
        <w:tc>
          <w:tcPr>
            <w:tcW w:w="1134" w:type="dxa"/>
            <w:tcBorders>
              <w:top w:val="nil"/>
              <w:left w:val="nil"/>
              <w:bottom w:val="nil"/>
              <w:right w:val="nil"/>
            </w:tcBorders>
            <w:tcMar>
              <w:bottom w:w="142" w:type="dxa"/>
            </w:tcMar>
          </w:tcPr>
          <w:p w14:paraId="16E155CD" w14:textId="77777777" w:rsidR="00251ED5" w:rsidRPr="00002E79" w:rsidRDefault="00631E44" w:rsidP="00002E79">
            <w:pPr>
              <w:pStyle w:val="NoSpacing"/>
              <w:tabs>
                <w:tab w:val="decimal" w:pos="400"/>
              </w:tabs>
              <w:spacing w:line="360" w:lineRule="auto"/>
              <w:jc w:val="both"/>
              <w:rPr>
                <w:sz w:val="21"/>
                <w:szCs w:val="21"/>
              </w:rPr>
            </w:pPr>
            <w:r w:rsidRPr="00002E79">
              <w:rPr>
                <w:sz w:val="21"/>
                <w:szCs w:val="21"/>
              </w:rPr>
              <w:t>52</w:t>
            </w:r>
          </w:p>
        </w:tc>
      </w:tr>
      <w:tr w:rsidR="00F109D6" w:rsidRPr="00002E79" w14:paraId="3DEAC90D" w14:textId="77777777" w:rsidTr="00002E79">
        <w:trPr>
          <w:cantSplit/>
        </w:trPr>
        <w:tc>
          <w:tcPr>
            <w:tcW w:w="993" w:type="dxa"/>
            <w:tcBorders>
              <w:top w:val="nil"/>
              <w:left w:val="nil"/>
              <w:bottom w:val="nil"/>
              <w:right w:val="nil"/>
            </w:tcBorders>
            <w:tcMar>
              <w:bottom w:w="142" w:type="dxa"/>
            </w:tcMar>
          </w:tcPr>
          <w:p w14:paraId="28B12185" w14:textId="77777777" w:rsidR="00F109D6" w:rsidRPr="00002E79" w:rsidRDefault="00F109D6" w:rsidP="00002E79">
            <w:pPr>
              <w:pStyle w:val="NoSpacing"/>
              <w:spacing w:line="360" w:lineRule="auto"/>
              <w:jc w:val="both"/>
              <w:rPr>
                <w:sz w:val="21"/>
                <w:szCs w:val="21"/>
              </w:rPr>
            </w:pPr>
            <w:r w:rsidRPr="00002E79">
              <w:rPr>
                <w:sz w:val="21"/>
                <w:szCs w:val="21"/>
              </w:rPr>
              <w:t>56</w:t>
            </w:r>
          </w:p>
        </w:tc>
        <w:tc>
          <w:tcPr>
            <w:tcW w:w="1701" w:type="dxa"/>
            <w:tcBorders>
              <w:top w:val="nil"/>
              <w:left w:val="nil"/>
              <w:bottom w:val="nil"/>
              <w:right w:val="nil"/>
            </w:tcBorders>
            <w:tcMar>
              <w:bottom w:w="142" w:type="dxa"/>
            </w:tcMar>
          </w:tcPr>
          <w:p w14:paraId="2E5FC2C2" w14:textId="24A7DC52" w:rsidR="00F109D6" w:rsidRPr="00002E79" w:rsidRDefault="00F109D6" w:rsidP="00C53D01">
            <w:pPr>
              <w:pStyle w:val="NoSpacing"/>
              <w:spacing w:line="360" w:lineRule="auto"/>
              <w:jc w:val="both"/>
              <w:rPr>
                <w:sz w:val="21"/>
                <w:szCs w:val="21"/>
              </w:rPr>
            </w:pPr>
            <w:proofErr w:type="spellStart"/>
            <w:r w:rsidRPr="00002E79">
              <w:rPr>
                <w:sz w:val="21"/>
                <w:szCs w:val="21"/>
              </w:rPr>
              <w:t>Rostron</w:t>
            </w:r>
            <w:proofErr w:type="spellEnd"/>
            <w:r w:rsidR="00F224E6" w:rsidRPr="00002E79">
              <w:rPr>
                <w:sz w:val="21"/>
                <w:szCs w:val="21"/>
              </w:rPr>
              <w:fldChar w:fldCharType="begin"/>
            </w:r>
            <w:r w:rsidR="00E56370" w:rsidRPr="00002E79">
              <w:rPr>
                <w:sz w:val="21"/>
                <w:szCs w:val="21"/>
              </w:rPr>
              <w:instrText xml:space="preserve"> ADDIN EN.CITE &lt;EndNote&gt;&lt;Cite&gt;&lt;Author&gt;Rostron&lt;/Author&gt;&lt;Year&gt;2013&lt;/Year&gt;&lt;RecNum&gt;42284&lt;/RecNum&gt;&lt;IDText&gt;ROSTRO2013A~&lt;/IDText&gt;&lt;DisplayText&gt;&lt;style face="superscript"&gt;[80]&lt;/style&gt;&lt;/DisplayText&gt;&lt;record&gt;&lt;rec-number&gt;42284&lt;/rec-number&gt;&lt;foreign-keys&gt;&lt;key app="EN" db-id="9dva0txzyffxw2eztw5592x9wtwtx0wr5wvs" timestamp="1470758320"&gt;42284&lt;/key&gt;&lt;/foreign-keys&gt;&lt;ref-type name="Journal Article"&gt;17&lt;/ref-type&gt;&lt;contributors&gt;&lt;authors&gt;&lt;author&gt;Rostron, B.&lt;/author&gt;&lt;/authors&gt;&lt;/contributors&gt;&lt;titles&gt;&lt;title&gt;Mortality risks associated with environmental tobacco smoke exposure in the United States&lt;/title&gt;&lt;secondary-title&gt;Nicotine Tob. Res.&lt;/secondary-title&gt;&lt;translated-title&gt;&lt;style face="underline" font="default" size="100%"&gt;file:\\\x:\refscan\ROSTRO2013A.pdf&lt;/style&gt;&lt;/translated-title&gt;&lt;/titles&gt;&lt;periodical&gt;&lt;full-title&gt;Nicotine &amp;amp; Tobacco Research&lt;/full-title&gt;&lt;abbr-1&gt;Nicotine Tob. Res.&lt;/abbr-1&gt;&lt;abbr-2&gt;Nicotine Tob Res&lt;/abbr-2&gt;&lt;abbr-3&gt;Nicotine Tobacco Res&lt;/abbr-3&gt;&lt;/periodical&gt;&lt;pages&gt;1722-1728&lt;/pages&gt;&lt;volume&gt;15&lt;/volume&gt;&lt;number&gt;10&lt;/number&gt;&lt;section&gt;23852001&lt;/section&gt;&lt;dates&gt;&lt;year&gt;2013&lt;/year&gt;&lt;/dates&gt;&lt;orig-pub&gt;CHD;TMAHD1;ETS;LUNGC;IESLCQ&lt;/orig-pub&gt;&lt;call-num&gt;&lt;style face="underline" font="default" size="100%"&gt;P3(K)&lt;/style&gt;&lt;style face="normal" font="default" size="100%"&gt; P1 CCARD-GEN&lt;/style&gt;&lt;/call-num&gt;&lt;label&gt;ROSTRO2013A~&lt;/label&gt;&lt;urls&gt;&lt;/urls&gt;&lt;custom5&gt;05012016/Y&lt;/custom5&gt;&lt;custom6&gt;05012016&amp;#xD;20012016&lt;/custom6&gt;&lt;electronic-resource-num&gt;10.1093/ntr/ntt051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[80]</w:t>
            </w:r>
            <w:r w:rsidR="00F224E6" w:rsidRPr="00002E79">
              <w:rPr>
                <w:sz w:val="21"/>
                <w:szCs w:val="21"/>
              </w:rPr>
              <w:fldChar w:fldCharType="end"/>
            </w:r>
          </w:p>
        </w:tc>
        <w:tc>
          <w:tcPr>
            <w:tcW w:w="709" w:type="dxa"/>
            <w:tcBorders>
              <w:top w:val="nil"/>
              <w:left w:val="nil"/>
              <w:bottom w:val="nil"/>
              <w:right w:val="nil"/>
            </w:tcBorders>
            <w:tcMar>
              <w:bottom w:w="142" w:type="dxa"/>
            </w:tcMar>
          </w:tcPr>
          <w:p w14:paraId="2ABF6558" w14:textId="77777777" w:rsidR="00F109D6" w:rsidRPr="00002E79" w:rsidRDefault="00CD2499" w:rsidP="00002E79">
            <w:pPr>
              <w:pStyle w:val="NoSpacing"/>
              <w:spacing w:line="360" w:lineRule="auto"/>
              <w:jc w:val="both"/>
              <w:rPr>
                <w:sz w:val="21"/>
                <w:szCs w:val="21"/>
              </w:rPr>
            </w:pPr>
            <w:r w:rsidRPr="00002E79">
              <w:rPr>
                <w:sz w:val="21"/>
                <w:szCs w:val="21"/>
              </w:rPr>
              <w:t>2013</w:t>
            </w:r>
          </w:p>
        </w:tc>
        <w:tc>
          <w:tcPr>
            <w:tcW w:w="1559" w:type="dxa"/>
            <w:tcBorders>
              <w:top w:val="nil"/>
              <w:left w:val="nil"/>
              <w:bottom w:val="nil"/>
              <w:right w:val="nil"/>
            </w:tcBorders>
            <w:tcMar>
              <w:bottom w:w="142" w:type="dxa"/>
            </w:tcMar>
          </w:tcPr>
          <w:p w14:paraId="0B9FA4C8" w14:textId="128C6298" w:rsidR="00F109D6" w:rsidRPr="00002E79" w:rsidRDefault="003F11BB" w:rsidP="00002E79">
            <w:pPr>
              <w:pStyle w:val="NoSpacing"/>
              <w:spacing w:line="360" w:lineRule="auto"/>
              <w:jc w:val="both"/>
              <w:rPr>
                <w:sz w:val="21"/>
                <w:szCs w:val="21"/>
              </w:rPr>
            </w:pPr>
            <w:r w:rsidRPr="00002E79">
              <w:rPr>
                <w:sz w:val="21"/>
                <w:szCs w:val="21"/>
              </w:rPr>
              <w:t>United States</w:t>
            </w:r>
          </w:p>
        </w:tc>
        <w:tc>
          <w:tcPr>
            <w:tcW w:w="899" w:type="dxa"/>
            <w:tcBorders>
              <w:top w:val="nil"/>
              <w:left w:val="nil"/>
              <w:bottom w:val="nil"/>
              <w:right w:val="nil"/>
            </w:tcBorders>
            <w:tcMar>
              <w:bottom w:w="142" w:type="dxa"/>
            </w:tcMar>
          </w:tcPr>
          <w:p w14:paraId="06814EE6" w14:textId="77777777" w:rsidR="00F109D6" w:rsidRPr="00002E79" w:rsidRDefault="00CD2499" w:rsidP="00002E79">
            <w:pPr>
              <w:pStyle w:val="NoSpacing"/>
              <w:spacing w:line="360" w:lineRule="auto"/>
              <w:jc w:val="both"/>
              <w:rPr>
                <w:sz w:val="21"/>
                <w:szCs w:val="21"/>
              </w:rPr>
            </w:pPr>
            <w:r w:rsidRPr="00002E79">
              <w:rPr>
                <w:sz w:val="21"/>
                <w:szCs w:val="21"/>
              </w:rPr>
              <w:t>P11</w:t>
            </w:r>
          </w:p>
        </w:tc>
        <w:tc>
          <w:tcPr>
            <w:tcW w:w="944" w:type="dxa"/>
            <w:tcBorders>
              <w:top w:val="nil"/>
              <w:left w:val="nil"/>
              <w:bottom w:val="nil"/>
              <w:right w:val="nil"/>
            </w:tcBorders>
            <w:tcMar>
              <w:bottom w:w="142" w:type="dxa"/>
            </w:tcMar>
          </w:tcPr>
          <w:p w14:paraId="29BC708C" w14:textId="77777777" w:rsidR="00F109D6"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nil"/>
              <w:right w:val="nil"/>
            </w:tcBorders>
            <w:tcMar>
              <w:bottom w:w="142" w:type="dxa"/>
            </w:tcMar>
          </w:tcPr>
          <w:p w14:paraId="3D367E08" w14:textId="77777777" w:rsidR="00F109D6" w:rsidRPr="00002E79" w:rsidRDefault="00CD2499"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6E8DC435" w14:textId="77777777" w:rsidR="00F109D6" w:rsidRPr="00002E79" w:rsidRDefault="00CD2499" w:rsidP="00002E79">
            <w:pPr>
              <w:pStyle w:val="NoSpacing"/>
              <w:spacing w:line="360" w:lineRule="auto"/>
              <w:jc w:val="both"/>
              <w:rPr>
                <w:sz w:val="21"/>
                <w:szCs w:val="21"/>
              </w:rPr>
            </w:pPr>
            <w:r w:rsidRPr="00002E79">
              <w:rPr>
                <w:sz w:val="21"/>
                <w:szCs w:val="21"/>
              </w:rPr>
              <w:t>IHD</w:t>
            </w:r>
          </w:p>
        </w:tc>
        <w:tc>
          <w:tcPr>
            <w:tcW w:w="1134" w:type="dxa"/>
            <w:tcBorders>
              <w:top w:val="nil"/>
              <w:left w:val="nil"/>
              <w:bottom w:val="nil"/>
              <w:right w:val="nil"/>
            </w:tcBorders>
            <w:tcMar>
              <w:bottom w:w="142" w:type="dxa"/>
            </w:tcMar>
          </w:tcPr>
          <w:p w14:paraId="4FAD1426" w14:textId="17988FB4" w:rsidR="00F109D6" w:rsidRPr="00002E79" w:rsidRDefault="00F60BEC" w:rsidP="00002E79">
            <w:pPr>
              <w:pStyle w:val="NoSpacing"/>
              <w:tabs>
                <w:tab w:val="decimal" w:pos="400"/>
              </w:tabs>
              <w:spacing w:line="360" w:lineRule="auto"/>
              <w:jc w:val="both"/>
              <w:rPr>
                <w:sz w:val="21"/>
                <w:szCs w:val="21"/>
              </w:rPr>
            </w:pPr>
            <w:r w:rsidRPr="00002E79">
              <w:rPr>
                <w:sz w:val="21"/>
                <w:szCs w:val="21"/>
              </w:rPr>
              <w:t>?</w:t>
            </w:r>
          </w:p>
        </w:tc>
      </w:tr>
      <w:tr w:rsidR="00251ED5" w:rsidRPr="00002E79" w14:paraId="336D28E5" w14:textId="77777777" w:rsidTr="00002E79">
        <w:trPr>
          <w:cantSplit/>
        </w:trPr>
        <w:tc>
          <w:tcPr>
            <w:tcW w:w="993" w:type="dxa"/>
            <w:tcBorders>
              <w:top w:val="nil"/>
              <w:left w:val="nil"/>
              <w:bottom w:val="nil"/>
              <w:right w:val="nil"/>
            </w:tcBorders>
            <w:tcMar>
              <w:bottom w:w="142" w:type="dxa"/>
            </w:tcMar>
          </w:tcPr>
          <w:p w14:paraId="732FC9FE" w14:textId="77777777" w:rsidR="00251ED5" w:rsidRPr="00002E79" w:rsidRDefault="00F109D6" w:rsidP="00002E79">
            <w:pPr>
              <w:pStyle w:val="NoSpacing"/>
              <w:spacing w:line="360" w:lineRule="auto"/>
              <w:jc w:val="both"/>
              <w:rPr>
                <w:sz w:val="21"/>
                <w:szCs w:val="21"/>
              </w:rPr>
            </w:pPr>
            <w:r w:rsidRPr="00002E79">
              <w:rPr>
                <w:sz w:val="21"/>
                <w:szCs w:val="21"/>
              </w:rPr>
              <w:t>57</w:t>
            </w:r>
          </w:p>
        </w:tc>
        <w:tc>
          <w:tcPr>
            <w:tcW w:w="1701" w:type="dxa"/>
            <w:tcBorders>
              <w:top w:val="nil"/>
              <w:left w:val="nil"/>
              <w:bottom w:val="nil"/>
              <w:right w:val="nil"/>
            </w:tcBorders>
            <w:tcMar>
              <w:bottom w:w="142" w:type="dxa"/>
            </w:tcMar>
          </w:tcPr>
          <w:p w14:paraId="0B65000D" w14:textId="3C87C9CB" w:rsidR="00251ED5" w:rsidRPr="00002E79" w:rsidRDefault="00C53D01" w:rsidP="00C53D01">
            <w:pPr>
              <w:pStyle w:val="NoSpacing"/>
              <w:spacing w:line="360" w:lineRule="auto"/>
              <w:jc w:val="both"/>
              <w:rPr>
                <w:sz w:val="21"/>
                <w:szCs w:val="21"/>
                <w:lang w:eastAsia="zh-CN"/>
              </w:rPr>
            </w:pPr>
            <w:r>
              <w:rPr>
                <w:sz w:val="21"/>
                <w:szCs w:val="21"/>
              </w:rPr>
              <w:t>Batt</w:t>
            </w:r>
            <w:r w:rsidRPr="00002E79">
              <w:rPr>
                <w:sz w:val="21"/>
                <w:szCs w:val="21"/>
              </w:rPr>
              <w:t xml:space="preserve"> </w:t>
            </w:r>
            <w:r w:rsidR="00F224E6"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[81]</w:t>
            </w:r>
            <w:r w:rsidR="00F224E6" w:rsidRPr="00002E79">
              <w:rPr>
                <w:sz w:val="21"/>
                <w:szCs w:val="21"/>
              </w:rPr>
              <w:fldChar w:fldCharType="end"/>
            </w:r>
            <w:r w:rsidR="00514DC2" w:rsidRPr="00002E79">
              <w:rPr>
                <w:rStyle w:val="EndnoteReference"/>
                <w:sz w:val="21"/>
                <w:szCs w:val="21"/>
                <w:lang w:eastAsia="zh-CN"/>
              </w:rPr>
              <w:t>9</w:t>
            </w:r>
          </w:p>
        </w:tc>
        <w:tc>
          <w:tcPr>
            <w:tcW w:w="709" w:type="dxa"/>
            <w:tcBorders>
              <w:top w:val="nil"/>
              <w:left w:val="nil"/>
              <w:bottom w:val="nil"/>
              <w:right w:val="nil"/>
            </w:tcBorders>
            <w:tcMar>
              <w:bottom w:w="142" w:type="dxa"/>
            </w:tcMar>
          </w:tcPr>
          <w:p w14:paraId="3CBFA00E" w14:textId="77777777" w:rsidR="00251ED5" w:rsidRPr="00002E79" w:rsidRDefault="00251ED5" w:rsidP="00002E79">
            <w:pPr>
              <w:pStyle w:val="NoSpacing"/>
              <w:spacing w:line="360" w:lineRule="auto"/>
              <w:jc w:val="both"/>
              <w:rPr>
                <w:sz w:val="21"/>
                <w:szCs w:val="21"/>
              </w:rPr>
            </w:pPr>
            <w:r w:rsidRPr="00002E79">
              <w:rPr>
                <w:sz w:val="21"/>
                <w:szCs w:val="21"/>
              </w:rPr>
              <w:t>2014</w:t>
            </w:r>
          </w:p>
        </w:tc>
        <w:tc>
          <w:tcPr>
            <w:tcW w:w="1559" w:type="dxa"/>
            <w:tcBorders>
              <w:top w:val="nil"/>
              <w:left w:val="nil"/>
              <w:bottom w:val="nil"/>
              <w:right w:val="nil"/>
            </w:tcBorders>
            <w:tcMar>
              <w:bottom w:w="142" w:type="dxa"/>
            </w:tcMar>
          </w:tcPr>
          <w:p w14:paraId="1E6C0ECE" w14:textId="77777777" w:rsidR="00251ED5" w:rsidRPr="00002E79" w:rsidRDefault="00251ED5" w:rsidP="00002E79">
            <w:pPr>
              <w:pStyle w:val="NoSpacing"/>
              <w:spacing w:line="360" w:lineRule="auto"/>
              <w:jc w:val="both"/>
              <w:rPr>
                <w:sz w:val="21"/>
                <w:szCs w:val="21"/>
              </w:rPr>
            </w:pPr>
            <w:r w:rsidRPr="00002E79">
              <w:rPr>
                <w:sz w:val="21"/>
                <w:szCs w:val="21"/>
              </w:rPr>
              <w:t>UK</w:t>
            </w:r>
          </w:p>
        </w:tc>
        <w:tc>
          <w:tcPr>
            <w:tcW w:w="899" w:type="dxa"/>
            <w:tcBorders>
              <w:top w:val="nil"/>
              <w:left w:val="nil"/>
              <w:bottom w:val="nil"/>
              <w:right w:val="nil"/>
            </w:tcBorders>
            <w:tcMar>
              <w:bottom w:w="142" w:type="dxa"/>
            </w:tcMar>
          </w:tcPr>
          <w:p w14:paraId="3280C6E2" w14:textId="77777777" w:rsidR="00251ED5" w:rsidRPr="00002E79" w:rsidRDefault="00251ED5" w:rsidP="00002E79">
            <w:pPr>
              <w:pStyle w:val="NoSpacing"/>
              <w:spacing w:line="360" w:lineRule="auto"/>
              <w:jc w:val="both"/>
              <w:rPr>
                <w:sz w:val="21"/>
                <w:szCs w:val="21"/>
              </w:rPr>
            </w:pPr>
            <w:r w:rsidRPr="00002E79">
              <w:rPr>
                <w:sz w:val="21"/>
                <w:szCs w:val="21"/>
              </w:rPr>
              <w:t>P</w:t>
            </w:r>
            <w:r w:rsidR="005510C9" w:rsidRPr="00002E79">
              <w:rPr>
                <w:sz w:val="21"/>
                <w:szCs w:val="21"/>
              </w:rPr>
              <w:t>17</w:t>
            </w:r>
          </w:p>
        </w:tc>
        <w:tc>
          <w:tcPr>
            <w:tcW w:w="944" w:type="dxa"/>
            <w:tcBorders>
              <w:top w:val="nil"/>
              <w:left w:val="nil"/>
              <w:bottom w:val="nil"/>
              <w:right w:val="nil"/>
            </w:tcBorders>
            <w:tcMar>
              <w:bottom w:w="142" w:type="dxa"/>
            </w:tcMar>
          </w:tcPr>
          <w:p w14:paraId="115AA1F9" w14:textId="14EBDB8E" w:rsidR="00251ED5" w:rsidRPr="00002E79" w:rsidRDefault="00D1648F" w:rsidP="00002E79">
            <w:pPr>
              <w:pStyle w:val="NoSpacing"/>
              <w:spacing w:line="360" w:lineRule="auto"/>
              <w:jc w:val="both"/>
              <w:rPr>
                <w:sz w:val="21"/>
                <w:szCs w:val="21"/>
              </w:rPr>
            </w:pPr>
            <w:r w:rsidRPr="00002E79">
              <w:rPr>
                <w:sz w:val="21"/>
                <w:szCs w:val="21"/>
              </w:rPr>
              <w:t>M,</w:t>
            </w:r>
            <w:r w:rsidR="00802CF5" w:rsidRPr="00002E79">
              <w:rPr>
                <w:sz w:val="21"/>
                <w:szCs w:val="21"/>
              </w:rPr>
              <w:t xml:space="preserve"> </w:t>
            </w:r>
            <w:r w:rsidR="00631E44" w:rsidRPr="00002E79">
              <w:rPr>
                <w:sz w:val="21"/>
                <w:szCs w:val="21"/>
              </w:rPr>
              <w:t>F</w:t>
            </w:r>
          </w:p>
        </w:tc>
        <w:tc>
          <w:tcPr>
            <w:tcW w:w="821" w:type="dxa"/>
            <w:tcBorders>
              <w:top w:val="nil"/>
              <w:left w:val="nil"/>
              <w:bottom w:val="nil"/>
              <w:right w:val="nil"/>
            </w:tcBorders>
            <w:tcMar>
              <w:bottom w:w="142" w:type="dxa"/>
            </w:tcMar>
          </w:tcPr>
          <w:p w14:paraId="5D048713" w14:textId="77777777" w:rsidR="00251ED5" w:rsidRPr="00002E79" w:rsidRDefault="00631E44" w:rsidP="00002E79">
            <w:pPr>
              <w:pStyle w:val="NoSpacing"/>
              <w:spacing w:line="360" w:lineRule="auto"/>
              <w:jc w:val="both"/>
              <w:rPr>
                <w:sz w:val="21"/>
                <w:szCs w:val="21"/>
              </w:rPr>
            </w:pPr>
            <w:r w:rsidRPr="00002E79">
              <w:rPr>
                <w:sz w:val="21"/>
                <w:szCs w:val="21"/>
              </w:rPr>
              <w:t>F</w:t>
            </w:r>
          </w:p>
        </w:tc>
        <w:tc>
          <w:tcPr>
            <w:tcW w:w="1164" w:type="dxa"/>
            <w:tcBorders>
              <w:top w:val="nil"/>
              <w:left w:val="nil"/>
              <w:bottom w:val="nil"/>
              <w:right w:val="nil"/>
            </w:tcBorders>
          </w:tcPr>
          <w:p w14:paraId="11BED7E5" w14:textId="77777777" w:rsidR="00251ED5" w:rsidRPr="00002E79" w:rsidRDefault="00631E44" w:rsidP="00002E79">
            <w:pPr>
              <w:pStyle w:val="NoSpacing"/>
              <w:spacing w:line="360" w:lineRule="auto"/>
              <w:jc w:val="both"/>
              <w:rPr>
                <w:sz w:val="21"/>
                <w:szCs w:val="21"/>
              </w:rPr>
            </w:pPr>
            <w:r w:rsidRPr="00002E79">
              <w:rPr>
                <w:sz w:val="21"/>
                <w:szCs w:val="21"/>
              </w:rPr>
              <w:t>CVD</w:t>
            </w:r>
          </w:p>
        </w:tc>
        <w:tc>
          <w:tcPr>
            <w:tcW w:w="1134" w:type="dxa"/>
            <w:tcBorders>
              <w:top w:val="nil"/>
              <w:left w:val="nil"/>
              <w:bottom w:val="nil"/>
              <w:right w:val="nil"/>
            </w:tcBorders>
            <w:tcMar>
              <w:bottom w:w="142" w:type="dxa"/>
            </w:tcMar>
          </w:tcPr>
          <w:p w14:paraId="616D268F" w14:textId="77777777" w:rsidR="00251ED5" w:rsidRPr="00002E79" w:rsidRDefault="00631E44" w:rsidP="00002E79">
            <w:pPr>
              <w:pStyle w:val="NoSpacing"/>
              <w:tabs>
                <w:tab w:val="decimal" w:pos="400"/>
              </w:tabs>
              <w:spacing w:line="360" w:lineRule="auto"/>
              <w:jc w:val="both"/>
              <w:rPr>
                <w:sz w:val="21"/>
                <w:szCs w:val="21"/>
              </w:rPr>
            </w:pPr>
            <w:r w:rsidRPr="00002E79">
              <w:rPr>
                <w:sz w:val="21"/>
                <w:szCs w:val="21"/>
              </w:rPr>
              <w:t>98</w:t>
            </w:r>
          </w:p>
        </w:tc>
      </w:tr>
      <w:tr w:rsidR="00CD2499" w:rsidRPr="00002E79" w14:paraId="6225A141" w14:textId="77777777" w:rsidTr="00002E79">
        <w:trPr>
          <w:cantSplit/>
        </w:trPr>
        <w:tc>
          <w:tcPr>
            <w:tcW w:w="993" w:type="dxa"/>
            <w:tcBorders>
              <w:top w:val="nil"/>
              <w:left w:val="nil"/>
              <w:bottom w:val="single" w:sz="4" w:space="0" w:color="auto"/>
              <w:right w:val="nil"/>
            </w:tcBorders>
            <w:tcMar>
              <w:bottom w:w="142" w:type="dxa"/>
            </w:tcMar>
          </w:tcPr>
          <w:p w14:paraId="7DC6B713" w14:textId="77777777" w:rsidR="00CD2499" w:rsidRPr="00002E79" w:rsidRDefault="00CD2499" w:rsidP="00002E79">
            <w:pPr>
              <w:pStyle w:val="NoSpacing"/>
              <w:spacing w:line="360" w:lineRule="auto"/>
              <w:jc w:val="both"/>
              <w:rPr>
                <w:sz w:val="21"/>
                <w:szCs w:val="21"/>
              </w:rPr>
            </w:pPr>
            <w:r w:rsidRPr="00002E79">
              <w:rPr>
                <w:sz w:val="21"/>
                <w:szCs w:val="21"/>
              </w:rPr>
              <w:t>58</w:t>
            </w:r>
          </w:p>
        </w:tc>
        <w:tc>
          <w:tcPr>
            <w:tcW w:w="1701" w:type="dxa"/>
            <w:tcBorders>
              <w:top w:val="nil"/>
              <w:left w:val="nil"/>
              <w:bottom w:val="single" w:sz="4" w:space="0" w:color="auto"/>
              <w:right w:val="nil"/>
            </w:tcBorders>
            <w:tcMar>
              <w:bottom w:w="142" w:type="dxa"/>
            </w:tcMar>
          </w:tcPr>
          <w:p w14:paraId="4B6A4498" w14:textId="32B83DA8" w:rsidR="00CD2499" w:rsidRPr="00002E79" w:rsidRDefault="00CD2499" w:rsidP="00C53D01">
            <w:pPr>
              <w:pStyle w:val="NoSpacing"/>
              <w:spacing w:line="360" w:lineRule="auto"/>
              <w:jc w:val="both"/>
              <w:rPr>
                <w:sz w:val="21"/>
                <w:szCs w:val="21"/>
              </w:rPr>
            </w:pPr>
            <w:r w:rsidRPr="00002E79">
              <w:rPr>
                <w:sz w:val="21"/>
                <w:szCs w:val="21"/>
              </w:rPr>
              <w:t>Shiue</w:t>
            </w:r>
            <w:r w:rsidR="00F224E6" w:rsidRPr="00002E79">
              <w:rPr>
                <w:sz w:val="21"/>
                <w:szCs w:val="21"/>
              </w:rPr>
              <w:fldChar w:fldCharType="begin"/>
            </w:r>
            <w:r w:rsidR="00E56370" w:rsidRPr="00002E79">
              <w:rPr>
                <w:sz w:val="21"/>
                <w:szCs w:val="21"/>
              </w:rPr>
              <w:instrText xml:space="preserve"> ADDIN EN.CITE &lt;EndNote&gt;&lt;Cite&gt;&lt;Author&gt;Shiue&lt;/Author&gt;&lt;Year&gt;2014&lt;/Year&gt;&lt;RecNum&gt;41066&lt;/RecNum&gt;&lt;IDText&gt;SHIUE2014~&lt;/IDText&gt;&lt;DisplayText&gt;&lt;style face="superscript"&gt;[82]&lt;/style&gt;&lt;/DisplayText&gt;&lt;record&gt;&lt;rec-number&gt;41066&lt;/rec-number&gt;&lt;foreign-keys&gt;&lt;key app="EN" db-id="9dva0txzyffxw2eztw5592x9wtwtx0wr5wvs" timestamp="1470758189"&gt;41066&lt;/key&gt;&lt;/foreign-keys&gt;&lt;ref-type name="Journal Article"&gt;17&lt;/ref-type&gt;&lt;contributors&gt;&lt;authors&gt;&lt;author&gt;Shiue, I.&lt;/author&gt;&lt;/authors&gt;&lt;/contributors&gt;&lt;titles&gt;&lt;title&gt;Modeling the effects of indoor passive smoking at home, work, or other households on adult cardiovascular and mental health: the Scottish Health Survey, 2008-2011&lt;/title&gt;&lt;secondary-title&gt;Int. J. Environ. Res. Public Health&lt;/secondary-title&gt;&lt;translated-title&gt;&lt;style face="underline" font="default" size="100%"&gt;file:\\\x:\refscan\SHIUE2014.pdf&lt;/style&gt;&lt;/translated-title&gt;&lt;/titles&gt;&lt;periodical&gt;&lt;full-title&gt;International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3096-3107&lt;/pages&gt;&lt;volume&gt;11&lt;/volume&gt;&lt;number&gt;3&lt;/number&gt;&lt;section&gt;24633145&lt;/section&gt;&lt;dates&gt;&lt;year&gt;2014&lt;/year&gt;&lt;/dates&gt;&lt;orig-pub&gt;CHD;TMAHD1;TOTMUKN&lt;/orig-pub&gt;&lt;call-num&gt;&lt;style face="underline" font="default" size="100%"&gt;P3&lt;/style&gt;&lt;/call-num&gt;&lt;label&gt;SHIUE2014~&lt;/label&gt;&lt;urls&gt;&lt;/urls&gt;&lt;custom5&gt;11032015/y&lt;/custom5&gt;&lt;custom6&gt;11032015&amp;#xD;20042015&lt;/custom6&gt;&lt;electronic-resource-num&gt;10.3390/ijerph110303096&lt;/electronic-resource-num&gt;&lt;remote-database-name&gt;&lt;style face="underline" font="default" size="100%"&gt;http://www.ncbi.nlm.nih.gov/pmc/articles/PMC3987022/pdf/ijerph-11-03096.pdf&lt;/style&gt;&lt;/remote-database-name&gt;&lt;modified-date&gt;In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[82]</w:t>
            </w:r>
            <w:r w:rsidR="00F224E6" w:rsidRPr="00002E79">
              <w:rPr>
                <w:sz w:val="21"/>
                <w:szCs w:val="21"/>
              </w:rPr>
              <w:fldChar w:fldCharType="end"/>
            </w:r>
          </w:p>
        </w:tc>
        <w:tc>
          <w:tcPr>
            <w:tcW w:w="709" w:type="dxa"/>
            <w:tcBorders>
              <w:top w:val="nil"/>
              <w:left w:val="nil"/>
              <w:bottom w:val="single" w:sz="4" w:space="0" w:color="auto"/>
              <w:right w:val="nil"/>
            </w:tcBorders>
            <w:tcMar>
              <w:bottom w:w="142" w:type="dxa"/>
            </w:tcMar>
          </w:tcPr>
          <w:p w14:paraId="46D65C40" w14:textId="77777777" w:rsidR="00CD2499" w:rsidRPr="00002E79" w:rsidRDefault="00CD2499" w:rsidP="00002E79">
            <w:pPr>
              <w:pStyle w:val="NoSpacing"/>
              <w:spacing w:line="360" w:lineRule="auto"/>
              <w:jc w:val="both"/>
              <w:rPr>
                <w:sz w:val="21"/>
                <w:szCs w:val="21"/>
              </w:rPr>
            </w:pPr>
            <w:r w:rsidRPr="00002E79">
              <w:rPr>
                <w:sz w:val="21"/>
                <w:szCs w:val="21"/>
              </w:rPr>
              <w:t>2014</w:t>
            </w:r>
          </w:p>
        </w:tc>
        <w:tc>
          <w:tcPr>
            <w:tcW w:w="1559" w:type="dxa"/>
            <w:tcBorders>
              <w:top w:val="nil"/>
              <w:left w:val="nil"/>
              <w:bottom w:val="single" w:sz="4" w:space="0" w:color="auto"/>
              <w:right w:val="nil"/>
            </w:tcBorders>
            <w:tcMar>
              <w:bottom w:w="142" w:type="dxa"/>
            </w:tcMar>
          </w:tcPr>
          <w:p w14:paraId="289DE5B5" w14:textId="77777777" w:rsidR="00CD2499" w:rsidRPr="00002E79" w:rsidRDefault="00CD2499" w:rsidP="00002E79">
            <w:pPr>
              <w:pStyle w:val="NoSpacing"/>
              <w:spacing w:line="360" w:lineRule="auto"/>
              <w:jc w:val="both"/>
              <w:rPr>
                <w:sz w:val="21"/>
                <w:szCs w:val="21"/>
              </w:rPr>
            </w:pPr>
            <w:r w:rsidRPr="00002E79">
              <w:rPr>
                <w:sz w:val="21"/>
                <w:szCs w:val="21"/>
              </w:rPr>
              <w:t>Scotland</w:t>
            </w:r>
          </w:p>
        </w:tc>
        <w:tc>
          <w:tcPr>
            <w:tcW w:w="899" w:type="dxa"/>
            <w:tcBorders>
              <w:top w:val="nil"/>
              <w:left w:val="nil"/>
              <w:bottom w:val="single" w:sz="4" w:space="0" w:color="auto"/>
              <w:right w:val="nil"/>
            </w:tcBorders>
            <w:tcMar>
              <w:bottom w:w="142" w:type="dxa"/>
            </w:tcMar>
          </w:tcPr>
          <w:p w14:paraId="4C821E28" w14:textId="77777777" w:rsidR="00CD2499" w:rsidRPr="00002E79" w:rsidRDefault="00CD2499" w:rsidP="00002E79">
            <w:pPr>
              <w:pStyle w:val="NoSpacing"/>
              <w:spacing w:line="360" w:lineRule="auto"/>
              <w:jc w:val="both"/>
              <w:rPr>
                <w:sz w:val="21"/>
                <w:szCs w:val="21"/>
              </w:rPr>
            </w:pPr>
            <w:r w:rsidRPr="00002E79">
              <w:rPr>
                <w:sz w:val="21"/>
                <w:szCs w:val="21"/>
              </w:rPr>
              <w:t>CS</w:t>
            </w:r>
          </w:p>
        </w:tc>
        <w:tc>
          <w:tcPr>
            <w:tcW w:w="944" w:type="dxa"/>
            <w:tcBorders>
              <w:top w:val="nil"/>
              <w:left w:val="nil"/>
              <w:bottom w:val="single" w:sz="4" w:space="0" w:color="auto"/>
              <w:right w:val="nil"/>
            </w:tcBorders>
            <w:tcMar>
              <w:bottom w:w="142" w:type="dxa"/>
            </w:tcMar>
          </w:tcPr>
          <w:p w14:paraId="36CBB05C" w14:textId="77777777" w:rsidR="00CD2499" w:rsidRPr="00002E79" w:rsidRDefault="00DA2767" w:rsidP="00002E79">
            <w:pPr>
              <w:pStyle w:val="NoSpacing"/>
              <w:spacing w:line="360" w:lineRule="auto"/>
              <w:jc w:val="both"/>
              <w:rPr>
                <w:sz w:val="21"/>
                <w:szCs w:val="21"/>
              </w:rPr>
            </w:pPr>
            <w:r w:rsidRPr="00002E79">
              <w:rPr>
                <w:sz w:val="21"/>
                <w:szCs w:val="21"/>
              </w:rPr>
              <w:t>M+F</w:t>
            </w:r>
          </w:p>
        </w:tc>
        <w:tc>
          <w:tcPr>
            <w:tcW w:w="821" w:type="dxa"/>
            <w:tcBorders>
              <w:top w:val="nil"/>
              <w:left w:val="nil"/>
              <w:bottom w:val="single" w:sz="4" w:space="0" w:color="auto"/>
              <w:right w:val="nil"/>
            </w:tcBorders>
            <w:tcMar>
              <w:bottom w:w="142" w:type="dxa"/>
            </w:tcMar>
          </w:tcPr>
          <w:p w14:paraId="3F398C5E" w14:textId="77777777" w:rsidR="00CD2499" w:rsidRPr="00002E79" w:rsidRDefault="00CD2499" w:rsidP="00002E79">
            <w:pPr>
              <w:pStyle w:val="NoSpacing"/>
              <w:spacing w:line="360" w:lineRule="auto"/>
              <w:jc w:val="both"/>
              <w:rPr>
                <w:sz w:val="21"/>
                <w:szCs w:val="21"/>
              </w:rPr>
            </w:pPr>
            <w:r w:rsidRPr="00002E79">
              <w:rPr>
                <w:sz w:val="21"/>
                <w:szCs w:val="21"/>
              </w:rPr>
              <w:t>NF</w:t>
            </w:r>
          </w:p>
        </w:tc>
        <w:tc>
          <w:tcPr>
            <w:tcW w:w="1164" w:type="dxa"/>
            <w:tcBorders>
              <w:top w:val="nil"/>
              <w:left w:val="nil"/>
              <w:bottom w:val="single" w:sz="4" w:space="0" w:color="auto"/>
              <w:right w:val="nil"/>
            </w:tcBorders>
          </w:tcPr>
          <w:p w14:paraId="1DCACEE9" w14:textId="77777777" w:rsidR="00CD2499" w:rsidRPr="00002E79" w:rsidRDefault="00CD2499" w:rsidP="00002E79">
            <w:pPr>
              <w:pStyle w:val="NoSpacing"/>
              <w:spacing w:line="360" w:lineRule="auto"/>
              <w:jc w:val="both"/>
              <w:rPr>
                <w:sz w:val="21"/>
                <w:szCs w:val="21"/>
              </w:rPr>
            </w:pPr>
            <w:r w:rsidRPr="00002E79">
              <w:rPr>
                <w:sz w:val="21"/>
                <w:szCs w:val="21"/>
              </w:rPr>
              <w:t>MI</w:t>
            </w:r>
          </w:p>
        </w:tc>
        <w:tc>
          <w:tcPr>
            <w:tcW w:w="1134" w:type="dxa"/>
            <w:tcBorders>
              <w:top w:val="nil"/>
              <w:left w:val="nil"/>
              <w:bottom w:val="single" w:sz="4" w:space="0" w:color="auto"/>
              <w:right w:val="nil"/>
            </w:tcBorders>
            <w:tcMar>
              <w:bottom w:w="142" w:type="dxa"/>
            </w:tcMar>
          </w:tcPr>
          <w:p w14:paraId="0870958B" w14:textId="77777777" w:rsidR="00CD2499" w:rsidRPr="00002E79" w:rsidRDefault="00CD2499" w:rsidP="00002E79">
            <w:pPr>
              <w:pStyle w:val="NoSpacing"/>
              <w:tabs>
                <w:tab w:val="decimal" w:pos="400"/>
              </w:tabs>
              <w:spacing w:line="360" w:lineRule="auto"/>
              <w:jc w:val="both"/>
              <w:rPr>
                <w:sz w:val="21"/>
                <w:szCs w:val="21"/>
              </w:rPr>
            </w:pPr>
            <w:r w:rsidRPr="00002E79">
              <w:rPr>
                <w:sz w:val="21"/>
                <w:szCs w:val="21"/>
              </w:rPr>
              <w:t>255</w:t>
            </w:r>
          </w:p>
        </w:tc>
      </w:tr>
    </w:tbl>
    <w:p w14:paraId="570A2261" w14:textId="61DDAFB6" w:rsidR="00514DC2" w:rsidRPr="00002E79" w:rsidRDefault="00514DC2" w:rsidP="00002E79">
      <w:pPr>
        <w:tabs>
          <w:tab w:val="left" w:pos="709"/>
        </w:tabs>
        <w:autoSpaceDE/>
        <w:autoSpaceDN/>
        <w:adjustRightInd/>
        <w:ind w:firstLine="0"/>
        <w:outlineLvl w:val="1"/>
        <w:rPr>
          <w:rFonts w:cs="Times New Roman"/>
          <w:b/>
          <w:sz w:val="21"/>
          <w:szCs w:val="21"/>
          <w:lang w:eastAsia="en-US"/>
        </w:rPr>
      </w:pPr>
      <w:bookmarkStart w:id="22" w:name="_Toc361237416"/>
      <w:bookmarkStart w:id="23" w:name="_Toc362357485"/>
      <w:r w:rsidRPr="00002E79">
        <w:rPr>
          <w:rFonts w:cs="Times New Roman"/>
          <w:sz w:val="21"/>
          <w:szCs w:val="21"/>
          <w:vertAlign w:val="superscript"/>
          <w:lang w:eastAsia="en-US"/>
        </w:rPr>
        <w:lastRenderedPageBreak/>
        <w:t>1</w:t>
      </w:r>
      <w:r w:rsidRPr="00002E79">
        <w:rPr>
          <w:rFonts w:cs="Times New Roman"/>
          <w:sz w:val="21"/>
          <w:szCs w:val="21"/>
          <w:lang w:eastAsia="en-US"/>
        </w:rPr>
        <w:t xml:space="preserve">First author of paper, followed by a number to distinguish multiple studies with the same author; </w:t>
      </w:r>
      <w:r w:rsidRPr="00002E79">
        <w:rPr>
          <w:rFonts w:cs="Times New Roman"/>
          <w:sz w:val="21"/>
          <w:szCs w:val="21"/>
          <w:vertAlign w:val="superscript"/>
          <w:lang w:eastAsia="en-US"/>
        </w:rPr>
        <w:t>2</w:t>
      </w:r>
      <w:r w:rsidRPr="00002E79">
        <w:rPr>
          <w:rFonts w:cs="Times New Roman"/>
          <w:sz w:val="21"/>
          <w:szCs w:val="21"/>
          <w:lang w:eastAsia="en-US"/>
        </w:rPr>
        <w:t xml:space="preserve">Year of publication; </w:t>
      </w:r>
      <w:r w:rsidRPr="00002E79">
        <w:rPr>
          <w:rFonts w:cs="Times New Roman"/>
          <w:sz w:val="21"/>
          <w:szCs w:val="21"/>
          <w:vertAlign w:val="superscript"/>
          <w:lang w:eastAsia="en-US"/>
        </w:rPr>
        <w:t>3</w:t>
      </w:r>
      <w:r w:rsidRPr="00002E79">
        <w:rPr>
          <w:rFonts w:cs="Times New Roman"/>
          <w:sz w:val="21"/>
          <w:szCs w:val="21"/>
          <w:lang w:eastAsia="en-US"/>
        </w:rPr>
        <w:t>Study types are CC: Case-control, CS: Cross-sectional, P: Prospective.  Number after P is estimated mean years of follow-up</w:t>
      </w:r>
      <w:proofErr w:type="gramStart"/>
      <w:r w:rsidRPr="00002E79">
        <w:rPr>
          <w:rFonts w:cs="Times New Roman"/>
          <w:sz w:val="21"/>
          <w:szCs w:val="21"/>
          <w:lang w:eastAsia="en-US"/>
        </w:rPr>
        <w:t xml:space="preserve">; </w:t>
      </w:r>
      <w:bookmarkStart w:id="24" w:name="OLE_LINK86"/>
      <w:bookmarkStart w:id="25" w:name="OLE_LINK87"/>
      <w:r w:rsidRPr="00002E79">
        <w:rPr>
          <w:rFonts w:cs="Times New Roman"/>
          <w:sz w:val="21"/>
          <w:szCs w:val="21"/>
          <w:lang w:eastAsia="zh-CN"/>
        </w:rPr>
        <w:t>?</w:t>
      </w:r>
      <w:bookmarkEnd w:id="24"/>
      <w:bookmarkEnd w:id="25"/>
      <w:proofErr w:type="gramEnd"/>
      <w:r w:rsidRPr="00002E79">
        <w:rPr>
          <w:rFonts w:cs="Times New Roman"/>
          <w:sz w:val="21"/>
          <w:szCs w:val="21"/>
          <w:lang w:eastAsia="zh-CN"/>
        </w:rPr>
        <w:t>: I</w:t>
      </w:r>
      <w:r w:rsidRPr="00002E79">
        <w:rPr>
          <w:rFonts w:cs="Times New Roman"/>
          <w:sz w:val="21"/>
          <w:szCs w:val="21"/>
          <w:lang w:eastAsia="en-US"/>
        </w:rPr>
        <w:t xml:space="preserve">ndicates length of follow-up not stated; </w:t>
      </w:r>
      <w:r w:rsidRPr="00002E79">
        <w:rPr>
          <w:rFonts w:cs="Times New Roman"/>
          <w:sz w:val="21"/>
          <w:szCs w:val="21"/>
          <w:vertAlign w:val="superscript"/>
          <w:lang w:eastAsia="zh-CN"/>
        </w:rPr>
        <w:t>4</w:t>
      </w:r>
      <w:r w:rsidRPr="00002E79">
        <w:rPr>
          <w:rFonts w:cs="Times New Roman"/>
          <w:sz w:val="21"/>
          <w:szCs w:val="21"/>
          <w:lang w:eastAsia="en-US"/>
        </w:rPr>
        <w:t xml:space="preserve">M+F indicates only results for combined sexes available; M, F indicates separate sex results available; </w:t>
      </w:r>
      <w:r w:rsidRPr="00002E79">
        <w:rPr>
          <w:rFonts w:cs="Times New Roman"/>
          <w:sz w:val="21"/>
          <w:szCs w:val="21"/>
          <w:vertAlign w:val="superscript"/>
          <w:lang w:eastAsia="zh-CN"/>
        </w:rPr>
        <w:t>5</w:t>
      </w:r>
      <w:r w:rsidRPr="00002E79">
        <w:rPr>
          <w:rFonts w:cs="Times New Roman"/>
          <w:sz w:val="21"/>
          <w:szCs w:val="21"/>
          <w:lang w:eastAsia="en-US"/>
        </w:rPr>
        <w:t xml:space="preserve">F: Fatal; NF: Non-fatal; F+NF indicates only combined results available; F, NF indicates separate results available; </w:t>
      </w:r>
      <w:r w:rsidRPr="00002E79">
        <w:rPr>
          <w:rFonts w:cs="Times New Roman"/>
          <w:sz w:val="21"/>
          <w:szCs w:val="21"/>
          <w:vertAlign w:val="superscript"/>
          <w:lang w:eastAsia="zh-CN"/>
        </w:rPr>
        <w:t>6</w:t>
      </w:r>
      <w:r w:rsidRPr="00002E79">
        <w:rPr>
          <w:rFonts w:cs="Times New Roman"/>
          <w:sz w:val="21"/>
          <w:szCs w:val="21"/>
          <w:lang w:eastAsia="en-US"/>
        </w:rPr>
        <w:t xml:space="preserve">A/E: Angina or ECG abnormality; ACS: Acute coronary syndrome; AHD: Arteriosclerotic heart disease; CAD: Coronary artery disease; CVD: Cardiovascular disease; FMI: First myocardial infarction; FMI/UA: First myocardial infarction or unstable angina; FMIS: First myocardial infarction surviving 28 d, HD: Heart disease; IHD: Ischaemic (coronary) heart disease; MI:  Myocardial infarction; MI/CS: Myocardial infarction or coronary stenosis; NMI: Newly diagnosed myocardial infarction; PHA: Previous heart attack. “+” indicates inclusion of cases with either disease, indicates different outcome definitions for fatal and non-fatal analyses respectively. </w:t>
      </w:r>
      <w:r w:rsidR="00853167">
        <w:rPr>
          <w:rFonts w:cs="Times New Roman" w:hint="eastAsia"/>
          <w:sz w:val="21"/>
          <w:szCs w:val="21"/>
          <w:vertAlign w:val="superscript"/>
          <w:lang w:eastAsia="zh-CN"/>
        </w:rPr>
        <w:t>7</w:t>
      </w:r>
      <w:r w:rsidRPr="00002E79">
        <w:rPr>
          <w:rFonts w:cs="Times New Roman"/>
          <w:sz w:val="21"/>
          <w:szCs w:val="21"/>
          <w:lang w:eastAsia="en-US"/>
        </w:rPr>
        <w:t>Number of heart disease cases in never smokers are totals in the study.  For analyses relating to some exposure indices, numbers may be lower than this.  ? indicates numbers not available</w:t>
      </w:r>
      <w:r w:rsidRPr="00002E79">
        <w:rPr>
          <w:rFonts w:cs="Times New Roman"/>
          <w:sz w:val="21"/>
          <w:szCs w:val="21"/>
          <w:lang w:eastAsia="zh-CN"/>
        </w:rPr>
        <w:t xml:space="preserve">; </w:t>
      </w:r>
      <w:r w:rsidRPr="00002E79">
        <w:rPr>
          <w:rFonts w:cs="Times New Roman"/>
          <w:sz w:val="21"/>
          <w:szCs w:val="21"/>
          <w:vertAlign w:val="superscript"/>
          <w:lang w:eastAsia="zh-CN"/>
        </w:rPr>
        <w:t>8</w:t>
      </w:r>
      <w:r w:rsidRPr="00002E79">
        <w:rPr>
          <w:rFonts w:cs="Times New Roman"/>
          <w:sz w:val="21"/>
          <w:szCs w:val="21"/>
          <w:lang w:eastAsia="en-US"/>
        </w:rPr>
        <w:t xml:space="preserve">Studies 16 and 30  were both part of CPS I. Study 30 covered a smaller geographic area but a longer follow-up period; </w:t>
      </w:r>
      <w:r w:rsidRPr="00002E79">
        <w:rPr>
          <w:rFonts w:cs="Times New Roman"/>
          <w:sz w:val="21"/>
          <w:szCs w:val="21"/>
          <w:vertAlign w:val="superscript"/>
          <w:lang w:eastAsia="en-US"/>
        </w:rPr>
        <w:t>9</w:t>
      </w:r>
      <w:r w:rsidRPr="00002E79">
        <w:rPr>
          <w:rFonts w:cs="Times New Roman"/>
          <w:sz w:val="21"/>
          <w:szCs w:val="21"/>
          <w:lang w:eastAsia="en-US"/>
        </w:rPr>
        <w:t>For study 57, results in never smokers were taken from Supplementary tables supplied by the authors.</w:t>
      </w:r>
      <w:r w:rsidRPr="00002E79">
        <w:rPr>
          <w:rFonts w:cs="Times New Roman"/>
          <w:b/>
          <w:sz w:val="21"/>
          <w:szCs w:val="21"/>
          <w:lang w:eastAsia="en-US"/>
        </w:rPr>
        <w:t xml:space="preserve"> </w:t>
      </w:r>
      <w:r w:rsidRPr="00002E79">
        <w:rPr>
          <w:rFonts w:cs="Times New Roman"/>
          <w:b/>
          <w:sz w:val="21"/>
          <w:szCs w:val="21"/>
          <w:lang w:eastAsia="en-US"/>
        </w:rPr>
        <w:br w:type="page"/>
      </w:r>
    </w:p>
    <w:p w14:paraId="4A72CB94" w14:textId="59135E01" w:rsidR="00672AAD" w:rsidRPr="00002E79" w:rsidRDefault="00672AAD" w:rsidP="00002E79">
      <w:pPr>
        <w:tabs>
          <w:tab w:val="left" w:pos="709"/>
        </w:tabs>
        <w:autoSpaceDE/>
        <w:autoSpaceDN/>
        <w:adjustRightInd/>
        <w:ind w:firstLine="0"/>
        <w:outlineLvl w:val="1"/>
        <w:rPr>
          <w:rFonts w:cs="Times New Roman"/>
          <w:b/>
          <w:sz w:val="21"/>
          <w:szCs w:val="21"/>
          <w:lang w:eastAsia="en-US"/>
        </w:rPr>
      </w:pPr>
      <w:r w:rsidRPr="00002E79">
        <w:rPr>
          <w:rFonts w:cs="Times New Roman"/>
          <w:b/>
          <w:sz w:val="21"/>
          <w:szCs w:val="21"/>
          <w:lang w:eastAsia="en-US"/>
        </w:rPr>
        <w:lastRenderedPageBreak/>
        <w:t>T</w:t>
      </w:r>
      <w:r w:rsidR="00DE574B" w:rsidRPr="00002E79">
        <w:rPr>
          <w:rFonts w:cs="Times New Roman"/>
          <w:b/>
          <w:sz w:val="21"/>
          <w:szCs w:val="21"/>
          <w:lang w:eastAsia="en-US"/>
        </w:rPr>
        <w:t>able 2</w:t>
      </w:r>
      <w:r w:rsidR="00DE574B" w:rsidRPr="00002E79">
        <w:rPr>
          <w:rFonts w:cs="Times New Roman"/>
          <w:b/>
          <w:sz w:val="21"/>
          <w:szCs w:val="21"/>
          <w:lang w:eastAsia="zh-CN"/>
        </w:rPr>
        <w:t xml:space="preserve"> </w:t>
      </w:r>
      <w:r w:rsidRPr="00002E79">
        <w:rPr>
          <w:rFonts w:cs="Times New Roman"/>
          <w:b/>
          <w:sz w:val="21"/>
          <w:szCs w:val="21"/>
          <w:lang w:eastAsia="en-US"/>
        </w:rPr>
        <w:t>Potential con</w:t>
      </w:r>
      <w:r w:rsidR="00E8445E" w:rsidRPr="00002E79">
        <w:rPr>
          <w:rFonts w:cs="Times New Roman"/>
          <w:b/>
          <w:sz w:val="21"/>
          <w:szCs w:val="21"/>
          <w:lang w:eastAsia="en-US"/>
        </w:rPr>
        <w:t xml:space="preserve">founding variables adjusted for and definition of </w:t>
      </w:r>
      <w:bookmarkEnd w:id="22"/>
      <w:bookmarkEnd w:id="23"/>
      <w:r w:rsidR="00E8445E" w:rsidRPr="00002E79">
        <w:rPr>
          <w:rFonts w:cs="Times New Roman"/>
          <w:b/>
          <w:sz w:val="21"/>
          <w:szCs w:val="21"/>
          <w:lang w:eastAsia="en-US"/>
        </w:rPr>
        <w:t>never smoker</w:t>
      </w:r>
    </w:p>
    <w:p w14:paraId="30F8C9FA" w14:textId="77777777" w:rsidR="00672AAD" w:rsidRPr="00002E79" w:rsidRDefault="00672AAD" w:rsidP="00002E79">
      <w:pPr>
        <w:tabs>
          <w:tab w:val="left" w:pos="360"/>
        </w:tabs>
        <w:autoSpaceDE/>
        <w:autoSpaceDN/>
        <w:adjustRightInd/>
        <w:ind w:firstLine="0"/>
        <w:rPr>
          <w:rFonts w:cs="Times New Roman"/>
          <w:b/>
          <w:sz w:val="21"/>
          <w:szCs w:val="21"/>
          <w:lang w:eastAsia="en-US"/>
        </w:rPr>
      </w:pPr>
    </w:p>
    <w:tbl>
      <w:tblPr>
        <w:tblW w:w="9498" w:type="dxa"/>
        <w:tblInd w:w="-176" w:type="dxa"/>
        <w:tblLook w:val="0000" w:firstRow="0" w:lastRow="0" w:firstColumn="0" w:lastColumn="0" w:noHBand="0" w:noVBand="0"/>
      </w:tblPr>
      <w:tblGrid>
        <w:gridCol w:w="964"/>
        <w:gridCol w:w="1602"/>
        <w:gridCol w:w="4668"/>
        <w:gridCol w:w="2264"/>
      </w:tblGrid>
      <w:tr w:rsidR="00C86111" w:rsidRPr="00002E79" w14:paraId="3B4F988D" w14:textId="77777777" w:rsidTr="00002E79">
        <w:trPr>
          <w:cantSplit/>
        </w:trPr>
        <w:tc>
          <w:tcPr>
            <w:tcW w:w="964" w:type="dxa"/>
            <w:tcBorders>
              <w:top w:val="single" w:sz="4" w:space="0" w:color="auto"/>
              <w:bottom w:val="single" w:sz="4" w:space="0" w:color="auto"/>
            </w:tcBorders>
            <w:tcMar>
              <w:bottom w:w="0" w:type="dxa"/>
            </w:tcMar>
          </w:tcPr>
          <w:p w14:paraId="53695429" w14:textId="77777777" w:rsidR="00C86111" w:rsidRPr="00002E79" w:rsidRDefault="00C86111" w:rsidP="00002E79">
            <w:pPr>
              <w:pStyle w:val="NoSpacing"/>
              <w:spacing w:line="360" w:lineRule="auto"/>
              <w:jc w:val="both"/>
              <w:rPr>
                <w:b/>
                <w:sz w:val="21"/>
                <w:szCs w:val="21"/>
              </w:rPr>
            </w:pPr>
            <w:r w:rsidRPr="00002E79">
              <w:rPr>
                <w:b/>
                <w:sz w:val="21"/>
                <w:szCs w:val="21"/>
              </w:rPr>
              <w:t>Study No.</w:t>
            </w:r>
          </w:p>
        </w:tc>
        <w:tc>
          <w:tcPr>
            <w:tcW w:w="1602" w:type="dxa"/>
            <w:tcBorders>
              <w:top w:val="single" w:sz="4" w:space="0" w:color="auto"/>
              <w:bottom w:val="single" w:sz="4" w:space="0" w:color="auto"/>
            </w:tcBorders>
            <w:tcMar>
              <w:bottom w:w="0" w:type="dxa"/>
            </w:tcMar>
          </w:tcPr>
          <w:p w14:paraId="0ACE88A8" w14:textId="77777777" w:rsidR="005A0755" w:rsidRPr="00002E79" w:rsidRDefault="005A0755" w:rsidP="00002E79">
            <w:pPr>
              <w:pStyle w:val="NoSpacing"/>
              <w:spacing w:line="360" w:lineRule="auto"/>
              <w:jc w:val="both"/>
              <w:rPr>
                <w:b/>
                <w:sz w:val="21"/>
                <w:szCs w:val="21"/>
              </w:rPr>
            </w:pPr>
          </w:p>
          <w:p w14:paraId="305D4DC1" w14:textId="54FD128C" w:rsidR="00C86111" w:rsidRPr="00002E79" w:rsidRDefault="001B07F7" w:rsidP="00002E79">
            <w:pPr>
              <w:pStyle w:val="NoSpacing"/>
              <w:spacing w:line="360" w:lineRule="auto"/>
              <w:jc w:val="both"/>
              <w:rPr>
                <w:b/>
                <w:sz w:val="21"/>
                <w:szCs w:val="21"/>
                <w:lang w:eastAsia="zh-CN"/>
              </w:rPr>
            </w:pPr>
            <w:r w:rsidRPr="00002E79">
              <w:rPr>
                <w:b/>
                <w:sz w:val="21"/>
                <w:szCs w:val="21"/>
              </w:rPr>
              <w:t>Author</w:t>
            </w:r>
            <w:r w:rsidR="00DB06A2" w:rsidRPr="00002E79">
              <w:rPr>
                <w:rStyle w:val="EndnoteReference"/>
                <w:b/>
                <w:sz w:val="21"/>
                <w:szCs w:val="21"/>
                <w:lang w:eastAsia="zh-CN"/>
              </w:rPr>
              <w:t>1</w:t>
            </w:r>
          </w:p>
        </w:tc>
        <w:tc>
          <w:tcPr>
            <w:tcW w:w="4668" w:type="dxa"/>
            <w:tcBorders>
              <w:top w:val="single" w:sz="4" w:space="0" w:color="auto"/>
              <w:bottom w:val="single" w:sz="4" w:space="0" w:color="auto"/>
            </w:tcBorders>
            <w:tcMar>
              <w:bottom w:w="0" w:type="dxa"/>
            </w:tcMar>
          </w:tcPr>
          <w:p w14:paraId="067CABD9" w14:textId="77777777" w:rsidR="005A0755" w:rsidRPr="00002E79" w:rsidRDefault="005A0755" w:rsidP="00002E79">
            <w:pPr>
              <w:pStyle w:val="NoSpacing"/>
              <w:spacing w:line="360" w:lineRule="auto"/>
              <w:jc w:val="both"/>
              <w:rPr>
                <w:b/>
                <w:sz w:val="21"/>
                <w:szCs w:val="21"/>
              </w:rPr>
            </w:pPr>
          </w:p>
          <w:p w14:paraId="77D9694A" w14:textId="7BDDFF93" w:rsidR="00C86111" w:rsidRPr="00002E79" w:rsidRDefault="00C86111" w:rsidP="00002E79">
            <w:pPr>
              <w:pStyle w:val="NoSpacing"/>
              <w:spacing w:line="360" w:lineRule="auto"/>
              <w:jc w:val="both"/>
              <w:rPr>
                <w:b/>
                <w:sz w:val="21"/>
                <w:szCs w:val="21"/>
                <w:lang w:eastAsia="zh-CN"/>
              </w:rPr>
            </w:pPr>
            <w:r w:rsidRPr="00002E79">
              <w:rPr>
                <w:b/>
                <w:sz w:val="21"/>
                <w:szCs w:val="21"/>
              </w:rPr>
              <w:t>Variables adjusted for</w:t>
            </w:r>
            <w:r w:rsidR="00DB06A2" w:rsidRPr="00002E79">
              <w:rPr>
                <w:rStyle w:val="EndnoteReference"/>
                <w:b/>
                <w:sz w:val="21"/>
                <w:szCs w:val="21"/>
                <w:lang w:eastAsia="zh-CN"/>
              </w:rPr>
              <w:t>2</w:t>
            </w:r>
          </w:p>
        </w:tc>
        <w:tc>
          <w:tcPr>
            <w:tcW w:w="2264" w:type="dxa"/>
            <w:tcBorders>
              <w:top w:val="single" w:sz="4" w:space="0" w:color="auto"/>
              <w:bottom w:val="single" w:sz="4" w:space="0" w:color="auto"/>
            </w:tcBorders>
          </w:tcPr>
          <w:p w14:paraId="6AA92455" w14:textId="77777777" w:rsidR="005A0755" w:rsidRPr="00002E79" w:rsidRDefault="005A0755" w:rsidP="00002E79">
            <w:pPr>
              <w:pStyle w:val="NoSpacing"/>
              <w:spacing w:line="360" w:lineRule="auto"/>
              <w:jc w:val="both"/>
              <w:rPr>
                <w:b/>
                <w:sz w:val="21"/>
                <w:szCs w:val="21"/>
              </w:rPr>
            </w:pPr>
          </w:p>
          <w:p w14:paraId="75E3B2CF" w14:textId="1007DE9D" w:rsidR="00C86111" w:rsidRPr="00002E79" w:rsidRDefault="00C86111" w:rsidP="00002E79">
            <w:pPr>
              <w:pStyle w:val="NoSpacing"/>
              <w:spacing w:line="360" w:lineRule="auto"/>
              <w:jc w:val="both"/>
              <w:rPr>
                <w:b/>
                <w:sz w:val="21"/>
                <w:szCs w:val="21"/>
                <w:lang w:eastAsia="zh-CN"/>
              </w:rPr>
            </w:pPr>
            <w:r w:rsidRPr="00002E79">
              <w:rPr>
                <w:b/>
                <w:sz w:val="21"/>
                <w:szCs w:val="21"/>
              </w:rPr>
              <w:t>Definition of never smokers</w:t>
            </w:r>
            <w:r w:rsidR="00DB06A2" w:rsidRPr="00002E79">
              <w:rPr>
                <w:rStyle w:val="EndnoteReference"/>
                <w:b/>
                <w:sz w:val="21"/>
                <w:szCs w:val="21"/>
                <w:lang w:eastAsia="zh-CN"/>
              </w:rPr>
              <w:t>3</w:t>
            </w:r>
          </w:p>
        </w:tc>
      </w:tr>
      <w:tr w:rsidR="001D329E" w:rsidRPr="00002E79" w14:paraId="51EBC76A" w14:textId="77777777" w:rsidTr="00002E79">
        <w:trPr>
          <w:cantSplit/>
          <w:tblHeader/>
        </w:trPr>
        <w:tc>
          <w:tcPr>
            <w:tcW w:w="964" w:type="dxa"/>
            <w:tcBorders>
              <w:top w:val="single" w:sz="4" w:space="0" w:color="auto"/>
            </w:tcBorders>
            <w:tcMar>
              <w:bottom w:w="142" w:type="dxa"/>
            </w:tcMar>
          </w:tcPr>
          <w:p w14:paraId="779C1BAE" w14:textId="77777777" w:rsidR="001D329E" w:rsidRPr="00002E79" w:rsidRDefault="001D329E" w:rsidP="00002E79">
            <w:pPr>
              <w:pStyle w:val="NoSpacing"/>
              <w:spacing w:line="360" w:lineRule="auto"/>
              <w:jc w:val="both"/>
              <w:rPr>
                <w:sz w:val="21"/>
                <w:szCs w:val="21"/>
              </w:rPr>
            </w:pPr>
          </w:p>
        </w:tc>
        <w:tc>
          <w:tcPr>
            <w:tcW w:w="1602" w:type="dxa"/>
            <w:tcBorders>
              <w:top w:val="single" w:sz="4" w:space="0" w:color="auto"/>
            </w:tcBorders>
            <w:tcMar>
              <w:bottom w:w="142" w:type="dxa"/>
            </w:tcMar>
          </w:tcPr>
          <w:p w14:paraId="3ADEE6D6" w14:textId="77777777" w:rsidR="001D329E" w:rsidRPr="00002E79" w:rsidRDefault="001D329E" w:rsidP="00002E79">
            <w:pPr>
              <w:pStyle w:val="NoSpacing"/>
              <w:spacing w:line="360" w:lineRule="auto"/>
              <w:jc w:val="both"/>
              <w:rPr>
                <w:sz w:val="21"/>
                <w:szCs w:val="21"/>
              </w:rPr>
            </w:pPr>
          </w:p>
        </w:tc>
        <w:tc>
          <w:tcPr>
            <w:tcW w:w="4668" w:type="dxa"/>
            <w:tcBorders>
              <w:top w:val="single" w:sz="4" w:space="0" w:color="auto"/>
            </w:tcBorders>
            <w:tcMar>
              <w:bottom w:w="142" w:type="dxa"/>
            </w:tcMar>
          </w:tcPr>
          <w:p w14:paraId="144A66B4" w14:textId="77777777" w:rsidR="001D329E" w:rsidRPr="00002E79" w:rsidRDefault="001D329E" w:rsidP="00002E79">
            <w:pPr>
              <w:pStyle w:val="NoSpacing"/>
              <w:spacing w:line="360" w:lineRule="auto"/>
              <w:jc w:val="both"/>
              <w:rPr>
                <w:sz w:val="21"/>
                <w:szCs w:val="21"/>
              </w:rPr>
            </w:pPr>
          </w:p>
        </w:tc>
        <w:tc>
          <w:tcPr>
            <w:tcW w:w="2264" w:type="dxa"/>
            <w:tcBorders>
              <w:top w:val="single" w:sz="4" w:space="0" w:color="auto"/>
            </w:tcBorders>
          </w:tcPr>
          <w:p w14:paraId="0552BB65" w14:textId="77777777" w:rsidR="001D329E" w:rsidRPr="00002E79" w:rsidRDefault="001D329E" w:rsidP="00002E79">
            <w:pPr>
              <w:pStyle w:val="NoSpacing"/>
              <w:spacing w:line="360" w:lineRule="auto"/>
              <w:jc w:val="both"/>
              <w:rPr>
                <w:sz w:val="21"/>
                <w:szCs w:val="21"/>
              </w:rPr>
            </w:pPr>
          </w:p>
        </w:tc>
      </w:tr>
      <w:tr w:rsidR="00547AC9" w:rsidRPr="00002E79" w14:paraId="43A2E902" w14:textId="77777777" w:rsidTr="00002E79">
        <w:trPr>
          <w:cantSplit/>
        </w:trPr>
        <w:tc>
          <w:tcPr>
            <w:tcW w:w="964" w:type="dxa"/>
            <w:tcMar>
              <w:bottom w:w="142" w:type="dxa"/>
            </w:tcMar>
          </w:tcPr>
          <w:p w14:paraId="5D4E1069" w14:textId="77777777" w:rsidR="00547AC9" w:rsidRPr="00002E79" w:rsidRDefault="00547AC9" w:rsidP="00002E79">
            <w:pPr>
              <w:pStyle w:val="NoSpacing"/>
              <w:spacing w:line="360" w:lineRule="auto"/>
              <w:jc w:val="both"/>
              <w:rPr>
                <w:sz w:val="21"/>
                <w:szCs w:val="21"/>
              </w:rPr>
            </w:pPr>
            <w:r w:rsidRPr="00002E79">
              <w:rPr>
                <w:sz w:val="21"/>
                <w:szCs w:val="21"/>
              </w:rPr>
              <w:t>1</w:t>
            </w:r>
          </w:p>
        </w:tc>
        <w:tc>
          <w:tcPr>
            <w:tcW w:w="1602" w:type="dxa"/>
            <w:tcMar>
              <w:bottom w:w="142" w:type="dxa"/>
            </w:tcMar>
          </w:tcPr>
          <w:p w14:paraId="16D8835C" w14:textId="76DFA3CD" w:rsidR="00547AC9" w:rsidRPr="00002E79" w:rsidRDefault="00547AC9" w:rsidP="00002E79">
            <w:pPr>
              <w:pStyle w:val="NoSpacing"/>
              <w:spacing w:line="360" w:lineRule="auto"/>
              <w:jc w:val="both"/>
              <w:rPr>
                <w:sz w:val="21"/>
                <w:szCs w:val="21"/>
              </w:rPr>
            </w:pPr>
            <w:r w:rsidRPr="00002E79">
              <w:rPr>
                <w:sz w:val="21"/>
                <w:szCs w:val="21"/>
              </w:rPr>
              <w:t>Hirayama</w:t>
            </w:r>
            <w:r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Pr="00002E79">
              <w:rPr>
                <w:sz w:val="21"/>
                <w:szCs w:val="21"/>
              </w:rPr>
              <w:instrText xml:space="preserve"> ADDIN EN.CITE </w:instrText>
            </w:r>
            <w:r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[29]</w:t>
            </w:r>
            <w:r w:rsidRPr="00002E79">
              <w:rPr>
                <w:sz w:val="21"/>
                <w:szCs w:val="21"/>
              </w:rPr>
              <w:fldChar w:fldCharType="end"/>
            </w:r>
          </w:p>
        </w:tc>
        <w:tc>
          <w:tcPr>
            <w:tcW w:w="4668" w:type="dxa"/>
            <w:tcMar>
              <w:bottom w:w="142" w:type="dxa"/>
            </w:tcMar>
          </w:tcPr>
          <w:p w14:paraId="0B341387" w14:textId="77777777" w:rsidR="00547AC9" w:rsidRPr="00002E79" w:rsidRDefault="00547AC9" w:rsidP="00002E79">
            <w:pPr>
              <w:pStyle w:val="NoSpacing"/>
              <w:spacing w:line="360" w:lineRule="auto"/>
              <w:jc w:val="both"/>
              <w:rPr>
                <w:sz w:val="21"/>
                <w:szCs w:val="21"/>
              </w:rPr>
            </w:pPr>
            <w:r w:rsidRPr="00002E79">
              <w:rPr>
                <w:sz w:val="21"/>
                <w:szCs w:val="21"/>
              </w:rPr>
              <w:t>Sex, age, marital status</w:t>
            </w:r>
          </w:p>
        </w:tc>
        <w:tc>
          <w:tcPr>
            <w:tcW w:w="2264" w:type="dxa"/>
          </w:tcPr>
          <w:p w14:paraId="67DDD0DF"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290B68A9" w14:textId="77777777" w:rsidTr="00002E79">
        <w:trPr>
          <w:cantSplit/>
        </w:trPr>
        <w:tc>
          <w:tcPr>
            <w:tcW w:w="964" w:type="dxa"/>
            <w:tcMar>
              <w:bottom w:w="142" w:type="dxa"/>
            </w:tcMar>
          </w:tcPr>
          <w:p w14:paraId="5BD1BE14" w14:textId="77777777" w:rsidR="00547AC9" w:rsidRPr="00002E79" w:rsidRDefault="00547AC9" w:rsidP="00002E79">
            <w:pPr>
              <w:pStyle w:val="NoSpacing"/>
              <w:spacing w:line="360" w:lineRule="auto"/>
              <w:jc w:val="both"/>
              <w:rPr>
                <w:sz w:val="21"/>
                <w:szCs w:val="21"/>
              </w:rPr>
            </w:pPr>
            <w:r w:rsidRPr="00002E79">
              <w:rPr>
                <w:sz w:val="21"/>
                <w:szCs w:val="21"/>
              </w:rPr>
              <w:t>2</w:t>
            </w:r>
          </w:p>
        </w:tc>
        <w:tc>
          <w:tcPr>
            <w:tcW w:w="1602" w:type="dxa"/>
            <w:tcMar>
              <w:bottom w:w="142" w:type="dxa"/>
            </w:tcMar>
          </w:tcPr>
          <w:p w14:paraId="1875E2A1" w14:textId="06718426" w:rsidR="00547AC9" w:rsidRPr="00002E79" w:rsidRDefault="00547AC9" w:rsidP="00002E79">
            <w:pPr>
              <w:pStyle w:val="NoSpacing"/>
              <w:spacing w:line="360" w:lineRule="auto"/>
              <w:jc w:val="both"/>
              <w:rPr>
                <w:sz w:val="21"/>
                <w:szCs w:val="21"/>
              </w:rPr>
            </w:pPr>
            <w:r w:rsidRPr="00002E79">
              <w:rPr>
                <w:sz w:val="21"/>
                <w:szCs w:val="21"/>
              </w:rPr>
              <w:t>Garland</w:t>
            </w:r>
            <w:r w:rsidRPr="00002E79">
              <w:rPr>
                <w:sz w:val="21"/>
                <w:szCs w:val="21"/>
              </w:rPr>
              <w:fldChar w:fldCharType="begin"/>
            </w:r>
            <w:r w:rsidRPr="00002E79">
              <w:rPr>
                <w:sz w:val="21"/>
                <w:szCs w:val="21"/>
              </w:rPr>
              <w:instrText xml:space="preserve"> ADDIN EN.CITE &lt;EndNote&gt;&lt;Cite&gt;&lt;Author&gt;Garland&lt;/Author&gt;&lt;Year&gt;1985&lt;/Year&gt;&lt;RecNum&gt;9250&lt;/RecNum&gt;&lt;IDText&gt;GARLAN1985~&lt;/IDText&gt;&lt;DisplayText&gt;&lt;style face="superscript"&gt;[30]&lt;/style&gt;&lt;/DisplayText&gt;&lt;record&gt;&lt;rec-number&gt;9250&lt;/rec-number&gt;&lt;foreign-keys&gt;&lt;key app="EN" db-id="9dva0txzyffxw2eztw5592x9wtwtx0wr5wvs" timestamp="1470755566"&gt;9250&lt;/key&gt;&lt;/foreign-keys&gt;&lt;ref-type name="Journal Article"&gt;17&lt;/ref-type&gt;&lt;contributors&gt;&lt;authors&gt;&lt;author&gt;Garland, C.&lt;/author&gt;&lt;author&gt;Barrett-Connor, E.&lt;/author&gt;&lt;author&gt;Suarez, L.&lt;/author&gt;&lt;author&gt;Criqui, M.H.&lt;/author&gt;&lt;author&gt;Wingard, D.L.&lt;/author&gt;&lt;/authors&gt;&lt;/contributors&gt;&lt;titles&gt;&lt;title&gt;Effects of passive smoking on ischemic heart disease mortality of nonsmokers. A prospective study&lt;/title&gt;&lt;secondary-title&gt;American Journal of Epidemiology&lt;/secondary-title&gt;&lt;translated-title&gt;&lt;style face="underline" font="default" size="100%"&gt;file:\\\x:\refscan\GARLAN1985.pdf&amp;#xD;file:\\\x:\refscan\GARLAN1985_ADD.pdf&lt;/style&gt;&lt;/translated-title&gt;&lt;/titles&gt;&lt;periodical&gt;&lt;full-title&gt;American Journal of Epidemiology&lt;/full-title&gt;&lt;abbr-1&gt;Am. J. Epidemiol.&lt;/abbr-1&gt;&lt;abbr-2&gt;Am J Epidemiol&lt;/abbr-2&gt;&lt;/periodical&gt;&lt;pages&gt;645-650&lt;/pages&gt;&lt;volume&gt;121&lt;/volume&gt;&lt;number&gt;5&lt;/number&gt;&lt;section&gt;4014156&lt;/section&gt;&lt;reprint-edition&gt;Erratum appears in Am J Epidemiol 1985;122:1112&lt;/reprint-edition&gt;&lt;dates&gt;&lt;year&gt;1985&lt;/year&gt;&lt;/dates&gt;&lt;orig-pub&gt;ETS;CHD;EPI;USA;TMAHD1&lt;/orig-pub&gt;&lt;call-num&gt;&lt;style face="underline" font="default" size="100%"&gt;P3(K)&lt;/style&gt;&lt;/call-num&gt;&lt;label&gt;GARLAN1985~&lt;/label&gt;&lt;urls&gt;&lt;/urls&gt;&lt;custom5&gt;11052001/Y&lt;/custom5&gt;&lt;custom6&gt;pre95&amp;#xD;06022004&lt;/custom6&gt;&lt;electronic-resource-num&gt;10.1093/aje/121.5.645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[30]</w:t>
            </w:r>
            <w:r w:rsidRPr="00002E79">
              <w:rPr>
                <w:sz w:val="21"/>
                <w:szCs w:val="21"/>
              </w:rPr>
              <w:fldChar w:fldCharType="end"/>
            </w:r>
          </w:p>
        </w:tc>
        <w:tc>
          <w:tcPr>
            <w:tcW w:w="4668" w:type="dxa"/>
            <w:tcMar>
              <w:bottom w:w="142" w:type="dxa"/>
            </w:tcMar>
          </w:tcPr>
          <w:p w14:paraId="7D83FA66" w14:textId="77777777" w:rsidR="00547AC9" w:rsidRPr="00002E79" w:rsidRDefault="00547AC9" w:rsidP="00002E79">
            <w:pPr>
              <w:pStyle w:val="NoSpacing"/>
              <w:spacing w:line="360" w:lineRule="auto"/>
              <w:jc w:val="both"/>
              <w:rPr>
                <w:sz w:val="21"/>
                <w:szCs w:val="21"/>
              </w:rPr>
            </w:pPr>
            <w:r w:rsidRPr="00002E79">
              <w:rPr>
                <w:sz w:val="21"/>
                <w:szCs w:val="21"/>
              </w:rPr>
              <w:t>Sex, age, marital status, blood pressure, cholesterol, obesity</w:t>
            </w:r>
          </w:p>
        </w:tc>
        <w:tc>
          <w:tcPr>
            <w:tcW w:w="2264" w:type="dxa"/>
          </w:tcPr>
          <w:p w14:paraId="4B2A18EF"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12DC0CE8" w14:textId="77777777" w:rsidTr="00002E79">
        <w:trPr>
          <w:cantSplit/>
        </w:trPr>
        <w:tc>
          <w:tcPr>
            <w:tcW w:w="964" w:type="dxa"/>
            <w:tcMar>
              <w:bottom w:w="142" w:type="dxa"/>
            </w:tcMar>
          </w:tcPr>
          <w:p w14:paraId="35BADB16" w14:textId="77777777" w:rsidR="00547AC9" w:rsidRPr="00002E79" w:rsidRDefault="00547AC9" w:rsidP="00002E79">
            <w:pPr>
              <w:pStyle w:val="NoSpacing"/>
              <w:spacing w:line="360" w:lineRule="auto"/>
              <w:jc w:val="both"/>
              <w:rPr>
                <w:sz w:val="21"/>
                <w:szCs w:val="21"/>
              </w:rPr>
            </w:pPr>
            <w:r w:rsidRPr="00002E79">
              <w:rPr>
                <w:sz w:val="21"/>
                <w:szCs w:val="21"/>
              </w:rPr>
              <w:t>3</w:t>
            </w:r>
          </w:p>
        </w:tc>
        <w:tc>
          <w:tcPr>
            <w:tcW w:w="1602" w:type="dxa"/>
            <w:tcMar>
              <w:bottom w:w="142" w:type="dxa"/>
            </w:tcMar>
          </w:tcPr>
          <w:p w14:paraId="5C739D9A" w14:textId="0558F0D5" w:rsidR="00547AC9" w:rsidRPr="00002E79" w:rsidRDefault="00547AC9" w:rsidP="00002E79">
            <w:pPr>
              <w:pStyle w:val="NoSpacing"/>
              <w:spacing w:line="360" w:lineRule="auto"/>
              <w:jc w:val="both"/>
              <w:rPr>
                <w:sz w:val="21"/>
                <w:szCs w:val="21"/>
              </w:rPr>
            </w:pPr>
            <w:r w:rsidRPr="00002E79">
              <w:rPr>
                <w:sz w:val="21"/>
                <w:szCs w:val="21"/>
              </w:rPr>
              <w:t>Lee</w:t>
            </w:r>
            <w:r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Pr="00002E79">
              <w:rPr>
                <w:sz w:val="21"/>
                <w:szCs w:val="21"/>
              </w:rPr>
              <w:instrText xml:space="preserve"> ADDIN EN.CITE </w:instrText>
            </w:r>
            <w:r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[31]</w:t>
            </w:r>
            <w:r w:rsidRPr="00002E79">
              <w:rPr>
                <w:sz w:val="21"/>
                <w:szCs w:val="21"/>
              </w:rPr>
              <w:fldChar w:fldCharType="end"/>
            </w:r>
            <w:r w:rsidRPr="00002E79">
              <w:rPr>
                <w:sz w:val="21"/>
                <w:szCs w:val="21"/>
              </w:rPr>
              <w:t xml:space="preserve"> </w:t>
            </w:r>
          </w:p>
        </w:tc>
        <w:tc>
          <w:tcPr>
            <w:tcW w:w="4668" w:type="dxa"/>
            <w:tcMar>
              <w:bottom w:w="142" w:type="dxa"/>
            </w:tcMar>
          </w:tcPr>
          <w:p w14:paraId="5A720924" w14:textId="77777777" w:rsidR="00547AC9" w:rsidRPr="00002E79" w:rsidRDefault="00547AC9" w:rsidP="00002E79">
            <w:pPr>
              <w:pStyle w:val="NoSpacing"/>
              <w:spacing w:line="360" w:lineRule="auto"/>
              <w:jc w:val="both"/>
              <w:rPr>
                <w:sz w:val="21"/>
                <w:szCs w:val="21"/>
              </w:rPr>
            </w:pPr>
            <w:r w:rsidRPr="00002E79">
              <w:rPr>
                <w:sz w:val="21"/>
                <w:szCs w:val="21"/>
              </w:rPr>
              <w:t>Sex, age, marital status</w:t>
            </w:r>
          </w:p>
        </w:tc>
        <w:tc>
          <w:tcPr>
            <w:tcW w:w="2264" w:type="dxa"/>
          </w:tcPr>
          <w:p w14:paraId="63D58F01"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5BF1F10E" w14:textId="77777777" w:rsidTr="00002E79">
        <w:trPr>
          <w:cantSplit/>
        </w:trPr>
        <w:tc>
          <w:tcPr>
            <w:tcW w:w="964" w:type="dxa"/>
            <w:tcMar>
              <w:bottom w:w="142" w:type="dxa"/>
            </w:tcMar>
          </w:tcPr>
          <w:p w14:paraId="1EE7D735" w14:textId="77777777" w:rsidR="00547AC9" w:rsidRPr="00002E79" w:rsidRDefault="00547AC9" w:rsidP="00002E79">
            <w:pPr>
              <w:pStyle w:val="NoSpacing"/>
              <w:spacing w:line="360" w:lineRule="auto"/>
              <w:jc w:val="both"/>
              <w:rPr>
                <w:sz w:val="21"/>
                <w:szCs w:val="21"/>
              </w:rPr>
            </w:pPr>
            <w:r w:rsidRPr="00002E79">
              <w:rPr>
                <w:sz w:val="21"/>
                <w:szCs w:val="21"/>
              </w:rPr>
              <w:t>4</w:t>
            </w:r>
          </w:p>
        </w:tc>
        <w:tc>
          <w:tcPr>
            <w:tcW w:w="1602" w:type="dxa"/>
            <w:tcMar>
              <w:bottom w:w="142" w:type="dxa"/>
            </w:tcMar>
          </w:tcPr>
          <w:p w14:paraId="3F37C533" w14:textId="05CA3A03" w:rsidR="00547AC9" w:rsidRPr="00002E79" w:rsidRDefault="00547AC9" w:rsidP="00002E79">
            <w:pPr>
              <w:pStyle w:val="NoSpacing"/>
              <w:spacing w:line="360" w:lineRule="auto"/>
              <w:jc w:val="both"/>
              <w:rPr>
                <w:sz w:val="21"/>
                <w:szCs w:val="21"/>
              </w:rPr>
            </w:pPr>
            <w:r w:rsidRPr="00002E79">
              <w:rPr>
                <w:sz w:val="21"/>
                <w:szCs w:val="21"/>
              </w:rPr>
              <w:t>Martin</w:t>
            </w:r>
            <w:r w:rsidRPr="00002E79">
              <w:rPr>
                <w:sz w:val="21"/>
                <w:szCs w:val="21"/>
              </w:rPr>
              <w:fldChar w:fldCharType="begin"/>
            </w:r>
            <w:r w:rsidRPr="00002E79">
              <w:rPr>
                <w:sz w:val="21"/>
                <w:szCs w:val="21"/>
              </w:rPr>
              <w:instrText xml:space="preserve"> ADDIN EN.CITE &lt;EndNote&gt;&lt;Cite&gt;&lt;Author&gt;Martin&lt;/Author&gt;&lt;Year&gt;1986&lt;/Year&gt;&lt;RecNum&gt;18046&lt;/RecNum&gt;&lt;IDText&gt;MARTIN1986~&lt;/IDText&gt;&lt;DisplayText&gt;&lt;style face="superscript"&gt;[32]&lt;/style&gt;&lt;/DisplayText&gt;&lt;record&gt;&lt;rec-number&gt;18046&lt;/rec-number&gt;&lt;foreign-keys&gt;&lt;key app="EN" db-id="9dva0txzyffxw2eztw5592x9wtwtx0wr5wvs" timestamp="1470756363"&gt;18046&lt;/key&gt;&lt;/foreign-keys&gt;&lt;ref-type name="Conference Paper"&gt;47&lt;/ref-type&gt;&lt;contributors&gt;&lt;authors&gt;&lt;author&gt;Martin, M.J.&lt;/author&gt;&lt;author&gt;Hunt, S.C.&lt;/author&gt;&lt;author&gt;Williams, R.R.&lt;/author&gt;&lt;/authors&gt;&lt;/contributors&gt;&lt;titles&gt;&lt;title&gt;Increased incidence of heart attacks in nonsmoking women married to smokers&lt;/title&gt;&lt;secondary-title&gt;114th Annual Meeting of American Public Health Association&lt;/secondary-title&gt;&lt;translated-title&gt;&lt;style face="underline" font="default" size="100%"&gt;file:\\\x:\refscan\MARTIN1986.pdf&lt;/style&gt;&lt;/translated-title&gt;&lt;/titles&gt;&lt;pages&gt;1&lt;/pages&gt;&lt;dates&gt;&lt;year&gt;1986&lt;/year&gt;&lt;/dates&gt;&lt;orig-pub&gt;ETS;CHD;EPI;USA;TMAHD1&lt;/orig-pub&gt;&lt;call-num&gt;&lt;style face="underline" font="default" size="100%"&gt;P3(K)&lt;/style&gt;&lt;/call-num&gt;&lt;label&gt;MARTIN1986~&lt;/label&gt;&lt;work-type&gt;Abstract&lt;/work-type&gt;&lt;urls&gt;&lt;/urls&gt;&lt;custom2&gt;October 1, 1986&lt;/custom2&gt;&lt;custom5&gt;04112003/Y&lt;/custom5&gt;&lt;custom6&gt;pre95&amp;#xD;30062010&lt;/custom6&gt;&lt;modified-date&gt;In File&lt;/modified-date&gt;&lt;/record&gt;&lt;/Cite&gt;&lt;/EndNote&gt;</w:instrText>
            </w:r>
            <w:r w:rsidRPr="00002E79">
              <w:rPr>
                <w:sz w:val="21"/>
                <w:szCs w:val="21"/>
              </w:rPr>
              <w:fldChar w:fldCharType="separate"/>
            </w:r>
            <w:r w:rsidRPr="00002E79">
              <w:rPr>
                <w:noProof/>
                <w:sz w:val="21"/>
                <w:szCs w:val="21"/>
                <w:vertAlign w:val="superscript"/>
              </w:rPr>
              <w:t>[32]</w:t>
            </w:r>
            <w:r w:rsidRPr="00002E79">
              <w:rPr>
                <w:sz w:val="21"/>
                <w:szCs w:val="21"/>
              </w:rPr>
              <w:fldChar w:fldCharType="end"/>
            </w:r>
          </w:p>
        </w:tc>
        <w:tc>
          <w:tcPr>
            <w:tcW w:w="4668" w:type="dxa"/>
            <w:tcMar>
              <w:bottom w:w="142" w:type="dxa"/>
            </w:tcMar>
          </w:tcPr>
          <w:p w14:paraId="5995112A" w14:textId="77777777" w:rsidR="00547AC9" w:rsidRPr="00002E79" w:rsidRDefault="00547AC9" w:rsidP="00002E79">
            <w:pPr>
              <w:pStyle w:val="NoSpacing"/>
              <w:spacing w:line="360" w:lineRule="auto"/>
              <w:jc w:val="both"/>
              <w:rPr>
                <w:sz w:val="21"/>
                <w:szCs w:val="21"/>
              </w:rPr>
            </w:pPr>
            <w:r w:rsidRPr="00002E79">
              <w:rPr>
                <w:sz w:val="21"/>
                <w:szCs w:val="21"/>
              </w:rPr>
              <w:t>Sex, marital status, blood pressure, obesity, alcohol, diabetes, family history of heart disease, exercise</w:t>
            </w:r>
          </w:p>
        </w:tc>
        <w:tc>
          <w:tcPr>
            <w:tcW w:w="2264" w:type="dxa"/>
          </w:tcPr>
          <w:p w14:paraId="46C057B7"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67A71229" w14:textId="77777777" w:rsidTr="00002E79">
        <w:trPr>
          <w:cantSplit/>
        </w:trPr>
        <w:tc>
          <w:tcPr>
            <w:tcW w:w="964" w:type="dxa"/>
            <w:tcMar>
              <w:bottom w:w="142" w:type="dxa"/>
            </w:tcMar>
          </w:tcPr>
          <w:p w14:paraId="6BB97D4D" w14:textId="77777777" w:rsidR="00547AC9" w:rsidRPr="00002E79" w:rsidRDefault="00547AC9" w:rsidP="00002E79">
            <w:pPr>
              <w:pStyle w:val="NoSpacing"/>
              <w:spacing w:line="360" w:lineRule="auto"/>
              <w:jc w:val="both"/>
              <w:rPr>
                <w:sz w:val="21"/>
                <w:szCs w:val="21"/>
              </w:rPr>
            </w:pPr>
            <w:r w:rsidRPr="00002E79">
              <w:rPr>
                <w:sz w:val="21"/>
                <w:szCs w:val="21"/>
              </w:rPr>
              <w:t>5</w:t>
            </w:r>
          </w:p>
        </w:tc>
        <w:tc>
          <w:tcPr>
            <w:tcW w:w="1602" w:type="dxa"/>
            <w:tcMar>
              <w:bottom w:w="142" w:type="dxa"/>
            </w:tcMar>
          </w:tcPr>
          <w:p w14:paraId="4608DD4C" w14:textId="7F0A7CA8" w:rsidR="00547AC9" w:rsidRPr="00002E79" w:rsidRDefault="00547AC9" w:rsidP="00002E79">
            <w:pPr>
              <w:pStyle w:val="NoSpacing"/>
              <w:spacing w:line="360" w:lineRule="auto"/>
              <w:jc w:val="both"/>
              <w:rPr>
                <w:sz w:val="21"/>
                <w:szCs w:val="21"/>
              </w:rPr>
            </w:pPr>
            <w:proofErr w:type="spellStart"/>
            <w:r w:rsidRPr="00002E79">
              <w:rPr>
                <w:sz w:val="21"/>
                <w:szCs w:val="21"/>
              </w:rPr>
              <w:t>Svendsen</w:t>
            </w:r>
            <w:proofErr w:type="spellEnd"/>
            <w:r w:rsidRPr="00002E79">
              <w:rPr>
                <w:sz w:val="21"/>
                <w:szCs w:val="21"/>
              </w:rPr>
              <w:fldChar w:fldCharType="begin"/>
            </w:r>
            <w:r w:rsidRPr="00002E79">
              <w:rPr>
                <w:sz w:val="21"/>
                <w:szCs w:val="21"/>
              </w:rPr>
              <w:instrText xml:space="preserve"> ADDIN EN.CITE &lt;EndNote&gt;&lt;Cite&gt;&lt;Author&gt;Svendsen&lt;/Author&gt;&lt;Year&gt;1987&lt;/Year&gt;&lt;RecNum&gt;27014&lt;/RecNum&gt;&lt;IDText&gt;SVENDS1987~&lt;/IDText&gt;&lt;DisplayText&gt;&lt;style face="superscript"&gt;[33]&lt;/style&gt;&lt;/DisplayText&gt;&lt;record&gt;&lt;rec-number&gt;27014&lt;/rec-number&gt;&lt;foreign-keys&gt;&lt;key app="EN" db-id="9dva0txzyffxw2eztw5592x9wtwtx0wr5wvs" timestamp="1470757020"&gt;27014&lt;/key&gt;&lt;/foreign-keys&gt;&lt;ref-type name="Journal Article"&gt;17&lt;/ref-type&gt;&lt;contributors&gt;&lt;authors&gt;&lt;author&gt;Svendsen, K.H.&lt;/author&gt;&lt;author&gt;Kuller, L.H.&lt;/author&gt;&lt;author&gt;Martin, J.M.&lt;/author&gt;&lt;author&gt;Ockene, J.K.&lt;/author&gt;&lt;/authors&gt;&lt;/contributors&gt;&lt;titles&gt;&lt;title&gt;Effects of passive smoking in the Multiple Risk Factor Intervention Trial&lt;/title&gt;&lt;secondary-title&gt;American Journal of Epidemiology&lt;/secondary-title&gt;&lt;translated-title&gt;&lt;style face="underline" font="default" size="100%"&gt;file:\\\x:\refscan\SVENDS1987.pdf&amp;#xD;file:\\\x:\refscan\SVENDS1987_ADD.pdf&amp;#xD;file:\\\t:\pauline\reviews\pdf\390.pdf&lt;/style&gt;&lt;/translated-title&gt;&lt;/titles&gt;&lt;periodical&gt;&lt;full-title&gt;American Journal of Epidemiology&lt;/full-title&gt;&lt;abbr-1&gt;Am. J. Epidemiol.&lt;/abbr-1&gt;&lt;abbr-2&gt;Am J Epidemiol&lt;/abbr-2&gt;&lt;/periodical&gt;&lt;pages&gt;783-795&lt;/pages&gt;&lt;volume&gt;126&lt;/volume&gt;&lt;number&gt;5&lt;/number&gt;&lt;section&gt;3661526&lt;/section&gt;&lt;dates&gt;&lt;year&gt;1987&lt;/year&gt;&lt;/dates&gt;&lt;orig-pub&gt;ETS;USA;RESPDIS;LIFESTYLE;SMOK-DIF;MRFIT;EPI;CHOLESTEROL;BLOODP;CHD;WEIGHT;ALCOHOLHABS;SOCIALCLASS;TMAHD1;IASTADN;ASTEXCN;OTHDIS;TMACOPD0&lt;/orig-pub&gt;&lt;call-num&gt;&lt;style face="underline" font="default" size="100%"&gt;P3(K)&lt;/style&gt;&lt;style face="normal" font="default" size="100%"&gt; &lt;/style&gt;&lt;style face="underline" font="default" size="100%"&gt;P4&lt;/style&gt;&lt;style face="normal" font="default" size="100%"&gt; P9 31A&lt;/style&gt;&lt;/call-num&gt;&lt;label&gt;SVENDS1987~&lt;/label&gt;&lt;urls&gt;&lt;/urls&gt;&lt;custom3&gt;390&lt;/custom3&gt;&lt;custom5&gt;20122000/Y&lt;/custom5&gt;&lt;custom6&gt;pre95&amp;#xD;19042011&lt;/custom6&gt;&lt;modified-date&gt;In File&lt;/modified-date&gt;&lt;/record&gt;&lt;/Cite&gt;&lt;/EndNote&gt;</w:instrText>
            </w:r>
            <w:r w:rsidRPr="00002E79">
              <w:rPr>
                <w:sz w:val="21"/>
                <w:szCs w:val="21"/>
              </w:rPr>
              <w:fldChar w:fldCharType="separate"/>
            </w:r>
            <w:r w:rsidRPr="00002E79">
              <w:rPr>
                <w:noProof/>
                <w:sz w:val="21"/>
                <w:szCs w:val="21"/>
                <w:vertAlign w:val="superscript"/>
              </w:rPr>
              <w:t>[33]</w:t>
            </w:r>
            <w:r w:rsidRPr="00002E79">
              <w:rPr>
                <w:sz w:val="21"/>
                <w:szCs w:val="21"/>
              </w:rPr>
              <w:fldChar w:fldCharType="end"/>
            </w:r>
          </w:p>
        </w:tc>
        <w:tc>
          <w:tcPr>
            <w:tcW w:w="4668" w:type="dxa"/>
            <w:tcMar>
              <w:bottom w:w="142" w:type="dxa"/>
            </w:tcMar>
          </w:tcPr>
          <w:p w14:paraId="5D1E7CDB" w14:textId="77777777" w:rsidR="00547AC9" w:rsidRPr="00002E79" w:rsidRDefault="00547AC9" w:rsidP="00002E79">
            <w:pPr>
              <w:pStyle w:val="NoSpacing"/>
              <w:spacing w:line="360" w:lineRule="auto"/>
              <w:jc w:val="both"/>
              <w:rPr>
                <w:sz w:val="21"/>
                <w:szCs w:val="21"/>
              </w:rPr>
            </w:pPr>
            <w:r w:rsidRPr="00002E79">
              <w:rPr>
                <w:sz w:val="21"/>
                <w:szCs w:val="21"/>
              </w:rPr>
              <w:t>Sex, age, marital status, blood pressure, cholesterol, social class, obesity, alcohol</w:t>
            </w:r>
          </w:p>
        </w:tc>
        <w:tc>
          <w:tcPr>
            <w:tcW w:w="2264" w:type="dxa"/>
          </w:tcPr>
          <w:p w14:paraId="75A8CC00" w14:textId="77777777" w:rsidR="00547AC9" w:rsidRPr="00002E79" w:rsidRDefault="00547AC9" w:rsidP="00002E79">
            <w:pPr>
              <w:pStyle w:val="NoSpacing"/>
              <w:spacing w:line="360" w:lineRule="auto"/>
              <w:jc w:val="both"/>
              <w:rPr>
                <w:sz w:val="21"/>
                <w:szCs w:val="21"/>
              </w:rPr>
            </w:pPr>
            <w:r w:rsidRPr="00002E79">
              <w:rPr>
                <w:sz w:val="21"/>
                <w:szCs w:val="21"/>
              </w:rPr>
              <w:t>Never any product</w:t>
            </w:r>
          </w:p>
        </w:tc>
      </w:tr>
      <w:tr w:rsidR="00547AC9" w:rsidRPr="00002E79" w14:paraId="0C3BF2ED" w14:textId="77777777" w:rsidTr="00002E79">
        <w:trPr>
          <w:cantSplit/>
        </w:trPr>
        <w:tc>
          <w:tcPr>
            <w:tcW w:w="964" w:type="dxa"/>
            <w:tcMar>
              <w:bottom w:w="142" w:type="dxa"/>
            </w:tcMar>
          </w:tcPr>
          <w:p w14:paraId="0F7099F8" w14:textId="77777777" w:rsidR="00547AC9" w:rsidRPr="00002E79" w:rsidRDefault="00547AC9" w:rsidP="00002E79">
            <w:pPr>
              <w:pStyle w:val="NoSpacing"/>
              <w:spacing w:line="360" w:lineRule="auto"/>
              <w:jc w:val="both"/>
              <w:rPr>
                <w:sz w:val="21"/>
                <w:szCs w:val="21"/>
              </w:rPr>
            </w:pPr>
            <w:r w:rsidRPr="00002E79">
              <w:rPr>
                <w:sz w:val="21"/>
                <w:szCs w:val="21"/>
              </w:rPr>
              <w:t>6</w:t>
            </w:r>
          </w:p>
        </w:tc>
        <w:tc>
          <w:tcPr>
            <w:tcW w:w="1602" w:type="dxa"/>
            <w:tcMar>
              <w:bottom w:w="142" w:type="dxa"/>
            </w:tcMar>
          </w:tcPr>
          <w:p w14:paraId="6DCF8839" w14:textId="2477B864" w:rsidR="00547AC9" w:rsidRPr="00002E79" w:rsidRDefault="00547AC9" w:rsidP="00002E79">
            <w:pPr>
              <w:pStyle w:val="NoSpacing"/>
              <w:spacing w:line="360" w:lineRule="auto"/>
              <w:jc w:val="both"/>
              <w:rPr>
                <w:sz w:val="21"/>
                <w:szCs w:val="21"/>
              </w:rPr>
            </w:pPr>
            <w:r w:rsidRPr="00002E79">
              <w:rPr>
                <w:sz w:val="21"/>
                <w:szCs w:val="21"/>
              </w:rPr>
              <w:t>Butler</w:t>
            </w:r>
            <w:r w:rsidRPr="00002E79">
              <w:rPr>
                <w:sz w:val="21"/>
                <w:szCs w:val="21"/>
              </w:rPr>
              <w:fldChar w:fldCharType="begin"/>
            </w:r>
            <w:r w:rsidRPr="00002E79">
              <w:rPr>
                <w:sz w:val="21"/>
                <w:szCs w:val="21"/>
              </w:rPr>
              <w:instrText xml:space="preserve"> ADDIN EN.CITE &lt;EndNote&gt;&lt;Cite&gt;&lt;Author&gt;Butler&lt;/Author&gt;&lt;Year&gt;1988&lt;/Year&gt;&lt;RecNum&gt;4312&lt;/RecNum&gt;&lt;IDText&gt;BUTLER1988~&lt;/IDText&gt;&lt;DisplayText&gt;&lt;style face="superscript"&gt;[34]&lt;/style&gt;&lt;/DisplayText&gt;&lt;record&gt;&lt;rec-number&gt;4312&lt;/rec-number&gt;&lt;foreign-keys&gt;&lt;key app="EN" db-id="9dva0txzyffxw2eztw5592x9wtwtx0wr5wvs" timestamp="1470755319"&gt;4312&lt;/key&gt;&lt;/foreign-keys&gt;&lt;ref-type name="Thesis"&gt;32&lt;/ref-type&gt;&lt;contributors&gt;&lt;authors&gt;&lt;author&gt;Butler, T.L.&lt;/author&gt;&lt;/authors&gt;&lt;/contributors&gt;&lt;titles&gt;&lt;title&gt;The relationship of passive smoking to various health outcomes among Seventh day Adventists in California&lt;/title&gt;&lt;translated-title&gt;&lt;style face="underline" font="default" size="100%"&gt;file:\\\x:\refscan\BUTLER1988.pdf&lt;/style&gt;&lt;style face="normal" font="default" size="100%"&gt;&amp;#xD;&lt;/style&gt;&lt;style face="underline" font="default" size="100%"&gt;file:\\\x:\refscan\BUTLER1988_notes.pdf&lt;/style&gt;&lt;/translated-title&gt;&lt;/titles&gt;&lt;pages&gt;275&lt;/pages&gt;&lt;dates&gt;&lt;year&gt;1988&lt;/year&gt;&lt;/dates&gt;&lt;pub-location&gt;Los Angeles&lt;/pub-location&gt;&lt;publisher&gt;University of California&lt;/publisher&gt;&lt;orig-pub&gt;CHD;EPI;ETS;IESLCN;LCAD_DIAG_N-E3;LCAD_FREQ_N-C12;LCAD_RISKF_N-C12;LUNGC;OTHC;TMABC0;TMAHD1;TMALC1;TMAOCY;USA&lt;/orig-pub&gt;&lt;call-num&gt;&lt;style face="underline" font="default" size="100%"&gt;P1(K)&lt;/style&gt;&lt;style face="normal" font="default" size="100%"&gt; P2 P3(K)&lt;/style&gt;&lt;/call-num&gt;&lt;label&gt;BUTLER1988~&lt;/label&gt;&lt;work-type&gt;Thesis&lt;/work-type&gt;&lt;urls&gt;&lt;/urls&gt;&lt;custom5&gt;19061998/Y&lt;/custom5&gt;&lt;custom6&gt;pre95&amp;#xD;21072014&amp;#xD;17072015&lt;/custom6&gt;&lt;modified-date&gt;In File&lt;/modified-date&gt;&lt;/record&gt;&lt;/Cite&gt;&lt;/EndNote&gt;</w:instrText>
            </w:r>
            <w:r w:rsidRPr="00002E79">
              <w:rPr>
                <w:sz w:val="21"/>
                <w:szCs w:val="21"/>
              </w:rPr>
              <w:fldChar w:fldCharType="separate"/>
            </w:r>
            <w:r w:rsidRPr="00002E79">
              <w:rPr>
                <w:noProof/>
                <w:sz w:val="21"/>
                <w:szCs w:val="21"/>
                <w:vertAlign w:val="superscript"/>
              </w:rPr>
              <w:t>[34]</w:t>
            </w:r>
            <w:r w:rsidRPr="00002E79">
              <w:rPr>
                <w:sz w:val="21"/>
                <w:szCs w:val="21"/>
              </w:rPr>
              <w:fldChar w:fldCharType="end"/>
            </w:r>
          </w:p>
        </w:tc>
        <w:tc>
          <w:tcPr>
            <w:tcW w:w="4668" w:type="dxa"/>
            <w:tcMar>
              <w:bottom w:w="142" w:type="dxa"/>
            </w:tcMar>
          </w:tcPr>
          <w:p w14:paraId="4DA9D756" w14:textId="77777777" w:rsidR="00547AC9" w:rsidRPr="00002E79" w:rsidRDefault="00547AC9" w:rsidP="00002E79">
            <w:pPr>
              <w:pStyle w:val="NoSpacing"/>
              <w:spacing w:line="360" w:lineRule="auto"/>
              <w:jc w:val="both"/>
              <w:rPr>
                <w:sz w:val="21"/>
                <w:szCs w:val="21"/>
              </w:rPr>
            </w:pPr>
            <w:r w:rsidRPr="00002E79">
              <w:rPr>
                <w:sz w:val="21"/>
                <w:szCs w:val="21"/>
              </w:rPr>
              <w:t>Sex, age, marital status</w:t>
            </w:r>
          </w:p>
        </w:tc>
        <w:tc>
          <w:tcPr>
            <w:tcW w:w="2264" w:type="dxa"/>
          </w:tcPr>
          <w:p w14:paraId="07B6D5FD"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04E32DFA" w14:textId="77777777" w:rsidTr="00002E79">
        <w:trPr>
          <w:cantSplit/>
        </w:trPr>
        <w:tc>
          <w:tcPr>
            <w:tcW w:w="964" w:type="dxa"/>
            <w:tcMar>
              <w:bottom w:w="142" w:type="dxa"/>
            </w:tcMar>
          </w:tcPr>
          <w:p w14:paraId="72E3216C" w14:textId="77777777" w:rsidR="00547AC9" w:rsidRPr="00002E79" w:rsidRDefault="00547AC9" w:rsidP="00002E79">
            <w:pPr>
              <w:pStyle w:val="NoSpacing"/>
              <w:spacing w:line="360" w:lineRule="auto"/>
              <w:jc w:val="both"/>
              <w:rPr>
                <w:sz w:val="21"/>
                <w:szCs w:val="21"/>
              </w:rPr>
            </w:pPr>
            <w:r w:rsidRPr="00002E79">
              <w:rPr>
                <w:sz w:val="21"/>
                <w:szCs w:val="21"/>
              </w:rPr>
              <w:t>7</w:t>
            </w:r>
          </w:p>
        </w:tc>
        <w:tc>
          <w:tcPr>
            <w:tcW w:w="1602" w:type="dxa"/>
            <w:tcMar>
              <w:bottom w:w="142" w:type="dxa"/>
            </w:tcMar>
          </w:tcPr>
          <w:p w14:paraId="0E861656" w14:textId="5D7616B9" w:rsidR="00547AC9" w:rsidRPr="00002E79" w:rsidRDefault="00547AC9" w:rsidP="00002E79">
            <w:pPr>
              <w:pStyle w:val="NoSpacing"/>
              <w:spacing w:line="360" w:lineRule="auto"/>
              <w:jc w:val="both"/>
              <w:rPr>
                <w:sz w:val="21"/>
                <w:szCs w:val="21"/>
              </w:rPr>
            </w:pPr>
            <w:r w:rsidRPr="00002E79">
              <w:rPr>
                <w:sz w:val="21"/>
                <w:szCs w:val="21"/>
              </w:rPr>
              <w:t>Palmer</w:t>
            </w:r>
            <w:r w:rsidRPr="00002E79">
              <w:rPr>
                <w:sz w:val="21"/>
                <w:szCs w:val="21"/>
              </w:rPr>
              <w:fldChar w:fldCharType="begin"/>
            </w:r>
            <w:r w:rsidRPr="00002E79">
              <w:rPr>
                <w:sz w:val="21"/>
                <w:szCs w:val="21"/>
              </w:rPr>
              <w:instrText xml:space="preserve"> ADDIN EN.CITE &lt;EndNote&gt;&lt;Cite&gt;&lt;Author&gt;Palmer&lt;/Author&gt;&lt;Year&gt;1988&lt;/Year&gt;&lt;RecNum&gt;21233&lt;/RecNum&gt;&lt;IDText&gt;PALMER1988~&lt;/IDText&gt;&lt;DisplayText&gt;&lt;style face="superscript"&gt;[35]&lt;/style&gt;&lt;/DisplayText&gt;&lt;record&gt;&lt;rec-number&gt;21233&lt;/rec-number&gt;&lt;foreign-keys&gt;&lt;key app="EN" db-id="9dva0txzyffxw2eztw5592x9wtwtx0wr5wvs" timestamp="1470756594"&gt;21233&lt;/key&gt;&lt;/foreign-keys&gt;&lt;ref-type name="Journal Article"&gt;17&lt;/ref-type&gt;&lt;contributors&gt;&lt;authors&gt;&lt;author&gt;Palmer, J.R.&lt;/author&gt;&lt;author&gt;Rosenberg, L.&lt;/author&gt;&lt;author&gt;Shapiro, S.&lt;/author&gt;&lt;/authors&gt;&lt;/contributors&gt;&lt;titles&gt;&lt;title&gt;Passive smoking and myocardial infarction in women&lt;/title&gt;&lt;secondary-title&gt;CVD Newsletter&lt;/secondary-title&gt;&lt;translated-title&gt;&lt;style face="underline" font="default" size="100%"&gt;file:\\\x:\refscan\PALMER1988.pdf&lt;/style&gt;&lt;/translated-title&gt;&lt;/titles&gt;&lt;periodical&gt;&lt;full-title&gt;CVD Newsletter&lt;/full-title&gt;&lt;abbr-1&gt;CVD Newsletter&lt;/abbr-1&gt;&lt;abbr-2&gt;CVD Newsletter&lt;/abbr-2&gt;&lt;/periodical&gt;&lt;pages&gt;29&lt;/pages&gt;&lt;volume&gt;43&lt;/volume&gt;&lt;dates&gt;&lt;year&gt;1988&lt;/year&gt;&lt;/dates&gt;&lt;orig-pub&gt;ETS;CHD;EPI;USA;TMAHD1&lt;/orig-pub&gt;&lt;call-num&gt;&lt;style face="underline" font="default" size="100%"&gt;P3(K)&lt;/style&gt;&lt;/call-num&gt;&lt;label&gt;PALMER1988~&lt;/label&gt;&lt;work-type&gt;Abstract&lt;/work-type&gt;&lt;urls&gt;&lt;/urls&gt;&lt;custom5&gt;04112003/Y&lt;/custom5&gt;&lt;custom6&gt;pre95&amp;#xD;06022004&lt;/custom6&gt;&lt;modified-date&gt;In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[35]</w:t>
            </w:r>
            <w:r w:rsidRPr="00002E79">
              <w:rPr>
                <w:sz w:val="21"/>
                <w:szCs w:val="21"/>
              </w:rPr>
              <w:fldChar w:fldCharType="end"/>
            </w:r>
          </w:p>
        </w:tc>
        <w:tc>
          <w:tcPr>
            <w:tcW w:w="4668" w:type="dxa"/>
            <w:tcMar>
              <w:bottom w:w="142" w:type="dxa"/>
            </w:tcMar>
          </w:tcPr>
          <w:p w14:paraId="49139C83" w14:textId="77777777" w:rsidR="00547AC9" w:rsidRPr="00002E79" w:rsidRDefault="00547AC9" w:rsidP="00002E79">
            <w:pPr>
              <w:pStyle w:val="NoSpacing"/>
              <w:spacing w:line="360" w:lineRule="auto"/>
              <w:jc w:val="both"/>
              <w:rPr>
                <w:sz w:val="21"/>
                <w:szCs w:val="21"/>
              </w:rPr>
            </w:pPr>
            <w:r w:rsidRPr="00002E79">
              <w:rPr>
                <w:sz w:val="21"/>
                <w:szCs w:val="21"/>
              </w:rPr>
              <w:t>Sex, marital status</w:t>
            </w:r>
          </w:p>
        </w:tc>
        <w:tc>
          <w:tcPr>
            <w:tcW w:w="2264" w:type="dxa"/>
          </w:tcPr>
          <w:p w14:paraId="10681B12"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35CE6881" w14:textId="77777777" w:rsidTr="00002E79">
        <w:trPr>
          <w:cantSplit/>
        </w:trPr>
        <w:tc>
          <w:tcPr>
            <w:tcW w:w="964" w:type="dxa"/>
            <w:tcMar>
              <w:bottom w:w="142" w:type="dxa"/>
            </w:tcMar>
          </w:tcPr>
          <w:p w14:paraId="1A677849" w14:textId="77777777" w:rsidR="00547AC9" w:rsidRPr="00002E79" w:rsidRDefault="00547AC9" w:rsidP="00002E79">
            <w:pPr>
              <w:pStyle w:val="NoSpacing"/>
              <w:spacing w:line="360" w:lineRule="auto"/>
              <w:jc w:val="both"/>
              <w:rPr>
                <w:sz w:val="21"/>
                <w:szCs w:val="21"/>
              </w:rPr>
            </w:pPr>
            <w:r w:rsidRPr="00002E79">
              <w:rPr>
                <w:sz w:val="21"/>
                <w:szCs w:val="21"/>
              </w:rPr>
              <w:t>8</w:t>
            </w:r>
          </w:p>
        </w:tc>
        <w:tc>
          <w:tcPr>
            <w:tcW w:w="1602" w:type="dxa"/>
            <w:tcMar>
              <w:bottom w:w="142" w:type="dxa"/>
            </w:tcMar>
          </w:tcPr>
          <w:p w14:paraId="0E7E3F4C" w14:textId="78A76A1F" w:rsidR="00547AC9" w:rsidRPr="00002E79" w:rsidRDefault="00547AC9" w:rsidP="00002E79">
            <w:pPr>
              <w:pStyle w:val="NoSpacing"/>
              <w:spacing w:line="360" w:lineRule="auto"/>
              <w:jc w:val="both"/>
              <w:rPr>
                <w:sz w:val="21"/>
                <w:szCs w:val="21"/>
              </w:rPr>
            </w:pPr>
            <w:r w:rsidRPr="00002E79">
              <w:rPr>
                <w:sz w:val="21"/>
                <w:szCs w:val="21"/>
              </w:rPr>
              <w:t>Hole</w:t>
            </w:r>
            <w:r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Pr="00002E79">
              <w:rPr>
                <w:sz w:val="21"/>
                <w:szCs w:val="21"/>
              </w:rPr>
              <w:instrText xml:space="preserve"> ADDIN EN.CITE </w:instrText>
            </w:r>
            <w:r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[36]</w:t>
            </w:r>
            <w:r w:rsidRPr="00002E79">
              <w:rPr>
                <w:sz w:val="21"/>
                <w:szCs w:val="21"/>
              </w:rPr>
              <w:fldChar w:fldCharType="end"/>
            </w:r>
          </w:p>
        </w:tc>
        <w:tc>
          <w:tcPr>
            <w:tcW w:w="4668" w:type="dxa"/>
            <w:tcMar>
              <w:bottom w:w="142" w:type="dxa"/>
            </w:tcMar>
          </w:tcPr>
          <w:p w14:paraId="1C4EF19F"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obesity</w:t>
            </w:r>
          </w:p>
        </w:tc>
        <w:tc>
          <w:tcPr>
            <w:tcW w:w="2264" w:type="dxa"/>
          </w:tcPr>
          <w:p w14:paraId="1B981E48"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7AAF06C4" w14:textId="77777777" w:rsidTr="00002E79">
        <w:trPr>
          <w:cantSplit/>
        </w:trPr>
        <w:tc>
          <w:tcPr>
            <w:tcW w:w="964" w:type="dxa"/>
            <w:tcMar>
              <w:bottom w:w="142" w:type="dxa"/>
            </w:tcMar>
          </w:tcPr>
          <w:p w14:paraId="4A8BE71E" w14:textId="77777777" w:rsidR="00547AC9" w:rsidRPr="00002E79" w:rsidRDefault="00547AC9" w:rsidP="00002E79">
            <w:pPr>
              <w:pStyle w:val="NoSpacing"/>
              <w:spacing w:line="360" w:lineRule="auto"/>
              <w:jc w:val="both"/>
              <w:rPr>
                <w:sz w:val="21"/>
                <w:szCs w:val="21"/>
              </w:rPr>
            </w:pPr>
            <w:r w:rsidRPr="00002E79">
              <w:rPr>
                <w:sz w:val="21"/>
                <w:szCs w:val="21"/>
              </w:rPr>
              <w:t>9</w:t>
            </w:r>
          </w:p>
        </w:tc>
        <w:tc>
          <w:tcPr>
            <w:tcW w:w="1602" w:type="dxa"/>
            <w:tcMar>
              <w:bottom w:w="142" w:type="dxa"/>
            </w:tcMar>
          </w:tcPr>
          <w:p w14:paraId="742E43F6" w14:textId="7B15A240" w:rsidR="00547AC9" w:rsidRPr="00002E79" w:rsidRDefault="00547AC9" w:rsidP="00002E79">
            <w:pPr>
              <w:pStyle w:val="NoSpacing"/>
              <w:spacing w:line="360" w:lineRule="auto"/>
              <w:jc w:val="both"/>
              <w:rPr>
                <w:sz w:val="21"/>
                <w:szCs w:val="21"/>
              </w:rPr>
            </w:pPr>
            <w:r w:rsidRPr="00002E79">
              <w:rPr>
                <w:sz w:val="21"/>
                <w:szCs w:val="21"/>
              </w:rPr>
              <w:t>Jackson</w:t>
            </w:r>
            <w:r w:rsidRPr="00002E79">
              <w:rPr>
                <w:sz w:val="21"/>
                <w:szCs w:val="21"/>
              </w:rPr>
              <w:fldChar w:fldCharType="begin"/>
            </w:r>
            <w:r w:rsidRPr="00002E79">
              <w:rPr>
                <w:sz w:val="21"/>
                <w:szCs w:val="21"/>
              </w:rPr>
              <w:instrText xml:space="preserve"> ADDIN EN.CITE &lt;EndNote&gt;&lt;Cite&gt;&lt;Author&gt;Jackson&lt;/Author&gt;&lt;Year&gt;1989&lt;/Year&gt;&lt;RecNum&gt;13266&lt;/RecNum&gt;&lt;IDText&gt;JACKSO1989~&lt;/IDText&gt;&lt;DisplayText&gt;&lt;style face="superscript"&gt;[37]&lt;/style&gt;&lt;/DisplayText&gt;&lt;record&gt;&lt;rec-number&gt;13266&lt;/rec-number&gt;&lt;foreign-keys&gt;&lt;key app="EN" db-id="9dva0txzyffxw2eztw5592x9wtwtx0wr5wvs" timestamp="1470755943"&gt;13266&lt;/key&gt;&lt;/foreign-keys&gt;&lt;ref-type name="Thesis"&gt;32&lt;/ref-type&gt;&lt;contributors&gt;&lt;authors&gt;&lt;author&gt;Jackson, R.T.&lt;/author&gt;&lt;/authors&gt;&lt;/contributors&gt;&lt;titles&gt;&lt;title&gt;The Auckland Heart Survey&lt;/title&gt;&lt;translated-title&gt;&lt;style face="underline" font="default" size="100%"&gt;file:\\\x:\refscan\JACKSO1989.pdf&amp;#xD;file:\\\x:\refscan\JACKSO1989_ADD.pdf&amp;#xD;file:\\\t:\pauline\reviews\pdf\730.pdf&lt;/style&gt;&lt;/translated-title&gt;&lt;/titles&gt;&lt;dates&gt;&lt;year&gt;1989&lt;/year&gt;&lt;/dates&gt;&lt;pub-location&gt;Auckland, New Zealand&lt;/pub-location&gt;&lt;publisher&gt;University of Auckland&lt;/publisher&gt;&lt;orig-pub&gt;ETS;CHD;EPI;NZ;TMAHD1&lt;/orig-pub&gt;&lt;call-num&gt;&lt;style face="underline" font="default" size="100%"&gt;P3(K)&lt;/style&gt;&lt;/call-num&gt;&lt;label&gt;JACKSO1989~&lt;/label&gt;&lt;work-type&gt;Thesis&lt;/work-type&gt;&lt;urls&gt;&lt;/urls&gt;&lt;custom3&gt;730&lt;/custom3&gt;&lt;custom5&gt;03112003/N&lt;/custom5&gt;&lt;custom6&gt;pre95&amp;#xD;23022004&lt;/custom6&gt;&lt;modified-date&gt;In File&lt;/modified-date&gt;&lt;/record&gt;&lt;/Cite&gt;&lt;/EndNote&gt;</w:instrText>
            </w:r>
            <w:r w:rsidRPr="00002E79">
              <w:rPr>
                <w:sz w:val="21"/>
                <w:szCs w:val="21"/>
              </w:rPr>
              <w:fldChar w:fldCharType="separate"/>
            </w:r>
            <w:r w:rsidRPr="00002E79">
              <w:rPr>
                <w:noProof/>
                <w:sz w:val="21"/>
                <w:szCs w:val="21"/>
                <w:vertAlign w:val="superscript"/>
              </w:rPr>
              <w:t>[37]</w:t>
            </w:r>
            <w:r w:rsidRPr="00002E79">
              <w:rPr>
                <w:sz w:val="21"/>
                <w:szCs w:val="21"/>
              </w:rPr>
              <w:fldChar w:fldCharType="end"/>
            </w:r>
          </w:p>
        </w:tc>
        <w:tc>
          <w:tcPr>
            <w:tcW w:w="4668" w:type="dxa"/>
            <w:tcMar>
              <w:bottom w:w="142" w:type="dxa"/>
            </w:tcMar>
          </w:tcPr>
          <w:p w14:paraId="2DF21AF2" w14:textId="77777777" w:rsidR="00547AC9" w:rsidRPr="00002E79" w:rsidRDefault="00547AC9" w:rsidP="00002E79">
            <w:pPr>
              <w:pStyle w:val="NoSpacing"/>
              <w:spacing w:line="360" w:lineRule="auto"/>
              <w:jc w:val="both"/>
              <w:rPr>
                <w:sz w:val="21"/>
                <w:szCs w:val="21"/>
              </w:rPr>
            </w:pPr>
            <w:r w:rsidRPr="00002E79">
              <w:rPr>
                <w:sz w:val="21"/>
                <w:szCs w:val="21"/>
              </w:rPr>
              <w:t>Sex, age, social class, obesity, family history of heart disease</w:t>
            </w:r>
          </w:p>
        </w:tc>
        <w:tc>
          <w:tcPr>
            <w:tcW w:w="2264" w:type="dxa"/>
          </w:tcPr>
          <w:p w14:paraId="3C008304"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3F77980A" w14:textId="77777777" w:rsidTr="00002E79">
        <w:trPr>
          <w:cantSplit/>
        </w:trPr>
        <w:tc>
          <w:tcPr>
            <w:tcW w:w="964" w:type="dxa"/>
            <w:tcMar>
              <w:bottom w:w="142" w:type="dxa"/>
            </w:tcMar>
          </w:tcPr>
          <w:p w14:paraId="27A39700" w14:textId="77777777" w:rsidR="00547AC9" w:rsidRPr="00002E79" w:rsidRDefault="00547AC9" w:rsidP="00002E79">
            <w:pPr>
              <w:pStyle w:val="NoSpacing"/>
              <w:spacing w:line="360" w:lineRule="auto"/>
              <w:jc w:val="both"/>
              <w:rPr>
                <w:sz w:val="21"/>
                <w:szCs w:val="21"/>
              </w:rPr>
            </w:pPr>
            <w:r w:rsidRPr="00002E79">
              <w:rPr>
                <w:sz w:val="21"/>
                <w:szCs w:val="21"/>
              </w:rPr>
              <w:t>10</w:t>
            </w:r>
          </w:p>
        </w:tc>
        <w:tc>
          <w:tcPr>
            <w:tcW w:w="1602" w:type="dxa"/>
            <w:tcMar>
              <w:bottom w:w="142" w:type="dxa"/>
            </w:tcMar>
          </w:tcPr>
          <w:p w14:paraId="49E48FF9" w14:textId="4744E175" w:rsidR="00547AC9" w:rsidRPr="00002E79" w:rsidRDefault="00547AC9" w:rsidP="00002E79">
            <w:pPr>
              <w:pStyle w:val="NoSpacing"/>
              <w:spacing w:line="360" w:lineRule="auto"/>
              <w:jc w:val="both"/>
              <w:rPr>
                <w:sz w:val="21"/>
                <w:szCs w:val="21"/>
              </w:rPr>
            </w:pPr>
            <w:r w:rsidRPr="00002E79">
              <w:rPr>
                <w:sz w:val="21"/>
                <w:szCs w:val="21"/>
              </w:rPr>
              <w:t>Sandler</w:t>
            </w:r>
            <w:r w:rsidRPr="00002E79">
              <w:rPr>
                <w:sz w:val="21"/>
                <w:szCs w:val="21"/>
              </w:rPr>
              <w:fldChar w:fldCharType="begin">
                <w:fldData xml:space="preserve">PEVuZE5vdGU+PENpdGU+PEF1dGhvcj5TYW5kbGVyPC9BdXRob3I+PFllYXI+MTk4OTwvWWVhcj48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</w:fldData>
              </w:fldChar>
            </w:r>
            <w:r w:rsidRPr="00002E79">
              <w:rPr>
                <w:sz w:val="21"/>
                <w:szCs w:val="21"/>
              </w:rPr>
              <w:instrText xml:space="preserve"> ADDIN EN.CITE </w:instrText>
            </w:r>
            <w:r w:rsidRPr="00002E79">
              <w:rPr>
                <w:sz w:val="21"/>
                <w:szCs w:val="21"/>
              </w:rPr>
              <w:fldChar w:fldCharType="begin">
                <w:fldData xml:space="preserve">PEVuZE5vdGU+PENpdGU+PEF1dGhvcj5TYW5kbGVyPC9BdXRob3I+PFllYXI+MTk4OTwvWWVhcj48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[38]</w:t>
            </w:r>
            <w:r w:rsidRPr="00002E79">
              <w:rPr>
                <w:sz w:val="21"/>
                <w:szCs w:val="21"/>
              </w:rPr>
              <w:fldChar w:fldCharType="end"/>
            </w:r>
          </w:p>
        </w:tc>
        <w:tc>
          <w:tcPr>
            <w:tcW w:w="4668" w:type="dxa"/>
            <w:tcMar>
              <w:bottom w:w="142" w:type="dxa"/>
            </w:tcMar>
          </w:tcPr>
          <w:p w14:paraId="60742D67" w14:textId="77777777" w:rsidR="00547AC9" w:rsidRPr="00002E79" w:rsidRDefault="00547AC9" w:rsidP="00002E79">
            <w:pPr>
              <w:pStyle w:val="NoSpacing"/>
              <w:spacing w:line="360" w:lineRule="auto"/>
              <w:jc w:val="both"/>
              <w:rPr>
                <w:sz w:val="21"/>
                <w:szCs w:val="21"/>
              </w:rPr>
            </w:pPr>
            <w:r w:rsidRPr="00002E79">
              <w:rPr>
                <w:sz w:val="21"/>
                <w:szCs w:val="21"/>
              </w:rPr>
              <w:t>Sex, age, social class, personal history of heart disease</w:t>
            </w:r>
          </w:p>
        </w:tc>
        <w:tc>
          <w:tcPr>
            <w:tcW w:w="2264" w:type="dxa"/>
          </w:tcPr>
          <w:p w14:paraId="63FEC279" w14:textId="77777777" w:rsidR="00547AC9" w:rsidRPr="00002E79" w:rsidRDefault="00547AC9" w:rsidP="00002E79">
            <w:pPr>
              <w:pStyle w:val="NoSpacing"/>
              <w:spacing w:line="360" w:lineRule="auto"/>
              <w:jc w:val="both"/>
              <w:rPr>
                <w:sz w:val="21"/>
                <w:szCs w:val="21"/>
              </w:rPr>
            </w:pPr>
            <w:r w:rsidRPr="00002E79">
              <w:rPr>
                <w:sz w:val="21"/>
                <w:szCs w:val="21"/>
              </w:rPr>
              <w:t>Never any product</w:t>
            </w:r>
          </w:p>
        </w:tc>
      </w:tr>
      <w:tr w:rsidR="00547AC9" w:rsidRPr="00002E79" w14:paraId="74AB431B" w14:textId="77777777" w:rsidTr="00002E79">
        <w:trPr>
          <w:cantSplit/>
        </w:trPr>
        <w:tc>
          <w:tcPr>
            <w:tcW w:w="964" w:type="dxa"/>
            <w:tcMar>
              <w:bottom w:w="142" w:type="dxa"/>
            </w:tcMar>
          </w:tcPr>
          <w:p w14:paraId="6A1089AD" w14:textId="77777777" w:rsidR="00547AC9" w:rsidRPr="00002E79" w:rsidRDefault="00547AC9" w:rsidP="00002E79">
            <w:pPr>
              <w:pStyle w:val="NoSpacing"/>
              <w:spacing w:line="360" w:lineRule="auto"/>
              <w:jc w:val="both"/>
              <w:rPr>
                <w:sz w:val="21"/>
                <w:szCs w:val="21"/>
              </w:rPr>
            </w:pPr>
            <w:r w:rsidRPr="00002E79">
              <w:rPr>
                <w:sz w:val="21"/>
                <w:szCs w:val="21"/>
              </w:rPr>
              <w:t>11</w:t>
            </w:r>
          </w:p>
        </w:tc>
        <w:tc>
          <w:tcPr>
            <w:tcW w:w="1602" w:type="dxa"/>
            <w:tcMar>
              <w:bottom w:w="142" w:type="dxa"/>
            </w:tcMar>
          </w:tcPr>
          <w:p w14:paraId="177EAE15" w14:textId="28E681DB" w:rsidR="00547AC9" w:rsidRPr="00002E79" w:rsidRDefault="00547AC9" w:rsidP="00002E79">
            <w:pPr>
              <w:pStyle w:val="NoSpacing"/>
              <w:spacing w:line="360" w:lineRule="auto"/>
              <w:jc w:val="both"/>
              <w:rPr>
                <w:sz w:val="21"/>
                <w:szCs w:val="21"/>
              </w:rPr>
            </w:pPr>
            <w:r w:rsidRPr="00002E79">
              <w:rPr>
                <w:sz w:val="21"/>
                <w:szCs w:val="21"/>
              </w:rPr>
              <w:t>Humble</w:t>
            </w:r>
            <w:r w:rsidRPr="00002E79">
              <w:rPr>
                <w:sz w:val="21"/>
                <w:szCs w:val="21"/>
              </w:rPr>
              <w:fldChar w:fldCharType="begin"/>
            </w:r>
            <w:r w:rsidRPr="00002E79">
              <w:rPr>
                <w:sz w:val="21"/>
                <w:szCs w:val="21"/>
              </w:rPr>
              <w:instrText xml:space="preserve"> ADDIN EN.CITE &lt;EndNote&gt;&lt;Cite&gt;&lt;Author&gt;Humble&lt;/Author&gt;&lt;Year&gt;1990&lt;/Year&gt;&lt;RecNum&gt;12694&lt;/RecNum&gt;&lt;IDText&gt;HUMBLE1990~&lt;/IDText&gt;&lt;DisplayText&gt;&lt;style face="superscript"&gt;[39]&lt;/style&gt;&lt;/DisplayText&gt;&lt;record&gt;&lt;rec-number&gt;12694&lt;/rec-number&gt;&lt;foreign-keys&gt;&lt;key app="EN" db-id="9dva0txzyffxw2eztw5592x9wtwtx0wr5wvs" timestamp="1470755886"&gt;12694&lt;/key&gt;&lt;/foreign-keys&gt;&lt;ref-type name="Journal Article"&gt;17&lt;/ref-type&gt;&lt;contributors&gt;&lt;authors&gt;&lt;author&gt;Humble, C.&lt;/author&gt;&lt;author&gt;Croft, J.&lt;/author&gt;&lt;author&gt;Gerber, A.&lt;/author&gt;&lt;author&gt;Casper, M.&lt;/author&gt;&lt;author&gt;Hames, C.G.&lt;/author&gt;&lt;author&gt;Tyroler, H.A.&lt;/author&gt;&lt;/authors&gt;&lt;/contributors&gt;&lt;titles&gt;&lt;title&gt;Passive smoking and 20-year cardiovascular disease mortality among non-smoking wives, Evans County, Georgia&lt;/title&gt;&lt;secondary-title&gt;American Journal of Public Health&lt;/secondary-title&gt;&lt;translated-title&gt;&lt;style face="underline" font="default" size="100%"&gt;file:\\\x:\refscan\HUMBLE1990.pdf&lt;/style&gt;&lt;/translated-title&gt;&lt;/titles&gt;&lt;periodical&gt;&lt;full-title&gt;American Journal of Public Health&lt;/full-title&gt;&lt;abbr-1&gt;Am. J. Public Health&lt;/abbr-1&gt;&lt;abbr-2&gt;Am J Public Health&lt;/abbr-2&gt;&lt;/periodical&gt;&lt;pages&gt;599-601&lt;/pages&gt;&lt;volume&gt;80&lt;/volume&gt;&lt;section&gt;2327539&lt;/section&gt;&lt;dates&gt;&lt;year&gt;1990&lt;/year&gt;&lt;/dates&gt;&lt;orig-pub&gt;ETS;LIFESTYLE;SMOK-DIF;USA;CHD;BLOODP;CHOLESTEROL;WEIGHT;EPI;TMAHD1&lt;/orig-pub&gt;&lt;call-num&gt;&lt;style face="underline" font="default" size="100%"&gt;P3(K)&lt;/style&gt;&lt;style face="normal" font="default" size="100%"&gt; 31A&lt;/style&gt;&lt;/call-num&gt;&lt;label&gt;HUMBLE1990~&lt;/label&gt;&lt;urls&gt;&lt;/urls&gt;&lt;custom5&gt;04112003/Y&lt;/custom5&gt;&lt;custom6&gt;pre95&amp;#xD;08022012&lt;/custom6&gt;&lt;electronic-resource-num&gt;10.2105/AJPH.80.5.599&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[39]</w:t>
            </w:r>
            <w:r w:rsidRPr="00002E79">
              <w:rPr>
                <w:sz w:val="21"/>
                <w:szCs w:val="21"/>
              </w:rPr>
              <w:fldChar w:fldCharType="end"/>
            </w:r>
          </w:p>
        </w:tc>
        <w:tc>
          <w:tcPr>
            <w:tcW w:w="4668" w:type="dxa"/>
            <w:tcMar>
              <w:bottom w:w="142" w:type="dxa"/>
            </w:tcMar>
          </w:tcPr>
          <w:p w14:paraId="71E9153F" w14:textId="77777777" w:rsidR="00547AC9" w:rsidRPr="00002E79" w:rsidRDefault="00547AC9" w:rsidP="00002E79">
            <w:pPr>
              <w:pStyle w:val="NoSpacing"/>
              <w:spacing w:line="360" w:lineRule="auto"/>
              <w:jc w:val="both"/>
              <w:rPr>
                <w:sz w:val="21"/>
                <w:szCs w:val="21"/>
              </w:rPr>
            </w:pPr>
            <w:r w:rsidRPr="00002E79">
              <w:rPr>
                <w:sz w:val="21"/>
                <w:szCs w:val="21"/>
              </w:rPr>
              <w:t>Sex, age, marital status, ,blood pressure, cholesterol, obesity</w:t>
            </w:r>
          </w:p>
        </w:tc>
        <w:tc>
          <w:tcPr>
            <w:tcW w:w="2264" w:type="dxa"/>
          </w:tcPr>
          <w:p w14:paraId="15E105E1"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0FDB8377" w14:textId="77777777" w:rsidTr="00002E79">
        <w:trPr>
          <w:cantSplit/>
        </w:trPr>
        <w:tc>
          <w:tcPr>
            <w:tcW w:w="964" w:type="dxa"/>
            <w:tcMar>
              <w:bottom w:w="142" w:type="dxa"/>
            </w:tcMar>
          </w:tcPr>
          <w:p w14:paraId="693A4FC1" w14:textId="77777777" w:rsidR="00547AC9" w:rsidRPr="00002E79" w:rsidRDefault="00547AC9" w:rsidP="00002E79">
            <w:pPr>
              <w:pStyle w:val="NoSpacing"/>
              <w:spacing w:line="360" w:lineRule="auto"/>
              <w:jc w:val="both"/>
              <w:rPr>
                <w:sz w:val="21"/>
                <w:szCs w:val="21"/>
              </w:rPr>
            </w:pPr>
            <w:r w:rsidRPr="00002E79">
              <w:rPr>
                <w:sz w:val="21"/>
                <w:szCs w:val="21"/>
              </w:rPr>
              <w:t>12</w:t>
            </w:r>
          </w:p>
        </w:tc>
        <w:tc>
          <w:tcPr>
            <w:tcW w:w="1602" w:type="dxa"/>
            <w:tcMar>
              <w:bottom w:w="142" w:type="dxa"/>
            </w:tcMar>
          </w:tcPr>
          <w:p w14:paraId="7D127D25" w14:textId="4614DEDD" w:rsidR="00547AC9" w:rsidRPr="00002E79" w:rsidRDefault="00547AC9" w:rsidP="00002E79">
            <w:pPr>
              <w:pStyle w:val="NoSpacing"/>
              <w:spacing w:line="360" w:lineRule="auto"/>
              <w:jc w:val="both"/>
              <w:rPr>
                <w:sz w:val="21"/>
                <w:szCs w:val="21"/>
              </w:rPr>
            </w:pPr>
            <w:r w:rsidRPr="00002E79">
              <w:rPr>
                <w:sz w:val="21"/>
                <w:szCs w:val="21"/>
              </w:rPr>
              <w:t>Dobson</w:t>
            </w:r>
            <w:r w:rsidRPr="00002E79">
              <w:rPr>
                <w:sz w:val="21"/>
                <w:szCs w:val="21"/>
              </w:rPr>
              <w:fldChar w:fldCharType="begin"/>
            </w:r>
            <w:r w:rsidRPr="00002E79">
              <w:rPr>
                <w:sz w:val="21"/>
                <w:szCs w:val="21"/>
              </w:rPr>
              <w:instrText xml:space="preserve"> ADDIN EN.CITE &lt;EndNote&gt;&lt;Cite&gt;&lt;Author&gt;Dobson&lt;/Author&gt;&lt;Year&gt;1991&lt;/Year&gt;&lt;RecNum&gt;6955&lt;/RecNum&gt;&lt;IDText&gt;DOBSON1991~&lt;/IDText&gt;&lt;DisplayText&gt;&lt;style face="superscript"&gt;[40]&lt;/style&gt;&lt;/DisplayText&gt;&lt;record&gt;&lt;rec-number&gt;6955&lt;/rec-number&gt;&lt;foreign-keys&gt;&lt;key app="EN" db-id="9dva0txzyffxw2eztw5592x9wtwtx0wr5wvs" timestamp="1470755448"&gt;6955&lt;/key&gt;&lt;/foreign-keys&gt;&lt;ref-type name="Journal Article"&gt;17&lt;/ref-type&gt;&lt;contributors&gt;&lt;authors&gt;&lt;author&gt;Dobson, A.J.&lt;/author&gt;&lt;author&gt;Alexander, H.M.&lt;/author&gt;&lt;author&gt;Heller, R.F.&lt;/author&gt;&lt;author&gt;Lloyd, D.M.&lt;/author&gt;&lt;/authors&gt;&lt;/contributors&gt;&lt;titles&gt;&lt;title&gt;Passive smoking and the risk of heart attack or coronary death&lt;/title&gt;&lt;secondary-title&gt;Medical Journal of Australia&lt;/secondary-title&gt;&lt;translated-title&gt;&lt;style face="underline" font="default" size="100%"&gt;file:\\\x:\refscan\DOBSON1991.pdf&amp;#xD;file:\\\t:\pauline\reviews\pdf\570.pdf&lt;/style&gt;&lt;/translated-title&gt;&lt;/titles&gt;&lt;periodical&gt;&lt;full-title&gt;Medical Journal of Australia&lt;/full-title&gt;&lt;abbr-1&gt;Med. J. Aust.&lt;/abbr-1&gt;&lt;abbr-2&gt;Med J Aust&lt;/abbr-2&gt;&lt;/periodical&gt;&lt;pages&gt;793-797&lt;/pages&gt;&lt;volume&gt;154&lt;/volume&gt;&lt;section&gt;2041503&lt;/section&gt;&lt;dates&gt;&lt;year&gt;1991&lt;/year&gt;&lt;/dates&gt;&lt;orig-pub&gt;ETS;CHD;EPI;AUSTRALIA;TMAHD1&lt;/orig-pub&gt;&lt;call-num&gt;&lt;style face="underline" font="default" size="100%"&gt;P3(K)&lt;/style&gt;&lt;/call-num&gt;&lt;label&gt;DOBSON1991~&lt;/label&gt;&lt;urls&gt;&lt;/urls&gt;&lt;custom3&gt;570&lt;/custom3&gt;&lt;custom5&gt;11052001/Y&lt;/custom5&gt;&lt;custom6&gt;pre95&amp;#xD;06022004&lt;/custom6&gt;&lt;modified-date&gt;In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[40]</w:t>
            </w:r>
            <w:r w:rsidRPr="00002E79">
              <w:rPr>
                <w:sz w:val="21"/>
                <w:szCs w:val="21"/>
              </w:rPr>
              <w:fldChar w:fldCharType="end"/>
            </w:r>
          </w:p>
        </w:tc>
        <w:tc>
          <w:tcPr>
            <w:tcW w:w="4668" w:type="dxa"/>
            <w:tcMar>
              <w:bottom w:w="142" w:type="dxa"/>
            </w:tcMar>
          </w:tcPr>
          <w:p w14:paraId="4957F312" w14:textId="77777777" w:rsidR="00547AC9" w:rsidRPr="00002E79" w:rsidDel="00C842B1" w:rsidRDefault="00547AC9" w:rsidP="00002E79">
            <w:pPr>
              <w:pStyle w:val="NoSpacing"/>
              <w:spacing w:line="360" w:lineRule="auto"/>
              <w:jc w:val="both"/>
              <w:rPr>
                <w:sz w:val="21"/>
                <w:szCs w:val="21"/>
              </w:rPr>
            </w:pPr>
            <w:r w:rsidRPr="00002E79">
              <w:rPr>
                <w:sz w:val="21"/>
                <w:szCs w:val="21"/>
              </w:rPr>
              <w:t>Sex, age, social class, obesity, personal history of heart disease</w:t>
            </w:r>
          </w:p>
        </w:tc>
        <w:tc>
          <w:tcPr>
            <w:tcW w:w="2264" w:type="dxa"/>
          </w:tcPr>
          <w:p w14:paraId="4E14D27A"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10067ADE" w14:textId="77777777" w:rsidTr="00002E79">
        <w:trPr>
          <w:cantSplit/>
        </w:trPr>
        <w:tc>
          <w:tcPr>
            <w:tcW w:w="964" w:type="dxa"/>
            <w:tcMar>
              <w:bottom w:w="142" w:type="dxa"/>
            </w:tcMar>
          </w:tcPr>
          <w:p w14:paraId="734F2A58" w14:textId="77777777" w:rsidR="00547AC9" w:rsidRPr="00002E79" w:rsidRDefault="00547AC9" w:rsidP="00002E79">
            <w:pPr>
              <w:pStyle w:val="NoSpacing"/>
              <w:spacing w:line="360" w:lineRule="auto"/>
              <w:jc w:val="both"/>
              <w:rPr>
                <w:sz w:val="21"/>
                <w:szCs w:val="21"/>
              </w:rPr>
            </w:pPr>
            <w:r w:rsidRPr="00002E79">
              <w:rPr>
                <w:sz w:val="21"/>
                <w:szCs w:val="21"/>
              </w:rPr>
              <w:t>13</w:t>
            </w:r>
          </w:p>
        </w:tc>
        <w:tc>
          <w:tcPr>
            <w:tcW w:w="1602" w:type="dxa"/>
            <w:tcMar>
              <w:bottom w:w="142" w:type="dxa"/>
            </w:tcMar>
          </w:tcPr>
          <w:p w14:paraId="3F186210" w14:textId="5D83E74E" w:rsidR="00547AC9" w:rsidRPr="00002E79" w:rsidRDefault="00547AC9" w:rsidP="00002E79">
            <w:pPr>
              <w:pStyle w:val="NoSpacing"/>
              <w:spacing w:line="360" w:lineRule="auto"/>
              <w:jc w:val="both"/>
              <w:rPr>
                <w:sz w:val="21"/>
                <w:szCs w:val="21"/>
              </w:rPr>
            </w:pPr>
            <w:r w:rsidRPr="00002E79">
              <w:rPr>
                <w:sz w:val="21"/>
                <w:szCs w:val="21"/>
              </w:rPr>
              <w:t>Gardiner</w:t>
            </w:r>
            <w:r w:rsidRPr="00002E79">
              <w:rPr>
                <w:sz w:val="21"/>
                <w:szCs w:val="21"/>
              </w:rPr>
              <w:fldChar w:fldCharType="begin"/>
            </w:r>
            <w:r w:rsidRPr="00002E79">
              <w:rPr>
                <w:sz w:val="21"/>
                <w:szCs w:val="21"/>
              </w:rPr>
              <w:instrText xml:space="preserve"> ADDIN EN.CITE &lt;EndNote&gt;&lt;Cite&gt;&lt;Author&gt;Gardiner&lt;/Author&gt;&lt;Year&gt;1992&lt;/Year&gt;&lt;RecNum&gt;9186&lt;/RecNum&gt;&lt;IDText&gt;GARDIN1992A~&lt;/IDText&gt;&lt;DisplayText&gt;&lt;style face="superscript"&gt;[41]&lt;/style&gt;&lt;/DisplayText&gt;&lt;record&gt;&lt;rec-number&gt;9186&lt;/rec-number&gt;&lt;foreign-keys&gt;&lt;key app="EN" db-id="9dva0txzyffxw2eztw5592x9wtwtx0wr5wvs" timestamp="1470755564"&gt;9186&lt;/key&gt;&lt;/foreign-keys&gt;&lt;ref-type name="Conference Paper"&gt;47&lt;/ref-type&gt;&lt;contributors&gt;&lt;authors&gt;&lt;author&gt;Gardiner, A.J.S.&lt;/author&gt;&lt;author&gt;Forey, B.A.&lt;/author&gt;&lt;author&gt;Lee, P.N.&lt;/author&gt;&lt;/authors&gt;&lt;secondary-authors&gt;&lt;author&gt;Lester, J.N.&lt;/author&gt;&lt;author&gt;Perry, R.&lt;/author&gt;&lt;author&gt;Reynolds, G.L.&lt;/author&gt;&lt;/secondary-authors&gt;&lt;/contributors&gt;&lt;titles&gt;&lt;title&gt;The relationship between avian exposure and bronchogenic carcinoma&lt;/title&gt;&lt;secondary-title&gt;Quality of the Indoor Environment&lt;/secondary-title&gt;&lt;translated-title&gt;&lt;style face="underline" font="default" size="100%"&gt;file:\\\x:\refscan\GARDIN1992A.pdf&lt;/style&gt;&lt;/translated-title&gt;&lt;/titles&gt;&lt;pages&gt;691-703&lt;/pages&gt;&lt;dates&gt;&lt;year&gt;1992&lt;/year&gt;&lt;/dates&gt;&lt;pub-location&gt;London&lt;/pub-location&gt;&lt;publisher&gt;Selper Ltd&lt;/publisher&gt;&lt;orig-pub&gt;OTHCAUSES;PETBIRDS;IESLCYD;CONFERENCE;LIBRARY;LUNGC;LCAD_DIAG_N-E3;LCAD_FREQ_N-B2;LCAD_RISKF_N-C10;TMAHD1;TMALC2&lt;/orig-pub&gt;&lt;call-num&gt;12Z ELEC&lt;/call-num&gt;&lt;label&gt;GARDIN1992A~&lt;/label&gt;&lt;urls&gt;&lt;/urls&gt;&lt;custom1&gt;Athens&lt;/custom1&gt;&lt;custom2&gt;April 1992&lt;/custom2&gt;&lt;custom4&gt;115&lt;/custom4&gt;&lt;custom5&gt;03012001/Y&lt;/custom5&gt;&lt;custom6&gt;04091998&amp;#xD;25&amp;#xD;092014&lt;/custom6&gt;&lt;modified-date&gt;In File&lt;/modified-date&gt;&lt;/record&gt;&lt;/Cite&gt;&lt;/EndNote&gt;</w:instrText>
            </w:r>
            <w:r w:rsidRPr="00002E79">
              <w:rPr>
                <w:sz w:val="21"/>
                <w:szCs w:val="21"/>
              </w:rPr>
              <w:fldChar w:fldCharType="separate"/>
            </w:r>
            <w:r w:rsidRPr="00002E79">
              <w:rPr>
                <w:noProof/>
                <w:sz w:val="21"/>
                <w:szCs w:val="21"/>
                <w:vertAlign w:val="superscript"/>
              </w:rPr>
              <w:t>[41]</w:t>
            </w:r>
            <w:r w:rsidRPr="00002E79">
              <w:rPr>
                <w:sz w:val="21"/>
                <w:szCs w:val="21"/>
              </w:rPr>
              <w:fldChar w:fldCharType="end"/>
            </w:r>
          </w:p>
        </w:tc>
        <w:tc>
          <w:tcPr>
            <w:tcW w:w="4668" w:type="dxa"/>
            <w:tcMar>
              <w:bottom w:w="142" w:type="dxa"/>
            </w:tcMar>
          </w:tcPr>
          <w:p w14:paraId="2576CF77" w14:textId="77777777" w:rsidR="00547AC9" w:rsidRPr="00002E79" w:rsidDel="00C842B1" w:rsidRDefault="00547AC9" w:rsidP="00002E79">
            <w:pPr>
              <w:pStyle w:val="NoSpacing"/>
              <w:spacing w:line="360" w:lineRule="auto"/>
              <w:jc w:val="both"/>
              <w:rPr>
                <w:sz w:val="21"/>
                <w:szCs w:val="21"/>
              </w:rPr>
            </w:pPr>
            <w:r w:rsidRPr="00002E79">
              <w:rPr>
                <w:sz w:val="21"/>
                <w:szCs w:val="21"/>
              </w:rPr>
              <w:t>Sex, age, hospital admission date</w:t>
            </w:r>
          </w:p>
        </w:tc>
        <w:tc>
          <w:tcPr>
            <w:tcW w:w="2264" w:type="dxa"/>
          </w:tcPr>
          <w:p w14:paraId="5A01BEED" w14:textId="77777777" w:rsidR="00547AC9" w:rsidRPr="00002E79" w:rsidRDefault="00547AC9" w:rsidP="00002E79">
            <w:pPr>
              <w:pStyle w:val="NoSpacing"/>
              <w:spacing w:line="360" w:lineRule="auto"/>
              <w:jc w:val="both"/>
              <w:rPr>
                <w:sz w:val="21"/>
                <w:szCs w:val="21"/>
              </w:rPr>
            </w:pPr>
            <w:r w:rsidRPr="00002E79">
              <w:rPr>
                <w:sz w:val="21"/>
                <w:szCs w:val="21"/>
              </w:rPr>
              <w:t>Never any product</w:t>
            </w:r>
          </w:p>
        </w:tc>
      </w:tr>
      <w:tr w:rsidR="00547AC9" w:rsidRPr="00002E79" w14:paraId="4C06B390" w14:textId="77777777" w:rsidTr="00002E79">
        <w:trPr>
          <w:cantSplit/>
        </w:trPr>
        <w:tc>
          <w:tcPr>
            <w:tcW w:w="964" w:type="dxa"/>
            <w:tcMar>
              <w:bottom w:w="142" w:type="dxa"/>
            </w:tcMar>
          </w:tcPr>
          <w:p w14:paraId="63A45849" w14:textId="77777777" w:rsidR="00547AC9" w:rsidRPr="00002E79" w:rsidRDefault="00547AC9" w:rsidP="00002E79">
            <w:pPr>
              <w:pStyle w:val="NoSpacing"/>
              <w:spacing w:line="360" w:lineRule="auto"/>
              <w:jc w:val="both"/>
              <w:rPr>
                <w:sz w:val="21"/>
                <w:szCs w:val="21"/>
              </w:rPr>
            </w:pPr>
            <w:r w:rsidRPr="00002E79">
              <w:rPr>
                <w:sz w:val="21"/>
                <w:szCs w:val="21"/>
              </w:rPr>
              <w:t>14</w:t>
            </w:r>
          </w:p>
        </w:tc>
        <w:tc>
          <w:tcPr>
            <w:tcW w:w="1602" w:type="dxa"/>
            <w:tcMar>
              <w:bottom w:w="142" w:type="dxa"/>
            </w:tcMar>
          </w:tcPr>
          <w:p w14:paraId="32DBC6DB" w14:textId="40699BF1" w:rsidR="00547AC9" w:rsidRPr="00002E79" w:rsidRDefault="00547AC9" w:rsidP="00002E79">
            <w:pPr>
              <w:pStyle w:val="NoSpacing"/>
              <w:spacing w:line="360" w:lineRule="auto"/>
              <w:jc w:val="both"/>
              <w:rPr>
                <w:sz w:val="21"/>
                <w:szCs w:val="21"/>
              </w:rPr>
            </w:pPr>
            <w:r w:rsidRPr="00002E79">
              <w:rPr>
                <w:sz w:val="21"/>
                <w:szCs w:val="21"/>
              </w:rPr>
              <w:t xml:space="preserve">La </w:t>
            </w:r>
            <w:proofErr w:type="spellStart"/>
            <w:r w:rsidRPr="00002E79">
              <w:rPr>
                <w:sz w:val="21"/>
                <w:szCs w:val="21"/>
              </w:rPr>
              <w:t>Vecchia</w:t>
            </w:r>
            <w:proofErr w:type="spellEnd"/>
            <w:r w:rsidRPr="00002E79">
              <w:rPr>
                <w:sz w:val="21"/>
                <w:szCs w:val="21"/>
              </w:rPr>
              <w:fldChar w:fldCharType="begin"/>
            </w:r>
            <w:r w:rsidRPr="00002E79">
              <w:rPr>
                <w:sz w:val="21"/>
                <w:szCs w:val="21"/>
              </w:rPr>
              <w:instrText xml:space="preserve"> ADDIN EN.CITE &lt;EndNote&gt;&lt;Cite&gt;&lt;Author&gt;La Vecchia&lt;/Author&gt;&lt;Year&gt;1993&lt;/Year&gt;&lt;RecNum&gt;15841&lt;/RecNum&gt;&lt;IDText&gt;LAVECC1993~&lt;/IDText&gt;&lt;DisplayText&gt;&lt;style face="superscript"&gt;[42]&lt;/style&gt;&lt;/DisplayText&gt;&lt;record&gt;&lt;rec-number&gt;15841&lt;/rec-number&gt;&lt;foreign-keys&gt;&lt;key app="EN" db-id="9dva0txzyffxw2eztw5592x9wtwtx0wr5wvs" timestamp="1470756174"&gt;15841&lt;/key&gt;&lt;/foreign-keys&gt;&lt;ref-type name="Journal Article"&gt;17&lt;/ref-type&gt;&lt;contributors&gt;&lt;authors&gt;&lt;author&gt;La Vecchia, C.&lt;/author&gt;&lt;author&gt;D&amp;apos;Avanzo, B.&lt;/author&gt;&lt;author&gt;Franzosi, M.G.&lt;/author&gt;&lt;author&gt;Tognoni, G.&lt;/author&gt;&lt;/authors&gt;&lt;/contributors&gt;&lt;titles&gt;&lt;title&gt;Passive smoking and the risk of acute myocardial infarction GISSI-EFRIM investigations&lt;/title&gt;&lt;secondary-title&gt;Lancet&lt;/secondary-title&gt;&lt;translated-title&gt;&lt;style face="underline" font="default" size="100%"&gt;file:\\\x:\refscan\LAVECC1993.pdf&amp;#xD;file:\\\t:\pauline\reviews\pdf\644.pdf&lt;/style&gt;&lt;/translated-title&gt;&lt;/titles&gt;&lt;periodical&gt;&lt;full-title&gt;Lancet&lt;/full-title&gt;&lt;abbr-1&gt;Lancet&lt;/abbr-1&gt;&lt;abbr-2&gt;Lancet&lt;/abbr-2&gt;&lt;/periodical&gt;&lt;pages&gt;505-506&lt;/pages&gt;&lt;volume&gt;341&lt;/volume&gt;&lt;section&gt;8094536&lt;/section&gt;&lt;dates&gt;&lt;year&gt;1993&lt;/year&gt;&lt;/dates&gt;&lt;orig-pub&gt;ETS;CHD;EPI;ITALY;TMAHD1&lt;/orig-pub&gt;&lt;call-num&gt;&lt;style face="underline" font="default" size="100%"&gt;P3(K)&lt;/style&gt;&lt;/call-num&gt;&lt;label&gt;LAVECC1993~&lt;/label&gt;&lt;work-type&gt;Letter&lt;/work-type&gt;&lt;urls&gt;&lt;/urls&gt;&lt;custom3&gt;644&lt;/custom3&gt;&lt;custom5&gt;04112003/Y&lt;/custom5&gt;&lt;custom6&gt;pre95&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[42]</w:t>
            </w:r>
            <w:r w:rsidRPr="00002E79">
              <w:rPr>
                <w:sz w:val="21"/>
                <w:szCs w:val="21"/>
              </w:rPr>
              <w:fldChar w:fldCharType="end"/>
            </w:r>
          </w:p>
        </w:tc>
        <w:tc>
          <w:tcPr>
            <w:tcW w:w="4668" w:type="dxa"/>
            <w:tcMar>
              <w:bottom w:w="142" w:type="dxa"/>
            </w:tcMar>
          </w:tcPr>
          <w:p w14:paraId="34688D56" w14:textId="77777777" w:rsidR="00547AC9" w:rsidRPr="00002E79" w:rsidDel="00C842B1" w:rsidRDefault="00547AC9" w:rsidP="00002E79">
            <w:pPr>
              <w:pStyle w:val="NoSpacing"/>
              <w:spacing w:line="360" w:lineRule="auto"/>
              <w:jc w:val="both"/>
              <w:rPr>
                <w:sz w:val="21"/>
                <w:szCs w:val="21"/>
              </w:rPr>
            </w:pPr>
            <w:r w:rsidRPr="00002E79">
              <w:rPr>
                <w:sz w:val="21"/>
                <w:szCs w:val="21"/>
              </w:rPr>
              <w:t>Sex, age, marital status, blood pressure, cholesterol, social class, obesity, diabetes, family history of heart disease, coffee</w:t>
            </w:r>
          </w:p>
        </w:tc>
        <w:tc>
          <w:tcPr>
            <w:tcW w:w="2264" w:type="dxa"/>
          </w:tcPr>
          <w:p w14:paraId="2A02E48D"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41FF7C27" w14:textId="77777777" w:rsidTr="00002E79">
        <w:trPr>
          <w:cantSplit/>
        </w:trPr>
        <w:tc>
          <w:tcPr>
            <w:tcW w:w="964" w:type="dxa"/>
            <w:tcMar>
              <w:bottom w:w="142" w:type="dxa"/>
            </w:tcMar>
          </w:tcPr>
          <w:p w14:paraId="382379F3" w14:textId="77777777" w:rsidR="00547AC9" w:rsidRPr="00002E79" w:rsidRDefault="00547AC9" w:rsidP="00002E79">
            <w:pPr>
              <w:pStyle w:val="NoSpacing"/>
              <w:spacing w:line="360" w:lineRule="auto"/>
              <w:jc w:val="both"/>
              <w:rPr>
                <w:sz w:val="21"/>
                <w:szCs w:val="21"/>
              </w:rPr>
            </w:pPr>
            <w:r w:rsidRPr="00002E79">
              <w:rPr>
                <w:sz w:val="21"/>
                <w:szCs w:val="21"/>
              </w:rPr>
              <w:lastRenderedPageBreak/>
              <w:t>15</w:t>
            </w:r>
          </w:p>
        </w:tc>
        <w:tc>
          <w:tcPr>
            <w:tcW w:w="1602" w:type="dxa"/>
            <w:tcMar>
              <w:bottom w:w="142" w:type="dxa"/>
            </w:tcMar>
          </w:tcPr>
          <w:p w14:paraId="440A2290" w14:textId="6CE9BE87" w:rsidR="00547AC9" w:rsidRPr="00002E79" w:rsidRDefault="00547AC9" w:rsidP="00002E79">
            <w:pPr>
              <w:pStyle w:val="NoSpacing"/>
              <w:spacing w:line="360" w:lineRule="auto"/>
              <w:jc w:val="both"/>
              <w:rPr>
                <w:sz w:val="21"/>
                <w:szCs w:val="21"/>
              </w:rPr>
            </w:pPr>
            <w:r w:rsidRPr="00002E79">
              <w:rPr>
                <w:sz w:val="21"/>
                <w:szCs w:val="21"/>
              </w:rPr>
              <w:t>Layard</w:t>
            </w:r>
            <w:r w:rsidRPr="00002E79">
              <w:rPr>
                <w:sz w:val="21"/>
                <w:szCs w:val="21"/>
              </w:rPr>
              <w:fldChar w:fldCharType="begin"/>
            </w:r>
            <w:r w:rsidRPr="00002E79">
              <w:rPr>
                <w:sz w:val="21"/>
                <w:szCs w:val="21"/>
              </w:rPr>
              <w:instrText xml:space="preserve"> ADDIN EN.CITE &lt;EndNote&gt;&lt;Cite&gt;&lt;Author&gt;Layard&lt;/Author&gt;&lt;Year&gt;1995&lt;/Year&gt;&lt;RecNum&gt;15917&lt;/RecNum&gt;&lt;IDText&gt;LAYARD1995~&lt;/IDText&gt;&lt;DisplayText&gt;&lt;style face="superscript"&gt;[25]&lt;/style&gt;&lt;/DisplayText&gt;&lt;record&gt;&lt;rec-number&gt;15917&lt;/rec-number&gt;&lt;foreign-keys&gt;&lt;key app="EN" db-id="9dva0txzyffxw2eztw5592x9wtwtx0wr5wvs" timestamp="1470756179"&gt;15917&lt;/key&gt;&lt;/foreign-keys&gt;&lt;ref-type name="Journal Article"&gt;17&lt;/ref-type&gt;&lt;contributors&gt;&lt;authors&gt;&lt;author&gt;Layard, M.W.&lt;/author&gt;&lt;/authors&gt;&lt;/contributors&gt;&lt;titles&gt;&lt;title&gt;Ischemic heart disease and spousal smoking in the National Mortality Followback Survey&lt;/title&gt;&lt;secondary-title&gt;Regulatory Toxicology and Pharmacology&lt;/secondary-title&gt;&lt;translated-title&gt;&lt;style face="underline" font="default" size="100%"&gt;file:\\\x:\refscan\LAYARD1995.pdf&amp;#xD;file:\\\t:\pauline\reviews\pdf\802.pdf&lt;/style&gt;&lt;/translated-title&gt;&lt;/titles&gt;&lt;periodical&gt;&lt;full-title&gt;Regulatory Toxicology and Pharmacology&lt;/full-title&gt;&lt;abbr-1&gt;Regul. Toxicol. Pharmacol.&lt;/abbr-1&gt;&lt;abbr-2&gt;Regul Toxicol Pharmacol&lt;/abbr-2&gt;&lt;/periodical&gt;&lt;pages&gt;180-183&lt;/pages&gt;&lt;volume&gt;21&lt;/volume&gt;&lt;section&gt;7784629&lt;/section&gt;&lt;dates&gt;&lt;year&gt;1995&lt;/year&gt;&lt;/dates&gt;&lt;orig-pub&gt;ETS;CHD;EPI;USA;IESLCN;TMAHD1&lt;/orig-pub&gt;&lt;call-num&gt;&lt;style face="underline" font="default" size="100%"&gt;P3(K)&lt;/style&gt;&lt;/call-num&gt;&lt;label&gt;LAYARD1995~&lt;/label&gt;&lt;urls&gt;&lt;/urls&gt;&lt;custom3&gt;802&lt;/custom3&gt;&lt;custom5&gt;04112003/Y&lt;/custom5&gt;&lt;custom6&gt;pre95&amp;#xD;06022004&lt;/custom6&gt;&lt;electronic-resource-num&gt;10.1006/rtph.1995.1022&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[25]</w:t>
            </w:r>
            <w:r w:rsidRPr="00002E79">
              <w:rPr>
                <w:sz w:val="21"/>
                <w:szCs w:val="21"/>
              </w:rPr>
              <w:fldChar w:fldCharType="end"/>
            </w:r>
          </w:p>
        </w:tc>
        <w:tc>
          <w:tcPr>
            <w:tcW w:w="4668" w:type="dxa"/>
            <w:tcMar>
              <w:bottom w:w="142" w:type="dxa"/>
            </w:tcMar>
          </w:tcPr>
          <w:p w14:paraId="53DCCC7F" w14:textId="77777777" w:rsidR="00547AC9" w:rsidRPr="00002E79" w:rsidDel="00C842B1" w:rsidRDefault="00547AC9" w:rsidP="00002E79">
            <w:pPr>
              <w:pStyle w:val="NoSpacing"/>
              <w:spacing w:line="360" w:lineRule="auto"/>
              <w:jc w:val="both"/>
              <w:rPr>
                <w:sz w:val="21"/>
                <w:szCs w:val="21"/>
              </w:rPr>
            </w:pPr>
            <w:r w:rsidRPr="00002E79">
              <w:rPr>
                <w:sz w:val="21"/>
                <w:szCs w:val="21"/>
              </w:rPr>
              <w:t>Sex, age, marital status, race</w:t>
            </w:r>
          </w:p>
        </w:tc>
        <w:tc>
          <w:tcPr>
            <w:tcW w:w="2264" w:type="dxa"/>
          </w:tcPr>
          <w:p w14:paraId="589E0A56" w14:textId="77777777" w:rsidR="00547AC9" w:rsidRPr="00002E79" w:rsidRDefault="00547AC9" w:rsidP="00002E79">
            <w:pPr>
              <w:pStyle w:val="NoSpacing"/>
              <w:spacing w:line="360" w:lineRule="auto"/>
              <w:jc w:val="both"/>
              <w:rPr>
                <w:sz w:val="21"/>
                <w:szCs w:val="21"/>
              </w:rPr>
            </w:pPr>
            <w:r w:rsidRPr="00002E79">
              <w:rPr>
                <w:sz w:val="21"/>
                <w:szCs w:val="21"/>
              </w:rPr>
              <w:t>Never 100 cigarettes in lifetime</w:t>
            </w:r>
          </w:p>
        </w:tc>
      </w:tr>
      <w:tr w:rsidR="00547AC9" w:rsidRPr="00002E79" w14:paraId="32970B68" w14:textId="77777777" w:rsidTr="00002E79">
        <w:trPr>
          <w:cantSplit/>
        </w:trPr>
        <w:tc>
          <w:tcPr>
            <w:tcW w:w="964" w:type="dxa"/>
            <w:tcMar>
              <w:bottom w:w="142" w:type="dxa"/>
            </w:tcMar>
          </w:tcPr>
          <w:p w14:paraId="014AC820" w14:textId="77777777" w:rsidR="00547AC9" w:rsidRPr="00002E79" w:rsidRDefault="00547AC9" w:rsidP="00002E79">
            <w:pPr>
              <w:pStyle w:val="NoSpacing"/>
              <w:spacing w:line="360" w:lineRule="auto"/>
              <w:jc w:val="both"/>
              <w:rPr>
                <w:sz w:val="21"/>
                <w:szCs w:val="21"/>
              </w:rPr>
            </w:pPr>
            <w:r w:rsidRPr="00002E79">
              <w:rPr>
                <w:sz w:val="21"/>
                <w:szCs w:val="21"/>
              </w:rPr>
              <w:t>16</w:t>
            </w:r>
          </w:p>
        </w:tc>
        <w:tc>
          <w:tcPr>
            <w:tcW w:w="1602" w:type="dxa"/>
            <w:tcMar>
              <w:bottom w:w="142" w:type="dxa"/>
            </w:tcMar>
          </w:tcPr>
          <w:p w14:paraId="2CEC32F1" w14:textId="39D1156A" w:rsidR="00547AC9" w:rsidRPr="00002E79" w:rsidRDefault="00547AC9" w:rsidP="00002E79">
            <w:pPr>
              <w:pStyle w:val="NoSpacing"/>
              <w:spacing w:line="360" w:lineRule="auto"/>
              <w:jc w:val="both"/>
              <w:rPr>
                <w:sz w:val="21"/>
                <w:szCs w:val="21"/>
              </w:rPr>
            </w:pPr>
            <w:proofErr w:type="spellStart"/>
            <w:r w:rsidRPr="00002E79">
              <w:rPr>
                <w:sz w:val="21"/>
                <w:szCs w:val="21"/>
              </w:rPr>
              <w:t>LeVois</w:t>
            </w:r>
            <w:proofErr w:type="spellEnd"/>
            <w:r w:rsidRPr="00002E79">
              <w:rPr>
                <w:sz w:val="21"/>
                <w:szCs w:val="21"/>
              </w:rPr>
              <w:t xml:space="preserve"> (CPS I)</w:t>
            </w:r>
            <w:r w:rsidRPr="00002E79">
              <w:rPr>
                <w:sz w:val="21"/>
                <w:szCs w:val="21"/>
              </w:rPr>
              <w:fldChar w:fldCharType="begin"/>
            </w:r>
            <w:r w:rsidRPr="00002E79">
              <w:rPr>
                <w:sz w:val="21"/>
                <w:szCs w:val="21"/>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[26]</w:t>
            </w:r>
            <w:r w:rsidRPr="00002E79">
              <w:rPr>
                <w:sz w:val="21"/>
                <w:szCs w:val="21"/>
              </w:rPr>
              <w:fldChar w:fldCharType="end"/>
            </w:r>
          </w:p>
        </w:tc>
        <w:tc>
          <w:tcPr>
            <w:tcW w:w="4668" w:type="dxa"/>
            <w:tcMar>
              <w:bottom w:w="142" w:type="dxa"/>
            </w:tcMar>
          </w:tcPr>
          <w:p w14:paraId="7C6B0DAE" w14:textId="77777777" w:rsidR="00547AC9" w:rsidRPr="00002E79" w:rsidDel="00C842B1" w:rsidRDefault="00547AC9" w:rsidP="00002E79">
            <w:pPr>
              <w:pStyle w:val="NoSpacing"/>
              <w:spacing w:line="360" w:lineRule="auto"/>
              <w:jc w:val="both"/>
              <w:rPr>
                <w:sz w:val="21"/>
                <w:szCs w:val="21"/>
              </w:rPr>
            </w:pPr>
            <w:r w:rsidRPr="00002E79">
              <w:rPr>
                <w:sz w:val="21"/>
                <w:szCs w:val="21"/>
              </w:rPr>
              <w:t>Sex, age, marital status, race</w:t>
            </w:r>
          </w:p>
        </w:tc>
        <w:tc>
          <w:tcPr>
            <w:tcW w:w="2264" w:type="dxa"/>
          </w:tcPr>
          <w:p w14:paraId="31F8D884"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7077BBE6" w14:textId="77777777" w:rsidTr="00002E79">
        <w:trPr>
          <w:cantSplit/>
        </w:trPr>
        <w:tc>
          <w:tcPr>
            <w:tcW w:w="964" w:type="dxa"/>
            <w:tcMar>
              <w:bottom w:w="142" w:type="dxa"/>
            </w:tcMar>
          </w:tcPr>
          <w:p w14:paraId="679D6B3F" w14:textId="77777777" w:rsidR="00547AC9" w:rsidRPr="00002E79" w:rsidRDefault="00547AC9" w:rsidP="00002E79">
            <w:pPr>
              <w:pStyle w:val="NoSpacing"/>
              <w:spacing w:line="360" w:lineRule="auto"/>
              <w:jc w:val="both"/>
              <w:rPr>
                <w:sz w:val="21"/>
                <w:szCs w:val="21"/>
              </w:rPr>
            </w:pPr>
            <w:r w:rsidRPr="00002E79">
              <w:rPr>
                <w:sz w:val="21"/>
                <w:szCs w:val="21"/>
              </w:rPr>
              <w:t>17</w:t>
            </w:r>
          </w:p>
        </w:tc>
        <w:tc>
          <w:tcPr>
            <w:tcW w:w="1602" w:type="dxa"/>
            <w:tcMar>
              <w:bottom w:w="142" w:type="dxa"/>
            </w:tcMar>
          </w:tcPr>
          <w:p w14:paraId="1D284141" w14:textId="25EEC791" w:rsidR="00547AC9" w:rsidRPr="00002E79" w:rsidRDefault="00547AC9" w:rsidP="00002E79">
            <w:pPr>
              <w:pStyle w:val="NoSpacing"/>
              <w:spacing w:line="360" w:lineRule="auto"/>
              <w:jc w:val="both"/>
              <w:rPr>
                <w:sz w:val="21"/>
                <w:szCs w:val="21"/>
              </w:rPr>
            </w:pPr>
            <w:proofErr w:type="spellStart"/>
            <w:r w:rsidRPr="00002E79">
              <w:rPr>
                <w:sz w:val="21"/>
                <w:szCs w:val="21"/>
              </w:rPr>
              <w:t>Mannino</w:t>
            </w:r>
            <w:proofErr w:type="spellEnd"/>
            <w:r w:rsidRPr="00002E79">
              <w:rPr>
                <w:sz w:val="21"/>
                <w:szCs w:val="21"/>
              </w:rPr>
              <w:fldChar w:fldCharType="begin"/>
            </w:r>
            <w:r w:rsidRPr="00002E79">
              <w:rPr>
                <w:sz w:val="21"/>
                <w:szCs w:val="21"/>
              </w:rPr>
              <w:instrText xml:space="preserve"> ADDIN EN.CITE &lt;EndNote&gt;&lt;Cite&gt;&lt;Author&gt;Mannino&lt;/Author&gt;&lt;Year&gt;1995&lt;/Year&gt;&lt;RecNum&gt;17819&lt;/RecNum&gt;&lt;IDText&gt;MANNIN1995~&lt;/IDText&gt;&lt;DisplayText&gt;&lt;style face="superscript"&gt;[43]&lt;/style&gt;&lt;/DisplayText&gt;&lt;record&gt;&lt;rec-number&gt;17819&lt;/rec-number&gt;&lt;foreign-keys&gt;&lt;key app="EN" db-id="9dva0txzyffxw2eztw5592x9wtwtx0wr5wvs" timestamp="1470756342"&gt;17819&lt;/key&gt;&lt;/foreign-keys&gt;&lt;ref-type name="Journal Article"&gt;17&lt;/ref-type&gt;&lt;contributors&gt;&lt;authors&gt;&lt;author&gt;Mannino, D.M.&lt;/author&gt;&lt;author&gt;Siegel, M.&lt;/author&gt;&lt;author&gt;Rose, D.&lt;/author&gt;&lt;author&gt;Etzel, R.&lt;/author&gt;&lt;/authors&gt;&lt;/contributors&gt;&lt;titles&gt;&lt;title&gt;Health effects of environmental tobacco smoke exposure in US adults: data from the 1991 National Health Interview Survey&lt;/title&gt;&lt;secondary-title&gt;Epidemiology&lt;/secondary-title&gt;&lt;translated-title&gt;&lt;style face="underline" font="default" size="100%"&gt;file:\\\x:\refscan\MANNIN1995.pdf&lt;/style&gt;&lt;/translated-title&gt;&lt;/titles&gt;&lt;periodical&gt;&lt;full-title&gt;Epidemiology&lt;/full-title&gt;&lt;abbr-1&gt;Epidemiology&lt;/abbr-1&gt;&lt;abbr-2&gt;Epidemiology&lt;/abbr-2&gt;&lt;abbr-3&gt;Epidemiology (Cambridge, Mass.)&lt;/abbr-3&gt;&lt;/periodical&gt;&lt;pages&gt;56S&lt;/pages&gt;&lt;volume&gt;6&lt;/volume&gt;&lt;dates&gt;&lt;year&gt;1995&lt;/year&gt;&lt;/dates&gt;&lt;orig-pub&gt;ETS;RESPDIS;CHD;USA;EPI;TMAHD1;IASTADN;ASTEXCN&lt;/orig-pub&gt;&lt;call-num&gt;&lt;style face="underline" font="default" size="100%"&gt;P3(K)&lt;/style&gt;&lt;style face="normal" font="default" size="100%"&gt; P4&lt;/style&gt;&lt;/call-num&gt;&lt;label&gt;MANNIN1995~&lt;/label&gt;&lt;urls&gt;&lt;/urls&gt;&lt;custom5&gt;04112003/Y&lt;/custom5&gt;&lt;custom6&gt;09101995&amp;#xD;11012005&lt;/custom6&gt;&lt;modified-date&gt;In File&lt;/modified-date&gt;&lt;/record&gt;&lt;/Cite&gt;&lt;/EndNote&gt;</w:instrText>
            </w:r>
            <w:r w:rsidRPr="00002E79">
              <w:rPr>
                <w:sz w:val="21"/>
                <w:szCs w:val="21"/>
              </w:rPr>
              <w:fldChar w:fldCharType="separate"/>
            </w:r>
            <w:r w:rsidRPr="00002E79">
              <w:rPr>
                <w:noProof/>
                <w:sz w:val="21"/>
                <w:szCs w:val="21"/>
                <w:vertAlign w:val="superscript"/>
              </w:rPr>
              <w:t>[43]</w:t>
            </w:r>
            <w:r w:rsidRPr="00002E79">
              <w:rPr>
                <w:sz w:val="21"/>
                <w:szCs w:val="21"/>
              </w:rPr>
              <w:fldChar w:fldCharType="end"/>
            </w:r>
          </w:p>
        </w:tc>
        <w:tc>
          <w:tcPr>
            <w:tcW w:w="4668" w:type="dxa"/>
            <w:tcMar>
              <w:bottom w:w="142" w:type="dxa"/>
            </w:tcMar>
          </w:tcPr>
          <w:p w14:paraId="2C5C2DA3" w14:textId="77777777" w:rsidR="00547AC9" w:rsidRPr="00002E79" w:rsidRDefault="00547AC9" w:rsidP="00002E79">
            <w:pPr>
              <w:pStyle w:val="NoSpacing"/>
              <w:spacing w:line="360" w:lineRule="auto"/>
              <w:jc w:val="both"/>
              <w:rPr>
                <w:sz w:val="21"/>
                <w:szCs w:val="21"/>
              </w:rPr>
            </w:pPr>
            <w:r w:rsidRPr="00002E79">
              <w:rPr>
                <w:sz w:val="21"/>
                <w:szCs w:val="21"/>
              </w:rPr>
              <w:t>Sex, age, social class, race, housing</w:t>
            </w:r>
          </w:p>
        </w:tc>
        <w:tc>
          <w:tcPr>
            <w:tcW w:w="2264" w:type="dxa"/>
          </w:tcPr>
          <w:p w14:paraId="674F8394"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146A1F20" w14:textId="77777777" w:rsidTr="00002E79">
        <w:trPr>
          <w:cantSplit/>
        </w:trPr>
        <w:tc>
          <w:tcPr>
            <w:tcW w:w="964" w:type="dxa"/>
            <w:tcMar>
              <w:bottom w:w="142" w:type="dxa"/>
            </w:tcMar>
          </w:tcPr>
          <w:p w14:paraId="3C705F6A" w14:textId="77777777" w:rsidR="00547AC9" w:rsidRPr="00002E79" w:rsidDel="009E2E3C" w:rsidRDefault="00547AC9" w:rsidP="00002E79">
            <w:pPr>
              <w:pStyle w:val="NoSpacing"/>
              <w:spacing w:line="360" w:lineRule="auto"/>
              <w:jc w:val="both"/>
              <w:rPr>
                <w:sz w:val="21"/>
                <w:szCs w:val="21"/>
              </w:rPr>
            </w:pPr>
            <w:r w:rsidRPr="00002E79">
              <w:rPr>
                <w:sz w:val="21"/>
                <w:szCs w:val="21"/>
              </w:rPr>
              <w:t>18</w:t>
            </w:r>
          </w:p>
        </w:tc>
        <w:tc>
          <w:tcPr>
            <w:tcW w:w="1602" w:type="dxa"/>
            <w:tcMar>
              <w:bottom w:w="142" w:type="dxa"/>
            </w:tcMar>
          </w:tcPr>
          <w:p w14:paraId="3E093EE6" w14:textId="1E257525" w:rsidR="00547AC9" w:rsidRPr="00002E79" w:rsidDel="009E2E3C" w:rsidRDefault="00547AC9" w:rsidP="00002E79">
            <w:pPr>
              <w:pStyle w:val="NoSpacing"/>
              <w:spacing w:line="360" w:lineRule="auto"/>
              <w:jc w:val="both"/>
              <w:rPr>
                <w:sz w:val="21"/>
                <w:szCs w:val="21"/>
              </w:rPr>
            </w:pPr>
            <w:r w:rsidRPr="00002E79">
              <w:rPr>
                <w:sz w:val="21"/>
                <w:szCs w:val="21"/>
              </w:rPr>
              <w:t>Muscat</w:t>
            </w:r>
            <w:r w:rsidRPr="00002E79">
              <w:rPr>
                <w:sz w:val="21"/>
                <w:szCs w:val="21"/>
              </w:rPr>
              <w:fldChar w:fldCharType="begin"/>
            </w:r>
            <w:r w:rsidRPr="00002E79">
              <w:rPr>
                <w:sz w:val="21"/>
                <w:szCs w:val="21"/>
              </w:rPr>
              <w:instrText xml:space="preserve"> ADDIN EN.CITE &lt;EndNote&gt;&lt;Cite&gt;&lt;Author&gt;Muscat&lt;/Author&gt;&lt;Year&gt;1995&lt;/Year&gt;&lt;RecNum&gt;19721&lt;/RecNum&gt;&lt;IDText&gt;MUSCAT1995A~&lt;/IDText&gt;&lt;DisplayText&gt;&lt;style face="superscript"&gt;[44]&lt;/style&gt;&lt;/DisplayText&gt;&lt;record&gt;&lt;rec-number&gt;19721&lt;/rec-number&gt;&lt;foreign-keys&gt;&lt;key app="EN" db-id="9dva0txzyffxw2eztw5592x9wtwtx0wr5wvs" timestamp="1470756474"&gt;19721&lt;/key&gt;&lt;/foreign-keys&gt;&lt;ref-type name="Journal Article"&gt;17&lt;/ref-type&gt;&lt;contributors&gt;&lt;authors&gt;&lt;author&gt;Muscat, J.E.&lt;/author&gt;&lt;author&gt;Wynder, E.L.&lt;/author&gt;&lt;/authors&gt;&lt;/contributors&gt;&lt;titles&gt;&lt;title&gt;Exposure to environmental tobacco smoke and the risk of heart attack&lt;/title&gt;&lt;secondary-title&gt;International Journal of Epidemiology&lt;/secondary-title&gt;&lt;translated-title&gt;&lt;style face="underline" font="default" size="100%"&gt;file:\\\x:\refscan\MUSCAT1995A.pdf&amp;#xD;file:\\\t:\pauline\reviews\pdf\824.pdf&lt;/style&gt;&lt;/translated-title&gt;&lt;/titles&gt;&lt;periodical&gt;&lt;full-title&gt;International Journal of Epidemiology&lt;/full-title&gt;&lt;abbr-1&gt;Int. J. Epidemiol.&lt;/abbr-1&gt;&lt;abbr-2&gt;Int J Epidemiol&lt;/abbr-2&gt;&lt;/periodical&gt;&lt;pages&gt;715-719&lt;/pages&gt;&lt;volume&gt;24&lt;/volume&gt;&lt;section&gt;8550268&lt;/section&gt;&lt;dates&gt;&lt;year&gt;1995&lt;/year&gt;&lt;/dates&gt;&lt;orig-pub&gt;ETS;CHD;EPI;USA;TMAHD1&lt;/orig-pub&gt;&lt;call-num&gt;&lt;style face="underline" font="default" size="100%"&gt;P3(K)&lt;/style&gt;&lt;/call-num&gt;&lt;label&gt;MUSCAT1995A~&lt;/label&gt;&lt;urls&gt;&lt;/urls&gt;&lt;custom3&gt;824&lt;/custom3&gt;&lt;custom5&gt;04112003/Y&lt;/custom5&gt;&lt;custom6&gt;pre95&amp;#xD;06022004&lt;/custom6&gt;&lt;electronic-resource-num&gt;10.1093/ije/24.4.715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[44]</w:t>
            </w:r>
            <w:r w:rsidRPr="00002E79">
              <w:rPr>
                <w:sz w:val="21"/>
                <w:szCs w:val="21"/>
              </w:rPr>
              <w:fldChar w:fldCharType="end"/>
            </w:r>
          </w:p>
        </w:tc>
        <w:tc>
          <w:tcPr>
            <w:tcW w:w="4668" w:type="dxa"/>
            <w:tcMar>
              <w:bottom w:w="142" w:type="dxa"/>
            </w:tcMar>
          </w:tcPr>
          <w:p w14:paraId="03BECBC9" w14:textId="77777777" w:rsidR="00547AC9" w:rsidRPr="00002E79" w:rsidRDefault="00547AC9" w:rsidP="00002E79">
            <w:pPr>
              <w:pStyle w:val="NoSpacing"/>
              <w:spacing w:line="360" w:lineRule="auto"/>
              <w:jc w:val="both"/>
              <w:rPr>
                <w:sz w:val="21"/>
                <w:szCs w:val="21"/>
              </w:rPr>
            </w:pPr>
            <w:r w:rsidRPr="00002E79">
              <w:rPr>
                <w:sz w:val="21"/>
                <w:szCs w:val="21"/>
              </w:rPr>
              <w:t>Sex, age, blood pressure, social class, race</w:t>
            </w:r>
          </w:p>
        </w:tc>
        <w:tc>
          <w:tcPr>
            <w:tcW w:w="2264" w:type="dxa"/>
          </w:tcPr>
          <w:p w14:paraId="499C8369" w14:textId="77777777" w:rsidR="00547AC9" w:rsidRPr="00002E79" w:rsidRDefault="00547AC9" w:rsidP="00002E79">
            <w:pPr>
              <w:pStyle w:val="NoSpacing"/>
              <w:spacing w:line="360" w:lineRule="auto"/>
              <w:jc w:val="both"/>
              <w:rPr>
                <w:sz w:val="21"/>
                <w:szCs w:val="21"/>
              </w:rPr>
            </w:pPr>
            <w:r w:rsidRPr="00002E79">
              <w:rPr>
                <w:sz w:val="21"/>
                <w:szCs w:val="21"/>
              </w:rPr>
              <w:t>Never one cigarette, pipe or cigar per day for more than a year</w:t>
            </w:r>
          </w:p>
        </w:tc>
      </w:tr>
      <w:tr w:rsidR="00547AC9" w:rsidRPr="00002E79" w14:paraId="7A12509B" w14:textId="77777777" w:rsidTr="00002E79">
        <w:trPr>
          <w:cantSplit/>
        </w:trPr>
        <w:tc>
          <w:tcPr>
            <w:tcW w:w="964" w:type="dxa"/>
            <w:tcMar>
              <w:bottom w:w="142" w:type="dxa"/>
            </w:tcMar>
          </w:tcPr>
          <w:p w14:paraId="4638C925" w14:textId="77777777" w:rsidR="00547AC9" w:rsidRPr="00002E79" w:rsidDel="009E2E3C" w:rsidRDefault="00547AC9" w:rsidP="00002E79">
            <w:pPr>
              <w:pStyle w:val="NoSpacing"/>
              <w:spacing w:line="360" w:lineRule="auto"/>
              <w:jc w:val="both"/>
              <w:rPr>
                <w:sz w:val="21"/>
                <w:szCs w:val="21"/>
              </w:rPr>
            </w:pPr>
            <w:r w:rsidRPr="00002E79">
              <w:rPr>
                <w:sz w:val="21"/>
                <w:szCs w:val="21"/>
              </w:rPr>
              <w:t>19</w:t>
            </w:r>
          </w:p>
        </w:tc>
        <w:tc>
          <w:tcPr>
            <w:tcW w:w="1602" w:type="dxa"/>
            <w:tcMar>
              <w:bottom w:w="142" w:type="dxa"/>
            </w:tcMar>
          </w:tcPr>
          <w:p w14:paraId="0B8964F7" w14:textId="4369D092" w:rsidR="00547AC9" w:rsidRPr="00002E79" w:rsidDel="009E2E3C" w:rsidRDefault="00547AC9" w:rsidP="00002E79">
            <w:pPr>
              <w:pStyle w:val="NoSpacing"/>
              <w:spacing w:line="360" w:lineRule="auto"/>
              <w:jc w:val="both"/>
              <w:rPr>
                <w:sz w:val="21"/>
                <w:szCs w:val="21"/>
              </w:rPr>
            </w:pPr>
            <w:proofErr w:type="spellStart"/>
            <w:r w:rsidRPr="00002E79">
              <w:rPr>
                <w:sz w:val="21"/>
                <w:szCs w:val="21"/>
              </w:rPr>
              <w:t>Tunstall-Pedoe</w:t>
            </w:r>
            <w:proofErr w:type="spellEnd"/>
            <w:r w:rsidRPr="00002E79">
              <w:rPr>
                <w:sz w:val="21"/>
                <w:szCs w:val="21"/>
              </w:rPr>
              <w:fldChar w:fldCharType="begin"/>
            </w:r>
            <w:r w:rsidRPr="00002E79">
              <w:rPr>
                <w:sz w:val="21"/>
                <w:szCs w:val="21"/>
              </w:rPr>
              <w:instrText xml:space="preserve"> ADDIN EN.CITE &lt;EndNote&gt;&lt;Cite&gt;&lt;Author&gt;Tunstall-Pedoe&lt;/Author&gt;&lt;Year&gt;1995&lt;/Year&gt;&lt;RecNum&gt;28111&lt;/RecNum&gt;&lt;IDText&gt;TUNSTA1995~&lt;/IDText&gt;&lt;DisplayText&gt;&lt;style face="superscript"&gt;[45]&lt;/style&gt;&lt;/DisplayText&gt;&lt;record&gt;&lt;rec-number&gt;28111&lt;/rec-number&gt;&lt;foreign-keys&gt;&lt;key app="EN" db-id="9dva0txzyffxw2eztw5592x9wtwtx0wr5wvs" timestamp="1470757100"&gt;28111&lt;/key&gt;&lt;/foreign-keys&gt;&lt;ref-type name="Journal Article"&gt;17&lt;/ref-type&gt;&lt;contributors&gt;&lt;authors&gt;&lt;author&gt;Tunstall-Pedoe, H.&lt;/author&gt;&lt;author&gt;Brown, C.A.&lt;/author&gt;&lt;author&gt;Woodward, M.&lt;/author&gt;&lt;author&gt;Tavendale, R.&lt;/author&gt;&lt;/authors&gt;&lt;/contributors&gt;&lt;titles&gt;&lt;title&gt;Passive smoking by self report and serum cotinine and the prevalence of respiratory and coronary heart disease in the Scottish heart health study&lt;/title&gt;&lt;secondary-title&gt;Journal of Epidemiology and Community Health&lt;/secondary-title&gt;&lt;translated-title&gt;&lt;style face="underline" font="default" size="100%"&gt;file:\\\x:\refscan\TUNSTA1995.pdf&amp;#xD;file:\\\t:\pauline\reviews\pdf\786.pdf&lt;/style&gt;&lt;/translated-title&gt;&lt;/titles&gt;&lt;periodical&gt;&lt;full-title&gt;Journal of Epidemiology and Community Health&lt;/full-title&gt;&lt;abbr-1&gt;J. Epidemiol. Community Health&lt;/abbr-1&gt;&lt;abbr-2&gt;J Epidemiol Community Health&lt;/abbr-2&gt;&lt;/periodical&gt;&lt;pages&gt;139-143&lt;/pages&gt;&lt;volume&gt;49&lt;/volume&gt;&lt;section&gt;7798040&lt;/section&gt;&lt;dates&gt;&lt;year&gt;1995&lt;/year&gt;&lt;/dates&gt;&lt;orig-pub&gt;ETS;RESPDIS;COTININE;BLOOD;ADULT;MISCLASSI;MARKPASS;UK;CHD;EPI;TMAHD1;IASTADN;ASTEXCN&lt;/orig-pub&gt;&lt;call-num&gt;&lt;style face="underline" font="default" size="100%"&gt;P3(K)&lt;/style&gt;&lt;style face="normal" font="default" size="100%"&gt; P4 M2 &lt;/style&gt;&lt;style face="underline" font="default" size="100%"&gt;COT&lt;/style&gt;&lt;/call-num&gt;&lt;label&gt;TUNSTA1995~&lt;/label&gt;&lt;urls&gt;&lt;/urls&gt;&lt;custom3&gt;786&lt;/custom3&gt;&lt;custom5&gt;21012000/y&lt;/custom5&gt;&lt;custom6&gt;pre95&amp;#xD;27092004&lt;/custom6&gt;&lt;electronic-resource-num&gt;10.1136/jech.49.2.139&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[45]</w:t>
            </w:r>
            <w:r w:rsidRPr="00002E79">
              <w:rPr>
                <w:sz w:val="21"/>
                <w:szCs w:val="21"/>
              </w:rPr>
              <w:fldChar w:fldCharType="end"/>
            </w:r>
          </w:p>
        </w:tc>
        <w:tc>
          <w:tcPr>
            <w:tcW w:w="4668" w:type="dxa"/>
            <w:tcMar>
              <w:bottom w:w="142" w:type="dxa"/>
            </w:tcMar>
          </w:tcPr>
          <w:p w14:paraId="30F30703" w14:textId="77777777" w:rsidR="00547AC9" w:rsidRPr="00002E79" w:rsidRDefault="00547AC9" w:rsidP="00002E79">
            <w:pPr>
              <w:pStyle w:val="NoSpacing"/>
              <w:spacing w:line="360" w:lineRule="auto"/>
              <w:jc w:val="both"/>
              <w:rPr>
                <w:sz w:val="21"/>
                <w:szCs w:val="21"/>
              </w:rPr>
            </w:pPr>
            <w:r w:rsidRPr="00002E79">
              <w:rPr>
                <w:sz w:val="21"/>
                <w:szCs w:val="21"/>
              </w:rPr>
              <w:t>Age, blood pressure, cholesterol, housing</w:t>
            </w:r>
          </w:p>
        </w:tc>
        <w:tc>
          <w:tcPr>
            <w:tcW w:w="2264" w:type="dxa"/>
          </w:tcPr>
          <w:p w14:paraId="7660C92A" w14:textId="61869536" w:rsidR="00547AC9" w:rsidRPr="00002E79" w:rsidRDefault="00547AC9" w:rsidP="00002E79">
            <w:pPr>
              <w:pStyle w:val="NoSpacing"/>
              <w:spacing w:line="360" w:lineRule="auto"/>
              <w:jc w:val="both"/>
              <w:rPr>
                <w:sz w:val="21"/>
                <w:szCs w:val="21"/>
              </w:rPr>
            </w:pPr>
            <w:r w:rsidRPr="00002E79">
              <w:rPr>
                <w:sz w:val="21"/>
                <w:szCs w:val="21"/>
              </w:rPr>
              <w:t>Never any product and cotinine &lt;</w:t>
            </w:r>
            <w:r w:rsidR="00DB06A2" w:rsidRPr="00002E79">
              <w:rPr>
                <w:sz w:val="21"/>
                <w:szCs w:val="21"/>
                <w:lang w:eastAsia="zh-CN"/>
              </w:rPr>
              <w:t xml:space="preserve"> </w:t>
            </w:r>
            <w:r w:rsidRPr="00002E79">
              <w:rPr>
                <w:sz w:val="21"/>
                <w:szCs w:val="21"/>
              </w:rPr>
              <w:t>17.5 mg/m</w:t>
            </w:r>
            <w:r w:rsidR="00DB06A2" w:rsidRPr="00002E79">
              <w:rPr>
                <w:sz w:val="21"/>
                <w:szCs w:val="21"/>
              </w:rPr>
              <w:t>L</w:t>
            </w:r>
          </w:p>
        </w:tc>
      </w:tr>
      <w:tr w:rsidR="00547AC9" w:rsidRPr="00002E79" w14:paraId="1454C7A2" w14:textId="77777777" w:rsidTr="00002E79">
        <w:trPr>
          <w:cantSplit/>
        </w:trPr>
        <w:tc>
          <w:tcPr>
            <w:tcW w:w="964" w:type="dxa"/>
            <w:tcMar>
              <w:bottom w:w="142" w:type="dxa"/>
            </w:tcMar>
          </w:tcPr>
          <w:p w14:paraId="2BAB505B" w14:textId="77777777" w:rsidR="00547AC9" w:rsidRPr="00002E79" w:rsidDel="009E2E3C" w:rsidRDefault="00547AC9" w:rsidP="00002E79">
            <w:pPr>
              <w:pStyle w:val="NoSpacing"/>
              <w:spacing w:line="360" w:lineRule="auto"/>
              <w:jc w:val="both"/>
              <w:rPr>
                <w:sz w:val="21"/>
                <w:szCs w:val="21"/>
              </w:rPr>
            </w:pPr>
            <w:r w:rsidRPr="00002E79">
              <w:rPr>
                <w:sz w:val="21"/>
                <w:szCs w:val="21"/>
              </w:rPr>
              <w:t>20</w:t>
            </w:r>
          </w:p>
        </w:tc>
        <w:tc>
          <w:tcPr>
            <w:tcW w:w="1602" w:type="dxa"/>
            <w:tcMar>
              <w:bottom w:w="142" w:type="dxa"/>
            </w:tcMar>
          </w:tcPr>
          <w:p w14:paraId="66368B3F" w14:textId="59999C18" w:rsidR="00547AC9" w:rsidRPr="00002E79" w:rsidDel="009E2E3C" w:rsidRDefault="00547AC9" w:rsidP="00002E79">
            <w:pPr>
              <w:pStyle w:val="NoSpacing"/>
              <w:spacing w:line="360" w:lineRule="auto"/>
              <w:jc w:val="both"/>
              <w:rPr>
                <w:sz w:val="21"/>
                <w:szCs w:val="21"/>
              </w:rPr>
            </w:pPr>
            <w:proofErr w:type="spellStart"/>
            <w:r w:rsidRPr="00002E79">
              <w:rPr>
                <w:sz w:val="21"/>
                <w:szCs w:val="21"/>
              </w:rPr>
              <w:t>Steenland</w:t>
            </w:r>
            <w:proofErr w:type="spellEnd"/>
            <w:r w:rsidRPr="00002E79">
              <w:rPr>
                <w:sz w:val="21"/>
                <w:szCs w:val="21"/>
              </w:rPr>
              <w:fldChar w:fldCharType="begin"/>
            </w:r>
            <w:r w:rsidRPr="00002E79">
              <w:rPr>
                <w:sz w:val="21"/>
                <w:szCs w:val="21"/>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[46]</w:t>
            </w:r>
            <w:r w:rsidRPr="00002E79">
              <w:rPr>
                <w:sz w:val="21"/>
                <w:szCs w:val="21"/>
              </w:rPr>
              <w:fldChar w:fldCharType="end"/>
            </w:r>
          </w:p>
        </w:tc>
        <w:tc>
          <w:tcPr>
            <w:tcW w:w="4668" w:type="dxa"/>
            <w:tcMar>
              <w:bottom w:w="142" w:type="dxa"/>
            </w:tcMar>
          </w:tcPr>
          <w:p w14:paraId="5588E812" w14:textId="77777777" w:rsidR="00547AC9" w:rsidRPr="00002E79" w:rsidRDefault="00547AC9" w:rsidP="00002E79">
            <w:pPr>
              <w:pStyle w:val="NoSpacing"/>
              <w:spacing w:line="360" w:lineRule="auto"/>
              <w:jc w:val="both"/>
              <w:rPr>
                <w:sz w:val="21"/>
                <w:szCs w:val="21"/>
              </w:rPr>
            </w:pPr>
            <w:r w:rsidRPr="00002E79">
              <w:rPr>
                <w:sz w:val="21"/>
                <w:szCs w:val="21"/>
              </w:rPr>
              <w:t>Sex, age, marital status, blood pressure, social class, obesity, alcohol, diabetes, exercise, personal history of heart disease, occupation, oestrogen use, aspirin use, diuretic use and personal history of arthritis</w:t>
            </w:r>
          </w:p>
        </w:tc>
        <w:tc>
          <w:tcPr>
            <w:tcW w:w="2264" w:type="dxa"/>
          </w:tcPr>
          <w:p w14:paraId="003BE1DF" w14:textId="77777777" w:rsidR="00547AC9" w:rsidRPr="00002E79" w:rsidRDefault="00547AC9" w:rsidP="00002E79">
            <w:pPr>
              <w:pStyle w:val="NoSpacing"/>
              <w:spacing w:line="360" w:lineRule="auto"/>
              <w:jc w:val="both"/>
              <w:rPr>
                <w:sz w:val="21"/>
                <w:szCs w:val="21"/>
              </w:rPr>
            </w:pPr>
            <w:r w:rsidRPr="00002E79">
              <w:rPr>
                <w:sz w:val="21"/>
                <w:szCs w:val="21"/>
              </w:rPr>
              <w:t>Never any product daily for as long as a year (men), never cigarettes (women)</w:t>
            </w:r>
          </w:p>
        </w:tc>
      </w:tr>
      <w:tr w:rsidR="00547AC9" w:rsidRPr="00002E79" w14:paraId="53A25C3D" w14:textId="77777777" w:rsidTr="00002E79">
        <w:trPr>
          <w:cantSplit/>
        </w:trPr>
        <w:tc>
          <w:tcPr>
            <w:tcW w:w="964" w:type="dxa"/>
            <w:tcMar>
              <w:bottom w:w="142" w:type="dxa"/>
            </w:tcMar>
          </w:tcPr>
          <w:p w14:paraId="137B5E5C" w14:textId="77777777" w:rsidR="00547AC9" w:rsidRPr="00002E79" w:rsidDel="009E2E3C" w:rsidRDefault="00547AC9" w:rsidP="00002E79">
            <w:pPr>
              <w:pStyle w:val="NoSpacing"/>
              <w:spacing w:line="360" w:lineRule="auto"/>
              <w:jc w:val="both"/>
              <w:rPr>
                <w:sz w:val="21"/>
                <w:szCs w:val="21"/>
              </w:rPr>
            </w:pPr>
            <w:r w:rsidRPr="00002E79">
              <w:rPr>
                <w:sz w:val="21"/>
                <w:szCs w:val="21"/>
              </w:rPr>
              <w:t>21</w:t>
            </w:r>
          </w:p>
        </w:tc>
        <w:tc>
          <w:tcPr>
            <w:tcW w:w="1602" w:type="dxa"/>
            <w:tcMar>
              <w:bottom w:w="142" w:type="dxa"/>
            </w:tcMar>
          </w:tcPr>
          <w:p w14:paraId="7EDF9C5B" w14:textId="05EC0FD7" w:rsidR="00547AC9" w:rsidRPr="00002E79" w:rsidDel="009E2E3C" w:rsidRDefault="00547AC9" w:rsidP="00002E79">
            <w:pPr>
              <w:pStyle w:val="NoSpacing"/>
              <w:spacing w:line="360" w:lineRule="auto"/>
              <w:jc w:val="both"/>
              <w:rPr>
                <w:sz w:val="21"/>
                <w:szCs w:val="21"/>
              </w:rPr>
            </w:pPr>
            <w:proofErr w:type="spellStart"/>
            <w:r w:rsidRPr="00002E79">
              <w:rPr>
                <w:sz w:val="21"/>
                <w:szCs w:val="21"/>
              </w:rPr>
              <w:t>Janghorbani</w:t>
            </w:r>
            <w:proofErr w:type="spellEnd"/>
            <w:r w:rsidRPr="00002E79">
              <w:rPr>
                <w:sz w:val="21"/>
                <w:szCs w:val="21"/>
              </w:rPr>
              <w:fldChar w:fldCharType="begin"/>
            </w:r>
            <w:r w:rsidRPr="00002E79">
              <w:rPr>
                <w:sz w:val="21"/>
                <w:szCs w:val="21"/>
              </w:rPr>
              <w:instrText xml:space="preserve"> ADDIN EN.CITE &lt;EndNote&gt;&lt;Cite&gt;&lt;Author&gt;Janghorbani&lt;/Author&gt;&lt;Year&gt;1997&lt;/Year&gt;&lt;RecNum&gt;13362&lt;/RecNum&gt;&lt;IDText&gt;JANGHO1997~&lt;/IDText&gt;&lt;DisplayText&gt;&lt;style face="superscript"&gt;[47]&lt;/style&gt;&lt;/DisplayText&gt;&lt;record&gt;&lt;rec-number&gt;13362&lt;/rec-number&gt;&lt;foreign-keys&gt;&lt;key app="EN" db-id="9dva0txzyffxw2eztw5592x9wtwtx0wr5wvs" timestamp="1470755953"&gt;13362&lt;/key&gt;&lt;/foreign-keys&gt;&lt;ref-type name="Journal Article"&gt;17&lt;/ref-type&gt;&lt;contributors&gt;&lt;authors&gt;&lt;author&gt;Janghorbani, M.&lt;/author&gt;&lt;author&gt;Sadeghi-Golmakani, N.&lt;/author&gt;&lt;/authors&gt;&lt;/contributors&gt;&lt;titles&gt;&lt;title&gt;Passive smoking and the risk of coronary heart disease among married non-smoking women&lt;/title&gt;&lt;secondary-title&gt;Medical Journal of the Islamic Republic of Iran&lt;/secondary-title&gt;&lt;translated-title&gt;&lt;style face="underline" font="default" size="100%"&gt;file:\\\x:\refscan\JANGHO1997.pdf&amp;#xD;file:\\\t:\pauline\reviews\pdf\978.pdf&lt;/style&gt;&lt;/translated-title&gt;&lt;/titles&gt;&lt;periodical&gt;&lt;full-title&gt;Medical Journal of the Islamic Republic of Iran&lt;/full-title&gt;&lt;abbr-1&gt;Med. J. Islam. Repub. Iran&lt;/abbr-1&gt;&lt;abbr-2&gt;Med J Islam Repub Iran&lt;/abbr-2&gt;&lt;/periodical&gt;&lt;pages&gt;203-208&lt;/pages&gt;&lt;volume&gt;11&lt;/volume&gt;&lt;dates&gt;&lt;year&gt;1997&lt;/year&gt;&lt;/dates&gt;&lt;orig-pub&gt;ETS;CHD;IRAN;EPI;TMAHD1&lt;/orig-pub&gt;&lt;call-num&gt;&lt;style face="underline" font="default" size="100%"&gt;P3(K)&lt;/style&gt;&lt;/call-num&gt;&lt;label&gt;JANGHO1997~&lt;/label&gt;&lt;urls&gt;&lt;/urls&gt;&lt;custom3&gt;978&lt;/custom3&gt;&lt;custom5&gt;04112003/Y&lt;/custom5&gt;&lt;custom6&gt;12031998&amp;#xD;06022004&lt;/custom6&gt;&lt;modified-date&gt;In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[47]</w:t>
            </w:r>
            <w:r w:rsidRPr="00002E79">
              <w:rPr>
                <w:sz w:val="21"/>
                <w:szCs w:val="21"/>
              </w:rPr>
              <w:fldChar w:fldCharType="end"/>
            </w:r>
          </w:p>
        </w:tc>
        <w:tc>
          <w:tcPr>
            <w:tcW w:w="4668" w:type="dxa"/>
            <w:tcMar>
              <w:bottom w:w="142" w:type="dxa"/>
            </w:tcMar>
          </w:tcPr>
          <w:p w14:paraId="637E5682" w14:textId="77777777" w:rsidR="00547AC9" w:rsidRPr="00002E79" w:rsidRDefault="00547AC9" w:rsidP="00002E79">
            <w:pPr>
              <w:pStyle w:val="NoSpacing"/>
              <w:spacing w:line="360" w:lineRule="auto"/>
              <w:jc w:val="both"/>
              <w:rPr>
                <w:sz w:val="21"/>
                <w:szCs w:val="21"/>
              </w:rPr>
            </w:pPr>
            <w:r w:rsidRPr="00002E79">
              <w:rPr>
                <w:sz w:val="21"/>
                <w:szCs w:val="21"/>
              </w:rPr>
              <w:t>Sex, age, marital status</w:t>
            </w:r>
          </w:p>
        </w:tc>
        <w:tc>
          <w:tcPr>
            <w:tcW w:w="2264" w:type="dxa"/>
          </w:tcPr>
          <w:p w14:paraId="00C9AA99" w14:textId="77777777" w:rsidR="00547AC9" w:rsidRPr="00002E79" w:rsidRDefault="00547AC9" w:rsidP="00002E79">
            <w:pPr>
              <w:pStyle w:val="NoSpacing"/>
              <w:spacing w:line="360" w:lineRule="auto"/>
              <w:jc w:val="both"/>
              <w:rPr>
                <w:sz w:val="21"/>
                <w:szCs w:val="21"/>
              </w:rPr>
            </w:pPr>
            <w:r w:rsidRPr="00002E79">
              <w:rPr>
                <w:sz w:val="21"/>
                <w:szCs w:val="21"/>
              </w:rPr>
              <w:t>Never any product</w:t>
            </w:r>
          </w:p>
        </w:tc>
      </w:tr>
      <w:tr w:rsidR="00547AC9" w:rsidRPr="00002E79" w14:paraId="6AE4D46D" w14:textId="77777777" w:rsidTr="00002E79">
        <w:trPr>
          <w:cantSplit/>
        </w:trPr>
        <w:tc>
          <w:tcPr>
            <w:tcW w:w="964" w:type="dxa"/>
            <w:tcMar>
              <w:bottom w:w="142" w:type="dxa"/>
            </w:tcMar>
          </w:tcPr>
          <w:p w14:paraId="16B973E5" w14:textId="77777777" w:rsidR="00547AC9" w:rsidRPr="00002E79" w:rsidDel="009E2E3C" w:rsidRDefault="00547AC9" w:rsidP="00002E79">
            <w:pPr>
              <w:pStyle w:val="NoSpacing"/>
              <w:spacing w:line="360" w:lineRule="auto"/>
              <w:jc w:val="both"/>
              <w:rPr>
                <w:sz w:val="21"/>
                <w:szCs w:val="21"/>
              </w:rPr>
            </w:pPr>
            <w:r w:rsidRPr="00002E79">
              <w:rPr>
                <w:sz w:val="21"/>
                <w:szCs w:val="21"/>
              </w:rPr>
              <w:t>22</w:t>
            </w:r>
          </w:p>
        </w:tc>
        <w:tc>
          <w:tcPr>
            <w:tcW w:w="1602" w:type="dxa"/>
            <w:tcMar>
              <w:bottom w:w="142" w:type="dxa"/>
            </w:tcMar>
          </w:tcPr>
          <w:p w14:paraId="639FCE10" w14:textId="467EAC3F" w:rsidR="00547AC9" w:rsidRPr="00002E79" w:rsidDel="009E2E3C" w:rsidRDefault="00547AC9" w:rsidP="00002E79">
            <w:pPr>
              <w:pStyle w:val="NoSpacing"/>
              <w:spacing w:line="360" w:lineRule="auto"/>
              <w:jc w:val="both"/>
              <w:rPr>
                <w:sz w:val="21"/>
                <w:szCs w:val="21"/>
              </w:rPr>
            </w:pPr>
            <w:proofErr w:type="spellStart"/>
            <w:r w:rsidRPr="00002E79">
              <w:rPr>
                <w:sz w:val="21"/>
                <w:szCs w:val="21"/>
              </w:rPr>
              <w:t>Kawachi</w:t>
            </w:r>
            <w:proofErr w:type="spellEnd"/>
            <w:r w:rsidRPr="00002E79">
              <w:rPr>
                <w:sz w:val="21"/>
                <w:szCs w:val="21"/>
              </w:rPr>
              <w:fldChar w:fldCharType="begin"/>
            </w:r>
            <w:r w:rsidRPr="00002E79">
              <w:rPr>
                <w:sz w:val="21"/>
                <w:szCs w:val="21"/>
              </w:rPr>
              <w:instrText xml:space="preserve"> ADDIN EN.CITE &lt;EndNote&gt;&lt;Cite&gt;&lt;Author&gt;Kawachi&lt;/Author&gt;&lt;Year&gt;1997&lt;/Year&gt;&lt;RecNum&gt;14294&lt;/RecNum&gt;&lt;IDText&gt;KAWACH1997~&lt;/IDText&gt;&lt;DisplayText&gt;&lt;style face="superscript"&gt;[48]&lt;/style&gt;&lt;/DisplayText&gt;&lt;record&gt;&lt;rec-number&gt;14294&lt;/rec-number&gt;&lt;foreign-keys&gt;&lt;key app="EN" db-id="9dva0txzyffxw2eztw5592x9wtwtx0wr5wvs" timestamp="1470756038"&gt;14294&lt;/key&gt;&lt;/foreign-keys&gt;&lt;ref-type name="Journal Article"&gt;17&lt;/ref-type&gt;&lt;contributors&gt;&lt;authors&gt;&lt;author&gt;Kawachi, I.&lt;/author&gt;&lt;author&gt;Colditz, G.A.&lt;/author&gt;&lt;author&gt;Speizer, F.E.&lt;/author&gt;&lt;author&gt;Manson, J.E.&lt;/author&gt;&lt;author&gt;Stampfer, M.J.&lt;/author&gt;&lt;author&gt;Willett, W.C.&lt;/author&gt;&lt;author&gt;Hennekens, C.H.&lt;/author&gt;&lt;/authors&gt;&lt;/contributors&gt;&lt;titles&gt;&lt;title&gt;A prospective study of passive smoking and coronary heart disease&lt;/title&gt;&lt;secondary-title&gt;Circulation&lt;/secondary-title&gt;&lt;translated-title&gt;&lt;style face="underline" font="default" size="100%"&gt;file:\\\x:\refscan\KAWACH1997.pdf&amp;#xD;file:\\\t:\pauline\reviews\pdf\928.pdf&lt;/style&gt;&lt;/translated-title&gt;&lt;/titles&gt;&lt;periodical&gt;&lt;full-title&gt;Circulation&lt;/full-title&gt;&lt;abbr-1&gt;Circulation&lt;/abbr-1&gt;&lt;abbr-2&gt;Circulation&lt;/abbr-2&gt;&lt;/periodical&gt;&lt;pages&gt;2374-2379&lt;/pages&gt;&lt;volume&gt;95&lt;/volume&gt;&lt;section&gt;9170399&lt;/section&gt;&lt;dates&gt;&lt;year&gt;1997&lt;/year&gt;&lt;/dates&gt;&lt;orig-pub&gt;ETS;CHD;USA;EPI;TMAHD1;PMDYNAMIC&lt;/orig-pub&gt;&lt;call-num&gt;&lt;style face="underline" font="default" size="100%"&gt;P3(K)&lt;/style&gt;&lt;/call-num&gt;&lt;label&gt;KAWACH1997~&lt;/label&gt;&lt;urls&gt;&lt;/urls&gt;&lt;custom3&gt;928&lt;/custom3&gt;&lt;custom5&gt;04112003/Y&lt;/custom5&gt;&lt;custom6&gt;27051997&amp;#xD;20102010&lt;/custom6&gt;&lt;electronic-resource-num&gt;10.1161/01.CIR.95.10.2374&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[48]</w:t>
            </w:r>
            <w:r w:rsidRPr="00002E79">
              <w:rPr>
                <w:sz w:val="21"/>
                <w:szCs w:val="21"/>
              </w:rPr>
              <w:fldChar w:fldCharType="end"/>
            </w:r>
          </w:p>
        </w:tc>
        <w:tc>
          <w:tcPr>
            <w:tcW w:w="4668" w:type="dxa"/>
            <w:tcMar>
              <w:bottom w:w="142" w:type="dxa"/>
            </w:tcMar>
          </w:tcPr>
          <w:p w14:paraId="04B12CA9"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obesity, alcohol, diabetes, family history of heart disease, exercise, occupation, oestrogen use, oral contraceptive use, saturated fat intake, vitamin E intake, menopausal status and use of postmenopausal hormones</w:t>
            </w:r>
          </w:p>
        </w:tc>
        <w:tc>
          <w:tcPr>
            <w:tcW w:w="2264" w:type="dxa"/>
          </w:tcPr>
          <w:p w14:paraId="1C0AF1A4"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7BBE2CB2" w14:textId="77777777" w:rsidTr="00002E79">
        <w:trPr>
          <w:cantSplit/>
        </w:trPr>
        <w:tc>
          <w:tcPr>
            <w:tcW w:w="964" w:type="dxa"/>
            <w:tcMar>
              <w:bottom w:w="142" w:type="dxa"/>
            </w:tcMar>
          </w:tcPr>
          <w:p w14:paraId="67B64E1C" w14:textId="77777777" w:rsidR="00547AC9" w:rsidRPr="00002E79" w:rsidRDefault="00547AC9" w:rsidP="00002E79">
            <w:pPr>
              <w:pStyle w:val="NoSpacing"/>
              <w:spacing w:line="360" w:lineRule="auto"/>
              <w:jc w:val="both"/>
              <w:rPr>
                <w:sz w:val="21"/>
                <w:szCs w:val="21"/>
              </w:rPr>
            </w:pPr>
            <w:r w:rsidRPr="00002E79">
              <w:rPr>
                <w:sz w:val="21"/>
                <w:szCs w:val="21"/>
              </w:rPr>
              <w:t>23</w:t>
            </w:r>
          </w:p>
        </w:tc>
        <w:tc>
          <w:tcPr>
            <w:tcW w:w="1602" w:type="dxa"/>
            <w:tcMar>
              <w:bottom w:w="142" w:type="dxa"/>
            </w:tcMar>
          </w:tcPr>
          <w:p w14:paraId="57DF7365" w14:textId="7266EDFC" w:rsidR="00547AC9" w:rsidRPr="00002E79" w:rsidRDefault="00547AC9" w:rsidP="00002E79">
            <w:pPr>
              <w:pStyle w:val="NoSpacing"/>
              <w:spacing w:line="360" w:lineRule="auto"/>
              <w:jc w:val="both"/>
              <w:rPr>
                <w:sz w:val="21"/>
                <w:szCs w:val="21"/>
              </w:rPr>
            </w:pPr>
            <w:proofErr w:type="spellStart"/>
            <w:r w:rsidRPr="00002E79">
              <w:rPr>
                <w:sz w:val="21"/>
                <w:szCs w:val="21"/>
              </w:rPr>
              <w:t>Ciruzzi</w:t>
            </w:r>
            <w:proofErr w:type="spellEnd"/>
            <w:r w:rsidRPr="00002E79">
              <w:rPr>
                <w:sz w:val="21"/>
                <w:szCs w:val="21"/>
              </w:rPr>
              <w:fldChar w:fldCharType="begin"/>
            </w:r>
            <w:r w:rsidRPr="00002E79">
              <w:rPr>
                <w:sz w:val="21"/>
                <w:szCs w:val="21"/>
              </w:rPr>
              <w:instrText xml:space="preserve"> ADDIN EN.CITE &lt;EndNote&gt;&lt;Cite&gt;&lt;Author&gt;Ciruzzi&lt;/Author&gt;&lt;Year&gt;1998&lt;/Year&gt;&lt;RecNum&gt;5238&lt;/RecNum&gt;&lt;IDText&gt;CIRUZZ1998~&lt;/IDText&gt;&lt;DisplayText&gt;&lt;style face="superscript"&gt;[49]&lt;/style&gt;&lt;/DisplayText&gt;&lt;record&gt;&lt;rec-number&gt;5238&lt;/rec-number&gt;&lt;foreign-keys&gt;&lt;key app="EN" db-id="9dva0txzyffxw2eztw5592x9wtwtx0wr5wvs" timestamp="1470755368"&gt;5238&lt;/key&gt;&lt;/foreign-keys&gt;&lt;ref-type name="Journal Article"&gt;17&lt;/ref-type&gt;&lt;contributors&gt;&lt;authors&gt;&lt;author&gt;Ciruzzi, M.&lt;/author&gt;&lt;author&gt;Pramparo, P.&lt;/author&gt;&lt;author&gt;Esteban, O.&lt;/author&gt;&lt;author&gt;Rozlosnik, J.&lt;/author&gt;&lt;author&gt;Tartaglione, J.&lt;/author&gt;&lt;author&gt;Abecasis, B.&lt;/author&gt;&lt;author&gt;César, J.&lt;/author&gt;&lt;author&gt;De Rosa, J.&lt;/author&gt;&lt;author&gt;Paterno, C.&lt;/author&gt;&lt;author&gt;Schargrodsky, H.&lt;/author&gt;&lt;/authors&gt;&lt;/contributors&gt;&lt;titles&gt;&lt;title&gt;Case-control study of passive smoking at home and risk of acute myocardial infarction&lt;/title&gt;&lt;secondary-title&gt;Journal of the American College of Cardiology&lt;/secondary-title&gt;&lt;translated-title&gt;&lt;style face="underline" font="default" size="100%"&gt;file:\\\x:\refscan\CIRUZZ1998.pdf&amp;#xD;file:\\\t:\pauline\reviews\pdf\981.pdf&lt;/style&gt;&lt;/translated-title&gt;&lt;/titles&gt;&lt;periodical&gt;&lt;full-title&gt;Journal of the American College of Cardiology&lt;/full-title&gt;&lt;abbr-1&gt;J. Am. Coll. Cardiol.&lt;/abbr-1&gt;&lt;abbr-2&gt;J Am Coll Cardiol&lt;/abbr-2&gt;&lt;/periodical&gt;&lt;pages&gt;797-803&lt;/pages&gt;&lt;volume&gt;31&lt;/volume&gt;&lt;number&gt;4&lt;/number&gt;&lt;section&gt;9525549&lt;/section&gt;&lt;dates&gt;&lt;year&gt;1998&lt;/year&gt;&lt;/dates&gt;&lt;orig-pub&gt;CHD;ETS;EPI;ARGENTINA;TMAHD1&lt;/orig-pub&gt;&lt;call-num&gt;&lt;style face="underline" font="default" size="100%"&gt;P3(K)&lt;/style&gt;&lt;/call-num&gt;&lt;label&gt;CIRUZZ1998~&lt;/label&gt;&lt;urls&gt;&lt;/urls&gt;&lt;custom3&gt;981&lt;/custom3&gt;&lt;custom5&gt;11052001/Y&lt;/custom5&gt;&lt;custom6&gt;07041998&amp;#xD;28062010&lt;/custom6&gt;&lt;electronic-resource-num&gt;10.1016/S0735-1097(98)00017-5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[49]</w:t>
            </w:r>
            <w:r w:rsidRPr="00002E79">
              <w:rPr>
                <w:sz w:val="21"/>
                <w:szCs w:val="21"/>
              </w:rPr>
              <w:fldChar w:fldCharType="end"/>
            </w:r>
          </w:p>
        </w:tc>
        <w:tc>
          <w:tcPr>
            <w:tcW w:w="4668" w:type="dxa"/>
            <w:tcMar>
              <w:bottom w:w="142" w:type="dxa"/>
            </w:tcMar>
          </w:tcPr>
          <w:p w14:paraId="325AC0C2" w14:textId="1E67A919"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obesity, diabetes, family history of heart disease, exercise</w:t>
            </w:r>
          </w:p>
        </w:tc>
        <w:tc>
          <w:tcPr>
            <w:tcW w:w="2264" w:type="dxa"/>
          </w:tcPr>
          <w:p w14:paraId="5EA1AEDD"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33C1819C" w14:textId="77777777" w:rsidTr="00002E79">
        <w:trPr>
          <w:cantSplit/>
        </w:trPr>
        <w:tc>
          <w:tcPr>
            <w:tcW w:w="964" w:type="dxa"/>
            <w:tcMar>
              <w:bottom w:w="142" w:type="dxa"/>
            </w:tcMar>
          </w:tcPr>
          <w:p w14:paraId="49C5B5C1" w14:textId="77777777" w:rsidR="00547AC9" w:rsidRPr="00002E79" w:rsidRDefault="00547AC9" w:rsidP="00002E79">
            <w:pPr>
              <w:pStyle w:val="NoSpacing"/>
              <w:spacing w:line="360" w:lineRule="auto"/>
              <w:jc w:val="both"/>
              <w:rPr>
                <w:sz w:val="21"/>
                <w:szCs w:val="21"/>
              </w:rPr>
            </w:pPr>
            <w:r w:rsidRPr="00002E79">
              <w:rPr>
                <w:sz w:val="21"/>
                <w:szCs w:val="21"/>
              </w:rPr>
              <w:t>24</w:t>
            </w:r>
          </w:p>
        </w:tc>
        <w:tc>
          <w:tcPr>
            <w:tcW w:w="1602" w:type="dxa"/>
            <w:tcMar>
              <w:bottom w:w="142" w:type="dxa"/>
            </w:tcMar>
          </w:tcPr>
          <w:p w14:paraId="40DA8827" w14:textId="23EEB632" w:rsidR="00547AC9" w:rsidRPr="00002E79" w:rsidRDefault="00547AC9" w:rsidP="00002E79">
            <w:pPr>
              <w:pStyle w:val="NoSpacing"/>
              <w:spacing w:line="360" w:lineRule="auto"/>
              <w:jc w:val="both"/>
              <w:rPr>
                <w:sz w:val="21"/>
                <w:szCs w:val="21"/>
              </w:rPr>
            </w:pPr>
            <w:proofErr w:type="spellStart"/>
            <w:r w:rsidRPr="00002E79">
              <w:rPr>
                <w:sz w:val="21"/>
                <w:szCs w:val="21"/>
              </w:rPr>
              <w:t>McElduff</w:t>
            </w:r>
            <w:proofErr w:type="spellEnd"/>
            <w:r w:rsidRPr="00002E79">
              <w:rPr>
                <w:sz w:val="21"/>
                <w:szCs w:val="21"/>
              </w:rPr>
              <w:fldChar w:fldCharType="begin"/>
            </w:r>
            <w:r w:rsidRPr="00002E79">
              <w:rPr>
                <w:sz w:val="21"/>
                <w:szCs w:val="21"/>
              </w:rPr>
              <w:instrText xml:space="preserve"> ADDIN EN.CITE &lt;EndNote&gt;&lt;Cite&gt;&lt;Author&gt;McElduff&lt;/Author&gt;&lt;Year&gt;1998&lt;/Year&gt;&lt;RecNum&gt;18399&lt;/RecNum&gt;&lt;IDText&gt;MCELDU1998~&lt;/IDText&gt;&lt;DisplayText&gt;&lt;style face="superscript"&gt;[50]&lt;/style&gt;&lt;/DisplayText&gt;&lt;record&gt;&lt;rec-number&gt;18399&lt;/rec-number&gt;&lt;foreign-keys&gt;&lt;key app="EN" db-id="9dva0txzyffxw2eztw5592x9wtwtx0wr5wvs" timestamp="1470756385"&gt;18399&lt;/key&gt;&lt;/foreign-keys&gt;&lt;ref-type name="Journal Article"&gt;17&lt;/ref-type&gt;&lt;contributors&gt;&lt;authors&gt;&lt;author&gt;McElduff, P.&lt;/author&gt;&lt;author&gt;Dobson, A.J.&lt;/author&gt;&lt;author&gt;Jackson, R.&lt;/author&gt;&lt;author&gt;Beaglehole, R.&lt;/author&gt;&lt;author&gt;Heller, R.F.&lt;/author&gt;&lt;author&gt;Lay-Yee, R.&lt;/author&gt;&lt;/authors&gt;&lt;/contributors&gt;&lt;titles&gt;&lt;title&gt;Coronary events and exposure to environmental tobacco smoke: a case-control study from Australia and New Zealand&lt;/title&gt;&lt;secondary-title&gt;Tobacco Control&lt;/secondary-title&gt;&lt;translated-title&gt;&lt;style face="underline" font="default" size="100%"&gt;file:\\\x:\refscan\MCELDU1998.pdf&amp;#xD;file:\\\t:\pauline\reviews\pdf\1006.pdf&lt;/style&gt;&lt;/translated-title&gt;&lt;/titles&gt;&lt;periodical&gt;&lt;full-title&gt;Tobacco Control&lt;/full-title&gt;&lt;abbr-1&gt;Tob. Control&lt;/abbr-1&gt;&lt;abbr-2&gt;Tob Control&lt;/abbr-2&gt;&lt;/periodical&gt;&lt;pages&gt;41-46&lt;/pages&gt;&lt;volume&gt;7&lt;/volume&gt;&lt;section&gt;9706753&lt;/section&gt;&lt;dates&gt;&lt;year&gt;1998&lt;/year&gt;&lt;/dates&gt;&lt;orig-pub&gt;CHD;ETS;TMAHD1&lt;/orig-pub&gt;&lt;call-num&gt;&lt;style face="underline" font="default" size="100%"&gt;P3(K)&lt;/style&gt;&lt;/call-num&gt;&lt;label&gt;MCELDU1998~&lt;/label&gt;&lt;urls&gt;&lt;/urls&gt;&lt;custom3&gt;1006&lt;/custom3&gt;&lt;custom5&gt;19081998/Y&lt;/custom5&gt;&lt;custom6&gt;11081998&amp;#xD;27022004&lt;/custom6&gt;&lt;electronic-resource-num&gt;10.1136/tc.7.1.41&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[50]</w:t>
            </w:r>
            <w:r w:rsidRPr="00002E79">
              <w:rPr>
                <w:sz w:val="21"/>
                <w:szCs w:val="21"/>
              </w:rPr>
              <w:fldChar w:fldCharType="end"/>
            </w:r>
          </w:p>
        </w:tc>
        <w:tc>
          <w:tcPr>
            <w:tcW w:w="4668" w:type="dxa"/>
            <w:tcMar>
              <w:bottom w:w="142" w:type="dxa"/>
            </w:tcMar>
          </w:tcPr>
          <w:p w14:paraId="1AA60E3F" w14:textId="77777777" w:rsidR="00547AC9" w:rsidRPr="00002E79" w:rsidRDefault="00547AC9" w:rsidP="00002E79">
            <w:pPr>
              <w:pStyle w:val="NoSpacing"/>
              <w:spacing w:line="360" w:lineRule="auto"/>
              <w:jc w:val="both"/>
              <w:rPr>
                <w:sz w:val="21"/>
                <w:szCs w:val="21"/>
              </w:rPr>
            </w:pPr>
            <w:r w:rsidRPr="00002E79">
              <w:rPr>
                <w:sz w:val="21"/>
                <w:szCs w:val="21"/>
              </w:rPr>
              <w:t>Sex, age, social class, obesity, family history of heart disease</w:t>
            </w:r>
          </w:p>
        </w:tc>
        <w:tc>
          <w:tcPr>
            <w:tcW w:w="2264" w:type="dxa"/>
          </w:tcPr>
          <w:p w14:paraId="6F7D44B3" w14:textId="53AC4B1F" w:rsidR="00547AC9" w:rsidRPr="00002E79" w:rsidRDefault="00547AC9" w:rsidP="00002E79">
            <w:pPr>
              <w:pStyle w:val="NoSpacing"/>
              <w:spacing w:line="360" w:lineRule="auto"/>
              <w:jc w:val="both"/>
              <w:rPr>
                <w:sz w:val="21"/>
                <w:szCs w:val="21"/>
              </w:rPr>
            </w:pPr>
            <w:r w:rsidRPr="00002E79">
              <w:rPr>
                <w:sz w:val="21"/>
                <w:szCs w:val="21"/>
              </w:rPr>
              <w:t xml:space="preserve">Never cigarettes or quit at least 10 </w:t>
            </w:r>
            <w:proofErr w:type="spellStart"/>
            <w:r w:rsidR="00DB06A2" w:rsidRPr="00002E79">
              <w:rPr>
                <w:sz w:val="21"/>
                <w:szCs w:val="21"/>
                <w:lang w:eastAsia="zh-CN"/>
              </w:rPr>
              <w:t>yr</w:t>
            </w:r>
            <w:proofErr w:type="spellEnd"/>
            <w:r w:rsidRPr="00002E79">
              <w:rPr>
                <w:sz w:val="21"/>
                <w:szCs w:val="21"/>
              </w:rPr>
              <w:t xml:space="preserve"> ago, and not current other products</w:t>
            </w:r>
          </w:p>
        </w:tc>
      </w:tr>
      <w:tr w:rsidR="00547AC9" w:rsidRPr="00002E79" w14:paraId="15F9E0A5" w14:textId="77777777" w:rsidTr="00002E79">
        <w:trPr>
          <w:cantSplit/>
        </w:trPr>
        <w:tc>
          <w:tcPr>
            <w:tcW w:w="964" w:type="dxa"/>
            <w:tcMar>
              <w:bottom w:w="142" w:type="dxa"/>
            </w:tcMar>
          </w:tcPr>
          <w:p w14:paraId="21961DCF" w14:textId="77777777" w:rsidR="00547AC9" w:rsidRPr="00002E79" w:rsidRDefault="00547AC9" w:rsidP="00002E79">
            <w:pPr>
              <w:pStyle w:val="NoSpacing"/>
              <w:spacing w:line="360" w:lineRule="auto"/>
              <w:jc w:val="both"/>
              <w:rPr>
                <w:sz w:val="21"/>
                <w:szCs w:val="21"/>
              </w:rPr>
            </w:pPr>
            <w:r w:rsidRPr="00002E79">
              <w:rPr>
                <w:sz w:val="21"/>
                <w:szCs w:val="21"/>
              </w:rPr>
              <w:t>25</w:t>
            </w:r>
          </w:p>
        </w:tc>
        <w:tc>
          <w:tcPr>
            <w:tcW w:w="1602" w:type="dxa"/>
            <w:tcMar>
              <w:bottom w:w="142" w:type="dxa"/>
            </w:tcMar>
          </w:tcPr>
          <w:p w14:paraId="17024367" w14:textId="2F2A05A1" w:rsidR="00547AC9" w:rsidRPr="00002E79" w:rsidRDefault="00547AC9" w:rsidP="00002E79">
            <w:pPr>
              <w:pStyle w:val="NoSpacing"/>
              <w:spacing w:line="360" w:lineRule="auto"/>
              <w:jc w:val="both"/>
              <w:rPr>
                <w:sz w:val="21"/>
                <w:szCs w:val="21"/>
              </w:rPr>
            </w:pPr>
            <w:r w:rsidRPr="00002E79">
              <w:rPr>
                <w:sz w:val="21"/>
                <w:szCs w:val="21"/>
              </w:rPr>
              <w:t>Spencer</w:t>
            </w:r>
            <w:r w:rsidRPr="00002E79">
              <w:rPr>
                <w:sz w:val="21"/>
                <w:szCs w:val="21"/>
              </w:rPr>
              <w:fldChar w:fldCharType="begin"/>
            </w:r>
            <w:r w:rsidRPr="00002E79">
              <w:rPr>
                <w:sz w:val="21"/>
                <w:szCs w:val="21"/>
              </w:rPr>
              <w:instrText xml:space="preserve"> ADDIN EN.CITE &lt;EndNote&gt;&lt;Cite&gt;&lt;Author&gt;Spencer&lt;/Author&gt;&lt;Year&gt;1999&lt;/Year&gt;&lt;RecNum&gt;26096&lt;/RecNum&gt;&lt;IDText&gt;SPENCE1999~&lt;/IDText&gt;&lt;DisplayText&gt;&lt;style face="superscript"&gt;[51]&lt;/style&gt;&lt;/DisplayText&gt;&lt;record&gt;&lt;rec-number&gt;26096&lt;/rec-number&gt;&lt;foreign-keys&gt;&lt;key app="EN" db-id="9dva0txzyffxw2eztw5592x9wtwtx0wr5wvs" timestamp="1470756956"&gt;26096&lt;/key&gt;&lt;/foreign-keys&gt;&lt;ref-type name="Journal Article"&gt;17&lt;/ref-type&gt;&lt;contributors&gt;&lt;authors&gt;&lt;author&gt;Spencer, C.A.&lt;/author&gt;&lt;author&gt;Jamrozik, K.&lt;/author&gt;&lt;author&gt;Lambert, L.&lt;/author&gt;&lt;/authors&gt;&lt;/contributors&gt;&lt;titles&gt;&lt;title&gt;Do simple prudent health behaviours protect men from myocardial infarction?&lt;/title&gt;&lt;secondary-title&gt;Int. J. Epidemiol.&lt;/secondary-title&gt;&lt;translated-title&gt;&lt;style face="normal" font="default" size="100%"&gt;file:\\\x:\refscan\SPENCE1999.pdf&lt;/style&gt;&lt;style face="underline" font="default" size="100%"&gt;&amp;#xD;file:\\\t:\pauline\reviews\pdf\1080.pdf&lt;/style&gt;&lt;/translated-title&gt;&lt;/titles&gt;&lt;periodical&gt;&lt;full-title&gt;International Journal of Epidemiology&lt;/full-title&gt;&lt;abbr-1&gt;Int. J. Epidemiol.&lt;/abbr-1&gt;&lt;abbr-2&gt;Int J Epidemiol&lt;/abbr-2&gt;&lt;/periodical&gt;&lt;pages&gt;846-852&lt;/pages&gt;&lt;volume&gt;28&lt;/volume&gt;&lt;number&gt;5&lt;/number&gt;&lt;section&gt;10597981&lt;/section&gt;&lt;dates&gt;&lt;year&gt;1999&lt;/year&gt;&lt;/dates&gt;&lt;orig-pub&gt;CHD;ETS;AUSTRALIA;DIET;ALCOHOL;SMOKING;FITNESS;TMAHD1&lt;/orig-pub&gt;&lt;call-num&gt;&lt;style face="underline" font="default" size="100%"&gt;P3(K)&lt;/style&gt;&lt;style face="normal" font="default" size="100%"&gt; H15&lt;/style&gt;&lt;/call-num&gt;&lt;label&gt;SPENCE1999~&lt;/label&gt;&lt;urls&gt;&lt;/urls&gt;&lt;custom3&gt;1080&lt;/custom3&gt;&lt;custom5&gt;24111999/Y&lt;/custom5&gt;&lt;custom6&gt;24111999&amp;#xD;06022004&lt;/custom6&gt;&lt;electronic-resource-num&gt;10.1093/ije/28.5.846&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[51]</w:t>
            </w:r>
            <w:r w:rsidRPr="00002E79">
              <w:rPr>
                <w:sz w:val="21"/>
                <w:szCs w:val="21"/>
              </w:rPr>
              <w:fldChar w:fldCharType="end"/>
            </w:r>
          </w:p>
        </w:tc>
        <w:tc>
          <w:tcPr>
            <w:tcW w:w="4668" w:type="dxa"/>
            <w:tcMar>
              <w:bottom w:w="142" w:type="dxa"/>
            </w:tcMar>
          </w:tcPr>
          <w:p w14:paraId="4CE0788B" w14:textId="77777777" w:rsidR="00547AC9" w:rsidRPr="00002E79" w:rsidRDefault="00547AC9" w:rsidP="00002E79">
            <w:pPr>
              <w:pStyle w:val="NoSpacing"/>
              <w:spacing w:line="360" w:lineRule="auto"/>
              <w:jc w:val="both"/>
              <w:rPr>
                <w:sz w:val="21"/>
                <w:szCs w:val="21"/>
              </w:rPr>
            </w:pPr>
            <w:r w:rsidRPr="00002E79">
              <w:rPr>
                <w:sz w:val="21"/>
                <w:szCs w:val="21"/>
              </w:rPr>
              <w:t>Sex, age</w:t>
            </w:r>
          </w:p>
        </w:tc>
        <w:tc>
          <w:tcPr>
            <w:tcW w:w="2264" w:type="dxa"/>
          </w:tcPr>
          <w:p w14:paraId="5A7D5A31"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465DAF93" w14:textId="77777777" w:rsidTr="00002E79">
        <w:trPr>
          <w:cantSplit/>
        </w:trPr>
        <w:tc>
          <w:tcPr>
            <w:tcW w:w="964" w:type="dxa"/>
            <w:tcMar>
              <w:bottom w:w="142" w:type="dxa"/>
            </w:tcMar>
          </w:tcPr>
          <w:p w14:paraId="2E2BE16D" w14:textId="77777777" w:rsidR="00547AC9" w:rsidRPr="00002E79" w:rsidRDefault="00547AC9" w:rsidP="00002E79">
            <w:pPr>
              <w:pStyle w:val="NoSpacing"/>
              <w:spacing w:line="360" w:lineRule="auto"/>
              <w:jc w:val="both"/>
              <w:rPr>
                <w:sz w:val="21"/>
                <w:szCs w:val="21"/>
              </w:rPr>
            </w:pPr>
            <w:r w:rsidRPr="00002E79">
              <w:rPr>
                <w:sz w:val="21"/>
                <w:szCs w:val="21"/>
              </w:rPr>
              <w:lastRenderedPageBreak/>
              <w:t>26</w:t>
            </w:r>
          </w:p>
        </w:tc>
        <w:tc>
          <w:tcPr>
            <w:tcW w:w="1602" w:type="dxa"/>
            <w:tcMar>
              <w:bottom w:w="142" w:type="dxa"/>
            </w:tcMar>
          </w:tcPr>
          <w:p w14:paraId="6473D103" w14:textId="3A900701" w:rsidR="00547AC9" w:rsidRPr="00002E79" w:rsidRDefault="00547AC9" w:rsidP="00002E79">
            <w:pPr>
              <w:pStyle w:val="NoSpacing"/>
              <w:spacing w:line="360" w:lineRule="auto"/>
              <w:jc w:val="both"/>
              <w:rPr>
                <w:sz w:val="21"/>
                <w:szCs w:val="21"/>
              </w:rPr>
            </w:pPr>
            <w:r w:rsidRPr="00002E79">
              <w:rPr>
                <w:sz w:val="21"/>
                <w:szCs w:val="21"/>
              </w:rPr>
              <w:t>He 1</w:t>
            </w:r>
            <w:r w:rsidRPr="00002E79">
              <w:rPr>
                <w:sz w:val="21"/>
                <w:szCs w:val="21"/>
              </w:rPr>
              <w:fldChar w:fldCharType="begin"/>
            </w:r>
            <w:r w:rsidRPr="00002E79">
              <w:rPr>
                <w:sz w:val="21"/>
                <w:szCs w:val="21"/>
              </w:rPr>
              <w:instrText xml:space="preserve"> ADDIN EN.CITE &lt;EndNote&gt;&lt;Cite&gt;&lt;Author&gt;He&lt;/Author&gt;&lt;Year&gt;2000&lt;/Year&gt;&lt;RecNum&gt;11300&lt;/RecNum&gt;&lt;IDText&gt;HE2000~&lt;/IDText&gt;&lt;DisplayText&gt;&lt;style face="superscript"&gt;[52]&lt;/style&gt;&lt;/DisplayText&gt;&lt;record&gt;&lt;rec-number&gt;11300&lt;/rec-number&gt;&lt;foreign-keys&gt;&lt;key app="EN" db-id="9dva0txzyffxw2eztw5592x9wtwtx0wr5wvs" timestamp="1470755750"&gt;11300&lt;/key&gt;&lt;/foreign-keys&gt;&lt;ref-type name="Conference Paper"&gt;47&lt;/ref-type&gt;&lt;contributors&gt;&lt;authors&gt;&lt;author&gt;He, Y.&lt;/author&gt;&lt;author&gt;Lam, T.H.&lt;/author&gt;&lt;author&gt;Li, L.S.&lt;/author&gt;&lt;author&gt;Li, L.S.&lt;/author&gt;&lt;author&gt;Du, R.Y.&lt;/author&gt;&lt;author&gt;Jia, G.L.&lt;/author&gt;&lt;author&gt;Huang, J.Y.&lt;/author&gt;&lt;author&gt;Shi, Q.L.&lt;/author&gt;&lt;author&gt;Zheng, J.S.&lt;/author&gt;&lt;/authors&gt;&lt;secondary-authors&gt;&lt;author&gt;Lu, R.&lt;/author&gt;&lt;author&gt;Mackay, J.&lt;/author&gt;&lt;author&gt;Niu, S.&lt;/author&gt;&lt;author&gt;Peto, R.&lt;/author&gt;&lt;/secondary-authors&gt;&lt;/contributors&gt;&lt;titles&gt;&lt;title&gt;Passive smoking from husbands as a risk factor for coronary heart disease in women in Xi&amp;apos;an, China, who have never smoked&lt;/title&gt;&lt;secondary-title&gt;Tenth World Conference on Tobacco or Health&lt;/secondary-title&gt;&lt;tertiary-title&gt;Tobacco: the growing epidemic&lt;/tertiary-title&gt;&lt;translated-title&gt;&lt;style face="underline" font="default" size="100%"&gt;file:\\\x:\refscan\HE2000.pdf&lt;/style&gt;&lt;/translated-title&gt;&lt;/titles&gt;&lt;pages&gt;153-155&lt;/pages&gt;&lt;dates&gt;&lt;year&gt;2000&lt;/year&gt;&lt;/dates&gt;&lt;pub-location&gt;London, Berlin, Heidleberg&lt;/pub-location&gt;&lt;publisher&gt;Springer-Verlag&lt;/publisher&gt;&lt;orig-pub&gt;ETS;CHD;CHINA;CONFERENCE;LIBRARY;TMAHD1&lt;/orig-pub&gt;&lt;call-num&gt;&lt;style face="underline" font="default" size="100%"&gt;P3(K)&lt;/style&gt;&lt;/call-num&gt;&lt;label&gt;HE2000~&lt;/label&gt;&lt;urls&gt;&lt;/urls&gt;&lt;custom1&gt;Beijing, China&lt;/custom1&gt;&lt;custom2&gt;24-28 August 1997&lt;/custom2&gt;&lt;custom5&gt;20072000/Y&lt;/custom5&gt;&lt;custom6&gt;20072000&amp;#xD;13052010&lt;/custom6&gt;&lt;modified-date&gt;In File&lt;/modified-date&gt;&lt;/record&gt;&lt;/Cite&gt;&lt;/EndNote&gt;</w:instrText>
            </w:r>
            <w:r w:rsidRPr="00002E79">
              <w:rPr>
                <w:sz w:val="21"/>
                <w:szCs w:val="21"/>
              </w:rPr>
              <w:fldChar w:fldCharType="separate"/>
            </w:r>
            <w:r w:rsidRPr="00002E79">
              <w:rPr>
                <w:noProof/>
                <w:sz w:val="21"/>
                <w:szCs w:val="21"/>
                <w:vertAlign w:val="superscript"/>
              </w:rPr>
              <w:t>[52]</w:t>
            </w:r>
            <w:r w:rsidRPr="00002E79">
              <w:rPr>
                <w:sz w:val="21"/>
                <w:szCs w:val="21"/>
              </w:rPr>
              <w:fldChar w:fldCharType="end"/>
            </w:r>
          </w:p>
        </w:tc>
        <w:tc>
          <w:tcPr>
            <w:tcW w:w="4668" w:type="dxa"/>
            <w:tcMar>
              <w:bottom w:w="142" w:type="dxa"/>
            </w:tcMar>
          </w:tcPr>
          <w:p w14:paraId="4A2645B1" w14:textId="62F90F09" w:rsidR="00547AC9" w:rsidRPr="00002E79" w:rsidRDefault="00547AC9" w:rsidP="00002E79">
            <w:pPr>
              <w:pStyle w:val="NoSpacing"/>
              <w:spacing w:line="360" w:lineRule="auto"/>
              <w:jc w:val="both"/>
              <w:rPr>
                <w:sz w:val="21"/>
                <w:szCs w:val="21"/>
              </w:rPr>
            </w:pPr>
            <w:r w:rsidRPr="00002E79">
              <w:rPr>
                <w:sz w:val="21"/>
                <w:szCs w:val="21"/>
              </w:rPr>
              <w:t>Sex, age, blood pressure, cholesterol, family history of heart disease, personality type</w:t>
            </w:r>
          </w:p>
        </w:tc>
        <w:tc>
          <w:tcPr>
            <w:tcW w:w="2264" w:type="dxa"/>
          </w:tcPr>
          <w:p w14:paraId="394C7CD4"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58906CDB" w14:textId="77777777" w:rsidTr="00002E79">
        <w:trPr>
          <w:cantSplit/>
        </w:trPr>
        <w:tc>
          <w:tcPr>
            <w:tcW w:w="964" w:type="dxa"/>
            <w:tcMar>
              <w:bottom w:w="142" w:type="dxa"/>
            </w:tcMar>
          </w:tcPr>
          <w:p w14:paraId="13257D16" w14:textId="77777777" w:rsidR="00547AC9" w:rsidRPr="00002E79" w:rsidRDefault="00547AC9" w:rsidP="00002E79">
            <w:pPr>
              <w:pStyle w:val="NoSpacing"/>
              <w:spacing w:line="360" w:lineRule="auto"/>
              <w:jc w:val="both"/>
              <w:rPr>
                <w:sz w:val="21"/>
                <w:szCs w:val="21"/>
              </w:rPr>
            </w:pPr>
            <w:r w:rsidRPr="00002E79">
              <w:rPr>
                <w:sz w:val="21"/>
                <w:szCs w:val="21"/>
              </w:rPr>
              <w:t>27</w:t>
            </w:r>
          </w:p>
        </w:tc>
        <w:tc>
          <w:tcPr>
            <w:tcW w:w="1602" w:type="dxa"/>
            <w:tcMar>
              <w:bottom w:w="142" w:type="dxa"/>
            </w:tcMar>
          </w:tcPr>
          <w:p w14:paraId="203C70F0" w14:textId="62AFC25C" w:rsidR="00547AC9" w:rsidRPr="00002E79" w:rsidRDefault="00547AC9" w:rsidP="00002E79">
            <w:pPr>
              <w:pStyle w:val="NoSpacing"/>
              <w:spacing w:line="360" w:lineRule="auto"/>
              <w:jc w:val="both"/>
              <w:rPr>
                <w:sz w:val="21"/>
                <w:szCs w:val="21"/>
              </w:rPr>
            </w:pPr>
            <w:proofErr w:type="spellStart"/>
            <w:r w:rsidRPr="00002E79">
              <w:rPr>
                <w:sz w:val="21"/>
                <w:szCs w:val="21"/>
              </w:rPr>
              <w:t>Iribarren</w:t>
            </w:r>
            <w:proofErr w:type="spellEnd"/>
            <w:r w:rsidRPr="00002E79">
              <w:rPr>
                <w:sz w:val="21"/>
                <w:szCs w:val="21"/>
              </w:rPr>
              <w:fldChar w:fldCharType="begin"/>
            </w:r>
            <w:r w:rsidRPr="00002E79">
              <w:rPr>
                <w:sz w:val="21"/>
                <w:szCs w:val="21"/>
              </w:rPr>
              <w:instrText xml:space="preserve"> ADDIN EN.CITE &lt;EndNote&gt;&lt;Cite&gt;&lt;Author&gt;Iribarren&lt;/Author&gt;&lt;Year&gt;2001&lt;/Year&gt;&lt;RecNum&gt;13103&lt;/RecNum&gt;&lt;IDText&gt;IRIBAR2001~&lt;/IDText&gt;&lt;DisplayText&gt;&lt;style face="superscript"&gt;[53]&lt;/style&gt;&lt;/DisplayText&gt;&lt;record&gt;&lt;rec-number&gt;13103&lt;/rec-number&gt;&lt;foreign-keys&gt;&lt;key app="EN" db-id="9dva0txzyffxw2eztw5592x9wtwtx0wr5wvs" timestamp="1470755931"&gt;13103&lt;/key&gt;&lt;/foreign-keys&gt;&lt;ref-type name="Journal Article"&gt;17&lt;/ref-type&gt;&lt;contributors&gt;&lt;authors&gt;&lt;author&gt;Iribarren, C.&lt;/author&gt;&lt;author&gt;Friedman, G.D.&lt;/author&gt;&lt;author&gt;Klatsky, A.L.&lt;/author&gt;&lt;author&gt;Eisner, M.D.&lt;/author&gt;&lt;/authors&gt;&lt;/contributors&gt;&lt;titles&gt;&lt;title&gt;Exposure to environmental tobacco smoke: association with personal characteristics and self reported health conditions&lt;/title&gt;&lt;secondary-title&gt;J. Epidemiol. Community Health&lt;/secondary-title&gt;&lt;translated-title&gt;&lt;style face="underline" font="default" size="100%"&gt;file:\\\x:\refscan\IRIBAR2001.pdf&amp;#xD;file:\\\t:\pauline\reviews\pdf\1191.pdf&lt;/style&gt;&lt;/translated-title&gt;&lt;/titles&gt;&lt;periodical&gt;&lt;full-title&gt;Journal of Epidemiology and Community Health&lt;/full-title&gt;&lt;abbr-1&gt;J. Epidemiol. Community Health&lt;/abbr-1&gt;&lt;abbr-2&gt;J Epidemiol Community Health&lt;/abbr-2&gt;&lt;/periodical&gt;&lt;pages&gt;721-728&lt;/pages&gt;&lt;volume&gt;55&lt;/volume&gt;&lt;section&gt;11553655&lt;/section&gt;&lt;dates&gt;&lt;year&gt;2001&lt;/year&gt;&lt;/dates&gt;&lt;orig-pub&gt;ASTEXCN;CHD;ETS;IASTADN;JMF;OTHC;OTHDIS;RESPDIS;SMOK-DIF;STROKE;TMABC0;TMAHD1;TMAOCY;TMAST1;USA&lt;/orig-pub&gt;&lt;call-num&gt;&lt;style face="normal" font="default" size="100%"&gt;P2 &lt;/style&gt;&lt;style face="underline" font="default" size="100%"&gt;P3(K)&lt;/style&gt;&lt;style face="normal" font="default" size="100%"&gt; P4 P5 31A P9&lt;/style&gt;&lt;/call-num&gt;&lt;label&gt;IRIBAR2001~&lt;/label&gt;&lt;urls&gt;&lt;/urls&gt;&lt;custom3&gt;1191&lt;/custom3&gt;&lt;custom5&gt;17092001/Y&lt;/custom5&gt;&lt;custom6&gt;17092001&amp;#xD;11112015&lt;/custom6&gt;&lt;electronic-resource-num&gt;10.1136/jech.55.10.721&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[53]</w:t>
            </w:r>
            <w:r w:rsidRPr="00002E79">
              <w:rPr>
                <w:sz w:val="21"/>
                <w:szCs w:val="21"/>
              </w:rPr>
              <w:fldChar w:fldCharType="end"/>
            </w:r>
          </w:p>
        </w:tc>
        <w:tc>
          <w:tcPr>
            <w:tcW w:w="4668" w:type="dxa"/>
            <w:tcMar>
              <w:bottom w:w="142" w:type="dxa"/>
            </w:tcMar>
          </w:tcPr>
          <w:p w14:paraId="49C566A7" w14:textId="77777777" w:rsidR="00547AC9" w:rsidRPr="00002E79" w:rsidRDefault="00547AC9" w:rsidP="00002E79">
            <w:pPr>
              <w:pStyle w:val="NoSpacing"/>
              <w:spacing w:line="360" w:lineRule="auto"/>
              <w:jc w:val="both"/>
              <w:rPr>
                <w:sz w:val="21"/>
                <w:szCs w:val="21"/>
              </w:rPr>
            </w:pPr>
            <w:r w:rsidRPr="00002E79">
              <w:rPr>
                <w:sz w:val="21"/>
                <w:szCs w:val="21"/>
              </w:rPr>
              <w:t>Sex, age, marital status, cholesterol, social class, obesity, alcohol, diabetes, race, exercise, personality type</w:t>
            </w:r>
          </w:p>
        </w:tc>
        <w:tc>
          <w:tcPr>
            <w:tcW w:w="2264" w:type="dxa"/>
          </w:tcPr>
          <w:p w14:paraId="34FFE8BD" w14:textId="77777777" w:rsidR="00547AC9" w:rsidRPr="00002E79" w:rsidRDefault="00547AC9" w:rsidP="00002E79">
            <w:pPr>
              <w:pStyle w:val="NoSpacing"/>
              <w:spacing w:line="360" w:lineRule="auto"/>
              <w:jc w:val="both"/>
              <w:rPr>
                <w:sz w:val="21"/>
                <w:szCs w:val="21"/>
              </w:rPr>
            </w:pPr>
            <w:r w:rsidRPr="00002E79">
              <w:rPr>
                <w:sz w:val="21"/>
                <w:szCs w:val="21"/>
              </w:rPr>
              <w:t>Never any product</w:t>
            </w:r>
          </w:p>
        </w:tc>
      </w:tr>
      <w:tr w:rsidR="00547AC9" w:rsidRPr="00002E79" w14:paraId="46E7328D" w14:textId="77777777" w:rsidTr="00002E79">
        <w:trPr>
          <w:cantSplit/>
        </w:trPr>
        <w:tc>
          <w:tcPr>
            <w:tcW w:w="964" w:type="dxa"/>
            <w:tcMar>
              <w:bottom w:w="142" w:type="dxa"/>
            </w:tcMar>
          </w:tcPr>
          <w:p w14:paraId="37ACF15D" w14:textId="77777777" w:rsidR="00547AC9" w:rsidRPr="00002E79" w:rsidRDefault="00547AC9" w:rsidP="00002E79">
            <w:pPr>
              <w:pStyle w:val="NoSpacing"/>
              <w:spacing w:line="360" w:lineRule="auto"/>
              <w:jc w:val="both"/>
              <w:rPr>
                <w:sz w:val="21"/>
                <w:szCs w:val="21"/>
              </w:rPr>
            </w:pPr>
            <w:r w:rsidRPr="00002E79">
              <w:rPr>
                <w:sz w:val="21"/>
                <w:szCs w:val="21"/>
              </w:rPr>
              <w:t>28</w:t>
            </w:r>
          </w:p>
        </w:tc>
        <w:tc>
          <w:tcPr>
            <w:tcW w:w="1602" w:type="dxa"/>
            <w:tcMar>
              <w:bottom w:w="142" w:type="dxa"/>
            </w:tcMar>
          </w:tcPr>
          <w:p w14:paraId="00B45488" w14:textId="656B96C9" w:rsidR="00547AC9" w:rsidRPr="00002E79" w:rsidRDefault="00547AC9" w:rsidP="00002E79">
            <w:pPr>
              <w:pStyle w:val="NoSpacing"/>
              <w:spacing w:line="360" w:lineRule="auto"/>
              <w:jc w:val="both"/>
              <w:rPr>
                <w:sz w:val="21"/>
                <w:szCs w:val="21"/>
              </w:rPr>
            </w:pPr>
            <w:proofErr w:type="spellStart"/>
            <w:r w:rsidRPr="00002E79">
              <w:rPr>
                <w:sz w:val="21"/>
                <w:szCs w:val="21"/>
              </w:rPr>
              <w:t>Rosenlund</w:t>
            </w:r>
            <w:proofErr w:type="spellEnd"/>
            <w:r w:rsidRPr="00002E79">
              <w:rPr>
                <w:sz w:val="21"/>
                <w:szCs w:val="21"/>
              </w:rPr>
              <w:fldChar w:fldCharType="begin"/>
            </w:r>
            <w:r w:rsidRPr="00002E79">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Pr="00002E79">
              <w:rPr>
                <w:sz w:val="21"/>
                <w:szCs w:val="21"/>
              </w:rPr>
              <w:fldChar w:fldCharType="separate"/>
            </w:r>
            <w:r w:rsidRPr="00002E79">
              <w:rPr>
                <w:noProof/>
                <w:sz w:val="21"/>
                <w:szCs w:val="21"/>
                <w:vertAlign w:val="superscript"/>
              </w:rPr>
              <w:t>[54]</w:t>
            </w:r>
            <w:r w:rsidRPr="00002E79">
              <w:rPr>
                <w:sz w:val="21"/>
                <w:szCs w:val="21"/>
              </w:rPr>
              <w:fldChar w:fldCharType="end"/>
            </w:r>
          </w:p>
        </w:tc>
        <w:tc>
          <w:tcPr>
            <w:tcW w:w="4668" w:type="dxa"/>
            <w:tcMar>
              <w:bottom w:w="142" w:type="dxa"/>
            </w:tcMar>
          </w:tcPr>
          <w:p w14:paraId="211B8D6C"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obesity, diabetes, occupation</w:t>
            </w:r>
          </w:p>
        </w:tc>
        <w:tc>
          <w:tcPr>
            <w:tcW w:w="2264" w:type="dxa"/>
          </w:tcPr>
          <w:p w14:paraId="390D1B90" w14:textId="77777777" w:rsidR="00547AC9" w:rsidRPr="00002E79" w:rsidRDefault="00547AC9" w:rsidP="00002E79">
            <w:pPr>
              <w:pStyle w:val="NoSpacing"/>
              <w:spacing w:line="360" w:lineRule="auto"/>
              <w:jc w:val="both"/>
              <w:rPr>
                <w:sz w:val="21"/>
                <w:szCs w:val="21"/>
              </w:rPr>
            </w:pPr>
            <w:r w:rsidRPr="00002E79">
              <w:rPr>
                <w:sz w:val="21"/>
                <w:szCs w:val="21"/>
              </w:rPr>
              <w:t>Never any product  regularly for at least a year</w:t>
            </w:r>
          </w:p>
        </w:tc>
      </w:tr>
      <w:tr w:rsidR="00547AC9" w:rsidRPr="00002E79" w14:paraId="4203CF2A" w14:textId="77777777" w:rsidTr="00002E79">
        <w:trPr>
          <w:cantSplit/>
        </w:trPr>
        <w:tc>
          <w:tcPr>
            <w:tcW w:w="964" w:type="dxa"/>
            <w:tcMar>
              <w:bottom w:w="142" w:type="dxa"/>
            </w:tcMar>
          </w:tcPr>
          <w:p w14:paraId="2E8B151A" w14:textId="77777777" w:rsidR="00547AC9" w:rsidRPr="00002E79" w:rsidRDefault="00547AC9" w:rsidP="00002E79">
            <w:pPr>
              <w:pStyle w:val="NoSpacing"/>
              <w:spacing w:line="360" w:lineRule="auto"/>
              <w:jc w:val="both"/>
              <w:rPr>
                <w:sz w:val="21"/>
                <w:szCs w:val="21"/>
              </w:rPr>
            </w:pPr>
            <w:r w:rsidRPr="00002E79">
              <w:rPr>
                <w:sz w:val="21"/>
                <w:szCs w:val="21"/>
              </w:rPr>
              <w:t>29</w:t>
            </w:r>
          </w:p>
        </w:tc>
        <w:tc>
          <w:tcPr>
            <w:tcW w:w="1602" w:type="dxa"/>
            <w:tcMar>
              <w:bottom w:w="142" w:type="dxa"/>
            </w:tcMar>
          </w:tcPr>
          <w:p w14:paraId="28B56408" w14:textId="54CD9C36" w:rsidR="00547AC9" w:rsidRPr="00002E79" w:rsidRDefault="00547AC9" w:rsidP="00002E79">
            <w:pPr>
              <w:pStyle w:val="NoSpacing"/>
              <w:spacing w:line="360" w:lineRule="auto"/>
              <w:jc w:val="both"/>
              <w:rPr>
                <w:sz w:val="21"/>
                <w:szCs w:val="21"/>
              </w:rPr>
            </w:pPr>
            <w:proofErr w:type="spellStart"/>
            <w:r w:rsidRPr="00002E79">
              <w:rPr>
                <w:sz w:val="21"/>
                <w:szCs w:val="21"/>
              </w:rPr>
              <w:t>Pitsavos</w:t>
            </w:r>
            <w:proofErr w:type="spellEnd"/>
            <w:r w:rsidRPr="00002E79">
              <w:rPr>
                <w:sz w:val="21"/>
                <w:szCs w:val="21"/>
              </w:rPr>
              <w:fldChar w:fldCharType="begin"/>
            </w:r>
            <w:r w:rsidRPr="00002E79">
              <w:rPr>
                <w:sz w:val="21"/>
                <w:szCs w:val="21"/>
              </w:rPr>
              <w:instrText xml:space="preserve"> ADDIN EN.CITE &lt;EndNote&gt;&lt;Cite&gt;&lt;Author&gt;Pitsavos&lt;/Author&gt;&lt;Year&gt;2002&lt;/Year&gt;&lt;RecNum&gt;22040&lt;/RecNum&gt;&lt;IDText&gt;PITSAV2002A~&lt;/IDText&gt;&lt;DisplayText&gt;&lt;style face="superscript"&gt;[55]&lt;/style&gt;&lt;/DisplayText&gt;&lt;record&gt;&lt;rec-number&gt;22040&lt;/rec-number&gt;&lt;foreign-keys&gt;&lt;key app="EN" db-id="9dva0txzyffxw2eztw5592x9wtwtx0wr5wvs" timestamp="1470756680"&gt;22040&lt;/key&gt;&lt;/foreign-keys&gt;&lt;ref-type name="Journal Article"&gt;17&lt;/ref-type&gt;&lt;contributors&gt;&lt;authors&gt;&lt;author&gt;Pitsavos, C.&lt;/author&gt;&lt;author&gt;Panagiotakos, D.B.&lt;/author&gt;&lt;author&gt;Chrysohoou, C.&lt;/author&gt;&lt;author&gt;Skoumas, J.&lt;/author&gt;&lt;author&gt;Tzioumis, K.&lt;/author&gt;&lt;author&gt;Stefanadis, C.&lt;/author&gt;&lt;/authors&gt;&lt;/contributors&gt;&lt;titles&gt;&lt;title&gt;Association between exposure to environmental tobacco smoke and the development of acute coronary syndromes: the CARDIO2000 case-control study&lt;/title&gt;&lt;secondary-title&gt;Tobacco Control&lt;/secondary-title&gt;&lt;translated-title&gt;&lt;style face="underline" font="default" size="100%"&gt;file:\\\x:\refscan\PITSAV2002A.pdf&amp;#xD;file:\\\t:\pauline\reviews\pdf\1251.pdf&lt;/style&gt;&lt;/translated-title&gt;&lt;/titles&gt;&lt;periodical&gt;&lt;full-title&gt;Tobacco Control&lt;/full-title&gt;&lt;abbr-1&gt;Tob. Control&lt;/abbr-1&gt;&lt;abbr-2&gt;Tob Control&lt;/abbr-2&gt;&lt;/periodical&gt;&lt;pages&gt;220-225&lt;/pages&gt;&lt;volume&gt;11&lt;/volume&gt;&lt;section&gt;12198272&lt;/section&gt;&lt;dates&gt;&lt;year&gt;2002&lt;/year&gt;&lt;/dates&gt;&lt;orig-pub&gt;CHD;ETS;GREECE;TMAHD1;ISS3grecN&lt;/orig-pub&gt;&lt;call-num&gt;&lt;style face="underline" font="default" size="100%"&gt;P3(K)&lt;/style&gt;&lt;/call-num&gt;&lt;label&gt;PITSAV2002A~&lt;/label&gt;&lt;urls&gt;&lt;/urls&gt;&lt;custom3&gt;1251&lt;/custom3&gt;&lt;custom5&gt;03092002/Y&lt;/custom5&gt;&lt;custom6&gt;03092002&amp;#xD;17072014&lt;/custom6&gt;&lt;electronic-resource-num&gt;10.1136/tc.11.3.220&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[55]</w:t>
            </w:r>
            <w:r w:rsidRPr="00002E79">
              <w:rPr>
                <w:sz w:val="21"/>
                <w:szCs w:val="21"/>
              </w:rPr>
              <w:fldChar w:fldCharType="end"/>
            </w:r>
          </w:p>
        </w:tc>
        <w:tc>
          <w:tcPr>
            <w:tcW w:w="4668" w:type="dxa"/>
            <w:tcMar>
              <w:bottom w:w="142" w:type="dxa"/>
            </w:tcMar>
          </w:tcPr>
          <w:p w14:paraId="51CB5BB9"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obesity, alcohol, diabetes, exercise and family history of heart disease</w:t>
            </w:r>
          </w:p>
        </w:tc>
        <w:tc>
          <w:tcPr>
            <w:tcW w:w="2264" w:type="dxa"/>
          </w:tcPr>
          <w:p w14:paraId="018AB9BA"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1C7BBB40" w14:textId="77777777" w:rsidTr="00002E79">
        <w:trPr>
          <w:cantSplit/>
        </w:trPr>
        <w:tc>
          <w:tcPr>
            <w:tcW w:w="964" w:type="dxa"/>
            <w:tcMar>
              <w:bottom w:w="142" w:type="dxa"/>
            </w:tcMar>
          </w:tcPr>
          <w:p w14:paraId="272F59C0" w14:textId="77777777" w:rsidR="00547AC9" w:rsidRPr="00002E79" w:rsidRDefault="00547AC9" w:rsidP="00002E79">
            <w:pPr>
              <w:pStyle w:val="NoSpacing"/>
              <w:spacing w:line="360" w:lineRule="auto"/>
              <w:jc w:val="both"/>
              <w:rPr>
                <w:sz w:val="21"/>
                <w:szCs w:val="21"/>
              </w:rPr>
            </w:pPr>
            <w:r w:rsidRPr="00002E79">
              <w:rPr>
                <w:sz w:val="21"/>
                <w:szCs w:val="21"/>
              </w:rPr>
              <w:t>30</w:t>
            </w:r>
          </w:p>
        </w:tc>
        <w:tc>
          <w:tcPr>
            <w:tcW w:w="1602" w:type="dxa"/>
            <w:tcMar>
              <w:bottom w:w="142" w:type="dxa"/>
            </w:tcMar>
          </w:tcPr>
          <w:p w14:paraId="5E92D15F" w14:textId="562EFFBD" w:rsidR="00547AC9" w:rsidRPr="00002E79" w:rsidRDefault="00547AC9" w:rsidP="00002E79">
            <w:pPr>
              <w:pStyle w:val="NoSpacing"/>
              <w:spacing w:line="360" w:lineRule="auto"/>
              <w:jc w:val="both"/>
              <w:rPr>
                <w:sz w:val="21"/>
                <w:szCs w:val="21"/>
              </w:rPr>
            </w:pPr>
            <w:r w:rsidRPr="00002E79">
              <w:rPr>
                <w:sz w:val="21"/>
                <w:szCs w:val="21"/>
              </w:rPr>
              <w:t>Enstrom</w:t>
            </w:r>
            <w:r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Pr="00002E79">
              <w:rPr>
                <w:sz w:val="21"/>
                <w:szCs w:val="21"/>
              </w:rPr>
              <w:instrText xml:space="preserve"> ADDIN EN.CITE </w:instrText>
            </w:r>
            <w:r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[27]</w:t>
            </w:r>
            <w:r w:rsidRPr="00002E79">
              <w:rPr>
                <w:sz w:val="21"/>
                <w:szCs w:val="21"/>
              </w:rPr>
              <w:fldChar w:fldCharType="end"/>
            </w:r>
          </w:p>
        </w:tc>
        <w:tc>
          <w:tcPr>
            <w:tcW w:w="4668" w:type="dxa"/>
            <w:tcMar>
              <w:bottom w:w="142" w:type="dxa"/>
            </w:tcMar>
          </w:tcPr>
          <w:p w14:paraId="41771350" w14:textId="77777777" w:rsidR="00547AC9" w:rsidRPr="00002E79" w:rsidRDefault="00547AC9" w:rsidP="00002E79">
            <w:pPr>
              <w:pStyle w:val="NoSpacing"/>
              <w:spacing w:line="360" w:lineRule="auto"/>
              <w:jc w:val="both"/>
              <w:rPr>
                <w:sz w:val="21"/>
                <w:szCs w:val="21"/>
              </w:rPr>
            </w:pPr>
            <w:r w:rsidRPr="00002E79">
              <w:rPr>
                <w:sz w:val="21"/>
                <w:szCs w:val="21"/>
              </w:rPr>
              <w:t>Sex, age, marital status, social class,  obesity ,race, exercise, housing, fruit or fruit juice intake and health status</w:t>
            </w:r>
          </w:p>
        </w:tc>
        <w:tc>
          <w:tcPr>
            <w:tcW w:w="2264" w:type="dxa"/>
          </w:tcPr>
          <w:p w14:paraId="102CA9D3" w14:textId="70F48E7C" w:rsidR="00547AC9" w:rsidRPr="00002E79" w:rsidRDefault="00547AC9" w:rsidP="00002E79">
            <w:pPr>
              <w:pStyle w:val="NoSpacing"/>
              <w:spacing w:line="360" w:lineRule="auto"/>
              <w:jc w:val="both"/>
              <w:rPr>
                <w:sz w:val="21"/>
                <w:szCs w:val="21"/>
                <w:vertAlign w:val="superscript"/>
                <w:lang w:eastAsia="zh-CN"/>
              </w:rPr>
            </w:pPr>
            <w:r w:rsidRPr="00002E79">
              <w:rPr>
                <w:sz w:val="21"/>
                <w:szCs w:val="21"/>
              </w:rPr>
              <w:t>Never any product</w:t>
            </w:r>
            <w:r w:rsidR="00DB06A2" w:rsidRPr="00002E79">
              <w:rPr>
                <w:rStyle w:val="EndnoteReference"/>
                <w:sz w:val="21"/>
                <w:szCs w:val="21"/>
                <w:lang w:eastAsia="zh-CN"/>
              </w:rPr>
              <w:t>4</w:t>
            </w:r>
          </w:p>
        </w:tc>
      </w:tr>
      <w:tr w:rsidR="00547AC9" w:rsidRPr="00002E79" w14:paraId="7DC725DF" w14:textId="77777777" w:rsidTr="00002E79">
        <w:trPr>
          <w:cantSplit/>
        </w:trPr>
        <w:tc>
          <w:tcPr>
            <w:tcW w:w="964" w:type="dxa"/>
            <w:tcMar>
              <w:bottom w:w="142" w:type="dxa"/>
            </w:tcMar>
          </w:tcPr>
          <w:p w14:paraId="51CB578C" w14:textId="77777777" w:rsidR="00547AC9" w:rsidRPr="00002E79" w:rsidRDefault="00547AC9" w:rsidP="00002E79">
            <w:pPr>
              <w:pStyle w:val="NoSpacing"/>
              <w:spacing w:line="360" w:lineRule="auto"/>
              <w:jc w:val="both"/>
              <w:rPr>
                <w:sz w:val="21"/>
                <w:szCs w:val="21"/>
              </w:rPr>
            </w:pPr>
            <w:r w:rsidRPr="00002E79">
              <w:rPr>
                <w:sz w:val="21"/>
                <w:szCs w:val="21"/>
              </w:rPr>
              <w:t>31</w:t>
            </w:r>
          </w:p>
        </w:tc>
        <w:tc>
          <w:tcPr>
            <w:tcW w:w="1602" w:type="dxa"/>
            <w:tcMar>
              <w:bottom w:w="142" w:type="dxa"/>
            </w:tcMar>
          </w:tcPr>
          <w:p w14:paraId="00EA72C6" w14:textId="36F68E72" w:rsidR="00547AC9" w:rsidRPr="00002E79" w:rsidRDefault="00547AC9" w:rsidP="00002E79">
            <w:pPr>
              <w:pStyle w:val="NoSpacing"/>
              <w:spacing w:line="360" w:lineRule="auto"/>
              <w:jc w:val="both"/>
              <w:rPr>
                <w:sz w:val="21"/>
                <w:szCs w:val="21"/>
              </w:rPr>
            </w:pPr>
            <w:r w:rsidRPr="00002E79">
              <w:rPr>
                <w:sz w:val="21"/>
                <w:szCs w:val="21"/>
              </w:rPr>
              <w:t>Chen 1</w:t>
            </w:r>
            <w:r w:rsidRPr="00002E79">
              <w:rPr>
                <w:sz w:val="21"/>
                <w:szCs w:val="21"/>
              </w:rPr>
              <w:fldChar w:fldCharType="begin"/>
            </w:r>
            <w:r w:rsidRPr="00002E79">
              <w:rPr>
                <w:sz w:val="21"/>
                <w:szCs w:val="21"/>
              </w:rPr>
              <w:instrText xml:space="preserve"> ADDIN EN.CITE &lt;EndNote&gt;&lt;Cite&gt;&lt;Author&gt;Chen&lt;/Author&gt;&lt;Year&gt;2004&lt;/Year&gt;&lt;RecNum&gt;5008&lt;/RecNum&gt;&lt;IDText&gt;CHEN2004~&lt;/IDText&gt;&lt;DisplayText&gt;&lt;style face="superscript"&gt;[56]&lt;/style&gt;&lt;/DisplayText&gt;&lt;record&gt;&lt;rec-number&gt;5008&lt;/rec-number&gt;&lt;foreign-keys&gt;&lt;key app="EN" db-id="9dva0txzyffxw2eztw5592x9wtwtx0wr5wvs" timestamp="1470755357"&gt;5008&lt;/key&gt;&lt;/foreign-keys&gt;&lt;ref-type name="Journal Article"&gt;17&lt;/ref-type&gt;&lt;contributors&gt;&lt;authors&gt;&lt;author&gt;Chen, R.&lt;/author&gt;&lt;author&gt;Tavendale, R.&lt;/author&gt;&lt;author&gt;Tunstall-Pedoe, H.&lt;/author&gt;&lt;/authors&gt;&lt;/contributors&gt;&lt;titles&gt;&lt;title&gt;Environmental tobacco smoke and prevalent coronary heart disease among never smokers in the Scottish MONICA surveys&lt;/title&gt;&lt;secondary-title&gt;Occup. Environ. Med.&lt;/secondary-title&gt;&lt;translated-title&gt;&lt;style face="underline" font="default" size="100%"&gt;file:\\\x:\refscan\CHEN2004.pdf&amp;#xD;file:\\\t:\pauline\reviews\pdf\1394.pdf&lt;/style&gt;&lt;/translated-title&gt;&lt;/titles&gt;&lt;periodical&gt;&lt;full-title&gt;Occupational and Environmental Medicine&lt;/full-title&gt;&lt;abbr-1&gt;Occup. Environ. Med.&lt;/abbr-1&gt;&lt;abbr-2&gt;Occup Environ Med&lt;/abbr-2&gt;&lt;/periodical&gt;&lt;pages&gt;790-792&lt;/pages&gt;&lt;volume&gt;61&lt;/volume&gt;&lt;section&gt;15317922&lt;/section&gt;&lt;dates&gt;&lt;year&gt;2004&lt;/year&gt;&lt;/dates&gt;&lt;orig-pub&gt;CHD;ETS;MONICA;PROSPECTIVE;TMAHD1&lt;/orig-pub&gt;&lt;call-num&gt;&lt;style face="underline" font="default" size="100%"&gt;P3(K)&lt;/style&gt;&lt;style face="normal" font="default" size="100%"&gt; PR.2I BL-GEN&lt;/style&gt;&lt;/call-num&gt;&lt;label&gt;CHEN2004~&lt;/label&gt;&lt;urls&gt;&lt;/urls&gt;&lt;custom3&gt;1394&lt;/custom3&gt;&lt;custom5&gt;08102004/Y&lt;/custom5&gt;&lt;custom6&gt;06102004&amp;#xD;26092011&lt;/custom6&gt;&lt;electronic-resource-num&gt;10.1136/oem.2003.009167&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[56]</w:t>
            </w:r>
            <w:r w:rsidRPr="00002E79">
              <w:rPr>
                <w:sz w:val="21"/>
                <w:szCs w:val="21"/>
              </w:rPr>
              <w:fldChar w:fldCharType="end"/>
            </w:r>
          </w:p>
        </w:tc>
        <w:tc>
          <w:tcPr>
            <w:tcW w:w="4668" w:type="dxa"/>
            <w:tcMar>
              <w:bottom w:w="142" w:type="dxa"/>
            </w:tcMar>
          </w:tcPr>
          <w:p w14:paraId="3D41D266"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obesity, alcohol, family history of heart disease, employment status, dietary vitamin C and fibre</w:t>
            </w:r>
          </w:p>
        </w:tc>
        <w:tc>
          <w:tcPr>
            <w:tcW w:w="2264" w:type="dxa"/>
          </w:tcPr>
          <w:p w14:paraId="21315CF0" w14:textId="25270794" w:rsidR="00547AC9" w:rsidRPr="00002E79" w:rsidRDefault="00547AC9" w:rsidP="00002E79">
            <w:pPr>
              <w:pStyle w:val="NoSpacing"/>
              <w:spacing w:line="360" w:lineRule="auto"/>
              <w:jc w:val="both"/>
              <w:rPr>
                <w:sz w:val="21"/>
                <w:szCs w:val="21"/>
              </w:rPr>
            </w:pPr>
            <w:r w:rsidRPr="00002E79">
              <w:rPr>
                <w:sz w:val="21"/>
                <w:szCs w:val="21"/>
              </w:rPr>
              <w:t>Never NOS and cotinine &lt;</w:t>
            </w:r>
            <w:r w:rsidR="00DB06A2" w:rsidRPr="00002E79">
              <w:rPr>
                <w:sz w:val="21"/>
                <w:szCs w:val="21"/>
                <w:lang w:eastAsia="zh-CN"/>
              </w:rPr>
              <w:t xml:space="preserve"> </w:t>
            </w:r>
            <w:r w:rsidRPr="00002E79">
              <w:rPr>
                <w:sz w:val="21"/>
                <w:szCs w:val="21"/>
              </w:rPr>
              <w:t>17.5 mg/m</w:t>
            </w:r>
            <w:r w:rsidR="00DB06A2" w:rsidRPr="00002E79">
              <w:rPr>
                <w:sz w:val="21"/>
                <w:szCs w:val="21"/>
              </w:rPr>
              <w:t>L</w:t>
            </w:r>
          </w:p>
        </w:tc>
      </w:tr>
      <w:tr w:rsidR="00547AC9" w:rsidRPr="00002E79" w14:paraId="0140269A" w14:textId="77777777" w:rsidTr="00002E79">
        <w:trPr>
          <w:cantSplit/>
        </w:trPr>
        <w:tc>
          <w:tcPr>
            <w:tcW w:w="964" w:type="dxa"/>
            <w:tcMar>
              <w:bottom w:w="142" w:type="dxa"/>
            </w:tcMar>
          </w:tcPr>
          <w:p w14:paraId="5C04CF2D" w14:textId="77777777" w:rsidR="00547AC9" w:rsidRPr="00002E79" w:rsidRDefault="00547AC9" w:rsidP="00002E79">
            <w:pPr>
              <w:pStyle w:val="NoSpacing"/>
              <w:spacing w:line="360" w:lineRule="auto"/>
              <w:jc w:val="both"/>
              <w:rPr>
                <w:sz w:val="21"/>
                <w:szCs w:val="21"/>
              </w:rPr>
            </w:pPr>
            <w:r w:rsidRPr="00002E79">
              <w:rPr>
                <w:sz w:val="21"/>
                <w:szCs w:val="21"/>
              </w:rPr>
              <w:t>32</w:t>
            </w:r>
          </w:p>
        </w:tc>
        <w:tc>
          <w:tcPr>
            <w:tcW w:w="1602" w:type="dxa"/>
            <w:tcMar>
              <w:bottom w:w="142" w:type="dxa"/>
            </w:tcMar>
          </w:tcPr>
          <w:p w14:paraId="3F8CD23B" w14:textId="03DF42B1" w:rsidR="00547AC9" w:rsidRPr="00002E79" w:rsidRDefault="00547AC9" w:rsidP="00002E79">
            <w:pPr>
              <w:pStyle w:val="NoSpacing"/>
              <w:spacing w:line="360" w:lineRule="auto"/>
              <w:jc w:val="both"/>
              <w:rPr>
                <w:sz w:val="21"/>
                <w:szCs w:val="21"/>
              </w:rPr>
            </w:pPr>
            <w:proofErr w:type="spellStart"/>
            <w:r w:rsidRPr="00002E79">
              <w:rPr>
                <w:sz w:val="21"/>
                <w:szCs w:val="21"/>
              </w:rPr>
              <w:t>Nishtar</w:t>
            </w:r>
            <w:proofErr w:type="spellEnd"/>
            <w:r w:rsidRPr="00002E79">
              <w:rPr>
                <w:sz w:val="21"/>
                <w:szCs w:val="21"/>
              </w:rPr>
              <w:fldChar w:fldCharType="begin"/>
            </w:r>
            <w:r w:rsidRPr="00002E79">
              <w:rPr>
                <w:sz w:val="21"/>
                <w:szCs w:val="21"/>
              </w:rPr>
              <w:instrText xml:space="preserve"> ADDIN EN.CITE &lt;EndNote&gt;&lt;Cite&gt;&lt;Author&gt;Nishtar&lt;/Author&gt;&lt;Year&gt;2004&lt;/Year&gt;&lt;RecNum&gt;43027&lt;/RecNum&gt;&lt;IDText&gt;NISHTA2004~&lt;/IDText&gt;&lt;DisplayText&gt;&lt;style face="superscript"&gt;[57]&lt;/style&gt;&lt;/DisplayText&gt;&lt;record&gt;&lt;rec-number&gt;43027&lt;/rec-number&gt;&lt;foreign-keys&gt;&lt;key app="EN" db-id="9dva0txzyffxw2eztw5592x9wtwtx0wr5wvs" timestamp="1470758486"&gt;43027&lt;/key&gt;&lt;/foreign-keys&gt;&lt;ref-type name="Journal Article"&gt;17&lt;/ref-type&gt;&lt;contributors&gt;&lt;authors&gt;&lt;author&gt;Nishtar, S.&lt;/author&gt;&lt;author&gt;Wierzbicki, A.S.&lt;/author&gt;&lt;author&gt;Lumb, P.J.&lt;/author&gt;&lt;author&gt;Lambert-Hammill, M.&lt;/author&gt;&lt;author&gt;Turner, C.N.&lt;/author&gt;&lt;author&gt;Crook, M.A.&lt;/author&gt;&lt;author&gt;Mattu, M.A.&lt;/author&gt;&lt;author&gt;Shahab, S.&lt;/author&gt;&lt;author&gt;Badar, A.&lt;/author&gt;&lt;author&gt;Ehsan, A.&lt;/author&gt;&lt;author&gt;Marber, M.S.&lt;/author&gt;&lt;author&gt;Gill, J.&lt;/author&gt;&lt;/authors&gt;&lt;/contributors&gt;&lt;titles&gt;&lt;title&gt;Waist-hip ratio and low HDL predict the risk of coronary artery disease in Pakistanis&lt;/title&gt;&lt;secondary-title&gt;Curr. Med. Res. Opin.&lt;/secondary-title&gt;&lt;translated-title&gt;&lt;style face="underline" font="default" size="100%"&gt;file:\\\x:\refscan\NISHTA2004.pdf&lt;/style&gt;&lt;style face="normal" font="default" size="100%"&gt;&amp;#xD;file:\\\x:\refscan\NISHTA2004_email.pdf&lt;/style&gt;&lt;/translated-title&gt;&lt;/titles&gt;&lt;periodical&gt;&lt;full-title&gt;Current Medical Research and Opinion&lt;/full-title&gt;&lt;abbr-1&gt;Curr. Med. Res. Opin.&lt;/abbr-1&gt;&lt;abbr-2&gt;Curr Med Res Opin&lt;/abbr-2&gt;&lt;abbr-3&gt;Current Medical Research &amp;amp; Opinion&lt;/abbr-3&gt;&lt;/periodical&gt;&lt;pages&gt;55-62&lt;/pages&gt;&lt;volume&gt;20&lt;/volume&gt;&lt;number&gt;1&lt;/number&gt;&lt;section&gt;14741073&lt;/section&gt;&lt;dates&gt;&lt;year&gt;2004&lt;/year&gt;&lt;/dates&gt;&lt;orig-pub&gt;CHD;ETS;TMAHD1&lt;/orig-pub&gt;&lt;call-num&gt;&lt;style face="underline" font="default" size="100%"&gt;P3(K)&lt;/style&gt;&lt;/call-num&gt;&lt;label&gt;NISHTA2004~&lt;/label&gt;&lt;urls&gt;&lt;/urls&gt;&lt;custom5&gt;15072009/Y&lt;/custom5&gt;&lt;custom6&gt;18112004&amp;#xD;15072009&lt;/custom6&gt;&lt;electronic-resource-num&gt;10.1185/030079903125002595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[57]</w:t>
            </w:r>
            <w:r w:rsidRPr="00002E79">
              <w:rPr>
                <w:sz w:val="21"/>
                <w:szCs w:val="21"/>
              </w:rPr>
              <w:fldChar w:fldCharType="end"/>
            </w:r>
          </w:p>
        </w:tc>
        <w:tc>
          <w:tcPr>
            <w:tcW w:w="4668" w:type="dxa"/>
            <w:tcMar>
              <w:bottom w:w="142" w:type="dxa"/>
            </w:tcMar>
          </w:tcPr>
          <w:p w14:paraId="1869F5F5" w14:textId="77777777" w:rsidR="00547AC9" w:rsidRPr="00002E79" w:rsidRDefault="00547AC9" w:rsidP="00002E79">
            <w:pPr>
              <w:pStyle w:val="NoSpacing"/>
              <w:spacing w:line="360" w:lineRule="auto"/>
              <w:jc w:val="both"/>
              <w:rPr>
                <w:sz w:val="21"/>
                <w:szCs w:val="21"/>
              </w:rPr>
            </w:pPr>
            <w:r w:rsidRPr="00002E79">
              <w:rPr>
                <w:sz w:val="21"/>
                <w:szCs w:val="21"/>
              </w:rPr>
              <w:t>Sex, age, matched pair (conditional logistic regression was used)</w:t>
            </w:r>
          </w:p>
        </w:tc>
        <w:tc>
          <w:tcPr>
            <w:tcW w:w="2264" w:type="dxa"/>
          </w:tcPr>
          <w:p w14:paraId="340D6749"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36103CA2" w14:textId="77777777" w:rsidTr="00002E79">
        <w:trPr>
          <w:cantSplit/>
        </w:trPr>
        <w:tc>
          <w:tcPr>
            <w:tcW w:w="964" w:type="dxa"/>
            <w:tcMar>
              <w:bottom w:w="142" w:type="dxa"/>
            </w:tcMar>
          </w:tcPr>
          <w:p w14:paraId="15159593" w14:textId="77777777" w:rsidR="00547AC9" w:rsidRPr="00002E79" w:rsidRDefault="00547AC9" w:rsidP="00002E79">
            <w:pPr>
              <w:pStyle w:val="NoSpacing"/>
              <w:spacing w:line="360" w:lineRule="auto"/>
              <w:jc w:val="both"/>
              <w:rPr>
                <w:sz w:val="21"/>
                <w:szCs w:val="21"/>
              </w:rPr>
            </w:pPr>
            <w:r w:rsidRPr="00002E79">
              <w:rPr>
                <w:sz w:val="21"/>
                <w:szCs w:val="21"/>
              </w:rPr>
              <w:t>33</w:t>
            </w:r>
          </w:p>
        </w:tc>
        <w:tc>
          <w:tcPr>
            <w:tcW w:w="1602" w:type="dxa"/>
            <w:tcMar>
              <w:bottom w:w="142" w:type="dxa"/>
            </w:tcMar>
          </w:tcPr>
          <w:p w14:paraId="7817E1A5" w14:textId="646147EF" w:rsidR="00547AC9" w:rsidRPr="00002E79" w:rsidRDefault="00547AC9" w:rsidP="00002E79">
            <w:pPr>
              <w:pStyle w:val="NoSpacing"/>
              <w:spacing w:line="360" w:lineRule="auto"/>
              <w:jc w:val="both"/>
              <w:rPr>
                <w:sz w:val="21"/>
                <w:szCs w:val="21"/>
              </w:rPr>
            </w:pPr>
            <w:proofErr w:type="spellStart"/>
            <w:r w:rsidRPr="00002E79">
              <w:rPr>
                <w:sz w:val="21"/>
                <w:szCs w:val="21"/>
              </w:rPr>
              <w:t>Whincup</w:t>
            </w:r>
            <w:proofErr w:type="spellEnd"/>
            <w:r w:rsidRPr="00002E79">
              <w:rPr>
                <w:sz w:val="21"/>
                <w:szCs w:val="21"/>
              </w:rPr>
              <w:fldChar w:fldCharType="begin"/>
            </w:r>
            <w:r w:rsidRPr="00002E79">
              <w:rPr>
                <w:sz w:val="21"/>
                <w:szCs w:val="21"/>
              </w:rPr>
              <w:instrText xml:space="preserve"> ADDIN EN.CITE &lt;EndNote&gt;&lt;Cite&gt;&lt;Author&gt;Whincup&lt;/Author&gt;&lt;Year&gt;2004&lt;/Year&gt;&lt;RecNum&gt;29785&lt;/RecNum&gt;&lt;IDText&gt;WHINCU2004~&lt;/IDText&gt;&lt;DisplayText&gt;&lt;style face="superscript"&gt;[58]&lt;/style&gt;&lt;/DisplayText&gt;&lt;record&gt;&lt;rec-number&gt;29785&lt;/rec-number&gt;&lt;foreign-keys&gt;&lt;key app="EN" db-id="9dva0txzyffxw2eztw5592x9wtwtx0wr5wvs" timestamp="1470757216"&gt;29785&lt;/key&gt;&lt;/foreign-keys&gt;&lt;ref-type name="Journal Article"&gt;17&lt;/ref-type&gt;&lt;contributors&gt;&lt;authors&gt;&lt;author&gt;Whincup, P.H.&lt;/author&gt;&lt;author&gt;Gilg, J.A.&lt;/author&gt;&lt;author&gt;Emberson, J.R.&lt;/author&gt;&lt;author&gt;Jarvis, M.J.&lt;/author&gt;&lt;author&gt;Feyerabend, C.&lt;/author&gt;&lt;author&gt;Bryant, A.&lt;/author&gt;&lt;author&gt;Walker, M.&lt;/author&gt;&lt;author&gt;Cook, D.G.&lt;/author&gt;&lt;/authors&gt;&lt;/contributors&gt;&lt;titles&gt;&lt;title&gt;Passive smoking and risk of coronary heart disease and stroke: prospective study with cotinine measurement&lt;/title&gt;&lt;secondary-title&gt;BMJ&lt;/secondary-title&gt;&lt;translated-title&gt;&lt;style face="underline" font="default" size="100%"&gt;file:\\\x:\refscan\WHINCU2004_abridged.pdf&amp;#xD;file:\\\x:\refscan\WHINCU2004_full.pdf&amp;#xD;file:\\\t:\pauline\reviews\pdf\1375.pdf&lt;/style&gt;&lt;/translated-title&gt;&lt;/titles&gt;&lt;periodical&gt;&lt;full-title&gt;BMJ&lt;/full-title&gt;&lt;abbr-1&gt;BMJ&lt;/abbr-1&gt;&lt;abbr-2&gt;BMJ&lt;/abbr-2&gt;&lt;/periodical&gt;&lt;pages&gt;200-204&lt;/pages&gt;&lt;volume&gt;329&lt;/volume&gt;&lt;section&gt;15229131&lt;/section&gt;&lt;dates&gt;&lt;year&gt;2004&lt;/year&gt;&lt;/dates&gt;&lt;orig-pub&gt;CHD;ETS;STROKE;TMAHD1;TMAST1;TOTMUKN&lt;/orig-pub&gt;&lt;call-num&gt;&lt;style face="underline" font="default" size="100%"&gt;P3(K)&lt;/style&gt;&lt;style face="normal" font="default" size="100%"&gt; &lt;/style&gt;&lt;style face="underline" font="default" size="100%"&gt;P5&lt;/style&gt;&lt;/call-num&gt;&lt;label&gt;WHINCU2004~&lt;/label&gt;&lt;urls&gt;&lt;/urls&gt;&lt;custom3&gt;1375&lt;/custom3&gt;&lt;custom5&gt;26072004/Y&lt;/custom5&gt;&lt;custom6&gt;01072004&amp;#xD;31012014&lt;/custom6&gt;&lt;electronic-resource-num&gt;10.1136/bmj.38146.427188.55&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[58]</w:t>
            </w:r>
            <w:r w:rsidRPr="00002E79">
              <w:rPr>
                <w:sz w:val="21"/>
                <w:szCs w:val="21"/>
              </w:rPr>
              <w:fldChar w:fldCharType="end"/>
            </w:r>
          </w:p>
        </w:tc>
        <w:tc>
          <w:tcPr>
            <w:tcW w:w="4668" w:type="dxa"/>
            <w:tcMar>
              <w:bottom w:w="142" w:type="dxa"/>
            </w:tcMar>
          </w:tcPr>
          <w:p w14:paraId="473879F4"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obesity, alcohol, diabetes, exercise, personal history of heart disease, town of residence, FEV</w:t>
            </w:r>
            <w:r w:rsidRPr="00002E79">
              <w:rPr>
                <w:sz w:val="21"/>
                <w:szCs w:val="21"/>
                <w:vertAlign w:val="subscript"/>
              </w:rPr>
              <w:t>1</w:t>
            </w:r>
            <w:r w:rsidRPr="00002E79">
              <w:rPr>
                <w:sz w:val="21"/>
                <w:szCs w:val="21"/>
              </w:rPr>
              <w:t>, height, triglycerides and white cell count</w:t>
            </w:r>
          </w:p>
        </w:tc>
        <w:tc>
          <w:tcPr>
            <w:tcW w:w="2264" w:type="dxa"/>
          </w:tcPr>
          <w:p w14:paraId="5CAB6360" w14:textId="26F4AD89" w:rsidR="00547AC9" w:rsidRPr="00002E79" w:rsidRDefault="00547AC9" w:rsidP="00002E79">
            <w:pPr>
              <w:pStyle w:val="NoSpacing"/>
              <w:spacing w:line="360" w:lineRule="auto"/>
              <w:jc w:val="both"/>
              <w:rPr>
                <w:sz w:val="21"/>
                <w:szCs w:val="21"/>
              </w:rPr>
            </w:pPr>
            <w:r w:rsidRPr="00002E79">
              <w:rPr>
                <w:sz w:val="21"/>
                <w:szCs w:val="21"/>
              </w:rPr>
              <w:t>Never any product and cotinine &lt;</w:t>
            </w:r>
            <w:r w:rsidR="00DB06A2" w:rsidRPr="00002E79">
              <w:rPr>
                <w:sz w:val="21"/>
                <w:szCs w:val="21"/>
                <w:lang w:eastAsia="zh-CN"/>
              </w:rPr>
              <w:t xml:space="preserve"> </w:t>
            </w:r>
            <w:r w:rsidRPr="00002E79">
              <w:rPr>
                <w:sz w:val="21"/>
                <w:szCs w:val="21"/>
              </w:rPr>
              <w:t>14.1 mg/m</w:t>
            </w:r>
            <w:r w:rsidR="00DB06A2" w:rsidRPr="00002E79">
              <w:rPr>
                <w:sz w:val="21"/>
                <w:szCs w:val="21"/>
              </w:rPr>
              <w:t>L</w:t>
            </w:r>
          </w:p>
        </w:tc>
      </w:tr>
      <w:tr w:rsidR="00547AC9" w:rsidRPr="00002E79" w14:paraId="1541534B" w14:textId="77777777" w:rsidTr="00002E79">
        <w:trPr>
          <w:cantSplit/>
        </w:trPr>
        <w:tc>
          <w:tcPr>
            <w:tcW w:w="964" w:type="dxa"/>
            <w:tcMar>
              <w:bottom w:w="142" w:type="dxa"/>
            </w:tcMar>
          </w:tcPr>
          <w:p w14:paraId="27F2D5C4" w14:textId="77777777" w:rsidR="00547AC9" w:rsidRPr="00002E79" w:rsidRDefault="00547AC9" w:rsidP="00002E79">
            <w:pPr>
              <w:pStyle w:val="NoSpacing"/>
              <w:spacing w:line="360" w:lineRule="auto"/>
              <w:jc w:val="both"/>
              <w:rPr>
                <w:sz w:val="21"/>
                <w:szCs w:val="21"/>
              </w:rPr>
            </w:pPr>
            <w:r w:rsidRPr="00002E79">
              <w:rPr>
                <w:sz w:val="21"/>
                <w:szCs w:val="21"/>
              </w:rPr>
              <w:t>34</w:t>
            </w:r>
          </w:p>
        </w:tc>
        <w:tc>
          <w:tcPr>
            <w:tcW w:w="1602" w:type="dxa"/>
            <w:tcMar>
              <w:bottom w:w="142" w:type="dxa"/>
            </w:tcMar>
          </w:tcPr>
          <w:p w14:paraId="29FF7B8C" w14:textId="50268911" w:rsidR="00547AC9" w:rsidRPr="00002E79" w:rsidRDefault="00547AC9" w:rsidP="00002E79">
            <w:pPr>
              <w:pStyle w:val="NoSpacing"/>
              <w:spacing w:line="360" w:lineRule="auto"/>
              <w:jc w:val="both"/>
              <w:rPr>
                <w:sz w:val="21"/>
                <w:szCs w:val="21"/>
              </w:rPr>
            </w:pPr>
            <w:r w:rsidRPr="00002E79">
              <w:rPr>
                <w:sz w:val="21"/>
                <w:szCs w:val="21"/>
              </w:rPr>
              <w:t>McGhee</w:t>
            </w:r>
            <w:r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Pr="00002E79">
              <w:rPr>
                <w:sz w:val="21"/>
                <w:szCs w:val="21"/>
              </w:rPr>
              <w:instrText xml:space="preserve"> ADDIN EN.CITE </w:instrText>
            </w:r>
            <w:r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[59]</w:t>
            </w:r>
            <w:r w:rsidRPr="00002E79">
              <w:rPr>
                <w:sz w:val="21"/>
                <w:szCs w:val="21"/>
              </w:rPr>
              <w:fldChar w:fldCharType="end"/>
            </w:r>
          </w:p>
        </w:tc>
        <w:tc>
          <w:tcPr>
            <w:tcW w:w="4668" w:type="dxa"/>
            <w:tcMar>
              <w:bottom w:w="142" w:type="dxa"/>
            </w:tcMar>
          </w:tcPr>
          <w:p w14:paraId="49337E4E" w14:textId="77777777" w:rsidR="00547AC9" w:rsidRPr="00002E79" w:rsidRDefault="00547AC9" w:rsidP="00002E79">
            <w:pPr>
              <w:pStyle w:val="NoSpacing"/>
              <w:spacing w:line="360" w:lineRule="auto"/>
              <w:jc w:val="both"/>
              <w:rPr>
                <w:sz w:val="21"/>
                <w:szCs w:val="21"/>
              </w:rPr>
            </w:pPr>
            <w:r w:rsidRPr="00002E79">
              <w:rPr>
                <w:sz w:val="21"/>
                <w:szCs w:val="21"/>
              </w:rPr>
              <w:t>Sex, age, marital status, social class</w:t>
            </w:r>
          </w:p>
        </w:tc>
        <w:tc>
          <w:tcPr>
            <w:tcW w:w="2264" w:type="dxa"/>
          </w:tcPr>
          <w:p w14:paraId="57814502"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28E595A1" w14:textId="77777777" w:rsidTr="00002E79">
        <w:trPr>
          <w:cantSplit/>
        </w:trPr>
        <w:tc>
          <w:tcPr>
            <w:tcW w:w="964" w:type="dxa"/>
            <w:tcMar>
              <w:bottom w:w="142" w:type="dxa"/>
            </w:tcMar>
          </w:tcPr>
          <w:p w14:paraId="06251780" w14:textId="77777777" w:rsidR="00547AC9" w:rsidRPr="00002E79" w:rsidRDefault="00547AC9" w:rsidP="00002E79">
            <w:pPr>
              <w:pStyle w:val="NoSpacing"/>
              <w:spacing w:line="360" w:lineRule="auto"/>
              <w:jc w:val="both"/>
              <w:rPr>
                <w:sz w:val="21"/>
                <w:szCs w:val="21"/>
              </w:rPr>
            </w:pPr>
            <w:r w:rsidRPr="00002E79">
              <w:rPr>
                <w:sz w:val="21"/>
                <w:szCs w:val="21"/>
              </w:rPr>
              <w:t>35</w:t>
            </w:r>
          </w:p>
        </w:tc>
        <w:tc>
          <w:tcPr>
            <w:tcW w:w="1602" w:type="dxa"/>
            <w:tcMar>
              <w:bottom w:w="142" w:type="dxa"/>
            </w:tcMar>
          </w:tcPr>
          <w:p w14:paraId="58034644" w14:textId="524F9432" w:rsidR="00547AC9" w:rsidRPr="00002E79" w:rsidRDefault="00547AC9" w:rsidP="00002E79">
            <w:pPr>
              <w:pStyle w:val="NoSpacing"/>
              <w:spacing w:line="360" w:lineRule="auto"/>
              <w:jc w:val="both"/>
              <w:rPr>
                <w:sz w:val="21"/>
                <w:szCs w:val="21"/>
              </w:rPr>
            </w:pPr>
            <w:r w:rsidRPr="00002E79">
              <w:rPr>
                <w:sz w:val="21"/>
                <w:szCs w:val="21"/>
              </w:rPr>
              <w:t>Qureshi</w:t>
            </w:r>
            <w:r w:rsidRPr="00002E79">
              <w:rPr>
                <w:sz w:val="21"/>
                <w:szCs w:val="21"/>
              </w:rPr>
              <w:fldChar w:fldCharType="begin"/>
            </w:r>
            <w:r w:rsidRPr="00002E79">
              <w:rPr>
                <w:sz w:val="21"/>
                <w:szCs w:val="21"/>
              </w:rPr>
              <w:instrText xml:space="preserve"> ADDIN EN.CITE &lt;EndNote&gt;&lt;Cite&gt;&lt;Author&gt;Qureshi&lt;/Author&gt;&lt;Year&gt;2005&lt;/Year&gt;&lt;RecNum&gt;22572&lt;/RecNum&gt;&lt;IDText&gt;QURESH2005~&lt;/IDText&gt;&lt;DisplayText&gt;&lt;style face="superscript"&gt;[60]&lt;/style&gt;&lt;/DisplayText&gt;&lt;record&gt;&lt;rec-number&gt;22572&lt;/rec-number&gt;&lt;foreign-keys&gt;&lt;key app="EN" db-id="9dva0txzyffxw2eztw5592x9wtwtx0wr5wvs" timestamp="1470756712"&gt;22572&lt;/key&gt;&lt;/foreign-keys&gt;&lt;ref-type name="Journal Article"&gt;17&lt;/ref-type&gt;&lt;contributors&gt;&lt;authors&gt;&lt;author&gt;Qureshi, A.I.&lt;/author&gt;&lt;author&gt;Suri, M.F.K.&lt;/author&gt;&lt;author&gt;Kirmani, J.F.&lt;/author&gt;&lt;author&gt;Divani, A.A.&lt;/author&gt;&lt;/authors&gt;&lt;/contributors&gt;&lt;titles&gt;&lt;title&gt;Cigarette smoking among spouses. Another risk factor for stroke in women&lt;/title&gt;&lt;secondary-title&gt;Stroke&lt;/secondary-title&gt;&lt;translated-title&gt;&lt;style face="underline" font="default" size="100%"&gt;file:\\\x:\refscan\QURESH2005.pdf&amp;#xD;file:\\\t:\pauline\reviews\pdf\1431.pdf&lt;/style&gt;&lt;/translated-title&gt;&lt;/titles&gt;&lt;periodical&gt;&lt;full-title&gt;Stroke&lt;/full-title&gt;&lt;abbr-1&gt;Stroke&lt;/abbr-1&gt;&lt;abbr-2&gt;Stroke&lt;/abbr-2&gt;&lt;/periodical&gt;&lt;pages&gt;e74-e76&lt;/pages&gt;&lt;volume&gt;36&lt;/volume&gt;&lt;section&gt;16081868&lt;/section&gt;&lt;dates&gt;&lt;year&gt;2005&lt;/year&gt;&lt;/dates&gt;&lt;orig-pub&gt;CHD;ETS;STROKE;TMAHD1;TMAST1;VASCULAR&lt;/orig-pub&gt;&lt;call-num&gt;&lt;style face="underline" font="default" size="100%"&gt;P3&lt;/style&gt;&lt;style face="normal" font="default" size="100%"&gt; &lt;/style&gt;&lt;style face="underline" font="default" size="100%"&gt;P5&lt;/style&gt;&lt;style face="normal" font="default" size="100%"&gt; 16V&lt;/style&gt;&lt;/call-num&gt;&lt;label&gt;QURESH2005~&lt;/label&gt;&lt;urls&gt;&lt;/urls&gt;&lt;custom3&gt;1431&lt;/custom3&gt;&lt;custom5&gt;13092005/y&lt;/custom5&gt;&lt;custom6&gt;13092005&amp;#xD;24082011&lt;/custom6&gt;&lt;electronic-resource-num&gt;10.1161/01.STR.0000177475.30281.7f&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[60]</w:t>
            </w:r>
            <w:r w:rsidRPr="00002E79">
              <w:rPr>
                <w:sz w:val="21"/>
                <w:szCs w:val="21"/>
              </w:rPr>
              <w:fldChar w:fldCharType="end"/>
            </w:r>
          </w:p>
        </w:tc>
        <w:tc>
          <w:tcPr>
            <w:tcW w:w="4668" w:type="dxa"/>
            <w:tcMar>
              <w:bottom w:w="142" w:type="dxa"/>
            </w:tcMar>
          </w:tcPr>
          <w:p w14:paraId="10AB8475" w14:textId="77777777" w:rsidR="00547AC9" w:rsidRPr="00002E79" w:rsidRDefault="00547AC9" w:rsidP="00002E79">
            <w:pPr>
              <w:pStyle w:val="NoSpacing"/>
              <w:spacing w:line="360" w:lineRule="auto"/>
              <w:jc w:val="both"/>
              <w:rPr>
                <w:sz w:val="21"/>
                <w:szCs w:val="21"/>
              </w:rPr>
            </w:pPr>
            <w:r w:rsidRPr="00002E79">
              <w:rPr>
                <w:sz w:val="21"/>
                <w:szCs w:val="21"/>
              </w:rPr>
              <w:t>Sex, age, marital status, blood pressure, cholesterol, obesity, alcohol, diabetes, race</w:t>
            </w:r>
          </w:p>
        </w:tc>
        <w:tc>
          <w:tcPr>
            <w:tcW w:w="2264" w:type="dxa"/>
          </w:tcPr>
          <w:p w14:paraId="1F05499C"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49705C95" w14:textId="77777777" w:rsidTr="00002E79">
        <w:trPr>
          <w:cantSplit/>
        </w:trPr>
        <w:tc>
          <w:tcPr>
            <w:tcW w:w="964" w:type="dxa"/>
            <w:tcMar>
              <w:bottom w:w="142" w:type="dxa"/>
            </w:tcMar>
          </w:tcPr>
          <w:p w14:paraId="0AA9FE8F" w14:textId="77777777" w:rsidR="00547AC9" w:rsidRPr="00002E79" w:rsidRDefault="00547AC9" w:rsidP="00002E79">
            <w:pPr>
              <w:pStyle w:val="NoSpacing"/>
              <w:spacing w:line="360" w:lineRule="auto"/>
              <w:jc w:val="both"/>
              <w:rPr>
                <w:sz w:val="21"/>
                <w:szCs w:val="21"/>
              </w:rPr>
            </w:pPr>
            <w:r w:rsidRPr="00002E79">
              <w:rPr>
                <w:sz w:val="21"/>
                <w:szCs w:val="21"/>
              </w:rPr>
              <w:t>36</w:t>
            </w:r>
          </w:p>
        </w:tc>
        <w:tc>
          <w:tcPr>
            <w:tcW w:w="1602" w:type="dxa"/>
            <w:tcMar>
              <w:bottom w:w="142" w:type="dxa"/>
            </w:tcMar>
          </w:tcPr>
          <w:p w14:paraId="369768D9" w14:textId="43516342" w:rsidR="00547AC9" w:rsidRPr="00002E79" w:rsidRDefault="00547AC9" w:rsidP="00002E79">
            <w:pPr>
              <w:pStyle w:val="NoSpacing"/>
              <w:spacing w:line="360" w:lineRule="auto"/>
              <w:jc w:val="both"/>
              <w:rPr>
                <w:sz w:val="21"/>
                <w:szCs w:val="21"/>
              </w:rPr>
            </w:pPr>
            <w:proofErr w:type="spellStart"/>
            <w:r w:rsidRPr="00002E79">
              <w:rPr>
                <w:sz w:val="21"/>
                <w:szCs w:val="21"/>
              </w:rPr>
              <w:t>Hedblad</w:t>
            </w:r>
            <w:proofErr w:type="spellEnd"/>
            <w:r w:rsidRPr="00002E79">
              <w:rPr>
                <w:sz w:val="21"/>
                <w:szCs w:val="21"/>
              </w:rPr>
              <w:fldChar w:fldCharType="begin"/>
            </w:r>
            <w:r w:rsidRPr="00002E79">
              <w:rPr>
                <w:sz w:val="21"/>
                <w:szCs w:val="21"/>
              </w:rPr>
              <w:instrText xml:space="preserve"> ADDIN EN.CITE &lt;EndNote&gt;&lt;Cite&gt;&lt;Author&gt;Hedblad&lt;/Author&gt;&lt;Year&gt;2006&lt;/Year&gt;&lt;RecNum&gt;32178&lt;/RecNum&gt;&lt;IDText&gt;HEDBLA2006~&lt;/IDText&gt;&lt;DisplayText&gt;&lt;style face="superscript"&gt;[61]&lt;/style&gt;&lt;/DisplayText&gt;&lt;record&gt;&lt;rec-number&gt;32178&lt;/rec-number&gt;&lt;foreign-keys&gt;&lt;key app="EN" db-id="p50wz59frfwzzlets97pxw5haspsdrffwdtr" timestamp="1469638738"&gt;32178&lt;/key&gt;&lt;/foreign-keys&gt;&lt;ref-type name="Journal Article"&gt;17&lt;/ref-type&gt;&lt;contributors&gt;&lt;authors&gt;&lt;author&gt;Hedblad, B.&lt;/author&gt;&lt;author&gt;Engström, G.&lt;/author&gt;&lt;author&gt;Janzon, E.&lt;/author&gt;&lt;author&gt;Berglund, G.&lt;/author&gt;&lt;author&gt;Janzon, L.&lt;/author&gt;&lt;/authors&gt;&lt;/contributors&gt;&lt;titles&gt;&lt;title&gt;COHb% as a marker of cardiovascular risk in never smokers: results from a population-based cohort study&lt;/title&gt;&lt;secondary-title&gt;Scand. J. Public Health&lt;/secondary-title&gt;&lt;translated-title&gt;&lt;style face="underline" font="default" size="100%"&gt;file:\\\x:\refscan\HEDBLA2006.pdf&lt;/style&gt;&lt;/translated-title&gt;&lt;/titles&gt;&lt;periodical&gt;&lt;full-title&gt;Scandinavian Journal of Public Health&lt;/full-title&gt;&lt;abbr-1&gt;Scand. J. Public Health&lt;/abbr-1&gt;&lt;abbr-2&gt;Scand J Public Health&lt;/abbr-2&gt;&lt;/periodical&gt;&lt;pages&gt;609-615&lt;/pages&gt;&lt;volume&gt;34&lt;/volume&gt;&lt;number&gt;6&lt;/number&gt;&lt;dates&gt;&lt;year&gt;2006&lt;/year&gt;&lt;/dates&gt;&lt;orig-pub&gt;CHD;TMAHD1&lt;/orig-pub&gt;&lt;call-num&gt;H15 BL-GEN ELEC&lt;/call-num&gt;&lt;label&gt;HEDBLA2006~&lt;/label&gt;&lt;urls&gt;&lt;/urls&gt;&lt;custom5&gt;08052008/Y&lt;/custom5&gt;&lt;custom6&gt;07052008&amp;#xD;30042010&lt;/custom6&gt;&lt;modified-date&gt;In File&lt;/modified-date&gt;&lt;/record&gt;&lt;/Cite&gt;&lt;/EndNote&gt;</w:instrText>
            </w:r>
            <w:r w:rsidRPr="00002E79">
              <w:rPr>
                <w:sz w:val="21"/>
                <w:szCs w:val="21"/>
              </w:rPr>
              <w:fldChar w:fldCharType="separate"/>
            </w:r>
            <w:r w:rsidRPr="00002E79">
              <w:rPr>
                <w:noProof/>
                <w:sz w:val="21"/>
                <w:szCs w:val="21"/>
                <w:vertAlign w:val="superscript"/>
              </w:rPr>
              <w:t>[61]</w:t>
            </w:r>
            <w:r w:rsidRPr="00002E79">
              <w:rPr>
                <w:sz w:val="21"/>
                <w:szCs w:val="21"/>
              </w:rPr>
              <w:fldChar w:fldCharType="end"/>
            </w:r>
          </w:p>
        </w:tc>
        <w:tc>
          <w:tcPr>
            <w:tcW w:w="4668" w:type="dxa"/>
            <w:tcMar>
              <w:bottom w:w="142" w:type="dxa"/>
            </w:tcMar>
          </w:tcPr>
          <w:p w14:paraId="699E2FCF" w14:textId="77777777" w:rsidR="00547AC9" w:rsidRPr="00002E79" w:rsidRDefault="00547AC9" w:rsidP="00002E79">
            <w:pPr>
              <w:pStyle w:val="NoSpacing"/>
              <w:spacing w:line="360" w:lineRule="auto"/>
              <w:jc w:val="both"/>
              <w:rPr>
                <w:sz w:val="21"/>
                <w:szCs w:val="21"/>
              </w:rPr>
            </w:pPr>
            <w:r w:rsidRPr="00002E79">
              <w:rPr>
                <w:sz w:val="21"/>
                <w:szCs w:val="21"/>
              </w:rPr>
              <w:t>Sex, blood pressure, cholesterol, obesity, alcohol, diabetes, exercise, personal history of heart disease, triglycerides and FEV</w:t>
            </w:r>
            <w:r w:rsidRPr="00002E79">
              <w:rPr>
                <w:sz w:val="21"/>
                <w:szCs w:val="21"/>
                <w:vertAlign w:val="subscript"/>
              </w:rPr>
              <w:t>1</w:t>
            </w:r>
          </w:p>
        </w:tc>
        <w:tc>
          <w:tcPr>
            <w:tcW w:w="2264" w:type="dxa"/>
          </w:tcPr>
          <w:p w14:paraId="749D1660" w14:textId="77777777" w:rsidR="00547AC9" w:rsidRPr="00002E79" w:rsidRDefault="00547AC9" w:rsidP="00002E79">
            <w:pPr>
              <w:pStyle w:val="NoSpacing"/>
              <w:spacing w:line="360" w:lineRule="auto"/>
              <w:jc w:val="both"/>
              <w:rPr>
                <w:sz w:val="21"/>
                <w:szCs w:val="21"/>
              </w:rPr>
            </w:pPr>
            <w:r w:rsidRPr="00002E79">
              <w:rPr>
                <w:sz w:val="21"/>
                <w:szCs w:val="21"/>
              </w:rPr>
              <w:t>Never one cigarette per day</w:t>
            </w:r>
          </w:p>
        </w:tc>
      </w:tr>
      <w:tr w:rsidR="00547AC9" w:rsidRPr="00002E79" w14:paraId="5C816127" w14:textId="77777777" w:rsidTr="00002E79">
        <w:trPr>
          <w:cantSplit/>
        </w:trPr>
        <w:tc>
          <w:tcPr>
            <w:tcW w:w="964" w:type="dxa"/>
            <w:tcMar>
              <w:bottom w:w="142" w:type="dxa"/>
            </w:tcMar>
          </w:tcPr>
          <w:p w14:paraId="769C95C5" w14:textId="77777777" w:rsidR="00547AC9" w:rsidRPr="00002E79" w:rsidRDefault="00547AC9" w:rsidP="00002E79">
            <w:pPr>
              <w:pStyle w:val="NoSpacing"/>
              <w:spacing w:line="360" w:lineRule="auto"/>
              <w:jc w:val="both"/>
              <w:rPr>
                <w:sz w:val="21"/>
                <w:szCs w:val="21"/>
              </w:rPr>
            </w:pPr>
            <w:r w:rsidRPr="00002E79">
              <w:rPr>
                <w:sz w:val="21"/>
                <w:szCs w:val="21"/>
              </w:rPr>
              <w:lastRenderedPageBreak/>
              <w:t>37</w:t>
            </w:r>
          </w:p>
        </w:tc>
        <w:tc>
          <w:tcPr>
            <w:tcW w:w="1602" w:type="dxa"/>
            <w:tcMar>
              <w:bottom w:w="142" w:type="dxa"/>
            </w:tcMar>
          </w:tcPr>
          <w:p w14:paraId="702A9801" w14:textId="227470D7" w:rsidR="00547AC9" w:rsidRPr="00002E79" w:rsidRDefault="00547AC9" w:rsidP="00002E79">
            <w:pPr>
              <w:pStyle w:val="NoSpacing"/>
              <w:spacing w:line="360" w:lineRule="auto"/>
              <w:jc w:val="both"/>
              <w:rPr>
                <w:sz w:val="21"/>
                <w:szCs w:val="21"/>
              </w:rPr>
            </w:pPr>
            <w:proofErr w:type="spellStart"/>
            <w:r w:rsidRPr="00002E79">
              <w:rPr>
                <w:sz w:val="21"/>
                <w:szCs w:val="21"/>
              </w:rPr>
              <w:t>Stranges</w:t>
            </w:r>
            <w:proofErr w:type="spellEnd"/>
            <w:r w:rsidRPr="00002E79">
              <w:rPr>
                <w:sz w:val="21"/>
                <w:szCs w:val="21"/>
              </w:rPr>
              <w:fldChar w:fldCharType="begin"/>
            </w:r>
            <w:r w:rsidRPr="00002E79">
              <w:rPr>
                <w:sz w:val="21"/>
                <w:szCs w:val="21"/>
              </w:rPr>
              <w:instrText xml:space="preserve"> ADDIN EN.CITE &lt;EndNote&gt;&lt;Cite&gt;&lt;Author&gt;Stranges&lt;/Author&gt;&lt;Year&gt;2006&lt;/Year&gt;&lt;RecNum&gt;26791&lt;/RecNum&gt;&lt;IDText&gt;STRANG2006~&lt;/IDText&gt;&lt;DisplayText&gt;&lt;style face="superscript"&gt;[62]&lt;/style&gt;&lt;/DisplayText&gt;&lt;record&gt;&lt;rec-number&gt;26791&lt;/rec-number&gt;&lt;foreign-keys&gt;&lt;key app="EN" db-id="9dva0txzyffxw2eztw5592x9wtwtx0wr5wvs" timestamp="1470756998"&gt;26791&lt;/key&gt;&lt;/foreign-keys&gt;&lt;ref-type name="Journal Article"&gt;17&lt;/ref-type&gt;&lt;contributors&gt;&lt;authors&gt;&lt;author&gt;Stranges, S.&lt;/author&gt;&lt;author&gt;Bonner, M.R.&lt;/author&gt;&lt;author&gt;Fucci, F.&lt;/author&gt;&lt;author&gt;Cummings, K.M.&lt;/author&gt;&lt;author&gt;Freudenheim, J.L.&lt;/author&gt;&lt;author&gt;Dorn, J.M.&lt;/author&gt;&lt;author&gt;Muti, P.&lt;/author&gt;&lt;author&gt;Giovino, G.A.&lt;/author&gt;&lt;author&gt;Hyland, A.&lt;/author&gt;&lt;author&gt;Trevisan, M.&lt;/author&gt;&lt;/authors&gt;&lt;/contributors&gt;&lt;titles&gt;&lt;title&gt;Lifetime cumulative exposure to secondhand smoke and risk of myocardial infarction in never smokers: results from the Western New York health study, 1995-2001&lt;/title&gt;&lt;secondary-title&gt;Arch. Intern. Med.&lt;/secondary-title&gt;&lt;translated-title&gt;&lt;style face="underline" font="default" size="100%"&gt;file:\\\x:\refscan\STRANG2006.pdf&amp;#xD;file:\\\x:\refscan\STRANG2006_ADD.pdf&amp;#xD;file:\\\t:\Pauline\reviews\pdf\1486.pdf&lt;/style&gt;&lt;/translated-title&gt;&lt;/titles&gt;&lt;periodical&gt;&lt;full-title&gt;Archives of Internal Medicine&lt;/full-title&gt;&lt;abbr-1&gt;Arch. Intern. Med.&lt;/abbr-1&gt;&lt;abbr-2&gt;Arch Intern Med&lt;/abbr-2&gt;&lt;/periodical&gt;&lt;pages&gt;1961-1967&lt;/pages&gt;&lt;volume&gt;166&lt;/volume&gt;&lt;number&gt;18&lt;/number&gt;&lt;section&gt;17030828&lt;/section&gt;&lt;dates&gt;&lt;year&gt;2006&lt;/year&gt;&lt;/dates&gt;&lt;orig-pub&gt;CHD;ETS;TMAHD1&lt;/orig-pub&gt;&lt;call-num&gt;&lt;style face="underline" font="default" size="100%"&gt;P3(K)&lt;/style&gt;&lt;style face="normal" font="default" size="100%"&gt; BL-GEN&lt;/style&gt;&lt;/call-num&gt;&lt;label&gt;STRANG2006~&lt;/label&gt;&lt;urls&gt;&lt;/urls&gt;&lt;custom3&gt;1486&lt;/custom3&gt;&lt;custom5&gt;08122006/Y&lt;/custom5&gt;&lt;custom6&gt;05122006&amp;#xD;29042010&lt;/custom6&gt;&lt;electronic-resource-num&gt;10.1001/archinte.166.18.1961&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[62]</w:t>
            </w:r>
            <w:r w:rsidRPr="00002E79">
              <w:rPr>
                <w:sz w:val="21"/>
                <w:szCs w:val="21"/>
              </w:rPr>
              <w:fldChar w:fldCharType="end"/>
            </w:r>
          </w:p>
        </w:tc>
        <w:tc>
          <w:tcPr>
            <w:tcW w:w="4668" w:type="dxa"/>
            <w:tcMar>
              <w:bottom w:w="142" w:type="dxa"/>
            </w:tcMar>
          </w:tcPr>
          <w:p w14:paraId="2D165EDE" w14:textId="07C2C44F" w:rsidR="00547AC9" w:rsidRPr="00002E79" w:rsidRDefault="00547AC9" w:rsidP="00002E79">
            <w:pPr>
              <w:pStyle w:val="NoSpacing"/>
              <w:spacing w:line="360" w:lineRule="auto"/>
              <w:jc w:val="both"/>
              <w:rPr>
                <w:sz w:val="21"/>
                <w:szCs w:val="21"/>
              </w:rPr>
            </w:pPr>
            <w:r w:rsidRPr="00002E79">
              <w:rPr>
                <w:sz w:val="21"/>
                <w:szCs w:val="21"/>
              </w:rPr>
              <w:t>Sex, blood pressure, cholesterol, social class, obesity, alcohol, diabetes, race, exercise</w:t>
            </w:r>
          </w:p>
        </w:tc>
        <w:tc>
          <w:tcPr>
            <w:tcW w:w="2264" w:type="dxa"/>
          </w:tcPr>
          <w:p w14:paraId="4E4231E8" w14:textId="77777777" w:rsidR="00547AC9" w:rsidRPr="00002E79" w:rsidRDefault="00547AC9" w:rsidP="00002E79">
            <w:pPr>
              <w:pStyle w:val="NoSpacing"/>
              <w:spacing w:line="360" w:lineRule="auto"/>
              <w:jc w:val="both"/>
              <w:rPr>
                <w:sz w:val="21"/>
                <w:szCs w:val="21"/>
              </w:rPr>
            </w:pPr>
            <w:r w:rsidRPr="00002E79">
              <w:rPr>
                <w:sz w:val="21"/>
                <w:szCs w:val="21"/>
              </w:rPr>
              <w:t>Never 100 cigarettes in lifetime</w:t>
            </w:r>
          </w:p>
        </w:tc>
      </w:tr>
      <w:tr w:rsidR="00547AC9" w:rsidRPr="00002E79" w14:paraId="1CC82226" w14:textId="77777777" w:rsidTr="00002E79">
        <w:trPr>
          <w:cantSplit/>
        </w:trPr>
        <w:tc>
          <w:tcPr>
            <w:tcW w:w="964" w:type="dxa"/>
            <w:tcMar>
              <w:bottom w:w="142" w:type="dxa"/>
            </w:tcMar>
          </w:tcPr>
          <w:p w14:paraId="6A790722" w14:textId="77777777" w:rsidR="00547AC9" w:rsidRPr="00002E79" w:rsidRDefault="00547AC9" w:rsidP="00002E79">
            <w:pPr>
              <w:pStyle w:val="NoSpacing"/>
              <w:spacing w:line="360" w:lineRule="auto"/>
              <w:jc w:val="both"/>
              <w:rPr>
                <w:sz w:val="21"/>
                <w:szCs w:val="21"/>
              </w:rPr>
            </w:pPr>
            <w:r w:rsidRPr="00002E79">
              <w:rPr>
                <w:sz w:val="21"/>
                <w:szCs w:val="21"/>
              </w:rPr>
              <w:t>38</w:t>
            </w:r>
          </w:p>
        </w:tc>
        <w:tc>
          <w:tcPr>
            <w:tcW w:w="1602" w:type="dxa"/>
            <w:tcMar>
              <w:bottom w:w="142" w:type="dxa"/>
            </w:tcMar>
          </w:tcPr>
          <w:p w14:paraId="401387C1" w14:textId="39EB2F5F" w:rsidR="00547AC9" w:rsidRPr="00002E79" w:rsidRDefault="00547AC9" w:rsidP="00002E79">
            <w:pPr>
              <w:pStyle w:val="NoSpacing"/>
              <w:spacing w:line="360" w:lineRule="auto"/>
              <w:jc w:val="both"/>
              <w:rPr>
                <w:sz w:val="21"/>
                <w:szCs w:val="21"/>
              </w:rPr>
            </w:pPr>
            <w:proofErr w:type="spellStart"/>
            <w:r w:rsidRPr="00002E79">
              <w:rPr>
                <w:sz w:val="21"/>
                <w:szCs w:val="21"/>
              </w:rPr>
              <w:t>Teo</w:t>
            </w:r>
            <w:proofErr w:type="spellEnd"/>
            <w:r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Pr="00002E79">
              <w:rPr>
                <w:sz w:val="21"/>
                <w:szCs w:val="21"/>
              </w:rPr>
              <w:instrText xml:space="preserve"> ADDIN EN.CITE </w:instrText>
            </w:r>
            <w:r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[63]</w:t>
            </w:r>
            <w:r w:rsidRPr="00002E79">
              <w:rPr>
                <w:sz w:val="21"/>
                <w:szCs w:val="21"/>
              </w:rPr>
              <w:fldChar w:fldCharType="end"/>
            </w:r>
          </w:p>
        </w:tc>
        <w:tc>
          <w:tcPr>
            <w:tcW w:w="4668" w:type="dxa"/>
            <w:tcMar>
              <w:bottom w:w="142" w:type="dxa"/>
            </w:tcMar>
          </w:tcPr>
          <w:p w14:paraId="484BE03D" w14:textId="77777777" w:rsidR="00547AC9" w:rsidRPr="00002E79" w:rsidRDefault="00547AC9" w:rsidP="00002E79">
            <w:pPr>
              <w:pStyle w:val="NoSpacing"/>
              <w:spacing w:line="360" w:lineRule="auto"/>
              <w:jc w:val="both"/>
              <w:rPr>
                <w:sz w:val="21"/>
                <w:szCs w:val="21"/>
              </w:rPr>
            </w:pPr>
            <w:r w:rsidRPr="00002E79">
              <w:rPr>
                <w:sz w:val="21"/>
                <w:szCs w:val="21"/>
              </w:rPr>
              <w:t>Sex, age, alcohol, exercise, region, consumption of fruits and vegetables</w:t>
            </w:r>
          </w:p>
        </w:tc>
        <w:tc>
          <w:tcPr>
            <w:tcW w:w="2264" w:type="dxa"/>
          </w:tcPr>
          <w:p w14:paraId="21E657EF" w14:textId="77777777" w:rsidR="00547AC9" w:rsidRPr="00002E79" w:rsidRDefault="00547AC9" w:rsidP="00002E79">
            <w:pPr>
              <w:pStyle w:val="NoSpacing"/>
              <w:spacing w:line="360" w:lineRule="auto"/>
              <w:jc w:val="both"/>
              <w:rPr>
                <w:sz w:val="21"/>
                <w:szCs w:val="21"/>
              </w:rPr>
            </w:pPr>
            <w:r w:rsidRPr="00002E79">
              <w:rPr>
                <w:sz w:val="21"/>
                <w:szCs w:val="21"/>
              </w:rPr>
              <w:t>Never any product regularly</w:t>
            </w:r>
          </w:p>
        </w:tc>
      </w:tr>
      <w:tr w:rsidR="00547AC9" w:rsidRPr="00002E79" w14:paraId="0C2169BD" w14:textId="77777777" w:rsidTr="00002E79">
        <w:trPr>
          <w:cantSplit/>
        </w:trPr>
        <w:tc>
          <w:tcPr>
            <w:tcW w:w="964" w:type="dxa"/>
            <w:tcMar>
              <w:bottom w:w="142" w:type="dxa"/>
            </w:tcMar>
          </w:tcPr>
          <w:p w14:paraId="44D2D9BB" w14:textId="77777777" w:rsidR="00547AC9" w:rsidRPr="00002E79" w:rsidRDefault="00547AC9" w:rsidP="00002E79">
            <w:pPr>
              <w:pStyle w:val="NoSpacing"/>
              <w:spacing w:line="360" w:lineRule="auto"/>
              <w:jc w:val="both"/>
              <w:rPr>
                <w:sz w:val="21"/>
                <w:szCs w:val="21"/>
              </w:rPr>
            </w:pPr>
            <w:r w:rsidRPr="00002E79">
              <w:rPr>
                <w:sz w:val="21"/>
                <w:szCs w:val="21"/>
              </w:rPr>
              <w:t>39</w:t>
            </w:r>
          </w:p>
        </w:tc>
        <w:tc>
          <w:tcPr>
            <w:tcW w:w="1602" w:type="dxa"/>
            <w:tcMar>
              <w:bottom w:w="142" w:type="dxa"/>
            </w:tcMar>
          </w:tcPr>
          <w:p w14:paraId="67F7B12D" w14:textId="228DD607" w:rsidR="00547AC9" w:rsidRPr="00002E79" w:rsidRDefault="00547AC9" w:rsidP="00002E79">
            <w:pPr>
              <w:pStyle w:val="NoSpacing"/>
              <w:spacing w:line="360" w:lineRule="auto"/>
              <w:jc w:val="both"/>
              <w:rPr>
                <w:sz w:val="21"/>
                <w:szCs w:val="21"/>
              </w:rPr>
            </w:pPr>
            <w:r w:rsidRPr="00002E79">
              <w:rPr>
                <w:sz w:val="21"/>
                <w:szCs w:val="21"/>
              </w:rPr>
              <w:t>Wen</w:t>
            </w:r>
            <w:r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Pr="00002E79">
              <w:rPr>
                <w:sz w:val="21"/>
                <w:szCs w:val="21"/>
              </w:rPr>
              <w:instrText xml:space="preserve"> ADDIN EN.CITE </w:instrText>
            </w:r>
            <w:r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[64]</w:t>
            </w:r>
            <w:r w:rsidRPr="00002E79">
              <w:rPr>
                <w:sz w:val="21"/>
                <w:szCs w:val="21"/>
              </w:rPr>
              <w:fldChar w:fldCharType="end"/>
            </w:r>
          </w:p>
        </w:tc>
        <w:tc>
          <w:tcPr>
            <w:tcW w:w="4668" w:type="dxa"/>
            <w:tcMar>
              <w:bottom w:w="142" w:type="dxa"/>
            </w:tcMar>
          </w:tcPr>
          <w:p w14:paraId="2454E7D0" w14:textId="77777777" w:rsidR="00547AC9" w:rsidRPr="00002E79" w:rsidRDefault="00547AC9" w:rsidP="00002E79">
            <w:pPr>
              <w:pStyle w:val="NoSpacing"/>
              <w:spacing w:line="360" w:lineRule="auto"/>
              <w:jc w:val="both"/>
              <w:rPr>
                <w:sz w:val="21"/>
                <w:szCs w:val="21"/>
              </w:rPr>
            </w:pPr>
            <w:r w:rsidRPr="00002E79">
              <w:rPr>
                <w:sz w:val="21"/>
                <w:szCs w:val="21"/>
              </w:rPr>
              <w:t>Sex, age, social class, obesity, exercise, occupation, intake of meats, vegetables and fruit</w:t>
            </w:r>
          </w:p>
        </w:tc>
        <w:tc>
          <w:tcPr>
            <w:tcW w:w="2264" w:type="dxa"/>
          </w:tcPr>
          <w:p w14:paraId="684DCF95"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6F52426E" w14:textId="77777777" w:rsidTr="00002E79">
        <w:trPr>
          <w:cantSplit/>
        </w:trPr>
        <w:tc>
          <w:tcPr>
            <w:tcW w:w="964" w:type="dxa"/>
            <w:tcMar>
              <w:bottom w:w="142" w:type="dxa"/>
            </w:tcMar>
          </w:tcPr>
          <w:p w14:paraId="78E22CA2" w14:textId="77777777" w:rsidR="00547AC9" w:rsidRPr="00002E79" w:rsidRDefault="00547AC9" w:rsidP="00002E79">
            <w:pPr>
              <w:pStyle w:val="NoSpacing"/>
              <w:spacing w:line="360" w:lineRule="auto"/>
              <w:jc w:val="both"/>
              <w:rPr>
                <w:sz w:val="21"/>
                <w:szCs w:val="21"/>
              </w:rPr>
            </w:pPr>
            <w:r w:rsidRPr="00002E79">
              <w:rPr>
                <w:sz w:val="21"/>
                <w:szCs w:val="21"/>
              </w:rPr>
              <w:t>40</w:t>
            </w:r>
          </w:p>
        </w:tc>
        <w:tc>
          <w:tcPr>
            <w:tcW w:w="1602" w:type="dxa"/>
            <w:tcMar>
              <w:bottom w:w="142" w:type="dxa"/>
            </w:tcMar>
          </w:tcPr>
          <w:p w14:paraId="17D72CCE" w14:textId="005F6405" w:rsidR="00547AC9" w:rsidRPr="00002E79" w:rsidRDefault="00547AC9" w:rsidP="00002E79">
            <w:pPr>
              <w:pStyle w:val="NoSpacing"/>
              <w:spacing w:line="360" w:lineRule="auto"/>
              <w:jc w:val="both"/>
              <w:rPr>
                <w:sz w:val="21"/>
                <w:szCs w:val="21"/>
              </w:rPr>
            </w:pPr>
            <w:r w:rsidRPr="00002E79">
              <w:rPr>
                <w:sz w:val="21"/>
                <w:szCs w:val="21"/>
              </w:rPr>
              <w:t>Eisner</w:t>
            </w:r>
            <w:r w:rsidRPr="00002E79">
              <w:rPr>
                <w:sz w:val="21"/>
                <w:szCs w:val="21"/>
              </w:rPr>
              <w:fldChar w:fldCharType="begin"/>
            </w:r>
            <w:r w:rsidRPr="00002E79">
              <w:rPr>
                <w:sz w:val="21"/>
                <w:szCs w:val="21"/>
              </w:rPr>
              <w:instrText xml:space="preserve"> ADDIN EN.CITE &lt;EndNote&gt;&lt;Cite&gt;&lt;Author&gt;Eisner&lt;/Author&gt;&lt;Year&gt;2007&lt;/Year&gt;&lt;RecNum&gt;7597&lt;/RecNum&gt;&lt;IDText&gt;EISNER2007~&lt;/IDText&gt;&lt;DisplayText&gt;&lt;style face="superscript"&gt;[65]&lt;/style&gt;&lt;/DisplayText&gt;&lt;record&gt;&lt;rec-number&gt;7597&lt;/rec-number&gt;&lt;foreign-keys&gt;&lt;key app="EN" db-id="9dva0txzyffxw2eztw5592x9wtwtx0wr5wvs" timestamp="1470755480"&gt;7597&lt;/key&gt;&lt;/foreign-keys&gt;&lt;ref-type name="Journal Article"&gt;17&lt;/ref-type&gt;&lt;contributors&gt;&lt;authors&gt;&lt;author&gt;Eisner, M.D.&lt;/author&gt;&lt;author&gt;Wang, Y.&lt;/author&gt;&lt;author&gt;Haight, T.J.&lt;/author&gt;&lt;author&gt;Balmes, J.&lt;/author&gt;&lt;author&gt;Hammond, S.K.&lt;/author&gt;&lt;author&gt;Tager, I.B.&lt;/author&gt;&lt;/authors&gt;&lt;/contributors&gt;&lt;titles&gt;&lt;title&gt;Secondhand smoke exposure, pulmonary function, and cardiovascular mortality&lt;/title&gt;&lt;secondary-title&gt;Ann. Epidemiol.&lt;/secondary-title&gt;&lt;translated-title&gt;&lt;style face="underline" font="default" size="100%"&gt;file:\\\x:\refscan\EISNER2007.pdf&amp;#xD;file:\\\t:\pauline\reviews\pdf\1520.pdf&lt;/style&gt;&lt;/translated-title&gt;&lt;/titles&gt;&lt;periodical&gt;&lt;full-title&gt;Annals of Epidemiology&lt;/full-title&gt;&lt;abbr-1&gt;Ann. Epidemiol.&lt;/abbr-1&gt;&lt;abbr-2&gt;Ann Epidemiol&lt;/abbr-2&gt;&lt;/periodical&gt;&lt;pages&gt;364-373&lt;/pages&gt;&lt;volume&gt;17&lt;/volume&gt;&lt;number&gt;5&lt;/number&gt;&lt;section&gt;17300955&lt;/section&gt;&lt;dates&gt;&lt;year&gt;2007&lt;/year&gt;&lt;/dates&gt;&lt;orig-pub&gt;CHD;ETS;LUNGFUN;RESPDIS;TMACOPD2;TMAHD1;TMAST2&lt;/orig-pub&gt;&lt;call-num&gt;&lt;style face="underline" font="default" size="100%"&gt;P3(K)&lt;/style&gt;&lt;style face="normal" font="default" size="100%"&gt; P4 BL-GEN&lt;/style&gt;&lt;/call-num&gt;&lt;label&gt;EISNER2007~&lt;/label&gt;&lt;urls&gt;&lt;/urls&gt;&lt;custom3&gt;1520&lt;/custom3&gt;&lt;custom5&gt;04052007/Y&lt;/custom5&gt;&lt;custom6&gt;02052007&amp;#xD;22082011&lt;/custom6&gt;&lt;electronic-resource-num&gt;10.1016/j.annepidem.2006.10.008&lt;/electronic-resource-num&gt;&lt;remote-database-provider&gt;May07:BAT(rev),GAL(rev)&lt;/remote-database-provider&gt;&lt;modified-date&gt;In File&lt;/modified-date&gt;&lt;/record&gt;&lt;/Cite&gt;&lt;/EndNote&gt;</w:instrText>
            </w:r>
            <w:r w:rsidRPr="00002E79">
              <w:rPr>
                <w:sz w:val="21"/>
                <w:szCs w:val="21"/>
              </w:rPr>
              <w:fldChar w:fldCharType="separate"/>
            </w:r>
            <w:r w:rsidRPr="00002E79">
              <w:rPr>
                <w:noProof/>
                <w:sz w:val="21"/>
                <w:szCs w:val="21"/>
                <w:vertAlign w:val="superscript"/>
              </w:rPr>
              <w:t>[65]</w:t>
            </w:r>
            <w:r w:rsidRPr="00002E79">
              <w:rPr>
                <w:sz w:val="21"/>
                <w:szCs w:val="21"/>
              </w:rPr>
              <w:fldChar w:fldCharType="end"/>
            </w:r>
          </w:p>
        </w:tc>
        <w:tc>
          <w:tcPr>
            <w:tcW w:w="4668" w:type="dxa"/>
            <w:tcMar>
              <w:bottom w:w="142" w:type="dxa"/>
            </w:tcMar>
          </w:tcPr>
          <w:p w14:paraId="34DE8852" w14:textId="77777777" w:rsidR="00547AC9" w:rsidRPr="00002E79" w:rsidRDefault="00547AC9" w:rsidP="00002E79">
            <w:pPr>
              <w:pStyle w:val="NoSpacing"/>
              <w:spacing w:line="360" w:lineRule="auto"/>
              <w:jc w:val="both"/>
              <w:rPr>
                <w:sz w:val="21"/>
                <w:szCs w:val="21"/>
              </w:rPr>
            </w:pPr>
            <w:r w:rsidRPr="00002E79">
              <w:rPr>
                <w:sz w:val="21"/>
                <w:szCs w:val="21"/>
              </w:rPr>
              <w:t>Sex, age, marital status, social class</w:t>
            </w:r>
          </w:p>
        </w:tc>
        <w:tc>
          <w:tcPr>
            <w:tcW w:w="2264" w:type="dxa"/>
          </w:tcPr>
          <w:p w14:paraId="58206F14" w14:textId="3697C58E" w:rsidR="00547AC9" w:rsidRPr="00002E79" w:rsidRDefault="00547AC9" w:rsidP="00002E79">
            <w:pPr>
              <w:pStyle w:val="NoSpacing"/>
              <w:spacing w:line="360" w:lineRule="auto"/>
              <w:jc w:val="both"/>
              <w:rPr>
                <w:sz w:val="21"/>
                <w:szCs w:val="21"/>
              </w:rPr>
            </w:pPr>
            <w:r w:rsidRPr="00002E79">
              <w:rPr>
                <w:sz w:val="21"/>
                <w:szCs w:val="21"/>
              </w:rPr>
              <w:t xml:space="preserve">Never cigarettes or quit at least 20 </w:t>
            </w:r>
            <w:proofErr w:type="spellStart"/>
            <w:r w:rsidR="00DB06A2" w:rsidRPr="00002E79">
              <w:rPr>
                <w:sz w:val="21"/>
                <w:szCs w:val="21"/>
                <w:lang w:eastAsia="zh-CN"/>
              </w:rPr>
              <w:t>yr</w:t>
            </w:r>
            <w:proofErr w:type="spellEnd"/>
            <w:r w:rsidRPr="00002E79">
              <w:rPr>
                <w:sz w:val="21"/>
                <w:szCs w:val="21"/>
              </w:rPr>
              <w:t xml:space="preserve"> ago, and &lt;</w:t>
            </w:r>
            <w:r w:rsidRPr="00002E79">
              <w:rPr>
                <w:sz w:val="21"/>
                <w:szCs w:val="21"/>
                <w:lang w:eastAsia="zh-CN"/>
              </w:rPr>
              <w:t xml:space="preserve"> </w:t>
            </w:r>
            <w:r w:rsidRPr="00002E79">
              <w:rPr>
                <w:sz w:val="21"/>
                <w:szCs w:val="21"/>
              </w:rPr>
              <w:t>10 pack-years</w:t>
            </w:r>
          </w:p>
        </w:tc>
      </w:tr>
      <w:tr w:rsidR="00547AC9" w:rsidRPr="00002E79" w14:paraId="6136801E" w14:textId="77777777" w:rsidTr="00002E79">
        <w:trPr>
          <w:cantSplit/>
        </w:trPr>
        <w:tc>
          <w:tcPr>
            <w:tcW w:w="964" w:type="dxa"/>
            <w:tcMar>
              <w:bottom w:w="142" w:type="dxa"/>
            </w:tcMar>
          </w:tcPr>
          <w:p w14:paraId="41CB72F1" w14:textId="77777777" w:rsidR="00547AC9" w:rsidRPr="00002E79" w:rsidRDefault="00547AC9" w:rsidP="00002E79">
            <w:pPr>
              <w:pStyle w:val="NoSpacing"/>
              <w:spacing w:line="360" w:lineRule="auto"/>
              <w:jc w:val="both"/>
              <w:rPr>
                <w:sz w:val="21"/>
                <w:szCs w:val="21"/>
              </w:rPr>
            </w:pPr>
            <w:r w:rsidRPr="00002E79">
              <w:rPr>
                <w:sz w:val="21"/>
                <w:szCs w:val="21"/>
              </w:rPr>
              <w:t>41, 42</w:t>
            </w:r>
          </w:p>
        </w:tc>
        <w:tc>
          <w:tcPr>
            <w:tcW w:w="1602" w:type="dxa"/>
            <w:tcMar>
              <w:bottom w:w="142" w:type="dxa"/>
            </w:tcMar>
          </w:tcPr>
          <w:p w14:paraId="3505607E" w14:textId="431F4A67" w:rsidR="00547AC9" w:rsidRPr="00002E79" w:rsidRDefault="00547AC9" w:rsidP="00002E79">
            <w:pPr>
              <w:pStyle w:val="NoSpacing"/>
              <w:spacing w:line="360" w:lineRule="auto"/>
              <w:jc w:val="both"/>
              <w:rPr>
                <w:sz w:val="21"/>
                <w:szCs w:val="21"/>
              </w:rPr>
            </w:pPr>
            <w:r w:rsidRPr="00002E79">
              <w:rPr>
                <w:sz w:val="21"/>
                <w:szCs w:val="21"/>
              </w:rPr>
              <w:t>Hill</w:t>
            </w:r>
            <w:r w:rsidRPr="00002E79">
              <w:rPr>
                <w:sz w:val="21"/>
                <w:szCs w:val="21"/>
              </w:rPr>
              <w:fldChar w:fldCharType="begin"/>
            </w:r>
            <w:r w:rsidRPr="00002E79">
              <w:rPr>
                <w:sz w:val="21"/>
                <w:szCs w:val="21"/>
              </w:rPr>
              <w:instrText xml:space="preserve"> ADDIN EN.CITE &lt;EndNote&gt;&lt;Cite&gt;&lt;Author&gt;Hill&lt;/Author&gt;&lt;Year&gt;2007&lt;/Year&gt;&lt;RecNum&gt;11897&lt;/RecNum&gt;&lt;IDText&gt;HILL2007~&lt;/IDText&gt;&lt;DisplayText&gt;&lt;style face="superscript"&gt;[66]&lt;/style&gt;&lt;/DisplayText&gt;&lt;record&gt;&lt;rec-number&gt;11897&lt;/rec-number&gt;&lt;foreign-keys&gt;&lt;key app="EN" db-id="9dva0txzyffxw2eztw5592x9wtwtx0wr5wvs" timestamp="1470755804"&gt;11897&lt;/key&gt;&lt;/foreign-keys&gt;&lt;ref-type name="Journal Article"&gt;17&lt;/ref-type&gt;&lt;contributors&gt;&lt;authors&gt;&lt;author&gt;Hill, S.E.&lt;/author&gt;&lt;author&gt;Blakely, T.&lt;/author&gt;&lt;author&gt;Kawachi, I.&lt;/author&gt;&lt;author&gt;Woodward, A.&lt;/author&gt;&lt;/authors&gt;&lt;/contributors&gt;&lt;titles&gt;&lt;title&gt;Mortality among lifelong nonsmokers exposed to secondhand smoke at home: cohort data and sensitivity analyses&lt;/title&gt;&lt;secondary-title&gt;American Journal of Epidemiology&lt;/secondary-title&gt;&lt;translated-title&gt;&lt;style face="underline" font="default" size="100%"&gt;file:\\\x:\refscan\HILL2007.pdf&amp;#xD;file:\\\t:\pauline\reviews\pdf\1500.pdf&amp;#xD;file:\\\x:\refscan\HILL2007_ADD.pdf&lt;/style&gt;&lt;/translated-title&gt;&lt;/titles&gt;&lt;periodical&gt;&lt;full-title&gt;American Journal of Epidemiology&lt;/full-title&gt;&lt;abbr-1&gt;Am. J. Epidemiol.&lt;/abbr-1&gt;&lt;abbr-2&gt;Am J Epidemiol&lt;/abbr-2&gt;&lt;/periodical&gt;&lt;pages&gt;530-540&lt;/pages&gt;&lt;volume&gt;165&lt;/volume&gt;&lt;number&gt;5&lt;/number&gt;&lt;section&gt;17172631&lt;/section&gt;&lt;dates&gt;&lt;year&gt;2007&lt;/year&gt;&lt;/dates&gt;&lt;orig-pub&gt;CHD;ETS;IESLCN;LCAD_DIAG_N-C6;LCAD_FREQ_N-C6;LCAD_RISKF_N-C6;LUNGC;OTHC;OTHDIS;RESPDIS;STROKE;TMABC0;TMACOPD2;TMAHD1;TMALC1;TMAOCY;TMAST1&lt;/orig-pub&gt;&lt;call-num&gt;&lt;style face="underline" font="default" size="100%"&gt;P1(K)&lt;/style&gt;&lt;style face="normal" font="default" size="100%"&gt; P2 P3(K) P4 P5 P9&lt;/style&gt;&lt;/call-num&gt;&lt;label&gt;HILL2007~&lt;/label&gt;&lt;urls&gt;&lt;/urls&gt;&lt;custom3&gt;1500&lt;/custom3&gt;&lt;custom5&gt;08032007/Y&lt;/custom5&gt;&lt;custom6&gt;08032007&amp;#xD;16092015&lt;/custom6&gt;&lt;electronic-resource-num&gt;10.1093/aje/kwk043&lt;/electronic-resource-num&gt;&lt;remote-database-name&gt;&lt;style face="underline" font="default" size="100%"&gt;http://aje.oxfordjournals.org/content/165/5/530.full.pdf+html&lt;/style&gt;&lt;/remote-database-name&gt;&lt;modified-date&gt;In File&lt;/modified-date&gt;&lt;/record&gt;&lt;/Cite&gt;&lt;/EndNote&gt;</w:instrText>
            </w:r>
            <w:r w:rsidRPr="00002E79">
              <w:rPr>
                <w:sz w:val="21"/>
                <w:szCs w:val="21"/>
              </w:rPr>
              <w:fldChar w:fldCharType="separate"/>
            </w:r>
            <w:r w:rsidRPr="00002E79">
              <w:rPr>
                <w:noProof/>
                <w:sz w:val="21"/>
                <w:szCs w:val="21"/>
                <w:vertAlign w:val="superscript"/>
              </w:rPr>
              <w:t>[66]</w:t>
            </w:r>
            <w:r w:rsidRPr="00002E79">
              <w:rPr>
                <w:sz w:val="21"/>
                <w:szCs w:val="21"/>
              </w:rPr>
              <w:fldChar w:fldCharType="end"/>
            </w:r>
          </w:p>
        </w:tc>
        <w:tc>
          <w:tcPr>
            <w:tcW w:w="4668" w:type="dxa"/>
            <w:tcMar>
              <w:bottom w:w="142" w:type="dxa"/>
            </w:tcMar>
          </w:tcPr>
          <w:p w14:paraId="2A538C8E" w14:textId="77777777" w:rsidR="00547AC9" w:rsidRPr="00002E79" w:rsidRDefault="00547AC9" w:rsidP="00002E79">
            <w:pPr>
              <w:pStyle w:val="NoSpacing"/>
              <w:spacing w:line="360" w:lineRule="auto"/>
              <w:jc w:val="both"/>
              <w:rPr>
                <w:sz w:val="21"/>
                <w:szCs w:val="21"/>
              </w:rPr>
            </w:pPr>
            <w:r w:rsidRPr="00002E79">
              <w:rPr>
                <w:sz w:val="21"/>
                <w:szCs w:val="21"/>
              </w:rPr>
              <w:t>Sex, age, marital status, social class, race, occupation</w:t>
            </w:r>
          </w:p>
        </w:tc>
        <w:tc>
          <w:tcPr>
            <w:tcW w:w="2264" w:type="dxa"/>
          </w:tcPr>
          <w:p w14:paraId="6243E1B3"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2775170A" w14:textId="77777777" w:rsidTr="00002E79">
        <w:trPr>
          <w:cantSplit/>
        </w:trPr>
        <w:tc>
          <w:tcPr>
            <w:tcW w:w="964" w:type="dxa"/>
            <w:tcMar>
              <w:bottom w:w="142" w:type="dxa"/>
            </w:tcMar>
          </w:tcPr>
          <w:p w14:paraId="02DDF4EA" w14:textId="77777777" w:rsidR="00547AC9" w:rsidRPr="00002E79" w:rsidRDefault="00547AC9" w:rsidP="00002E79">
            <w:pPr>
              <w:pStyle w:val="NoSpacing"/>
              <w:spacing w:line="360" w:lineRule="auto"/>
              <w:jc w:val="both"/>
              <w:rPr>
                <w:sz w:val="21"/>
                <w:szCs w:val="21"/>
              </w:rPr>
            </w:pPr>
            <w:r w:rsidRPr="00002E79">
              <w:rPr>
                <w:sz w:val="21"/>
                <w:szCs w:val="21"/>
              </w:rPr>
              <w:t>43</w:t>
            </w:r>
          </w:p>
        </w:tc>
        <w:tc>
          <w:tcPr>
            <w:tcW w:w="1602" w:type="dxa"/>
            <w:tcMar>
              <w:bottom w:w="142" w:type="dxa"/>
            </w:tcMar>
          </w:tcPr>
          <w:p w14:paraId="18096BB5" w14:textId="275E3791" w:rsidR="00547AC9" w:rsidRPr="00002E79" w:rsidRDefault="00547AC9" w:rsidP="00002E79">
            <w:pPr>
              <w:pStyle w:val="NoSpacing"/>
              <w:spacing w:line="360" w:lineRule="auto"/>
              <w:jc w:val="both"/>
              <w:rPr>
                <w:sz w:val="21"/>
                <w:szCs w:val="21"/>
              </w:rPr>
            </w:pPr>
            <w:r w:rsidRPr="00002E79">
              <w:rPr>
                <w:sz w:val="21"/>
                <w:szCs w:val="21"/>
              </w:rPr>
              <w:t>He 2</w:t>
            </w:r>
            <w:r w:rsidRPr="00002E79">
              <w:rPr>
                <w:sz w:val="21"/>
                <w:szCs w:val="21"/>
              </w:rPr>
              <w:fldChar w:fldCharType="begin"/>
            </w:r>
            <w:r w:rsidRPr="00002E79">
              <w:rPr>
                <w:sz w:val="21"/>
                <w:szCs w:val="21"/>
              </w:rPr>
              <w:instrText xml:space="preserve"> ADDIN EN.CITE &lt;EndNote&gt;&lt;Cite&gt;&lt;Author&gt;He&lt;/Author&gt;&lt;Year&gt;2008&lt;/Year&gt;&lt;RecNum&gt;32354&lt;/RecNum&gt;&lt;IDText&gt;HE2008~&lt;/IDText&gt;&lt;DisplayText&gt;&lt;style face="superscript"&gt;[67]&lt;/style&gt;&lt;/DisplayText&gt;&lt;record&gt;&lt;rec-number&gt;32354&lt;/rec-number&gt;&lt;foreign-keys&gt;&lt;key app="EN" db-id="9dva0txzyffxw2eztw5592x9wtwtx0wr5wvs" timestamp="1470757401"&gt;32354&lt;/key&gt;&lt;/foreign-keys&gt;&lt;ref-type name="Journal Article"&gt;17&lt;/ref-type&gt;&lt;contributors&gt;&lt;authors&gt;&lt;author&gt;He, Y.&lt;/author&gt;&lt;author&gt;Lam, T.H.&lt;/author&gt;&lt;author&gt;Jiang, B.&lt;/author&gt;&lt;author&gt;Wang, J.&lt;/author&gt;&lt;author&gt;Sai, X.&lt;/author&gt;&lt;author&gt;Fan, L.&lt;/author&gt;&lt;author&gt;Li, X.&lt;/author&gt;&lt;author&gt;Qin, Y.&lt;/author&gt;&lt;author&gt;Hu, F.B.&lt;/author&gt;&lt;/authors&gt;&lt;/contributors&gt;&lt;titles&gt;&lt;title&gt;Passive smoking and risk of peripheral arterial disease and ischemic stroke in Chinese women who never smoked&lt;/title&gt;&lt;secondary-title&gt;Circulation&lt;/secondary-title&gt;&lt;translated-title&gt;&lt;style face="underline" font="default" size="100%"&gt;file:\\\x:\refscan\HE2008.pdf&amp;#xD;file:\\\t:\pauline\reviews\pdf\1599.pdf&lt;/style&gt;&lt;/translated-title&gt;&lt;/titles&gt;&lt;periodical&gt;&lt;full-title&gt;Circulation&lt;/full-title&gt;&lt;abbr-1&gt;Circulation&lt;/abbr-1&gt;&lt;abbr-2&gt;Circulation&lt;/abbr-2&gt;&lt;/periodical&gt;&lt;pages&gt;1535-1540&lt;/pages&gt;&lt;volume&gt;118&lt;/volume&gt;&lt;number&gt;15&lt;/number&gt;&lt;section&gt;18809795&lt;/section&gt;&lt;dates&gt;&lt;year&gt;2008&lt;/year&gt;&lt;/dates&gt;&lt;orig-pub&gt;CHD;ETS;OTHDIS;STROKE;TMAHD1;TMAST1&lt;/orig-pub&gt;&lt;call-num&gt;&lt;style face="underline" font="default" size="100%"&gt;P3(K)&lt;/style&gt;&lt;style face="normal" font="default" size="100%"&gt; P5 P9 BL-GEN&lt;/style&gt;&lt;/call-num&gt;&lt;label&gt;HE2008~&lt;/label&gt;&lt;urls&gt;&lt;/urls&gt;&lt;custom3&gt;1599&lt;/custom3&gt;&lt;custom5&gt;11112008/Y&lt;/custom5&gt;&lt;custom6&gt;05112008&amp;#xD;21052010&lt;/custom6&gt;&lt;electronic-resource-num&gt;10.1161/CIRCULATIONAHA.108.784801&lt;/electronic-resource-num&gt;&lt;remote-database-provider&gt;Feb09:BAT(rev)&lt;/remote-database-provider&gt;&lt;modified-date&gt;In File&lt;/modified-date&gt;&lt;/record&gt;&lt;/Cite&gt;&lt;/EndNote&gt;</w:instrText>
            </w:r>
            <w:r w:rsidRPr="00002E79">
              <w:rPr>
                <w:sz w:val="21"/>
                <w:szCs w:val="21"/>
              </w:rPr>
              <w:fldChar w:fldCharType="separate"/>
            </w:r>
            <w:r w:rsidRPr="00002E79">
              <w:rPr>
                <w:noProof/>
                <w:sz w:val="21"/>
                <w:szCs w:val="21"/>
                <w:vertAlign w:val="superscript"/>
              </w:rPr>
              <w:t>[67]</w:t>
            </w:r>
            <w:r w:rsidRPr="00002E79">
              <w:rPr>
                <w:sz w:val="21"/>
                <w:szCs w:val="21"/>
              </w:rPr>
              <w:fldChar w:fldCharType="end"/>
            </w:r>
          </w:p>
        </w:tc>
        <w:tc>
          <w:tcPr>
            <w:tcW w:w="4668" w:type="dxa"/>
            <w:tcMar>
              <w:bottom w:w="142" w:type="dxa"/>
            </w:tcMar>
          </w:tcPr>
          <w:p w14:paraId="3C75C929" w14:textId="77777777" w:rsidR="00547AC9" w:rsidRPr="00002E79" w:rsidRDefault="00547AC9" w:rsidP="00002E79">
            <w:pPr>
              <w:pStyle w:val="NoSpacing"/>
              <w:spacing w:line="360" w:lineRule="auto"/>
              <w:jc w:val="both"/>
              <w:rPr>
                <w:sz w:val="21"/>
                <w:szCs w:val="21"/>
              </w:rPr>
            </w:pPr>
            <w:r w:rsidRPr="00002E79">
              <w:rPr>
                <w:sz w:val="21"/>
                <w:szCs w:val="21"/>
              </w:rPr>
              <w:t>Sex, age, marital status, blood pressure, cholesterol, social class, obesity, alcohol, diabetes, family history of heart disease, exercise, triglycerides, family history of stroke</w:t>
            </w:r>
          </w:p>
        </w:tc>
        <w:tc>
          <w:tcPr>
            <w:tcW w:w="2264" w:type="dxa"/>
          </w:tcPr>
          <w:p w14:paraId="0DB3028A" w14:textId="77777777" w:rsidR="00547AC9" w:rsidRPr="00002E79" w:rsidRDefault="00547AC9" w:rsidP="00002E79">
            <w:pPr>
              <w:pStyle w:val="NoSpacing"/>
              <w:spacing w:line="360" w:lineRule="auto"/>
              <w:jc w:val="both"/>
              <w:rPr>
                <w:sz w:val="21"/>
                <w:szCs w:val="21"/>
              </w:rPr>
            </w:pPr>
            <w:r w:rsidRPr="00002E79">
              <w:rPr>
                <w:sz w:val="21"/>
                <w:szCs w:val="21"/>
              </w:rPr>
              <w:t>Never 100 cigarettes in lifetime</w:t>
            </w:r>
          </w:p>
        </w:tc>
      </w:tr>
      <w:tr w:rsidR="00547AC9" w:rsidRPr="00002E79" w14:paraId="04B72323" w14:textId="77777777" w:rsidTr="00002E79">
        <w:trPr>
          <w:cantSplit/>
        </w:trPr>
        <w:tc>
          <w:tcPr>
            <w:tcW w:w="964" w:type="dxa"/>
            <w:tcMar>
              <w:bottom w:w="142" w:type="dxa"/>
            </w:tcMar>
          </w:tcPr>
          <w:p w14:paraId="5201A93B" w14:textId="77777777" w:rsidR="00547AC9" w:rsidRPr="00002E79" w:rsidRDefault="00547AC9" w:rsidP="00002E79">
            <w:pPr>
              <w:pStyle w:val="NoSpacing"/>
              <w:spacing w:line="360" w:lineRule="auto"/>
              <w:jc w:val="both"/>
              <w:rPr>
                <w:sz w:val="21"/>
                <w:szCs w:val="21"/>
              </w:rPr>
            </w:pPr>
            <w:r w:rsidRPr="00002E79">
              <w:rPr>
                <w:sz w:val="21"/>
                <w:szCs w:val="21"/>
              </w:rPr>
              <w:t>44</w:t>
            </w:r>
          </w:p>
        </w:tc>
        <w:tc>
          <w:tcPr>
            <w:tcW w:w="1602" w:type="dxa"/>
            <w:tcMar>
              <w:bottom w:w="142" w:type="dxa"/>
            </w:tcMar>
          </w:tcPr>
          <w:p w14:paraId="24C62B08" w14:textId="19310D25" w:rsidR="00547AC9" w:rsidRPr="00002E79" w:rsidRDefault="00547AC9" w:rsidP="00002E79">
            <w:pPr>
              <w:pStyle w:val="NoSpacing"/>
              <w:spacing w:line="360" w:lineRule="auto"/>
              <w:jc w:val="both"/>
              <w:rPr>
                <w:sz w:val="21"/>
                <w:szCs w:val="21"/>
              </w:rPr>
            </w:pPr>
            <w:proofErr w:type="spellStart"/>
            <w:r w:rsidRPr="00002E79">
              <w:rPr>
                <w:sz w:val="21"/>
                <w:szCs w:val="21"/>
              </w:rPr>
              <w:t>Sulo</w:t>
            </w:r>
            <w:proofErr w:type="spellEnd"/>
            <w:r w:rsidRPr="00002E79">
              <w:rPr>
                <w:sz w:val="21"/>
                <w:szCs w:val="21"/>
              </w:rPr>
              <w:fldChar w:fldCharType="begin"/>
            </w:r>
            <w:r w:rsidRPr="00002E79">
              <w:rPr>
                <w:sz w:val="21"/>
                <w:szCs w:val="21"/>
              </w:rPr>
              <w:instrText xml:space="preserve"> ADDIN EN.CITE &lt;EndNote&gt;&lt;Cite&gt;&lt;Author&gt;Sulo&lt;/Author&gt;&lt;Year&gt;2008&lt;/Year&gt;&lt;RecNum&gt;33511&lt;/RecNum&gt;&lt;IDText&gt;SULO2008~&lt;/IDText&gt;&lt;DisplayText&gt;&lt;style face="superscript"&gt;[68]&lt;/style&gt;&lt;/DisplayText&gt;&lt;record&gt;&lt;rec-number&gt;33511&lt;/rec-number&gt;&lt;foreign-keys&gt;&lt;key app="EN" db-id="9dva0txzyffxw2eztw5592x9wtwtx0wr5wvs" timestamp="1470757481"&gt;33511&lt;/key&gt;&lt;/foreign-keys&gt;&lt;ref-type name="Journal Article"&gt;17&lt;/ref-type&gt;&lt;contributors&gt;&lt;authors&gt;&lt;author&gt;Sulo, G.&lt;/author&gt;&lt;author&gt;Burazeri, G.&lt;/author&gt;&lt;author&gt;Dehghan, A.&lt;/author&gt;&lt;author&gt;Kark, J.D.&lt;/author&gt;&lt;/authors&gt;&lt;/contributors&gt;&lt;titles&gt;&lt;title&gt;Partner&amp;apos;s smoking status and acute coronary syndrome: population-based case-control study in Tirana, Albania&lt;/title&gt;&lt;secondary-title&gt;Croat. Med. J.&lt;/secondary-title&gt;&lt;translated-title&gt;&lt;style face="underline" font="default" size="100%"&gt;file:\\\x:\refscan\SULO2008.pdf&amp;#xD;file:\\\t:\pauline\reviews\pdf\1629.pdf&lt;/style&gt;&lt;/translated-title&gt;&lt;/titles&gt;&lt;periodical&gt;&lt;full-title&gt;Croatian Medical Journal&lt;/full-title&gt;&lt;abbr-1&gt;Croat. Med. J.&lt;/abbr-1&gt;&lt;abbr-2&gt;Croat Med J&lt;/abbr-2&gt;&lt;/periodical&gt;&lt;pages&gt;751-756&lt;/pages&gt;&lt;volume&gt;49&lt;/volume&gt;&lt;number&gt;6&lt;/number&gt;&lt;section&gt;19090599&lt;/section&gt;&lt;dates&gt;&lt;year&gt;2008&lt;/year&gt;&lt;/dates&gt;&lt;orig-pub&gt;CHD;ETS;TMAHD1&lt;/orig-pub&gt;&lt;call-num&gt;&lt;style face="underline" font="default" size="100%"&gt;P3(K)&lt;/style&gt;&lt;/call-num&gt;&lt;label&gt;SULO2008~&lt;/label&gt;&lt;urls&gt;&lt;/urls&gt;&lt;custom3&gt;1629&lt;/custom3&gt;&lt;custom5&gt;07052009/y&lt;/custom5&gt;&lt;custom6&gt;06052009&amp;#xD;21052010&lt;/custom6&gt;&lt;electronic-resource-num&gt;10.3325/cmj.2008.49.751&lt;/electronic-resource-num&gt;&lt;remote-database-name&gt;&lt;style face="underline" font="default" size="100%"&gt;http://cmj.hr/2008/49/6/19090599.htm&lt;/style&gt;&lt;/remote-database-name&gt;&lt;modified-date&gt;In File&lt;/modified-date&gt;&lt;/record&gt;&lt;/Cite&gt;&lt;/EndNote&gt;</w:instrText>
            </w:r>
            <w:r w:rsidRPr="00002E79">
              <w:rPr>
                <w:sz w:val="21"/>
                <w:szCs w:val="21"/>
              </w:rPr>
              <w:fldChar w:fldCharType="separate"/>
            </w:r>
            <w:r w:rsidRPr="00002E79">
              <w:rPr>
                <w:noProof/>
                <w:sz w:val="21"/>
                <w:szCs w:val="21"/>
                <w:vertAlign w:val="superscript"/>
              </w:rPr>
              <w:t>[68]</w:t>
            </w:r>
            <w:r w:rsidRPr="00002E79">
              <w:rPr>
                <w:sz w:val="21"/>
                <w:szCs w:val="21"/>
              </w:rPr>
              <w:fldChar w:fldCharType="end"/>
            </w:r>
          </w:p>
        </w:tc>
        <w:tc>
          <w:tcPr>
            <w:tcW w:w="4668" w:type="dxa"/>
            <w:tcMar>
              <w:bottom w:w="142" w:type="dxa"/>
            </w:tcMar>
          </w:tcPr>
          <w:p w14:paraId="616D8947" w14:textId="77777777" w:rsidR="00547AC9" w:rsidRPr="00002E79" w:rsidRDefault="00547AC9" w:rsidP="00002E79">
            <w:pPr>
              <w:pStyle w:val="NoSpacing"/>
              <w:spacing w:line="360" w:lineRule="auto"/>
              <w:jc w:val="both"/>
              <w:rPr>
                <w:sz w:val="21"/>
                <w:szCs w:val="21"/>
              </w:rPr>
            </w:pPr>
            <w:r w:rsidRPr="00002E79">
              <w:rPr>
                <w:sz w:val="21"/>
                <w:szCs w:val="21"/>
              </w:rPr>
              <w:t>Sex, age, blood pressure, social class, obesity, diabetes, family history of heart disease, race, exercise, occupation, financial loss in pyramid schemes, emigration of spouse and/or offspring, religious observance</w:t>
            </w:r>
          </w:p>
        </w:tc>
        <w:tc>
          <w:tcPr>
            <w:tcW w:w="2264" w:type="dxa"/>
          </w:tcPr>
          <w:p w14:paraId="42384B8C"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47FDB8A2" w14:textId="77777777" w:rsidTr="00002E79">
        <w:trPr>
          <w:cantSplit/>
        </w:trPr>
        <w:tc>
          <w:tcPr>
            <w:tcW w:w="964" w:type="dxa"/>
            <w:tcMar>
              <w:bottom w:w="142" w:type="dxa"/>
            </w:tcMar>
          </w:tcPr>
          <w:p w14:paraId="00CBB110" w14:textId="77777777" w:rsidR="00547AC9" w:rsidRPr="00002E79" w:rsidRDefault="00547AC9" w:rsidP="00002E79">
            <w:pPr>
              <w:pStyle w:val="NoSpacing"/>
              <w:spacing w:line="360" w:lineRule="auto"/>
              <w:jc w:val="both"/>
              <w:rPr>
                <w:sz w:val="21"/>
                <w:szCs w:val="21"/>
              </w:rPr>
            </w:pPr>
            <w:r w:rsidRPr="00002E79">
              <w:rPr>
                <w:sz w:val="21"/>
                <w:szCs w:val="21"/>
              </w:rPr>
              <w:t>45</w:t>
            </w:r>
          </w:p>
        </w:tc>
        <w:tc>
          <w:tcPr>
            <w:tcW w:w="1602" w:type="dxa"/>
            <w:tcMar>
              <w:bottom w:w="142" w:type="dxa"/>
            </w:tcMar>
          </w:tcPr>
          <w:p w14:paraId="215460E5" w14:textId="5987E85E" w:rsidR="00547AC9" w:rsidRPr="00002E79" w:rsidRDefault="00547AC9" w:rsidP="00002E79">
            <w:pPr>
              <w:pStyle w:val="NoSpacing"/>
              <w:spacing w:line="360" w:lineRule="auto"/>
              <w:jc w:val="both"/>
              <w:rPr>
                <w:sz w:val="21"/>
                <w:szCs w:val="21"/>
              </w:rPr>
            </w:pPr>
            <w:proofErr w:type="spellStart"/>
            <w:r w:rsidRPr="00002E79">
              <w:rPr>
                <w:sz w:val="21"/>
                <w:szCs w:val="21"/>
              </w:rPr>
              <w:t>Vozoris</w:t>
            </w:r>
            <w:proofErr w:type="spellEnd"/>
            <w:r w:rsidRPr="00002E79">
              <w:rPr>
                <w:sz w:val="21"/>
                <w:szCs w:val="21"/>
              </w:rPr>
              <w:fldChar w:fldCharType="begin"/>
            </w:r>
            <w:r w:rsidRPr="00002E79">
              <w:rPr>
                <w:sz w:val="21"/>
                <w:szCs w:val="21"/>
              </w:rPr>
              <w:instrText xml:space="preserve"> ADDIN EN.CITE &lt;EndNote&gt;&lt;Cite&gt;&lt;Author&gt;Vozoris&lt;/Author&gt;&lt;Year&gt;2008&lt;/Year&gt;&lt;RecNum&gt;32689&lt;/RecNum&gt;&lt;IDText&gt;VOZORI2008~&lt;/IDText&gt;&lt;DisplayText&gt;&lt;style face="superscript"&gt;[69]&lt;/style&gt;&lt;/DisplayText&gt;&lt;record&gt;&lt;rec-number&gt;32689&lt;/rec-number&gt;&lt;foreign-keys&gt;&lt;key app="EN" db-id="9dva0txzyffxw2eztw5592x9wtwtx0wr5wvs" timestamp="1470757423"&gt;32689&lt;/key&gt;&lt;/foreign-keys&gt;&lt;ref-type name="Journal Article"&gt;17&lt;/ref-type&gt;&lt;contributors&gt;&lt;authors&gt;&lt;author&gt;Vozoris, N.&lt;/author&gt;&lt;author&gt;Lougheed, M.D.&lt;/author&gt;&lt;/authors&gt;&lt;/contributors&gt;&lt;titles&gt;&lt;title&gt;Second-hand smoke exposure in Canada: prevalence, risk factors, and association with respiratory and cardiovascular diseases&lt;/title&gt;&lt;secondary-title&gt;Can. Respir. J.&lt;/secondary-title&gt;&lt;translated-title&gt;&lt;style face="underline" font="default" size="100%"&gt;file:\\\x:\refscan\VOZORI2008.pdf&amp;#xD;file:\\\t:\pauline\reviews\pdf\1614.pdf&lt;/style&gt;&lt;/translated-title&gt;&lt;/titles&gt;&lt;periodical&gt;&lt;full-title&gt;Canadian Respiratory Journal&lt;/full-title&gt;&lt;abbr-1&gt;Can. Respir. J.&lt;/abbr-1&gt;&lt;abbr-2&gt;Can Respir J&lt;/abbr-2&gt;&lt;/periodical&gt;&lt;pages&gt;263-269&lt;/pages&gt;&lt;volume&gt;15&lt;/volume&gt;&lt;number&gt;5&lt;/number&gt;&lt;section&gt;18716689&lt;/section&gt;&lt;dates&gt;&lt;year&gt;2008&lt;/year&gt;&lt;/dates&gt;&lt;orig-pub&gt;CHD;ETS;OTHDIS;RESPDIS;STROKE;TMAHD1;TMAST0;TMACOPD2&lt;/orig-pub&gt;&lt;call-num&gt;&lt;style face="underline" font="default" size="100%"&gt;P3(K)&lt;/style&gt;&lt;style face="normal" font="default" size="100%"&gt; &lt;/style&gt;&lt;style face="underline" font="default" size="100%"&gt;P4&lt;/style&gt;&lt;style face="normal" font="default" size="100%"&gt; P9 P5 BL-GEN&lt;/style&gt;&lt;/call-num&gt;&lt;label&gt;VOZORI2008~&lt;/label&gt;&lt;urls&gt;&lt;/urls&gt;&lt;custom3&gt;1614&lt;/custom3&gt;&lt;custom5&gt;19012009/Y&lt;/custom5&gt;&lt;custom6&gt;14012009&amp;#xD;19042011&lt;/custom6&gt;&lt;electronic-resource-num&gt;10.1155/2008/912354&lt;/electronic-resource-num&gt;&lt;remote-database-provider&gt;Mar09:BAT(rev)&lt;/remote-database-provider&gt;&lt;modified-date&gt;In File&lt;/modified-date&gt;&lt;/record&gt;&lt;/Cite&gt;&lt;/EndNote&gt;</w:instrText>
            </w:r>
            <w:r w:rsidRPr="00002E79">
              <w:rPr>
                <w:sz w:val="21"/>
                <w:szCs w:val="21"/>
              </w:rPr>
              <w:fldChar w:fldCharType="separate"/>
            </w:r>
            <w:r w:rsidRPr="00002E79">
              <w:rPr>
                <w:noProof/>
                <w:sz w:val="21"/>
                <w:szCs w:val="21"/>
                <w:vertAlign w:val="superscript"/>
              </w:rPr>
              <w:t>[69]</w:t>
            </w:r>
            <w:r w:rsidRPr="00002E79">
              <w:rPr>
                <w:sz w:val="21"/>
                <w:szCs w:val="21"/>
              </w:rPr>
              <w:fldChar w:fldCharType="end"/>
            </w:r>
          </w:p>
        </w:tc>
        <w:tc>
          <w:tcPr>
            <w:tcW w:w="4668" w:type="dxa"/>
            <w:tcMar>
              <w:bottom w:w="142" w:type="dxa"/>
            </w:tcMar>
          </w:tcPr>
          <w:p w14:paraId="3D15FFDE" w14:textId="77777777" w:rsidR="00547AC9" w:rsidRPr="00002E79" w:rsidRDefault="00547AC9" w:rsidP="00002E79">
            <w:pPr>
              <w:pStyle w:val="NoSpacing"/>
              <w:spacing w:line="360" w:lineRule="auto"/>
              <w:jc w:val="both"/>
              <w:rPr>
                <w:sz w:val="21"/>
                <w:szCs w:val="21"/>
              </w:rPr>
            </w:pPr>
            <w:r w:rsidRPr="00002E79">
              <w:rPr>
                <w:sz w:val="21"/>
                <w:szCs w:val="21"/>
              </w:rPr>
              <w:t>Sex, age, social class, province, immigration status, presence of children younger than 12 years in household</w:t>
            </w:r>
          </w:p>
        </w:tc>
        <w:tc>
          <w:tcPr>
            <w:tcW w:w="2264" w:type="dxa"/>
          </w:tcPr>
          <w:p w14:paraId="1005C25A"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13B81477" w14:textId="77777777" w:rsidTr="00002E79">
        <w:trPr>
          <w:cantSplit/>
        </w:trPr>
        <w:tc>
          <w:tcPr>
            <w:tcW w:w="964" w:type="dxa"/>
            <w:tcMar>
              <w:bottom w:w="142" w:type="dxa"/>
            </w:tcMar>
          </w:tcPr>
          <w:p w14:paraId="6BA0F2B2" w14:textId="77777777" w:rsidR="00547AC9" w:rsidRPr="00002E79" w:rsidRDefault="00547AC9" w:rsidP="00002E79">
            <w:pPr>
              <w:pStyle w:val="NoSpacing"/>
              <w:spacing w:line="360" w:lineRule="auto"/>
              <w:jc w:val="both"/>
              <w:rPr>
                <w:sz w:val="21"/>
                <w:szCs w:val="21"/>
              </w:rPr>
            </w:pPr>
            <w:r w:rsidRPr="00002E79">
              <w:rPr>
                <w:sz w:val="21"/>
                <w:szCs w:val="21"/>
              </w:rPr>
              <w:t>46</w:t>
            </w:r>
          </w:p>
        </w:tc>
        <w:tc>
          <w:tcPr>
            <w:tcW w:w="1602" w:type="dxa"/>
            <w:tcMar>
              <w:bottom w:w="142" w:type="dxa"/>
            </w:tcMar>
          </w:tcPr>
          <w:p w14:paraId="188B7A52" w14:textId="2D72B695" w:rsidR="00547AC9" w:rsidRPr="00002E79" w:rsidRDefault="00547AC9" w:rsidP="00002E79">
            <w:pPr>
              <w:pStyle w:val="NoSpacing"/>
              <w:spacing w:line="360" w:lineRule="auto"/>
              <w:jc w:val="both"/>
              <w:rPr>
                <w:sz w:val="21"/>
                <w:szCs w:val="21"/>
              </w:rPr>
            </w:pPr>
            <w:r w:rsidRPr="00002E79">
              <w:rPr>
                <w:sz w:val="21"/>
                <w:szCs w:val="21"/>
              </w:rPr>
              <w:t>Ding</w:t>
            </w:r>
            <w:r w:rsidRPr="00002E79">
              <w:rPr>
                <w:sz w:val="21"/>
                <w:szCs w:val="21"/>
              </w:rPr>
              <w:fldChar w:fldCharType="begin"/>
            </w:r>
            <w:r w:rsidRPr="00002E79">
              <w:rPr>
                <w:sz w:val="21"/>
                <w:szCs w:val="21"/>
              </w:rPr>
              <w:instrText xml:space="preserve"> ADDIN EN.CITE &lt;EndNote&gt;&lt;Cite&gt;&lt;Author&gt;Ding&lt;/Author&gt;&lt;Year&gt;2009&lt;/Year&gt;&lt;RecNum&gt;33945&lt;/RecNum&gt;&lt;IDText&gt;DING2009~&lt;/IDText&gt;&lt;DisplayText&gt;&lt;style face="superscript"&gt;[70]&lt;/style&gt;&lt;/DisplayText&gt;&lt;record&gt;&lt;rec-number&gt;33945&lt;/rec-number&gt;&lt;foreign-keys&gt;&lt;key app="EN" db-id="9dva0txzyffxw2eztw5592x9wtwtx0wr5wvs" timestamp="1470757513"&gt;33945&lt;/key&gt;&lt;/foreign-keys&gt;&lt;ref-type name="Journal Article"&gt;17&lt;/ref-type&gt;&lt;contributors&gt;&lt;authors&gt;&lt;author&gt;Ding, D.&lt;/author&gt;&lt;author&gt;Fung, J.W-H.&lt;/author&gt;&lt;author&gt;Zhang, Q.&lt;/author&gt;&lt;author&gt;Yip, G.W-K.&lt;/author&gt;&lt;author&gt;Chan, C-K.&lt;/author&gt;&lt;author&gt;Yu, C-M.&lt;/author&gt;&lt;/authors&gt;&lt;/contributors&gt;&lt;titles&gt;&lt;title&gt;Effect of household passive smoking exposure on the risk of ischaemic heart disease in never-smoke female patients in Hong Kong&lt;/title&gt;&lt;secondary-title&gt;Tob. Cont.&lt;/secondary-title&gt;&lt;translated-title&gt;&lt;style face="underline" font="default" size="100%"&gt;file:\\\x:\refscan\DING2009.pdf&amp;#xD;file:\\\t:\pauline\reviews\pdf\1654.pdf&lt;/style&gt;&lt;/translated-title&gt;&lt;/titles&gt;&lt;periodical&gt;&lt;full-title&gt;Tobacco Control&lt;/full-title&gt;&lt;abbr-1&gt;Tob. Control&lt;/abbr-1&gt;&lt;abbr-2&gt;Tob Control&lt;/abbr-2&gt;&lt;abbr-3&gt;Tob. Cont.&lt;/abbr-3&gt;&lt;/periodical&gt;&lt;pages&gt;354-357&lt;/pages&gt;&lt;volume&gt;18&lt;/volume&gt;&lt;number&gt;5&lt;/number&gt;&lt;section&gt;19429567&lt;/section&gt;&lt;dates&gt;&lt;year&gt;2009&lt;/year&gt;&lt;/dates&gt;&lt;orig-pub&gt;CHD;ETS;TMAHD1&lt;/orig-pub&gt;&lt;call-num&gt;&lt;style face="underline" font="default" size="100%"&gt;P3(K)&lt;/style&gt;&lt;style face="normal" font="default" size="100%"&gt; BL-GEN&lt;/style&gt;&lt;/call-num&gt;&lt;label&gt;DING2009~&lt;/label&gt;&lt;urls&gt;&lt;/urls&gt;&lt;custom3&gt;1654&lt;/custom3&gt;&lt;custom5&gt;09102009/Y&lt;/custom5&gt;&lt;custom6&gt;25092009&amp;#xD;06032012&lt;/custom6&gt;&lt;electronic-resource-num&gt;10.1136/tc.2008.026112&lt;/electronic-resource-num&gt;&lt;remote-database-provider&gt;Dec09:BAT(rev)&lt;/remote-database-provider&gt;&lt;modified-date&gt;In File&lt;/modified-date&gt;&lt;/record&gt;&lt;/Cite&gt;&lt;/EndNote&gt;</w:instrText>
            </w:r>
            <w:r w:rsidRPr="00002E79">
              <w:rPr>
                <w:sz w:val="21"/>
                <w:szCs w:val="21"/>
              </w:rPr>
              <w:fldChar w:fldCharType="separate"/>
            </w:r>
            <w:r w:rsidRPr="00002E79">
              <w:rPr>
                <w:noProof/>
                <w:sz w:val="21"/>
                <w:szCs w:val="21"/>
                <w:vertAlign w:val="superscript"/>
              </w:rPr>
              <w:t>[70]</w:t>
            </w:r>
            <w:r w:rsidRPr="00002E79">
              <w:rPr>
                <w:sz w:val="21"/>
                <w:szCs w:val="21"/>
              </w:rPr>
              <w:fldChar w:fldCharType="end"/>
            </w:r>
          </w:p>
        </w:tc>
        <w:tc>
          <w:tcPr>
            <w:tcW w:w="4668" w:type="dxa"/>
            <w:tcMar>
              <w:bottom w:w="142" w:type="dxa"/>
            </w:tcMar>
          </w:tcPr>
          <w:p w14:paraId="39E065BE"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alcohol, diabetes, family history of heart disease, exercise, oestrogen use, history of stroke, history of gout</w:t>
            </w:r>
          </w:p>
        </w:tc>
        <w:tc>
          <w:tcPr>
            <w:tcW w:w="2264" w:type="dxa"/>
          </w:tcPr>
          <w:p w14:paraId="70AC0E93" w14:textId="77777777" w:rsidR="00547AC9" w:rsidRPr="00002E79" w:rsidRDefault="00547AC9" w:rsidP="00002E79">
            <w:pPr>
              <w:ind w:firstLine="0"/>
              <w:rPr>
                <w:sz w:val="21"/>
                <w:szCs w:val="21"/>
              </w:rPr>
            </w:pPr>
            <w:r w:rsidRPr="00002E79">
              <w:rPr>
                <w:sz w:val="21"/>
                <w:szCs w:val="21"/>
              </w:rPr>
              <w:t>Never NOS</w:t>
            </w:r>
          </w:p>
        </w:tc>
      </w:tr>
      <w:tr w:rsidR="00547AC9" w:rsidRPr="00002E79" w14:paraId="54CC2648" w14:textId="77777777" w:rsidTr="00002E79">
        <w:trPr>
          <w:cantSplit/>
        </w:trPr>
        <w:tc>
          <w:tcPr>
            <w:tcW w:w="964" w:type="dxa"/>
            <w:tcMar>
              <w:bottom w:w="142" w:type="dxa"/>
            </w:tcMar>
          </w:tcPr>
          <w:p w14:paraId="17F5E4D6" w14:textId="77777777" w:rsidR="00547AC9" w:rsidRPr="00002E79" w:rsidRDefault="00547AC9" w:rsidP="00002E79">
            <w:pPr>
              <w:pStyle w:val="NoSpacing"/>
              <w:spacing w:line="360" w:lineRule="auto"/>
              <w:jc w:val="both"/>
              <w:rPr>
                <w:sz w:val="21"/>
                <w:szCs w:val="21"/>
              </w:rPr>
            </w:pPr>
            <w:r w:rsidRPr="00002E79">
              <w:rPr>
                <w:sz w:val="21"/>
                <w:szCs w:val="21"/>
              </w:rPr>
              <w:t>47</w:t>
            </w:r>
          </w:p>
        </w:tc>
        <w:tc>
          <w:tcPr>
            <w:tcW w:w="1602" w:type="dxa"/>
            <w:tcMar>
              <w:bottom w:w="142" w:type="dxa"/>
            </w:tcMar>
          </w:tcPr>
          <w:p w14:paraId="4F58A3C8" w14:textId="5904FB8A" w:rsidR="00547AC9" w:rsidRPr="00002E79" w:rsidRDefault="00547AC9" w:rsidP="00002E79">
            <w:pPr>
              <w:pStyle w:val="NoSpacing"/>
              <w:spacing w:line="360" w:lineRule="auto"/>
              <w:jc w:val="both"/>
              <w:rPr>
                <w:sz w:val="21"/>
                <w:szCs w:val="21"/>
              </w:rPr>
            </w:pPr>
            <w:r w:rsidRPr="00002E79">
              <w:rPr>
                <w:sz w:val="21"/>
                <w:szCs w:val="21"/>
              </w:rPr>
              <w:t>Gallo</w:t>
            </w:r>
            <w:r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Pr="00002E79">
              <w:rPr>
                <w:sz w:val="21"/>
                <w:szCs w:val="21"/>
              </w:rPr>
              <w:instrText xml:space="preserve"> ADDIN EN.CITE </w:instrText>
            </w:r>
            <w:r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[71]</w:t>
            </w:r>
            <w:r w:rsidRPr="00002E79">
              <w:rPr>
                <w:sz w:val="21"/>
                <w:szCs w:val="21"/>
              </w:rPr>
              <w:fldChar w:fldCharType="end"/>
            </w:r>
          </w:p>
        </w:tc>
        <w:tc>
          <w:tcPr>
            <w:tcW w:w="4668" w:type="dxa"/>
            <w:tcMar>
              <w:bottom w:w="142" w:type="dxa"/>
            </w:tcMar>
          </w:tcPr>
          <w:p w14:paraId="169018C9" w14:textId="77777777" w:rsidR="00547AC9" w:rsidRPr="00002E79" w:rsidRDefault="00547AC9" w:rsidP="00002E79">
            <w:pPr>
              <w:pStyle w:val="NoSpacing"/>
              <w:spacing w:line="360" w:lineRule="auto"/>
              <w:jc w:val="both"/>
              <w:rPr>
                <w:sz w:val="21"/>
                <w:szCs w:val="21"/>
              </w:rPr>
            </w:pPr>
            <w:r w:rsidRPr="00002E79">
              <w:rPr>
                <w:sz w:val="21"/>
                <w:szCs w:val="21"/>
              </w:rPr>
              <w:t>Sex, age, social class, obesity, exercise, study centre</w:t>
            </w:r>
          </w:p>
        </w:tc>
        <w:tc>
          <w:tcPr>
            <w:tcW w:w="2264" w:type="dxa"/>
          </w:tcPr>
          <w:p w14:paraId="3113846D"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0DACF237" w14:textId="77777777" w:rsidTr="00002E79">
        <w:trPr>
          <w:cantSplit/>
        </w:trPr>
        <w:tc>
          <w:tcPr>
            <w:tcW w:w="964" w:type="dxa"/>
            <w:tcMar>
              <w:bottom w:w="142" w:type="dxa"/>
            </w:tcMar>
          </w:tcPr>
          <w:p w14:paraId="36E58C72" w14:textId="77777777" w:rsidR="00547AC9" w:rsidRPr="00002E79" w:rsidRDefault="00547AC9" w:rsidP="00002E79">
            <w:pPr>
              <w:pStyle w:val="NoSpacing"/>
              <w:spacing w:line="360" w:lineRule="auto"/>
              <w:jc w:val="both"/>
              <w:rPr>
                <w:sz w:val="21"/>
                <w:szCs w:val="21"/>
              </w:rPr>
            </w:pPr>
            <w:r w:rsidRPr="00002E79">
              <w:rPr>
                <w:sz w:val="21"/>
                <w:szCs w:val="21"/>
              </w:rPr>
              <w:lastRenderedPageBreak/>
              <w:t>48</w:t>
            </w:r>
          </w:p>
        </w:tc>
        <w:tc>
          <w:tcPr>
            <w:tcW w:w="1602" w:type="dxa"/>
            <w:tcMar>
              <w:bottom w:w="142" w:type="dxa"/>
            </w:tcMar>
          </w:tcPr>
          <w:p w14:paraId="1F49C7A9" w14:textId="4B45963A" w:rsidR="00547AC9" w:rsidRPr="00002E79" w:rsidRDefault="00547AC9" w:rsidP="00002E79">
            <w:pPr>
              <w:pStyle w:val="NoSpacing"/>
              <w:spacing w:line="360" w:lineRule="auto"/>
              <w:jc w:val="both"/>
              <w:rPr>
                <w:sz w:val="21"/>
                <w:szCs w:val="21"/>
              </w:rPr>
            </w:pPr>
            <w:r w:rsidRPr="00002E79">
              <w:rPr>
                <w:sz w:val="21"/>
                <w:szCs w:val="21"/>
              </w:rPr>
              <w:t>Hamer</w:t>
            </w:r>
            <w:r w:rsidRPr="00002E79">
              <w:rPr>
                <w:sz w:val="21"/>
                <w:szCs w:val="21"/>
              </w:rPr>
              <w:fldChar w:fldCharType="begin"/>
            </w:r>
            <w:r w:rsidRPr="00002E79">
              <w:rPr>
                <w:sz w:val="21"/>
                <w:szCs w:val="21"/>
              </w:rPr>
              <w:instrText xml:space="preserve"> ADDIN EN.CITE &lt;EndNote&gt;&lt;Cite&gt;&lt;Author&gt;Hamer&lt;/Author&gt;&lt;Year&gt;2010&lt;/Year&gt;&lt;RecNum&gt;34627&lt;/RecNum&gt;&lt;IDText&gt;HAMER2010~&lt;/IDText&gt;&lt;DisplayText&gt;&lt;style face="superscript"&gt;[72]&lt;/style&gt;&lt;/DisplayText&gt;&lt;record&gt;&lt;rec-number&gt;34627&lt;/rec-number&gt;&lt;foreign-keys&gt;&lt;key app="EN" db-id="9dva0txzyffxw2eztw5592x9wtwtx0wr5wvs" timestamp="1470757575"&gt;34627&lt;/key&gt;&lt;/foreign-keys&gt;&lt;ref-type name="Journal Article"&gt;17&lt;/ref-type&gt;&lt;contributors&gt;&lt;authors&gt;&lt;author&gt;Hamer, M.&lt;/author&gt;&lt;author&gt;Stamatakis, E.&lt;/author&gt;&lt;author&gt;Kivimaki, M.&lt;/author&gt;&lt;author&gt;Lowe, G.D.&lt;/author&gt;&lt;author&gt;Batty, G.D.&lt;/author&gt;&lt;/authors&gt;&lt;/contributors&gt;&lt;titles&gt;&lt;title&gt;Objectively measured secondhand smoke exposure and risk of cardiovascular disease. What is the mediating role of inflammatory and hemostatic factors?&lt;/title&gt;&lt;secondary-title&gt;J. Am. Coll. Cardiol.&lt;/secondary-title&gt;&lt;translated-title&gt;&lt;style face="underline" font="default" size="100%"&gt;file:\\\x:\refscan\HAMER2010.pdf&amp;#xD;file:\\\x:\refscan\HAMER2010_ADD.pdf&lt;/style&gt;&lt;/translated-title&gt;&lt;/titles&gt;&lt;periodical&gt;&lt;full-title&gt;Journal of the American College of Cardiology&lt;/full-title&gt;&lt;abbr-1&gt;J. Am. Coll. Cardiol.&lt;/abbr-1&gt;&lt;abbr-2&gt;J Am Coll Cardiol&lt;/abbr-2&gt;&lt;/periodical&gt;&lt;pages&gt;18-23&lt;/pages&gt;&lt;volume&gt;56&lt;/volume&gt;&lt;section&gt;20620712&lt;/section&gt;&lt;dates&gt;&lt;year&gt;2010&lt;/year&gt;&lt;/dates&gt;&lt;orig-pub&gt;ADULT;CHD;COTININE;MARKPASS;MARKSMOK;SALIVA;TMAHD2;ALLCAUSE;TOTMUKN&lt;/orig-pub&gt;&lt;call-num&gt;&lt;style face="underline" font="default" size="100%"&gt;P3(K)&lt;/style&gt;&lt;style face="normal" font="default" size="100%"&gt; COT CCARD-GEN&lt;/style&gt;&lt;/call-num&gt;&lt;label&gt;HAMER2010~&lt;/label&gt;&lt;urls&gt;&lt;/urls&gt;&lt;custom5&gt;28062010/y&lt;/custom5&gt;&lt;custom6&gt;28062010&amp;#xD;26032012&lt;/custom6&gt;&lt;electronic-resource-num&gt;10.1016/j.jacc.2010.03.032.&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[72]</w:t>
            </w:r>
            <w:r w:rsidRPr="00002E79">
              <w:rPr>
                <w:sz w:val="21"/>
                <w:szCs w:val="21"/>
              </w:rPr>
              <w:fldChar w:fldCharType="end"/>
            </w:r>
          </w:p>
        </w:tc>
        <w:tc>
          <w:tcPr>
            <w:tcW w:w="4668" w:type="dxa"/>
            <w:tcMar>
              <w:bottom w:w="142" w:type="dxa"/>
            </w:tcMar>
          </w:tcPr>
          <w:p w14:paraId="6C7D547E"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exercise, personality type, survey location, log C-reactive protein, fibrinogen</w:t>
            </w:r>
          </w:p>
        </w:tc>
        <w:tc>
          <w:tcPr>
            <w:tcW w:w="2264" w:type="dxa"/>
          </w:tcPr>
          <w:p w14:paraId="1F1F4529"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1E869CEB" w14:textId="77777777" w:rsidTr="00002E79">
        <w:trPr>
          <w:cantSplit/>
        </w:trPr>
        <w:tc>
          <w:tcPr>
            <w:tcW w:w="964" w:type="dxa"/>
            <w:tcMar>
              <w:bottom w:w="142" w:type="dxa"/>
            </w:tcMar>
          </w:tcPr>
          <w:p w14:paraId="3ED4E3EC" w14:textId="77777777" w:rsidR="00547AC9" w:rsidRPr="00002E79" w:rsidRDefault="00547AC9" w:rsidP="00002E79">
            <w:pPr>
              <w:pStyle w:val="NoSpacing"/>
              <w:spacing w:line="360" w:lineRule="auto"/>
              <w:jc w:val="both"/>
              <w:rPr>
                <w:sz w:val="21"/>
                <w:szCs w:val="21"/>
              </w:rPr>
            </w:pPr>
            <w:r w:rsidRPr="00002E79">
              <w:rPr>
                <w:sz w:val="21"/>
                <w:szCs w:val="21"/>
              </w:rPr>
              <w:t>49</w:t>
            </w:r>
          </w:p>
        </w:tc>
        <w:tc>
          <w:tcPr>
            <w:tcW w:w="1602" w:type="dxa"/>
            <w:tcMar>
              <w:bottom w:w="142" w:type="dxa"/>
            </w:tcMar>
          </w:tcPr>
          <w:p w14:paraId="0838BA91" w14:textId="08EDD82A" w:rsidR="00547AC9" w:rsidRPr="00002E79" w:rsidRDefault="00547AC9" w:rsidP="00002E79">
            <w:pPr>
              <w:pStyle w:val="NoSpacing"/>
              <w:spacing w:line="360" w:lineRule="auto"/>
              <w:jc w:val="both"/>
              <w:rPr>
                <w:sz w:val="21"/>
                <w:szCs w:val="21"/>
              </w:rPr>
            </w:pPr>
            <w:proofErr w:type="spellStart"/>
            <w:r w:rsidRPr="00002E79">
              <w:rPr>
                <w:sz w:val="21"/>
                <w:szCs w:val="21"/>
              </w:rPr>
              <w:t>Jefferis</w:t>
            </w:r>
            <w:proofErr w:type="spellEnd"/>
            <w:r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Pr="00002E79">
              <w:rPr>
                <w:sz w:val="21"/>
                <w:szCs w:val="21"/>
              </w:rPr>
              <w:instrText xml:space="preserve"> ADDIN EN.CITE </w:instrText>
            </w:r>
            <w:r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[73]</w:t>
            </w:r>
            <w:r w:rsidRPr="00002E79">
              <w:rPr>
                <w:sz w:val="21"/>
                <w:szCs w:val="21"/>
              </w:rPr>
              <w:fldChar w:fldCharType="end"/>
            </w:r>
          </w:p>
        </w:tc>
        <w:tc>
          <w:tcPr>
            <w:tcW w:w="4668" w:type="dxa"/>
            <w:tcMar>
              <w:bottom w:w="142" w:type="dxa"/>
            </w:tcMar>
          </w:tcPr>
          <w:p w14:paraId="0359FA63"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social class, obesity, alcohol, diabetes, exercise, region, triglycerides, FEV</w:t>
            </w:r>
            <w:r w:rsidRPr="00002E79">
              <w:rPr>
                <w:sz w:val="21"/>
                <w:szCs w:val="21"/>
                <w:vertAlign w:val="subscript"/>
              </w:rPr>
              <w:t>1</w:t>
            </w:r>
            <w:r w:rsidRPr="00002E79">
              <w:rPr>
                <w:sz w:val="21"/>
                <w:szCs w:val="21"/>
              </w:rPr>
              <w:t>, C-reactive protein, interleukin 6, white cell count</w:t>
            </w:r>
          </w:p>
        </w:tc>
        <w:tc>
          <w:tcPr>
            <w:tcW w:w="2264" w:type="dxa"/>
          </w:tcPr>
          <w:p w14:paraId="2DE753CD" w14:textId="0557B96C" w:rsidR="00547AC9" w:rsidRPr="00002E79" w:rsidRDefault="00547AC9" w:rsidP="00002E79">
            <w:pPr>
              <w:pStyle w:val="NoSpacing"/>
              <w:spacing w:line="360" w:lineRule="auto"/>
              <w:jc w:val="both"/>
              <w:rPr>
                <w:sz w:val="21"/>
                <w:szCs w:val="21"/>
              </w:rPr>
            </w:pPr>
            <w:r w:rsidRPr="00002E79">
              <w:rPr>
                <w:sz w:val="21"/>
                <w:szCs w:val="21"/>
              </w:rPr>
              <w:t>Never any product or quit at least 5 years ago, and cotinine &lt;</w:t>
            </w:r>
            <w:r w:rsidR="00DB06A2" w:rsidRPr="00002E79">
              <w:rPr>
                <w:sz w:val="21"/>
                <w:szCs w:val="21"/>
                <w:lang w:eastAsia="zh-CN"/>
              </w:rPr>
              <w:t xml:space="preserve"> </w:t>
            </w:r>
            <w:r w:rsidRPr="00002E79">
              <w:rPr>
                <w:sz w:val="21"/>
                <w:szCs w:val="21"/>
              </w:rPr>
              <w:t>15 mg/m</w:t>
            </w:r>
            <w:r w:rsidR="00DB06A2" w:rsidRPr="00002E79">
              <w:rPr>
                <w:sz w:val="21"/>
                <w:szCs w:val="21"/>
              </w:rPr>
              <w:t>L</w:t>
            </w:r>
          </w:p>
        </w:tc>
      </w:tr>
      <w:tr w:rsidR="00547AC9" w:rsidRPr="00002E79" w14:paraId="25273687" w14:textId="77777777" w:rsidTr="00002E79">
        <w:trPr>
          <w:cantSplit/>
        </w:trPr>
        <w:tc>
          <w:tcPr>
            <w:tcW w:w="964" w:type="dxa"/>
            <w:tcMar>
              <w:bottom w:w="142" w:type="dxa"/>
            </w:tcMar>
          </w:tcPr>
          <w:p w14:paraId="2D3E94C0" w14:textId="77777777" w:rsidR="00547AC9" w:rsidRPr="00002E79" w:rsidRDefault="00547AC9" w:rsidP="00002E79">
            <w:pPr>
              <w:pStyle w:val="NoSpacing"/>
              <w:spacing w:line="360" w:lineRule="auto"/>
              <w:jc w:val="both"/>
              <w:rPr>
                <w:sz w:val="21"/>
                <w:szCs w:val="21"/>
              </w:rPr>
            </w:pPr>
            <w:r w:rsidRPr="00002E79">
              <w:rPr>
                <w:sz w:val="21"/>
                <w:szCs w:val="21"/>
              </w:rPr>
              <w:t>50</w:t>
            </w:r>
          </w:p>
        </w:tc>
        <w:tc>
          <w:tcPr>
            <w:tcW w:w="1602" w:type="dxa"/>
            <w:tcMar>
              <w:bottom w:w="142" w:type="dxa"/>
            </w:tcMar>
          </w:tcPr>
          <w:p w14:paraId="54DD5820" w14:textId="0558E337" w:rsidR="00547AC9" w:rsidRPr="00002E79" w:rsidRDefault="00547AC9" w:rsidP="00002E79">
            <w:pPr>
              <w:pStyle w:val="NoSpacing"/>
              <w:spacing w:line="360" w:lineRule="auto"/>
              <w:jc w:val="both"/>
              <w:rPr>
                <w:sz w:val="21"/>
                <w:szCs w:val="21"/>
              </w:rPr>
            </w:pPr>
            <w:proofErr w:type="spellStart"/>
            <w:r w:rsidRPr="00002E79">
              <w:rPr>
                <w:sz w:val="21"/>
                <w:szCs w:val="21"/>
              </w:rPr>
              <w:t>Peinemann</w:t>
            </w:r>
            <w:proofErr w:type="spellEnd"/>
            <w:r w:rsidRPr="00002E79">
              <w:rPr>
                <w:sz w:val="21"/>
                <w:szCs w:val="21"/>
              </w:rPr>
              <w:fldChar w:fldCharType="begin"/>
            </w:r>
            <w:r w:rsidRPr="00002E79">
              <w:rPr>
                <w:sz w:val="21"/>
                <w:szCs w:val="21"/>
              </w:rPr>
              <w:instrText xml:space="preserve"> ADDIN EN.CITE &lt;EndNote&gt;&lt;Cite&gt;&lt;Author&gt;Peinemann&lt;/Author&gt;&lt;Year&gt;2011&lt;/Year&gt;&lt;RecNum&gt;38921&lt;/RecNum&gt;&lt;IDText&gt;PEINEM2011~&lt;/IDText&gt;&lt;DisplayText&gt;&lt;style face="superscript"&gt;[74]&lt;/style&gt;&lt;/DisplayText&gt;&lt;record&gt;&lt;rec-number&gt;38921&lt;/rec-number&gt;&lt;foreign-keys&gt;&lt;key app="EN" db-id="9dva0txzyffxw2eztw5592x9wtwtx0wr5wvs" timestamp="1470757973"&gt;38921&lt;/key&gt;&lt;/foreign-keys&gt;&lt;ref-type name="Journal Article"&gt;17&lt;/ref-type&gt;&lt;contributors&gt;&lt;authors&gt;&lt;author&gt;Peinemann, F.&lt;/author&gt;&lt;author&gt;Moebus, S.&lt;/author&gt;&lt;author&gt;Dragano, N.&lt;/author&gt;&lt;author&gt;Mohlenkamp, S.&lt;/author&gt;&lt;author&gt;Lehmann, N.&lt;/author&gt;&lt;author&gt;Zeeb, H.&lt;/author&gt;&lt;author&gt;Erbel, R.&lt;/author&gt;&lt;author&gt;Jockel, K.H.&lt;/author&gt;&lt;author&gt;Hoffmann, B.&lt;/author&gt;&lt;/authors&gt;&lt;/contributors&gt;&lt;titles&gt;&lt;title&gt;Secondhand smoke exposure and coronary artery calcification among nonsmoking participants of a population-based cohort&lt;/title&gt;&lt;secondary-title&gt;Environmental Health Perspectives&lt;/secondary-title&gt;&lt;translated-title&gt;&lt;style face="underline" font="default" size="100%"&gt;file:\\\x:\refscan\peinem2011.pdf&lt;/style&gt;&lt;/translated-title&gt;&lt;/titles&gt;&lt;periodical&gt;&lt;full-title&gt;Environmental Health Perspectives&lt;/full-title&gt;&lt;abbr-1&gt;Environ. Health Perspect.&lt;/abbr-1&gt;&lt;abbr-2&gt;Environ Health Perspect&lt;/abbr-2&gt;&lt;/periodical&gt;&lt;pages&gt;1556-1561&lt;/pages&gt;&lt;volume&gt;119&lt;/volume&gt;&lt;number&gt;11&lt;/number&gt;&lt;section&gt;21742575&lt;/section&gt;&lt;dates&gt;&lt;year&gt;2011&lt;/year&gt;&lt;/dates&gt;&lt;orig-pub&gt;ETS;TMAHD1&lt;/orig-pub&gt;&lt;call-num&gt;PNL&lt;/call-num&gt;&lt;label&gt;PEINEM2011~&lt;/label&gt;&lt;urls&gt;&lt;/urls&gt;&lt;custom6&gt;31072013&amp;#xD;25092014&lt;/custom6&gt;&lt;electronic-resource-num&gt;10.1289/ehp.1003347&lt;/electronic-resource-num&gt;&lt;remote-database-name&gt;&lt;style face="underline" font="default" size="100%"&gt;http://www.ncbi.nlm.nih.gov/pmc/articles/PMC3226494/pdf/ehp.1003347.pdf&lt;/style&gt;&lt;/remote-database-name&gt;&lt;modified-date&gt;In File&lt;/modified-date&gt;&lt;/record&gt;&lt;/Cite&gt;&lt;/EndNote&gt;</w:instrText>
            </w:r>
            <w:r w:rsidRPr="00002E79">
              <w:rPr>
                <w:sz w:val="21"/>
                <w:szCs w:val="21"/>
              </w:rPr>
              <w:fldChar w:fldCharType="separate"/>
            </w:r>
            <w:r w:rsidRPr="00002E79">
              <w:rPr>
                <w:noProof/>
                <w:sz w:val="21"/>
                <w:szCs w:val="21"/>
                <w:vertAlign w:val="superscript"/>
              </w:rPr>
              <w:t>[74]</w:t>
            </w:r>
            <w:r w:rsidRPr="00002E79">
              <w:rPr>
                <w:sz w:val="21"/>
                <w:szCs w:val="21"/>
              </w:rPr>
              <w:fldChar w:fldCharType="end"/>
            </w:r>
          </w:p>
        </w:tc>
        <w:tc>
          <w:tcPr>
            <w:tcW w:w="4668" w:type="dxa"/>
            <w:tcMar>
              <w:bottom w:w="142" w:type="dxa"/>
            </w:tcMar>
          </w:tcPr>
          <w:p w14:paraId="4A8A9D50" w14:textId="77777777" w:rsidR="00547AC9" w:rsidRPr="00002E79" w:rsidRDefault="00547AC9" w:rsidP="00002E79">
            <w:pPr>
              <w:pStyle w:val="NoSpacing"/>
              <w:spacing w:line="360" w:lineRule="auto"/>
              <w:jc w:val="both"/>
              <w:rPr>
                <w:sz w:val="21"/>
                <w:szCs w:val="21"/>
              </w:rPr>
            </w:pPr>
            <w:r w:rsidRPr="00002E79">
              <w:rPr>
                <w:sz w:val="21"/>
                <w:szCs w:val="21"/>
              </w:rPr>
              <w:t>None</w:t>
            </w:r>
          </w:p>
        </w:tc>
        <w:tc>
          <w:tcPr>
            <w:tcW w:w="2264" w:type="dxa"/>
          </w:tcPr>
          <w:p w14:paraId="42C1F029"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608DE136" w14:textId="77777777" w:rsidTr="00002E79">
        <w:trPr>
          <w:cantSplit/>
        </w:trPr>
        <w:tc>
          <w:tcPr>
            <w:tcW w:w="964" w:type="dxa"/>
            <w:tcMar>
              <w:bottom w:w="142" w:type="dxa"/>
            </w:tcMar>
          </w:tcPr>
          <w:p w14:paraId="6C63A684" w14:textId="77777777" w:rsidR="00547AC9" w:rsidRPr="00002E79" w:rsidRDefault="00547AC9" w:rsidP="00002E79">
            <w:pPr>
              <w:pStyle w:val="NoSpacing"/>
              <w:spacing w:line="360" w:lineRule="auto"/>
              <w:jc w:val="both"/>
              <w:rPr>
                <w:sz w:val="21"/>
                <w:szCs w:val="21"/>
              </w:rPr>
            </w:pPr>
            <w:r w:rsidRPr="00002E79">
              <w:rPr>
                <w:sz w:val="21"/>
                <w:szCs w:val="21"/>
              </w:rPr>
              <w:t>51</w:t>
            </w:r>
          </w:p>
        </w:tc>
        <w:tc>
          <w:tcPr>
            <w:tcW w:w="1602" w:type="dxa"/>
            <w:tcMar>
              <w:bottom w:w="142" w:type="dxa"/>
            </w:tcMar>
          </w:tcPr>
          <w:p w14:paraId="45F80F1D" w14:textId="3CE6E1EB" w:rsidR="00547AC9" w:rsidRPr="00002E79" w:rsidRDefault="00547AC9" w:rsidP="00002E79">
            <w:pPr>
              <w:pStyle w:val="NoSpacing"/>
              <w:spacing w:line="360" w:lineRule="auto"/>
              <w:jc w:val="both"/>
              <w:rPr>
                <w:sz w:val="21"/>
                <w:szCs w:val="21"/>
              </w:rPr>
            </w:pPr>
            <w:r w:rsidRPr="00002E79">
              <w:rPr>
                <w:sz w:val="21"/>
                <w:szCs w:val="21"/>
              </w:rPr>
              <w:t>Chen 2</w:t>
            </w:r>
            <w:r w:rsidRPr="00002E79">
              <w:rPr>
                <w:sz w:val="21"/>
                <w:szCs w:val="21"/>
              </w:rPr>
              <w:fldChar w:fldCharType="begin"/>
            </w:r>
            <w:r w:rsidRPr="00002E79">
              <w:rPr>
                <w:sz w:val="21"/>
                <w:szCs w:val="21"/>
              </w:rPr>
              <w:instrText xml:space="preserve"> ADDIN EN.CITE &lt;EndNote&gt;&lt;Cite&gt;&lt;Author&gt;Chen&lt;/Author&gt;&lt;Year&gt;2012&lt;/Year&gt;&lt;RecNum&gt;38866&lt;/RecNum&gt;&lt;IDText&gt;CHEN2012~&lt;/IDText&gt;&lt;DisplayText&gt;&lt;style face="superscript"&gt;[75]&lt;/style&gt;&lt;/DisplayText&gt;&lt;record&gt;&lt;rec-number&gt;38866&lt;/rec-number&gt;&lt;foreign-keys&gt;&lt;key app="EN" db-id="9dva0txzyffxw2eztw5592x9wtwtx0wr5wvs" timestamp="1470757968"&gt;38866&lt;/key&gt;&lt;/foreign-keys&gt;&lt;ref-type name="Journal Article"&gt;17&lt;/ref-type&gt;&lt;contributors&gt;&lt;authors&gt;&lt;author&gt;Chen, R.&lt;/author&gt;&lt;/authors&gt;&lt;/contributors&gt;&lt;titles&gt;&lt;title&gt;Association of environmental tobacco smoke with dementia and Alzheimer&amp;apos;s disease among never smokers&lt;/title&gt;&lt;secondary-title&gt;Alzheimers &amp;amp; Dementia&lt;/secondary-title&gt;&lt;translated-title&gt;&lt;style face="underline" font="default" size="100%"&gt;file:\\\x:\refscan\CHEN2012.pdf&amp;#xD;file:\\\t:\pauline\reviews\pdf\1884.pdf&lt;/style&gt;&lt;/translated-title&gt;&lt;/titles&gt;&lt;periodical&gt;&lt;full-title&gt;Alzheimers &amp;amp; Dementia&lt;/full-title&gt;&lt;abbr-1&gt;Alzheimers Dement.&lt;/abbr-1&gt;&lt;abbr-2&gt;Alzheimers Dement&lt;/abbr-2&gt;&lt;/periodical&gt;&lt;pages&gt;590-595&lt;/pages&gt;&lt;volume&gt;8&lt;/volume&gt;&lt;number&gt;6&lt;/number&gt;&lt;section&gt;22197095&lt;/section&gt;&lt;dates&gt;&lt;year&gt;2012&lt;/year&gt;&lt;/dates&gt;&lt;orig-pub&gt;ALZHEIMERS;DEMENTIA;ETS;OTHDIS;;TMAHD1;TMAST1;STROKE;CHD&amp;#xD;COPD&amp;#xD;RESPDIS&amp;#xD;TMACOPD1&lt;/orig-pub&gt;&lt;call-num&gt;&lt;style face="normal" font="default" size="100%"&gt;P9 &lt;/style&gt;&lt;style face="underline" font="default" size="100%"&gt;P4&lt;/style&gt;&lt;style face="normal" font="default" size="100%"&gt; P3 P5 CCARD-GEN&lt;/style&gt;&lt;/call-num&gt;&lt;label&gt;CHEN2012~&lt;/label&gt;&lt;urls&gt;&lt;/urls&gt;&lt;custom3&gt;1884&lt;/custom3&gt;&lt;custom5&gt;18072013/y&lt;/custom5&gt;&lt;custom6&gt;17072013&amp;#xD;25092014&lt;/custom6&gt;&lt;electronic-resource-num&gt;10.1016/j.jalz.2011.09.231&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[75]</w:t>
            </w:r>
            <w:r w:rsidRPr="00002E79">
              <w:rPr>
                <w:sz w:val="21"/>
                <w:szCs w:val="21"/>
              </w:rPr>
              <w:fldChar w:fldCharType="end"/>
            </w:r>
          </w:p>
        </w:tc>
        <w:tc>
          <w:tcPr>
            <w:tcW w:w="4668" w:type="dxa"/>
            <w:tcMar>
              <w:bottom w:w="142" w:type="dxa"/>
            </w:tcMar>
          </w:tcPr>
          <w:p w14:paraId="58689A6F" w14:textId="77777777" w:rsidR="00547AC9" w:rsidRPr="00002E79" w:rsidRDefault="00547AC9" w:rsidP="00002E79">
            <w:pPr>
              <w:pStyle w:val="NoSpacing"/>
              <w:spacing w:line="360" w:lineRule="auto"/>
              <w:jc w:val="both"/>
              <w:rPr>
                <w:sz w:val="21"/>
                <w:szCs w:val="21"/>
              </w:rPr>
            </w:pPr>
            <w:r w:rsidRPr="00002E79">
              <w:rPr>
                <w:sz w:val="21"/>
                <w:szCs w:val="21"/>
              </w:rPr>
              <w:t>None</w:t>
            </w:r>
          </w:p>
        </w:tc>
        <w:tc>
          <w:tcPr>
            <w:tcW w:w="2264" w:type="dxa"/>
          </w:tcPr>
          <w:p w14:paraId="3FF9786E"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269DBF82" w14:textId="77777777" w:rsidTr="00002E79">
        <w:trPr>
          <w:cantSplit/>
        </w:trPr>
        <w:tc>
          <w:tcPr>
            <w:tcW w:w="964" w:type="dxa"/>
            <w:tcMar>
              <w:bottom w:w="142" w:type="dxa"/>
            </w:tcMar>
          </w:tcPr>
          <w:p w14:paraId="3E05B8DF" w14:textId="77777777" w:rsidR="00547AC9" w:rsidRPr="00002E79" w:rsidRDefault="00547AC9" w:rsidP="00002E79">
            <w:pPr>
              <w:pStyle w:val="NoSpacing"/>
              <w:spacing w:line="360" w:lineRule="auto"/>
              <w:jc w:val="both"/>
              <w:rPr>
                <w:sz w:val="21"/>
                <w:szCs w:val="21"/>
              </w:rPr>
            </w:pPr>
            <w:r w:rsidRPr="00002E79">
              <w:rPr>
                <w:sz w:val="21"/>
                <w:szCs w:val="21"/>
              </w:rPr>
              <w:t>52</w:t>
            </w:r>
          </w:p>
        </w:tc>
        <w:tc>
          <w:tcPr>
            <w:tcW w:w="1602" w:type="dxa"/>
            <w:tcMar>
              <w:bottom w:w="142" w:type="dxa"/>
            </w:tcMar>
          </w:tcPr>
          <w:p w14:paraId="7C921E32" w14:textId="41274E4B" w:rsidR="00547AC9" w:rsidRPr="00002E79" w:rsidRDefault="00547AC9" w:rsidP="00002E79">
            <w:pPr>
              <w:pStyle w:val="NoSpacing"/>
              <w:spacing w:line="360" w:lineRule="auto"/>
              <w:jc w:val="both"/>
              <w:rPr>
                <w:sz w:val="21"/>
                <w:szCs w:val="21"/>
              </w:rPr>
            </w:pPr>
            <w:r w:rsidRPr="00002E79">
              <w:rPr>
                <w:sz w:val="21"/>
                <w:szCs w:val="21"/>
              </w:rPr>
              <w:t>He 3</w:t>
            </w:r>
            <w:r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Pr="00002E79">
              <w:rPr>
                <w:sz w:val="21"/>
                <w:szCs w:val="21"/>
              </w:rPr>
              <w:instrText xml:space="preserve"> ADDIN EN.CITE </w:instrText>
            </w:r>
            <w:r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[76]</w:t>
            </w:r>
            <w:r w:rsidRPr="00002E79">
              <w:rPr>
                <w:sz w:val="21"/>
                <w:szCs w:val="21"/>
              </w:rPr>
              <w:fldChar w:fldCharType="end"/>
            </w:r>
          </w:p>
        </w:tc>
        <w:tc>
          <w:tcPr>
            <w:tcW w:w="4668" w:type="dxa"/>
            <w:tcMar>
              <w:bottom w:w="142" w:type="dxa"/>
            </w:tcMar>
          </w:tcPr>
          <w:p w14:paraId="0C9D668B" w14:textId="77777777" w:rsidR="00547AC9" w:rsidRPr="00002E79" w:rsidRDefault="00547AC9" w:rsidP="00002E79">
            <w:pPr>
              <w:pStyle w:val="NoSpacing"/>
              <w:spacing w:line="360" w:lineRule="auto"/>
              <w:jc w:val="both"/>
              <w:rPr>
                <w:sz w:val="21"/>
                <w:szCs w:val="21"/>
              </w:rPr>
            </w:pPr>
            <w:r w:rsidRPr="00002E79">
              <w:rPr>
                <w:sz w:val="21"/>
                <w:szCs w:val="21"/>
              </w:rPr>
              <w:t>Sex, age, marital status, blood pressure, cholesterol, social class, obesity, alcohol, occupation, triglycerides</w:t>
            </w:r>
          </w:p>
        </w:tc>
        <w:tc>
          <w:tcPr>
            <w:tcW w:w="2264" w:type="dxa"/>
          </w:tcPr>
          <w:p w14:paraId="0D739813" w14:textId="77777777" w:rsidR="00547AC9" w:rsidRPr="00002E79" w:rsidRDefault="00547AC9" w:rsidP="00002E79">
            <w:pPr>
              <w:pStyle w:val="NoSpacing"/>
              <w:spacing w:line="360" w:lineRule="auto"/>
              <w:jc w:val="both"/>
              <w:rPr>
                <w:sz w:val="21"/>
                <w:szCs w:val="21"/>
              </w:rPr>
            </w:pPr>
            <w:r w:rsidRPr="00002E79">
              <w:rPr>
                <w:sz w:val="21"/>
                <w:szCs w:val="21"/>
              </w:rPr>
              <w:t>Never 100 cigarettes in lifetime</w:t>
            </w:r>
          </w:p>
        </w:tc>
      </w:tr>
      <w:tr w:rsidR="00547AC9" w:rsidRPr="00002E79" w14:paraId="329901E3" w14:textId="77777777" w:rsidTr="00002E79">
        <w:trPr>
          <w:cantSplit/>
        </w:trPr>
        <w:tc>
          <w:tcPr>
            <w:tcW w:w="964" w:type="dxa"/>
            <w:tcMar>
              <w:bottom w:w="142" w:type="dxa"/>
            </w:tcMar>
          </w:tcPr>
          <w:p w14:paraId="0CC8B752" w14:textId="77777777" w:rsidR="00547AC9" w:rsidRPr="00002E79" w:rsidRDefault="00547AC9" w:rsidP="00002E79">
            <w:pPr>
              <w:pStyle w:val="NoSpacing"/>
              <w:spacing w:line="360" w:lineRule="auto"/>
              <w:jc w:val="both"/>
              <w:rPr>
                <w:sz w:val="21"/>
                <w:szCs w:val="21"/>
              </w:rPr>
            </w:pPr>
            <w:r w:rsidRPr="00002E79">
              <w:rPr>
                <w:sz w:val="21"/>
                <w:szCs w:val="21"/>
              </w:rPr>
              <w:t>53</w:t>
            </w:r>
          </w:p>
        </w:tc>
        <w:tc>
          <w:tcPr>
            <w:tcW w:w="1602" w:type="dxa"/>
            <w:tcMar>
              <w:bottom w:w="142" w:type="dxa"/>
            </w:tcMar>
          </w:tcPr>
          <w:p w14:paraId="0B2D7725" w14:textId="61822699" w:rsidR="00547AC9" w:rsidRPr="00002E79" w:rsidRDefault="00547AC9" w:rsidP="00002E79">
            <w:pPr>
              <w:pStyle w:val="NoSpacing"/>
              <w:spacing w:line="360" w:lineRule="auto"/>
              <w:jc w:val="both"/>
              <w:rPr>
                <w:sz w:val="21"/>
                <w:szCs w:val="21"/>
              </w:rPr>
            </w:pPr>
            <w:r w:rsidRPr="00002E79">
              <w:rPr>
                <w:sz w:val="21"/>
                <w:szCs w:val="21"/>
              </w:rPr>
              <w:t>Clark</w:t>
            </w:r>
            <w:r w:rsidRPr="00002E79">
              <w:rPr>
                <w:sz w:val="21"/>
                <w:szCs w:val="21"/>
              </w:rPr>
              <w:fldChar w:fldCharType="begin"/>
            </w:r>
            <w:r w:rsidRPr="00002E79">
              <w:rPr>
                <w:sz w:val="21"/>
                <w:szCs w:val="21"/>
              </w:rPr>
              <w:instrText xml:space="preserve"> ADDIN EN.CITE &lt;EndNote&gt;&lt;Cite&gt;&lt;Author&gt;Clark&lt;/Author&gt;&lt;Year&gt;2013&lt;/Year&gt;&lt;RecNum&gt;39401&lt;/RecNum&gt;&lt;IDText&gt;CLARK2013A~&lt;/IDText&gt;&lt;DisplayText&gt;&lt;style face="superscript"&gt;[77]&lt;/style&gt;&lt;/DisplayText&gt;&lt;record&gt;&lt;rec-number&gt;39401&lt;/rec-number&gt;&lt;foreign-keys&gt;&lt;key app="EN" db-id="9dva0txzyffxw2eztw5592x9wtwtx0wr5wvs" timestamp="1470758021"&gt;39401&lt;/key&gt;&lt;/foreign-keys&gt;&lt;ref-type name="Journal Article"&gt;17&lt;/ref-type&gt;&lt;contributors&gt;&lt;authors&gt;&lt;author&gt;Clark, M.L.&lt;/author&gt;&lt;author&gt;Butler, L.M.&lt;/author&gt;&lt;author&gt;Koh, W.P.&lt;/author&gt;&lt;author&gt;Wang, R.&lt;/author&gt;&lt;author&gt;Yuan, J.M.&lt;/author&gt;&lt;/authors&gt;&lt;/contributors&gt;&lt;titles&gt;&lt;title&gt;Dietary fiber intake modifies the association between secondhand smoke exposure and coronary heart disease mortality among Chinese non-smokers in Singapore&lt;/title&gt;&lt;secondary-title&gt;Nutrition&lt;/secondary-title&gt;&lt;translated-title&gt;&lt;style face="underline" font="default" size="100%"&gt;file:\\\x:\refscan\CLARK2013A.pdf&amp;#xD;file:\\\t:\pauline\reviews\pdf\1903.pdf&lt;/style&gt;&lt;/translated-title&gt;&lt;/titles&gt;&lt;periodical&gt;&lt;full-title&gt;Nutrition&lt;/full-title&gt;&lt;abbr-1&gt;Nutrition&lt;/abbr-1&gt;&lt;abbr-2&gt;Nutrition&lt;/abbr-2&gt;&lt;/periodical&gt;&lt;pages&gt;1304-1309&lt;/pages&gt;&lt;volume&gt;29&lt;/volume&gt;&lt;number&gt;11-12&lt;/number&gt;&lt;section&gt;23911218&lt;/section&gt;&lt;dates&gt;&lt;year&gt;2013&lt;/year&gt;&lt;/dates&gt;&lt;orig-pub&gt;CHD;TMAHD1&lt;/orig-pub&gt;&lt;call-num&gt;&lt;style face="underline" font="default" size="100%"&gt;P3(K)&lt;/style&gt;&lt;style face="normal" font="default" size="100%"&gt; CCARD-GEN&lt;/style&gt;&lt;/call-num&gt;&lt;label&gt;CLARK2013A~&lt;/label&gt;&lt;urls&gt;&lt;/urls&gt;&lt;custom3&gt;1903&lt;/custom3&gt;&lt;custom5&gt;14012014/y&lt;/custom5&gt;&lt;custom6&gt;14012014&amp;#xD;25092014&lt;/custom6&gt;&lt;electronic-resource-num&gt;10.1016/j.nut.2013.04.003&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[77]</w:t>
            </w:r>
            <w:r w:rsidRPr="00002E79">
              <w:rPr>
                <w:sz w:val="21"/>
                <w:szCs w:val="21"/>
              </w:rPr>
              <w:fldChar w:fldCharType="end"/>
            </w:r>
          </w:p>
        </w:tc>
        <w:tc>
          <w:tcPr>
            <w:tcW w:w="4668" w:type="dxa"/>
            <w:tcMar>
              <w:bottom w:w="142" w:type="dxa"/>
            </w:tcMar>
          </w:tcPr>
          <w:p w14:paraId="6A407C50" w14:textId="77777777" w:rsidR="00547AC9" w:rsidRPr="00002E79" w:rsidRDefault="00547AC9" w:rsidP="00002E79">
            <w:pPr>
              <w:pStyle w:val="NoSpacing"/>
              <w:spacing w:line="360" w:lineRule="auto"/>
              <w:jc w:val="both"/>
              <w:rPr>
                <w:sz w:val="21"/>
                <w:szCs w:val="21"/>
              </w:rPr>
            </w:pPr>
            <w:r w:rsidRPr="00002E79">
              <w:rPr>
                <w:sz w:val="21"/>
                <w:szCs w:val="21"/>
              </w:rPr>
              <w:t>Sex, age, social class, obesity, dialect, dietary fibre intake</w:t>
            </w:r>
          </w:p>
        </w:tc>
        <w:tc>
          <w:tcPr>
            <w:tcW w:w="2264" w:type="dxa"/>
          </w:tcPr>
          <w:p w14:paraId="46EDF9E8"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714F5038" w14:textId="77777777" w:rsidTr="00002E79">
        <w:trPr>
          <w:cantSplit/>
        </w:trPr>
        <w:tc>
          <w:tcPr>
            <w:tcW w:w="964" w:type="dxa"/>
            <w:tcMar>
              <w:bottom w:w="142" w:type="dxa"/>
            </w:tcMar>
          </w:tcPr>
          <w:p w14:paraId="32EA3BAE" w14:textId="77777777" w:rsidR="00547AC9" w:rsidRPr="00002E79" w:rsidRDefault="00547AC9" w:rsidP="00002E79">
            <w:pPr>
              <w:pStyle w:val="NoSpacing"/>
              <w:spacing w:line="360" w:lineRule="auto"/>
              <w:jc w:val="both"/>
              <w:rPr>
                <w:sz w:val="21"/>
                <w:szCs w:val="21"/>
              </w:rPr>
            </w:pPr>
            <w:r w:rsidRPr="00002E79">
              <w:rPr>
                <w:sz w:val="21"/>
                <w:szCs w:val="21"/>
              </w:rPr>
              <w:t>54</w:t>
            </w:r>
          </w:p>
        </w:tc>
        <w:tc>
          <w:tcPr>
            <w:tcW w:w="1602" w:type="dxa"/>
            <w:tcMar>
              <w:bottom w:w="142" w:type="dxa"/>
            </w:tcMar>
          </w:tcPr>
          <w:p w14:paraId="5F00505C" w14:textId="464E7D1F" w:rsidR="00547AC9" w:rsidRPr="00002E79" w:rsidRDefault="00547AC9" w:rsidP="00002E79">
            <w:pPr>
              <w:pStyle w:val="NoSpacing"/>
              <w:spacing w:line="360" w:lineRule="auto"/>
              <w:jc w:val="both"/>
              <w:rPr>
                <w:sz w:val="21"/>
                <w:szCs w:val="21"/>
              </w:rPr>
            </w:pPr>
            <w:proofErr w:type="spellStart"/>
            <w:r w:rsidRPr="00002E79">
              <w:rPr>
                <w:sz w:val="21"/>
                <w:szCs w:val="21"/>
              </w:rPr>
              <w:t>Iversen</w:t>
            </w:r>
            <w:proofErr w:type="spellEnd"/>
            <w:r w:rsidRPr="00002E79">
              <w:rPr>
                <w:sz w:val="21"/>
                <w:szCs w:val="21"/>
              </w:rPr>
              <w:fldChar w:fldCharType="begin"/>
            </w:r>
            <w:r w:rsidRPr="00002E79">
              <w:rPr>
                <w:sz w:val="21"/>
                <w:szCs w:val="21"/>
              </w:rPr>
              <w:instrText xml:space="preserve"> ADDIN EN.CITE &lt;EndNote&gt;&lt;Cite&gt;&lt;Author&gt;Iversen&lt;/Author&gt;&lt;Year&gt;2013&lt;/Year&gt;&lt;RecNum&gt;39403&lt;/RecNum&gt;&lt;IDText&gt;IVERSE2013~&lt;/IDText&gt;&lt;DisplayText&gt;&lt;style face="superscript"&gt;[78]&lt;/style&gt;&lt;/DisplayText&gt;&lt;record&gt;&lt;rec-number&gt;39403&lt;/rec-number&gt;&lt;foreign-keys&gt;&lt;key app="EN" db-id="9dva0txzyffxw2eztw5592x9wtwtx0wr5wvs" timestamp="1470758021"&gt;39403&lt;/key&gt;&lt;/foreign-keys&gt;&lt;ref-type name="Journal Article"&gt;17&lt;/ref-type&gt;&lt;contributors&gt;&lt;authors&gt;&lt;author&gt;Iversen, B.&lt;/author&gt;&lt;author&gt;Jacobsen, B.K.&lt;/author&gt;&lt;author&gt;Løchen, M.L.&lt;/author&gt;&lt;/authors&gt;&lt;/contributors&gt;&lt;titles&gt;&lt;title&gt;Active and passive smoking and the risk of myocardial infarction in 24,968 men and women during 11 year of follow-up: the Tromsø Study&lt;/title&gt;&lt;secondary-title&gt;Eur. J. Epidemiol.&lt;/secondary-title&gt;&lt;translated-title&gt;&lt;style face="underline" font="default" size="100%"&gt;file:\\\x:\refscan\IVERSE2013.pdf&amp;#xD;file:\\\t:\pauline\reviews\pdf\1901.pdf&lt;/style&gt;&lt;/translated-title&gt;&lt;/titles&gt;&lt;periodical&gt;&lt;full-title&gt;European Journal of Epidemiology&lt;/full-title&gt;&lt;abbr-1&gt;Eur. J. Epidemiol.&lt;/abbr-1&gt;&lt;abbr-2&gt;Eur J Epidemiol&lt;/abbr-2&gt;&lt;/periodical&gt;&lt;pages&gt;659-667&lt;/pages&gt;&lt;volume&gt;28&lt;/volume&gt;&lt;number&gt;8&lt;/number&gt;&lt;section&gt;23443581&lt;/section&gt;&lt;dates&gt;&lt;year&gt;2013&lt;/year&gt;&lt;/dates&gt;&lt;orig-pub&gt;CHD;TMAHD1&lt;/orig-pub&gt;&lt;call-num&gt;&lt;style face="underline" font="default" size="100%"&gt;P3(K)&lt;/style&gt;&lt;style face="normal" font="default" size="100%"&gt;  H15&lt;/style&gt;&lt;/call-num&gt;&lt;label&gt;IVERSE2013~&lt;/label&gt;&lt;urls&gt;&lt;/urls&gt;&lt;custom3&gt;1901&lt;/custom3&gt;&lt;custom5&gt;14012014/y&lt;/custom5&gt;&lt;custom6&gt;14012014&amp;#xD;25092014&lt;/custom6&gt;&lt;electronic-resource-num&gt;10.1007/s10654-013-9785-z&lt;/electronic-resource-num&gt;&lt;remote-database-name&gt;&lt;style face="underline" font="default" size="100%"&gt;http://www.apocpcontrol.org/paper_file/issue_abs/Volume14_No9/5415-5420%207.24%20Yangwu%20Ren.pdf&lt;/style&gt;&lt;/remote-database-name&gt;&lt;modified-date&gt;In File&lt;/modified-date&gt;&lt;/record&gt;&lt;/Cite&gt;&lt;/EndNote&gt;</w:instrText>
            </w:r>
            <w:r w:rsidRPr="00002E79">
              <w:rPr>
                <w:sz w:val="21"/>
                <w:szCs w:val="21"/>
              </w:rPr>
              <w:fldChar w:fldCharType="separate"/>
            </w:r>
            <w:r w:rsidRPr="00002E79">
              <w:rPr>
                <w:noProof/>
                <w:sz w:val="21"/>
                <w:szCs w:val="21"/>
                <w:vertAlign w:val="superscript"/>
              </w:rPr>
              <w:t>[78]</w:t>
            </w:r>
            <w:r w:rsidRPr="00002E79">
              <w:rPr>
                <w:sz w:val="21"/>
                <w:szCs w:val="21"/>
              </w:rPr>
              <w:fldChar w:fldCharType="end"/>
            </w:r>
          </w:p>
        </w:tc>
        <w:tc>
          <w:tcPr>
            <w:tcW w:w="4668" w:type="dxa"/>
            <w:tcMar>
              <w:bottom w:w="142" w:type="dxa"/>
            </w:tcMar>
          </w:tcPr>
          <w:p w14:paraId="2A17C492"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obesity, exercise, living with a smoker (for analysis of hours spent in smoke-filled rooms), hours spent in smoke-filled rooms (for analysis of living with a smoker)</w:t>
            </w:r>
          </w:p>
        </w:tc>
        <w:tc>
          <w:tcPr>
            <w:tcW w:w="2264" w:type="dxa"/>
          </w:tcPr>
          <w:p w14:paraId="6CDCE523" w14:textId="77777777" w:rsidR="00547AC9" w:rsidRPr="00002E79" w:rsidRDefault="00547AC9" w:rsidP="00002E79">
            <w:pPr>
              <w:pStyle w:val="NoSpacing"/>
              <w:spacing w:line="360" w:lineRule="auto"/>
              <w:jc w:val="both"/>
              <w:rPr>
                <w:sz w:val="21"/>
                <w:szCs w:val="21"/>
              </w:rPr>
            </w:pPr>
            <w:r w:rsidRPr="00002E79">
              <w:rPr>
                <w:sz w:val="21"/>
                <w:szCs w:val="21"/>
              </w:rPr>
              <w:t>Never cigarettes</w:t>
            </w:r>
          </w:p>
        </w:tc>
      </w:tr>
      <w:tr w:rsidR="00547AC9" w:rsidRPr="00002E79" w14:paraId="3924E86B" w14:textId="77777777" w:rsidTr="00002E79">
        <w:trPr>
          <w:cantSplit/>
        </w:trPr>
        <w:tc>
          <w:tcPr>
            <w:tcW w:w="964" w:type="dxa"/>
            <w:tcMar>
              <w:bottom w:w="142" w:type="dxa"/>
            </w:tcMar>
          </w:tcPr>
          <w:p w14:paraId="0AC572C0" w14:textId="77777777" w:rsidR="00547AC9" w:rsidRPr="00002E79" w:rsidRDefault="00547AC9" w:rsidP="00002E79">
            <w:pPr>
              <w:pStyle w:val="NoSpacing"/>
              <w:spacing w:line="360" w:lineRule="auto"/>
              <w:jc w:val="both"/>
              <w:rPr>
                <w:sz w:val="21"/>
                <w:szCs w:val="21"/>
              </w:rPr>
            </w:pPr>
            <w:r w:rsidRPr="00002E79">
              <w:rPr>
                <w:sz w:val="21"/>
                <w:szCs w:val="21"/>
              </w:rPr>
              <w:t>55</w:t>
            </w:r>
          </w:p>
        </w:tc>
        <w:tc>
          <w:tcPr>
            <w:tcW w:w="1602" w:type="dxa"/>
            <w:tcMar>
              <w:bottom w:w="142" w:type="dxa"/>
            </w:tcMar>
          </w:tcPr>
          <w:p w14:paraId="53CFF3B6" w14:textId="72431E36" w:rsidR="00547AC9" w:rsidRPr="00002E79" w:rsidRDefault="00547AC9" w:rsidP="00002E79">
            <w:pPr>
              <w:pStyle w:val="NoSpacing"/>
              <w:spacing w:line="360" w:lineRule="auto"/>
              <w:jc w:val="both"/>
              <w:rPr>
                <w:sz w:val="21"/>
                <w:szCs w:val="21"/>
              </w:rPr>
            </w:pPr>
            <w:proofErr w:type="spellStart"/>
            <w:r w:rsidRPr="00002E79">
              <w:rPr>
                <w:sz w:val="21"/>
                <w:szCs w:val="21"/>
              </w:rPr>
              <w:t>Kastorini</w:t>
            </w:r>
            <w:proofErr w:type="spellEnd"/>
            <w:r w:rsidRPr="00002E79">
              <w:rPr>
                <w:sz w:val="21"/>
                <w:szCs w:val="21"/>
              </w:rPr>
              <w:fldChar w:fldCharType="begin"/>
            </w:r>
            <w:r w:rsidRPr="00002E79">
              <w:rPr>
                <w:sz w:val="21"/>
                <w:szCs w:val="21"/>
              </w:rPr>
              <w:instrText xml:space="preserve"> ADDIN EN.CITE &lt;EndNote&gt;&lt;Cite&gt;&lt;Author&gt;Kastorini&lt;/Author&gt;&lt;Year&gt;2013&lt;/Year&gt;&lt;RecNum&gt;40402&lt;/RecNum&gt;&lt;IDText&gt;KASTOR2013~&lt;/IDText&gt;&lt;DisplayText&gt;&lt;style face="superscript"&gt;[79]&lt;/style&gt;&lt;/DisplayText&gt;&lt;record&gt;&lt;rec-number&gt;40402&lt;/rec-number&gt;&lt;foreign-keys&gt;&lt;key app="EN" db-id="9dva0txzyffxw2eztw5592x9wtwtx0wr5wvs" timestamp="1470758117"&gt;40402&lt;/key&gt;&lt;/foreign-keys&gt;&lt;ref-type name="Journal Article"&gt;17&lt;/ref-type&gt;&lt;contributors&gt;&lt;authors&gt;&lt;author&gt;Kastorini, C.M.&lt;/author&gt;&lt;author&gt;Georgousopoulou, E.&lt;/author&gt;&lt;author&gt;Vemmos, K.N.&lt;/author&gt;&lt;author&gt;Nikolaou, V.&lt;/author&gt;&lt;author&gt;Kantas, D.&lt;/author&gt;&lt;author&gt;Milionis, H.J.&lt;/author&gt;&lt;author&gt;Goudevenos, J.A.&lt;/author&gt;&lt;author&gt;Panagiotakos, D.B.&lt;/author&gt;&lt;/authors&gt;&lt;/contributors&gt;&lt;titles&gt;&lt;title&gt;Comparative analysis of cardiovascular disease risk factors influencing nonfatal acute coronary syndrome and ischemic stroke&lt;/title&gt;&lt;secondary-title&gt;Am. J. Cardiol.&lt;/secondary-title&gt;&lt;translated-title&gt;&lt;style face="underline" font="default" size="100%"&gt;file:\\\x:\refscan\KASTOR2013.pdf&lt;/style&gt;&lt;/translated-title&gt;&lt;/titles&gt;&lt;periodical&gt;&lt;full-title&gt;American Journal of Cardiology&lt;/full-title&gt;&lt;abbr-1&gt;Am. J. Cardiol.&lt;/abbr-1&gt;&lt;abbr-2&gt;Am J Cardiol&lt;/abbr-2&gt;&lt;/periodical&gt;&lt;pages&gt;349-354&lt;/pages&gt;&lt;volume&gt;112&lt;/volume&gt;&lt;number&gt;3&lt;/number&gt;&lt;section&gt;23628306&lt;/section&gt;&lt;dates&gt;&lt;year&gt;2013&lt;/year&gt;&lt;/dates&gt;&lt;orig-pub&gt;ANGINA;CHD;STROKE;TMAHD1;tmast1;ETS&lt;/orig-pub&gt;&lt;call-num&gt;&lt;style face="underline" font="default" size="100%"&gt;P5&lt;/style&gt;&lt;style face="normal" font="default" size="100%"&gt; CCARD-GEN&lt;/style&gt;&lt;/call-num&gt;&lt;label&gt;KASTOR2013~&lt;/label&gt;&lt;urls&gt;&lt;/urls&gt;&lt;custom5&gt;17092014/y&lt;/custom5&gt;&lt;custom6&gt;17092014&amp;#xD;03102014&lt;/custom6&gt;&lt;electronic-resource-num&gt;10.1016/j.amjcard.2013.03.039&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[79]</w:t>
            </w:r>
            <w:r w:rsidRPr="00002E79">
              <w:rPr>
                <w:sz w:val="21"/>
                <w:szCs w:val="21"/>
              </w:rPr>
              <w:fldChar w:fldCharType="end"/>
            </w:r>
          </w:p>
        </w:tc>
        <w:tc>
          <w:tcPr>
            <w:tcW w:w="4668" w:type="dxa"/>
            <w:tcMar>
              <w:bottom w:w="142" w:type="dxa"/>
            </w:tcMar>
          </w:tcPr>
          <w:p w14:paraId="6BC55D4A" w14:textId="77777777" w:rsidR="00547AC9" w:rsidRPr="00002E79" w:rsidRDefault="00547AC9" w:rsidP="00002E79">
            <w:pPr>
              <w:pStyle w:val="NoSpacing"/>
              <w:spacing w:line="360" w:lineRule="auto"/>
              <w:jc w:val="both"/>
              <w:rPr>
                <w:sz w:val="21"/>
                <w:szCs w:val="21"/>
              </w:rPr>
            </w:pPr>
            <w:r w:rsidRPr="00002E79">
              <w:rPr>
                <w:sz w:val="21"/>
                <w:szCs w:val="21"/>
              </w:rPr>
              <w:t>Sex, age, blood pressure, cholesterol, obesity, diabetes, family history of heart disease, exercise, personality type, Mediterranean Diet Score</w:t>
            </w:r>
          </w:p>
        </w:tc>
        <w:tc>
          <w:tcPr>
            <w:tcW w:w="2264" w:type="dxa"/>
          </w:tcPr>
          <w:p w14:paraId="0D98C75D" w14:textId="77777777" w:rsidR="00547AC9" w:rsidRPr="00002E79" w:rsidRDefault="00547AC9" w:rsidP="00002E79">
            <w:pPr>
              <w:pStyle w:val="NoSpacing"/>
              <w:spacing w:line="360" w:lineRule="auto"/>
              <w:jc w:val="both"/>
              <w:rPr>
                <w:sz w:val="21"/>
                <w:szCs w:val="21"/>
              </w:rPr>
            </w:pPr>
            <w:r w:rsidRPr="00002E79">
              <w:rPr>
                <w:sz w:val="21"/>
                <w:szCs w:val="21"/>
              </w:rPr>
              <w:t>Never one cigarette a day</w:t>
            </w:r>
          </w:p>
        </w:tc>
      </w:tr>
      <w:tr w:rsidR="00547AC9" w:rsidRPr="00002E79" w14:paraId="48ED1A12" w14:textId="77777777" w:rsidTr="00002E79">
        <w:trPr>
          <w:cantSplit/>
        </w:trPr>
        <w:tc>
          <w:tcPr>
            <w:tcW w:w="964" w:type="dxa"/>
            <w:tcMar>
              <w:bottom w:w="142" w:type="dxa"/>
            </w:tcMar>
          </w:tcPr>
          <w:p w14:paraId="57F51C19" w14:textId="77777777" w:rsidR="00547AC9" w:rsidRPr="00002E79" w:rsidRDefault="00547AC9" w:rsidP="00002E79">
            <w:pPr>
              <w:pStyle w:val="NoSpacing"/>
              <w:spacing w:line="360" w:lineRule="auto"/>
              <w:jc w:val="both"/>
              <w:rPr>
                <w:sz w:val="21"/>
                <w:szCs w:val="21"/>
              </w:rPr>
            </w:pPr>
            <w:r w:rsidRPr="00002E79">
              <w:rPr>
                <w:sz w:val="21"/>
                <w:szCs w:val="21"/>
              </w:rPr>
              <w:t>56</w:t>
            </w:r>
          </w:p>
        </w:tc>
        <w:tc>
          <w:tcPr>
            <w:tcW w:w="1602" w:type="dxa"/>
            <w:tcMar>
              <w:bottom w:w="142" w:type="dxa"/>
            </w:tcMar>
          </w:tcPr>
          <w:p w14:paraId="7143D301" w14:textId="34B44587" w:rsidR="00547AC9" w:rsidRPr="00002E79" w:rsidRDefault="00547AC9" w:rsidP="00002E79">
            <w:pPr>
              <w:pStyle w:val="NoSpacing"/>
              <w:spacing w:line="360" w:lineRule="auto"/>
              <w:jc w:val="both"/>
              <w:rPr>
                <w:sz w:val="21"/>
                <w:szCs w:val="21"/>
              </w:rPr>
            </w:pPr>
            <w:proofErr w:type="spellStart"/>
            <w:r w:rsidRPr="00002E79">
              <w:rPr>
                <w:sz w:val="21"/>
                <w:szCs w:val="21"/>
              </w:rPr>
              <w:t>Rostron</w:t>
            </w:r>
            <w:proofErr w:type="spellEnd"/>
            <w:r w:rsidRPr="00002E79">
              <w:rPr>
                <w:sz w:val="21"/>
                <w:szCs w:val="21"/>
              </w:rPr>
              <w:fldChar w:fldCharType="begin"/>
            </w:r>
            <w:r w:rsidRPr="00002E79">
              <w:rPr>
                <w:sz w:val="21"/>
                <w:szCs w:val="21"/>
              </w:rPr>
              <w:instrText xml:space="preserve"> ADDIN EN.CITE &lt;EndNote&gt;&lt;Cite&gt;&lt;Author&gt;Rostron&lt;/Author&gt;&lt;Year&gt;2013&lt;/Year&gt;&lt;RecNum&gt;42284&lt;/RecNum&gt;&lt;IDText&gt;ROSTRO2013A~&lt;/IDText&gt;&lt;DisplayText&gt;&lt;style face="superscript"&gt;[80]&lt;/style&gt;&lt;/DisplayText&gt;&lt;record&gt;&lt;rec-number&gt;42284&lt;/rec-number&gt;&lt;foreign-keys&gt;&lt;key app="EN" db-id="9dva0txzyffxw2eztw5592x9wtwtx0wr5wvs" timestamp="1470758320"&gt;42284&lt;/key&gt;&lt;/foreign-keys&gt;&lt;ref-type name="Journal Article"&gt;17&lt;/ref-type&gt;&lt;contributors&gt;&lt;authors&gt;&lt;author&gt;Rostron, B.&lt;/author&gt;&lt;/authors&gt;&lt;/contributors&gt;&lt;titles&gt;&lt;title&gt;Mortality risks associated with environmental tobacco smoke exposure in the United States&lt;/title&gt;&lt;secondary-title&gt;Nicotine Tob. Res.&lt;/secondary-title&gt;&lt;translated-title&gt;&lt;style face="underline" font="default" size="100%"&gt;file:\\\x:\refscan\ROSTRO2013A.pdf&lt;/style&gt;&lt;/translated-title&gt;&lt;/titles&gt;&lt;periodical&gt;&lt;full-title&gt;Nicotine &amp;amp; Tobacco Research&lt;/full-title&gt;&lt;abbr-1&gt;Nicotine Tob. Res.&lt;/abbr-1&gt;&lt;abbr-2&gt;Nicotine Tob Res&lt;/abbr-2&gt;&lt;abbr-3&gt;Nicotine Tobacco Res&lt;/abbr-3&gt;&lt;/periodical&gt;&lt;pages&gt;1722-1728&lt;/pages&gt;&lt;volume&gt;15&lt;/volume&gt;&lt;number&gt;10&lt;/number&gt;&lt;section&gt;23852001&lt;/section&gt;&lt;dates&gt;&lt;year&gt;2013&lt;/year&gt;&lt;/dates&gt;&lt;orig-pub&gt;CHD;TMAHD1;ETS;LUNGC;IESLCQ&lt;/orig-pub&gt;&lt;call-num&gt;&lt;style face="underline" font="default" size="100%"&gt;P3(K)&lt;/style&gt;&lt;style face="normal" font="default" size="100%"&gt; P1 CCARD-GEN&lt;/style&gt;&lt;/call-num&gt;&lt;label&gt;ROSTRO2013A~&lt;/label&gt;&lt;urls&gt;&lt;/urls&gt;&lt;custom5&gt;05012016/Y&lt;/custom5&gt;&lt;custom6&gt;05012016&amp;#xD;20012016&lt;/custom6&gt;&lt;electronic-resource-num&gt;10.1093/ntr/ntt051&lt;/electronic-resource-num&gt;&lt;modified-date&gt;In File&lt;/modified-date&gt;&lt;/record&gt;&lt;/Cite&gt;&lt;/EndNote&gt;</w:instrText>
            </w:r>
            <w:r w:rsidRPr="00002E79">
              <w:rPr>
                <w:sz w:val="21"/>
                <w:szCs w:val="21"/>
              </w:rPr>
              <w:fldChar w:fldCharType="separate"/>
            </w:r>
            <w:r w:rsidRPr="00002E79">
              <w:rPr>
                <w:noProof/>
                <w:sz w:val="21"/>
                <w:szCs w:val="21"/>
                <w:vertAlign w:val="superscript"/>
              </w:rPr>
              <w:t>[80]</w:t>
            </w:r>
            <w:r w:rsidRPr="00002E79">
              <w:rPr>
                <w:sz w:val="21"/>
                <w:szCs w:val="21"/>
              </w:rPr>
              <w:fldChar w:fldCharType="end"/>
            </w:r>
          </w:p>
        </w:tc>
        <w:tc>
          <w:tcPr>
            <w:tcW w:w="4668" w:type="dxa"/>
            <w:tcMar>
              <w:bottom w:w="142" w:type="dxa"/>
            </w:tcMar>
          </w:tcPr>
          <w:p w14:paraId="5202CB18" w14:textId="7A8FA038" w:rsidR="00547AC9" w:rsidRPr="00002E79" w:rsidRDefault="00547AC9" w:rsidP="00002E79">
            <w:pPr>
              <w:pStyle w:val="NoSpacing"/>
              <w:spacing w:line="360" w:lineRule="auto"/>
              <w:jc w:val="both"/>
              <w:rPr>
                <w:sz w:val="21"/>
                <w:szCs w:val="21"/>
              </w:rPr>
            </w:pPr>
            <w:r w:rsidRPr="00002E79">
              <w:rPr>
                <w:sz w:val="21"/>
                <w:szCs w:val="21"/>
              </w:rPr>
              <w:t>Sex, age, race, social class, alcohol, blood pressure, obesity, personal history of heart disease</w:t>
            </w:r>
          </w:p>
        </w:tc>
        <w:tc>
          <w:tcPr>
            <w:tcW w:w="2264" w:type="dxa"/>
          </w:tcPr>
          <w:p w14:paraId="503629C4" w14:textId="77777777" w:rsidR="00547AC9" w:rsidRPr="00002E79" w:rsidRDefault="00547AC9" w:rsidP="00002E79">
            <w:pPr>
              <w:pStyle w:val="NoSpacing"/>
              <w:spacing w:line="360" w:lineRule="auto"/>
              <w:jc w:val="both"/>
              <w:rPr>
                <w:sz w:val="21"/>
                <w:szCs w:val="21"/>
              </w:rPr>
            </w:pPr>
            <w:r w:rsidRPr="00002E79">
              <w:rPr>
                <w:sz w:val="21"/>
                <w:szCs w:val="21"/>
              </w:rPr>
              <w:t>Never 100 cigarettes in lifetime</w:t>
            </w:r>
          </w:p>
        </w:tc>
      </w:tr>
      <w:tr w:rsidR="00547AC9" w:rsidRPr="00002E79" w14:paraId="3C41DF05" w14:textId="77777777" w:rsidTr="00002E79">
        <w:trPr>
          <w:cantSplit/>
        </w:trPr>
        <w:tc>
          <w:tcPr>
            <w:tcW w:w="964" w:type="dxa"/>
            <w:tcMar>
              <w:bottom w:w="142" w:type="dxa"/>
            </w:tcMar>
          </w:tcPr>
          <w:p w14:paraId="4B0E0486" w14:textId="77777777" w:rsidR="00547AC9" w:rsidRPr="00002E79" w:rsidRDefault="00547AC9" w:rsidP="00002E79">
            <w:pPr>
              <w:pStyle w:val="NoSpacing"/>
              <w:spacing w:line="360" w:lineRule="auto"/>
              <w:jc w:val="both"/>
              <w:rPr>
                <w:sz w:val="21"/>
                <w:szCs w:val="21"/>
              </w:rPr>
            </w:pPr>
            <w:r w:rsidRPr="00002E79">
              <w:rPr>
                <w:sz w:val="21"/>
                <w:szCs w:val="21"/>
              </w:rPr>
              <w:t>57</w:t>
            </w:r>
          </w:p>
        </w:tc>
        <w:tc>
          <w:tcPr>
            <w:tcW w:w="1602" w:type="dxa"/>
            <w:tcMar>
              <w:bottom w:w="142" w:type="dxa"/>
            </w:tcMar>
          </w:tcPr>
          <w:p w14:paraId="73D0564D" w14:textId="5297C16B" w:rsidR="00547AC9" w:rsidRPr="00002E79" w:rsidRDefault="00547AC9" w:rsidP="00002E79">
            <w:pPr>
              <w:pStyle w:val="NoSpacing"/>
              <w:spacing w:line="360" w:lineRule="auto"/>
              <w:jc w:val="both"/>
              <w:rPr>
                <w:sz w:val="21"/>
                <w:szCs w:val="21"/>
              </w:rPr>
            </w:pPr>
            <w:r w:rsidRPr="00002E79">
              <w:rPr>
                <w:sz w:val="21"/>
                <w:szCs w:val="21"/>
              </w:rPr>
              <w:t>Batty</w:t>
            </w:r>
            <w:r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Pr="00002E79">
              <w:rPr>
                <w:sz w:val="21"/>
                <w:szCs w:val="21"/>
              </w:rPr>
              <w:instrText xml:space="preserve"> ADDIN EN.CITE </w:instrText>
            </w:r>
            <w:r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Pr="00002E79">
              <w:rPr>
                <w:sz w:val="21"/>
                <w:szCs w:val="21"/>
              </w:rPr>
              <w:instrText xml:space="preserve"> ADDIN EN.CITE.DATA </w:instrText>
            </w:r>
            <w:r w:rsidRPr="00002E79">
              <w:rPr>
                <w:sz w:val="21"/>
                <w:szCs w:val="21"/>
              </w:rPr>
            </w:r>
            <w:r w:rsidRPr="00002E79">
              <w:rPr>
                <w:sz w:val="21"/>
                <w:szCs w:val="21"/>
              </w:rPr>
              <w:fldChar w:fldCharType="end"/>
            </w:r>
            <w:r w:rsidRPr="00002E79">
              <w:rPr>
                <w:sz w:val="21"/>
                <w:szCs w:val="21"/>
              </w:rPr>
            </w:r>
            <w:r w:rsidRPr="00002E79">
              <w:rPr>
                <w:sz w:val="21"/>
                <w:szCs w:val="21"/>
              </w:rPr>
              <w:fldChar w:fldCharType="separate"/>
            </w:r>
            <w:r w:rsidRPr="00002E79">
              <w:rPr>
                <w:noProof/>
                <w:sz w:val="21"/>
                <w:szCs w:val="21"/>
                <w:vertAlign w:val="superscript"/>
              </w:rPr>
              <w:t>[81]</w:t>
            </w:r>
            <w:r w:rsidRPr="00002E79">
              <w:rPr>
                <w:sz w:val="21"/>
                <w:szCs w:val="21"/>
              </w:rPr>
              <w:fldChar w:fldCharType="end"/>
            </w:r>
          </w:p>
        </w:tc>
        <w:tc>
          <w:tcPr>
            <w:tcW w:w="4668" w:type="dxa"/>
            <w:tcMar>
              <w:bottom w:w="142" w:type="dxa"/>
            </w:tcMar>
          </w:tcPr>
          <w:p w14:paraId="1A8BCF12" w14:textId="77777777" w:rsidR="00547AC9" w:rsidRPr="00002E79" w:rsidRDefault="00547AC9" w:rsidP="00002E79">
            <w:pPr>
              <w:pStyle w:val="NoSpacing"/>
              <w:spacing w:line="360" w:lineRule="auto"/>
              <w:jc w:val="both"/>
              <w:rPr>
                <w:sz w:val="21"/>
                <w:szCs w:val="21"/>
              </w:rPr>
            </w:pPr>
            <w:r w:rsidRPr="00002E79">
              <w:rPr>
                <w:sz w:val="21"/>
                <w:szCs w:val="21"/>
              </w:rPr>
              <w:t>Sex, age, social class, alcohol, diabetes, exercise, personal history of heart disease, personal history of cancer</w:t>
            </w:r>
          </w:p>
        </w:tc>
        <w:tc>
          <w:tcPr>
            <w:tcW w:w="2264" w:type="dxa"/>
          </w:tcPr>
          <w:p w14:paraId="0093AC33" w14:textId="77777777" w:rsidR="00547AC9" w:rsidRPr="00002E79" w:rsidRDefault="00547AC9" w:rsidP="00002E79">
            <w:pPr>
              <w:pStyle w:val="NoSpacing"/>
              <w:spacing w:line="360" w:lineRule="auto"/>
              <w:jc w:val="both"/>
              <w:rPr>
                <w:sz w:val="21"/>
                <w:szCs w:val="21"/>
              </w:rPr>
            </w:pPr>
            <w:r w:rsidRPr="00002E79">
              <w:rPr>
                <w:sz w:val="21"/>
                <w:szCs w:val="21"/>
              </w:rPr>
              <w:t>Never NOS</w:t>
            </w:r>
          </w:p>
        </w:tc>
      </w:tr>
      <w:tr w:rsidR="00547AC9" w:rsidRPr="00002E79" w14:paraId="63005033" w14:textId="77777777" w:rsidTr="00002E79">
        <w:trPr>
          <w:cantSplit/>
        </w:trPr>
        <w:tc>
          <w:tcPr>
            <w:tcW w:w="964" w:type="dxa"/>
            <w:tcBorders>
              <w:bottom w:val="single" w:sz="4" w:space="0" w:color="auto"/>
            </w:tcBorders>
            <w:tcMar>
              <w:bottom w:w="142" w:type="dxa"/>
            </w:tcMar>
          </w:tcPr>
          <w:p w14:paraId="46158906" w14:textId="77777777" w:rsidR="00547AC9" w:rsidRPr="00002E79" w:rsidRDefault="00547AC9" w:rsidP="00002E79">
            <w:pPr>
              <w:pStyle w:val="NoSpacing"/>
              <w:spacing w:line="360" w:lineRule="auto"/>
              <w:jc w:val="both"/>
              <w:rPr>
                <w:sz w:val="21"/>
                <w:szCs w:val="21"/>
              </w:rPr>
            </w:pPr>
            <w:r w:rsidRPr="00002E79">
              <w:rPr>
                <w:sz w:val="21"/>
                <w:szCs w:val="21"/>
              </w:rPr>
              <w:t>58</w:t>
            </w:r>
          </w:p>
        </w:tc>
        <w:tc>
          <w:tcPr>
            <w:tcW w:w="1602" w:type="dxa"/>
            <w:tcBorders>
              <w:bottom w:val="single" w:sz="4" w:space="0" w:color="auto"/>
            </w:tcBorders>
            <w:tcMar>
              <w:bottom w:w="142" w:type="dxa"/>
            </w:tcMar>
          </w:tcPr>
          <w:p w14:paraId="4336980D" w14:textId="22DB0F01" w:rsidR="00547AC9" w:rsidRPr="00002E79" w:rsidRDefault="00547AC9" w:rsidP="00002E79">
            <w:pPr>
              <w:pStyle w:val="NoSpacing"/>
              <w:spacing w:line="360" w:lineRule="auto"/>
              <w:jc w:val="both"/>
              <w:rPr>
                <w:sz w:val="21"/>
                <w:szCs w:val="21"/>
              </w:rPr>
            </w:pPr>
            <w:r w:rsidRPr="00002E79">
              <w:rPr>
                <w:sz w:val="21"/>
                <w:szCs w:val="21"/>
              </w:rPr>
              <w:t>Shiue</w:t>
            </w:r>
            <w:r w:rsidRPr="00002E79">
              <w:rPr>
                <w:sz w:val="21"/>
                <w:szCs w:val="21"/>
              </w:rPr>
              <w:fldChar w:fldCharType="begin"/>
            </w:r>
            <w:r w:rsidRPr="00002E79">
              <w:rPr>
                <w:sz w:val="21"/>
                <w:szCs w:val="21"/>
              </w:rPr>
              <w:instrText xml:space="preserve"> ADDIN EN.CITE &lt;EndNote&gt;&lt;Cite&gt;&lt;Author&gt;Shiue&lt;/Author&gt;&lt;Year&gt;2014&lt;/Year&gt;&lt;RecNum&gt;41066&lt;/RecNum&gt;&lt;IDText&gt;SHIUE2014~&lt;/IDText&gt;&lt;DisplayText&gt;&lt;style face="superscript"&gt;[82]&lt;/style&gt;&lt;/DisplayText&gt;&lt;record&gt;&lt;rec-number&gt;41066&lt;/rec-number&gt;&lt;foreign-keys&gt;&lt;key app="EN" db-id="9dva0txzyffxw2eztw5592x9wtwtx0wr5wvs" timestamp="1470758189"&gt;41066&lt;/key&gt;&lt;/foreign-keys&gt;&lt;ref-type name="Journal Article"&gt;17&lt;/ref-type&gt;&lt;contributors&gt;&lt;authors&gt;&lt;author&gt;Shiue, I.&lt;/author&gt;&lt;/authors&gt;&lt;/contributors&gt;&lt;titles&gt;&lt;title&gt;Modeling the effects of indoor passive smoking at home, work, or other households on adult cardiovascular and mental health: the Scottish Health Survey, 2008-2011&lt;/title&gt;&lt;secondary-title&gt;Int. J. Environ. Res. Public Health&lt;/secondary-title&gt;&lt;translated-title&gt;&lt;style face="underline" font="default" size="100%"&gt;file:\\\x:\refscan\SHIUE2014.pdf&lt;/style&gt;&lt;/translated-title&gt;&lt;/titles&gt;&lt;periodical&gt;&lt;full-title&gt;International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3096-3107&lt;/pages&gt;&lt;volume&gt;11&lt;/volume&gt;&lt;number&gt;3&lt;/number&gt;&lt;section&gt;24633145&lt;/section&gt;&lt;dates&gt;&lt;year&gt;2014&lt;/year&gt;&lt;/dates&gt;&lt;orig-pub&gt;CHD;TMAHD1;TOTMUKN&lt;/orig-pub&gt;&lt;call-num&gt;&lt;style face="underline" font="default" size="100%"&gt;P3&lt;/style&gt;&lt;/call-num&gt;&lt;label&gt;SHIUE2014~&lt;/label&gt;&lt;urls&gt;&lt;/urls&gt;&lt;custom5&gt;11032015/y&lt;/custom5&gt;&lt;custom6&gt;11032015&amp;#xD;20042015&lt;/custom6&gt;&lt;electronic-resource-num&gt;10.3390/ijerph110303096&lt;/electronic-resource-num&gt;&lt;remote-database-name&gt;&lt;style face="underline" font="default" size="100%"&gt;http://www.ncbi.nlm.nih.gov/pmc/articles/PMC3987022/pdf/ijerph-11-03096.pdf&lt;/style&gt;&lt;/remote-database-name&gt;&lt;modified-date&gt;In File&lt;/modified-date&gt;&lt;/record&gt;&lt;/Cite&gt;&lt;/EndNote&gt;</w:instrText>
            </w:r>
            <w:r w:rsidRPr="00002E79">
              <w:rPr>
                <w:sz w:val="21"/>
                <w:szCs w:val="21"/>
              </w:rPr>
              <w:fldChar w:fldCharType="separate"/>
            </w:r>
            <w:r w:rsidRPr="00002E79">
              <w:rPr>
                <w:noProof/>
                <w:sz w:val="21"/>
                <w:szCs w:val="21"/>
                <w:vertAlign w:val="superscript"/>
              </w:rPr>
              <w:t>[82]</w:t>
            </w:r>
            <w:r w:rsidRPr="00002E79">
              <w:rPr>
                <w:sz w:val="21"/>
                <w:szCs w:val="21"/>
              </w:rPr>
              <w:fldChar w:fldCharType="end"/>
            </w:r>
          </w:p>
        </w:tc>
        <w:tc>
          <w:tcPr>
            <w:tcW w:w="4668" w:type="dxa"/>
            <w:tcBorders>
              <w:bottom w:val="single" w:sz="4" w:space="0" w:color="auto"/>
            </w:tcBorders>
            <w:tcMar>
              <w:bottom w:w="142" w:type="dxa"/>
            </w:tcMar>
          </w:tcPr>
          <w:p w14:paraId="207401A4" w14:textId="73027F39" w:rsidR="00547AC9" w:rsidRPr="00002E79" w:rsidRDefault="00547AC9" w:rsidP="00002E79">
            <w:pPr>
              <w:pStyle w:val="NoSpacing"/>
              <w:spacing w:line="360" w:lineRule="auto"/>
              <w:jc w:val="both"/>
              <w:rPr>
                <w:sz w:val="21"/>
                <w:szCs w:val="21"/>
              </w:rPr>
            </w:pPr>
            <w:r w:rsidRPr="00002E79">
              <w:rPr>
                <w:sz w:val="21"/>
                <w:szCs w:val="21"/>
              </w:rPr>
              <w:t>Sex, age, race, social class, alcohol, survey weighting, exercise, blood pressure, obesity</w:t>
            </w:r>
          </w:p>
        </w:tc>
        <w:tc>
          <w:tcPr>
            <w:tcW w:w="2264" w:type="dxa"/>
            <w:tcBorders>
              <w:bottom w:val="single" w:sz="4" w:space="0" w:color="auto"/>
            </w:tcBorders>
          </w:tcPr>
          <w:p w14:paraId="1D6FBF08" w14:textId="77777777" w:rsidR="00547AC9" w:rsidRPr="00002E79" w:rsidRDefault="00547AC9" w:rsidP="00002E79">
            <w:pPr>
              <w:pStyle w:val="NoSpacing"/>
              <w:spacing w:line="360" w:lineRule="auto"/>
              <w:jc w:val="both"/>
              <w:rPr>
                <w:sz w:val="21"/>
                <w:szCs w:val="21"/>
              </w:rPr>
            </w:pPr>
            <w:r w:rsidRPr="00002E79">
              <w:rPr>
                <w:sz w:val="21"/>
                <w:szCs w:val="21"/>
              </w:rPr>
              <w:t>Never any product</w:t>
            </w:r>
          </w:p>
        </w:tc>
      </w:tr>
    </w:tbl>
    <w:p w14:paraId="1E119A82" w14:textId="77777777" w:rsidR="00672AAD" w:rsidRPr="00002E79" w:rsidRDefault="00672AAD" w:rsidP="00002E79">
      <w:pPr>
        <w:tabs>
          <w:tab w:val="left" w:pos="360"/>
        </w:tabs>
        <w:autoSpaceDE/>
        <w:autoSpaceDN/>
        <w:adjustRightInd/>
        <w:ind w:firstLine="0"/>
        <w:rPr>
          <w:rFonts w:cs="Times New Roman"/>
          <w:b/>
          <w:sz w:val="21"/>
          <w:szCs w:val="21"/>
          <w:lang w:eastAsia="en-US"/>
        </w:rPr>
        <w:sectPr w:rsidR="00672AAD" w:rsidRPr="00002E79" w:rsidSect="00EE6A92">
          <w:headerReference w:type="default" r:id="rId18"/>
          <w:footerReference w:type="default" r:id="rId19"/>
          <w:headerReference w:type="first" r:id="rId20"/>
          <w:footerReference w:type="first" r:id="rId21"/>
          <w:endnotePr>
            <w:numFmt w:val="lowerLetter"/>
            <w:numRestart w:val="eachSect"/>
          </w:endnotePr>
          <w:pgSz w:w="11900" w:h="16840" w:code="9"/>
          <w:pgMar w:top="1440" w:right="1440" w:bottom="1440" w:left="1440" w:header="811" w:footer="720" w:gutter="0"/>
          <w:cols w:space="720"/>
        </w:sectPr>
      </w:pPr>
    </w:p>
    <w:p w14:paraId="76E9AEDB" w14:textId="77777777" w:rsidR="00DB06A2" w:rsidRPr="00002E79" w:rsidRDefault="00DB06A2" w:rsidP="00002E79">
      <w:pPr>
        <w:tabs>
          <w:tab w:val="left" w:pos="709"/>
        </w:tabs>
        <w:autoSpaceDE/>
        <w:autoSpaceDN/>
        <w:adjustRightInd/>
        <w:ind w:firstLine="0"/>
        <w:outlineLvl w:val="1"/>
        <w:rPr>
          <w:rFonts w:cs="Times New Roman"/>
          <w:b/>
          <w:sz w:val="21"/>
          <w:szCs w:val="21"/>
          <w:lang w:eastAsia="zh-CN"/>
        </w:rPr>
      </w:pPr>
      <w:bookmarkStart w:id="26" w:name="_Toc361237418"/>
      <w:bookmarkStart w:id="27" w:name="_Toc362357487"/>
    </w:p>
    <w:p w14:paraId="246128DF" w14:textId="14EA2DBF" w:rsidR="00672AAD" w:rsidRPr="00002E79" w:rsidRDefault="00672AAD" w:rsidP="00002E79">
      <w:pPr>
        <w:tabs>
          <w:tab w:val="left" w:pos="709"/>
        </w:tabs>
        <w:autoSpaceDE/>
        <w:autoSpaceDN/>
        <w:adjustRightInd/>
        <w:ind w:firstLine="0"/>
        <w:outlineLvl w:val="1"/>
        <w:rPr>
          <w:rFonts w:cs="Times New Roman"/>
          <w:b/>
          <w:sz w:val="21"/>
          <w:szCs w:val="21"/>
          <w:lang w:eastAsia="zh-CN"/>
        </w:rPr>
      </w:pPr>
      <w:r w:rsidRPr="00002E79">
        <w:rPr>
          <w:rFonts w:cs="Times New Roman"/>
          <w:b/>
          <w:sz w:val="21"/>
          <w:szCs w:val="21"/>
          <w:lang w:eastAsia="en-US"/>
        </w:rPr>
        <w:t>T</w:t>
      </w:r>
      <w:r w:rsidR="00DE574B" w:rsidRPr="00002E79">
        <w:rPr>
          <w:rFonts w:cs="Times New Roman"/>
          <w:b/>
          <w:sz w:val="21"/>
          <w:szCs w:val="21"/>
          <w:lang w:eastAsia="en-US"/>
        </w:rPr>
        <w:t>able 3</w:t>
      </w:r>
      <w:r w:rsidR="00DE574B" w:rsidRPr="00002E79">
        <w:rPr>
          <w:rFonts w:cs="Times New Roman"/>
          <w:b/>
          <w:sz w:val="21"/>
          <w:szCs w:val="21"/>
          <w:lang w:eastAsia="zh-CN"/>
        </w:rPr>
        <w:t xml:space="preserve"> </w:t>
      </w:r>
      <w:r w:rsidRPr="00002E79">
        <w:rPr>
          <w:rFonts w:cs="Times New Roman"/>
          <w:b/>
          <w:sz w:val="21"/>
          <w:szCs w:val="21"/>
          <w:lang w:eastAsia="en-US"/>
        </w:rPr>
        <w:t xml:space="preserve">Relative risk of </w:t>
      </w:r>
      <w:r w:rsidR="00AC1D91" w:rsidRPr="00002E79">
        <w:rPr>
          <w:b/>
          <w:sz w:val="21"/>
          <w:szCs w:val="21"/>
        </w:rPr>
        <w:t>heart disease</w:t>
      </w:r>
      <w:r w:rsidR="00AC1D91" w:rsidRPr="00002E79">
        <w:rPr>
          <w:rFonts w:cs="Times New Roman"/>
          <w:b/>
          <w:sz w:val="21"/>
          <w:szCs w:val="21"/>
          <w:lang w:eastAsia="en-US"/>
        </w:rPr>
        <w:t xml:space="preserve"> </w:t>
      </w:r>
      <w:r w:rsidRPr="00002E79">
        <w:rPr>
          <w:rFonts w:cs="Times New Roman"/>
          <w:b/>
          <w:sz w:val="21"/>
          <w:szCs w:val="21"/>
          <w:lang w:eastAsia="en-US"/>
        </w:rPr>
        <w:t>among never smokers</w:t>
      </w:r>
      <w:bookmarkEnd w:id="26"/>
      <w:bookmarkEnd w:id="27"/>
    </w:p>
    <w:p w14:paraId="3E69BCF7" w14:textId="77777777" w:rsidR="005E6E4E" w:rsidRPr="00002E79" w:rsidRDefault="005E6E4E" w:rsidP="00002E79">
      <w:pPr>
        <w:ind w:firstLine="0"/>
        <w:rPr>
          <w:sz w:val="21"/>
          <w:szCs w:val="21"/>
          <w:lang w:eastAsia="en-US"/>
        </w:rPr>
      </w:pPr>
    </w:p>
    <w:tbl>
      <w:tblPr>
        <w:tblW w:w="8931" w:type="dxa"/>
        <w:tblInd w:w="-318" w:type="dxa"/>
        <w:tblLayout w:type="fixed"/>
        <w:tblLook w:val="0000" w:firstRow="0" w:lastRow="0" w:firstColumn="0" w:lastColumn="0" w:noHBand="0" w:noVBand="0"/>
      </w:tblPr>
      <w:tblGrid>
        <w:gridCol w:w="992"/>
        <w:gridCol w:w="2273"/>
        <w:gridCol w:w="562"/>
        <w:gridCol w:w="851"/>
        <w:gridCol w:w="851"/>
        <w:gridCol w:w="892"/>
        <w:gridCol w:w="2510"/>
      </w:tblGrid>
      <w:tr w:rsidR="00B86D37" w:rsidRPr="00002E79" w14:paraId="537AE4F5" w14:textId="77777777" w:rsidTr="00DB06A2">
        <w:trPr>
          <w:cantSplit/>
        </w:trPr>
        <w:tc>
          <w:tcPr>
            <w:tcW w:w="992" w:type="dxa"/>
            <w:tcBorders>
              <w:top w:val="single" w:sz="4" w:space="0" w:color="auto"/>
            </w:tcBorders>
          </w:tcPr>
          <w:p w14:paraId="79833448" w14:textId="77777777" w:rsidR="00B86D37" w:rsidRPr="00002E79" w:rsidRDefault="00B86D37" w:rsidP="00002E79">
            <w:pPr>
              <w:pStyle w:val="NoSpacing"/>
              <w:spacing w:line="360" w:lineRule="auto"/>
              <w:jc w:val="both"/>
              <w:rPr>
                <w:b/>
                <w:sz w:val="21"/>
                <w:szCs w:val="21"/>
              </w:rPr>
            </w:pPr>
          </w:p>
        </w:tc>
        <w:tc>
          <w:tcPr>
            <w:tcW w:w="2273" w:type="dxa"/>
            <w:tcBorders>
              <w:top w:val="single" w:sz="4" w:space="0" w:color="auto"/>
            </w:tcBorders>
          </w:tcPr>
          <w:p w14:paraId="3979A538" w14:textId="77777777" w:rsidR="00B86D37" w:rsidRPr="00002E79" w:rsidRDefault="00B86D37" w:rsidP="00002E79">
            <w:pPr>
              <w:pStyle w:val="NoSpacing"/>
              <w:spacing w:line="360" w:lineRule="auto"/>
              <w:jc w:val="both"/>
              <w:rPr>
                <w:b/>
                <w:sz w:val="21"/>
                <w:szCs w:val="21"/>
              </w:rPr>
            </w:pPr>
          </w:p>
        </w:tc>
        <w:tc>
          <w:tcPr>
            <w:tcW w:w="562" w:type="dxa"/>
            <w:tcBorders>
              <w:top w:val="single" w:sz="4" w:space="0" w:color="auto"/>
            </w:tcBorders>
          </w:tcPr>
          <w:p w14:paraId="0AC420F3" w14:textId="77777777" w:rsidR="00B86D37" w:rsidRPr="00002E79" w:rsidRDefault="00B86D37" w:rsidP="00002E79">
            <w:pPr>
              <w:pStyle w:val="NoSpacing"/>
              <w:spacing w:line="360" w:lineRule="auto"/>
              <w:jc w:val="both"/>
              <w:rPr>
                <w:b/>
                <w:sz w:val="21"/>
                <w:szCs w:val="21"/>
              </w:rPr>
            </w:pPr>
          </w:p>
        </w:tc>
        <w:tc>
          <w:tcPr>
            <w:tcW w:w="1702" w:type="dxa"/>
            <w:gridSpan w:val="2"/>
            <w:tcBorders>
              <w:top w:val="single" w:sz="4" w:space="0" w:color="auto"/>
              <w:bottom w:val="single" w:sz="4" w:space="0" w:color="auto"/>
            </w:tcBorders>
          </w:tcPr>
          <w:p w14:paraId="37413685" w14:textId="4E423AF1" w:rsidR="00B86D37" w:rsidRPr="00002E79" w:rsidRDefault="00B86D37" w:rsidP="00002E79">
            <w:pPr>
              <w:pStyle w:val="NoSpacing"/>
              <w:spacing w:line="360" w:lineRule="auto"/>
              <w:jc w:val="both"/>
              <w:rPr>
                <w:b/>
                <w:sz w:val="21"/>
                <w:szCs w:val="21"/>
              </w:rPr>
            </w:pPr>
            <w:r w:rsidRPr="00002E79">
              <w:rPr>
                <w:b/>
                <w:sz w:val="21"/>
                <w:szCs w:val="21"/>
              </w:rPr>
              <w:t>Exposure index</w:t>
            </w:r>
          </w:p>
        </w:tc>
        <w:tc>
          <w:tcPr>
            <w:tcW w:w="892" w:type="dxa"/>
            <w:tcBorders>
              <w:top w:val="single" w:sz="4" w:space="0" w:color="auto"/>
            </w:tcBorders>
          </w:tcPr>
          <w:p w14:paraId="6781B48C" w14:textId="77777777" w:rsidR="00B86D37" w:rsidRPr="00002E79" w:rsidRDefault="00B86D37" w:rsidP="00002E79">
            <w:pPr>
              <w:pStyle w:val="NoSpacing"/>
              <w:spacing w:line="360" w:lineRule="auto"/>
              <w:jc w:val="both"/>
              <w:rPr>
                <w:b/>
                <w:sz w:val="21"/>
                <w:szCs w:val="21"/>
              </w:rPr>
            </w:pPr>
          </w:p>
        </w:tc>
        <w:tc>
          <w:tcPr>
            <w:tcW w:w="2510" w:type="dxa"/>
            <w:tcBorders>
              <w:top w:val="single" w:sz="4" w:space="0" w:color="auto"/>
            </w:tcBorders>
          </w:tcPr>
          <w:p w14:paraId="75F858FD" w14:textId="77777777" w:rsidR="00B86D37" w:rsidRPr="00002E79" w:rsidRDefault="00B86D37" w:rsidP="00002E79">
            <w:pPr>
              <w:pStyle w:val="NoSpacing"/>
              <w:spacing w:line="360" w:lineRule="auto"/>
              <w:jc w:val="both"/>
              <w:rPr>
                <w:b/>
                <w:sz w:val="21"/>
                <w:szCs w:val="21"/>
              </w:rPr>
            </w:pPr>
          </w:p>
        </w:tc>
      </w:tr>
      <w:tr w:rsidR="00B86D37" w:rsidRPr="00002E79" w14:paraId="250A39E8" w14:textId="77777777" w:rsidTr="00DB06A2">
        <w:trPr>
          <w:cantSplit/>
        </w:trPr>
        <w:tc>
          <w:tcPr>
            <w:tcW w:w="992" w:type="dxa"/>
            <w:tcBorders>
              <w:bottom w:val="single" w:sz="4" w:space="0" w:color="auto"/>
            </w:tcBorders>
          </w:tcPr>
          <w:p w14:paraId="2CAE7F5E" w14:textId="74B9D6F6" w:rsidR="00B86D37" w:rsidRPr="00002E79" w:rsidRDefault="00B86D37" w:rsidP="00002E79">
            <w:pPr>
              <w:pStyle w:val="NoSpacing"/>
              <w:spacing w:line="360" w:lineRule="auto"/>
              <w:jc w:val="both"/>
              <w:rPr>
                <w:b/>
                <w:sz w:val="21"/>
                <w:szCs w:val="21"/>
              </w:rPr>
            </w:pPr>
            <w:r w:rsidRPr="00002E79">
              <w:rPr>
                <w:b/>
                <w:sz w:val="21"/>
                <w:szCs w:val="21"/>
              </w:rPr>
              <w:t>Study No</w:t>
            </w:r>
            <w:r w:rsidR="00D0602D" w:rsidRPr="00002E79">
              <w:rPr>
                <w:rStyle w:val="EndnoteReference"/>
                <w:b/>
                <w:sz w:val="21"/>
                <w:szCs w:val="21"/>
                <w:lang w:eastAsia="zh-CN"/>
              </w:rPr>
              <w:t>1</w:t>
            </w:r>
            <w:r w:rsidRPr="00002E79">
              <w:rPr>
                <w:b/>
                <w:sz w:val="21"/>
                <w:szCs w:val="21"/>
              </w:rPr>
              <w:t>.</w:t>
            </w:r>
          </w:p>
        </w:tc>
        <w:tc>
          <w:tcPr>
            <w:tcW w:w="2273" w:type="dxa"/>
            <w:tcBorders>
              <w:bottom w:val="single" w:sz="4" w:space="0" w:color="auto"/>
            </w:tcBorders>
          </w:tcPr>
          <w:p w14:paraId="3D59165C" w14:textId="619F73B4" w:rsidR="00B86D37" w:rsidRPr="00002E79" w:rsidRDefault="00B86D37" w:rsidP="00002E79">
            <w:pPr>
              <w:pStyle w:val="NoSpacing"/>
              <w:spacing w:line="360" w:lineRule="auto"/>
              <w:jc w:val="both"/>
              <w:rPr>
                <w:b/>
                <w:sz w:val="21"/>
                <w:szCs w:val="21"/>
                <w:lang w:eastAsia="zh-CN"/>
              </w:rPr>
            </w:pPr>
            <w:r w:rsidRPr="00002E79">
              <w:rPr>
                <w:b/>
                <w:sz w:val="21"/>
                <w:szCs w:val="21"/>
              </w:rPr>
              <w:t>Author</w:t>
            </w:r>
            <w:r w:rsidR="00D0602D" w:rsidRPr="00002E79">
              <w:rPr>
                <w:rStyle w:val="EndnoteReference"/>
                <w:b/>
                <w:sz w:val="21"/>
                <w:szCs w:val="21"/>
                <w:lang w:eastAsia="zh-CN"/>
              </w:rPr>
              <w:t>2</w:t>
            </w:r>
          </w:p>
        </w:tc>
        <w:tc>
          <w:tcPr>
            <w:tcW w:w="562" w:type="dxa"/>
            <w:tcBorders>
              <w:bottom w:val="single" w:sz="4" w:space="0" w:color="auto"/>
            </w:tcBorders>
          </w:tcPr>
          <w:p w14:paraId="1DBB9FC4" w14:textId="77777777" w:rsidR="00B86D37" w:rsidRPr="00002E79" w:rsidRDefault="00B86D37" w:rsidP="00002E79">
            <w:pPr>
              <w:pStyle w:val="NoSpacing"/>
              <w:spacing w:line="360" w:lineRule="auto"/>
              <w:jc w:val="both"/>
              <w:rPr>
                <w:b/>
                <w:sz w:val="21"/>
                <w:szCs w:val="21"/>
              </w:rPr>
            </w:pPr>
            <w:r w:rsidRPr="00002E79">
              <w:rPr>
                <w:b/>
                <w:sz w:val="21"/>
                <w:szCs w:val="21"/>
              </w:rPr>
              <w:t>Sex</w:t>
            </w:r>
          </w:p>
        </w:tc>
        <w:tc>
          <w:tcPr>
            <w:tcW w:w="851" w:type="dxa"/>
            <w:tcBorders>
              <w:top w:val="single" w:sz="4" w:space="0" w:color="auto"/>
              <w:bottom w:val="single" w:sz="4" w:space="0" w:color="auto"/>
            </w:tcBorders>
          </w:tcPr>
          <w:p w14:paraId="5C345650" w14:textId="109DD114" w:rsidR="00B86D37" w:rsidRPr="00002E79" w:rsidRDefault="00B86D37" w:rsidP="00002E79">
            <w:pPr>
              <w:pStyle w:val="NoSpacing"/>
              <w:spacing w:line="360" w:lineRule="auto"/>
              <w:jc w:val="both"/>
              <w:rPr>
                <w:b/>
                <w:sz w:val="21"/>
                <w:szCs w:val="21"/>
                <w:lang w:eastAsia="zh-CN"/>
              </w:rPr>
            </w:pPr>
            <w:r w:rsidRPr="00002E79">
              <w:rPr>
                <w:b/>
                <w:sz w:val="21"/>
                <w:szCs w:val="21"/>
              </w:rPr>
              <w:t>Source</w:t>
            </w:r>
            <w:r w:rsidR="00D0602D" w:rsidRPr="00002E79">
              <w:rPr>
                <w:rStyle w:val="EndnoteReference"/>
                <w:b/>
                <w:sz w:val="21"/>
                <w:szCs w:val="21"/>
                <w:lang w:eastAsia="zh-CN"/>
              </w:rPr>
              <w:t>3</w:t>
            </w:r>
          </w:p>
        </w:tc>
        <w:tc>
          <w:tcPr>
            <w:tcW w:w="851" w:type="dxa"/>
            <w:tcBorders>
              <w:top w:val="single" w:sz="4" w:space="0" w:color="auto"/>
              <w:bottom w:val="single" w:sz="4" w:space="0" w:color="auto"/>
            </w:tcBorders>
          </w:tcPr>
          <w:p w14:paraId="41ECDB99" w14:textId="42EF28A7" w:rsidR="00B86D37" w:rsidRPr="00002E79" w:rsidRDefault="00B86D37" w:rsidP="00002E79">
            <w:pPr>
              <w:pStyle w:val="NoSpacing"/>
              <w:spacing w:line="360" w:lineRule="auto"/>
              <w:jc w:val="both"/>
              <w:rPr>
                <w:b/>
                <w:sz w:val="21"/>
                <w:szCs w:val="21"/>
                <w:lang w:eastAsia="zh-CN"/>
              </w:rPr>
            </w:pPr>
            <w:r w:rsidRPr="00002E79">
              <w:rPr>
                <w:b/>
                <w:sz w:val="21"/>
                <w:szCs w:val="21"/>
              </w:rPr>
              <w:t>Timing</w:t>
            </w:r>
            <w:r w:rsidR="00D0602D" w:rsidRPr="00002E79">
              <w:rPr>
                <w:rStyle w:val="EndnoteReference"/>
                <w:b/>
                <w:sz w:val="21"/>
                <w:szCs w:val="21"/>
                <w:lang w:eastAsia="zh-CN"/>
              </w:rPr>
              <w:t>4</w:t>
            </w:r>
          </w:p>
        </w:tc>
        <w:tc>
          <w:tcPr>
            <w:tcW w:w="892" w:type="dxa"/>
            <w:tcBorders>
              <w:bottom w:val="single" w:sz="4" w:space="0" w:color="auto"/>
            </w:tcBorders>
          </w:tcPr>
          <w:p w14:paraId="4D1675DA" w14:textId="0C490239" w:rsidR="00B86D37" w:rsidRPr="00002E79" w:rsidRDefault="00B86D37" w:rsidP="00002E79">
            <w:pPr>
              <w:pStyle w:val="NoSpacing"/>
              <w:spacing w:line="360" w:lineRule="auto"/>
              <w:jc w:val="both"/>
              <w:rPr>
                <w:b/>
                <w:sz w:val="21"/>
                <w:szCs w:val="21"/>
                <w:lang w:eastAsia="zh-CN"/>
              </w:rPr>
            </w:pPr>
            <w:r w:rsidRPr="00002E79">
              <w:rPr>
                <w:b/>
                <w:sz w:val="21"/>
                <w:szCs w:val="21"/>
              </w:rPr>
              <w:t>Fatality</w:t>
            </w:r>
            <w:r w:rsidR="00D0602D" w:rsidRPr="00002E79">
              <w:rPr>
                <w:rStyle w:val="EndnoteReference"/>
                <w:b/>
                <w:sz w:val="21"/>
                <w:szCs w:val="21"/>
                <w:lang w:eastAsia="zh-CN"/>
              </w:rPr>
              <w:t>5</w:t>
            </w:r>
          </w:p>
        </w:tc>
        <w:tc>
          <w:tcPr>
            <w:tcW w:w="2510" w:type="dxa"/>
            <w:tcBorders>
              <w:bottom w:val="single" w:sz="4" w:space="0" w:color="auto"/>
            </w:tcBorders>
          </w:tcPr>
          <w:p w14:paraId="71B41804" w14:textId="36938DF9" w:rsidR="00B86D37" w:rsidRPr="00002E79" w:rsidRDefault="00B86D37" w:rsidP="00002E79">
            <w:pPr>
              <w:pStyle w:val="NoSpacing"/>
              <w:spacing w:line="360" w:lineRule="auto"/>
              <w:jc w:val="both"/>
              <w:rPr>
                <w:b/>
                <w:sz w:val="21"/>
                <w:szCs w:val="21"/>
                <w:lang w:eastAsia="zh-CN"/>
              </w:rPr>
            </w:pPr>
            <w:r w:rsidRPr="00002E79">
              <w:rPr>
                <w:b/>
                <w:sz w:val="21"/>
                <w:szCs w:val="21"/>
              </w:rPr>
              <w:t>Relative risk (95%CI)</w:t>
            </w:r>
            <w:r w:rsidR="00D0602D" w:rsidRPr="00002E79">
              <w:rPr>
                <w:rStyle w:val="EndnoteReference"/>
                <w:b/>
                <w:sz w:val="21"/>
                <w:szCs w:val="21"/>
                <w:lang w:eastAsia="zh-CN"/>
              </w:rPr>
              <w:t>6</w:t>
            </w:r>
          </w:p>
        </w:tc>
      </w:tr>
      <w:tr w:rsidR="00B86D37" w:rsidRPr="00002E79" w14:paraId="14ECAB05" w14:textId="77777777" w:rsidTr="00DB06A2">
        <w:trPr>
          <w:cantSplit/>
        </w:trPr>
        <w:tc>
          <w:tcPr>
            <w:tcW w:w="992" w:type="dxa"/>
            <w:tcBorders>
              <w:top w:val="single" w:sz="4" w:space="0" w:color="auto"/>
            </w:tcBorders>
          </w:tcPr>
          <w:p w14:paraId="145C34DA" w14:textId="77777777" w:rsidR="00B86D37" w:rsidRPr="00002E79" w:rsidRDefault="00B86D37" w:rsidP="00002E79">
            <w:pPr>
              <w:pStyle w:val="NoSpacing"/>
              <w:spacing w:line="360" w:lineRule="auto"/>
              <w:jc w:val="both"/>
              <w:rPr>
                <w:sz w:val="21"/>
                <w:szCs w:val="21"/>
              </w:rPr>
            </w:pPr>
          </w:p>
        </w:tc>
        <w:tc>
          <w:tcPr>
            <w:tcW w:w="2273" w:type="dxa"/>
            <w:tcBorders>
              <w:top w:val="single" w:sz="4" w:space="0" w:color="auto"/>
            </w:tcBorders>
          </w:tcPr>
          <w:p w14:paraId="3064522F" w14:textId="77777777" w:rsidR="00B86D37" w:rsidRPr="00002E79" w:rsidRDefault="00B86D37" w:rsidP="00002E79">
            <w:pPr>
              <w:pStyle w:val="NoSpacing"/>
              <w:spacing w:line="360" w:lineRule="auto"/>
              <w:jc w:val="both"/>
              <w:rPr>
                <w:sz w:val="21"/>
                <w:szCs w:val="21"/>
              </w:rPr>
            </w:pPr>
          </w:p>
        </w:tc>
        <w:tc>
          <w:tcPr>
            <w:tcW w:w="562" w:type="dxa"/>
            <w:tcBorders>
              <w:top w:val="single" w:sz="4" w:space="0" w:color="auto"/>
            </w:tcBorders>
          </w:tcPr>
          <w:p w14:paraId="13B19764" w14:textId="77777777" w:rsidR="00B86D37" w:rsidRPr="00002E79" w:rsidRDefault="00B86D37" w:rsidP="00002E79">
            <w:pPr>
              <w:pStyle w:val="NoSpacing"/>
              <w:spacing w:line="360" w:lineRule="auto"/>
              <w:jc w:val="both"/>
              <w:rPr>
                <w:sz w:val="21"/>
                <w:szCs w:val="21"/>
              </w:rPr>
            </w:pPr>
          </w:p>
        </w:tc>
        <w:tc>
          <w:tcPr>
            <w:tcW w:w="851" w:type="dxa"/>
            <w:tcBorders>
              <w:top w:val="single" w:sz="4" w:space="0" w:color="auto"/>
            </w:tcBorders>
          </w:tcPr>
          <w:p w14:paraId="57AE069C" w14:textId="77777777" w:rsidR="00B86D37" w:rsidRPr="00002E79" w:rsidRDefault="00B86D37" w:rsidP="00002E79">
            <w:pPr>
              <w:pStyle w:val="NoSpacing"/>
              <w:spacing w:line="360" w:lineRule="auto"/>
              <w:jc w:val="both"/>
              <w:rPr>
                <w:sz w:val="21"/>
                <w:szCs w:val="21"/>
              </w:rPr>
            </w:pPr>
          </w:p>
        </w:tc>
        <w:tc>
          <w:tcPr>
            <w:tcW w:w="851" w:type="dxa"/>
            <w:tcBorders>
              <w:top w:val="single" w:sz="4" w:space="0" w:color="auto"/>
            </w:tcBorders>
          </w:tcPr>
          <w:p w14:paraId="1F09814A" w14:textId="5EE02310" w:rsidR="00B86D37" w:rsidRPr="00002E79" w:rsidRDefault="00B86D37" w:rsidP="00002E79">
            <w:pPr>
              <w:pStyle w:val="NoSpacing"/>
              <w:spacing w:line="360" w:lineRule="auto"/>
              <w:jc w:val="both"/>
              <w:rPr>
                <w:sz w:val="21"/>
                <w:szCs w:val="21"/>
              </w:rPr>
            </w:pPr>
          </w:p>
        </w:tc>
        <w:tc>
          <w:tcPr>
            <w:tcW w:w="892" w:type="dxa"/>
            <w:tcBorders>
              <w:top w:val="single" w:sz="4" w:space="0" w:color="auto"/>
            </w:tcBorders>
          </w:tcPr>
          <w:p w14:paraId="20901681" w14:textId="77777777" w:rsidR="00B86D37" w:rsidRPr="00002E79" w:rsidRDefault="00B86D37" w:rsidP="00002E79">
            <w:pPr>
              <w:pStyle w:val="NoSpacing"/>
              <w:spacing w:line="360" w:lineRule="auto"/>
              <w:jc w:val="both"/>
              <w:rPr>
                <w:sz w:val="21"/>
                <w:szCs w:val="21"/>
              </w:rPr>
            </w:pPr>
          </w:p>
        </w:tc>
        <w:tc>
          <w:tcPr>
            <w:tcW w:w="2510" w:type="dxa"/>
            <w:tcBorders>
              <w:top w:val="single" w:sz="4" w:space="0" w:color="auto"/>
            </w:tcBorders>
          </w:tcPr>
          <w:p w14:paraId="52BC17DF" w14:textId="77777777" w:rsidR="00B86D37" w:rsidRPr="00002E79" w:rsidRDefault="00B86D37" w:rsidP="00002E79">
            <w:pPr>
              <w:pStyle w:val="NoSpacing"/>
              <w:spacing w:line="360" w:lineRule="auto"/>
              <w:jc w:val="both"/>
              <w:rPr>
                <w:sz w:val="21"/>
                <w:szCs w:val="21"/>
              </w:rPr>
            </w:pPr>
          </w:p>
        </w:tc>
      </w:tr>
      <w:tr w:rsidR="00E258D7" w:rsidRPr="00002E79" w14:paraId="26F482D6" w14:textId="77777777" w:rsidTr="00DB06A2">
        <w:trPr>
          <w:cantSplit/>
        </w:trPr>
        <w:tc>
          <w:tcPr>
            <w:tcW w:w="4678" w:type="dxa"/>
            <w:gridSpan w:val="4"/>
          </w:tcPr>
          <w:p w14:paraId="1A33FCD3" w14:textId="68F65DFF" w:rsidR="00E258D7" w:rsidRPr="00002E79" w:rsidRDefault="00E258D7" w:rsidP="00002E79">
            <w:pPr>
              <w:pStyle w:val="NoSpacing"/>
              <w:spacing w:line="360" w:lineRule="auto"/>
              <w:contextualSpacing/>
              <w:jc w:val="both"/>
              <w:rPr>
                <w:sz w:val="21"/>
                <w:szCs w:val="21"/>
                <w:lang w:eastAsia="zh-CN"/>
              </w:rPr>
            </w:pPr>
            <w:r w:rsidRPr="00002E79">
              <w:rPr>
                <w:b/>
                <w:sz w:val="21"/>
                <w:szCs w:val="21"/>
              </w:rPr>
              <w:t>Results used in the main analysis</w:t>
            </w:r>
            <w:r w:rsidR="00D0602D" w:rsidRPr="00002E79">
              <w:rPr>
                <w:rStyle w:val="EndnoteReference"/>
                <w:b/>
                <w:sz w:val="21"/>
                <w:szCs w:val="21"/>
                <w:lang w:eastAsia="zh-CN"/>
              </w:rPr>
              <w:t>7</w:t>
            </w:r>
          </w:p>
        </w:tc>
        <w:tc>
          <w:tcPr>
            <w:tcW w:w="851" w:type="dxa"/>
          </w:tcPr>
          <w:p w14:paraId="5776F8F4" w14:textId="77777777" w:rsidR="00E258D7" w:rsidRPr="00002E79" w:rsidRDefault="00E258D7" w:rsidP="00002E79">
            <w:pPr>
              <w:pStyle w:val="NoSpacing"/>
              <w:spacing w:line="360" w:lineRule="auto"/>
              <w:contextualSpacing/>
              <w:jc w:val="both"/>
              <w:rPr>
                <w:sz w:val="21"/>
                <w:szCs w:val="21"/>
              </w:rPr>
            </w:pPr>
          </w:p>
        </w:tc>
        <w:tc>
          <w:tcPr>
            <w:tcW w:w="892" w:type="dxa"/>
          </w:tcPr>
          <w:p w14:paraId="0A397B5D" w14:textId="77777777" w:rsidR="00E258D7" w:rsidRPr="00002E79" w:rsidRDefault="00E258D7" w:rsidP="00002E79">
            <w:pPr>
              <w:pStyle w:val="NoSpacing"/>
              <w:spacing w:line="360" w:lineRule="auto"/>
              <w:contextualSpacing/>
              <w:jc w:val="both"/>
              <w:rPr>
                <w:sz w:val="21"/>
                <w:szCs w:val="21"/>
              </w:rPr>
            </w:pPr>
          </w:p>
        </w:tc>
        <w:tc>
          <w:tcPr>
            <w:tcW w:w="2510" w:type="dxa"/>
          </w:tcPr>
          <w:p w14:paraId="5A3E66A4" w14:textId="77777777" w:rsidR="00E258D7" w:rsidRPr="00002E79" w:rsidRDefault="00E258D7" w:rsidP="00002E79">
            <w:pPr>
              <w:pStyle w:val="NoSpacing"/>
              <w:spacing w:line="360" w:lineRule="auto"/>
              <w:contextualSpacing/>
              <w:jc w:val="both"/>
              <w:rPr>
                <w:sz w:val="21"/>
                <w:szCs w:val="21"/>
              </w:rPr>
            </w:pPr>
          </w:p>
        </w:tc>
      </w:tr>
      <w:tr w:rsidR="00E258D7" w:rsidRPr="00002E79" w14:paraId="7F0E88B3" w14:textId="77777777" w:rsidTr="00DB06A2">
        <w:trPr>
          <w:cantSplit/>
        </w:trPr>
        <w:tc>
          <w:tcPr>
            <w:tcW w:w="992" w:type="dxa"/>
          </w:tcPr>
          <w:p w14:paraId="0D4C1CBE" w14:textId="77777777" w:rsidR="00E258D7" w:rsidRPr="00002E79" w:rsidRDefault="00E258D7" w:rsidP="00002E79">
            <w:pPr>
              <w:pStyle w:val="NoSpacing"/>
              <w:spacing w:line="360" w:lineRule="auto"/>
              <w:contextualSpacing/>
              <w:jc w:val="both"/>
              <w:rPr>
                <w:sz w:val="21"/>
                <w:szCs w:val="21"/>
              </w:rPr>
            </w:pPr>
          </w:p>
        </w:tc>
        <w:tc>
          <w:tcPr>
            <w:tcW w:w="2273" w:type="dxa"/>
          </w:tcPr>
          <w:p w14:paraId="3BF76610" w14:textId="77777777" w:rsidR="00E258D7" w:rsidRPr="00002E79" w:rsidRDefault="00E258D7" w:rsidP="00002E79">
            <w:pPr>
              <w:pStyle w:val="NoSpacing"/>
              <w:spacing w:line="360" w:lineRule="auto"/>
              <w:contextualSpacing/>
              <w:jc w:val="both"/>
              <w:rPr>
                <w:sz w:val="21"/>
                <w:szCs w:val="21"/>
              </w:rPr>
            </w:pPr>
          </w:p>
        </w:tc>
        <w:tc>
          <w:tcPr>
            <w:tcW w:w="562" w:type="dxa"/>
          </w:tcPr>
          <w:p w14:paraId="1D1340C4" w14:textId="77777777" w:rsidR="00E258D7" w:rsidRPr="00002E79" w:rsidRDefault="00E258D7" w:rsidP="00002E79">
            <w:pPr>
              <w:pStyle w:val="NoSpacing"/>
              <w:spacing w:line="360" w:lineRule="auto"/>
              <w:contextualSpacing/>
              <w:jc w:val="both"/>
              <w:rPr>
                <w:sz w:val="21"/>
                <w:szCs w:val="21"/>
              </w:rPr>
            </w:pPr>
          </w:p>
        </w:tc>
        <w:tc>
          <w:tcPr>
            <w:tcW w:w="851" w:type="dxa"/>
          </w:tcPr>
          <w:p w14:paraId="06A86796" w14:textId="77777777" w:rsidR="00E258D7" w:rsidRPr="00002E79" w:rsidRDefault="00E258D7" w:rsidP="00002E79">
            <w:pPr>
              <w:pStyle w:val="NoSpacing"/>
              <w:spacing w:line="360" w:lineRule="auto"/>
              <w:contextualSpacing/>
              <w:jc w:val="both"/>
              <w:rPr>
                <w:sz w:val="21"/>
                <w:szCs w:val="21"/>
              </w:rPr>
            </w:pPr>
          </w:p>
        </w:tc>
        <w:tc>
          <w:tcPr>
            <w:tcW w:w="851" w:type="dxa"/>
          </w:tcPr>
          <w:p w14:paraId="059AAACE" w14:textId="77777777" w:rsidR="00E258D7" w:rsidRPr="00002E79" w:rsidRDefault="00E258D7" w:rsidP="00002E79">
            <w:pPr>
              <w:pStyle w:val="NoSpacing"/>
              <w:spacing w:line="360" w:lineRule="auto"/>
              <w:contextualSpacing/>
              <w:jc w:val="both"/>
              <w:rPr>
                <w:sz w:val="21"/>
                <w:szCs w:val="21"/>
              </w:rPr>
            </w:pPr>
          </w:p>
        </w:tc>
        <w:tc>
          <w:tcPr>
            <w:tcW w:w="892" w:type="dxa"/>
          </w:tcPr>
          <w:p w14:paraId="199754FD" w14:textId="77777777" w:rsidR="00E258D7" w:rsidRPr="00002E79" w:rsidRDefault="00E258D7" w:rsidP="00002E79">
            <w:pPr>
              <w:pStyle w:val="NoSpacing"/>
              <w:spacing w:line="360" w:lineRule="auto"/>
              <w:contextualSpacing/>
              <w:jc w:val="both"/>
              <w:rPr>
                <w:sz w:val="21"/>
                <w:szCs w:val="21"/>
              </w:rPr>
            </w:pPr>
          </w:p>
        </w:tc>
        <w:tc>
          <w:tcPr>
            <w:tcW w:w="2510" w:type="dxa"/>
          </w:tcPr>
          <w:p w14:paraId="5DA43192" w14:textId="77777777" w:rsidR="00E258D7" w:rsidRPr="00002E79" w:rsidRDefault="00E258D7" w:rsidP="00002E79">
            <w:pPr>
              <w:pStyle w:val="NoSpacing"/>
              <w:spacing w:line="360" w:lineRule="auto"/>
              <w:contextualSpacing/>
              <w:jc w:val="both"/>
              <w:rPr>
                <w:sz w:val="21"/>
                <w:szCs w:val="21"/>
              </w:rPr>
            </w:pPr>
          </w:p>
        </w:tc>
      </w:tr>
      <w:tr w:rsidR="00B86D37" w:rsidRPr="00002E79" w14:paraId="6496FC67" w14:textId="77777777" w:rsidTr="00DB06A2">
        <w:trPr>
          <w:cantSplit/>
        </w:trPr>
        <w:tc>
          <w:tcPr>
            <w:tcW w:w="992" w:type="dxa"/>
          </w:tcPr>
          <w:p w14:paraId="56698C99" w14:textId="77777777" w:rsidR="00B86D37" w:rsidRPr="00002E79" w:rsidRDefault="00B86D37" w:rsidP="00002E79">
            <w:pPr>
              <w:pStyle w:val="NoSpacing"/>
              <w:spacing w:line="360" w:lineRule="auto"/>
              <w:contextualSpacing/>
              <w:jc w:val="both"/>
              <w:rPr>
                <w:sz w:val="21"/>
                <w:szCs w:val="21"/>
              </w:rPr>
            </w:pPr>
            <w:r w:rsidRPr="00002E79">
              <w:rPr>
                <w:sz w:val="21"/>
                <w:szCs w:val="21"/>
              </w:rPr>
              <w:t>1</w:t>
            </w:r>
          </w:p>
        </w:tc>
        <w:tc>
          <w:tcPr>
            <w:tcW w:w="2273" w:type="dxa"/>
          </w:tcPr>
          <w:p w14:paraId="2A43A2C0" w14:textId="3B3911E0" w:rsidR="00B86D37" w:rsidRPr="00002E79" w:rsidRDefault="00B86D37" w:rsidP="00002E79">
            <w:pPr>
              <w:pStyle w:val="NoSpacing"/>
              <w:spacing w:line="360" w:lineRule="auto"/>
              <w:contextualSpacing/>
              <w:jc w:val="both"/>
              <w:rPr>
                <w:sz w:val="21"/>
                <w:szCs w:val="21"/>
              </w:rPr>
            </w:pPr>
            <w:r w:rsidRPr="00002E79">
              <w:rPr>
                <w:sz w:val="21"/>
                <w:szCs w:val="21"/>
              </w:rPr>
              <w:t>Hirayama</w:t>
            </w:r>
            <w:r w:rsidR="00F224E6"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[29]</w:t>
            </w:r>
            <w:r w:rsidR="00F224E6" w:rsidRPr="00002E79">
              <w:rPr>
                <w:sz w:val="21"/>
                <w:szCs w:val="21"/>
              </w:rPr>
              <w:fldChar w:fldCharType="end"/>
            </w:r>
          </w:p>
        </w:tc>
        <w:tc>
          <w:tcPr>
            <w:tcW w:w="562" w:type="dxa"/>
          </w:tcPr>
          <w:p w14:paraId="7FC75911" w14:textId="77777777" w:rsidR="00B86D37" w:rsidRPr="00002E79" w:rsidRDefault="00B86D37" w:rsidP="00002E79">
            <w:pPr>
              <w:pStyle w:val="NoSpacing"/>
              <w:spacing w:line="360" w:lineRule="auto"/>
              <w:contextualSpacing/>
              <w:jc w:val="both"/>
              <w:rPr>
                <w:sz w:val="21"/>
                <w:szCs w:val="21"/>
              </w:rPr>
            </w:pPr>
            <w:r w:rsidRPr="00002E79">
              <w:rPr>
                <w:sz w:val="21"/>
                <w:szCs w:val="21"/>
              </w:rPr>
              <w:t>F</w:t>
            </w:r>
          </w:p>
        </w:tc>
        <w:tc>
          <w:tcPr>
            <w:tcW w:w="851" w:type="dxa"/>
          </w:tcPr>
          <w:p w14:paraId="26B39BB5" w14:textId="098A7427" w:rsidR="00B86D37" w:rsidRPr="00002E79" w:rsidRDefault="00B86D37" w:rsidP="00002E79">
            <w:pPr>
              <w:pStyle w:val="NoSpacing"/>
              <w:spacing w:line="360" w:lineRule="auto"/>
              <w:contextualSpacing/>
              <w:jc w:val="both"/>
              <w:rPr>
                <w:sz w:val="21"/>
                <w:szCs w:val="21"/>
              </w:rPr>
            </w:pPr>
            <w:r w:rsidRPr="00002E79">
              <w:rPr>
                <w:sz w:val="21"/>
                <w:szCs w:val="21"/>
              </w:rPr>
              <w:t>S</w:t>
            </w:r>
          </w:p>
        </w:tc>
        <w:tc>
          <w:tcPr>
            <w:tcW w:w="851" w:type="dxa"/>
          </w:tcPr>
          <w:p w14:paraId="1DB0DFA8" w14:textId="4A407ACB" w:rsidR="00B86D37" w:rsidRPr="00002E79" w:rsidRDefault="00B86D37" w:rsidP="00002E79">
            <w:pPr>
              <w:pStyle w:val="NoSpacing"/>
              <w:spacing w:line="360" w:lineRule="auto"/>
              <w:contextualSpacing/>
              <w:jc w:val="both"/>
              <w:rPr>
                <w:sz w:val="21"/>
                <w:szCs w:val="21"/>
              </w:rPr>
            </w:pPr>
            <w:r w:rsidRPr="00002E79">
              <w:rPr>
                <w:sz w:val="21"/>
                <w:szCs w:val="21"/>
              </w:rPr>
              <w:t>E</w:t>
            </w:r>
          </w:p>
        </w:tc>
        <w:tc>
          <w:tcPr>
            <w:tcW w:w="892" w:type="dxa"/>
          </w:tcPr>
          <w:p w14:paraId="60259B8C" w14:textId="77777777" w:rsidR="00B86D37" w:rsidRPr="00002E79" w:rsidRDefault="00B86D37" w:rsidP="00002E79">
            <w:pPr>
              <w:pStyle w:val="NoSpacing"/>
              <w:spacing w:line="360" w:lineRule="auto"/>
              <w:contextualSpacing/>
              <w:jc w:val="both"/>
              <w:rPr>
                <w:sz w:val="21"/>
                <w:szCs w:val="21"/>
              </w:rPr>
            </w:pPr>
            <w:r w:rsidRPr="00002E79">
              <w:rPr>
                <w:sz w:val="21"/>
                <w:szCs w:val="21"/>
              </w:rPr>
              <w:t>F</w:t>
            </w:r>
          </w:p>
        </w:tc>
        <w:tc>
          <w:tcPr>
            <w:tcW w:w="2510" w:type="dxa"/>
          </w:tcPr>
          <w:p w14:paraId="1DCD35D5" w14:textId="4431A04E" w:rsidR="00B86D37" w:rsidRPr="00002E79" w:rsidRDefault="00B86D37" w:rsidP="00002E79">
            <w:pPr>
              <w:pStyle w:val="NoSpacing"/>
              <w:spacing w:line="360" w:lineRule="auto"/>
              <w:contextualSpacing/>
              <w:jc w:val="both"/>
              <w:rPr>
                <w:sz w:val="21"/>
                <w:szCs w:val="21"/>
                <w:lang w:eastAsia="zh-CN"/>
              </w:rPr>
            </w:pPr>
            <w:r w:rsidRPr="00002E79">
              <w:rPr>
                <w:sz w:val="21"/>
                <w:szCs w:val="21"/>
              </w:rPr>
              <w:t>1.16 (0.94-1.43)</w:t>
            </w:r>
            <w:r w:rsidR="00D0602D" w:rsidRPr="00002E79">
              <w:rPr>
                <w:rStyle w:val="EndnoteReference"/>
                <w:sz w:val="21"/>
                <w:szCs w:val="21"/>
                <w:lang w:eastAsia="zh-CN"/>
              </w:rPr>
              <w:t>8</w:t>
            </w:r>
          </w:p>
        </w:tc>
      </w:tr>
      <w:tr w:rsidR="00B86D37" w:rsidRPr="00002E79" w14:paraId="18335621" w14:textId="77777777" w:rsidTr="00DB06A2">
        <w:trPr>
          <w:cantSplit/>
        </w:trPr>
        <w:tc>
          <w:tcPr>
            <w:tcW w:w="992" w:type="dxa"/>
          </w:tcPr>
          <w:p w14:paraId="0F5DD4F6" w14:textId="77777777" w:rsidR="00B86D37" w:rsidRPr="00002E79" w:rsidRDefault="00B86D37" w:rsidP="00002E79">
            <w:pPr>
              <w:pStyle w:val="NoSpacing"/>
              <w:spacing w:line="360" w:lineRule="auto"/>
              <w:jc w:val="both"/>
              <w:rPr>
                <w:sz w:val="21"/>
                <w:szCs w:val="21"/>
              </w:rPr>
            </w:pPr>
          </w:p>
        </w:tc>
        <w:tc>
          <w:tcPr>
            <w:tcW w:w="2273" w:type="dxa"/>
          </w:tcPr>
          <w:p w14:paraId="1DBF972B" w14:textId="77777777" w:rsidR="00B86D37" w:rsidRPr="00002E79" w:rsidRDefault="00B86D37" w:rsidP="00002E79">
            <w:pPr>
              <w:pStyle w:val="NoSpacing"/>
              <w:spacing w:line="360" w:lineRule="auto"/>
              <w:jc w:val="both"/>
              <w:rPr>
                <w:sz w:val="21"/>
                <w:szCs w:val="21"/>
              </w:rPr>
            </w:pPr>
          </w:p>
        </w:tc>
        <w:tc>
          <w:tcPr>
            <w:tcW w:w="562" w:type="dxa"/>
          </w:tcPr>
          <w:p w14:paraId="5A171021" w14:textId="77777777" w:rsidR="00B86D37" w:rsidRPr="00002E79" w:rsidRDefault="00B86D37" w:rsidP="00002E79">
            <w:pPr>
              <w:pStyle w:val="NoSpacing"/>
              <w:spacing w:line="360" w:lineRule="auto"/>
              <w:jc w:val="both"/>
              <w:rPr>
                <w:sz w:val="21"/>
                <w:szCs w:val="21"/>
              </w:rPr>
            </w:pPr>
          </w:p>
        </w:tc>
        <w:tc>
          <w:tcPr>
            <w:tcW w:w="851" w:type="dxa"/>
          </w:tcPr>
          <w:p w14:paraId="07CB0FA3" w14:textId="77777777" w:rsidR="00B86D37" w:rsidRPr="00002E79" w:rsidRDefault="00B86D37" w:rsidP="00002E79">
            <w:pPr>
              <w:pStyle w:val="NoSpacing"/>
              <w:spacing w:line="360" w:lineRule="auto"/>
              <w:jc w:val="both"/>
              <w:rPr>
                <w:sz w:val="21"/>
                <w:szCs w:val="21"/>
              </w:rPr>
            </w:pPr>
          </w:p>
        </w:tc>
        <w:tc>
          <w:tcPr>
            <w:tcW w:w="851" w:type="dxa"/>
          </w:tcPr>
          <w:p w14:paraId="41D2B514" w14:textId="5369400D" w:rsidR="00B86D37" w:rsidRPr="00002E79" w:rsidRDefault="00B86D37" w:rsidP="00002E79">
            <w:pPr>
              <w:pStyle w:val="NoSpacing"/>
              <w:spacing w:line="360" w:lineRule="auto"/>
              <w:jc w:val="both"/>
              <w:rPr>
                <w:sz w:val="21"/>
                <w:szCs w:val="21"/>
              </w:rPr>
            </w:pPr>
          </w:p>
        </w:tc>
        <w:tc>
          <w:tcPr>
            <w:tcW w:w="892" w:type="dxa"/>
          </w:tcPr>
          <w:p w14:paraId="1319CF7C" w14:textId="77777777" w:rsidR="00B86D37" w:rsidRPr="00002E79" w:rsidRDefault="00B86D37" w:rsidP="00002E79">
            <w:pPr>
              <w:pStyle w:val="NoSpacing"/>
              <w:spacing w:line="360" w:lineRule="auto"/>
              <w:jc w:val="both"/>
              <w:rPr>
                <w:sz w:val="21"/>
                <w:szCs w:val="21"/>
              </w:rPr>
            </w:pPr>
          </w:p>
        </w:tc>
        <w:tc>
          <w:tcPr>
            <w:tcW w:w="2510" w:type="dxa"/>
          </w:tcPr>
          <w:p w14:paraId="60397B12" w14:textId="77777777" w:rsidR="00B86D37" w:rsidRPr="00002E79" w:rsidRDefault="00B86D37" w:rsidP="00002E79">
            <w:pPr>
              <w:pStyle w:val="NoSpacing"/>
              <w:spacing w:line="360" w:lineRule="auto"/>
              <w:jc w:val="both"/>
              <w:rPr>
                <w:sz w:val="21"/>
                <w:szCs w:val="21"/>
              </w:rPr>
            </w:pPr>
          </w:p>
        </w:tc>
      </w:tr>
      <w:tr w:rsidR="00B86D37" w:rsidRPr="00002E79" w14:paraId="2BE8D44C" w14:textId="77777777" w:rsidTr="00DB06A2">
        <w:trPr>
          <w:cantSplit/>
        </w:trPr>
        <w:tc>
          <w:tcPr>
            <w:tcW w:w="992" w:type="dxa"/>
          </w:tcPr>
          <w:p w14:paraId="047BFBBF" w14:textId="77777777" w:rsidR="00B86D37" w:rsidRPr="00002E79" w:rsidRDefault="00B86D37" w:rsidP="00002E79">
            <w:pPr>
              <w:pStyle w:val="NoSpacing"/>
              <w:spacing w:line="360" w:lineRule="auto"/>
              <w:contextualSpacing/>
              <w:jc w:val="both"/>
              <w:rPr>
                <w:sz w:val="21"/>
                <w:szCs w:val="21"/>
              </w:rPr>
            </w:pPr>
            <w:r w:rsidRPr="00002E79">
              <w:rPr>
                <w:sz w:val="21"/>
                <w:szCs w:val="21"/>
              </w:rPr>
              <w:t>2</w:t>
            </w:r>
          </w:p>
        </w:tc>
        <w:tc>
          <w:tcPr>
            <w:tcW w:w="2273" w:type="dxa"/>
          </w:tcPr>
          <w:p w14:paraId="23757401" w14:textId="25191732" w:rsidR="00B86D37" w:rsidRPr="00002E79" w:rsidRDefault="00B86D37" w:rsidP="00002E79">
            <w:pPr>
              <w:pStyle w:val="NoSpacing"/>
              <w:spacing w:line="360" w:lineRule="auto"/>
              <w:contextualSpacing/>
              <w:jc w:val="both"/>
              <w:rPr>
                <w:sz w:val="21"/>
                <w:szCs w:val="21"/>
              </w:rPr>
            </w:pPr>
            <w:r w:rsidRPr="00002E79">
              <w:rPr>
                <w:sz w:val="21"/>
                <w:szCs w:val="21"/>
              </w:rPr>
              <w:t>Garland</w:t>
            </w:r>
            <w:r w:rsidR="00F224E6" w:rsidRPr="00002E79">
              <w:rPr>
                <w:sz w:val="21"/>
                <w:szCs w:val="21"/>
              </w:rPr>
              <w:fldChar w:fldCharType="begin"/>
            </w:r>
            <w:r w:rsidR="00E56370" w:rsidRPr="00002E79">
              <w:rPr>
                <w:sz w:val="21"/>
                <w:szCs w:val="21"/>
              </w:rPr>
              <w:instrText xml:space="preserve"> ADDIN EN.CITE &lt;EndNote&gt;&lt;Cite&gt;&lt;Author&gt;Garland&lt;/Author&gt;&lt;Year&gt;1985&lt;/Year&gt;&lt;RecNum&gt;9250&lt;/RecNum&gt;&lt;IDText&gt;GARLAN1985~&lt;/IDText&gt;&lt;DisplayText&gt;&lt;style face="superscript"&gt;[30]&lt;/style&gt;&lt;/DisplayText&gt;&lt;record&gt;&lt;rec-number&gt;9250&lt;/rec-number&gt;&lt;foreign-keys&gt;&lt;key app="EN" db-id="9dva0txzyffxw2eztw5592x9wtwtx0wr5wvs" timestamp="1470755566"&gt;9250&lt;/key&gt;&lt;/foreign-keys&gt;&lt;ref-type name="Journal Article"&gt;17&lt;/ref-type&gt;&lt;contributors&gt;&lt;authors&gt;&lt;author&gt;Garland, C.&lt;/author&gt;&lt;author&gt;Barrett-Connor, E.&lt;/author&gt;&lt;author&gt;Suarez, L.&lt;/author&gt;&lt;author&gt;Criqui, M.H.&lt;/author&gt;&lt;author&gt;Wingard, D.L.&lt;/author&gt;&lt;/authors&gt;&lt;/contributors&gt;&lt;titles&gt;&lt;title&gt;Effects of passive smoking on ischemic heart disease mortality of nonsmokers. A prospective study&lt;/title&gt;&lt;secondary-title&gt;American Journal of Epidemiology&lt;/secondary-title&gt;&lt;translated-title&gt;&lt;style face="underline" font="default" size="100%"&gt;file:\\\x:\refscan\GARLAN1985.pdf&amp;#xD;file:\\\x:\refscan\GARLAN1985_ADD.pdf&lt;/style&gt;&lt;/translated-title&gt;&lt;/titles&gt;&lt;periodical&gt;&lt;full-title&gt;American Journal of Epidemiology&lt;/full-title&gt;&lt;abbr-1&gt;Am. J. Epidemiol.&lt;/abbr-1&gt;&lt;abbr-2&gt;Am J Epidemiol&lt;/abbr-2&gt;&lt;/periodical&gt;&lt;pages&gt;645-650&lt;/pages&gt;&lt;volume&gt;121&lt;/volume&gt;&lt;number&gt;5&lt;/number&gt;&lt;section&gt;4014156&lt;/section&gt;&lt;reprint-edition&gt;Erratum appears in Am J Epidemiol 1985;122:1112&lt;/reprint-edition&gt;&lt;dates&gt;&lt;year&gt;1985&lt;/year&gt;&lt;/dates&gt;&lt;orig-pub&gt;ETS;CHD;EPI;USA;TMAHD1&lt;/orig-pub&gt;&lt;call-num&gt;&lt;style face="underline" font="default" size="100%"&gt;P3(K)&lt;/style&gt;&lt;/call-num&gt;&lt;label&gt;GARLAN1985~&lt;/label&gt;&lt;urls&gt;&lt;/urls&gt;&lt;custom5&gt;11052001/Y&lt;/custom5&gt;&lt;custom6&gt;pre95&amp;#xD;06022004&lt;/custom6&gt;&lt;electronic-resource-num&gt;10.1093/aje/121.5.645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[30]</w:t>
            </w:r>
            <w:r w:rsidR="00F224E6" w:rsidRPr="00002E79">
              <w:rPr>
                <w:sz w:val="21"/>
                <w:szCs w:val="21"/>
              </w:rPr>
              <w:fldChar w:fldCharType="end"/>
            </w:r>
          </w:p>
        </w:tc>
        <w:tc>
          <w:tcPr>
            <w:tcW w:w="562" w:type="dxa"/>
          </w:tcPr>
          <w:p w14:paraId="6BF004E1" w14:textId="77777777" w:rsidR="00B86D37" w:rsidRPr="00002E79" w:rsidRDefault="00B86D37" w:rsidP="00002E79">
            <w:pPr>
              <w:pStyle w:val="NoSpacing"/>
              <w:spacing w:line="360" w:lineRule="auto"/>
              <w:contextualSpacing/>
              <w:jc w:val="both"/>
              <w:rPr>
                <w:sz w:val="21"/>
                <w:szCs w:val="21"/>
              </w:rPr>
            </w:pPr>
            <w:r w:rsidRPr="00002E79">
              <w:rPr>
                <w:sz w:val="21"/>
                <w:szCs w:val="21"/>
              </w:rPr>
              <w:t>F</w:t>
            </w:r>
          </w:p>
        </w:tc>
        <w:tc>
          <w:tcPr>
            <w:tcW w:w="851" w:type="dxa"/>
          </w:tcPr>
          <w:p w14:paraId="353EAF74" w14:textId="1F96AE86" w:rsidR="00B86D37" w:rsidRPr="00002E79" w:rsidRDefault="00B86D37" w:rsidP="00002E79">
            <w:pPr>
              <w:pStyle w:val="NoSpacing"/>
              <w:spacing w:line="360" w:lineRule="auto"/>
              <w:contextualSpacing/>
              <w:jc w:val="both"/>
              <w:rPr>
                <w:sz w:val="21"/>
                <w:szCs w:val="21"/>
              </w:rPr>
            </w:pPr>
            <w:r w:rsidRPr="00002E79">
              <w:rPr>
                <w:sz w:val="21"/>
                <w:szCs w:val="21"/>
              </w:rPr>
              <w:t>S</w:t>
            </w:r>
          </w:p>
        </w:tc>
        <w:tc>
          <w:tcPr>
            <w:tcW w:w="851" w:type="dxa"/>
          </w:tcPr>
          <w:p w14:paraId="71F8269E" w14:textId="14239CAF" w:rsidR="00B86D37" w:rsidRPr="00002E79" w:rsidRDefault="00B86D37" w:rsidP="00002E79">
            <w:pPr>
              <w:pStyle w:val="NoSpacing"/>
              <w:spacing w:line="360" w:lineRule="auto"/>
              <w:contextualSpacing/>
              <w:jc w:val="both"/>
              <w:rPr>
                <w:sz w:val="21"/>
                <w:szCs w:val="21"/>
              </w:rPr>
            </w:pPr>
            <w:r w:rsidRPr="00002E79">
              <w:rPr>
                <w:sz w:val="21"/>
                <w:szCs w:val="21"/>
              </w:rPr>
              <w:t>E</w:t>
            </w:r>
          </w:p>
        </w:tc>
        <w:tc>
          <w:tcPr>
            <w:tcW w:w="892" w:type="dxa"/>
          </w:tcPr>
          <w:p w14:paraId="72679BEE" w14:textId="77777777" w:rsidR="00B86D37" w:rsidRPr="00002E79" w:rsidRDefault="00B86D37" w:rsidP="00002E79">
            <w:pPr>
              <w:pStyle w:val="NoSpacing"/>
              <w:spacing w:line="360" w:lineRule="auto"/>
              <w:contextualSpacing/>
              <w:jc w:val="both"/>
              <w:rPr>
                <w:sz w:val="21"/>
                <w:szCs w:val="21"/>
              </w:rPr>
            </w:pPr>
            <w:r w:rsidRPr="00002E79">
              <w:rPr>
                <w:sz w:val="21"/>
                <w:szCs w:val="21"/>
              </w:rPr>
              <w:t>F</w:t>
            </w:r>
          </w:p>
        </w:tc>
        <w:tc>
          <w:tcPr>
            <w:tcW w:w="2510" w:type="dxa"/>
          </w:tcPr>
          <w:p w14:paraId="0BD600C9" w14:textId="77777777" w:rsidR="00B86D37" w:rsidRPr="00002E79" w:rsidRDefault="00B86D37" w:rsidP="00002E79">
            <w:pPr>
              <w:pStyle w:val="NoSpacing"/>
              <w:spacing w:line="360" w:lineRule="auto"/>
              <w:contextualSpacing/>
              <w:jc w:val="both"/>
              <w:rPr>
                <w:sz w:val="21"/>
                <w:szCs w:val="21"/>
              </w:rPr>
            </w:pPr>
            <w:r w:rsidRPr="00002E79">
              <w:rPr>
                <w:sz w:val="21"/>
                <w:szCs w:val="21"/>
              </w:rPr>
              <w:t>2.70 (0.63-11.58)</w:t>
            </w:r>
          </w:p>
        </w:tc>
      </w:tr>
      <w:tr w:rsidR="00B86D37" w:rsidRPr="00002E79" w14:paraId="279F4E59" w14:textId="77777777" w:rsidTr="00DB06A2">
        <w:trPr>
          <w:cantSplit/>
        </w:trPr>
        <w:tc>
          <w:tcPr>
            <w:tcW w:w="992" w:type="dxa"/>
          </w:tcPr>
          <w:p w14:paraId="6A18B02C" w14:textId="77777777" w:rsidR="00B86D37" w:rsidRPr="00002E79" w:rsidRDefault="00B86D37" w:rsidP="00002E79">
            <w:pPr>
              <w:pStyle w:val="NoSpacing"/>
              <w:spacing w:line="360" w:lineRule="auto"/>
              <w:jc w:val="both"/>
              <w:rPr>
                <w:sz w:val="21"/>
                <w:szCs w:val="21"/>
              </w:rPr>
            </w:pPr>
          </w:p>
        </w:tc>
        <w:tc>
          <w:tcPr>
            <w:tcW w:w="2273" w:type="dxa"/>
          </w:tcPr>
          <w:p w14:paraId="502B65F2" w14:textId="77777777" w:rsidR="00B86D37" w:rsidRPr="00002E79" w:rsidRDefault="00B86D37" w:rsidP="00002E79">
            <w:pPr>
              <w:pStyle w:val="NoSpacing"/>
              <w:spacing w:line="360" w:lineRule="auto"/>
              <w:jc w:val="both"/>
              <w:rPr>
                <w:sz w:val="21"/>
                <w:szCs w:val="21"/>
              </w:rPr>
            </w:pPr>
          </w:p>
        </w:tc>
        <w:tc>
          <w:tcPr>
            <w:tcW w:w="562" w:type="dxa"/>
          </w:tcPr>
          <w:p w14:paraId="2BF2C636" w14:textId="77777777" w:rsidR="00B86D37" w:rsidRPr="00002E79" w:rsidRDefault="00B86D37" w:rsidP="00002E79">
            <w:pPr>
              <w:pStyle w:val="NoSpacing"/>
              <w:spacing w:line="360" w:lineRule="auto"/>
              <w:jc w:val="both"/>
              <w:rPr>
                <w:sz w:val="21"/>
                <w:szCs w:val="21"/>
              </w:rPr>
            </w:pPr>
          </w:p>
        </w:tc>
        <w:tc>
          <w:tcPr>
            <w:tcW w:w="851" w:type="dxa"/>
          </w:tcPr>
          <w:p w14:paraId="65FF08A4" w14:textId="77777777" w:rsidR="00B86D37" w:rsidRPr="00002E79" w:rsidRDefault="00B86D37" w:rsidP="00002E79">
            <w:pPr>
              <w:pStyle w:val="NoSpacing"/>
              <w:spacing w:line="360" w:lineRule="auto"/>
              <w:jc w:val="both"/>
              <w:rPr>
                <w:sz w:val="21"/>
                <w:szCs w:val="21"/>
              </w:rPr>
            </w:pPr>
          </w:p>
        </w:tc>
        <w:tc>
          <w:tcPr>
            <w:tcW w:w="851" w:type="dxa"/>
          </w:tcPr>
          <w:p w14:paraId="1BAAE288" w14:textId="63D10D7B" w:rsidR="00B86D37" w:rsidRPr="00002E79" w:rsidRDefault="00B86D37" w:rsidP="00002E79">
            <w:pPr>
              <w:pStyle w:val="NoSpacing"/>
              <w:spacing w:line="360" w:lineRule="auto"/>
              <w:jc w:val="both"/>
              <w:rPr>
                <w:sz w:val="21"/>
                <w:szCs w:val="21"/>
              </w:rPr>
            </w:pPr>
          </w:p>
        </w:tc>
        <w:tc>
          <w:tcPr>
            <w:tcW w:w="892" w:type="dxa"/>
          </w:tcPr>
          <w:p w14:paraId="60895641" w14:textId="77777777" w:rsidR="00B86D37" w:rsidRPr="00002E79" w:rsidRDefault="00B86D37" w:rsidP="00002E79">
            <w:pPr>
              <w:pStyle w:val="NoSpacing"/>
              <w:spacing w:line="360" w:lineRule="auto"/>
              <w:jc w:val="both"/>
              <w:rPr>
                <w:sz w:val="21"/>
                <w:szCs w:val="21"/>
              </w:rPr>
            </w:pPr>
          </w:p>
        </w:tc>
        <w:tc>
          <w:tcPr>
            <w:tcW w:w="2510" w:type="dxa"/>
          </w:tcPr>
          <w:p w14:paraId="0FBED934" w14:textId="77777777" w:rsidR="00B86D37" w:rsidRPr="00002E79" w:rsidRDefault="00B86D37" w:rsidP="00002E79">
            <w:pPr>
              <w:pStyle w:val="NoSpacing"/>
              <w:spacing w:line="360" w:lineRule="auto"/>
              <w:jc w:val="both"/>
              <w:rPr>
                <w:sz w:val="21"/>
                <w:szCs w:val="21"/>
              </w:rPr>
            </w:pPr>
          </w:p>
        </w:tc>
      </w:tr>
      <w:tr w:rsidR="00B86D37" w:rsidRPr="00002E79" w14:paraId="44F35E29" w14:textId="77777777" w:rsidTr="00DB06A2">
        <w:trPr>
          <w:cantSplit/>
        </w:trPr>
        <w:tc>
          <w:tcPr>
            <w:tcW w:w="992" w:type="dxa"/>
          </w:tcPr>
          <w:p w14:paraId="258D777D" w14:textId="77777777" w:rsidR="00B86D37" w:rsidRPr="00002E79" w:rsidRDefault="00B86D37" w:rsidP="00002E79">
            <w:pPr>
              <w:pStyle w:val="NoSpacing"/>
              <w:spacing w:line="360" w:lineRule="auto"/>
              <w:contextualSpacing/>
              <w:jc w:val="both"/>
              <w:rPr>
                <w:sz w:val="21"/>
                <w:szCs w:val="21"/>
              </w:rPr>
            </w:pPr>
            <w:r w:rsidRPr="00002E79">
              <w:rPr>
                <w:sz w:val="21"/>
                <w:szCs w:val="21"/>
              </w:rPr>
              <w:t>3</w:t>
            </w:r>
          </w:p>
        </w:tc>
        <w:tc>
          <w:tcPr>
            <w:tcW w:w="2273" w:type="dxa"/>
          </w:tcPr>
          <w:p w14:paraId="3F2DB101" w14:textId="6BED6366" w:rsidR="00B86D37" w:rsidRPr="00002E79" w:rsidRDefault="00B86D37" w:rsidP="00002E79">
            <w:pPr>
              <w:pStyle w:val="NoSpacing"/>
              <w:spacing w:line="360" w:lineRule="auto"/>
              <w:contextualSpacing/>
              <w:jc w:val="both"/>
              <w:rPr>
                <w:sz w:val="21"/>
                <w:szCs w:val="21"/>
              </w:rPr>
            </w:pPr>
            <w:r w:rsidRPr="00002E79">
              <w:rPr>
                <w:sz w:val="21"/>
                <w:szCs w:val="21"/>
              </w:rPr>
              <w:t>Lee</w:t>
            </w:r>
            <w:r w:rsidR="00F224E6"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[31]</w:t>
            </w:r>
            <w:r w:rsidR="00F224E6" w:rsidRPr="00002E79">
              <w:rPr>
                <w:sz w:val="21"/>
                <w:szCs w:val="21"/>
              </w:rPr>
              <w:fldChar w:fldCharType="end"/>
            </w:r>
            <w:r w:rsidRPr="00002E79">
              <w:rPr>
                <w:sz w:val="21"/>
                <w:szCs w:val="21"/>
              </w:rPr>
              <w:t xml:space="preserve"> </w:t>
            </w:r>
          </w:p>
        </w:tc>
        <w:tc>
          <w:tcPr>
            <w:tcW w:w="562" w:type="dxa"/>
          </w:tcPr>
          <w:p w14:paraId="56EC4EDA"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5C47F8B2" w14:textId="31CC1211"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4299D2B8" w14:textId="64FC10A0" w:rsidR="00B86D37" w:rsidRPr="00002E79" w:rsidRDefault="000A4C82" w:rsidP="00002E79">
            <w:pPr>
              <w:pStyle w:val="NoSpacing"/>
              <w:spacing w:line="360" w:lineRule="auto"/>
              <w:jc w:val="both"/>
              <w:rPr>
                <w:sz w:val="21"/>
                <w:szCs w:val="21"/>
              </w:rPr>
            </w:pPr>
            <w:r w:rsidRPr="00002E79">
              <w:rPr>
                <w:sz w:val="21"/>
                <w:szCs w:val="21"/>
              </w:rPr>
              <w:t>M</w:t>
            </w:r>
          </w:p>
        </w:tc>
        <w:tc>
          <w:tcPr>
            <w:tcW w:w="892" w:type="dxa"/>
          </w:tcPr>
          <w:p w14:paraId="7F864213"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5CA1C444" w14:textId="77777777" w:rsidR="00B86D37" w:rsidRPr="00002E79" w:rsidRDefault="00B86D37" w:rsidP="00002E79">
            <w:pPr>
              <w:pStyle w:val="NoSpacing"/>
              <w:spacing w:line="360" w:lineRule="auto"/>
              <w:contextualSpacing/>
              <w:jc w:val="both"/>
              <w:rPr>
                <w:sz w:val="21"/>
                <w:szCs w:val="21"/>
              </w:rPr>
            </w:pPr>
            <w:r w:rsidRPr="00002E79">
              <w:rPr>
                <w:sz w:val="21"/>
                <w:szCs w:val="21"/>
              </w:rPr>
              <w:t>1.24 (0.58-2.67)</w:t>
            </w:r>
          </w:p>
        </w:tc>
      </w:tr>
      <w:tr w:rsidR="00B86D37" w:rsidRPr="00002E79" w14:paraId="44431066" w14:textId="77777777" w:rsidTr="00DB06A2">
        <w:trPr>
          <w:cantSplit/>
        </w:trPr>
        <w:tc>
          <w:tcPr>
            <w:tcW w:w="992" w:type="dxa"/>
          </w:tcPr>
          <w:p w14:paraId="47703598" w14:textId="77777777" w:rsidR="00B86D37" w:rsidRPr="00002E79" w:rsidRDefault="00B86D37" w:rsidP="00002E79">
            <w:pPr>
              <w:pStyle w:val="NoSpacing"/>
              <w:spacing w:line="360" w:lineRule="auto"/>
              <w:jc w:val="both"/>
              <w:rPr>
                <w:sz w:val="21"/>
                <w:szCs w:val="21"/>
              </w:rPr>
            </w:pPr>
          </w:p>
        </w:tc>
        <w:tc>
          <w:tcPr>
            <w:tcW w:w="2273" w:type="dxa"/>
          </w:tcPr>
          <w:p w14:paraId="36C4D4DF" w14:textId="77777777" w:rsidR="00B86D37" w:rsidRPr="00002E79" w:rsidRDefault="00B86D37" w:rsidP="00002E79">
            <w:pPr>
              <w:pStyle w:val="NoSpacing"/>
              <w:spacing w:line="360" w:lineRule="auto"/>
              <w:jc w:val="both"/>
              <w:rPr>
                <w:sz w:val="21"/>
                <w:szCs w:val="21"/>
              </w:rPr>
            </w:pPr>
          </w:p>
        </w:tc>
        <w:tc>
          <w:tcPr>
            <w:tcW w:w="562" w:type="dxa"/>
          </w:tcPr>
          <w:p w14:paraId="382741E2"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78916326" w14:textId="7CDDDEEE"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551750E5" w14:textId="3516A7A3" w:rsidR="00B86D37" w:rsidRPr="00002E79" w:rsidRDefault="000A4C82" w:rsidP="00002E79">
            <w:pPr>
              <w:pStyle w:val="NoSpacing"/>
              <w:spacing w:line="360" w:lineRule="auto"/>
              <w:jc w:val="both"/>
              <w:rPr>
                <w:sz w:val="21"/>
                <w:szCs w:val="21"/>
              </w:rPr>
            </w:pPr>
            <w:r w:rsidRPr="00002E79">
              <w:rPr>
                <w:sz w:val="21"/>
                <w:szCs w:val="21"/>
              </w:rPr>
              <w:t>M</w:t>
            </w:r>
          </w:p>
        </w:tc>
        <w:tc>
          <w:tcPr>
            <w:tcW w:w="892" w:type="dxa"/>
          </w:tcPr>
          <w:p w14:paraId="30D0D500"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5688416F" w14:textId="77777777" w:rsidR="00B86D37" w:rsidRPr="00002E79" w:rsidRDefault="00B86D37" w:rsidP="00002E79">
            <w:pPr>
              <w:pStyle w:val="NoSpacing"/>
              <w:spacing w:line="360" w:lineRule="auto"/>
              <w:contextualSpacing/>
              <w:jc w:val="both"/>
              <w:rPr>
                <w:sz w:val="21"/>
                <w:szCs w:val="21"/>
              </w:rPr>
            </w:pPr>
            <w:r w:rsidRPr="00002E79">
              <w:rPr>
                <w:sz w:val="21"/>
                <w:szCs w:val="21"/>
              </w:rPr>
              <w:t>0.93 (0.53-1.64)</w:t>
            </w:r>
          </w:p>
        </w:tc>
      </w:tr>
      <w:tr w:rsidR="00B86D37" w:rsidRPr="00002E79" w14:paraId="1AE46B63" w14:textId="77777777" w:rsidTr="00DB06A2">
        <w:trPr>
          <w:cantSplit/>
        </w:trPr>
        <w:tc>
          <w:tcPr>
            <w:tcW w:w="992" w:type="dxa"/>
          </w:tcPr>
          <w:p w14:paraId="5BD8E10F" w14:textId="77777777" w:rsidR="00B86D37" w:rsidRPr="00002E79" w:rsidRDefault="00B86D37" w:rsidP="00002E79">
            <w:pPr>
              <w:pStyle w:val="NoSpacing"/>
              <w:spacing w:line="360" w:lineRule="auto"/>
              <w:contextualSpacing/>
              <w:jc w:val="both"/>
              <w:rPr>
                <w:sz w:val="21"/>
                <w:szCs w:val="21"/>
              </w:rPr>
            </w:pPr>
          </w:p>
        </w:tc>
        <w:tc>
          <w:tcPr>
            <w:tcW w:w="2273" w:type="dxa"/>
          </w:tcPr>
          <w:p w14:paraId="2A3EEBA5" w14:textId="77777777" w:rsidR="00B86D37" w:rsidRPr="00002E79" w:rsidRDefault="00B86D37" w:rsidP="00002E79">
            <w:pPr>
              <w:pStyle w:val="NoSpacing"/>
              <w:spacing w:line="360" w:lineRule="auto"/>
              <w:contextualSpacing/>
              <w:jc w:val="both"/>
              <w:rPr>
                <w:sz w:val="21"/>
                <w:szCs w:val="21"/>
              </w:rPr>
            </w:pPr>
          </w:p>
        </w:tc>
        <w:tc>
          <w:tcPr>
            <w:tcW w:w="562" w:type="dxa"/>
          </w:tcPr>
          <w:p w14:paraId="4AE2E1B2" w14:textId="77777777" w:rsidR="00B86D37" w:rsidRPr="00002E79" w:rsidRDefault="00B86D37" w:rsidP="00002E79">
            <w:pPr>
              <w:pStyle w:val="NoSpacing"/>
              <w:spacing w:line="360" w:lineRule="auto"/>
              <w:jc w:val="both"/>
              <w:rPr>
                <w:sz w:val="21"/>
                <w:szCs w:val="21"/>
              </w:rPr>
            </w:pPr>
          </w:p>
        </w:tc>
        <w:tc>
          <w:tcPr>
            <w:tcW w:w="851" w:type="dxa"/>
          </w:tcPr>
          <w:p w14:paraId="12485D15" w14:textId="77777777" w:rsidR="00B86D37" w:rsidRPr="00002E79" w:rsidRDefault="00B86D37" w:rsidP="00002E79">
            <w:pPr>
              <w:pStyle w:val="NoSpacing"/>
              <w:spacing w:line="360" w:lineRule="auto"/>
              <w:jc w:val="both"/>
              <w:rPr>
                <w:sz w:val="21"/>
                <w:szCs w:val="21"/>
              </w:rPr>
            </w:pPr>
          </w:p>
        </w:tc>
        <w:tc>
          <w:tcPr>
            <w:tcW w:w="851" w:type="dxa"/>
          </w:tcPr>
          <w:p w14:paraId="7CF951D0" w14:textId="7C959A2B" w:rsidR="00B86D37" w:rsidRPr="00002E79" w:rsidRDefault="00B86D37" w:rsidP="00002E79">
            <w:pPr>
              <w:pStyle w:val="NoSpacing"/>
              <w:spacing w:line="360" w:lineRule="auto"/>
              <w:jc w:val="both"/>
              <w:rPr>
                <w:sz w:val="21"/>
                <w:szCs w:val="21"/>
              </w:rPr>
            </w:pPr>
          </w:p>
        </w:tc>
        <w:tc>
          <w:tcPr>
            <w:tcW w:w="892" w:type="dxa"/>
          </w:tcPr>
          <w:p w14:paraId="2528CB5A" w14:textId="77777777" w:rsidR="00B86D37" w:rsidRPr="00002E79" w:rsidRDefault="00B86D37" w:rsidP="00002E79">
            <w:pPr>
              <w:pStyle w:val="NoSpacing"/>
              <w:spacing w:line="360" w:lineRule="auto"/>
              <w:jc w:val="both"/>
              <w:rPr>
                <w:sz w:val="21"/>
                <w:szCs w:val="21"/>
              </w:rPr>
            </w:pPr>
          </w:p>
        </w:tc>
        <w:tc>
          <w:tcPr>
            <w:tcW w:w="2510" w:type="dxa"/>
          </w:tcPr>
          <w:p w14:paraId="290E0BB8" w14:textId="77777777" w:rsidR="00B86D37" w:rsidRPr="00002E79" w:rsidRDefault="00B86D37" w:rsidP="00002E79">
            <w:pPr>
              <w:pStyle w:val="NoSpacing"/>
              <w:spacing w:line="360" w:lineRule="auto"/>
              <w:jc w:val="both"/>
              <w:rPr>
                <w:sz w:val="21"/>
                <w:szCs w:val="21"/>
              </w:rPr>
            </w:pPr>
          </w:p>
        </w:tc>
      </w:tr>
      <w:tr w:rsidR="00B86D37" w:rsidRPr="00002E79" w14:paraId="51F19CAD" w14:textId="77777777" w:rsidTr="00DB06A2">
        <w:trPr>
          <w:cantSplit/>
        </w:trPr>
        <w:tc>
          <w:tcPr>
            <w:tcW w:w="992" w:type="dxa"/>
          </w:tcPr>
          <w:p w14:paraId="47F86AC3" w14:textId="77777777" w:rsidR="00B86D37" w:rsidRPr="00002E79" w:rsidRDefault="00B86D37" w:rsidP="00002E79">
            <w:pPr>
              <w:pStyle w:val="NoSpacing"/>
              <w:spacing w:line="360" w:lineRule="auto"/>
              <w:contextualSpacing/>
              <w:jc w:val="both"/>
              <w:rPr>
                <w:sz w:val="21"/>
                <w:szCs w:val="21"/>
              </w:rPr>
            </w:pPr>
            <w:r w:rsidRPr="00002E79">
              <w:rPr>
                <w:sz w:val="21"/>
                <w:szCs w:val="21"/>
              </w:rPr>
              <w:t>4</w:t>
            </w:r>
          </w:p>
        </w:tc>
        <w:tc>
          <w:tcPr>
            <w:tcW w:w="2273" w:type="dxa"/>
          </w:tcPr>
          <w:p w14:paraId="2024A4B7" w14:textId="7BDF241D" w:rsidR="00B86D37" w:rsidRPr="00002E79" w:rsidRDefault="00B86D37" w:rsidP="00002E79">
            <w:pPr>
              <w:pStyle w:val="NoSpacing"/>
              <w:spacing w:line="360" w:lineRule="auto"/>
              <w:contextualSpacing/>
              <w:jc w:val="both"/>
              <w:rPr>
                <w:sz w:val="21"/>
                <w:szCs w:val="21"/>
              </w:rPr>
            </w:pPr>
            <w:r w:rsidRPr="00002E79">
              <w:rPr>
                <w:sz w:val="21"/>
                <w:szCs w:val="21"/>
              </w:rPr>
              <w:t>Martin</w:t>
            </w:r>
            <w:r w:rsidR="00F224E6" w:rsidRPr="00002E79">
              <w:rPr>
                <w:sz w:val="21"/>
                <w:szCs w:val="21"/>
              </w:rPr>
              <w:fldChar w:fldCharType="begin"/>
            </w:r>
            <w:r w:rsidR="00E56370" w:rsidRPr="00002E79">
              <w:rPr>
                <w:sz w:val="21"/>
                <w:szCs w:val="21"/>
              </w:rPr>
              <w:instrText xml:space="preserve"> ADDIN EN.CITE &lt;EndNote&gt;&lt;Cite&gt;&lt;Author&gt;Martin&lt;/Author&gt;&lt;Year&gt;1986&lt;/Year&gt;&lt;RecNum&gt;18046&lt;/RecNum&gt;&lt;IDText&gt;MARTIN1986~&lt;/IDText&gt;&lt;DisplayText&gt;&lt;style face="superscript"&gt;[32]&lt;/style&gt;&lt;/DisplayText&gt;&lt;record&gt;&lt;rec-number&gt;18046&lt;/rec-number&gt;&lt;foreign-keys&gt;&lt;key app="EN" db-id="9dva0txzyffxw2eztw5592x9wtwtx0wr5wvs" timestamp="1470756363"&gt;18046&lt;/key&gt;&lt;/foreign-keys&gt;&lt;ref-type name="Conference Paper"&gt;47&lt;/ref-type&gt;&lt;contributors&gt;&lt;authors&gt;&lt;author&gt;Martin, M.J.&lt;/author&gt;&lt;author&gt;Hunt, S.C.&lt;/author&gt;&lt;author&gt;Williams, R.R.&lt;/author&gt;&lt;/authors&gt;&lt;/contributors&gt;&lt;titles&gt;&lt;title&gt;Increased incidence of heart attacks in nonsmoking women married to smokers&lt;/title&gt;&lt;secondary-title&gt;114th Annual Meeting of American Public Health Association&lt;/secondary-title&gt;&lt;translated-title&gt;&lt;style face="underline" font="default" size="100%"&gt;file:\\\x:\refscan\MARTIN1986.pdf&lt;/style&gt;&lt;/translated-title&gt;&lt;/titles&gt;&lt;pages&gt;1&lt;/pages&gt;&lt;dates&gt;&lt;year&gt;1986&lt;/year&gt;&lt;/dates&gt;&lt;orig-pub&gt;ETS;CHD;EPI;USA;TMAHD1&lt;/orig-pub&gt;&lt;call-num&gt;&lt;style face="underline" font="default" size="100%"&gt;P3(K)&lt;/style&gt;&lt;/call-num&gt;&lt;label&gt;MARTIN1986~&lt;/label&gt;&lt;work-type&gt;Abstract&lt;/work-type&gt;&lt;urls&gt;&lt;/urls&gt;&lt;custom2&gt;October 1, 1986&lt;/custom2&gt;&lt;custom5&gt;04112003/Y&lt;/custom5&gt;&lt;custom6&gt;pre95&amp;#xD;30062010&lt;/custom6&gt;&lt;modified-date&gt;In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[32]</w:t>
            </w:r>
            <w:r w:rsidR="00F224E6" w:rsidRPr="00002E79">
              <w:rPr>
                <w:sz w:val="21"/>
                <w:szCs w:val="21"/>
              </w:rPr>
              <w:fldChar w:fldCharType="end"/>
            </w:r>
          </w:p>
        </w:tc>
        <w:tc>
          <w:tcPr>
            <w:tcW w:w="562" w:type="dxa"/>
          </w:tcPr>
          <w:p w14:paraId="38CFCD35"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770C5A40" w14:textId="66BE389C"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7004419" w14:textId="7D27B309"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5D37BBB7"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3E295012" w14:textId="26C3E42F" w:rsidR="00B86D37" w:rsidRPr="00002E79" w:rsidRDefault="00B86D37" w:rsidP="00002E79">
            <w:pPr>
              <w:pStyle w:val="NoSpacing"/>
              <w:spacing w:line="360" w:lineRule="auto"/>
              <w:contextualSpacing/>
              <w:jc w:val="both"/>
              <w:rPr>
                <w:sz w:val="21"/>
                <w:szCs w:val="21"/>
                <w:lang w:eastAsia="zh-CN"/>
              </w:rPr>
            </w:pPr>
            <w:r w:rsidRPr="00002E79">
              <w:rPr>
                <w:sz w:val="21"/>
                <w:szCs w:val="21"/>
              </w:rPr>
              <w:t>2.60 (1.20-5.70)</w:t>
            </w:r>
            <w:r w:rsidR="00D0602D" w:rsidRPr="00002E79">
              <w:rPr>
                <w:rStyle w:val="EndnoteReference"/>
                <w:sz w:val="21"/>
                <w:szCs w:val="21"/>
                <w:lang w:eastAsia="zh-CN"/>
              </w:rPr>
              <w:t>9</w:t>
            </w:r>
          </w:p>
        </w:tc>
      </w:tr>
      <w:tr w:rsidR="00B86D37" w:rsidRPr="00002E79" w14:paraId="41E21962" w14:textId="77777777" w:rsidTr="00DB06A2">
        <w:trPr>
          <w:cantSplit/>
        </w:trPr>
        <w:tc>
          <w:tcPr>
            <w:tcW w:w="992" w:type="dxa"/>
          </w:tcPr>
          <w:p w14:paraId="4F4B79F1" w14:textId="77777777" w:rsidR="00B86D37" w:rsidRPr="00002E79" w:rsidRDefault="00B86D37" w:rsidP="00002E79">
            <w:pPr>
              <w:pStyle w:val="NoSpacing"/>
              <w:spacing w:line="360" w:lineRule="auto"/>
              <w:contextualSpacing/>
              <w:jc w:val="both"/>
              <w:rPr>
                <w:sz w:val="21"/>
                <w:szCs w:val="21"/>
              </w:rPr>
            </w:pPr>
          </w:p>
        </w:tc>
        <w:tc>
          <w:tcPr>
            <w:tcW w:w="2273" w:type="dxa"/>
          </w:tcPr>
          <w:p w14:paraId="1D91E5A6" w14:textId="77777777" w:rsidR="00B86D37" w:rsidRPr="00002E79" w:rsidRDefault="00B86D37" w:rsidP="00002E79">
            <w:pPr>
              <w:pStyle w:val="NoSpacing"/>
              <w:spacing w:line="360" w:lineRule="auto"/>
              <w:contextualSpacing/>
              <w:jc w:val="both"/>
              <w:rPr>
                <w:sz w:val="21"/>
                <w:szCs w:val="21"/>
              </w:rPr>
            </w:pPr>
          </w:p>
        </w:tc>
        <w:tc>
          <w:tcPr>
            <w:tcW w:w="562" w:type="dxa"/>
          </w:tcPr>
          <w:p w14:paraId="0123D5A5" w14:textId="77777777" w:rsidR="00B86D37" w:rsidRPr="00002E79" w:rsidRDefault="00B86D37" w:rsidP="00002E79">
            <w:pPr>
              <w:pStyle w:val="NoSpacing"/>
              <w:spacing w:line="360" w:lineRule="auto"/>
              <w:jc w:val="both"/>
              <w:rPr>
                <w:sz w:val="21"/>
                <w:szCs w:val="21"/>
              </w:rPr>
            </w:pPr>
          </w:p>
        </w:tc>
        <w:tc>
          <w:tcPr>
            <w:tcW w:w="851" w:type="dxa"/>
          </w:tcPr>
          <w:p w14:paraId="380056BF" w14:textId="4129E611" w:rsidR="00B86D37" w:rsidRPr="00002E79" w:rsidRDefault="00B86D37" w:rsidP="00002E79">
            <w:pPr>
              <w:pStyle w:val="NoSpacing"/>
              <w:spacing w:line="360" w:lineRule="auto"/>
              <w:jc w:val="both"/>
              <w:rPr>
                <w:sz w:val="21"/>
                <w:szCs w:val="21"/>
              </w:rPr>
            </w:pPr>
          </w:p>
        </w:tc>
        <w:tc>
          <w:tcPr>
            <w:tcW w:w="851" w:type="dxa"/>
          </w:tcPr>
          <w:p w14:paraId="56C7C13B" w14:textId="72C98500" w:rsidR="00B86D37" w:rsidRPr="00002E79" w:rsidRDefault="00B86D37" w:rsidP="00002E79">
            <w:pPr>
              <w:pStyle w:val="NoSpacing"/>
              <w:spacing w:line="360" w:lineRule="auto"/>
              <w:jc w:val="both"/>
              <w:rPr>
                <w:sz w:val="21"/>
                <w:szCs w:val="21"/>
              </w:rPr>
            </w:pPr>
          </w:p>
        </w:tc>
        <w:tc>
          <w:tcPr>
            <w:tcW w:w="892" w:type="dxa"/>
          </w:tcPr>
          <w:p w14:paraId="4486DC98" w14:textId="77777777" w:rsidR="00B86D37" w:rsidRPr="00002E79" w:rsidRDefault="00B86D37" w:rsidP="00002E79">
            <w:pPr>
              <w:pStyle w:val="NoSpacing"/>
              <w:spacing w:line="360" w:lineRule="auto"/>
              <w:jc w:val="both"/>
              <w:rPr>
                <w:sz w:val="21"/>
                <w:szCs w:val="21"/>
              </w:rPr>
            </w:pPr>
          </w:p>
        </w:tc>
        <w:tc>
          <w:tcPr>
            <w:tcW w:w="2510" w:type="dxa"/>
          </w:tcPr>
          <w:p w14:paraId="04C98438" w14:textId="77777777" w:rsidR="00B86D37" w:rsidRPr="00002E79" w:rsidRDefault="00B86D37" w:rsidP="00002E79">
            <w:pPr>
              <w:pStyle w:val="NoSpacing"/>
              <w:spacing w:line="360" w:lineRule="auto"/>
              <w:contextualSpacing/>
              <w:jc w:val="both"/>
              <w:rPr>
                <w:sz w:val="21"/>
                <w:szCs w:val="21"/>
              </w:rPr>
            </w:pPr>
          </w:p>
        </w:tc>
      </w:tr>
      <w:tr w:rsidR="00B86D37" w:rsidRPr="00002E79" w14:paraId="5ADDDCE6" w14:textId="77777777" w:rsidTr="00DB06A2">
        <w:trPr>
          <w:cantSplit/>
        </w:trPr>
        <w:tc>
          <w:tcPr>
            <w:tcW w:w="992" w:type="dxa"/>
          </w:tcPr>
          <w:p w14:paraId="19F4918E" w14:textId="77777777" w:rsidR="00B86D37" w:rsidRPr="00002E79" w:rsidRDefault="00B86D37" w:rsidP="00002E79">
            <w:pPr>
              <w:pStyle w:val="NoSpacing"/>
              <w:spacing w:line="360" w:lineRule="auto"/>
              <w:contextualSpacing/>
              <w:jc w:val="both"/>
              <w:rPr>
                <w:sz w:val="21"/>
                <w:szCs w:val="21"/>
              </w:rPr>
            </w:pPr>
            <w:r w:rsidRPr="00002E79">
              <w:rPr>
                <w:sz w:val="21"/>
                <w:szCs w:val="21"/>
              </w:rPr>
              <w:t>5</w:t>
            </w:r>
          </w:p>
        </w:tc>
        <w:tc>
          <w:tcPr>
            <w:tcW w:w="2273" w:type="dxa"/>
          </w:tcPr>
          <w:p w14:paraId="5680BCF7" w14:textId="4BF02604"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Svendsen</w:t>
            </w:r>
            <w:proofErr w:type="spellEnd"/>
            <w:r w:rsidR="00F224E6" w:rsidRPr="00002E79">
              <w:rPr>
                <w:sz w:val="21"/>
                <w:szCs w:val="21"/>
              </w:rPr>
              <w:fldChar w:fldCharType="begin"/>
            </w:r>
            <w:r w:rsidR="00E56370" w:rsidRPr="00002E79">
              <w:rPr>
                <w:sz w:val="21"/>
                <w:szCs w:val="21"/>
              </w:rPr>
              <w:instrText xml:space="preserve"> ADDIN EN.CITE &lt;EndNote&gt;&lt;Cite&gt;&lt;Author&gt;Svendsen&lt;/Author&gt;&lt;Year&gt;1987&lt;/Year&gt;&lt;RecNum&gt;27014&lt;/RecNum&gt;&lt;IDText&gt;SVENDS1987~&lt;/IDText&gt;&lt;DisplayText&gt;&lt;style face="superscript"&gt;[33]&lt;/style&gt;&lt;/DisplayText&gt;&lt;record&gt;&lt;rec-number&gt;27014&lt;/rec-number&gt;&lt;foreign-keys&gt;&lt;key app="EN" db-id="9dva0txzyffxw2eztw5592x9wtwtx0wr5wvs" timestamp="1470757020"&gt;27014&lt;/key&gt;&lt;/foreign-keys&gt;&lt;ref-type name="Journal Article"&gt;17&lt;/ref-type&gt;&lt;contributors&gt;&lt;authors&gt;&lt;author&gt;Svendsen, K.H.&lt;/author&gt;&lt;author&gt;Kuller, L.H.&lt;/author&gt;&lt;author&gt;Martin, J.M.&lt;/author&gt;&lt;author&gt;Ockene, J.K.&lt;/author&gt;&lt;/authors&gt;&lt;/contributors&gt;&lt;titles&gt;&lt;title&gt;Effects of passive smoking in the Multiple Risk Factor Intervention Trial&lt;/title&gt;&lt;secondary-title&gt;American Journal of Epidemiology&lt;/secondary-title&gt;&lt;translated-title&gt;&lt;style face="underline" font="default" size="100%"&gt;file:\\\x:\refscan\SVENDS1987.pdf&amp;#xD;file:\\\x:\refscan\SVENDS1987_ADD.pdf&amp;#xD;file:\\\t:\pauline\reviews\pdf\390.pdf&lt;/style&gt;&lt;/translated-title&gt;&lt;/titles&gt;&lt;periodical&gt;&lt;full-title&gt;American Journal of Epidemiology&lt;/full-title&gt;&lt;abbr-1&gt;Am. J. Epidemiol.&lt;/abbr-1&gt;&lt;abbr-2&gt;Am J Epidemiol&lt;/abbr-2&gt;&lt;/periodical&gt;&lt;pages&gt;783-795&lt;/pages&gt;&lt;volume&gt;126&lt;/volume&gt;&lt;number&gt;5&lt;/number&gt;&lt;section&gt;3661526&lt;/section&gt;&lt;dates&gt;&lt;year&gt;1987&lt;/year&gt;&lt;/dates&gt;&lt;orig-pub&gt;ETS;USA;RESPDIS;LIFESTYLE;SMOK-DIF;MRFIT;EPI;CHOLESTEROL;BLOODP;CHD;WEIGHT;ALCOHOLHABS;SOCIALCLASS;TMAHD1;IASTADN;ASTEXCN;OTHDIS;TMACOPD0&lt;/orig-pub&gt;&lt;call-num&gt;&lt;style face="underline" font="default" size="100%"&gt;P3(K)&lt;/style&gt;&lt;style face="normal" font="default" size="100%"&gt; &lt;/style&gt;&lt;style face="underline" font="default" size="100%"&gt;P4&lt;/style&gt;&lt;style face="normal" font="default" size="100%"&gt; P9 31A&lt;/style&gt;&lt;/call-num&gt;&lt;label&gt;SVENDS1987~&lt;/label&gt;&lt;urls&gt;&lt;/urls&gt;&lt;custom3&gt;390&lt;/custom3&gt;&lt;custom5&gt;20122000/Y&lt;/custom5&gt;&lt;custom6&gt;pre95&amp;#xD;19042011&lt;/custom6&gt;&lt;modified-date&gt;In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[33]</w:t>
            </w:r>
            <w:r w:rsidR="00F224E6" w:rsidRPr="00002E79">
              <w:rPr>
                <w:sz w:val="21"/>
                <w:szCs w:val="21"/>
              </w:rPr>
              <w:fldChar w:fldCharType="end"/>
            </w:r>
          </w:p>
        </w:tc>
        <w:tc>
          <w:tcPr>
            <w:tcW w:w="562" w:type="dxa"/>
          </w:tcPr>
          <w:p w14:paraId="23DE3B68"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04312E7C" w14:textId="34E3E19D"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F99B8EF" w14:textId="000CC012"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4646ABB6"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203636B7" w14:textId="77777777" w:rsidR="00B86D37" w:rsidRPr="00002E79" w:rsidRDefault="00B86D37" w:rsidP="00002E79">
            <w:pPr>
              <w:pStyle w:val="NoSpacing"/>
              <w:spacing w:line="360" w:lineRule="auto"/>
              <w:contextualSpacing/>
              <w:jc w:val="both"/>
              <w:rPr>
                <w:sz w:val="21"/>
                <w:szCs w:val="21"/>
              </w:rPr>
            </w:pPr>
            <w:r w:rsidRPr="00002E79">
              <w:rPr>
                <w:sz w:val="21"/>
                <w:szCs w:val="21"/>
              </w:rPr>
              <w:t>1.61 (0.96-2.71)</w:t>
            </w:r>
          </w:p>
        </w:tc>
      </w:tr>
      <w:tr w:rsidR="00B86D37" w:rsidRPr="00002E79" w14:paraId="2ED76DC1" w14:textId="77777777" w:rsidTr="00DB06A2">
        <w:trPr>
          <w:cantSplit/>
        </w:trPr>
        <w:tc>
          <w:tcPr>
            <w:tcW w:w="992" w:type="dxa"/>
          </w:tcPr>
          <w:p w14:paraId="0C705C45" w14:textId="77777777" w:rsidR="00B86D37" w:rsidRPr="00002E79" w:rsidRDefault="00B86D37" w:rsidP="00002E79">
            <w:pPr>
              <w:pStyle w:val="NoSpacing"/>
              <w:spacing w:line="360" w:lineRule="auto"/>
              <w:jc w:val="both"/>
              <w:rPr>
                <w:sz w:val="21"/>
                <w:szCs w:val="21"/>
              </w:rPr>
            </w:pPr>
          </w:p>
        </w:tc>
        <w:tc>
          <w:tcPr>
            <w:tcW w:w="2273" w:type="dxa"/>
          </w:tcPr>
          <w:p w14:paraId="4D906815" w14:textId="77777777" w:rsidR="00B86D37" w:rsidRPr="00002E79" w:rsidRDefault="00B86D37" w:rsidP="00002E79">
            <w:pPr>
              <w:pStyle w:val="NoSpacing"/>
              <w:spacing w:line="360" w:lineRule="auto"/>
              <w:jc w:val="both"/>
              <w:rPr>
                <w:sz w:val="21"/>
                <w:szCs w:val="21"/>
              </w:rPr>
            </w:pPr>
          </w:p>
        </w:tc>
        <w:tc>
          <w:tcPr>
            <w:tcW w:w="562" w:type="dxa"/>
          </w:tcPr>
          <w:p w14:paraId="37F5BD21" w14:textId="77777777" w:rsidR="00B86D37" w:rsidRPr="00002E79" w:rsidRDefault="00B86D37" w:rsidP="00002E79">
            <w:pPr>
              <w:pStyle w:val="NoSpacing"/>
              <w:spacing w:line="360" w:lineRule="auto"/>
              <w:jc w:val="both"/>
              <w:rPr>
                <w:sz w:val="21"/>
                <w:szCs w:val="21"/>
              </w:rPr>
            </w:pPr>
          </w:p>
        </w:tc>
        <w:tc>
          <w:tcPr>
            <w:tcW w:w="851" w:type="dxa"/>
          </w:tcPr>
          <w:p w14:paraId="078D2552" w14:textId="77777777" w:rsidR="00B86D37" w:rsidRPr="00002E79" w:rsidRDefault="00B86D37" w:rsidP="00002E79">
            <w:pPr>
              <w:pStyle w:val="NoSpacing"/>
              <w:spacing w:line="360" w:lineRule="auto"/>
              <w:jc w:val="both"/>
              <w:rPr>
                <w:sz w:val="21"/>
                <w:szCs w:val="21"/>
              </w:rPr>
            </w:pPr>
          </w:p>
        </w:tc>
        <w:tc>
          <w:tcPr>
            <w:tcW w:w="851" w:type="dxa"/>
          </w:tcPr>
          <w:p w14:paraId="69656A1C" w14:textId="6DD10A83" w:rsidR="00B86D37" w:rsidRPr="00002E79" w:rsidRDefault="00B86D37" w:rsidP="00002E79">
            <w:pPr>
              <w:pStyle w:val="NoSpacing"/>
              <w:spacing w:line="360" w:lineRule="auto"/>
              <w:jc w:val="both"/>
              <w:rPr>
                <w:sz w:val="21"/>
                <w:szCs w:val="21"/>
              </w:rPr>
            </w:pPr>
          </w:p>
        </w:tc>
        <w:tc>
          <w:tcPr>
            <w:tcW w:w="892" w:type="dxa"/>
          </w:tcPr>
          <w:p w14:paraId="3294A4F7" w14:textId="77777777" w:rsidR="00B86D37" w:rsidRPr="00002E79" w:rsidRDefault="00B86D37" w:rsidP="00002E79">
            <w:pPr>
              <w:pStyle w:val="NoSpacing"/>
              <w:spacing w:line="360" w:lineRule="auto"/>
              <w:jc w:val="both"/>
              <w:rPr>
                <w:sz w:val="21"/>
                <w:szCs w:val="21"/>
              </w:rPr>
            </w:pPr>
          </w:p>
        </w:tc>
        <w:tc>
          <w:tcPr>
            <w:tcW w:w="2510" w:type="dxa"/>
          </w:tcPr>
          <w:p w14:paraId="0B8956E6" w14:textId="77777777" w:rsidR="00B86D37" w:rsidRPr="00002E79" w:rsidRDefault="00B86D37" w:rsidP="00002E79">
            <w:pPr>
              <w:pStyle w:val="NoSpacing"/>
              <w:spacing w:line="360" w:lineRule="auto"/>
              <w:contextualSpacing/>
              <w:jc w:val="both"/>
              <w:rPr>
                <w:sz w:val="21"/>
                <w:szCs w:val="21"/>
              </w:rPr>
            </w:pPr>
          </w:p>
        </w:tc>
      </w:tr>
      <w:tr w:rsidR="00B86D37" w:rsidRPr="00002E79" w14:paraId="1EC71FCC" w14:textId="77777777" w:rsidTr="00DB06A2">
        <w:trPr>
          <w:cantSplit/>
        </w:trPr>
        <w:tc>
          <w:tcPr>
            <w:tcW w:w="992" w:type="dxa"/>
          </w:tcPr>
          <w:p w14:paraId="199A416F" w14:textId="77777777" w:rsidR="00B86D37" w:rsidRPr="00002E79" w:rsidRDefault="00B86D37" w:rsidP="00002E79">
            <w:pPr>
              <w:pStyle w:val="NoSpacing"/>
              <w:spacing w:line="360" w:lineRule="auto"/>
              <w:contextualSpacing/>
              <w:jc w:val="both"/>
              <w:rPr>
                <w:sz w:val="21"/>
                <w:szCs w:val="21"/>
              </w:rPr>
            </w:pPr>
            <w:r w:rsidRPr="00002E79">
              <w:rPr>
                <w:sz w:val="21"/>
                <w:szCs w:val="21"/>
              </w:rPr>
              <w:t>6</w:t>
            </w:r>
          </w:p>
        </w:tc>
        <w:tc>
          <w:tcPr>
            <w:tcW w:w="2273" w:type="dxa"/>
          </w:tcPr>
          <w:p w14:paraId="4DCCFB44" w14:textId="47962A5D" w:rsidR="00B86D37" w:rsidRPr="00002E79" w:rsidRDefault="00B86D37" w:rsidP="00002E79">
            <w:pPr>
              <w:pStyle w:val="NoSpacing"/>
              <w:spacing w:line="360" w:lineRule="auto"/>
              <w:contextualSpacing/>
              <w:jc w:val="both"/>
              <w:rPr>
                <w:sz w:val="21"/>
                <w:szCs w:val="21"/>
              </w:rPr>
            </w:pPr>
            <w:r w:rsidRPr="00002E79">
              <w:rPr>
                <w:sz w:val="21"/>
                <w:szCs w:val="21"/>
              </w:rPr>
              <w:t>Butler</w:t>
            </w:r>
            <w:r w:rsidR="00F224E6" w:rsidRPr="00002E79">
              <w:rPr>
                <w:sz w:val="21"/>
                <w:szCs w:val="21"/>
              </w:rPr>
              <w:fldChar w:fldCharType="begin"/>
            </w:r>
            <w:r w:rsidR="00E56370" w:rsidRPr="00002E79">
              <w:rPr>
                <w:sz w:val="21"/>
                <w:szCs w:val="21"/>
              </w:rPr>
              <w:instrText xml:space="preserve"> ADDIN EN.CITE &lt;EndNote&gt;&lt;Cite&gt;&lt;Author&gt;Butler&lt;/Author&gt;&lt;Year&gt;1988&lt;/Year&gt;&lt;RecNum&gt;4312&lt;/RecNum&gt;&lt;IDText&gt;BUTLER1988~&lt;/IDText&gt;&lt;DisplayText&gt;&lt;style face="superscript"&gt;[34]&lt;/style&gt;&lt;/DisplayText&gt;&lt;record&gt;&lt;rec-number&gt;4312&lt;/rec-number&gt;&lt;foreign-keys&gt;&lt;key app="EN" db-id="9dva0txzyffxw2eztw5592x9wtwtx0wr5wvs" timestamp="1470755319"&gt;4312&lt;/key&gt;&lt;/foreign-keys&gt;&lt;ref-type name="Thesis"&gt;32&lt;/ref-type&gt;&lt;contributors&gt;&lt;authors&gt;&lt;author&gt;Butler, T.L.&lt;/author&gt;&lt;/authors&gt;&lt;/contributors&gt;&lt;titles&gt;&lt;title&gt;The relationship of passive smoking to various health outcomes among Seventh day Adventists in California&lt;/title&gt;&lt;translated-title&gt;&lt;style face="underline" font="default" size="100%"&gt;file:\\\x:\refscan\BUTLER1988.pdf&lt;/style&gt;&lt;style face="normal" font="default" size="100%"&gt;&amp;#xD;&lt;/style&gt;&lt;style face="underline" font="default" size="100%"&gt;file:\\\x:\refscan\BUTLER1988_notes.pdf&lt;/style&gt;&lt;/translated-title&gt;&lt;/titles&gt;&lt;pages&gt;275&lt;/pages&gt;&lt;dates&gt;&lt;year&gt;1988&lt;/year&gt;&lt;/dates&gt;&lt;pub-location&gt;Los Angeles&lt;/pub-location&gt;&lt;publisher&gt;University of California&lt;/publisher&gt;&lt;orig-pub&gt;CHD;EPI;ETS;IESLCN;LCAD_DIAG_N-E3;LCAD_FREQ_N-C12;LCAD_RISKF_N-C12;LUNGC;OTHC;TMABC0;TMAHD1;TMALC1;TMAOCY;USA&lt;/orig-pub&gt;&lt;call-num&gt;&lt;style face="underline" font="default" size="100%"&gt;P1(K)&lt;/style&gt;&lt;style face="normal" font="default" size="100%"&gt; P2 P3(K)&lt;/style&gt;&lt;/call-num&gt;&lt;label&gt;BUTLER1988~&lt;/label&gt;&lt;work-type&gt;Thesis&lt;/work-type&gt;&lt;urls&gt;&lt;/urls&gt;&lt;custom5&gt;19061998/Y&lt;/custom5&gt;&lt;custom6&gt;pre95&amp;#xD;21072014&amp;#xD;17072015&lt;/custom6&gt;&lt;modified-date&gt;In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[34]</w:t>
            </w:r>
            <w:r w:rsidR="00F224E6" w:rsidRPr="00002E79">
              <w:rPr>
                <w:sz w:val="21"/>
                <w:szCs w:val="21"/>
              </w:rPr>
              <w:fldChar w:fldCharType="end"/>
            </w:r>
          </w:p>
        </w:tc>
        <w:tc>
          <w:tcPr>
            <w:tcW w:w="562" w:type="dxa"/>
          </w:tcPr>
          <w:p w14:paraId="4BD0458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63E20F22" w14:textId="25532272"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008467B" w14:textId="4CDD6114"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7F7613C1"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6FE0D137" w14:textId="77777777" w:rsidR="00B86D37" w:rsidRPr="00002E79" w:rsidRDefault="00B86D37" w:rsidP="00002E79">
            <w:pPr>
              <w:pStyle w:val="NoSpacing"/>
              <w:spacing w:line="360" w:lineRule="auto"/>
              <w:contextualSpacing/>
              <w:jc w:val="both"/>
              <w:rPr>
                <w:sz w:val="21"/>
                <w:szCs w:val="21"/>
              </w:rPr>
            </w:pPr>
            <w:r w:rsidRPr="00002E79">
              <w:rPr>
                <w:sz w:val="21"/>
                <w:szCs w:val="21"/>
              </w:rPr>
              <w:t>1.07 (0.65-1.75)</w:t>
            </w:r>
          </w:p>
        </w:tc>
      </w:tr>
      <w:tr w:rsidR="00B86D37" w:rsidRPr="00002E79" w14:paraId="323E9795" w14:textId="77777777" w:rsidTr="00DB06A2">
        <w:trPr>
          <w:cantSplit/>
        </w:trPr>
        <w:tc>
          <w:tcPr>
            <w:tcW w:w="992" w:type="dxa"/>
          </w:tcPr>
          <w:p w14:paraId="56AFA3F1" w14:textId="77777777" w:rsidR="00B86D37" w:rsidRPr="00002E79" w:rsidRDefault="00B86D37" w:rsidP="00002E79">
            <w:pPr>
              <w:pStyle w:val="NoSpacing"/>
              <w:spacing w:line="360" w:lineRule="auto"/>
              <w:jc w:val="both"/>
              <w:rPr>
                <w:sz w:val="21"/>
                <w:szCs w:val="21"/>
              </w:rPr>
            </w:pPr>
          </w:p>
        </w:tc>
        <w:tc>
          <w:tcPr>
            <w:tcW w:w="2273" w:type="dxa"/>
          </w:tcPr>
          <w:p w14:paraId="2B313210" w14:textId="77777777" w:rsidR="00B86D37" w:rsidRPr="00002E79" w:rsidRDefault="00B86D37" w:rsidP="00002E79">
            <w:pPr>
              <w:pStyle w:val="NoSpacing"/>
              <w:spacing w:line="360" w:lineRule="auto"/>
              <w:jc w:val="both"/>
              <w:rPr>
                <w:sz w:val="21"/>
                <w:szCs w:val="21"/>
              </w:rPr>
            </w:pPr>
          </w:p>
        </w:tc>
        <w:tc>
          <w:tcPr>
            <w:tcW w:w="562" w:type="dxa"/>
          </w:tcPr>
          <w:p w14:paraId="195A5DAA" w14:textId="77777777" w:rsidR="00B86D37" w:rsidRPr="00002E79" w:rsidRDefault="00B86D37" w:rsidP="00002E79">
            <w:pPr>
              <w:pStyle w:val="NoSpacing"/>
              <w:spacing w:line="360" w:lineRule="auto"/>
              <w:jc w:val="both"/>
              <w:rPr>
                <w:sz w:val="21"/>
                <w:szCs w:val="21"/>
              </w:rPr>
            </w:pPr>
          </w:p>
        </w:tc>
        <w:tc>
          <w:tcPr>
            <w:tcW w:w="851" w:type="dxa"/>
          </w:tcPr>
          <w:p w14:paraId="133EFA6D" w14:textId="7F6BE972" w:rsidR="00B86D37" w:rsidRPr="00002E79" w:rsidRDefault="00B86D37" w:rsidP="00002E79">
            <w:pPr>
              <w:pStyle w:val="NoSpacing"/>
              <w:spacing w:line="360" w:lineRule="auto"/>
              <w:jc w:val="both"/>
              <w:rPr>
                <w:sz w:val="21"/>
                <w:szCs w:val="21"/>
              </w:rPr>
            </w:pPr>
          </w:p>
        </w:tc>
        <w:tc>
          <w:tcPr>
            <w:tcW w:w="851" w:type="dxa"/>
          </w:tcPr>
          <w:p w14:paraId="3AC81208" w14:textId="34649F45" w:rsidR="00B86D37" w:rsidRPr="00002E79" w:rsidRDefault="00B86D37" w:rsidP="00002E79">
            <w:pPr>
              <w:pStyle w:val="NoSpacing"/>
              <w:spacing w:line="360" w:lineRule="auto"/>
              <w:jc w:val="both"/>
              <w:rPr>
                <w:sz w:val="21"/>
                <w:szCs w:val="21"/>
              </w:rPr>
            </w:pPr>
          </w:p>
        </w:tc>
        <w:tc>
          <w:tcPr>
            <w:tcW w:w="892" w:type="dxa"/>
          </w:tcPr>
          <w:p w14:paraId="506EA36B" w14:textId="77777777" w:rsidR="00B86D37" w:rsidRPr="00002E79" w:rsidRDefault="00B86D37" w:rsidP="00002E79">
            <w:pPr>
              <w:pStyle w:val="NoSpacing"/>
              <w:spacing w:line="360" w:lineRule="auto"/>
              <w:jc w:val="both"/>
              <w:rPr>
                <w:sz w:val="21"/>
                <w:szCs w:val="21"/>
              </w:rPr>
            </w:pPr>
          </w:p>
        </w:tc>
        <w:tc>
          <w:tcPr>
            <w:tcW w:w="2510" w:type="dxa"/>
          </w:tcPr>
          <w:p w14:paraId="3F802600" w14:textId="77777777" w:rsidR="00B86D37" w:rsidRPr="00002E79" w:rsidRDefault="00B86D37" w:rsidP="00002E79">
            <w:pPr>
              <w:pStyle w:val="NoSpacing"/>
              <w:spacing w:line="360" w:lineRule="auto"/>
              <w:contextualSpacing/>
              <w:jc w:val="both"/>
              <w:rPr>
                <w:sz w:val="21"/>
                <w:szCs w:val="21"/>
              </w:rPr>
            </w:pPr>
          </w:p>
        </w:tc>
      </w:tr>
      <w:tr w:rsidR="00B86D37" w:rsidRPr="00002E79" w14:paraId="27B0C7E2" w14:textId="77777777" w:rsidTr="00DB06A2">
        <w:trPr>
          <w:cantSplit/>
        </w:trPr>
        <w:tc>
          <w:tcPr>
            <w:tcW w:w="992" w:type="dxa"/>
          </w:tcPr>
          <w:p w14:paraId="2649F0D8" w14:textId="77777777" w:rsidR="00B86D37" w:rsidRPr="00002E79" w:rsidRDefault="00B86D37" w:rsidP="00002E79">
            <w:pPr>
              <w:pStyle w:val="NoSpacing"/>
              <w:spacing w:line="360" w:lineRule="auto"/>
              <w:contextualSpacing/>
              <w:jc w:val="both"/>
              <w:rPr>
                <w:sz w:val="21"/>
                <w:szCs w:val="21"/>
              </w:rPr>
            </w:pPr>
            <w:r w:rsidRPr="00002E79">
              <w:rPr>
                <w:sz w:val="21"/>
                <w:szCs w:val="21"/>
              </w:rPr>
              <w:t>7</w:t>
            </w:r>
          </w:p>
        </w:tc>
        <w:tc>
          <w:tcPr>
            <w:tcW w:w="2273" w:type="dxa"/>
          </w:tcPr>
          <w:p w14:paraId="7DA94D68" w14:textId="7AABC281" w:rsidR="00B86D37" w:rsidRPr="00002E79" w:rsidRDefault="00B86D37" w:rsidP="00002E79">
            <w:pPr>
              <w:pStyle w:val="NoSpacing"/>
              <w:spacing w:line="360" w:lineRule="auto"/>
              <w:contextualSpacing/>
              <w:jc w:val="both"/>
              <w:rPr>
                <w:sz w:val="21"/>
                <w:szCs w:val="21"/>
              </w:rPr>
            </w:pPr>
            <w:r w:rsidRPr="00002E79">
              <w:rPr>
                <w:sz w:val="21"/>
                <w:szCs w:val="21"/>
              </w:rPr>
              <w:t>Palmer</w:t>
            </w:r>
            <w:r w:rsidR="00F224E6" w:rsidRPr="00002E79">
              <w:rPr>
                <w:sz w:val="21"/>
                <w:szCs w:val="21"/>
              </w:rPr>
              <w:fldChar w:fldCharType="begin"/>
            </w:r>
            <w:r w:rsidR="00E56370" w:rsidRPr="00002E79">
              <w:rPr>
                <w:sz w:val="21"/>
                <w:szCs w:val="21"/>
              </w:rPr>
              <w:instrText xml:space="preserve"> ADDIN EN.CITE &lt;EndNote&gt;&lt;Cite&gt;&lt;Author&gt;Palmer&lt;/Author&gt;&lt;Year&gt;1988&lt;/Year&gt;&lt;RecNum&gt;21233&lt;/RecNum&gt;&lt;IDText&gt;PALMER1988~&lt;/IDText&gt;&lt;DisplayText&gt;&lt;style face="superscript"&gt;[35]&lt;/style&gt;&lt;/DisplayText&gt;&lt;record&gt;&lt;rec-number&gt;21233&lt;/rec-number&gt;&lt;foreign-keys&gt;&lt;key app="EN" db-id="9dva0txzyffxw2eztw5592x9wtwtx0wr5wvs" timestamp="1470756594"&gt;21233&lt;/key&gt;&lt;/foreign-keys&gt;&lt;ref-type name="Journal Article"&gt;17&lt;/ref-type&gt;&lt;contributors&gt;&lt;authors&gt;&lt;author&gt;Palmer, J.R.&lt;/author&gt;&lt;author&gt;Rosenberg, L.&lt;/author&gt;&lt;author&gt;Shapiro, S.&lt;/author&gt;&lt;/authors&gt;&lt;/contributors&gt;&lt;titles&gt;&lt;title&gt;Passive smoking and myocardial infarction in women&lt;/title&gt;&lt;secondary-title&gt;CVD Newsletter&lt;/secondary-title&gt;&lt;translated-title&gt;&lt;style face="underline" font="default" size="100%"&gt;file:\\\x:\refscan\PALMER1988.pdf&lt;/style&gt;&lt;/translated-title&gt;&lt;/titles&gt;&lt;periodical&gt;&lt;full-title&gt;CVD Newsletter&lt;/full-title&gt;&lt;abbr-1&gt;CVD Newsletter&lt;/abbr-1&gt;&lt;abbr-2&gt;CVD Newsletter&lt;/abbr-2&gt;&lt;/periodical&gt;&lt;pages&gt;29&lt;/pages&gt;&lt;volume&gt;43&lt;/volume&gt;&lt;dates&gt;&lt;year&gt;1988&lt;/year&gt;&lt;/dates&gt;&lt;orig-pub&gt;ETS;CHD;EPI;USA;TMAHD1&lt;/orig-pub&gt;&lt;call-num&gt;&lt;style face="underline" font="default" size="100%"&gt;P3(K)&lt;/style&gt;&lt;/call-num&gt;&lt;label&gt;PALMER1988~&lt;/label&gt;&lt;work-type&gt;Abstract&lt;/work-type&gt;&lt;urls&gt;&lt;/urls&gt;&lt;custom5&gt;04112003/Y&lt;/custom5&gt;&lt;custom6&gt;pre95&amp;#xD;06022004&lt;/custom6&gt;&lt;modified-date&gt;In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[35]</w:t>
            </w:r>
            <w:r w:rsidR="00F224E6" w:rsidRPr="00002E79">
              <w:rPr>
                <w:sz w:val="21"/>
                <w:szCs w:val="21"/>
              </w:rPr>
              <w:fldChar w:fldCharType="end"/>
            </w:r>
          </w:p>
        </w:tc>
        <w:tc>
          <w:tcPr>
            <w:tcW w:w="562" w:type="dxa"/>
          </w:tcPr>
          <w:p w14:paraId="630B7ECC"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685A5284" w14:textId="68F2ED58"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4B0C473A" w14:textId="7219F1B3"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1CB2A49E"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0C6206EF" w14:textId="77777777" w:rsidR="00B86D37" w:rsidRPr="00002E79" w:rsidRDefault="00B86D37" w:rsidP="00002E79">
            <w:pPr>
              <w:pStyle w:val="NoSpacing"/>
              <w:spacing w:line="360" w:lineRule="auto"/>
              <w:contextualSpacing/>
              <w:jc w:val="both"/>
              <w:rPr>
                <w:sz w:val="21"/>
                <w:szCs w:val="21"/>
              </w:rPr>
            </w:pPr>
            <w:r w:rsidRPr="00002E79">
              <w:rPr>
                <w:sz w:val="21"/>
                <w:szCs w:val="21"/>
              </w:rPr>
              <w:t>1.20</w:t>
            </w:r>
          </w:p>
        </w:tc>
      </w:tr>
      <w:tr w:rsidR="00B86D37" w:rsidRPr="00002E79" w14:paraId="362FB4D4" w14:textId="77777777" w:rsidTr="00DB06A2">
        <w:trPr>
          <w:cantSplit/>
        </w:trPr>
        <w:tc>
          <w:tcPr>
            <w:tcW w:w="992" w:type="dxa"/>
          </w:tcPr>
          <w:p w14:paraId="43F0E066" w14:textId="77777777" w:rsidR="00B86D37" w:rsidRPr="00002E79" w:rsidRDefault="00B86D37" w:rsidP="00002E79">
            <w:pPr>
              <w:pStyle w:val="NoSpacing"/>
              <w:spacing w:line="360" w:lineRule="auto"/>
              <w:jc w:val="both"/>
              <w:rPr>
                <w:sz w:val="21"/>
                <w:szCs w:val="21"/>
              </w:rPr>
            </w:pPr>
          </w:p>
        </w:tc>
        <w:tc>
          <w:tcPr>
            <w:tcW w:w="2273" w:type="dxa"/>
          </w:tcPr>
          <w:p w14:paraId="0ADD84D8" w14:textId="77777777" w:rsidR="00B86D37" w:rsidRPr="00002E79" w:rsidRDefault="00B86D37" w:rsidP="00002E79">
            <w:pPr>
              <w:pStyle w:val="NoSpacing"/>
              <w:spacing w:line="360" w:lineRule="auto"/>
              <w:jc w:val="both"/>
              <w:rPr>
                <w:sz w:val="21"/>
                <w:szCs w:val="21"/>
              </w:rPr>
            </w:pPr>
          </w:p>
        </w:tc>
        <w:tc>
          <w:tcPr>
            <w:tcW w:w="562" w:type="dxa"/>
          </w:tcPr>
          <w:p w14:paraId="6F3E1980" w14:textId="77777777" w:rsidR="00B86D37" w:rsidRPr="00002E79" w:rsidRDefault="00B86D37" w:rsidP="00002E79">
            <w:pPr>
              <w:pStyle w:val="NoSpacing"/>
              <w:spacing w:line="360" w:lineRule="auto"/>
              <w:jc w:val="both"/>
              <w:rPr>
                <w:sz w:val="21"/>
                <w:szCs w:val="21"/>
              </w:rPr>
            </w:pPr>
          </w:p>
        </w:tc>
        <w:tc>
          <w:tcPr>
            <w:tcW w:w="851" w:type="dxa"/>
          </w:tcPr>
          <w:p w14:paraId="1C84F836" w14:textId="77777777" w:rsidR="00B86D37" w:rsidRPr="00002E79" w:rsidRDefault="00B86D37" w:rsidP="00002E79">
            <w:pPr>
              <w:pStyle w:val="NoSpacing"/>
              <w:spacing w:line="360" w:lineRule="auto"/>
              <w:jc w:val="both"/>
              <w:rPr>
                <w:sz w:val="21"/>
                <w:szCs w:val="21"/>
              </w:rPr>
            </w:pPr>
          </w:p>
        </w:tc>
        <w:tc>
          <w:tcPr>
            <w:tcW w:w="851" w:type="dxa"/>
          </w:tcPr>
          <w:p w14:paraId="3C6524D5" w14:textId="6C1C80C5" w:rsidR="00B86D37" w:rsidRPr="00002E79" w:rsidRDefault="00B86D37" w:rsidP="00002E79">
            <w:pPr>
              <w:pStyle w:val="NoSpacing"/>
              <w:spacing w:line="360" w:lineRule="auto"/>
              <w:jc w:val="both"/>
              <w:rPr>
                <w:sz w:val="21"/>
                <w:szCs w:val="21"/>
              </w:rPr>
            </w:pPr>
          </w:p>
        </w:tc>
        <w:tc>
          <w:tcPr>
            <w:tcW w:w="892" w:type="dxa"/>
          </w:tcPr>
          <w:p w14:paraId="124F0E1F" w14:textId="77777777" w:rsidR="00B86D37" w:rsidRPr="00002E79" w:rsidRDefault="00B86D37" w:rsidP="00002E79">
            <w:pPr>
              <w:pStyle w:val="NoSpacing"/>
              <w:spacing w:line="360" w:lineRule="auto"/>
              <w:jc w:val="both"/>
              <w:rPr>
                <w:sz w:val="21"/>
                <w:szCs w:val="21"/>
              </w:rPr>
            </w:pPr>
          </w:p>
        </w:tc>
        <w:tc>
          <w:tcPr>
            <w:tcW w:w="2510" w:type="dxa"/>
          </w:tcPr>
          <w:p w14:paraId="7DDD8477" w14:textId="77777777" w:rsidR="00B86D37" w:rsidRPr="00002E79" w:rsidRDefault="00B86D37" w:rsidP="00002E79">
            <w:pPr>
              <w:pStyle w:val="NoSpacing"/>
              <w:spacing w:line="360" w:lineRule="auto"/>
              <w:contextualSpacing/>
              <w:jc w:val="both"/>
              <w:rPr>
                <w:sz w:val="21"/>
                <w:szCs w:val="21"/>
              </w:rPr>
            </w:pPr>
          </w:p>
        </w:tc>
      </w:tr>
      <w:tr w:rsidR="00B86D37" w:rsidRPr="00002E79" w14:paraId="20E00093" w14:textId="77777777" w:rsidTr="00DB06A2">
        <w:trPr>
          <w:cantSplit/>
        </w:trPr>
        <w:tc>
          <w:tcPr>
            <w:tcW w:w="992" w:type="dxa"/>
          </w:tcPr>
          <w:p w14:paraId="5F38FC8F" w14:textId="77777777" w:rsidR="00B86D37" w:rsidRPr="00002E79" w:rsidRDefault="00B86D37" w:rsidP="00002E79">
            <w:pPr>
              <w:pStyle w:val="NoSpacing"/>
              <w:spacing w:line="360" w:lineRule="auto"/>
              <w:contextualSpacing/>
              <w:jc w:val="both"/>
              <w:rPr>
                <w:sz w:val="21"/>
                <w:szCs w:val="21"/>
              </w:rPr>
            </w:pPr>
            <w:r w:rsidRPr="00002E79">
              <w:rPr>
                <w:sz w:val="21"/>
                <w:szCs w:val="21"/>
              </w:rPr>
              <w:t>8</w:t>
            </w:r>
          </w:p>
        </w:tc>
        <w:tc>
          <w:tcPr>
            <w:tcW w:w="2273" w:type="dxa"/>
          </w:tcPr>
          <w:p w14:paraId="283DE818" w14:textId="41E96A65" w:rsidR="00B86D37" w:rsidRPr="00002E79" w:rsidRDefault="00B86D37" w:rsidP="00002E79">
            <w:pPr>
              <w:pStyle w:val="NoSpacing"/>
              <w:spacing w:line="360" w:lineRule="auto"/>
              <w:contextualSpacing/>
              <w:jc w:val="both"/>
              <w:rPr>
                <w:sz w:val="21"/>
                <w:szCs w:val="21"/>
              </w:rPr>
            </w:pPr>
            <w:r w:rsidRPr="00002E79">
              <w:rPr>
                <w:sz w:val="21"/>
                <w:szCs w:val="21"/>
              </w:rPr>
              <w:t>Hole</w:t>
            </w:r>
            <w:r w:rsidR="00F224E6"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[36]</w:t>
            </w:r>
            <w:r w:rsidR="00F224E6" w:rsidRPr="00002E79">
              <w:rPr>
                <w:sz w:val="21"/>
                <w:szCs w:val="21"/>
              </w:rPr>
              <w:fldChar w:fldCharType="end"/>
            </w:r>
          </w:p>
        </w:tc>
        <w:tc>
          <w:tcPr>
            <w:tcW w:w="562" w:type="dxa"/>
          </w:tcPr>
          <w:p w14:paraId="69FDBB01"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1EC06715" w14:textId="4BC05CEB" w:rsidR="00B86D37" w:rsidRPr="00002E79" w:rsidRDefault="006C4C36" w:rsidP="00002E79">
            <w:pPr>
              <w:pStyle w:val="NoSpacing"/>
              <w:spacing w:line="360" w:lineRule="auto"/>
              <w:jc w:val="both"/>
              <w:rPr>
                <w:sz w:val="21"/>
                <w:szCs w:val="21"/>
                <w:lang w:eastAsia="zh-CN"/>
              </w:rPr>
            </w:pPr>
            <w:r w:rsidRPr="00002E79">
              <w:rPr>
                <w:sz w:val="21"/>
                <w:szCs w:val="21"/>
              </w:rPr>
              <w:t>H</w:t>
            </w:r>
            <w:r w:rsidR="00D0602D" w:rsidRPr="00002E79">
              <w:rPr>
                <w:rStyle w:val="EndnoteReference"/>
                <w:sz w:val="21"/>
                <w:szCs w:val="21"/>
                <w:lang w:eastAsia="zh-CN"/>
              </w:rPr>
              <w:t>1</w:t>
            </w:r>
            <w:r w:rsidR="00D0602D" w:rsidRPr="00002E79">
              <w:rPr>
                <w:sz w:val="21"/>
                <w:szCs w:val="21"/>
                <w:vertAlign w:val="superscript"/>
                <w:lang w:eastAsia="zh-CN"/>
              </w:rPr>
              <w:t>0</w:t>
            </w:r>
          </w:p>
        </w:tc>
        <w:tc>
          <w:tcPr>
            <w:tcW w:w="851" w:type="dxa"/>
          </w:tcPr>
          <w:p w14:paraId="45FC10D8" w14:textId="3432DFCC"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2D88799C"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67AE32CE" w14:textId="0D170207" w:rsidR="00B86D37" w:rsidRPr="00002E79" w:rsidRDefault="00B86D37" w:rsidP="00002E79">
            <w:pPr>
              <w:pStyle w:val="NoSpacing"/>
              <w:spacing w:line="360" w:lineRule="auto"/>
              <w:contextualSpacing/>
              <w:jc w:val="both"/>
              <w:rPr>
                <w:sz w:val="21"/>
                <w:szCs w:val="21"/>
                <w:lang w:eastAsia="zh-CN"/>
              </w:rPr>
            </w:pPr>
            <w:r w:rsidRPr="00002E79">
              <w:rPr>
                <w:sz w:val="21"/>
                <w:szCs w:val="21"/>
              </w:rPr>
              <w:t>1.73 (1.01-2.96)</w:t>
            </w:r>
            <w:r w:rsidR="00D0602D" w:rsidRPr="00002E79">
              <w:rPr>
                <w:rStyle w:val="EndnoteReference"/>
                <w:sz w:val="21"/>
                <w:szCs w:val="21"/>
                <w:lang w:eastAsia="zh-CN"/>
              </w:rPr>
              <w:t>1</w:t>
            </w:r>
            <w:r w:rsidR="00D0602D" w:rsidRPr="00002E79">
              <w:rPr>
                <w:sz w:val="21"/>
                <w:szCs w:val="21"/>
                <w:vertAlign w:val="superscript"/>
                <w:lang w:eastAsia="zh-CN"/>
              </w:rPr>
              <w:t>2</w:t>
            </w:r>
          </w:p>
        </w:tc>
      </w:tr>
      <w:tr w:rsidR="00B86D37" w:rsidRPr="00002E79" w14:paraId="42A214F7" w14:textId="77777777" w:rsidTr="00DB06A2">
        <w:trPr>
          <w:cantSplit/>
        </w:trPr>
        <w:tc>
          <w:tcPr>
            <w:tcW w:w="992" w:type="dxa"/>
          </w:tcPr>
          <w:p w14:paraId="4C82C4EB" w14:textId="77777777" w:rsidR="00B86D37" w:rsidRPr="00002E79" w:rsidRDefault="00B86D37" w:rsidP="00002E79">
            <w:pPr>
              <w:pStyle w:val="NoSpacing"/>
              <w:spacing w:line="360" w:lineRule="auto"/>
              <w:jc w:val="both"/>
              <w:rPr>
                <w:sz w:val="21"/>
                <w:szCs w:val="21"/>
              </w:rPr>
            </w:pPr>
          </w:p>
        </w:tc>
        <w:tc>
          <w:tcPr>
            <w:tcW w:w="2273" w:type="dxa"/>
          </w:tcPr>
          <w:p w14:paraId="4FC94A14" w14:textId="77777777" w:rsidR="00B86D37" w:rsidRPr="00002E79" w:rsidRDefault="00B86D37" w:rsidP="00002E79">
            <w:pPr>
              <w:pStyle w:val="NoSpacing"/>
              <w:spacing w:line="360" w:lineRule="auto"/>
              <w:jc w:val="both"/>
              <w:rPr>
                <w:sz w:val="21"/>
                <w:szCs w:val="21"/>
              </w:rPr>
            </w:pPr>
          </w:p>
        </w:tc>
        <w:tc>
          <w:tcPr>
            <w:tcW w:w="562" w:type="dxa"/>
          </w:tcPr>
          <w:p w14:paraId="782BD1E1"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5840A225" w14:textId="32DA4CDF" w:rsidR="00B86D37" w:rsidRPr="00002E79" w:rsidRDefault="006C4C36" w:rsidP="00002E79">
            <w:pPr>
              <w:pStyle w:val="NoSpacing"/>
              <w:spacing w:line="360" w:lineRule="auto"/>
              <w:jc w:val="both"/>
              <w:rPr>
                <w:sz w:val="21"/>
                <w:szCs w:val="21"/>
                <w:lang w:eastAsia="zh-CN"/>
              </w:rPr>
            </w:pPr>
            <w:r w:rsidRPr="00002E79">
              <w:rPr>
                <w:sz w:val="21"/>
                <w:szCs w:val="21"/>
              </w:rPr>
              <w:t>H</w:t>
            </w:r>
            <w:r w:rsidR="00D0602D" w:rsidRPr="00002E79">
              <w:rPr>
                <w:sz w:val="21"/>
                <w:szCs w:val="21"/>
                <w:vertAlign w:val="superscript"/>
                <w:lang w:eastAsia="zh-CN"/>
              </w:rPr>
              <w:t>11</w:t>
            </w:r>
          </w:p>
        </w:tc>
        <w:tc>
          <w:tcPr>
            <w:tcW w:w="851" w:type="dxa"/>
          </w:tcPr>
          <w:p w14:paraId="441FA52A" w14:textId="563F5F87"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3F1AF883"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08BC80B3" w14:textId="759F9633" w:rsidR="00B86D37" w:rsidRPr="00002E79" w:rsidRDefault="00B86D37" w:rsidP="00002E79">
            <w:pPr>
              <w:pStyle w:val="NoSpacing"/>
              <w:spacing w:line="360" w:lineRule="auto"/>
              <w:contextualSpacing/>
              <w:jc w:val="both"/>
              <w:rPr>
                <w:sz w:val="21"/>
                <w:szCs w:val="21"/>
                <w:lang w:eastAsia="zh-CN"/>
              </w:rPr>
            </w:pPr>
            <w:r w:rsidRPr="00002E79">
              <w:rPr>
                <w:sz w:val="21"/>
                <w:szCs w:val="21"/>
              </w:rPr>
              <w:t>1.65 (0.79-3.46)</w:t>
            </w:r>
            <w:r w:rsidR="00D0602D" w:rsidRPr="00002E79">
              <w:rPr>
                <w:sz w:val="21"/>
                <w:szCs w:val="21"/>
                <w:vertAlign w:val="superscript"/>
                <w:lang w:eastAsia="zh-CN"/>
              </w:rPr>
              <w:t>12</w:t>
            </w:r>
          </w:p>
        </w:tc>
      </w:tr>
      <w:tr w:rsidR="00B86D37" w:rsidRPr="00002E79" w14:paraId="4B4FF289" w14:textId="77777777" w:rsidTr="00DB06A2">
        <w:trPr>
          <w:cantSplit/>
        </w:trPr>
        <w:tc>
          <w:tcPr>
            <w:tcW w:w="992" w:type="dxa"/>
          </w:tcPr>
          <w:p w14:paraId="5F0B1B93" w14:textId="77777777" w:rsidR="00B86D37" w:rsidRPr="00002E79" w:rsidRDefault="00B86D37" w:rsidP="00002E79">
            <w:pPr>
              <w:pStyle w:val="NoSpacing"/>
              <w:spacing w:line="360" w:lineRule="auto"/>
              <w:jc w:val="both"/>
              <w:rPr>
                <w:sz w:val="21"/>
                <w:szCs w:val="21"/>
              </w:rPr>
            </w:pPr>
          </w:p>
        </w:tc>
        <w:tc>
          <w:tcPr>
            <w:tcW w:w="2273" w:type="dxa"/>
          </w:tcPr>
          <w:p w14:paraId="482DBA0F" w14:textId="77777777" w:rsidR="00B86D37" w:rsidRPr="00002E79" w:rsidRDefault="00B86D37" w:rsidP="00002E79">
            <w:pPr>
              <w:pStyle w:val="NoSpacing"/>
              <w:spacing w:line="360" w:lineRule="auto"/>
              <w:jc w:val="both"/>
              <w:rPr>
                <w:sz w:val="21"/>
                <w:szCs w:val="21"/>
              </w:rPr>
            </w:pPr>
          </w:p>
        </w:tc>
        <w:tc>
          <w:tcPr>
            <w:tcW w:w="562" w:type="dxa"/>
          </w:tcPr>
          <w:p w14:paraId="1D479B42" w14:textId="77777777" w:rsidR="00B86D37" w:rsidRPr="00002E79" w:rsidRDefault="00B86D37" w:rsidP="00002E79">
            <w:pPr>
              <w:pStyle w:val="NoSpacing"/>
              <w:spacing w:line="360" w:lineRule="auto"/>
              <w:jc w:val="both"/>
              <w:rPr>
                <w:sz w:val="21"/>
                <w:szCs w:val="21"/>
              </w:rPr>
            </w:pPr>
          </w:p>
        </w:tc>
        <w:tc>
          <w:tcPr>
            <w:tcW w:w="851" w:type="dxa"/>
          </w:tcPr>
          <w:p w14:paraId="0FFA5258" w14:textId="77777777" w:rsidR="00B86D37" w:rsidRPr="00002E79" w:rsidRDefault="00B86D37" w:rsidP="00002E79">
            <w:pPr>
              <w:pStyle w:val="NoSpacing"/>
              <w:spacing w:line="360" w:lineRule="auto"/>
              <w:jc w:val="both"/>
              <w:rPr>
                <w:sz w:val="21"/>
                <w:szCs w:val="21"/>
              </w:rPr>
            </w:pPr>
          </w:p>
        </w:tc>
        <w:tc>
          <w:tcPr>
            <w:tcW w:w="851" w:type="dxa"/>
          </w:tcPr>
          <w:p w14:paraId="5F1BE33B" w14:textId="4299590E" w:rsidR="00B86D37" w:rsidRPr="00002E79" w:rsidRDefault="00B86D37" w:rsidP="00002E79">
            <w:pPr>
              <w:pStyle w:val="NoSpacing"/>
              <w:spacing w:line="360" w:lineRule="auto"/>
              <w:jc w:val="both"/>
              <w:rPr>
                <w:sz w:val="21"/>
                <w:szCs w:val="21"/>
              </w:rPr>
            </w:pPr>
          </w:p>
        </w:tc>
        <w:tc>
          <w:tcPr>
            <w:tcW w:w="892" w:type="dxa"/>
          </w:tcPr>
          <w:p w14:paraId="4A9858A7" w14:textId="77777777" w:rsidR="00B86D37" w:rsidRPr="00002E79" w:rsidRDefault="00B86D37" w:rsidP="00002E79">
            <w:pPr>
              <w:pStyle w:val="NoSpacing"/>
              <w:spacing w:line="360" w:lineRule="auto"/>
              <w:jc w:val="both"/>
              <w:rPr>
                <w:sz w:val="21"/>
                <w:szCs w:val="21"/>
              </w:rPr>
            </w:pPr>
          </w:p>
        </w:tc>
        <w:tc>
          <w:tcPr>
            <w:tcW w:w="2510" w:type="dxa"/>
          </w:tcPr>
          <w:p w14:paraId="518DE325" w14:textId="77777777" w:rsidR="00B86D37" w:rsidRPr="00002E79" w:rsidRDefault="00B86D37" w:rsidP="00002E79">
            <w:pPr>
              <w:pStyle w:val="NoSpacing"/>
              <w:spacing w:line="360" w:lineRule="auto"/>
              <w:contextualSpacing/>
              <w:jc w:val="both"/>
              <w:rPr>
                <w:sz w:val="21"/>
                <w:szCs w:val="21"/>
              </w:rPr>
            </w:pPr>
          </w:p>
        </w:tc>
      </w:tr>
      <w:tr w:rsidR="00B86D37" w:rsidRPr="00002E79" w14:paraId="3DEFA7A9" w14:textId="77777777" w:rsidTr="00DB06A2">
        <w:trPr>
          <w:cantSplit/>
        </w:trPr>
        <w:tc>
          <w:tcPr>
            <w:tcW w:w="992" w:type="dxa"/>
          </w:tcPr>
          <w:p w14:paraId="5518416B" w14:textId="77777777" w:rsidR="00B86D37" w:rsidRPr="00002E79" w:rsidRDefault="00B86D37" w:rsidP="00002E79">
            <w:pPr>
              <w:pStyle w:val="NoSpacing"/>
              <w:spacing w:line="360" w:lineRule="auto"/>
              <w:contextualSpacing/>
              <w:jc w:val="both"/>
              <w:rPr>
                <w:sz w:val="21"/>
                <w:szCs w:val="21"/>
              </w:rPr>
            </w:pPr>
            <w:r w:rsidRPr="00002E79">
              <w:rPr>
                <w:sz w:val="21"/>
                <w:szCs w:val="21"/>
              </w:rPr>
              <w:t>9</w:t>
            </w:r>
          </w:p>
        </w:tc>
        <w:tc>
          <w:tcPr>
            <w:tcW w:w="2273" w:type="dxa"/>
          </w:tcPr>
          <w:p w14:paraId="1E9282EF" w14:textId="5EE236B4" w:rsidR="00B86D37" w:rsidRPr="00002E79" w:rsidRDefault="00B86D37" w:rsidP="00002E79">
            <w:pPr>
              <w:pStyle w:val="NoSpacing"/>
              <w:spacing w:line="360" w:lineRule="auto"/>
              <w:contextualSpacing/>
              <w:jc w:val="both"/>
              <w:rPr>
                <w:sz w:val="21"/>
                <w:szCs w:val="21"/>
              </w:rPr>
            </w:pPr>
            <w:r w:rsidRPr="00002E79">
              <w:rPr>
                <w:sz w:val="21"/>
                <w:szCs w:val="21"/>
              </w:rPr>
              <w:t>Jackson</w:t>
            </w:r>
            <w:r w:rsidR="00F224E6" w:rsidRPr="00002E79">
              <w:rPr>
                <w:sz w:val="21"/>
                <w:szCs w:val="21"/>
              </w:rPr>
              <w:fldChar w:fldCharType="begin"/>
            </w:r>
            <w:r w:rsidR="00E56370" w:rsidRPr="00002E79">
              <w:rPr>
                <w:sz w:val="21"/>
                <w:szCs w:val="21"/>
              </w:rPr>
              <w:instrText xml:space="preserve"> ADDIN EN.CITE &lt;EndNote&gt;&lt;Cite&gt;&lt;Author&gt;Jackson&lt;/Author&gt;&lt;Year&gt;1989&lt;/Year&gt;&lt;RecNum&gt;13266&lt;/RecNum&gt;&lt;IDText&gt;JACKSO1989~&lt;/IDText&gt;&lt;DisplayText&gt;&lt;style face="superscript"&gt;[37]&lt;/style&gt;&lt;/DisplayText&gt;&lt;record&gt;&lt;rec-number&gt;13266&lt;/rec-number&gt;&lt;foreign-keys&gt;&lt;key app="EN" db-id="9dva0txzyffxw2eztw5592x9wtwtx0wr5wvs" timestamp="1470755943"&gt;13266&lt;/key&gt;&lt;/foreign-keys&gt;&lt;ref-type name="Thesis"&gt;32&lt;/ref-type&gt;&lt;contributors&gt;&lt;authors&gt;&lt;author&gt;Jackson, R.T.&lt;/author&gt;&lt;/authors&gt;&lt;/contributors&gt;&lt;titles&gt;&lt;title&gt;The Auckland Heart Survey&lt;/title&gt;&lt;translated-title&gt;&lt;style face="underline" font="default" size="100%"&gt;file:\\\x:\refscan\JACKSO1989.pdf&amp;#xD;file:\\\x:\refscan\JACKSO1989_ADD.pdf&amp;#xD;file:\\\t:\pauline\reviews\pdf\730.pdf&lt;/style&gt;&lt;/translated-title&gt;&lt;/titles&gt;&lt;dates&gt;&lt;year&gt;1989&lt;/year&gt;&lt;/dates&gt;&lt;pub-location&gt;Auckland, New Zealand&lt;/pub-location&gt;&lt;publisher&gt;University of Auckland&lt;/publisher&gt;&lt;orig-pub&gt;ETS;CHD;EPI;NZ;TMAHD1&lt;/orig-pub&gt;&lt;call-num&gt;&lt;style face="underline" font="default" size="100%"&gt;P3(K)&lt;/style&gt;&lt;/call-num&gt;&lt;label&gt;JACKSO1989~&lt;/label&gt;&lt;work-type&gt;Thesis&lt;/work-type&gt;&lt;urls&gt;&lt;/urls&gt;&lt;custom3&gt;730&lt;/custom3&gt;&lt;custom5&gt;03112003/N&lt;/custom5&gt;&lt;custom6&gt;pre95&amp;#xD;23022004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[37]</w:t>
            </w:r>
            <w:r w:rsidR="00F224E6" w:rsidRPr="00002E79">
              <w:rPr>
                <w:sz w:val="21"/>
                <w:szCs w:val="21"/>
              </w:rPr>
              <w:fldChar w:fldCharType="end"/>
            </w:r>
          </w:p>
        </w:tc>
        <w:tc>
          <w:tcPr>
            <w:tcW w:w="562" w:type="dxa"/>
          </w:tcPr>
          <w:p w14:paraId="75B5D53A"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537F7DC2" w14:textId="772AD998"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5BC1FA12" w14:textId="1135AECC"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0614F928"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6DA71579" w14:textId="77777777" w:rsidR="00B86D37" w:rsidRPr="00002E79" w:rsidRDefault="00B86D37" w:rsidP="00002E79">
            <w:pPr>
              <w:pStyle w:val="NoSpacing"/>
              <w:spacing w:line="360" w:lineRule="auto"/>
              <w:contextualSpacing/>
              <w:jc w:val="both"/>
              <w:rPr>
                <w:sz w:val="21"/>
                <w:szCs w:val="21"/>
              </w:rPr>
            </w:pPr>
            <w:r w:rsidRPr="00002E79">
              <w:rPr>
                <w:sz w:val="21"/>
                <w:szCs w:val="21"/>
              </w:rPr>
              <w:t>1.06 (0.39-2.91)</w:t>
            </w:r>
          </w:p>
        </w:tc>
      </w:tr>
      <w:tr w:rsidR="00B86D37" w:rsidRPr="00002E79" w14:paraId="7FD9134B" w14:textId="77777777" w:rsidTr="00DB06A2">
        <w:trPr>
          <w:cantSplit/>
        </w:trPr>
        <w:tc>
          <w:tcPr>
            <w:tcW w:w="992" w:type="dxa"/>
          </w:tcPr>
          <w:p w14:paraId="2DFFDD08" w14:textId="77777777" w:rsidR="00B86D37" w:rsidRPr="00002E79" w:rsidRDefault="00B86D37" w:rsidP="00002E79">
            <w:pPr>
              <w:pStyle w:val="NoSpacing"/>
              <w:spacing w:line="360" w:lineRule="auto"/>
              <w:jc w:val="both"/>
              <w:rPr>
                <w:sz w:val="21"/>
                <w:szCs w:val="21"/>
              </w:rPr>
            </w:pPr>
          </w:p>
        </w:tc>
        <w:tc>
          <w:tcPr>
            <w:tcW w:w="2273" w:type="dxa"/>
          </w:tcPr>
          <w:p w14:paraId="4BCF3F31" w14:textId="77777777" w:rsidR="00B86D37" w:rsidRPr="00002E79" w:rsidRDefault="00B86D37" w:rsidP="00002E79">
            <w:pPr>
              <w:pStyle w:val="NoSpacing"/>
              <w:spacing w:line="360" w:lineRule="auto"/>
              <w:jc w:val="both"/>
              <w:rPr>
                <w:sz w:val="21"/>
                <w:szCs w:val="21"/>
              </w:rPr>
            </w:pPr>
          </w:p>
        </w:tc>
        <w:tc>
          <w:tcPr>
            <w:tcW w:w="562" w:type="dxa"/>
          </w:tcPr>
          <w:p w14:paraId="68B818FC"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240E527B" w14:textId="41EA8485"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79A361BF" w14:textId="5D08576A"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245BEEA4"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75DECFDC" w14:textId="77777777" w:rsidR="00B86D37" w:rsidRPr="00002E79" w:rsidRDefault="00B86D37" w:rsidP="00002E79">
            <w:pPr>
              <w:pStyle w:val="NoSpacing"/>
              <w:spacing w:line="360" w:lineRule="auto"/>
              <w:contextualSpacing/>
              <w:jc w:val="both"/>
              <w:rPr>
                <w:sz w:val="21"/>
                <w:szCs w:val="21"/>
              </w:rPr>
            </w:pPr>
            <w:r w:rsidRPr="00002E79">
              <w:rPr>
                <w:sz w:val="21"/>
                <w:szCs w:val="21"/>
              </w:rPr>
              <w:t>3.74 (1.15-12.19)</w:t>
            </w:r>
          </w:p>
        </w:tc>
      </w:tr>
      <w:tr w:rsidR="00B86D37" w:rsidRPr="00002E79" w14:paraId="72E0DCEA" w14:textId="77777777" w:rsidTr="00DB06A2">
        <w:trPr>
          <w:cantSplit/>
        </w:trPr>
        <w:tc>
          <w:tcPr>
            <w:tcW w:w="992" w:type="dxa"/>
          </w:tcPr>
          <w:p w14:paraId="45C6257F" w14:textId="77777777" w:rsidR="00B86D37" w:rsidRPr="00002E79" w:rsidRDefault="00B86D37" w:rsidP="00002E79">
            <w:pPr>
              <w:pStyle w:val="NoSpacing"/>
              <w:spacing w:line="360" w:lineRule="auto"/>
              <w:jc w:val="both"/>
              <w:rPr>
                <w:sz w:val="21"/>
                <w:szCs w:val="21"/>
              </w:rPr>
            </w:pPr>
          </w:p>
        </w:tc>
        <w:tc>
          <w:tcPr>
            <w:tcW w:w="2273" w:type="dxa"/>
          </w:tcPr>
          <w:p w14:paraId="5D995FB6" w14:textId="77777777" w:rsidR="00B86D37" w:rsidRPr="00002E79" w:rsidRDefault="00B86D37" w:rsidP="00002E79">
            <w:pPr>
              <w:pStyle w:val="NoSpacing"/>
              <w:spacing w:line="360" w:lineRule="auto"/>
              <w:jc w:val="both"/>
              <w:rPr>
                <w:sz w:val="21"/>
                <w:szCs w:val="21"/>
              </w:rPr>
            </w:pPr>
          </w:p>
        </w:tc>
        <w:tc>
          <w:tcPr>
            <w:tcW w:w="562" w:type="dxa"/>
          </w:tcPr>
          <w:p w14:paraId="5FF9BC81" w14:textId="77777777" w:rsidR="00B86D37" w:rsidRPr="00002E79" w:rsidRDefault="00B86D37" w:rsidP="00002E79">
            <w:pPr>
              <w:pStyle w:val="NoSpacing"/>
              <w:spacing w:line="360" w:lineRule="auto"/>
              <w:jc w:val="both"/>
              <w:rPr>
                <w:sz w:val="21"/>
                <w:szCs w:val="21"/>
              </w:rPr>
            </w:pPr>
          </w:p>
        </w:tc>
        <w:tc>
          <w:tcPr>
            <w:tcW w:w="851" w:type="dxa"/>
          </w:tcPr>
          <w:p w14:paraId="2419F3DD" w14:textId="77777777" w:rsidR="00B86D37" w:rsidRPr="00002E79" w:rsidRDefault="00B86D37" w:rsidP="00002E79">
            <w:pPr>
              <w:pStyle w:val="NoSpacing"/>
              <w:spacing w:line="360" w:lineRule="auto"/>
              <w:jc w:val="both"/>
              <w:rPr>
                <w:sz w:val="21"/>
                <w:szCs w:val="21"/>
              </w:rPr>
            </w:pPr>
          </w:p>
        </w:tc>
        <w:tc>
          <w:tcPr>
            <w:tcW w:w="851" w:type="dxa"/>
          </w:tcPr>
          <w:p w14:paraId="0AC19694" w14:textId="547EEB69" w:rsidR="00B86D37" w:rsidRPr="00002E79" w:rsidRDefault="00B86D37" w:rsidP="00002E79">
            <w:pPr>
              <w:pStyle w:val="NoSpacing"/>
              <w:spacing w:line="360" w:lineRule="auto"/>
              <w:jc w:val="both"/>
              <w:rPr>
                <w:sz w:val="21"/>
                <w:szCs w:val="21"/>
              </w:rPr>
            </w:pPr>
          </w:p>
        </w:tc>
        <w:tc>
          <w:tcPr>
            <w:tcW w:w="892" w:type="dxa"/>
          </w:tcPr>
          <w:p w14:paraId="6DF2A787" w14:textId="77777777" w:rsidR="00B86D37" w:rsidRPr="00002E79" w:rsidRDefault="00B86D37" w:rsidP="00002E79">
            <w:pPr>
              <w:pStyle w:val="NoSpacing"/>
              <w:spacing w:line="360" w:lineRule="auto"/>
              <w:jc w:val="both"/>
              <w:rPr>
                <w:sz w:val="21"/>
                <w:szCs w:val="21"/>
              </w:rPr>
            </w:pPr>
          </w:p>
        </w:tc>
        <w:tc>
          <w:tcPr>
            <w:tcW w:w="2510" w:type="dxa"/>
          </w:tcPr>
          <w:p w14:paraId="1111CC8C" w14:textId="77777777" w:rsidR="00B86D37" w:rsidRPr="00002E79" w:rsidRDefault="00B86D37" w:rsidP="00002E79">
            <w:pPr>
              <w:pStyle w:val="NoSpacing"/>
              <w:spacing w:line="360" w:lineRule="auto"/>
              <w:contextualSpacing/>
              <w:jc w:val="both"/>
              <w:rPr>
                <w:sz w:val="21"/>
                <w:szCs w:val="21"/>
              </w:rPr>
            </w:pPr>
          </w:p>
        </w:tc>
      </w:tr>
      <w:tr w:rsidR="00B86D37" w:rsidRPr="00002E79" w14:paraId="3772616B" w14:textId="77777777" w:rsidTr="00DB06A2">
        <w:trPr>
          <w:cantSplit/>
        </w:trPr>
        <w:tc>
          <w:tcPr>
            <w:tcW w:w="992" w:type="dxa"/>
          </w:tcPr>
          <w:p w14:paraId="3787F6D8" w14:textId="77777777" w:rsidR="00B86D37" w:rsidRPr="00002E79" w:rsidRDefault="00B86D37" w:rsidP="00002E79">
            <w:pPr>
              <w:pStyle w:val="NoSpacing"/>
              <w:spacing w:line="360" w:lineRule="auto"/>
              <w:contextualSpacing/>
              <w:jc w:val="both"/>
              <w:rPr>
                <w:sz w:val="21"/>
                <w:szCs w:val="21"/>
              </w:rPr>
            </w:pPr>
            <w:r w:rsidRPr="00002E79">
              <w:rPr>
                <w:sz w:val="21"/>
                <w:szCs w:val="21"/>
              </w:rPr>
              <w:t>10</w:t>
            </w:r>
          </w:p>
        </w:tc>
        <w:tc>
          <w:tcPr>
            <w:tcW w:w="2273" w:type="dxa"/>
          </w:tcPr>
          <w:p w14:paraId="76157D6E" w14:textId="69B5389E" w:rsidR="00B86D37" w:rsidRPr="00002E79" w:rsidRDefault="00B86D37" w:rsidP="00002E79">
            <w:pPr>
              <w:pStyle w:val="NoSpacing"/>
              <w:spacing w:line="360" w:lineRule="auto"/>
              <w:contextualSpacing/>
              <w:jc w:val="both"/>
              <w:rPr>
                <w:sz w:val="21"/>
                <w:szCs w:val="21"/>
              </w:rPr>
            </w:pPr>
            <w:r w:rsidRPr="00002E79">
              <w:rPr>
                <w:sz w:val="21"/>
                <w:szCs w:val="21"/>
              </w:rPr>
              <w:t>Sandler</w:t>
            </w:r>
            <w:r w:rsidR="00F224E6" w:rsidRPr="00002E79">
              <w:rPr>
                <w:sz w:val="21"/>
                <w:szCs w:val="21"/>
              </w:rPr>
              <w:fldChar w:fldCharType="begin">
                <w:fldData xml:space="preserve">PEVuZE5vdGU+PENpdGU+PEF1dGhvcj5TYW5kbGVyPC9BdXRob3I+PFllYXI+MTk4OTwvWWVhcj48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PEVuZE5vdGU+PENpdGU+PEF1dGhvcj5TYW5kbGVyPC9BdXRob3I+PFllYXI+MTk4OTwvWWVhcj48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[38]</w:t>
            </w:r>
            <w:r w:rsidR="00F224E6" w:rsidRPr="00002E79">
              <w:rPr>
                <w:sz w:val="21"/>
                <w:szCs w:val="21"/>
              </w:rPr>
              <w:fldChar w:fldCharType="end"/>
            </w:r>
          </w:p>
        </w:tc>
        <w:tc>
          <w:tcPr>
            <w:tcW w:w="562" w:type="dxa"/>
          </w:tcPr>
          <w:p w14:paraId="3179D14F"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15F7BE60" w14:textId="5CEAB629"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295F905A" w14:textId="12AD1B29"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54C3537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6465FB9B" w14:textId="77777777" w:rsidR="00B86D37" w:rsidRPr="00002E79" w:rsidRDefault="00B86D37" w:rsidP="00002E79">
            <w:pPr>
              <w:pStyle w:val="NoSpacing"/>
              <w:spacing w:line="360" w:lineRule="auto"/>
              <w:contextualSpacing/>
              <w:jc w:val="both"/>
              <w:rPr>
                <w:sz w:val="21"/>
                <w:szCs w:val="21"/>
              </w:rPr>
            </w:pPr>
            <w:r w:rsidRPr="00002E79">
              <w:rPr>
                <w:sz w:val="21"/>
                <w:szCs w:val="21"/>
              </w:rPr>
              <w:t>1.31 (1.05-1.64)</w:t>
            </w:r>
          </w:p>
        </w:tc>
      </w:tr>
      <w:tr w:rsidR="00B86D37" w:rsidRPr="00002E79" w14:paraId="1A5FB5A6" w14:textId="77777777" w:rsidTr="00DB06A2">
        <w:trPr>
          <w:cantSplit/>
        </w:trPr>
        <w:tc>
          <w:tcPr>
            <w:tcW w:w="992" w:type="dxa"/>
          </w:tcPr>
          <w:p w14:paraId="3A10263B" w14:textId="77777777" w:rsidR="00B86D37" w:rsidRPr="00002E79" w:rsidRDefault="00B86D37" w:rsidP="00002E79">
            <w:pPr>
              <w:pStyle w:val="NoSpacing"/>
              <w:spacing w:line="360" w:lineRule="auto"/>
              <w:jc w:val="both"/>
              <w:rPr>
                <w:sz w:val="21"/>
                <w:szCs w:val="21"/>
              </w:rPr>
            </w:pPr>
          </w:p>
        </w:tc>
        <w:tc>
          <w:tcPr>
            <w:tcW w:w="2273" w:type="dxa"/>
          </w:tcPr>
          <w:p w14:paraId="18976F8A" w14:textId="77777777" w:rsidR="00B86D37" w:rsidRPr="00002E79" w:rsidRDefault="00B86D37" w:rsidP="00002E79">
            <w:pPr>
              <w:pStyle w:val="NoSpacing"/>
              <w:spacing w:line="360" w:lineRule="auto"/>
              <w:jc w:val="both"/>
              <w:rPr>
                <w:sz w:val="21"/>
                <w:szCs w:val="21"/>
              </w:rPr>
            </w:pPr>
          </w:p>
        </w:tc>
        <w:tc>
          <w:tcPr>
            <w:tcW w:w="562" w:type="dxa"/>
          </w:tcPr>
          <w:p w14:paraId="049ECD44"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652A15E5" w14:textId="335B268D"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5B354BCB" w14:textId="5C4F317B"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5407B55B"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46C54E75" w14:textId="77777777" w:rsidR="00B86D37" w:rsidRPr="00002E79" w:rsidRDefault="00B86D37" w:rsidP="00002E79">
            <w:pPr>
              <w:pStyle w:val="NoSpacing"/>
              <w:spacing w:line="360" w:lineRule="auto"/>
              <w:contextualSpacing/>
              <w:jc w:val="both"/>
              <w:rPr>
                <w:sz w:val="21"/>
                <w:szCs w:val="21"/>
              </w:rPr>
            </w:pPr>
            <w:r w:rsidRPr="00002E79">
              <w:rPr>
                <w:sz w:val="21"/>
                <w:szCs w:val="21"/>
              </w:rPr>
              <w:t>1.19 (1.04-1.36)</w:t>
            </w:r>
          </w:p>
        </w:tc>
      </w:tr>
      <w:tr w:rsidR="00B86D37" w:rsidRPr="00002E79" w14:paraId="194FA30D" w14:textId="77777777" w:rsidTr="00DB06A2">
        <w:trPr>
          <w:cantSplit/>
        </w:trPr>
        <w:tc>
          <w:tcPr>
            <w:tcW w:w="992" w:type="dxa"/>
          </w:tcPr>
          <w:p w14:paraId="64C85E4B" w14:textId="77777777" w:rsidR="00B86D37" w:rsidRPr="00002E79" w:rsidRDefault="00B86D37" w:rsidP="00002E79">
            <w:pPr>
              <w:pStyle w:val="NoSpacing"/>
              <w:spacing w:line="360" w:lineRule="auto"/>
              <w:jc w:val="both"/>
              <w:rPr>
                <w:sz w:val="21"/>
                <w:szCs w:val="21"/>
              </w:rPr>
            </w:pPr>
          </w:p>
        </w:tc>
        <w:tc>
          <w:tcPr>
            <w:tcW w:w="2273" w:type="dxa"/>
          </w:tcPr>
          <w:p w14:paraId="75D65DE7" w14:textId="77777777" w:rsidR="00B86D37" w:rsidRPr="00002E79" w:rsidRDefault="00B86D37" w:rsidP="00002E79">
            <w:pPr>
              <w:pStyle w:val="NoSpacing"/>
              <w:spacing w:line="360" w:lineRule="auto"/>
              <w:jc w:val="both"/>
              <w:rPr>
                <w:sz w:val="21"/>
                <w:szCs w:val="21"/>
              </w:rPr>
            </w:pPr>
          </w:p>
        </w:tc>
        <w:tc>
          <w:tcPr>
            <w:tcW w:w="562" w:type="dxa"/>
          </w:tcPr>
          <w:p w14:paraId="3BDD4E05" w14:textId="77777777" w:rsidR="00B86D37" w:rsidRPr="00002E79" w:rsidRDefault="00B86D37" w:rsidP="00002E79">
            <w:pPr>
              <w:pStyle w:val="NoSpacing"/>
              <w:spacing w:line="360" w:lineRule="auto"/>
              <w:jc w:val="both"/>
              <w:rPr>
                <w:sz w:val="21"/>
                <w:szCs w:val="21"/>
              </w:rPr>
            </w:pPr>
          </w:p>
        </w:tc>
        <w:tc>
          <w:tcPr>
            <w:tcW w:w="851" w:type="dxa"/>
          </w:tcPr>
          <w:p w14:paraId="2A1D728A" w14:textId="77777777" w:rsidR="00B86D37" w:rsidRPr="00002E79" w:rsidRDefault="00B86D37" w:rsidP="00002E79">
            <w:pPr>
              <w:pStyle w:val="NoSpacing"/>
              <w:spacing w:line="360" w:lineRule="auto"/>
              <w:jc w:val="both"/>
              <w:rPr>
                <w:sz w:val="21"/>
                <w:szCs w:val="21"/>
              </w:rPr>
            </w:pPr>
          </w:p>
        </w:tc>
        <w:tc>
          <w:tcPr>
            <w:tcW w:w="851" w:type="dxa"/>
          </w:tcPr>
          <w:p w14:paraId="3406ED42" w14:textId="1A96E6B5" w:rsidR="00B86D37" w:rsidRPr="00002E79" w:rsidRDefault="00B86D37" w:rsidP="00002E79">
            <w:pPr>
              <w:pStyle w:val="NoSpacing"/>
              <w:spacing w:line="360" w:lineRule="auto"/>
              <w:jc w:val="both"/>
              <w:rPr>
                <w:sz w:val="21"/>
                <w:szCs w:val="21"/>
              </w:rPr>
            </w:pPr>
          </w:p>
        </w:tc>
        <w:tc>
          <w:tcPr>
            <w:tcW w:w="892" w:type="dxa"/>
          </w:tcPr>
          <w:p w14:paraId="1BC08348" w14:textId="77777777" w:rsidR="00B86D37" w:rsidRPr="00002E79" w:rsidRDefault="00B86D37" w:rsidP="00002E79">
            <w:pPr>
              <w:pStyle w:val="NoSpacing"/>
              <w:spacing w:line="360" w:lineRule="auto"/>
              <w:jc w:val="both"/>
              <w:rPr>
                <w:sz w:val="21"/>
                <w:szCs w:val="21"/>
              </w:rPr>
            </w:pPr>
          </w:p>
        </w:tc>
        <w:tc>
          <w:tcPr>
            <w:tcW w:w="2510" w:type="dxa"/>
          </w:tcPr>
          <w:p w14:paraId="43792365" w14:textId="77777777" w:rsidR="00B86D37" w:rsidRPr="00002E79" w:rsidRDefault="00B86D37" w:rsidP="00002E79">
            <w:pPr>
              <w:pStyle w:val="NoSpacing"/>
              <w:spacing w:line="360" w:lineRule="auto"/>
              <w:contextualSpacing/>
              <w:jc w:val="both"/>
              <w:rPr>
                <w:sz w:val="21"/>
                <w:szCs w:val="21"/>
              </w:rPr>
            </w:pPr>
          </w:p>
        </w:tc>
      </w:tr>
      <w:tr w:rsidR="00B86D37" w:rsidRPr="00002E79" w14:paraId="0B17F170" w14:textId="77777777" w:rsidTr="00DB06A2">
        <w:trPr>
          <w:cantSplit/>
        </w:trPr>
        <w:tc>
          <w:tcPr>
            <w:tcW w:w="992" w:type="dxa"/>
          </w:tcPr>
          <w:p w14:paraId="1F2ED688" w14:textId="77777777" w:rsidR="00B86D37" w:rsidRPr="00002E79" w:rsidRDefault="00B86D37" w:rsidP="00002E79">
            <w:pPr>
              <w:pStyle w:val="NoSpacing"/>
              <w:spacing w:line="360" w:lineRule="auto"/>
              <w:contextualSpacing/>
              <w:jc w:val="both"/>
              <w:rPr>
                <w:sz w:val="21"/>
                <w:szCs w:val="21"/>
              </w:rPr>
            </w:pPr>
            <w:r w:rsidRPr="00002E79">
              <w:rPr>
                <w:sz w:val="21"/>
                <w:szCs w:val="21"/>
              </w:rPr>
              <w:t>11</w:t>
            </w:r>
          </w:p>
        </w:tc>
        <w:tc>
          <w:tcPr>
            <w:tcW w:w="2273" w:type="dxa"/>
          </w:tcPr>
          <w:p w14:paraId="62E8EAB5" w14:textId="38FF059A" w:rsidR="00B86D37" w:rsidRPr="00002E79" w:rsidRDefault="00B86D37" w:rsidP="00002E79">
            <w:pPr>
              <w:pStyle w:val="NoSpacing"/>
              <w:spacing w:line="360" w:lineRule="auto"/>
              <w:contextualSpacing/>
              <w:jc w:val="both"/>
              <w:rPr>
                <w:sz w:val="21"/>
                <w:szCs w:val="21"/>
              </w:rPr>
            </w:pPr>
            <w:r w:rsidRPr="00002E79">
              <w:rPr>
                <w:sz w:val="21"/>
                <w:szCs w:val="21"/>
              </w:rPr>
              <w:t>Humble</w:t>
            </w:r>
            <w:r w:rsidR="00F224E6" w:rsidRPr="00002E79">
              <w:rPr>
                <w:sz w:val="21"/>
                <w:szCs w:val="21"/>
              </w:rPr>
              <w:fldChar w:fldCharType="begin"/>
            </w:r>
            <w:r w:rsidR="00E56370" w:rsidRPr="00002E79">
              <w:rPr>
                <w:sz w:val="21"/>
                <w:szCs w:val="21"/>
              </w:rPr>
              <w:instrText xml:space="preserve"> ADDIN EN.CITE &lt;EndNote&gt;&lt;Cite&gt;&lt;Author&gt;Humble&lt;/Author&gt;&lt;Year&gt;1990&lt;/Year&gt;&lt;RecNum&gt;12694&lt;/RecNum&gt;&lt;IDText&gt;HUMBLE1990~&lt;/IDText&gt;&lt;DisplayText&gt;&lt;style face="superscript"&gt;[39]&lt;/style&gt;&lt;/DisplayText&gt;&lt;record&gt;&lt;rec-number&gt;12694&lt;/rec-number&gt;&lt;foreign-keys&gt;&lt;key app="EN" db-id="9dva0txzyffxw2eztw5592x9wtwtx0wr5wvs" timestamp="1470755886"&gt;12694&lt;/key&gt;&lt;/foreign-keys&gt;&lt;ref-type name="Journal Article"&gt;17&lt;/ref-type&gt;&lt;contributors&gt;&lt;authors&gt;&lt;author&gt;Humble, C.&lt;/author&gt;&lt;author&gt;Croft, J.&lt;/author&gt;&lt;author&gt;Gerber, A.&lt;/author&gt;&lt;author&gt;Casper, M.&lt;/author&gt;&lt;author&gt;Hames, C.G.&lt;/author&gt;&lt;author&gt;Tyroler, H.A.&lt;/author&gt;&lt;/authors&gt;&lt;/contributors&gt;&lt;titles&gt;&lt;title&gt;Passive smoking and 20-year cardiovascular disease mortality among non-smoking wives, Evans County, Georgia&lt;/title&gt;&lt;secondary-title&gt;American Journal of Public Health&lt;/secondary-title&gt;&lt;translated-title&gt;&lt;style face="underline" font="default" size="100%"&gt;file:\\\x:\refscan\HUMBLE1990.pdf&lt;/style&gt;&lt;/translated-title&gt;&lt;/titles&gt;&lt;periodical&gt;&lt;full-title&gt;American Journal of Public Health&lt;/full-title&gt;&lt;abbr-1&gt;Am. J. Public Health&lt;/abbr-1&gt;&lt;abbr-2&gt;Am J Public Health&lt;/abbr-2&gt;&lt;/periodical&gt;&lt;pages&gt;599-601&lt;/pages&gt;&lt;volume&gt;80&lt;/volume&gt;&lt;section&gt;2327539&lt;/section&gt;&lt;dates&gt;&lt;year&gt;1990&lt;/year&gt;&lt;/dates&gt;&lt;orig-pub&gt;ETS;LIFESTYLE;SMOK-DIF;USA;CHD;BLOODP;CHOLESTEROL;WEIGHT;EPI;TMAHD1&lt;/orig-pub&gt;&lt;call-num&gt;&lt;style face="underline" font="default" size="100%"&gt;P3(K)&lt;/style&gt;&lt;style face="normal" font="default" size="100%"&gt; 31A&lt;/style&gt;&lt;/call-num&gt;&lt;label&gt;HUMBLE1990~&lt;/label&gt;&lt;urls&gt;&lt;/urls&gt;&lt;custom5&gt;04112003/Y&lt;/custom5&gt;&lt;custom6&gt;pre95&amp;#xD;08022012&lt;/custom6&gt;&lt;electronic-resource-num&gt;10.2105/AJPH.80.5.599&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[39]</w:t>
            </w:r>
            <w:r w:rsidR="00F224E6" w:rsidRPr="00002E79">
              <w:rPr>
                <w:sz w:val="21"/>
                <w:szCs w:val="21"/>
              </w:rPr>
              <w:fldChar w:fldCharType="end"/>
            </w:r>
          </w:p>
        </w:tc>
        <w:tc>
          <w:tcPr>
            <w:tcW w:w="562" w:type="dxa"/>
          </w:tcPr>
          <w:p w14:paraId="1C8110A6"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4B3CFFF1" w14:textId="4AE2B907"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E68838D" w14:textId="46BFE83B" w:rsidR="00B86D37" w:rsidRPr="00002E79" w:rsidRDefault="00B86D37" w:rsidP="00002E79">
            <w:pPr>
              <w:pStyle w:val="NoSpacing"/>
              <w:spacing w:line="360" w:lineRule="auto"/>
              <w:jc w:val="both"/>
              <w:rPr>
                <w:sz w:val="21"/>
                <w:szCs w:val="21"/>
              </w:rPr>
            </w:pPr>
            <w:r w:rsidRPr="00002E79">
              <w:rPr>
                <w:sz w:val="21"/>
                <w:szCs w:val="21"/>
              </w:rPr>
              <w:t>C(N)</w:t>
            </w:r>
          </w:p>
        </w:tc>
        <w:tc>
          <w:tcPr>
            <w:tcW w:w="892" w:type="dxa"/>
          </w:tcPr>
          <w:p w14:paraId="464CEE8C"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1068447C" w14:textId="77777777" w:rsidR="00B86D37" w:rsidRPr="00002E79" w:rsidRDefault="00B86D37" w:rsidP="00002E79">
            <w:pPr>
              <w:pStyle w:val="NoSpacing"/>
              <w:spacing w:line="360" w:lineRule="auto"/>
              <w:contextualSpacing/>
              <w:jc w:val="both"/>
              <w:rPr>
                <w:sz w:val="21"/>
                <w:szCs w:val="21"/>
              </w:rPr>
            </w:pPr>
            <w:r w:rsidRPr="00002E79">
              <w:rPr>
                <w:sz w:val="21"/>
                <w:szCs w:val="21"/>
              </w:rPr>
              <w:t>1.59 (0.99-2.57)</w:t>
            </w:r>
          </w:p>
        </w:tc>
      </w:tr>
      <w:tr w:rsidR="00B86D37" w:rsidRPr="00002E79" w14:paraId="1412CA9F" w14:textId="77777777" w:rsidTr="00DB06A2">
        <w:trPr>
          <w:cantSplit/>
        </w:trPr>
        <w:tc>
          <w:tcPr>
            <w:tcW w:w="992" w:type="dxa"/>
          </w:tcPr>
          <w:p w14:paraId="3096057E" w14:textId="77777777" w:rsidR="00B86D37" w:rsidRPr="00002E79" w:rsidRDefault="00B86D37" w:rsidP="00002E79">
            <w:pPr>
              <w:pStyle w:val="NoSpacing"/>
              <w:spacing w:line="360" w:lineRule="auto"/>
              <w:jc w:val="both"/>
              <w:rPr>
                <w:sz w:val="21"/>
                <w:szCs w:val="21"/>
              </w:rPr>
            </w:pPr>
          </w:p>
        </w:tc>
        <w:tc>
          <w:tcPr>
            <w:tcW w:w="2273" w:type="dxa"/>
          </w:tcPr>
          <w:p w14:paraId="065D8845" w14:textId="77777777" w:rsidR="00B86D37" w:rsidRPr="00002E79" w:rsidRDefault="00B86D37" w:rsidP="00002E79">
            <w:pPr>
              <w:pStyle w:val="NoSpacing"/>
              <w:spacing w:line="360" w:lineRule="auto"/>
              <w:jc w:val="both"/>
              <w:rPr>
                <w:sz w:val="21"/>
                <w:szCs w:val="21"/>
              </w:rPr>
            </w:pPr>
          </w:p>
        </w:tc>
        <w:tc>
          <w:tcPr>
            <w:tcW w:w="562" w:type="dxa"/>
          </w:tcPr>
          <w:p w14:paraId="4D417C35" w14:textId="77777777" w:rsidR="00B86D37" w:rsidRPr="00002E79" w:rsidRDefault="00B86D37" w:rsidP="00002E79">
            <w:pPr>
              <w:pStyle w:val="NoSpacing"/>
              <w:spacing w:line="360" w:lineRule="auto"/>
              <w:jc w:val="both"/>
              <w:rPr>
                <w:sz w:val="21"/>
                <w:szCs w:val="21"/>
              </w:rPr>
            </w:pPr>
          </w:p>
        </w:tc>
        <w:tc>
          <w:tcPr>
            <w:tcW w:w="851" w:type="dxa"/>
          </w:tcPr>
          <w:p w14:paraId="1C71C31B" w14:textId="77777777" w:rsidR="00B86D37" w:rsidRPr="00002E79" w:rsidRDefault="00B86D37" w:rsidP="00002E79">
            <w:pPr>
              <w:pStyle w:val="NoSpacing"/>
              <w:spacing w:line="360" w:lineRule="auto"/>
              <w:jc w:val="both"/>
              <w:rPr>
                <w:sz w:val="21"/>
                <w:szCs w:val="21"/>
              </w:rPr>
            </w:pPr>
          </w:p>
        </w:tc>
        <w:tc>
          <w:tcPr>
            <w:tcW w:w="851" w:type="dxa"/>
          </w:tcPr>
          <w:p w14:paraId="6446DF7C" w14:textId="7E339897" w:rsidR="00B86D37" w:rsidRPr="00002E79" w:rsidRDefault="00B86D37" w:rsidP="00002E79">
            <w:pPr>
              <w:pStyle w:val="NoSpacing"/>
              <w:spacing w:line="360" w:lineRule="auto"/>
              <w:jc w:val="both"/>
              <w:rPr>
                <w:sz w:val="21"/>
                <w:szCs w:val="21"/>
              </w:rPr>
            </w:pPr>
          </w:p>
        </w:tc>
        <w:tc>
          <w:tcPr>
            <w:tcW w:w="892" w:type="dxa"/>
          </w:tcPr>
          <w:p w14:paraId="0FF67A7A" w14:textId="77777777" w:rsidR="00B86D37" w:rsidRPr="00002E79" w:rsidRDefault="00B86D37" w:rsidP="00002E79">
            <w:pPr>
              <w:pStyle w:val="NoSpacing"/>
              <w:spacing w:line="360" w:lineRule="auto"/>
              <w:jc w:val="both"/>
              <w:rPr>
                <w:sz w:val="21"/>
                <w:szCs w:val="21"/>
              </w:rPr>
            </w:pPr>
          </w:p>
        </w:tc>
        <w:tc>
          <w:tcPr>
            <w:tcW w:w="2510" w:type="dxa"/>
          </w:tcPr>
          <w:p w14:paraId="7DC545C6" w14:textId="77777777" w:rsidR="00B86D37" w:rsidRPr="00002E79" w:rsidRDefault="00B86D37" w:rsidP="00002E79">
            <w:pPr>
              <w:pStyle w:val="NoSpacing"/>
              <w:spacing w:line="360" w:lineRule="auto"/>
              <w:contextualSpacing/>
              <w:jc w:val="both"/>
              <w:rPr>
                <w:sz w:val="21"/>
                <w:szCs w:val="21"/>
              </w:rPr>
            </w:pPr>
          </w:p>
        </w:tc>
      </w:tr>
      <w:tr w:rsidR="00B86D37" w:rsidRPr="00002E79" w14:paraId="289BA757" w14:textId="77777777" w:rsidTr="00DB06A2">
        <w:trPr>
          <w:cantSplit/>
        </w:trPr>
        <w:tc>
          <w:tcPr>
            <w:tcW w:w="992" w:type="dxa"/>
          </w:tcPr>
          <w:p w14:paraId="2FF3FBD2" w14:textId="77777777" w:rsidR="00B86D37" w:rsidRPr="00002E79" w:rsidRDefault="00B86D37" w:rsidP="00002E79">
            <w:pPr>
              <w:pStyle w:val="NoSpacing"/>
              <w:spacing w:line="360" w:lineRule="auto"/>
              <w:contextualSpacing/>
              <w:jc w:val="both"/>
              <w:rPr>
                <w:sz w:val="21"/>
                <w:szCs w:val="21"/>
              </w:rPr>
            </w:pPr>
            <w:r w:rsidRPr="00002E79">
              <w:rPr>
                <w:sz w:val="21"/>
                <w:szCs w:val="21"/>
              </w:rPr>
              <w:t>12</w:t>
            </w:r>
          </w:p>
        </w:tc>
        <w:tc>
          <w:tcPr>
            <w:tcW w:w="2273" w:type="dxa"/>
          </w:tcPr>
          <w:p w14:paraId="3E107AC2" w14:textId="22D488F4" w:rsidR="00B86D37" w:rsidRPr="00002E79" w:rsidRDefault="00B86D37" w:rsidP="00002E79">
            <w:pPr>
              <w:pStyle w:val="NoSpacing"/>
              <w:spacing w:line="360" w:lineRule="auto"/>
              <w:contextualSpacing/>
              <w:jc w:val="both"/>
              <w:rPr>
                <w:sz w:val="21"/>
                <w:szCs w:val="21"/>
              </w:rPr>
            </w:pPr>
            <w:r w:rsidRPr="00002E79">
              <w:rPr>
                <w:sz w:val="21"/>
                <w:szCs w:val="21"/>
              </w:rPr>
              <w:t>Dobson</w:t>
            </w:r>
            <w:r w:rsidR="00F224E6" w:rsidRPr="00002E79">
              <w:rPr>
                <w:sz w:val="21"/>
                <w:szCs w:val="21"/>
              </w:rPr>
              <w:fldChar w:fldCharType="begin"/>
            </w:r>
            <w:r w:rsidR="00E56370" w:rsidRPr="00002E79">
              <w:rPr>
                <w:sz w:val="21"/>
                <w:szCs w:val="21"/>
              </w:rPr>
              <w:instrText xml:space="preserve"> ADDIN EN.CITE &lt;EndNote&gt;&lt;Cite&gt;&lt;Author&gt;Dobson&lt;/Author&gt;&lt;Year&gt;1991&lt;/Year&gt;&lt;RecNum&gt;6955&lt;/RecNum&gt;&lt;IDText&gt;DOBSON1991~&lt;/IDText&gt;&lt;DisplayText&gt;&lt;style face="superscript"&gt;[40]&lt;/style&gt;&lt;/DisplayText&gt;&lt;record&gt;&lt;rec-number&gt;6955&lt;/rec-number&gt;&lt;foreign-keys&gt;&lt;key app="EN" db-id="9dva0txzyffxw2eztw5592x9wtwtx0wr5wvs" timestamp="1470755448"&gt;6955&lt;/key&gt;&lt;/foreign-keys&gt;&lt;ref-type name="Journal Article"&gt;17&lt;/ref-type&gt;&lt;contributors&gt;&lt;authors&gt;&lt;author&gt;Dobson, A.J.&lt;/author&gt;&lt;author&gt;Alexander, H.M.&lt;/author&gt;&lt;author&gt;Heller, R.F.&lt;/author&gt;&lt;author&gt;Lloyd, D.M.&lt;/author&gt;&lt;/authors&gt;&lt;/contributors&gt;&lt;titles&gt;&lt;title&gt;Passive smoking and the risk of heart attack or coronary death&lt;/title&gt;&lt;secondary-title&gt;Medical Journal of Australia&lt;/secondary-title&gt;&lt;translated-title&gt;&lt;style face="underline" font="default" size="100%"&gt;file:\\\x:\refscan\DOBSON1991.pdf&amp;#xD;file:\\\t:\pauline\reviews\pdf\570.pdf&lt;/style&gt;&lt;/translated-title&gt;&lt;/titles&gt;&lt;periodical&gt;&lt;full-title&gt;Medical Journal of Australia&lt;/full-title&gt;&lt;abbr-1&gt;Med. J. Aust.&lt;/abbr-1&gt;&lt;abbr-2&gt;Med J Aust&lt;/abbr-2&gt;&lt;/periodical&gt;&lt;pages&gt;793-797&lt;/pages&gt;&lt;volume&gt;154&lt;/volume&gt;&lt;section&gt;2041503&lt;/section&gt;&lt;dates&gt;&lt;year&gt;1991&lt;/year&gt;&lt;/dates&gt;&lt;orig-pub&gt;ETS;CHD;EPI;AUSTRALIA;TMAHD1&lt;/orig-pub&gt;&lt;call-num&gt;&lt;style face="underline" font="default" size="100%"&gt;P3(K)&lt;/style&gt;&lt;/call-num&gt;&lt;label&gt;DOBSON1991~&lt;/label&gt;&lt;urls&gt;&lt;/urls&gt;&lt;custom3&gt;570&lt;/custom3&gt;&lt;custom5&gt;11052001/Y&lt;/custom5&gt;&lt;custom6&gt;pre95&amp;#xD;06022004&lt;/custom6&gt;&lt;modified-date&gt;In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[40]</w:t>
            </w:r>
            <w:r w:rsidR="00F224E6" w:rsidRPr="00002E79">
              <w:rPr>
                <w:sz w:val="21"/>
                <w:szCs w:val="21"/>
              </w:rPr>
              <w:fldChar w:fldCharType="end"/>
            </w:r>
          </w:p>
        </w:tc>
        <w:tc>
          <w:tcPr>
            <w:tcW w:w="562" w:type="dxa"/>
          </w:tcPr>
          <w:p w14:paraId="19424BA8"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3F179A6E" w14:textId="76E11828"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1F5D2414" w14:textId="5356AC2A"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08FA7F47"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0CF18583" w14:textId="77777777" w:rsidR="00B86D37" w:rsidRPr="00002E79" w:rsidRDefault="00B86D37" w:rsidP="00002E79">
            <w:pPr>
              <w:pStyle w:val="NoSpacing"/>
              <w:spacing w:line="360" w:lineRule="auto"/>
              <w:contextualSpacing/>
              <w:jc w:val="both"/>
              <w:rPr>
                <w:sz w:val="21"/>
                <w:szCs w:val="21"/>
              </w:rPr>
            </w:pPr>
            <w:r w:rsidRPr="00002E79">
              <w:rPr>
                <w:sz w:val="21"/>
                <w:szCs w:val="21"/>
              </w:rPr>
              <w:t>0.97 (0.50-1.86)</w:t>
            </w:r>
          </w:p>
        </w:tc>
      </w:tr>
      <w:tr w:rsidR="00B86D37" w:rsidRPr="00002E79" w14:paraId="45ED557E" w14:textId="77777777" w:rsidTr="00DB06A2">
        <w:trPr>
          <w:cantSplit/>
        </w:trPr>
        <w:tc>
          <w:tcPr>
            <w:tcW w:w="992" w:type="dxa"/>
          </w:tcPr>
          <w:p w14:paraId="766F89A5" w14:textId="77777777" w:rsidR="00B86D37" w:rsidRPr="00002E79" w:rsidRDefault="00B86D37" w:rsidP="00002E79">
            <w:pPr>
              <w:pStyle w:val="NoSpacing"/>
              <w:spacing w:line="360" w:lineRule="auto"/>
              <w:contextualSpacing/>
              <w:jc w:val="both"/>
              <w:rPr>
                <w:sz w:val="21"/>
                <w:szCs w:val="21"/>
              </w:rPr>
            </w:pPr>
          </w:p>
        </w:tc>
        <w:tc>
          <w:tcPr>
            <w:tcW w:w="2273" w:type="dxa"/>
          </w:tcPr>
          <w:p w14:paraId="3000855D" w14:textId="77777777" w:rsidR="00B86D37" w:rsidRPr="00002E79" w:rsidRDefault="00B86D37" w:rsidP="00002E79">
            <w:pPr>
              <w:pStyle w:val="NoSpacing"/>
              <w:spacing w:line="360" w:lineRule="auto"/>
              <w:contextualSpacing/>
              <w:jc w:val="both"/>
              <w:rPr>
                <w:sz w:val="21"/>
                <w:szCs w:val="21"/>
              </w:rPr>
            </w:pPr>
          </w:p>
        </w:tc>
        <w:tc>
          <w:tcPr>
            <w:tcW w:w="562" w:type="dxa"/>
          </w:tcPr>
          <w:p w14:paraId="1F09158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297DAE3C" w14:textId="3468B5D6"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3A8BC697" w14:textId="078C3945"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1FC272F0"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01C0363C" w14:textId="77777777" w:rsidR="00B86D37" w:rsidRPr="00002E79" w:rsidRDefault="00B86D37" w:rsidP="00002E79">
            <w:pPr>
              <w:pStyle w:val="NoSpacing"/>
              <w:spacing w:line="360" w:lineRule="auto"/>
              <w:contextualSpacing/>
              <w:jc w:val="both"/>
              <w:rPr>
                <w:sz w:val="21"/>
                <w:szCs w:val="21"/>
              </w:rPr>
            </w:pPr>
            <w:r w:rsidRPr="00002E79">
              <w:rPr>
                <w:sz w:val="21"/>
                <w:szCs w:val="21"/>
              </w:rPr>
              <w:t>2.46 (1.47-4.13)</w:t>
            </w:r>
          </w:p>
        </w:tc>
      </w:tr>
      <w:tr w:rsidR="00B86D37" w:rsidRPr="00002E79" w14:paraId="2C867FF5" w14:textId="77777777" w:rsidTr="00DB06A2">
        <w:trPr>
          <w:cantSplit/>
        </w:trPr>
        <w:tc>
          <w:tcPr>
            <w:tcW w:w="992" w:type="dxa"/>
          </w:tcPr>
          <w:p w14:paraId="3CF5975F" w14:textId="77777777" w:rsidR="00B86D37" w:rsidRPr="00002E79" w:rsidRDefault="00B86D37" w:rsidP="00002E79">
            <w:pPr>
              <w:pStyle w:val="NoSpacing"/>
              <w:spacing w:line="360" w:lineRule="auto"/>
              <w:jc w:val="both"/>
              <w:rPr>
                <w:sz w:val="21"/>
                <w:szCs w:val="21"/>
              </w:rPr>
            </w:pPr>
          </w:p>
        </w:tc>
        <w:tc>
          <w:tcPr>
            <w:tcW w:w="2273" w:type="dxa"/>
          </w:tcPr>
          <w:p w14:paraId="34BCE4C4" w14:textId="77777777" w:rsidR="00B86D37" w:rsidRPr="00002E79" w:rsidRDefault="00B86D37" w:rsidP="00002E79">
            <w:pPr>
              <w:pStyle w:val="NoSpacing"/>
              <w:spacing w:line="360" w:lineRule="auto"/>
              <w:jc w:val="both"/>
              <w:rPr>
                <w:sz w:val="21"/>
                <w:szCs w:val="21"/>
              </w:rPr>
            </w:pPr>
          </w:p>
        </w:tc>
        <w:tc>
          <w:tcPr>
            <w:tcW w:w="562" w:type="dxa"/>
          </w:tcPr>
          <w:p w14:paraId="4DA0F118" w14:textId="77777777" w:rsidR="00B86D37" w:rsidRPr="00002E79" w:rsidRDefault="00B86D37" w:rsidP="00002E79">
            <w:pPr>
              <w:pStyle w:val="NoSpacing"/>
              <w:spacing w:line="360" w:lineRule="auto"/>
              <w:jc w:val="both"/>
              <w:rPr>
                <w:sz w:val="21"/>
                <w:szCs w:val="21"/>
              </w:rPr>
            </w:pPr>
          </w:p>
        </w:tc>
        <w:tc>
          <w:tcPr>
            <w:tcW w:w="851" w:type="dxa"/>
          </w:tcPr>
          <w:p w14:paraId="5E250344" w14:textId="77777777" w:rsidR="00B86D37" w:rsidRPr="00002E79" w:rsidRDefault="00B86D37" w:rsidP="00002E79">
            <w:pPr>
              <w:pStyle w:val="NoSpacing"/>
              <w:spacing w:line="360" w:lineRule="auto"/>
              <w:jc w:val="both"/>
              <w:rPr>
                <w:sz w:val="21"/>
                <w:szCs w:val="21"/>
              </w:rPr>
            </w:pPr>
          </w:p>
        </w:tc>
        <w:tc>
          <w:tcPr>
            <w:tcW w:w="851" w:type="dxa"/>
          </w:tcPr>
          <w:p w14:paraId="324E00E8" w14:textId="5592070B" w:rsidR="00B86D37" w:rsidRPr="00002E79" w:rsidRDefault="00B86D37" w:rsidP="00002E79">
            <w:pPr>
              <w:pStyle w:val="NoSpacing"/>
              <w:spacing w:line="360" w:lineRule="auto"/>
              <w:jc w:val="both"/>
              <w:rPr>
                <w:sz w:val="21"/>
                <w:szCs w:val="21"/>
              </w:rPr>
            </w:pPr>
          </w:p>
        </w:tc>
        <w:tc>
          <w:tcPr>
            <w:tcW w:w="892" w:type="dxa"/>
          </w:tcPr>
          <w:p w14:paraId="2263392F" w14:textId="77777777" w:rsidR="00B86D37" w:rsidRPr="00002E79" w:rsidRDefault="00B86D37" w:rsidP="00002E79">
            <w:pPr>
              <w:pStyle w:val="NoSpacing"/>
              <w:spacing w:line="360" w:lineRule="auto"/>
              <w:jc w:val="both"/>
              <w:rPr>
                <w:sz w:val="21"/>
                <w:szCs w:val="21"/>
              </w:rPr>
            </w:pPr>
          </w:p>
        </w:tc>
        <w:tc>
          <w:tcPr>
            <w:tcW w:w="2510" w:type="dxa"/>
          </w:tcPr>
          <w:p w14:paraId="5395951E" w14:textId="77777777" w:rsidR="00B86D37" w:rsidRPr="00002E79" w:rsidRDefault="00B86D37" w:rsidP="00002E79">
            <w:pPr>
              <w:pStyle w:val="NoSpacing"/>
              <w:spacing w:line="360" w:lineRule="auto"/>
              <w:contextualSpacing/>
              <w:jc w:val="both"/>
              <w:rPr>
                <w:sz w:val="21"/>
                <w:szCs w:val="21"/>
              </w:rPr>
            </w:pPr>
          </w:p>
        </w:tc>
      </w:tr>
      <w:tr w:rsidR="00B86D37" w:rsidRPr="00002E79" w14:paraId="01284D83" w14:textId="77777777" w:rsidTr="00DB06A2">
        <w:trPr>
          <w:cantSplit/>
        </w:trPr>
        <w:tc>
          <w:tcPr>
            <w:tcW w:w="992" w:type="dxa"/>
          </w:tcPr>
          <w:p w14:paraId="3EE7AE99" w14:textId="77777777" w:rsidR="00B86D37" w:rsidRPr="00002E79" w:rsidRDefault="00B86D37" w:rsidP="00002E79">
            <w:pPr>
              <w:pStyle w:val="NoSpacing"/>
              <w:spacing w:line="360" w:lineRule="auto"/>
              <w:contextualSpacing/>
              <w:jc w:val="both"/>
              <w:rPr>
                <w:sz w:val="21"/>
                <w:szCs w:val="21"/>
              </w:rPr>
            </w:pPr>
            <w:r w:rsidRPr="00002E79">
              <w:rPr>
                <w:sz w:val="21"/>
                <w:szCs w:val="21"/>
              </w:rPr>
              <w:t>13</w:t>
            </w:r>
          </w:p>
        </w:tc>
        <w:tc>
          <w:tcPr>
            <w:tcW w:w="2273" w:type="dxa"/>
          </w:tcPr>
          <w:p w14:paraId="59220031" w14:textId="7AF766E5" w:rsidR="00B86D37" w:rsidRPr="00002E79" w:rsidRDefault="00B86D37" w:rsidP="00002E79">
            <w:pPr>
              <w:pStyle w:val="NoSpacing"/>
              <w:spacing w:line="360" w:lineRule="auto"/>
              <w:contextualSpacing/>
              <w:jc w:val="both"/>
              <w:rPr>
                <w:sz w:val="21"/>
                <w:szCs w:val="21"/>
              </w:rPr>
            </w:pPr>
            <w:r w:rsidRPr="00002E79">
              <w:rPr>
                <w:sz w:val="21"/>
                <w:szCs w:val="21"/>
              </w:rPr>
              <w:t>Gardiner</w:t>
            </w:r>
            <w:r w:rsidR="00F224E6" w:rsidRPr="00002E79">
              <w:rPr>
                <w:sz w:val="21"/>
                <w:szCs w:val="21"/>
              </w:rPr>
              <w:fldChar w:fldCharType="begin"/>
            </w:r>
            <w:r w:rsidR="00E56370" w:rsidRPr="00002E79">
              <w:rPr>
                <w:sz w:val="21"/>
                <w:szCs w:val="21"/>
              </w:rPr>
              <w:instrText xml:space="preserve"> ADDIN EN.CITE &lt;EndNote&gt;&lt;Cite&gt;&lt;Author&gt;Gardiner&lt;/Author&gt;&lt;Year&gt;1992&lt;/Year&gt;&lt;RecNum&gt;9186&lt;/RecNum&gt;&lt;IDText&gt;GARDIN1992A~&lt;/IDText&gt;&lt;DisplayText&gt;&lt;style face="superscript"&gt;[41]&lt;/style&gt;&lt;/DisplayText&gt;&lt;record&gt;&lt;rec-number&gt;9186&lt;/rec-number&gt;&lt;foreign-keys&gt;&lt;key app="EN" db-id="9dva0txzyffxw2eztw5592x9wtwtx0wr5wvs" timestamp="1470755564"&gt;9186&lt;/key&gt;&lt;/foreign-keys&gt;&lt;ref-type name="Conference Paper"&gt;47&lt;/ref-type&gt;&lt;contributors&gt;&lt;authors&gt;&lt;author&gt;Gardiner, A.J.S.&lt;/author&gt;&lt;author&gt;Forey, B.A.&lt;/author&gt;&lt;author&gt;Lee, P.N.&lt;/author&gt;&lt;/authors&gt;&lt;secondary-authors&gt;&lt;author&gt;Lester, J.N.&lt;/author&gt;&lt;author&gt;Perry, R.&lt;/author&gt;&lt;author&gt;Reynolds, G.L.&lt;/author&gt;&lt;/secondary-authors&gt;&lt;/contributors&gt;&lt;titles&gt;&lt;title&gt;The relationship between avian exposure and bronchogenic carcinoma&lt;/title&gt;&lt;secondary-title&gt;Quality of the Indoor Environment&lt;/secondary-title&gt;&lt;translated-title&gt;&lt;style face="underline" font="default" size="100%"&gt;file:\\\x:\refscan\GARDIN1992A.pdf&lt;/style&gt;&lt;/translated-title&gt;&lt;/titles&gt;&lt;pages&gt;691-703&lt;/pages&gt;&lt;dates&gt;&lt;year&gt;1992&lt;/year&gt;&lt;/dates&gt;&lt;pub-location&gt;London&lt;/pub-location&gt;&lt;publisher&gt;Selper Ltd&lt;/publisher&gt;&lt;orig-pub&gt;OTHCAUSES;PETBIRDS;IESLCYD;CONFERENCE;LIBRARY;LUNGC;LCAD_DIAG_N-E3;LCAD_FREQ_N-B2;LCAD_RISKF_N-C10;TMAHD1;TMALC2&lt;/orig-pub&gt;&lt;call-num&gt;12Z ELEC&lt;/call-num&gt;&lt;label&gt;GARDIN1992A~&lt;/label&gt;&lt;urls&gt;&lt;/urls&gt;&lt;custom1&gt;Athens&lt;/custom1&gt;&lt;custom2&gt;April 1992&lt;/custom2&gt;&lt;custom4&gt;115&lt;/custom4&gt;&lt;custom5&gt;03012001/Y&lt;/custom5&gt;&lt;custom6&gt;04091998&amp;#xD;25&amp;#xD;092014&lt;/custom6&gt;&lt;modified-date&gt;In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[41]</w:t>
            </w:r>
            <w:r w:rsidR="00F224E6" w:rsidRPr="00002E79">
              <w:rPr>
                <w:sz w:val="21"/>
                <w:szCs w:val="21"/>
              </w:rPr>
              <w:fldChar w:fldCharType="end"/>
            </w:r>
          </w:p>
        </w:tc>
        <w:tc>
          <w:tcPr>
            <w:tcW w:w="562" w:type="dxa"/>
          </w:tcPr>
          <w:p w14:paraId="086E4520"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5BCC45F0" w14:textId="30149D99"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095E90A1" w14:textId="69E7C15C" w:rsidR="00B86D37" w:rsidRPr="00002E79" w:rsidRDefault="00841180" w:rsidP="00002E79">
            <w:pPr>
              <w:pStyle w:val="NoSpacing"/>
              <w:spacing w:line="360" w:lineRule="auto"/>
              <w:jc w:val="both"/>
              <w:rPr>
                <w:sz w:val="21"/>
                <w:szCs w:val="21"/>
              </w:rPr>
            </w:pPr>
            <w:r w:rsidRPr="00002E79">
              <w:rPr>
                <w:sz w:val="21"/>
                <w:szCs w:val="21"/>
              </w:rPr>
              <w:t>M</w:t>
            </w:r>
          </w:p>
        </w:tc>
        <w:tc>
          <w:tcPr>
            <w:tcW w:w="892" w:type="dxa"/>
          </w:tcPr>
          <w:p w14:paraId="0AC9C887"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7A1E8D86" w14:textId="77777777" w:rsidR="00B86D37" w:rsidRPr="00002E79" w:rsidRDefault="00B86D37" w:rsidP="00002E79">
            <w:pPr>
              <w:pStyle w:val="NoSpacing"/>
              <w:spacing w:line="360" w:lineRule="auto"/>
              <w:contextualSpacing/>
              <w:jc w:val="both"/>
              <w:rPr>
                <w:sz w:val="21"/>
                <w:szCs w:val="21"/>
              </w:rPr>
            </w:pPr>
            <w:r w:rsidRPr="00002E79">
              <w:rPr>
                <w:sz w:val="21"/>
                <w:szCs w:val="21"/>
              </w:rPr>
              <w:t>0.57 (0.19-1.74)</w:t>
            </w:r>
          </w:p>
        </w:tc>
      </w:tr>
      <w:tr w:rsidR="00B86D37" w:rsidRPr="00002E79" w14:paraId="3506E03C" w14:textId="77777777" w:rsidTr="00DB06A2">
        <w:trPr>
          <w:cantSplit/>
        </w:trPr>
        <w:tc>
          <w:tcPr>
            <w:tcW w:w="992" w:type="dxa"/>
          </w:tcPr>
          <w:p w14:paraId="02324993" w14:textId="77777777" w:rsidR="00B86D37" w:rsidRPr="00002E79" w:rsidRDefault="00B86D37" w:rsidP="00002E79">
            <w:pPr>
              <w:pStyle w:val="NoSpacing"/>
              <w:spacing w:line="360" w:lineRule="auto"/>
              <w:jc w:val="both"/>
              <w:rPr>
                <w:sz w:val="21"/>
                <w:szCs w:val="21"/>
              </w:rPr>
            </w:pPr>
          </w:p>
        </w:tc>
        <w:tc>
          <w:tcPr>
            <w:tcW w:w="2273" w:type="dxa"/>
          </w:tcPr>
          <w:p w14:paraId="5E3D3B9B" w14:textId="77777777" w:rsidR="00B86D37" w:rsidRPr="00002E79" w:rsidRDefault="00B86D37" w:rsidP="00002E79">
            <w:pPr>
              <w:pStyle w:val="NoSpacing"/>
              <w:spacing w:line="360" w:lineRule="auto"/>
              <w:jc w:val="both"/>
              <w:rPr>
                <w:sz w:val="21"/>
                <w:szCs w:val="21"/>
              </w:rPr>
            </w:pPr>
          </w:p>
        </w:tc>
        <w:tc>
          <w:tcPr>
            <w:tcW w:w="562" w:type="dxa"/>
          </w:tcPr>
          <w:p w14:paraId="6E249F47" w14:textId="77777777" w:rsidR="00B86D37" w:rsidRPr="00002E79" w:rsidRDefault="00B86D37" w:rsidP="00002E79">
            <w:pPr>
              <w:pStyle w:val="NoSpacing"/>
              <w:spacing w:line="360" w:lineRule="auto"/>
              <w:jc w:val="both"/>
              <w:rPr>
                <w:sz w:val="21"/>
                <w:szCs w:val="21"/>
              </w:rPr>
            </w:pPr>
          </w:p>
        </w:tc>
        <w:tc>
          <w:tcPr>
            <w:tcW w:w="851" w:type="dxa"/>
          </w:tcPr>
          <w:p w14:paraId="1C394925" w14:textId="77777777" w:rsidR="00B86D37" w:rsidRPr="00002E79" w:rsidRDefault="00B86D37" w:rsidP="00002E79">
            <w:pPr>
              <w:pStyle w:val="NoSpacing"/>
              <w:spacing w:line="360" w:lineRule="auto"/>
              <w:jc w:val="both"/>
              <w:rPr>
                <w:sz w:val="21"/>
                <w:szCs w:val="21"/>
              </w:rPr>
            </w:pPr>
          </w:p>
        </w:tc>
        <w:tc>
          <w:tcPr>
            <w:tcW w:w="851" w:type="dxa"/>
          </w:tcPr>
          <w:p w14:paraId="0DFF62F4" w14:textId="46A3FD4D" w:rsidR="00B86D37" w:rsidRPr="00002E79" w:rsidRDefault="00B86D37" w:rsidP="00002E79">
            <w:pPr>
              <w:pStyle w:val="NoSpacing"/>
              <w:spacing w:line="360" w:lineRule="auto"/>
              <w:jc w:val="both"/>
              <w:rPr>
                <w:sz w:val="21"/>
                <w:szCs w:val="21"/>
              </w:rPr>
            </w:pPr>
          </w:p>
        </w:tc>
        <w:tc>
          <w:tcPr>
            <w:tcW w:w="892" w:type="dxa"/>
          </w:tcPr>
          <w:p w14:paraId="72D037DC" w14:textId="77777777" w:rsidR="00B86D37" w:rsidRPr="00002E79" w:rsidRDefault="00B86D37" w:rsidP="00002E79">
            <w:pPr>
              <w:pStyle w:val="NoSpacing"/>
              <w:spacing w:line="360" w:lineRule="auto"/>
              <w:jc w:val="both"/>
              <w:rPr>
                <w:sz w:val="21"/>
                <w:szCs w:val="21"/>
              </w:rPr>
            </w:pPr>
          </w:p>
        </w:tc>
        <w:tc>
          <w:tcPr>
            <w:tcW w:w="2510" w:type="dxa"/>
          </w:tcPr>
          <w:p w14:paraId="38FBF586" w14:textId="77777777" w:rsidR="00B86D37" w:rsidRPr="00002E79" w:rsidRDefault="00B86D37" w:rsidP="00002E79">
            <w:pPr>
              <w:pStyle w:val="NoSpacing"/>
              <w:spacing w:line="360" w:lineRule="auto"/>
              <w:contextualSpacing/>
              <w:jc w:val="both"/>
              <w:rPr>
                <w:sz w:val="21"/>
                <w:szCs w:val="21"/>
              </w:rPr>
            </w:pPr>
          </w:p>
        </w:tc>
      </w:tr>
      <w:tr w:rsidR="00B86D37" w:rsidRPr="00002E79" w14:paraId="17B8602F" w14:textId="77777777" w:rsidTr="00DB06A2">
        <w:trPr>
          <w:cantSplit/>
        </w:trPr>
        <w:tc>
          <w:tcPr>
            <w:tcW w:w="992" w:type="dxa"/>
          </w:tcPr>
          <w:p w14:paraId="63D52D5E" w14:textId="77777777" w:rsidR="00B86D37" w:rsidRPr="00002E79" w:rsidRDefault="00B86D37" w:rsidP="00002E79">
            <w:pPr>
              <w:pStyle w:val="NoSpacing"/>
              <w:spacing w:line="360" w:lineRule="auto"/>
              <w:contextualSpacing/>
              <w:jc w:val="both"/>
              <w:rPr>
                <w:sz w:val="21"/>
                <w:szCs w:val="21"/>
              </w:rPr>
            </w:pPr>
            <w:r w:rsidRPr="00002E79">
              <w:rPr>
                <w:sz w:val="21"/>
                <w:szCs w:val="21"/>
              </w:rPr>
              <w:t>14</w:t>
            </w:r>
          </w:p>
        </w:tc>
        <w:tc>
          <w:tcPr>
            <w:tcW w:w="2273" w:type="dxa"/>
          </w:tcPr>
          <w:p w14:paraId="043A6B9C" w14:textId="32EF2904" w:rsidR="00B86D37" w:rsidRPr="00002E79" w:rsidRDefault="00B86D37" w:rsidP="00002E79">
            <w:pPr>
              <w:pStyle w:val="NoSpacing"/>
              <w:spacing w:line="360" w:lineRule="auto"/>
              <w:contextualSpacing/>
              <w:jc w:val="both"/>
              <w:rPr>
                <w:sz w:val="21"/>
                <w:szCs w:val="21"/>
              </w:rPr>
            </w:pPr>
            <w:r w:rsidRPr="00002E79">
              <w:rPr>
                <w:sz w:val="21"/>
                <w:szCs w:val="21"/>
              </w:rPr>
              <w:t xml:space="preserve">La </w:t>
            </w:r>
            <w:proofErr w:type="spellStart"/>
            <w:r w:rsidRPr="00002E79">
              <w:rPr>
                <w:sz w:val="21"/>
                <w:szCs w:val="21"/>
              </w:rPr>
              <w:t>Vecchia</w:t>
            </w:r>
            <w:proofErr w:type="spellEnd"/>
            <w:r w:rsidR="00F224E6" w:rsidRPr="00002E79">
              <w:rPr>
                <w:sz w:val="21"/>
                <w:szCs w:val="21"/>
              </w:rPr>
              <w:fldChar w:fldCharType="begin"/>
            </w:r>
            <w:r w:rsidR="00E56370" w:rsidRPr="00002E79">
              <w:rPr>
                <w:sz w:val="21"/>
                <w:szCs w:val="21"/>
              </w:rPr>
              <w:instrText xml:space="preserve"> ADDIN EN.CITE &lt;EndNote&gt;&lt;Cite&gt;&lt;Author&gt;La Vecchia&lt;/Author&gt;&lt;Year&gt;1993&lt;/Year&gt;&lt;RecNum&gt;15841&lt;/RecNum&gt;&lt;IDText&gt;LAVECC1993~&lt;/IDText&gt;&lt;DisplayText&gt;&lt;style face="superscript"&gt;[42]&lt;/style&gt;&lt;/DisplayText&gt;&lt;record&gt;&lt;rec-number&gt;15841&lt;/rec-number&gt;&lt;foreign-keys&gt;&lt;key app="EN" db-id="9dva0txzyffxw2eztw5592x9wtwtx0wr5wvs" timestamp="1470756174"&gt;15841&lt;/key&gt;&lt;/foreign-keys&gt;&lt;ref-type name="Journal Article"&gt;17&lt;/ref-type&gt;&lt;contributors&gt;&lt;authors&gt;&lt;author&gt;La Vecchia, C.&lt;/author&gt;&lt;author&gt;D&amp;apos;Avanzo, B.&lt;/author&gt;&lt;author&gt;Franzosi, M.G.&lt;/author&gt;&lt;author&gt;Tognoni, G.&lt;/author&gt;&lt;/authors&gt;&lt;/contributors&gt;&lt;titles&gt;&lt;title&gt;Passive smoking and the risk of acute myocardial infarction GISSI-EFRIM investigations&lt;/title&gt;&lt;secondary-title&gt;Lancet&lt;/secondary-title&gt;&lt;translated-title&gt;&lt;style face="underline" font="default" size="100%"&gt;file:\\\x:\refscan\LAVECC1993.pdf&amp;#xD;file:\\\t:\pauline\reviews\pdf\644.pdf&lt;/style&gt;&lt;/translated-title&gt;&lt;/titles&gt;&lt;periodical&gt;&lt;full-title&gt;Lancet&lt;/full-title&gt;&lt;abbr-1&gt;Lancet&lt;/abbr-1&gt;&lt;abbr-2&gt;Lancet&lt;/abbr-2&gt;&lt;/periodical&gt;&lt;pages&gt;505-506&lt;/pages&gt;&lt;volume&gt;341&lt;/volume&gt;&lt;section&gt;8094536&lt;/section&gt;&lt;dates&gt;&lt;year&gt;1993&lt;/year&gt;&lt;/dates&gt;&lt;orig-pub&gt;ETS;CHD;EPI;ITALY;TMAHD1&lt;/orig-pub&gt;&lt;call-num&gt;&lt;style face="underline" font="default" size="100%"&gt;P3(K)&lt;/style&gt;&lt;/call-num&gt;&lt;label&gt;LAVECC1993~&lt;/label&gt;&lt;work-type&gt;Letter&lt;/work-type&gt;&lt;urls&gt;&lt;/urls&gt;&lt;custom3&gt;644&lt;/custom3&gt;&lt;custom5&gt;04112003/Y&lt;/custom5&gt;&lt;custom6&gt;pre95&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[42]</w:t>
            </w:r>
            <w:r w:rsidR="00F224E6" w:rsidRPr="00002E79">
              <w:rPr>
                <w:sz w:val="21"/>
                <w:szCs w:val="21"/>
              </w:rPr>
              <w:fldChar w:fldCharType="end"/>
            </w:r>
          </w:p>
        </w:tc>
        <w:tc>
          <w:tcPr>
            <w:tcW w:w="562" w:type="dxa"/>
          </w:tcPr>
          <w:p w14:paraId="503EE7D5"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103D278C" w14:textId="21EEBBAB"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850BE02" w14:textId="5CB7BF92"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53AC5CB9"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166E1215" w14:textId="77777777" w:rsidR="00B86D37" w:rsidRPr="00002E79" w:rsidRDefault="00B86D37" w:rsidP="00002E79">
            <w:pPr>
              <w:pStyle w:val="NoSpacing"/>
              <w:spacing w:line="360" w:lineRule="auto"/>
              <w:contextualSpacing/>
              <w:jc w:val="both"/>
              <w:rPr>
                <w:sz w:val="21"/>
                <w:szCs w:val="21"/>
              </w:rPr>
            </w:pPr>
            <w:r w:rsidRPr="00002E79">
              <w:rPr>
                <w:sz w:val="21"/>
                <w:szCs w:val="21"/>
              </w:rPr>
              <w:t>1.09 (0.47-2.53)</w:t>
            </w:r>
          </w:p>
        </w:tc>
      </w:tr>
      <w:tr w:rsidR="00B86D37" w:rsidRPr="00002E79" w14:paraId="6FE19E07" w14:textId="77777777" w:rsidTr="00DB06A2">
        <w:trPr>
          <w:cantSplit/>
        </w:trPr>
        <w:tc>
          <w:tcPr>
            <w:tcW w:w="992" w:type="dxa"/>
          </w:tcPr>
          <w:p w14:paraId="174EB987" w14:textId="77777777" w:rsidR="00B86D37" w:rsidRPr="00002E79" w:rsidRDefault="00B86D37" w:rsidP="00002E79">
            <w:pPr>
              <w:pStyle w:val="NoSpacing"/>
              <w:spacing w:line="360" w:lineRule="auto"/>
              <w:jc w:val="both"/>
              <w:rPr>
                <w:sz w:val="21"/>
                <w:szCs w:val="21"/>
              </w:rPr>
            </w:pPr>
          </w:p>
        </w:tc>
        <w:tc>
          <w:tcPr>
            <w:tcW w:w="2273" w:type="dxa"/>
          </w:tcPr>
          <w:p w14:paraId="42302A56" w14:textId="77777777" w:rsidR="00B86D37" w:rsidRPr="00002E79" w:rsidRDefault="00B86D37" w:rsidP="00002E79">
            <w:pPr>
              <w:pStyle w:val="NoSpacing"/>
              <w:spacing w:line="360" w:lineRule="auto"/>
              <w:jc w:val="both"/>
              <w:rPr>
                <w:sz w:val="21"/>
                <w:szCs w:val="21"/>
              </w:rPr>
            </w:pPr>
          </w:p>
        </w:tc>
        <w:tc>
          <w:tcPr>
            <w:tcW w:w="562" w:type="dxa"/>
          </w:tcPr>
          <w:p w14:paraId="4CD50B3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763A7B6D" w14:textId="5EA254BA"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241C455A" w14:textId="1522E1BB"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0E385FDD"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23C24BC6" w14:textId="77777777" w:rsidR="00B86D37" w:rsidRPr="00002E79" w:rsidRDefault="00B86D37" w:rsidP="00002E79">
            <w:pPr>
              <w:pStyle w:val="NoSpacing"/>
              <w:spacing w:line="360" w:lineRule="auto"/>
              <w:contextualSpacing/>
              <w:jc w:val="both"/>
              <w:rPr>
                <w:sz w:val="21"/>
                <w:szCs w:val="21"/>
              </w:rPr>
            </w:pPr>
            <w:r w:rsidRPr="00002E79">
              <w:rPr>
                <w:sz w:val="21"/>
                <w:szCs w:val="21"/>
              </w:rPr>
              <w:t>1.27 (0.52-3.09)</w:t>
            </w:r>
          </w:p>
        </w:tc>
      </w:tr>
      <w:tr w:rsidR="00B86D37" w:rsidRPr="00002E79" w14:paraId="2BC3B4A5" w14:textId="77777777" w:rsidTr="00DB06A2">
        <w:trPr>
          <w:cantSplit/>
        </w:trPr>
        <w:tc>
          <w:tcPr>
            <w:tcW w:w="992" w:type="dxa"/>
          </w:tcPr>
          <w:p w14:paraId="67B83FD2" w14:textId="77777777" w:rsidR="00B86D37" w:rsidRPr="00002E79" w:rsidRDefault="00B86D37" w:rsidP="00002E79">
            <w:pPr>
              <w:pStyle w:val="NoSpacing"/>
              <w:spacing w:line="360" w:lineRule="auto"/>
              <w:jc w:val="both"/>
              <w:rPr>
                <w:sz w:val="21"/>
                <w:szCs w:val="21"/>
              </w:rPr>
            </w:pPr>
          </w:p>
        </w:tc>
        <w:tc>
          <w:tcPr>
            <w:tcW w:w="2273" w:type="dxa"/>
          </w:tcPr>
          <w:p w14:paraId="22754A8F" w14:textId="77777777" w:rsidR="00B86D37" w:rsidRPr="00002E79" w:rsidRDefault="00B86D37" w:rsidP="00002E79">
            <w:pPr>
              <w:pStyle w:val="NoSpacing"/>
              <w:spacing w:line="360" w:lineRule="auto"/>
              <w:jc w:val="both"/>
              <w:rPr>
                <w:sz w:val="21"/>
                <w:szCs w:val="21"/>
              </w:rPr>
            </w:pPr>
          </w:p>
        </w:tc>
        <w:tc>
          <w:tcPr>
            <w:tcW w:w="562" w:type="dxa"/>
          </w:tcPr>
          <w:p w14:paraId="08BA1FAD" w14:textId="77777777" w:rsidR="00B86D37" w:rsidRPr="00002E79" w:rsidRDefault="00B86D37" w:rsidP="00002E79">
            <w:pPr>
              <w:pStyle w:val="NoSpacing"/>
              <w:spacing w:line="360" w:lineRule="auto"/>
              <w:jc w:val="both"/>
              <w:rPr>
                <w:sz w:val="21"/>
                <w:szCs w:val="21"/>
              </w:rPr>
            </w:pPr>
          </w:p>
        </w:tc>
        <w:tc>
          <w:tcPr>
            <w:tcW w:w="851" w:type="dxa"/>
          </w:tcPr>
          <w:p w14:paraId="255A0A38" w14:textId="77777777" w:rsidR="00B86D37" w:rsidRPr="00002E79" w:rsidRDefault="00B86D37" w:rsidP="00002E79">
            <w:pPr>
              <w:pStyle w:val="NoSpacing"/>
              <w:spacing w:line="360" w:lineRule="auto"/>
              <w:jc w:val="both"/>
              <w:rPr>
                <w:sz w:val="21"/>
                <w:szCs w:val="21"/>
              </w:rPr>
            </w:pPr>
          </w:p>
        </w:tc>
        <w:tc>
          <w:tcPr>
            <w:tcW w:w="851" w:type="dxa"/>
          </w:tcPr>
          <w:p w14:paraId="675DED83" w14:textId="5ADE8325" w:rsidR="00B86D37" w:rsidRPr="00002E79" w:rsidRDefault="00B86D37" w:rsidP="00002E79">
            <w:pPr>
              <w:pStyle w:val="NoSpacing"/>
              <w:spacing w:line="360" w:lineRule="auto"/>
              <w:jc w:val="both"/>
              <w:rPr>
                <w:sz w:val="21"/>
                <w:szCs w:val="21"/>
              </w:rPr>
            </w:pPr>
          </w:p>
        </w:tc>
        <w:tc>
          <w:tcPr>
            <w:tcW w:w="892" w:type="dxa"/>
          </w:tcPr>
          <w:p w14:paraId="1EB5912D" w14:textId="77777777" w:rsidR="00B86D37" w:rsidRPr="00002E79" w:rsidRDefault="00B86D37" w:rsidP="00002E79">
            <w:pPr>
              <w:pStyle w:val="NoSpacing"/>
              <w:spacing w:line="360" w:lineRule="auto"/>
              <w:jc w:val="both"/>
              <w:rPr>
                <w:sz w:val="21"/>
                <w:szCs w:val="21"/>
              </w:rPr>
            </w:pPr>
          </w:p>
        </w:tc>
        <w:tc>
          <w:tcPr>
            <w:tcW w:w="2510" w:type="dxa"/>
          </w:tcPr>
          <w:p w14:paraId="368F1FCC" w14:textId="77777777" w:rsidR="00B86D37" w:rsidRPr="00002E79" w:rsidRDefault="00B86D37" w:rsidP="00002E79">
            <w:pPr>
              <w:pStyle w:val="NoSpacing"/>
              <w:spacing w:line="360" w:lineRule="auto"/>
              <w:contextualSpacing/>
              <w:jc w:val="both"/>
              <w:rPr>
                <w:sz w:val="21"/>
                <w:szCs w:val="21"/>
              </w:rPr>
            </w:pPr>
          </w:p>
        </w:tc>
      </w:tr>
      <w:tr w:rsidR="00B86D37" w:rsidRPr="00002E79" w14:paraId="0AC80BE4" w14:textId="77777777" w:rsidTr="00DB06A2">
        <w:trPr>
          <w:cantSplit/>
        </w:trPr>
        <w:tc>
          <w:tcPr>
            <w:tcW w:w="992" w:type="dxa"/>
          </w:tcPr>
          <w:p w14:paraId="0DF5E820" w14:textId="77777777" w:rsidR="00B86D37" w:rsidRPr="00002E79" w:rsidRDefault="00B86D37" w:rsidP="00002E79">
            <w:pPr>
              <w:pStyle w:val="NoSpacing"/>
              <w:spacing w:line="360" w:lineRule="auto"/>
              <w:contextualSpacing/>
              <w:jc w:val="both"/>
              <w:rPr>
                <w:sz w:val="21"/>
                <w:szCs w:val="21"/>
              </w:rPr>
            </w:pPr>
            <w:r w:rsidRPr="00002E79">
              <w:rPr>
                <w:sz w:val="21"/>
                <w:szCs w:val="21"/>
              </w:rPr>
              <w:t>15</w:t>
            </w:r>
          </w:p>
        </w:tc>
        <w:tc>
          <w:tcPr>
            <w:tcW w:w="2273" w:type="dxa"/>
          </w:tcPr>
          <w:p w14:paraId="2DD6C05C" w14:textId="032FEF43" w:rsidR="00B86D37" w:rsidRPr="00002E79" w:rsidRDefault="00B86D37" w:rsidP="00002E79">
            <w:pPr>
              <w:pStyle w:val="NoSpacing"/>
              <w:spacing w:line="360" w:lineRule="auto"/>
              <w:contextualSpacing/>
              <w:jc w:val="both"/>
              <w:rPr>
                <w:sz w:val="21"/>
                <w:szCs w:val="21"/>
              </w:rPr>
            </w:pPr>
            <w:r w:rsidRPr="00002E79">
              <w:rPr>
                <w:sz w:val="21"/>
                <w:szCs w:val="21"/>
              </w:rPr>
              <w:t>Layard</w:t>
            </w:r>
            <w:r w:rsidR="00F224E6" w:rsidRPr="00002E79">
              <w:rPr>
                <w:sz w:val="21"/>
                <w:szCs w:val="21"/>
              </w:rPr>
              <w:fldChar w:fldCharType="begin"/>
            </w:r>
            <w:r w:rsidR="00E56370" w:rsidRPr="00002E79">
              <w:rPr>
                <w:sz w:val="21"/>
                <w:szCs w:val="21"/>
              </w:rPr>
              <w:instrText xml:space="preserve"> ADDIN EN.CITE &lt;EndNote&gt;&lt;Cite&gt;&lt;Author&gt;Layard&lt;/Author&gt;&lt;Year&gt;1995&lt;/Year&gt;&lt;RecNum&gt;15917&lt;/RecNum&gt;&lt;IDText&gt;LAYARD1995~&lt;/IDText&gt;&lt;DisplayText&gt;&lt;style face="superscript"&gt;[25]&lt;/style&gt;&lt;/DisplayText&gt;&lt;record&gt;&lt;rec-number&gt;15917&lt;/rec-number&gt;&lt;foreign-keys&gt;&lt;key app="EN" db-id="9dva0txzyffxw2eztw5592x9wtwtx0wr5wvs" timestamp="1470756179"&gt;15917&lt;/key&gt;&lt;/foreign-keys&gt;&lt;ref-type name="Journal Article"&gt;17&lt;/ref-type&gt;&lt;contributors&gt;&lt;authors&gt;&lt;author&gt;Layard, M.W.&lt;/author&gt;&lt;/authors&gt;&lt;/contributors&gt;&lt;titles&gt;&lt;title&gt;Ischemic heart disease and spousal smoking in the National Mortality Followback Survey&lt;/title&gt;&lt;secondary-title&gt;Regulatory Toxicology and Pharmacology&lt;/secondary-title&gt;&lt;translated-title&gt;&lt;style face="underline" font="default" size="100%"&gt;file:\\\x:\refscan\LAYARD1995.pdf&amp;#xD;file:\\\t:\pauline\reviews\pdf\802.pdf&lt;/style&gt;&lt;/translated-title&gt;&lt;/titles&gt;&lt;periodical&gt;&lt;full-title&gt;Regulatory Toxicology and Pharmacology&lt;/full-title&gt;&lt;abbr-1&gt;Regul. Toxicol. Pharmacol.&lt;/abbr-1&gt;&lt;abbr-2&gt;Regul Toxicol Pharmacol&lt;/abbr-2&gt;&lt;/periodical&gt;&lt;pages&gt;180-183&lt;/pages&gt;&lt;volume&gt;21&lt;/volume&gt;&lt;section&gt;7784629&lt;/section&gt;&lt;dates&gt;&lt;year&gt;1995&lt;/year&gt;&lt;/dates&gt;&lt;orig-pub&gt;ETS;CHD;EPI;USA;IESLCN;TMAHD1&lt;/orig-pub&gt;&lt;call-num&gt;&lt;style face="underline" font="default" size="100%"&gt;P3(K)&lt;/style&gt;&lt;/call-num&gt;&lt;label&gt;LAYARD1995~&lt;/label&gt;&lt;urls&gt;&lt;/urls&gt;&lt;custom3&gt;802&lt;/custom3&gt;&lt;custom5&gt;04112003/Y&lt;/custom5&gt;&lt;custom6&gt;pre95&amp;#xD;06022004&lt;/custom6&gt;&lt;electronic-resource-num&gt;10.1006/rtph.1995.1022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[25]</w:t>
            </w:r>
            <w:r w:rsidR="00F224E6" w:rsidRPr="00002E79">
              <w:rPr>
                <w:sz w:val="21"/>
                <w:szCs w:val="21"/>
              </w:rPr>
              <w:fldChar w:fldCharType="end"/>
            </w:r>
          </w:p>
        </w:tc>
        <w:tc>
          <w:tcPr>
            <w:tcW w:w="562" w:type="dxa"/>
          </w:tcPr>
          <w:p w14:paraId="229E4DC2"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599DB911" w14:textId="219EE1A9"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2E19D821" w14:textId="0A46CFC7"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027C99B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0121DA80" w14:textId="77777777" w:rsidR="00B86D37" w:rsidRPr="00002E79" w:rsidRDefault="00B86D37" w:rsidP="00002E79">
            <w:pPr>
              <w:pStyle w:val="NoSpacing"/>
              <w:spacing w:line="360" w:lineRule="auto"/>
              <w:contextualSpacing/>
              <w:jc w:val="both"/>
              <w:rPr>
                <w:sz w:val="21"/>
                <w:szCs w:val="21"/>
              </w:rPr>
            </w:pPr>
            <w:r w:rsidRPr="00002E79">
              <w:rPr>
                <w:sz w:val="21"/>
                <w:szCs w:val="21"/>
              </w:rPr>
              <w:t>0.97 (0.73-1.28)</w:t>
            </w:r>
          </w:p>
        </w:tc>
      </w:tr>
      <w:tr w:rsidR="00B86D37" w:rsidRPr="00002E79" w14:paraId="6EDAD464" w14:textId="77777777" w:rsidTr="00DB06A2">
        <w:trPr>
          <w:cantSplit/>
        </w:trPr>
        <w:tc>
          <w:tcPr>
            <w:tcW w:w="992" w:type="dxa"/>
          </w:tcPr>
          <w:p w14:paraId="377CD475" w14:textId="77777777" w:rsidR="00B86D37" w:rsidRPr="00002E79" w:rsidRDefault="00B86D37" w:rsidP="00002E79">
            <w:pPr>
              <w:pStyle w:val="NoSpacing"/>
              <w:spacing w:line="360" w:lineRule="auto"/>
              <w:contextualSpacing/>
              <w:jc w:val="both"/>
              <w:rPr>
                <w:sz w:val="21"/>
                <w:szCs w:val="21"/>
              </w:rPr>
            </w:pPr>
          </w:p>
        </w:tc>
        <w:tc>
          <w:tcPr>
            <w:tcW w:w="2273" w:type="dxa"/>
          </w:tcPr>
          <w:p w14:paraId="4AEF60C7" w14:textId="77777777" w:rsidR="00B86D37" w:rsidRPr="00002E79" w:rsidRDefault="00B86D37" w:rsidP="00002E79">
            <w:pPr>
              <w:pStyle w:val="NoSpacing"/>
              <w:spacing w:line="360" w:lineRule="auto"/>
              <w:contextualSpacing/>
              <w:jc w:val="both"/>
              <w:rPr>
                <w:sz w:val="21"/>
                <w:szCs w:val="21"/>
              </w:rPr>
            </w:pPr>
          </w:p>
        </w:tc>
        <w:tc>
          <w:tcPr>
            <w:tcW w:w="562" w:type="dxa"/>
          </w:tcPr>
          <w:p w14:paraId="5C60A143"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1128B81E" w14:textId="6743D3E7"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0217618F" w14:textId="12D1AEB9"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4BA0E172"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5F5B983" w14:textId="77777777" w:rsidR="00B86D37" w:rsidRPr="00002E79" w:rsidRDefault="00B86D37" w:rsidP="00002E79">
            <w:pPr>
              <w:pStyle w:val="NoSpacing"/>
              <w:spacing w:line="360" w:lineRule="auto"/>
              <w:contextualSpacing/>
              <w:jc w:val="both"/>
              <w:rPr>
                <w:sz w:val="21"/>
                <w:szCs w:val="21"/>
              </w:rPr>
            </w:pPr>
            <w:r w:rsidRPr="00002E79">
              <w:rPr>
                <w:sz w:val="21"/>
                <w:szCs w:val="21"/>
              </w:rPr>
              <w:t>0.99 (0.84-1.16)</w:t>
            </w:r>
          </w:p>
        </w:tc>
      </w:tr>
      <w:tr w:rsidR="00B86D37" w:rsidRPr="00002E79" w14:paraId="4701D5A4" w14:textId="77777777" w:rsidTr="00DB06A2">
        <w:trPr>
          <w:cantSplit/>
        </w:trPr>
        <w:tc>
          <w:tcPr>
            <w:tcW w:w="992" w:type="dxa"/>
          </w:tcPr>
          <w:p w14:paraId="5C12FFA1" w14:textId="77777777" w:rsidR="00B86D37" w:rsidRPr="00002E79" w:rsidRDefault="00B86D37" w:rsidP="00002E79">
            <w:pPr>
              <w:pStyle w:val="NoSpacing"/>
              <w:spacing w:line="360" w:lineRule="auto"/>
              <w:contextualSpacing/>
              <w:jc w:val="both"/>
              <w:rPr>
                <w:sz w:val="21"/>
                <w:szCs w:val="21"/>
              </w:rPr>
            </w:pPr>
          </w:p>
        </w:tc>
        <w:tc>
          <w:tcPr>
            <w:tcW w:w="2273" w:type="dxa"/>
          </w:tcPr>
          <w:p w14:paraId="5FE5B4B4" w14:textId="77777777" w:rsidR="00B86D37" w:rsidRPr="00002E79" w:rsidRDefault="00B86D37" w:rsidP="00002E79">
            <w:pPr>
              <w:pStyle w:val="NoSpacing"/>
              <w:spacing w:line="360" w:lineRule="auto"/>
              <w:contextualSpacing/>
              <w:jc w:val="both"/>
              <w:rPr>
                <w:sz w:val="21"/>
                <w:szCs w:val="21"/>
              </w:rPr>
            </w:pPr>
          </w:p>
        </w:tc>
        <w:tc>
          <w:tcPr>
            <w:tcW w:w="562" w:type="dxa"/>
          </w:tcPr>
          <w:p w14:paraId="0A5248D7" w14:textId="77777777" w:rsidR="00B86D37" w:rsidRPr="00002E79" w:rsidRDefault="00B86D37" w:rsidP="00002E79">
            <w:pPr>
              <w:pStyle w:val="NoSpacing"/>
              <w:spacing w:line="360" w:lineRule="auto"/>
              <w:jc w:val="both"/>
              <w:rPr>
                <w:sz w:val="21"/>
                <w:szCs w:val="21"/>
              </w:rPr>
            </w:pPr>
          </w:p>
        </w:tc>
        <w:tc>
          <w:tcPr>
            <w:tcW w:w="851" w:type="dxa"/>
          </w:tcPr>
          <w:p w14:paraId="4D12C801" w14:textId="77777777" w:rsidR="00B86D37" w:rsidRPr="00002E79" w:rsidRDefault="00B86D37" w:rsidP="00002E79">
            <w:pPr>
              <w:pStyle w:val="NoSpacing"/>
              <w:spacing w:line="360" w:lineRule="auto"/>
              <w:jc w:val="both"/>
              <w:rPr>
                <w:sz w:val="21"/>
                <w:szCs w:val="21"/>
              </w:rPr>
            </w:pPr>
          </w:p>
        </w:tc>
        <w:tc>
          <w:tcPr>
            <w:tcW w:w="851" w:type="dxa"/>
          </w:tcPr>
          <w:p w14:paraId="11C125B8" w14:textId="622C0042" w:rsidR="00B86D37" w:rsidRPr="00002E79" w:rsidRDefault="00B86D37" w:rsidP="00002E79">
            <w:pPr>
              <w:pStyle w:val="NoSpacing"/>
              <w:spacing w:line="360" w:lineRule="auto"/>
              <w:jc w:val="both"/>
              <w:rPr>
                <w:sz w:val="21"/>
                <w:szCs w:val="21"/>
              </w:rPr>
            </w:pPr>
          </w:p>
        </w:tc>
        <w:tc>
          <w:tcPr>
            <w:tcW w:w="892" w:type="dxa"/>
          </w:tcPr>
          <w:p w14:paraId="159D0768" w14:textId="77777777" w:rsidR="00B86D37" w:rsidRPr="00002E79" w:rsidRDefault="00B86D37" w:rsidP="00002E79">
            <w:pPr>
              <w:pStyle w:val="NoSpacing"/>
              <w:spacing w:line="360" w:lineRule="auto"/>
              <w:jc w:val="both"/>
              <w:rPr>
                <w:sz w:val="21"/>
                <w:szCs w:val="21"/>
              </w:rPr>
            </w:pPr>
          </w:p>
        </w:tc>
        <w:tc>
          <w:tcPr>
            <w:tcW w:w="2510" w:type="dxa"/>
          </w:tcPr>
          <w:p w14:paraId="4431D694" w14:textId="77777777" w:rsidR="00B86D37" w:rsidRPr="00002E79" w:rsidRDefault="00B86D37" w:rsidP="00002E79">
            <w:pPr>
              <w:pStyle w:val="NoSpacing"/>
              <w:spacing w:line="360" w:lineRule="auto"/>
              <w:contextualSpacing/>
              <w:jc w:val="both"/>
              <w:rPr>
                <w:sz w:val="21"/>
                <w:szCs w:val="21"/>
              </w:rPr>
            </w:pPr>
          </w:p>
        </w:tc>
      </w:tr>
      <w:tr w:rsidR="00B86D37" w:rsidRPr="00002E79" w14:paraId="1F3D56A6" w14:textId="77777777" w:rsidTr="00DB06A2">
        <w:trPr>
          <w:cantSplit/>
        </w:trPr>
        <w:tc>
          <w:tcPr>
            <w:tcW w:w="992" w:type="dxa"/>
          </w:tcPr>
          <w:p w14:paraId="2C6DC14E" w14:textId="77777777" w:rsidR="00B86D37" w:rsidRPr="00002E79" w:rsidRDefault="00B86D37" w:rsidP="00002E79">
            <w:pPr>
              <w:pStyle w:val="NoSpacing"/>
              <w:keepNext/>
              <w:spacing w:line="360" w:lineRule="auto"/>
              <w:contextualSpacing/>
              <w:jc w:val="both"/>
              <w:rPr>
                <w:sz w:val="21"/>
                <w:szCs w:val="21"/>
              </w:rPr>
            </w:pPr>
            <w:r w:rsidRPr="00002E79">
              <w:rPr>
                <w:sz w:val="21"/>
                <w:szCs w:val="21"/>
              </w:rPr>
              <w:t>16</w:t>
            </w:r>
          </w:p>
        </w:tc>
        <w:tc>
          <w:tcPr>
            <w:tcW w:w="2273" w:type="dxa"/>
          </w:tcPr>
          <w:p w14:paraId="099DA72E" w14:textId="346B896F"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LeVois</w:t>
            </w:r>
            <w:proofErr w:type="spellEnd"/>
            <w:r w:rsidRPr="00002E79">
              <w:rPr>
                <w:sz w:val="21"/>
                <w:szCs w:val="21"/>
              </w:rPr>
              <w:t xml:space="preserve"> (CPS</w:t>
            </w:r>
            <w:r w:rsidR="00DD7724" w:rsidRPr="00002E79">
              <w:rPr>
                <w:sz w:val="21"/>
                <w:szCs w:val="21"/>
              </w:rPr>
              <w:t xml:space="preserve"> </w:t>
            </w:r>
            <w:r w:rsidRPr="00002E79">
              <w:rPr>
                <w:sz w:val="21"/>
                <w:szCs w:val="21"/>
              </w:rPr>
              <w:t>I)</w:t>
            </w:r>
            <w:r w:rsidR="00F224E6" w:rsidRPr="00002E79">
              <w:rPr>
                <w:sz w:val="21"/>
                <w:szCs w:val="21"/>
              </w:rPr>
              <w:fldChar w:fldCharType="begin"/>
            </w:r>
            <w:r w:rsidR="00E56370" w:rsidRPr="00002E79">
              <w:rPr>
                <w:sz w:val="21"/>
                <w:szCs w:val="21"/>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[26]</w:t>
            </w:r>
            <w:r w:rsidR="00F224E6" w:rsidRPr="00002E79">
              <w:rPr>
                <w:sz w:val="21"/>
                <w:szCs w:val="21"/>
              </w:rPr>
              <w:fldChar w:fldCharType="end"/>
            </w:r>
          </w:p>
        </w:tc>
        <w:tc>
          <w:tcPr>
            <w:tcW w:w="562" w:type="dxa"/>
          </w:tcPr>
          <w:p w14:paraId="00233B06"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79062419" w14:textId="30253802"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629C0834" w14:textId="648FBB02"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1C6CF3D3"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1AD2ACD6" w14:textId="77777777" w:rsidR="00B86D37" w:rsidRPr="00002E79" w:rsidRDefault="00B86D37" w:rsidP="00002E79">
            <w:pPr>
              <w:pStyle w:val="NoSpacing"/>
              <w:spacing w:line="360" w:lineRule="auto"/>
              <w:contextualSpacing/>
              <w:jc w:val="both"/>
              <w:rPr>
                <w:sz w:val="21"/>
                <w:szCs w:val="21"/>
              </w:rPr>
            </w:pPr>
            <w:r w:rsidRPr="00002E79">
              <w:rPr>
                <w:sz w:val="21"/>
                <w:szCs w:val="21"/>
              </w:rPr>
              <w:t>0.97 (0.90-1.05)</w:t>
            </w:r>
          </w:p>
        </w:tc>
      </w:tr>
      <w:tr w:rsidR="00B86D37" w:rsidRPr="00002E79" w14:paraId="6ED8C2D2" w14:textId="77777777" w:rsidTr="00DB06A2">
        <w:trPr>
          <w:cantSplit/>
        </w:trPr>
        <w:tc>
          <w:tcPr>
            <w:tcW w:w="992" w:type="dxa"/>
          </w:tcPr>
          <w:p w14:paraId="0F31EE08" w14:textId="77777777" w:rsidR="00B86D37" w:rsidRPr="00002E79" w:rsidRDefault="00B86D37" w:rsidP="00002E79">
            <w:pPr>
              <w:pStyle w:val="NoSpacing"/>
              <w:spacing w:line="360" w:lineRule="auto"/>
              <w:contextualSpacing/>
              <w:jc w:val="both"/>
              <w:rPr>
                <w:sz w:val="21"/>
                <w:szCs w:val="21"/>
              </w:rPr>
            </w:pPr>
          </w:p>
        </w:tc>
        <w:tc>
          <w:tcPr>
            <w:tcW w:w="2273" w:type="dxa"/>
          </w:tcPr>
          <w:p w14:paraId="09856693" w14:textId="77777777" w:rsidR="00B86D37" w:rsidRPr="00002E79" w:rsidRDefault="00B86D37" w:rsidP="00002E79">
            <w:pPr>
              <w:pStyle w:val="NoSpacing"/>
              <w:spacing w:line="360" w:lineRule="auto"/>
              <w:contextualSpacing/>
              <w:jc w:val="both"/>
              <w:rPr>
                <w:sz w:val="21"/>
                <w:szCs w:val="21"/>
              </w:rPr>
            </w:pPr>
          </w:p>
        </w:tc>
        <w:tc>
          <w:tcPr>
            <w:tcW w:w="562" w:type="dxa"/>
          </w:tcPr>
          <w:p w14:paraId="5DBCDBAF"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5712C782" w14:textId="1EE27E91"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3144B0F3" w14:textId="7BA3D441"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011292E5"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4099FF02" w14:textId="77777777" w:rsidR="00B86D37" w:rsidRPr="00002E79" w:rsidRDefault="00B86D37" w:rsidP="00002E79">
            <w:pPr>
              <w:pStyle w:val="NoSpacing"/>
              <w:spacing w:line="360" w:lineRule="auto"/>
              <w:contextualSpacing/>
              <w:jc w:val="both"/>
              <w:rPr>
                <w:sz w:val="21"/>
                <w:szCs w:val="21"/>
              </w:rPr>
            </w:pPr>
            <w:r w:rsidRPr="00002E79">
              <w:rPr>
                <w:sz w:val="21"/>
                <w:szCs w:val="21"/>
              </w:rPr>
              <w:t>1.03 (0.98-1.08)</w:t>
            </w:r>
          </w:p>
        </w:tc>
      </w:tr>
      <w:tr w:rsidR="00B86D37" w:rsidRPr="00002E79" w14:paraId="357915C3" w14:textId="77777777" w:rsidTr="00DB06A2">
        <w:trPr>
          <w:cantSplit/>
        </w:trPr>
        <w:tc>
          <w:tcPr>
            <w:tcW w:w="992" w:type="dxa"/>
          </w:tcPr>
          <w:p w14:paraId="3CAF9444" w14:textId="77777777" w:rsidR="00B86D37" w:rsidRPr="00002E79" w:rsidRDefault="00B86D37" w:rsidP="00002E79">
            <w:pPr>
              <w:pStyle w:val="NoSpacing"/>
              <w:spacing w:line="360" w:lineRule="auto"/>
              <w:contextualSpacing/>
              <w:jc w:val="both"/>
              <w:rPr>
                <w:sz w:val="21"/>
                <w:szCs w:val="21"/>
              </w:rPr>
            </w:pPr>
          </w:p>
        </w:tc>
        <w:tc>
          <w:tcPr>
            <w:tcW w:w="2273" w:type="dxa"/>
          </w:tcPr>
          <w:p w14:paraId="36D7C7A6" w14:textId="77777777" w:rsidR="00B86D37" w:rsidRPr="00002E79" w:rsidRDefault="00B86D37" w:rsidP="00002E79">
            <w:pPr>
              <w:pStyle w:val="NoSpacing"/>
              <w:spacing w:line="360" w:lineRule="auto"/>
              <w:contextualSpacing/>
              <w:jc w:val="both"/>
              <w:rPr>
                <w:sz w:val="21"/>
                <w:szCs w:val="21"/>
              </w:rPr>
            </w:pPr>
          </w:p>
        </w:tc>
        <w:tc>
          <w:tcPr>
            <w:tcW w:w="562" w:type="dxa"/>
          </w:tcPr>
          <w:p w14:paraId="0F130812" w14:textId="77777777" w:rsidR="00B86D37" w:rsidRPr="00002E79" w:rsidRDefault="00B86D37" w:rsidP="00002E79">
            <w:pPr>
              <w:pStyle w:val="NoSpacing"/>
              <w:spacing w:line="360" w:lineRule="auto"/>
              <w:jc w:val="both"/>
              <w:rPr>
                <w:sz w:val="21"/>
                <w:szCs w:val="21"/>
              </w:rPr>
            </w:pPr>
          </w:p>
        </w:tc>
        <w:tc>
          <w:tcPr>
            <w:tcW w:w="851" w:type="dxa"/>
          </w:tcPr>
          <w:p w14:paraId="688C7E30" w14:textId="77777777" w:rsidR="00B86D37" w:rsidRPr="00002E79" w:rsidRDefault="00B86D37" w:rsidP="00002E79">
            <w:pPr>
              <w:pStyle w:val="NoSpacing"/>
              <w:spacing w:line="360" w:lineRule="auto"/>
              <w:jc w:val="both"/>
              <w:rPr>
                <w:sz w:val="21"/>
                <w:szCs w:val="21"/>
              </w:rPr>
            </w:pPr>
          </w:p>
        </w:tc>
        <w:tc>
          <w:tcPr>
            <w:tcW w:w="851" w:type="dxa"/>
          </w:tcPr>
          <w:p w14:paraId="68294911" w14:textId="121C73A0" w:rsidR="00B86D37" w:rsidRPr="00002E79" w:rsidRDefault="00B86D37" w:rsidP="00002E79">
            <w:pPr>
              <w:pStyle w:val="NoSpacing"/>
              <w:spacing w:line="360" w:lineRule="auto"/>
              <w:jc w:val="both"/>
              <w:rPr>
                <w:sz w:val="21"/>
                <w:szCs w:val="21"/>
              </w:rPr>
            </w:pPr>
          </w:p>
        </w:tc>
        <w:tc>
          <w:tcPr>
            <w:tcW w:w="892" w:type="dxa"/>
          </w:tcPr>
          <w:p w14:paraId="77B0753A" w14:textId="77777777" w:rsidR="00B86D37" w:rsidRPr="00002E79" w:rsidRDefault="00B86D37" w:rsidP="00002E79">
            <w:pPr>
              <w:pStyle w:val="NoSpacing"/>
              <w:spacing w:line="360" w:lineRule="auto"/>
              <w:jc w:val="both"/>
              <w:rPr>
                <w:sz w:val="21"/>
                <w:szCs w:val="21"/>
              </w:rPr>
            </w:pPr>
          </w:p>
        </w:tc>
        <w:tc>
          <w:tcPr>
            <w:tcW w:w="2510" w:type="dxa"/>
          </w:tcPr>
          <w:p w14:paraId="478E344C" w14:textId="77777777" w:rsidR="00B86D37" w:rsidRPr="00002E79" w:rsidRDefault="00B86D37" w:rsidP="00002E79">
            <w:pPr>
              <w:pStyle w:val="NoSpacing"/>
              <w:spacing w:line="360" w:lineRule="auto"/>
              <w:contextualSpacing/>
              <w:jc w:val="both"/>
              <w:rPr>
                <w:sz w:val="21"/>
                <w:szCs w:val="21"/>
              </w:rPr>
            </w:pPr>
          </w:p>
        </w:tc>
      </w:tr>
      <w:tr w:rsidR="00B86D37" w:rsidRPr="00002E79" w14:paraId="6EF184BE" w14:textId="77777777" w:rsidTr="00DB06A2">
        <w:trPr>
          <w:cantSplit/>
        </w:trPr>
        <w:tc>
          <w:tcPr>
            <w:tcW w:w="992" w:type="dxa"/>
          </w:tcPr>
          <w:p w14:paraId="01449EA1" w14:textId="77777777" w:rsidR="00B86D37" w:rsidRPr="00002E79" w:rsidRDefault="00B86D37" w:rsidP="00002E79">
            <w:pPr>
              <w:pStyle w:val="NoSpacing"/>
              <w:spacing w:line="360" w:lineRule="auto"/>
              <w:contextualSpacing/>
              <w:jc w:val="both"/>
              <w:rPr>
                <w:sz w:val="21"/>
                <w:szCs w:val="21"/>
              </w:rPr>
            </w:pPr>
            <w:r w:rsidRPr="00002E79">
              <w:rPr>
                <w:sz w:val="21"/>
                <w:szCs w:val="21"/>
              </w:rPr>
              <w:t>17</w:t>
            </w:r>
          </w:p>
        </w:tc>
        <w:tc>
          <w:tcPr>
            <w:tcW w:w="2273" w:type="dxa"/>
          </w:tcPr>
          <w:p w14:paraId="40863039" w14:textId="6749D455"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Mannino</w:t>
            </w:r>
            <w:proofErr w:type="spellEnd"/>
            <w:r w:rsidR="00F224E6" w:rsidRPr="00002E79">
              <w:rPr>
                <w:sz w:val="21"/>
                <w:szCs w:val="21"/>
              </w:rPr>
              <w:fldChar w:fldCharType="begin"/>
            </w:r>
            <w:r w:rsidR="00E56370" w:rsidRPr="00002E79">
              <w:rPr>
                <w:sz w:val="21"/>
                <w:szCs w:val="21"/>
              </w:rPr>
              <w:instrText xml:space="preserve"> ADDIN EN.CITE &lt;EndNote&gt;&lt;Cite&gt;&lt;Author&gt;Mannino&lt;/Author&gt;&lt;Year&gt;1995&lt;/Year&gt;&lt;RecNum&gt;17819&lt;/RecNum&gt;&lt;IDText&gt;MANNIN1995~&lt;/IDText&gt;&lt;DisplayText&gt;&lt;style face="superscript"&gt;[43]&lt;/style&gt;&lt;/DisplayText&gt;&lt;record&gt;&lt;rec-number&gt;17819&lt;/rec-number&gt;&lt;foreign-keys&gt;&lt;key app="EN" db-id="9dva0txzyffxw2eztw5592x9wtwtx0wr5wvs" timestamp="1470756342"&gt;17819&lt;/key&gt;&lt;/foreign-keys&gt;&lt;ref-type name="Journal Article"&gt;17&lt;/ref-type&gt;&lt;contributors&gt;&lt;authors&gt;&lt;author&gt;Mannino, D.M.&lt;/author&gt;&lt;author&gt;Siegel, M.&lt;/author&gt;&lt;author&gt;Rose, D.&lt;/author&gt;&lt;author&gt;Etzel, R.&lt;/author&gt;&lt;/authors&gt;&lt;/contributors&gt;&lt;titles&gt;&lt;title&gt;Health effects of environmental tobacco smoke exposure in US adults: data from the 1991 National Health Interview Survey&lt;/title&gt;&lt;secondary-title&gt;Epidemiology&lt;/secondary-title&gt;&lt;translated-title&gt;&lt;style face="underline" font="default" size="100%"&gt;file:\\\x:\refscan\MANNIN1995.pdf&lt;/style&gt;&lt;/translated-title&gt;&lt;/titles&gt;&lt;periodical&gt;&lt;full-title&gt;Epidemiology&lt;/full-title&gt;&lt;abbr-1&gt;Epidemiology&lt;/abbr-1&gt;&lt;abbr-2&gt;Epidemiology&lt;/abbr-2&gt;&lt;abbr-3&gt;Epidemiology (Cambridge, Mass.)&lt;/abbr-3&gt;&lt;/periodical&gt;&lt;pages&gt;56S&lt;/pages&gt;&lt;volume&gt;6&lt;/volume&gt;&lt;dates&gt;&lt;year&gt;1995&lt;/year&gt;&lt;/dates&gt;&lt;orig-pub&gt;ETS;RESPDIS;CHD;USA;EPI;TMAHD1;IASTADN;ASTEXCN&lt;/orig-pub&gt;&lt;call-num&gt;&lt;style face="underline" font="default" size="100%"&gt;P3(K)&lt;/style&gt;&lt;style face="normal" font="default" size="100%"&gt; P4&lt;/style&gt;&lt;/call-num&gt;&lt;label&gt;MANNIN1995~&lt;/label&gt;&lt;urls&gt;&lt;/urls&gt;&lt;custom5&gt;04112003/Y&lt;/custom5&gt;&lt;custom6&gt;09101995&amp;#xD;11012005&lt;/custom6&gt;&lt;modified-date&gt;In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[43]</w:t>
            </w:r>
            <w:r w:rsidR="00F224E6" w:rsidRPr="00002E79">
              <w:rPr>
                <w:sz w:val="21"/>
                <w:szCs w:val="21"/>
              </w:rPr>
              <w:fldChar w:fldCharType="end"/>
            </w:r>
          </w:p>
        </w:tc>
        <w:tc>
          <w:tcPr>
            <w:tcW w:w="562" w:type="dxa"/>
          </w:tcPr>
          <w:p w14:paraId="76F4DB36"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424CBDCB" w14:textId="00FDFC83"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2A8AB07D" w14:textId="70D1F910"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3C03EDA7"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7DC0F7DB" w14:textId="77777777" w:rsidR="00B86D37" w:rsidRPr="00002E79" w:rsidRDefault="00B86D37" w:rsidP="00002E79">
            <w:pPr>
              <w:pStyle w:val="NoSpacing"/>
              <w:spacing w:line="360" w:lineRule="auto"/>
              <w:contextualSpacing/>
              <w:jc w:val="both"/>
              <w:rPr>
                <w:sz w:val="21"/>
                <w:szCs w:val="21"/>
              </w:rPr>
            </w:pPr>
            <w:r w:rsidRPr="00002E79">
              <w:rPr>
                <w:sz w:val="21"/>
                <w:szCs w:val="21"/>
              </w:rPr>
              <w:t>1.12</w:t>
            </w:r>
          </w:p>
        </w:tc>
      </w:tr>
      <w:tr w:rsidR="00B86D37" w:rsidRPr="00002E79" w14:paraId="5F10D70D" w14:textId="77777777" w:rsidTr="00DB06A2">
        <w:trPr>
          <w:cantSplit/>
        </w:trPr>
        <w:tc>
          <w:tcPr>
            <w:tcW w:w="992" w:type="dxa"/>
          </w:tcPr>
          <w:p w14:paraId="427E545A" w14:textId="77777777" w:rsidR="00B86D37" w:rsidRPr="00002E79" w:rsidRDefault="00B86D37" w:rsidP="00002E79">
            <w:pPr>
              <w:pStyle w:val="NoSpacing"/>
              <w:spacing w:line="360" w:lineRule="auto"/>
              <w:contextualSpacing/>
              <w:jc w:val="both"/>
              <w:rPr>
                <w:sz w:val="21"/>
                <w:szCs w:val="21"/>
              </w:rPr>
            </w:pPr>
          </w:p>
        </w:tc>
        <w:tc>
          <w:tcPr>
            <w:tcW w:w="2273" w:type="dxa"/>
          </w:tcPr>
          <w:p w14:paraId="0376C6C2" w14:textId="77777777" w:rsidR="00B86D37" w:rsidRPr="00002E79" w:rsidRDefault="00B86D37" w:rsidP="00002E79">
            <w:pPr>
              <w:pStyle w:val="NoSpacing"/>
              <w:spacing w:line="360" w:lineRule="auto"/>
              <w:contextualSpacing/>
              <w:jc w:val="both"/>
              <w:rPr>
                <w:sz w:val="21"/>
                <w:szCs w:val="21"/>
              </w:rPr>
            </w:pPr>
          </w:p>
        </w:tc>
        <w:tc>
          <w:tcPr>
            <w:tcW w:w="562" w:type="dxa"/>
          </w:tcPr>
          <w:p w14:paraId="7EB3AD94" w14:textId="77777777" w:rsidR="00B86D37" w:rsidRPr="00002E79" w:rsidRDefault="00B86D37" w:rsidP="00002E79">
            <w:pPr>
              <w:pStyle w:val="NoSpacing"/>
              <w:spacing w:line="360" w:lineRule="auto"/>
              <w:jc w:val="both"/>
              <w:rPr>
                <w:sz w:val="21"/>
                <w:szCs w:val="21"/>
              </w:rPr>
            </w:pPr>
          </w:p>
        </w:tc>
        <w:tc>
          <w:tcPr>
            <w:tcW w:w="851" w:type="dxa"/>
          </w:tcPr>
          <w:p w14:paraId="1E980587" w14:textId="77777777" w:rsidR="00B86D37" w:rsidRPr="00002E79" w:rsidRDefault="00B86D37" w:rsidP="00002E79">
            <w:pPr>
              <w:pStyle w:val="NoSpacing"/>
              <w:spacing w:line="360" w:lineRule="auto"/>
              <w:jc w:val="both"/>
              <w:rPr>
                <w:sz w:val="21"/>
                <w:szCs w:val="21"/>
              </w:rPr>
            </w:pPr>
          </w:p>
        </w:tc>
        <w:tc>
          <w:tcPr>
            <w:tcW w:w="851" w:type="dxa"/>
          </w:tcPr>
          <w:p w14:paraId="4E17144E" w14:textId="1519ECA4" w:rsidR="00B86D37" w:rsidRPr="00002E79" w:rsidRDefault="00B86D37" w:rsidP="00002E79">
            <w:pPr>
              <w:pStyle w:val="NoSpacing"/>
              <w:spacing w:line="360" w:lineRule="auto"/>
              <w:jc w:val="both"/>
              <w:rPr>
                <w:sz w:val="21"/>
                <w:szCs w:val="21"/>
              </w:rPr>
            </w:pPr>
          </w:p>
        </w:tc>
        <w:tc>
          <w:tcPr>
            <w:tcW w:w="892" w:type="dxa"/>
          </w:tcPr>
          <w:p w14:paraId="5E0E9E00" w14:textId="77777777" w:rsidR="00B86D37" w:rsidRPr="00002E79" w:rsidRDefault="00B86D37" w:rsidP="00002E79">
            <w:pPr>
              <w:pStyle w:val="NoSpacing"/>
              <w:spacing w:line="360" w:lineRule="auto"/>
              <w:jc w:val="both"/>
              <w:rPr>
                <w:sz w:val="21"/>
                <w:szCs w:val="21"/>
              </w:rPr>
            </w:pPr>
          </w:p>
        </w:tc>
        <w:tc>
          <w:tcPr>
            <w:tcW w:w="2510" w:type="dxa"/>
          </w:tcPr>
          <w:p w14:paraId="71D04C6D" w14:textId="77777777" w:rsidR="00B86D37" w:rsidRPr="00002E79" w:rsidRDefault="00B86D37" w:rsidP="00002E79">
            <w:pPr>
              <w:pStyle w:val="NoSpacing"/>
              <w:spacing w:line="360" w:lineRule="auto"/>
              <w:contextualSpacing/>
              <w:jc w:val="both"/>
              <w:rPr>
                <w:sz w:val="21"/>
                <w:szCs w:val="21"/>
              </w:rPr>
            </w:pPr>
          </w:p>
        </w:tc>
      </w:tr>
      <w:tr w:rsidR="00B86D37" w:rsidRPr="00002E79" w14:paraId="038FB260" w14:textId="77777777" w:rsidTr="00DB06A2">
        <w:trPr>
          <w:cantSplit/>
        </w:trPr>
        <w:tc>
          <w:tcPr>
            <w:tcW w:w="992" w:type="dxa"/>
          </w:tcPr>
          <w:p w14:paraId="2416E577" w14:textId="77777777" w:rsidR="00B86D37" w:rsidRPr="00002E79" w:rsidRDefault="00B86D37" w:rsidP="00002E79">
            <w:pPr>
              <w:pStyle w:val="NoSpacing"/>
              <w:keepNext/>
              <w:spacing w:line="360" w:lineRule="auto"/>
              <w:contextualSpacing/>
              <w:jc w:val="both"/>
              <w:rPr>
                <w:sz w:val="21"/>
                <w:szCs w:val="21"/>
              </w:rPr>
            </w:pPr>
            <w:r w:rsidRPr="00002E79">
              <w:rPr>
                <w:sz w:val="21"/>
                <w:szCs w:val="21"/>
              </w:rPr>
              <w:t>18</w:t>
            </w:r>
          </w:p>
        </w:tc>
        <w:tc>
          <w:tcPr>
            <w:tcW w:w="2273" w:type="dxa"/>
          </w:tcPr>
          <w:p w14:paraId="1D6DD49C" w14:textId="5438C403" w:rsidR="00B86D37" w:rsidRPr="00002E79" w:rsidDel="009E2E3C" w:rsidRDefault="00B86D37" w:rsidP="00002E79">
            <w:pPr>
              <w:pStyle w:val="NoSpacing"/>
              <w:spacing w:line="360" w:lineRule="auto"/>
              <w:contextualSpacing/>
              <w:jc w:val="both"/>
              <w:rPr>
                <w:sz w:val="21"/>
                <w:szCs w:val="21"/>
              </w:rPr>
            </w:pPr>
            <w:r w:rsidRPr="00002E79">
              <w:rPr>
                <w:sz w:val="21"/>
                <w:szCs w:val="21"/>
              </w:rPr>
              <w:t>Muscat</w:t>
            </w:r>
            <w:r w:rsidR="00F224E6" w:rsidRPr="00002E79">
              <w:rPr>
                <w:sz w:val="21"/>
                <w:szCs w:val="21"/>
              </w:rPr>
              <w:fldChar w:fldCharType="begin"/>
            </w:r>
            <w:r w:rsidR="00E56370" w:rsidRPr="00002E79">
              <w:rPr>
                <w:sz w:val="21"/>
                <w:szCs w:val="21"/>
              </w:rPr>
              <w:instrText xml:space="preserve"> ADDIN EN.CITE &lt;EndNote&gt;&lt;Cite&gt;&lt;Author&gt;Muscat&lt;/Author&gt;&lt;Year&gt;1995&lt;/Year&gt;&lt;RecNum&gt;19721&lt;/RecNum&gt;&lt;IDText&gt;MUSCAT1995A~&lt;/IDText&gt;&lt;DisplayText&gt;&lt;style face="superscript"&gt;[44]&lt;/style&gt;&lt;/DisplayText&gt;&lt;record&gt;&lt;rec-number&gt;19721&lt;/rec-number&gt;&lt;foreign-keys&gt;&lt;key app="EN" db-id="9dva0txzyffxw2eztw5592x9wtwtx0wr5wvs" timestamp="1470756474"&gt;19721&lt;/key&gt;&lt;/foreign-keys&gt;&lt;ref-type name="Journal Article"&gt;17&lt;/ref-type&gt;&lt;contributors&gt;&lt;authors&gt;&lt;author&gt;Muscat, J.E.&lt;/author&gt;&lt;author&gt;Wynder, E.L.&lt;/author&gt;&lt;/authors&gt;&lt;/contributors&gt;&lt;titles&gt;&lt;title&gt;Exposure to environmental tobacco smoke and the risk of heart attack&lt;/title&gt;&lt;secondary-title&gt;International Journal of Epidemiology&lt;/secondary-title&gt;&lt;translated-title&gt;&lt;style face="underline" font="default" size="100%"&gt;file:\\\x:\refscan\MUSCAT1995A.pdf&amp;#xD;file:\\\t:\pauline\reviews\pdf\824.pdf&lt;/style&gt;&lt;/translated-title&gt;&lt;/titles&gt;&lt;periodical&gt;&lt;full-title&gt;International Journal of Epidemiology&lt;/full-title&gt;&lt;abbr-1&gt;Int. J. Epidemiol.&lt;/abbr-1&gt;&lt;abbr-2&gt;Int J Epidemiol&lt;/abbr-2&gt;&lt;/periodical&gt;&lt;pages&gt;715-719&lt;/pages&gt;&lt;volume&gt;24&lt;/volume&gt;&lt;section&gt;8550268&lt;/section&gt;&lt;dates&gt;&lt;year&gt;1995&lt;/year&gt;&lt;/dates&gt;&lt;orig-pub&gt;ETS;CHD;EPI;USA;TMAHD1&lt;/orig-pub&gt;&lt;call-num&gt;&lt;style face="underline" font="default" size="100%"&gt;P3(K)&lt;/style&gt;&lt;/call-num&gt;&lt;label&gt;MUSCAT1995A~&lt;/label&gt;&lt;urls&gt;&lt;/urls&gt;&lt;custom3&gt;824&lt;/custom3&gt;&lt;custom5&gt;04112003/Y&lt;/custom5&gt;&lt;custom6&gt;pre95&amp;#xD;06022004&lt;/custom6&gt;&lt;electronic-resource-num&gt;10.1093/ije/24.4.715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[44]</w:t>
            </w:r>
            <w:r w:rsidR="00F224E6" w:rsidRPr="00002E79">
              <w:rPr>
                <w:sz w:val="21"/>
                <w:szCs w:val="21"/>
              </w:rPr>
              <w:fldChar w:fldCharType="end"/>
            </w:r>
          </w:p>
        </w:tc>
        <w:tc>
          <w:tcPr>
            <w:tcW w:w="562" w:type="dxa"/>
          </w:tcPr>
          <w:p w14:paraId="19821800"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59F5EF42" w14:textId="2ACCD9F3"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2EDF7BBD" w14:textId="4918DD7D"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214EC3F0"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65BFA0FB" w14:textId="77777777" w:rsidR="00B86D37" w:rsidRPr="00002E79" w:rsidRDefault="00B86D37" w:rsidP="00002E79">
            <w:pPr>
              <w:pStyle w:val="NoSpacing"/>
              <w:spacing w:line="360" w:lineRule="auto"/>
              <w:contextualSpacing/>
              <w:jc w:val="both"/>
              <w:rPr>
                <w:sz w:val="21"/>
                <w:szCs w:val="21"/>
              </w:rPr>
            </w:pPr>
            <w:r w:rsidRPr="00002E79">
              <w:rPr>
                <w:sz w:val="21"/>
                <w:szCs w:val="21"/>
              </w:rPr>
              <w:t>1.38 (0.70-2.75)</w:t>
            </w:r>
          </w:p>
        </w:tc>
      </w:tr>
      <w:tr w:rsidR="00B86D37" w:rsidRPr="00002E79" w14:paraId="4A4F8A68" w14:textId="77777777" w:rsidTr="00DB06A2">
        <w:trPr>
          <w:cantSplit/>
        </w:trPr>
        <w:tc>
          <w:tcPr>
            <w:tcW w:w="992" w:type="dxa"/>
          </w:tcPr>
          <w:p w14:paraId="3ABAC3A6" w14:textId="77777777" w:rsidR="00B86D37" w:rsidRPr="00002E79" w:rsidRDefault="00B86D37" w:rsidP="00002E79">
            <w:pPr>
              <w:pStyle w:val="NoSpacing"/>
              <w:spacing w:line="360" w:lineRule="auto"/>
              <w:contextualSpacing/>
              <w:jc w:val="both"/>
              <w:rPr>
                <w:sz w:val="21"/>
                <w:szCs w:val="21"/>
              </w:rPr>
            </w:pPr>
          </w:p>
        </w:tc>
        <w:tc>
          <w:tcPr>
            <w:tcW w:w="2273" w:type="dxa"/>
          </w:tcPr>
          <w:p w14:paraId="29F088AE" w14:textId="77777777" w:rsidR="00B86D37" w:rsidRPr="00002E79" w:rsidRDefault="00B86D37" w:rsidP="00002E79">
            <w:pPr>
              <w:pStyle w:val="NoSpacing"/>
              <w:spacing w:line="360" w:lineRule="auto"/>
              <w:contextualSpacing/>
              <w:jc w:val="both"/>
              <w:rPr>
                <w:sz w:val="21"/>
                <w:szCs w:val="21"/>
              </w:rPr>
            </w:pPr>
          </w:p>
        </w:tc>
        <w:tc>
          <w:tcPr>
            <w:tcW w:w="562" w:type="dxa"/>
          </w:tcPr>
          <w:p w14:paraId="0BB838BB"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5725324E" w14:textId="0FD20723"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35651648" w14:textId="4AE89191"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6A41A035"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72ABF7D5" w14:textId="77777777" w:rsidR="00B86D37" w:rsidRPr="00002E79" w:rsidRDefault="00B86D37" w:rsidP="00002E79">
            <w:pPr>
              <w:pStyle w:val="NoSpacing"/>
              <w:spacing w:line="360" w:lineRule="auto"/>
              <w:contextualSpacing/>
              <w:jc w:val="both"/>
              <w:rPr>
                <w:sz w:val="21"/>
                <w:szCs w:val="21"/>
              </w:rPr>
            </w:pPr>
            <w:r w:rsidRPr="00002E79">
              <w:rPr>
                <w:sz w:val="21"/>
                <w:szCs w:val="21"/>
              </w:rPr>
              <w:t>1.33 (0.59-2.99)</w:t>
            </w:r>
          </w:p>
        </w:tc>
      </w:tr>
      <w:tr w:rsidR="00B86D37" w:rsidRPr="00002E79" w14:paraId="561B6925" w14:textId="77777777" w:rsidTr="00DB06A2">
        <w:trPr>
          <w:cantSplit/>
        </w:trPr>
        <w:tc>
          <w:tcPr>
            <w:tcW w:w="992" w:type="dxa"/>
          </w:tcPr>
          <w:p w14:paraId="687DA480" w14:textId="77777777" w:rsidR="00B86D37" w:rsidRPr="00002E79" w:rsidRDefault="00B86D37" w:rsidP="00002E79">
            <w:pPr>
              <w:pStyle w:val="NoSpacing"/>
              <w:spacing w:line="360" w:lineRule="auto"/>
              <w:contextualSpacing/>
              <w:jc w:val="both"/>
              <w:rPr>
                <w:sz w:val="21"/>
                <w:szCs w:val="21"/>
              </w:rPr>
            </w:pPr>
          </w:p>
        </w:tc>
        <w:tc>
          <w:tcPr>
            <w:tcW w:w="2273" w:type="dxa"/>
          </w:tcPr>
          <w:p w14:paraId="371CB1D8" w14:textId="77777777" w:rsidR="00B86D37" w:rsidRPr="00002E79" w:rsidRDefault="00B86D37" w:rsidP="00002E79">
            <w:pPr>
              <w:pStyle w:val="NoSpacing"/>
              <w:spacing w:line="360" w:lineRule="auto"/>
              <w:contextualSpacing/>
              <w:jc w:val="both"/>
              <w:rPr>
                <w:sz w:val="21"/>
                <w:szCs w:val="21"/>
              </w:rPr>
            </w:pPr>
          </w:p>
        </w:tc>
        <w:tc>
          <w:tcPr>
            <w:tcW w:w="562" w:type="dxa"/>
          </w:tcPr>
          <w:p w14:paraId="62DF8229" w14:textId="77777777" w:rsidR="00B86D37" w:rsidRPr="00002E79" w:rsidRDefault="00B86D37" w:rsidP="00002E79">
            <w:pPr>
              <w:pStyle w:val="NoSpacing"/>
              <w:spacing w:line="360" w:lineRule="auto"/>
              <w:jc w:val="both"/>
              <w:rPr>
                <w:sz w:val="21"/>
                <w:szCs w:val="21"/>
              </w:rPr>
            </w:pPr>
          </w:p>
        </w:tc>
        <w:tc>
          <w:tcPr>
            <w:tcW w:w="851" w:type="dxa"/>
          </w:tcPr>
          <w:p w14:paraId="471979B6" w14:textId="77777777" w:rsidR="00B86D37" w:rsidRPr="00002E79" w:rsidRDefault="00B86D37" w:rsidP="00002E79">
            <w:pPr>
              <w:pStyle w:val="NoSpacing"/>
              <w:spacing w:line="360" w:lineRule="auto"/>
              <w:jc w:val="both"/>
              <w:rPr>
                <w:sz w:val="21"/>
                <w:szCs w:val="21"/>
              </w:rPr>
            </w:pPr>
          </w:p>
        </w:tc>
        <w:tc>
          <w:tcPr>
            <w:tcW w:w="851" w:type="dxa"/>
          </w:tcPr>
          <w:p w14:paraId="33913ECE" w14:textId="4907B0E1" w:rsidR="00B86D37" w:rsidRPr="00002E79" w:rsidRDefault="00B86D37" w:rsidP="00002E79">
            <w:pPr>
              <w:pStyle w:val="NoSpacing"/>
              <w:spacing w:line="360" w:lineRule="auto"/>
              <w:jc w:val="both"/>
              <w:rPr>
                <w:sz w:val="21"/>
                <w:szCs w:val="21"/>
              </w:rPr>
            </w:pPr>
          </w:p>
        </w:tc>
        <w:tc>
          <w:tcPr>
            <w:tcW w:w="892" w:type="dxa"/>
          </w:tcPr>
          <w:p w14:paraId="6E4865A0" w14:textId="77777777" w:rsidR="00B86D37" w:rsidRPr="00002E79" w:rsidRDefault="00B86D37" w:rsidP="00002E79">
            <w:pPr>
              <w:pStyle w:val="NoSpacing"/>
              <w:spacing w:line="360" w:lineRule="auto"/>
              <w:jc w:val="both"/>
              <w:rPr>
                <w:sz w:val="21"/>
                <w:szCs w:val="21"/>
              </w:rPr>
            </w:pPr>
          </w:p>
        </w:tc>
        <w:tc>
          <w:tcPr>
            <w:tcW w:w="2510" w:type="dxa"/>
          </w:tcPr>
          <w:p w14:paraId="6A6F97B2" w14:textId="77777777" w:rsidR="00B86D37" w:rsidRPr="00002E79" w:rsidRDefault="00B86D37" w:rsidP="00002E79">
            <w:pPr>
              <w:pStyle w:val="NoSpacing"/>
              <w:spacing w:line="360" w:lineRule="auto"/>
              <w:contextualSpacing/>
              <w:jc w:val="both"/>
              <w:rPr>
                <w:sz w:val="21"/>
                <w:szCs w:val="21"/>
              </w:rPr>
            </w:pPr>
          </w:p>
        </w:tc>
      </w:tr>
      <w:tr w:rsidR="00B86D37" w:rsidRPr="00002E79" w14:paraId="31CAC0D7" w14:textId="77777777" w:rsidTr="00DB06A2">
        <w:trPr>
          <w:cantSplit/>
        </w:trPr>
        <w:tc>
          <w:tcPr>
            <w:tcW w:w="992" w:type="dxa"/>
          </w:tcPr>
          <w:p w14:paraId="749D9657" w14:textId="77777777" w:rsidR="00B86D37" w:rsidRPr="00002E79" w:rsidRDefault="00B86D37" w:rsidP="00002E79">
            <w:pPr>
              <w:pStyle w:val="NoSpacing"/>
              <w:spacing w:line="360" w:lineRule="auto"/>
              <w:contextualSpacing/>
              <w:jc w:val="both"/>
              <w:rPr>
                <w:sz w:val="21"/>
                <w:szCs w:val="21"/>
              </w:rPr>
            </w:pPr>
            <w:r w:rsidRPr="00002E79">
              <w:rPr>
                <w:sz w:val="21"/>
                <w:szCs w:val="21"/>
              </w:rPr>
              <w:t>19</w:t>
            </w:r>
          </w:p>
        </w:tc>
        <w:tc>
          <w:tcPr>
            <w:tcW w:w="2273" w:type="dxa"/>
          </w:tcPr>
          <w:p w14:paraId="5C9D8901" w14:textId="4DC9E299" w:rsidR="00B86D37" w:rsidRPr="00002E79" w:rsidDel="009E2E3C" w:rsidRDefault="00B86D37" w:rsidP="00002E79">
            <w:pPr>
              <w:pStyle w:val="NoSpacing"/>
              <w:spacing w:line="360" w:lineRule="auto"/>
              <w:contextualSpacing/>
              <w:jc w:val="both"/>
              <w:rPr>
                <w:sz w:val="21"/>
                <w:szCs w:val="21"/>
              </w:rPr>
            </w:pPr>
            <w:proofErr w:type="spellStart"/>
            <w:r w:rsidRPr="00002E79">
              <w:rPr>
                <w:sz w:val="21"/>
                <w:szCs w:val="21"/>
              </w:rPr>
              <w:t>Tunstall-Pedoe</w:t>
            </w:r>
            <w:proofErr w:type="spellEnd"/>
            <w:r w:rsidR="00F224E6" w:rsidRPr="00002E79">
              <w:rPr>
                <w:sz w:val="21"/>
                <w:szCs w:val="21"/>
              </w:rPr>
              <w:fldChar w:fldCharType="begin"/>
            </w:r>
            <w:r w:rsidR="00E56370" w:rsidRPr="00002E79">
              <w:rPr>
                <w:sz w:val="21"/>
                <w:szCs w:val="21"/>
              </w:rPr>
              <w:instrText xml:space="preserve"> ADDIN EN.CITE &lt;EndNote&gt;&lt;Cite&gt;&lt;Author&gt;Tunstall-Pedoe&lt;/Author&gt;&lt;Year&gt;1995&lt;/Year&gt;&lt;RecNum&gt;28111&lt;/RecNum&gt;&lt;IDText&gt;TUNSTA1995~&lt;/IDText&gt;&lt;DisplayText&gt;&lt;style face="superscript"&gt;[45]&lt;/style&gt;&lt;/DisplayText&gt;&lt;record&gt;&lt;rec-number&gt;28111&lt;/rec-number&gt;&lt;foreign-keys&gt;&lt;key app="EN" db-id="9dva0txzyffxw2eztw5592x9wtwtx0wr5wvs" timestamp="1470757100"&gt;28111&lt;/key&gt;&lt;/foreign-keys&gt;&lt;ref-type name="Journal Article"&gt;17&lt;/ref-type&gt;&lt;contributors&gt;&lt;authors&gt;&lt;author&gt;Tunstall-Pedoe, H.&lt;/author&gt;&lt;author&gt;Brown, C.A.&lt;/author&gt;&lt;author&gt;Woodward, M.&lt;/author&gt;&lt;author&gt;Tavendale, R.&lt;/author&gt;&lt;/authors&gt;&lt;/contributors&gt;&lt;titles&gt;&lt;title&gt;Passive smoking by self report and serum cotinine and the prevalence of respiratory and coronary heart disease in the Scottish heart health study&lt;/title&gt;&lt;secondary-title&gt;Journal of Epidemiology and Community Health&lt;/secondary-title&gt;&lt;translated-title&gt;&lt;style face="underline" font="default" size="100%"&gt;file:\\\x:\refscan\TUNSTA1995.pdf&amp;#xD;file:\\\t:\pauline\reviews\pdf\786.pdf&lt;/style&gt;&lt;/translated-title&gt;&lt;/titles&gt;&lt;periodical&gt;&lt;full-title&gt;Journal of Epidemiology and Community Health&lt;/full-title&gt;&lt;abbr-1&gt;J. Epidemiol. Community Health&lt;/abbr-1&gt;&lt;abbr-2&gt;J Epidemiol Community Health&lt;/abbr-2&gt;&lt;/periodical&gt;&lt;pages&gt;139-143&lt;/pages&gt;&lt;volume&gt;49&lt;/volume&gt;&lt;section&gt;7798040&lt;/section&gt;&lt;dates&gt;&lt;year&gt;1995&lt;/year&gt;&lt;/dates&gt;&lt;orig-pub&gt;ETS;RESPDIS;COTININE;BLOOD;ADULT;MISCLASSI;MARKPASS;UK;CHD;EPI;TMAHD1;IASTADN;ASTEXCN&lt;/orig-pub&gt;&lt;call-num&gt;&lt;style face="underline" font="default" size="100%"&gt;P3(K)&lt;/style&gt;&lt;style face="normal" font="default" size="100%"&gt; P4 M2 &lt;/style&gt;&lt;style face="underline" font="default" size="100%"&gt;COT&lt;/style&gt;&lt;/call-num&gt;&lt;label&gt;TUNSTA1995~&lt;/label&gt;&lt;urls&gt;&lt;/urls&gt;&lt;custom3&gt;786&lt;/custom3&gt;&lt;custom5&gt;21012000/y&lt;/custom5&gt;&lt;custom6&gt;pre95&amp;#xD;27092004&lt;/custom6&gt;&lt;electronic-resource-num&gt;10.1136/jech.49.2.139&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[45]</w:t>
            </w:r>
            <w:r w:rsidR="00F224E6" w:rsidRPr="00002E79">
              <w:rPr>
                <w:sz w:val="21"/>
                <w:szCs w:val="21"/>
              </w:rPr>
              <w:fldChar w:fldCharType="end"/>
            </w:r>
          </w:p>
        </w:tc>
        <w:tc>
          <w:tcPr>
            <w:tcW w:w="562" w:type="dxa"/>
          </w:tcPr>
          <w:p w14:paraId="229DDFE1"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54101F8E" w14:textId="0768901D"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1DA27F86" w14:textId="375F0A04"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554E3DCD"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35A5B984" w14:textId="77777777" w:rsidR="00B86D37" w:rsidRPr="00002E79" w:rsidRDefault="00B86D37" w:rsidP="00002E79">
            <w:pPr>
              <w:pStyle w:val="NoSpacing"/>
              <w:spacing w:line="360" w:lineRule="auto"/>
              <w:contextualSpacing/>
              <w:jc w:val="both"/>
              <w:rPr>
                <w:sz w:val="21"/>
                <w:szCs w:val="21"/>
              </w:rPr>
            </w:pPr>
            <w:r w:rsidRPr="00002E79">
              <w:rPr>
                <w:sz w:val="21"/>
                <w:szCs w:val="21"/>
              </w:rPr>
              <w:t>1.34 (1.07-1.67)</w:t>
            </w:r>
          </w:p>
        </w:tc>
      </w:tr>
      <w:tr w:rsidR="00B86D37" w:rsidRPr="00002E79" w14:paraId="43171F54" w14:textId="77777777" w:rsidTr="00DB06A2">
        <w:trPr>
          <w:cantSplit/>
        </w:trPr>
        <w:tc>
          <w:tcPr>
            <w:tcW w:w="992" w:type="dxa"/>
          </w:tcPr>
          <w:p w14:paraId="4A54C14F" w14:textId="77777777" w:rsidR="00B86D37" w:rsidRPr="00002E79" w:rsidRDefault="00B86D37" w:rsidP="00002E79">
            <w:pPr>
              <w:pStyle w:val="NoSpacing"/>
              <w:spacing w:line="360" w:lineRule="auto"/>
              <w:contextualSpacing/>
              <w:jc w:val="both"/>
              <w:rPr>
                <w:sz w:val="21"/>
                <w:szCs w:val="21"/>
              </w:rPr>
            </w:pPr>
          </w:p>
        </w:tc>
        <w:tc>
          <w:tcPr>
            <w:tcW w:w="2273" w:type="dxa"/>
          </w:tcPr>
          <w:p w14:paraId="3088DF4C" w14:textId="77777777" w:rsidR="00B86D37" w:rsidRPr="00002E79" w:rsidRDefault="00B86D37" w:rsidP="00002E79">
            <w:pPr>
              <w:pStyle w:val="NoSpacing"/>
              <w:spacing w:line="360" w:lineRule="auto"/>
              <w:contextualSpacing/>
              <w:jc w:val="both"/>
              <w:rPr>
                <w:sz w:val="21"/>
                <w:szCs w:val="21"/>
              </w:rPr>
            </w:pPr>
          </w:p>
        </w:tc>
        <w:tc>
          <w:tcPr>
            <w:tcW w:w="562" w:type="dxa"/>
          </w:tcPr>
          <w:p w14:paraId="0DEB3A28" w14:textId="77777777" w:rsidR="00B86D37" w:rsidRPr="00002E79" w:rsidRDefault="00B86D37" w:rsidP="00002E79">
            <w:pPr>
              <w:pStyle w:val="NoSpacing"/>
              <w:spacing w:line="360" w:lineRule="auto"/>
              <w:jc w:val="both"/>
              <w:rPr>
                <w:sz w:val="21"/>
                <w:szCs w:val="21"/>
              </w:rPr>
            </w:pPr>
          </w:p>
        </w:tc>
        <w:tc>
          <w:tcPr>
            <w:tcW w:w="851" w:type="dxa"/>
          </w:tcPr>
          <w:p w14:paraId="13D14EC9" w14:textId="77777777" w:rsidR="00B86D37" w:rsidRPr="00002E79" w:rsidRDefault="00B86D37" w:rsidP="00002E79">
            <w:pPr>
              <w:pStyle w:val="NoSpacing"/>
              <w:spacing w:line="360" w:lineRule="auto"/>
              <w:jc w:val="both"/>
              <w:rPr>
                <w:sz w:val="21"/>
                <w:szCs w:val="21"/>
              </w:rPr>
            </w:pPr>
          </w:p>
        </w:tc>
        <w:tc>
          <w:tcPr>
            <w:tcW w:w="851" w:type="dxa"/>
          </w:tcPr>
          <w:p w14:paraId="1422D851" w14:textId="09977E34" w:rsidR="00B86D37" w:rsidRPr="00002E79" w:rsidRDefault="00B86D37" w:rsidP="00002E79">
            <w:pPr>
              <w:pStyle w:val="NoSpacing"/>
              <w:spacing w:line="360" w:lineRule="auto"/>
              <w:jc w:val="both"/>
              <w:rPr>
                <w:sz w:val="21"/>
                <w:szCs w:val="21"/>
              </w:rPr>
            </w:pPr>
          </w:p>
        </w:tc>
        <w:tc>
          <w:tcPr>
            <w:tcW w:w="892" w:type="dxa"/>
          </w:tcPr>
          <w:p w14:paraId="53DE04D0" w14:textId="77777777" w:rsidR="00B86D37" w:rsidRPr="00002E79" w:rsidRDefault="00B86D37" w:rsidP="00002E79">
            <w:pPr>
              <w:pStyle w:val="NoSpacing"/>
              <w:spacing w:line="360" w:lineRule="auto"/>
              <w:jc w:val="both"/>
              <w:rPr>
                <w:sz w:val="21"/>
                <w:szCs w:val="21"/>
              </w:rPr>
            </w:pPr>
          </w:p>
        </w:tc>
        <w:tc>
          <w:tcPr>
            <w:tcW w:w="2510" w:type="dxa"/>
          </w:tcPr>
          <w:p w14:paraId="076B8698" w14:textId="77777777" w:rsidR="00B86D37" w:rsidRPr="00002E79" w:rsidRDefault="00B86D37" w:rsidP="00002E79">
            <w:pPr>
              <w:pStyle w:val="NoSpacing"/>
              <w:spacing w:line="360" w:lineRule="auto"/>
              <w:contextualSpacing/>
              <w:jc w:val="both"/>
              <w:rPr>
                <w:sz w:val="21"/>
                <w:szCs w:val="21"/>
              </w:rPr>
            </w:pPr>
          </w:p>
        </w:tc>
      </w:tr>
      <w:tr w:rsidR="00B86D37" w:rsidRPr="00002E79" w14:paraId="787757B6" w14:textId="77777777" w:rsidTr="00DB06A2">
        <w:trPr>
          <w:cantSplit/>
        </w:trPr>
        <w:tc>
          <w:tcPr>
            <w:tcW w:w="992" w:type="dxa"/>
          </w:tcPr>
          <w:p w14:paraId="6919B680" w14:textId="77777777" w:rsidR="00B86D37" w:rsidRPr="00002E79" w:rsidRDefault="00B86D37" w:rsidP="00002E79">
            <w:pPr>
              <w:pStyle w:val="NoSpacing"/>
              <w:spacing w:line="360" w:lineRule="auto"/>
              <w:contextualSpacing/>
              <w:jc w:val="both"/>
              <w:rPr>
                <w:sz w:val="21"/>
                <w:szCs w:val="21"/>
              </w:rPr>
            </w:pPr>
            <w:r w:rsidRPr="00002E79">
              <w:rPr>
                <w:sz w:val="21"/>
                <w:szCs w:val="21"/>
              </w:rPr>
              <w:t>20</w:t>
            </w:r>
          </w:p>
        </w:tc>
        <w:tc>
          <w:tcPr>
            <w:tcW w:w="2273" w:type="dxa"/>
          </w:tcPr>
          <w:p w14:paraId="1A7B364D" w14:textId="6E78215E" w:rsidR="00B86D37" w:rsidRPr="00002E79" w:rsidDel="009E2E3C" w:rsidRDefault="00B86D37" w:rsidP="00002E79">
            <w:pPr>
              <w:pStyle w:val="NoSpacing"/>
              <w:spacing w:line="360" w:lineRule="auto"/>
              <w:contextualSpacing/>
              <w:jc w:val="both"/>
              <w:rPr>
                <w:sz w:val="21"/>
                <w:szCs w:val="21"/>
              </w:rPr>
            </w:pPr>
            <w:proofErr w:type="spellStart"/>
            <w:r w:rsidRPr="00002E79">
              <w:rPr>
                <w:sz w:val="21"/>
                <w:szCs w:val="21"/>
              </w:rPr>
              <w:t>Steenland</w:t>
            </w:r>
            <w:proofErr w:type="spellEnd"/>
            <w:r w:rsidR="00F224E6" w:rsidRPr="00002E79">
              <w:rPr>
                <w:sz w:val="21"/>
                <w:szCs w:val="21"/>
              </w:rPr>
              <w:fldChar w:fldCharType="begin"/>
            </w:r>
            <w:r w:rsidR="00E56370" w:rsidRPr="00002E79">
              <w:rPr>
                <w:sz w:val="21"/>
                <w:szCs w:val="21"/>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[46]</w:t>
            </w:r>
            <w:r w:rsidR="00F224E6" w:rsidRPr="00002E79">
              <w:rPr>
                <w:sz w:val="21"/>
                <w:szCs w:val="21"/>
              </w:rPr>
              <w:fldChar w:fldCharType="end"/>
            </w:r>
          </w:p>
        </w:tc>
        <w:tc>
          <w:tcPr>
            <w:tcW w:w="562" w:type="dxa"/>
          </w:tcPr>
          <w:p w14:paraId="03DEEDBC"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1CFA1F7C" w14:textId="516D61D1"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A52FCE5" w14:textId="5FC829D8"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6D7ECE52"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34BE029F" w14:textId="77777777" w:rsidR="00B86D37" w:rsidRPr="00002E79" w:rsidRDefault="00B86D37" w:rsidP="00002E79">
            <w:pPr>
              <w:pStyle w:val="NoSpacing"/>
              <w:spacing w:line="360" w:lineRule="auto"/>
              <w:contextualSpacing/>
              <w:jc w:val="both"/>
              <w:rPr>
                <w:sz w:val="21"/>
                <w:szCs w:val="21"/>
              </w:rPr>
            </w:pPr>
            <w:r w:rsidRPr="00002E79">
              <w:rPr>
                <w:sz w:val="21"/>
                <w:szCs w:val="21"/>
              </w:rPr>
              <w:t>1.09 (0.98-1.21)</w:t>
            </w:r>
          </w:p>
        </w:tc>
      </w:tr>
      <w:tr w:rsidR="00B86D37" w:rsidRPr="00002E79" w14:paraId="64520F71" w14:textId="77777777" w:rsidTr="00DB06A2">
        <w:trPr>
          <w:cantSplit/>
        </w:trPr>
        <w:tc>
          <w:tcPr>
            <w:tcW w:w="992" w:type="dxa"/>
          </w:tcPr>
          <w:p w14:paraId="156CEC0A" w14:textId="77777777" w:rsidR="00B86D37" w:rsidRPr="00002E79" w:rsidRDefault="00B86D37" w:rsidP="00002E79">
            <w:pPr>
              <w:pStyle w:val="NoSpacing"/>
              <w:spacing w:line="360" w:lineRule="auto"/>
              <w:contextualSpacing/>
              <w:jc w:val="both"/>
              <w:rPr>
                <w:sz w:val="21"/>
                <w:szCs w:val="21"/>
              </w:rPr>
            </w:pPr>
          </w:p>
        </w:tc>
        <w:tc>
          <w:tcPr>
            <w:tcW w:w="2273" w:type="dxa"/>
          </w:tcPr>
          <w:p w14:paraId="0EA7E61F" w14:textId="77777777" w:rsidR="00B86D37" w:rsidRPr="00002E79" w:rsidRDefault="00B86D37" w:rsidP="00002E79">
            <w:pPr>
              <w:pStyle w:val="NoSpacing"/>
              <w:spacing w:line="360" w:lineRule="auto"/>
              <w:contextualSpacing/>
              <w:jc w:val="both"/>
              <w:rPr>
                <w:sz w:val="21"/>
                <w:szCs w:val="21"/>
              </w:rPr>
            </w:pPr>
          </w:p>
        </w:tc>
        <w:tc>
          <w:tcPr>
            <w:tcW w:w="562" w:type="dxa"/>
          </w:tcPr>
          <w:p w14:paraId="5A33E65D"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24C3E1BB" w14:textId="6C4E76BD"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41952FB" w14:textId="42968D9F"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1EBDD44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3858527" w14:textId="77777777" w:rsidR="00B86D37" w:rsidRPr="00002E79" w:rsidRDefault="00B86D37" w:rsidP="00002E79">
            <w:pPr>
              <w:pStyle w:val="NoSpacing"/>
              <w:spacing w:line="360" w:lineRule="auto"/>
              <w:contextualSpacing/>
              <w:jc w:val="both"/>
              <w:rPr>
                <w:sz w:val="21"/>
                <w:szCs w:val="21"/>
              </w:rPr>
            </w:pPr>
            <w:r w:rsidRPr="00002E79">
              <w:rPr>
                <w:sz w:val="21"/>
                <w:szCs w:val="21"/>
              </w:rPr>
              <w:t>1.04 (0.93-1.16)</w:t>
            </w:r>
          </w:p>
        </w:tc>
      </w:tr>
      <w:tr w:rsidR="00B86D37" w:rsidRPr="00002E79" w14:paraId="2520989F" w14:textId="77777777" w:rsidTr="00DB06A2">
        <w:trPr>
          <w:cantSplit/>
        </w:trPr>
        <w:tc>
          <w:tcPr>
            <w:tcW w:w="992" w:type="dxa"/>
          </w:tcPr>
          <w:p w14:paraId="78CDAA16" w14:textId="77777777" w:rsidR="00B86D37" w:rsidRPr="00002E79" w:rsidRDefault="00B86D37" w:rsidP="00002E79">
            <w:pPr>
              <w:pStyle w:val="NoSpacing"/>
              <w:spacing w:line="360" w:lineRule="auto"/>
              <w:contextualSpacing/>
              <w:jc w:val="both"/>
              <w:rPr>
                <w:sz w:val="21"/>
                <w:szCs w:val="21"/>
              </w:rPr>
            </w:pPr>
          </w:p>
        </w:tc>
        <w:tc>
          <w:tcPr>
            <w:tcW w:w="2273" w:type="dxa"/>
          </w:tcPr>
          <w:p w14:paraId="0502F5B2" w14:textId="77777777" w:rsidR="00B86D37" w:rsidRPr="00002E79" w:rsidRDefault="00B86D37" w:rsidP="00002E79">
            <w:pPr>
              <w:pStyle w:val="NoSpacing"/>
              <w:spacing w:line="360" w:lineRule="auto"/>
              <w:contextualSpacing/>
              <w:jc w:val="both"/>
              <w:rPr>
                <w:sz w:val="21"/>
                <w:szCs w:val="21"/>
              </w:rPr>
            </w:pPr>
          </w:p>
        </w:tc>
        <w:tc>
          <w:tcPr>
            <w:tcW w:w="562" w:type="dxa"/>
          </w:tcPr>
          <w:p w14:paraId="5D987020" w14:textId="77777777" w:rsidR="00B86D37" w:rsidRPr="00002E79" w:rsidRDefault="00B86D37" w:rsidP="00002E79">
            <w:pPr>
              <w:pStyle w:val="NoSpacing"/>
              <w:spacing w:line="360" w:lineRule="auto"/>
              <w:jc w:val="both"/>
              <w:rPr>
                <w:sz w:val="21"/>
                <w:szCs w:val="21"/>
              </w:rPr>
            </w:pPr>
          </w:p>
        </w:tc>
        <w:tc>
          <w:tcPr>
            <w:tcW w:w="851" w:type="dxa"/>
          </w:tcPr>
          <w:p w14:paraId="340EE33F" w14:textId="77777777" w:rsidR="00B86D37" w:rsidRPr="00002E79" w:rsidRDefault="00B86D37" w:rsidP="00002E79">
            <w:pPr>
              <w:pStyle w:val="NoSpacing"/>
              <w:spacing w:line="360" w:lineRule="auto"/>
              <w:jc w:val="both"/>
              <w:rPr>
                <w:sz w:val="21"/>
                <w:szCs w:val="21"/>
              </w:rPr>
            </w:pPr>
          </w:p>
        </w:tc>
        <w:tc>
          <w:tcPr>
            <w:tcW w:w="851" w:type="dxa"/>
          </w:tcPr>
          <w:p w14:paraId="3C1259E3" w14:textId="38C68CA8" w:rsidR="00B86D37" w:rsidRPr="00002E79" w:rsidRDefault="00B86D37" w:rsidP="00002E79">
            <w:pPr>
              <w:pStyle w:val="NoSpacing"/>
              <w:spacing w:line="360" w:lineRule="auto"/>
              <w:jc w:val="both"/>
              <w:rPr>
                <w:sz w:val="21"/>
                <w:szCs w:val="21"/>
              </w:rPr>
            </w:pPr>
          </w:p>
        </w:tc>
        <w:tc>
          <w:tcPr>
            <w:tcW w:w="892" w:type="dxa"/>
          </w:tcPr>
          <w:p w14:paraId="0A55E9DC" w14:textId="77777777" w:rsidR="00B86D37" w:rsidRPr="00002E79" w:rsidRDefault="00B86D37" w:rsidP="00002E79">
            <w:pPr>
              <w:pStyle w:val="NoSpacing"/>
              <w:spacing w:line="360" w:lineRule="auto"/>
              <w:jc w:val="both"/>
              <w:rPr>
                <w:sz w:val="21"/>
                <w:szCs w:val="21"/>
              </w:rPr>
            </w:pPr>
          </w:p>
        </w:tc>
        <w:tc>
          <w:tcPr>
            <w:tcW w:w="2510" w:type="dxa"/>
          </w:tcPr>
          <w:p w14:paraId="1CF95AE4" w14:textId="77777777" w:rsidR="00B86D37" w:rsidRPr="00002E79" w:rsidRDefault="00B86D37" w:rsidP="00002E79">
            <w:pPr>
              <w:pStyle w:val="NoSpacing"/>
              <w:spacing w:line="360" w:lineRule="auto"/>
              <w:contextualSpacing/>
              <w:jc w:val="both"/>
              <w:rPr>
                <w:sz w:val="21"/>
                <w:szCs w:val="21"/>
              </w:rPr>
            </w:pPr>
          </w:p>
        </w:tc>
      </w:tr>
      <w:tr w:rsidR="00B86D37" w:rsidRPr="00002E79" w14:paraId="6EACF909" w14:textId="77777777" w:rsidTr="00DB06A2">
        <w:trPr>
          <w:cantSplit/>
        </w:trPr>
        <w:tc>
          <w:tcPr>
            <w:tcW w:w="992" w:type="dxa"/>
          </w:tcPr>
          <w:p w14:paraId="6E8BE3A6" w14:textId="77777777" w:rsidR="00B86D37" w:rsidRPr="00002E79" w:rsidRDefault="00B86D37" w:rsidP="00002E79">
            <w:pPr>
              <w:pStyle w:val="NoSpacing"/>
              <w:spacing w:line="360" w:lineRule="auto"/>
              <w:contextualSpacing/>
              <w:jc w:val="both"/>
              <w:rPr>
                <w:sz w:val="21"/>
                <w:szCs w:val="21"/>
              </w:rPr>
            </w:pPr>
            <w:r w:rsidRPr="00002E79">
              <w:rPr>
                <w:sz w:val="21"/>
                <w:szCs w:val="21"/>
              </w:rPr>
              <w:t>21</w:t>
            </w:r>
          </w:p>
        </w:tc>
        <w:tc>
          <w:tcPr>
            <w:tcW w:w="2273" w:type="dxa"/>
          </w:tcPr>
          <w:p w14:paraId="07A959FC" w14:textId="096C68CB" w:rsidR="00B86D37" w:rsidRPr="00002E79" w:rsidDel="009E2E3C" w:rsidRDefault="00B86D37" w:rsidP="00002E79">
            <w:pPr>
              <w:pStyle w:val="NoSpacing"/>
              <w:spacing w:line="360" w:lineRule="auto"/>
              <w:contextualSpacing/>
              <w:jc w:val="both"/>
              <w:rPr>
                <w:sz w:val="21"/>
                <w:szCs w:val="21"/>
              </w:rPr>
            </w:pPr>
            <w:proofErr w:type="spellStart"/>
            <w:r w:rsidRPr="00002E79">
              <w:rPr>
                <w:sz w:val="21"/>
                <w:szCs w:val="21"/>
              </w:rPr>
              <w:t>Janghorbani</w:t>
            </w:r>
            <w:proofErr w:type="spellEnd"/>
            <w:r w:rsidR="00F224E6" w:rsidRPr="00002E79">
              <w:rPr>
                <w:sz w:val="21"/>
                <w:szCs w:val="21"/>
              </w:rPr>
              <w:fldChar w:fldCharType="begin"/>
            </w:r>
            <w:r w:rsidR="00E56370" w:rsidRPr="00002E79">
              <w:rPr>
                <w:sz w:val="21"/>
                <w:szCs w:val="21"/>
              </w:rPr>
              <w:instrText xml:space="preserve"> ADDIN EN.CITE &lt;EndNote&gt;&lt;Cite&gt;&lt;Author&gt;Janghorbani&lt;/Author&gt;&lt;Year&gt;1997&lt;/Year&gt;&lt;RecNum&gt;13362&lt;/RecNum&gt;&lt;IDText&gt;JANGHO1997~&lt;/IDText&gt;&lt;DisplayText&gt;&lt;style face="superscript"&gt;[47]&lt;/style&gt;&lt;/DisplayText&gt;&lt;record&gt;&lt;rec-number&gt;13362&lt;/rec-number&gt;&lt;foreign-keys&gt;&lt;key app="EN" db-id="9dva0txzyffxw2eztw5592x9wtwtx0wr5wvs" timestamp="1470755953"&gt;13362&lt;/key&gt;&lt;/foreign-keys&gt;&lt;ref-type name="Journal Article"&gt;17&lt;/ref-type&gt;&lt;contributors&gt;&lt;authors&gt;&lt;author&gt;Janghorbani, M.&lt;/author&gt;&lt;author&gt;Sadeghi-Golmakani, N.&lt;/author&gt;&lt;/authors&gt;&lt;/contributors&gt;&lt;titles&gt;&lt;title&gt;Passive smoking and the risk of coronary heart disease among married non-smoking women&lt;/title&gt;&lt;secondary-title&gt;Medical Journal of the Islamic Republic of Iran&lt;/secondary-title&gt;&lt;translated-title&gt;&lt;style face="underline" font="default" size="100%"&gt;file:\\\x:\refscan\JANGHO1997.pdf&amp;#xD;file:\\\t:\pauline\reviews\pdf\978.pdf&lt;/style&gt;&lt;/translated-title&gt;&lt;/titles&gt;&lt;periodical&gt;&lt;full-title&gt;Medical Journal of the Islamic Republic of Iran&lt;/full-title&gt;&lt;abbr-1&gt;Med. J. Islam. Repub. Iran&lt;/abbr-1&gt;&lt;abbr-2&gt;Med J Islam Repub Iran&lt;/abbr-2&gt;&lt;/periodical&gt;&lt;pages&gt;203-208&lt;/pages&gt;&lt;volume&gt;11&lt;/volume&gt;&lt;dates&gt;&lt;year&gt;1997&lt;/year&gt;&lt;/dates&gt;&lt;orig-pub&gt;ETS;CHD;IRAN;EPI;TMAHD1&lt;/orig-pub&gt;&lt;call-num&gt;&lt;style face="underline" font="default" size="100%"&gt;P3(K)&lt;/style&gt;&lt;/call-num&gt;&lt;label&gt;JANGHO1997~&lt;/label&gt;&lt;urls&gt;&lt;/urls&gt;&lt;custom3&gt;978&lt;/custom3&gt;&lt;custom5&gt;04112003/Y&lt;/custom5&gt;&lt;custom6&gt;12031998&amp;#xD;06022004&lt;/custom6&gt;&lt;modified-date&gt;In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[47]</w:t>
            </w:r>
            <w:r w:rsidR="00F224E6" w:rsidRPr="00002E79">
              <w:rPr>
                <w:sz w:val="21"/>
                <w:szCs w:val="21"/>
              </w:rPr>
              <w:fldChar w:fldCharType="end"/>
            </w:r>
          </w:p>
        </w:tc>
        <w:tc>
          <w:tcPr>
            <w:tcW w:w="562" w:type="dxa"/>
          </w:tcPr>
          <w:p w14:paraId="06EDC3A2"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79C4626A" w14:textId="2F15600B"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6A76E255" w14:textId="3A30B60A"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3FC5D102"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22F01045" w14:textId="77777777" w:rsidR="00B86D37" w:rsidRPr="00002E79" w:rsidRDefault="00B86D37" w:rsidP="00002E79">
            <w:pPr>
              <w:pStyle w:val="NoSpacing"/>
              <w:spacing w:line="360" w:lineRule="auto"/>
              <w:contextualSpacing/>
              <w:jc w:val="both"/>
              <w:rPr>
                <w:sz w:val="21"/>
                <w:szCs w:val="21"/>
              </w:rPr>
            </w:pPr>
            <w:r w:rsidRPr="00002E79">
              <w:rPr>
                <w:sz w:val="21"/>
                <w:szCs w:val="21"/>
              </w:rPr>
              <w:t>1.38 (0.95-2.01)</w:t>
            </w:r>
          </w:p>
        </w:tc>
      </w:tr>
      <w:tr w:rsidR="00B86D37" w:rsidRPr="00002E79" w14:paraId="39920031" w14:textId="77777777" w:rsidTr="00DB06A2">
        <w:trPr>
          <w:cantSplit/>
        </w:trPr>
        <w:tc>
          <w:tcPr>
            <w:tcW w:w="992" w:type="dxa"/>
          </w:tcPr>
          <w:p w14:paraId="7CDAC387" w14:textId="77777777" w:rsidR="00B86D37" w:rsidRPr="00002E79" w:rsidRDefault="00B86D37" w:rsidP="00002E79">
            <w:pPr>
              <w:pStyle w:val="NoSpacing"/>
              <w:spacing w:line="360" w:lineRule="auto"/>
              <w:contextualSpacing/>
              <w:jc w:val="both"/>
              <w:rPr>
                <w:sz w:val="21"/>
                <w:szCs w:val="21"/>
              </w:rPr>
            </w:pPr>
          </w:p>
        </w:tc>
        <w:tc>
          <w:tcPr>
            <w:tcW w:w="2273" w:type="dxa"/>
          </w:tcPr>
          <w:p w14:paraId="6F8C1C95" w14:textId="77777777" w:rsidR="00B86D37" w:rsidRPr="00002E79" w:rsidRDefault="00B86D37" w:rsidP="00002E79">
            <w:pPr>
              <w:pStyle w:val="NoSpacing"/>
              <w:spacing w:line="360" w:lineRule="auto"/>
              <w:contextualSpacing/>
              <w:jc w:val="both"/>
              <w:rPr>
                <w:sz w:val="21"/>
                <w:szCs w:val="21"/>
              </w:rPr>
            </w:pPr>
          </w:p>
        </w:tc>
        <w:tc>
          <w:tcPr>
            <w:tcW w:w="562" w:type="dxa"/>
          </w:tcPr>
          <w:p w14:paraId="6D317AC9" w14:textId="77777777" w:rsidR="00B86D37" w:rsidRPr="00002E79" w:rsidRDefault="00B86D37" w:rsidP="00002E79">
            <w:pPr>
              <w:pStyle w:val="NoSpacing"/>
              <w:spacing w:line="360" w:lineRule="auto"/>
              <w:jc w:val="both"/>
              <w:rPr>
                <w:sz w:val="21"/>
                <w:szCs w:val="21"/>
              </w:rPr>
            </w:pPr>
          </w:p>
        </w:tc>
        <w:tc>
          <w:tcPr>
            <w:tcW w:w="851" w:type="dxa"/>
          </w:tcPr>
          <w:p w14:paraId="724774AC" w14:textId="77777777" w:rsidR="00B86D37" w:rsidRPr="00002E79" w:rsidRDefault="00B86D37" w:rsidP="00002E79">
            <w:pPr>
              <w:pStyle w:val="NoSpacing"/>
              <w:spacing w:line="360" w:lineRule="auto"/>
              <w:jc w:val="both"/>
              <w:rPr>
                <w:sz w:val="21"/>
                <w:szCs w:val="21"/>
              </w:rPr>
            </w:pPr>
          </w:p>
        </w:tc>
        <w:tc>
          <w:tcPr>
            <w:tcW w:w="851" w:type="dxa"/>
          </w:tcPr>
          <w:p w14:paraId="1E405833" w14:textId="7E0072F7" w:rsidR="00B86D37" w:rsidRPr="00002E79" w:rsidRDefault="00B86D37" w:rsidP="00002E79">
            <w:pPr>
              <w:pStyle w:val="NoSpacing"/>
              <w:spacing w:line="360" w:lineRule="auto"/>
              <w:jc w:val="both"/>
              <w:rPr>
                <w:sz w:val="21"/>
                <w:szCs w:val="21"/>
              </w:rPr>
            </w:pPr>
          </w:p>
        </w:tc>
        <w:tc>
          <w:tcPr>
            <w:tcW w:w="892" w:type="dxa"/>
          </w:tcPr>
          <w:p w14:paraId="60B04004" w14:textId="77777777" w:rsidR="00B86D37" w:rsidRPr="00002E79" w:rsidRDefault="00B86D37" w:rsidP="00002E79">
            <w:pPr>
              <w:pStyle w:val="NoSpacing"/>
              <w:spacing w:line="360" w:lineRule="auto"/>
              <w:jc w:val="both"/>
              <w:rPr>
                <w:sz w:val="21"/>
                <w:szCs w:val="21"/>
              </w:rPr>
            </w:pPr>
          </w:p>
        </w:tc>
        <w:tc>
          <w:tcPr>
            <w:tcW w:w="2510" w:type="dxa"/>
          </w:tcPr>
          <w:p w14:paraId="6494BFE1" w14:textId="77777777" w:rsidR="00B86D37" w:rsidRPr="00002E79" w:rsidRDefault="00B86D37" w:rsidP="00002E79">
            <w:pPr>
              <w:pStyle w:val="NoSpacing"/>
              <w:spacing w:line="360" w:lineRule="auto"/>
              <w:contextualSpacing/>
              <w:jc w:val="both"/>
              <w:rPr>
                <w:sz w:val="21"/>
                <w:szCs w:val="21"/>
              </w:rPr>
            </w:pPr>
          </w:p>
        </w:tc>
      </w:tr>
      <w:tr w:rsidR="00B86D37" w:rsidRPr="00002E79" w14:paraId="41F76BF8" w14:textId="77777777" w:rsidTr="00DB06A2">
        <w:trPr>
          <w:cantSplit/>
        </w:trPr>
        <w:tc>
          <w:tcPr>
            <w:tcW w:w="992" w:type="dxa"/>
          </w:tcPr>
          <w:p w14:paraId="311E2F65" w14:textId="77777777" w:rsidR="00B86D37" w:rsidRPr="00002E79" w:rsidRDefault="00B86D37" w:rsidP="00002E79">
            <w:pPr>
              <w:pStyle w:val="NoSpacing"/>
              <w:spacing w:line="360" w:lineRule="auto"/>
              <w:contextualSpacing/>
              <w:jc w:val="both"/>
              <w:rPr>
                <w:sz w:val="21"/>
                <w:szCs w:val="21"/>
              </w:rPr>
            </w:pPr>
            <w:r w:rsidRPr="00002E79">
              <w:rPr>
                <w:sz w:val="21"/>
                <w:szCs w:val="21"/>
              </w:rPr>
              <w:t>22</w:t>
            </w:r>
          </w:p>
        </w:tc>
        <w:tc>
          <w:tcPr>
            <w:tcW w:w="2273" w:type="dxa"/>
          </w:tcPr>
          <w:p w14:paraId="6E0CF621" w14:textId="0CF82DE9" w:rsidR="00B86D37" w:rsidRPr="00002E79" w:rsidDel="009E2E3C" w:rsidRDefault="00B86D37" w:rsidP="00002E79">
            <w:pPr>
              <w:pStyle w:val="NoSpacing"/>
              <w:spacing w:line="360" w:lineRule="auto"/>
              <w:contextualSpacing/>
              <w:jc w:val="both"/>
              <w:rPr>
                <w:sz w:val="21"/>
                <w:szCs w:val="21"/>
              </w:rPr>
            </w:pPr>
            <w:proofErr w:type="spellStart"/>
            <w:r w:rsidRPr="00002E79">
              <w:rPr>
                <w:sz w:val="21"/>
                <w:szCs w:val="21"/>
              </w:rPr>
              <w:t>Kawachi</w:t>
            </w:r>
            <w:proofErr w:type="spellEnd"/>
            <w:r w:rsidR="00F224E6" w:rsidRPr="00002E79">
              <w:rPr>
                <w:sz w:val="21"/>
                <w:szCs w:val="21"/>
              </w:rPr>
              <w:fldChar w:fldCharType="begin"/>
            </w:r>
            <w:r w:rsidR="00E56370" w:rsidRPr="00002E79">
              <w:rPr>
                <w:sz w:val="21"/>
                <w:szCs w:val="21"/>
              </w:rPr>
              <w:instrText xml:space="preserve"> ADDIN EN.CITE &lt;EndNote&gt;&lt;Cite&gt;&lt;Author&gt;Kawachi&lt;/Author&gt;&lt;Year&gt;1997&lt;/Year&gt;&lt;RecNum&gt;14294&lt;/RecNum&gt;&lt;IDText&gt;KAWACH1997~&lt;/IDText&gt;&lt;DisplayText&gt;&lt;style face="superscript"&gt;[48]&lt;/style&gt;&lt;/DisplayText&gt;&lt;record&gt;&lt;rec-number&gt;14294&lt;/rec-number&gt;&lt;foreign-keys&gt;&lt;key app="EN" db-id="9dva0txzyffxw2eztw5592x9wtwtx0wr5wvs" timestamp="1470756038"&gt;14294&lt;/key&gt;&lt;/foreign-keys&gt;&lt;ref-type name="Journal Article"&gt;17&lt;/ref-type&gt;&lt;contributors&gt;&lt;authors&gt;&lt;author&gt;Kawachi, I.&lt;/author&gt;&lt;author&gt;Colditz, G.A.&lt;/author&gt;&lt;author&gt;Speizer, F.E.&lt;/author&gt;&lt;author&gt;Manson, J.E.&lt;/author&gt;&lt;author&gt;Stampfer, M.J.&lt;/author&gt;&lt;author&gt;Willett, W.C.&lt;/author&gt;&lt;author&gt;Hennekens, C.H.&lt;/author&gt;&lt;/authors&gt;&lt;/contributors&gt;&lt;titles&gt;&lt;title&gt;A prospective study of passive smoking and coronary heart disease&lt;/title&gt;&lt;secondary-title&gt;Circulation&lt;/secondary-title&gt;&lt;translated-title&gt;&lt;style face="underline" font="default" size="100%"&gt;file:\\\x:\refscan\KAWACH1997.pdf&amp;#xD;file:\\\t:\pauline\reviews\pdf\928.pdf&lt;/style&gt;&lt;/translated-title&gt;&lt;/titles&gt;&lt;periodical&gt;&lt;full-title&gt;Circulation&lt;/full-title&gt;&lt;abbr-1&gt;Circulation&lt;/abbr-1&gt;&lt;abbr-2&gt;Circulation&lt;/abbr-2&gt;&lt;/periodical&gt;&lt;pages&gt;2374-2379&lt;/pages&gt;&lt;volume&gt;95&lt;/volume&gt;&lt;section&gt;9170399&lt;/section&gt;&lt;dates&gt;&lt;year&gt;1997&lt;/year&gt;&lt;/dates&gt;&lt;orig-pub&gt;ETS;CHD;USA;EPI;TMAHD1;PMDYNAMIC&lt;/orig-pub&gt;&lt;call-num&gt;&lt;style face="underline" font="default" size="100%"&gt;P3(K)&lt;/style&gt;&lt;/call-num&gt;&lt;label&gt;KAWACH1997~&lt;/label&gt;&lt;urls&gt;&lt;/urls&gt;&lt;custom3&gt;928&lt;/custom3&gt;&lt;custom5&gt;04112003/Y&lt;/custom5&gt;&lt;custom6&gt;27051997&amp;#xD;20102010&lt;/custom6&gt;&lt;electronic-resource-num&gt;10.1161/01.CIR.95.10.2374&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[48]</w:t>
            </w:r>
            <w:r w:rsidR="00F224E6" w:rsidRPr="00002E79">
              <w:rPr>
                <w:sz w:val="21"/>
                <w:szCs w:val="21"/>
              </w:rPr>
              <w:fldChar w:fldCharType="end"/>
            </w:r>
          </w:p>
        </w:tc>
        <w:tc>
          <w:tcPr>
            <w:tcW w:w="562" w:type="dxa"/>
          </w:tcPr>
          <w:p w14:paraId="024B31EC"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41286AA2" w14:textId="621244B6"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19C6EDCC" w14:textId="3A53EFEF"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56870388"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149F6521" w14:textId="08D3FF78" w:rsidR="00B86D37" w:rsidRPr="00002E79" w:rsidRDefault="00B86D37" w:rsidP="00002E79">
            <w:pPr>
              <w:pStyle w:val="NoSpacing"/>
              <w:spacing w:line="360" w:lineRule="auto"/>
              <w:contextualSpacing/>
              <w:jc w:val="both"/>
              <w:rPr>
                <w:sz w:val="21"/>
                <w:szCs w:val="21"/>
                <w:lang w:eastAsia="zh-CN"/>
              </w:rPr>
            </w:pPr>
            <w:r w:rsidRPr="00002E79">
              <w:rPr>
                <w:sz w:val="21"/>
                <w:szCs w:val="21"/>
              </w:rPr>
              <w:t>1.53 (0.81-2.90)</w:t>
            </w:r>
            <w:r w:rsidR="00D0602D" w:rsidRPr="00002E79">
              <w:rPr>
                <w:sz w:val="21"/>
                <w:szCs w:val="21"/>
                <w:vertAlign w:val="superscript"/>
                <w:lang w:eastAsia="zh-CN"/>
              </w:rPr>
              <w:t>13</w:t>
            </w:r>
          </w:p>
        </w:tc>
      </w:tr>
      <w:tr w:rsidR="00B86D37" w:rsidRPr="00002E79" w14:paraId="64112D3D" w14:textId="77777777" w:rsidTr="00DB06A2">
        <w:trPr>
          <w:cantSplit/>
        </w:trPr>
        <w:tc>
          <w:tcPr>
            <w:tcW w:w="992" w:type="dxa"/>
          </w:tcPr>
          <w:p w14:paraId="4BF5DFC9" w14:textId="77777777" w:rsidR="00B86D37" w:rsidRPr="00002E79" w:rsidRDefault="00B86D37" w:rsidP="00002E79">
            <w:pPr>
              <w:pStyle w:val="NoSpacing"/>
              <w:spacing w:line="360" w:lineRule="auto"/>
              <w:contextualSpacing/>
              <w:jc w:val="both"/>
              <w:rPr>
                <w:sz w:val="21"/>
                <w:szCs w:val="21"/>
              </w:rPr>
            </w:pPr>
          </w:p>
        </w:tc>
        <w:tc>
          <w:tcPr>
            <w:tcW w:w="2273" w:type="dxa"/>
          </w:tcPr>
          <w:p w14:paraId="329701EE" w14:textId="77777777" w:rsidR="00B86D37" w:rsidRPr="00002E79" w:rsidRDefault="00B86D37" w:rsidP="00002E79">
            <w:pPr>
              <w:pStyle w:val="NoSpacing"/>
              <w:spacing w:line="360" w:lineRule="auto"/>
              <w:contextualSpacing/>
              <w:jc w:val="both"/>
              <w:rPr>
                <w:sz w:val="21"/>
                <w:szCs w:val="21"/>
              </w:rPr>
            </w:pPr>
          </w:p>
        </w:tc>
        <w:tc>
          <w:tcPr>
            <w:tcW w:w="562" w:type="dxa"/>
          </w:tcPr>
          <w:p w14:paraId="6631CE1E" w14:textId="77777777" w:rsidR="00B86D37" w:rsidRPr="00002E79" w:rsidRDefault="00B86D37" w:rsidP="00002E79">
            <w:pPr>
              <w:pStyle w:val="NoSpacing"/>
              <w:spacing w:line="360" w:lineRule="auto"/>
              <w:jc w:val="both"/>
              <w:rPr>
                <w:sz w:val="21"/>
                <w:szCs w:val="21"/>
              </w:rPr>
            </w:pPr>
          </w:p>
        </w:tc>
        <w:tc>
          <w:tcPr>
            <w:tcW w:w="851" w:type="dxa"/>
          </w:tcPr>
          <w:p w14:paraId="0D5EA920" w14:textId="77777777" w:rsidR="00B86D37" w:rsidRPr="00002E79" w:rsidRDefault="00B86D37" w:rsidP="00002E79">
            <w:pPr>
              <w:pStyle w:val="NoSpacing"/>
              <w:spacing w:line="360" w:lineRule="auto"/>
              <w:jc w:val="both"/>
              <w:rPr>
                <w:sz w:val="21"/>
                <w:szCs w:val="21"/>
              </w:rPr>
            </w:pPr>
          </w:p>
        </w:tc>
        <w:tc>
          <w:tcPr>
            <w:tcW w:w="851" w:type="dxa"/>
          </w:tcPr>
          <w:p w14:paraId="1FBD39C1" w14:textId="468F9547" w:rsidR="00B86D37" w:rsidRPr="00002E79" w:rsidRDefault="00B86D37" w:rsidP="00002E79">
            <w:pPr>
              <w:pStyle w:val="NoSpacing"/>
              <w:spacing w:line="360" w:lineRule="auto"/>
              <w:jc w:val="both"/>
              <w:rPr>
                <w:sz w:val="21"/>
                <w:szCs w:val="21"/>
              </w:rPr>
            </w:pPr>
          </w:p>
        </w:tc>
        <w:tc>
          <w:tcPr>
            <w:tcW w:w="892" w:type="dxa"/>
          </w:tcPr>
          <w:p w14:paraId="4F519632" w14:textId="77777777" w:rsidR="00B86D37" w:rsidRPr="00002E79" w:rsidRDefault="00B86D37" w:rsidP="00002E79">
            <w:pPr>
              <w:pStyle w:val="NoSpacing"/>
              <w:spacing w:line="360" w:lineRule="auto"/>
              <w:jc w:val="both"/>
              <w:rPr>
                <w:sz w:val="21"/>
                <w:szCs w:val="21"/>
              </w:rPr>
            </w:pPr>
          </w:p>
        </w:tc>
        <w:tc>
          <w:tcPr>
            <w:tcW w:w="2510" w:type="dxa"/>
          </w:tcPr>
          <w:p w14:paraId="07FBDB1A" w14:textId="77777777" w:rsidR="00B86D37" w:rsidRPr="00002E79" w:rsidRDefault="00B86D37" w:rsidP="00002E79">
            <w:pPr>
              <w:pStyle w:val="NoSpacing"/>
              <w:spacing w:line="360" w:lineRule="auto"/>
              <w:contextualSpacing/>
              <w:jc w:val="both"/>
              <w:rPr>
                <w:sz w:val="21"/>
                <w:szCs w:val="21"/>
              </w:rPr>
            </w:pPr>
          </w:p>
        </w:tc>
      </w:tr>
      <w:tr w:rsidR="00B86D37" w:rsidRPr="00002E79" w14:paraId="6FCA00F1" w14:textId="77777777" w:rsidTr="00DB06A2">
        <w:trPr>
          <w:cantSplit/>
        </w:trPr>
        <w:tc>
          <w:tcPr>
            <w:tcW w:w="992" w:type="dxa"/>
          </w:tcPr>
          <w:p w14:paraId="0201713A" w14:textId="77777777" w:rsidR="00B86D37" w:rsidRPr="00002E79" w:rsidRDefault="00B86D37" w:rsidP="00002E79">
            <w:pPr>
              <w:pStyle w:val="NoSpacing"/>
              <w:spacing w:line="360" w:lineRule="auto"/>
              <w:contextualSpacing/>
              <w:jc w:val="both"/>
              <w:rPr>
                <w:sz w:val="21"/>
                <w:szCs w:val="21"/>
              </w:rPr>
            </w:pPr>
            <w:r w:rsidRPr="00002E79">
              <w:rPr>
                <w:sz w:val="21"/>
                <w:szCs w:val="21"/>
              </w:rPr>
              <w:t>23</w:t>
            </w:r>
          </w:p>
        </w:tc>
        <w:tc>
          <w:tcPr>
            <w:tcW w:w="2273" w:type="dxa"/>
          </w:tcPr>
          <w:p w14:paraId="0C617F69" w14:textId="651B5671"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Ciruzzi</w:t>
            </w:r>
            <w:proofErr w:type="spellEnd"/>
            <w:r w:rsidR="00F224E6" w:rsidRPr="00002E79">
              <w:rPr>
                <w:sz w:val="21"/>
                <w:szCs w:val="21"/>
              </w:rPr>
              <w:fldChar w:fldCharType="begin"/>
            </w:r>
            <w:r w:rsidR="00E56370" w:rsidRPr="00002E79">
              <w:rPr>
                <w:sz w:val="21"/>
                <w:szCs w:val="21"/>
              </w:rPr>
              <w:instrText xml:space="preserve"> ADDIN EN.CITE &lt;EndNote&gt;&lt;Cite&gt;&lt;Author&gt;Ciruzzi&lt;/Author&gt;&lt;Year&gt;1998&lt;/Year&gt;&lt;RecNum&gt;5238&lt;/RecNum&gt;&lt;IDText&gt;CIRUZZ1998~&lt;/IDText&gt;&lt;DisplayText&gt;&lt;style face="superscript"&gt;[49]&lt;/style&gt;&lt;/DisplayText&gt;&lt;record&gt;&lt;rec-number&gt;5238&lt;/rec-number&gt;&lt;foreign-keys&gt;&lt;key app="EN" db-id="9dva0txzyffxw2eztw5592x9wtwtx0wr5wvs" timestamp="1470755368"&gt;5238&lt;/key&gt;&lt;/foreign-keys&gt;&lt;ref-type name="Journal Article"&gt;17&lt;/ref-type&gt;&lt;contributors&gt;&lt;authors&gt;&lt;author&gt;Ciruzzi, M.&lt;/author&gt;&lt;author&gt;Pramparo, P.&lt;/author&gt;&lt;author&gt;Esteban, O.&lt;/author&gt;&lt;author&gt;Rozlosnik, J.&lt;/author&gt;&lt;author&gt;Tartaglione, J.&lt;/author&gt;&lt;author&gt;Abecasis, B.&lt;/author&gt;&lt;author&gt;César, J.&lt;/author&gt;&lt;author&gt;De Rosa, J.&lt;/author&gt;&lt;author&gt;Paterno, C.&lt;/author&gt;&lt;author&gt;Schargrodsky, H.&lt;/author&gt;&lt;/authors&gt;&lt;/contributors&gt;&lt;titles&gt;&lt;title&gt;Case-control study of passive smoking at home and risk of acute myocardial infarction&lt;/title&gt;&lt;secondary-title&gt;Journal of the American College of Cardiology&lt;/secondary-title&gt;&lt;translated-title&gt;&lt;style face="underline" font="default" size="100%"&gt;file:\\\x:\refscan\CIRUZZ1998.pdf&amp;#xD;file:\\\t:\pauline\reviews\pdf\981.pdf&lt;/style&gt;&lt;/translated-title&gt;&lt;/titles&gt;&lt;periodical&gt;&lt;full-title&gt;Journal of the American College of Cardiology&lt;/full-title&gt;&lt;abbr-1&gt;J. Am. Coll. Cardiol.&lt;/abbr-1&gt;&lt;abbr-2&gt;J Am Coll Cardiol&lt;/abbr-2&gt;&lt;/periodical&gt;&lt;pages&gt;797-803&lt;/pages&gt;&lt;volume&gt;31&lt;/volume&gt;&lt;number&gt;4&lt;/number&gt;&lt;section&gt;9525549&lt;/section&gt;&lt;dates&gt;&lt;year&gt;1998&lt;/year&gt;&lt;/dates&gt;&lt;orig-pub&gt;CHD;ETS;EPI;ARGENTINA;TMAHD1&lt;/orig-pub&gt;&lt;call-num&gt;&lt;style face="underline" font="default" size="100%"&gt;P3(K)&lt;/style&gt;&lt;/call-num&gt;&lt;label&gt;CIRUZZ1998~&lt;/label&gt;&lt;urls&gt;&lt;/urls&gt;&lt;custom3&gt;981&lt;/custom3&gt;&lt;custom5&gt;11052001/Y&lt;/custom5&gt;&lt;custom6&gt;07041998&amp;#xD;28062010&lt;/custom6&gt;&lt;electronic-resource-num&gt;10.1016/S0735-1097(98)00017-5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[49]</w:t>
            </w:r>
            <w:r w:rsidR="00F224E6" w:rsidRPr="00002E79">
              <w:rPr>
                <w:sz w:val="21"/>
                <w:szCs w:val="21"/>
              </w:rPr>
              <w:fldChar w:fldCharType="end"/>
            </w:r>
          </w:p>
        </w:tc>
        <w:tc>
          <w:tcPr>
            <w:tcW w:w="562" w:type="dxa"/>
          </w:tcPr>
          <w:p w14:paraId="1361A19C"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039C9CC4" w14:textId="71E2D53A"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2381AC90" w14:textId="038AEC6C"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02F58472"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1FE6AEBB" w14:textId="77777777" w:rsidR="00B86D37" w:rsidRPr="00002E79" w:rsidRDefault="00B86D37" w:rsidP="00002E79">
            <w:pPr>
              <w:pStyle w:val="NoSpacing"/>
              <w:spacing w:line="360" w:lineRule="auto"/>
              <w:contextualSpacing/>
              <w:jc w:val="both"/>
              <w:rPr>
                <w:sz w:val="21"/>
                <w:szCs w:val="21"/>
              </w:rPr>
            </w:pPr>
            <w:r w:rsidRPr="00002E79">
              <w:rPr>
                <w:sz w:val="21"/>
                <w:szCs w:val="21"/>
              </w:rPr>
              <w:t>1.18 (0.55-2.52)</w:t>
            </w:r>
          </w:p>
        </w:tc>
      </w:tr>
      <w:tr w:rsidR="00B86D37" w:rsidRPr="00002E79" w14:paraId="545719B3" w14:textId="77777777" w:rsidTr="00DB06A2">
        <w:trPr>
          <w:cantSplit/>
        </w:trPr>
        <w:tc>
          <w:tcPr>
            <w:tcW w:w="992" w:type="dxa"/>
          </w:tcPr>
          <w:p w14:paraId="3393198F" w14:textId="77777777" w:rsidR="00B86D37" w:rsidRPr="00002E79" w:rsidRDefault="00B86D37" w:rsidP="00002E79">
            <w:pPr>
              <w:pStyle w:val="NoSpacing"/>
              <w:spacing w:line="360" w:lineRule="auto"/>
              <w:contextualSpacing/>
              <w:jc w:val="both"/>
              <w:rPr>
                <w:sz w:val="21"/>
                <w:szCs w:val="21"/>
              </w:rPr>
            </w:pPr>
          </w:p>
        </w:tc>
        <w:tc>
          <w:tcPr>
            <w:tcW w:w="2273" w:type="dxa"/>
          </w:tcPr>
          <w:p w14:paraId="2D484E1B" w14:textId="77777777" w:rsidR="00B86D37" w:rsidRPr="00002E79" w:rsidRDefault="00B86D37" w:rsidP="00002E79">
            <w:pPr>
              <w:pStyle w:val="NoSpacing"/>
              <w:spacing w:line="360" w:lineRule="auto"/>
              <w:contextualSpacing/>
              <w:jc w:val="both"/>
              <w:rPr>
                <w:sz w:val="21"/>
                <w:szCs w:val="21"/>
              </w:rPr>
            </w:pPr>
          </w:p>
        </w:tc>
        <w:tc>
          <w:tcPr>
            <w:tcW w:w="562" w:type="dxa"/>
          </w:tcPr>
          <w:p w14:paraId="49E91C67"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119CC69E" w14:textId="261B0D7B"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0EF376E9" w14:textId="2A36C127"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10D8714B"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5A7EFA59" w14:textId="77777777" w:rsidR="00B86D37" w:rsidRPr="00002E79" w:rsidRDefault="00B86D37" w:rsidP="00002E79">
            <w:pPr>
              <w:pStyle w:val="NoSpacing"/>
              <w:spacing w:line="360" w:lineRule="auto"/>
              <w:contextualSpacing/>
              <w:jc w:val="both"/>
              <w:rPr>
                <w:sz w:val="21"/>
                <w:szCs w:val="21"/>
              </w:rPr>
            </w:pPr>
            <w:r w:rsidRPr="00002E79">
              <w:rPr>
                <w:sz w:val="21"/>
                <w:szCs w:val="21"/>
              </w:rPr>
              <w:t>1.73 (0.89-3.36)</w:t>
            </w:r>
          </w:p>
        </w:tc>
      </w:tr>
      <w:tr w:rsidR="00B86D37" w:rsidRPr="00002E79" w14:paraId="59D61E9D" w14:textId="77777777" w:rsidTr="00DB06A2">
        <w:trPr>
          <w:cantSplit/>
        </w:trPr>
        <w:tc>
          <w:tcPr>
            <w:tcW w:w="992" w:type="dxa"/>
          </w:tcPr>
          <w:p w14:paraId="2C81BB0D" w14:textId="77777777" w:rsidR="00B86D37" w:rsidRPr="00002E79" w:rsidRDefault="00B86D37" w:rsidP="00002E79">
            <w:pPr>
              <w:pStyle w:val="NoSpacing"/>
              <w:spacing w:line="360" w:lineRule="auto"/>
              <w:contextualSpacing/>
              <w:jc w:val="both"/>
              <w:rPr>
                <w:sz w:val="21"/>
                <w:szCs w:val="21"/>
              </w:rPr>
            </w:pPr>
          </w:p>
        </w:tc>
        <w:tc>
          <w:tcPr>
            <w:tcW w:w="2273" w:type="dxa"/>
          </w:tcPr>
          <w:p w14:paraId="07F19F18" w14:textId="77777777" w:rsidR="00B86D37" w:rsidRPr="00002E79" w:rsidRDefault="00B86D37" w:rsidP="00002E79">
            <w:pPr>
              <w:pStyle w:val="NoSpacing"/>
              <w:spacing w:line="360" w:lineRule="auto"/>
              <w:contextualSpacing/>
              <w:jc w:val="both"/>
              <w:rPr>
                <w:sz w:val="21"/>
                <w:szCs w:val="21"/>
              </w:rPr>
            </w:pPr>
          </w:p>
        </w:tc>
        <w:tc>
          <w:tcPr>
            <w:tcW w:w="562" w:type="dxa"/>
          </w:tcPr>
          <w:p w14:paraId="5B710620" w14:textId="77777777" w:rsidR="00B86D37" w:rsidRPr="00002E79" w:rsidRDefault="00B86D37" w:rsidP="00002E79">
            <w:pPr>
              <w:pStyle w:val="NoSpacing"/>
              <w:spacing w:line="360" w:lineRule="auto"/>
              <w:jc w:val="both"/>
              <w:rPr>
                <w:sz w:val="21"/>
                <w:szCs w:val="21"/>
              </w:rPr>
            </w:pPr>
          </w:p>
        </w:tc>
        <w:tc>
          <w:tcPr>
            <w:tcW w:w="851" w:type="dxa"/>
          </w:tcPr>
          <w:p w14:paraId="2C773BB1" w14:textId="77777777" w:rsidR="00B86D37" w:rsidRPr="00002E79" w:rsidRDefault="00B86D37" w:rsidP="00002E79">
            <w:pPr>
              <w:pStyle w:val="NoSpacing"/>
              <w:spacing w:line="360" w:lineRule="auto"/>
              <w:jc w:val="both"/>
              <w:rPr>
                <w:sz w:val="21"/>
                <w:szCs w:val="21"/>
              </w:rPr>
            </w:pPr>
          </w:p>
        </w:tc>
        <w:tc>
          <w:tcPr>
            <w:tcW w:w="851" w:type="dxa"/>
          </w:tcPr>
          <w:p w14:paraId="1A04F27D" w14:textId="467C5FE2" w:rsidR="00B86D37" w:rsidRPr="00002E79" w:rsidRDefault="00B86D37" w:rsidP="00002E79">
            <w:pPr>
              <w:pStyle w:val="NoSpacing"/>
              <w:spacing w:line="360" w:lineRule="auto"/>
              <w:jc w:val="both"/>
              <w:rPr>
                <w:sz w:val="21"/>
                <w:szCs w:val="21"/>
              </w:rPr>
            </w:pPr>
          </w:p>
        </w:tc>
        <w:tc>
          <w:tcPr>
            <w:tcW w:w="892" w:type="dxa"/>
          </w:tcPr>
          <w:p w14:paraId="4265AF0B" w14:textId="77777777" w:rsidR="00B86D37" w:rsidRPr="00002E79" w:rsidRDefault="00B86D37" w:rsidP="00002E79">
            <w:pPr>
              <w:pStyle w:val="NoSpacing"/>
              <w:spacing w:line="360" w:lineRule="auto"/>
              <w:jc w:val="both"/>
              <w:rPr>
                <w:sz w:val="21"/>
                <w:szCs w:val="21"/>
              </w:rPr>
            </w:pPr>
          </w:p>
        </w:tc>
        <w:tc>
          <w:tcPr>
            <w:tcW w:w="2510" w:type="dxa"/>
          </w:tcPr>
          <w:p w14:paraId="51F908DE" w14:textId="77777777" w:rsidR="00B86D37" w:rsidRPr="00002E79" w:rsidRDefault="00B86D37" w:rsidP="00002E79">
            <w:pPr>
              <w:pStyle w:val="NoSpacing"/>
              <w:spacing w:line="360" w:lineRule="auto"/>
              <w:contextualSpacing/>
              <w:jc w:val="both"/>
              <w:rPr>
                <w:sz w:val="21"/>
                <w:szCs w:val="21"/>
              </w:rPr>
            </w:pPr>
          </w:p>
        </w:tc>
      </w:tr>
      <w:tr w:rsidR="00B86D37" w:rsidRPr="00002E79" w14:paraId="0C6F3BD0" w14:textId="77777777" w:rsidTr="00DB06A2">
        <w:trPr>
          <w:cantSplit/>
        </w:trPr>
        <w:tc>
          <w:tcPr>
            <w:tcW w:w="992" w:type="dxa"/>
          </w:tcPr>
          <w:p w14:paraId="06615171" w14:textId="77777777" w:rsidR="00B86D37" w:rsidRPr="00002E79" w:rsidRDefault="00B86D37" w:rsidP="00002E79">
            <w:pPr>
              <w:pStyle w:val="NoSpacing"/>
              <w:spacing w:line="360" w:lineRule="auto"/>
              <w:contextualSpacing/>
              <w:jc w:val="both"/>
              <w:rPr>
                <w:sz w:val="21"/>
                <w:szCs w:val="21"/>
              </w:rPr>
            </w:pPr>
            <w:r w:rsidRPr="00002E79">
              <w:rPr>
                <w:sz w:val="21"/>
                <w:szCs w:val="21"/>
              </w:rPr>
              <w:t>24</w:t>
            </w:r>
          </w:p>
        </w:tc>
        <w:tc>
          <w:tcPr>
            <w:tcW w:w="2273" w:type="dxa"/>
          </w:tcPr>
          <w:p w14:paraId="5E7E1ECF" w14:textId="117A42CD"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McElduff</w:t>
            </w:r>
            <w:proofErr w:type="spellEnd"/>
            <w:r w:rsidR="00F224E6" w:rsidRPr="00002E79">
              <w:rPr>
                <w:sz w:val="21"/>
                <w:szCs w:val="21"/>
              </w:rPr>
              <w:fldChar w:fldCharType="begin"/>
            </w:r>
            <w:r w:rsidR="00E56370" w:rsidRPr="00002E79">
              <w:rPr>
                <w:sz w:val="21"/>
                <w:szCs w:val="21"/>
              </w:rPr>
              <w:instrText xml:space="preserve"> ADDIN EN.CITE &lt;EndNote&gt;&lt;Cite&gt;&lt;Author&gt;McElduff&lt;/Author&gt;&lt;Year&gt;1998&lt;/Year&gt;&lt;RecNum&gt;18399&lt;/RecNum&gt;&lt;IDText&gt;MCELDU1998~&lt;/IDText&gt;&lt;DisplayText&gt;&lt;style face="superscript"&gt;[50]&lt;/style&gt;&lt;/DisplayText&gt;&lt;record&gt;&lt;rec-number&gt;18399&lt;/rec-number&gt;&lt;foreign-keys&gt;&lt;key app="EN" db-id="9dva0txzyffxw2eztw5592x9wtwtx0wr5wvs" timestamp="1470756385"&gt;18399&lt;/key&gt;&lt;/foreign-keys&gt;&lt;ref-type name="Journal Article"&gt;17&lt;/ref-type&gt;&lt;contributors&gt;&lt;authors&gt;&lt;author&gt;McElduff, P.&lt;/author&gt;&lt;author&gt;Dobson, A.J.&lt;/author&gt;&lt;author&gt;Jackson, R.&lt;/author&gt;&lt;author&gt;Beaglehole, R.&lt;/author&gt;&lt;author&gt;Heller, R.F.&lt;/author&gt;&lt;author&gt;Lay-Yee, R.&lt;/author&gt;&lt;/authors&gt;&lt;/contributors&gt;&lt;titles&gt;&lt;title&gt;Coronary events and exposure to environmental tobacco smoke: a case-control study from Australia and New Zealand&lt;/title&gt;&lt;secondary-title&gt;Tobacco Control&lt;/secondary-title&gt;&lt;translated-title&gt;&lt;style face="underline" font="default" size="100%"&gt;file:\\\x:\refscan\MCELDU1998.pdf&amp;#xD;file:\\\t:\pauline\reviews\pdf\1006.pdf&lt;/style&gt;&lt;/translated-title&gt;&lt;/titles&gt;&lt;periodical&gt;&lt;full-title&gt;Tobacco Control&lt;/full-title&gt;&lt;abbr-1&gt;Tob. Control&lt;/abbr-1&gt;&lt;abbr-2&gt;Tob Control&lt;/abbr-2&gt;&lt;/periodical&gt;&lt;pages&gt;41-46&lt;/pages&gt;&lt;volume&gt;7&lt;/volume&gt;&lt;section&gt;9706753&lt;/section&gt;&lt;dates&gt;&lt;year&gt;1998&lt;/year&gt;&lt;/dates&gt;&lt;orig-pub&gt;CHD;ETS;TMAHD1&lt;/orig-pub&gt;&lt;call-num&gt;&lt;style face="underline" font="default" size="100%"&gt;P3(K)&lt;/style&gt;&lt;/call-num&gt;&lt;label&gt;MCELDU1998~&lt;/label&gt;&lt;urls&gt;&lt;/urls&gt;&lt;custom3&gt;1006&lt;/custom3&gt;&lt;custom5&gt;19081998/Y&lt;/custom5&gt;&lt;custom6&gt;11081998&amp;#xD;27022004&lt;/custom6&gt;&lt;electronic-resource-num&gt;10.1136/tc.7.1.41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[50]</w:t>
            </w:r>
            <w:r w:rsidR="00F224E6" w:rsidRPr="00002E79">
              <w:rPr>
                <w:sz w:val="21"/>
                <w:szCs w:val="21"/>
              </w:rPr>
              <w:fldChar w:fldCharType="end"/>
            </w:r>
          </w:p>
        </w:tc>
        <w:tc>
          <w:tcPr>
            <w:tcW w:w="562" w:type="dxa"/>
          </w:tcPr>
          <w:p w14:paraId="2770E556"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4384E401" w14:textId="76E0E173"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311ACA91" w14:textId="7539BFED"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2209EC31"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71B6C9F9" w14:textId="77777777" w:rsidR="00B86D37" w:rsidRPr="00002E79" w:rsidRDefault="00B86D37" w:rsidP="00002E79">
            <w:pPr>
              <w:pStyle w:val="NoSpacing"/>
              <w:spacing w:line="360" w:lineRule="auto"/>
              <w:contextualSpacing/>
              <w:jc w:val="both"/>
              <w:rPr>
                <w:sz w:val="21"/>
                <w:szCs w:val="21"/>
              </w:rPr>
            </w:pPr>
            <w:r w:rsidRPr="00002E79">
              <w:rPr>
                <w:sz w:val="21"/>
                <w:szCs w:val="21"/>
              </w:rPr>
              <w:t>0.82 (0.55-1.22)</w:t>
            </w:r>
          </w:p>
        </w:tc>
      </w:tr>
      <w:tr w:rsidR="00B86D37" w:rsidRPr="00002E79" w14:paraId="570A6F20" w14:textId="77777777" w:rsidTr="00DB06A2">
        <w:trPr>
          <w:cantSplit/>
        </w:trPr>
        <w:tc>
          <w:tcPr>
            <w:tcW w:w="992" w:type="dxa"/>
          </w:tcPr>
          <w:p w14:paraId="225652D6" w14:textId="77777777" w:rsidR="00B86D37" w:rsidRPr="00002E79" w:rsidRDefault="00B86D37" w:rsidP="00002E79">
            <w:pPr>
              <w:pStyle w:val="NoSpacing"/>
              <w:spacing w:line="360" w:lineRule="auto"/>
              <w:contextualSpacing/>
              <w:jc w:val="both"/>
              <w:rPr>
                <w:sz w:val="21"/>
                <w:szCs w:val="21"/>
              </w:rPr>
            </w:pPr>
          </w:p>
        </w:tc>
        <w:tc>
          <w:tcPr>
            <w:tcW w:w="2273" w:type="dxa"/>
          </w:tcPr>
          <w:p w14:paraId="64B49F07" w14:textId="77777777" w:rsidR="00B86D37" w:rsidRPr="00002E79" w:rsidRDefault="00B86D37" w:rsidP="00002E79">
            <w:pPr>
              <w:pStyle w:val="NoSpacing"/>
              <w:spacing w:line="360" w:lineRule="auto"/>
              <w:contextualSpacing/>
              <w:jc w:val="both"/>
              <w:rPr>
                <w:sz w:val="21"/>
                <w:szCs w:val="21"/>
              </w:rPr>
            </w:pPr>
          </w:p>
        </w:tc>
        <w:tc>
          <w:tcPr>
            <w:tcW w:w="562" w:type="dxa"/>
          </w:tcPr>
          <w:p w14:paraId="0045ADBB"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174DAE04" w14:textId="2C35FAB4"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0C269EC7" w14:textId="5C2BCC69"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36EE54A7"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70325C43" w14:textId="77777777" w:rsidR="00B86D37" w:rsidRPr="00002E79" w:rsidRDefault="00B86D37" w:rsidP="00002E79">
            <w:pPr>
              <w:pStyle w:val="NoSpacing"/>
              <w:spacing w:line="360" w:lineRule="auto"/>
              <w:contextualSpacing/>
              <w:jc w:val="both"/>
              <w:rPr>
                <w:sz w:val="21"/>
                <w:szCs w:val="21"/>
              </w:rPr>
            </w:pPr>
            <w:r w:rsidRPr="00002E79">
              <w:rPr>
                <w:sz w:val="21"/>
                <w:szCs w:val="21"/>
              </w:rPr>
              <w:t>2.15 (1.18-3.92)</w:t>
            </w:r>
          </w:p>
        </w:tc>
      </w:tr>
      <w:tr w:rsidR="00B86D37" w:rsidRPr="00002E79" w14:paraId="0D5405B2" w14:textId="77777777" w:rsidTr="00DB06A2">
        <w:trPr>
          <w:cantSplit/>
        </w:trPr>
        <w:tc>
          <w:tcPr>
            <w:tcW w:w="992" w:type="dxa"/>
          </w:tcPr>
          <w:p w14:paraId="4655F0F9" w14:textId="77777777" w:rsidR="00B86D37" w:rsidRPr="00002E79" w:rsidRDefault="00B86D37" w:rsidP="00002E79">
            <w:pPr>
              <w:pStyle w:val="NoSpacing"/>
              <w:spacing w:line="360" w:lineRule="auto"/>
              <w:contextualSpacing/>
              <w:jc w:val="both"/>
              <w:rPr>
                <w:sz w:val="21"/>
                <w:szCs w:val="21"/>
              </w:rPr>
            </w:pPr>
          </w:p>
        </w:tc>
        <w:tc>
          <w:tcPr>
            <w:tcW w:w="2273" w:type="dxa"/>
          </w:tcPr>
          <w:p w14:paraId="6A0A4BD5" w14:textId="77777777" w:rsidR="00B86D37" w:rsidRPr="00002E79" w:rsidRDefault="00B86D37" w:rsidP="00002E79">
            <w:pPr>
              <w:pStyle w:val="NoSpacing"/>
              <w:spacing w:line="360" w:lineRule="auto"/>
              <w:contextualSpacing/>
              <w:jc w:val="both"/>
              <w:rPr>
                <w:sz w:val="21"/>
                <w:szCs w:val="21"/>
              </w:rPr>
            </w:pPr>
          </w:p>
        </w:tc>
        <w:tc>
          <w:tcPr>
            <w:tcW w:w="562" w:type="dxa"/>
          </w:tcPr>
          <w:p w14:paraId="280C203E" w14:textId="77777777" w:rsidR="00B86D37" w:rsidRPr="00002E79" w:rsidRDefault="00B86D37" w:rsidP="00002E79">
            <w:pPr>
              <w:pStyle w:val="NoSpacing"/>
              <w:spacing w:line="360" w:lineRule="auto"/>
              <w:jc w:val="both"/>
              <w:rPr>
                <w:sz w:val="21"/>
                <w:szCs w:val="21"/>
              </w:rPr>
            </w:pPr>
          </w:p>
        </w:tc>
        <w:tc>
          <w:tcPr>
            <w:tcW w:w="851" w:type="dxa"/>
          </w:tcPr>
          <w:p w14:paraId="60AC6B87" w14:textId="77777777" w:rsidR="00B86D37" w:rsidRPr="00002E79" w:rsidRDefault="00B86D37" w:rsidP="00002E79">
            <w:pPr>
              <w:pStyle w:val="NoSpacing"/>
              <w:spacing w:line="360" w:lineRule="auto"/>
              <w:jc w:val="both"/>
              <w:rPr>
                <w:sz w:val="21"/>
                <w:szCs w:val="21"/>
              </w:rPr>
            </w:pPr>
          </w:p>
        </w:tc>
        <w:tc>
          <w:tcPr>
            <w:tcW w:w="851" w:type="dxa"/>
          </w:tcPr>
          <w:p w14:paraId="743DB9A5" w14:textId="1A198913" w:rsidR="00B86D37" w:rsidRPr="00002E79" w:rsidRDefault="00B86D37" w:rsidP="00002E79">
            <w:pPr>
              <w:pStyle w:val="NoSpacing"/>
              <w:spacing w:line="360" w:lineRule="auto"/>
              <w:jc w:val="both"/>
              <w:rPr>
                <w:sz w:val="21"/>
                <w:szCs w:val="21"/>
              </w:rPr>
            </w:pPr>
          </w:p>
        </w:tc>
        <w:tc>
          <w:tcPr>
            <w:tcW w:w="892" w:type="dxa"/>
          </w:tcPr>
          <w:p w14:paraId="6D5A3C9A" w14:textId="77777777" w:rsidR="00B86D37" w:rsidRPr="00002E79" w:rsidRDefault="00B86D37" w:rsidP="00002E79">
            <w:pPr>
              <w:pStyle w:val="NoSpacing"/>
              <w:spacing w:line="360" w:lineRule="auto"/>
              <w:jc w:val="both"/>
              <w:rPr>
                <w:sz w:val="21"/>
                <w:szCs w:val="21"/>
              </w:rPr>
            </w:pPr>
          </w:p>
        </w:tc>
        <w:tc>
          <w:tcPr>
            <w:tcW w:w="2510" w:type="dxa"/>
          </w:tcPr>
          <w:p w14:paraId="39D3CC5E" w14:textId="77777777" w:rsidR="00B86D37" w:rsidRPr="00002E79" w:rsidRDefault="00B86D37" w:rsidP="00002E79">
            <w:pPr>
              <w:pStyle w:val="NoSpacing"/>
              <w:spacing w:line="360" w:lineRule="auto"/>
              <w:contextualSpacing/>
              <w:jc w:val="both"/>
              <w:rPr>
                <w:sz w:val="21"/>
                <w:szCs w:val="21"/>
              </w:rPr>
            </w:pPr>
          </w:p>
        </w:tc>
      </w:tr>
      <w:tr w:rsidR="00B86D37" w:rsidRPr="00002E79" w14:paraId="51E9622B" w14:textId="77777777" w:rsidTr="00DB06A2">
        <w:trPr>
          <w:cantSplit/>
        </w:trPr>
        <w:tc>
          <w:tcPr>
            <w:tcW w:w="992" w:type="dxa"/>
          </w:tcPr>
          <w:p w14:paraId="6B6B4571" w14:textId="77777777" w:rsidR="00B86D37" w:rsidRPr="00002E79" w:rsidRDefault="00B86D37" w:rsidP="00002E79">
            <w:pPr>
              <w:pStyle w:val="NoSpacing"/>
              <w:spacing w:line="360" w:lineRule="auto"/>
              <w:contextualSpacing/>
              <w:jc w:val="both"/>
              <w:rPr>
                <w:sz w:val="21"/>
                <w:szCs w:val="21"/>
              </w:rPr>
            </w:pPr>
            <w:r w:rsidRPr="00002E79">
              <w:rPr>
                <w:sz w:val="21"/>
                <w:szCs w:val="21"/>
              </w:rPr>
              <w:t>25</w:t>
            </w:r>
          </w:p>
        </w:tc>
        <w:tc>
          <w:tcPr>
            <w:tcW w:w="2273" w:type="dxa"/>
          </w:tcPr>
          <w:p w14:paraId="0D5400B5" w14:textId="54990830" w:rsidR="00B86D37" w:rsidRPr="00002E79" w:rsidRDefault="00B86D37" w:rsidP="00002E79">
            <w:pPr>
              <w:pStyle w:val="NoSpacing"/>
              <w:spacing w:line="360" w:lineRule="auto"/>
              <w:contextualSpacing/>
              <w:jc w:val="both"/>
              <w:rPr>
                <w:sz w:val="21"/>
                <w:szCs w:val="21"/>
              </w:rPr>
            </w:pPr>
            <w:r w:rsidRPr="00002E79">
              <w:rPr>
                <w:sz w:val="21"/>
                <w:szCs w:val="21"/>
              </w:rPr>
              <w:t>Spencer</w:t>
            </w:r>
            <w:r w:rsidR="00F224E6" w:rsidRPr="00002E79">
              <w:rPr>
                <w:sz w:val="21"/>
                <w:szCs w:val="21"/>
              </w:rPr>
              <w:fldChar w:fldCharType="begin"/>
            </w:r>
            <w:r w:rsidR="00E56370" w:rsidRPr="00002E79">
              <w:rPr>
                <w:sz w:val="21"/>
                <w:szCs w:val="21"/>
              </w:rPr>
              <w:instrText xml:space="preserve"> ADDIN EN.CITE &lt;EndNote&gt;&lt;Cite&gt;&lt;Author&gt;Spencer&lt;/Author&gt;&lt;Year&gt;1999&lt;/Year&gt;&lt;RecNum&gt;26096&lt;/RecNum&gt;&lt;IDText&gt;SPENCE1999~&lt;/IDText&gt;&lt;DisplayText&gt;&lt;style face="superscript"&gt;[51]&lt;/style&gt;&lt;/DisplayText&gt;&lt;record&gt;&lt;rec-number&gt;26096&lt;/rec-number&gt;&lt;foreign-keys&gt;&lt;key app="EN" db-id="9dva0txzyffxw2eztw5592x9wtwtx0wr5wvs" timestamp="1470756956"&gt;26096&lt;/key&gt;&lt;/foreign-keys&gt;&lt;ref-type name="Journal Article"&gt;17&lt;/ref-type&gt;&lt;contributors&gt;&lt;authors&gt;&lt;author&gt;Spencer, C.A.&lt;/author&gt;&lt;author&gt;Jamrozik, K.&lt;/author&gt;&lt;author&gt;Lambert, L.&lt;/author&gt;&lt;/authors&gt;&lt;/contributors&gt;&lt;titles&gt;&lt;title&gt;Do simple prudent health behaviours protect men from myocardial infarction?&lt;/title&gt;&lt;secondary-title&gt;Int. J. Epidemiol.&lt;/secondary-title&gt;&lt;translated-title&gt;&lt;style face="normal" font="default" size="100%"&gt;file:\\\x:\refscan\SPENCE1999.pdf&lt;/style&gt;&lt;style face="underline" font="default" size="100%"&gt;&amp;#xD;file:\\\t:\pauline\reviews\pdf\1080.pdf&lt;/style&gt;&lt;/translated-title&gt;&lt;/titles&gt;&lt;periodical&gt;&lt;full-title&gt;International Journal of Epidemiology&lt;/full-title&gt;&lt;abbr-1&gt;Int. J. Epidemiol.&lt;/abbr-1&gt;&lt;abbr-2&gt;Int J Epidemiol&lt;/abbr-2&gt;&lt;/periodical&gt;&lt;pages&gt;846-852&lt;/pages&gt;&lt;volume&gt;28&lt;/volume&gt;&lt;number&gt;5&lt;/number&gt;&lt;section&gt;10597981&lt;/section&gt;&lt;dates&gt;&lt;year&gt;1999&lt;/year&gt;&lt;/dates&gt;&lt;orig-pub&gt;CHD;ETS;AUSTRALIA;DIET;ALCOHOL;SMOKING;FITNESS;TMAHD1&lt;/orig-pub&gt;&lt;call-num&gt;&lt;style face="underline" font="default" size="100%"&gt;P3(K)&lt;/style&gt;&lt;style face="normal" font="default" size="100%"&gt; H15&lt;/style&gt;&lt;/call-num&gt;&lt;label&gt;SPENCE1999~&lt;/label&gt;&lt;urls&gt;&lt;/urls&gt;&lt;custom3&gt;1080&lt;/custom3&gt;&lt;custom5&gt;24111999/Y&lt;/custom5&gt;&lt;custom6&gt;24111999&amp;#xD;06022004&lt;/custom6&gt;&lt;electronic-resource-num&gt;10.1093/ije/28.5.846&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[51]</w:t>
            </w:r>
            <w:r w:rsidR="00F224E6" w:rsidRPr="00002E79">
              <w:rPr>
                <w:sz w:val="21"/>
                <w:szCs w:val="21"/>
              </w:rPr>
              <w:fldChar w:fldCharType="end"/>
            </w:r>
          </w:p>
        </w:tc>
        <w:tc>
          <w:tcPr>
            <w:tcW w:w="562" w:type="dxa"/>
          </w:tcPr>
          <w:p w14:paraId="6AABCE95"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67926AE0" w14:textId="2DDFA408"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5C21181F" w14:textId="51A5FAC6"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39B4072F"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4A845623" w14:textId="77777777" w:rsidR="00B86D37" w:rsidRPr="00002E79" w:rsidRDefault="00B86D37" w:rsidP="00002E79">
            <w:pPr>
              <w:pStyle w:val="NoSpacing"/>
              <w:spacing w:line="360" w:lineRule="auto"/>
              <w:contextualSpacing/>
              <w:jc w:val="both"/>
              <w:rPr>
                <w:sz w:val="21"/>
                <w:szCs w:val="21"/>
              </w:rPr>
            </w:pPr>
            <w:r w:rsidRPr="00002E79">
              <w:rPr>
                <w:sz w:val="21"/>
                <w:szCs w:val="21"/>
              </w:rPr>
              <w:t>No significant association</w:t>
            </w:r>
          </w:p>
        </w:tc>
      </w:tr>
      <w:tr w:rsidR="00B86D37" w:rsidRPr="00002E79" w14:paraId="143A216F" w14:textId="77777777" w:rsidTr="00DB06A2">
        <w:trPr>
          <w:cantSplit/>
        </w:trPr>
        <w:tc>
          <w:tcPr>
            <w:tcW w:w="992" w:type="dxa"/>
          </w:tcPr>
          <w:p w14:paraId="0167E337" w14:textId="77777777" w:rsidR="00B86D37" w:rsidRPr="00002E79" w:rsidRDefault="00B86D37" w:rsidP="00002E79">
            <w:pPr>
              <w:pStyle w:val="NoSpacing"/>
              <w:spacing w:line="360" w:lineRule="auto"/>
              <w:contextualSpacing/>
              <w:jc w:val="both"/>
              <w:rPr>
                <w:sz w:val="21"/>
                <w:szCs w:val="21"/>
              </w:rPr>
            </w:pPr>
          </w:p>
        </w:tc>
        <w:tc>
          <w:tcPr>
            <w:tcW w:w="2273" w:type="dxa"/>
          </w:tcPr>
          <w:p w14:paraId="0984756C" w14:textId="77777777" w:rsidR="00B86D37" w:rsidRPr="00002E79" w:rsidRDefault="00B86D37" w:rsidP="00002E79">
            <w:pPr>
              <w:pStyle w:val="NoSpacing"/>
              <w:spacing w:line="360" w:lineRule="auto"/>
              <w:contextualSpacing/>
              <w:jc w:val="both"/>
              <w:rPr>
                <w:sz w:val="21"/>
                <w:szCs w:val="21"/>
              </w:rPr>
            </w:pPr>
          </w:p>
        </w:tc>
        <w:tc>
          <w:tcPr>
            <w:tcW w:w="562" w:type="dxa"/>
          </w:tcPr>
          <w:p w14:paraId="39996BCE" w14:textId="77777777" w:rsidR="00B86D37" w:rsidRPr="00002E79" w:rsidRDefault="00B86D37" w:rsidP="00002E79">
            <w:pPr>
              <w:pStyle w:val="NoSpacing"/>
              <w:spacing w:line="360" w:lineRule="auto"/>
              <w:jc w:val="both"/>
              <w:rPr>
                <w:sz w:val="21"/>
                <w:szCs w:val="21"/>
              </w:rPr>
            </w:pPr>
          </w:p>
        </w:tc>
        <w:tc>
          <w:tcPr>
            <w:tcW w:w="851" w:type="dxa"/>
          </w:tcPr>
          <w:p w14:paraId="5FA661AB" w14:textId="77777777" w:rsidR="00B86D37" w:rsidRPr="00002E79" w:rsidRDefault="00B86D37" w:rsidP="00002E79">
            <w:pPr>
              <w:pStyle w:val="NoSpacing"/>
              <w:spacing w:line="360" w:lineRule="auto"/>
              <w:jc w:val="both"/>
              <w:rPr>
                <w:sz w:val="21"/>
                <w:szCs w:val="21"/>
              </w:rPr>
            </w:pPr>
          </w:p>
        </w:tc>
        <w:tc>
          <w:tcPr>
            <w:tcW w:w="851" w:type="dxa"/>
          </w:tcPr>
          <w:p w14:paraId="4DC98C53" w14:textId="771AF142" w:rsidR="00B86D37" w:rsidRPr="00002E79" w:rsidRDefault="00B86D37" w:rsidP="00002E79">
            <w:pPr>
              <w:pStyle w:val="NoSpacing"/>
              <w:spacing w:line="360" w:lineRule="auto"/>
              <w:jc w:val="both"/>
              <w:rPr>
                <w:sz w:val="21"/>
                <w:szCs w:val="21"/>
              </w:rPr>
            </w:pPr>
          </w:p>
        </w:tc>
        <w:tc>
          <w:tcPr>
            <w:tcW w:w="892" w:type="dxa"/>
          </w:tcPr>
          <w:p w14:paraId="067D4257" w14:textId="77777777" w:rsidR="00B86D37" w:rsidRPr="00002E79" w:rsidRDefault="00B86D37" w:rsidP="00002E79">
            <w:pPr>
              <w:pStyle w:val="NoSpacing"/>
              <w:spacing w:line="360" w:lineRule="auto"/>
              <w:jc w:val="both"/>
              <w:rPr>
                <w:sz w:val="21"/>
                <w:szCs w:val="21"/>
              </w:rPr>
            </w:pPr>
          </w:p>
        </w:tc>
        <w:tc>
          <w:tcPr>
            <w:tcW w:w="2510" w:type="dxa"/>
          </w:tcPr>
          <w:p w14:paraId="0E66AE51" w14:textId="77777777" w:rsidR="00B86D37" w:rsidRPr="00002E79" w:rsidRDefault="00B86D37" w:rsidP="00002E79">
            <w:pPr>
              <w:pStyle w:val="NoSpacing"/>
              <w:spacing w:line="360" w:lineRule="auto"/>
              <w:contextualSpacing/>
              <w:jc w:val="both"/>
              <w:rPr>
                <w:sz w:val="21"/>
                <w:szCs w:val="21"/>
              </w:rPr>
            </w:pPr>
          </w:p>
        </w:tc>
      </w:tr>
      <w:tr w:rsidR="00B86D37" w:rsidRPr="00002E79" w14:paraId="2A2CBE4F" w14:textId="77777777" w:rsidTr="00DB06A2">
        <w:trPr>
          <w:cantSplit/>
        </w:trPr>
        <w:tc>
          <w:tcPr>
            <w:tcW w:w="992" w:type="dxa"/>
          </w:tcPr>
          <w:p w14:paraId="15216828" w14:textId="77777777" w:rsidR="00B86D37" w:rsidRPr="00002E79" w:rsidRDefault="00B86D37" w:rsidP="00002E79">
            <w:pPr>
              <w:pStyle w:val="NoSpacing"/>
              <w:spacing w:line="360" w:lineRule="auto"/>
              <w:contextualSpacing/>
              <w:jc w:val="both"/>
              <w:rPr>
                <w:sz w:val="21"/>
                <w:szCs w:val="21"/>
              </w:rPr>
            </w:pPr>
            <w:r w:rsidRPr="00002E79">
              <w:rPr>
                <w:sz w:val="21"/>
                <w:szCs w:val="21"/>
              </w:rPr>
              <w:t>26</w:t>
            </w:r>
          </w:p>
        </w:tc>
        <w:tc>
          <w:tcPr>
            <w:tcW w:w="2273" w:type="dxa"/>
          </w:tcPr>
          <w:p w14:paraId="3DA58F49" w14:textId="4A5823FC" w:rsidR="00B86D37" w:rsidRPr="00002E79" w:rsidRDefault="00B86D37" w:rsidP="00002E79">
            <w:pPr>
              <w:pStyle w:val="NoSpacing"/>
              <w:spacing w:line="360" w:lineRule="auto"/>
              <w:contextualSpacing/>
              <w:jc w:val="both"/>
              <w:rPr>
                <w:sz w:val="21"/>
                <w:szCs w:val="21"/>
              </w:rPr>
            </w:pPr>
            <w:r w:rsidRPr="00002E79">
              <w:rPr>
                <w:sz w:val="21"/>
                <w:szCs w:val="21"/>
              </w:rPr>
              <w:t>He 1</w:t>
            </w:r>
            <w:r w:rsidR="00F224E6" w:rsidRPr="00002E79">
              <w:rPr>
                <w:sz w:val="21"/>
                <w:szCs w:val="21"/>
              </w:rPr>
              <w:fldChar w:fldCharType="begin"/>
            </w:r>
            <w:r w:rsidR="00E56370" w:rsidRPr="00002E79">
              <w:rPr>
                <w:sz w:val="21"/>
                <w:szCs w:val="21"/>
              </w:rPr>
              <w:instrText xml:space="preserve"> ADDIN EN.CITE &lt;EndNote&gt;&lt;Cite&gt;&lt;Author&gt;He&lt;/Author&gt;&lt;Year&gt;2000&lt;/Year&gt;&lt;RecNum&gt;11300&lt;/RecNum&gt;&lt;IDText&gt;HE2000~&lt;/IDText&gt;&lt;DisplayText&gt;&lt;style face="superscript"&gt;[52]&lt;/style&gt;&lt;/DisplayText&gt;&lt;record&gt;&lt;rec-number&gt;11300&lt;/rec-number&gt;&lt;foreign-keys&gt;&lt;key app="EN" db-id="9dva0txzyffxw2eztw5592x9wtwtx0wr5wvs" timestamp="1470755750"&gt;11300&lt;/key&gt;&lt;/foreign-keys&gt;&lt;ref-type name="Conference Paper"&gt;47&lt;/ref-type&gt;&lt;contributors&gt;&lt;authors&gt;&lt;author&gt;He, Y.&lt;/author&gt;&lt;author&gt;Lam, T.H.&lt;/author&gt;&lt;author&gt;Li, L.S.&lt;/author&gt;&lt;author&gt;Li, L.S.&lt;/author&gt;&lt;author&gt;Du, R.Y.&lt;/author&gt;&lt;author&gt;Jia, G.L.&lt;/author&gt;&lt;author&gt;Huang, J.Y.&lt;/author&gt;&lt;author&gt;Shi, Q.L.&lt;/author&gt;&lt;author&gt;Zheng, J.S.&lt;/author&gt;&lt;/authors&gt;&lt;secondary-authors&gt;&lt;author&gt;Lu, R.&lt;/author&gt;&lt;author&gt;Mackay, J.&lt;/author&gt;&lt;author&gt;Niu, S.&lt;/author&gt;&lt;author&gt;Peto, R.&lt;/author&gt;&lt;/secondary-authors&gt;&lt;/contributors&gt;&lt;titles&gt;&lt;title&gt;Passive smoking from husbands as a risk factor for coronary heart disease in women in Xi&amp;apos;an, China, who have never smoked&lt;/title&gt;&lt;secondary-title&gt;Tenth World Conference on Tobacco or Health&lt;/secondary-title&gt;&lt;tertiary-title&gt;Tobacco: the growing epidemic&lt;/tertiary-title&gt;&lt;translated-title&gt;&lt;style face="underline" font="default" size="100%"&gt;file:\\\x:\refscan\HE2000.pdf&lt;/style&gt;&lt;/translated-title&gt;&lt;/titles&gt;&lt;pages&gt;153-155&lt;/pages&gt;&lt;dates&gt;&lt;year&gt;2000&lt;/year&gt;&lt;/dates&gt;&lt;pub-location&gt;London, Berlin, Heidleberg&lt;/pub-location&gt;&lt;publisher&gt;Springer-Verlag&lt;/publisher&gt;&lt;orig-pub&gt;ETS;CHD;CHINA;CONFERENCE;LIBRARY;TMAHD1&lt;/orig-pub&gt;&lt;call-num&gt;&lt;style face="underline" font="default" size="100%"&gt;P3(K)&lt;/style&gt;&lt;/call-num&gt;&lt;label&gt;HE2000~&lt;/label&gt;&lt;urls&gt;&lt;/urls&gt;&lt;custom1&gt;Beijing, China&lt;/custom1&gt;&lt;custom2&gt;24-28 August 1997&lt;/custom2&gt;&lt;custom5&gt;20072000/Y&lt;/custom5&gt;&lt;custom6&gt;20072000&amp;#xD;13052010&lt;/custom6&gt;&lt;modified-date&gt;In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[52]</w:t>
            </w:r>
            <w:r w:rsidR="00F224E6" w:rsidRPr="00002E79">
              <w:rPr>
                <w:sz w:val="21"/>
                <w:szCs w:val="21"/>
              </w:rPr>
              <w:fldChar w:fldCharType="end"/>
            </w:r>
          </w:p>
        </w:tc>
        <w:tc>
          <w:tcPr>
            <w:tcW w:w="562" w:type="dxa"/>
          </w:tcPr>
          <w:p w14:paraId="1376CBAC"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7D74C09F" w14:textId="77A49C2C"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4F704B64" w14:textId="0CFDBE28"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5432A520"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35F59A49" w14:textId="3A473D97" w:rsidR="00B86D37" w:rsidRPr="00002E79" w:rsidRDefault="00B86D37" w:rsidP="00002E79">
            <w:pPr>
              <w:pStyle w:val="NoSpacing"/>
              <w:spacing w:line="360" w:lineRule="auto"/>
              <w:contextualSpacing/>
              <w:jc w:val="both"/>
              <w:rPr>
                <w:sz w:val="21"/>
                <w:szCs w:val="21"/>
              </w:rPr>
            </w:pPr>
            <w:r w:rsidRPr="00002E79">
              <w:rPr>
                <w:sz w:val="21"/>
                <w:szCs w:val="21"/>
              </w:rPr>
              <w:t>1.60 (0.94-2.90</w:t>
            </w:r>
            <w:r w:rsidR="00251F0F" w:rsidRPr="00002E79">
              <w:rPr>
                <w:sz w:val="21"/>
                <w:szCs w:val="21"/>
              </w:rPr>
              <w:t>)</w:t>
            </w:r>
          </w:p>
        </w:tc>
      </w:tr>
      <w:tr w:rsidR="00B86D37" w:rsidRPr="00002E79" w14:paraId="5FBA0EB9" w14:textId="77777777" w:rsidTr="00DB06A2">
        <w:trPr>
          <w:cantSplit/>
        </w:trPr>
        <w:tc>
          <w:tcPr>
            <w:tcW w:w="992" w:type="dxa"/>
          </w:tcPr>
          <w:p w14:paraId="118DA3BC" w14:textId="77777777" w:rsidR="00B86D37" w:rsidRPr="00002E79" w:rsidRDefault="00B86D37" w:rsidP="00002E79">
            <w:pPr>
              <w:pStyle w:val="NoSpacing"/>
              <w:spacing w:line="360" w:lineRule="auto"/>
              <w:contextualSpacing/>
              <w:jc w:val="both"/>
              <w:rPr>
                <w:sz w:val="21"/>
                <w:szCs w:val="21"/>
              </w:rPr>
            </w:pPr>
          </w:p>
        </w:tc>
        <w:tc>
          <w:tcPr>
            <w:tcW w:w="2273" w:type="dxa"/>
          </w:tcPr>
          <w:p w14:paraId="01CF1E45" w14:textId="77777777" w:rsidR="00B86D37" w:rsidRPr="00002E79" w:rsidRDefault="00B86D37" w:rsidP="00002E79">
            <w:pPr>
              <w:pStyle w:val="NoSpacing"/>
              <w:spacing w:line="360" w:lineRule="auto"/>
              <w:contextualSpacing/>
              <w:jc w:val="both"/>
              <w:rPr>
                <w:sz w:val="21"/>
                <w:szCs w:val="21"/>
              </w:rPr>
            </w:pPr>
          </w:p>
        </w:tc>
        <w:tc>
          <w:tcPr>
            <w:tcW w:w="562" w:type="dxa"/>
          </w:tcPr>
          <w:p w14:paraId="01C8EEAC" w14:textId="77777777" w:rsidR="00B86D37" w:rsidRPr="00002E79" w:rsidRDefault="00B86D37" w:rsidP="00002E79">
            <w:pPr>
              <w:pStyle w:val="NoSpacing"/>
              <w:spacing w:line="360" w:lineRule="auto"/>
              <w:jc w:val="both"/>
              <w:rPr>
                <w:sz w:val="21"/>
                <w:szCs w:val="21"/>
              </w:rPr>
            </w:pPr>
          </w:p>
        </w:tc>
        <w:tc>
          <w:tcPr>
            <w:tcW w:w="851" w:type="dxa"/>
          </w:tcPr>
          <w:p w14:paraId="5F7211F2" w14:textId="77777777" w:rsidR="00B86D37" w:rsidRPr="00002E79" w:rsidRDefault="00B86D37" w:rsidP="00002E79">
            <w:pPr>
              <w:pStyle w:val="NoSpacing"/>
              <w:spacing w:line="360" w:lineRule="auto"/>
              <w:jc w:val="both"/>
              <w:rPr>
                <w:sz w:val="21"/>
                <w:szCs w:val="21"/>
              </w:rPr>
            </w:pPr>
          </w:p>
        </w:tc>
        <w:tc>
          <w:tcPr>
            <w:tcW w:w="851" w:type="dxa"/>
          </w:tcPr>
          <w:p w14:paraId="1478F968" w14:textId="030E8788" w:rsidR="00B86D37" w:rsidRPr="00002E79" w:rsidRDefault="00B86D37" w:rsidP="00002E79">
            <w:pPr>
              <w:pStyle w:val="NoSpacing"/>
              <w:spacing w:line="360" w:lineRule="auto"/>
              <w:jc w:val="both"/>
              <w:rPr>
                <w:sz w:val="21"/>
                <w:szCs w:val="21"/>
              </w:rPr>
            </w:pPr>
          </w:p>
        </w:tc>
        <w:tc>
          <w:tcPr>
            <w:tcW w:w="892" w:type="dxa"/>
          </w:tcPr>
          <w:p w14:paraId="5295FB8E" w14:textId="77777777" w:rsidR="00B86D37" w:rsidRPr="00002E79" w:rsidRDefault="00B86D37" w:rsidP="00002E79">
            <w:pPr>
              <w:pStyle w:val="NoSpacing"/>
              <w:spacing w:line="360" w:lineRule="auto"/>
              <w:jc w:val="both"/>
              <w:rPr>
                <w:sz w:val="21"/>
                <w:szCs w:val="21"/>
              </w:rPr>
            </w:pPr>
          </w:p>
        </w:tc>
        <w:tc>
          <w:tcPr>
            <w:tcW w:w="2510" w:type="dxa"/>
          </w:tcPr>
          <w:p w14:paraId="5EE058C3" w14:textId="77777777" w:rsidR="00B86D37" w:rsidRPr="00002E79" w:rsidRDefault="00B86D37" w:rsidP="00002E79">
            <w:pPr>
              <w:pStyle w:val="NoSpacing"/>
              <w:spacing w:line="360" w:lineRule="auto"/>
              <w:contextualSpacing/>
              <w:jc w:val="both"/>
              <w:rPr>
                <w:sz w:val="21"/>
                <w:szCs w:val="21"/>
              </w:rPr>
            </w:pPr>
          </w:p>
        </w:tc>
      </w:tr>
      <w:tr w:rsidR="00B86D37" w:rsidRPr="00002E79" w14:paraId="562BDF36" w14:textId="77777777" w:rsidTr="00DB06A2">
        <w:trPr>
          <w:cantSplit/>
        </w:trPr>
        <w:tc>
          <w:tcPr>
            <w:tcW w:w="992" w:type="dxa"/>
          </w:tcPr>
          <w:p w14:paraId="7FD3BFE5" w14:textId="77777777" w:rsidR="00B86D37" w:rsidRPr="00002E79" w:rsidRDefault="00B86D37" w:rsidP="00002E79">
            <w:pPr>
              <w:pStyle w:val="NoSpacing"/>
              <w:spacing w:line="360" w:lineRule="auto"/>
              <w:contextualSpacing/>
              <w:jc w:val="both"/>
              <w:rPr>
                <w:sz w:val="21"/>
                <w:szCs w:val="21"/>
              </w:rPr>
            </w:pPr>
            <w:r w:rsidRPr="00002E79">
              <w:rPr>
                <w:sz w:val="21"/>
                <w:szCs w:val="21"/>
              </w:rPr>
              <w:t>27</w:t>
            </w:r>
          </w:p>
        </w:tc>
        <w:tc>
          <w:tcPr>
            <w:tcW w:w="2273" w:type="dxa"/>
          </w:tcPr>
          <w:p w14:paraId="7975BB95" w14:textId="41672E95"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Iribarren</w:t>
            </w:r>
            <w:proofErr w:type="spellEnd"/>
            <w:r w:rsidR="00F224E6" w:rsidRPr="00002E79">
              <w:rPr>
                <w:sz w:val="21"/>
                <w:szCs w:val="21"/>
              </w:rPr>
              <w:fldChar w:fldCharType="begin"/>
            </w:r>
            <w:r w:rsidR="00E56370" w:rsidRPr="00002E79">
              <w:rPr>
                <w:sz w:val="21"/>
                <w:szCs w:val="21"/>
              </w:rPr>
              <w:instrText xml:space="preserve"> ADDIN EN.CITE &lt;EndNote&gt;&lt;Cite&gt;&lt;Author&gt;Iribarren&lt;/Author&gt;&lt;Year&gt;2001&lt;/Year&gt;&lt;RecNum&gt;13103&lt;/RecNum&gt;&lt;IDText&gt;IRIBAR2001~&lt;/IDText&gt;&lt;DisplayText&gt;&lt;style face="superscript"&gt;[53]&lt;/style&gt;&lt;/DisplayText&gt;&lt;record&gt;&lt;rec-number&gt;13103&lt;/rec-number&gt;&lt;foreign-keys&gt;&lt;key app="EN" db-id="9dva0txzyffxw2eztw5592x9wtwtx0wr5wvs" timestamp="1470755931"&gt;13103&lt;/key&gt;&lt;/foreign-keys&gt;&lt;ref-type name="Journal Article"&gt;17&lt;/ref-type&gt;&lt;contributors&gt;&lt;authors&gt;&lt;author&gt;Iribarren, C.&lt;/author&gt;&lt;author&gt;Friedman, G.D.&lt;/author&gt;&lt;author&gt;Klatsky, A.L.&lt;/author&gt;&lt;author&gt;Eisner, M.D.&lt;/author&gt;&lt;/authors&gt;&lt;/contributors&gt;&lt;titles&gt;&lt;title&gt;Exposure to environmental tobacco smoke: association with personal characteristics and self reported health conditions&lt;/title&gt;&lt;secondary-title&gt;J. Epidemiol. Community Health&lt;/secondary-title&gt;&lt;translated-title&gt;&lt;style face="underline" font="default" size="100%"&gt;file:\\\x:\refscan\IRIBAR2001.pdf&amp;#xD;file:\\\t:\pauline\reviews\pdf\1191.pdf&lt;/style&gt;&lt;/translated-title&gt;&lt;/titles&gt;&lt;periodical&gt;&lt;full-title&gt;Journal of Epidemiology and Community Health&lt;/full-title&gt;&lt;abbr-1&gt;J. Epidemiol. Community Health&lt;/abbr-1&gt;&lt;abbr-2&gt;J Epidemiol Community Health&lt;/abbr-2&gt;&lt;/periodical&gt;&lt;pages&gt;721-728&lt;/pages&gt;&lt;volume&gt;55&lt;/volume&gt;&lt;section&gt;11553655&lt;/section&gt;&lt;dates&gt;&lt;year&gt;2001&lt;/year&gt;&lt;/dates&gt;&lt;orig-pub&gt;ASTEXCN;CHD;ETS;IASTADN;JMF;OTHC;OTHDIS;RESPDIS;SMOK-DIF;STROKE;TMABC0;TMAHD1;TMAOCY;TMAST1;USA&lt;/orig-pub&gt;&lt;call-num&gt;&lt;style face="normal" font="default" size="100%"&gt;P2 &lt;/style&gt;&lt;style face="underline" font="default" size="100%"&gt;P3(K)&lt;/style&gt;&lt;style face="normal" font="default" size="100%"&gt; P4 P5 31A P9&lt;/style&gt;&lt;/call-num&gt;&lt;label&gt;IRIBAR2001~&lt;/label&gt;&lt;urls&gt;&lt;/urls&gt;&lt;custom3&gt;1191&lt;/custom3&gt;&lt;custom5&gt;17092001/Y&lt;/custom5&gt;&lt;custom6&gt;17092001&amp;#xD;11112015&lt;/custom6&gt;&lt;electronic-resource-num&gt;10.1136/jech.55.10.721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[53]</w:t>
            </w:r>
            <w:r w:rsidR="00F224E6" w:rsidRPr="00002E79">
              <w:rPr>
                <w:sz w:val="21"/>
                <w:szCs w:val="21"/>
              </w:rPr>
              <w:fldChar w:fldCharType="end"/>
            </w:r>
          </w:p>
        </w:tc>
        <w:tc>
          <w:tcPr>
            <w:tcW w:w="562" w:type="dxa"/>
          </w:tcPr>
          <w:p w14:paraId="34AA4C06"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1C6E96A9" w14:textId="010838F4"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043356A1" w14:textId="36274AD5"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4A04B5AC"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31BA611A" w14:textId="77777777" w:rsidR="00B86D37" w:rsidRPr="00002E79" w:rsidRDefault="00B86D37" w:rsidP="00002E79">
            <w:pPr>
              <w:pStyle w:val="NoSpacing"/>
              <w:spacing w:line="360" w:lineRule="auto"/>
              <w:contextualSpacing/>
              <w:jc w:val="both"/>
              <w:rPr>
                <w:sz w:val="21"/>
                <w:szCs w:val="21"/>
              </w:rPr>
            </w:pPr>
            <w:r w:rsidRPr="00002E79">
              <w:rPr>
                <w:sz w:val="21"/>
                <w:szCs w:val="21"/>
              </w:rPr>
              <w:t>1.13 (1.00-1.27)</w:t>
            </w:r>
          </w:p>
        </w:tc>
      </w:tr>
      <w:tr w:rsidR="00B86D37" w:rsidRPr="00002E79" w14:paraId="2B2DD734" w14:textId="77777777" w:rsidTr="00DB06A2">
        <w:trPr>
          <w:cantSplit/>
        </w:trPr>
        <w:tc>
          <w:tcPr>
            <w:tcW w:w="992" w:type="dxa"/>
          </w:tcPr>
          <w:p w14:paraId="6C1F005E" w14:textId="77777777" w:rsidR="00B86D37" w:rsidRPr="00002E79" w:rsidRDefault="00B86D37" w:rsidP="00002E79">
            <w:pPr>
              <w:pStyle w:val="NoSpacing"/>
              <w:spacing w:line="360" w:lineRule="auto"/>
              <w:contextualSpacing/>
              <w:jc w:val="both"/>
              <w:rPr>
                <w:sz w:val="21"/>
                <w:szCs w:val="21"/>
              </w:rPr>
            </w:pPr>
          </w:p>
        </w:tc>
        <w:tc>
          <w:tcPr>
            <w:tcW w:w="2273" w:type="dxa"/>
          </w:tcPr>
          <w:p w14:paraId="7C5E099C" w14:textId="77777777" w:rsidR="00B86D37" w:rsidRPr="00002E79" w:rsidRDefault="00B86D37" w:rsidP="00002E79">
            <w:pPr>
              <w:pStyle w:val="NoSpacing"/>
              <w:spacing w:line="360" w:lineRule="auto"/>
              <w:contextualSpacing/>
              <w:jc w:val="both"/>
              <w:rPr>
                <w:sz w:val="21"/>
                <w:szCs w:val="21"/>
              </w:rPr>
            </w:pPr>
          </w:p>
        </w:tc>
        <w:tc>
          <w:tcPr>
            <w:tcW w:w="562" w:type="dxa"/>
          </w:tcPr>
          <w:p w14:paraId="3EA3A26E"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0228C603" w14:textId="337D8A96"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269B1A13" w14:textId="59969D98"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77267989"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1A1177CE" w14:textId="77777777" w:rsidR="00B86D37" w:rsidRPr="00002E79" w:rsidRDefault="00B86D37" w:rsidP="00002E79">
            <w:pPr>
              <w:pStyle w:val="NoSpacing"/>
              <w:spacing w:line="360" w:lineRule="auto"/>
              <w:contextualSpacing/>
              <w:jc w:val="both"/>
              <w:rPr>
                <w:sz w:val="21"/>
                <w:szCs w:val="21"/>
              </w:rPr>
            </w:pPr>
            <w:r w:rsidRPr="00002E79">
              <w:rPr>
                <w:sz w:val="21"/>
                <w:szCs w:val="21"/>
              </w:rPr>
              <w:t>1.20 (1.09-1.30)</w:t>
            </w:r>
          </w:p>
        </w:tc>
      </w:tr>
      <w:tr w:rsidR="00B86D37" w:rsidRPr="00002E79" w14:paraId="5BCAE10C" w14:textId="77777777" w:rsidTr="00DB06A2">
        <w:trPr>
          <w:cantSplit/>
        </w:trPr>
        <w:tc>
          <w:tcPr>
            <w:tcW w:w="992" w:type="dxa"/>
          </w:tcPr>
          <w:p w14:paraId="18A5B6AB" w14:textId="77777777" w:rsidR="00B86D37" w:rsidRPr="00002E79" w:rsidRDefault="00B86D37" w:rsidP="00002E79">
            <w:pPr>
              <w:pStyle w:val="NoSpacing"/>
              <w:spacing w:line="360" w:lineRule="auto"/>
              <w:contextualSpacing/>
              <w:jc w:val="both"/>
              <w:rPr>
                <w:sz w:val="21"/>
                <w:szCs w:val="21"/>
              </w:rPr>
            </w:pPr>
          </w:p>
        </w:tc>
        <w:tc>
          <w:tcPr>
            <w:tcW w:w="2273" w:type="dxa"/>
          </w:tcPr>
          <w:p w14:paraId="285D6A41" w14:textId="77777777" w:rsidR="00B86D37" w:rsidRPr="00002E79" w:rsidRDefault="00B86D37" w:rsidP="00002E79">
            <w:pPr>
              <w:pStyle w:val="NoSpacing"/>
              <w:spacing w:line="360" w:lineRule="auto"/>
              <w:contextualSpacing/>
              <w:jc w:val="both"/>
              <w:rPr>
                <w:sz w:val="21"/>
                <w:szCs w:val="21"/>
              </w:rPr>
            </w:pPr>
          </w:p>
        </w:tc>
        <w:tc>
          <w:tcPr>
            <w:tcW w:w="562" w:type="dxa"/>
          </w:tcPr>
          <w:p w14:paraId="22C218EE" w14:textId="77777777" w:rsidR="00B86D37" w:rsidRPr="00002E79" w:rsidRDefault="00B86D37" w:rsidP="00002E79">
            <w:pPr>
              <w:pStyle w:val="NoSpacing"/>
              <w:spacing w:line="360" w:lineRule="auto"/>
              <w:jc w:val="both"/>
              <w:rPr>
                <w:sz w:val="21"/>
                <w:szCs w:val="21"/>
              </w:rPr>
            </w:pPr>
          </w:p>
        </w:tc>
        <w:tc>
          <w:tcPr>
            <w:tcW w:w="851" w:type="dxa"/>
          </w:tcPr>
          <w:p w14:paraId="66186EDE" w14:textId="77777777" w:rsidR="00B86D37" w:rsidRPr="00002E79" w:rsidRDefault="00B86D37" w:rsidP="00002E79">
            <w:pPr>
              <w:pStyle w:val="NoSpacing"/>
              <w:spacing w:line="360" w:lineRule="auto"/>
              <w:jc w:val="both"/>
              <w:rPr>
                <w:sz w:val="21"/>
                <w:szCs w:val="21"/>
              </w:rPr>
            </w:pPr>
          </w:p>
        </w:tc>
        <w:tc>
          <w:tcPr>
            <w:tcW w:w="851" w:type="dxa"/>
          </w:tcPr>
          <w:p w14:paraId="0B4329B9" w14:textId="714102E1" w:rsidR="00B86D37" w:rsidRPr="00002E79" w:rsidRDefault="00B86D37" w:rsidP="00002E79">
            <w:pPr>
              <w:pStyle w:val="NoSpacing"/>
              <w:spacing w:line="360" w:lineRule="auto"/>
              <w:jc w:val="both"/>
              <w:rPr>
                <w:sz w:val="21"/>
                <w:szCs w:val="21"/>
              </w:rPr>
            </w:pPr>
          </w:p>
        </w:tc>
        <w:tc>
          <w:tcPr>
            <w:tcW w:w="892" w:type="dxa"/>
          </w:tcPr>
          <w:p w14:paraId="7B602971" w14:textId="77777777" w:rsidR="00B86D37" w:rsidRPr="00002E79" w:rsidRDefault="00B86D37" w:rsidP="00002E79">
            <w:pPr>
              <w:pStyle w:val="NoSpacing"/>
              <w:spacing w:line="360" w:lineRule="auto"/>
              <w:jc w:val="both"/>
              <w:rPr>
                <w:sz w:val="21"/>
                <w:szCs w:val="21"/>
              </w:rPr>
            </w:pPr>
          </w:p>
        </w:tc>
        <w:tc>
          <w:tcPr>
            <w:tcW w:w="2510" w:type="dxa"/>
          </w:tcPr>
          <w:p w14:paraId="3322DED2" w14:textId="77777777" w:rsidR="00B86D37" w:rsidRPr="00002E79" w:rsidRDefault="00B86D37" w:rsidP="00002E79">
            <w:pPr>
              <w:pStyle w:val="NoSpacing"/>
              <w:spacing w:line="360" w:lineRule="auto"/>
              <w:contextualSpacing/>
              <w:jc w:val="both"/>
              <w:rPr>
                <w:sz w:val="21"/>
                <w:szCs w:val="21"/>
              </w:rPr>
            </w:pPr>
          </w:p>
        </w:tc>
      </w:tr>
      <w:tr w:rsidR="00B86D37" w:rsidRPr="00002E79" w14:paraId="394E033B" w14:textId="77777777" w:rsidTr="00DB06A2">
        <w:trPr>
          <w:cantSplit/>
        </w:trPr>
        <w:tc>
          <w:tcPr>
            <w:tcW w:w="992" w:type="dxa"/>
          </w:tcPr>
          <w:p w14:paraId="1128837F" w14:textId="77777777" w:rsidR="00B86D37" w:rsidRPr="00002E79" w:rsidRDefault="00B86D37" w:rsidP="00002E79">
            <w:pPr>
              <w:pStyle w:val="NoSpacing"/>
              <w:spacing w:line="360" w:lineRule="auto"/>
              <w:contextualSpacing/>
              <w:jc w:val="both"/>
              <w:rPr>
                <w:sz w:val="21"/>
                <w:szCs w:val="21"/>
              </w:rPr>
            </w:pPr>
            <w:r w:rsidRPr="00002E79">
              <w:rPr>
                <w:sz w:val="21"/>
                <w:szCs w:val="21"/>
              </w:rPr>
              <w:t>28</w:t>
            </w:r>
          </w:p>
        </w:tc>
        <w:tc>
          <w:tcPr>
            <w:tcW w:w="2273" w:type="dxa"/>
          </w:tcPr>
          <w:p w14:paraId="5A495575" w14:textId="4283C91B"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Rosenlund</w:t>
            </w:r>
            <w:proofErr w:type="spellEnd"/>
            <w:r w:rsidR="00F224E6" w:rsidRPr="00002E79">
              <w:rPr>
                <w:sz w:val="21"/>
                <w:szCs w:val="21"/>
              </w:rPr>
              <w:fldChar w:fldCharType="begin"/>
            </w:r>
            <w:r w:rsidR="00E56370" w:rsidRPr="00002E79">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[54]</w:t>
            </w:r>
            <w:r w:rsidR="00F224E6" w:rsidRPr="00002E79">
              <w:rPr>
                <w:sz w:val="21"/>
                <w:szCs w:val="21"/>
              </w:rPr>
              <w:fldChar w:fldCharType="end"/>
            </w:r>
          </w:p>
        </w:tc>
        <w:tc>
          <w:tcPr>
            <w:tcW w:w="562" w:type="dxa"/>
          </w:tcPr>
          <w:p w14:paraId="4A605DCB"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1D2252C0" w14:textId="723A5AD5"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6DFB0AFC" w14:textId="5262389A"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2C6DE40C"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0ED26A8B" w14:textId="77777777" w:rsidR="00B86D37" w:rsidRPr="00002E79" w:rsidRDefault="00B86D37" w:rsidP="00002E79">
            <w:pPr>
              <w:pStyle w:val="NoSpacing"/>
              <w:spacing w:line="360" w:lineRule="auto"/>
              <w:contextualSpacing/>
              <w:jc w:val="both"/>
              <w:rPr>
                <w:sz w:val="21"/>
                <w:szCs w:val="21"/>
              </w:rPr>
            </w:pPr>
            <w:r w:rsidRPr="00002E79">
              <w:rPr>
                <w:sz w:val="21"/>
                <w:szCs w:val="21"/>
              </w:rPr>
              <w:t>0.96 (0.64-1.44)</w:t>
            </w:r>
          </w:p>
        </w:tc>
      </w:tr>
      <w:tr w:rsidR="00B86D37" w:rsidRPr="00002E79" w14:paraId="5B32E70B" w14:textId="77777777" w:rsidTr="00DB06A2">
        <w:trPr>
          <w:cantSplit/>
        </w:trPr>
        <w:tc>
          <w:tcPr>
            <w:tcW w:w="992" w:type="dxa"/>
          </w:tcPr>
          <w:p w14:paraId="00DEB2C6" w14:textId="77777777" w:rsidR="00B86D37" w:rsidRPr="00002E79" w:rsidRDefault="00B86D37" w:rsidP="00002E79">
            <w:pPr>
              <w:pStyle w:val="NoSpacing"/>
              <w:spacing w:line="360" w:lineRule="auto"/>
              <w:contextualSpacing/>
              <w:jc w:val="both"/>
              <w:rPr>
                <w:sz w:val="21"/>
                <w:szCs w:val="21"/>
              </w:rPr>
            </w:pPr>
          </w:p>
        </w:tc>
        <w:tc>
          <w:tcPr>
            <w:tcW w:w="2273" w:type="dxa"/>
          </w:tcPr>
          <w:p w14:paraId="7A7CFC37" w14:textId="77777777" w:rsidR="00B86D37" w:rsidRPr="00002E79" w:rsidRDefault="00B86D37" w:rsidP="00002E79">
            <w:pPr>
              <w:pStyle w:val="NoSpacing"/>
              <w:spacing w:line="360" w:lineRule="auto"/>
              <w:contextualSpacing/>
              <w:jc w:val="both"/>
              <w:rPr>
                <w:sz w:val="21"/>
                <w:szCs w:val="21"/>
              </w:rPr>
            </w:pPr>
          </w:p>
        </w:tc>
        <w:tc>
          <w:tcPr>
            <w:tcW w:w="562" w:type="dxa"/>
          </w:tcPr>
          <w:p w14:paraId="27E4C33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06CF4BC7" w14:textId="43BB8784"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0E21F651" w14:textId="48CD4B51"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57F976D2"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185049FB" w14:textId="7AF1C581" w:rsidR="00B86D37" w:rsidRPr="00002E79" w:rsidRDefault="00251F0F" w:rsidP="00002E79">
            <w:pPr>
              <w:pStyle w:val="NoSpacing"/>
              <w:spacing w:line="360" w:lineRule="auto"/>
              <w:contextualSpacing/>
              <w:jc w:val="both"/>
              <w:rPr>
                <w:sz w:val="21"/>
                <w:szCs w:val="21"/>
              </w:rPr>
            </w:pPr>
            <w:r w:rsidRPr="00002E79">
              <w:rPr>
                <w:sz w:val="21"/>
                <w:szCs w:val="21"/>
              </w:rPr>
              <w:t>1</w:t>
            </w:r>
            <w:r w:rsidR="00B86D37" w:rsidRPr="00002E79">
              <w:rPr>
                <w:sz w:val="21"/>
                <w:szCs w:val="21"/>
              </w:rPr>
              <w:t>.53 (0.95-2.44)</w:t>
            </w:r>
          </w:p>
        </w:tc>
      </w:tr>
      <w:tr w:rsidR="00B86D37" w:rsidRPr="00002E79" w14:paraId="15115642" w14:textId="77777777" w:rsidTr="00DB06A2">
        <w:trPr>
          <w:cantSplit/>
        </w:trPr>
        <w:tc>
          <w:tcPr>
            <w:tcW w:w="992" w:type="dxa"/>
          </w:tcPr>
          <w:p w14:paraId="52DBDD60" w14:textId="77777777" w:rsidR="00B86D37" w:rsidRPr="00002E79" w:rsidRDefault="00B86D37" w:rsidP="00002E79">
            <w:pPr>
              <w:pStyle w:val="NoSpacing"/>
              <w:spacing w:line="360" w:lineRule="auto"/>
              <w:contextualSpacing/>
              <w:jc w:val="both"/>
              <w:rPr>
                <w:sz w:val="21"/>
                <w:szCs w:val="21"/>
              </w:rPr>
            </w:pPr>
          </w:p>
        </w:tc>
        <w:tc>
          <w:tcPr>
            <w:tcW w:w="2273" w:type="dxa"/>
          </w:tcPr>
          <w:p w14:paraId="57C88D0E" w14:textId="77777777" w:rsidR="00B86D37" w:rsidRPr="00002E79" w:rsidRDefault="00B86D37" w:rsidP="00002E79">
            <w:pPr>
              <w:pStyle w:val="NoSpacing"/>
              <w:spacing w:line="360" w:lineRule="auto"/>
              <w:contextualSpacing/>
              <w:jc w:val="both"/>
              <w:rPr>
                <w:sz w:val="21"/>
                <w:szCs w:val="21"/>
              </w:rPr>
            </w:pPr>
          </w:p>
        </w:tc>
        <w:tc>
          <w:tcPr>
            <w:tcW w:w="562" w:type="dxa"/>
          </w:tcPr>
          <w:p w14:paraId="43D8427A" w14:textId="77777777" w:rsidR="00B86D37" w:rsidRPr="00002E79" w:rsidRDefault="00B86D37" w:rsidP="00002E79">
            <w:pPr>
              <w:pStyle w:val="NoSpacing"/>
              <w:spacing w:line="360" w:lineRule="auto"/>
              <w:jc w:val="both"/>
              <w:rPr>
                <w:sz w:val="21"/>
                <w:szCs w:val="21"/>
              </w:rPr>
            </w:pPr>
          </w:p>
        </w:tc>
        <w:tc>
          <w:tcPr>
            <w:tcW w:w="851" w:type="dxa"/>
          </w:tcPr>
          <w:p w14:paraId="3C228AEF" w14:textId="77777777" w:rsidR="00B86D37" w:rsidRPr="00002E79" w:rsidRDefault="00B86D37" w:rsidP="00002E79">
            <w:pPr>
              <w:pStyle w:val="NoSpacing"/>
              <w:spacing w:line="360" w:lineRule="auto"/>
              <w:jc w:val="both"/>
              <w:rPr>
                <w:sz w:val="21"/>
                <w:szCs w:val="21"/>
              </w:rPr>
            </w:pPr>
          </w:p>
        </w:tc>
        <w:tc>
          <w:tcPr>
            <w:tcW w:w="851" w:type="dxa"/>
          </w:tcPr>
          <w:p w14:paraId="5A7B2DD7" w14:textId="2060C998" w:rsidR="00B86D37" w:rsidRPr="00002E79" w:rsidRDefault="00B86D37" w:rsidP="00002E79">
            <w:pPr>
              <w:pStyle w:val="NoSpacing"/>
              <w:spacing w:line="360" w:lineRule="auto"/>
              <w:jc w:val="both"/>
              <w:rPr>
                <w:sz w:val="21"/>
                <w:szCs w:val="21"/>
              </w:rPr>
            </w:pPr>
          </w:p>
        </w:tc>
        <w:tc>
          <w:tcPr>
            <w:tcW w:w="892" w:type="dxa"/>
          </w:tcPr>
          <w:p w14:paraId="3CC88C43" w14:textId="77777777" w:rsidR="00B86D37" w:rsidRPr="00002E79" w:rsidRDefault="00B86D37" w:rsidP="00002E79">
            <w:pPr>
              <w:pStyle w:val="NoSpacing"/>
              <w:spacing w:line="360" w:lineRule="auto"/>
              <w:jc w:val="both"/>
              <w:rPr>
                <w:sz w:val="21"/>
                <w:szCs w:val="21"/>
              </w:rPr>
            </w:pPr>
          </w:p>
        </w:tc>
        <w:tc>
          <w:tcPr>
            <w:tcW w:w="2510" w:type="dxa"/>
          </w:tcPr>
          <w:p w14:paraId="74B9C040" w14:textId="77777777" w:rsidR="00B86D37" w:rsidRPr="00002E79" w:rsidRDefault="00B86D37" w:rsidP="00002E79">
            <w:pPr>
              <w:pStyle w:val="NoSpacing"/>
              <w:spacing w:line="360" w:lineRule="auto"/>
              <w:contextualSpacing/>
              <w:jc w:val="both"/>
              <w:rPr>
                <w:sz w:val="21"/>
                <w:szCs w:val="21"/>
              </w:rPr>
            </w:pPr>
          </w:p>
        </w:tc>
      </w:tr>
      <w:tr w:rsidR="00B86D37" w:rsidRPr="00002E79" w14:paraId="769B3E4B" w14:textId="77777777" w:rsidTr="00DB06A2">
        <w:trPr>
          <w:cantSplit/>
        </w:trPr>
        <w:tc>
          <w:tcPr>
            <w:tcW w:w="992" w:type="dxa"/>
          </w:tcPr>
          <w:p w14:paraId="5526D0F5" w14:textId="77777777" w:rsidR="00B86D37" w:rsidRPr="00002E79" w:rsidRDefault="00B86D37" w:rsidP="00002E79">
            <w:pPr>
              <w:pStyle w:val="NoSpacing"/>
              <w:spacing w:line="360" w:lineRule="auto"/>
              <w:contextualSpacing/>
              <w:jc w:val="both"/>
              <w:rPr>
                <w:sz w:val="21"/>
                <w:szCs w:val="21"/>
              </w:rPr>
            </w:pPr>
            <w:r w:rsidRPr="00002E79">
              <w:rPr>
                <w:sz w:val="21"/>
                <w:szCs w:val="21"/>
              </w:rPr>
              <w:t>29</w:t>
            </w:r>
          </w:p>
        </w:tc>
        <w:tc>
          <w:tcPr>
            <w:tcW w:w="2273" w:type="dxa"/>
          </w:tcPr>
          <w:p w14:paraId="4D2B1C92" w14:textId="399EA5F4"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Pitsavos</w:t>
            </w:r>
            <w:proofErr w:type="spellEnd"/>
            <w:r w:rsidR="00F224E6" w:rsidRPr="00002E79">
              <w:rPr>
                <w:sz w:val="21"/>
                <w:szCs w:val="21"/>
              </w:rPr>
              <w:fldChar w:fldCharType="begin"/>
            </w:r>
            <w:r w:rsidR="00E56370" w:rsidRPr="00002E79">
              <w:rPr>
                <w:sz w:val="21"/>
                <w:szCs w:val="21"/>
              </w:rPr>
              <w:instrText xml:space="preserve"> ADDIN EN.CITE &lt;EndNote&gt;&lt;Cite&gt;&lt;Author&gt;Pitsavos&lt;/Author&gt;&lt;Year&gt;2002&lt;/Year&gt;&lt;RecNum&gt;22040&lt;/RecNum&gt;&lt;IDText&gt;PITSAV2002A~&lt;/IDText&gt;&lt;DisplayText&gt;&lt;style face="superscript"&gt;[55]&lt;/style&gt;&lt;/DisplayText&gt;&lt;record&gt;&lt;rec-number&gt;22040&lt;/rec-number&gt;&lt;foreign-keys&gt;&lt;key app="EN" db-id="9dva0txzyffxw2eztw5592x9wtwtx0wr5wvs" timestamp="1470756680"&gt;22040&lt;/key&gt;&lt;/foreign-keys&gt;&lt;ref-type name="Journal Article"&gt;17&lt;/ref-type&gt;&lt;contributors&gt;&lt;authors&gt;&lt;author&gt;Pitsavos, C.&lt;/author&gt;&lt;author&gt;Panagiotakos, D.B.&lt;/author&gt;&lt;author&gt;Chrysohoou, C.&lt;/author&gt;&lt;author&gt;Skoumas, J.&lt;/author&gt;&lt;author&gt;Tzioumis, K.&lt;/author&gt;&lt;author&gt;Stefanadis, C.&lt;/author&gt;&lt;/authors&gt;&lt;/contributors&gt;&lt;titles&gt;&lt;title&gt;Association between exposure to environmental tobacco smoke and the development of acute coronary syndromes: the CARDIO2000 case-control study&lt;/title&gt;&lt;secondary-title&gt;Tobacco Control&lt;/secondary-title&gt;&lt;translated-title&gt;&lt;style face="underline" font="default" size="100%"&gt;file:\\\x:\refscan\PITSAV2002A.pdf&amp;#xD;file:\\\t:\pauline\reviews\pdf\1251.pdf&lt;/style&gt;&lt;/translated-title&gt;&lt;/titles&gt;&lt;periodical&gt;&lt;full-title&gt;Tobacco Control&lt;/full-title&gt;&lt;abbr-1&gt;Tob. Control&lt;/abbr-1&gt;&lt;abbr-2&gt;Tob Control&lt;/abbr-2&gt;&lt;/periodical&gt;&lt;pages&gt;220-225&lt;/pages&gt;&lt;volume&gt;11&lt;/volume&gt;&lt;section&gt;12198272&lt;/section&gt;&lt;dates&gt;&lt;year&gt;2002&lt;/year&gt;&lt;/dates&gt;&lt;orig-pub&gt;CHD;ETS;GREECE;TMAHD1;ISS3grecN&lt;/orig-pub&gt;&lt;call-num&gt;&lt;style face="underline" font="default" size="100%"&gt;P3(K)&lt;/style&gt;&lt;/call-num&gt;&lt;label&gt;PITSAV2002A~&lt;/label&gt;&lt;urls&gt;&lt;/urls&gt;&lt;custom3&gt;1251&lt;/custom3&gt;&lt;custom5&gt;03092002/Y&lt;/custom5&gt;&lt;custom6&gt;03092002&amp;#xD;17072014&lt;/custom6&gt;&lt;electronic-resource-num&gt;10.1136/tc.11.3.220&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[55]</w:t>
            </w:r>
            <w:r w:rsidR="00F224E6" w:rsidRPr="00002E79">
              <w:rPr>
                <w:sz w:val="21"/>
                <w:szCs w:val="21"/>
              </w:rPr>
              <w:fldChar w:fldCharType="end"/>
            </w:r>
          </w:p>
        </w:tc>
        <w:tc>
          <w:tcPr>
            <w:tcW w:w="562" w:type="dxa"/>
          </w:tcPr>
          <w:p w14:paraId="09F3F784"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6241453B" w14:textId="33E212A2"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6F6B3AB2" w14:textId="2832D2F6" w:rsidR="00B86D37" w:rsidRPr="00002E79" w:rsidRDefault="00DE027E" w:rsidP="00002E79">
            <w:pPr>
              <w:pStyle w:val="NoSpacing"/>
              <w:spacing w:line="360" w:lineRule="auto"/>
              <w:jc w:val="both"/>
              <w:rPr>
                <w:sz w:val="21"/>
                <w:szCs w:val="21"/>
              </w:rPr>
            </w:pPr>
            <w:r w:rsidRPr="00002E79">
              <w:rPr>
                <w:sz w:val="21"/>
                <w:szCs w:val="21"/>
              </w:rPr>
              <w:t>C</w:t>
            </w:r>
          </w:p>
        </w:tc>
        <w:tc>
          <w:tcPr>
            <w:tcW w:w="892" w:type="dxa"/>
          </w:tcPr>
          <w:p w14:paraId="47F11315"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0675F741" w14:textId="77777777" w:rsidR="00B86D37" w:rsidRPr="00002E79" w:rsidRDefault="00B86D37" w:rsidP="00002E79">
            <w:pPr>
              <w:pStyle w:val="NoSpacing"/>
              <w:spacing w:line="360" w:lineRule="auto"/>
              <w:contextualSpacing/>
              <w:jc w:val="both"/>
              <w:rPr>
                <w:sz w:val="21"/>
                <w:szCs w:val="21"/>
              </w:rPr>
            </w:pPr>
            <w:r w:rsidRPr="00002E79">
              <w:rPr>
                <w:sz w:val="21"/>
                <w:szCs w:val="21"/>
              </w:rPr>
              <w:t>1.33 (0.89-1.99)</w:t>
            </w:r>
          </w:p>
        </w:tc>
      </w:tr>
      <w:tr w:rsidR="00B86D37" w:rsidRPr="00002E79" w14:paraId="2E631832" w14:textId="77777777" w:rsidTr="00DB06A2">
        <w:trPr>
          <w:cantSplit/>
        </w:trPr>
        <w:tc>
          <w:tcPr>
            <w:tcW w:w="992" w:type="dxa"/>
          </w:tcPr>
          <w:p w14:paraId="3CB1C09A" w14:textId="77777777" w:rsidR="00B86D37" w:rsidRPr="00002E79" w:rsidRDefault="00B86D37" w:rsidP="00002E79">
            <w:pPr>
              <w:pStyle w:val="NoSpacing"/>
              <w:spacing w:line="360" w:lineRule="auto"/>
              <w:contextualSpacing/>
              <w:jc w:val="both"/>
              <w:rPr>
                <w:sz w:val="21"/>
                <w:szCs w:val="21"/>
              </w:rPr>
            </w:pPr>
          </w:p>
        </w:tc>
        <w:tc>
          <w:tcPr>
            <w:tcW w:w="2273" w:type="dxa"/>
          </w:tcPr>
          <w:p w14:paraId="0A36A971" w14:textId="77777777" w:rsidR="00B86D37" w:rsidRPr="00002E79" w:rsidRDefault="00B86D37" w:rsidP="00002E79">
            <w:pPr>
              <w:pStyle w:val="NoSpacing"/>
              <w:spacing w:line="360" w:lineRule="auto"/>
              <w:contextualSpacing/>
              <w:jc w:val="both"/>
              <w:rPr>
                <w:sz w:val="21"/>
                <w:szCs w:val="21"/>
              </w:rPr>
            </w:pPr>
          </w:p>
        </w:tc>
        <w:tc>
          <w:tcPr>
            <w:tcW w:w="562" w:type="dxa"/>
          </w:tcPr>
          <w:p w14:paraId="6E0F1131" w14:textId="77777777" w:rsidR="00B86D37" w:rsidRPr="00002E79" w:rsidRDefault="00B86D37" w:rsidP="00002E79">
            <w:pPr>
              <w:pStyle w:val="NoSpacing"/>
              <w:spacing w:line="360" w:lineRule="auto"/>
              <w:jc w:val="both"/>
              <w:rPr>
                <w:sz w:val="21"/>
                <w:szCs w:val="21"/>
              </w:rPr>
            </w:pPr>
          </w:p>
        </w:tc>
        <w:tc>
          <w:tcPr>
            <w:tcW w:w="851" w:type="dxa"/>
          </w:tcPr>
          <w:p w14:paraId="7B5D5E5D" w14:textId="77777777" w:rsidR="00B86D37" w:rsidRPr="00002E79" w:rsidRDefault="00B86D37" w:rsidP="00002E79">
            <w:pPr>
              <w:pStyle w:val="NoSpacing"/>
              <w:spacing w:line="360" w:lineRule="auto"/>
              <w:jc w:val="both"/>
              <w:rPr>
                <w:sz w:val="21"/>
                <w:szCs w:val="21"/>
              </w:rPr>
            </w:pPr>
          </w:p>
        </w:tc>
        <w:tc>
          <w:tcPr>
            <w:tcW w:w="851" w:type="dxa"/>
          </w:tcPr>
          <w:p w14:paraId="53136708" w14:textId="7D09C87D" w:rsidR="00B86D37" w:rsidRPr="00002E79" w:rsidRDefault="00B86D37" w:rsidP="00002E79">
            <w:pPr>
              <w:pStyle w:val="NoSpacing"/>
              <w:spacing w:line="360" w:lineRule="auto"/>
              <w:jc w:val="both"/>
              <w:rPr>
                <w:sz w:val="21"/>
                <w:szCs w:val="21"/>
              </w:rPr>
            </w:pPr>
          </w:p>
        </w:tc>
        <w:tc>
          <w:tcPr>
            <w:tcW w:w="892" w:type="dxa"/>
          </w:tcPr>
          <w:p w14:paraId="6C162343" w14:textId="77777777" w:rsidR="00B86D37" w:rsidRPr="00002E79" w:rsidRDefault="00B86D37" w:rsidP="00002E79">
            <w:pPr>
              <w:pStyle w:val="NoSpacing"/>
              <w:spacing w:line="360" w:lineRule="auto"/>
              <w:jc w:val="both"/>
              <w:rPr>
                <w:sz w:val="21"/>
                <w:szCs w:val="21"/>
              </w:rPr>
            </w:pPr>
          </w:p>
        </w:tc>
        <w:tc>
          <w:tcPr>
            <w:tcW w:w="2510" w:type="dxa"/>
          </w:tcPr>
          <w:p w14:paraId="2853B568" w14:textId="77777777" w:rsidR="00B86D37" w:rsidRPr="00002E79" w:rsidRDefault="00B86D37" w:rsidP="00002E79">
            <w:pPr>
              <w:pStyle w:val="NoSpacing"/>
              <w:spacing w:line="360" w:lineRule="auto"/>
              <w:contextualSpacing/>
              <w:jc w:val="both"/>
              <w:rPr>
                <w:sz w:val="21"/>
                <w:szCs w:val="21"/>
              </w:rPr>
            </w:pPr>
          </w:p>
        </w:tc>
      </w:tr>
      <w:tr w:rsidR="00B86D37" w:rsidRPr="00002E79" w14:paraId="7AAE8D10" w14:textId="77777777" w:rsidTr="00DB06A2">
        <w:trPr>
          <w:cantSplit/>
        </w:trPr>
        <w:tc>
          <w:tcPr>
            <w:tcW w:w="992" w:type="dxa"/>
          </w:tcPr>
          <w:p w14:paraId="2AA3FF98" w14:textId="77777777" w:rsidR="00B86D37" w:rsidRPr="00002E79" w:rsidRDefault="00B86D37" w:rsidP="00002E79">
            <w:pPr>
              <w:pStyle w:val="NoSpacing"/>
              <w:keepNext/>
              <w:spacing w:line="360" w:lineRule="auto"/>
              <w:contextualSpacing/>
              <w:jc w:val="both"/>
              <w:rPr>
                <w:sz w:val="21"/>
                <w:szCs w:val="21"/>
              </w:rPr>
            </w:pPr>
            <w:r w:rsidRPr="00002E79">
              <w:rPr>
                <w:sz w:val="21"/>
                <w:szCs w:val="21"/>
              </w:rPr>
              <w:t>30</w:t>
            </w:r>
          </w:p>
        </w:tc>
        <w:tc>
          <w:tcPr>
            <w:tcW w:w="2273" w:type="dxa"/>
          </w:tcPr>
          <w:p w14:paraId="7091445B" w14:textId="002C8A63" w:rsidR="00B86D37" w:rsidRPr="00002E79" w:rsidRDefault="00B86D37" w:rsidP="00002E79">
            <w:pPr>
              <w:pStyle w:val="NoSpacing"/>
              <w:spacing w:line="360" w:lineRule="auto"/>
              <w:contextualSpacing/>
              <w:jc w:val="both"/>
              <w:rPr>
                <w:sz w:val="21"/>
                <w:szCs w:val="21"/>
              </w:rPr>
            </w:pPr>
            <w:r w:rsidRPr="00002E79">
              <w:rPr>
                <w:sz w:val="21"/>
                <w:szCs w:val="21"/>
              </w:rPr>
              <w:t>Enstrom</w:t>
            </w:r>
            <w:r w:rsidR="00F224E6"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[27]</w:t>
            </w:r>
            <w:r w:rsidR="00F224E6" w:rsidRPr="00002E79">
              <w:rPr>
                <w:sz w:val="21"/>
                <w:szCs w:val="21"/>
              </w:rPr>
              <w:fldChar w:fldCharType="end"/>
            </w:r>
          </w:p>
        </w:tc>
        <w:tc>
          <w:tcPr>
            <w:tcW w:w="562" w:type="dxa"/>
          </w:tcPr>
          <w:p w14:paraId="0FF8449B"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609797BE" w14:textId="02F19E7B"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426CB75D" w14:textId="47FA18D6"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61BF1933"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B36A6EB" w14:textId="77777777" w:rsidR="00B86D37" w:rsidRPr="00002E79" w:rsidRDefault="00B86D37" w:rsidP="00002E79">
            <w:pPr>
              <w:pStyle w:val="NoSpacing"/>
              <w:spacing w:line="360" w:lineRule="auto"/>
              <w:contextualSpacing/>
              <w:jc w:val="both"/>
              <w:rPr>
                <w:sz w:val="21"/>
                <w:szCs w:val="21"/>
              </w:rPr>
            </w:pPr>
            <w:r w:rsidRPr="00002E79">
              <w:rPr>
                <w:sz w:val="21"/>
                <w:szCs w:val="21"/>
              </w:rPr>
              <w:t>0.93 (0.83-1.04)</w:t>
            </w:r>
          </w:p>
        </w:tc>
      </w:tr>
      <w:tr w:rsidR="00B86D37" w:rsidRPr="00002E79" w14:paraId="5E09FEBC" w14:textId="77777777" w:rsidTr="00DB06A2">
        <w:trPr>
          <w:cantSplit/>
        </w:trPr>
        <w:tc>
          <w:tcPr>
            <w:tcW w:w="992" w:type="dxa"/>
          </w:tcPr>
          <w:p w14:paraId="15669D38" w14:textId="77777777" w:rsidR="00B86D37" w:rsidRPr="00002E79" w:rsidRDefault="00B86D37" w:rsidP="00002E79">
            <w:pPr>
              <w:pStyle w:val="NoSpacing"/>
              <w:spacing w:line="360" w:lineRule="auto"/>
              <w:contextualSpacing/>
              <w:jc w:val="both"/>
              <w:rPr>
                <w:sz w:val="21"/>
                <w:szCs w:val="21"/>
              </w:rPr>
            </w:pPr>
          </w:p>
        </w:tc>
        <w:tc>
          <w:tcPr>
            <w:tcW w:w="2273" w:type="dxa"/>
          </w:tcPr>
          <w:p w14:paraId="1CAA314E" w14:textId="77777777" w:rsidR="00B86D37" w:rsidRPr="00002E79" w:rsidRDefault="00B86D37" w:rsidP="00002E79">
            <w:pPr>
              <w:pStyle w:val="NoSpacing"/>
              <w:spacing w:line="360" w:lineRule="auto"/>
              <w:contextualSpacing/>
              <w:jc w:val="both"/>
              <w:rPr>
                <w:sz w:val="21"/>
                <w:szCs w:val="21"/>
              </w:rPr>
            </w:pPr>
          </w:p>
        </w:tc>
        <w:tc>
          <w:tcPr>
            <w:tcW w:w="562" w:type="dxa"/>
          </w:tcPr>
          <w:p w14:paraId="48324D82"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065EA324" w14:textId="0A598F0E"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4CD45BB4" w14:textId="32A5313C"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5FE6AD52"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2F940ED6" w14:textId="77777777" w:rsidR="00B86D37" w:rsidRPr="00002E79" w:rsidRDefault="00B86D37" w:rsidP="00002E79">
            <w:pPr>
              <w:pStyle w:val="NoSpacing"/>
              <w:spacing w:line="360" w:lineRule="auto"/>
              <w:contextualSpacing/>
              <w:jc w:val="both"/>
              <w:rPr>
                <w:sz w:val="21"/>
                <w:szCs w:val="21"/>
              </w:rPr>
            </w:pPr>
            <w:r w:rsidRPr="00002E79">
              <w:rPr>
                <w:sz w:val="21"/>
                <w:szCs w:val="21"/>
              </w:rPr>
              <w:t>0.99 (0.92-1.08)</w:t>
            </w:r>
          </w:p>
        </w:tc>
      </w:tr>
      <w:tr w:rsidR="00B86D37" w:rsidRPr="00002E79" w14:paraId="1AF93995" w14:textId="77777777" w:rsidTr="00DB06A2">
        <w:trPr>
          <w:cantSplit/>
        </w:trPr>
        <w:tc>
          <w:tcPr>
            <w:tcW w:w="992" w:type="dxa"/>
          </w:tcPr>
          <w:p w14:paraId="62AEE98F" w14:textId="77777777" w:rsidR="00B86D37" w:rsidRPr="00002E79" w:rsidRDefault="00B86D37" w:rsidP="00002E79">
            <w:pPr>
              <w:pStyle w:val="NoSpacing"/>
              <w:spacing w:line="360" w:lineRule="auto"/>
              <w:contextualSpacing/>
              <w:jc w:val="both"/>
              <w:rPr>
                <w:sz w:val="21"/>
                <w:szCs w:val="21"/>
              </w:rPr>
            </w:pPr>
          </w:p>
        </w:tc>
        <w:tc>
          <w:tcPr>
            <w:tcW w:w="2273" w:type="dxa"/>
          </w:tcPr>
          <w:p w14:paraId="6B430211" w14:textId="77777777" w:rsidR="00B86D37" w:rsidRPr="00002E79" w:rsidRDefault="00B86D37" w:rsidP="00002E79">
            <w:pPr>
              <w:pStyle w:val="NoSpacing"/>
              <w:spacing w:line="360" w:lineRule="auto"/>
              <w:contextualSpacing/>
              <w:jc w:val="both"/>
              <w:rPr>
                <w:sz w:val="21"/>
                <w:szCs w:val="21"/>
              </w:rPr>
            </w:pPr>
          </w:p>
        </w:tc>
        <w:tc>
          <w:tcPr>
            <w:tcW w:w="562" w:type="dxa"/>
          </w:tcPr>
          <w:p w14:paraId="04B32E54" w14:textId="77777777" w:rsidR="00B86D37" w:rsidRPr="00002E79" w:rsidRDefault="00B86D37" w:rsidP="00002E79">
            <w:pPr>
              <w:pStyle w:val="NoSpacing"/>
              <w:spacing w:line="360" w:lineRule="auto"/>
              <w:jc w:val="both"/>
              <w:rPr>
                <w:sz w:val="21"/>
                <w:szCs w:val="21"/>
              </w:rPr>
            </w:pPr>
          </w:p>
        </w:tc>
        <w:tc>
          <w:tcPr>
            <w:tcW w:w="851" w:type="dxa"/>
          </w:tcPr>
          <w:p w14:paraId="0331D948" w14:textId="77777777" w:rsidR="00B86D37" w:rsidRPr="00002E79" w:rsidRDefault="00B86D37" w:rsidP="00002E79">
            <w:pPr>
              <w:pStyle w:val="NoSpacing"/>
              <w:spacing w:line="360" w:lineRule="auto"/>
              <w:jc w:val="both"/>
              <w:rPr>
                <w:sz w:val="21"/>
                <w:szCs w:val="21"/>
              </w:rPr>
            </w:pPr>
          </w:p>
        </w:tc>
        <w:tc>
          <w:tcPr>
            <w:tcW w:w="851" w:type="dxa"/>
          </w:tcPr>
          <w:p w14:paraId="69051292" w14:textId="53F543AB" w:rsidR="00B86D37" w:rsidRPr="00002E79" w:rsidRDefault="00B86D37" w:rsidP="00002E79">
            <w:pPr>
              <w:pStyle w:val="NoSpacing"/>
              <w:spacing w:line="360" w:lineRule="auto"/>
              <w:jc w:val="both"/>
              <w:rPr>
                <w:sz w:val="21"/>
                <w:szCs w:val="21"/>
              </w:rPr>
            </w:pPr>
          </w:p>
        </w:tc>
        <w:tc>
          <w:tcPr>
            <w:tcW w:w="892" w:type="dxa"/>
          </w:tcPr>
          <w:p w14:paraId="4478A630" w14:textId="77777777" w:rsidR="00B86D37" w:rsidRPr="00002E79" w:rsidRDefault="00B86D37" w:rsidP="00002E79">
            <w:pPr>
              <w:pStyle w:val="NoSpacing"/>
              <w:spacing w:line="360" w:lineRule="auto"/>
              <w:jc w:val="both"/>
              <w:rPr>
                <w:sz w:val="21"/>
                <w:szCs w:val="21"/>
              </w:rPr>
            </w:pPr>
          </w:p>
        </w:tc>
        <w:tc>
          <w:tcPr>
            <w:tcW w:w="2510" w:type="dxa"/>
          </w:tcPr>
          <w:p w14:paraId="638C5DD9" w14:textId="77777777" w:rsidR="00B86D37" w:rsidRPr="00002E79" w:rsidRDefault="00B86D37" w:rsidP="00002E79">
            <w:pPr>
              <w:pStyle w:val="NoSpacing"/>
              <w:spacing w:line="360" w:lineRule="auto"/>
              <w:contextualSpacing/>
              <w:jc w:val="both"/>
              <w:rPr>
                <w:sz w:val="21"/>
                <w:szCs w:val="21"/>
              </w:rPr>
            </w:pPr>
          </w:p>
        </w:tc>
      </w:tr>
      <w:tr w:rsidR="00B86D37" w:rsidRPr="00002E79" w14:paraId="7DE3EC6E" w14:textId="77777777" w:rsidTr="00DB06A2">
        <w:trPr>
          <w:cantSplit/>
        </w:trPr>
        <w:tc>
          <w:tcPr>
            <w:tcW w:w="992" w:type="dxa"/>
          </w:tcPr>
          <w:p w14:paraId="6622C43F" w14:textId="77777777" w:rsidR="00B86D37" w:rsidRPr="00002E79" w:rsidRDefault="00B86D37" w:rsidP="00002E79">
            <w:pPr>
              <w:pStyle w:val="NoSpacing"/>
              <w:spacing w:line="360" w:lineRule="auto"/>
              <w:contextualSpacing/>
              <w:jc w:val="both"/>
              <w:rPr>
                <w:sz w:val="21"/>
                <w:szCs w:val="21"/>
              </w:rPr>
            </w:pPr>
            <w:r w:rsidRPr="00002E79">
              <w:rPr>
                <w:sz w:val="21"/>
                <w:szCs w:val="21"/>
              </w:rPr>
              <w:t>31</w:t>
            </w:r>
          </w:p>
        </w:tc>
        <w:tc>
          <w:tcPr>
            <w:tcW w:w="2273" w:type="dxa"/>
          </w:tcPr>
          <w:p w14:paraId="5ECF8ACA" w14:textId="15A40D51" w:rsidR="00B86D37" w:rsidRPr="00002E79" w:rsidRDefault="00B86D37" w:rsidP="00002E79">
            <w:pPr>
              <w:pStyle w:val="NoSpacing"/>
              <w:spacing w:line="360" w:lineRule="auto"/>
              <w:contextualSpacing/>
              <w:jc w:val="both"/>
              <w:rPr>
                <w:sz w:val="21"/>
                <w:szCs w:val="21"/>
              </w:rPr>
            </w:pPr>
            <w:r w:rsidRPr="00002E79">
              <w:rPr>
                <w:sz w:val="21"/>
                <w:szCs w:val="21"/>
              </w:rPr>
              <w:t>Chen 1</w:t>
            </w:r>
            <w:r w:rsidR="00F224E6" w:rsidRPr="00002E79">
              <w:rPr>
                <w:sz w:val="21"/>
                <w:szCs w:val="21"/>
              </w:rPr>
              <w:fldChar w:fldCharType="begin"/>
            </w:r>
            <w:r w:rsidR="00E56370" w:rsidRPr="00002E79">
              <w:rPr>
                <w:sz w:val="21"/>
                <w:szCs w:val="21"/>
              </w:rPr>
              <w:instrText xml:space="preserve"> ADDIN EN.CITE &lt;EndNote&gt;&lt;Cite&gt;&lt;Author&gt;Chen&lt;/Author&gt;&lt;Year&gt;2004&lt;/Year&gt;&lt;RecNum&gt;5008&lt;/RecNum&gt;&lt;IDText&gt;CHEN2004~&lt;/IDText&gt;&lt;DisplayText&gt;&lt;style face="superscript"&gt;[56]&lt;/style&gt;&lt;/DisplayText&gt;&lt;record&gt;&lt;rec-number&gt;5008&lt;/rec-number&gt;&lt;foreign-keys&gt;&lt;key app="EN" db-id="9dva0txzyffxw2eztw5592x9wtwtx0wr5wvs" timestamp="1470755357"&gt;5008&lt;/key&gt;&lt;/foreign-keys&gt;&lt;ref-type name="Journal Article"&gt;17&lt;/ref-type&gt;&lt;contributors&gt;&lt;authors&gt;&lt;author&gt;Chen, R.&lt;/author&gt;&lt;author&gt;Tavendale, R.&lt;/author&gt;&lt;author&gt;Tunstall-Pedoe, H.&lt;/author&gt;&lt;/authors&gt;&lt;/contributors&gt;&lt;titles&gt;&lt;title&gt;Environmental tobacco smoke and prevalent coronary heart disease among never smokers in the Scottish MONICA surveys&lt;/title&gt;&lt;secondary-title&gt;Occup. Environ. Med.&lt;/secondary-title&gt;&lt;translated-title&gt;&lt;style face="underline" font="default" size="100%"&gt;file:\\\x:\refscan\CHEN2004.pdf&amp;#xD;file:\\\t:\pauline\reviews\pdf\1394.pdf&lt;/style&gt;&lt;/translated-title&gt;&lt;/titles&gt;&lt;periodical&gt;&lt;full-title&gt;Occupational and Environmental Medicine&lt;/full-title&gt;&lt;abbr-1&gt;Occup. Environ. Med.&lt;/abbr-1&gt;&lt;abbr-2&gt;Occup Environ Med&lt;/abbr-2&gt;&lt;/periodical&gt;&lt;pages&gt;790-792&lt;/pages&gt;&lt;volume&gt;61&lt;/volume&gt;&lt;section&gt;15317922&lt;/section&gt;&lt;dates&gt;&lt;year&gt;2004&lt;/year&gt;&lt;/dates&gt;&lt;orig-pub&gt;CHD;ETS;MONICA;PROSPECTIVE;TMAHD1&lt;/orig-pub&gt;&lt;call-num&gt;&lt;style face="underline" font="default" size="100%"&gt;P3(K)&lt;/style&gt;&lt;style face="normal" font="default" size="100%"&gt; PR.2I BL-GEN&lt;/style&gt;&lt;/call-num&gt;&lt;label&gt;CHEN2004~&lt;/label&gt;&lt;urls&gt;&lt;/urls&gt;&lt;custom3&gt;1394&lt;/custom3&gt;&lt;custom5&gt;08102004/Y&lt;/custom5&gt;&lt;custom6&gt;06102004&amp;#xD;26092011&lt;/custom6&gt;&lt;electronic-resource-num&gt;10.1136/oem.2003.009167&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[56]</w:t>
            </w:r>
            <w:r w:rsidR="00F224E6" w:rsidRPr="00002E79">
              <w:rPr>
                <w:sz w:val="21"/>
                <w:szCs w:val="21"/>
              </w:rPr>
              <w:fldChar w:fldCharType="end"/>
            </w:r>
          </w:p>
        </w:tc>
        <w:tc>
          <w:tcPr>
            <w:tcW w:w="562" w:type="dxa"/>
          </w:tcPr>
          <w:p w14:paraId="5B0C426B"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254925E4" w14:textId="54F6DB61"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005CF750" w14:textId="2A6950AF"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531F0CF5"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69410183" w14:textId="77777777" w:rsidR="00B86D37" w:rsidRPr="00002E79" w:rsidRDefault="00B86D37" w:rsidP="00002E79">
            <w:pPr>
              <w:pStyle w:val="NoSpacing"/>
              <w:spacing w:line="360" w:lineRule="auto"/>
              <w:contextualSpacing/>
              <w:jc w:val="both"/>
              <w:rPr>
                <w:sz w:val="21"/>
                <w:szCs w:val="21"/>
              </w:rPr>
            </w:pPr>
            <w:r w:rsidRPr="00002E79">
              <w:rPr>
                <w:sz w:val="21"/>
                <w:szCs w:val="21"/>
              </w:rPr>
              <w:t>1.20 (0.70-2.20)</w:t>
            </w:r>
          </w:p>
        </w:tc>
      </w:tr>
      <w:tr w:rsidR="00B86D37" w:rsidRPr="00002E79" w14:paraId="4F5104F3" w14:textId="77777777" w:rsidTr="00DB06A2">
        <w:trPr>
          <w:cantSplit/>
        </w:trPr>
        <w:tc>
          <w:tcPr>
            <w:tcW w:w="992" w:type="dxa"/>
          </w:tcPr>
          <w:p w14:paraId="2BF2431B" w14:textId="77777777" w:rsidR="00B86D37" w:rsidRPr="00002E79" w:rsidRDefault="00B86D37" w:rsidP="00002E79">
            <w:pPr>
              <w:pStyle w:val="NoSpacing"/>
              <w:spacing w:line="360" w:lineRule="auto"/>
              <w:contextualSpacing/>
              <w:jc w:val="both"/>
              <w:rPr>
                <w:sz w:val="21"/>
                <w:szCs w:val="21"/>
              </w:rPr>
            </w:pPr>
          </w:p>
        </w:tc>
        <w:tc>
          <w:tcPr>
            <w:tcW w:w="2273" w:type="dxa"/>
          </w:tcPr>
          <w:p w14:paraId="08052220" w14:textId="77777777" w:rsidR="00B86D37" w:rsidRPr="00002E79" w:rsidRDefault="00B86D37" w:rsidP="00002E79">
            <w:pPr>
              <w:pStyle w:val="NoSpacing"/>
              <w:spacing w:line="360" w:lineRule="auto"/>
              <w:contextualSpacing/>
              <w:jc w:val="both"/>
              <w:rPr>
                <w:sz w:val="21"/>
                <w:szCs w:val="21"/>
              </w:rPr>
            </w:pPr>
          </w:p>
        </w:tc>
        <w:tc>
          <w:tcPr>
            <w:tcW w:w="562" w:type="dxa"/>
          </w:tcPr>
          <w:p w14:paraId="47FAEBC2" w14:textId="77777777" w:rsidR="00B86D37" w:rsidRPr="00002E79" w:rsidRDefault="00B86D37" w:rsidP="00002E79">
            <w:pPr>
              <w:pStyle w:val="NoSpacing"/>
              <w:spacing w:line="360" w:lineRule="auto"/>
              <w:jc w:val="both"/>
              <w:rPr>
                <w:sz w:val="21"/>
                <w:szCs w:val="21"/>
              </w:rPr>
            </w:pPr>
          </w:p>
        </w:tc>
        <w:tc>
          <w:tcPr>
            <w:tcW w:w="851" w:type="dxa"/>
          </w:tcPr>
          <w:p w14:paraId="5402BBCA" w14:textId="77777777" w:rsidR="00B86D37" w:rsidRPr="00002E79" w:rsidRDefault="00B86D37" w:rsidP="00002E79">
            <w:pPr>
              <w:pStyle w:val="NoSpacing"/>
              <w:spacing w:line="360" w:lineRule="auto"/>
              <w:jc w:val="both"/>
              <w:rPr>
                <w:sz w:val="21"/>
                <w:szCs w:val="21"/>
              </w:rPr>
            </w:pPr>
          </w:p>
        </w:tc>
        <w:tc>
          <w:tcPr>
            <w:tcW w:w="851" w:type="dxa"/>
          </w:tcPr>
          <w:p w14:paraId="00334BEB" w14:textId="023F5DEB" w:rsidR="00B86D37" w:rsidRPr="00002E79" w:rsidRDefault="00B86D37" w:rsidP="00002E79">
            <w:pPr>
              <w:pStyle w:val="NoSpacing"/>
              <w:spacing w:line="360" w:lineRule="auto"/>
              <w:jc w:val="both"/>
              <w:rPr>
                <w:sz w:val="21"/>
                <w:szCs w:val="21"/>
              </w:rPr>
            </w:pPr>
          </w:p>
        </w:tc>
        <w:tc>
          <w:tcPr>
            <w:tcW w:w="892" w:type="dxa"/>
          </w:tcPr>
          <w:p w14:paraId="1557CB9A" w14:textId="77777777" w:rsidR="00B86D37" w:rsidRPr="00002E79" w:rsidRDefault="00B86D37" w:rsidP="00002E79">
            <w:pPr>
              <w:pStyle w:val="NoSpacing"/>
              <w:spacing w:line="360" w:lineRule="auto"/>
              <w:jc w:val="both"/>
              <w:rPr>
                <w:sz w:val="21"/>
                <w:szCs w:val="21"/>
              </w:rPr>
            </w:pPr>
          </w:p>
        </w:tc>
        <w:tc>
          <w:tcPr>
            <w:tcW w:w="2510" w:type="dxa"/>
          </w:tcPr>
          <w:p w14:paraId="642A8C30" w14:textId="77777777" w:rsidR="00B86D37" w:rsidRPr="00002E79" w:rsidRDefault="00B86D37" w:rsidP="00002E79">
            <w:pPr>
              <w:pStyle w:val="NoSpacing"/>
              <w:spacing w:line="360" w:lineRule="auto"/>
              <w:contextualSpacing/>
              <w:jc w:val="both"/>
              <w:rPr>
                <w:sz w:val="21"/>
                <w:szCs w:val="21"/>
              </w:rPr>
            </w:pPr>
          </w:p>
        </w:tc>
      </w:tr>
      <w:tr w:rsidR="00B86D37" w:rsidRPr="00002E79" w14:paraId="0BD8DAED" w14:textId="77777777" w:rsidTr="00DB06A2">
        <w:trPr>
          <w:cantSplit/>
        </w:trPr>
        <w:tc>
          <w:tcPr>
            <w:tcW w:w="992" w:type="dxa"/>
          </w:tcPr>
          <w:p w14:paraId="7237AD40" w14:textId="77777777" w:rsidR="00B86D37" w:rsidRPr="00002E79" w:rsidRDefault="00B86D37" w:rsidP="00002E79">
            <w:pPr>
              <w:pStyle w:val="NoSpacing"/>
              <w:spacing w:line="360" w:lineRule="auto"/>
              <w:contextualSpacing/>
              <w:jc w:val="both"/>
              <w:rPr>
                <w:sz w:val="21"/>
                <w:szCs w:val="21"/>
              </w:rPr>
            </w:pPr>
            <w:r w:rsidRPr="00002E79">
              <w:rPr>
                <w:sz w:val="21"/>
                <w:szCs w:val="21"/>
              </w:rPr>
              <w:t>32</w:t>
            </w:r>
          </w:p>
        </w:tc>
        <w:tc>
          <w:tcPr>
            <w:tcW w:w="2273" w:type="dxa"/>
          </w:tcPr>
          <w:p w14:paraId="5CFE5B52" w14:textId="04DED925"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Nishtar</w:t>
            </w:r>
            <w:proofErr w:type="spellEnd"/>
            <w:r w:rsidR="00F224E6" w:rsidRPr="00002E79">
              <w:rPr>
                <w:sz w:val="21"/>
                <w:szCs w:val="21"/>
              </w:rPr>
              <w:fldChar w:fldCharType="begin"/>
            </w:r>
            <w:r w:rsidR="00E56370" w:rsidRPr="00002E79">
              <w:rPr>
                <w:sz w:val="21"/>
                <w:szCs w:val="21"/>
              </w:rPr>
              <w:instrText xml:space="preserve"> ADDIN EN.CITE &lt;EndNote&gt;&lt;Cite&gt;&lt;Author&gt;Nishtar&lt;/Author&gt;&lt;Year&gt;2004&lt;/Year&gt;&lt;RecNum&gt;43027&lt;/RecNum&gt;&lt;IDText&gt;NISHTA2004~&lt;/IDText&gt;&lt;DisplayText&gt;&lt;style face="superscript"&gt;[57]&lt;/style&gt;&lt;/DisplayText&gt;&lt;record&gt;&lt;rec-number&gt;43027&lt;/rec-number&gt;&lt;foreign-keys&gt;&lt;key app="EN" db-id="9dva0txzyffxw2eztw5592x9wtwtx0wr5wvs" timestamp="1470758486"&gt;43027&lt;/key&gt;&lt;/foreign-keys&gt;&lt;ref-type name="Journal Article"&gt;17&lt;/ref-type&gt;&lt;contributors&gt;&lt;authors&gt;&lt;author&gt;Nishtar, S.&lt;/author&gt;&lt;author&gt;Wierzbicki, A.S.&lt;/author&gt;&lt;author&gt;Lumb, P.J.&lt;/author&gt;&lt;author&gt;Lambert-Hammill, M.&lt;/author&gt;&lt;author&gt;Turner, C.N.&lt;/author&gt;&lt;author&gt;Crook, M.A.&lt;/author&gt;&lt;author&gt;Mattu, M.A.&lt;/author&gt;&lt;author&gt;Shahab, S.&lt;/author&gt;&lt;author&gt;Badar, A.&lt;/author&gt;&lt;author&gt;Ehsan, A.&lt;/author&gt;&lt;author&gt;Marber, M.S.&lt;/author&gt;&lt;author&gt;Gill, J.&lt;/author&gt;&lt;/authors&gt;&lt;/contributors&gt;&lt;titles&gt;&lt;title&gt;Waist-hip ratio and low HDL predict the risk of coronary artery disease in Pakistanis&lt;/title&gt;&lt;secondary-title&gt;Curr. Med. Res. Opin.&lt;/secondary-title&gt;&lt;translated-title&gt;&lt;style face="underline" font="default" size="100%"&gt;file:\\\x:\refscan\NISHTA2004.pdf&lt;/style&gt;&lt;style face="normal" font="default" size="100%"&gt;&amp;#xD;file:\\\x:\refscan\NISHTA2004_email.pdf&lt;/style&gt;&lt;/translated-title&gt;&lt;/titles&gt;&lt;periodical&gt;&lt;full-title&gt;Current Medical Research and Opinion&lt;/full-title&gt;&lt;abbr-1&gt;Curr. Med. Res. Opin.&lt;/abbr-1&gt;&lt;abbr-2&gt;Curr Med Res Opin&lt;/abbr-2&gt;&lt;abbr-3&gt;Current Medical Research &amp;amp; Opinion&lt;/abbr-3&gt;&lt;/periodical&gt;&lt;pages&gt;55-62&lt;/pages&gt;&lt;volume&gt;20&lt;/volume&gt;&lt;number&gt;1&lt;/number&gt;&lt;section&gt;14741073&lt;/section&gt;&lt;dates&gt;&lt;year&gt;2004&lt;/year&gt;&lt;/dates&gt;&lt;orig-pub&gt;CHD;ETS;TMAHD1&lt;/orig-pub&gt;&lt;call-num&gt;&lt;style face="underline" font="default" size="100%"&gt;P3(K)&lt;/style&gt;&lt;/call-num&gt;&lt;label&gt;NISHTA2004~&lt;/label&gt;&lt;urls&gt;&lt;/urls&gt;&lt;custom5&gt;15072009/Y&lt;/custom5&gt;&lt;custom6&gt;18112004&amp;#xD;15072009&lt;/custom6&gt;&lt;electronic-resource-num&gt;10.1185/030079903125002595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[57]</w:t>
            </w:r>
            <w:r w:rsidR="00F224E6" w:rsidRPr="00002E79">
              <w:rPr>
                <w:sz w:val="21"/>
                <w:szCs w:val="21"/>
              </w:rPr>
              <w:fldChar w:fldCharType="end"/>
            </w:r>
          </w:p>
        </w:tc>
        <w:tc>
          <w:tcPr>
            <w:tcW w:w="562" w:type="dxa"/>
          </w:tcPr>
          <w:p w14:paraId="2502485C"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5FC9E6AA" w14:textId="1D4AE84D"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639EB6A7" w14:textId="03E972B6" w:rsidR="00B86D37" w:rsidRPr="00002E79" w:rsidRDefault="00737EA9" w:rsidP="00002E79">
            <w:pPr>
              <w:pStyle w:val="NoSpacing"/>
              <w:spacing w:line="360" w:lineRule="auto"/>
              <w:jc w:val="both"/>
              <w:rPr>
                <w:sz w:val="21"/>
                <w:szCs w:val="21"/>
              </w:rPr>
            </w:pPr>
            <w:r w:rsidRPr="00002E79">
              <w:rPr>
                <w:sz w:val="21"/>
                <w:szCs w:val="21"/>
              </w:rPr>
              <w:t>E</w:t>
            </w:r>
          </w:p>
        </w:tc>
        <w:tc>
          <w:tcPr>
            <w:tcW w:w="892" w:type="dxa"/>
          </w:tcPr>
          <w:p w14:paraId="49EBDB8C"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78526425" w14:textId="77777777" w:rsidR="00B86D37" w:rsidRPr="00002E79" w:rsidRDefault="00B86D37" w:rsidP="00002E79">
            <w:pPr>
              <w:pStyle w:val="NoSpacing"/>
              <w:spacing w:line="360" w:lineRule="auto"/>
              <w:contextualSpacing/>
              <w:jc w:val="both"/>
              <w:rPr>
                <w:sz w:val="21"/>
                <w:szCs w:val="21"/>
              </w:rPr>
            </w:pPr>
            <w:r w:rsidRPr="00002E79">
              <w:rPr>
                <w:sz w:val="21"/>
                <w:szCs w:val="21"/>
              </w:rPr>
              <w:t>2.38 (1.04-5.42)</w:t>
            </w:r>
          </w:p>
        </w:tc>
      </w:tr>
      <w:tr w:rsidR="00B86D37" w:rsidRPr="00002E79" w14:paraId="1AA31602" w14:textId="77777777" w:rsidTr="00DB06A2">
        <w:trPr>
          <w:cantSplit/>
        </w:trPr>
        <w:tc>
          <w:tcPr>
            <w:tcW w:w="992" w:type="dxa"/>
          </w:tcPr>
          <w:p w14:paraId="195376C3" w14:textId="77777777" w:rsidR="00B86D37" w:rsidRPr="00002E79" w:rsidRDefault="00B86D37" w:rsidP="00002E79">
            <w:pPr>
              <w:pStyle w:val="NoSpacing"/>
              <w:spacing w:line="360" w:lineRule="auto"/>
              <w:contextualSpacing/>
              <w:jc w:val="both"/>
              <w:rPr>
                <w:sz w:val="21"/>
                <w:szCs w:val="21"/>
              </w:rPr>
            </w:pPr>
          </w:p>
        </w:tc>
        <w:tc>
          <w:tcPr>
            <w:tcW w:w="2273" w:type="dxa"/>
          </w:tcPr>
          <w:p w14:paraId="31FFE750" w14:textId="77777777" w:rsidR="00B86D37" w:rsidRPr="00002E79" w:rsidRDefault="00B86D37" w:rsidP="00002E79">
            <w:pPr>
              <w:pStyle w:val="NoSpacing"/>
              <w:spacing w:line="360" w:lineRule="auto"/>
              <w:contextualSpacing/>
              <w:jc w:val="both"/>
              <w:rPr>
                <w:sz w:val="21"/>
                <w:szCs w:val="21"/>
              </w:rPr>
            </w:pPr>
          </w:p>
        </w:tc>
        <w:tc>
          <w:tcPr>
            <w:tcW w:w="562" w:type="dxa"/>
          </w:tcPr>
          <w:p w14:paraId="4159C50C" w14:textId="77777777" w:rsidR="00B86D37" w:rsidRPr="00002E79" w:rsidRDefault="00B86D37" w:rsidP="00002E79">
            <w:pPr>
              <w:pStyle w:val="NoSpacing"/>
              <w:spacing w:line="360" w:lineRule="auto"/>
              <w:jc w:val="both"/>
              <w:rPr>
                <w:sz w:val="21"/>
                <w:szCs w:val="21"/>
              </w:rPr>
            </w:pPr>
          </w:p>
        </w:tc>
        <w:tc>
          <w:tcPr>
            <w:tcW w:w="851" w:type="dxa"/>
          </w:tcPr>
          <w:p w14:paraId="098F9B69" w14:textId="77777777" w:rsidR="00B86D37" w:rsidRPr="00002E79" w:rsidRDefault="00B86D37" w:rsidP="00002E79">
            <w:pPr>
              <w:pStyle w:val="NoSpacing"/>
              <w:spacing w:line="360" w:lineRule="auto"/>
              <w:jc w:val="both"/>
              <w:rPr>
                <w:sz w:val="21"/>
                <w:szCs w:val="21"/>
              </w:rPr>
            </w:pPr>
          </w:p>
        </w:tc>
        <w:tc>
          <w:tcPr>
            <w:tcW w:w="851" w:type="dxa"/>
          </w:tcPr>
          <w:p w14:paraId="2BE94729" w14:textId="5FA2F4A1" w:rsidR="00B86D37" w:rsidRPr="00002E79" w:rsidRDefault="00B86D37" w:rsidP="00002E79">
            <w:pPr>
              <w:pStyle w:val="NoSpacing"/>
              <w:spacing w:line="360" w:lineRule="auto"/>
              <w:jc w:val="both"/>
              <w:rPr>
                <w:sz w:val="21"/>
                <w:szCs w:val="21"/>
              </w:rPr>
            </w:pPr>
          </w:p>
        </w:tc>
        <w:tc>
          <w:tcPr>
            <w:tcW w:w="892" w:type="dxa"/>
          </w:tcPr>
          <w:p w14:paraId="6C54A5A0" w14:textId="77777777" w:rsidR="00B86D37" w:rsidRPr="00002E79" w:rsidRDefault="00B86D37" w:rsidP="00002E79">
            <w:pPr>
              <w:pStyle w:val="NoSpacing"/>
              <w:spacing w:line="360" w:lineRule="auto"/>
              <w:jc w:val="both"/>
              <w:rPr>
                <w:sz w:val="21"/>
                <w:szCs w:val="21"/>
              </w:rPr>
            </w:pPr>
          </w:p>
        </w:tc>
        <w:tc>
          <w:tcPr>
            <w:tcW w:w="2510" w:type="dxa"/>
          </w:tcPr>
          <w:p w14:paraId="0662E2CA" w14:textId="77777777" w:rsidR="00B86D37" w:rsidRPr="00002E79" w:rsidRDefault="00B86D37" w:rsidP="00002E79">
            <w:pPr>
              <w:pStyle w:val="NoSpacing"/>
              <w:spacing w:line="360" w:lineRule="auto"/>
              <w:contextualSpacing/>
              <w:jc w:val="both"/>
              <w:rPr>
                <w:sz w:val="21"/>
                <w:szCs w:val="21"/>
              </w:rPr>
            </w:pPr>
          </w:p>
        </w:tc>
      </w:tr>
      <w:tr w:rsidR="00B86D37" w:rsidRPr="00002E79" w14:paraId="2EE9A117" w14:textId="77777777" w:rsidTr="00DB06A2">
        <w:trPr>
          <w:cantSplit/>
        </w:trPr>
        <w:tc>
          <w:tcPr>
            <w:tcW w:w="992" w:type="dxa"/>
          </w:tcPr>
          <w:p w14:paraId="7D900E29" w14:textId="77777777" w:rsidR="00B86D37" w:rsidRPr="00002E79" w:rsidRDefault="00B86D37" w:rsidP="00002E79">
            <w:pPr>
              <w:pStyle w:val="NoSpacing"/>
              <w:spacing w:line="360" w:lineRule="auto"/>
              <w:contextualSpacing/>
              <w:jc w:val="both"/>
              <w:rPr>
                <w:sz w:val="21"/>
                <w:szCs w:val="21"/>
              </w:rPr>
            </w:pPr>
            <w:r w:rsidRPr="00002E79">
              <w:rPr>
                <w:sz w:val="21"/>
                <w:szCs w:val="21"/>
              </w:rPr>
              <w:t>34</w:t>
            </w:r>
          </w:p>
        </w:tc>
        <w:tc>
          <w:tcPr>
            <w:tcW w:w="2273" w:type="dxa"/>
          </w:tcPr>
          <w:p w14:paraId="1A7C2705" w14:textId="51DE17A0" w:rsidR="00B86D37" w:rsidRPr="00002E79" w:rsidRDefault="00B86D37" w:rsidP="00002E79">
            <w:pPr>
              <w:pStyle w:val="NoSpacing"/>
              <w:spacing w:line="360" w:lineRule="auto"/>
              <w:contextualSpacing/>
              <w:jc w:val="both"/>
              <w:rPr>
                <w:sz w:val="21"/>
                <w:szCs w:val="21"/>
              </w:rPr>
            </w:pPr>
            <w:r w:rsidRPr="00002E79">
              <w:rPr>
                <w:sz w:val="21"/>
                <w:szCs w:val="21"/>
              </w:rPr>
              <w:t>McGhee</w:t>
            </w:r>
            <w:r w:rsidR="00F224E6"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[59]</w:t>
            </w:r>
            <w:r w:rsidR="00F224E6" w:rsidRPr="00002E79">
              <w:rPr>
                <w:sz w:val="21"/>
                <w:szCs w:val="21"/>
              </w:rPr>
              <w:fldChar w:fldCharType="end"/>
            </w:r>
          </w:p>
        </w:tc>
        <w:tc>
          <w:tcPr>
            <w:tcW w:w="562" w:type="dxa"/>
          </w:tcPr>
          <w:p w14:paraId="27F1A27D"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576DBF17" w14:textId="5DBE9BDA"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7BF36DAC" w14:textId="6549B33B" w:rsidR="00B86D37" w:rsidRPr="00002E79" w:rsidRDefault="00B86D37" w:rsidP="00002E79">
            <w:pPr>
              <w:pStyle w:val="NoSpacing"/>
              <w:spacing w:line="360" w:lineRule="auto"/>
              <w:jc w:val="both"/>
              <w:rPr>
                <w:sz w:val="21"/>
                <w:szCs w:val="21"/>
              </w:rPr>
            </w:pPr>
            <w:r w:rsidRPr="00002E79">
              <w:rPr>
                <w:sz w:val="21"/>
                <w:szCs w:val="21"/>
              </w:rPr>
              <w:t>P</w:t>
            </w:r>
          </w:p>
        </w:tc>
        <w:tc>
          <w:tcPr>
            <w:tcW w:w="892" w:type="dxa"/>
          </w:tcPr>
          <w:p w14:paraId="1612767F"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5D58B376" w14:textId="77777777" w:rsidR="00B86D37" w:rsidRPr="00002E79" w:rsidRDefault="00B86D37" w:rsidP="00002E79">
            <w:pPr>
              <w:pStyle w:val="NoSpacing"/>
              <w:spacing w:line="360" w:lineRule="auto"/>
              <w:contextualSpacing/>
              <w:jc w:val="both"/>
              <w:rPr>
                <w:sz w:val="21"/>
                <w:szCs w:val="21"/>
              </w:rPr>
            </w:pPr>
            <w:r w:rsidRPr="00002E79">
              <w:rPr>
                <w:sz w:val="21"/>
                <w:szCs w:val="21"/>
              </w:rPr>
              <w:t>1.30 (0.88-1.93)</w:t>
            </w:r>
          </w:p>
        </w:tc>
      </w:tr>
      <w:tr w:rsidR="00B86D37" w:rsidRPr="00002E79" w14:paraId="754C1E5A" w14:textId="77777777" w:rsidTr="00DB06A2">
        <w:trPr>
          <w:cantSplit/>
        </w:trPr>
        <w:tc>
          <w:tcPr>
            <w:tcW w:w="992" w:type="dxa"/>
          </w:tcPr>
          <w:p w14:paraId="53D5C66C" w14:textId="77777777" w:rsidR="00B86D37" w:rsidRPr="00002E79" w:rsidRDefault="00B86D37" w:rsidP="00002E79">
            <w:pPr>
              <w:pStyle w:val="NoSpacing"/>
              <w:spacing w:line="360" w:lineRule="auto"/>
              <w:contextualSpacing/>
              <w:jc w:val="both"/>
              <w:rPr>
                <w:sz w:val="21"/>
                <w:szCs w:val="21"/>
              </w:rPr>
            </w:pPr>
          </w:p>
        </w:tc>
        <w:tc>
          <w:tcPr>
            <w:tcW w:w="2273" w:type="dxa"/>
          </w:tcPr>
          <w:p w14:paraId="4B29F99F" w14:textId="77777777" w:rsidR="00B86D37" w:rsidRPr="00002E79" w:rsidRDefault="00B86D37" w:rsidP="00002E79">
            <w:pPr>
              <w:pStyle w:val="NoSpacing"/>
              <w:spacing w:line="360" w:lineRule="auto"/>
              <w:contextualSpacing/>
              <w:jc w:val="both"/>
              <w:rPr>
                <w:sz w:val="21"/>
                <w:szCs w:val="21"/>
              </w:rPr>
            </w:pPr>
          </w:p>
        </w:tc>
        <w:tc>
          <w:tcPr>
            <w:tcW w:w="562" w:type="dxa"/>
          </w:tcPr>
          <w:p w14:paraId="245A212E"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09478DE4" w14:textId="746DD7C7"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30B7A213" w14:textId="2848BB56" w:rsidR="00B86D37" w:rsidRPr="00002E79" w:rsidRDefault="00B86D37" w:rsidP="00002E79">
            <w:pPr>
              <w:pStyle w:val="NoSpacing"/>
              <w:spacing w:line="360" w:lineRule="auto"/>
              <w:jc w:val="both"/>
              <w:rPr>
                <w:sz w:val="21"/>
                <w:szCs w:val="21"/>
              </w:rPr>
            </w:pPr>
            <w:r w:rsidRPr="00002E79">
              <w:rPr>
                <w:sz w:val="21"/>
                <w:szCs w:val="21"/>
              </w:rPr>
              <w:t>P</w:t>
            </w:r>
          </w:p>
        </w:tc>
        <w:tc>
          <w:tcPr>
            <w:tcW w:w="892" w:type="dxa"/>
          </w:tcPr>
          <w:p w14:paraId="753C44C1"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2426886A" w14:textId="77777777" w:rsidR="00B86D37" w:rsidRPr="00002E79" w:rsidRDefault="00B86D37" w:rsidP="00002E79">
            <w:pPr>
              <w:pStyle w:val="NoSpacing"/>
              <w:spacing w:line="360" w:lineRule="auto"/>
              <w:contextualSpacing/>
              <w:jc w:val="both"/>
              <w:rPr>
                <w:sz w:val="21"/>
                <w:szCs w:val="21"/>
              </w:rPr>
            </w:pPr>
            <w:r w:rsidRPr="00002E79">
              <w:rPr>
                <w:sz w:val="21"/>
                <w:szCs w:val="21"/>
              </w:rPr>
              <w:t>1.39 (0.95-2.04)</w:t>
            </w:r>
          </w:p>
        </w:tc>
      </w:tr>
      <w:tr w:rsidR="00B86D37" w:rsidRPr="00002E79" w14:paraId="34AB68E1" w14:textId="77777777" w:rsidTr="00DB06A2">
        <w:trPr>
          <w:cantSplit/>
        </w:trPr>
        <w:tc>
          <w:tcPr>
            <w:tcW w:w="992" w:type="dxa"/>
          </w:tcPr>
          <w:p w14:paraId="0435465B" w14:textId="77777777" w:rsidR="00B86D37" w:rsidRPr="00002E79" w:rsidRDefault="00B86D37" w:rsidP="00002E79">
            <w:pPr>
              <w:pStyle w:val="NoSpacing"/>
              <w:spacing w:line="360" w:lineRule="auto"/>
              <w:contextualSpacing/>
              <w:jc w:val="both"/>
              <w:rPr>
                <w:sz w:val="21"/>
                <w:szCs w:val="21"/>
              </w:rPr>
            </w:pPr>
          </w:p>
        </w:tc>
        <w:tc>
          <w:tcPr>
            <w:tcW w:w="2273" w:type="dxa"/>
          </w:tcPr>
          <w:p w14:paraId="0AD8B4A7" w14:textId="77777777" w:rsidR="00B86D37" w:rsidRPr="00002E79" w:rsidRDefault="00B86D37" w:rsidP="00002E79">
            <w:pPr>
              <w:pStyle w:val="NoSpacing"/>
              <w:spacing w:line="360" w:lineRule="auto"/>
              <w:contextualSpacing/>
              <w:jc w:val="both"/>
              <w:rPr>
                <w:sz w:val="21"/>
                <w:szCs w:val="21"/>
              </w:rPr>
            </w:pPr>
          </w:p>
        </w:tc>
        <w:tc>
          <w:tcPr>
            <w:tcW w:w="562" w:type="dxa"/>
          </w:tcPr>
          <w:p w14:paraId="369728DC" w14:textId="77777777" w:rsidR="00B86D37" w:rsidRPr="00002E79" w:rsidRDefault="00B86D37" w:rsidP="00002E79">
            <w:pPr>
              <w:pStyle w:val="NoSpacing"/>
              <w:spacing w:line="360" w:lineRule="auto"/>
              <w:jc w:val="both"/>
              <w:rPr>
                <w:sz w:val="21"/>
                <w:szCs w:val="21"/>
              </w:rPr>
            </w:pPr>
          </w:p>
        </w:tc>
        <w:tc>
          <w:tcPr>
            <w:tcW w:w="851" w:type="dxa"/>
          </w:tcPr>
          <w:p w14:paraId="3CF8786D" w14:textId="77777777" w:rsidR="00B86D37" w:rsidRPr="00002E79" w:rsidRDefault="00B86D37" w:rsidP="00002E79">
            <w:pPr>
              <w:pStyle w:val="NoSpacing"/>
              <w:spacing w:line="360" w:lineRule="auto"/>
              <w:jc w:val="both"/>
              <w:rPr>
                <w:sz w:val="21"/>
                <w:szCs w:val="21"/>
              </w:rPr>
            </w:pPr>
          </w:p>
        </w:tc>
        <w:tc>
          <w:tcPr>
            <w:tcW w:w="851" w:type="dxa"/>
          </w:tcPr>
          <w:p w14:paraId="6007509E" w14:textId="191B076C" w:rsidR="00B86D37" w:rsidRPr="00002E79" w:rsidRDefault="00B86D37" w:rsidP="00002E79">
            <w:pPr>
              <w:pStyle w:val="NoSpacing"/>
              <w:spacing w:line="360" w:lineRule="auto"/>
              <w:jc w:val="both"/>
              <w:rPr>
                <w:sz w:val="21"/>
                <w:szCs w:val="21"/>
              </w:rPr>
            </w:pPr>
          </w:p>
        </w:tc>
        <w:tc>
          <w:tcPr>
            <w:tcW w:w="892" w:type="dxa"/>
          </w:tcPr>
          <w:p w14:paraId="62CD8751" w14:textId="77777777" w:rsidR="00B86D37" w:rsidRPr="00002E79" w:rsidRDefault="00B86D37" w:rsidP="00002E79">
            <w:pPr>
              <w:pStyle w:val="NoSpacing"/>
              <w:spacing w:line="360" w:lineRule="auto"/>
              <w:jc w:val="both"/>
              <w:rPr>
                <w:sz w:val="21"/>
                <w:szCs w:val="21"/>
              </w:rPr>
            </w:pPr>
          </w:p>
        </w:tc>
        <w:tc>
          <w:tcPr>
            <w:tcW w:w="2510" w:type="dxa"/>
          </w:tcPr>
          <w:p w14:paraId="01CD1BAD" w14:textId="77777777" w:rsidR="00B86D37" w:rsidRPr="00002E79" w:rsidRDefault="00B86D37" w:rsidP="00002E79">
            <w:pPr>
              <w:pStyle w:val="NoSpacing"/>
              <w:spacing w:line="360" w:lineRule="auto"/>
              <w:contextualSpacing/>
              <w:jc w:val="both"/>
              <w:rPr>
                <w:sz w:val="21"/>
                <w:szCs w:val="21"/>
              </w:rPr>
            </w:pPr>
          </w:p>
        </w:tc>
      </w:tr>
      <w:tr w:rsidR="00B86D37" w:rsidRPr="00002E79" w14:paraId="4D987652" w14:textId="77777777" w:rsidTr="00DB06A2">
        <w:trPr>
          <w:cantSplit/>
        </w:trPr>
        <w:tc>
          <w:tcPr>
            <w:tcW w:w="992" w:type="dxa"/>
          </w:tcPr>
          <w:p w14:paraId="2EE35FF3" w14:textId="77777777" w:rsidR="00B86D37" w:rsidRPr="00002E79" w:rsidRDefault="00B86D37" w:rsidP="00002E79">
            <w:pPr>
              <w:pStyle w:val="NoSpacing"/>
              <w:spacing w:line="360" w:lineRule="auto"/>
              <w:contextualSpacing/>
              <w:jc w:val="both"/>
              <w:rPr>
                <w:sz w:val="21"/>
                <w:szCs w:val="21"/>
              </w:rPr>
            </w:pPr>
            <w:r w:rsidRPr="00002E79">
              <w:rPr>
                <w:sz w:val="21"/>
                <w:szCs w:val="21"/>
              </w:rPr>
              <w:t>35</w:t>
            </w:r>
          </w:p>
        </w:tc>
        <w:tc>
          <w:tcPr>
            <w:tcW w:w="2273" w:type="dxa"/>
          </w:tcPr>
          <w:p w14:paraId="63E4C072" w14:textId="5C563002" w:rsidR="00B86D37" w:rsidRPr="00002E79" w:rsidRDefault="00B86D37" w:rsidP="00002E79">
            <w:pPr>
              <w:pStyle w:val="NoSpacing"/>
              <w:spacing w:line="360" w:lineRule="auto"/>
              <w:contextualSpacing/>
              <w:jc w:val="both"/>
              <w:rPr>
                <w:sz w:val="21"/>
                <w:szCs w:val="21"/>
              </w:rPr>
            </w:pPr>
            <w:r w:rsidRPr="00002E79">
              <w:rPr>
                <w:sz w:val="21"/>
                <w:szCs w:val="21"/>
              </w:rPr>
              <w:t>Qureshi</w:t>
            </w:r>
            <w:r w:rsidR="00F224E6" w:rsidRPr="00002E79">
              <w:rPr>
                <w:sz w:val="21"/>
                <w:szCs w:val="21"/>
              </w:rPr>
              <w:fldChar w:fldCharType="begin"/>
            </w:r>
            <w:r w:rsidR="00E56370" w:rsidRPr="00002E79">
              <w:rPr>
                <w:sz w:val="21"/>
                <w:szCs w:val="21"/>
              </w:rPr>
              <w:instrText xml:space="preserve"> ADDIN EN.CITE &lt;EndNote&gt;&lt;Cite&gt;&lt;Author&gt;Qureshi&lt;/Author&gt;&lt;Year&gt;2005&lt;/Year&gt;&lt;RecNum&gt;22572&lt;/RecNum&gt;&lt;IDText&gt;QURESH2005~&lt;/IDText&gt;&lt;DisplayText&gt;&lt;style face="superscript"&gt;[60]&lt;/style&gt;&lt;/DisplayText&gt;&lt;record&gt;&lt;rec-number&gt;22572&lt;/rec-number&gt;&lt;foreign-keys&gt;&lt;key app="EN" db-id="9dva0txzyffxw2eztw5592x9wtwtx0wr5wvs" timestamp="1470756712"&gt;22572&lt;/key&gt;&lt;/foreign-keys&gt;&lt;ref-type name="Journal Article"&gt;17&lt;/ref-type&gt;&lt;contributors&gt;&lt;authors&gt;&lt;author&gt;Qureshi, A.I.&lt;/author&gt;&lt;author&gt;Suri, M.F.K.&lt;/author&gt;&lt;author&gt;Kirmani, J.F.&lt;/author&gt;&lt;author&gt;Divani, A.A.&lt;/author&gt;&lt;/authors&gt;&lt;/contributors&gt;&lt;titles&gt;&lt;title&gt;Cigarette smoking among spouses. Another risk factor for stroke in women&lt;/title&gt;&lt;secondary-title&gt;Stroke&lt;/secondary-title&gt;&lt;translated-title&gt;&lt;style face="underline" font="default" size="100%"&gt;file:\\\x:\refscan\QURESH2005.pdf&amp;#xD;file:\\\t:\pauline\reviews\pdf\1431.pdf&lt;/style&gt;&lt;/translated-title&gt;&lt;/titles&gt;&lt;periodical&gt;&lt;full-title&gt;Stroke&lt;/full-title&gt;&lt;abbr-1&gt;Stroke&lt;/abbr-1&gt;&lt;abbr-2&gt;Stroke&lt;/abbr-2&gt;&lt;/periodical&gt;&lt;pages&gt;e74-e76&lt;/pages&gt;&lt;volume&gt;36&lt;/volume&gt;&lt;section&gt;16081868&lt;/section&gt;&lt;dates&gt;&lt;year&gt;2005&lt;/year&gt;&lt;/dates&gt;&lt;orig-pub&gt;CHD;ETS;STROKE;TMAHD1;TMAST1;VASCULAR&lt;/orig-pub&gt;&lt;call-num&gt;&lt;style face="underline" font="default" size="100%"&gt;P3&lt;/style&gt;&lt;style face="normal" font="default" size="100%"&gt; &lt;/style&gt;&lt;style face="underline" font="default" size="100%"&gt;P5&lt;/style&gt;&lt;style face="normal" font="default" size="100%"&gt; 16V&lt;/style&gt;&lt;/call-num&gt;&lt;label&gt;QURESH2005~&lt;/label&gt;&lt;urls&gt;&lt;/urls&gt;&lt;custom3&gt;1431&lt;/custom3&gt;&lt;custom5&gt;13092005/y&lt;/custom5&gt;&lt;custom6&gt;13092005&amp;#xD;24082011&lt;/custom6&gt;&lt;electronic-resource-num&gt;10.1161/01.STR.0000177475.30281.7f&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[60]</w:t>
            </w:r>
            <w:r w:rsidR="00F224E6" w:rsidRPr="00002E79">
              <w:rPr>
                <w:sz w:val="21"/>
                <w:szCs w:val="21"/>
              </w:rPr>
              <w:fldChar w:fldCharType="end"/>
            </w:r>
          </w:p>
        </w:tc>
        <w:tc>
          <w:tcPr>
            <w:tcW w:w="562" w:type="dxa"/>
          </w:tcPr>
          <w:p w14:paraId="59B7C714"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20013524" w14:textId="34FBE87A"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7A5D3928" w14:textId="2DE252A9" w:rsidR="00B86D37" w:rsidRPr="00002E79" w:rsidRDefault="00737EA9" w:rsidP="00002E79">
            <w:pPr>
              <w:pStyle w:val="NoSpacing"/>
              <w:spacing w:line="360" w:lineRule="auto"/>
              <w:jc w:val="both"/>
              <w:rPr>
                <w:sz w:val="21"/>
                <w:szCs w:val="21"/>
              </w:rPr>
            </w:pPr>
            <w:r w:rsidRPr="00002E79">
              <w:rPr>
                <w:sz w:val="21"/>
                <w:szCs w:val="21"/>
              </w:rPr>
              <w:t>E</w:t>
            </w:r>
          </w:p>
        </w:tc>
        <w:tc>
          <w:tcPr>
            <w:tcW w:w="892" w:type="dxa"/>
          </w:tcPr>
          <w:p w14:paraId="2F0D106D"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233BF0FA" w14:textId="32798056" w:rsidR="00B86D37" w:rsidRPr="00002E79" w:rsidRDefault="00B86D37" w:rsidP="00002E79">
            <w:pPr>
              <w:pStyle w:val="NoSpacing"/>
              <w:spacing w:line="360" w:lineRule="auto"/>
              <w:contextualSpacing/>
              <w:jc w:val="both"/>
              <w:rPr>
                <w:sz w:val="21"/>
                <w:szCs w:val="21"/>
                <w:lang w:eastAsia="zh-CN"/>
              </w:rPr>
            </w:pPr>
            <w:r w:rsidRPr="00002E79">
              <w:rPr>
                <w:sz w:val="21"/>
                <w:szCs w:val="21"/>
              </w:rPr>
              <w:t>1.05 (0.81-1.38)</w:t>
            </w:r>
            <w:r w:rsidR="00D0602D" w:rsidRPr="00002E79">
              <w:rPr>
                <w:rStyle w:val="EndnoteReference"/>
                <w:sz w:val="21"/>
                <w:szCs w:val="21"/>
                <w:lang w:eastAsia="zh-CN"/>
              </w:rPr>
              <w:t>1</w:t>
            </w:r>
            <w:r w:rsidR="00D0602D" w:rsidRPr="00002E79">
              <w:rPr>
                <w:sz w:val="21"/>
                <w:szCs w:val="21"/>
                <w:vertAlign w:val="superscript"/>
                <w:lang w:eastAsia="zh-CN"/>
              </w:rPr>
              <w:t>3</w:t>
            </w:r>
          </w:p>
        </w:tc>
      </w:tr>
      <w:tr w:rsidR="00B86D37" w:rsidRPr="00002E79" w14:paraId="3F95A984" w14:textId="77777777" w:rsidTr="00DB06A2">
        <w:trPr>
          <w:cantSplit/>
        </w:trPr>
        <w:tc>
          <w:tcPr>
            <w:tcW w:w="992" w:type="dxa"/>
          </w:tcPr>
          <w:p w14:paraId="6CFFF6E9" w14:textId="77777777" w:rsidR="00B86D37" w:rsidRPr="00002E79" w:rsidRDefault="00B86D37" w:rsidP="00002E79">
            <w:pPr>
              <w:pStyle w:val="NoSpacing"/>
              <w:spacing w:line="360" w:lineRule="auto"/>
              <w:contextualSpacing/>
              <w:jc w:val="both"/>
              <w:rPr>
                <w:sz w:val="21"/>
                <w:szCs w:val="21"/>
              </w:rPr>
            </w:pPr>
          </w:p>
        </w:tc>
        <w:tc>
          <w:tcPr>
            <w:tcW w:w="2273" w:type="dxa"/>
          </w:tcPr>
          <w:p w14:paraId="32B041A8" w14:textId="77777777" w:rsidR="00B86D37" w:rsidRPr="00002E79" w:rsidRDefault="00B86D37" w:rsidP="00002E79">
            <w:pPr>
              <w:pStyle w:val="NoSpacing"/>
              <w:spacing w:line="360" w:lineRule="auto"/>
              <w:contextualSpacing/>
              <w:jc w:val="both"/>
              <w:rPr>
                <w:sz w:val="21"/>
                <w:szCs w:val="21"/>
              </w:rPr>
            </w:pPr>
          </w:p>
        </w:tc>
        <w:tc>
          <w:tcPr>
            <w:tcW w:w="562" w:type="dxa"/>
          </w:tcPr>
          <w:p w14:paraId="2ED38AFF" w14:textId="77777777" w:rsidR="00B86D37" w:rsidRPr="00002E79" w:rsidRDefault="00B86D37" w:rsidP="00002E79">
            <w:pPr>
              <w:pStyle w:val="NoSpacing"/>
              <w:spacing w:line="360" w:lineRule="auto"/>
              <w:jc w:val="both"/>
              <w:rPr>
                <w:sz w:val="21"/>
                <w:szCs w:val="21"/>
              </w:rPr>
            </w:pPr>
          </w:p>
        </w:tc>
        <w:tc>
          <w:tcPr>
            <w:tcW w:w="851" w:type="dxa"/>
          </w:tcPr>
          <w:p w14:paraId="30E2680D" w14:textId="77777777" w:rsidR="00B86D37" w:rsidRPr="00002E79" w:rsidRDefault="00B86D37" w:rsidP="00002E79">
            <w:pPr>
              <w:pStyle w:val="NoSpacing"/>
              <w:spacing w:line="360" w:lineRule="auto"/>
              <w:jc w:val="both"/>
              <w:rPr>
                <w:sz w:val="21"/>
                <w:szCs w:val="21"/>
              </w:rPr>
            </w:pPr>
          </w:p>
        </w:tc>
        <w:tc>
          <w:tcPr>
            <w:tcW w:w="851" w:type="dxa"/>
          </w:tcPr>
          <w:p w14:paraId="04881EA0" w14:textId="69605D26" w:rsidR="00B86D37" w:rsidRPr="00002E79" w:rsidRDefault="00B86D37" w:rsidP="00002E79">
            <w:pPr>
              <w:pStyle w:val="NoSpacing"/>
              <w:spacing w:line="360" w:lineRule="auto"/>
              <w:jc w:val="both"/>
              <w:rPr>
                <w:sz w:val="21"/>
                <w:szCs w:val="21"/>
              </w:rPr>
            </w:pPr>
          </w:p>
        </w:tc>
        <w:tc>
          <w:tcPr>
            <w:tcW w:w="892" w:type="dxa"/>
          </w:tcPr>
          <w:p w14:paraId="562AA3A3" w14:textId="77777777" w:rsidR="00B86D37" w:rsidRPr="00002E79" w:rsidRDefault="00B86D37" w:rsidP="00002E79">
            <w:pPr>
              <w:pStyle w:val="NoSpacing"/>
              <w:spacing w:line="360" w:lineRule="auto"/>
              <w:jc w:val="both"/>
              <w:rPr>
                <w:sz w:val="21"/>
                <w:szCs w:val="21"/>
              </w:rPr>
            </w:pPr>
          </w:p>
        </w:tc>
        <w:tc>
          <w:tcPr>
            <w:tcW w:w="2510" w:type="dxa"/>
          </w:tcPr>
          <w:p w14:paraId="3CD48240" w14:textId="77777777" w:rsidR="00B86D37" w:rsidRPr="00002E79" w:rsidRDefault="00B86D37" w:rsidP="00002E79">
            <w:pPr>
              <w:pStyle w:val="NoSpacing"/>
              <w:spacing w:line="360" w:lineRule="auto"/>
              <w:contextualSpacing/>
              <w:jc w:val="both"/>
              <w:rPr>
                <w:sz w:val="21"/>
                <w:szCs w:val="21"/>
              </w:rPr>
            </w:pPr>
          </w:p>
        </w:tc>
      </w:tr>
      <w:tr w:rsidR="00B86D37" w:rsidRPr="00002E79" w14:paraId="77E6EC22" w14:textId="77777777" w:rsidTr="00DB06A2">
        <w:trPr>
          <w:cantSplit/>
        </w:trPr>
        <w:tc>
          <w:tcPr>
            <w:tcW w:w="992" w:type="dxa"/>
          </w:tcPr>
          <w:p w14:paraId="6B9505BE" w14:textId="77777777" w:rsidR="00B86D37" w:rsidRPr="00002E79" w:rsidRDefault="00B86D37" w:rsidP="00002E79">
            <w:pPr>
              <w:pStyle w:val="NoSpacing"/>
              <w:spacing w:line="360" w:lineRule="auto"/>
              <w:contextualSpacing/>
              <w:jc w:val="both"/>
              <w:rPr>
                <w:sz w:val="21"/>
                <w:szCs w:val="21"/>
              </w:rPr>
            </w:pPr>
            <w:r w:rsidRPr="00002E79">
              <w:rPr>
                <w:sz w:val="21"/>
                <w:szCs w:val="21"/>
              </w:rPr>
              <w:t>37</w:t>
            </w:r>
          </w:p>
        </w:tc>
        <w:tc>
          <w:tcPr>
            <w:tcW w:w="2273" w:type="dxa"/>
          </w:tcPr>
          <w:p w14:paraId="4F0A2D3A" w14:textId="27AC3808"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Stranges</w:t>
            </w:r>
            <w:proofErr w:type="spellEnd"/>
            <w:r w:rsidR="00F224E6" w:rsidRPr="00002E79">
              <w:rPr>
                <w:sz w:val="21"/>
                <w:szCs w:val="21"/>
              </w:rPr>
              <w:fldChar w:fldCharType="begin"/>
            </w:r>
            <w:r w:rsidR="00E56370" w:rsidRPr="00002E79">
              <w:rPr>
                <w:sz w:val="21"/>
                <w:szCs w:val="21"/>
              </w:rPr>
              <w:instrText xml:space="preserve"> ADDIN EN.CITE &lt;EndNote&gt;&lt;Cite&gt;&lt;Author&gt;Stranges&lt;/Author&gt;&lt;Year&gt;2006&lt;/Year&gt;&lt;RecNum&gt;26791&lt;/RecNum&gt;&lt;IDText&gt;STRANG2006~&lt;/IDText&gt;&lt;DisplayText&gt;&lt;style face="superscript"&gt;[62]&lt;/style&gt;&lt;/DisplayText&gt;&lt;record&gt;&lt;rec-number&gt;26791&lt;/rec-number&gt;&lt;foreign-keys&gt;&lt;key app="EN" db-id="9dva0txzyffxw2eztw5592x9wtwtx0wr5wvs" timestamp="1470756998"&gt;26791&lt;/key&gt;&lt;/foreign-keys&gt;&lt;ref-type name="Journal Article"&gt;17&lt;/ref-type&gt;&lt;contributors&gt;&lt;authors&gt;&lt;author&gt;Stranges, S.&lt;/author&gt;&lt;author&gt;Bonner, M.R.&lt;/author&gt;&lt;author&gt;Fucci, F.&lt;/author&gt;&lt;author&gt;Cummings, K.M.&lt;/author&gt;&lt;author&gt;Freudenheim, J.L.&lt;/author&gt;&lt;author&gt;Dorn, J.M.&lt;/author&gt;&lt;author&gt;Muti, P.&lt;/author&gt;&lt;author&gt;Giovino, G.A.&lt;/author&gt;&lt;author&gt;Hyland, A.&lt;/author&gt;&lt;author&gt;Trevisan, M.&lt;/author&gt;&lt;/authors&gt;&lt;/contributors&gt;&lt;titles&gt;&lt;title&gt;Lifetime cumulative exposure to secondhand smoke and risk of myocardial infarction in never smokers: results from the Western New York health study, 1995-2001&lt;/title&gt;&lt;secondary-title&gt;Arch. Intern. Med.&lt;/secondary-title&gt;&lt;translated-title&gt;&lt;style face="underline" font="default" size="100%"&gt;file:\\\x:\refscan\STRANG2006.pdf&amp;#xD;file:\\\x:\refscan\STRANG2006_ADD.pdf&amp;#xD;file:\\\t:\Pauline\reviews\pdf\1486.pdf&lt;/style&gt;&lt;/translated-title&gt;&lt;/titles&gt;&lt;periodical&gt;&lt;full-title&gt;Archives of Internal Medicine&lt;/full-title&gt;&lt;abbr-1&gt;Arch. Intern. Med.&lt;/abbr-1&gt;&lt;abbr-2&gt;Arch Intern Med&lt;/abbr-2&gt;&lt;/periodical&gt;&lt;pages&gt;1961-1967&lt;/pages&gt;&lt;volume&gt;166&lt;/volume&gt;&lt;number&gt;18&lt;/number&gt;&lt;section&gt;17030828&lt;/section&gt;&lt;dates&gt;&lt;year&gt;2006&lt;/year&gt;&lt;/dates&gt;&lt;orig-pub&gt;CHD;ETS;TMAHD1&lt;/orig-pub&gt;&lt;call-num&gt;&lt;style face="underline" font="default" size="100%"&gt;P3(K)&lt;/style&gt;&lt;style face="normal" font="default" size="100%"&gt; BL-GEN&lt;/style&gt;&lt;/call-num&gt;&lt;label&gt;STRANG2006~&lt;/label&gt;&lt;urls&gt;&lt;/urls&gt;&lt;custom3&gt;1486&lt;/custom3&gt;&lt;custom5&gt;08122006/Y&lt;/custom5&gt;&lt;custom6&gt;05122006&amp;#xD;29042010&lt;/custom6&gt;&lt;electronic-resource-num&gt;10.1001/archinte.166.18.1961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[62]</w:t>
            </w:r>
            <w:r w:rsidR="00F224E6" w:rsidRPr="00002E79">
              <w:rPr>
                <w:sz w:val="21"/>
                <w:szCs w:val="21"/>
              </w:rPr>
              <w:fldChar w:fldCharType="end"/>
            </w:r>
          </w:p>
        </w:tc>
        <w:tc>
          <w:tcPr>
            <w:tcW w:w="562" w:type="dxa"/>
          </w:tcPr>
          <w:p w14:paraId="5475F6CA"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415EF51B" w14:textId="5E89ED1E"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4C8992BA" w14:textId="78BE8E1D"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1AB2AA40"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533A1FE8" w14:textId="77777777" w:rsidR="00B86D37" w:rsidRPr="00002E79" w:rsidRDefault="00B86D37" w:rsidP="00002E79">
            <w:pPr>
              <w:pStyle w:val="NoSpacing"/>
              <w:spacing w:line="360" w:lineRule="auto"/>
              <w:contextualSpacing/>
              <w:jc w:val="both"/>
              <w:rPr>
                <w:sz w:val="21"/>
                <w:szCs w:val="21"/>
              </w:rPr>
            </w:pPr>
            <w:r w:rsidRPr="00002E79">
              <w:rPr>
                <w:sz w:val="21"/>
                <w:szCs w:val="21"/>
              </w:rPr>
              <w:t>0.98 (0.65-1.50)</w:t>
            </w:r>
          </w:p>
        </w:tc>
      </w:tr>
      <w:tr w:rsidR="00B86D37" w:rsidRPr="00002E79" w14:paraId="69CA7843" w14:textId="77777777" w:rsidTr="00DB06A2">
        <w:trPr>
          <w:cantSplit/>
        </w:trPr>
        <w:tc>
          <w:tcPr>
            <w:tcW w:w="992" w:type="dxa"/>
          </w:tcPr>
          <w:p w14:paraId="70FDC0EC" w14:textId="77777777" w:rsidR="00B86D37" w:rsidRPr="00002E79" w:rsidRDefault="00B86D37" w:rsidP="00002E79">
            <w:pPr>
              <w:pStyle w:val="NoSpacing"/>
              <w:spacing w:line="360" w:lineRule="auto"/>
              <w:contextualSpacing/>
              <w:jc w:val="both"/>
              <w:rPr>
                <w:sz w:val="21"/>
                <w:szCs w:val="21"/>
              </w:rPr>
            </w:pPr>
          </w:p>
        </w:tc>
        <w:tc>
          <w:tcPr>
            <w:tcW w:w="2273" w:type="dxa"/>
          </w:tcPr>
          <w:p w14:paraId="51DEFF37" w14:textId="77777777" w:rsidR="00B86D37" w:rsidRPr="00002E79" w:rsidRDefault="00B86D37" w:rsidP="00002E79">
            <w:pPr>
              <w:pStyle w:val="NoSpacing"/>
              <w:spacing w:line="360" w:lineRule="auto"/>
              <w:contextualSpacing/>
              <w:jc w:val="both"/>
              <w:rPr>
                <w:sz w:val="21"/>
                <w:szCs w:val="21"/>
              </w:rPr>
            </w:pPr>
          </w:p>
        </w:tc>
        <w:tc>
          <w:tcPr>
            <w:tcW w:w="562" w:type="dxa"/>
          </w:tcPr>
          <w:p w14:paraId="72F1C6F5"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2D03B0FA" w14:textId="6C5A7BED"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406A8703" w14:textId="72EDEF56"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583AB28C"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5EE09BEB" w14:textId="77777777" w:rsidR="00B86D37" w:rsidRPr="00002E79" w:rsidRDefault="00B86D37" w:rsidP="00002E79">
            <w:pPr>
              <w:pStyle w:val="NoSpacing"/>
              <w:spacing w:line="360" w:lineRule="auto"/>
              <w:contextualSpacing/>
              <w:jc w:val="both"/>
              <w:rPr>
                <w:sz w:val="21"/>
                <w:szCs w:val="21"/>
              </w:rPr>
            </w:pPr>
            <w:r w:rsidRPr="00002E79">
              <w:rPr>
                <w:sz w:val="21"/>
                <w:szCs w:val="21"/>
              </w:rPr>
              <w:t>1.30 (0.67-2.51)</w:t>
            </w:r>
          </w:p>
        </w:tc>
      </w:tr>
      <w:tr w:rsidR="00B86D37" w:rsidRPr="00002E79" w14:paraId="0B0AC088" w14:textId="77777777" w:rsidTr="00DB06A2">
        <w:trPr>
          <w:cantSplit/>
        </w:trPr>
        <w:tc>
          <w:tcPr>
            <w:tcW w:w="992" w:type="dxa"/>
          </w:tcPr>
          <w:p w14:paraId="3C523A7D" w14:textId="77777777" w:rsidR="00B86D37" w:rsidRPr="00002E79" w:rsidRDefault="00B86D37" w:rsidP="00002E79">
            <w:pPr>
              <w:pStyle w:val="NoSpacing"/>
              <w:spacing w:line="360" w:lineRule="auto"/>
              <w:contextualSpacing/>
              <w:jc w:val="both"/>
              <w:rPr>
                <w:sz w:val="21"/>
                <w:szCs w:val="21"/>
              </w:rPr>
            </w:pPr>
          </w:p>
        </w:tc>
        <w:tc>
          <w:tcPr>
            <w:tcW w:w="2273" w:type="dxa"/>
          </w:tcPr>
          <w:p w14:paraId="399AA886" w14:textId="77777777" w:rsidR="00B86D37" w:rsidRPr="00002E79" w:rsidRDefault="00B86D37" w:rsidP="00002E79">
            <w:pPr>
              <w:pStyle w:val="NoSpacing"/>
              <w:spacing w:line="360" w:lineRule="auto"/>
              <w:contextualSpacing/>
              <w:jc w:val="both"/>
              <w:rPr>
                <w:sz w:val="21"/>
                <w:szCs w:val="21"/>
              </w:rPr>
            </w:pPr>
          </w:p>
        </w:tc>
        <w:tc>
          <w:tcPr>
            <w:tcW w:w="562" w:type="dxa"/>
          </w:tcPr>
          <w:p w14:paraId="7D3FF1B8" w14:textId="77777777" w:rsidR="00B86D37" w:rsidRPr="00002E79" w:rsidRDefault="00B86D37" w:rsidP="00002E79">
            <w:pPr>
              <w:pStyle w:val="NoSpacing"/>
              <w:spacing w:line="360" w:lineRule="auto"/>
              <w:jc w:val="both"/>
              <w:rPr>
                <w:sz w:val="21"/>
                <w:szCs w:val="21"/>
              </w:rPr>
            </w:pPr>
          </w:p>
        </w:tc>
        <w:tc>
          <w:tcPr>
            <w:tcW w:w="851" w:type="dxa"/>
          </w:tcPr>
          <w:p w14:paraId="169D7D31" w14:textId="77777777" w:rsidR="00B86D37" w:rsidRPr="00002E79" w:rsidRDefault="00B86D37" w:rsidP="00002E79">
            <w:pPr>
              <w:pStyle w:val="NoSpacing"/>
              <w:spacing w:line="360" w:lineRule="auto"/>
              <w:jc w:val="both"/>
              <w:rPr>
                <w:sz w:val="21"/>
                <w:szCs w:val="21"/>
              </w:rPr>
            </w:pPr>
          </w:p>
        </w:tc>
        <w:tc>
          <w:tcPr>
            <w:tcW w:w="851" w:type="dxa"/>
          </w:tcPr>
          <w:p w14:paraId="19292645" w14:textId="2113FB54" w:rsidR="00B86D37" w:rsidRPr="00002E79" w:rsidRDefault="00B86D37" w:rsidP="00002E79">
            <w:pPr>
              <w:pStyle w:val="NoSpacing"/>
              <w:spacing w:line="360" w:lineRule="auto"/>
              <w:jc w:val="both"/>
              <w:rPr>
                <w:sz w:val="21"/>
                <w:szCs w:val="21"/>
              </w:rPr>
            </w:pPr>
          </w:p>
        </w:tc>
        <w:tc>
          <w:tcPr>
            <w:tcW w:w="892" w:type="dxa"/>
          </w:tcPr>
          <w:p w14:paraId="5995A6F6" w14:textId="77777777" w:rsidR="00B86D37" w:rsidRPr="00002E79" w:rsidRDefault="00B86D37" w:rsidP="00002E79">
            <w:pPr>
              <w:pStyle w:val="NoSpacing"/>
              <w:spacing w:line="360" w:lineRule="auto"/>
              <w:jc w:val="both"/>
              <w:rPr>
                <w:sz w:val="21"/>
                <w:szCs w:val="21"/>
              </w:rPr>
            </w:pPr>
          </w:p>
        </w:tc>
        <w:tc>
          <w:tcPr>
            <w:tcW w:w="2510" w:type="dxa"/>
          </w:tcPr>
          <w:p w14:paraId="5D331072" w14:textId="77777777" w:rsidR="00B86D37" w:rsidRPr="00002E79" w:rsidRDefault="00B86D37" w:rsidP="00002E79">
            <w:pPr>
              <w:pStyle w:val="NoSpacing"/>
              <w:spacing w:line="360" w:lineRule="auto"/>
              <w:contextualSpacing/>
              <w:jc w:val="both"/>
              <w:rPr>
                <w:sz w:val="21"/>
                <w:szCs w:val="21"/>
              </w:rPr>
            </w:pPr>
          </w:p>
        </w:tc>
      </w:tr>
      <w:tr w:rsidR="00B86D37" w:rsidRPr="00002E79" w14:paraId="6BF026DD" w14:textId="77777777" w:rsidTr="00DB06A2">
        <w:trPr>
          <w:cantSplit/>
        </w:trPr>
        <w:tc>
          <w:tcPr>
            <w:tcW w:w="992" w:type="dxa"/>
          </w:tcPr>
          <w:p w14:paraId="3688D016" w14:textId="77777777" w:rsidR="00B86D37" w:rsidRPr="00002E79" w:rsidRDefault="00B86D37" w:rsidP="00002E79">
            <w:pPr>
              <w:pStyle w:val="NoSpacing"/>
              <w:spacing w:line="360" w:lineRule="auto"/>
              <w:contextualSpacing/>
              <w:jc w:val="both"/>
              <w:rPr>
                <w:sz w:val="21"/>
                <w:szCs w:val="21"/>
              </w:rPr>
            </w:pPr>
            <w:r w:rsidRPr="00002E79">
              <w:rPr>
                <w:sz w:val="21"/>
                <w:szCs w:val="21"/>
              </w:rPr>
              <w:t>38</w:t>
            </w:r>
          </w:p>
        </w:tc>
        <w:tc>
          <w:tcPr>
            <w:tcW w:w="2273" w:type="dxa"/>
          </w:tcPr>
          <w:p w14:paraId="39A3BC0D" w14:textId="637F74A4"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Teo</w:t>
            </w:r>
            <w:proofErr w:type="spellEnd"/>
            <w:r w:rsidR="00F224E6"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[63]</w:t>
            </w:r>
            <w:r w:rsidR="00F224E6" w:rsidRPr="00002E79">
              <w:rPr>
                <w:sz w:val="21"/>
                <w:szCs w:val="21"/>
              </w:rPr>
              <w:fldChar w:fldCharType="end"/>
            </w:r>
          </w:p>
        </w:tc>
        <w:tc>
          <w:tcPr>
            <w:tcW w:w="562" w:type="dxa"/>
          </w:tcPr>
          <w:p w14:paraId="59721351"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34B53C2F" w14:textId="258E94D9"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085BE70A" w14:textId="32D872B4"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506A4838"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1861686F" w14:textId="77777777" w:rsidR="00B86D37" w:rsidRPr="00002E79" w:rsidRDefault="00B86D37" w:rsidP="00002E79">
            <w:pPr>
              <w:pStyle w:val="NoSpacing"/>
              <w:spacing w:line="360" w:lineRule="auto"/>
              <w:contextualSpacing/>
              <w:jc w:val="both"/>
              <w:rPr>
                <w:sz w:val="21"/>
                <w:szCs w:val="21"/>
              </w:rPr>
            </w:pPr>
            <w:r w:rsidRPr="00002E79">
              <w:rPr>
                <w:sz w:val="21"/>
                <w:szCs w:val="21"/>
              </w:rPr>
              <w:t>1.37 (1.27-1.48)</w:t>
            </w:r>
          </w:p>
        </w:tc>
      </w:tr>
      <w:tr w:rsidR="00B86D37" w:rsidRPr="00002E79" w14:paraId="5FDB1AF2" w14:textId="77777777" w:rsidTr="00DB06A2">
        <w:trPr>
          <w:cantSplit/>
        </w:trPr>
        <w:tc>
          <w:tcPr>
            <w:tcW w:w="992" w:type="dxa"/>
          </w:tcPr>
          <w:p w14:paraId="770FE37E" w14:textId="77777777" w:rsidR="00B86D37" w:rsidRPr="00002E79" w:rsidRDefault="00B86D37" w:rsidP="00002E79">
            <w:pPr>
              <w:pStyle w:val="NoSpacing"/>
              <w:spacing w:line="360" w:lineRule="auto"/>
              <w:contextualSpacing/>
              <w:jc w:val="both"/>
              <w:rPr>
                <w:sz w:val="21"/>
                <w:szCs w:val="21"/>
              </w:rPr>
            </w:pPr>
          </w:p>
        </w:tc>
        <w:tc>
          <w:tcPr>
            <w:tcW w:w="2273" w:type="dxa"/>
          </w:tcPr>
          <w:p w14:paraId="379758AD" w14:textId="77777777" w:rsidR="00B86D37" w:rsidRPr="00002E79" w:rsidRDefault="00B86D37" w:rsidP="00002E79">
            <w:pPr>
              <w:pStyle w:val="NoSpacing"/>
              <w:spacing w:line="360" w:lineRule="auto"/>
              <w:contextualSpacing/>
              <w:jc w:val="both"/>
              <w:rPr>
                <w:sz w:val="21"/>
                <w:szCs w:val="21"/>
              </w:rPr>
            </w:pPr>
          </w:p>
        </w:tc>
        <w:tc>
          <w:tcPr>
            <w:tcW w:w="562" w:type="dxa"/>
          </w:tcPr>
          <w:p w14:paraId="4431C116" w14:textId="77777777" w:rsidR="00B86D37" w:rsidRPr="00002E79" w:rsidRDefault="00B86D37" w:rsidP="00002E79">
            <w:pPr>
              <w:pStyle w:val="NoSpacing"/>
              <w:spacing w:line="360" w:lineRule="auto"/>
              <w:jc w:val="both"/>
              <w:rPr>
                <w:sz w:val="21"/>
                <w:szCs w:val="21"/>
              </w:rPr>
            </w:pPr>
          </w:p>
        </w:tc>
        <w:tc>
          <w:tcPr>
            <w:tcW w:w="851" w:type="dxa"/>
          </w:tcPr>
          <w:p w14:paraId="548164BA" w14:textId="77777777" w:rsidR="00B86D37" w:rsidRPr="00002E79" w:rsidRDefault="00B86D37" w:rsidP="00002E79">
            <w:pPr>
              <w:pStyle w:val="NoSpacing"/>
              <w:spacing w:line="360" w:lineRule="auto"/>
              <w:jc w:val="both"/>
              <w:rPr>
                <w:sz w:val="21"/>
                <w:szCs w:val="21"/>
              </w:rPr>
            </w:pPr>
          </w:p>
        </w:tc>
        <w:tc>
          <w:tcPr>
            <w:tcW w:w="851" w:type="dxa"/>
          </w:tcPr>
          <w:p w14:paraId="43C93379" w14:textId="27D293EB" w:rsidR="00B86D37" w:rsidRPr="00002E79" w:rsidRDefault="00B86D37" w:rsidP="00002E79">
            <w:pPr>
              <w:pStyle w:val="NoSpacing"/>
              <w:spacing w:line="360" w:lineRule="auto"/>
              <w:jc w:val="both"/>
              <w:rPr>
                <w:sz w:val="21"/>
                <w:szCs w:val="21"/>
              </w:rPr>
            </w:pPr>
          </w:p>
        </w:tc>
        <w:tc>
          <w:tcPr>
            <w:tcW w:w="892" w:type="dxa"/>
          </w:tcPr>
          <w:p w14:paraId="5CB97B86" w14:textId="77777777" w:rsidR="00B86D37" w:rsidRPr="00002E79" w:rsidRDefault="00B86D37" w:rsidP="00002E79">
            <w:pPr>
              <w:pStyle w:val="NoSpacing"/>
              <w:spacing w:line="360" w:lineRule="auto"/>
              <w:jc w:val="both"/>
              <w:rPr>
                <w:sz w:val="21"/>
                <w:szCs w:val="21"/>
              </w:rPr>
            </w:pPr>
          </w:p>
        </w:tc>
        <w:tc>
          <w:tcPr>
            <w:tcW w:w="2510" w:type="dxa"/>
          </w:tcPr>
          <w:p w14:paraId="52C4B831" w14:textId="77777777" w:rsidR="00B86D37" w:rsidRPr="00002E79" w:rsidRDefault="00B86D37" w:rsidP="00002E79">
            <w:pPr>
              <w:pStyle w:val="NoSpacing"/>
              <w:spacing w:line="360" w:lineRule="auto"/>
              <w:contextualSpacing/>
              <w:jc w:val="both"/>
              <w:rPr>
                <w:sz w:val="21"/>
                <w:szCs w:val="21"/>
              </w:rPr>
            </w:pPr>
          </w:p>
        </w:tc>
      </w:tr>
      <w:tr w:rsidR="00B86D37" w:rsidRPr="00002E79" w14:paraId="3F63F003" w14:textId="77777777" w:rsidTr="00DB06A2">
        <w:trPr>
          <w:cantSplit/>
        </w:trPr>
        <w:tc>
          <w:tcPr>
            <w:tcW w:w="992" w:type="dxa"/>
          </w:tcPr>
          <w:p w14:paraId="73A5AC5F" w14:textId="77777777" w:rsidR="00B86D37" w:rsidRPr="00002E79" w:rsidRDefault="00B86D37" w:rsidP="00002E79">
            <w:pPr>
              <w:pStyle w:val="NoSpacing"/>
              <w:spacing w:line="360" w:lineRule="auto"/>
              <w:contextualSpacing/>
              <w:jc w:val="both"/>
              <w:rPr>
                <w:sz w:val="21"/>
                <w:szCs w:val="21"/>
              </w:rPr>
            </w:pPr>
            <w:r w:rsidRPr="00002E79">
              <w:rPr>
                <w:sz w:val="21"/>
                <w:szCs w:val="21"/>
              </w:rPr>
              <w:t>39</w:t>
            </w:r>
          </w:p>
        </w:tc>
        <w:tc>
          <w:tcPr>
            <w:tcW w:w="2273" w:type="dxa"/>
          </w:tcPr>
          <w:p w14:paraId="35D2BF62" w14:textId="7B700030" w:rsidR="00B86D37" w:rsidRPr="00002E79" w:rsidRDefault="00B86D37" w:rsidP="00002E79">
            <w:pPr>
              <w:pStyle w:val="NoSpacing"/>
              <w:spacing w:line="360" w:lineRule="auto"/>
              <w:contextualSpacing/>
              <w:jc w:val="both"/>
              <w:rPr>
                <w:sz w:val="21"/>
                <w:szCs w:val="21"/>
              </w:rPr>
            </w:pPr>
            <w:r w:rsidRPr="00002E79">
              <w:rPr>
                <w:sz w:val="21"/>
                <w:szCs w:val="21"/>
              </w:rPr>
              <w:t>Wen</w:t>
            </w:r>
            <w:r w:rsidR="00F224E6"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[64]</w:t>
            </w:r>
            <w:r w:rsidR="00F224E6" w:rsidRPr="00002E79">
              <w:rPr>
                <w:sz w:val="21"/>
                <w:szCs w:val="21"/>
              </w:rPr>
              <w:fldChar w:fldCharType="end"/>
            </w:r>
          </w:p>
        </w:tc>
        <w:tc>
          <w:tcPr>
            <w:tcW w:w="562" w:type="dxa"/>
          </w:tcPr>
          <w:p w14:paraId="7104EAA4"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040241B4" w14:textId="69F11F4C"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64AA7FD3" w14:textId="05020948" w:rsidR="00B86D37" w:rsidRPr="00002E79" w:rsidRDefault="00CB6AE5" w:rsidP="00002E79">
            <w:pPr>
              <w:pStyle w:val="NoSpacing"/>
              <w:spacing w:line="360" w:lineRule="auto"/>
              <w:jc w:val="both"/>
              <w:rPr>
                <w:sz w:val="21"/>
                <w:szCs w:val="21"/>
              </w:rPr>
            </w:pPr>
            <w:r w:rsidRPr="00002E79">
              <w:rPr>
                <w:sz w:val="21"/>
                <w:szCs w:val="21"/>
              </w:rPr>
              <w:t>M</w:t>
            </w:r>
          </w:p>
        </w:tc>
        <w:tc>
          <w:tcPr>
            <w:tcW w:w="892" w:type="dxa"/>
          </w:tcPr>
          <w:p w14:paraId="41FF5CAF" w14:textId="3A2AD178"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C937106" w14:textId="3D8DFA4B" w:rsidR="00B86D37" w:rsidRPr="00002E79" w:rsidRDefault="00B86D37" w:rsidP="00002E79">
            <w:pPr>
              <w:pStyle w:val="NoSpacing"/>
              <w:spacing w:line="360" w:lineRule="auto"/>
              <w:contextualSpacing/>
              <w:jc w:val="both"/>
              <w:rPr>
                <w:sz w:val="21"/>
                <w:szCs w:val="21"/>
                <w:lang w:eastAsia="zh-CN"/>
              </w:rPr>
            </w:pPr>
            <w:r w:rsidRPr="00002E79">
              <w:rPr>
                <w:sz w:val="21"/>
                <w:szCs w:val="21"/>
              </w:rPr>
              <w:t>0.99 (0.72-1.37)</w:t>
            </w:r>
            <w:r w:rsidR="00D0602D" w:rsidRPr="00002E79">
              <w:rPr>
                <w:rStyle w:val="EndnoteReference"/>
                <w:sz w:val="21"/>
                <w:szCs w:val="21"/>
                <w:lang w:eastAsia="zh-CN"/>
              </w:rPr>
              <w:t>1</w:t>
            </w:r>
            <w:r w:rsidR="00D0602D" w:rsidRPr="00002E79">
              <w:rPr>
                <w:sz w:val="21"/>
                <w:szCs w:val="21"/>
                <w:vertAlign w:val="superscript"/>
                <w:lang w:eastAsia="zh-CN"/>
              </w:rPr>
              <w:t>4</w:t>
            </w:r>
          </w:p>
        </w:tc>
      </w:tr>
      <w:tr w:rsidR="00B86D37" w:rsidRPr="00002E79" w14:paraId="70E656E2" w14:textId="77777777" w:rsidTr="00DB06A2">
        <w:trPr>
          <w:cantSplit/>
        </w:trPr>
        <w:tc>
          <w:tcPr>
            <w:tcW w:w="992" w:type="dxa"/>
          </w:tcPr>
          <w:p w14:paraId="2464B60A" w14:textId="77777777" w:rsidR="00B86D37" w:rsidRPr="00002E79" w:rsidRDefault="00B86D37" w:rsidP="00002E79">
            <w:pPr>
              <w:pStyle w:val="NoSpacing"/>
              <w:spacing w:line="360" w:lineRule="auto"/>
              <w:contextualSpacing/>
              <w:jc w:val="both"/>
              <w:rPr>
                <w:sz w:val="21"/>
                <w:szCs w:val="21"/>
              </w:rPr>
            </w:pPr>
          </w:p>
        </w:tc>
        <w:tc>
          <w:tcPr>
            <w:tcW w:w="2273" w:type="dxa"/>
          </w:tcPr>
          <w:p w14:paraId="46A871A1" w14:textId="77777777" w:rsidR="00B86D37" w:rsidRPr="00002E79" w:rsidRDefault="00B86D37" w:rsidP="00002E79">
            <w:pPr>
              <w:pStyle w:val="NoSpacing"/>
              <w:spacing w:line="360" w:lineRule="auto"/>
              <w:contextualSpacing/>
              <w:jc w:val="both"/>
              <w:rPr>
                <w:sz w:val="21"/>
                <w:szCs w:val="21"/>
              </w:rPr>
            </w:pPr>
          </w:p>
        </w:tc>
        <w:tc>
          <w:tcPr>
            <w:tcW w:w="562" w:type="dxa"/>
          </w:tcPr>
          <w:p w14:paraId="471BF8B7" w14:textId="77777777" w:rsidR="00B86D37" w:rsidRPr="00002E79" w:rsidRDefault="00B86D37" w:rsidP="00002E79">
            <w:pPr>
              <w:pStyle w:val="NoSpacing"/>
              <w:spacing w:line="360" w:lineRule="auto"/>
              <w:jc w:val="both"/>
              <w:rPr>
                <w:sz w:val="21"/>
                <w:szCs w:val="21"/>
              </w:rPr>
            </w:pPr>
          </w:p>
        </w:tc>
        <w:tc>
          <w:tcPr>
            <w:tcW w:w="851" w:type="dxa"/>
          </w:tcPr>
          <w:p w14:paraId="49C5989B" w14:textId="77777777" w:rsidR="00B86D37" w:rsidRPr="00002E79" w:rsidRDefault="00B86D37" w:rsidP="00002E79">
            <w:pPr>
              <w:pStyle w:val="NoSpacing"/>
              <w:spacing w:line="360" w:lineRule="auto"/>
              <w:jc w:val="both"/>
              <w:rPr>
                <w:sz w:val="21"/>
                <w:szCs w:val="21"/>
              </w:rPr>
            </w:pPr>
          </w:p>
        </w:tc>
        <w:tc>
          <w:tcPr>
            <w:tcW w:w="851" w:type="dxa"/>
          </w:tcPr>
          <w:p w14:paraId="17216C69" w14:textId="13CA0F9C" w:rsidR="00B86D37" w:rsidRPr="00002E79" w:rsidRDefault="00B86D37" w:rsidP="00002E79">
            <w:pPr>
              <w:pStyle w:val="NoSpacing"/>
              <w:spacing w:line="360" w:lineRule="auto"/>
              <w:jc w:val="both"/>
              <w:rPr>
                <w:sz w:val="21"/>
                <w:szCs w:val="21"/>
              </w:rPr>
            </w:pPr>
          </w:p>
        </w:tc>
        <w:tc>
          <w:tcPr>
            <w:tcW w:w="892" w:type="dxa"/>
          </w:tcPr>
          <w:p w14:paraId="168DE8B4" w14:textId="77777777" w:rsidR="00B86D37" w:rsidRPr="00002E79" w:rsidRDefault="00B86D37" w:rsidP="00002E79">
            <w:pPr>
              <w:pStyle w:val="NoSpacing"/>
              <w:spacing w:line="360" w:lineRule="auto"/>
              <w:jc w:val="both"/>
              <w:rPr>
                <w:sz w:val="21"/>
                <w:szCs w:val="21"/>
              </w:rPr>
            </w:pPr>
          </w:p>
        </w:tc>
        <w:tc>
          <w:tcPr>
            <w:tcW w:w="2510" w:type="dxa"/>
          </w:tcPr>
          <w:p w14:paraId="5D250965" w14:textId="77777777" w:rsidR="00B86D37" w:rsidRPr="00002E79" w:rsidRDefault="00B86D37" w:rsidP="00002E79">
            <w:pPr>
              <w:pStyle w:val="NoSpacing"/>
              <w:spacing w:line="360" w:lineRule="auto"/>
              <w:contextualSpacing/>
              <w:jc w:val="both"/>
              <w:rPr>
                <w:sz w:val="21"/>
                <w:szCs w:val="21"/>
              </w:rPr>
            </w:pPr>
          </w:p>
        </w:tc>
      </w:tr>
      <w:tr w:rsidR="00B86D37" w:rsidRPr="00002E79" w14:paraId="02800997" w14:textId="77777777" w:rsidTr="00DB06A2">
        <w:trPr>
          <w:cantSplit/>
        </w:trPr>
        <w:tc>
          <w:tcPr>
            <w:tcW w:w="992" w:type="dxa"/>
          </w:tcPr>
          <w:p w14:paraId="4FA00B38" w14:textId="77777777" w:rsidR="00B86D37" w:rsidRPr="00002E79" w:rsidRDefault="00B86D37" w:rsidP="00002E79">
            <w:pPr>
              <w:pStyle w:val="NoSpacing"/>
              <w:spacing w:line="360" w:lineRule="auto"/>
              <w:contextualSpacing/>
              <w:jc w:val="both"/>
              <w:rPr>
                <w:sz w:val="21"/>
                <w:szCs w:val="21"/>
              </w:rPr>
            </w:pPr>
            <w:r w:rsidRPr="00002E79">
              <w:rPr>
                <w:sz w:val="21"/>
                <w:szCs w:val="21"/>
              </w:rPr>
              <w:t>41</w:t>
            </w:r>
          </w:p>
        </w:tc>
        <w:tc>
          <w:tcPr>
            <w:tcW w:w="2273" w:type="dxa"/>
          </w:tcPr>
          <w:p w14:paraId="49DB4B92" w14:textId="386FAF81" w:rsidR="00B86D37" w:rsidRPr="00002E79" w:rsidRDefault="00B86D37" w:rsidP="00002E79">
            <w:pPr>
              <w:pStyle w:val="NoSpacing"/>
              <w:spacing w:line="360" w:lineRule="auto"/>
              <w:contextualSpacing/>
              <w:jc w:val="both"/>
              <w:rPr>
                <w:sz w:val="21"/>
                <w:szCs w:val="21"/>
              </w:rPr>
            </w:pPr>
            <w:r w:rsidRPr="00002E79">
              <w:rPr>
                <w:sz w:val="21"/>
                <w:szCs w:val="21"/>
              </w:rPr>
              <w:t>Hill 1</w:t>
            </w:r>
            <w:r w:rsidR="00F224E6" w:rsidRPr="00002E79">
              <w:rPr>
                <w:sz w:val="21"/>
                <w:szCs w:val="21"/>
              </w:rPr>
              <w:fldChar w:fldCharType="begin"/>
            </w:r>
            <w:r w:rsidR="00E56370" w:rsidRPr="00002E79">
              <w:rPr>
                <w:sz w:val="21"/>
                <w:szCs w:val="21"/>
              </w:rPr>
              <w:instrText xml:space="preserve"> ADDIN EN.CITE &lt;EndNote&gt;&lt;Cite&gt;&lt;Author&gt;Hill&lt;/Author&gt;&lt;Year&gt;2007&lt;/Year&gt;&lt;RecNum&gt;11897&lt;/RecNum&gt;&lt;IDText&gt;HILL2007~&lt;/IDText&gt;&lt;DisplayText&gt;&lt;style face="superscript"&gt;[66]&lt;/style&gt;&lt;/DisplayText&gt;&lt;record&gt;&lt;rec-number&gt;11897&lt;/rec-number&gt;&lt;foreign-keys&gt;&lt;key app="EN" db-id="9dva0txzyffxw2eztw5592x9wtwtx0wr5wvs" timestamp="1470755804"&gt;11897&lt;/key&gt;&lt;/foreign-keys&gt;&lt;ref-type name="Journal Article"&gt;17&lt;/ref-type&gt;&lt;contributors&gt;&lt;authors&gt;&lt;author&gt;Hill, S.E.&lt;/author&gt;&lt;author&gt;Blakely, T.&lt;/author&gt;&lt;author&gt;Kawachi, I.&lt;/author&gt;&lt;author&gt;Woodward, A.&lt;/author&gt;&lt;/authors&gt;&lt;/contributors&gt;&lt;titles&gt;&lt;title&gt;Mortality among lifelong nonsmokers exposed to secondhand smoke at home: cohort data and sensitivity analyses&lt;/title&gt;&lt;secondary-title&gt;American Journal of Epidemiology&lt;/secondary-title&gt;&lt;translated-title&gt;&lt;style face="underline" font="default" size="100%"&gt;file:\\\x:\refscan\HILL2007.pdf&amp;#xD;file:\\\t:\pauline\reviews\pdf\1500.pdf&amp;#xD;file:\\\x:\refscan\HILL2007_ADD.pdf&lt;/style&gt;&lt;/translated-title&gt;&lt;/titles&gt;&lt;periodical&gt;&lt;full-title&gt;American Journal of Epidemiology&lt;/full-title&gt;&lt;abbr-1&gt;Am. J. Epidemiol.&lt;/abbr-1&gt;&lt;abbr-2&gt;Am J Epidemiol&lt;/abbr-2&gt;&lt;/periodical&gt;&lt;pages&gt;530-540&lt;/pages&gt;&lt;volume&gt;165&lt;/volume&gt;&lt;number&gt;5&lt;/number&gt;&lt;section&gt;17172631&lt;/section&gt;&lt;dates&gt;&lt;year&gt;2007&lt;/year&gt;&lt;/dates&gt;&lt;orig-pub&gt;CHD;ETS;IESLCN;LCAD_DIAG_N-C6;LCAD_FREQ_N-C6;LCAD_RISKF_N-C6;LUNGC;OTHC;OTHDIS;RESPDIS;STROKE;TMABC0;TMACOPD2;TMAHD1;TMALC1;TMAOCY;TMAST1&lt;/orig-pub&gt;&lt;call-num&gt;&lt;style face="underline" font="default" size="100%"&gt;P1(K)&lt;/style&gt;&lt;style face="normal" font="default" size="100%"&gt; P2 P3(K) P4 P5 P9&lt;/style&gt;&lt;/call-num&gt;&lt;label&gt;HILL2007~&lt;/label&gt;&lt;urls&gt;&lt;/urls&gt;&lt;custom3&gt;1500&lt;/custom3&gt;&lt;custom5&gt;08032007/Y&lt;/custom5&gt;&lt;custom6&gt;08032007&amp;#xD;16092015&lt;/custom6&gt;&lt;electronic-resource-num&gt;10.1093/aje/kwk043&lt;/electronic-resource-num&gt;&lt;remote-database-name&gt;&lt;style face="underline" font="default" size="100%"&gt;http://aje.oxfordjournals.org/content/165/5/530.full.pdf+html&lt;/style&gt;&lt;/remote-database-name&gt;&lt;modified-date&gt;In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[66]</w:t>
            </w:r>
            <w:r w:rsidR="00F224E6" w:rsidRPr="00002E79">
              <w:rPr>
                <w:sz w:val="21"/>
                <w:szCs w:val="21"/>
              </w:rPr>
              <w:fldChar w:fldCharType="end"/>
            </w:r>
          </w:p>
        </w:tc>
        <w:tc>
          <w:tcPr>
            <w:tcW w:w="562" w:type="dxa"/>
          </w:tcPr>
          <w:p w14:paraId="7CEEECE9"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0823183D" w14:textId="7824779B"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7503B4C8" w14:textId="3C7C5058"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3FF391DD"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E2F9550" w14:textId="77777777" w:rsidR="00B86D37" w:rsidRPr="00002E79" w:rsidRDefault="00B86D37" w:rsidP="00002E79">
            <w:pPr>
              <w:pStyle w:val="NoSpacing"/>
              <w:spacing w:line="360" w:lineRule="auto"/>
              <w:contextualSpacing/>
              <w:jc w:val="both"/>
              <w:rPr>
                <w:sz w:val="21"/>
                <w:szCs w:val="21"/>
              </w:rPr>
            </w:pPr>
            <w:r w:rsidRPr="00002E79">
              <w:rPr>
                <w:sz w:val="21"/>
                <w:szCs w:val="21"/>
              </w:rPr>
              <w:t>1.04 (0.88-1.23)</w:t>
            </w:r>
          </w:p>
        </w:tc>
      </w:tr>
      <w:tr w:rsidR="00B86D37" w:rsidRPr="00002E79" w14:paraId="6D188D57" w14:textId="77777777" w:rsidTr="00DB06A2">
        <w:trPr>
          <w:cantSplit/>
        </w:trPr>
        <w:tc>
          <w:tcPr>
            <w:tcW w:w="992" w:type="dxa"/>
          </w:tcPr>
          <w:p w14:paraId="04FC8C26" w14:textId="77777777" w:rsidR="00B86D37" w:rsidRPr="00002E79" w:rsidRDefault="00B86D37" w:rsidP="00002E79">
            <w:pPr>
              <w:pStyle w:val="NoSpacing"/>
              <w:spacing w:line="360" w:lineRule="auto"/>
              <w:contextualSpacing/>
              <w:jc w:val="both"/>
              <w:rPr>
                <w:sz w:val="21"/>
                <w:szCs w:val="21"/>
              </w:rPr>
            </w:pPr>
          </w:p>
        </w:tc>
        <w:tc>
          <w:tcPr>
            <w:tcW w:w="2273" w:type="dxa"/>
          </w:tcPr>
          <w:p w14:paraId="67993A50" w14:textId="77777777" w:rsidR="00B86D37" w:rsidRPr="00002E79" w:rsidRDefault="00B86D37" w:rsidP="00002E79">
            <w:pPr>
              <w:pStyle w:val="NoSpacing"/>
              <w:spacing w:line="360" w:lineRule="auto"/>
              <w:contextualSpacing/>
              <w:jc w:val="both"/>
              <w:rPr>
                <w:sz w:val="21"/>
                <w:szCs w:val="21"/>
              </w:rPr>
            </w:pPr>
          </w:p>
        </w:tc>
        <w:tc>
          <w:tcPr>
            <w:tcW w:w="562" w:type="dxa"/>
          </w:tcPr>
          <w:p w14:paraId="7C5EFBD8"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641BF3B2" w14:textId="2A0D72F7"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62F09ADB" w14:textId="45658E96"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7D0B718B"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3B0FED8A" w14:textId="77777777" w:rsidR="00B86D37" w:rsidRPr="00002E79" w:rsidRDefault="00B86D37" w:rsidP="00002E79">
            <w:pPr>
              <w:pStyle w:val="NoSpacing"/>
              <w:spacing w:line="360" w:lineRule="auto"/>
              <w:contextualSpacing/>
              <w:jc w:val="both"/>
              <w:rPr>
                <w:sz w:val="21"/>
                <w:szCs w:val="21"/>
              </w:rPr>
            </w:pPr>
            <w:r w:rsidRPr="00002E79">
              <w:rPr>
                <w:sz w:val="21"/>
                <w:szCs w:val="21"/>
              </w:rPr>
              <w:t>0.98 (0.83-1.17)</w:t>
            </w:r>
          </w:p>
        </w:tc>
      </w:tr>
      <w:tr w:rsidR="00B86D37" w:rsidRPr="00002E79" w14:paraId="00DAC9F1" w14:textId="77777777" w:rsidTr="00DB06A2">
        <w:trPr>
          <w:cantSplit/>
        </w:trPr>
        <w:tc>
          <w:tcPr>
            <w:tcW w:w="992" w:type="dxa"/>
          </w:tcPr>
          <w:p w14:paraId="61F32403" w14:textId="77777777" w:rsidR="00B86D37" w:rsidRPr="00002E79" w:rsidRDefault="00B86D37" w:rsidP="00002E79">
            <w:pPr>
              <w:pStyle w:val="NoSpacing"/>
              <w:spacing w:line="360" w:lineRule="auto"/>
              <w:contextualSpacing/>
              <w:jc w:val="both"/>
              <w:rPr>
                <w:sz w:val="21"/>
                <w:szCs w:val="21"/>
              </w:rPr>
            </w:pPr>
          </w:p>
        </w:tc>
        <w:tc>
          <w:tcPr>
            <w:tcW w:w="2273" w:type="dxa"/>
          </w:tcPr>
          <w:p w14:paraId="47B96606" w14:textId="77777777" w:rsidR="00B86D37" w:rsidRPr="00002E79" w:rsidRDefault="00B86D37" w:rsidP="00002E79">
            <w:pPr>
              <w:pStyle w:val="NoSpacing"/>
              <w:spacing w:line="360" w:lineRule="auto"/>
              <w:contextualSpacing/>
              <w:jc w:val="both"/>
              <w:rPr>
                <w:sz w:val="21"/>
                <w:szCs w:val="21"/>
              </w:rPr>
            </w:pPr>
          </w:p>
        </w:tc>
        <w:tc>
          <w:tcPr>
            <w:tcW w:w="562" w:type="dxa"/>
          </w:tcPr>
          <w:p w14:paraId="2E8BD357" w14:textId="77777777" w:rsidR="00B86D37" w:rsidRPr="00002E79" w:rsidRDefault="00B86D37" w:rsidP="00002E79">
            <w:pPr>
              <w:pStyle w:val="NoSpacing"/>
              <w:spacing w:line="360" w:lineRule="auto"/>
              <w:jc w:val="both"/>
              <w:rPr>
                <w:sz w:val="21"/>
                <w:szCs w:val="21"/>
              </w:rPr>
            </w:pPr>
          </w:p>
        </w:tc>
        <w:tc>
          <w:tcPr>
            <w:tcW w:w="851" w:type="dxa"/>
          </w:tcPr>
          <w:p w14:paraId="628CFEF1" w14:textId="77777777" w:rsidR="00B86D37" w:rsidRPr="00002E79" w:rsidRDefault="00B86D37" w:rsidP="00002E79">
            <w:pPr>
              <w:pStyle w:val="NoSpacing"/>
              <w:spacing w:line="360" w:lineRule="auto"/>
              <w:jc w:val="both"/>
              <w:rPr>
                <w:sz w:val="21"/>
                <w:szCs w:val="21"/>
              </w:rPr>
            </w:pPr>
          </w:p>
        </w:tc>
        <w:tc>
          <w:tcPr>
            <w:tcW w:w="851" w:type="dxa"/>
          </w:tcPr>
          <w:p w14:paraId="45377E4E" w14:textId="1F60E063" w:rsidR="00B86D37" w:rsidRPr="00002E79" w:rsidRDefault="00B86D37" w:rsidP="00002E79">
            <w:pPr>
              <w:pStyle w:val="NoSpacing"/>
              <w:spacing w:line="360" w:lineRule="auto"/>
              <w:jc w:val="both"/>
              <w:rPr>
                <w:sz w:val="21"/>
                <w:szCs w:val="21"/>
              </w:rPr>
            </w:pPr>
          </w:p>
        </w:tc>
        <w:tc>
          <w:tcPr>
            <w:tcW w:w="892" w:type="dxa"/>
          </w:tcPr>
          <w:p w14:paraId="6C256818" w14:textId="77777777" w:rsidR="00B86D37" w:rsidRPr="00002E79" w:rsidRDefault="00B86D37" w:rsidP="00002E79">
            <w:pPr>
              <w:pStyle w:val="NoSpacing"/>
              <w:spacing w:line="360" w:lineRule="auto"/>
              <w:jc w:val="both"/>
              <w:rPr>
                <w:sz w:val="21"/>
                <w:szCs w:val="21"/>
              </w:rPr>
            </w:pPr>
          </w:p>
        </w:tc>
        <w:tc>
          <w:tcPr>
            <w:tcW w:w="2510" w:type="dxa"/>
          </w:tcPr>
          <w:p w14:paraId="72173F0D" w14:textId="77777777" w:rsidR="00B86D37" w:rsidRPr="00002E79" w:rsidRDefault="00B86D37" w:rsidP="00002E79">
            <w:pPr>
              <w:pStyle w:val="NoSpacing"/>
              <w:spacing w:line="360" w:lineRule="auto"/>
              <w:contextualSpacing/>
              <w:jc w:val="both"/>
              <w:rPr>
                <w:sz w:val="21"/>
                <w:szCs w:val="21"/>
              </w:rPr>
            </w:pPr>
          </w:p>
        </w:tc>
      </w:tr>
      <w:tr w:rsidR="00B86D37" w:rsidRPr="00002E79" w14:paraId="04AE506F" w14:textId="77777777" w:rsidTr="00DB06A2">
        <w:trPr>
          <w:cantSplit/>
        </w:trPr>
        <w:tc>
          <w:tcPr>
            <w:tcW w:w="992" w:type="dxa"/>
          </w:tcPr>
          <w:p w14:paraId="6481CB89" w14:textId="77777777" w:rsidR="00B86D37" w:rsidRPr="00002E79" w:rsidRDefault="00B86D37" w:rsidP="00002E79">
            <w:pPr>
              <w:pStyle w:val="NoSpacing"/>
              <w:spacing w:line="360" w:lineRule="auto"/>
              <w:contextualSpacing/>
              <w:jc w:val="both"/>
              <w:rPr>
                <w:sz w:val="21"/>
                <w:szCs w:val="21"/>
              </w:rPr>
            </w:pPr>
            <w:r w:rsidRPr="00002E79">
              <w:rPr>
                <w:sz w:val="21"/>
                <w:szCs w:val="21"/>
              </w:rPr>
              <w:lastRenderedPageBreak/>
              <w:t>42</w:t>
            </w:r>
          </w:p>
        </w:tc>
        <w:tc>
          <w:tcPr>
            <w:tcW w:w="2273" w:type="dxa"/>
          </w:tcPr>
          <w:p w14:paraId="626A2E52" w14:textId="25641277" w:rsidR="00B86D37" w:rsidRPr="00002E79" w:rsidRDefault="00B86D37" w:rsidP="00002E79">
            <w:pPr>
              <w:pStyle w:val="NoSpacing"/>
              <w:spacing w:line="360" w:lineRule="auto"/>
              <w:contextualSpacing/>
              <w:jc w:val="both"/>
              <w:rPr>
                <w:sz w:val="21"/>
                <w:szCs w:val="21"/>
              </w:rPr>
            </w:pPr>
            <w:r w:rsidRPr="00002E79">
              <w:rPr>
                <w:sz w:val="21"/>
                <w:szCs w:val="21"/>
              </w:rPr>
              <w:t>Hill 2</w:t>
            </w:r>
            <w:r w:rsidR="00F224E6" w:rsidRPr="00002E79">
              <w:rPr>
                <w:sz w:val="21"/>
                <w:szCs w:val="21"/>
              </w:rPr>
              <w:fldChar w:fldCharType="begin"/>
            </w:r>
            <w:r w:rsidR="00E56370" w:rsidRPr="00002E79">
              <w:rPr>
                <w:sz w:val="21"/>
                <w:szCs w:val="21"/>
              </w:rPr>
              <w:instrText xml:space="preserve"> ADDIN EN.CITE &lt;EndNote&gt;&lt;Cite&gt;&lt;Author&gt;Hill&lt;/Author&gt;&lt;Year&gt;2007&lt;/Year&gt;&lt;RecNum&gt;11897&lt;/RecNum&gt;&lt;IDText&gt;HILL2007~&lt;/IDText&gt;&lt;DisplayText&gt;&lt;style face="superscript"&gt;[66]&lt;/style&gt;&lt;/DisplayText&gt;&lt;record&gt;&lt;rec-number&gt;11897&lt;/rec-number&gt;&lt;foreign-keys&gt;&lt;key app="EN" db-id="9dva0txzyffxw2eztw5592x9wtwtx0wr5wvs" timestamp="1470755804"&gt;11897&lt;/key&gt;&lt;/foreign-keys&gt;&lt;ref-type name="Journal Article"&gt;17&lt;/ref-type&gt;&lt;contributors&gt;&lt;authors&gt;&lt;author&gt;Hill, S.E.&lt;/author&gt;&lt;author&gt;Blakely, T.&lt;/author&gt;&lt;author&gt;Kawachi, I.&lt;/author&gt;&lt;author&gt;Woodward, A.&lt;/author&gt;&lt;/authors&gt;&lt;/contributors&gt;&lt;titles&gt;&lt;title&gt;Mortality among lifelong nonsmokers exposed to secondhand smoke at home: cohort data and sensitivity analyses&lt;/title&gt;&lt;secondary-title&gt;American Journal of Epidemiology&lt;/secondary-title&gt;&lt;translated-title&gt;&lt;style face="underline" font="default" size="100%"&gt;file:\\\x:\refscan\HILL2007.pdf&amp;#xD;file:\\\t:\pauline\reviews\pdf\1500.pdf&amp;#xD;file:\\\x:\refscan\HILL2007_ADD.pdf&lt;/style&gt;&lt;/translated-title&gt;&lt;/titles&gt;&lt;periodical&gt;&lt;full-title&gt;American Journal of Epidemiology&lt;/full-title&gt;&lt;abbr-1&gt;Am. J. Epidemiol.&lt;/abbr-1&gt;&lt;abbr-2&gt;Am J Epidemiol&lt;/abbr-2&gt;&lt;/periodical&gt;&lt;pages&gt;530-540&lt;/pages&gt;&lt;volume&gt;165&lt;/volume&gt;&lt;number&gt;5&lt;/number&gt;&lt;section&gt;17172631&lt;/section&gt;&lt;dates&gt;&lt;year&gt;2007&lt;/year&gt;&lt;/dates&gt;&lt;orig-pub&gt;CHD;ETS;IESLCN;LCAD_DIAG_N-C6;LCAD_FREQ_N-C6;LCAD_RISKF_N-C6;LUNGC;OTHC;OTHDIS;RESPDIS;STROKE;TMABC0;TMACOPD2;TMAHD1;TMALC1;TMAOCY;TMAST1&lt;/orig-pub&gt;&lt;call-num&gt;&lt;style face="underline" font="default" size="100%"&gt;P1(K)&lt;/style&gt;&lt;style face="normal" font="default" size="100%"&gt; P2 P3(K) P4 P5 P9&lt;/style&gt;&lt;/call-num&gt;&lt;label&gt;HILL2007~&lt;/label&gt;&lt;urls&gt;&lt;/urls&gt;&lt;custom3&gt;1500&lt;/custom3&gt;&lt;custom5&gt;08032007/Y&lt;/custom5&gt;&lt;custom6&gt;08032007&amp;#xD;16092015&lt;/custom6&gt;&lt;electronic-resource-num&gt;10.1093/aje/kwk043&lt;/electronic-resource-num&gt;&lt;remote-database-name&gt;&lt;style face="underline" font="default" size="100%"&gt;http://aje.oxfordjournals.org/content/165/5/530.full.pdf+html&lt;/style&gt;&lt;/remote-database-name&gt;&lt;modified-date&gt;In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[66]</w:t>
            </w:r>
            <w:r w:rsidR="00F224E6" w:rsidRPr="00002E79">
              <w:rPr>
                <w:sz w:val="21"/>
                <w:szCs w:val="21"/>
              </w:rPr>
              <w:fldChar w:fldCharType="end"/>
            </w:r>
          </w:p>
        </w:tc>
        <w:tc>
          <w:tcPr>
            <w:tcW w:w="562" w:type="dxa"/>
          </w:tcPr>
          <w:p w14:paraId="1E7FE625"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400FFA38" w14:textId="610038BB"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2BACD190" w14:textId="561D609B"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632D959B"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66D140C2" w14:textId="77777777" w:rsidR="00B86D37" w:rsidRPr="00002E79" w:rsidRDefault="00B86D37" w:rsidP="00002E79">
            <w:pPr>
              <w:pStyle w:val="NoSpacing"/>
              <w:spacing w:line="360" w:lineRule="auto"/>
              <w:contextualSpacing/>
              <w:jc w:val="both"/>
              <w:rPr>
                <w:sz w:val="21"/>
                <w:szCs w:val="21"/>
              </w:rPr>
            </w:pPr>
            <w:r w:rsidRPr="00002E79">
              <w:rPr>
                <w:sz w:val="21"/>
                <w:szCs w:val="21"/>
              </w:rPr>
              <w:t>1.18 (0.96-1.44)</w:t>
            </w:r>
          </w:p>
        </w:tc>
      </w:tr>
      <w:tr w:rsidR="00B86D37" w:rsidRPr="00002E79" w14:paraId="6B0AA611" w14:textId="77777777" w:rsidTr="00DB06A2">
        <w:trPr>
          <w:cantSplit/>
        </w:trPr>
        <w:tc>
          <w:tcPr>
            <w:tcW w:w="992" w:type="dxa"/>
          </w:tcPr>
          <w:p w14:paraId="2E5072C4" w14:textId="77777777" w:rsidR="00B86D37" w:rsidRPr="00002E79" w:rsidRDefault="00B86D37" w:rsidP="00002E79">
            <w:pPr>
              <w:pStyle w:val="NoSpacing"/>
              <w:spacing w:line="360" w:lineRule="auto"/>
              <w:contextualSpacing/>
              <w:jc w:val="both"/>
              <w:rPr>
                <w:sz w:val="21"/>
                <w:szCs w:val="21"/>
              </w:rPr>
            </w:pPr>
          </w:p>
        </w:tc>
        <w:tc>
          <w:tcPr>
            <w:tcW w:w="2273" w:type="dxa"/>
          </w:tcPr>
          <w:p w14:paraId="5F4F84C5" w14:textId="77777777" w:rsidR="00B86D37" w:rsidRPr="00002E79" w:rsidRDefault="00B86D37" w:rsidP="00002E79">
            <w:pPr>
              <w:pStyle w:val="NoSpacing"/>
              <w:spacing w:line="360" w:lineRule="auto"/>
              <w:contextualSpacing/>
              <w:jc w:val="both"/>
              <w:rPr>
                <w:sz w:val="21"/>
                <w:szCs w:val="21"/>
              </w:rPr>
            </w:pPr>
          </w:p>
        </w:tc>
        <w:tc>
          <w:tcPr>
            <w:tcW w:w="562" w:type="dxa"/>
          </w:tcPr>
          <w:p w14:paraId="08A562EB"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343CCDDB" w14:textId="608D5751"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4BD093AF" w14:textId="3FFEFD00"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73FDF69A"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0EA63FC" w14:textId="77777777" w:rsidR="00B86D37" w:rsidRPr="00002E79" w:rsidRDefault="00B86D37" w:rsidP="00002E79">
            <w:pPr>
              <w:pStyle w:val="NoSpacing"/>
              <w:spacing w:line="360" w:lineRule="auto"/>
              <w:contextualSpacing/>
              <w:jc w:val="both"/>
              <w:rPr>
                <w:sz w:val="21"/>
                <w:szCs w:val="21"/>
              </w:rPr>
            </w:pPr>
            <w:r w:rsidRPr="00002E79">
              <w:rPr>
                <w:sz w:val="21"/>
                <w:szCs w:val="21"/>
              </w:rPr>
              <w:t>1.27 (0.98-1.66)</w:t>
            </w:r>
          </w:p>
        </w:tc>
      </w:tr>
      <w:tr w:rsidR="00B86D37" w:rsidRPr="00002E79" w14:paraId="095A9E42" w14:textId="77777777" w:rsidTr="00DB06A2">
        <w:trPr>
          <w:cantSplit/>
        </w:trPr>
        <w:tc>
          <w:tcPr>
            <w:tcW w:w="992" w:type="dxa"/>
          </w:tcPr>
          <w:p w14:paraId="1291CD32" w14:textId="77777777" w:rsidR="00B86D37" w:rsidRPr="00002E79" w:rsidRDefault="00B86D37" w:rsidP="00002E79">
            <w:pPr>
              <w:pStyle w:val="NoSpacing"/>
              <w:spacing w:line="360" w:lineRule="auto"/>
              <w:contextualSpacing/>
              <w:jc w:val="both"/>
              <w:rPr>
                <w:sz w:val="21"/>
                <w:szCs w:val="21"/>
              </w:rPr>
            </w:pPr>
          </w:p>
        </w:tc>
        <w:tc>
          <w:tcPr>
            <w:tcW w:w="2273" w:type="dxa"/>
          </w:tcPr>
          <w:p w14:paraId="7E79A3BE" w14:textId="77777777" w:rsidR="00B86D37" w:rsidRPr="00002E79" w:rsidRDefault="00B86D37" w:rsidP="00002E79">
            <w:pPr>
              <w:pStyle w:val="NoSpacing"/>
              <w:spacing w:line="360" w:lineRule="auto"/>
              <w:contextualSpacing/>
              <w:jc w:val="both"/>
              <w:rPr>
                <w:sz w:val="21"/>
                <w:szCs w:val="21"/>
              </w:rPr>
            </w:pPr>
          </w:p>
        </w:tc>
        <w:tc>
          <w:tcPr>
            <w:tcW w:w="562" w:type="dxa"/>
          </w:tcPr>
          <w:p w14:paraId="1B8BB327" w14:textId="77777777" w:rsidR="00B86D37" w:rsidRPr="00002E79" w:rsidRDefault="00B86D37" w:rsidP="00002E79">
            <w:pPr>
              <w:pStyle w:val="NoSpacing"/>
              <w:spacing w:line="360" w:lineRule="auto"/>
              <w:jc w:val="both"/>
              <w:rPr>
                <w:sz w:val="21"/>
                <w:szCs w:val="21"/>
              </w:rPr>
            </w:pPr>
          </w:p>
        </w:tc>
        <w:tc>
          <w:tcPr>
            <w:tcW w:w="851" w:type="dxa"/>
          </w:tcPr>
          <w:p w14:paraId="193A109D" w14:textId="77777777" w:rsidR="00B86D37" w:rsidRPr="00002E79" w:rsidRDefault="00B86D37" w:rsidP="00002E79">
            <w:pPr>
              <w:pStyle w:val="NoSpacing"/>
              <w:spacing w:line="360" w:lineRule="auto"/>
              <w:jc w:val="both"/>
              <w:rPr>
                <w:sz w:val="21"/>
                <w:szCs w:val="21"/>
              </w:rPr>
            </w:pPr>
          </w:p>
        </w:tc>
        <w:tc>
          <w:tcPr>
            <w:tcW w:w="851" w:type="dxa"/>
          </w:tcPr>
          <w:p w14:paraId="59648DD9" w14:textId="1BB210C5" w:rsidR="00B86D37" w:rsidRPr="00002E79" w:rsidRDefault="00B86D37" w:rsidP="00002E79">
            <w:pPr>
              <w:pStyle w:val="NoSpacing"/>
              <w:spacing w:line="360" w:lineRule="auto"/>
              <w:jc w:val="both"/>
              <w:rPr>
                <w:sz w:val="21"/>
                <w:szCs w:val="21"/>
              </w:rPr>
            </w:pPr>
          </w:p>
        </w:tc>
        <w:tc>
          <w:tcPr>
            <w:tcW w:w="892" w:type="dxa"/>
          </w:tcPr>
          <w:p w14:paraId="5690086C" w14:textId="77777777" w:rsidR="00B86D37" w:rsidRPr="00002E79" w:rsidRDefault="00B86D37" w:rsidP="00002E79">
            <w:pPr>
              <w:pStyle w:val="NoSpacing"/>
              <w:spacing w:line="360" w:lineRule="auto"/>
              <w:jc w:val="both"/>
              <w:rPr>
                <w:sz w:val="21"/>
                <w:szCs w:val="21"/>
              </w:rPr>
            </w:pPr>
          </w:p>
        </w:tc>
        <w:tc>
          <w:tcPr>
            <w:tcW w:w="2510" w:type="dxa"/>
          </w:tcPr>
          <w:p w14:paraId="6E9FF3D8" w14:textId="77777777" w:rsidR="00B86D37" w:rsidRPr="00002E79" w:rsidRDefault="00B86D37" w:rsidP="00002E79">
            <w:pPr>
              <w:pStyle w:val="NoSpacing"/>
              <w:spacing w:line="360" w:lineRule="auto"/>
              <w:contextualSpacing/>
              <w:jc w:val="both"/>
              <w:rPr>
                <w:sz w:val="21"/>
                <w:szCs w:val="21"/>
              </w:rPr>
            </w:pPr>
          </w:p>
        </w:tc>
      </w:tr>
      <w:tr w:rsidR="00B86D37" w:rsidRPr="00002E79" w14:paraId="642294CB" w14:textId="77777777" w:rsidTr="00DB06A2">
        <w:trPr>
          <w:cantSplit/>
        </w:trPr>
        <w:tc>
          <w:tcPr>
            <w:tcW w:w="992" w:type="dxa"/>
          </w:tcPr>
          <w:p w14:paraId="7475F5F5" w14:textId="77777777" w:rsidR="00B86D37" w:rsidRPr="00002E79" w:rsidRDefault="00B86D37" w:rsidP="00002E79">
            <w:pPr>
              <w:pStyle w:val="NoSpacing"/>
              <w:spacing w:line="360" w:lineRule="auto"/>
              <w:contextualSpacing/>
              <w:jc w:val="both"/>
              <w:rPr>
                <w:sz w:val="21"/>
                <w:szCs w:val="21"/>
              </w:rPr>
            </w:pPr>
            <w:r w:rsidRPr="00002E79">
              <w:rPr>
                <w:sz w:val="21"/>
                <w:szCs w:val="21"/>
              </w:rPr>
              <w:t>43</w:t>
            </w:r>
          </w:p>
        </w:tc>
        <w:tc>
          <w:tcPr>
            <w:tcW w:w="2273" w:type="dxa"/>
          </w:tcPr>
          <w:p w14:paraId="6C69A9BE" w14:textId="1DB371CD" w:rsidR="00B86D37" w:rsidRPr="00002E79" w:rsidRDefault="00B86D37" w:rsidP="00002E79">
            <w:pPr>
              <w:pStyle w:val="NoSpacing"/>
              <w:spacing w:line="360" w:lineRule="auto"/>
              <w:contextualSpacing/>
              <w:jc w:val="both"/>
              <w:rPr>
                <w:sz w:val="21"/>
                <w:szCs w:val="21"/>
              </w:rPr>
            </w:pPr>
            <w:r w:rsidRPr="00002E79">
              <w:rPr>
                <w:sz w:val="21"/>
                <w:szCs w:val="21"/>
              </w:rPr>
              <w:t>He 2</w:t>
            </w:r>
            <w:r w:rsidR="00F224E6" w:rsidRPr="00002E79">
              <w:rPr>
                <w:sz w:val="21"/>
                <w:szCs w:val="21"/>
              </w:rPr>
              <w:fldChar w:fldCharType="begin"/>
            </w:r>
            <w:r w:rsidR="00E56370" w:rsidRPr="00002E79">
              <w:rPr>
                <w:sz w:val="21"/>
                <w:szCs w:val="21"/>
              </w:rPr>
              <w:instrText xml:space="preserve"> ADDIN EN.CITE &lt;EndNote&gt;&lt;Cite&gt;&lt;Author&gt;He&lt;/Author&gt;&lt;Year&gt;2008&lt;/Year&gt;&lt;RecNum&gt;32354&lt;/RecNum&gt;&lt;IDText&gt;HE2008~&lt;/IDText&gt;&lt;DisplayText&gt;&lt;style face="superscript"&gt;[67]&lt;/style&gt;&lt;/DisplayText&gt;&lt;record&gt;&lt;rec-number&gt;32354&lt;/rec-number&gt;&lt;foreign-keys&gt;&lt;key app="EN" db-id="9dva0txzyffxw2eztw5592x9wtwtx0wr5wvs" timestamp="1470757401"&gt;32354&lt;/key&gt;&lt;/foreign-keys&gt;&lt;ref-type name="Journal Article"&gt;17&lt;/ref-type&gt;&lt;contributors&gt;&lt;authors&gt;&lt;author&gt;He, Y.&lt;/author&gt;&lt;author&gt;Lam, T.H.&lt;/author&gt;&lt;author&gt;Jiang, B.&lt;/author&gt;&lt;author&gt;Wang, J.&lt;/author&gt;&lt;author&gt;Sai, X.&lt;/author&gt;&lt;author&gt;Fan, L.&lt;/author&gt;&lt;author&gt;Li, X.&lt;/author&gt;&lt;author&gt;Qin, Y.&lt;/author&gt;&lt;author&gt;Hu, F.B.&lt;/author&gt;&lt;/authors&gt;&lt;/contributors&gt;&lt;titles&gt;&lt;title&gt;Passive smoking and risk of peripheral arterial disease and ischemic stroke in Chinese women who never smoked&lt;/title&gt;&lt;secondary-title&gt;Circulation&lt;/secondary-title&gt;&lt;translated-title&gt;&lt;style face="underline" font="default" size="100%"&gt;file:\\\x:\refscan\HE2008.pdf&amp;#xD;file:\\\t:\pauline\reviews\pdf\1599.pdf&lt;/style&gt;&lt;/translated-title&gt;&lt;/titles&gt;&lt;periodical&gt;&lt;full-title&gt;Circulation&lt;/full-title&gt;&lt;abbr-1&gt;Circulation&lt;/abbr-1&gt;&lt;abbr-2&gt;Circulation&lt;/abbr-2&gt;&lt;/periodical&gt;&lt;pages&gt;1535-1540&lt;/pages&gt;&lt;volume&gt;118&lt;/volume&gt;&lt;number&gt;15&lt;/number&gt;&lt;section&gt;18809795&lt;/section&gt;&lt;dates&gt;&lt;year&gt;2008&lt;/year&gt;&lt;/dates&gt;&lt;orig-pub&gt;CHD;ETS;OTHDIS;STROKE;TMAHD1;TMAST1&lt;/orig-pub&gt;&lt;call-num&gt;&lt;style face="underline" font="default" size="100%"&gt;P3(K)&lt;/style&gt;&lt;style face="normal" font="default" size="100%"&gt; P5 P9 BL-GEN&lt;/style&gt;&lt;/call-num&gt;&lt;label&gt;HE2008~&lt;/label&gt;&lt;urls&gt;&lt;/urls&gt;&lt;custom3&gt;1599&lt;/custom3&gt;&lt;custom5&gt;11112008/Y&lt;/custom5&gt;&lt;custom6&gt;05112008&amp;#xD;21052010&lt;/custom6&gt;&lt;electronic-resource-num&gt;10.1161/CIRCULATIONAHA.108.784801&lt;/electronic-resource-num&gt;&lt;remote-database-provider&gt;Feb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[67]</w:t>
            </w:r>
            <w:r w:rsidR="00F224E6" w:rsidRPr="00002E79">
              <w:rPr>
                <w:sz w:val="21"/>
                <w:szCs w:val="21"/>
              </w:rPr>
              <w:fldChar w:fldCharType="end"/>
            </w:r>
          </w:p>
        </w:tc>
        <w:tc>
          <w:tcPr>
            <w:tcW w:w="562" w:type="dxa"/>
          </w:tcPr>
          <w:p w14:paraId="2CA1D409"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750F8C77" w14:textId="61416417"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57503A68" w14:textId="639C0F9B" w:rsidR="00B86D37" w:rsidRPr="00002E79" w:rsidRDefault="00B86D37" w:rsidP="00002E79">
            <w:pPr>
              <w:pStyle w:val="NoSpacing"/>
              <w:spacing w:line="360" w:lineRule="auto"/>
              <w:jc w:val="both"/>
              <w:rPr>
                <w:sz w:val="21"/>
                <w:szCs w:val="21"/>
              </w:rPr>
            </w:pPr>
            <w:r w:rsidRPr="00002E79">
              <w:rPr>
                <w:sz w:val="21"/>
                <w:szCs w:val="21"/>
              </w:rPr>
              <w:t>T</w:t>
            </w:r>
          </w:p>
        </w:tc>
        <w:tc>
          <w:tcPr>
            <w:tcW w:w="892" w:type="dxa"/>
          </w:tcPr>
          <w:p w14:paraId="3A7DB10C"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02FDF813" w14:textId="77777777" w:rsidR="00B86D37" w:rsidRPr="00002E79" w:rsidRDefault="00B86D37" w:rsidP="00002E79">
            <w:pPr>
              <w:pStyle w:val="NoSpacing"/>
              <w:spacing w:line="360" w:lineRule="auto"/>
              <w:contextualSpacing/>
              <w:jc w:val="both"/>
              <w:rPr>
                <w:sz w:val="21"/>
                <w:szCs w:val="21"/>
              </w:rPr>
            </w:pPr>
            <w:r w:rsidRPr="00002E79">
              <w:rPr>
                <w:sz w:val="21"/>
                <w:szCs w:val="21"/>
              </w:rPr>
              <w:t>1.69 (1.31-2.18)</w:t>
            </w:r>
          </w:p>
        </w:tc>
      </w:tr>
      <w:tr w:rsidR="00B86D37" w:rsidRPr="00002E79" w14:paraId="5E051A38" w14:textId="77777777" w:rsidTr="00DB06A2">
        <w:trPr>
          <w:cantSplit/>
        </w:trPr>
        <w:tc>
          <w:tcPr>
            <w:tcW w:w="992" w:type="dxa"/>
          </w:tcPr>
          <w:p w14:paraId="1DB309D1" w14:textId="77777777" w:rsidR="00B86D37" w:rsidRPr="00002E79" w:rsidRDefault="00B86D37" w:rsidP="00002E79">
            <w:pPr>
              <w:pStyle w:val="NoSpacing"/>
              <w:spacing w:line="360" w:lineRule="auto"/>
              <w:contextualSpacing/>
              <w:jc w:val="both"/>
              <w:rPr>
                <w:sz w:val="21"/>
                <w:szCs w:val="21"/>
              </w:rPr>
            </w:pPr>
          </w:p>
        </w:tc>
        <w:tc>
          <w:tcPr>
            <w:tcW w:w="2273" w:type="dxa"/>
          </w:tcPr>
          <w:p w14:paraId="788C47C7" w14:textId="77777777" w:rsidR="00B86D37" w:rsidRPr="00002E79" w:rsidRDefault="00B86D37" w:rsidP="00002E79">
            <w:pPr>
              <w:pStyle w:val="NoSpacing"/>
              <w:spacing w:line="360" w:lineRule="auto"/>
              <w:contextualSpacing/>
              <w:jc w:val="both"/>
              <w:rPr>
                <w:sz w:val="21"/>
                <w:szCs w:val="21"/>
              </w:rPr>
            </w:pPr>
          </w:p>
        </w:tc>
        <w:tc>
          <w:tcPr>
            <w:tcW w:w="562" w:type="dxa"/>
          </w:tcPr>
          <w:p w14:paraId="38AA879E" w14:textId="77777777" w:rsidR="00B86D37" w:rsidRPr="00002E79" w:rsidRDefault="00B86D37" w:rsidP="00002E79">
            <w:pPr>
              <w:pStyle w:val="NoSpacing"/>
              <w:spacing w:line="360" w:lineRule="auto"/>
              <w:jc w:val="both"/>
              <w:rPr>
                <w:sz w:val="21"/>
                <w:szCs w:val="21"/>
              </w:rPr>
            </w:pPr>
          </w:p>
        </w:tc>
        <w:tc>
          <w:tcPr>
            <w:tcW w:w="851" w:type="dxa"/>
          </w:tcPr>
          <w:p w14:paraId="5EAE1605" w14:textId="77777777" w:rsidR="00B86D37" w:rsidRPr="00002E79" w:rsidRDefault="00B86D37" w:rsidP="00002E79">
            <w:pPr>
              <w:pStyle w:val="NoSpacing"/>
              <w:spacing w:line="360" w:lineRule="auto"/>
              <w:jc w:val="both"/>
              <w:rPr>
                <w:sz w:val="21"/>
                <w:szCs w:val="21"/>
              </w:rPr>
            </w:pPr>
          </w:p>
        </w:tc>
        <w:tc>
          <w:tcPr>
            <w:tcW w:w="851" w:type="dxa"/>
          </w:tcPr>
          <w:p w14:paraId="012188A7" w14:textId="708CA54B" w:rsidR="00B86D37" w:rsidRPr="00002E79" w:rsidRDefault="00B86D37" w:rsidP="00002E79">
            <w:pPr>
              <w:pStyle w:val="NoSpacing"/>
              <w:spacing w:line="360" w:lineRule="auto"/>
              <w:jc w:val="both"/>
              <w:rPr>
                <w:sz w:val="21"/>
                <w:szCs w:val="21"/>
              </w:rPr>
            </w:pPr>
          </w:p>
        </w:tc>
        <w:tc>
          <w:tcPr>
            <w:tcW w:w="892" w:type="dxa"/>
          </w:tcPr>
          <w:p w14:paraId="2B7575C4" w14:textId="77777777" w:rsidR="00B86D37" w:rsidRPr="00002E79" w:rsidRDefault="00B86D37" w:rsidP="00002E79">
            <w:pPr>
              <w:pStyle w:val="NoSpacing"/>
              <w:spacing w:line="360" w:lineRule="auto"/>
              <w:jc w:val="both"/>
              <w:rPr>
                <w:sz w:val="21"/>
                <w:szCs w:val="21"/>
              </w:rPr>
            </w:pPr>
          </w:p>
        </w:tc>
        <w:tc>
          <w:tcPr>
            <w:tcW w:w="2510" w:type="dxa"/>
          </w:tcPr>
          <w:p w14:paraId="5433B073" w14:textId="77777777" w:rsidR="00B86D37" w:rsidRPr="00002E79" w:rsidRDefault="00B86D37" w:rsidP="00002E79">
            <w:pPr>
              <w:pStyle w:val="NoSpacing"/>
              <w:spacing w:line="360" w:lineRule="auto"/>
              <w:contextualSpacing/>
              <w:jc w:val="both"/>
              <w:rPr>
                <w:sz w:val="21"/>
                <w:szCs w:val="21"/>
              </w:rPr>
            </w:pPr>
          </w:p>
        </w:tc>
      </w:tr>
      <w:tr w:rsidR="00B86D37" w:rsidRPr="00002E79" w14:paraId="0DA97746" w14:textId="77777777" w:rsidTr="00DB06A2">
        <w:trPr>
          <w:cantSplit/>
        </w:trPr>
        <w:tc>
          <w:tcPr>
            <w:tcW w:w="992" w:type="dxa"/>
          </w:tcPr>
          <w:p w14:paraId="04CBCC82" w14:textId="77777777" w:rsidR="00B86D37" w:rsidRPr="00002E79" w:rsidRDefault="00B86D37" w:rsidP="00002E79">
            <w:pPr>
              <w:pStyle w:val="NoSpacing"/>
              <w:spacing w:line="360" w:lineRule="auto"/>
              <w:contextualSpacing/>
              <w:jc w:val="both"/>
              <w:rPr>
                <w:sz w:val="21"/>
                <w:szCs w:val="21"/>
              </w:rPr>
            </w:pPr>
            <w:r w:rsidRPr="00002E79">
              <w:rPr>
                <w:sz w:val="21"/>
                <w:szCs w:val="21"/>
              </w:rPr>
              <w:t>44</w:t>
            </w:r>
          </w:p>
        </w:tc>
        <w:tc>
          <w:tcPr>
            <w:tcW w:w="2273" w:type="dxa"/>
          </w:tcPr>
          <w:p w14:paraId="19715BDD" w14:textId="180CBA94"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Sulo</w:t>
            </w:r>
            <w:proofErr w:type="spellEnd"/>
            <w:r w:rsidR="00F224E6" w:rsidRPr="00002E79">
              <w:rPr>
                <w:sz w:val="21"/>
                <w:szCs w:val="21"/>
              </w:rPr>
              <w:fldChar w:fldCharType="begin"/>
            </w:r>
            <w:r w:rsidR="00E56370" w:rsidRPr="00002E79">
              <w:rPr>
                <w:sz w:val="21"/>
                <w:szCs w:val="21"/>
              </w:rPr>
              <w:instrText xml:space="preserve"> ADDIN EN.CITE &lt;EndNote&gt;&lt;Cite&gt;&lt;Author&gt;Sulo&lt;/Author&gt;&lt;Year&gt;2008&lt;/Year&gt;&lt;RecNum&gt;33511&lt;/RecNum&gt;&lt;IDText&gt;SULO2008~&lt;/IDText&gt;&lt;DisplayText&gt;&lt;style face="superscript"&gt;[68]&lt;/style&gt;&lt;/DisplayText&gt;&lt;record&gt;&lt;rec-number&gt;33511&lt;/rec-number&gt;&lt;foreign-keys&gt;&lt;key app="EN" db-id="9dva0txzyffxw2eztw5592x9wtwtx0wr5wvs" timestamp="1470757481"&gt;33511&lt;/key&gt;&lt;/foreign-keys&gt;&lt;ref-type name="Journal Article"&gt;17&lt;/ref-type&gt;&lt;contributors&gt;&lt;authors&gt;&lt;author&gt;Sulo, G.&lt;/author&gt;&lt;author&gt;Burazeri, G.&lt;/author&gt;&lt;author&gt;Dehghan, A.&lt;/author&gt;&lt;author&gt;Kark, J.D.&lt;/author&gt;&lt;/authors&gt;&lt;/contributors&gt;&lt;titles&gt;&lt;title&gt;Partner&amp;apos;s smoking status and acute coronary syndrome: population-based case-control study in Tirana, Albania&lt;/title&gt;&lt;secondary-title&gt;Croat. Med. J.&lt;/secondary-title&gt;&lt;translated-title&gt;&lt;style face="underline" font="default" size="100%"&gt;file:\\\x:\refscan\SULO2008.pdf&amp;#xD;file:\\\t:\pauline\reviews\pdf\1629.pdf&lt;/style&gt;&lt;/translated-title&gt;&lt;/titles&gt;&lt;periodical&gt;&lt;full-title&gt;Croatian Medical Journal&lt;/full-title&gt;&lt;abbr-1&gt;Croat. Med. J.&lt;/abbr-1&gt;&lt;abbr-2&gt;Croat Med J&lt;/abbr-2&gt;&lt;/periodical&gt;&lt;pages&gt;751-756&lt;/pages&gt;&lt;volume&gt;49&lt;/volume&gt;&lt;number&gt;6&lt;/number&gt;&lt;section&gt;19090599&lt;/section&gt;&lt;dates&gt;&lt;year&gt;2008&lt;/year&gt;&lt;/dates&gt;&lt;orig-pub&gt;CHD;ETS;TMAHD1&lt;/orig-pub&gt;&lt;call-num&gt;&lt;style face="underline" font="default" size="100%"&gt;P3(K)&lt;/style&gt;&lt;/call-num&gt;&lt;label&gt;SULO2008~&lt;/label&gt;&lt;urls&gt;&lt;/urls&gt;&lt;custom3&gt;1629&lt;/custom3&gt;&lt;custom5&gt;07052009/y&lt;/custom5&gt;&lt;custom6&gt;06052009&amp;#xD;21052010&lt;/custom6&gt;&lt;electronic-resource-num&gt;10.3325/cmj.2008.49.751&lt;/electronic-resource-num&gt;&lt;remote-database-name&gt;&lt;style face="underline" font="default" size="100%"&gt;http://cmj.hr/2008/49/6/19090599.htm&lt;/style&gt;&lt;/remote-database-name&gt;&lt;modified-date&gt;In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[68]</w:t>
            </w:r>
            <w:r w:rsidR="00F224E6" w:rsidRPr="00002E79">
              <w:rPr>
                <w:sz w:val="21"/>
                <w:szCs w:val="21"/>
              </w:rPr>
              <w:fldChar w:fldCharType="end"/>
            </w:r>
          </w:p>
        </w:tc>
        <w:tc>
          <w:tcPr>
            <w:tcW w:w="562" w:type="dxa"/>
          </w:tcPr>
          <w:p w14:paraId="2CDDEF73"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3E06F3AF" w14:textId="24A9B3FA"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5937D12A" w14:textId="578FADAF"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79415F26"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5BEC2738" w14:textId="77777777" w:rsidR="00B86D37" w:rsidRPr="00002E79" w:rsidRDefault="00B86D37" w:rsidP="00002E79">
            <w:pPr>
              <w:pStyle w:val="NoSpacing"/>
              <w:spacing w:line="360" w:lineRule="auto"/>
              <w:contextualSpacing/>
              <w:jc w:val="both"/>
              <w:rPr>
                <w:sz w:val="21"/>
                <w:szCs w:val="21"/>
              </w:rPr>
            </w:pPr>
            <w:r w:rsidRPr="00002E79">
              <w:rPr>
                <w:sz w:val="21"/>
                <w:szCs w:val="21"/>
              </w:rPr>
              <w:t>1.68 (0.81-3.47)</w:t>
            </w:r>
          </w:p>
        </w:tc>
      </w:tr>
      <w:tr w:rsidR="00B86D37" w:rsidRPr="00002E79" w14:paraId="7FAFED1C" w14:textId="77777777" w:rsidTr="00DB06A2">
        <w:trPr>
          <w:cantSplit/>
        </w:trPr>
        <w:tc>
          <w:tcPr>
            <w:tcW w:w="992" w:type="dxa"/>
          </w:tcPr>
          <w:p w14:paraId="3951696F" w14:textId="77777777" w:rsidR="00B86D37" w:rsidRPr="00002E79" w:rsidRDefault="00B86D37" w:rsidP="00002E79">
            <w:pPr>
              <w:pStyle w:val="NoSpacing"/>
              <w:spacing w:line="360" w:lineRule="auto"/>
              <w:contextualSpacing/>
              <w:jc w:val="both"/>
              <w:rPr>
                <w:sz w:val="21"/>
                <w:szCs w:val="21"/>
              </w:rPr>
            </w:pPr>
          </w:p>
        </w:tc>
        <w:tc>
          <w:tcPr>
            <w:tcW w:w="2273" w:type="dxa"/>
          </w:tcPr>
          <w:p w14:paraId="0346993A" w14:textId="77777777" w:rsidR="00B86D37" w:rsidRPr="00002E79" w:rsidRDefault="00B86D37" w:rsidP="00002E79">
            <w:pPr>
              <w:pStyle w:val="NoSpacing"/>
              <w:spacing w:line="360" w:lineRule="auto"/>
              <w:contextualSpacing/>
              <w:jc w:val="both"/>
              <w:rPr>
                <w:sz w:val="21"/>
                <w:szCs w:val="21"/>
              </w:rPr>
            </w:pPr>
          </w:p>
        </w:tc>
        <w:tc>
          <w:tcPr>
            <w:tcW w:w="562" w:type="dxa"/>
          </w:tcPr>
          <w:p w14:paraId="4670E7A3"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63928D7E" w14:textId="1D6A4DB2"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74734071" w14:textId="2BBF43A3"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26EF133F"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3CC2291C" w14:textId="77777777" w:rsidR="00B86D37" w:rsidRPr="00002E79" w:rsidRDefault="00B86D37" w:rsidP="00002E79">
            <w:pPr>
              <w:pStyle w:val="NoSpacing"/>
              <w:spacing w:line="360" w:lineRule="auto"/>
              <w:contextualSpacing/>
              <w:jc w:val="both"/>
              <w:rPr>
                <w:sz w:val="21"/>
                <w:szCs w:val="21"/>
              </w:rPr>
            </w:pPr>
            <w:r w:rsidRPr="00002E79">
              <w:rPr>
                <w:sz w:val="21"/>
                <w:szCs w:val="21"/>
              </w:rPr>
              <w:t>1.19 (0.25-5.64)</w:t>
            </w:r>
          </w:p>
        </w:tc>
      </w:tr>
      <w:tr w:rsidR="00B86D37" w:rsidRPr="00002E79" w14:paraId="66A360DE" w14:textId="77777777" w:rsidTr="00DB06A2">
        <w:trPr>
          <w:cantSplit/>
        </w:trPr>
        <w:tc>
          <w:tcPr>
            <w:tcW w:w="992" w:type="dxa"/>
          </w:tcPr>
          <w:p w14:paraId="1B28587D" w14:textId="77777777" w:rsidR="00B86D37" w:rsidRPr="00002E79" w:rsidRDefault="00B86D37" w:rsidP="00002E79">
            <w:pPr>
              <w:pStyle w:val="NoSpacing"/>
              <w:spacing w:line="360" w:lineRule="auto"/>
              <w:contextualSpacing/>
              <w:jc w:val="both"/>
              <w:rPr>
                <w:sz w:val="21"/>
                <w:szCs w:val="21"/>
              </w:rPr>
            </w:pPr>
          </w:p>
        </w:tc>
        <w:tc>
          <w:tcPr>
            <w:tcW w:w="2273" w:type="dxa"/>
          </w:tcPr>
          <w:p w14:paraId="75D77D10" w14:textId="77777777" w:rsidR="00B86D37" w:rsidRPr="00002E79" w:rsidRDefault="00B86D37" w:rsidP="00002E79">
            <w:pPr>
              <w:pStyle w:val="NoSpacing"/>
              <w:spacing w:line="360" w:lineRule="auto"/>
              <w:contextualSpacing/>
              <w:jc w:val="both"/>
              <w:rPr>
                <w:sz w:val="21"/>
                <w:szCs w:val="21"/>
              </w:rPr>
            </w:pPr>
          </w:p>
        </w:tc>
        <w:tc>
          <w:tcPr>
            <w:tcW w:w="562" w:type="dxa"/>
          </w:tcPr>
          <w:p w14:paraId="66E5BDDB" w14:textId="77777777" w:rsidR="00B86D37" w:rsidRPr="00002E79" w:rsidRDefault="00B86D37" w:rsidP="00002E79">
            <w:pPr>
              <w:pStyle w:val="NoSpacing"/>
              <w:spacing w:line="360" w:lineRule="auto"/>
              <w:jc w:val="both"/>
              <w:rPr>
                <w:sz w:val="21"/>
                <w:szCs w:val="21"/>
              </w:rPr>
            </w:pPr>
          </w:p>
        </w:tc>
        <w:tc>
          <w:tcPr>
            <w:tcW w:w="851" w:type="dxa"/>
          </w:tcPr>
          <w:p w14:paraId="424B9208" w14:textId="77777777" w:rsidR="00B86D37" w:rsidRPr="00002E79" w:rsidRDefault="00B86D37" w:rsidP="00002E79">
            <w:pPr>
              <w:pStyle w:val="NoSpacing"/>
              <w:spacing w:line="360" w:lineRule="auto"/>
              <w:jc w:val="both"/>
              <w:rPr>
                <w:sz w:val="21"/>
                <w:szCs w:val="21"/>
              </w:rPr>
            </w:pPr>
          </w:p>
        </w:tc>
        <w:tc>
          <w:tcPr>
            <w:tcW w:w="851" w:type="dxa"/>
          </w:tcPr>
          <w:p w14:paraId="16B15BE5" w14:textId="084B0D58" w:rsidR="00B86D37" w:rsidRPr="00002E79" w:rsidRDefault="00B86D37" w:rsidP="00002E79">
            <w:pPr>
              <w:pStyle w:val="NoSpacing"/>
              <w:spacing w:line="360" w:lineRule="auto"/>
              <w:jc w:val="both"/>
              <w:rPr>
                <w:sz w:val="21"/>
                <w:szCs w:val="21"/>
              </w:rPr>
            </w:pPr>
          </w:p>
        </w:tc>
        <w:tc>
          <w:tcPr>
            <w:tcW w:w="892" w:type="dxa"/>
          </w:tcPr>
          <w:p w14:paraId="1BFA7C07" w14:textId="77777777" w:rsidR="00B86D37" w:rsidRPr="00002E79" w:rsidRDefault="00B86D37" w:rsidP="00002E79">
            <w:pPr>
              <w:pStyle w:val="NoSpacing"/>
              <w:spacing w:line="360" w:lineRule="auto"/>
              <w:jc w:val="both"/>
              <w:rPr>
                <w:sz w:val="21"/>
                <w:szCs w:val="21"/>
              </w:rPr>
            </w:pPr>
          </w:p>
        </w:tc>
        <w:tc>
          <w:tcPr>
            <w:tcW w:w="2510" w:type="dxa"/>
          </w:tcPr>
          <w:p w14:paraId="7374E5DE" w14:textId="77777777" w:rsidR="00B86D37" w:rsidRPr="00002E79" w:rsidRDefault="00B86D37" w:rsidP="00002E79">
            <w:pPr>
              <w:pStyle w:val="NoSpacing"/>
              <w:spacing w:line="360" w:lineRule="auto"/>
              <w:contextualSpacing/>
              <w:jc w:val="both"/>
              <w:rPr>
                <w:sz w:val="21"/>
                <w:szCs w:val="21"/>
              </w:rPr>
            </w:pPr>
          </w:p>
        </w:tc>
      </w:tr>
      <w:tr w:rsidR="00B86D37" w:rsidRPr="00002E79" w14:paraId="6A86280E" w14:textId="77777777" w:rsidTr="00DB06A2">
        <w:trPr>
          <w:cantSplit/>
        </w:trPr>
        <w:tc>
          <w:tcPr>
            <w:tcW w:w="992" w:type="dxa"/>
          </w:tcPr>
          <w:p w14:paraId="24C82228" w14:textId="77777777" w:rsidR="00B86D37" w:rsidRPr="00002E79" w:rsidRDefault="00B86D37" w:rsidP="00002E79">
            <w:pPr>
              <w:pStyle w:val="NoSpacing"/>
              <w:spacing w:line="360" w:lineRule="auto"/>
              <w:contextualSpacing/>
              <w:jc w:val="both"/>
              <w:rPr>
                <w:sz w:val="21"/>
                <w:szCs w:val="21"/>
              </w:rPr>
            </w:pPr>
            <w:r w:rsidRPr="00002E79">
              <w:rPr>
                <w:sz w:val="21"/>
                <w:szCs w:val="21"/>
              </w:rPr>
              <w:t>45</w:t>
            </w:r>
          </w:p>
        </w:tc>
        <w:tc>
          <w:tcPr>
            <w:tcW w:w="2273" w:type="dxa"/>
          </w:tcPr>
          <w:p w14:paraId="2CD31586" w14:textId="46A2C491"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Vozoris</w:t>
            </w:r>
            <w:proofErr w:type="spellEnd"/>
            <w:r w:rsidR="00F224E6" w:rsidRPr="00002E79">
              <w:rPr>
                <w:sz w:val="21"/>
                <w:szCs w:val="21"/>
              </w:rPr>
              <w:fldChar w:fldCharType="begin"/>
            </w:r>
            <w:r w:rsidR="00E56370" w:rsidRPr="00002E79">
              <w:rPr>
                <w:sz w:val="21"/>
                <w:szCs w:val="21"/>
              </w:rPr>
              <w:instrText xml:space="preserve"> ADDIN EN.CITE &lt;EndNote&gt;&lt;Cite&gt;&lt;Author&gt;Vozoris&lt;/Author&gt;&lt;Year&gt;2008&lt;/Year&gt;&lt;RecNum&gt;32689&lt;/RecNum&gt;&lt;IDText&gt;VOZORI2008~&lt;/IDText&gt;&lt;DisplayText&gt;&lt;style face="superscript"&gt;[69]&lt;/style&gt;&lt;/DisplayText&gt;&lt;record&gt;&lt;rec-number&gt;32689&lt;/rec-number&gt;&lt;foreign-keys&gt;&lt;key app="EN" db-id="9dva0txzyffxw2eztw5592x9wtwtx0wr5wvs" timestamp="1470757423"&gt;32689&lt;/key&gt;&lt;/foreign-keys&gt;&lt;ref-type name="Journal Article"&gt;17&lt;/ref-type&gt;&lt;contributors&gt;&lt;authors&gt;&lt;author&gt;Vozoris, N.&lt;/author&gt;&lt;author&gt;Lougheed, M.D.&lt;/author&gt;&lt;/authors&gt;&lt;/contributors&gt;&lt;titles&gt;&lt;title&gt;Second-hand smoke exposure in Canada: prevalence, risk factors, and association with respiratory and cardiovascular diseases&lt;/title&gt;&lt;secondary-title&gt;Can. Respir. J.&lt;/secondary-title&gt;&lt;translated-title&gt;&lt;style face="underline" font="default" size="100%"&gt;file:\\\x:\refscan\VOZORI2008.pdf&amp;#xD;file:\\\t:\pauline\reviews\pdf\1614.pdf&lt;/style&gt;&lt;/translated-title&gt;&lt;/titles&gt;&lt;periodical&gt;&lt;full-title&gt;Canadian Respiratory Journal&lt;/full-title&gt;&lt;abbr-1&gt;Can. Respir. J.&lt;/abbr-1&gt;&lt;abbr-2&gt;Can Respir J&lt;/abbr-2&gt;&lt;/periodical&gt;&lt;pages&gt;263-269&lt;/pages&gt;&lt;volume&gt;15&lt;/volume&gt;&lt;number&gt;5&lt;/number&gt;&lt;section&gt;18716689&lt;/section&gt;&lt;dates&gt;&lt;year&gt;2008&lt;/year&gt;&lt;/dates&gt;&lt;orig-pub&gt;CHD;ETS;OTHDIS;RESPDIS;STROKE;TMAHD1;TMAST0;TMACOPD2&lt;/orig-pub&gt;&lt;call-num&gt;&lt;style face="underline" font="default" size="100%"&gt;P3(K)&lt;/style&gt;&lt;style face="normal" font="default" size="100%"&gt; &lt;/style&gt;&lt;style face="underline" font="default" size="100%"&gt;P4&lt;/style&gt;&lt;style face="normal" font="default" size="100%"&gt; P9 P5 BL-GEN&lt;/style&gt;&lt;/call-num&gt;&lt;label&gt;VOZORI2008~&lt;/label&gt;&lt;urls&gt;&lt;/urls&gt;&lt;custom3&gt;1614&lt;/custom3&gt;&lt;custom5&gt;19012009/Y&lt;/custom5&gt;&lt;custom6&gt;14012009&amp;#xD;19042011&lt;/custom6&gt;&lt;electronic-resource-num&gt;10.1155/2008/912354&lt;/electronic-resource-num&gt;&lt;remote-database-provider&gt;Mar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[69]</w:t>
            </w:r>
            <w:r w:rsidR="00F224E6" w:rsidRPr="00002E79">
              <w:rPr>
                <w:sz w:val="21"/>
                <w:szCs w:val="21"/>
              </w:rPr>
              <w:fldChar w:fldCharType="end"/>
            </w:r>
          </w:p>
        </w:tc>
        <w:tc>
          <w:tcPr>
            <w:tcW w:w="562" w:type="dxa"/>
          </w:tcPr>
          <w:p w14:paraId="38ED89FA"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48850D94" w14:textId="12337145"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0BD2FC90" w14:textId="682E050F"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1D80C232"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6FA6BBF9" w14:textId="77777777" w:rsidR="00B86D37" w:rsidRPr="00002E79" w:rsidRDefault="00B86D37" w:rsidP="00002E79">
            <w:pPr>
              <w:pStyle w:val="NoSpacing"/>
              <w:spacing w:line="360" w:lineRule="auto"/>
              <w:contextualSpacing/>
              <w:jc w:val="both"/>
              <w:rPr>
                <w:sz w:val="21"/>
                <w:szCs w:val="21"/>
              </w:rPr>
            </w:pPr>
            <w:r w:rsidRPr="00002E79">
              <w:rPr>
                <w:sz w:val="21"/>
                <w:szCs w:val="21"/>
              </w:rPr>
              <w:t>1.00 (0.80-1.20)</w:t>
            </w:r>
          </w:p>
        </w:tc>
      </w:tr>
      <w:tr w:rsidR="00B86D37" w:rsidRPr="00002E79" w14:paraId="50A1A378" w14:textId="77777777" w:rsidTr="00DB06A2">
        <w:trPr>
          <w:cantSplit/>
        </w:trPr>
        <w:tc>
          <w:tcPr>
            <w:tcW w:w="992" w:type="dxa"/>
          </w:tcPr>
          <w:p w14:paraId="37BB90CE" w14:textId="77777777" w:rsidR="00B86D37" w:rsidRPr="00002E79" w:rsidRDefault="00B86D37" w:rsidP="00002E79">
            <w:pPr>
              <w:pStyle w:val="NoSpacing"/>
              <w:spacing w:line="360" w:lineRule="auto"/>
              <w:contextualSpacing/>
              <w:jc w:val="both"/>
              <w:rPr>
                <w:sz w:val="21"/>
                <w:szCs w:val="21"/>
              </w:rPr>
            </w:pPr>
          </w:p>
        </w:tc>
        <w:tc>
          <w:tcPr>
            <w:tcW w:w="2273" w:type="dxa"/>
          </w:tcPr>
          <w:p w14:paraId="31AF0202" w14:textId="77777777" w:rsidR="00B86D37" w:rsidRPr="00002E79" w:rsidRDefault="00B86D37" w:rsidP="00002E79">
            <w:pPr>
              <w:pStyle w:val="NoSpacing"/>
              <w:spacing w:line="360" w:lineRule="auto"/>
              <w:contextualSpacing/>
              <w:jc w:val="both"/>
              <w:rPr>
                <w:sz w:val="21"/>
                <w:szCs w:val="21"/>
              </w:rPr>
            </w:pPr>
          </w:p>
        </w:tc>
        <w:tc>
          <w:tcPr>
            <w:tcW w:w="562" w:type="dxa"/>
          </w:tcPr>
          <w:p w14:paraId="21ECD208" w14:textId="77777777" w:rsidR="00B86D37" w:rsidRPr="00002E79" w:rsidRDefault="00B86D37" w:rsidP="00002E79">
            <w:pPr>
              <w:pStyle w:val="NoSpacing"/>
              <w:spacing w:line="360" w:lineRule="auto"/>
              <w:jc w:val="both"/>
              <w:rPr>
                <w:sz w:val="21"/>
                <w:szCs w:val="21"/>
              </w:rPr>
            </w:pPr>
          </w:p>
        </w:tc>
        <w:tc>
          <w:tcPr>
            <w:tcW w:w="851" w:type="dxa"/>
          </w:tcPr>
          <w:p w14:paraId="09EBF57B" w14:textId="77777777" w:rsidR="00B86D37" w:rsidRPr="00002E79" w:rsidRDefault="00B86D37" w:rsidP="00002E79">
            <w:pPr>
              <w:pStyle w:val="NoSpacing"/>
              <w:spacing w:line="360" w:lineRule="auto"/>
              <w:jc w:val="both"/>
              <w:rPr>
                <w:sz w:val="21"/>
                <w:szCs w:val="21"/>
              </w:rPr>
            </w:pPr>
          </w:p>
        </w:tc>
        <w:tc>
          <w:tcPr>
            <w:tcW w:w="851" w:type="dxa"/>
          </w:tcPr>
          <w:p w14:paraId="15424571" w14:textId="3366CDA5" w:rsidR="00B86D37" w:rsidRPr="00002E79" w:rsidRDefault="00B86D37" w:rsidP="00002E79">
            <w:pPr>
              <w:pStyle w:val="NoSpacing"/>
              <w:spacing w:line="360" w:lineRule="auto"/>
              <w:jc w:val="both"/>
              <w:rPr>
                <w:sz w:val="21"/>
                <w:szCs w:val="21"/>
              </w:rPr>
            </w:pPr>
          </w:p>
        </w:tc>
        <w:tc>
          <w:tcPr>
            <w:tcW w:w="892" w:type="dxa"/>
          </w:tcPr>
          <w:p w14:paraId="72ED1F18" w14:textId="77777777" w:rsidR="00B86D37" w:rsidRPr="00002E79" w:rsidRDefault="00B86D37" w:rsidP="00002E79">
            <w:pPr>
              <w:pStyle w:val="NoSpacing"/>
              <w:spacing w:line="360" w:lineRule="auto"/>
              <w:jc w:val="both"/>
              <w:rPr>
                <w:sz w:val="21"/>
                <w:szCs w:val="21"/>
              </w:rPr>
            </w:pPr>
          </w:p>
        </w:tc>
        <w:tc>
          <w:tcPr>
            <w:tcW w:w="2510" w:type="dxa"/>
          </w:tcPr>
          <w:p w14:paraId="0DCEC67F" w14:textId="77777777" w:rsidR="00B86D37" w:rsidRPr="00002E79" w:rsidRDefault="00B86D37" w:rsidP="00002E79">
            <w:pPr>
              <w:pStyle w:val="NoSpacing"/>
              <w:spacing w:line="360" w:lineRule="auto"/>
              <w:contextualSpacing/>
              <w:jc w:val="both"/>
              <w:rPr>
                <w:sz w:val="21"/>
                <w:szCs w:val="21"/>
              </w:rPr>
            </w:pPr>
          </w:p>
        </w:tc>
      </w:tr>
      <w:tr w:rsidR="00B86D37" w:rsidRPr="00002E79" w14:paraId="37A64CBE" w14:textId="77777777" w:rsidTr="00DB06A2">
        <w:trPr>
          <w:cantSplit/>
        </w:trPr>
        <w:tc>
          <w:tcPr>
            <w:tcW w:w="992" w:type="dxa"/>
          </w:tcPr>
          <w:p w14:paraId="6409084F" w14:textId="77777777" w:rsidR="00B86D37" w:rsidRPr="00002E79" w:rsidRDefault="00B86D37" w:rsidP="00002E79">
            <w:pPr>
              <w:pStyle w:val="NoSpacing"/>
              <w:spacing w:line="360" w:lineRule="auto"/>
              <w:contextualSpacing/>
              <w:jc w:val="both"/>
              <w:rPr>
                <w:sz w:val="21"/>
                <w:szCs w:val="21"/>
              </w:rPr>
            </w:pPr>
            <w:r w:rsidRPr="00002E79">
              <w:rPr>
                <w:sz w:val="21"/>
                <w:szCs w:val="21"/>
              </w:rPr>
              <w:t>46</w:t>
            </w:r>
          </w:p>
        </w:tc>
        <w:tc>
          <w:tcPr>
            <w:tcW w:w="2273" w:type="dxa"/>
          </w:tcPr>
          <w:p w14:paraId="4990B71C" w14:textId="35607290" w:rsidR="00B86D37" w:rsidRPr="00002E79" w:rsidRDefault="00B86D37" w:rsidP="00002E79">
            <w:pPr>
              <w:pStyle w:val="NoSpacing"/>
              <w:spacing w:line="360" w:lineRule="auto"/>
              <w:contextualSpacing/>
              <w:jc w:val="both"/>
              <w:rPr>
                <w:sz w:val="21"/>
                <w:szCs w:val="21"/>
              </w:rPr>
            </w:pPr>
            <w:r w:rsidRPr="00002E79">
              <w:rPr>
                <w:sz w:val="21"/>
                <w:szCs w:val="21"/>
              </w:rPr>
              <w:t>Ding</w:t>
            </w:r>
            <w:r w:rsidR="00F224E6" w:rsidRPr="00002E79">
              <w:rPr>
                <w:sz w:val="21"/>
                <w:szCs w:val="21"/>
              </w:rPr>
              <w:fldChar w:fldCharType="begin"/>
            </w:r>
            <w:r w:rsidR="00E56370" w:rsidRPr="00002E79">
              <w:rPr>
                <w:sz w:val="21"/>
                <w:szCs w:val="21"/>
              </w:rPr>
              <w:instrText xml:space="preserve"> ADDIN EN.CITE &lt;EndNote&gt;&lt;Cite&gt;&lt;Author&gt;Ding&lt;/Author&gt;&lt;Year&gt;2009&lt;/Year&gt;&lt;RecNum&gt;33945&lt;/RecNum&gt;&lt;IDText&gt;DING2009~&lt;/IDText&gt;&lt;DisplayText&gt;&lt;style face="superscript"&gt;[70]&lt;/style&gt;&lt;/DisplayText&gt;&lt;record&gt;&lt;rec-number&gt;33945&lt;/rec-number&gt;&lt;foreign-keys&gt;&lt;key app="EN" db-id="9dva0txzyffxw2eztw5592x9wtwtx0wr5wvs" timestamp="1470757513"&gt;33945&lt;/key&gt;&lt;/foreign-keys&gt;&lt;ref-type name="Journal Article"&gt;17&lt;/ref-type&gt;&lt;contributors&gt;&lt;authors&gt;&lt;author&gt;Ding, D.&lt;/author&gt;&lt;author&gt;Fung, J.W-H.&lt;/author&gt;&lt;author&gt;Zhang, Q.&lt;/author&gt;&lt;author&gt;Yip, G.W-K.&lt;/author&gt;&lt;author&gt;Chan, C-K.&lt;/author&gt;&lt;author&gt;Yu, C-M.&lt;/author&gt;&lt;/authors&gt;&lt;/contributors&gt;&lt;titles&gt;&lt;title&gt;Effect of household passive smoking exposure on the risk of ischaemic heart disease in never-smoke female patients in Hong Kong&lt;/title&gt;&lt;secondary-title&gt;Tob. Cont.&lt;/secondary-title&gt;&lt;translated-title&gt;&lt;style face="underline" font="default" size="100%"&gt;file:\\\x:\refscan\DING2009.pdf&amp;#xD;file:\\\t:\pauline\reviews\pdf\1654.pdf&lt;/style&gt;&lt;/translated-title&gt;&lt;/titles&gt;&lt;periodical&gt;&lt;full-title&gt;Tobacco Control&lt;/full-title&gt;&lt;abbr-1&gt;Tob. Control&lt;/abbr-1&gt;&lt;abbr-2&gt;Tob Control&lt;/abbr-2&gt;&lt;abbr-3&gt;Tob. Cont.&lt;/abbr-3&gt;&lt;/periodical&gt;&lt;pages&gt;354-357&lt;/pages&gt;&lt;volume&gt;18&lt;/volume&gt;&lt;number&gt;5&lt;/number&gt;&lt;section&gt;19429567&lt;/section&gt;&lt;dates&gt;&lt;year&gt;2009&lt;/year&gt;&lt;/dates&gt;&lt;orig-pub&gt;CHD;ETS;TMAHD1&lt;/orig-pub&gt;&lt;call-num&gt;&lt;style face="underline" font="default" size="100%"&gt;P3(K)&lt;/style&gt;&lt;style face="normal" font="default" size="100%"&gt; BL-GEN&lt;/style&gt;&lt;/call-num&gt;&lt;label&gt;DING2009~&lt;/label&gt;&lt;urls&gt;&lt;/urls&gt;&lt;custom3&gt;1654&lt;/custom3&gt;&lt;custom5&gt;09102009/Y&lt;/custom5&gt;&lt;custom6&gt;25092009&amp;#xD;06032012&lt;/custom6&gt;&lt;electronic-resource-num&gt;10.1136/tc.2008.026112&lt;/electronic-resource-num&gt;&lt;remote-database-provider&gt;Dec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[70]</w:t>
            </w:r>
            <w:r w:rsidR="00F224E6" w:rsidRPr="00002E79">
              <w:rPr>
                <w:sz w:val="21"/>
                <w:szCs w:val="21"/>
              </w:rPr>
              <w:fldChar w:fldCharType="end"/>
            </w:r>
          </w:p>
        </w:tc>
        <w:tc>
          <w:tcPr>
            <w:tcW w:w="562" w:type="dxa"/>
          </w:tcPr>
          <w:p w14:paraId="4FCD830A"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5F4799E8" w14:textId="5A8D221B"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1A28F69E" w14:textId="3C352E8D"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33579BEA"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43052697" w14:textId="77777777" w:rsidR="00B86D37" w:rsidRPr="00002E79" w:rsidRDefault="00B86D37" w:rsidP="00002E79">
            <w:pPr>
              <w:pStyle w:val="NoSpacing"/>
              <w:spacing w:line="360" w:lineRule="auto"/>
              <w:contextualSpacing/>
              <w:jc w:val="both"/>
              <w:rPr>
                <w:sz w:val="21"/>
                <w:szCs w:val="21"/>
              </w:rPr>
            </w:pPr>
            <w:r w:rsidRPr="00002E79">
              <w:rPr>
                <w:sz w:val="21"/>
                <w:szCs w:val="21"/>
              </w:rPr>
              <w:t>1.52 (1.01-2.27)</w:t>
            </w:r>
          </w:p>
        </w:tc>
      </w:tr>
      <w:tr w:rsidR="00B86D37" w:rsidRPr="00002E79" w14:paraId="1397D5A1" w14:textId="77777777" w:rsidTr="00DB06A2">
        <w:trPr>
          <w:cantSplit/>
        </w:trPr>
        <w:tc>
          <w:tcPr>
            <w:tcW w:w="992" w:type="dxa"/>
          </w:tcPr>
          <w:p w14:paraId="01DADF5B" w14:textId="77777777" w:rsidR="00B86D37" w:rsidRPr="00002E79" w:rsidRDefault="00B86D37" w:rsidP="00002E79">
            <w:pPr>
              <w:pStyle w:val="NoSpacing"/>
              <w:spacing w:line="360" w:lineRule="auto"/>
              <w:contextualSpacing/>
              <w:jc w:val="both"/>
              <w:rPr>
                <w:sz w:val="21"/>
                <w:szCs w:val="21"/>
              </w:rPr>
            </w:pPr>
          </w:p>
        </w:tc>
        <w:tc>
          <w:tcPr>
            <w:tcW w:w="2273" w:type="dxa"/>
          </w:tcPr>
          <w:p w14:paraId="44B760BA" w14:textId="77777777" w:rsidR="00B86D37" w:rsidRPr="00002E79" w:rsidRDefault="00B86D37" w:rsidP="00002E79">
            <w:pPr>
              <w:pStyle w:val="NoSpacing"/>
              <w:spacing w:line="360" w:lineRule="auto"/>
              <w:contextualSpacing/>
              <w:jc w:val="both"/>
              <w:rPr>
                <w:sz w:val="21"/>
                <w:szCs w:val="21"/>
              </w:rPr>
            </w:pPr>
          </w:p>
        </w:tc>
        <w:tc>
          <w:tcPr>
            <w:tcW w:w="562" w:type="dxa"/>
          </w:tcPr>
          <w:p w14:paraId="4A06A207" w14:textId="77777777" w:rsidR="00B86D37" w:rsidRPr="00002E79" w:rsidRDefault="00B86D37" w:rsidP="00002E79">
            <w:pPr>
              <w:pStyle w:val="NoSpacing"/>
              <w:spacing w:line="360" w:lineRule="auto"/>
              <w:jc w:val="both"/>
              <w:rPr>
                <w:sz w:val="21"/>
                <w:szCs w:val="21"/>
              </w:rPr>
            </w:pPr>
          </w:p>
        </w:tc>
        <w:tc>
          <w:tcPr>
            <w:tcW w:w="851" w:type="dxa"/>
          </w:tcPr>
          <w:p w14:paraId="62C99238" w14:textId="77777777" w:rsidR="00B86D37" w:rsidRPr="00002E79" w:rsidRDefault="00B86D37" w:rsidP="00002E79">
            <w:pPr>
              <w:pStyle w:val="NoSpacing"/>
              <w:spacing w:line="360" w:lineRule="auto"/>
              <w:jc w:val="both"/>
              <w:rPr>
                <w:sz w:val="21"/>
                <w:szCs w:val="21"/>
              </w:rPr>
            </w:pPr>
          </w:p>
        </w:tc>
        <w:tc>
          <w:tcPr>
            <w:tcW w:w="851" w:type="dxa"/>
          </w:tcPr>
          <w:p w14:paraId="7B82CAF2" w14:textId="58E84C72" w:rsidR="00B86D37" w:rsidRPr="00002E79" w:rsidRDefault="00B86D37" w:rsidP="00002E79">
            <w:pPr>
              <w:pStyle w:val="NoSpacing"/>
              <w:spacing w:line="360" w:lineRule="auto"/>
              <w:jc w:val="both"/>
              <w:rPr>
                <w:sz w:val="21"/>
                <w:szCs w:val="21"/>
              </w:rPr>
            </w:pPr>
          </w:p>
        </w:tc>
        <w:tc>
          <w:tcPr>
            <w:tcW w:w="892" w:type="dxa"/>
          </w:tcPr>
          <w:p w14:paraId="076C467B" w14:textId="77777777" w:rsidR="00B86D37" w:rsidRPr="00002E79" w:rsidRDefault="00B86D37" w:rsidP="00002E79">
            <w:pPr>
              <w:pStyle w:val="NoSpacing"/>
              <w:spacing w:line="360" w:lineRule="auto"/>
              <w:jc w:val="both"/>
              <w:rPr>
                <w:sz w:val="21"/>
                <w:szCs w:val="21"/>
              </w:rPr>
            </w:pPr>
          </w:p>
        </w:tc>
        <w:tc>
          <w:tcPr>
            <w:tcW w:w="2510" w:type="dxa"/>
          </w:tcPr>
          <w:p w14:paraId="5FD899F9" w14:textId="77777777" w:rsidR="00B86D37" w:rsidRPr="00002E79" w:rsidRDefault="00B86D37" w:rsidP="00002E79">
            <w:pPr>
              <w:pStyle w:val="NoSpacing"/>
              <w:spacing w:line="360" w:lineRule="auto"/>
              <w:contextualSpacing/>
              <w:jc w:val="both"/>
              <w:rPr>
                <w:sz w:val="21"/>
                <w:szCs w:val="21"/>
              </w:rPr>
            </w:pPr>
          </w:p>
        </w:tc>
      </w:tr>
      <w:tr w:rsidR="00B86D37" w:rsidRPr="00002E79" w14:paraId="5B71B2F9" w14:textId="77777777" w:rsidTr="00DB06A2">
        <w:trPr>
          <w:cantSplit/>
        </w:trPr>
        <w:tc>
          <w:tcPr>
            <w:tcW w:w="992" w:type="dxa"/>
          </w:tcPr>
          <w:p w14:paraId="42EB31BE" w14:textId="77777777" w:rsidR="00B86D37" w:rsidRPr="00002E79" w:rsidRDefault="00B86D37" w:rsidP="00002E79">
            <w:pPr>
              <w:pStyle w:val="NoSpacing"/>
              <w:spacing w:line="360" w:lineRule="auto"/>
              <w:contextualSpacing/>
              <w:jc w:val="both"/>
              <w:rPr>
                <w:sz w:val="21"/>
                <w:szCs w:val="21"/>
              </w:rPr>
            </w:pPr>
            <w:r w:rsidRPr="00002E79">
              <w:rPr>
                <w:sz w:val="21"/>
                <w:szCs w:val="21"/>
              </w:rPr>
              <w:t>47</w:t>
            </w:r>
          </w:p>
        </w:tc>
        <w:tc>
          <w:tcPr>
            <w:tcW w:w="2273" w:type="dxa"/>
          </w:tcPr>
          <w:p w14:paraId="53E01EF6" w14:textId="600C3749" w:rsidR="00B86D37" w:rsidRPr="00002E79" w:rsidRDefault="00B86D37" w:rsidP="00002E79">
            <w:pPr>
              <w:pStyle w:val="NoSpacing"/>
              <w:spacing w:line="360" w:lineRule="auto"/>
              <w:contextualSpacing/>
              <w:jc w:val="both"/>
              <w:rPr>
                <w:sz w:val="21"/>
                <w:szCs w:val="21"/>
              </w:rPr>
            </w:pPr>
            <w:r w:rsidRPr="00002E79">
              <w:rPr>
                <w:sz w:val="21"/>
                <w:szCs w:val="21"/>
              </w:rPr>
              <w:t>Gallo</w:t>
            </w:r>
            <w:r w:rsidR="00F224E6"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[71]</w:t>
            </w:r>
            <w:r w:rsidR="00F224E6" w:rsidRPr="00002E79">
              <w:rPr>
                <w:sz w:val="21"/>
                <w:szCs w:val="21"/>
              </w:rPr>
              <w:fldChar w:fldCharType="end"/>
            </w:r>
          </w:p>
        </w:tc>
        <w:tc>
          <w:tcPr>
            <w:tcW w:w="562" w:type="dxa"/>
          </w:tcPr>
          <w:p w14:paraId="5810B482"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6BF557BD" w14:textId="73624EEE" w:rsidR="00B86D37" w:rsidRPr="00002E79" w:rsidRDefault="00B86D37" w:rsidP="00002E79">
            <w:pPr>
              <w:pStyle w:val="NoSpacing"/>
              <w:spacing w:line="360" w:lineRule="auto"/>
              <w:jc w:val="both"/>
              <w:rPr>
                <w:sz w:val="21"/>
                <w:szCs w:val="21"/>
              </w:rPr>
            </w:pPr>
            <w:r w:rsidRPr="00002E79">
              <w:rPr>
                <w:sz w:val="21"/>
                <w:szCs w:val="21"/>
              </w:rPr>
              <w:t>S</w:t>
            </w:r>
          </w:p>
        </w:tc>
        <w:tc>
          <w:tcPr>
            <w:tcW w:w="851" w:type="dxa"/>
          </w:tcPr>
          <w:p w14:paraId="13E9C3B5" w14:textId="69FB6241"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19B624B3"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BAA9DB9" w14:textId="24446704" w:rsidR="00B86D37" w:rsidRPr="00002E79" w:rsidRDefault="00B86D37" w:rsidP="00002E79">
            <w:pPr>
              <w:pStyle w:val="NoSpacing"/>
              <w:spacing w:line="360" w:lineRule="auto"/>
              <w:contextualSpacing/>
              <w:jc w:val="both"/>
              <w:rPr>
                <w:sz w:val="21"/>
                <w:szCs w:val="21"/>
              </w:rPr>
            </w:pPr>
            <w:r w:rsidRPr="00002E79">
              <w:rPr>
                <w:sz w:val="21"/>
                <w:szCs w:val="21"/>
              </w:rPr>
              <w:t>1.99 (0.92-4.29)</w:t>
            </w:r>
            <w:r w:rsidR="00D0602D" w:rsidRPr="00002E79">
              <w:rPr>
                <w:sz w:val="21"/>
                <w:szCs w:val="21"/>
                <w:vertAlign w:val="superscript"/>
                <w:lang w:eastAsia="zh-CN"/>
              </w:rPr>
              <w:t>15</w:t>
            </w:r>
          </w:p>
        </w:tc>
      </w:tr>
      <w:tr w:rsidR="00B86D37" w:rsidRPr="00002E79" w14:paraId="745B8A99" w14:textId="77777777" w:rsidTr="00DB06A2">
        <w:trPr>
          <w:cantSplit/>
        </w:trPr>
        <w:tc>
          <w:tcPr>
            <w:tcW w:w="992" w:type="dxa"/>
          </w:tcPr>
          <w:p w14:paraId="33EBE289" w14:textId="77777777" w:rsidR="00B86D37" w:rsidRPr="00002E79" w:rsidRDefault="00B86D37" w:rsidP="00002E79">
            <w:pPr>
              <w:pStyle w:val="NoSpacing"/>
              <w:spacing w:line="360" w:lineRule="auto"/>
              <w:contextualSpacing/>
              <w:jc w:val="both"/>
              <w:rPr>
                <w:sz w:val="21"/>
                <w:szCs w:val="21"/>
              </w:rPr>
            </w:pPr>
          </w:p>
        </w:tc>
        <w:tc>
          <w:tcPr>
            <w:tcW w:w="2273" w:type="dxa"/>
          </w:tcPr>
          <w:p w14:paraId="7B5E60B5" w14:textId="77777777" w:rsidR="00B86D37" w:rsidRPr="00002E79" w:rsidRDefault="00B86D37" w:rsidP="00002E79">
            <w:pPr>
              <w:pStyle w:val="NoSpacing"/>
              <w:spacing w:line="360" w:lineRule="auto"/>
              <w:contextualSpacing/>
              <w:jc w:val="both"/>
              <w:rPr>
                <w:sz w:val="21"/>
                <w:szCs w:val="21"/>
              </w:rPr>
            </w:pPr>
          </w:p>
        </w:tc>
        <w:tc>
          <w:tcPr>
            <w:tcW w:w="562" w:type="dxa"/>
          </w:tcPr>
          <w:p w14:paraId="6EB0EFC5" w14:textId="77777777" w:rsidR="00B86D37" w:rsidRPr="00002E79" w:rsidRDefault="00B86D37" w:rsidP="00002E79">
            <w:pPr>
              <w:pStyle w:val="NoSpacing"/>
              <w:spacing w:line="360" w:lineRule="auto"/>
              <w:jc w:val="both"/>
              <w:rPr>
                <w:sz w:val="21"/>
                <w:szCs w:val="21"/>
              </w:rPr>
            </w:pPr>
          </w:p>
        </w:tc>
        <w:tc>
          <w:tcPr>
            <w:tcW w:w="851" w:type="dxa"/>
          </w:tcPr>
          <w:p w14:paraId="66F46327" w14:textId="77777777" w:rsidR="00B86D37" w:rsidRPr="00002E79" w:rsidRDefault="00B86D37" w:rsidP="00002E79">
            <w:pPr>
              <w:pStyle w:val="NoSpacing"/>
              <w:spacing w:line="360" w:lineRule="auto"/>
              <w:jc w:val="both"/>
              <w:rPr>
                <w:sz w:val="21"/>
                <w:szCs w:val="21"/>
              </w:rPr>
            </w:pPr>
          </w:p>
        </w:tc>
        <w:tc>
          <w:tcPr>
            <w:tcW w:w="851" w:type="dxa"/>
          </w:tcPr>
          <w:p w14:paraId="14EB47B0" w14:textId="3E33DEBA" w:rsidR="00B86D37" w:rsidRPr="00002E79" w:rsidRDefault="00B86D37" w:rsidP="00002E79">
            <w:pPr>
              <w:pStyle w:val="NoSpacing"/>
              <w:spacing w:line="360" w:lineRule="auto"/>
              <w:jc w:val="both"/>
              <w:rPr>
                <w:sz w:val="21"/>
                <w:szCs w:val="21"/>
              </w:rPr>
            </w:pPr>
          </w:p>
        </w:tc>
        <w:tc>
          <w:tcPr>
            <w:tcW w:w="892" w:type="dxa"/>
          </w:tcPr>
          <w:p w14:paraId="606E4159" w14:textId="77777777" w:rsidR="00B86D37" w:rsidRPr="00002E79" w:rsidRDefault="00B86D37" w:rsidP="00002E79">
            <w:pPr>
              <w:pStyle w:val="NoSpacing"/>
              <w:spacing w:line="360" w:lineRule="auto"/>
              <w:jc w:val="both"/>
              <w:rPr>
                <w:sz w:val="21"/>
                <w:szCs w:val="21"/>
              </w:rPr>
            </w:pPr>
          </w:p>
        </w:tc>
        <w:tc>
          <w:tcPr>
            <w:tcW w:w="2510" w:type="dxa"/>
          </w:tcPr>
          <w:p w14:paraId="00CDDB1D" w14:textId="77777777" w:rsidR="00B86D37" w:rsidRPr="00002E79" w:rsidRDefault="00B86D37" w:rsidP="00002E79">
            <w:pPr>
              <w:pStyle w:val="NoSpacing"/>
              <w:spacing w:line="360" w:lineRule="auto"/>
              <w:contextualSpacing/>
              <w:jc w:val="both"/>
              <w:rPr>
                <w:sz w:val="21"/>
                <w:szCs w:val="21"/>
              </w:rPr>
            </w:pPr>
          </w:p>
        </w:tc>
      </w:tr>
      <w:tr w:rsidR="00B86D37" w:rsidRPr="00002E79" w14:paraId="1E008E2D" w14:textId="77777777" w:rsidTr="00DB06A2">
        <w:trPr>
          <w:cantSplit/>
        </w:trPr>
        <w:tc>
          <w:tcPr>
            <w:tcW w:w="992" w:type="dxa"/>
          </w:tcPr>
          <w:p w14:paraId="76E11015" w14:textId="77777777" w:rsidR="00B86D37" w:rsidRPr="00002E79" w:rsidRDefault="00B86D37" w:rsidP="00002E79">
            <w:pPr>
              <w:pStyle w:val="NoSpacing"/>
              <w:spacing w:line="360" w:lineRule="auto"/>
              <w:contextualSpacing/>
              <w:jc w:val="both"/>
              <w:rPr>
                <w:sz w:val="21"/>
                <w:szCs w:val="21"/>
              </w:rPr>
            </w:pPr>
            <w:r w:rsidRPr="00002E79">
              <w:rPr>
                <w:sz w:val="21"/>
                <w:szCs w:val="21"/>
              </w:rPr>
              <w:t>49</w:t>
            </w:r>
          </w:p>
        </w:tc>
        <w:tc>
          <w:tcPr>
            <w:tcW w:w="2273" w:type="dxa"/>
          </w:tcPr>
          <w:p w14:paraId="3332EECA" w14:textId="5F3EBBD3"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Jefferis</w:t>
            </w:r>
            <w:proofErr w:type="spellEnd"/>
            <w:r w:rsidR="00F224E6"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[73]</w:t>
            </w:r>
            <w:r w:rsidR="00F224E6" w:rsidRPr="00002E79">
              <w:rPr>
                <w:sz w:val="21"/>
                <w:szCs w:val="21"/>
              </w:rPr>
              <w:fldChar w:fldCharType="end"/>
            </w:r>
          </w:p>
        </w:tc>
        <w:tc>
          <w:tcPr>
            <w:tcW w:w="562" w:type="dxa"/>
          </w:tcPr>
          <w:p w14:paraId="43FF8A48"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5C3BA9D9" w14:textId="61D964D0" w:rsidR="00B86D37" w:rsidRPr="00002E79" w:rsidRDefault="0068053B" w:rsidP="00002E79">
            <w:pPr>
              <w:pStyle w:val="NoSpacing"/>
              <w:spacing w:line="360" w:lineRule="auto"/>
              <w:jc w:val="both"/>
              <w:rPr>
                <w:sz w:val="21"/>
                <w:szCs w:val="21"/>
              </w:rPr>
            </w:pPr>
            <w:r w:rsidRPr="00002E79">
              <w:rPr>
                <w:sz w:val="21"/>
                <w:szCs w:val="21"/>
              </w:rPr>
              <w:t>S</w:t>
            </w:r>
          </w:p>
        </w:tc>
        <w:tc>
          <w:tcPr>
            <w:tcW w:w="851" w:type="dxa"/>
          </w:tcPr>
          <w:p w14:paraId="3D68D043" w14:textId="488CCA5A"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1F34F01D"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4CEC3D82" w14:textId="77777777" w:rsidR="00B86D37" w:rsidRPr="00002E79" w:rsidRDefault="00B86D37" w:rsidP="00002E79">
            <w:pPr>
              <w:pStyle w:val="NoSpacing"/>
              <w:spacing w:line="360" w:lineRule="auto"/>
              <w:contextualSpacing/>
              <w:jc w:val="both"/>
              <w:rPr>
                <w:sz w:val="21"/>
                <w:szCs w:val="21"/>
              </w:rPr>
            </w:pPr>
            <w:r w:rsidRPr="00002E79">
              <w:rPr>
                <w:sz w:val="21"/>
                <w:szCs w:val="21"/>
              </w:rPr>
              <w:t>2.41 (1.04-5.59)</w:t>
            </w:r>
          </w:p>
        </w:tc>
      </w:tr>
      <w:tr w:rsidR="00B86D37" w:rsidRPr="00002E79" w14:paraId="0FA663A7" w14:textId="77777777" w:rsidTr="00DB06A2">
        <w:trPr>
          <w:cantSplit/>
        </w:trPr>
        <w:tc>
          <w:tcPr>
            <w:tcW w:w="992" w:type="dxa"/>
          </w:tcPr>
          <w:p w14:paraId="165B280C" w14:textId="77777777" w:rsidR="00B86D37" w:rsidRPr="00002E79" w:rsidRDefault="00B86D37" w:rsidP="00002E79">
            <w:pPr>
              <w:pStyle w:val="NoSpacing"/>
              <w:spacing w:line="360" w:lineRule="auto"/>
              <w:contextualSpacing/>
              <w:jc w:val="both"/>
              <w:rPr>
                <w:sz w:val="21"/>
                <w:szCs w:val="21"/>
              </w:rPr>
            </w:pPr>
          </w:p>
        </w:tc>
        <w:tc>
          <w:tcPr>
            <w:tcW w:w="2273" w:type="dxa"/>
          </w:tcPr>
          <w:p w14:paraId="421C03B7" w14:textId="77777777" w:rsidR="00B86D37" w:rsidRPr="00002E79" w:rsidRDefault="00B86D37" w:rsidP="00002E79">
            <w:pPr>
              <w:pStyle w:val="NoSpacing"/>
              <w:spacing w:line="360" w:lineRule="auto"/>
              <w:contextualSpacing/>
              <w:jc w:val="both"/>
              <w:rPr>
                <w:sz w:val="21"/>
                <w:szCs w:val="21"/>
              </w:rPr>
            </w:pPr>
          </w:p>
        </w:tc>
        <w:tc>
          <w:tcPr>
            <w:tcW w:w="562" w:type="dxa"/>
          </w:tcPr>
          <w:p w14:paraId="47C75587" w14:textId="77777777" w:rsidR="00B86D37" w:rsidRPr="00002E79" w:rsidRDefault="00B86D37" w:rsidP="00002E79">
            <w:pPr>
              <w:pStyle w:val="NoSpacing"/>
              <w:spacing w:line="360" w:lineRule="auto"/>
              <w:jc w:val="both"/>
              <w:rPr>
                <w:sz w:val="21"/>
                <w:szCs w:val="21"/>
              </w:rPr>
            </w:pPr>
          </w:p>
        </w:tc>
        <w:tc>
          <w:tcPr>
            <w:tcW w:w="851" w:type="dxa"/>
          </w:tcPr>
          <w:p w14:paraId="454382DF" w14:textId="77777777" w:rsidR="00B86D37" w:rsidRPr="00002E79" w:rsidRDefault="00B86D37" w:rsidP="00002E79">
            <w:pPr>
              <w:pStyle w:val="NoSpacing"/>
              <w:spacing w:line="360" w:lineRule="auto"/>
              <w:jc w:val="both"/>
              <w:rPr>
                <w:sz w:val="21"/>
                <w:szCs w:val="21"/>
              </w:rPr>
            </w:pPr>
          </w:p>
        </w:tc>
        <w:tc>
          <w:tcPr>
            <w:tcW w:w="851" w:type="dxa"/>
          </w:tcPr>
          <w:p w14:paraId="4528F1E9" w14:textId="77EFCAC9" w:rsidR="00B86D37" w:rsidRPr="00002E79" w:rsidRDefault="00B86D37" w:rsidP="00002E79">
            <w:pPr>
              <w:pStyle w:val="NoSpacing"/>
              <w:spacing w:line="360" w:lineRule="auto"/>
              <w:jc w:val="both"/>
              <w:rPr>
                <w:sz w:val="21"/>
                <w:szCs w:val="21"/>
              </w:rPr>
            </w:pPr>
          </w:p>
        </w:tc>
        <w:tc>
          <w:tcPr>
            <w:tcW w:w="892" w:type="dxa"/>
          </w:tcPr>
          <w:p w14:paraId="698F891D" w14:textId="77777777" w:rsidR="00B86D37" w:rsidRPr="00002E79" w:rsidRDefault="00B86D37" w:rsidP="00002E79">
            <w:pPr>
              <w:pStyle w:val="NoSpacing"/>
              <w:spacing w:line="360" w:lineRule="auto"/>
              <w:jc w:val="both"/>
              <w:rPr>
                <w:sz w:val="21"/>
                <w:szCs w:val="21"/>
              </w:rPr>
            </w:pPr>
          </w:p>
        </w:tc>
        <w:tc>
          <w:tcPr>
            <w:tcW w:w="2510" w:type="dxa"/>
          </w:tcPr>
          <w:p w14:paraId="428BFE45" w14:textId="77777777" w:rsidR="00B86D37" w:rsidRPr="00002E79" w:rsidRDefault="00B86D37" w:rsidP="00002E79">
            <w:pPr>
              <w:pStyle w:val="NoSpacing"/>
              <w:spacing w:line="360" w:lineRule="auto"/>
              <w:contextualSpacing/>
              <w:jc w:val="both"/>
              <w:rPr>
                <w:sz w:val="21"/>
                <w:szCs w:val="21"/>
              </w:rPr>
            </w:pPr>
          </w:p>
        </w:tc>
      </w:tr>
      <w:tr w:rsidR="00B86D37" w:rsidRPr="00002E79" w14:paraId="33749A4A" w14:textId="77777777" w:rsidTr="00DB06A2">
        <w:trPr>
          <w:cantSplit/>
        </w:trPr>
        <w:tc>
          <w:tcPr>
            <w:tcW w:w="992" w:type="dxa"/>
          </w:tcPr>
          <w:p w14:paraId="7D49B530" w14:textId="77777777" w:rsidR="00B86D37" w:rsidRPr="00002E79" w:rsidRDefault="00B86D37" w:rsidP="00002E79">
            <w:pPr>
              <w:pStyle w:val="NoSpacing"/>
              <w:spacing w:line="360" w:lineRule="auto"/>
              <w:contextualSpacing/>
              <w:jc w:val="both"/>
              <w:rPr>
                <w:sz w:val="21"/>
                <w:szCs w:val="21"/>
              </w:rPr>
            </w:pPr>
            <w:r w:rsidRPr="00002E79">
              <w:rPr>
                <w:sz w:val="21"/>
                <w:szCs w:val="21"/>
              </w:rPr>
              <w:t>50</w:t>
            </w:r>
          </w:p>
        </w:tc>
        <w:tc>
          <w:tcPr>
            <w:tcW w:w="2273" w:type="dxa"/>
          </w:tcPr>
          <w:p w14:paraId="0FB8E322" w14:textId="029D5182"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Peinemann</w:t>
            </w:r>
            <w:proofErr w:type="spellEnd"/>
            <w:r w:rsidR="00F224E6" w:rsidRPr="00002E79">
              <w:rPr>
                <w:sz w:val="21"/>
                <w:szCs w:val="21"/>
              </w:rPr>
              <w:fldChar w:fldCharType="begin"/>
            </w:r>
            <w:r w:rsidR="00E56370" w:rsidRPr="00002E79">
              <w:rPr>
                <w:sz w:val="21"/>
                <w:szCs w:val="21"/>
              </w:rPr>
              <w:instrText xml:space="preserve"> ADDIN EN.CITE &lt;EndNote&gt;&lt;Cite&gt;&lt;Author&gt;Peinemann&lt;/Author&gt;&lt;Year&gt;2011&lt;/Year&gt;&lt;RecNum&gt;38921&lt;/RecNum&gt;&lt;IDText&gt;PEINEM2011~&lt;/IDText&gt;&lt;DisplayText&gt;&lt;style face="superscript"&gt;[74]&lt;/style&gt;&lt;/DisplayText&gt;&lt;record&gt;&lt;rec-number&gt;38921&lt;/rec-number&gt;&lt;foreign-keys&gt;&lt;key app="EN" db-id="9dva0txzyffxw2eztw5592x9wtwtx0wr5wvs" timestamp="1470757973"&gt;38921&lt;/key&gt;&lt;/foreign-keys&gt;&lt;ref-type name="Journal Article"&gt;17&lt;/ref-type&gt;&lt;contributors&gt;&lt;authors&gt;&lt;author&gt;Peinemann, F.&lt;/author&gt;&lt;author&gt;Moebus, S.&lt;/author&gt;&lt;author&gt;Dragano, N.&lt;/author&gt;&lt;author&gt;Mohlenkamp, S.&lt;/author&gt;&lt;author&gt;Lehmann, N.&lt;/author&gt;&lt;author&gt;Zeeb, H.&lt;/author&gt;&lt;author&gt;Erbel, R.&lt;/author&gt;&lt;author&gt;Jockel, K.H.&lt;/author&gt;&lt;author&gt;Hoffmann, B.&lt;/author&gt;&lt;/authors&gt;&lt;/contributors&gt;&lt;titles&gt;&lt;title&gt;Secondhand smoke exposure and coronary artery calcification among nonsmoking participants of a population-based cohort&lt;/title&gt;&lt;secondary-title&gt;Environmental Health Perspectives&lt;/secondary-title&gt;&lt;translated-title&gt;&lt;style face="underline" font="default" size="100%"&gt;file:\\\x:\refscan\peinem2011.pdf&lt;/style&gt;&lt;/translated-title&gt;&lt;/titles&gt;&lt;periodical&gt;&lt;full-title&gt;Environmental Health Perspectives&lt;/full-title&gt;&lt;abbr-1&gt;Environ. Health Perspect.&lt;/abbr-1&gt;&lt;abbr-2&gt;Environ Health Perspect&lt;/abbr-2&gt;&lt;/periodical&gt;&lt;pages&gt;1556-1561&lt;/pages&gt;&lt;volume&gt;119&lt;/volume&gt;&lt;number&gt;11&lt;/number&gt;&lt;section&gt;21742575&lt;/section&gt;&lt;dates&gt;&lt;year&gt;2011&lt;/year&gt;&lt;/dates&gt;&lt;orig-pub&gt;ETS;TMAHD1&lt;/orig-pub&gt;&lt;call-num&gt;PNL&lt;/call-num&gt;&lt;label&gt;PEINEM2011~&lt;/label&gt;&lt;urls&gt;&lt;/urls&gt;&lt;custom6&gt;31072013&amp;#xD;25092014&lt;/custom6&gt;&lt;electronic-resource-num&gt;10.1289/ehp.1003347&lt;/electronic-resource-num&gt;&lt;remote-database-name&gt;&lt;style face="underline" font="default" size="100%"&gt;http://www.ncbi.nlm.nih.gov/pmc/articles/PMC3226494/pdf/ehp.1003347.pdf&lt;/style&gt;&lt;/remote-database-name&gt;&lt;modified-date&gt;In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[74]</w:t>
            </w:r>
            <w:r w:rsidR="00F224E6" w:rsidRPr="00002E79">
              <w:rPr>
                <w:sz w:val="21"/>
                <w:szCs w:val="21"/>
              </w:rPr>
              <w:fldChar w:fldCharType="end"/>
            </w:r>
          </w:p>
        </w:tc>
        <w:tc>
          <w:tcPr>
            <w:tcW w:w="562" w:type="dxa"/>
          </w:tcPr>
          <w:p w14:paraId="42EE4A05"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0ED31119" w14:textId="11EC760F"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4A9A8446" w14:textId="4A00769C"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0A643D36"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428CED33" w14:textId="77777777" w:rsidR="00B86D37" w:rsidRPr="00002E79" w:rsidRDefault="00B86D37" w:rsidP="00002E79">
            <w:pPr>
              <w:pStyle w:val="NoSpacing"/>
              <w:spacing w:line="360" w:lineRule="auto"/>
              <w:contextualSpacing/>
              <w:jc w:val="both"/>
              <w:rPr>
                <w:sz w:val="21"/>
                <w:szCs w:val="21"/>
              </w:rPr>
            </w:pPr>
            <w:r w:rsidRPr="00002E79">
              <w:rPr>
                <w:sz w:val="21"/>
                <w:szCs w:val="21"/>
              </w:rPr>
              <w:t>1.27 (0.84-1.92)</w:t>
            </w:r>
          </w:p>
        </w:tc>
      </w:tr>
      <w:tr w:rsidR="00B86D37" w:rsidRPr="00002E79" w14:paraId="5030B28C" w14:textId="77777777" w:rsidTr="00DB06A2">
        <w:trPr>
          <w:cantSplit/>
        </w:trPr>
        <w:tc>
          <w:tcPr>
            <w:tcW w:w="992" w:type="dxa"/>
          </w:tcPr>
          <w:p w14:paraId="1B4FDDC7" w14:textId="77777777" w:rsidR="00B86D37" w:rsidRPr="00002E79" w:rsidRDefault="00B86D37" w:rsidP="00002E79">
            <w:pPr>
              <w:pStyle w:val="NoSpacing"/>
              <w:spacing w:line="360" w:lineRule="auto"/>
              <w:contextualSpacing/>
              <w:jc w:val="both"/>
              <w:rPr>
                <w:sz w:val="21"/>
                <w:szCs w:val="21"/>
              </w:rPr>
            </w:pPr>
          </w:p>
        </w:tc>
        <w:tc>
          <w:tcPr>
            <w:tcW w:w="2273" w:type="dxa"/>
          </w:tcPr>
          <w:p w14:paraId="61FBED6A" w14:textId="77777777" w:rsidR="00B86D37" w:rsidRPr="00002E79" w:rsidRDefault="00B86D37" w:rsidP="00002E79">
            <w:pPr>
              <w:pStyle w:val="NoSpacing"/>
              <w:spacing w:line="360" w:lineRule="auto"/>
              <w:contextualSpacing/>
              <w:jc w:val="both"/>
              <w:rPr>
                <w:sz w:val="21"/>
                <w:szCs w:val="21"/>
              </w:rPr>
            </w:pPr>
          </w:p>
        </w:tc>
        <w:tc>
          <w:tcPr>
            <w:tcW w:w="562" w:type="dxa"/>
          </w:tcPr>
          <w:p w14:paraId="18CFD859" w14:textId="77777777" w:rsidR="00B86D37" w:rsidRPr="00002E79" w:rsidRDefault="00B86D37" w:rsidP="00002E79">
            <w:pPr>
              <w:pStyle w:val="NoSpacing"/>
              <w:spacing w:line="360" w:lineRule="auto"/>
              <w:jc w:val="both"/>
              <w:rPr>
                <w:sz w:val="21"/>
                <w:szCs w:val="21"/>
              </w:rPr>
            </w:pPr>
          </w:p>
        </w:tc>
        <w:tc>
          <w:tcPr>
            <w:tcW w:w="851" w:type="dxa"/>
          </w:tcPr>
          <w:p w14:paraId="062D8F8F" w14:textId="77777777" w:rsidR="00B86D37" w:rsidRPr="00002E79" w:rsidRDefault="00B86D37" w:rsidP="00002E79">
            <w:pPr>
              <w:pStyle w:val="NoSpacing"/>
              <w:spacing w:line="360" w:lineRule="auto"/>
              <w:jc w:val="both"/>
              <w:rPr>
                <w:sz w:val="21"/>
                <w:szCs w:val="21"/>
              </w:rPr>
            </w:pPr>
          </w:p>
        </w:tc>
        <w:tc>
          <w:tcPr>
            <w:tcW w:w="851" w:type="dxa"/>
          </w:tcPr>
          <w:p w14:paraId="78AB83D4" w14:textId="52439810" w:rsidR="00B86D37" w:rsidRPr="00002E79" w:rsidRDefault="00B86D37" w:rsidP="00002E79">
            <w:pPr>
              <w:pStyle w:val="NoSpacing"/>
              <w:spacing w:line="360" w:lineRule="auto"/>
              <w:jc w:val="both"/>
              <w:rPr>
                <w:sz w:val="21"/>
                <w:szCs w:val="21"/>
              </w:rPr>
            </w:pPr>
          </w:p>
        </w:tc>
        <w:tc>
          <w:tcPr>
            <w:tcW w:w="892" w:type="dxa"/>
          </w:tcPr>
          <w:p w14:paraId="39317686" w14:textId="77777777" w:rsidR="00B86D37" w:rsidRPr="00002E79" w:rsidRDefault="00B86D37" w:rsidP="00002E79">
            <w:pPr>
              <w:pStyle w:val="NoSpacing"/>
              <w:spacing w:line="360" w:lineRule="auto"/>
              <w:jc w:val="both"/>
              <w:rPr>
                <w:sz w:val="21"/>
                <w:szCs w:val="21"/>
              </w:rPr>
            </w:pPr>
          </w:p>
        </w:tc>
        <w:tc>
          <w:tcPr>
            <w:tcW w:w="2510" w:type="dxa"/>
          </w:tcPr>
          <w:p w14:paraId="399CD1FD" w14:textId="77777777" w:rsidR="00B86D37" w:rsidRPr="00002E79" w:rsidRDefault="00B86D37" w:rsidP="00002E79">
            <w:pPr>
              <w:pStyle w:val="NoSpacing"/>
              <w:spacing w:line="360" w:lineRule="auto"/>
              <w:contextualSpacing/>
              <w:jc w:val="both"/>
              <w:rPr>
                <w:sz w:val="21"/>
                <w:szCs w:val="21"/>
              </w:rPr>
            </w:pPr>
          </w:p>
        </w:tc>
      </w:tr>
      <w:tr w:rsidR="00B86D37" w:rsidRPr="00002E79" w14:paraId="35AD7B0C" w14:textId="77777777" w:rsidTr="00DB06A2">
        <w:trPr>
          <w:cantSplit/>
        </w:trPr>
        <w:tc>
          <w:tcPr>
            <w:tcW w:w="992" w:type="dxa"/>
          </w:tcPr>
          <w:p w14:paraId="773E8451" w14:textId="77777777" w:rsidR="00B86D37" w:rsidRPr="00002E79" w:rsidRDefault="00B86D37" w:rsidP="00002E79">
            <w:pPr>
              <w:pStyle w:val="NoSpacing"/>
              <w:spacing w:line="360" w:lineRule="auto"/>
              <w:contextualSpacing/>
              <w:jc w:val="both"/>
              <w:rPr>
                <w:sz w:val="21"/>
                <w:szCs w:val="21"/>
              </w:rPr>
            </w:pPr>
            <w:r w:rsidRPr="00002E79">
              <w:rPr>
                <w:sz w:val="21"/>
                <w:szCs w:val="21"/>
              </w:rPr>
              <w:t>51</w:t>
            </w:r>
          </w:p>
        </w:tc>
        <w:tc>
          <w:tcPr>
            <w:tcW w:w="2273" w:type="dxa"/>
          </w:tcPr>
          <w:p w14:paraId="34670100" w14:textId="1403FAE7" w:rsidR="00B86D37" w:rsidRPr="00002E79" w:rsidRDefault="00B86D37" w:rsidP="00002E79">
            <w:pPr>
              <w:pStyle w:val="NoSpacing"/>
              <w:spacing w:line="360" w:lineRule="auto"/>
              <w:contextualSpacing/>
              <w:jc w:val="both"/>
              <w:rPr>
                <w:sz w:val="21"/>
                <w:szCs w:val="21"/>
              </w:rPr>
            </w:pPr>
            <w:r w:rsidRPr="00002E79">
              <w:rPr>
                <w:sz w:val="21"/>
                <w:szCs w:val="21"/>
              </w:rPr>
              <w:t>Chen 2</w:t>
            </w:r>
            <w:r w:rsidR="00F224E6" w:rsidRPr="00002E79">
              <w:rPr>
                <w:sz w:val="21"/>
                <w:szCs w:val="21"/>
              </w:rPr>
              <w:fldChar w:fldCharType="begin"/>
            </w:r>
            <w:r w:rsidR="00E56370" w:rsidRPr="00002E79">
              <w:rPr>
                <w:sz w:val="21"/>
                <w:szCs w:val="21"/>
              </w:rPr>
              <w:instrText xml:space="preserve"> ADDIN EN.CITE &lt;EndNote&gt;&lt;Cite&gt;&lt;Author&gt;Chen&lt;/Author&gt;&lt;Year&gt;2012&lt;/Year&gt;&lt;RecNum&gt;38866&lt;/RecNum&gt;&lt;IDText&gt;CHEN2012~&lt;/IDText&gt;&lt;DisplayText&gt;&lt;style face="superscript"&gt;[75]&lt;/style&gt;&lt;/DisplayText&gt;&lt;record&gt;&lt;rec-number&gt;38866&lt;/rec-number&gt;&lt;foreign-keys&gt;&lt;key app="EN" db-id="9dva0txzyffxw2eztw5592x9wtwtx0wr5wvs" timestamp="1470757968"&gt;38866&lt;/key&gt;&lt;/foreign-keys&gt;&lt;ref-type name="Journal Article"&gt;17&lt;/ref-type&gt;&lt;contributors&gt;&lt;authors&gt;&lt;author&gt;Chen, R.&lt;/author&gt;&lt;/authors&gt;&lt;/contributors&gt;&lt;titles&gt;&lt;title&gt;Association of environmental tobacco smoke with dementia and Alzheimer&amp;apos;s disease among never smokers&lt;/title&gt;&lt;secondary-title&gt;Alzheimers &amp;amp; Dementia&lt;/secondary-title&gt;&lt;translated-title&gt;&lt;style face="underline" font="default" size="100%"&gt;file:\\\x:\refscan\CHEN2012.pdf&amp;#xD;file:\\\t:\pauline\reviews\pdf\1884.pdf&lt;/style&gt;&lt;/translated-title&gt;&lt;/titles&gt;&lt;periodical&gt;&lt;full-title&gt;Alzheimers &amp;amp; Dementia&lt;/full-title&gt;&lt;abbr-1&gt;Alzheimers Dement.&lt;/abbr-1&gt;&lt;abbr-2&gt;Alzheimers Dement&lt;/abbr-2&gt;&lt;/periodical&gt;&lt;pages&gt;590-595&lt;/pages&gt;&lt;volume&gt;8&lt;/volume&gt;&lt;number&gt;6&lt;/number&gt;&lt;section&gt;22197095&lt;/section&gt;&lt;dates&gt;&lt;year&gt;2012&lt;/year&gt;&lt;/dates&gt;&lt;orig-pub&gt;ALZHEIMERS;DEMENTIA;ETS;OTHDIS;;TMAHD1;TMAST1;STROKE;CHD&amp;#xD;COPD&amp;#xD;RESPDIS&amp;#xD;TMACOPD1&lt;/orig-pub&gt;&lt;call-num&gt;&lt;style face="normal" font="default" size="100%"&gt;P9 &lt;/style&gt;&lt;style face="underline" font="default" size="100%"&gt;P4&lt;/style&gt;&lt;style face="normal" font="default" size="100%"&gt; P3 P5 CCARD-GEN&lt;/style&gt;&lt;/call-num&gt;&lt;label&gt;CHEN2012~&lt;/label&gt;&lt;urls&gt;&lt;/urls&gt;&lt;custom3&gt;1884&lt;/custom3&gt;&lt;custom5&gt;18072013/y&lt;/custom5&gt;&lt;custom6&gt;17072013&amp;#xD;25092014&lt;/custom6&gt;&lt;electronic-resource-num&gt;10.1016/j.jalz.2011.09.231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[75]</w:t>
            </w:r>
            <w:r w:rsidR="00F224E6" w:rsidRPr="00002E79">
              <w:rPr>
                <w:sz w:val="21"/>
                <w:szCs w:val="21"/>
              </w:rPr>
              <w:fldChar w:fldCharType="end"/>
            </w:r>
          </w:p>
        </w:tc>
        <w:tc>
          <w:tcPr>
            <w:tcW w:w="562" w:type="dxa"/>
          </w:tcPr>
          <w:p w14:paraId="6E9E344A"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3334BD1E" w14:textId="3779D2F3"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4648EC2D" w14:textId="1CE90A16"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712E9EE7"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2492FAD5" w14:textId="6C594E31" w:rsidR="00B86D37" w:rsidRPr="00002E79" w:rsidRDefault="00B86D37" w:rsidP="00002E79">
            <w:pPr>
              <w:pStyle w:val="NoSpacing"/>
              <w:spacing w:line="360" w:lineRule="auto"/>
              <w:contextualSpacing/>
              <w:jc w:val="both"/>
              <w:rPr>
                <w:sz w:val="21"/>
                <w:szCs w:val="21"/>
                <w:lang w:eastAsia="zh-CN"/>
              </w:rPr>
            </w:pPr>
            <w:r w:rsidRPr="00002E79">
              <w:rPr>
                <w:sz w:val="21"/>
                <w:szCs w:val="21"/>
              </w:rPr>
              <w:t>1.16 (0.93-1.45)</w:t>
            </w:r>
            <w:r w:rsidR="00D0602D" w:rsidRPr="00002E79">
              <w:rPr>
                <w:rStyle w:val="EndnoteReference"/>
                <w:sz w:val="21"/>
                <w:szCs w:val="21"/>
                <w:lang w:eastAsia="zh-CN"/>
              </w:rPr>
              <w:t>1</w:t>
            </w:r>
            <w:r w:rsidR="00D0602D" w:rsidRPr="00002E79">
              <w:rPr>
                <w:sz w:val="21"/>
                <w:szCs w:val="21"/>
                <w:vertAlign w:val="superscript"/>
                <w:lang w:eastAsia="zh-CN"/>
              </w:rPr>
              <w:t>5</w:t>
            </w:r>
          </w:p>
        </w:tc>
      </w:tr>
      <w:tr w:rsidR="00B86D37" w:rsidRPr="00002E79" w14:paraId="3D20EADD" w14:textId="77777777" w:rsidTr="00DB06A2">
        <w:trPr>
          <w:cantSplit/>
        </w:trPr>
        <w:tc>
          <w:tcPr>
            <w:tcW w:w="992" w:type="dxa"/>
          </w:tcPr>
          <w:p w14:paraId="5B5641A4" w14:textId="77777777" w:rsidR="00B86D37" w:rsidRPr="00002E79" w:rsidRDefault="00B86D37" w:rsidP="00002E79">
            <w:pPr>
              <w:pStyle w:val="NoSpacing"/>
              <w:spacing w:line="360" w:lineRule="auto"/>
              <w:contextualSpacing/>
              <w:jc w:val="both"/>
              <w:rPr>
                <w:sz w:val="21"/>
                <w:szCs w:val="21"/>
              </w:rPr>
            </w:pPr>
          </w:p>
        </w:tc>
        <w:tc>
          <w:tcPr>
            <w:tcW w:w="2273" w:type="dxa"/>
          </w:tcPr>
          <w:p w14:paraId="172118F5" w14:textId="77777777" w:rsidR="00B86D37" w:rsidRPr="00002E79" w:rsidRDefault="00B86D37" w:rsidP="00002E79">
            <w:pPr>
              <w:pStyle w:val="NoSpacing"/>
              <w:spacing w:line="360" w:lineRule="auto"/>
              <w:contextualSpacing/>
              <w:jc w:val="both"/>
              <w:rPr>
                <w:sz w:val="21"/>
                <w:szCs w:val="21"/>
              </w:rPr>
            </w:pPr>
          </w:p>
        </w:tc>
        <w:tc>
          <w:tcPr>
            <w:tcW w:w="562" w:type="dxa"/>
          </w:tcPr>
          <w:p w14:paraId="6BC72374" w14:textId="77777777" w:rsidR="00B86D37" w:rsidRPr="00002E79" w:rsidRDefault="00B86D37" w:rsidP="00002E79">
            <w:pPr>
              <w:pStyle w:val="NoSpacing"/>
              <w:spacing w:line="360" w:lineRule="auto"/>
              <w:jc w:val="both"/>
              <w:rPr>
                <w:sz w:val="21"/>
                <w:szCs w:val="21"/>
              </w:rPr>
            </w:pPr>
          </w:p>
        </w:tc>
        <w:tc>
          <w:tcPr>
            <w:tcW w:w="851" w:type="dxa"/>
          </w:tcPr>
          <w:p w14:paraId="29638DC0" w14:textId="77777777" w:rsidR="00B86D37" w:rsidRPr="00002E79" w:rsidRDefault="00B86D37" w:rsidP="00002E79">
            <w:pPr>
              <w:pStyle w:val="NoSpacing"/>
              <w:spacing w:line="360" w:lineRule="auto"/>
              <w:jc w:val="both"/>
              <w:rPr>
                <w:sz w:val="21"/>
                <w:szCs w:val="21"/>
              </w:rPr>
            </w:pPr>
          </w:p>
        </w:tc>
        <w:tc>
          <w:tcPr>
            <w:tcW w:w="851" w:type="dxa"/>
          </w:tcPr>
          <w:p w14:paraId="51A7F8AC" w14:textId="0947FA8C" w:rsidR="00B86D37" w:rsidRPr="00002E79" w:rsidRDefault="00B86D37" w:rsidP="00002E79">
            <w:pPr>
              <w:pStyle w:val="NoSpacing"/>
              <w:spacing w:line="360" w:lineRule="auto"/>
              <w:jc w:val="both"/>
              <w:rPr>
                <w:sz w:val="21"/>
                <w:szCs w:val="21"/>
              </w:rPr>
            </w:pPr>
          </w:p>
        </w:tc>
        <w:tc>
          <w:tcPr>
            <w:tcW w:w="892" w:type="dxa"/>
          </w:tcPr>
          <w:p w14:paraId="5E44F282" w14:textId="77777777" w:rsidR="00B86D37" w:rsidRPr="00002E79" w:rsidRDefault="00B86D37" w:rsidP="00002E79">
            <w:pPr>
              <w:pStyle w:val="NoSpacing"/>
              <w:spacing w:line="360" w:lineRule="auto"/>
              <w:jc w:val="both"/>
              <w:rPr>
                <w:sz w:val="21"/>
                <w:szCs w:val="21"/>
              </w:rPr>
            </w:pPr>
          </w:p>
        </w:tc>
        <w:tc>
          <w:tcPr>
            <w:tcW w:w="2510" w:type="dxa"/>
          </w:tcPr>
          <w:p w14:paraId="16184BCE" w14:textId="77777777" w:rsidR="00B86D37" w:rsidRPr="00002E79" w:rsidRDefault="00B86D37" w:rsidP="00002E79">
            <w:pPr>
              <w:pStyle w:val="NoSpacing"/>
              <w:spacing w:line="360" w:lineRule="auto"/>
              <w:contextualSpacing/>
              <w:jc w:val="both"/>
              <w:rPr>
                <w:sz w:val="21"/>
                <w:szCs w:val="21"/>
              </w:rPr>
            </w:pPr>
          </w:p>
        </w:tc>
      </w:tr>
      <w:tr w:rsidR="00B86D37" w:rsidRPr="00002E79" w14:paraId="78D800CB" w14:textId="77777777" w:rsidTr="00DB06A2">
        <w:trPr>
          <w:cantSplit/>
        </w:trPr>
        <w:tc>
          <w:tcPr>
            <w:tcW w:w="992" w:type="dxa"/>
          </w:tcPr>
          <w:p w14:paraId="32DEEFA3" w14:textId="77777777" w:rsidR="00B86D37" w:rsidRPr="00002E79" w:rsidRDefault="00B86D37" w:rsidP="00002E79">
            <w:pPr>
              <w:pStyle w:val="NoSpacing"/>
              <w:spacing w:line="360" w:lineRule="auto"/>
              <w:contextualSpacing/>
              <w:jc w:val="both"/>
              <w:rPr>
                <w:sz w:val="21"/>
                <w:szCs w:val="21"/>
              </w:rPr>
            </w:pPr>
            <w:r w:rsidRPr="00002E79">
              <w:rPr>
                <w:sz w:val="21"/>
                <w:szCs w:val="21"/>
              </w:rPr>
              <w:t>52</w:t>
            </w:r>
          </w:p>
        </w:tc>
        <w:tc>
          <w:tcPr>
            <w:tcW w:w="2273" w:type="dxa"/>
          </w:tcPr>
          <w:p w14:paraId="2D9C0167" w14:textId="51F608CE" w:rsidR="00B86D37" w:rsidRPr="00002E79" w:rsidRDefault="00B86D37" w:rsidP="00002E79">
            <w:pPr>
              <w:pStyle w:val="NoSpacing"/>
              <w:spacing w:line="360" w:lineRule="auto"/>
              <w:contextualSpacing/>
              <w:jc w:val="both"/>
              <w:rPr>
                <w:sz w:val="21"/>
                <w:szCs w:val="21"/>
              </w:rPr>
            </w:pPr>
            <w:r w:rsidRPr="00002E79">
              <w:rPr>
                <w:sz w:val="21"/>
                <w:szCs w:val="21"/>
              </w:rPr>
              <w:t>He 3</w:t>
            </w:r>
            <w:r w:rsidR="00F224E6"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[76]</w:t>
            </w:r>
            <w:r w:rsidR="00F224E6" w:rsidRPr="00002E79">
              <w:rPr>
                <w:sz w:val="21"/>
                <w:szCs w:val="21"/>
              </w:rPr>
              <w:fldChar w:fldCharType="end"/>
            </w:r>
          </w:p>
        </w:tc>
        <w:tc>
          <w:tcPr>
            <w:tcW w:w="562" w:type="dxa"/>
          </w:tcPr>
          <w:p w14:paraId="54EEA74E"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5419D8D3" w14:textId="579E8247"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629541D6" w14:textId="3933E7D5" w:rsidR="00B86D37" w:rsidRPr="00002E79" w:rsidRDefault="002B57C5" w:rsidP="00002E79">
            <w:pPr>
              <w:pStyle w:val="NoSpacing"/>
              <w:spacing w:line="360" w:lineRule="auto"/>
              <w:jc w:val="both"/>
              <w:rPr>
                <w:sz w:val="21"/>
                <w:szCs w:val="21"/>
              </w:rPr>
            </w:pPr>
            <w:r w:rsidRPr="00002E79">
              <w:rPr>
                <w:sz w:val="21"/>
                <w:szCs w:val="21"/>
              </w:rPr>
              <w:t>E</w:t>
            </w:r>
          </w:p>
        </w:tc>
        <w:tc>
          <w:tcPr>
            <w:tcW w:w="892" w:type="dxa"/>
          </w:tcPr>
          <w:p w14:paraId="3F4C6DBA"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21A5FBE" w14:textId="77777777" w:rsidR="00B86D37" w:rsidRPr="00002E79" w:rsidRDefault="00B86D37" w:rsidP="00002E79">
            <w:pPr>
              <w:pStyle w:val="NoSpacing"/>
              <w:spacing w:line="360" w:lineRule="auto"/>
              <w:contextualSpacing/>
              <w:jc w:val="both"/>
              <w:rPr>
                <w:sz w:val="21"/>
                <w:szCs w:val="21"/>
              </w:rPr>
            </w:pPr>
            <w:r w:rsidRPr="00002E79">
              <w:rPr>
                <w:sz w:val="21"/>
                <w:szCs w:val="21"/>
              </w:rPr>
              <w:t>2.24 (0.76-6.59)</w:t>
            </w:r>
          </w:p>
        </w:tc>
      </w:tr>
      <w:tr w:rsidR="00B86D37" w:rsidRPr="00002E79" w14:paraId="2A12D6B9" w14:textId="77777777" w:rsidTr="00DB06A2">
        <w:trPr>
          <w:cantSplit/>
        </w:trPr>
        <w:tc>
          <w:tcPr>
            <w:tcW w:w="992" w:type="dxa"/>
          </w:tcPr>
          <w:p w14:paraId="11A366DB" w14:textId="77777777" w:rsidR="00B86D37" w:rsidRPr="00002E79" w:rsidRDefault="00B86D37" w:rsidP="00002E79">
            <w:pPr>
              <w:pStyle w:val="NoSpacing"/>
              <w:spacing w:line="360" w:lineRule="auto"/>
              <w:contextualSpacing/>
              <w:jc w:val="both"/>
              <w:rPr>
                <w:sz w:val="21"/>
                <w:szCs w:val="21"/>
              </w:rPr>
            </w:pPr>
          </w:p>
        </w:tc>
        <w:tc>
          <w:tcPr>
            <w:tcW w:w="2273" w:type="dxa"/>
          </w:tcPr>
          <w:p w14:paraId="44ADA3D1" w14:textId="77777777" w:rsidR="00B86D37" w:rsidRPr="00002E79" w:rsidRDefault="00B86D37" w:rsidP="00002E79">
            <w:pPr>
              <w:pStyle w:val="NoSpacing"/>
              <w:spacing w:line="360" w:lineRule="auto"/>
              <w:contextualSpacing/>
              <w:jc w:val="both"/>
              <w:rPr>
                <w:sz w:val="21"/>
                <w:szCs w:val="21"/>
              </w:rPr>
            </w:pPr>
          </w:p>
        </w:tc>
        <w:tc>
          <w:tcPr>
            <w:tcW w:w="562" w:type="dxa"/>
          </w:tcPr>
          <w:p w14:paraId="547274F9"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5B6945F5" w14:textId="76F8BB00"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45FE4B73" w14:textId="1751AFB2" w:rsidR="00B86D37" w:rsidRPr="00002E79" w:rsidRDefault="002B57C5" w:rsidP="00002E79">
            <w:pPr>
              <w:pStyle w:val="NoSpacing"/>
              <w:spacing w:line="360" w:lineRule="auto"/>
              <w:jc w:val="both"/>
              <w:rPr>
                <w:sz w:val="21"/>
                <w:szCs w:val="21"/>
              </w:rPr>
            </w:pPr>
            <w:r w:rsidRPr="00002E79">
              <w:rPr>
                <w:sz w:val="21"/>
                <w:szCs w:val="21"/>
              </w:rPr>
              <w:t>E</w:t>
            </w:r>
          </w:p>
        </w:tc>
        <w:tc>
          <w:tcPr>
            <w:tcW w:w="892" w:type="dxa"/>
          </w:tcPr>
          <w:p w14:paraId="128E6AB4"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CA03B60" w14:textId="77777777" w:rsidR="00B86D37" w:rsidRPr="00002E79" w:rsidRDefault="00B86D37" w:rsidP="00002E79">
            <w:pPr>
              <w:pStyle w:val="NoSpacing"/>
              <w:spacing w:line="360" w:lineRule="auto"/>
              <w:contextualSpacing/>
              <w:jc w:val="both"/>
              <w:rPr>
                <w:sz w:val="21"/>
                <w:szCs w:val="21"/>
              </w:rPr>
            </w:pPr>
            <w:r w:rsidRPr="00002E79">
              <w:rPr>
                <w:sz w:val="21"/>
                <w:szCs w:val="21"/>
              </w:rPr>
              <w:t>2.10 (0.69-6.33)</w:t>
            </w:r>
          </w:p>
        </w:tc>
      </w:tr>
      <w:tr w:rsidR="00B86D37" w:rsidRPr="00002E79" w14:paraId="6BA51763" w14:textId="77777777" w:rsidTr="00DB06A2">
        <w:trPr>
          <w:cantSplit/>
        </w:trPr>
        <w:tc>
          <w:tcPr>
            <w:tcW w:w="992" w:type="dxa"/>
          </w:tcPr>
          <w:p w14:paraId="2FC452FF" w14:textId="77777777" w:rsidR="00B86D37" w:rsidRPr="00002E79" w:rsidRDefault="00B86D37" w:rsidP="00002E79">
            <w:pPr>
              <w:pStyle w:val="NoSpacing"/>
              <w:spacing w:line="360" w:lineRule="auto"/>
              <w:contextualSpacing/>
              <w:jc w:val="both"/>
              <w:rPr>
                <w:sz w:val="21"/>
                <w:szCs w:val="21"/>
              </w:rPr>
            </w:pPr>
          </w:p>
        </w:tc>
        <w:tc>
          <w:tcPr>
            <w:tcW w:w="2273" w:type="dxa"/>
          </w:tcPr>
          <w:p w14:paraId="19B0C7AC" w14:textId="77777777" w:rsidR="00B86D37" w:rsidRPr="00002E79" w:rsidRDefault="00B86D37" w:rsidP="00002E79">
            <w:pPr>
              <w:pStyle w:val="NoSpacing"/>
              <w:spacing w:line="360" w:lineRule="auto"/>
              <w:contextualSpacing/>
              <w:jc w:val="both"/>
              <w:rPr>
                <w:sz w:val="21"/>
                <w:szCs w:val="21"/>
              </w:rPr>
            </w:pPr>
          </w:p>
        </w:tc>
        <w:tc>
          <w:tcPr>
            <w:tcW w:w="562" w:type="dxa"/>
          </w:tcPr>
          <w:p w14:paraId="2DE8CC74" w14:textId="77777777" w:rsidR="00B86D37" w:rsidRPr="00002E79" w:rsidRDefault="00B86D37" w:rsidP="00002E79">
            <w:pPr>
              <w:pStyle w:val="NoSpacing"/>
              <w:spacing w:line="360" w:lineRule="auto"/>
              <w:jc w:val="both"/>
              <w:rPr>
                <w:sz w:val="21"/>
                <w:szCs w:val="21"/>
              </w:rPr>
            </w:pPr>
          </w:p>
        </w:tc>
        <w:tc>
          <w:tcPr>
            <w:tcW w:w="851" w:type="dxa"/>
          </w:tcPr>
          <w:p w14:paraId="53068C08" w14:textId="77777777" w:rsidR="00B86D37" w:rsidRPr="00002E79" w:rsidRDefault="00B86D37" w:rsidP="00002E79">
            <w:pPr>
              <w:pStyle w:val="NoSpacing"/>
              <w:spacing w:line="360" w:lineRule="auto"/>
              <w:jc w:val="both"/>
              <w:rPr>
                <w:sz w:val="21"/>
                <w:szCs w:val="21"/>
              </w:rPr>
            </w:pPr>
          </w:p>
        </w:tc>
        <w:tc>
          <w:tcPr>
            <w:tcW w:w="851" w:type="dxa"/>
          </w:tcPr>
          <w:p w14:paraId="56F8561B" w14:textId="70ADB506" w:rsidR="00B86D37" w:rsidRPr="00002E79" w:rsidRDefault="00B86D37" w:rsidP="00002E79">
            <w:pPr>
              <w:pStyle w:val="NoSpacing"/>
              <w:spacing w:line="360" w:lineRule="auto"/>
              <w:jc w:val="both"/>
              <w:rPr>
                <w:sz w:val="21"/>
                <w:szCs w:val="21"/>
              </w:rPr>
            </w:pPr>
          </w:p>
        </w:tc>
        <w:tc>
          <w:tcPr>
            <w:tcW w:w="892" w:type="dxa"/>
          </w:tcPr>
          <w:p w14:paraId="3E2A98AF" w14:textId="77777777" w:rsidR="00B86D37" w:rsidRPr="00002E79" w:rsidRDefault="00B86D37" w:rsidP="00002E79">
            <w:pPr>
              <w:pStyle w:val="NoSpacing"/>
              <w:spacing w:line="360" w:lineRule="auto"/>
              <w:jc w:val="both"/>
              <w:rPr>
                <w:sz w:val="21"/>
                <w:szCs w:val="21"/>
              </w:rPr>
            </w:pPr>
          </w:p>
        </w:tc>
        <w:tc>
          <w:tcPr>
            <w:tcW w:w="2510" w:type="dxa"/>
          </w:tcPr>
          <w:p w14:paraId="03303670" w14:textId="77777777" w:rsidR="00B86D37" w:rsidRPr="00002E79" w:rsidRDefault="00B86D37" w:rsidP="00002E79">
            <w:pPr>
              <w:pStyle w:val="NoSpacing"/>
              <w:spacing w:line="360" w:lineRule="auto"/>
              <w:contextualSpacing/>
              <w:jc w:val="both"/>
              <w:rPr>
                <w:sz w:val="21"/>
                <w:szCs w:val="21"/>
              </w:rPr>
            </w:pPr>
          </w:p>
        </w:tc>
      </w:tr>
      <w:tr w:rsidR="00B86D37" w:rsidRPr="00002E79" w14:paraId="38C1AA3D" w14:textId="77777777" w:rsidTr="00DB06A2">
        <w:trPr>
          <w:cantSplit/>
        </w:trPr>
        <w:tc>
          <w:tcPr>
            <w:tcW w:w="992" w:type="dxa"/>
          </w:tcPr>
          <w:p w14:paraId="377F33B8" w14:textId="77777777" w:rsidR="00B86D37" w:rsidRPr="00002E79" w:rsidRDefault="00B86D37" w:rsidP="00002E79">
            <w:pPr>
              <w:pStyle w:val="NoSpacing"/>
              <w:spacing w:line="360" w:lineRule="auto"/>
              <w:contextualSpacing/>
              <w:jc w:val="both"/>
              <w:rPr>
                <w:sz w:val="21"/>
                <w:szCs w:val="21"/>
              </w:rPr>
            </w:pPr>
            <w:r w:rsidRPr="00002E79">
              <w:rPr>
                <w:sz w:val="21"/>
                <w:szCs w:val="21"/>
              </w:rPr>
              <w:t>53</w:t>
            </w:r>
          </w:p>
        </w:tc>
        <w:tc>
          <w:tcPr>
            <w:tcW w:w="2273" w:type="dxa"/>
          </w:tcPr>
          <w:p w14:paraId="25EFE2E7" w14:textId="3C7CBD92" w:rsidR="00B86D37" w:rsidRPr="00002E79" w:rsidRDefault="00B86D37" w:rsidP="00002E79">
            <w:pPr>
              <w:pStyle w:val="NoSpacing"/>
              <w:spacing w:line="360" w:lineRule="auto"/>
              <w:contextualSpacing/>
              <w:jc w:val="both"/>
              <w:rPr>
                <w:sz w:val="21"/>
                <w:szCs w:val="21"/>
              </w:rPr>
            </w:pPr>
            <w:r w:rsidRPr="00002E79">
              <w:rPr>
                <w:sz w:val="21"/>
                <w:szCs w:val="21"/>
              </w:rPr>
              <w:t>Clark</w:t>
            </w:r>
            <w:r w:rsidR="00F224E6" w:rsidRPr="00002E79">
              <w:rPr>
                <w:sz w:val="21"/>
                <w:szCs w:val="21"/>
              </w:rPr>
              <w:fldChar w:fldCharType="begin"/>
            </w:r>
            <w:r w:rsidR="00E56370" w:rsidRPr="00002E79">
              <w:rPr>
                <w:sz w:val="21"/>
                <w:szCs w:val="21"/>
              </w:rPr>
              <w:instrText xml:space="preserve"> ADDIN EN.CITE &lt;EndNote&gt;&lt;Cite&gt;&lt;Author&gt;Clark&lt;/Author&gt;&lt;Year&gt;2013&lt;/Year&gt;&lt;RecNum&gt;39401&lt;/RecNum&gt;&lt;IDText&gt;CLARK2013A~&lt;/IDText&gt;&lt;DisplayText&gt;&lt;style face="superscript"&gt;[77]&lt;/style&gt;&lt;/DisplayText&gt;&lt;record&gt;&lt;rec-number&gt;39401&lt;/rec-number&gt;&lt;foreign-keys&gt;&lt;key app="EN" db-id="9dva0txzyffxw2eztw5592x9wtwtx0wr5wvs" timestamp="1470758021"&gt;39401&lt;/key&gt;&lt;/foreign-keys&gt;&lt;ref-type name="Journal Article"&gt;17&lt;/ref-type&gt;&lt;contributors&gt;&lt;authors&gt;&lt;author&gt;Clark, M.L.&lt;/author&gt;&lt;author&gt;Butler, L.M.&lt;/author&gt;&lt;author&gt;Koh, W.P.&lt;/author&gt;&lt;author&gt;Wang, R.&lt;/author&gt;&lt;author&gt;Yuan, J.M.&lt;/author&gt;&lt;/authors&gt;&lt;/contributors&gt;&lt;titles&gt;&lt;title&gt;Dietary fiber intake modifies the association between secondhand smoke exposure and coronary heart disease mortality among Chinese non-smokers in Singapore&lt;/title&gt;&lt;secondary-title&gt;Nutrition&lt;/secondary-title&gt;&lt;translated-title&gt;&lt;style face="underline" font="default" size="100%"&gt;file:\\\x:\refscan\CLARK2013A.pdf&amp;#xD;file:\\\t:\pauline\reviews\pdf\1903.pdf&lt;/style&gt;&lt;/translated-title&gt;&lt;/titles&gt;&lt;periodical&gt;&lt;full-title&gt;Nutrition&lt;/full-title&gt;&lt;abbr-1&gt;Nutrition&lt;/abbr-1&gt;&lt;abbr-2&gt;Nutrition&lt;/abbr-2&gt;&lt;/periodical&gt;&lt;pages&gt;1304-1309&lt;/pages&gt;&lt;volume&gt;29&lt;/volume&gt;&lt;number&gt;11-12&lt;/number&gt;&lt;section&gt;23911218&lt;/section&gt;&lt;dates&gt;&lt;year&gt;2013&lt;/year&gt;&lt;/dates&gt;&lt;orig-pub&gt;CHD;TMAHD1&lt;/orig-pub&gt;&lt;call-num&gt;&lt;style face="underline" font="default" size="100%"&gt;P3(K)&lt;/style&gt;&lt;style face="normal" font="default" size="100%"&gt; CCARD-GEN&lt;/style&gt;&lt;/call-num&gt;&lt;label&gt;CLARK2013A~&lt;/label&gt;&lt;urls&gt;&lt;/urls&gt;&lt;custom3&gt;1903&lt;/custom3&gt;&lt;custom5&gt;14012014/y&lt;/custom5&gt;&lt;custom6&gt;14012014&amp;#xD;25092014&lt;/custom6&gt;&lt;electronic-resource-num&gt;10.1016/j.nut.2013.04.003&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[77]</w:t>
            </w:r>
            <w:r w:rsidR="00F224E6" w:rsidRPr="00002E79">
              <w:rPr>
                <w:sz w:val="21"/>
                <w:szCs w:val="21"/>
              </w:rPr>
              <w:fldChar w:fldCharType="end"/>
            </w:r>
          </w:p>
        </w:tc>
        <w:tc>
          <w:tcPr>
            <w:tcW w:w="562" w:type="dxa"/>
          </w:tcPr>
          <w:p w14:paraId="7EE06F36"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01601879" w14:textId="33CE06EC"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03176CC6" w14:textId="3D36FBA1"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0CEC16CA"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583307DE" w14:textId="77777777" w:rsidR="00B86D37" w:rsidRPr="00002E79" w:rsidRDefault="00B86D37" w:rsidP="00002E79">
            <w:pPr>
              <w:pStyle w:val="NoSpacing"/>
              <w:spacing w:line="360" w:lineRule="auto"/>
              <w:contextualSpacing/>
              <w:jc w:val="both"/>
              <w:rPr>
                <w:sz w:val="21"/>
                <w:szCs w:val="21"/>
              </w:rPr>
            </w:pPr>
            <w:r w:rsidRPr="00002E79">
              <w:rPr>
                <w:sz w:val="21"/>
                <w:szCs w:val="21"/>
              </w:rPr>
              <w:t>1.98 (1.00-3.93)</w:t>
            </w:r>
          </w:p>
        </w:tc>
      </w:tr>
      <w:tr w:rsidR="00B86D37" w:rsidRPr="00002E79" w14:paraId="58ECB154" w14:textId="77777777" w:rsidTr="00DB06A2">
        <w:trPr>
          <w:cantSplit/>
        </w:trPr>
        <w:tc>
          <w:tcPr>
            <w:tcW w:w="992" w:type="dxa"/>
          </w:tcPr>
          <w:p w14:paraId="78ACB0C9" w14:textId="77777777" w:rsidR="00B86D37" w:rsidRPr="00002E79" w:rsidRDefault="00B86D37" w:rsidP="00002E79">
            <w:pPr>
              <w:pStyle w:val="NoSpacing"/>
              <w:spacing w:line="360" w:lineRule="auto"/>
              <w:contextualSpacing/>
              <w:jc w:val="both"/>
              <w:rPr>
                <w:sz w:val="21"/>
                <w:szCs w:val="21"/>
              </w:rPr>
            </w:pPr>
          </w:p>
        </w:tc>
        <w:tc>
          <w:tcPr>
            <w:tcW w:w="2273" w:type="dxa"/>
          </w:tcPr>
          <w:p w14:paraId="14070BEE" w14:textId="77777777" w:rsidR="00B86D37" w:rsidRPr="00002E79" w:rsidRDefault="00B86D37" w:rsidP="00002E79">
            <w:pPr>
              <w:pStyle w:val="NoSpacing"/>
              <w:spacing w:line="360" w:lineRule="auto"/>
              <w:contextualSpacing/>
              <w:jc w:val="both"/>
              <w:rPr>
                <w:sz w:val="21"/>
                <w:szCs w:val="21"/>
              </w:rPr>
            </w:pPr>
          </w:p>
        </w:tc>
        <w:tc>
          <w:tcPr>
            <w:tcW w:w="562" w:type="dxa"/>
          </w:tcPr>
          <w:p w14:paraId="6D615524"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76A0F26D" w14:textId="01EC5B9D"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4A0C424F" w14:textId="5E978A49"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0C84B6F2"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5A6B140A" w14:textId="77777777" w:rsidR="00B86D37" w:rsidRPr="00002E79" w:rsidRDefault="00B86D37" w:rsidP="00002E79">
            <w:pPr>
              <w:pStyle w:val="NoSpacing"/>
              <w:spacing w:line="360" w:lineRule="auto"/>
              <w:contextualSpacing/>
              <w:jc w:val="both"/>
              <w:rPr>
                <w:sz w:val="21"/>
                <w:szCs w:val="21"/>
              </w:rPr>
            </w:pPr>
            <w:r w:rsidRPr="00002E79">
              <w:rPr>
                <w:sz w:val="21"/>
                <w:szCs w:val="21"/>
              </w:rPr>
              <w:t>0.94 (0.67-1.32)</w:t>
            </w:r>
          </w:p>
        </w:tc>
      </w:tr>
      <w:tr w:rsidR="00B86D37" w:rsidRPr="00002E79" w14:paraId="1DF2C5F3" w14:textId="77777777" w:rsidTr="00DB06A2">
        <w:trPr>
          <w:cantSplit/>
        </w:trPr>
        <w:tc>
          <w:tcPr>
            <w:tcW w:w="992" w:type="dxa"/>
          </w:tcPr>
          <w:p w14:paraId="0B5BBA5C" w14:textId="77777777" w:rsidR="00B86D37" w:rsidRPr="00002E79" w:rsidRDefault="00B86D37" w:rsidP="00002E79">
            <w:pPr>
              <w:pStyle w:val="NoSpacing"/>
              <w:spacing w:line="360" w:lineRule="auto"/>
              <w:contextualSpacing/>
              <w:jc w:val="both"/>
              <w:rPr>
                <w:sz w:val="21"/>
                <w:szCs w:val="21"/>
              </w:rPr>
            </w:pPr>
          </w:p>
        </w:tc>
        <w:tc>
          <w:tcPr>
            <w:tcW w:w="2273" w:type="dxa"/>
          </w:tcPr>
          <w:p w14:paraId="590922E7" w14:textId="77777777" w:rsidR="00B86D37" w:rsidRPr="00002E79" w:rsidRDefault="00B86D37" w:rsidP="00002E79">
            <w:pPr>
              <w:pStyle w:val="NoSpacing"/>
              <w:spacing w:line="360" w:lineRule="auto"/>
              <w:contextualSpacing/>
              <w:jc w:val="both"/>
              <w:rPr>
                <w:sz w:val="21"/>
                <w:szCs w:val="21"/>
              </w:rPr>
            </w:pPr>
          </w:p>
        </w:tc>
        <w:tc>
          <w:tcPr>
            <w:tcW w:w="562" w:type="dxa"/>
          </w:tcPr>
          <w:p w14:paraId="4E8CDCB2" w14:textId="77777777" w:rsidR="00B86D37" w:rsidRPr="00002E79" w:rsidRDefault="00B86D37" w:rsidP="00002E79">
            <w:pPr>
              <w:pStyle w:val="NoSpacing"/>
              <w:spacing w:line="360" w:lineRule="auto"/>
              <w:jc w:val="both"/>
              <w:rPr>
                <w:sz w:val="21"/>
                <w:szCs w:val="21"/>
              </w:rPr>
            </w:pPr>
          </w:p>
        </w:tc>
        <w:tc>
          <w:tcPr>
            <w:tcW w:w="851" w:type="dxa"/>
          </w:tcPr>
          <w:p w14:paraId="53515A77" w14:textId="77777777" w:rsidR="00B86D37" w:rsidRPr="00002E79" w:rsidRDefault="00B86D37" w:rsidP="00002E79">
            <w:pPr>
              <w:pStyle w:val="NoSpacing"/>
              <w:spacing w:line="360" w:lineRule="auto"/>
              <w:jc w:val="both"/>
              <w:rPr>
                <w:sz w:val="21"/>
                <w:szCs w:val="21"/>
              </w:rPr>
            </w:pPr>
          </w:p>
        </w:tc>
        <w:tc>
          <w:tcPr>
            <w:tcW w:w="851" w:type="dxa"/>
          </w:tcPr>
          <w:p w14:paraId="0CFB7E45" w14:textId="17813816" w:rsidR="00B86D37" w:rsidRPr="00002E79" w:rsidRDefault="00B86D37" w:rsidP="00002E79">
            <w:pPr>
              <w:pStyle w:val="NoSpacing"/>
              <w:spacing w:line="360" w:lineRule="auto"/>
              <w:jc w:val="both"/>
              <w:rPr>
                <w:sz w:val="21"/>
                <w:szCs w:val="21"/>
              </w:rPr>
            </w:pPr>
          </w:p>
        </w:tc>
        <w:tc>
          <w:tcPr>
            <w:tcW w:w="892" w:type="dxa"/>
          </w:tcPr>
          <w:p w14:paraId="3F38A1FE" w14:textId="77777777" w:rsidR="00B86D37" w:rsidRPr="00002E79" w:rsidRDefault="00B86D37" w:rsidP="00002E79">
            <w:pPr>
              <w:pStyle w:val="NoSpacing"/>
              <w:spacing w:line="360" w:lineRule="auto"/>
              <w:jc w:val="both"/>
              <w:rPr>
                <w:sz w:val="21"/>
                <w:szCs w:val="21"/>
              </w:rPr>
            </w:pPr>
          </w:p>
        </w:tc>
        <w:tc>
          <w:tcPr>
            <w:tcW w:w="2510" w:type="dxa"/>
          </w:tcPr>
          <w:p w14:paraId="7AAB6FF3" w14:textId="77777777" w:rsidR="00B86D37" w:rsidRPr="00002E79" w:rsidRDefault="00B86D37" w:rsidP="00002E79">
            <w:pPr>
              <w:pStyle w:val="NoSpacing"/>
              <w:spacing w:line="360" w:lineRule="auto"/>
              <w:contextualSpacing/>
              <w:jc w:val="both"/>
              <w:rPr>
                <w:sz w:val="21"/>
                <w:szCs w:val="21"/>
              </w:rPr>
            </w:pPr>
          </w:p>
        </w:tc>
      </w:tr>
      <w:tr w:rsidR="00B86D37" w:rsidRPr="00002E79" w14:paraId="1128A464" w14:textId="77777777" w:rsidTr="00DB06A2">
        <w:trPr>
          <w:cantSplit/>
        </w:trPr>
        <w:tc>
          <w:tcPr>
            <w:tcW w:w="992" w:type="dxa"/>
          </w:tcPr>
          <w:p w14:paraId="05A0BABF" w14:textId="77777777" w:rsidR="00B86D37" w:rsidRPr="00002E79" w:rsidRDefault="00B86D37" w:rsidP="00002E79">
            <w:pPr>
              <w:pStyle w:val="NoSpacing"/>
              <w:spacing w:line="360" w:lineRule="auto"/>
              <w:contextualSpacing/>
              <w:jc w:val="both"/>
              <w:rPr>
                <w:sz w:val="21"/>
                <w:szCs w:val="21"/>
              </w:rPr>
            </w:pPr>
            <w:r w:rsidRPr="00002E79">
              <w:rPr>
                <w:sz w:val="21"/>
                <w:szCs w:val="21"/>
              </w:rPr>
              <w:t>54</w:t>
            </w:r>
          </w:p>
        </w:tc>
        <w:tc>
          <w:tcPr>
            <w:tcW w:w="2273" w:type="dxa"/>
          </w:tcPr>
          <w:p w14:paraId="0228DF19" w14:textId="5DEEB693"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Iversen</w:t>
            </w:r>
            <w:proofErr w:type="spellEnd"/>
            <w:r w:rsidR="00F224E6" w:rsidRPr="00002E79">
              <w:rPr>
                <w:sz w:val="21"/>
                <w:szCs w:val="21"/>
              </w:rPr>
              <w:fldChar w:fldCharType="begin"/>
            </w:r>
            <w:r w:rsidR="00E56370" w:rsidRPr="00002E79">
              <w:rPr>
                <w:sz w:val="21"/>
                <w:szCs w:val="21"/>
              </w:rPr>
              <w:instrText xml:space="preserve"> ADDIN EN.CITE &lt;EndNote&gt;&lt;Cite&gt;&lt;Author&gt;Iversen&lt;/Author&gt;&lt;Year&gt;2013&lt;/Year&gt;&lt;RecNum&gt;39403&lt;/RecNum&gt;&lt;IDText&gt;IVERSE2013~&lt;/IDText&gt;&lt;DisplayText&gt;&lt;style face="superscript"&gt;[78]&lt;/style&gt;&lt;/DisplayText&gt;&lt;record&gt;&lt;rec-number&gt;39403&lt;/rec-number&gt;&lt;foreign-keys&gt;&lt;key app="EN" db-id="9dva0txzyffxw2eztw5592x9wtwtx0wr5wvs" timestamp="1470758021"&gt;39403&lt;/key&gt;&lt;/foreign-keys&gt;&lt;ref-type name="Journal Article"&gt;17&lt;/ref-type&gt;&lt;contributors&gt;&lt;authors&gt;&lt;author&gt;Iversen, B.&lt;/author&gt;&lt;author&gt;Jacobsen, B.K.&lt;/author&gt;&lt;author&gt;Løchen, M.L.&lt;/author&gt;&lt;/authors&gt;&lt;/contributors&gt;&lt;titles&gt;&lt;title&gt;Active and passive smoking and the risk of myocardial infarction in 24,968 men and women during 11 year of follow-up: the Tromsø Study&lt;/title&gt;&lt;secondary-title&gt;Eur. J. Epidemiol.&lt;/secondary-title&gt;&lt;translated-title&gt;&lt;style face="underline" font="default" size="100%"&gt;file:\\\x:\refscan\IVERSE2013.pdf&amp;#xD;file:\\\t:\pauline\reviews\pdf\1901.pdf&lt;/style&gt;&lt;/translated-title&gt;&lt;/titles&gt;&lt;periodical&gt;&lt;full-title&gt;European Journal of Epidemiology&lt;/full-title&gt;&lt;abbr-1&gt;Eur. J. Epidemiol.&lt;/abbr-1&gt;&lt;abbr-2&gt;Eur J Epidemiol&lt;/abbr-2&gt;&lt;/periodical&gt;&lt;pages&gt;659-667&lt;/pages&gt;&lt;volume&gt;28&lt;/volume&gt;&lt;number&gt;8&lt;/number&gt;&lt;section&gt;23443581&lt;/section&gt;&lt;dates&gt;&lt;year&gt;2013&lt;/year&gt;&lt;/dates&gt;&lt;orig-pub&gt;CHD;TMAHD1&lt;/orig-pub&gt;&lt;call-num&gt;&lt;style face="underline" font="default" size="100%"&gt;P3(K)&lt;/style&gt;&lt;style face="normal" font="default" size="100%"&gt;  H15&lt;/style&gt;&lt;/call-num&gt;&lt;label&gt;IVERSE2013~&lt;/label&gt;&lt;urls&gt;&lt;/urls&gt;&lt;custom3&gt;1901&lt;/custom3&gt;&lt;custom5&gt;14012014/y&lt;/custom5&gt;&lt;custom6&gt;14012014&amp;#xD;25092014&lt;/custom6&gt;&lt;electronic-resource-num&gt;10.1007/s10654-013-9785-z&lt;/electronic-resource-num&gt;&lt;remote-database-name&gt;&lt;style face="underline" font="default" size="100%"&gt;http://www.apocpcontrol.org/paper_file/issue_abs/Volume14_No9/5415-5420%207.24%20Yangwu%20Ren.pdf&lt;/style&gt;&lt;/remote-database-name&gt;&lt;modified-date&gt;In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[78]</w:t>
            </w:r>
            <w:r w:rsidR="00F224E6" w:rsidRPr="00002E79">
              <w:rPr>
                <w:sz w:val="21"/>
                <w:szCs w:val="21"/>
              </w:rPr>
              <w:fldChar w:fldCharType="end"/>
            </w:r>
          </w:p>
        </w:tc>
        <w:tc>
          <w:tcPr>
            <w:tcW w:w="562" w:type="dxa"/>
          </w:tcPr>
          <w:p w14:paraId="75036DEA"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23CE5DB9" w14:textId="3559F8DD"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1F9C8DD1" w14:textId="57AD0FD3" w:rsidR="00B86D37" w:rsidRPr="00002E79" w:rsidRDefault="0049033B" w:rsidP="00002E79">
            <w:pPr>
              <w:pStyle w:val="NoSpacing"/>
              <w:spacing w:line="360" w:lineRule="auto"/>
              <w:jc w:val="both"/>
              <w:rPr>
                <w:sz w:val="21"/>
                <w:szCs w:val="21"/>
              </w:rPr>
            </w:pPr>
            <w:r w:rsidRPr="00002E79">
              <w:rPr>
                <w:sz w:val="21"/>
                <w:szCs w:val="21"/>
              </w:rPr>
              <w:t>A</w:t>
            </w:r>
          </w:p>
        </w:tc>
        <w:tc>
          <w:tcPr>
            <w:tcW w:w="892" w:type="dxa"/>
          </w:tcPr>
          <w:p w14:paraId="1F00A2E2"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76756821" w14:textId="77777777" w:rsidR="00B86D37" w:rsidRPr="00002E79" w:rsidRDefault="00B86D37" w:rsidP="00002E79">
            <w:pPr>
              <w:pStyle w:val="NoSpacing"/>
              <w:spacing w:line="360" w:lineRule="auto"/>
              <w:contextualSpacing/>
              <w:jc w:val="both"/>
              <w:rPr>
                <w:sz w:val="21"/>
                <w:szCs w:val="21"/>
              </w:rPr>
            </w:pPr>
            <w:r w:rsidRPr="00002E79">
              <w:rPr>
                <w:sz w:val="21"/>
                <w:szCs w:val="21"/>
              </w:rPr>
              <w:t>0.91 (0.61-1.35)</w:t>
            </w:r>
          </w:p>
        </w:tc>
      </w:tr>
      <w:tr w:rsidR="00B86D37" w:rsidRPr="00002E79" w14:paraId="6286B010" w14:textId="77777777" w:rsidTr="00DB06A2">
        <w:trPr>
          <w:cantSplit/>
        </w:trPr>
        <w:tc>
          <w:tcPr>
            <w:tcW w:w="992" w:type="dxa"/>
          </w:tcPr>
          <w:p w14:paraId="5F37411B" w14:textId="77777777" w:rsidR="00B86D37" w:rsidRPr="00002E79" w:rsidRDefault="00B86D37" w:rsidP="00002E79">
            <w:pPr>
              <w:pStyle w:val="NoSpacing"/>
              <w:spacing w:line="360" w:lineRule="auto"/>
              <w:contextualSpacing/>
              <w:jc w:val="both"/>
              <w:rPr>
                <w:sz w:val="21"/>
                <w:szCs w:val="21"/>
              </w:rPr>
            </w:pPr>
          </w:p>
        </w:tc>
        <w:tc>
          <w:tcPr>
            <w:tcW w:w="2273" w:type="dxa"/>
          </w:tcPr>
          <w:p w14:paraId="65C98C29" w14:textId="77777777" w:rsidR="00B86D37" w:rsidRPr="00002E79" w:rsidRDefault="00B86D37" w:rsidP="00002E79">
            <w:pPr>
              <w:pStyle w:val="NoSpacing"/>
              <w:spacing w:line="360" w:lineRule="auto"/>
              <w:contextualSpacing/>
              <w:jc w:val="both"/>
              <w:rPr>
                <w:sz w:val="21"/>
                <w:szCs w:val="21"/>
              </w:rPr>
            </w:pPr>
          </w:p>
        </w:tc>
        <w:tc>
          <w:tcPr>
            <w:tcW w:w="562" w:type="dxa"/>
          </w:tcPr>
          <w:p w14:paraId="0012FB8E"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5412864C" w14:textId="2544EDD1"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73493752" w14:textId="60642E6F" w:rsidR="00B86D37" w:rsidRPr="00002E79" w:rsidRDefault="0049033B" w:rsidP="00002E79">
            <w:pPr>
              <w:pStyle w:val="NoSpacing"/>
              <w:spacing w:line="360" w:lineRule="auto"/>
              <w:jc w:val="both"/>
              <w:rPr>
                <w:sz w:val="21"/>
                <w:szCs w:val="21"/>
              </w:rPr>
            </w:pPr>
            <w:r w:rsidRPr="00002E79">
              <w:rPr>
                <w:sz w:val="21"/>
                <w:szCs w:val="21"/>
              </w:rPr>
              <w:t>A</w:t>
            </w:r>
          </w:p>
        </w:tc>
        <w:tc>
          <w:tcPr>
            <w:tcW w:w="892" w:type="dxa"/>
          </w:tcPr>
          <w:p w14:paraId="4EF3A7CC" w14:textId="77777777" w:rsidR="00B86D37" w:rsidRPr="00002E79" w:rsidRDefault="00B86D37" w:rsidP="00002E79">
            <w:pPr>
              <w:pStyle w:val="NoSpacing"/>
              <w:spacing w:line="360" w:lineRule="auto"/>
              <w:jc w:val="both"/>
              <w:rPr>
                <w:sz w:val="21"/>
                <w:szCs w:val="21"/>
              </w:rPr>
            </w:pPr>
            <w:r w:rsidRPr="00002E79">
              <w:rPr>
                <w:sz w:val="21"/>
                <w:szCs w:val="21"/>
              </w:rPr>
              <w:t>F+NF</w:t>
            </w:r>
          </w:p>
        </w:tc>
        <w:tc>
          <w:tcPr>
            <w:tcW w:w="2510" w:type="dxa"/>
          </w:tcPr>
          <w:p w14:paraId="74790A22" w14:textId="77777777" w:rsidR="00B86D37" w:rsidRPr="00002E79" w:rsidRDefault="00B86D37" w:rsidP="00002E79">
            <w:pPr>
              <w:pStyle w:val="NoSpacing"/>
              <w:spacing w:line="360" w:lineRule="auto"/>
              <w:contextualSpacing/>
              <w:jc w:val="both"/>
              <w:rPr>
                <w:sz w:val="21"/>
                <w:szCs w:val="21"/>
              </w:rPr>
            </w:pPr>
            <w:r w:rsidRPr="00002E79">
              <w:rPr>
                <w:sz w:val="21"/>
                <w:szCs w:val="21"/>
              </w:rPr>
              <w:t>1.42 (1.06-1.90)</w:t>
            </w:r>
          </w:p>
        </w:tc>
      </w:tr>
      <w:tr w:rsidR="00B86D37" w:rsidRPr="00002E79" w14:paraId="17CDE8F5" w14:textId="77777777" w:rsidTr="00DB06A2">
        <w:trPr>
          <w:cantSplit/>
        </w:trPr>
        <w:tc>
          <w:tcPr>
            <w:tcW w:w="992" w:type="dxa"/>
          </w:tcPr>
          <w:p w14:paraId="641D3D70" w14:textId="77777777" w:rsidR="00B86D37" w:rsidRPr="00002E79" w:rsidRDefault="00B86D37" w:rsidP="00002E79">
            <w:pPr>
              <w:pStyle w:val="NoSpacing"/>
              <w:spacing w:line="360" w:lineRule="auto"/>
              <w:contextualSpacing/>
              <w:jc w:val="both"/>
              <w:rPr>
                <w:sz w:val="21"/>
                <w:szCs w:val="21"/>
              </w:rPr>
            </w:pPr>
          </w:p>
        </w:tc>
        <w:tc>
          <w:tcPr>
            <w:tcW w:w="2273" w:type="dxa"/>
          </w:tcPr>
          <w:p w14:paraId="50CAD38B" w14:textId="77777777" w:rsidR="00B86D37" w:rsidRPr="00002E79" w:rsidRDefault="00B86D37" w:rsidP="00002E79">
            <w:pPr>
              <w:pStyle w:val="NoSpacing"/>
              <w:spacing w:line="360" w:lineRule="auto"/>
              <w:contextualSpacing/>
              <w:jc w:val="both"/>
              <w:rPr>
                <w:sz w:val="21"/>
                <w:szCs w:val="21"/>
              </w:rPr>
            </w:pPr>
          </w:p>
        </w:tc>
        <w:tc>
          <w:tcPr>
            <w:tcW w:w="562" w:type="dxa"/>
          </w:tcPr>
          <w:p w14:paraId="10225DE1" w14:textId="77777777" w:rsidR="00B86D37" w:rsidRPr="00002E79" w:rsidRDefault="00B86D37" w:rsidP="00002E79">
            <w:pPr>
              <w:pStyle w:val="NoSpacing"/>
              <w:spacing w:line="360" w:lineRule="auto"/>
              <w:jc w:val="both"/>
              <w:rPr>
                <w:sz w:val="21"/>
                <w:szCs w:val="21"/>
              </w:rPr>
            </w:pPr>
          </w:p>
        </w:tc>
        <w:tc>
          <w:tcPr>
            <w:tcW w:w="851" w:type="dxa"/>
          </w:tcPr>
          <w:p w14:paraId="35B86959" w14:textId="77777777" w:rsidR="00B86D37" w:rsidRPr="00002E79" w:rsidRDefault="00B86D37" w:rsidP="00002E79">
            <w:pPr>
              <w:pStyle w:val="NoSpacing"/>
              <w:spacing w:line="360" w:lineRule="auto"/>
              <w:jc w:val="both"/>
              <w:rPr>
                <w:sz w:val="21"/>
                <w:szCs w:val="21"/>
              </w:rPr>
            </w:pPr>
          </w:p>
        </w:tc>
        <w:tc>
          <w:tcPr>
            <w:tcW w:w="851" w:type="dxa"/>
          </w:tcPr>
          <w:p w14:paraId="1178472D" w14:textId="65B6ED3F" w:rsidR="00B86D37" w:rsidRPr="00002E79" w:rsidRDefault="00B86D37" w:rsidP="00002E79">
            <w:pPr>
              <w:pStyle w:val="NoSpacing"/>
              <w:spacing w:line="360" w:lineRule="auto"/>
              <w:jc w:val="both"/>
              <w:rPr>
                <w:sz w:val="21"/>
                <w:szCs w:val="21"/>
              </w:rPr>
            </w:pPr>
          </w:p>
        </w:tc>
        <w:tc>
          <w:tcPr>
            <w:tcW w:w="892" w:type="dxa"/>
          </w:tcPr>
          <w:p w14:paraId="4F61CD65" w14:textId="77777777" w:rsidR="00B86D37" w:rsidRPr="00002E79" w:rsidRDefault="00B86D37" w:rsidP="00002E79">
            <w:pPr>
              <w:pStyle w:val="NoSpacing"/>
              <w:spacing w:line="360" w:lineRule="auto"/>
              <w:jc w:val="both"/>
              <w:rPr>
                <w:sz w:val="21"/>
                <w:szCs w:val="21"/>
              </w:rPr>
            </w:pPr>
          </w:p>
        </w:tc>
        <w:tc>
          <w:tcPr>
            <w:tcW w:w="2510" w:type="dxa"/>
          </w:tcPr>
          <w:p w14:paraId="76117BF9" w14:textId="77777777" w:rsidR="00B86D37" w:rsidRPr="00002E79" w:rsidRDefault="00B86D37" w:rsidP="00002E79">
            <w:pPr>
              <w:pStyle w:val="NoSpacing"/>
              <w:spacing w:line="360" w:lineRule="auto"/>
              <w:contextualSpacing/>
              <w:jc w:val="both"/>
              <w:rPr>
                <w:sz w:val="21"/>
                <w:szCs w:val="21"/>
              </w:rPr>
            </w:pPr>
          </w:p>
        </w:tc>
      </w:tr>
      <w:tr w:rsidR="00B86D37" w:rsidRPr="00002E79" w14:paraId="391C28F8" w14:textId="77777777" w:rsidTr="00DB06A2">
        <w:trPr>
          <w:cantSplit/>
        </w:trPr>
        <w:tc>
          <w:tcPr>
            <w:tcW w:w="992" w:type="dxa"/>
          </w:tcPr>
          <w:p w14:paraId="516ECF40" w14:textId="77777777" w:rsidR="00B86D37" w:rsidRPr="00002E79" w:rsidRDefault="00B86D37" w:rsidP="00002E79">
            <w:pPr>
              <w:pStyle w:val="NoSpacing"/>
              <w:spacing w:line="360" w:lineRule="auto"/>
              <w:contextualSpacing/>
              <w:jc w:val="both"/>
              <w:rPr>
                <w:sz w:val="21"/>
                <w:szCs w:val="21"/>
              </w:rPr>
            </w:pPr>
            <w:r w:rsidRPr="00002E79">
              <w:rPr>
                <w:sz w:val="21"/>
                <w:szCs w:val="21"/>
              </w:rPr>
              <w:t>55</w:t>
            </w:r>
          </w:p>
        </w:tc>
        <w:tc>
          <w:tcPr>
            <w:tcW w:w="2273" w:type="dxa"/>
          </w:tcPr>
          <w:p w14:paraId="2311B8B2" w14:textId="6FBB282F" w:rsidR="00B86D37" w:rsidRPr="00002E79" w:rsidRDefault="00B86D37" w:rsidP="00002E79">
            <w:pPr>
              <w:pStyle w:val="NoSpacing"/>
              <w:spacing w:line="360" w:lineRule="auto"/>
              <w:contextualSpacing/>
              <w:jc w:val="both"/>
              <w:rPr>
                <w:sz w:val="21"/>
                <w:szCs w:val="21"/>
              </w:rPr>
            </w:pPr>
            <w:proofErr w:type="spellStart"/>
            <w:r w:rsidRPr="00002E79">
              <w:rPr>
                <w:sz w:val="21"/>
                <w:szCs w:val="21"/>
              </w:rPr>
              <w:t>Kastorini</w:t>
            </w:r>
            <w:proofErr w:type="spellEnd"/>
            <w:r w:rsidR="00F224E6" w:rsidRPr="00002E79">
              <w:rPr>
                <w:sz w:val="21"/>
                <w:szCs w:val="21"/>
              </w:rPr>
              <w:fldChar w:fldCharType="begin"/>
            </w:r>
            <w:r w:rsidR="00E56370" w:rsidRPr="00002E79">
              <w:rPr>
                <w:sz w:val="21"/>
                <w:szCs w:val="21"/>
              </w:rPr>
              <w:instrText xml:space="preserve"> ADDIN EN.CITE &lt;EndNote&gt;&lt;Cite&gt;&lt;Author&gt;Kastorini&lt;/Author&gt;&lt;Year&gt;2013&lt;/Year&gt;&lt;RecNum&gt;40402&lt;/RecNum&gt;&lt;IDText&gt;KASTOR2013~&lt;/IDText&gt;&lt;DisplayText&gt;&lt;style face="superscript"&gt;[79]&lt;/style&gt;&lt;/DisplayText&gt;&lt;record&gt;&lt;rec-number&gt;40402&lt;/rec-number&gt;&lt;foreign-keys&gt;&lt;key app="EN" db-id="9dva0txzyffxw2eztw5592x9wtwtx0wr5wvs" timestamp="1470758117"&gt;40402&lt;/key&gt;&lt;/foreign-keys&gt;&lt;ref-type name="Journal Article"&gt;17&lt;/ref-type&gt;&lt;contributors&gt;&lt;authors&gt;&lt;author&gt;Kastorini, C.M.&lt;/author&gt;&lt;author&gt;Georgousopoulou, E.&lt;/author&gt;&lt;author&gt;Vemmos, K.N.&lt;/author&gt;&lt;author&gt;Nikolaou, V.&lt;/author&gt;&lt;author&gt;Kantas, D.&lt;/author&gt;&lt;author&gt;Milionis, H.J.&lt;/author&gt;&lt;author&gt;Goudevenos, J.A.&lt;/author&gt;&lt;author&gt;Panagiotakos, D.B.&lt;/author&gt;&lt;/authors&gt;&lt;/contributors&gt;&lt;titles&gt;&lt;title&gt;Comparative analysis of cardiovascular disease risk factors influencing nonfatal acute coronary syndrome and ischemic stroke&lt;/title&gt;&lt;secondary-title&gt;Am. J. Cardiol.&lt;/secondary-title&gt;&lt;translated-title&gt;&lt;style face="underline" font="default" size="100%"&gt;file:\\\x:\refscan\KASTOR2013.pdf&lt;/style&gt;&lt;/translated-title&gt;&lt;/titles&gt;&lt;periodical&gt;&lt;full-title&gt;American Journal of Cardiology&lt;/full-title&gt;&lt;abbr-1&gt;Am. J. Cardiol.&lt;/abbr-1&gt;&lt;abbr-2&gt;Am J Cardiol&lt;/abbr-2&gt;&lt;/periodical&gt;&lt;pages&gt;349-354&lt;/pages&gt;&lt;volume&gt;112&lt;/volume&gt;&lt;number&gt;3&lt;/number&gt;&lt;section&gt;23628306&lt;/section&gt;&lt;dates&gt;&lt;year&gt;2013&lt;/year&gt;&lt;/dates&gt;&lt;orig-pub&gt;ANGINA;CHD;STROKE;TMAHD1;tmast1;ETS&lt;/orig-pub&gt;&lt;call-num&gt;&lt;style face="underline" font="default" size="100%"&gt;P5&lt;/style&gt;&lt;style face="normal" font="default" size="100%"&gt; CCARD-GEN&lt;/style&gt;&lt;/call-num&gt;&lt;label&gt;KASTOR2013~&lt;/label&gt;&lt;urls&gt;&lt;/urls&gt;&lt;custom5&gt;17092014/y&lt;/custom5&gt;&lt;custom6&gt;17092014&amp;#xD;03102014&lt;/custom6&gt;&lt;electronic-resource-num&gt;10.1016/j.amjcard.2013.03.039&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[79]</w:t>
            </w:r>
            <w:r w:rsidR="00F224E6" w:rsidRPr="00002E79">
              <w:rPr>
                <w:sz w:val="21"/>
                <w:szCs w:val="21"/>
              </w:rPr>
              <w:fldChar w:fldCharType="end"/>
            </w:r>
          </w:p>
        </w:tc>
        <w:tc>
          <w:tcPr>
            <w:tcW w:w="562" w:type="dxa"/>
          </w:tcPr>
          <w:p w14:paraId="79E75476"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7DA231B6" w14:textId="57E0C0CA"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3AA01DDE" w14:textId="7EAE3E8A" w:rsidR="00B86D37" w:rsidRPr="00002E79" w:rsidRDefault="00B86D37" w:rsidP="00002E79">
            <w:pPr>
              <w:pStyle w:val="NoSpacing"/>
              <w:spacing w:line="360" w:lineRule="auto"/>
              <w:jc w:val="both"/>
              <w:rPr>
                <w:sz w:val="21"/>
                <w:szCs w:val="21"/>
              </w:rPr>
            </w:pPr>
            <w:r w:rsidRPr="00002E79">
              <w:rPr>
                <w:sz w:val="21"/>
                <w:szCs w:val="21"/>
              </w:rPr>
              <w:t>E</w:t>
            </w:r>
          </w:p>
        </w:tc>
        <w:tc>
          <w:tcPr>
            <w:tcW w:w="892" w:type="dxa"/>
          </w:tcPr>
          <w:p w14:paraId="2FE7E0F3"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6DADA191" w14:textId="77777777" w:rsidR="00B86D37" w:rsidRPr="00002E79" w:rsidRDefault="00B86D37" w:rsidP="00002E79">
            <w:pPr>
              <w:pStyle w:val="NoSpacing"/>
              <w:spacing w:line="360" w:lineRule="auto"/>
              <w:contextualSpacing/>
              <w:jc w:val="both"/>
              <w:rPr>
                <w:sz w:val="21"/>
                <w:szCs w:val="21"/>
              </w:rPr>
            </w:pPr>
            <w:r w:rsidRPr="00002E79">
              <w:rPr>
                <w:sz w:val="21"/>
                <w:szCs w:val="21"/>
              </w:rPr>
              <w:t>4.33 (1.52-12.38)</w:t>
            </w:r>
          </w:p>
        </w:tc>
      </w:tr>
      <w:tr w:rsidR="00B86D37" w:rsidRPr="00002E79" w14:paraId="5238890D" w14:textId="77777777" w:rsidTr="00DB06A2">
        <w:trPr>
          <w:cantSplit/>
        </w:trPr>
        <w:tc>
          <w:tcPr>
            <w:tcW w:w="992" w:type="dxa"/>
          </w:tcPr>
          <w:p w14:paraId="085C7E26" w14:textId="77777777" w:rsidR="00B86D37" w:rsidRPr="00002E79" w:rsidRDefault="00B86D37" w:rsidP="00002E79">
            <w:pPr>
              <w:pStyle w:val="NoSpacing"/>
              <w:spacing w:line="360" w:lineRule="auto"/>
              <w:contextualSpacing/>
              <w:jc w:val="both"/>
              <w:rPr>
                <w:sz w:val="21"/>
                <w:szCs w:val="21"/>
              </w:rPr>
            </w:pPr>
          </w:p>
        </w:tc>
        <w:tc>
          <w:tcPr>
            <w:tcW w:w="2273" w:type="dxa"/>
          </w:tcPr>
          <w:p w14:paraId="5F60394A" w14:textId="77777777" w:rsidR="00B86D37" w:rsidRPr="00002E79" w:rsidRDefault="00B86D37" w:rsidP="00002E79">
            <w:pPr>
              <w:pStyle w:val="NoSpacing"/>
              <w:spacing w:line="360" w:lineRule="auto"/>
              <w:contextualSpacing/>
              <w:jc w:val="both"/>
              <w:rPr>
                <w:sz w:val="21"/>
                <w:szCs w:val="21"/>
              </w:rPr>
            </w:pPr>
          </w:p>
        </w:tc>
        <w:tc>
          <w:tcPr>
            <w:tcW w:w="562" w:type="dxa"/>
          </w:tcPr>
          <w:p w14:paraId="0982C2A6" w14:textId="77777777" w:rsidR="00B86D37" w:rsidRPr="00002E79" w:rsidRDefault="00B86D37" w:rsidP="00002E79">
            <w:pPr>
              <w:pStyle w:val="NoSpacing"/>
              <w:spacing w:line="360" w:lineRule="auto"/>
              <w:jc w:val="both"/>
              <w:rPr>
                <w:sz w:val="21"/>
                <w:szCs w:val="21"/>
              </w:rPr>
            </w:pPr>
          </w:p>
        </w:tc>
        <w:tc>
          <w:tcPr>
            <w:tcW w:w="851" w:type="dxa"/>
          </w:tcPr>
          <w:p w14:paraId="615CA84C" w14:textId="77777777" w:rsidR="00B86D37" w:rsidRPr="00002E79" w:rsidRDefault="00B86D37" w:rsidP="00002E79">
            <w:pPr>
              <w:pStyle w:val="NoSpacing"/>
              <w:spacing w:line="360" w:lineRule="auto"/>
              <w:jc w:val="both"/>
              <w:rPr>
                <w:sz w:val="21"/>
                <w:szCs w:val="21"/>
              </w:rPr>
            </w:pPr>
          </w:p>
        </w:tc>
        <w:tc>
          <w:tcPr>
            <w:tcW w:w="851" w:type="dxa"/>
          </w:tcPr>
          <w:p w14:paraId="787209F5" w14:textId="5259FD71" w:rsidR="00B86D37" w:rsidRPr="00002E79" w:rsidRDefault="00B86D37" w:rsidP="00002E79">
            <w:pPr>
              <w:pStyle w:val="NoSpacing"/>
              <w:spacing w:line="360" w:lineRule="auto"/>
              <w:jc w:val="both"/>
              <w:rPr>
                <w:sz w:val="21"/>
                <w:szCs w:val="21"/>
              </w:rPr>
            </w:pPr>
          </w:p>
        </w:tc>
        <w:tc>
          <w:tcPr>
            <w:tcW w:w="892" w:type="dxa"/>
          </w:tcPr>
          <w:p w14:paraId="53BEEE8E" w14:textId="77777777" w:rsidR="00B86D37" w:rsidRPr="00002E79" w:rsidRDefault="00B86D37" w:rsidP="00002E79">
            <w:pPr>
              <w:pStyle w:val="NoSpacing"/>
              <w:spacing w:line="360" w:lineRule="auto"/>
              <w:jc w:val="both"/>
              <w:rPr>
                <w:sz w:val="21"/>
                <w:szCs w:val="21"/>
              </w:rPr>
            </w:pPr>
          </w:p>
        </w:tc>
        <w:tc>
          <w:tcPr>
            <w:tcW w:w="2510" w:type="dxa"/>
          </w:tcPr>
          <w:p w14:paraId="5ED2A609" w14:textId="77777777" w:rsidR="00B86D37" w:rsidRPr="00002E79" w:rsidRDefault="00B86D37" w:rsidP="00002E79">
            <w:pPr>
              <w:pStyle w:val="NoSpacing"/>
              <w:spacing w:line="360" w:lineRule="auto"/>
              <w:contextualSpacing/>
              <w:jc w:val="both"/>
              <w:rPr>
                <w:sz w:val="21"/>
                <w:szCs w:val="21"/>
              </w:rPr>
            </w:pPr>
          </w:p>
        </w:tc>
      </w:tr>
      <w:tr w:rsidR="00B86D37" w:rsidRPr="00002E79" w14:paraId="2DB6BDC1" w14:textId="77777777" w:rsidTr="00DB06A2">
        <w:trPr>
          <w:cantSplit/>
        </w:trPr>
        <w:tc>
          <w:tcPr>
            <w:tcW w:w="992" w:type="dxa"/>
          </w:tcPr>
          <w:p w14:paraId="5DEE9322" w14:textId="77777777" w:rsidR="00B86D37" w:rsidRPr="00002E79" w:rsidRDefault="00B86D37" w:rsidP="00002E79">
            <w:pPr>
              <w:pStyle w:val="NoSpacing"/>
              <w:spacing w:line="360" w:lineRule="auto"/>
              <w:jc w:val="both"/>
              <w:rPr>
                <w:sz w:val="21"/>
                <w:szCs w:val="21"/>
              </w:rPr>
            </w:pPr>
            <w:r w:rsidRPr="00002E79">
              <w:rPr>
                <w:sz w:val="21"/>
                <w:szCs w:val="21"/>
              </w:rPr>
              <w:lastRenderedPageBreak/>
              <w:t>56</w:t>
            </w:r>
          </w:p>
        </w:tc>
        <w:tc>
          <w:tcPr>
            <w:tcW w:w="2273" w:type="dxa"/>
          </w:tcPr>
          <w:p w14:paraId="248F7045" w14:textId="0AC44FE7" w:rsidR="00B86D37" w:rsidRPr="00002E79" w:rsidRDefault="00B86D37" w:rsidP="00002E79">
            <w:pPr>
              <w:pStyle w:val="NoSpacing"/>
              <w:spacing w:line="360" w:lineRule="auto"/>
              <w:jc w:val="both"/>
              <w:rPr>
                <w:sz w:val="21"/>
                <w:szCs w:val="21"/>
              </w:rPr>
            </w:pPr>
            <w:proofErr w:type="spellStart"/>
            <w:r w:rsidRPr="00002E79">
              <w:rPr>
                <w:sz w:val="21"/>
                <w:szCs w:val="21"/>
              </w:rPr>
              <w:t>Rostron</w:t>
            </w:r>
            <w:proofErr w:type="spellEnd"/>
            <w:r w:rsidR="00F224E6" w:rsidRPr="00002E79">
              <w:rPr>
                <w:sz w:val="21"/>
                <w:szCs w:val="21"/>
              </w:rPr>
              <w:fldChar w:fldCharType="begin"/>
            </w:r>
            <w:r w:rsidR="00E56370" w:rsidRPr="00002E79">
              <w:rPr>
                <w:sz w:val="21"/>
                <w:szCs w:val="21"/>
              </w:rPr>
              <w:instrText xml:space="preserve"> ADDIN EN.CITE &lt;EndNote&gt;&lt;Cite&gt;&lt;Author&gt;Rostron&lt;/Author&gt;&lt;Year&gt;2013&lt;/Year&gt;&lt;RecNum&gt;42284&lt;/RecNum&gt;&lt;IDText&gt;ROSTRO2013A~&lt;/IDText&gt;&lt;DisplayText&gt;&lt;style face="superscript"&gt;[80]&lt;/style&gt;&lt;/DisplayText&gt;&lt;record&gt;&lt;rec-number&gt;42284&lt;/rec-number&gt;&lt;foreign-keys&gt;&lt;key app="EN" db-id="9dva0txzyffxw2eztw5592x9wtwtx0wr5wvs" timestamp="1470758320"&gt;42284&lt;/key&gt;&lt;/foreign-keys&gt;&lt;ref-type name="Journal Article"&gt;17&lt;/ref-type&gt;&lt;contributors&gt;&lt;authors&gt;&lt;author&gt;Rostron, B.&lt;/author&gt;&lt;/authors&gt;&lt;/contributors&gt;&lt;titles&gt;&lt;title&gt;Mortality risks associated with environmental tobacco smoke exposure in the United States&lt;/title&gt;&lt;secondary-title&gt;Nicotine Tob. Res.&lt;/secondary-title&gt;&lt;translated-title&gt;&lt;style face="underline" font="default" size="100%"&gt;file:\\\x:\refscan\ROSTRO2013A.pdf&lt;/style&gt;&lt;/translated-title&gt;&lt;/titles&gt;&lt;periodical&gt;&lt;full-title&gt;Nicotine &amp;amp; Tobacco Research&lt;/full-title&gt;&lt;abbr-1&gt;Nicotine Tob. Res.&lt;/abbr-1&gt;&lt;abbr-2&gt;Nicotine Tob Res&lt;/abbr-2&gt;&lt;abbr-3&gt;Nicotine Tobacco Res&lt;/abbr-3&gt;&lt;/periodical&gt;&lt;pages&gt;1722-1728&lt;/pages&gt;&lt;volume&gt;15&lt;/volume&gt;&lt;number&gt;10&lt;/number&gt;&lt;section&gt;23852001&lt;/section&gt;&lt;dates&gt;&lt;year&gt;2013&lt;/year&gt;&lt;/dates&gt;&lt;orig-pub&gt;CHD;TMAHD1;ETS;LUNGC;IESLCQ&lt;/orig-pub&gt;&lt;call-num&gt;&lt;style face="underline" font="default" size="100%"&gt;P3(K)&lt;/style&gt;&lt;style face="normal" font="default" size="100%"&gt; P1 CCARD-GEN&lt;/style&gt;&lt;/call-num&gt;&lt;label&gt;ROSTRO2013A~&lt;/label&gt;&lt;urls&gt;&lt;/urls&gt;&lt;custom5&gt;05012016/Y&lt;/custom5&gt;&lt;custom6&gt;05012016&amp;#xD;20012016&lt;/custom6&gt;&lt;electronic-resource-num&gt;10.1093/ntr/ntt051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[80]</w:t>
            </w:r>
            <w:r w:rsidR="00F224E6" w:rsidRPr="00002E79">
              <w:rPr>
                <w:sz w:val="21"/>
                <w:szCs w:val="21"/>
              </w:rPr>
              <w:fldChar w:fldCharType="end"/>
            </w:r>
          </w:p>
        </w:tc>
        <w:tc>
          <w:tcPr>
            <w:tcW w:w="562" w:type="dxa"/>
          </w:tcPr>
          <w:p w14:paraId="2DD2D6A4"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40D89AE3" w14:textId="6450E909" w:rsidR="00B86D37" w:rsidRPr="00002E79" w:rsidRDefault="00B86D37" w:rsidP="00002E79">
            <w:pPr>
              <w:pStyle w:val="NoSpacing"/>
              <w:spacing w:line="360" w:lineRule="auto"/>
              <w:jc w:val="both"/>
              <w:rPr>
                <w:sz w:val="21"/>
                <w:szCs w:val="21"/>
              </w:rPr>
            </w:pPr>
            <w:r w:rsidRPr="00002E79">
              <w:rPr>
                <w:sz w:val="21"/>
                <w:szCs w:val="21"/>
              </w:rPr>
              <w:t>H</w:t>
            </w:r>
          </w:p>
        </w:tc>
        <w:tc>
          <w:tcPr>
            <w:tcW w:w="851" w:type="dxa"/>
          </w:tcPr>
          <w:p w14:paraId="0C8127AD" w14:textId="3AB15A0E"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7661F459"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26E8028E" w14:textId="77777777" w:rsidR="00B86D37" w:rsidRPr="00002E79" w:rsidRDefault="00B86D37" w:rsidP="00002E79">
            <w:pPr>
              <w:pStyle w:val="NoSpacing"/>
              <w:spacing w:line="360" w:lineRule="auto"/>
              <w:contextualSpacing/>
              <w:jc w:val="both"/>
              <w:rPr>
                <w:sz w:val="21"/>
                <w:szCs w:val="21"/>
              </w:rPr>
            </w:pPr>
            <w:r w:rsidRPr="00002E79">
              <w:rPr>
                <w:sz w:val="21"/>
                <w:szCs w:val="21"/>
              </w:rPr>
              <w:t>0.82 (0.39-1.70)</w:t>
            </w:r>
          </w:p>
        </w:tc>
      </w:tr>
      <w:tr w:rsidR="00B86D37" w:rsidRPr="00002E79" w14:paraId="46AC943D" w14:textId="77777777" w:rsidTr="00DB06A2">
        <w:trPr>
          <w:cantSplit/>
        </w:trPr>
        <w:tc>
          <w:tcPr>
            <w:tcW w:w="992" w:type="dxa"/>
          </w:tcPr>
          <w:p w14:paraId="569A697B" w14:textId="77777777" w:rsidR="00B86D37" w:rsidRPr="00002E79" w:rsidRDefault="00B86D37" w:rsidP="00002E79">
            <w:pPr>
              <w:pStyle w:val="NoSpacing"/>
              <w:spacing w:line="360" w:lineRule="auto"/>
              <w:jc w:val="both"/>
              <w:rPr>
                <w:sz w:val="21"/>
                <w:szCs w:val="21"/>
              </w:rPr>
            </w:pPr>
          </w:p>
        </w:tc>
        <w:tc>
          <w:tcPr>
            <w:tcW w:w="2273" w:type="dxa"/>
          </w:tcPr>
          <w:p w14:paraId="7CCD81C0" w14:textId="77777777" w:rsidR="00B86D37" w:rsidRPr="00002E79" w:rsidRDefault="00B86D37" w:rsidP="00002E79">
            <w:pPr>
              <w:pStyle w:val="NoSpacing"/>
              <w:spacing w:line="360" w:lineRule="auto"/>
              <w:jc w:val="both"/>
              <w:rPr>
                <w:sz w:val="21"/>
                <w:szCs w:val="21"/>
              </w:rPr>
            </w:pPr>
          </w:p>
        </w:tc>
        <w:tc>
          <w:tcPr>
            <w:tcW w:w="562" w:type="dxa"/>
          </w:tcPr>
          <w:p w14:paraId="72F79C6E" w14:textId="77777777" w:rsidR="00B86D37" w:rsidRPr="00002E79" w:rsidRDefault="00B86D37" w:rsidP="00002E79">
            <w:pPr>
              <w:pStyle w:val="NoSpacing"/>
              <w:spacing w:line="360" w:lineRule="auto"/>
              <w:jc w:val="both"/>
              <w:rPr>
                <w:sz w:val="21"/>
                <w:szCs w:val="21"/>
              </w:rPr>
            </w:pPr>
          </w:p>
        </w:tc>
        <w:tc>
          <w:tcPr>
            <w:tcW w:w="851" w:type="dxa"/>
          </w:tcPr>
          <w:p w14:paraId="26A8969C" w14:textId="77777777" w:rsidR="00B86D37" w:rsidRPr="00002E79" w:rsidRDefault="00B86D37" w:rsidP="00002E79">
            <w:pPr>
              <w:pStyle w:val="NoSpacing"/>
              <w:spacing w:line="360" w:lineRule="auto"/>
              <w:jc w:val="both"/>
              <w:rPr>
                <w:sz w:val="21"/>
                <w:szCs w:val="21"/>
              </w:rPr>
            </w:pPr>
          </w:p>
        </w:tc>
        <w:tc>
          <w:tcPr>
            <w:tcW w:w="851" w:type="dxa"/>
          </w:tcPr>
          <w:p w14:paraId="20392791" w14:textId="50BABB19" w:rsidR="00B86D37" w:rsidRPr="00002E79" w:rsidRDefault="00B86D37" w:rsidP="00002E79">
            <w:pPr>
              <w:pStyle w:val="NoSpacing"/>
              <w:spacing w:line="360" w:lineRule="auto"/>
              <w:jc w:val="both"/>
              <w:rPr>
                <w:sz w:val="21"/>
                <w:szCs w:val="21"/>
              </w:rPr>
            </w:pPr>
          </w:p>
        </w:tc>
        <w:tc>
          <w:tcPr>
            <w:tcW w:w="892" w:type="dxa"/>
          </w:tcPr>
          <w:p w14:paraId="2C81A899" w14:textId="77777777" w:rsidR="00B86D37" w:rsidRPr="00002E79" w:rsidRDefault="00B86D37" w:rsidP="00002E79">
            <w:pPr>
              <w:pStyle w:val="NoSpacing"/>
              <w:spacing w:line="360" w:lineRule="auto"/>
              <w:jc w:val="both"/>
              <w:rPr>
                <w:sz w:val="21"/>
                <w:szCs w:val="21"/>
              </w:rPr>
            </w:pPr>
          </w:p>
        </w:tc>
        <w:tc>
          <w:tcPr>
            <w:tcW w:w="2510" w:type="dxa"/>
          </w:tcPr>
          <w:p w14:paraId="052DBCB1" w14:textId="77777777" w:rsidR="00B86D37" w:rsidRPr="00002E79" w:rsidRDefault="00B86D37" w:rsidP="00002E79">
            <w:pPr>
              <w:pStyle w:val="NoSpacing"/>
              <w:spacing w:line="360" w:lineRule="auto"/>
              <w:contextualSpacing/>
              <w:jc w:val="both"/>
              <w:rPr>
                <w:sz w:val="21"/>
                <w:szCs w:val="21"/>
              </w:rPr>
            </w:pPr>
          </w:p>
        </w:tc>
      </w:tr>
      <w:tr w:rsidR="00B86D37" w:rsidRPr="00002E79" w14:paraId="6C5C49B4" w14:textId="77777777" w:rsidTr="00DB06A2">
        <w:trPr>
          <w:cantSplit/>
        </w:trPr>
        <w:tc>
          <w:tcPr>
            <w:tcW w:w="992" w:type="dxa"/>
          </w:tcPr>
          <w:p w14:paraId="65BFBC01" w14:textId="77777777" w:rsidR="00B86D37" w:rsidRPr="00002E79" w:rsidRDefault="00B86D37" w:rsidP="00002E79">
            <w:pPr>
              <w:pStyle w:val="NoSpacing"/>
              <w:spacing w:line="360" w:lineRule="auto"/>
              <w:contextualSpacing/>
              <w:jc w:val="both"/>
              <w:rPr>
                <w:sz w:val="21"/>
                <w:szCs w:val="21"/>
              </w:rPr>
            </w:pPr>
            <w:r w:rsidRPr="00002E79">
              <w:rPr>
                <w:sz w:val="21"/>
                <w:szCs w:val="21"/>
              </w:rPr>
              <w:t>57</w:t>
            </w:r>
          </w:p>
        </w:tc>
        <w:tc>
          <w:tcPr>
            <w:tcW w:w="2273" w:type="dxa"/>
          </w:tcPr>
          <w:p w14:paraId="079C5606" w14:textId="755A649B" w:rsidR="00B86D37" w:rsidRPr="00002E79" w:rsidRDefault="00B86D37" w:rsidP="00002E79">
            <w:pPr>
              <w:pStyle w:val="NoSpacing"/>
              <w:spacing w:line="360" w:lineRule="auto"/>
              <w:contextualSpacing/>
              <w:jc w:val="both"/>
              <w:rPr>
                <w:sz w:val="21"/>
                <w:szCs w:val="21"/>
              </w:rPr>
            </w:pPr>
            <w:r w:rsidRPr="00002E79">
              <w:rPr>
                <w:sz w:val="21"/>
                <w:szCs w:val="21"/>
              </w:rPr>
              <w:t>Batty</w:t>
            </w:r>
            <w:r w:rsidR="00F224E6"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[81]</w:t>
            </w:r>
            <w:r w:rsidR="00F224E6" w:rsidRPr="00002E79">
              <w:rPr>
                <w:sz w:val="21"/>
                <w:szCs w:val="21"/>
              </w:rPr>
              <w:fldChar w:fldCharType="end"/>
            </w:r>
          </w:p>
        </w:tc>
        <w:tc>
          <w:tcPr>
            <w:tcW w:w="562" w:type="dxa"/>
          </w:tcPr>
          <w:p w14:paraId="139CC7A0" w14:textId="77777777" w:rsidR="00B86D37" w:rsidRPr="00002E79" w:rsidRDefault="00B86D37" w:rsidP="00002E79">
            <w:pPr>
              <w:pStyle w:val="NoSpacing"/>
              <w:spacing w:line="360" w:lineRule="auto"/>
              <w:jc w:val="both"/>
              <w:rPr>
                <w:sz w:val="21"/>
                <w:szCs w:val="21"/>
              </w:rPr>
            </w:pPr>
            <w:r w:rsidRPr="00002E79">
              <w:rPr>
                <w:sz w:val="21"/>
                <w:szCs w:val="21"/>
              </w:rPr>
              <w:t>M</w:t>
            </w:r>
          </w:p>
        </w:tc>
        <w:tc>
          <w:tcPr>
            <w:tcW w:w="851" w:type="dxa"/>
          </w:tcPr>
          <w:p w14:paraId="0F7D93BE" w14:textId="63833B46"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00A2F562" w14:textId="2CA6A10F"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1E65A67E"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3CB0F964" w14:textId="77777777" w:rsidR="00B86D37" w:rsidRPr="00002E79" w:rsidRDefault="00B86D37" w:rsidP="00002E79">
            <w:pPr>
              <w:pStyle w:val="NoSpacing"/>
              <w:spacing w:line="360" w:lineRule="auto"/>
              <w:contextualSpacing/>
              <w:jc w:val="both"/>
              <w:rPr>
                <w:sz w:val="21"/>
                <w:szCs w:val="21"/>
              </w:rPr>
            </w:pPr>
            <w:r w:rsidRPr="00002E79">
              <w:rPr>
                <w:sz w:val="21"/>
                <w:szCs w:val="21"/>
              </w:rPr>
              <w:t>1.26 (0.37-4.31)</w:t>
            </w:r>
          </w:p>
        </w:tc>
      </w:tr>
      <w:tr w:rsidR="00B86D37" w:rsidRPr="00002E79" w14:paraId="09DCDAD3" w14:textId="77777777" w:rsidTr="00DB06A2">
        <w:trPr>
          <w:cantSplit/>
        </w:trPr>
        <w:tc>
          <w:tcPr>
            <w:tcW w:w="992" w:type="dxa"/>
          </w:tcPr>
          <w:p w14:paraId="2B8474C7" w14:textId="77777777" w:rsidR="00B86D37" w:rsidRPr="00002E79" w:rsidRDefault="00B86D37" w:rsidP="00002E79">
            <w:pPr>
              <w:pStyle w:val="NoSpacing"/>
              <w:spacing w:line="360" w:lineRule="auto"/>
              <w:contextualSpacing/>
              <w:jc w:val="both"/>
              <w:rPr>
                <w:sz w:val="21"/>
                <w:szCs w:val="21"/>
              </w:rPr>
            </w:pPr>
          </w:p>
        </w:tc>
        <w:tc>
          <w:tcPr>
            <w:tcW w:w="2273" w:type="dxa"/>
          </w:tcPr>
          <w:p w14:paraId="1380CFD6" w14:textId="77777777" w:rsidR="00B86D37" w:rsidRPr="00002E79" w:rsidRDefault="00B86D37" w:rsidP="00002E79">
            <w:pPr>
              <w:pStyle w:val="NoSpacing"/>
              <w:spacing w:line="360" w:lineRule="auto"/>
              <w:contextualSpacing/>
              <w:jc w:val="both"/>
              <w:rPr>
                <w:sz w:val="21"/>
                <w:szCs w:val="21"/>
              </w:rPr>
            </w:pPr>
          </w:p>
        </w:tc>
        <w:tc>
          <w:tcPr>
            <w:tcW w:w="562" w:type="dxa"/>
          </w:tcPr>
          <w:p w14:paraId="4FB1FA8A"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851" w:type="dxa"/>
          </w:tcPr>
          <w:p w14:paraId="25401EB2" w14:textId="3C85D0D6" w:rsidR="00B86D37" w:rsidRPr="00002E79" w:rsidRDefault="006C4C36" w:rsidP="00002E79">
            <w:pPr>
              <w:pStyle w:val="NoSpacing"/>
              <w:spacing w:line="360" w:lineRule="auto"/>
              <w:jc w:val="both"/>
              <w:rPr>
                <w:sz w:val="21"/>
                <w:szCs w:val="21"/>
              </w:rPr>
            </w:pPr>
            <w:r w:rsidRPr="00002E79">
              <w:rPr>
                <w:sz w:val="21"/>
                <w:szCs w:val="21"/>
              </w:rPr>
              <w:t>H</w:t>
            </w:r>
          </w:p>
        </w:tc>
        <w:tc>
          <w:tcPr>
            <w:tcW w:w="851" w:type="dxa"/>
          </w:tcPr>
          <w:p w14:paraId="79E56A01" w14:textId="5F99AAF3"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0AF88AFC" w14:textId="77777777" w:rsidR="00B86D37" w:rsidRPr="00002E79" w:rsidRDefault="00B86D37" w:rsidP="00002E79">
            <w:pPr>
              <w:pStyle w:val="NoSpacing"/>
              <w:spacing w:line="360" w:lineRule="auto"/>
              <w:jc w:val="both"/>
              <w:rPr>
                <w:sz w:val="21"/>
                <w:szCs w:val="21"/>
              </w:rPr>
            </w:pPr>
            <w:r w:rsidRPr="00002E79">
              <w:rPr>
                <w:sz w:val="21"/>
                <w:szCs w:val="21"/>
              </w:rPr>
              <w:t>F</w:t>
            </w:r>
          </w:p>
        </w:tc>
        <w:tc>
          <w:tcPr>
            <w:tcW w:w="2510" w:type="dxa"/>
          </w:tcPr>
          <w:p w14:paraId="7BF890ED" w14:textId="77777777" w:rsidR="00B86D37" w:rsidRPr="00002E79" w:rsidRDefault="00B86D37" w:rsidP="00002E79">
            <w:pPr>
              <w:pStyle w:val="NoSpacing"/>
              <w:spacing w:line="360" w:lineRule="auto"/>
              <w:contextualSpacing/>
              <w:jc w:val="both"/>
              <w:rPr>
                <w:sz w:val="21"/>
                <w:szCs w:val="21"/>
              </w:rPr>
            </w:pPr>
            <w:r w:rsidRPr="00002E79">
              <w:rPr>
                <w:sz w:val="21"/>
                <w:szCs w:val="21"/>
              </w:rPr>
              <w:t>1.12 (0.55-2.28)</w:t>
            </w:r>
          </w:p>
        </w:tc>
      </w:tr>
      <w:tr w:rsidR="00B86D37" w:rsidRPr="00002E79" w14:paraId="0BF1104B" w14:textId="77777777" w:rsidTr="00DB06A2">
        <w:trPr>
          <w:cantSplit/>
        </w:trPr>
        <w:tc>
          <w:tcPr>
            <w:tcW w:w="992" w:type="dxa"/>
          </w:tcPr>
          <w:p w14:paraId="78C3748A" w14:textId="77777777" w:rsidR="00B86D37" w:rsidRPr="00002E79" w:rsidRDefault="00B86D37" w:rsidP="00002E79">
            <w:pPr>
              <w:pStyle w:val="NoSpacing"/>
              <w:spacing w:line="360" w:lineRule="auto"/>
              <w:contextualSpacing/>
              <w:jc w:val="both"/>
              <w:rPr>
                <w:sz w:val="21"/>
                <w:szCs w:val="21"/>
              </w:rPr>
            </w:pPr>
          </w:p>
        </w:tc>
        <w:tc>
          <w:tcPr>
            <w:tcW w:w="2273" w:type="dxa"/>
          </w:tcPr>
          <w:p w14:paraId="7D5AD28E" w14:textId="77777777" w:rsidR="00B86D37" w:rsidRPr="00002E79" w:rsidRDefault="00B86D37" w:rsidP="00002E79">
            <w:pPr>
              <w:pStyle w:val="NoSpacing"/>
              <w:spacing w:line="360" w:lineRule="auto"/>
              <w:contextualSpacing/>
              <w:jc w:val="both"/>
              <w:rPr>
                <w:sz w:val="21"/>
                <w:szCs w:val="21"/>
              </w:rPr>
            </w:pPr>
          </w:p>
        </w:tc>
        <w:tc>
          <w:tcPr>
            <w:tcW w:w="562" w:type="dxa"/>
          </w:tcPr>
          <w:p w14:paraId="204C9EAE" w14:textId="77777777" w:rsidR="00B86D37" w:rsidRPr="00002E79" w:rsidRDefault="00B86D37" w:rsidP="00002E79">
            <w:pPr>
              <w:pStyle w:val="NoSpacing"/>
              <w:spacing w:line="360" w:lineRule="auto"/>
              <w:jc w:val="both"/>
              <w:rPr>
                <w:sz w:val="21"/>
                <w:szCs w:val="21"/>
              </w:rPr>
            </w:pPr>
          </w:p>
        </w:tc>
        <w:tc>
          <w:tcPr>
            <w:tcW w:w="851" w:type="dxa"/>
          </w:tcPr>
          <w:p w14:paraId="4A372C91" w14:textId="77777777" w:rsidR="00B86D37" w:rsidRPr="00002E79" w:rsidRDefault="00B86D37" w:rsidP="00002E79">
            <w:pPr>
              <w:pStyle w:val="NoSpacing"/>
              <w:spacing w:line="360" w:lineRule="auto"/>
              <w:jc w:val="both"/>
              <w:rPr>
                <w:sz w:val="21"/>
                <w:szCs w:val="21"/>
              </w:rPr>
            </w:pPr>
          </w:p>
        </w:tc>
        <w:tc>
          <w:tcPr>
            <w:tcW w:w="851" w:type="dxa"/>
          </w:tcPr>
          <w:p w14:paraId="36702DE3" w14:textId="27E65427" w:rsidR="00B86D37" w:rsidRPr="00002E79" w:rsidRDefault="00B86D37" w:rsidP="00002E79">
            <w:pPr>
              <w:pStyle w:val="NoSpacing"/>
              <w:spacing w:line="360" w:lineRule="auto"/>
              <w:jc w:val="both"/>
              <w:rPr>
                <w:sz w:val="21"/>
                <w:szCs w:val="21"/>
              </w:rPr>
            </w:pPr>
          </w:p>
        </w:tc>
        <w:tc>
          <w:tcPr>
            <w:tcW w:w="892" w:type="dxa"/>
          </w:tcPr>
          <w:p w14:paraId="109C3151" w14:textId="77777777" w:rsidR="00B86D37" w:rsidRPr="00002E79" w:rsidRDefault="00B86D37" w:rsidP="00002E79">
            <w:pPr>
              <w:pStyle w:val="NoSpacing"/>
              <w:spacing w:line="360" w:lineRule="auto"/>
              <w:jc w:val="both"/>
              <w:rPr>
                <w:sz w:val="21"/>
                <w:szCs w:val="21"/>
              </w:rPr>
            </w:pPr>
          </w:p>
        </w:tc>
        <w:tc>
          <w:tcPr>
            <w:tcW w:w="2510" w:type="dxa"/>
          </w:tcPr>
          <w:p w14:paraId="531C9E48" w14:textId="77777777" w:rsidR="00B86D37" w:rsidRPr="00002E79" w:rsidRDefault="00B86D37" w:rsidP="00002E79">
            <w:pPr>
              <w:pStyle w:val="NoSpacing"/>
              <w:spacing w:line="360" w:lineRule="auto"/>
              <w:contextualSpacing/>
              <w:jc w:val="both"/>
              <w:rPr>
                <w:sz w:val="21"/>
                <w:szCs w:val="21"/>
              </w:rPr>
            </w:pPr>
          </w:p>
        </w:tc>
      </w:tr>
      <w:tr w:rsidR="00B86D37" w:rsidRPr="00002E79" w14:paraId="2A339CD1" w14:textId="77777777" w:rsidTr="00DB06A2">
        <w:trPr>
          <w:cantSplit/>
        </w:trPr>
        <w:tc>
          <w:tcPr>
            <w:tcW w:w="992" w:type="dxa"/>
          </w:tcPr>
          <w:p w14:paraId="3A0AC272" w14:textId="77777777" w:rsidR="00B86D37" w:rsidRPr="00002E79" w:rsidRDefault="00B86D37" w:rsidP="00002E79">
            <w:pPr>
              <w:pStyle w:val="NoSpacing"/>
              <w:spacing w:line="360" w:lineRule="auto"/>
              <w:jc w:val="both"/>
              <w:rPr>
                <w:sz w:val="21"/>
                <w:szCs w:val="21"/>
              </w:rPr>
            </w:pPr>
            <w:r w:rsidRPr="00002E79">
              <w:rPr>
                <w:sz w:val="21"/>
                <w:szCs w:val="21"/>
              </w:rPr>
              <w:t>58</w:t>
            </w:r>
          </w:p>
        </w:tc>
        <w:tc>
          <w:tcPr>
            <w:tcW w:w="2273" w:type="dxa"/>
          </w:tcPr>
          <w:p w14:paraId="49D267E7" w14:textId="5CDD23FF" w:rsidR="00B86D37" w:rsidRPr="00002E79" w:rsidRDefault="00B86D37" w:rsidP="00002E79">
            <w:pPr>
              <w:pStyle w:val="NoSpacing"/>
              <w:spacing w:line="360" w:lineRule="auto"/>
              <w:jc w:val="both"/>
              <w:rPr>
                <w:sz w:val="21"/>
                <w:szCs w:val="21"/>
              </w:rPr>
            </w:pPr>
            <w:r w:rsidRPr="00002E79">
              <w:rPr>
                <w:sz w:val="21"/>
                <w:szCs w:val="21"/>
              </w:rPr>
              <w:t>Shiue</w:t>
            </w:r>
            <w:r w:rsidR="00F224E6" w:rsidRPr="00002E79">
              <w:rPr>
                <w:sz w:val="21"/>
                <w:szCs w:val="21"/>
              </w:rPr>
              <w:fldChar w:fldCharType="begin"/>
            </w:r>
            <w:r w:rsidR="00E56370" w:rsidRPr="00002E79">
              <w:rPr>
                <w:sz w:val="21"/>
                <w:szCs w:val="21"/>
              </w:rPr>
              <w:instrText xml:space="preserve"> ADDIN EN.CITE &lt;EndNote&gt;&lt;Cite&gt;&lt;Author&gt;Shiue&lt;/Author&gt;&lt;Year&gt;2014&lt;/Year&gt;&lt;RecNum&gt;41066&lt;/RecNum&gt;&lt;IDText&gt;SHIUE2014~&lt;/IDText&gt;&lt;DisplayText&gt;&lt;style face="superscript"&gt;[82]&lt;/style&gt;&lt;/DisplayText&gt;&lt;record&gt;&lt;rec-number&gt;41066&lt;/rec-number&gt;&lt;foreign-keys&gt;&lt;key app="EN" db-id="9dva0txzyffxw2eztw5592x9wtwtx0wr5wvs" timestamp="1470758189"&gt;41066&lt;/key&gt;&lt;/foreign-keys&gt;&lt;ref-type name="Journal Article"&gt;17&lt;/ref-type&gt;&lt;contributors&gt;&lt;authors&gt;&lt;author&gt;Shiue, I.&lt;/author&gt;&lt;/authors&gt;&lt;/contributors&gt;&lt;titles&gt;&lt;title&gt;Modeling the effects of indoor passive smoking at home, work, or other households on adult cardiovascular and mental health: the Scottish Health Survey, 2008-2011&lt;/title&gt;&lt;secondary-title&gt;Int. J. Environ. Res. Public Health&lt;/secondary-title&gt;&lt;translated-title&gt;&lt;style face="underline" font="default" size="100%"&gt;file:\\\x:\refscan\SHIUE2014.pdf&lt;/style&gt;&lt;/translated-title&gt;&lt;/titles&gt;&lt;periodical&gt;&lt;full-title&gt;International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3096-3107&lt;/pages&gt;&lt;volume&gt;11&lt;/volume&gt;&lt;number&gt;3&lt;/number&gt;&lt;section&gt;24633145&lt;/section&gt;&lt;dates&gt;&lt;year&gt;2014&lt;/year&gt;&lt;/dates&gt;&lt;orig-pub&gt;CHD;TMAHD1;TOTMUKN&lt;/orig-pub&gt;&lt;call-num&gt;&lt;style face="underline" font="default" size="100%"&gt;P3&lt;/style&gt;&lt;/call-num&gt;&lt;label&gt;SHIUE2014~&lt;/label&gt;&lt;urls&gt;&lt;/urls&gt;&lt;custom5&gt;11032015/y&lt;/custom5&gt;&lt;custom6&gt;11032015&amp;#xD;20042015&lt;/custom6&gt;&lt;electronic-resource-num&gt;10.3390/ijerph110303096&lt;/electronic-resource-num&gt;&lt;remote-database-name&gt;&lt;style face="underline" font="default" size="100%"&gt;http://www.ncbi.nlm.nih.gov/pmc/articles/PMC3987022/pdf/ijerph-11-03096.pdf&lt;/style&gt;&lt;/remote-database-name&gt;&lt;modified-date&gt;In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[82]</w:t>
            </w:r>
            <w:r w:rsidR="00F224E6" w:rsidRPr="00002E79">
              <w:rPr>
                <w:sz w:val="21"/>
                <w:szCs w:val="21"/>
              </w:rPr>
              <w:fldChar w:fldCharType="end"/>
            </w:r>
          </w:p>
        </w:tc>
        <w:tc>
          <w:tcPr>
            <w:tcW w:w="562" w:type="dxa"/>
          </w:tcPr>
          <w:p w14:paraId="27E8F69D" w14:textId="77777777" w:rsidR="00B86D37" w:rsidRPr="00002E79" w:rsidRDefault="00B86D37" w:rsidP="00002E79">
            <w:pPr>
              <w:pStyle w:val="NoSpacing"/>
              <w:spacing w:line="360" w:lineRule="auto"/>
              <w:jc w:val="both"/>
              <w:rPr>
                <w:sz w:val="21"/>
                <w:szCs w:val="21"/>
              </w:rPr>
            </w:pPr>
            <w:r w:rsidRPr="00002E79">
              <w:rPr>
                <w:sz w:val="21"/>
                <w:szCs w:val="21"/>
              </w:rPr>
              <w:t>M+F</w:t>
            </w:r>
          </w:p>
        </w:tc>
        <w:tc>
          <w:tcPr>
            <w:tcW w:w="851" w:type="dxa"/>
          </w:tcPr>
          <w:p w14:paraId="6CE35038" w14:textId="64B0154D" w:rsidR="00B86D37" w:rsidRPr="00002E79" w:rsidRDefault="00B86D37" w:rsidP="00002E79">
            <w:pPr>
              <w:pStyle w:val="NoSpacing"/>
              <w:spacing w:line="360" w:lineRule="auto"/>
              <w:jc w:val="both"/>
              <w:rPr>
                <w:sz w:val="21"/>
                <w:szCs w:val="21"/>
              </w:rPr>
            </w:pPr>
            <w:r w:rsidRPr="00002E79">
              <w:rPr>
                <w:sz w:val="21"/>
                <w:szCs w:val="21"/>
              </w:rPr>
              <w:t>T</w:t>
            </w:r>
          </w:p>
        </w:tc>
        <w:tc>
          <w:tcPr>
            <w:tcW w:w="851" w:type="dxa"/>
          </w:tcPr>
          <w:p w14:paraId="2F49BBE1" w14:textId="41B58CB2" w:rsidR="00B86D37" w:rsidRPr="00002E79" w:rsidRDefault="00B86D37" w:rsidP="00002E79">
            <w:pPr>
              <w:pStyle w:val="NoSpacing"/>
              <w:spacing w:line="360" w:lineRule="auto"/>
              <w:jc w:val="both"/>
              <w:rPr>
                <w:sz w:val="21"/>
                <w:szCs w:val="21"/>
              </w:rPr>
            </w:pPr>
            <w:r w:rsidRPr="00002E79">
              <w:rPr>
                <w:sz w:val="21"/>
                <w:szCs w:val="21"/>
              </w:rPr>
              <w:t>C</w:t>
            </w:r>
          </w:p>
        </w:tc>
        <w:tc>
          <w:tcPr>
            <w:tcW w:w="892" w:type="dxa"/>
          </w:tcPr>
          <w:p w14:paraId="76C63F1F" w14:textId="77777777" w:rsidR="00B86D37" w:rsidRPr="00002E79" w:rsidRDefault="00B86D37" w:rsidP="00002E79">
            <w:pPr>
              <w:pStyle w:val="NoSpacing"/>
              <w:spacing w:line="360" w:lineRule="auto"/>
              <w:jc w:val="both"/>
              <w:rPr>
                <w:sz w:val="21"/>
                <w:szCs w:val="21"/>
              </w:rPr>
            </w:pPr>
            <w:r w:rsidRPr="00002E79">
              <w:rPr>
                <w:sz w:val="21"/>
                <w:szCs w:val="21"/>
              </w:rPr>
              <w:t>NF</w:t>
            </w:r>
          </w:p>
        </w:tc>
        <w:tc>
          <w:tcPr>
            <w:tcW w:w="2510" w:type="dxa"/>
          </w:tcPr>
          <w:p w14:paraId="2E706DDE" w14:textId="77777777" w:rsidR="00B86D37" w:rsidRPr="00002E79" w:rsidRDefault="00B86D37" w:rsidP="00002E79">
            <w:pPr>
              <w:pStyle w:val="NoSpacing"/>
              <w:spacing w:line="360" w:lineRule="auto"/>
              <w:contextualSpacing/>
              <w:jc w:val="both"/>
              <w:rPr>
                <w:sz w:val="21"/>
                <w:szCs w:val="21"/>
              </w:rPr>
            </w:pPr>
            <w:r w:rsidRPr="00002E79">
              <w:rPr>
                <w:sz w:val="21"/>
                <w:szCs w:val="21"/>
              </w:rPr>
              <w:t>1.47 (0.96-2.24)</w:t>
            </w:r>
          </w:p>
        </w:tc>
      </w:tr>
      <w:tr w:rsidR="00E258D7" w:rsidRPr="00002E79" w14:paraId="0798DFCF" w14:textId="77777777" w:rsidTr="00DB06A2">
        <w:trPr>
          <w:cantSplit/>
        </w:trPr>
        <w:tc>
          <w:tcPr>
            <w:tcW w:w="992" w:type="dxa"/>
          </w:tcPr>
          <w:p w14:paraId="24C7DFFC" w14:textId="77777777" w:rsidR="00E258D7" w:rsidRPr="00002E79" w:rsidRDefault="00E258D7" w:rsidP="00002E79">
            <w:pPr>
              <w:pStyle w:val="NoSpacing"/>
              <w:spacing w:line="360" w:lineRule="auto"/>
              <w:jc w:val="both"/>
              <w:rPr>
                <w:sz w:val="21"/>
                <w:szCs w:val="21"/>
              </w:rPr>
            </w:pPr>
          </w:p>
        </w:tc>
        <w:tc>
          <w:tcPr>
            <w:tcW w:w="2273" w:type="dxa"/>
          </w:tcPr>
          <w:p w14:paraId="22E88052" w14:textId="77777777" w:rsidR="00E258D7" w:rsidRPr="00002E79" w:rsidRDefault="00E258D7" w:rsidP="00002E79">
            <w:pPr>
              <w:pStyle w:val="NoSpacing"/>
              <w:spacing w:line="360" w:lineRule="auto"/>
              <w:jc w:val="both"/>
              <w:rPr>
                <w:sz w:val="21"/>
                <w:szCs w:val="21"/>
              </w:rPr>
            </w:pPr>
          </w:p>
        </w:tc>
        <w:tc>
          <w:tcPr>
            <w:tcW w:w="562" w:type="dxa"/>
          </w:tcPr>
          <w:p w14:paraId="4C8F7EFD" w14:textId="77777777" w:rsidR="00E258D7" w:rsidRPr="00002E79" w:rsidRDefault="00E258D7" w:rsidP="00002E79">
            <w:pPr>
              <w:pStyle w:val="NoSpacing"/>
              <w:spacing w:line="360" w:lineRule="auto"/>
              <w:jc w:val="both"/>
              <w:rPr>
                <w:sz w:val="21"/>
                <w:szCs w:val="21"/>
              </w:rPr>
            </w:pPr>
          </w:p>
        </w:tc>
        <w:tc>
          <w:tcPr>
            <w:tcW w:w="851" w:type="dxa"/>
          </w:tcPr>
          <w:p w14:paraId="38078867" w14:textId="77777777" w:rsidR="00E258D7" w:rsidRPr="00002E79" w:rsidRDefault="00E258D7" w:rsidP="00002E79">
            <w:pPr>
              <w:pStyle w:val="NoSpacing"/>
              <w:spacing w:line="360" w:lineRule="auto"/>
              <w:jc w:val="both"/>
              <w:rPr>
                <w:sz w:val="21"/>
                <w:szCs w:val="21"/>
              </w:rPr>
            </w:pPr>
          </w:p>
        </w:tc>
        <w:tc>
          <w:tcPr>
            <w:tcW w:w="851" w:type="dxa"/>
          </w:tcPr>
          <w:p w14:paraId="14089EC1" w14:textId="77777777" w:rsidR="00E258D7" w:rsidRPr="00002E79" w:rsidRDefault="00E258D7" w:rsidP="00002E79">
            <w:pPr>
              <w:pStyle w:val="NoSpacing"/>
              <w:spacing w:line="360" w:lineRule="auto"/>
              <w:jc w:val="both"/>
              <w:rPr>
                <w:sz w:val="21"/>
                <w:szCs w:val="21"/>
              </w:rPr>
            </w:pPr>
          </w:p>
        </w:tc>
        <w:tc>
          <w:tcPr>
            <w:tcW w:w="892" w:type="dxa"/>
          </w:tcPr>
          <w:p w14:paraId="29BF0298" w14:textId="77777777" w:rsidR="00E258D7" w:rsidRPr="00002E79" w:rsidRDefault="00E258D7" w:rsidP="00002E79">
            <w:pPr>
              <w:pStyle w:val="NoSpacing"/>
              <w:spacing w:line="360" w:lineRule="auto"/>
              <w:jc w:val="both"/>
              <w:rPr>
                <w:sz w:val="21"/>
                <w:szCs w:val="21"/>
              </w:rPr>
            </w:pPr>
          </w:p>
        </w:tc>
        <w:tc>
          <w:tcPr>
            <w:tcW w:w="2510" w:type="dxa"/>
          </w:tcPr>
          <w:p w14:paraId="1FD348B4" w14:textId="77777777" w:rsidR="00E258D7" w:rsidRPr="00002E79" w:rsidRDefault="00E258D7" w:rsidP="00002E79">
            <w:pPr>
              <w:pStyle w:val="NoSpacing"/>
              <w:spacing w:line="360" w:lineRule="auto"/>
              <w:contextualSpacing/>
              <w:jc w:val="both"/>
              <w:rPr>
                <w:sz w:val="21"/>
                <w:szCs w:val="21"/>
              </w:rPr>
            </w:pPr>
          </w:p>
        </w:tc>
      </w:tr>
      <w:tr w:rsidR="002974F1" w:rsidRPr="00002E79" w14:paraId="70EFE264" w14:textId="77777777" w:rsidTr="00DB06A2">
        <w:trPr>
          <w:cantSplit/>
        </w:trPr>
        <w:tc>
          <w:tcPr>
            <w:tcW w:w="8931" w:type="dxa"/>
            <w:gridSpan w:val="7"/>
          </w:tcPr>
          <w:p w14:paraId="6F1AC476" w14:textId="35A165FB" w:rsidR="002974F1" w:rsidRPr="00002E79" w:rsidRDefault="002974F1" w:rsidP="00002E79">
            <w:pPr>
              <w:pStyle w:val="NoSpacing"/>
              <w:spacing w:line="360" w:lineRule="auto"/>
              <w:contextualSpacing/>
              <w:jc w:val="both"/>
              <w:rPr>
                <w:sz w:val="21"/>
                <w:szCs w:val="21"/>
              </w:rPr>
            </w:pPr>
            <w:r w:rsidRPr="00002E79">
              <w:rPr>
                <w:b/>
                <w:sz w:val="21"/>
                <w:szCs w:val="21"/>
              </w:rPr>
              <w:t xml:space="preserve">Alternative result </w:t>
            </w:r>
            <w:r w:rsidR="008E6840" w:rsidRPr="00002E79">
              <w:rPr>
                <w:b/>
                <w:sz w:val="21"/>
                <w:szCs w:val="21"/>
              </w:rPr>
              <w:t>used in the analysis of</w:t>
            </w:r>
            <w:r w:rsidRPr="00002E79">
              <w:rPr>
                <w:b/>
                <w:sz w:val="21"/>
                <w:szCs w:val="21"/>
              </w:rPr>
              <w:t xml:space="preserve"> spouse a current smoker </w:t>
            </w:r>
          </w:p>
        </w:tc>
      </w:tr>
      <w:tr w:rsidR="00E258D7" w:rsidRPr="00002E79" w14:paraId="6BF3DFB0" w14:textId="77777777" w:rsidTr="00DB06A2">
        <w:trPr>
          <w:cantSplit/>
        </w:trPr>
        <w:tc>
          <w:tcPr>
            <w:tcW w:w="992" w:type="dxa"/>
          </w:tcPr>
          <w:p w14:paraId="3DCD1C86" w14:textId="77777777" w:rsidR="00E258D7" w:rsidRPr="00002E79" w:rsidRDefault="00E258D7" w:rsidP="00002E79">
            <w:pPr>
              <w:pStyle w:val="NoSpacing"/>
              <w:spacing w:line="360" w:lineRule="auto"/>
              <w:jc w:val="both"/>
              <w:rPr>
                <w:sz w:val="21"/>
                <w:szCs w:val="21"/>
              </w:rPr>
            </w:pPr>
          </w:p>
        </w:tc>
        <w:tc>
          <w:tcPr>
            <w:tcW w:w="2273" w:type="dxa"/>
          </w:tcPr>
          <w:p w14:paraId="00CC26D0" w14:textId="77777777" w:rsidR="00E258D7" w:rsidRPr="00002E79" w:rsidRDefault="00E258D7" w:rsidP="00002E79">
            <w:pPr>
              <w:pStyle w:val="NoSpacing"/>
              <w:spacing w:line="360" w:lineRule="auto"/>
              <w:jc w:val="both"/>
              <w:rPr>
                <w:sz w:val="21"/>
                <w:szCs w:val="21"/>
              </w:rPr>
            </w:pPr>
          </w:p>
        </w:tc>
        <w:tc>
          <w:tcPr>
            <w:tcW w:w="562" w:type="dxa"/>
          </w:tcPr>
          <w:p w14:paraId="32F99CC8" w14:textId="77777777" w:rsidR="00E258D7" w:rsidRPr="00002E79" w:rsidRDefault="00E258D7" w:rsidP="00002E79">
            <w:pPr>
              <w:pStyle w:val="NoSpacing"/>
              <w:spacing w:line="360" w:lineRule="auto"/>
              <w:jc w:val="both"/>
              <w:rPr>
                <w:sz w:val="21"/>
                <w:szCs w:val="21"/>
              </w:rPr>
            </w:pPr>
          </w:p>
        </w:tc>
        <w:tc>
          <w:tcPr>
            <w:tcW w:w="851" w:type="dxa"/>
          </w:tcPr>
          <w:p w14:paraId="2D00665F" w14:textId="77777777" w:rsidR="00E258D7" w:rsidRPr="00002E79" w:rsidRDefault="00E258D7" w:rsidP="00002E79">
            <w:pPr>
              <w:pStyle w:val="NoSpacing"/>
              <w:spacing w:line="360" w:lineRule="auto"/>
              <w:jc w:val="both"/>
              <w:rPr>
                <w:sz w:val="21"/>
                <w:szCs w:val="21"/>
              </w:rPr>
            </w:pPr>
          </w:p>
        </w:tc>
        <w:tc>
          <w:tcPr>
            <w:tcW w:w="851" w:type="dxa"/>
          </w:tcPr>
          <w:p w14:paraId="036414F5" w14:textId="77777777" w:rsidR="00E258D7" w:rsidRPr="00002E79" w:rsidRDefault="00E258D7" w:rsidP="00002E79">
            <w:pPr>
              <w:pStyle w:val="NoSpacing"/>
              <w:spacing w:line="360" w:lineRule="auto"/>
              <w:jc w:val="both"/>
              <w:rPr>
                <w:sz w:val="21"/>
                <w:szCs w:val="21"/>
              </w:rPr>
            </w:pPr>
          </w:p>
        </w:tc>
        <w:tc>
          <w:tcPr>
            <w:tcW w:w="892" w:type="dxa"/>
          </w:tcPr>
          <w:p w14:paraId="3184ACF2" w14:textId="77777777" w:rsidR="00E258D7" w:rsidRPr="00002E79" w:rsidRDefault="00E258D7" w:rsidP="00002E79">
            <w:pPr>
              <w:pStyle w:val="NoSpacing"/>
              <w:spacing w:line="360" w:lineRule="auto"/>
              <w:jc w:val="both"/>
              <w:rPr>
                <w:sz w:val="21"/>
                <w:szCs w:val="21"/>
              </w:rPr>
            </w:pPr>
          </w:p>
        </w:tc>
        <w:tc>
          <w:tcPr>
            <w:tcW w:w="2510" w:type="dxa"/>
          </w:tcPr>
          <w:p w14:paraId="49EB8902" w14:textId="77777777" w:rsidR="00E258D7" w:rsidRPr="00002E79" w:rsidRDefault="00E258D7" w:rsidP="00002E79">
            <w:pPr>
              <w:pStyle w:val="NoSpacing"/>
              <w:spacing w:line="360" w:lineRule="auto"/>
              <w:contextualSpacing/>
              <w:jc w:val="both"/>
              <w:rPr>
                <w:sz w:val="21"/>
                <w:szCs w:val="21"/>
              </w:rPr>
            </w:pPr>
          </w:p>
        </w:tc>
      </w:tr>
      <w:tr w:rsidR="002974F1" w:rsidRPr="00002E79" w14:paraId="690C012B" w14:textId="77777777" w:rsidTr="00DB06A2">
        <w:trPr>
          <w:cantSplit/>
        </w:trPr>
        <w:tc>
          <w:tcPr>
            <w:tcW w:w="992" w:type="dxa"/>
          </w:tcPr>
          <w:p w14:paraId="05D94FE3" w14:textId="0AFF4DDE" w:rsidR="002974F1" w:rsidRPr="00002E79" w:rsidRDefault="002974F1" w:rsidP="00002E79">
            <w:pPr>
              <w:pStyle w:val="NoSpacing"/>
              <w:spacing w:line="360" w:lineRule="auto"/>
              <w:jc w:val="both"/>
              <w:rPr>
                <w:sz w:val="21"/>
                <w:szCs w:val="21"/>
              </w:rPr>
            </w:pPr>
            <w:r w:rsidRPr="00002E79">
              <w:rPr>
                <w:sz w:val="21"/>
                <w:szCs w:val="21"/>
              </w:rPr>
              <w:t>2</w:t>
            </w:r>
          </w:p>
        </w:tc>
        <w:tc>
          <w:tcPr>
            <w:tcW w:w="2273" w:type="dxa"/>
          </w:tcPr>
          <w:p w14:paraId="7CDA6F22" w14:textId="1A0DDCFE" w:rsidR="002974F1" w:rsidRPr="00002E79" w:rsidRDefault="002974F1" w:rsidP="00002E79">
            <w:pPr>
              <w:pStyle w:val="NoSpacing"/>
              <w:spacing w:line="360" w:lineRule="auto"/>
              <w:jc w:val="both"/>
              <w:rPr>
                <w:sz w:val="21"/>
                <w:szCs w:val="21"/>
              </w:rPr>
            </w:pPr>
            <w:r w:rsidRPr="00002E79">
              <w:rPr>
                <w:sz w:val="21"/>
                <w:szCs w:val="21"/>
              </w:rPr>
              <w:t>Garland</w:t>
            </w:r>
            <w:r w:rsidR="00F224E6" w:rsidRPr="00002E79">
              <w:rPr>
                <w:sz w:val="21"/>
                <w:szCs w:val="21"/>
              </w:rPr>
              <w:fldChar w:fldCharType="begin"/>
            </w:r>
            <w:r w:rsidR="00E56370" w:rsidRPr="00002E79">
              <w:rPr>
                <w:sz w:val="21"/>
                <w:szCs w:val="21"/>
              </w:rPr>
              <w:instrText xml:space="preserve"> ADDIN EN.CITE &lt;EndNote&gt;&lt;Cite&gt;&lt;Author&gt;Garland&lt;/Author&gt;&lt;Year&gt;1985&lt;/Year&gt;&lt;RecNum&gt;9250&lt;/RecNum&gt;&lt;IDText&gt;GARLAN1985~&lt;/IDText&gt;&lt;DisplayText&gt;&lt;style face="superscript"&gt;[30]&lt;/style&gt;&lt;/DisplayText&gt;&lt;record&gt;&lt;rec-number&gt;9250&lt;/rec-number&gt;&lt;foreign-keys&gt;&lt;key app="EN" db-id="9dva0txzyffxw2eztw5592x9wtwtx0wr5wvs" timestamp="1470755566"&gt;9250&lt;/key&gt;&lt;/foreign-keys&gt;&lt;ref-type name="Journal Article"&gt;17&lt;/ref-type&gt;&lt;contributors&gt;&lt;authors&gt;&lt;author&gt;Garland, C.&lt;/author&gt;&lt;author&gt;Barrett-Connor, E.&lt;/author&gt;&lt;author&gt;Suarez, L.&lt;/author&gt;&lt;author&gt;Criqui, M.H.&lt;/author&gt;&lt;author&gt;Wingard, D.L.&lt;/author&gt;&lt;/authors&gt;&lt;/contributors&gt;&lt;titles&gt;&lt;title&gt;Effects of passive smoking on ischemic heart disease mortality of nonsmokers. A prospective study&lt;/title&gt;&lt;secondary-title&gt;American Journal of Epidemiology&lt;/secondary-title&gt;&lt;translated-title&gt;&lt;style face="underline" font="default" size="100%"&gt;file:\\\x:\refscan\GARLAN1985.pdf&amp;#xD;file:\\\x:\refscan\GARLAN1985_ADD.pdf&lt;/style&gt;&lt;/translated-title&gt;&lt;/titles&gt;&lt;periodical&gt;&lt;full-title&gt;American Journal of Epidemiology&lt;/full-title&gt;&lt;abbr-1&gt;Am. J. Epidemiol.&lt;/abbr-1&gt;&lt;abbr-2&gt;Am J Epidemiol&lt;/abbr-2&gt;&lt;/periodical&gt;&lt;pages&gt;645-650&lt;/pages&gt;&lt;volume&gt;121&lt;/volume&gt;&lt;number&gt;5&lt;/number&gt;&lt;section&gt;4014156&lt;/section&gt;&lt;reprint-edition&gt;Erratum appears in Am J Epidemiol 1985;122:1112&lt;/reprint-edition&gt;&lt;dates&gt;&lt;year&gt;1985&lt;/year&gt;&lt;/dates&gt;&lt;orig-pub&gt;ETS;CHD;EPI;USA;TMAHD1&lt;/orig-pub&gt;&lt;call-num&gt;&lt;style face="underline" font="default" size="100%"&gt;P3(K)&lt;/style&gt;&lt;/call-num&gt;&lt;label&gt;GARLAN1985~&lt;/label&gt;&lt;urls&gt;&lt;/urls&gt;&lt;custom5&gt;11052001/Y&lt;/custom5&gt;&lt;custom6&gt;pre95&amp;#xD;06022004&lt;/custom6&gt;&lt;electronic-resource-num&gt;10.1093/aje/121.5.645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[30]</w:t>
            </w:r>
            <w:r w:rsidR="00F224E6" w:rsidRPr="00002E79">
              <w:rPr>
                <w:sz w:val="21"/>
                <w:szCs w:val="21"/>
              </w:rPr>
              <w:fldChar w:fldCharType="end"/>
            </w:r>
          </w:p>
        </w:tc>
        <w:tc>
          <w:tcPr>
            <w:tcW w:w="562" w:type="dxa"/>
          </w:tcPr>
          <w:p w14:paraId="62E669FB" w14:textId="6FE158E3" w:rsidR="002974F1" w:rsidRPr="00002E79" w:rsidRDefault="002974F1" w:rsidP="00002E79">
            <w:pPr>
              <w:pStyle w:val="NoSpacing"/>
              <w:spacing w:line="360" w:lineRule="auto"/>
              <w:jc w:val="both"/>
              <w:rPr>
                <w:sz w:val="21"/>
                <w:szCs w:val="21"/>
              </w:rPr>
            </w:pPr>
            <w:r w:rsidRPr="00002E79">
              <w:rPr>
                <w:sz w:val="21"/>
                <w:szCs w:val="21"/>
              </w:rPr>
              <w:t>F</w:t>
            </w:r>
          </w:p>
        </w:tc>
        <w:tc>
          <w:tcPr>
            <w:tcW w:w="851" w:type="dxa"/>
          </w:tcPr>
          <w:p w14:paraId="3C7C9B20" w14:textId="4FC52B64" w:rsidR="002974F1" w:rsidRPr="00002E79" w:rsidRDefault="002974F1" w:rsidP="00002E79">
            <w:pPr>
              <w:pStyle w:val="NoSpacing"/>
              <w:spacing w:line="360" w:lineRule="auto"/>
              <w:jc w:val="both"/>
              <w:rPr>
                <w:sz w:val="21"/>
                <w:szCs w:val="21"/>
              </w:rPr>
            </w:pPr>
            <w:r w:rsidRPr="00002E79">
              <w:rPr>
                <w:sz w:val="21"/>
                <w:szCs w:val="21"/>
              </w:rPr>
              <w:t>S</w:t>
            </w:r>
          </w:p>
        </w:tc>
        <w:tc>
          <w:tcPr>
            <w:tcW w:w="851" w:type="dxa"/>
          </w:tcPr>
          <w:p w14:paraId="1357E568" w14:textId="5D67E575" w:rsidR="002974F1" w:rsidRPr="00002E79" w:rsidRDefault="002974F1" w:rsidP="00002E79">
            <w:pPr>
              <w:pStyle w:val="NoSpacing"/>
              <w:spacing w:line="360" w:lineRule="auto"/>
              <w:jc w:val="both"/>
              <w:rPr>
                <w:sz w:val="21"/>
                <w:szCs w:val="21"/>
              </w:rPr>
            </w:pPr>
            <w:r w:rsidRPr="00002E79">
              <w:rPr>
                <w:sz w:val="21"/>
                <w:szCs w:val="21"/>
              </w:rPr>
              <w:t>C(N)</w:t>
            </w:r>
          </w:p>
        </w:tc>
        <w:tc>
          <w:tcPr>
            <w:tcW w:w="892" w:type="dxa"/>
          </w:tcPr>
          <w:p w14:paraId="2E0884E6" w14:textId="5D114B9D" w:rsidR="002974F1" w:rsidRPr="00002E79" w:rsidRDefault="002974F1" w:rsidP="00002E79">
            <w:pPr>
              <w:pStyle w:val="NoSpacing"/>
              <w:spacing w:line="360" w:lineRule="auto"/>
              <w:jc w:val="both"/>
              <w:rPr>
                <w:sz w:val="21"/>
                <w:szCs w:val="21"/>
              </w:rPr>
            </w:pPr>
            <w:r w:rsidRPr="00002E79">
              <w:rPr>
                <w:sz w:val="21"/>
                <w:szCs w:val="21"/>
              </w:rPr>
              <w:t>F</w:t>
            </w:r>
          </w:p>
        </w:tc>
        <w:tc>
          <w:tcPr>
            <w:tcW w:w="2510" w:type="dxa"/>
          </w:tcPr>
          <w:p w14:paraId="17DF3549" w14:textId="2C3E8787" w:rsidR="002974F1" w:rsidRPr="00002E79" w:rsidRDefault="002974F1" w:rsidP="00002E79">
            <w:pPr>
              <w:pStyle w:val="NoSpacing"/>
              <w:spacing w:line="360" w:lineRule="auto"/>
              <w:contextualSpacing/>
              <w:jc w:val="both"/>
              <w:rPr>
                <w:sz w:val="21"/>
                <w:szCs w:val="21"/>
              </w:rPr>
            </w:pPr>
            <w:r w:rsidRPr="00002E79">
              <w:rPr>
                <w:sz w:val="21"/>
                <w:szCs w:val="21"/>
              </w:rPr>
              <w:t>2.25 (0.32-15.74)</w:t>
            </w:r>
          </w:p>
        </w:tc>
      </w:tr>
      <w:tr w:rsidR="002974F1" w:rsidRPr="00002E79" w14:paraId="2A624890" w14:textId="77777777" w:rsidTr="00DB06A2">
        <w:trPr>
          <w:cantSplit/>
        </w:trPr>
        <w:tc>
          <w:tcPr>
            <w:tcW w:w="992" w:type="dxa"/>
          </w:tcPr>
          <w:p w14:paraId="0C95ABAF" w14:textId="77777777" w:rsidR="002974F1" w:rsidRPr="00002E79" w:rsidRDefault="002974F1" w:rsidP="00002E79">
            <w:pPr>
              <w:pStyle w:val="NoSpacing"/>
              <w:spacing w:line="360" w:lineRule="auto"/>
              <w:jc w:val="both"/>
              <w:rPr>
                <w:sz w:val="21"/>
                <w:szCs w:val="21"/>
              </w:rPr>
            </w:pPr>
          </w:p>
        </w:tc>
        <w:tc>
          <w:tcPr>
            <w:tcW w:w="2273" w:type="dxa"/>
          </w:tcPr>
          <w:p w14:paraId="64E822FA" w14:textId="77777777" w:rsidR="002974F1" w:rsidRPr="00002E79" w:rsidRDefault="002974F1" w:rsidP="00002E79">
            <w:pPr>
              <w:pStyle w:val="NoSpacing"/>
              <w:spacing w:line="360" w:lineRule="auto"/>
              <w:jc w:val="both"/>
              <w:rPr>
                <w:sz w:val="21"/>
                <w:szCs w:val="21"/>
              </w:rPr>
            </w:pPr>
          </w:p>
        </w:tc>
        <w:tc>
          <w:tcPr>
            <w:tcW w:w="562" w:type="dxa"/>
          </w:tcPr>
          <w:p w14:paraId="3892B8D2" w14:textId="41AD78AD" w:rsidR="002974F1" w:rsidRPr="00002E79" w:rsidRDefault="002974F1" w:rsidP="00002E79">
            <w:pPr>
              <w:pStyle w:val="NoSpacing"/>
              <w:spacing w:line="360" w:lineRule="auto"/>
              <w:jc w:val="both"/>
              <w:rPr>
                <w:sz w:val="21"/>
                <w:szCs w:val="21"/>
              </w:rPr>
            </w:pPr>
          </w:p>
        </w:tc>
        <w:tc>
          <w:tcPr>
            <w:tcW w:w="851" w:type="dxa"/>
          </w:tcPr>
          <w:p w14:paraId="6FC92E9F" w14:textId="00E73A1F" w:rsidR="002974F1" w:rsidRPr="00002E79" w:rsidRDefault="002974F1" w:rsidP="00002E79">
            <w:pPr>
              <w:pStyle w:val="NoSpacing"/>
              <w:spacing w:line="360" w:lineRule="auto"/>
              <w:jc w:val="both"/>
              <w:rPr>
                <w:sz w:val="21"/>
                <w:szCs w:val="21"/>
              </w:rPr>
            </w:pPr>
          </w:p>
        </w:tc>
        <w:tc>
          <w:tcPr>
            <w:tcW w:w="851" w:type="dxa"/>
          </w:tcPr>
          <w:p w14:paraId="140E7DE7" w14:textId="27D71256" w:rsidR="002974F1" w:rsidRPr="00002E79" w:rsidRDefault="002974F1" w:rsidP="00002E79">
            <w:pPr>
              <w:pStyle w:val="NoSpacing"/>
              <w:spacing w:line="360" w:lineRule="auto"/>
              <w:jc w:val="both"/>
              <w:rPr>
                <w:sz w:val="21"/>
                <w:szCs w:val="21"/>
              </w:rPr>
            </w:pPr>
          </w:p>
        </w:tc>
        <w:tc>
          <w:tcPr>
            <w:tcW w:w="892" w:type="dxa"/>
          </w:tcPr>
          <w:p w14:paraId="0B00CF61" w14:textId="5A7078CC" w:rsidR="002974F1" w:rsidRPr="00002E79" w:rsidRDefault="002974F1" w:rsidP="00002E79">
            <w:pPr>
              <w:pStyle w:val="NoSpacing"/>
              <w:spacing w:line="360" w:lineRule="auto"/>
              <w:jc w:val="both"/>
              <w:rPr>
                <w:sz w:val="21"/>
                <w:szCs w:val="21"/>
              </w:rPr>
            </w:pPr>
          </w:p>
        </w:tc>
        <w:tc>
          <w:tcPr>
            <w:tcW w:w="2510" w:type="dxa"/>
          </w:tcPr>
          <w:p w14:paraId="39206227" w14:textId="2735EA76" w:rsidR="002974F1" w:rsidRPr="00002E79" w:rsidRDefault="002974F1" w:rsidP="00002E79">
            <w:pPr>
              <w:pStyle w:val="NoSpacing"/>
              <w:spacing w:line="360" w:lineRule="auto"/>
              <w:contextualSpacing/>
              <w:jc w:val="both"/>
              <w:rPr>
                <w:sz w:val="21"/>
                <w:szCs w:val="21"/>
              </w:rPr>
            </w:pPr>
          </w:p>
        </w:tc>
      </w:tr>
      <w:tr w:rsidR="002974F1" w:rsidRPr="00002E79" w14:paraId="23DF69F9" w14:textId="77777777" w:rsidTr="00DB06A2">
        <w:trPr>
          <w:cantSplit/>
        </w:trPr>
        <w:tc>
          <w:tcPr>
            <w:tcW w:w="992" w:type="dxa"/>
          </w:tcPr>
          <w:p w14:paraId="6AC7D8DB" w14:textId="660C4E64" w:rsidR="002974F1" w:rsidRPr="00002E79" w:rsidRDefault="002974F1" w:rsidP="00002E79">
            <w:pPr>
              <w:pStyle w:val="NoSpacing"/>
              <w:spacing w:line="360" w:lineRule="auto"/>
              <w:jc w:val="both"/>
              <w:rPr>
                <w:sz w:val="21"/>
                <w:szCs w:val="21"/>
              </w:rPr>
            </w:pPr>
            <w:r w:rsidRPr="00002E79">
              <w:rPr>
                <w:sz w:val="21"/>
                <w:szCs w:val="21"/>
              </w:rPr>
              <w:t>4</w:t>
            </w:r>
          </w:p>
        </w:tc>
        <w:tc>
          <w:tcPr>
            <w:tcW w:w="2273" w:type="dxa"/>
          </w:tcPr>
          <w:p w14:paraId="0FD748A4" w14:textId="1B762BFF" w:rsidR="002974F1" w:rsidRPr="00002E79" w:rsidRDefault="002974F1" w:rsidP="00002E79">
            <w:pPr>
              <w:pStyle w:val="NoSpacing"/>
              <w:spacing w:line="360" w:lineRule="auto"/>
              <w:jc w:val="both"/>
              <w:rPr>
                <w:sz w:val="21"/>
                <w:szCs w:val="21"/>
              </w:rPr>
            </w:pPr>
            <w:r w:rsidRPr="00002E79">
              <w:rPr>
                <w:sz w:val="21"/>
                <w:szCs w:val="21"/>
              </w:rPr>
              <w:t>Martin</w:t>
            </w:r>
            <w:r w:rsidR="00F224E6" w:rsidRPr="00002E79">
              <w:rPr>
                <w:sz w:val="21"/>
                <w:szCs w:val="21"/>
              </w:rPr>
              <w:fldChar w:fldCharType="begin"/>
            </w:r>
            <w:r w:rsidR="00E56370" w:rsidRPr="00002E79">
              <w:rPr>
                <w:sz w:val="21"/>
                <w:szCs w:val="21"/>
              </w:rPr>
              <w:instrText xml:space="preserve"> ADDIN EN.CITE &lt;EndNote&gt;&lt;Cite&gt;&lt;Author&gt;Martin&lt;/Author&gt;&lt;Year&gt;1986&lt;/Year&gt;&lt;RecNum&gt;18046&lt;/RecNum&gt;&lt;IDText&gt;MARTIN1986~&lt;/IDText&gt;&lt;DisplayText&gt;&lt;style face="superscript"&gt;[32]&lt;/style&gt;&lt;/DisplayText&gt;&lt;record&gt;&lt;rec-number&gt;18046&lt;/rec-number&gt;&lt;foreign-keys&gt;&lt;key app="EN" db-id="9dva0txzyffxw2eztw5592x9wtwtx0wr5wvs" timestamp="1470756363"&gt;18046&lt;/key&gt;&lt;/foreign-keys&gt;&lt;ref-type name="Conference Paper"&gt;47&lt;/ref-type&gt;&lt;contributors&gt;&lt;authors&gt;&lt;author&gt;Martin, M.J.&lt;/author&gt;&lt;author&gt;Hunt, S.C.&lt;/author&gt;&lt;author&gt;Williams, R.R.&lt;/author&gt;&lt;/authors&gt;&lt;/contributors&gt;&lt;titles&gt;&lt;title&gt;Increased incidence of heart attacks in nonsmoking women married to smokers&lt;/title&gt;&lt;secondary-title&gt;114th Annual Meeting of American Public Health Association&lt;/secondary-title&gt;&lt;translated-title&gt;&lt;style face="underline" font="default" size="100%"&gt;file:\\\x:\refscan\MARTIN1986.pdf&lt;/style&gt;&lt;/translated-title&gt;&lt;/titles&gt;&lt;pages&gt;1&lt;/pages&gt;&lt;dates&gt;&lt;year&gt;1986&lt;/year&gt;&lt;/dates&gt;&lt;orig-pub&gt;ETS;CHD;EPI;USA;TMAHD1&lt;/orig-pub&gt;&lt;call-num&gt;&lt;style face="underline" font="default" size="100%"&gt;P3(K)&lt;/style&gt;&lt;/call-num&gt;&lt;label&gt;MARTIN1986~&lt;/label&gt;&lt;work-type&gt;Abstract&lt;/work-type&gt;&lt;urls&gt;&lt;/urls&gt;&lt;custom2&gt;October 1, 1986&lt;/custom2&gt;&lt;custom5&gt;04112003/Y&lt;/custom5&gt;&lt;custom6&gt;pre95&amp;#xD;30062010&lt;/custom6&gt;&lt;modified-date&gt;In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[32]</w:t>
            </w:r>
            <w:r w:rsidR="00F224E6" w:rsidRPr="00002E79">
              <w:rPr>
                <w:sz w:val="21"/>
                <w:szCs w:val="21"/>
              </w:rPr>
              <w:fldChar w:fldCharType="end"/>
            </w:r>
          </w:p>
        </w:tc>
        <w:tc>
          <w:tcPr>
            <w:tcW w:w="562" w:type="dxa"/>
          </w:tcPr>
          <w:p w14:paraId="510A7173" w14:textId="15EFB0F8" w:rsidR="002974F1" w:rsidRPr="00002E79" w:rsidRDefault="002974F1" w:rsidP="00002E79">
            <w:pPr>
              <w:pStyle w:val="NoSpacing"/>
              <w:spacing w:line="360" w:lineRule="auto"/>
              <w:jc w:val="both"/>
              <w:rPr>
                <w:sz w:val="21"/>
                <w:szCs w:val="21"/>
              </w:rPr>
            </w:pPr>
            <w:r w:rsidRPr="00002E79">
              <w:rPr>
                <w:sz w:val="21"/>
                <w:szCs w:val="21"/>
              </w:rPr>
              <w:t>F</w:t>
            </w:r>
          </w:p>
        </w:tc>
        <w:tc>
          <w:tcPr>
            <w:tcW w:w="851" w:type="dxa"/>
          </w:tcPr>
          <w:p w14:paraId="18AF399F" w14:textId="65623B57" w:rsidR="002974F1" w:rsidRPr="00002E79" w:rsidRDefault="002974F1" w:rsidP="00002E79">
            <w:pPr>
              <w:pStyle w:val="NoSpacing"/>
              <w:spacing w:line="360" w:lineRule="auto"/>
              <w:jc w:val="both"/>
              <w:rPr>
                <w:sz w:val="21"/>
                <w:szCs w:val="21"/>
              </w:rPr>
            </w:pPr>
            <w:r w:rsidRPr="00002E79">
              <w:rPr>
                <w:sz w:val="21"/>
                <w:szCs w:val="21"/>
              </w:rPr>
              <w:t>S</w:t>
            </w:r>
          </w:p>
        </w:tc>
        <w:tc>
          <w:tcPr>
            <w:tcW w:w="851" w:type="dxa"/>
          </w:tcPr>
          <w:p w14:paraId="1542515F" w14:textId="74927B49" w:rsidR="002974F1" w:rsidRPr="00002E79" w:rsidRDefault="002974F1" w:rsidP="00002E79">
            <w:pPr>
              <w:pStyle w:val="NoSpacing"/>
              <w:spacing w:line="360" w:lineRule="auto"/>
              <w:jc w:val="both"/>
              <w:rPr>
                <w:sz w:val="21"/>
                <w:szCs w:val="21"/>
              </w:rPr>
            </w:pPr>
            <w:r w:rsidRPr="00002E79">
              <w:rPr>
                <w:sz w:val="21"/>
                <w:szCs w:val="21"/>
              </w:rPr>
              <w:t>C</w:t>
            </w:r>
          </w:p>
        </w:tc>
        <w:tc>
          <w:tcPr>
            <w:tcW w:w="892" w:type="dxa"/>
          </w:tcPr>
          <w:p w14:paraId="2C385D5D" w14:textId="6D473C40" w:rsidR="002974F1" w:rsidRPr="00002E79" w:rsidRDefault="002974F1" w:rsidP="00002E79">
            <w:pPr>
              <w:pStyle w:val="NoSpacing"/>
              <w:spacing w:line="360" w:lineRule="auto"/>
              <w:jc w:val="both"/>
              <w:rPr>
                <w:sz w:val="21"/>
                <w:szCs w:val="21"/>
              </w:rPr>
            </w:pPr>
            <w:r w:rsidRPr="00002E79">
              <w:rPr>
                <w:sz w:val="21"/>
                <w:szCs w:val="21"/>
              </w:rPr>
              <w:t>NF</w:t>
            </w:r>
          </w:p>
        </w:tc>
        <w:tc>
          <w:tcPr>
            <w:tcW w:w="2510" w:type="dxa"/>
          </w:tcPr>
          <w:p w14:paraId="096286F0" w14:textId="72D22383" w:rsidR="002974F1" w:rsidRPr="00002E79" w:rsidRDefault="002974F1" w:rsidP="00002E79">
            <w:pPr>
              <w:pStyle w:val="NoSpacing"/>
              <w:spacing w:line="360" w:lineRule="auto"/>
              <w:contextualSpacing/>
              <w:jc w:val="both"/>
              <w:rPr>
                <w:sz w:val="21"/>
                <w:szCs w:val="21"/>
              </w:rPr>
            </w:pPr>
            <w:r w:rsidRPr="00002E79">
              <w:rPr>
                <w:sz w:val="21"/>
                <w:szCs w:val="21"/>
              </w:rPr>
              <w:t xml:space="preserve">3.40 </w:t>
            </w:r>
          </w:p>
        </w:tc>
      </w:tr>
      <w:tr w:rsidR="002974F1" w:rsidRPr="00002E79" w14:paraId="553E52A3" w14:textId="77777777" w:rsidTr="00DB06A2">
        <w:trPr>
          <w:cantSplit/>
        </w:trPr>
        <w:tc>
          <w:tcPr>
            <w:tcW w:w="992" w:type="dxa"/>
          </w:tcPr>
          <w:p w14:paraId="4CF1458E" w14:textId="77777777" w:rsidR="002974F1" w:rsidRPr="00002E79" w:rsidRDefault="002974F1" w:rsidP="00002E79">
            <w:pPr>
              <w:pStyle w:val="NoSpacing"/>
              <w:spacing w:line="360" w:lineRule="auto"/>
              <w:jc w:val="both"/>
              <w:rPr>
                <w:sz w:val="21"/>
                <w:szCs w:val="21"/>
              </w:rPr>
            </w:pPr>
          </w:p>
        </w:tc>
        <w:tc>
          <w:tcPr>
            <w:tcW w:w="2273" w:type="dxa"/>
          </w:tcPr>
          <w:p w14:paraId="5F063918" w14:textId="77777777" w:rsidR="002974F1" w:rsidRPr="00002E79" w:rsidRDefault="002974F1" w:rsidP="00002E79">
            <w:pPr>
              <w:pStyle w:val="NoSpacing"/>
              <w:spacing w:line="360" w:lineRule="auto"/>
              <w:jc w:val="both"/>
              <w:rPr>
                <w:sz w:val="21"/>
                <w:szCs w:val="21"/>
              </w:rPr>
            </w:pPr>
          </w:p>
        </w:tc>
        <w:tc>
          <w:tcPr>
            <w:tcW w:w="562" w:type="dxa"/>
          </w:tcPr>
          <w:p w14:paraId="0CC925C3" w14:textId="7282ED98" w:rsidR="002974F1" w:rsidRPr="00002E79" w:rsidRDefault="002974F1" w:rsidP="00002E79">
            <w:pPr>
              <w:pStyle w:val="NoSpacing"/>
              <w:spacing w:line="360" w:lineRule="auto"/>
              <w:jc w:val="both"/>
              <w:rPr>
                <w:sz w:val="21"/>
                <w:szCs w:val="21"/>
              </w:rPr>
            </w:pPr>
          </w:p>
        </w:tc>
        <w:tc>
          <w:tcPr>
            <w:tcW w:w="851" w:type="dxa"/>
          </w:tcPr>
          <w:p w14:paraId="1BBA6DBA" w14:textId="7A74EBB1" w:rsidR="002974F1" w:rsidRPr="00002E79" w:rsidRDefault="002974F1" w:rsidP="00002E79">
            <w:pPr>
              <w:pStyle w:val="NoSpacing"/>
              <w:spacing w:line="360" w:lineRule="auto"/>
              <w:jc w:val="both"/>
              <w:rPr>
                <w:sz w:val="21"/>
                <w:szCs w:val="21"/>
              </w:rPr>
            </w:pPr>
          </w:p>
        </w:tc>
        <w:tc>
          <w:tcPr>
            <w:tcW w:w="851" w:type="dxa"/>
          </w:tcPr>
          <w:p w14:paraId="5A1041C6" w14:textId="270B602A" w:rsidR="002974F1" w:rsidRPr="00002E79" w:rsidRDefault="002974F1" w:rsidP="00002E79">
            <w:pPr>
              <w:pStyle w:val="NoSpacing"/>
              <w:spacing w:line="360" w:lineRule="auto"/>
              <w:jc w:val="both"/>
              <w:rPr>
                <w:sz w:val="21"/>
                <w:szCs w:val="21"/>
              </w:rPr>
            </w:pPr>
          </w:p>
        </w:tc>
        <w:tc>
          <w:tcPr>
            <w:tcW w:w="892" w:type="dxa"/>
          </w:tcPr>
          <w:p w14:paraId="3CB83487" w14:textId="14D0BDBB" w:rsidR="002974F1" w:rsidRPr="00002E79" w:rsidRDefault="002974F1" w:rsidP="00002E79">
            <w:pPr>
              <w:pStyle w:val="NoSpacing"/>
              <w:spacing w:line="360" w:lineRule="auto"/>
              <w:jc w:val="both"/>
              <w:rPr>
                <w:sz w:val="21"/>
                <w:szCs w:val="21"/>
              </w:rPr>
            </w:pPr>
          </w:p>
        </w:tc>
        <w:tc>
          <w:tcPr>
            <w:tcW w:w="2510" w:type="dxa"/>
          </w:tcPr>
          <w:p w14:paraId="01C3F298" w14:textId="61A868FE" w:rsidR="002974F1" w:rsidRPr="00002E79" w:rsidRDefault="002974F1" w:rsidP="00002E79">
            <w:pPr>
              <w:pStyle w:val="NoSpacing"/>
              <w:spacing w:line="360" w:lineRule="auto"/>
              <w:contextualSpacing/>
              <w:jc w:val="both"/>
              <w:rPr>
                <w:sz w:val="21"/>
                <w:szCs w:val="21"/>
              </w:rPr>
            </w:pPr>
          </w:p>
        </w:tc>
      </w:tr>
      <w:tr w:rsidR="00E01AAF" w:rsidRPr="00002E79" w14:paraId="617F142B" w14:textId="77777777" w:rsidTr="00DB06A2">
        <w:trPr>
          <w:cantSplit/>
        </w:trPr>
        <w:tc>
          <w:tcPr>
            <w:tcW w:w="992" w:type="dxa"/>
          </w:tcPr>
          <w:p w14:paraId="4686A3C1" w14:textId="1FE72C3C" w:rsidR="00E01AAF" w:rsidRPr="00002E79" w:rsidRDefault="00E01AAF" w:rsidP="00002E79">
            <w:pPr>
              <w:pStyle w:val="NoSpacing"/>
              <w:spacing w:line="360" w:lineRule="auto"/>
              <w:jc w:val="both"/>
              <w:rPr>
                <w:sz w:val="21"/>
                <w:szCs w:val="21"/>
              </w:rPr>
            </w:pPr>
            <w:r w:rsidRPr="00002E79">
              <w:rPr>
                <w:sz w:val="21"/>
                <w:szCs w:val="21"/>
              </w:rPr>
              <w:t>6</w:t>
            </w:r>
          </w:p>
        </w:tc>
        <w:tc>
          <w:tcPr>
            <w:tcW w:w="2273" w:type="dxa"/>
          </w:tcPr>
          <w:p w14:paraId="364508A4" w14:textId="6562F308" w:rsidR="00E01AAF" w:rsidRPr="00002E79" w:rsidRDefault="00E01AAF" w:rsidP="00002E79">
            <w:pPr>
              <w:pStyle w:val="NoSpacing"/>
              <w:spacing w:line="360" w:lineRule="auto"/>
              <w:jc w:val="both"/>
              <w:rPr>
                <w:sz w:val="21"/>
                <w:szCs w:val="21"/>
              </w:rPr>
            </w:pPr>
            <w:r w:rsidRPr="00002E79">
              <w:rPr>
                <w:sz w:val="21"/>
                <w:szCs w:val="21"/>
              </w:rPr>
              <w:t>Butler</w:t>
            </w:r>
            <w:r w:rsidR="00F224E6" w:rsidRPr="00002E79">
              <w:rPr>
                <w:sz w:val="21"/>
                <w:szCs w:val="21"/>
              </w:rPr>
              <w:fldChar w:fldCharType="begin"/>
            </w:r>
            <w:r w:rsidR="00E56370" w:rsidRPr="00002E79">
              <w:rPr>
                <w:sz w:val="21"/>
                <w:szCs w:val="21"/>
              </w:rPr>
              <w:instrText xml:space="preserve"> ADDIN EN.CITE &lt;EndNote&gt;&lt;Cite&gt;&lt;Author&gt;Butler&lt;/Author&gt;&lt;Year&gt;1988&lt;/Year&gt;&lt;RecNum&gt;4312&lt;/RecNum&gt;&lt;IDText&gt;BUTLER1988~&lt;/IDText&gt;&lt;DisplayText&gt;&lt;style face="superscript"&gt;[34]&lt;/style&gt;&lt;/DisplayText&gt;&lt;record&gt;&lt;rec-number&gt;4312&lt;/rec-number&gt;&lt;foreign-keys&gt;&lt;key app="EN" db-id="9dva0txzyffxw2eztw5592x9wtwtx0wr5wvs" timestamp="1470755319"&gt;4312&lt;/key&gt;&lt;/foreign-keys&gt;&lt;ref-type name="Thesis"&gt;32&lt;/ref-type&gt;&lt;contributors&gt;&lt;authors&gt;&lt;author&gt;Butler, T.L.&lt;/author&gt;&lt;/authors&gt;&lt;/contributors&gt;&lt;titles&gt;&lt;title&gt;The relationship of passive smoking to various health outcomes among Seventh day Adventists in California&lt;/title&gt;&lt;translated-title&gt;&lt;style face="underline" font="default" size="100%"&gt;file:\\\x:\refscan\BUTLER1988.pdf&lt;/style&gt;&lt;style face="normal" font="default" size="100%"&gt;&amp;#xD;&lt;/style&gt;&lt;style face="underline" font="default" size="100%"&gt;file:\\\x:\refscan\BUTLER1988_notes.pdf&lt;/style&gt;&lt;/translated-title&gt;&lt;/titles&gt;&lt;pages&gt;275&lt;/pages&gt;&lt;dates&gt;&lt;year&gt;1988&lt;/year&gt;&lt;/dates&gt;&lt;pub-location&gt;Los Angeles&lt;/pub-location&gt;&lt;publisher&gt;University of California&lt;/publisher&gt;&lt;orig-pub&gt;CHD;EPI;ETS;IESLCN;LCAD_DIAG_N-E3;LCAD_FREQ_N-C12;LCAD_RISKF_N-C12;LUNGC;OTHC;TMABC0;TMAHD1;TMALC1;TMAOCY;USA&lt;/orig-pub&gt;&lt;call-num&gt;&lt;style face="underline" font="default" size="100%"&gt;P1(K)&lt;/style&gt;&lt;style face="normal" font="default" size="100%"&gt; P2 P3(K)&lt;/style&gt;&lt;/call-num&gt;&lt;label&gt;BUTLER1988~&lt;/label&gt;&lt;work-type&gt;Thesis&lt;/work-type&gt;&lt;urls&gt;&lt;/urls&gt;&lt;custom5&gt;19061998/Y&lt;/custom5&gt;&lt;custom6&gt;pre95&amp;#xD;21072014&amp;#xD;17072015&lt;/custom6&gt;&lt;modified-date&gt;In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[34]</w:t>
            </w:r>
            <w:r w:rsidR="00F224E6" w:rsidRPr="00002E79">
              <w:rPr>
                <w:sz w:val="21"/>
                <w:szCs w:val="21"/>
              </w:rPr>
              <w:fldChar w:fldCharType="end"/>
            </w:r>
          </w:p>
        </w:tc>
        <w:tc>
          <w:tcPr>
            <w:tcW w:w="562" w:type="dxa"/>
          </w:tcPr>
          <w:p w14:paraId="11695A24" w14:textId="6959F815"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11B3D366" w14:textId="7F1EDEC0"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3AC1ABFF" w14:textId="64E7022E"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32F03B77" w14:textId="266787D9"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4526184D" w14:textId="04D4A54F" w:rsidR="00E01AAF" w:rsidRPr="00002E79" w:rsidRDefault="00E01AAF" w:rsidP="00002E79">
            <w:pPr>
              <w:pStyle w:val="NoSpacing"/>
              <w:spacing w:line="360" w:lineRule="auto"/>
              <w:contextualSpacing/>
              <w:jc w:val="both"/>
              <w:rPr>
                <w:sz w:val="21"/>
                <w:szCs w:val="21"/>
              </w:rPr>
            </w:pPr>
            <w:r w:rsidRPr="00002E79">
              <w:rPr>
                <w:sz w:val="21"/>
                <w:szCs w:val="21"/>
              </w:rPr>
              <w:t>1.40 (0.51-3.84)</w:t>
            </w:r>
          </w:p>
        </w:tc>
      </w:tr>
      <w:tr w:rsidR="00E01AAF" w:rsidRPr="00002E79" w14:paraId="24BF32DC" w14:textId="77777777" w:rsidTr="00DB06A2">
        <w:trPr>
          <w:cantSplit/>
        </w:trPr>
        <w:tc>
          <w:tcPr>
            <w:tcW w:w="992" w:type="dxa"/>
          </w:tcPr>
          <w:p w14:paraId="6335996C" w14:textId="77777777" w:rsidR="00E01AAF" w:rsidRPr="00002E79" w:rsidRDefault="00E01AAF" w:rsidP="00002E79">
            <w:pPr>
              <w:pStyle w:val="NoSpacing"/>
              <w:spacing w:line="360" w:lineRule="auto"/>
              <w:jc w:val="both"/>
              <w:rPr>
                <w:sz w:val="21"/>
                <w:szCs w:val="21"/>
              </w:rPr>
            </w:pPr>
          </w:p>
        </w:tc>
        <w:tc>
          <w:tcPr>
            <w:tcW w:w="2273" w:type="dxa"/>
          </w:tcPr>
          <w:p w14:paraId="1A4BC257" w14:textId="77777777" w:rsidR="00E01AAF" w:rsidRPr="00002E79" w:rsidRDefault="00E01AAF" w:rsidP="00002E79">
            <w:pPr>
              <w:pStyle w:val="NoSpacing"/>
              <w:spacing w:line="360" w:lineRule="auto"/>
              <w:jc w:val="both"/>
              <w:rPr>
                <w:sz w:val="21"/>
                <w:szCs w:val="21"/>
              </w:rPr>
            </w:pPr>
          </w:p>
        </w:tc>
        <w:tc>
          <w:tcPr>
            <w:tcW w:w="562" w:type="dxa"/>
          </w:tcPr>
          <w:p w14:paraId="676B51FA" w14:textId="38784BB3" w:rsidR="00E01AAF" w:rsidRPr="00002E79" w:rsidRDefault="00E01AAF" w:rsidP="00002E79">
            <w:pPr>
              <w:pStyle w:val="NoSpacing"/>
              <w:spacing w:line="360" w:lineRule="auto"/>
              <w:jc w:val="both"/>
              <w:rPr>
                <w:sz w:val="21"/>
                <w:szCs w:val="21"/>
              </w:rPr>
            </w:pPr>
          </w:p>
        </w:tc>
        <w:tc>
          <w:tcPr>
            <w:tcW w:w="851" w:type="dxa"/>
          </w:tcPr>
          <w:p w14:paraId="1B34E3E0" w14:textId="1FA92EE2" w:rsidR="00E01AAF" w:rsidRPr="00002E79" w:rsidRDefault="00E01AAF" w:rsidP="00002E79">
            <w:pPr>
              <w:pStyle w:val="NoSpacing"/>
              <w:spacing w:line="360" w:lineRule="auto"/>
              <w:jc w:val="both"/>
              <w:rPr>
                <w:sz w:val="21"/>
                <w:szCs w:val="21"/>
              </w:rPr>
            </w:pPr>
          </w:p>
        </w:tc>
        <w:tc>
          <w:tcPr>
            <w:tcW w:w="851" w:type="dxa"/>
          </w:tcPr>
          <w:p w14:paraId="5716CC1C" w14:textId="61AF5DAA" w:rsidR="00E01AAF" w:rsidRPr="00002E79" w:rsidRDefault="00E01AAF" w:rsidP="00002E79">
            <w:pPr>
              <w:pStyle w:val="NoSpacing"/>
              <w:spacing w:line="360" w:lineRule="auto"/>
              <w:jc w:val="both"/>
              <w:rPr>
                <w:sz w:val="21"/>
                <w:szCs w:val="21"/>
              </w:rPr>
            </w:pPr>
          </w:p>
        </w:tc>
        <w:tc>
          <w:tcPr>
            <w:tcW w:w="892" w:type="dxa"/>
          </w:tcPr>
          <w:p w14:paraId="20A12FCE" w14:textId="279D8977" w:rsidR="00E01AAF" w:rsidRPr="00002E79" w:rsidRDefault="00E01AAF" w:rsidP="00002E79">
            <w:pPr>
              <w:pStyle w:val="NoSpacing"/>
              <w:spacing w:line="360" w:lineRule="auto"/>
              <w:jc w:val="both"/>
              <w:rPr>
                <w:sz w:val="21"/>
                <w:szCs w:val="21"/>
              </w:rPr>
            </w:pPr>
          </w:p>
        </w:tc>
        <w:tc>
          <w:tcPr>
            <w:tcW w:w="2510" w:type="dxa"/>
          </w:tcPr>
          <w:p w14:paraId="62B3BF4F" w14:textId="6548742B" w:rsidR="00E01AAF" w:rsidRPr="00002E79" w:rsidRDefault="00E01AAF" w:rsidP="00002E79">
            <w:pPr>
              <w:pStyle w:val="NoSpacing"/>
              <w:spacing w:line="360" w:lineRule="auto"/>
              <w:contextualSpacing/>
              <w:jc w:val="both"/>
              <w:rPr>
                <w:sz w:val="21"/>
                <w:szCs w:val="21"/>
              </w:rPr>
            </w:pPr>
          </w:p>
        </w:tc>
      </w:tr>
      <w:tr w:rsidR="00E01AAF" w:rsidRPr="00002E79" w14:paraId="5B211C9A" w14:textId="77777777" w:rsidTr="00DB06A2">
        <w:trPr>
          <w:cantSplit/>
        </w:trPr>
        <w:tc>
          <w:tcPr>
            <w:tcW w:w="992" w:type="dxa"/>
          </w:tcPr>
          <w:p w14:paraId="52F51181" w14:textId="4487DB18" w:rsidR="00E01AAF" w:rsidRPr="00002E79" w:rsidRDefault="00E01AAF" w:rsidP="00002E79">
            <w:pPr>
              <w:pStyle w:val="NoSpacing"/>
              <w:spacing w:line="360" w:lineRule="auto"/>
              <w:jc w:val="both"/>
              <w:rPr>
                <w:sz w:val="21"/>
                <w:szCs w:val="21"/>
              </w:rPr>
            </w:pPr>
            <w:r w:rsidRPr="00002E79">
              <w:rPr>
                <w:sz w:val="21"/>
                <w:szCs w:val="21"/>
              </w:rPr>
              <w:t>14</w:t>
            </w:r>
          </w:p>
        </w:tc>
        <w:tc>
          <w:tcPr>
            <w:tcW w:w="2273" w:type="dxa"/>
          </w:tcPr>
          <w:p w14:paraId="1EAD6DFD" w14:textId="66658181" w:rsidR="00E01AAF" w:rsidRPr="00002E79" w:rsidRDefault="00E01AAF" w:rsidP="00002E79">
            <w:pPr>
              <w:pStyle w:val="NoSpacing"/>
              <w:spacing w:line="360" w:lineRule="auto"/>
              <w:jc w:val="both"/>
              <w:rPr>
                <w:sz w:val="21"/>
                <w:szCs w:val="21"/>
              </w:rPr>
            </w:pPr>
            <w:r w:rsidRPr="00002E79">
              <w:rPr>
                <w:sz w:val="21"/>
                <w:szCs w:val="21"/>
              </w:rPr>
              <w:t xml:space="preserve">La </w:t>
            </w:r>
            <w:proofErr w:type="spellStart"/>
            <w:r w:rsidRPr="00002E79">
              <w:rPr>
                <w:sz w:val="21"/>
                <w:szCs w:val="21"/>
              </w:rPr>
              <w:t>Vecchia</w:t>
            </w:r>
            <w:proofErr w:type="spellEnd"/>
            <w:r w:rsidR="00F224E6" w:rsidRPr="00002E79">
              <w:rPr>
                <w:sz w:val="21"/>
                <w:szCs w:val="21"/>
              </w:rPr>
              <w:fldChar w:fldCharType="begin"/>
            </w:r>
            <w:r w:rsidR="00E56370" w:rsidRPr="00002E79">
              <w:rPr>
                <w:sz w:val="21"/>
                <w:szCs w:val="21"/>
              </w:rPr>
              <w:instrText xml:space="preserve"> ADDIN EN.CITE &lt;EndNote&gt;&lt;Cite&gt;&lt;Author&gt;La Vecchia&lt;/Author&gt;&lt;Year&gt;1993&lt;/Year&gt;&lt;RecNum&gt;15841&lt;/RecNum&gt;&lt;IDText&gt;LAVECC1993~&lt;/IDText&gt;&lt;DisplayText&gt;&lt;style face="superscript"&gt;[42]&lt;/style&gt;&lt;/DisplayText&gt;&lt;record&gt;&lt;rec-number&gt;15841&lt;/rec-number&gt;&lt;foreign-keys&gt;&lt;key app="EN" db-id="9dva0txzyffxw2eztw5592x9wtwtx0wr5wvs" timestamp="1470756174"&gt;15841&lt;/key&gt;&lt;/foreign-keys&gt;&lt;ref-type name="Journal Article"&gt;17&lt;/ref-type&gt;&lt;contributors&gt;&lt;authors&gt;&lt;author&gt;La Vecchia, C.&lt;/author&gt;&lt;author&gt;D&amp;apos;Avanzo, B.&lt;/author&gt;&lt;author&gt;Franzosi, M.G.&lt;/author&gt;&lt;author&gt;Tognoni, G.&lt;/author&gt;&lt;/authors&gt;&lt;/contributors&gt;&lt;titles&gt;&lt;title&gt;Passive smoking and the risk of acute myocardial infarction GISSI-EFRIM investigations&lt;/title&gt;&lt;secondary-title&gt;Lancet&lt;/secondary-title&gt;&lt;translated-title&gt;&lt;style face="underline" font="default" size="100%"&gt;file:\\\x:\refscan\LAVECC1993.pdf&amp;#xD;file:\\\t:\pauline\reviews\pdf\644.pdf&lt;/style&gt;&lt;/translated-title&gt;&lt;/titles&gt;&lt;periodical&gt;&lt;full-title&gt;Lancet&lt;/full-title&gt;&lt;abbr-1&gt;Lancet&lt;/abbr-1&gt;&lt;abbr-2&gt;Lancet&lt;/abbr-2&gt;&lt;/periodical&gt;&lt;pages&gt;505-506&lt;/pages&gt;&lt;volume&gt;341&lt;/volume&gt;&lt;section&gt;8094536&lt;/section&gt;&lt;dates&gt;&lt;year&gt;1993&lt;/year&gt;&lt;/dates&gt;&lt;orig-pub&gt;ETS;CHD;EPI;ITALY;TMAHD1&lt;/orig-pub&gt;&lt;call-num&gt;&lt;style face="underline" font="default" size="100%"&gt;P3(K)&lt;/style&gt;&lt;/call-num&gt;&lt;label&gt;LAVECC1993~&lt;/label&gt;&lt;work-type&gt;Letter&lt;/work-type&gt;&lt;urls&gt;&lt;/urls&gt;&lt;custom3&gt;644&lt;/custom3&gt;&lt;custom5&gt;04112003/Y&lt;/custom5&gt;&lt;custom6&gt;pre95&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[42]</w:t>
            </w:r>
            <w:r w:rsidR="00F224E6" w:rsidRPr="00002E79">
              <w:rPr>
                <w:sz w:val="21"/>
                <w:szCs w:val="21"/>
              </w:rPr>
              <w:fldChar w:fldCharType="end"/>
            </w:r>
          </w:p>
        </w:tc>
        <w:tc>
          <w:tcPr>
            <w:tcW w:w="562" w:type="dxa"/>
          </w:tcPr>
          <w:p w14:paraId="7E613A81" w14:textId="3B5E8D29"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730E5E85" w14:textId="62CB0570"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094D17AB" w14:textId="0E7280E5"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6D91BEA1" w14:textId="54E914EC"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0B4B1995" w14:textId="51C8C337" w:rsidR="00E01AAF" w:rsidRPr="00002E79" w:rsidRDefault="00E01AAF" w:rsidP="00002E79">
            <w:pPr>
              <w:pStyle w:val="NoSpacing"/>
              <w:spacing w:line="360" w:lineRule="auto"/>
              <w:contextualSpacing/>
              <w:jc w:val="both"/>
              <w:rPr>
                <w:sz w:val="21"/>
                <w:szCs w:val="21"/>
              </w:rPr>
            </w:pPr>
            <w:r w:rsidRPr="00002E79">
              <w:rPr>
                <w:sz w:val="21"/>
                <w:szCs w:val="21"/>
              </w:rPr>
              <w:t>1.09 (0.39-3.01)</w:t>
            </w:r>
          </w:p>
        </w:tc>
      </w:tr>
      <w:tr w:rsidR="00E01AAF" w:rsidRPr="00002E79" w14:paraId="64E389E7" w14:textId="77777777" w:rsidTr="00DB06A2">
        <w:trPr>
          <w:cantSplit/>
        </w:trPr>
        <w:tc>
          <w:tcPr>
            <w:tcW w:w="992" w:type="dxa"/>
          </w:tcPr>
          <w:p w14:paraId="205337FC" w14:textId="77777777" w:rsidR="00E01AAF" w:rsidRPr="00002E79" w:rsidRDefault="00E01AAF" w:rsidP="00002E79">
            <w:pPr>
              <w:pStyle w:val="NoSpacing"/>
              <w:spacing w:line="360" w:lineRule="auto"/>
              <w:jc w:val="both"/>
              <w:rPr>
                <w:sz w:val="21"/>
                <w:szCs w:val="21"/>
              </w:rPr>
            </w:pPr>
          </w:p>
        </w:tc>
        <w:tc>
          <w:tcPr>
            <w:tcW w:w="2273" w:type="dxa"/>
          </w:tcPr>
          <w:p w14:paraId="33977193" w14:textId="77777777" w:rsidR="00E01AAF" w:rsidRPr="00002E79" w:rsidRDefault="00E01AAF" w:rsidP="00002E79">
            <w:pPr>
              <w:pStyle w:val="NoSpacing"/>
              <w:spacing w:line="360" w:lineRule="auto"/>
              <w:jc w:val="both"/>
              <w:rPr>
                <w:sz w:val="21"/>
                <w:szCs w:val="21"/>
              </w:rPr>
            </w:pPr>
          </w:p>
        </w:tc>
        <w:tc>
          <w:tcPr>
            <w:tcW w:w="562" w:type="dxa"/>
          </w:tcPr>
          <w:p w14:paraId="53ECE2A0" w14:textId="00FCC744"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41BF063E" w14:textId="3394CC6F"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585F4480" w14:textId="6031BC80"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59D3C362" w14:textId="3EB62660"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2BFB5B1F" w14:textId="0E747243" w:rsidR="00E01AAF" w:rsidRPr="00002E79" w:rsidRDefault="00E01AAF" w:rsidP="00002E79">
            <w:pPr>
              <w:pStyle w:val="NoSpacing"/>
              <w:spacing w:line="360" w:lineRule="auto"/>
              <w:contextualSpacing/>
              <w:jc w:val="both"/>
              <w:rPr>
                <w:sz w:val="21"/>
                <w:szCs w:val="21"/>
              </w:rPr>
            </w:pPr>
            <w:r w:rsidRPr="00002E79">
              <w:rPr>
                <w:sz w:val="21"/>
                <w:szCs w:val="21"/>
              </w:rPr>
              <w:t>1.36 (0.46-4.05)</w:t>
            </w:r>
          </w:p>
        </w:tc>
      </w:tr>
      <w:tr w:rsidR="00E01AAF" w:rsidRPr="00002E79" w14:paraId="19C4CE1A" w14:textId="77777777" w:rsidTr="00DB06A2">
        <w:trPr>
          <w:cantSplit/>
        </w:trPr>
        <w:tc>
          <w:tcPr>
            <w:tcW w:w="992" w:type="dxa"/>
          </w:tcPr>
          <w:p w14:paraId="082E545D" w14:textId="77777777" w:rsidR="00E01AAF" w:rsidRPr="00002E79" w:rsidRDefault="00E01AAF" w:rsidP="00002E79">
            <w:pPr>
              <w:pStyle w:val="NoSpacing"/>
              <w:spacing w:line="360" w:lineRule="auto"/>
              <w:jc w:val="both"/>
              <w:rPr>
                <w:sz w:val="21"/>
                <w:szCs w:val="21"/>
              </w:rPr>
            </w:pPr>
          </w:p>
        </w:tc>
        <w:tc>
          <w:tcPr>
            <w:tcW w:w="2273" w:type="dxa"/>
          </w:tcPr>
          <w:p w14:paraId="74672768" w14:textId="77777777" w:rsidR="00E01AAF" w:rsidRPr="00002E79" w:rsidRDefault="00E01AAF" w:rsidP="00002E79">
            <w:pPr>
              <w:pStyle w:val="NoSpacing"/>
              <w:spacing w:line="360" w:lineRule="auto"/>
              <w:jc w:val="both"/>
              <w:rPr>
                <w:sz w:val="21"/>
                <w:szCs w:val="21"/>
              </w:rPr>
            </w:pPr>
          </w:p>
        </w:tc>
        <w:tc>
          <w:tcPr>
            <w:tcW w:w="562" w:type="dxa"/>
          </w:tcPr>
          <w:p w14:paraId="345FC6C1" w14:textId="154640D9" w:rsidR="00E01AAF" w:rsidRPr="00002E79" w:rsidRDefault="00E01AAF" w:rsidP="00002E79">
            <w:pPr>
              <w:pStyle w:val="NoSpacing"/>
              <w:spacing w:line="360" w:lineRule="auto"/>
              <w:jc w:val="both"/>
              <w:rPr>
                <w:sz w:val="21"/>
                <w:szCs w:val="21"/>
              </w:rPr>
            </w:pPr>
          </w:p>
        </w:tc>
        <w:tc>
          <w:tcPr>
            <w:tcW w:w="851" w:type="dxa"/>
          </w:tcPr>
          <w:p w14:paraId="5958AB42" w14:textId="6032BB3F" w:rsidR="00E01AAF" w:rsidRPr="00002E79" w:rsidRDefault="00E01AAF" w:rsidP="00002E79">
            <w:pPr>
              <w:pStyle w:val="NoSpacing"/>
              <w:spacing w:line="360" w:lineRule="auto"/>
              <w:jc w:val="both"/>
              <w:rPr>
                <w:sz w:val="21"/>
                <w:szCs w:val="21"/>
              </w:rPr>
            </w:pPr>
          </w:p>
        </w:tc>
        <w:tc>
          <w:tcPr>
            <w:tcW w:w="851" w:type="dxa"/>
          </w:tcPr>
          <w:p w14:paraId="39AEF851" w14:textId="3AAB7EF8" w:rsidR="00E01AAF" w:rsidRPr="00002E79" w:rsidRDefault="00E01AAF" w:rsidP="00002E79">
            <w:pPr>
              <w:pStyle w:val="NoSpacing"/>
              <w:spacing w:line="360" w:lineRule="auto"/>
              <w:jc w:val="both"/>
              <w:rPr>
                <w:sz w:val="21"/>
                <w:szCs w:val="21"/>
              </w:rPr>
            </w:pPr>
          </w:p>
        </w:tc>
        <w:tc>
          <w:tcPr>
            <w:tcW w:w="892" w:type="dxa"/>
          </w:tcPr>
          <w:p w14:paraId="08790024" w14:textId="75F7B36E" w:rsidR="00E01AAF" w:rsidRPr="00002E79" w:rsidRDefault="00E01AAF" w:rsidP="00002E79">
            <w:pPr>
              <w:pStyle w:val="NoSpacing"/>
              <w:spacing w:line="360" w:lineRule="auto"/>
              <w:jc w:val="both"/>
              <w:rPr>
                <w:sz w:val="21"/>
                <w:szCs w:val="21"/>
              </w:rPr>
            </w:pPr>
          </w:p>
        </w:tc>
        <w:tc>
          <w:tcPr>
            <w:tcW w:w="2510" w:type="dxa"/>
          </w:tcPr>
          <w:p w14:paraId="250707D9" w14:textId="0EE157F3" w:rsidR="00E01AAF" w:rsidRPr="00002E79" w:rsidRDefault="00E01AAF" w:rsidP="00002E79">
            <w:pPr>
              <w:pStyle w:val="NoSpacing"/>
              <w:spacing w:line="360" w:lineRule="auto"/>
              <w:contextualSpacing/>
              <w:jc w:val="both"/>
              <w:rPr>
                <w:sz w:val="21"/>
                <w:szCs w:val="21"/>
              </w:rPr>
            </w:pPr>
          </w:p>
        </w:tc>
      </w:tr>
      <w:tr w:rsidR="00E01AAF" w:rsidRPr="00002E79" w14:paraId="534C83FF" w14:textId="77777777" w:rsidTr="00DB06A2">
        <w:trPr>
          <w:cantSplit/>
        </w:trPr>
        <w:tc>
          <w:tcPr>
            <w:tcW w:w="992" w:type="dxa"/>
          </w:tcPr>
          <w:p w14:paraId="2E236CC0" w14:textId="10E9545F" w:rsidR="00E01AAF" w:rsidRPr="00002E79" w:rsidRDefault="00E01AAF" w:rsidP="00002E79">
            <w:pPr>
              <w:pStyle w:val="NoSpacing"/>
              <w:spacing w:line="360" w:lineRule="auto"/>
              <w:jc w:val="both"/>
              <w:rPr>
                <w:sz w:val="21"/>
                <w:szCs w:val="21"/>
              </w:rPr>
            </w:pPr>
            <w:r w:rsidRPr="00002E79">
              <w:rPr>
                <w:sz w:val="21"/>
                <w:szCs w:val="21"/>
              </w:rPr>
              <w:t>16</w:t>
            </w:r>
          </w:p>
        </w:tc>
        <w:tc>
          <w:tcPr>
            <w:tcW w:w="2273" w:type="dxa"/>
          </w:tcPr>
          <w:p w14:paraId="200FC929" w14:textId="56163D69" w:rsidR="00E01AAF" w:rsidRPr="00002E79" w:rsidRDefault="00E01AAF" w:rsidP="00002E79">
            <w:pPr>
              <w:pStyle w:val="NoSpacing"/>
              <w:spacing w:line="360" w:lineRule="auto"/>
              <w:jc w:val="both"/>
              <w:rPr>
                <w:sz w:val="21"/>
                <w:szCs w:val="21"/>
              </w:rPr>
            </w:pPr>
            <w:proofErr w:type="spellStart"/>
            <w:r w:rsidRPr="00002E79">
              <w:rPr>
                <w:sz w:val="21"/>
                <w:szCs w:val="21"/>
              </w:rPr>
              <w:t>LeVois</w:t>
            </w:r>
            <w:proofErr w:type="spellEnd"/>
            <w:r w:rsidRPr="00002E79">
              <w:rPr>
                <w:sz w:val="21"/>
                <w:szCs w:val="21"/>
              </w:rPr>
              <w:t xml:space="preserve"> (CPS I)</w:t>
            </w:r>
            <w:r w:rsidR="00F224E6" w:rsidRPr="00002E79">
              <w:rPr>
                <w:sz w:val="21"/>
                <w:szCs w:val="21"/>
              </w:rPr>
              <w:fldChar w:fldCharType="begin"/>
            </w:r>
            <w:r w:rsidR="00E56370" w:rsidRPr="00002E79">
              <w:rPr>
                <w:sz w:val="21"/>
                <w:szCs w:val="21"/>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[26]</w:t>
            </w:r>
            <w:r w:rsidR="00F224E6" w:rsidRPr="00002E79">
              <w:rPr>
                <w:sz w:val="21"/>
                <w:szCs w:val="21"/>
              </w:rPr>
              <w:fldChar w:fldCharType="end"/>
            </w:r>
          </w:p>
        </w:tc>
        <w:tc>
          <w:tcPr>
            <w:tcW w:w="562" w:type="dxa"/>
          </w:tcPr>
          <w:p w14:paraId="18A4E158" w14:textId="0CFD5293"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0865B055" w14:textId="053EF8C2"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402A6BAB" w14:textId="50DCA309"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36716134" w14:textId="0A053E59"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36AAD8D0" w14:textId="4E7659E8" w:rsidR="00E01AAF" w:rsidRPr="00002E79" w:rsidRDefault="00E01AAF" w:rsidP="00002E79">
            <w:pPr>
              <w:pStyle w:val="NoSpacing"/>
              <w:spacing w:line="360" w:lineRule="auto"/>
              <w:contextualSpacing/>
              <w:jc w:val="both"/>
              <w:rPr>
                <w:sz w:val="21"/>
                <w:szCs w:val="21"/>
              </w:rPr>
            </w:pPr>
            <w:r w:rsidRPr="00002E79">
              <w:rPr>
                <w:sz w:val="21"/>
                <w:szCs w:val="21"/>
              </w:rPr>
              <w:t>0.98 (0.91-1.06)</w:t>
            </w:r>
          </w:p>
        </w:tc>
      </w:tr>
      <w:tr w:rsidR="00E01AAF" w:rsidRPr="00002E79" w14:paraId="5001D6DA" w14:textId="77777777" w:rsidTr="00DB06A2">
        <w:trPr>
          <w:cantSplit/>
        </w:trPr>
        <w:tc>
          <w:tcPr>
            <w:tcW w:w="992" w:type="dxa"/>
          </w:tcPr>
          <w:p w14:paraId="1786805A" w14:textId="77777777" w:rsidR="00E01AAF" w:rsidRPr="00002E79" w:rsidRDefault="00E01AAF" w:rsidP="00002E79">
            <w:pPr>
              <w:pStyle w:val="NoSpacing"/>
              <w:spacing w:line="360" w:lineRule="auto"/>
              <w:jc w:val="both"/>
              <w:rPr>
                <w:sz w:val="21"/>
                <w:szCs w:val="21"/>
              </w:rPr>
            </w:pPr>
          </w:p>
        </w:tc>
        <w:tc>
          <w:tcPr>
            <w:tcW w:w="2273" w:type="dxa"/>
          </w:tcPr>
          <w:p w14:paraId="1DF6AD7A" w14:textId="77777777" w:rsidR="00E01AAF" w:rsidRPr="00002E79" w:rsidRDefault="00E01AAF" w:rsidP="00002E79">
            <w:pPr>
              <w:pStyle w:val="NoSpacing"/>
              <w:spacing w:line="360" w:lineRule="auto"/>
              <w:jc w:val="both"/>
              <w:rPr>
                <w:sz w:val="21"/>
                <w:szCs w:val="21"/>
              </w:rPr>
            </w:pPr>
          </w:p>
        </w:tc>
        <w:tc>
          <w:tcPr>
            <w:tcW w:w="562" w:type="dxa"/>
          </w:tcPr>
          <w:p w14:paraId="1B69DE51" w14:textId="7038E97F"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4782775B" w14:textId="2EB7B352"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7329C528" w14:textId="04E481D1"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247D8D56" w14:textId="4BF7412B"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7FA3F52E" w14:textId="7D986614" w:rsidR="00E01AAF" w:rsidRPr="00002E79" w:rsidRDefault="00E01AAF" w:rsidP="00002E79">
            <w:pPr>
              <w:pStyle w:val="NoSpacing"/>
              <w:spacing w:line="360" w:lineRule="auto"/>
              <w:contextualSpacing/>
              <w:jc w:val="both"/>
              <w:rPr>
                <w:sz w:val="21"/>
                <w:szCs w:val="21"/>
              </w:rPr>
            </w:pPr>
            <w:r w:rsidRPr="00002E79">
              <w:rPr>
                <w:sz w:val="21"/>
                <w:szCs w:val="21"/>
              </w:rPr>
              <w:t>1.04 (0.99-1.09)</w:t>
            </w:r>
          </w:p>
        </w:tc>
      </w:tr>
      <w:tr w:rsidR="00E01AAF" w:rsidRPr="00002E79" w14:paraId="50B2FAB3" w14:textId="77777777" w:rsidTr="00DB06A2">
        <w:trPr>
          <w:cantSplit/>
        </w:trPr>
        <w:tc>
          <w:tcPr>
            <w:tcW w:w="992" w:type="dxa"/>
          </w:tcPr>
          <w:p w14:paraId="1ECA9604" w14:textId="77777777" w:rsidR="00E01AAF" w:rsidRPr="00002E79" w:rsidRDefault="00E01AAF" w:rsidP="00002E79">
            <w:pPr>
              <w:pStyle w:val="NoSpacing"/>
              <w:spacing w:line="360" w:lineRule="auto"/>
              <w:jc w:val="both"/>
              <w:rPr>
                <w:sz w:val="21"/>
                <w:szCs w:val="21"/>
              </w:rPr>
            </w:pPr>
          </w:p>
        </w:tc>
        <w:tc>
          <w:tcPr>
            <w:tcW w:w="2273" w:type="dxa"/>
          </w:tcPr>
          <w:p w14:paraId="5CE9D63E" w14:textId="77777777" w:rsidR="00E01AAF" w:rsidRPr="00002E79" w:rsidRDefault="00E01AAF" w:rsidP="00002E79">
            <w:pPr>
              <w:pStyle w:val="NoSpacing"/>
              <w:spacing w:line="360" w:lineRule="auto"/>
              <w:jc w:val="both"/>
              <w:rPr>
                <w:sz w:val="21"/>
                <w:szCs w:val="21"/>
              </w:rPr>
            </w:pPr>
          </w:p>
        </w:tc>
        <w:tc>
          <w:tcPr>
            <w:tcW w:w="562" w:type="dxa"/>
          </w:tcPr>
          <w:p w14:paraId="11CCEA9C" w14:textId="77777777" w:rsidR="00E01AAF" w:rsidRPr="00002E79" w:rsidRDefault="00E01AAF" w:rsidP="00002E79">
            <w:pPr>
              <w:pStyle w:val="NoSpacing"/>
              <w:spacing w:line="360" w:lineRule="auto"/>
              <w:jc w:val="both"/>
              <w:rPr>
                <w:sz w:val="21"/>
                <w:szCs w:val="21"/>
              </w:rPr>
            </w:pPr>
          </w:p>
        </w:tc>
        <w:tc>
          <w:tcPr>
            <w:tcW w:w="851" w:type="dxa"/>
          </w:tcPr>
          <w:p w14:paraId="7D510D3A" w14:textId="77777777" w:rsidR="00E01AAF" w:rsidRPr="00002E79" w:rsidRDefault="00E01AAF" w:rsidP="00002E79">
            <w:pPr>
              <w:pStyle w:val="NoSpacing"/>
              <w:spacing w:line="360" w:lineRule="auto"/>
              <w:jc w:val="both"/>
              <w:rPr>
                <w:sz w:val="21"/>
                <w:szCs w:val="21"/>
              </w:rPr>
            </w:pPr>
          </w:p>
        </w:tc>
        <w:tc>
          <w:tcPr>
            <w:tcW w:w="851" w:type="dxa"/>
          </w:tcPr>
          <w:p w14:paraId="297570DE" w14:textId="77777777" w:rsidR="00E01AAF" w:rsidRPr="00002E79" w:rsidRDefault="00E01AAF" w:rsidP="00002E79">
            <w:pPr>
              <w:pStyle w:val="NoSpacing"/>
              <w:spacing w:line="360" w:lineRule="auto"/>
              <w:jc w:val="both"/>
              <w:rPr>
                <w:sz w:val="21"/>
                <w:szCs w:val="21"/>
              </w:rPr>
            </w:pPr>
          </w:p>
        </w:tc>
        <w:tc>
          <w:tcPr>
            <w:tcW w:w="892" w:type="dxa"/>
          </w:tcPr>
          <w:p w14:paraId="1977C5CC" w14:textId="77777777" w:rsidR="00E01AAF" w:rsidRPr="00002E79" w:rsidRDefault="00E01AAF" w:rsidP="00002E79">
            <w:pPr>
              <w:pStyle w:val="NoSpacing"/>
              <w:spacing w:line="360" w:lineRule="auto"/>
              <w:jc w:val="both"/>
              <w:rPr>
                <w:sz w:val="21"/>
                <w:szCs w:val="21"/>
              </w:rPr>
            </w:pPr>
          </w:p>
        </w:tc>
        <w:tc>
          <w:tcPr>
            <w:tcW w:w="2510" w:type="dxa"/>
          </w:tcPr>
          <w:p w14:paraId="22EBF216" w14:textId="77777777" w:rsidR="00E01AAF" w:rsidRPr="00002E79" w:rsidRDefault="00E01AAF" w:rsidP="00002E79">
            <w:pPr>
              <w:pStyle w:val="NoSpacing"/>
              <w:spacing w:line="360" w:lineRule="auto"/>
              <w:contextualSpacing/>
              <w:jc w:val="both"/>
              <w:rPr>
                <w:sz w:val="21"/>
                <w:szCs w:val="21"/>
              </w:rPr>
            </w:pPr>
          </w:p>
        </w:tc>
      </w:tr>
      <w:tr w:rsidR="00E01AAF" w:rsidRPr="00002E79" w14:paraId="02219161" w14:textId="77777777" w:rsidTr="00DB06A2">
        <w:trPr>
          <w:cantSplit/>
        </w:trPr>
        <w:tc>
          <w:tcPr>
            <w:tcW w:w="992" w:type="dxa"/>
          </w:tcPr>
          <w:p w14:paraId="7D489484" w14:textId="1D428DEE" w:rsidR="00E01AAF" w:rsidRPr="00002E79" w:rsidRDefault="00E01AAF" w:rsidP="00002E79">
            <w:pPr>
              <w:pStyle w:val="NoSpacing"/>
              <w:spacing w:line="360" w:lineRule="auto"/>
              <w:jc w:val="both"/>
              <w:rPr>
                <w:sz w:val="21"/>
                <w:szCs w:val="21"/>
              </w:rPr>
            </w:pPr>
            <w:r w:rsidRPr="00002E79">
              <w:rPr>
                <w:sz w:val="21"/>
                <w:szCs w:val="21"/>
              </w:rPr>
              <w:t>20</w:t>
            </w:r>
          </w:p>
        </w:tc>
        <w:tc>
          <w:tcPr>
            <w:tcW w:w="2273" w:type="dxa"/>
          </w:tcPr>
          <w:p w14:paraId="647696F1" w14:textId="60C20A9A" w:rsidR="00E01AAF" w:rsidRPr="00002E79" w:rsidRDefault="00E01AAF" w:rsidP="00002E79">
            <w:pPr>
              <w:pStyle w:val="NoSpacing"/>
              <w:spacing w:line="360" w:lineRule="auto"/>
              <w:jc w:val="both"/>
              <w:rPr>
                <w:sz w:val="21"/>
                <w:szCs w:val="21"/>
              </w:rPr>
            </w:pPr>
            <w:proofErr w:type="spellStart"/>
            <w:r w:rsidRPr="00002E79">
              <w:rPr>
                <w:sz w:val="21"/>
                <w:szCs w:val="21"/>
              </w:rPr>
              <w:t>Steenland</w:t>
            </w:r>
            <w:proofErr w:type="spellEnd"/>
            <w:r w:rsidR="00F224E6" w:rsidRPr="00002E79">
              <w:rPr>
                <w:sz w:val="21"/>
                <w:szCs w:val="21"/>
              </w:rPr>
              <w:fldChar w:fldCharType="begin"/>
            </w:r>
            <w:r w:rsidR="00E56370" w:rsidRPr="00002E79">
              <w:rPr>
                <w:sz w:val="21"/>
                <w:szCs w:val="21"/>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[46]</w:t>
            </w:r>
            <w:r w:rsidR="00F224E6" w:rsidRPr="00002E79">
              <w:rPr>
                <w:sz w:val="21"/>
                <w:szCs w:val="21"/>
              </w:rPr>
              <w:fldChar w:fldCharType="end"/>
            </w:r>
          </w:p>
        </w:tc>
        <w:tc>
          <w:tcPr>
            <w:tcW w:w="562" w:type="dxa"/>
          </w:tcPr>
          <w:p w14:paraId="348999A8" w14:textId="6E7DC5EC"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1DD89069" w14:textId="3EEF6873"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1828BF79" w14:textId="2F0D5B45"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6E4648B1" w14:textId="12B00F44"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195F8FEF" w14:textId="301F863C" w:rsidR="00E01AAF" w:rsidRPr="00002E79" w:rsidRDefault="00E01AAF" w:rsidP="00002E79">
            <w:pPr>
              <w:pStyle w:val="NoSpacing"/>
              <w:spacing w:line="360" w:lineRule="auto"/>
              <w:contextualSpacing/>
              <w:jc w:val="both"/>
              <w:rPr>
                <w:sz w:val="21"/>
                <w:szCs w:val="21"/>
              </w:rPr>
            </w:pPr>
            <w:r w:rsidRPr="00002E79">
              <w:rPr>
                <w:sz w:val="21"/>
                <w:szCs w:val="21"/>
              </w:rPr>
              <w:t>1.22 (1.07-1.40)</w:t>
            </w:r>
          </w:p>
        </w:tc>
      </w:tr>
      <w:tr w:rsidR="00E01AAF" w:rsidRPr="00002E79" w14:paraId="4608022D" w14:textId="77777777" w:rsidTr="00DB06A2">
        <w:trPr>
          <w:cantSplit/>
        </w:trPr>
        <w:tc>
          <w:tcPr>
            <w:tcW w:w="992" w:type="dxa"/>
          </w:tcPr>
          <w:p w14:paraId="5CD2E9A3" w14:textId="77777777" w:rsidR="00E01AAF" w:rsidRPr="00002E79" w:rsidRDefault="00E01AAF" w:rsidP="00002E79">
            <w:pPr>
              <w:pStyle w:val="NoSpacing"/>
              <w:spacing w:line="360" w:lineRule="auto"/>
              <w:jc w:val="both"/>
              <w:rPr>
                <w:sz w:val="21"/>
                <w:szCs w:val="21"/>
              </w:rPr>
            </w:pPr>
          </w:p>
        </w:tc>
        <w:tc>
          <w:tcPr>
            <w:tcW w:w="2273" w:type="dxa"/>
          </w:tcPr>
          <w:p w14:paraId="225A0349" w14:textId="77777777" w:rsidR="00E01AAF" w:rsidRPr="00002E79" w:rsidRDefault="00E01AAF" w:rsidP="00002E79">
            <w:pPr>
              <w:pStyle w:val="NoSpacing"/>
              <w:spacing w:line="360" w:lineRule="auto"/>
              <w:jc w:val="both"/>
              <w:rPr>
                <w:sz w:val="21"/>
                <w:szCs w:val="21"/>
              </w:rPr>
            </w:pPr>
          </w:p>
        </w:tc>
        <w:tc>
          <w:tcPr>
            <w:tcW w:w="562" w:type="dxa"/>
          </w:tcPr>
          <w:p w14:paraId="723CD5AB" w14:textId="35E51FE5"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22DDEC45" w14:textId="15CB158A"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36BDE351" w14:textId="1F76D9AB"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2DC66282" w14:textId="0234E3C4"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2EBDE507" w14:textId="5CBA0410" w:rsidR="00E01AAF" w:rsidRPr="00002E79" w:rsidRDefault="00E01AAF" w:rsidP="00002E79">
            <w:pPr>
              <w:pStyle w:val="NoSpacing"/>
              <w:spacing w:line="360" w:lineRule="auto"/>
              <w:contextualSpacing/>
              <w:jc w:val="both"/>
              <w:rPr>
                <w:sz w:val="21"/>
                <w:szCs w:val="21"/>
              </w:rPr>
            </w:pPr>
            <w:r w:rsidRPr="00002E79">
              <w:rPr>
                <w:sz w:val="21"/>
                <w:szCs w:val="21"/>
              </w:rPr>
              <w:t>1.10 (0.96-1.27)</w:t>
            </w:r>
          </w:p>
        </w:tc>
      </w:tr>
      <w:tr w:rsidR="00E01AAF" w:rsidRPr="00002E79" w14:paraId="5D3C2045" w14:textId="77777777" w:rsidTr="00DB06A2">
        <w:trPr>
          <w:cantSplit/>
        </w:trPr>
        <w:tc>
          <w:tcPr>
            <w:tcW w:w="992" w:type="dxa"/>
          </w:tcPr>
          <w:p w14:paraId="3C4860E0" w14:textId="77777777" w:rsidR="00E01AAF" w:rsidRPr="00002E79" w:rsidRDefault="00E01AAF" w:rsidP="00002E79">
            <w:pPr>
              <w:pStyle w:val="NoSpacing"/>
              <w:spacing w:line="360" w:lineRule="auto"/>
              <w:jc w:val="both"/>
              <w:rPr>
                <w:sz w:val="21"/>
                <w:szCs w:val="21"/>
              </w:rPr>
            </w:pPr>
          </w:p>
        </w:tc>
        <w:tc>
          <w:tcPr>
            <w:tcW w:w="2273" w:type="dxa"/>
          </w:tcPr>
          <w:p w14:paraId="3FB933C3" w14:textId="77777777" w:rsidR="00E01AAF" w:rsidRPr="00002E79" w:rsidRDefault="00E01AAF" w:rsidP="00002E79">
            <w:pPr>
              <w:pStyle w:val="NoSpacing"/>
              <w:spacing w:line="360" w:lineRule="auto"/>
              <w:jc w:val="both"/>
              <w:rPr>
                <w:sz w:val="21"/>
                <w:szCs w:val="21"/>
              </w:rPr>
            </w:pPr>
          </w:p>
        </w:tc>
        <w:tc>
          <w:tcPr>
            <w:tcW w:w="562" w:type="dxa"/>
          </w:tcPr>
          <w:p w14:paraId="3F039722" w14:textId="495E502F" w:rsidR="00E01AAF" w:rsidRPr="00002E79" w:rsidRDefault="00E01AAF" w:rsidP="00002E79">
            <w:pPr>
              <w:pStyle w:val="NoSpacing"/>
              <w:spacing w:line="360" w:lineRule="auto"/>
              <w:jc w:val="both"/>
              <w:rPr>
                <w:sz w:val="21"/>
                <w:szCs w:val="21"/>
              </w:rPr>
            </w:pPr>
          </w:p>
        </w:tc>
        <w:tc>
          <w:tcPr>
            <w:tcW w:w="851" w:type="dxa"/>
          </w:tcPr>
          <w:p w14:paraId="07C9BE49" w14:textId="4A26B0ED" w:rsidR="00E01AAF" w:rsidRPr="00002E79" w:rsidRDefault="00E01AAF" w:rsidP="00002E79">
            <w:pPr>
              <w:pStyle w:val="NoSpacing"/>
              <w:spacing w:line="360" w:lineRule="auto"/>
              <w:jc w:val="both"/>
              <w:rPr>
                <w:sz w:val="21"/>
                <w:szCs w:val="21"/>
              </w:rPr>
            </w:pPr>
          </w:p>
        </w:tc>
        <w:tc>
          <w:tcPr>
            <w:tcW w:w="851" w:type="dxa"/>
          </w:tcPr>
          <w:p w14:paraId="61959C35" w14:textId="2684A7D0" w:rsidR="00E01AAF" w:rsidRPr="00002E79" w:rsidRDefault="00E01AAF" w:rsidP="00002E79">
            <w:pPr>
              <w:pStyle w:val="NoSpacing"/>
              <w:spacing w:line="360" w:lineRule="auto"/>
              <w:jc w:val="both"/>
              <w:rPr>
                <w:sz w:val="21"/>
                <w:szCs w:val="21"/>
              </w:rPr>
            </w:pPr>
          </w:p>
        </w:tc>
        <w:tc>
          <w:tcPr>
            <w:tcW w:w="892" w:type="dxa"/>
          </w:tcPr>
          <w:p w14:paraId="4396851B" w14:textId="18524097" w:rsidR="00E01AAF" w:rsidRPr="00002E79" w:rsidRDefault="00E01AAF" w:rsidP="00002E79">
            <w:pPr>
              <w:pStyle w:val="NoSpacing"/>
              <w:spacing w:line="360" w:lineRule="auto"/>
              <w:jc w:val="both"/>
              <w:rPr>
                <w:sz w:val="21"/>
                <w:szCs w:val="21"/>
              </w:rPr>
            </w:pPr>
          </w:p>
        </w:tc>
        <w:tc>
          <w:tcPr>
            <w:tcW w:w="2510" w:type="dxa"/>
          </w:tcPr>
          <w:p w14:paraId="007D2D36" w14:textId="711D9E63" w:rsidR="00E01AAF" w:rsidRPr="00002E79" w:rsidRDefault="00E01AAF" w:rsidP="00002E79">
            <w:pPr>
              <w:pStyle w:val="NoSpacing"/>
              <w:spacing w:line="360" w:lineRule="auto"/>
              <w:contextualSpacing/>
              <w:jc w:val="both"/>
              <w:rPr>
                <w:sz w:val="21"/>
                <w:szCs w:val="21"/>
              </w:rPr>
            </w:pPr>
          </w:p>
        </w:tc>
      </w:tr>
      <w:tr w:rsidR="00E01AAF" w:rsidRPr="00002E79" w14:paraId="788EC79C" w14:textId="77777777" w:rsidTr="00DB06A2">
        <w:trPr>
          <w:cantSplit/>
        </w:trPr>
        <w:tc>
          <w:tcPr>
            <w:tcW w:w="992" w:type="dxa"/>
          </w:tcPr>
          <w:p w14:paraId="66AEE4FC" w14:textId="2E2A1AE8" w:rsidR="00E01AAF" w:rsidRPr="00002E79" w:rsidRDefault="00E01AAF" w:rsidP="00002E79">
            <w:pPr>
              <w:pStyle w:val="NoSpacing"/>
              <w:spacing w:line="360" w:lineRule="auto"/>
              <w:jc w:val="both"/>
              <w:rPr>
                <w:sz w:val="21"/>
                <w:szCs w:val="21"/>
              </w:rPr>
            </w:pPr>
            <w:r w:rsidRPr="00002E79">
              <w:rPr>
                <w:sz w:val="21"/>
                <w:szCs w:val="21"/>
              </w:rPr>
              <w:t>28</w:t>
            </w:r>
          </w:p>
        </w:tc>
        <w:tc>
          <w:tcPr>
            <w:tcW w:w="2273" w:type="dxa"/>
          </w:tcPr>
          <w:p w14:paraId="5E938EC2" w14:textId="0D9006E4" w:rsidR="00E01AAF" w:rsidRPr="00002E79" w:rsidRDefault="00E01AAF" w:rsidP="00002E79">
            <w:pPr>
              <w:pStyle w:val="NoSpacing"/>
              <w:spacing w:line="360" w:lineRule="auto"/>
              <w:jc w:val="both"/>
              <w:rPr>
                <w:sz w:val="21"/>
                <w:szCs w:val="21"/>
              </w:rPr>
            </w:pPr>
            <w:proofErr w:type="spellStart"/>
            <w:r w:rsidRPr="00002E79">
              <w:rPr>
                <w:sz w:val="21"/>
                <w:szCs w:val="21"/>
              </w:rPr>
              <w:t>Rosenlund</w:t>
            </w:r>
            <w:proofErr w:type="spellEnd"/>
            <w:r w:rsidR="00F224E6" w:rsidRPr="00002E79">
              <w:rPr>
                <w:sz w:val="21"/>
                <w:szCs w:val="21"/>
              </w:rPr>
              <w:fldChar w:fldCharType="begin"/>
            </w:r>
            <w:r w:rsidR="00E56370" w:rsidRPr="00002E79">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[54]</w:t>
            </w:r>
            <w:r w:rsidR="00F224E6" w:rsidRPr="00002E79">
              <w:rPr>
                <w:sz w:val="21"/>
                <w:szCs w:val="21"/>
              </w:rPr>
              <w:fldChar w:fldCharType="end"/>
            </w:r>
          </w:p>
        </w:tc>
        <w:tc>
          <w:tcPr>
            <w:tcW w:w="562" w:type="dxa"/>
          </w:tcPr>
          <w:p w14:paraId="5DD881F0" w14:textId="45C050EE"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55FDCFBE" w14:textId="1FFA2D27"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05179A06" w14:textId="16C7F5F9"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757C7E2A" w14:textId="38F87C1D"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440114FB" w14:textId="30D8F5A2" w:rsidR="00E01AAF" w:rsidRPr="00002E79" w:rsidRDefault="00E01AAF" w:rsidP="00002E79">
            <w:pPr>
              <w:pStyle w:val="NoSpacing"/>
              <w:spacing w:line="360" w:lineRule="auto"/>
              <w:contextualSpacing/>
              <w:jc w:val="both"/>
              <w:rPr>
                <w:sz w:val="21"/>
                <w:szCs w:val="21"/>
              </w:rPr>
            </w:pPr>
            <w:r w:rsidRPr="00002E79">
              <w:rPr>
                <w:sz w:val="21"/>
                <w:szCs w:val="21"/>
              </w:rPr>
              <w:t>0.98 (0.57-1.69)</w:t>
            </w:r>
          </w:p>
        </w:tc>
      </w:tr>
      <w:tr w:rsidR="00E01AAF" w:rsidRPr="00002E79" w14:paraId="5FD4A169" w14:textId="77777777" w:rsidTr="00DB06A2">
        <w:trPr>
          <w:cantSplit/>
        </w:trPr>
        <w:tc>
          <w:tcPr>
            <w:tcW w:w="992" w:type="dxa"/>
          </w:tcPr>
          <w:p w14:paraId="188C9121" w14:textId="77777777" w:rsidR="00E01AAF" w:rsidRPr="00002E79" w:rsidRDefault="00E01AAF" w:rsidP="00002E79">
            <w:pPr>
              <w:pStyle w:val="NoSpacing"/>
              <w:spacing w:line="360" w:lineRule="auto"/>
              <w:jc w:val="both"/>
              <w:rPr>
                <w:sz w:val="21"/>
                <w:szCs w:val="21"/>
              </w:rPr>
            </w:pPr>
          </w:p>
        </w:tc>
        <w:tc>
          <w:tcPr>
            <w:tcW w:w="2273" w:type="dxa"/>
          </w:tcPr>
          <w:p w14:paraId="63A8505D" w14:textId="77777777" w:rsidR="00E01AAF" w:rsidRPr="00002E79" w:rsidRDefault="00E01AAF" w:rsidP="00002E79">
            <w:pPr>
              <w:pStyle w:val="NoSpacing"/>
              <w:spacing w:line="360" w:lineRule="auto"/>
              <w:jc w:val="both"/>
              <w:rPr>
                <w:sz w:val="21"/>
                <w:szCs w:val="21"/>
              </w:rPr>
            </w:pPr>
          </w:p>
        </w:tc>
        <w:tc>
          <w:tcPr>
            <w:tcW w:w="562" w:type="dxa"/>
          </w:tcPr>
          <w:p w14:paraId="4B1FF486" w14:textId="4C135B2E"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23F4925F" w14:textId="4AB82253"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78A00A3E" w14:textId="2E1E965C"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2EB5F485" w14:textId="1BCC239E"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15725FDF" w14:textId="08588949" w:rsidR="00E01AAF" w:rsidRPr="00002E79" w:rsidRDefault="00E01AAF" w:rsidP="00002E79">
            <w:pPr>
              <w:pStyle w:val="NoSpacing"/>
              <w:spacing w:line="360" w:lineRule="auto"/>
              <w:contextualSpacing/>
              <w:jc w:val="both"/>
              <w:rPr>
                <w:sz w:val="21"/>
                <w:szCs w:val="21"/>
              </w:rPr>
            </w:pPr>
            <w:r w:rsidRPr="00002E79">
              <w:rPr>
                <w:sz w:val="21"/>
                <w:szCs w:val="21"/>
              </w:rPr>
              <w:t>2.59 (1.27-5.29)</w:t>
            </w:r>
          </w:p>
        </w:tc>
      </w:tr>
      <w:tr w:rsidR="00E01AAF" w:rsidRPr="00002E79" w14:paraId="4A1DE63D" w14:textId="77777777" w:rsidTr="00DB06A2">
        <w:trPr>
          <w:cantSplit/>
        </w:trPr>
        <w:tc>
          <w:tcPr>
            <w:tcW w:w="992" w:type="dxa"/>
          </w:tcPr>
          <w:p w14:paraId="7B412A35" w14:textId="77777777" w:rsidR="00E01AAF" w:rsidRPr="00002E79" w:rsidRDefault="00E01AAF" w:rsidP="00002E79">
            <w:pPr>
              <w:pStyle w:val="NoSpacing"/>
              <w:spacing w:line="360" w:lineRule="auto"/>
              <w:jc w:val="both"/>
              <w:rPr>
                <w:sz w:val="21"/>
                <w:szCs w:val="21"/>
              </w:rPr>
            </w:pPr>
          </w:p>
        </w:tc>
        <w:tc>
          <w:tcPr>
            <w:tcW w:w="2273" w:type="dxa"/>
          </w:tcPr>
          <w:p w14:paraId="0DFD3722" w14:textId="77777777" w:rsidR="00E01AAF" w:rsidRPr="00002E79" w:rsidRDefault="00E01AAF" w:rsidP="00002E79">
            <w:pPr>
              <w:pStyle w:val="NoSpacing"/>
              <w:spacing w:line="360" w:lineRule="auto"/>
              <w:jc w:val="both"/>
              <w:rPr>
                <w:sz w:val="21"/>
                <w:szCs w:val="21"/>
              </w:rPr>
            </w:pPr>
          </w:p>
        </w:tc>
        <w:tc>
          <w:tcPr>
            <w:tcW w:w="562" w:type="dxa"/>
          </w:tcPr>
          <w:p w14:paraId="4638BAD7" w14:textId="75E42477" w:rsidR="00E01AAF" w:rsidRPr="00002E79" w:rsidRDefault="00E01AAF" w:rsidP="00002E79">
            <w:pPr>
              <w:pStyle w:val="NoSpacing"/>
              <w:spacing w:line="360" w:lineRule="auto"/>
              <w:jc w:val="both"/>
              <w:rPr>
                <w:sz w:val="21"/>
                <w:szCs w:val="21"/>
              </w:rPr>
            </w:pPr>
          </w:p>
        </w:tc>
        <w:tc>
          <w:tcPr>
            <w:tcW w:w="851" w:type="dxa"/>
          </w:tcPr>
          <w:p w14:paraId="09649962" w14:textId="212DD229" w:rsidR="00E01AAF" w:rsidRPr="00002E79" w:rsidRDefault="00E01AAF" w:rsidP="00002E79">
            <w:pPr>
              <w:pStyle w:val="NoSpacing"/>
              <w:spacing w:line="360" w:lineRule="auto"/>
              <w:jc w:val="both"/>
              <w:rPr>
                <w:sz w:val="21"/>
                <w:szCs w:val="21"/>
              </w:rPr>
            </w:pPr>
          </w:p>
        </w:tc>
        <w:tc>
          <w:tcPr>
            <w:tcW w:w="851" w:type="dxa"/>
          </w:tcPr>
          <w:p w14:paraId="735CFED1" w14:textId="278E826A" w:rsidR="00E01AAF" w:rsidRPr="00002E79" w:rsidRDefault="00E01AAF" w:rsidP="00002E79">
            <w:pPr>
              <w:pStyle w:val="NoSpacing"/>
              <w:spacing w:line="360" w:lineRule="auto"/>
              <w:jc w:val="both"/>
              <w:rPr>
                <w:sz w:val="21"/>
                <w:szCs w:val="21"/>
              </w:rPr>
            </w:pPr>
          </w:p>
        </w:tc>
        <w:tc>
          <w:tcPr>
            <w:tcW w:w="892" w:type="dxa"/>
          </w:tcPr>
          <w:p w14:paraId="51A89D4C" w14:textId="598A3E8D" w:rsidR="00E01AAF" w:rsidRPr="00002E79" w:rsidRDefault="00E01AAF" w:rsidP="00002E79">
            <w:pPr>
              <w:pStyle w:val="NoSpacing"/>
              <w:spacing w:line="360" w:lineRule="auto"/>
              <w:jc w:val="both"/>
              <w:rPr>
                <w:sz w:val="21"/>
                <w:szCs w:val="21"/>
              </w:rPr>
            </w:pPr>
          </w:p>
        </w:tc>
        <w:tc>
          <w:tcPr>
            <w:tcW w:w="2510" w:type="dxa"/>
          </w:tcPr>
          <w:p w14:paraId="4CA752BC" w14:textId="05B706BD" w:rsidR="00E01AAF" w:rsidRPr="00002E79" w:rsidRDefault="00E01AAF" w:rsidP="00002E79">
            <w:pPr>
              <w:pStyle w:val="NoSpacing"/>
              <w:spacing w:line="360" w:lineRule="auto"/>
              <w:contextualSpacing/>
              <w:jc w:val="both"/>
              <w:rPr>
                <w:sz w:val="21"/>
                <w:szCs w:val="21"/>
              </w:rPr>
            </w:pPr>
          </w:p>
        </w:tc>
      </w:tr>
      <w:tr w:rsidR="00E01AAF" w:rsidRPr="00002E79" w14:paraId="5EA000DE" w14:textId="77777777" w:rsidTr="00DB06A2">
        <w:trPr>
          <w:cantSplit/>
        </w:trPr>
        <w:tc>
          <w:tcPr>
            <w:tcW w:w="992" w:type="dxa"/>
          </w:tcPr>
          <w:p w14:paraId="78169A3C" w14:textId="6454EB54" w:rsidR="00E01AAF" w:rsidRPr="00002E79" w:rsidRDefault="00E01AAF" w:rsidP="00002E79">
            <w:pPr>
              <w:pStyle w:val="NoSpacing"/>
              <w:spacing w:line="360" w:lineRule="auto"/>
              <w:jc w:val="both"/>
              <w:rPr>
                <w:sz w:val="21"/>
                <w:szCs w:val="21"/>
              </w:rPr>
            </w:pPr>
            <w:r w:rsidRPr="00002E79">
              <w:rPr>
                <w:sz w:val="21"/>
                <w:szCs w:val="21"/>
              </w:rPr>
              <w:t>30</w:t>
            </w:r>
          </w:p>
        </w:tc>
        <w:tc>
          <w:tcPr>
            <w:tcW w:w="2273" w:type="dxa"/>
          </w:tcPr>
          <w:p w14:paraId="1627D51A" w14:textId="6000100A" w:rsidR="00E01AAF" w:rsidRPr="00002E79" w:rsidRDefault="00E01AAF" w:rsidP="00002E79">
            <w:pPr>
              <w:pStyle w:val="NoSpacing"/>
              <w:spacing w:line="360" w:lineRule="auto"/>
              <w:jc w:val="both"/>
              <w:rPr>
                <w:sz w:val="21"/>
                <w:szCs w:val="21"/>
              </w:rPr>
            </w:pPr>
            <w:r w:rsidRPr="00002E79">
              <w:rPr>
                <w:sz w:val="21"/>
                <w:szCs w:val="21"/>
              </w:rPr>
              <w:t>Enstrom</w:t>
            </w:r>
            <w:r w:rsidR="00F224E6"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[27]</w:t>
            </w:r>
            <w:r w:rsidR="00F224E6" w:rsidRPr="00002E79">
              <w:rPr>
                <w:sz w:val="21"/>
                <w:szCs w:val="21"/>
              </w:rPr>
              <w:fldChar w:fldCharType="end"/>
            </w:r>
          </w:p>
        </w:tc>
        <w:tc>
          <w:tcPr>
            <w:tcW w:w="562" w:type="dxa"/>
          </w:tcPr>
          <w:p w14:paraId="1127101A" w14:textId="1CCF03DC"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22A17E21" w14:textId="76116F7A"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287072CF" w14:textId="7E1BF20F"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7CF1393A" w14:textId="68CF8461"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4D2D5198" w14:textId="018FFB00" w:rsidR="00E01AAF" w:rsidRPr="00002E79" w:rsidRDefault="00E01AAF" w:rsidP="00002E79">
            <w:pPr>
              <w:pStyle w:val="NoSpacing"/>
              <w:spacing w:line="360" w:lineRule="auto"/>
              <w:contextualSpacing/>
              <w:jc w:val="both"/>
              <w:rPr>
                <w:sz w:val="21"/>
                <w:szCs w:val="21"/>
              </w:rPr>
            </w:pPr>
            <w:r w:rsidRPr="00002E79">
              <w:rPr>
                <w:sz w:val="21"/>
                <w:szCs w:val="21"/>
              </w:rPr>
              <w:t>0.92 (0.80-1.05)</w:t>
            </w:r>
          </w:p>
        </w:tc>
      </w:tr>
      <w:tr w:rsidR="00E01AAF" w:rsidRPr="00002E79" w14:paraId="70E94770" w14:textId="77777777" w:rsidTr="00DB06A2">
        <w:trPr>
          <w:cantSplit/>
        </w:trPr>
        <w:tc>
          <w:tcPr>
            <w:tcW w:w="992" w:type="dxa"/>
          </w:tcPr>
          <w:p w14:paraId="3B4E3DE2" w14:textId="77777777" w:rsidR="00E01AAF" w:rsidRPr="00002E79" w:rsidRDefault="00E01AAF" w:rsidP="00002E79">
            <w:pPr>
              <w:pStyle w:val="NoSpacing"/>
              <w:spacing w:line="360" w:lineRule="auto"/>
              <w:jc w:val="both"/>
              <w:rPr>
                <w:sz w:val="21"/>
                <w:szCs w:val="21"/>
              </w:rPr>
            </w:pPr>
          </w:p>
        </w:tc>
        <w:tc>
          <w:tcPr>
            <w:tcW w:w="2273" w:type="dxa"/>
          </w:tcPr>
          <w:p w14:paraId="43A8DCE5" w14:textId="77777777" w:rsidR="00E01AAF" w:rsidRPr="00002E79" w:rsidRDefault="00E01AAF" w:rsidP="00002E79">
            <w:pPr>
              <w:pStyle w:val="NoSpacing"/>
              <w:spacing w:line="360" w:lineRule="auto"/>
              <w:jc w:val="both"/>
              <w:rPr>
                <w:sz w:val="21"/>
                <w:szCs w:val="21"/>
              </w:rPr>
            </w:pPr>
          </w:p>
        </w:tc>
        <w:tc>
          <w:tcPr>
            <w:tcW w:w="562" w:type="dxa"/>
          </w:tcPr>
          <w:p w14:paraId="402F1635" w14:textId="1C30796D"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6973C100" w14:textId="7AEF0B9D"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18BFFD5C" w14:textId="1652551F"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18677C87" w14:textId="3CDAC59E"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5521132B" w14:textId="2ABA20E7" w:rsidR="00E01AAF" w:rsidRPr="00002E79" w:rsidRDefault="00E01AAF" w:rsidP="00002E79">
            <w:pPr>
              <w:pStyle w:val="NoSpacing"/>
              <w:spacing w:line="360" w:lineRule="auto"/>
              <w:contextualSpacing/>
              <w:jc w:val="both"/>
              <w:rPr>
                <w:sz w:val="21"/>
                <w:szCs w:val="21"/>
              </w:rPr>
            </w:pPr>
            <w:r w:rsidRPr="00002E79">
              <w:rPr>
                <w:sz w:val="21"/>
                <w:szCs w:val="21"/>
              </w:rPr>
              <w:t>0.97 (0.89-1.06)</w:t>
            </w:r>
          </w:p>
        </w:tc>
      </w:tr>
      <w:tr w:rsidR="00E01AAF" w:rsidRPr="00002E79" w14:paraId="275E388A" w14:textId="77777777" w:rsidTr="00DB06A2">
        <w:trPr>
          <w:cantSplit/>
        </w:trPr>
        <w:tc>
          <w:tcPr>
            <w:tcW w:w="992" w:type="dxa"/>
          </w:tcPr>
          <w:p w14:paraId="40668654" w14:textId="77777777" w:rsidR="00E01AAF" w:rsidRPr="00002E79" w:rsidRDefault="00E01AAF" w:rsidP="00002E79">
            <w:pPr>
              <w:pStyle w:val="NoSpacing"/>
              <w:spacing w:line="360" w:lineRule="auto"/>
              <w:jc w:val="both"/>
              <w:rPr>
                <w:sz w:val="21"/>
                <w:szCs w:val="21"/>
              </w:rPr>
            </w:pPr>
          </w:p>
        </w:tc>
        <w:tc>
          <w:tcPr>
            <w:tcW w:w="2273" w:type="dxa"/>
          </w:tcPr>
          <w:p w14:paraId="383C1B0F" w14:textId="77777777" w:rsidR="00E01AAF" w:rsidRPr="00002E79" w:rsidRDefault="00E01AAF" w:rsidP="00002E79">
            <w:pPr>
              <w:pStyle w:val="NoSpacing"/>
              <w:spacing w:line="360" w:lineRule="auto"/>
              <w:jc w:val="both"/>
              <w:rPr>
                <w:sz w:val="21"/>
                <w:szCs w:val="21"/>
              </w:rPr>
            </w:pPr>
          </w:p>
        </w:tc>
        <w:tc>
          <w:tcPr>
            <w:tcW w:w="562" w:type="dxa"/>
          </w:tcPr>
          <w:p w14:paraId="74E6E06B" w14:textId="43477F75" w:rsidR="00E01AAF" w:rsidRPr="00002E79" w:rsidRDefault="00E01AAF" w:rsidP="00002E79">
            <w:pPr>
              <w:pStyle w:val="NoSpacing"/>
              <w:spacing w:line="360" w:lineRule="auto"/>
              <w:jc w:val="both"/>
              <w:rPr>
                <w:sz w:val="21"/>
                <w:szCs w:val="21"/>
              </w:rPr>
            </w:pPr>
          </w:p>
        </w:tc>
        <w:tc>
          <w:tcPr>
            <w:tcW w:w="851" w:type="dxa"/>
          </w:tcPr>
          <w:p w14:paraId="583C5E22" w14:textId="219098ED" w:rsidR="00E01AAF" w:rsidRPr="00002E79" w:rsidRDefault="00E01AAF" w:rsidP="00002E79">
            <w:pPr>
              <w:pStyle w:val="NoSpacing"/>
              <w:spacing w:line="360" w:lineRule="auto"/>
              <w:jc w:val="both"/>
              <w:rPr>
                <w:sz w:val="21"/>
                <w:szCs w:val="21"/>
              </w:rPr>
            </w:pPr>
          </w:p>
        </w:tc>
        <w:tc>
          <w:tcPr>
            <w:tcW w:w="851" w:type="dxa"/>
          </w:tcPr>
          <w:p w14:paraId="1EF42288" w14:textId="50171BC1" w:rsidR="00E01AAF" w:rsidRPr="00002E79" w:rsidRDefault="00E01AAF" w:rsidP="00002E79">
            <w:pPr>
              <w:pStyle w:val="NoSpacing"/>
              <w:spacing w:line="360" w:lineRule="auto"/>
              <w:jc w:val="both"/>
              <w:rPr>
                <w:sz w:val="21"/>
                <w:szCs w:val="21"/>
              </w:rPr>
            </w:pPr>
          </w:p>
        </w:tc>
        <w:tc>
          <w:tcPr>
            <w:tcW w:w="892" w:type="dxa"/>
          </w:tcPr>
          <w:p w14:paraId="16DD8FA1" w14:textId="2AEC8E2D" w:rsidR="00E01AAF" w:rsidRPr="00002E79" w:rsidRDefault="00E01AAF" w:rsidP="00002E79">
            <w:pPr>
              <w:pStyle w:val="NoSpacing"/>
              <w:spacing w:line="360" w:lineRule="auto"/>
              <w:jc w:val="both"/>
              <w:rPr>
                <w:sz w:val="21"/>
                <w:szCs w:val="21"/>
              </w:rPr>
            </w:pPr>
          </w:p>
        </w:tc>
        <w:tc>
          <w:tcPr>
            <w:tcW w:w="2510" w:type="dxa"/>
          </w:tcPr>
          <w:p w14:paraId="4CDBCD42" w14:textId="5FE9E46A" w:rsidR="00E01AAF" w:rsidRPr="00002E79" w:rsidRDefault="00E01AAF" w:rsidP="00002E79">
            <w:pPr>
              <w:pStyle w:val="NoSpacing"/>
              <w:spacing w:line="360" w:lineRule="auto"/>
              <w:contextualSpacing/>
              <w:jc w:val="both"/>
              <w:rPr>
                <w:sz w:val="21"/>
                <w:szCs w:val="21"/>
              </w:rPr>
            </w:pPr>
          </w:p>
        </w:tc>
      </w:tr>
      <w:tr w:rsidR="00E01AAF" w:rsidRPr="00002E79" w14:paraId="4325DB9F" w14:textId="77777777" w:rsidTr="00DB06A2">
        <w:trPr>
          <w:cantSplit/>
        </w:trPr>
        <w:tc>
          <w:tcPr>
            <w:tcW w:w="992" w:type="dxa"/>
          </w:tcPr>
          <w:p w14:paraId="64ABDE9F" w14:textId="0931D3E2" w:rsidR="00E01AAF" w:rsidRPr="00002E79" w:rsidRDefault="00E01AAF" w:rsidP="00002E79">
            <w:pPr>
              <w:pStyle w:val="NoSpacing"/>
              <w:spacing w:line="360" w:lineRule="auto"/>
              <w:jc w:val="both"/>
              <w:rPr>
                <w:sz w:val="21"/>
                <w:szCs w:val="21"/>
              </w:rPr>
            </w:pPr>
            <w:r w:rsidRPr="00002E79">
              <w:rPr>
                <w:sz w:val="21"/>
                <w:szCs w:val="21"/>
              </w:rPr>
              <w:t>37</w:t>
            </w:r>
          </w:p>
        </w:tc>
        <w:tc>
          <w:tcPr>
            <w:tcW w:w="2273" w:type="dxa"/>
          </w:tcPr>
          <w:p w14:paraId="30886775" w14:textId="66169948" w:rsidR="00E01AAF" w:rsidRPr="00002E79" w:rsidRDefault="00E01AAF" w:rsidP="00002E79">
            <w:pPr>
              <w:pStyle w:val="NoSpacing"/>
              <w:spacing w:line="360" w:lineRule="auto"/>
              <w:jc w:val="both"/>
              <w:rPr>
                <w:sz w:val="21"/>
                <w:szCs w:val="21"/>
              </w:rPr>
            </w:pPr>
            <w:proofErr w:type="spellStart"/>
            <w:r w:rsidRPr="00002E79">
              <w:rPr>
                <w:sz w:val="21"/>
                <w:szCs w:val="21"/>
              </w:rPr>
              <w:t>Stranges</w:t>
            </w:r>
            <w:proofErr w:type="spellEnd"/>
            <w:r w:rsidR="00F224E6" w:rsidRPr="00002E79">
              <w:rPr>
                <w:sz w:val="21"/>
                <w:szCs w:val="21"/>
              </w:rPr>
              <w:fldChar w:fldCharType="begin"/>
            </w:r>
            <w:r w:rsidR="00E56370" w:rsidRPr="00002E79">
              <w:rPr>
                <w:sz w:val="21"/>
                <w:szCs w:val="21"/>
              </w:rPr>
              <w:instrText xml:space="preserve"> ADDIN EN.CITE &lt;EndNote&gt;&lt;Cite&gt;&lt;Author&gt;Stranges&lt;/Author&gt;&lt;Year&gt;2006&lt;/Year&gt;&lt;RecNum&gt;26791&lt;/RecNum&gt;&lt;IDText&gt;STRANG2006~&lt;/IDText&gt;&lt;DisplayText&gt;&lt;style face="superscript"&gt;[62]&lt;/style&gt;&lt;/DisplayText&gt;&lt;record&gt;&lt;rec-number&gt;26791&lt;/rec-number&gt;&lt;foreign-keys&gt;&lt;key app="EN" db-id="9dva0txzyffxw2eztw5592x9wtwtx0wr5wvs" timestamp="1470756998"&gt;26791&lt;/key&gt;&lt;/foreign-keys&gt;&lt;ref-type name="Journal Article"&gt;17&lt;/ref-type&gt;&lt;contributors&gt;&lt;authors&gt;&lt;author&gt;Stranges, S.&lt;/author&gt;&lt;author&gt;Bonner, M.R.&lt;/author&gt;&lt;author&gt;Fucci, F.&lt;/author&gt;&lt;author&gt;Cummings, K.M.&lt;/author&gt;&lt;author&gt;Freudenheim, J.L.&lt;/author&gt;&lt;author&gt;Dorn, J.M.&lt;/author&gt;&lt;author&gt;Muti, P.&lt;/author&gt;&lt;author&gt;Giovino, G.A.&lt;/author&gt;&lt;author&gt;Hyland, A.&lt;/author&gt;&lt;author&gt;Trevisan, M.&lt;/author&gt;&lt;/authors&gt;&lt;/contributors&gt;&lt;titles&gt;&lt;title&gt;Lifetime cumulative exposure to secondhand smoke and risk of myocardial infarction in never smokers: results from the Western New York health study, 1995-2001&lt;/title&gt;&lt;secondary-title&gt;Arch. Intern. Med.&lt;/secondary-title&gt;&lt;translated-title&gt;&lt;style face="underline" font="default" size="100%"&gt;file:\\\x:\refscan\STRANG2006.pdf&amp;#xD;file:\\\x:\refscan\STRANG2006_ADD.pdf&amp;#xD;file:\\\t:\Pauline\reviews\pdf\1486.pdf&lt;/style&gt;&lt;/translated-title&gt;&lt;/titles&gt;&lt;periodical&gt;&lt;full-title&gt;Archives of Internal Medicine&lt;/full-title&gt;&lt;abbr-1&gt;Arch. Intern. Med.&lt;/abbr-1&gt;&lt;abbr-2&gt;Arch Intern Med&lt;/abbr-2&gt;&lt;/periodical&gt;&lt;pages&gt;1961-1967&lt;/pages&gt;&lt;volume&gt;166&lt;/volume&gt;&lt;number&gt;18&lt;/number&gt;&lt;section&gt;17030828&lt;/section&gt;&lt;dates&gt;&lt;year&gt;2006&lt;/year&gt;&lt;/dates&gt;&lt;orig-pub&gt;CHD;ETS;TMAHD1&lt;/orig-pub&gt;&lt;call-num&gt;&lt;style face="underline" font="default" size="100%"&gt;P3(K)&lt;/style&gt;&lt;style face="normal" font="default" size="100%"&gt; BL-GEN&lt;/style&gt;&lt;/call-num&gt;&lt;label&gt;STRANG2006~&lt;/label&gt;&lt;urls&gt;&lt;/urls&gt;&lt;custom3&gt;1486&lt;/custom3&gt;&lt;custom5&gt;08122006/Y&lt;/custom5&gt;&lt;custom6&gt;05122006&amp;#xD;29042010&lt;/custom6&gt;&lt;electronic-resource-num&gt;10.1001/archinte.166.18.1961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[62]</w:t>
            </w:r>
            <w:r w:rsidR="00F224E6" w:rsidRPr="00002E79">
              <w:rPr>
                <w:sz w:val="21"/>
                <w:szCs w:val="21"/>
              </w:rPr>
              <w:fldChar w:fldCharType="end"/>
            </w:r>
          </w:p>
        </w:tc>
        <w:tc>
          <w:tcPr>
            <w:tcW w:w="562" w:type="dxa"/>
          </w:tcPr>
          <w:p w14:paraId="7BF5CA58" w14:textId="6E218BD1"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1F607FD1" w14:textId="7E66BB14"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5414337D" w14:textId="6A247310" w:rsidR="00E01AAF" w:rsidRPr="00002E79" w:rsidRDefault="00E01AAF" w:rsidP="00002E79">
            <w:pPr>
              <w:pStyle w:val="NoSpacing"/>
              <w:spacing w:line="360" w:lineRule="auto"/>
              <w:jc w:val="both"/>
              <w:rPr>
                <w:sz w:val="21"/>
                <w:szCs w:val="21"/>
              </w:rPr>
            </w:pPr>
            <w:r w:rsidRPr="00002E79">
              <w:rPr>
                <w:sz w:val="21"/>
                <w:szCs w:val="21"/>
              </w:rPr>
              <w:t>C</w:t>
            </w:r>
          </w:p>
        </w:tc>
        <w:tc>
          <w:tcPr>
            <w:tcW w:w="892" w:type="dxa"/>
          </w:tcPr>
          <w:p w14:paraId="260835F4" w14:textId="41918F31"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240A8891" w14:textId="123BE929" w:rsidR="00E01AAF" w:rsidRPr="00002E79" w:rsidRDefault="00E01AAF" w:rsidP="00002E79">
            <w:pPr>
              <w:pStyle w:val="NoSpacing"/>
              <w:spacing w:line="360" w:lineRule="auto"/>
              <w:contextualSpacing/>
              <w:jc w:val="both"/>
              <w:rPr>
                <w:sz w:val="21"/>
                <w:szCs w:val="21"/>
              </w:rPr>
            </w:pPr>
            <w:r w:rsidRPr="00002E79">
              <w:rPr>
                <w:sz w:val="21"/>
                <w:szCs w:val="21"/>
              </w:rPr>
              <w:t>0.71 (0.40-1.23)</w:t>
            </w:r>
          </w:p>
        </w:tc>
      </w:tr>
      <w:tr w:rsidR="00E01AAF" w:rsidRPr="00002E79" w14:paraId="3E8109C4" w14:textId="77777777" w:rsidTr="00DB06A2">
        <w:trPr>
          <w:cantSplit/>
        </w:trPr>
        <w:tc>
          <w:tcPr>
            <w:tcW w:w="992" w:type="dxa"/>
          </w:tcPr>
          <w:p w14:paraId="1E673E67" w14:textId="77777777" w:rsidR="00E01AAF" w:rsidRPr="00002E79" w:rsidRDefault="00E01AAF" w:rsidP="00002E79">
            <w:pPr>
              <w:pStyle w:val="NoSpacing"/>
              <w:spacing w:line="360" w:lineRule="auto"/>
              <w:jc w:val="both"/>
              <w:rPr>
                <w:sz w:val="21"/>
                <w:szCs w:val="21"/>
              </w:rPr>
            </w:pPr>
          </w:p>
        </w:tc>
        <w:tc>
          <w:tcPr>
            <w:tcW w:w="2273" w:type="dxa"/>
          </w:tcPr>
          <w:p w14:paraId="79D1AE83" w14:textId="77777777" w:rsidR="00E01AAF" w:rsidRPr="00002E79" w:rsidRDefault="00E01AAF" w:rsidP="00002E79">
            <w:pPr>
              <w:pStyle w:val="NoSpacing"/>
              <w:spacing w:line="360" w:lineRule="auto"/>
              <w:jc w:val="both"/>
              <w:rPr>
                <w:sz w:val="21"/>
                <w:szCs w:val="21"/>
              </w:rPr>
            </w:pPr>
          </w:p>
        </w:tc>
        <w:tc>
          <w:tcPr>
            <w:tcW w:w="562" w:type="dxa"/>
          </w:tcPr>
          <w:p w14:paraId="7C20C129" w14:textId="213A89DD"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0F9F3F8D" w14:textId="523F2B57"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6B55CF39" w14:textId="1794B552" w:rsidR="00E01AAF" w:rsidRPr="00002E79" w:rsidRDefault="00E01AAF" w:rsidP="00002E79">
            <w:pPr>
              <w:pStyle w:val="NoSpacing"/>
              <w:spacing w:line="360" w:lineRule="auto"/>
              <w:jc w:val="both"/>
              <w:rPr>
                <w:sz w:val="21"/>
                <w:szCs w:val="21"/>
              </w:rPr>
            </w:pPr>
            <w:r w:rsidRPr="00002E79">
              <w:rPr>
                <w:sz w:val="21"/>
                <w:szCs w:val="21"/>
              </w:rPr>
              <w:t>C</w:t>
            </w:r>
          </w:p>
        </w:tc>
        <w:tc>
          <w:tcPr>
            <w:tcW w:w="892" w:type="dxa"/>
          </w:tcPr>
          <w:p w14:paraId="55FBB717" w14:textId="02555A48"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34ABD116" w14:textId="6F4C3908" w:rsidR="00E01AAF" w:rsidRPr="00002E79" w:rsidRDefault="00E01AAF" w:rsidP="00002E79">
            <w:pPr>
              <w:pStyle w:val="NoSpacing"/>
              <w:spacing w:line="360" w:lineRule="auto"/>
              <w:contextualSpacing/>
              <w:jc w:val="both"/>
              <w:rPr>
                <w:sz w:val="21"/>
                <w:szCs w:val="21"/>
              </w:rPr>
            </w:pPr>
            <w:r w:rsidRPr="00002E79">
              <w:rPr>
                <w:sz w:val="21"/>
                <w:szCs w:val="21"/>
              </w:rPr>
              <w:t>0.94 (0.48-1.82)</w:t>
            </w:r>
          </w:p>
        </w:tc>
      </w:tr>
      <w:tr w:rsidR="00E01AAF" w:rsidRPr="00002E79" w14:paraId="238F3EE3" w14:textId="77777777" w:rsidTr="00DB06A2">
        <w:trPr>
          <w:cantSplit/>
        </w:trPr>
        <w:tc>
          <w:tcPr>
            <w:tcW w:w="992" w:type="dxa"/>
          </w:tcPr>
          <w:p w14:paraId="719C4DD2" w14:textId="77777777" w:rsidR="00E01AAF" w:rsidRPr="00002E79" w:rsidRDefault="00E01AAF" w:rsidP="00002E79">
            <w:pPr>
              <w:pStyle w:val="NoSpacing"/>
              <w:spacing w:line="360" w:lineRule="auto"/>
              <w:jc w:val="both"/>
              <w:rPr>
                <w:sz w:val="21"/>
                <w:szCs w:val="21"/>
              </w:rPr>
            </w:pPr>
          </w:p>
        </w:tc>
        <w:tc>
          <w:tcPr>
            <w:tcW w:w="2273" w:type="dxa"/>
          </w:tcPr>
          <w:p w14:paraId="14626F52" w14:textId="77777777" w:rsidR="00E01AAF" w:rsidRPr="00002E79" w:rsidRDefault="00E01AAF" w:rsidP="00002E79">
            <w:pPr>
              <w:pStyle w:val="NoSpacing"/>
              <w:spacing w:line="360" w:lineRule="auto"/>
              <w:jc w:val="both"/>
              <w:rPr>
                <w:sz w:val="21"/>
                <w:szCs w:val="21"/>
              </w:rPr>
            </w:pPr>
          </w:p>
        </w:tc>
        <w:tc>
          <w:tcPr>
            <w:tcW w:w="562" w:type="dxa"/>
          </w:tcPr>
          <w:p w14:paraId="1F556459" w14:textId="774E877D" w:rsidR="00E01AAF" w:rsidRPr="00002E79" w:rsidRDefault="00E01AAF" w:rsidP="00002E79">
            <w:pPr>
              <w:pStyle w:val="NoSpacing"/>
              <w:spacing w:line="360" w:lineRule="auto"/>
              <w:jc w:val="both"/>
              <w:rPr>
                <w:sz w:val="21"/>
                <w:szCs w:val="21"/>
              </w:rPr>
            </w:pPr>
          </w:p>
        </w:tc>
        <w:tc>
          <w:tcPr>
            <w:tcW w:w="851" w:type="dxa"/>
          </w:tcPr>
          <w:p w14:paraId="29F76FB8" w14:textId="0FEC4CE4" w:rsidR="00E01AAF" w:rsidRPr="00002E79" w:rsidRDefault="00E01AAF" w:rsidP="00002E79">
            <w:pPr>
              <w:pStyle w:val="NoSpacing"/>
              <w:spacing w:line="360" w:lineRule="auto"/>
              <w:jc w:val="both"/>
              <w:rPr>
                <w:sz w:val="21"/>
                <w:szCs w:val="21"/>
              </w:rPr>
            </w:pPr>
          </w:p>
        </w:tc>
        <w:tc>
          <w:tcPr>
            <w:tcW w:w="851" w:type="dxa"/>
          </w:tcPr>
          <w:p w14:paraId="1485A0F7" w14:textId="6767B088" w:rsidR="00E01AAF" w:rsidRPr="00002E79" w:rsidRDefault="00E01AAF" w:rsidP="00002E79">
            <w:pPr>
              <w:pStyle w:val="NoSpacing"/>
              <w:spacing w:line="360" w:lineRule="auto"/>
              <w:jc w:val="both"/>
              <w:rPr>
                <w:sz w:val="21"/>
                <w:szCs w:val="21"/>
              </w:rPr>
            </w:pPr>
          </w:p>
        </w:tc>
        <w:tc>
          <w:tcPr>
            <w:tcW w:w="892" w:type="dxa"/>
          </w:tcPr>
          <w:p w14:paraId="657CE345" w14:textId="38426D4B" w:rsidR="00E01AAF" w:rsidRPr="00002E79" w:rsidRDefault="00E01AAF" w:rsidP="00002E79">
            <w:pPr>
              <w:pStyle w:val="NoSpacing"/>
              <w:spacing w:line="360" w:lineRule="auto"/>
              <w:jc w:val="both"/>
              <w:rPr>
                <w:sz w:val="21"/>
                <w:szCs w:val="21"/>
              </w:rPr>
            </w:pPr>
          </w:p>
        </w:tc>
        <w:tc>
          <w:tcPr>
            <w:tcW w:w="2510" w:type="dxa"/>
          </w:tcPr>
          <w:p w14:paraId="0327A91C" w14:textId="355C7D5F" w:rsidR="00E01AAF" w:rsidRPr="00002E79" w:rsidRDefault="00E01AAF" w:rsidP="00002E79">
            <w:pPr>
              <w:pStyle w:val="NoSpacing"/>
              <w:spacing w:line="360" w:lineRule="auto"/>
              <w:contextualSpacing/>
              <w:jc w:val="both"/>
              <w:rPr>
                <w:sz w:val="21"/>
                <w:szCs w:val="21"/>
              </w:rPr>
            </w:pPr>
          </w:p>
        </w:tc>
      </w:tr>
      <w:tr w:rsidR="00E01AAF" w:rsidRPr="00002E79" w14:paraId="500B6503" w14:textId="77777777" w:rsidTr="00DB06A2">
        <w:trPr>
          <w:cantSplit/>
        </w:trPr>
        <w:tc>
          <w:tcPr>
            <w:tcW w:w="992" w:type="dxa"/>
          </w:tcPr>
          <w:p w14:paraId="7CBD354F" w14:textId="44F03EB6" w:rsidR="00E01AAF" w:rsidRPr="00002E79" w:rsidRDefault="00E01AAF" w:rsidP="00002E79">
            <w:pPr>
              <w:pStyle w:val="NoSpacing"/>
              <w:spacing w:line="360" w:lineRule="auto"/>
              <w:jc w:val="both"/>
              <w:rPr>
                <w:sz w:val="21"/>
                <w:szCs w:val="21"/>
              </w:rPr>
            </w:pPr>
            <w:r w:rsidRPr="00002E79">
              <w:rPr>
                <w:sz w:val="21"/>
                <w:szCs w:val="21"/>
              </w:rPr>
              <w:t>39</w:t>
            </w:r>
          </w:p>
        </w:tc>
        <w:tc>
          <w:tcPr>
            <w:tcW w:w="2273" w:type="dxa"/>
          </w:tcPr>
          <w:p w14:paraId="01B30B51" w14:textId="129EADD1" w:rsidR="00E01AAF" w:rsidRPr="00002E79" w:rsidRDefault="00E01AAF" w:rsidP="00002E79">
            <w:pPr>
              <w:pStyle w:val="NoSpacing"/>
              <w:spacing w:line="360" w:lineRule="auto"/>
              <w:jc w:val="both"/>
              <w:rPr>
                <w:sz w:val="21"/>
                <w:szCs w:val="21"/>
              </w:rPr>
            </w:pPr>
            <w:r w:rsidRPr="00002E79">
              <w:rPr>
                <w:sz w:val="21"/>
                <w:szCs w:val="21"/>
              </w:rPr>
              <w:t>Wen</w:t>
            </w:r>
            <w:r w:rsidR="00F224E6"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[64]</w:t>
            </w:r>
            <w:r w:rsidR="00F224E6" w:rsidRPr="00002E79">
              <w:rPr>
                <w:sz w:val="21"/>
                <w:szCs w:val="21"/>
              </w:rPr>
              <w:fldChar w:fldCharType="end"/>
            </w:r>
          </w:p>
        </w:tc>
        <w:tc>
          <w:tcPr>
            <w:tcW w:w="562" w:type="dxa"/>
          </w:tcPr>
          <w:p w14:paraId="4CC5E064" w14:textId="09CC528E"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5E3E3E7C" w14:textId="3C09CCAE" w:rsidR="00E01AAF" w:rsidRPr="00002E79" w:rsidRDefault="00E01AAF" w:rsidP="00002E79">
            <w:pPr>
              <w:pStyle w:val="NoSpacing"/>
              <w:spacing w:line="360" w:lineRule="auto"/>
              <w:jc w:val="both"/>
              <w:rPr>
                <w:sz w:val="21"/>
                <w:szCs w:val="21"/>
              </w:rPr>
            </w:pPr>
            <w:r w:rsidRPr="00002E79">
              <w:rPr>
                <w:sz w:val="21"/>
                <w:szCs w:val="21"/>
              </w:rPr>
              <w:t>S</w:t>
            </w:r>
          </w:p>
        </w:tc>
        <w:tc>
          <w:tcPr>
            <w:tcW w:w="851" w:type="dxa"/>
          </w:tcPr>
          <w:p w14:paraId="14F009F2" w14:textId="5212D061" w:rsidR="00E01AAF" w:rsidRPr="00002E79" w:rsidRDefault="00E01AAF" w:rsidP="00002E79">
            <w:pPr>
              <w:pStyle w:val="NoSpacing"/>
              <w:spacing w:line="360" w:lineRule="auto"/>
              <w:jc w:val="both"/>
              <w:rPr>
                <w:sz w:val="21"/>
                <w:szCs w:val="21"/>
              </w:rPr>
            </w:pPr>
            <w:r w:rsidRPr="00002E79">
              <w:rPr>
                <w:sz w:val="21"/>
                <w:szCs w:val="21"/>
              </w:rPr>
              <w:t>C</w:t>
            </w:r>
          </w:p>
        </w:tc>
        <w:tc>
          <w:tcPr>
            <w:tcW w:w="892" w:type="dxa"/>
          </w:tcPr>
          <w:p w14:paraId="57BA35CC" w14:textId="07D3A5E9"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1DAEA562" w14:textId="2812EDAB" w:rsidR="00E01AAF" w:rsidRPr="00002E79" w:rsidRDefault="00E01AAF" w:rsidP="00002E79">
            <w:pPr>
              <w:pStyle w:val="NoSpacing"/>
              <w:spacing w:line="360" w:lineRule="auto"/>
              <w:contextualSpacing/>
              <w:jc w:val="both"/>
              <w:rPr>
                <w:sz w:val="21"/>
                <w:szCs w:val="21"/>
              </w:rPr>
            </w:pPr>
            <w:r w:rsidRPr="00002E79">
              <w:rPr>
                <w:sz w:val="21"/>
                <w:szCs w:val="21"/>
              </w:rPr>
              <w:t>1.19 (0.84-1.67)</w:t>
            </w:r>
            <w:r w:rsidR="00D0602D" w:rsidRPr="00002E79">
              <w:rPr>
                <w:sz w:val="21"/>
                <w:szCs w:val="21"/>
                <w:vertAlign w:val="superscript"/>
                <w:lang w:eastAsia="zh-CN"/>
              </w:rPr>
              <w:t>16</w:t>
            </w:r>
          </w:p>
        </w:tc>
      </w:tr>
      <w:tr w:rsidR="00E01AAF" w:rsidRPr="00002E79" w14:paraId="7D154341" w14:textId="77777777" w:rsidTr="00DB06A2">
        <w:trPr>
          <w:cantSplit/>
        </w:trPr>
        <w:tc>
          <w:tcPr>
            <w:tcW w:w="992" w:type="dxa"/>
          </w:tcPr>
          <w:p w14:paraId="602EF7B5" w14:textId="77777777" w:rsidR="00E01AAF" w:rsidRPr="00002E79" w:rsidRDefault="00E01AAF" w:rsidP="00002E79">
            <w:pPr>
              <w:pStyle w:val="NoSpacing"/>
              <w:spacing w:line="360" w:lineRule="auto"/>
              <w:jc w:val="both"/>
              <w:rPr>
                <w:sz w:val="21"/>
                <w:szCs w:val="21"/>
              </w:rPr>
            </w:pPr>
          </w:p>
        </w:tc>
        <w:tc>
          <w:tcPr>
            <w:tcW w:w="2273" w:type="dxa"/>
          </w:tcPr>
          <w:p w14:paraId="04E1CFDF" w14:textId="77777777" w:rsidR="00E01AAF" w:rsidRPr="00002E79" w:rsidRDefault="00E01AAF" w:rsidP="00002E79">
            <w:pPr>
              <w:pStyle w:val="NoSpacing"/>
              <w:spacing w:line="360" w:lineRule="auto"/>
              <w:jc w:val="both"/>
              <w:rPr>
                <w:sz w:val="21"/>
                <w:szCs w:val="21"/>
              </w:rPr>
            </w:pPr>
          </w:p>
        </w:tc>
        <w:tc>
          <w:tcPr>
            <w:tcW w:w="562" w:type="dxa"/>
          </w:tcPr>
          <w:p w14:paraId="65F04DD0" w14:textId="456C38ED" w:rsidR="00E01AAF" w:rsidRPr="00002E79" w:rsidRDefault="00E01AAF" w:rsidP="00002E79">
            <w:pPr>
              <w:pStyle w:val="NoSpacing"/>
              <w:spacing w:line="360" w:lineRule="auto"/>
              <w:jc w:val="both"/>
              <w:rPr>
                <w:sz w:val="21"/>
                <w:szCs w:val="21"/>
              </w:rPr>
            </w:pPr>
          </w:p>
        </w:tc>
        <w:tc>
          <w:tcPr>
            <w:tcW w:w="851" w:type="dxa"/>
          </w:tcPr>
          <w:p w14:paraId="4EE6206B" w14:textId="47C75748" w:rsidR="00E01AAF" w:rsidRPr="00002E79" w:rsidRDefault="00E01AAF" w:rsidP="00002E79">
            <w:pPr>
              <w:pStyle w:val="NoSpacing"/>
              <w:spacing w:line="360" w:lineRule="auto"/>
              <w:jc w:val="both"/>
              <w:rPr>
                <w:sz w:val="21"/>
                <w:szCs w:val="21"/>
              </w:rPr>
            </w:pPr>
          </w:p>
        </w:tc>
        <w:tc>
          <w:tcPr>
            <w:tcW w:w="851" w:type="dxa"/>
          </w:tcPr>
          <w:p w14:paraId="6D768C60" w14:textId="08ABF449" w:rsidR="00E01AAF" w:rsidRPr="00002E79" w:rsidRDefault="00E01AAF" w:rsidP="00002E79">
            <w:pPr>
              <w:pStyle w:val="NoSpacing"/>
              <w:spacing w:line="360" w:lineRule="auto"/>
              <w:jc w:val="both"/>
              <w:rPr>
                <w:sz w:val="21"/>
                <w:szCs w:val="21"/>
              </w:rPr>
            </w:pPr>
          </w:p>
        </w:tc>
        <w:tc>
          <w:tcPr>
            <w:tcW w:w="892" w:type="dxa"/>
          </w:tcPr>
          <w:p w14:paraId="77F4211A" w14:textId="21B06F56" w:rsidR="00E01AAF" w:rsidRPr="00002E79" w:rsidRDefault="00E01AAF" w:rsidP="00002E79">
            <w:pPr>
              <w:pStyle w:val="NoSpacing"/>
              <w:spacing w:line="360" w:lineRule="auto"/>
              <w:jc w:val="both"/>
              <w:rPr>
                <w:sz w:val="21"/>
                <w:szCs w:val="21"/>
              </w:rPr>
            </w:pPr>
          </w:p>
        </w:tc>
        <w:tc>
          <w:tcPr>
            <w:tcW w:w="2510" w:type="dxa"/>
          </w:tcPr>
          <w:p w14:paraId="6BA6E7BE" w14:textId="274F20F7" w:rsidR="00E01AAF" w:rsidRPr="00002E79" w:rsidRDefault="00E01AAF" w:rsidP="00002E79">
            <w:pPr>
              <w:pStyle w:val="NoSpacing"/>
              <w:spacing w:line="360" w:lineRule="auto"/>
              <w:contextualSpacing/>
              <w:jc w:val="both"/>
              <w:rPr>
                <w:sz w:val="21"/>
                <w:szCs w:val="21"/>
              </w:rPr>
            </w:pPr>
          </w:p>
        </w:tc>
      </w:tr>
      <w:tr w:rsidR="00E01AAF" w:rsidRPr="00002E79" w14:paraId="0B02F86F" w14:textId="77777777" w:rsidTr="00DB06A2">
        <w:trPr>
          <w:cantSplit/>
        </w:trPr>
        <w:tc>
          <w:tcPr>
            <w:tcW w:w="5529" w:type="dxa"/>
            <w:gridSpan w:val="5"/>
          </w:tcPr>
          <w:p w14:paraId="174C5BB7" w14:textId="6DA71BD4" w:rsidR="00E01AAF" w:rsidRPr="00002E79" w:rsidRDefault="00E01AAF" w:rsidP="00002E79">
            <w:pPr>
              <w:pStyle w:val="NoSpacing"/>
              <w:spacing w:line="360" w:lineRule="auto"/>
              <w:jc w:val="both"/>
              <w:rPr>
                <w:b/>
                <w:sz w:val="21"/>
                <w:szCs w:val="21"/>
              </w:rPr>
            </w:pPr>
            <w:r w:rsidRPr="00002E79">
              <w:rPr>
                <w:b/>
                <w:sz w:val="21"/>
                <w:szCs w:val="21"/>
              </w:rPr>
              <w:lastRenderedPageBreak/>
              <w:t>Additional household exposure results</w:t>
            </w:r>
          </w:p>
        </w:tc>
        <w:tc>
          <w:tcPr>
            <w:tcW w:w="892" w:type="dxa"/>
          </w:tcPr>
          <w:p w14:paraId="6767370C" w14:textId="77777777" w:rsidR="00E01AAF" w:rsidRPr="00002E79" w:rsidRDefault="00E01AAF" w:rsidP="00002E79">
            <w:pPr>
              <w:pStyle w:val="NoSpacing"/>
              <w:spacing w:line="360" w:lineRule="auto"/>
              <w:jc w:val="both"/>
              <w:rPr>
                <w:sz w:val="21"/>
                <w:szCs w:val="21"/>
              </w:rPr>
            </w:pPr>
          </w:p>
        </w:tc>
        <w:tc>
          <w:tcPr>
            <w:tcW w:w="2510" w:type="dxa"/>
          </w:tcPr>
          <w:p w14:paraId="7DB7B0B5" w14:textId="77777777" w:rsidR="00E01AAF" w:rsidRPr="00002E79" w:rsidRDefault="00E01AAF" w:rsidP="00002E79">
            <w:pPr>
              <w:pStyle w:val="NoSpacing"/>
              <w:spacing w:line="360" w:lineRule="auto"/>
              <w:contextualSpacing/>
              <w:jc w:val="both"/>
              <w:rPr>
                <w:sz w:val="21"/>
                <w:szCs w:val="21"/>
              </w:rPr>
            </w:pPr>
          </w:p>
        </w:tc>
      </w:tr>
      <w:tr w:rsidR="00E01AAF" w:rsidRPr="00002E79" w14:paraId="1751F652" w14:textId="77777777" w:rsidTr="00DB06A2">
        <w:trPr>
          <w:cantSplit/>
        </w:trPr>
        <w:tc>
          <w:tcPr>
            <w:tcW w:w="992" w:type="dxa"/>
          </w:tcPr>
          <w:p w14:paraId="0C01645D" w14:textId="77777777" w:rsidR="00E01AAF" w:rsidRPr="00002E79" w:rsidRDefault="00E01AAF" w:rsidP="00002E79">
            <w:pPr>
              <w:pStyle w:val="NoSpacing"/>
              <w:spacing w:line="360" w:lineRule="auto"/>
              <w:jc w:val="both"/>
              <w:rPr>
                <w:sz w:val="21"/>
                <w:szCs w:val="21"/>
              </w:rPr>
            </w:pPr>
          </w:p>
        </w:tc>
        <w:tc>
          <w:tcPr>
            <w:tcW w:w="2273" w:type="dxa"/>
          </w:tcPr>
          <w:p w14:paraId="2C73F371" w14:textId="77777777" w:rsidR="00E01AAF" w:rsidRPr="00002E79" w:rsidRDefault="00E01AAF" w:rsidP="00002E79">
            <w:pPr>
              <w:pStyle w:val="NoSpacing"/>
              <w:spacing w:line="360" w:lineRule="auto"/>
              <w:jc w:val="both"/>
              <w:rPr>
                <w:sz w:val="21"/>
                <w:szCs w:val="21"/>
              </w:rPr>
            </w:pPr>
          </w:p>
        </w:tc>
        <w:tc>
          <w:tcPr>
            <w:tcW w:w="562" w:type="dxa"/>
          </w:tcPr>
          <w:p w14:paraId="774EFD9B" w14:textId="77777777" w:rsidR="00E01AAF" w:rsidRPr="00002E79" w:rsidRDefault="00E01AAF" w:rsidP="00002E79">
            <w:pPr>
              <w:pStyle w:val="NoSpacing"/>
              <w:spacing w:line="360" w:lineRule="auto"/>
              <w:jc w:val="both"/>
              <w:rPr>
                <w:sz w:val="21"/>
                <w:szCs w:val="21"/>
              </w:rPr>
            </w:pPr>
          </w:p>
        </w:tc>
        <w:tc>
          <w:tcPr>
            <w:tcW w:w="851" w:type="dxa"/>
          </w:tcPr>
          <w:p w14:paraId="2C640F0F" w14:textId="77777777" w:rsidR="00E01AAF" w:rsidRPr="00002E79" w:rsidRDefault="00E01AAF" w:rsidP="00002E79">
            <w:pPr>
              <w:pStyle w:val="NoSpacing"/>
              <w:spacing w:line="360" w:lineRule="auto"/>
              <w:jc w:val="both"/>
              <w:rPr>
                <w:sz w:val="21"/>
                <w:szCs w:val="21"/>
              </w:rPr>
            </w:pPr>
          </w:p>
        </w:tc>
        <w:tc>
          <w:tcPr>
            <w:tcW w:w="851" w:type="dxa"/>
          </w:tcPr>
          <w:p w14:paraId="15A26DB8" w14:textId="77777777" w:rsidR="00E01AAF" w:rsidRPr="00002E79" w:rsidRDefault="00E01AAF" w:rsidP="00002E79">
            <w:pPr>
              <w:pStyle w:val="NoSpacing"/>
              <w:spacing w:line="360" w:lineRule="auto"/>
              <w:jc w:val="both"/>
              <w:rPr>
                <w:sz w:val="21"/>
                <w:szCs w:val="21"/>
              </w:rPr>
            </w:pPr>
          </w:p>
        </w:tc>
        <w:tc>
          <w:tcPr>
            <w:tcW w:w="892" w:type="dxa"/>
          </w:tcPr>
          <w:p w14:paraId="1357F953" w14:textId="77777777" w:rsidR="00E01AAF" w:rsidRPr="00002E79" w:rsidRDefault="00E01AAF" w:rsidP="00002E79">
            <w:pPr>
              <w:pStyle w:val="NoSpacing"/>
              <w:spacing w:line="360" w:lineRule="auto"/>
              <w:jc w:val="both"/>
              <w:rPr>
                <w:sz w:val="21"/>
                <w:szCs w:val="21"/>
              </w:rPr>
            </w:pPr>
          </w:p>
        </w:tc>
        <w:tc>
          <w:tcPr>
            <w:tcW w:w="2510" w:type="dxa"/>
          </w:tcPr>
          <w:p w14:paraId="31049196" w14:textId="77777777" w:rsidR="00E01AAF" w:rsidRPr="00002E79" w:rsidRDefault="00E01AAF" w:rsidP="00002E79">
            <w:pPr>
              <w:pStyle w:val="NoSpacing"/>
              <w:spacing w:line="360" w:lineRule="auto"/>
              <w:contextualSpacing/>
              <w:jc w:val="both"/>
              <w:rPr>
                <w:sz w:val="21"/>
                <w:szCs w:val="21"/>
              </w:rPr>
            </w:pPr>
          </w:p>
        </w:tc>
      </w:tr>
      <w:tr w:rsidR="00E01AAF" w:rsidRPr="00002E79" w14:paraId="0DF25E9B" w14:textId="77777777" w:rsidTr="00DB06A2">
        <w:trPr>
          <w:cantSplit/>
        </w:trPr>
        <w:tc>
          <w:tcPr>
            <w:tcW w:w="992" w:type="dxa"/>
          </w:tcPr>
          <w:p w14:paraId="3E635E90" w14:textId="5BD38223" w:rsidR="00E01AAF" w:rsidRPr="00002E79" w:rsidRDefault="00E01AAF" w:rsidP="00002E79">
            <w:pPr>
              <w:pStyle w:val="NoSpacing"/>
              <w:spacing w:line="360" w:lineRule="auto"/>
              <w:jc w:val="both"/>
              <w:rPr>
                <w:sz w:val="21"/>
                <w:szCs w:val="21"/>
              </w:rPr>
            </w:pPr>
            <w:r w:rsidRPr="00002E79">
              <w:rPr>
                <w:sz w:val="21"/>
                <w:szCs w:val="21"/>
              </w:rPr>
              <w:t>18</w:t>
            </w:r>
          </w:p>
        </w:tc>
        <w:tc>
          <w:tcPr>
            <w:tcW w:w="2273" w:type="dxa"/>
          </w:tcPr>
          <w:p w14:paraId="052F8BB0" w14:textId="6B90AEC0" w:rsidR="00E01AAF" w:rsidRPr="00002E79" w:rsidRDefault="00E01AAF" w:rsidP="00002E79">
            <w:pPr>
              <w:pStyle w:val="NoSpacing"/>
              <w:spacing w:line="360" w:lineRule="auto"/>
              <w:jc w:val="both"/>
              <w:rPr>
                <w:sz w:val="21"/>
                <w:szCs w:val="21"/>
              </w:rPr>
            </w:pPr>
            <w:r w:rsidRPr="00002E79">
              <w:rPr>
                <w:sz w:val="21"/>
                <w:szCs w:val="21"/>
              </w:rPr>
              <w:t>Muscat</w:t>
            </w:r>
            <w:r w:rsidR="00F224E6" w:rsidRPr="00002E79">
              <w:rPr>
                <w:sz w:val="21"/>
                <w:szCs w:val="21"/>
              </w:rPr>
              <w:fldChar w:fldCharType="begin"/>
            </w:r>
            <w:r w:rsidR="00E56370" w:rsidRPr="00002E79">
              <w:rPr>
                <w:sz w:val="21"/>
                <w:szCs w:val="21"/>
              </w:rPr>
              <w:instrText xml:space="preserve"> ADDIN EN.CITE &lt;EndNote&gt;&lt;Cite&gt;&lt;Author&gt;Muscat&lt;/Author&gt;&lt;Year&gt;1995&lt;/Year&gt;&lt;RecNum&gt;19721&lt;/RecNum&gt;&lt;IDText&gt;MUSCAT1995A~&lt;/IDText&gt;&lt;DisplayText&gt;&lt;style face="superscript"&gt;[44]&lt;/style&gt;&lt;/DisplayText&gt;&lt;record&gt;&lt;rec-number&gt;19721&lt;/rec-number&gt;&lt;foreign-keys&gt;&lt;key app="EN" db-id="9dva0txzyffxw2eztw5592x9wtwtx0wr5wvs" timestamp="1470756474"&gt;19721&lt;/key&gt;&lt;/foreign-keys&gt;&lt;ref-type name="Journal Article"&gt;17&lt;/ref-type&gt;&lt;contributors&gt;&lt;authors&gt;&lt;author&gt;Muscat, J.E.&lt;/author&gt;&lt;author&gt;Wynder, E.L.&lt;/author&gt;&lt;/authors&gt;&lt;/contributors&gt;&lt;titles&gt;&lt;title&gt;Exposure to environmental tobacco smoke and the risk of heart attack&lt;/title&gt;&lt;secondary-title&gt;International Journal of Epidemiology&lt;/secondary-title&gt;&lt;translated-title&gt;&lt;style face="underline" font="default" size="100%"&gt;file:\\\x:\refscan\MUSCAT1995A.pdf&amp;#xD;file:\\\t:\pauline\reviews\pdf\824.pdf&lt;/style&gt;&lt;/translated-title&gt;&lt;/titles&gt;&lt;periodical&gt;&lt;full-title&gt;International Journal of Epidemiology&lt;/full-title&gt;&lt;abbr-1&gt;Int. J. Epidemiol.&lt;/abbr-1&gt;&lt;abbr-2&gt;Int J Epidemiol&lt;/abbr-2&gt;&lt;/periodical&gt;&lt;pages&gt;715-719&lt;/pages&gt;&lt;volume&gt;24&lt;/volume&gt;&lt;section&gt;8550268&lt;/section&gt;&lt;dates&gt;&lt;year&gt;1995&lt;/year&gt;&lt;/dates&gt;&lt;orig-pub&gt;ETS;CHD;EPI;USA;TMAHD1&lt;/orig-pub&gt;&lt;call-num&gt;&lt;style face="underline" font="default" size="100%"&gt;P3(K)&lt;/style&gt;&lt;/call-num&gt;&lt;label&gt;MUSCAT1995A~&lt;/label&gt;&lt;urls&gt;&lt;/urls&gt;&lt;custom3&gt;824&lt;/custom3&gt;&lt;custom5&gt;04112003/Y&lt;/custom5&gt;&lt;custom6&gt;pre95&amp;#xD;06022004&lt;/custom6&gt;&lt;electronic-resource-num&gt;10.1093/ije/24.4.715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[44]</w:t>
            </w:r>
            <w:r w:rsidR="00F224E6" w:rsidRPr="00002E79">
              <w:rPr>
                <w:sz w:val="21"/>
                <w:szCs w:val="21"/>
              </w:rPr>
              <w:fldChar w:fldCharType="end"/>
            </w:r>
          </w:p>
        </w:tc>
        <w:tc>
          <w:tcPr>
            <w:tcW w:w="562" w:type="dxa"/>
          </w:tcPr>
          <w:p w14:paraId="0C0E9C75" w14:textId="629711FC"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2794ECDA" w14:textId="7F938041"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174F3174" w14:textId="1F4F25A1" w:rsidR="00E01AAF" w:rsidRPr="00002E79" w:rsidRDefault="00E01AAF" w:rsidP="00002E79">
            <w:pPr>
              <w:pStyle w:val="NoSpacing"/>
              <w:spacing w:line="360" w:lineRule="auto"/>
              <w:jc w:val="both"/>
              <w:rPr>
                <w:sz w:val="21"/>
                <w:szCs w:val="21"/>
              </w:rPr>
            </w:pPr>
            <w:r w:rsidRPr="00002E79">
              <w:rPr>
                <w:sz w:val="21"/>
                <w:szCs w:val="21"/>
              </w:rPr>
              <w:t>E</w:t>
            </w:r>
          </w:p>
        </w:tc>
        <w:tc>
          <w:tcPr>
            <w:tcW w:w="892" w:type="dxa"/>
          </w:tcPr>
          <w:p w14:paraId="5428E2D7" w14:textId="3A635E37"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3F9338AF" w14:textId="68DD940C" w:rsidR="00E01AAF" w:rsidRPr="00002E79" w:rsidRDefault="00E01AAF" w:rsidP="00002E79">
            <w:pPr>
              <w:pStyle w:val="NoSpacing"/>
              <w:spacing w:line="360" w:lineRule="auto"/>
              <w:contextualSpacing/>
              <w:jc w:val="both"/>
              <w:rPr>
                <w:sz w:val="21"/>
                <w:szCs w:val="21"/>
              </w:rPr>
            </w:pPr>
            <w:r w:rsidRPr="00002E79">
              <w:rPr>
                <w:sz w:val="21"/>
                <w:szCs w:val="21"/>
              </w:rPr>
              <w:t>1.40 (0.70-2.81)</w:t>
            </w:r>
          </w:p>
        </w:tc>
      </w:tr>
      <w:tr w:rsidR="00E01AAF" w:rsidRPr="00002E79" w14:paraId="25EE42A9" w14:textId="77777777" w:rsidTr="00DB06A2">
        <w:trPr>
          <w:cantSplit/>
        </w:trPr>
        <w:tc>
          <w:tcPr>
            <w:tcW w:w="992" w:type="dxa"/>
          </w:tcPr>
          <w:p w14:paraId="2624094C" w14:textId="77777777" w:rsidR="00E01AAF" w:rsidRPr="00002E79" w:rsidRDefault="00E01AAF" w:rsidP="00002E79">
            <w:pPr>
              <w:pStyle w:val="NoSpacing"/>
              <w:spacing w:line="360" w:lineRule="auto"/>
              <w:jc w:val="both"/>
              <w:rPr>
                <w:sz w:val="21"/>
                <w:szCs w:val="21"/>
              </w:rPr>
            </w:pPr>
          </w:p>
        </w:tc>
        <w:tc>
          <w:tcPr>
            <w:tcW w:w="2273" w:type="dxa"/>
          </w:tcPr>
          <w:p w14:paraId="4F8569CC" w14:textId="77777777" w:rsidR="00E01AAF" w:rsidRPr="00002E79" w:rsidRDefault="00E01AAF" w:rsidP="00002E79">
            <w:pPr>
              <w:pStyle w:val="NoSpacing"/>
              <w:spacing w:line="360" w:lineRule="auto"/>
              <w:jc w:val="both"/>
              <w:rPr>
                <w:sz w:val="21"/>
                <w:szCs w:val="21"/>
              </w:rPr>
            </w:pPr>
          </w:p>
        </w:tc>
        <w:tc>
          <w:tcPr>
            <w:tcW w:w="562" w:type="dxa"/>
          </w:tcPr>
          <w:p w14:paraId="4C3891FF" w14:textId="69AA72F5"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3145CA24" w14:textId="28113437"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5D688D22" w14:textId="383A80B4" w:rsidR="00E01AAF" w:rsidRPr="00002E79" w:rsidRDefault="00E01AAF" w:rsidP="00002E79">
            <w:pPr>
              <w:pStyle w:val="NoSpacing"/>
              <w:spacing w:line="360" w:lineRule="auto"/>
              <w:jc w:val="both"/>
              <w:rPr>
                <w:sz w:val="21"/>
                <w:szCs w:val="21"/>
              </w:rPr>
            </w:pPr>
            <w:r w:rsidRPr="00002E79">
              <w:rPr>
                <w:sz w:val="21"/>
                <w:szCs w:val="21"/>
              </w:rPr>
              <w:t>E</w:t>
            </w:r>
          </w:p>
        </w:tc>
        <w:tc>
          <w:tcPr>
            <w:tcW w:w="892" w:type="dxa"/>
          </w:tcPr>
          <w:p w14:paraId="0EFB4B30" w14:textId="37684525"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59803140" w14:textId="4868296B" w:rsidR="00E01AAF" w:rsidRPr="00002E79" w:rsidRDefault="00E01AAF" w:rsidP="00002E79">
            <w:pPr>
              <w:pStyle w:val="NoSpacing"/>
              <w:spacing w:line="360" w:lineRule="auto"/>
              <w:contextualSpacing/>
              <w:jc w:val="both"/>
              <w:rPr>
                <w:sz w:val="21"/>
                <w:szCs w:val="21"/>
              </w:rPr>
            </w:pPr>
            <w:r w:rsidRPr="00002E79">
              <w:rPr>
                <w:sz w:val="21"/>
                <w:szCs w:val="21"/>
              </w:rPr>
              <w:t>1.55 (0.55-4.37)</w:t>
            </w:r>
          </w:p>
        </w:tc>
      </w:tr>
      <w:tr w:rsidR="00E01AAF" w:rsidRPr="00002E79" w14:paraId="68AB6472" w14:textId="77777777" w:rsidTr="00DB06A2">
        <w:trPr>
          <w:cantSplit/>
        </w:trPr>
        <w:tc>
          <w:tcPr>
            <w:tcW w:w="992" w:type="dxa"/>
          </w:tcPr>
          <w:p w14:paraId="40802224" w14:textId="77777777" w:rsidR="00E01AAF" w:rsidRPr="00002E79" w:rsidRDefault="00E01AAF" w:rsidP="00002E79">
            <w:pPr>
              <w:pStyle w:val="NoSpacing"/>
              <w:spacing w:line="360" w:lineRule="auto"/>
              <w:jc w:val="both"/>
              <w:rPr>
                <w:sz w:val="21"/>
                <w:szCs w:val="21"/>
              </w:rPr>
            </w:pPr>
          </w:p>
        </w:tc>
        <w:tc>
          <w:tcPr>
            <w:tcW w:w="2273" w:type="dxa"/>
          </w:tcPr>
          <w:p w14:paraId="0EAA8344" w14:textId="77777777" w:rsidR="00E01AAF" w:rsidRPr="00002E79" w:rsidRDefault="00E01AAF" w:rsidP="00002E79">
            <w:pPr>
              <w:pStyle w:val="NoSpacing"/>
              <w:spacing w:line="360" w:lineRule="auto"/>
              <w:jc w:val="both"/>
              <w:rPr>
                <w:sz w:val="21"/>
                <w:szCs w:val="21"/>
              </w:rPr>
            </w:pPr>
          </w:p>
        </w:tc>
        <w:tc>
          <w:tcPr>
            <w:tcW w:w="562" w:type="dxa"/>
          </w:tcPr>
          <w:p w14:paraId="3E7A866B" w14:textId="77777777" w:rsidR="00E01AAF" w:rsidRPr="00002E79" w:rsidRDefault="00E01AAF" w:rsidP="00002E79">
            <w:pPr>
              <w:pStyle w:val="NoSpacing"/>
              <w:spacing w:line="360" w:lineRule="auto"/>
              <w:jc w:val="both"/>
              <w:rPr>
                <w:sz w:val="21"/>
                <w:szCs w:val="21"/>
              </w:rPr>
            </w:pPr>
          </w:p>
        </w:tc>
        <w:tc>
          <w:tcPr>
            <w:tcW w:w="851" w:type="dxa"/>
          </w:tcPr>
          <w:p w14:paraId="7D8391FB" w14:textId="77777777" w:rsidR="00E01AAF" w:rsidRPr="00002E79" w:rsidRDefault="00E01AAF" w:rsidP="00002E79">
            <w:pPr>
              <w:pStyle w:val="NoSpacing"/>
              <w:spacing w:line="360" w:lineRule="auto"/>
              <w:jc w:val="both"/>
              <w:rPr>
                <w:sz w:val="21"/>
                <w:szCs w:val="21"/>
              </w:rPr>
            </w:pPr>
          </w:p>
        </w:tc>
        <w:tc>
          <w:tcPr>
            <w:tcW w:w="851" w:type="dxa"/>
          </w:tcPr>
          <w:p w14:paraId="3B844597" w14:textId="77777777" w:rsidR="00E01AAF" w:rsidRPr="00002E79" w:rsidRDefault="00E01AAF" w:rsidP="00002E79">
            <w:pPr>
              <w:pStyle w:val="NoSpacing"/>
              <w:spacing w:line="360" w:lineRule="auto"/>
              <w:jc w:val="both"/>
              <w:rPr>
                <w:sz w:val="21"/>
                <w:szCs w:val="21"/>
              </w:rPr>
            </w:pPr>
          </w:p>
        </w:tc>
        <w:tc>
          <w:tcPr>
            <w:tcW w:w="892" w:type="dxa"/>
          </w:tcPr>
          <w:p w14:paraId="5C6E91FD" w14:textId="77777777" w:rsidR="00E01AAF" w:rsidRPr="00002E79" w:rsidRDefault="00E01AAF" w:rsidP="00002E79">
            <w:pPr>
              <w:pStyle w:val="NoSpacing"/>
              <w:spacing w:line="360" w:lineRule="auto"/>
              <w:jc w:val="both"/>
              <w:rPr>
                <w:sz w:val="21"/>
                <w:szCs w:val="21"/>
              </w:rPr>
            </w:pPr>
          </w:p>
        </w:tc>
        <w:tc>
          <w:tcPr>
            <w:tcW w:w="2510" w:type="dxa"/>
          </w:tcPr>
          <w:p w14:paraId="18E3727A" w14:textId="77777777" w:rsidR="00E01AAF" w:rsidRPr="00002E79" w:rsidRDefault="00E01AAF" w:rsidP="00002E79">
            <w:pPr>
              <w:pStyle w:val="NoSpacing"/>
              <w:spacing w:line="360" w:lineRule="auto"/>
              <w:contextualSpacing/>
              <w:jc w:val="both"/>
              <w:rPr>
                <w:sz w:val="21"/>
                <w:szCs w:val="21"/>
              </w:rPr>
            </w:pPr>
          </w:p>
        </w:tc>
      </w:tr>
      <w:tr w:rsidR="00E01AAF" w:rsidRPr="00002E79" w14:paraId="411DC183" w14:textId="77777777" w:rsidTr="00DB06A2">
        <w:trPr>
          <w:cantSplit/>
        </w:trPr>
        <w:tc>
          <w:tcPr>
            <w:tcW w:w="992" w:type="dxa"/>
          </w:tcPr>
          <w:p w14:paraId="1239571D" w14:textId="65C81B58" w:rsidR="00E01AAF" w:rsidRPr="00002E79" w:rsidRDefault="00E01AAF" w:rsidP="00002E79">
            <w:pPr>
              <w:pStyle w:val="NoSpacing"/>
              <w:spacing w:line="360" w:lineRule="auto"/>
              <w:jc w:val="both"/>
              <w:rPr>
                <w:sz w:val="21"/>
                <w:szCs w:val="21"/>
              </w:rPr>
            </w:pPr>
            <w:r w:rsidRPr="00002E79">
              <w:rPr>
                <w:sz w:val="21"/>
                <w:szCs w:val="21"/>
              </w:rPr>
              <w:t>20</w:t>
            </w:r>
          </w:p>
        </w:tc>
        <w:tc>
          <w:tcPr>
            <w:tcW w:w="2273" w:type="dxa"/>
          </w:tcPr>
          <w:p w14:paraId="3CCFA404" w14:textId="6A87E531" w:rsidR="00E01AAF" w:rsidRPr="00002E79" w:rsidRDefault="00E01AAF" w:rsidP="00002E79">
            <w:pPr>
              <w:pStyle w:val="NoSpacing"/>
              <w:spacing w:line="360" w:lineRule="auto"/>
              <w:jc w:val="both"/>
              <w:rPr>
                <w:sz w:val="21"/>
                <w:szCs w:val="21"/>
              </w:rPr>
            </w:pPr>
            <w:proofErr w:type="spellStart"/>
            <w:r w:rsidRPr="00002E79">
              <w:rPr>
                <w:sz w:val="21"/>
                <w:szCs w:val="21"/>
              </w:rPr>
              <w:t>Steenland</w:t>
            </w:r>
            <w:proofErr w:type="spellEnd"/>
            <w:r w:rsidR="00F224E6" w:rsidRPr="00002E79">
              <w:rPr>
                <w:sz w:val="21"/>
                <w:szCs w:val="21"/>
              </w:rPr>
              <w:fldChar w:fldCharType="begin"/>
            </w:r>
            <w:r w:rsidR="00E56370" w:rsidRPr="00002E79">
              <w:rPr>
                <w:sz w:val="21"/>
                <w:szCs w:val="21"/>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[46]</w:t>
            </w:r>
            <w:r w:rsidR="00F224E6" w:rsidRPr="00002E79">
              <w:rPr>
                <w:sz w:val="21"/>
                <w:szCs w:val="21"/>
              </w:rPr>
              <w:fldChar w:fldCharType="end"/>
            </w:r>
          </w:p>
        </w:tc>
        <w:tc>
          <w:tcPr>
            <w:tcW w:w="562" w:type="dxa"/>
          </w:tcPr>
          <w:p w14:paraId="04D3F4F0" w14:textId="1D8A3D49"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5268599A" w14:textId="098824E0"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08424E8D" w14:textId="3ABBCB38"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72CC3662" w14:textId="517002E0"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1F4F5287" w14:textId="1732A5DC" w:rsidR="00E01AAF" w:rsidRPr="00002E79" w:rsidRDefault="00E01AAF" w:rsidP="00002E79">
            <w:pPr>
              <w:pStyle w:val="NoSpacing"/>
              <w:spacing w:line="360" w:lineRule="auto"/>
              <w:contextualSpacing/>
              <w:jc w:val="both"/>
              <w:rPr>
                <w:sz w:val="21"/>
                <w:szCs w:val="21"/>
              </w:rPr>
            </w:pPr>
            <w:r w:rsidRPr="00002E79">
              <w:rPr>
                <w:sz w:val="21"/>
                <w:szCs w:val="21"/>
              </w:rPr>
              <w:t>1.15 (1.01-1.32)</w:t>
            </w:r>
          </w:p>
        </w:tc>
      </w:tr>
      <w:tr w:rsidR="00E01AAF" w:rsidRPr="00002E79" w14:paraId="2234BFCF" w14:textId="77777777" w:rsidTr="00DB06A2">
        <w:trPr>
          <w:cantSplit/>
        </w:trPr>
        <w:tc>
          <w:tcPr>
            <w:tcW w:w="992" w:type="dxa"/>
          </w:tcPr>
          <w:p w14:paraId="2D958878" w14:textId="77777777" w:rsidR="00E01AAF" w:rsidRPr="00002E79" w:rsidRDefault="00E01AAF" w:rsidP="00002E79">
            <w:pPr>
              <w:pStyle w:val="NoSpacing"/>
              <w:spacing w:line="360" w:lineRule="auto"/>
              <w:jc w:val="both"/>
              <w:rPr>
                <w:sz w:val="21"/>
                <w:szCs w:val="21"/>
              </w:rPr>
            </w:pPr>
          </w:p>
        </w:tc>
        <w:tc>
          <w:tcPr>
            <w:tcW w:w="2273" w:type="dxa"/>
          </w:tcPr>
          <w:p w14:paraId="5CA1412E" w14:textId="77777777" w:rsidR="00E01AAF" w:rsidRPr="00002E79" w:rsidRDefault="00E01AAF" w:rsidP="00002E79">
            <w:pPr>
              <w:pStyle w:val="NoSpacing"/>
              <w:spacing w:line="360" w:lineRule="auto"/>
              <w:jc w:val="both"/>
              <w:rPr>
                <w:sz w:val="21"/>
                <w:szCs w:val="21"/>
              </w:rPr>
            </w:pPr>
          </w:p>
        </w:tc>
        <w:tc>
          <w:tcPr>
            <w:tcW w:w="562" w:type="dxa"/>
          </w:tcPr>
          <w:p w14:paraId="314E5688" w14:textId="02A67978"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255A6A90" w14:textId="321F654B"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18B6D0E9" w14:textId="48BFDB1D" w:rsidR="00E01AAF" w:rsidRPr="00002E79" w:rsidRDefault="00E01AAF" w:rsidP="00002E79">
            <w:pPr>
              <w:pStyle w:val="NoSpacing"/>
              <w:spacing w:line="360" w:lineRule="auto"/>
              <w:jc w:val="both"/>
              <w:rPr>
                <w:sz w:val="21"/>
                <w:szCs w:val="21"/>
              </w:rPr>
            </w:pPr>
            <w:r w:rsidRPr="00002E79">
              <w:rPr>
                <w:sz w:val="21"/>
                <w:szCs w:val="21"/>
              </w:rPr>
              <w:t>C(N)</w:t>
            </w:r>
          </w:p>
        </w:tc>
        <w:tc>
          <w:tcPr>
            <w:tcW w:w="892" w:type="dxa"/>
          </w:tcPr>
          <w:p w14:paraId="38792FC5" w14:textId="0345D16A"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1C2A6A17" w14:textId="1B806F9B" w:rsidR="00E01AAF" w:rsidRPr="00002E79" w:rsidRDefault="00E01AAF" w:rsidP="00002E79">
            <w:pPr>
              <w:pStyle w:val="NoSpacing"/>
              <w:spacing w:line="360" w:lineRule="auto"/>
              <w:contextualSpacing/>
              <w:jc w:val="both"/>
              <w:rPr>
                <w:sz w:val="21"/>
                <w:szCs w:val="21"/>
              </w:rPr>
            </w:pPr>
            <w:r w:rsidRPr="00002E79">
              <w:rPr>
                <w:sz w:val="21"/>
                <w:szCs w:val="21"/>
              </w:rPr>
              <w:t>1.07 (0.98-1.17)</w:t>
            </w:r>
          </w:p>
        </w:tc>
      </w:tr>
      <w:tr w:rsidR="00E01AAF" w:rsidRPr="00002E79" w14:paraId="76F048AF" w14:textId="77777777" w:rsidTr="00DB06A2">
        <w:trPr>
          <w:cantSplit/>
        </w:trPr>
        <w:tc>
          <w:tcPr>
            <w:tcW w:w="992" w:type="dxa"/>
          </w:tcPr>
          <w:p w14:paraId="5CAF3EAA" w14:textId="77777777" w:rsidR="00E01AAF" w:rsidRPr="00002E79" w:rsidRDefault="00E01AAF" w:rsidP="00002E79">
            <w:pPr>
              <w:pStyle w:val="NoSpacing"/>
              <w:spacing w:line="360" w:lineRule="auto"/>
              <w:jc w:val="both"/>
              <w:rPr>
                <w:sz w:val="21"/>
                <w:szCs w:val="21"/>
              </w:rPr>
            </w:pPr>
          </w:p>
        </w:tc>
        <w:tc>
          <w:tcPr>
            <w:tcW w:w="2273" w:type="dxa"/>
          </w:tcPr>
          <w:p w14:paraId="4A03F120" w14:textId="77777777" w:rsidR="00E01AAF" w:rsidRPr="00002E79" w:rsidRDefault="00E01AAF" w:rsidP="00002E79">
            <w:pPr>
              <w:pStyle w:val="NoSpacing"/>
              <w:spacing w:line="360" w:lineRule="auto"/>
              <w:jc w:val="both"/>
              <w:rPr>
                <w:sz w:val="21"/>
                <w:szCs w:val="21"/>
              </w:rPr>
            </w:pPr>
          </w:p>
        </w:tc>
        <w:tc>
          <w:tcPr>
            <w:tcW w:w="562" w:type="dxa"/>
          </w:tcPr>
          <w:p w14:paraId="14462BA6" w14:textId="77777777" w:rsidR="00E01AAF" w:rsidRPr="00002E79" w:rsidRDefault="00E01AAF" w:rsidP="00002E79">
            <w:pPr>
              <w:pStyle w:val="NoSpacing"/>
              <w:spacing w:line="360" w:lineRule="auto"/>
              <w:jc w:val="both"/>
              <w:rPr>
                <w:sz w:val="21"/>
                <w:szCs w:val="21"/>
              </w:rPr>
            </w:pPr>
          </w:p>
        </w:tc>
        <w:tc>
          <w:tcPr>
            <w:tcW w:w="851" w:type="dxa"/>
          </w:tcPr>
          <w:p w14:paraId="63053CAB" w14:textId="77777777" w:rsidR="00E01AAF" w:rsidRPr="00002E79" w:rsidRDefault="00E01AAF" w:rsidP="00002E79">
            <w:pPr>
              <w:pStyle w:val="NoSpacing"/>
              <w:spacing w:line="360" w:lineRule="auto"/>
              <w:jc w:val="both"/>
              <w:rPr>
                <w:sz w:val="21"/>
                <w:szCs w:val="21"/>
              </w:rPr>
            </w:pPr>
          </w:p>
        </w:tc>
        <w:tc>
          <w:tcPr>
            <w:tcW w:w="851" w:type="dxa"/>
          </w:tcPr>
          <w:p w14:paraId="5AF56341" w14:textId="77777777" w:rsidR="00E01AAF" w:rsidRPr="00002E79" w:rsidRDefault="00E01AAF" w:rsidP="00002E79">
            <w:pPr>
              <w:pStyle w:val="NoSpacing"/>
              <w:spacing w:line="360" w:lineRule="auto"/>
              <w:jc w:val="both"/>
              <w:rPr>
                <w:sz w:val="21"/>
                <w:szCs w:val="21"/>
              </w:rPr>
            </w:pPr>
          </w:p>
        </w:tc>
        <w:tc>
          <w:tcPr>
            <w:tcW w:w="892" w:type="dxa"/>
          </w:tcPr>
          <w:p w14:paraId="12EDAD7A" w14:textId="77777777" w:rsidR="00E01AAF" w:rsidRPr="00002E79" w:rsidRDefault="00E01AAF" w:rsidP="00002E79">
            <w:pPr>
              <w:pStyle w:val="NoSpacing"/>
              <w:spacing w:line="360" w:lineRule="auto"/>
              <w:jc w:val="both"/>
              <w:rPr>
                <w:sz w:val="21"/>
                <w:szCs w:val="21"/>
              </w:rPr>
            </w:pPr>
          </w:p>
        </w:tc>
        <w:tc>
          <w:tcPr>
            <w:tcW w:w="2510" w:type="dxa"/>
          </w:tcPr>
          <w:p w14:paraId="4324D446" w14:textId="77777777" w:rsidR="00E01AAF" w:rsidRPr="00002E79" w:rsidRDefault="00E01AAF" w:rsidP="00002E79">
            <w:pPr>
              <w:pStyle w:val="NoSpacing"/>
              <w:spacing w:line="360" w:lineRule="auto"/>
              <w:contextualSpacing/>
              <w:jc w:val="both"/>
              <w:rPr>
                <w:sz w:val="21"/>
                <w:szCs w:val="21"/>
              </w:rPr>
            </w:pPr>
          </w:p>
        </w:tc>
      </w:tr>
      <w:tr w:rsidR="00E01AAF" w:rsidRPr="00002E79" w14:paraId="42C4882C" w14:textId="77777777" w:rsidTr="00DB06A2">
        <w:trPr>
          <w:cantSplit/>
        </w:trPr>
        <w:tc>
          <w:tcPr>
            <w:tcW w:w="992" w:type="dxa"/>
          </w:tcPr>
          <w:p w14:paraId="7B2157CF" w14:textId="371095EF" w:rsidR="00E01AAF" w:rsidRPr="00002E79" w:rsidRDefault="00E01AAF" w:rsidP="00002E79">
            <w:pPr>
              <w:pStyle w:val="NoSpacing"/>
              <w:spacing w:line="360" w:lineRule="auto"/>
              <w:jc w:val="both"/>
              <w:rPr>
                <w:sz w:val="21"/>
                <w:szCs w:val="21"/>
              </w:rPr>
            </w:pPr>
            <w:r w:rsidRPr="00002E79">
              <w:rPr>
                <w:sz w:val="21"/>
                <w:szCs w:val="21"/>
              </w:rPr>
              <w:t>21</w:t>
            </w:r>
          </w:p>
        </w:tc>
        <w:tc>
          <w:tcPr>
            <w:tcW w:w="2273" w:type="dxa"/>
          </w:tcPr>
          <w:p w14:paraId="49329251" w14:textId="27582E0B" w:rsidR="00E01AAF" w:rsidRPr="00002E79" w:rsidRDefault="00E01AAF" w:rsidP="00002E79">
            <w:pPr>
              <w:pStyle w:val="NoSpacing"/>
              <w:spacing w:line="360" w:lineRule="auto"/>
              <w:jc w:val="both"/>
              <w:rPr>
                <w:sz w:val="21"/>
                <w:szCs w:val="21"/>
              </w:rPr>
            </w:pPr>
            <w:proofErr w:type="spellStart"/>
            <w:r w:rsidRPr="00002E79">
              <w:rPr>
                <w:sz w:val="21"/>
                <w:szCs w:val="21"/>
              </w:rPr>
              <w:t>Janghorbani</w:t>
            </w:r>
            <w:proofErr w:type="spellEnd"/>
            <w:r w:rsidR="00F224E6" w:rsidRPr="00002E79">
              <w:rPr>
                <w:sz w:val="21"/>
                <w:szCs w:val="21"/>
              </w:rPr>
              <w:fldChar w:fldCharType="begin"/>
            </w:r>
            <w:r w:rsidR="00E56370" w:rsidRPr="00002E79">
              <w:rPr>
                <w:sz w:val="21"/>
                <w:szCs w:val="21"/>
              </w:rPr>
              <w:instrText xml:space="preserve"> ADDIN EN.CITE &lt;EndNote&gt;&lt;Cite&gt;&lt;Author&gt;Janghorbani&lt;/Author&gt;&lt;Year&gt;1997&lt;/Year&gt;&lt;RecNum&gt;13362&lt;/RecNum&gt;&lt;IDText&gt;JANGHO1997~&lt;/IDText&gt;&lt;DisplayText&gt;&lt;style face="superscript"&gt;[47]&lt;/style&gt;&lt;/DisplayText&gt;&lt;record&gt;&lt;rec-number&gt;13362&lt;/rec-number&gt;&lt;foreign-keys&gt;&lt;key app="EN" db-id="9dva0txzyffxw2eztw5592x9wtwtx0wr5wvs" timestamp="1470755953"&gt;13362&lt;/key&gt;&lt;/foreign-keys&gt;&lt;ref-type name="Journal Article"&gt;17&lt;/ref-type&gt;&lt;contributors&gt;&lt;authors&gt;&lt;author&gt;Janghorbani, M.&lt;/author&gt;&lt;author&gt;Sadeghi-Golmakani, N.&lt;/author&gt;&lt;/authors&gt;&lt;/contributors&gt;&lt;titles&gt;&lt;title&gt;Passive smoking and the risk of coronary heart disease among married non-smoking women&lt;/title&gt;&lt;secondary-title&gt;Medical Journal of the Islamic Republic of Iran&lt;/secondary-title&gt;&lt;translated-title&gt;&lt;style face="underline" font="default" size="100%"&gt;file:\\\x:\refscan\JANGHO1997.pdf&amp;#xD;file:\\\t:\pauline\reviews\pdf\978.pdf&lt;/style&gt;&lt;/translated-title&gt;&lt;/titles&gt;&lt;periodical&gt;&lt;full-title&gt;Medical Journal of the Islamic Republic of Iran&lt;/full-title&gt;&lt;abbr-1&gt;Med. J. Islam. Repub. Iran&lt;/abbr-1&gt;&lt;abbr-2&gt;Med J Islam Repub Iran&lt;/abbr-2&gt;&lt;/periodical&gt;&lt;pages&gt;203-208&lt;/pages&gt;&lt;volume&gt;11&lt;/volume&gt;&lt;dates&gt;&lt;year&gt;1997&lt;/year&gt;&lt;/dates&gt;&lt;orig-pub&gt;ETS;CHD;IRAN;EPI;TMAHD1&lt;/orig-pub&gt;&lt;call-num&gt;&lt;style face="underline" font="default" size="100%"&gt;P3(K)&lt;/style&gt;&lt;/call-num&gt;&lt;label&gt;JANGHO1997~&lt;/label&gt;&lt;urls&gt;&lt;/urls&gt;&lt;custom3&gt;978&lt;/custom3&gt;&lt;custom5&gt;04112003/Y&lt;/custom5&gt;&lt;custom6&gt;12031998&amp;#xD;06022004&lt;/custom6&gt;&lt;modified-date&gt;In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[47]</w:t>
            </w:r>
            <w:r w:rsidR="00F224E6" w:rsidRPr="00002E79">
              <w:rPr>
                <w:sz w:val="21"/>
                <w:szCs w:val="21"/>
              </w:rPr>
              <w:fldChar w:fldCharType="end"/>
            </w:r>
          </w:p>
        </w:tc>
        <w:tc>
          <w:tcPr>
            <w:tcW w:w="562" w:type="dxa"/>
          </w:tcPr>
          <w:p w14:paraId="3423F97B" w14:textId="57BA6596"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6326A52B" w14:textId="01E27E81"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5C9B5962" w14:textId="11763B58" w:rsidR="00E01AAF" w:rsidRPr="00002E79" w:rsidRDefault="00E01AAF" w:rsidP="00002E79">
            <w:pPr>
              <w:pStyle w:val="NoSpacing"/>
              <w:spacing w:line="360" w:lineRule="auto"/>
              <w:jc w:val="both"/>
              <w:rPr>
                <w:sz w:val="21"/>
                <w:szCs w:val="21"/>
              </w:rPr>
            </w:pPr>
            <w:r w:rsidRPr="00002E79">
              <w:rPr>
                <w:sz w:val="21"/>
                <w:szCs w:val="21"/>
              </w:rPr>
              <w:t>E</w:t>
            </w:r>
          </w:p>
        </w:tc>
        <w:tc>
          <w:tcPr>
            <w:tcW w:w="892" w:type="dxa"/>
          </w:tcPr>
          <w:p w14:paraId="4EC0DA9E" w14:textId="7FCF4EFF"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578FCD51" w14:textId="52EDB355" w:rsidR="00E01AAF" w:rsidRPr="00002E79" w:rsidRDefault="00E01AAF" w:rsidP="00002E79">
            <w:pPr>
              <w:pStyle w:val="NoSpacing"/>
              <w:spacing w:line="360" w:lineRule="auto"/>
              <w:contextualSpacing/>
              <w:jc w:val="both"/>
              <w:rPr>
                <w:sz w:val="21"/>
                <w:szCs w:val="21"/>
              </w:rPr>
            </w:pPr>
            <w:r w:rsidRPr="00002E79">
              <w:rPr>
                <w:sz w:val="21"/>
                <w:szCs w:val="21"/>
              </w:rPr>
              <w:t>1.34 (0.94-1.91)</w:t>
            </w:r>
          </w:p>
        </w:tc>
      </w:tr>
      <w:tr w:rsidR="00E01AAF" w:rsidRPr="00002E79" w14:paraId="47C10EDF" w14:textId="77777777" w:rsidTr="00DB06A2">
        <w:trPr>
          <w:cantSplit/>
        </w:trPr>
        <w:tc>
          <w:tcPr>
            <w:tcW w:w="992" w:type="dxa"/>
          </w:tcPr>
          <w:p w14:paraId="08A8E178" w14:textId="77777777" w:rsidR="00E01AAF" w:rsidRPr="00002E79" w:rsidRDefault="00E01AAF" w:rsidP="00002E79">
            <w:pPr>
              <w:pStyle w:val="NoSpacing"/>
              <w:spacing w:line="360" w:lineRule="auto"/>
              <w:jc w:val="both"/>
              <w:rPr>
                <w:sz w:val="21"/>
                <w:szCs w:val="21"/>
              </w:rPr>
            </w:pPr>
          </w:p>
        </w:tc>
        <w:tc>
          <w:tcPr>
            <w:tcW w:w="2273" w:type="dxa"/>
          </w:tcPr>
          <w:p w14:paraId="51DE7822" w14:textId="77777777" w:rsidR="00E01AAF" w:rsidRPr="00002E79" w:rsidRDefault="00E01AAF" w:rsidP="00002E79">
            <w:pPr>
              <w:pStyle w:val="NoSpacing"/>
              <w:spacing w:line="360" w:lineRule="auto"/>
              <w:jc w:val="both"/>
              <w:rPr>
                <w:sz w:val="21"/>
                <w:szCs w:val="21"/>
              </w:rPr>
            </w:pPr>
          </w:p>
        </w:tc>
        <w:tc>
          <w:tcPr>
            <w:tcW w:w="562" w:type="dxa"/>
          </w:tcPr>
          <w:p w14:paraId="5EB38B63" w14:textId="77777777" w:rsidR="00E01AAF" w:rsidRPr="00002E79" w:rsidRDefault="00E01AAF" w:rsidP="00002E79">
            <w:pPr>
              <w:pStyle w:val="NoSpacing"/>
              <w:spacing w:line="360" w:lineRule="auto"/>
              <w:jc w:val="both"/>
              <w:rPr>
                <w:sz w:val="21"/>
                <w:szCs w:val="21"/>
              </w:rPr>
            </w:pPr>
          </w:p>
        </w:tc>
        <w:tc>
          <w:tcPr>
            <w:tcW w:w="851" w:type="dxa"/>
          </w:tcPr>
          <w:p w14:paraId="28F74968" w14:textId="77777777" w:rsidR="00E01AAF" w:rsidRPr="00002E79" w:rsidRDefault="00E01AAF" w:rsidP="00002E79">
            <w:pPr>
              <w:pStyle w:val="NoSpacing"/>
              <w:spacing w:line="360" w:lineRule="auto"/>
              <w:jc w:val="both"/>
              <w:rPr>
                <w:sz w:val="21"/>
                <w:szCs w:val="21"/>
              </w:rPr>
            </w:pPr>
          </w:p>
        </w:tc>
        <w:tc>
          <w:tcPr>
            <w:tcW w:w="851" w:type="dxa"/>
          </w:tcPr>
          <w:p w14:paraId="31C7D899" w14:textId="77777777" w:rsidR="00E01AAF" w:rsidRPr="00002E79" w:rsidRDefault="00E01AAF" w:rsidP="00002E79">
            <w:pPr>
              <w:pStyle w:val="NoSpacing"/>
              <w:spacing w:line="360" w:lineRule="auto"/>
              <w:jc w:val="both"/>
              <w:rPr>
                <w:sz w:val="21"/>
                <w:szCs w:val="21"/>
              </w:rPr>
            </w:pPr>
          </w:p>
        </w:tc>
        <w:tc>
          <w:tcPr>
            <w:tcW w:w="892" w:type="dxa"/>
          </w:tcPr>
          <w:p w14:paraId="5ACD39CD" w14:textId="77777777" w:rsidR="00E01AAF" w:rsidRPr="00002E79" w:rsidRDefault="00E01AAF" w:rsidP="00002E79">
            <w:pPr>
              <w:pStyle w:val="NoSpacing"/>
              <w:spacing w:line="360" w:lineRule="auto"/>
              <w:jc w:val="both"/>
              <w:rPr>
                <w:sz w:val="21"/>
                <w:szCs w:val="21"/>
              </w:rPr>
            </w:pPr>
          </w:p>
        </w:tc>
        <w:tc>
          <w:tcPr>
            <w:tcW w:w="2510" w:type="dxa"/>
          </w:tcPr>
          <w:p w14:paraId="0E2F4D9C" w14:textId="77777777" w:rsidR="00E01AAF" w:rsidRPr="00002E79" w:rsidRDefault="00E01AAF" w:rsidP="00002E79">
            <w:pPr>
              <w:pStyle w:val="NoSpacing"/>
              <w:spacing w:line="360" w:lineRule="auto"/>
              <w:contextualSpacing/>
              <w:jc w:val="both"/>
              <w:rPr>
                <w:sz w:val="21"/>
                <w:szCs w:val="21"/>
              </w:rPr>
            </w:pPr>
          </w:p>
        </w:tc>
      </w:tr>
      <w:tr w:rsidR="00E01AAF" w:rsidRPr="00002E79" w14:paraId="54B35F14" w14:textId="77777777" w:rsidTr="00DB06A2">
        <w:trPr>
          <w:cantSplit/>
        </w:trPr>
        <w:tc>
          <w:tcPr>
            <w:tcW w:w="992" w:type="dxa"/>
          </w:tcPr>
          <w:p w14:paraId="54645980" w14:textId="6542AD9F" w:rsidR="00E01AAF" w:rsidRPr="00002E79" w:rsidRDefault="00E01AAF" w:rsidP="00002E79">
            <w:pPr>
              <w:pStyle w:val="NoSpacing"/>
              <w:spacing w:line="360" w:lineRule="auto"/>
              <w:jc w:val="both"/>
              <w:rPr>
                <w:sz w:val="21"/>
                <w:szCs w:val="21"/>
              </w:rPr>
            </w:pPr>
            <w:r w:rsidRPr="00002E79">
              <w:rPr>
                <w:sz w:val="21"/>
                <w:szCs w:val="21"/>
              </w:rPr>
              <w:t>23</w:t>
            </w:r>
          </w:p>
        </w:tc>
        <w:tc>
          <w:tcPr>
            <w:tcW w:w="2273" w:type="dxa"/>
          </w:tcPr>
          <w:p w14:paraId="28CA7132" w14:textId="74B5AB36" w:rsidR="00E01AAF" w:rsidRPr="00002E79" w:rsidRDefault="00E01AAF" w:rsidP="00002E79">
            <w:pPr>
              <w:pStyle w:val="NoSpacing"/>
              <w:spacing w:line="360" w:lineRule="auto"/>
              <w:jc w:val="both"/>
              <w:rPr>
                <w:sz w:val="21"/>
                <w:szCs w:val="21"/>
              </w:rPr>
            </w:pPr>
            <w:proofErr w:type="spellStart"/>
            <w:r w:rsidRPr="00002E79">
              <w:rPr>
                <w:sz w:val="21"/>
                <w:szCs w:val="21"/>
              </w:rPr>
              <w:t>Ciruzzi</w:t>
            </w:r>
            <w:proofErr w:type="spellEnd"/>
            <w:r w:rsidR="00F224E6" w:rsidRPr="00002E79">
              <w:rPr>
                <w:sz w:val="21"/>
                <w:szCs w:val="21"/>
              </w:rPr>
              <w:fldChar w:fldCharType="begin"/>
            </w:r>
            <w:r w:rsidR="00E56370" w:rsidRPr="00002E79">
              <w:rPr>
                <w:sz w:val="21"/>
                <w:szCs w:val="21"/>
              </w:rPr>
              <w:instrText xml:space="preserve"> ADDIN EN.CITE &lt;EndNote&gt;&lt;Cite&gt;&lt;Author&gt;Ciruzzi&lt;/Author&gt;&lt;Year&gt;1998&lt;/Year&gt;&lt;RecNum&gt;5238&lt;/RecNum&gt;&lt;IDText&gt;CIRUZZ1998~&lt;/IDText&gt;&lt;DisplayText&gt;&lt;style face="superscript"&gt;[49]&lt;/style&gt;&lt;/DisplayText&gt;&lt;record&gt;&lt;rec-number&gt;5238&lt;/rec-number&gt;&lt;foreign-keys&gt;&lt;key app="EN" db-id="9dva0txzyffxw2eztw5592x9wtwtx0wr5wvs" timestamp="1470755368"&gt;5238&lt;/key&gt;&lt;/foreign-keys&gt;&lt;ref-type name="Journal Article"&gt;17&lt;/ref-type&gt;&lt;contributors&gt;&lt;authors&gt;&lt;author&gt;Ciruzzi, M.&lt;/author&gt;&lt;author&gt;Pramparo, P.&lt;/author&gt;&lt;author&gt;Esteban, O.&lt;/author&gt;&lt;author&gt;Rozlosnik, J.&lt;/author&gt;&lt;author&gt;Tartaglione, J.&lt;/author&gt;&lt;author&gt;Abecasis, B.&lt;/author&gt;&lt;author&gt;César, J.&lt;/author&gt;&lt;author&gt;De Rosa, J.&lt;/author&gt;&lt;author&gt;Paterno, C.&lt;/author&gt;&lt;author&gt;Schargrodsky, H.&lt;/author&gt;&lt;/authors&gt;&lt;/contributors&gt;&lt;titles&gt;&lt;title&gt;Case-control study of passive smoking at home and risk of acute myocardial infarction&lt;/title&gt;&lt;secondary-title&gt;Journal of the American College of Cardiology&lt;/secondary-title&gt;&lt;translated-title&gt;&lt;style face="underline" font="default" size="100%"&gt;file:\\\x:\refscan\CIRUZZ1998.pdf&amp;#xD;file:\\\t:\pauline\reviews\pdf\981.pdf&lt;/style&gt;&lt;/translated-title&gt;&lt;/titles&gt;&lt;periodical&gt;&lt;full-title&gt;Journal of the American College of Cardiology&lt;/full-title&gt;&lt;abbr-1&gt;J. Am. Coll. Cardiol.&lt;/abbr-1&gt;&lt;abbr-2&gt;J Am Coll Cardiol&lt;/abbr-2&gt;&lt;/periodical&gt;&lt;pages&gt;797-803&lt;/pages&gt;&lt;volume&gt;31&lt;/volume&gt;&lt;number&gt;4&lt;/number&gt;&lt;section&gt;9525549&lt;/section&gt;&lt;dates&gt;&lt;year&gt;1998&lt;/year&gt;&lt;/dates&gt;&lt;orig-pub&gt;CHD;ETS;EPI;ARGENTINA;TMAHD1&lt;/orig-pub&gt;&lt;call-num&gt;&lt;style face="underline" font="default" size="100%"&gt;P3(K)&lt;/style&gt;&lt;/call-num&gt;&lt;label&gt;CIRUZZ1998~&lt;/label&gt;&lt;urls&gt;&lt;/urls&gt;&lt;custom3&gt;981&lt;/custom3&gt;&lt;custom5&gt;11052001/Y&lt;/custom5&gt;&lt;custom6&gt;07041998&amp;#xD;28062010&lt;/custom6&gt;&lt;electronic-resource-num&gt;10.1016/S0735-1097(98)00017-5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[49]</w:t>
            </w:r>
            <w:r w:rsidR="00F224E6" w:rsidRPr="00002E79">
              <w:rPr>
                <w:sz w:val="21"/>
                <w:szCs w:val="21"/>
              </w:rPr>
              <w:fldChar w:fldCharType="end"/>
            </w:r>
          </w:p>
        </w:tc>
        <w:tc>
          <w:tcPr>
            <w:tcW w:w="562" w:type="dxa"/>
          </w:tcPr>
          <w:p w14:paraId="79656201" w14:textId="39E694B5" w:rsidR="00E01AAF" w:rsidRPr="00002E79" w:rsidRDefault="00E01AAF" w:rsidP="00002E79">
            <w:pPr>
              <w:pStyle w:val="NoSpacing"/>
              <w:spacing w:line="360" w:lineRule="auto"/>
              <w:jc w:val="both"/>
              <w:rPr>
                <w:sz w:val="21"/>
                <w:szCs w:val="21"/>
              </w:rPr>
            </w:pPr>
            <w:r w:rsidRPr="00002E79">
              <w:rPr>
                <w:sz w:val="21"/>
                <w:szCs w:val="21"/>
              </w:rPr>
              <w:t>M</w:t>
            </w:r>
          </w:p>
        </w:tc>
        <w:tc>
          <w:tcPr>
            <w:tcW w:w="851" w:type="dxa"/>
          </w:tcPr>
          <w:p w14:paraId="416DAE35" w14:textId="573E6EA1" w:rsidR="00E01AAF" w:rsidRPr="00002E79" w:rsidRDefault="00E01AAF" w:rsidP="00002E79">
            <w:pPr>
              <w:pStyle w:val="NoSpacing"/>
              <w:spacing w:line="360" w:lineRule="auto"/>
              <w:jc w:val="both"/>
              <w:rPr>
                <w:sz w:val="21"/>
                <w:szCs w:val="21"/>
                <w:lang w:eastAsia="zh-CN"/>
              </w:rPr>
            </w:pPr>
            <w:r w:rsidRPr="00002E79">
              <w:rPr>
                <w:sz w:val="21"/>
                <w:szCs w:val="21"/>
              </w:rPr>
              <w:t>H</w:t>
            </w:r>
            <w:r w:rsidR="00D0602D" w:rsidRPr="00002E79">
              <w:rPr>
                <w:rStyle w:val="EndnoteReference"/>
                <w:sz w:val="21"/>
                <w:szCs w:val="21"/>
                <w:lang w:eastAsia="zh-CN"/>
              </w:rPr>
              <w:t>1</w:t>
            </w:r>
            <w:r w:rsidR="00D0602D" w:rsidRPr="00002E79">
              <w:rPr>
                <w:sz w:val="21"/>
                <w:szCs w:val="21"/>
                <w:vertAlign w:val="superscript"/>
                <w:lang w:eastAsia="zh-CN"/>
              </w:rPr>
              <w:t>7</w:t>
            </w:r>
          </w:p>
        </w:tc>
        <w:tc>
          <w:tcPr>
            <w:tcW w:w="851" w:type="dxa"/>
          </w:tcPr>
          <w:p w14:paraId="27C10C2F" w14:textId="06BC0D13" w:rsidR="00E01AAF" w:rsidRPr="00002E79" w:rsidRDefault="00E01AAF" w:rsidP="00002E79">
            <w:pPr>
              <w:pStyle w:val="NoSpacing"/>
              <w:spacing w:line="360" w:lineRule="auto"/>
              <w:jc w:val="both"/>
              <w:rPr>
                <w:sz w:val="21"/>
                <w:szCs w:val="21"/>
              </w:rPr>
            </w:pPr>
            <w:r w:rsidRPr="00002E79">
              <w:rPr>
                <w:sz w:val="21"/>
                <w:szCs w:val="21"/>
              </w:rPr>
              <w:t>C</w:t>
            </w:r>
          </w:p>
        </w:tc>
        <w:tc>
          <w:tcPr>
            <w:tcW w:w="892" w:type="dxa"/>
          </w:tcPr>
          <w:p w14:paraId="33FD3440" w14:textId="774E399C"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13CA588A" w14:textId="7D3743FB" w:rsidR="00E01AAF" w:rsidRPr="00002E79" w:rsidRDefault="00E01AAF" w:rsidP="00002E79">
            <w:pPr>
              <w:pStyle w:val="NoSpacing"/>
              <w:spacing w:line="360" w:lineRule="auto"/>
              <w:contextualSpacing/>
              <w:jc w:val="both"/>
              <w:rPr>
                <w:sz w:val="21"/>
                <w:szCs w:val="21"/>
              </w:rPr>
            </w:pPr>
            <w:r w:rsidRPr="00002E79">
              <w:rPr>
                <w:sz w:val="21"/>
                <w:szCs w:val="21"/>
              </w:rPr>
              <w:t>1.89 (1.13-3.18)</w:t>
            </w:r>
          </w:p>
        </w:tc>
      </w:tr>
      <w:tr w:rsidR="00E01AAF" w:rsidRPr="00002E79" w14:paraId="5BF7ABD4" w14:textId="77777777" w:rsidTr="00DB06A2">
        <w:trPr>
          <w:cantSplit/>
        </w:trPr>
        <w:tc>
          <w:tcPr>
            <w:tcW w:w="992" w:type="dxa"/>
          </w:tcPr>
          <w:p w14:paraId="00535DE8" w14:textId="77777777" w:rsidR="00E01AAF" w:rsidRPr="00002E79" w:rsidRDefault="00E01AAF" w:rsidP="00002E79">
            <w:pPr>
              <w:pStyle w:val="NoSpacing"/>
              <w:spacing w:line="360" w:lineRule="auto"/>
              <w:jc w:val="both"/>
              <w:rPr>
                <w:sz w:val="21"/>
                <w:szCs w:val="21"/>
              </w:rPr>
            </w:pPr>
          </w:p>
        </w:tc>
        <w:tc>
          <w:tcPr>
            <w:tcW w:w="2273" w:type="dxa"/>
          </w:tcPr>
          <w:p w14:paraId="19464661" w14:textId="77777777" w:rsidR="00E01AAF" w:rsidRPr="00002E79" w:rsidRDefault="00E01AAF" w:rsidP="00002E79">
            <w:pPr>
              <w:pStyle w:val="NoSpacing"/>
              <w:spacing w:line="360" w:lineRule="auto"/>
              <w:jc w:val="both"/>
              <w:rPr>
                <w:sz w:val="21"/>
                <w:szCs w:val="21"/>
              </w:rPr>
            </w:pPr>
          </w:p>
        </w:tc>
        <w:tc>
          <w:tcPr>
            <w:tcW w:w="562" w:type="dxa"/>
          </w:tcPr>
          <w:p w14:paraId="3806BA74" w14:textId="52B1B246" w:rsidR="00E01AAF" w:rsidRPr="00002E79" w:rsidRDefault="00E01AAF" w:rsidP="00002E79">
            <w:pPr>
              <w:pStyle w:val="NoSpacing"/>
              <w:spacing w:line="360" w:lineRule="auto"/>
              <w:jc w:val="both"/>
              <w:rPr>
                <w:sz w:val="21"/>
                <w:szCs w:val="21"/>
              </w:rPr>
            </w:pPr>
            <w:r w:rsidRPr="00002E79">
              <w:rPr>
                <w:sz w:val="21"/>
                <w:szCs w:val="21"/>
              </w:rPr>
              <w:t>F</w:t>
            </w:r>
          </w:p>
        </w:tc>
        <w:tc>
          <w:tcPr>
            <w:tcW w:w="851" w:type="dxa"/>
          </w:tcPr>
          <w:p w14:paraId="752BB35C" w14:textId="1EC76DB7" w:rsidR="00E01AAF" w:rsidRPr="00002E79" w:rsidRDefault="00E01AAF" w:rsidP="00002E79">
            <w:pPr>
              <w:pStyle w:val="NoSpacing"/>
              <w:spacing w:line="360" w:lineRule="auto"/>
              <w:jc w:val="both"/>
              <w:rPr>
                <w:sz w:val="21"/>
                <w:szCs w:val="21"/>
                <w:lang w:eastAsia="zh-CN"/>
              </w:rPr>
            </w:pPr>
            <w:r w:rsidRPr="00002E79">
              <w:rPr>
                <w:sz w:val="21"/>
                <w:szCs w:val="21"/>
              </w:rPr>
              <w:t>H</w:t>
            </w:r>
            <w:r w:rsidR="00D0602D" w:rsidRPr="00002E79">
              <w:rPr>
                <w:sz w:val="21"/>
                <w:szCs w:val="21"/>
                <w:vertAlign w:val="superscript"/>
                <w:lang w:eastAsia="zh-CN"/>
              </w:rPr>
              <w:t>17</w:t>
            </w:r>
          </w:p>
        </w:tc>
        <w:tc>
          <w:tcPr>
            <w:tcW w:w="851" w:type="dxa"/>
          </w:tcPr>
          <w:p w14:paraId="288CBDD2" w14:textId="57674ED9" w:rsidR="00E01AAF" w:rsidRPr="00002E79" w:rsidRDefault="00E01AAF" w:rsidP="00002E79">
            <w:pPr>
              <w:pStyle w:val="NoSpacing"/>
              <w:spacing w:line="360" w:lineRule="auto"/>
              <w:jc w:val="both"/>
              <w:rPr>
                <w:sz w:val="21"/>
                <w:szCs w:val="21"/>
              </w:rPr>
            </w:pPr>
            <w:r w:rsidRPr="00002E79">
              <w:rPr>
                <w:sz w:val="21"/>
                <w:szCs w:val="21"/>
              </w:rPr>
              <w:t>C</w:t>
            </w:r>
          </w:p>
        </w:tc>
        <w:tc>
          <w:tcPr>
            <w:tcW w:w="892" w:type="dxa"/>
          </w:tcPr>
          <w:p w14:paraId="3A5ADC42" w14:textId="3148B3B3" w:rsidR="00E01AAF" w:rsidRPr="00002E79" w:rsidRDefault="00E01AAF" w:rsidP="00002E79">
            <w:pPr>
              <w:pStyle w:val="NoSpacing"/>
              <w:spacing w:line="360" w:lineRule="auto"/>
              <w:jc w:val="both"/>
              <w:rPr>
                <w:sz w:val="21"/>
                <w:szCs w:val="21"/>
              </w:rPr>
            </w:pPr>
            <w:r w:rsidRPr="00002E79">
              <w:rPr>
                <w:sz w:val="21"/>
                <w:szCs w:val="21"/>
              </w:rPr>
              <w:t>NF</w:t>
            </w:r>
          </w:p>
        </w:tc>
        <w:tc>
          <w:tcPr>
            <w:tcW w:w="2510" w:type="dxa"/>
          </w:tcPr>
          <w:p w14:paraId="4AC0A7F1" w14:textId="42969882" w:rsidR="00E01AAF" w:rsidRPr="00002E79" w:rsidRDefault="00E01AAF" w:rsidP="00002E79">
            <w:pPr>
              <w:pStyle w:val="NoSpacing"/>
              <w:spacing w:line="360" w:lineRule="auto"/>
              <w:contextualSpacing/>
              <w:jc w:val="both"/>
              <w:rPr>
                <w:sz w:val="21"/>
                <w:szCs w:val="21"/>
              </w:rPr>
            </w:pPr>
            <w:r w:rsidRPr="00002E79">
              <w:rPr>
                <w:sz w:val="21"/>
                <w:szCs w:val="21"/>
              </w:rPr>
              <w:t>1.54 (0.95-2.51)</w:t>
            </w:r>
          </w:p>
        </w:tc>
      </w:tr>
      <w:tr w:rsidR="00E01AAF" w:rsidRPr="00002E79" w14:paraId="28F9B73B" w14:textId="77777777" w:rsidTr="00DB06A2">
        <w:trPr>
          <w:cantSplit/>
        </w:trPr>
        <w:tc>
          <w:tcPr>
            <w:tcW w:w="992" w:type="dxa"/>
          </w:tcPr>
          <w:p w14:paraId="5A2B1C5C" w14:textId="77777777" w:rsidR="00E01AAF" w:rsidRPr="00002E79" w:rsidRDefault="00E01AAF" w:rsidP="00002E79">
            <w:pPr>
              <w:pStyle w:val="NoSpacing"/>
              <w:spacing w:line="360" w:lineRule="auto"/>
              <w:jc w:val="both"/>
              <w:rPr>
                <w:sz w:val="21"/>
                <w:szCs w:val="21"/>
              </w:rPr>
            </w:pPr>
          </w:p>
        </w:tc>
        <w:tc>
          <w:tcPr>
            <w:tcW w:w="2273" w:type="dxa"/>
          </w:tcPr>
          <w:p w14:paraId="42EBD016" w14:textId="77777777" w:rsidR="00E01AAF" w:rsidRPr="00002E79" w:rsidRDefault="00E01AAF" w:rsidP="00002E79">
            <w:pPr>
              <w:pStyle w:val="NoSpacing"/>
              <w:spacing w:line="360" w:lineRule="auto"/>
              <w:jc w:val="both"/>
              <w:rPr>
                <w:sz w:val="21"/>
                <w:szCs w:val="21"/>
              </w:rPr>
            </w:pPr>
          </w:p>
        </w:tc>
        <w:tc>
          <w:tcPr>
            <w:tcW w:w="562" w:type="dxa"/>
          </w:tcPr>
          <w:p w14:paraId="6B9AAD96" w14:textId="77777777" w:rsidR="00E01AAF" w:rsidRPr="00002E79" w:rsidRDefault="00E01AAF" w:rsidP="00002E79">
            <w:pPr>
              <w:pStyle w:val="NoSpacing"/>
              <w:spacing w:line="360" w:lineRule="auto"/>
              <w:jc w:val="both"/>
              <w:rPr>
                <w:sz w:val="21"/>
                <w:szCs w:val="21"/>
              </w:rPr>
            </w:pPr>
          </w:p>
        </w:tc>
        <w:tc>
          <w:tcPr>
            <w:tcW w:w="851" w:type="dxa"/>
          </w:tcPr>
          <w:p w14:paraId="28024C47" w14:textId="77777777" w:rsidR="00E01AAF" w:rsidRPr="00002E79" w:rsidRDefault="00E01AAF" w:rsidP="00002E79">
            <w:pPr>
              <w:pStyle w:val="NoSpacing"/>
              <w:spacing w:line="360" w:lineRule="auto"/>
              <w:jc w:val="both"/>
              <w:rPr>
                <w:sz w:val="21"/>
                <w:szCs w:val="21"/>
              </w:rPr>
            </w:pPr>
          </w:p>
        </w:tc>
        <w:tc>
          <w:tcPr>
            <w:tcW w:w="851" w:type="dxa"/>
          </w:tcPr>
          <w:p w14:paraId="7B351223" w14:textId="77777777" w:rsidR="00E01AAF" w:rsidRPr="00002E79" w:rsidRDefault="00E01AAF" w:rsidP="00002E79">
            <w:pPr>
              <w:pStyle w:val="NoSpacing"/>
              <w:spacing w:line="360" w:lineRule="auto"/>
              <w:jc w:val="both"/>
              <w:rPr>
                <w:sz w:val="21"/>
                <w:szCs w:val="21"/>
              </w:rPr>
            </w:pPr>
          </w:p>
        </w:tc>
        <w:tc>
          <w:tcPr>
            <w:tcW w:w="892" w:type="dxa"/>
          </w:tcPr>
          <w:p w14:paraId="3E05BA75" w14:textId="77777777" w:rsidR="00E01AAF" w:rsidRPr="00002E79" w:rsidRDefault="00E01AAF" w:rsidP="00002E79">
            <w:pPr>
              <w:pStyle w:val="NoSpacing"/>
              <w:spacing w:line="360" w:lineRule="auto"/>
              <w:jc w:val="both"/>
              <w:rPr>
                <w:sz w:val="21"/>
                <w:szCs w:val="21"/>
              </w:rPr>
            </w:pPr>
          </w:p>
        </w:tc>
        <w:tc>
          <w:tcPr>
            <w:tcW w:w="2510" w:type="dxa"/>
          </w:tcPr>
          <w:p w14:paraId="7CCEEA26" w14:textId="77777777" w:rsidR="00E01AAF" w:rsidRPr="00002E79" w:rsidRDefault="00E01AAF" w:rsidP="00002E79">
            <w:pPr>
              <w:pStyle w:val="NoSpacing"/>
              <w:spacing w:line="360" w:lineRule="auto"/>
              <w:contextualSpacing/>
              <w:jc w:val="both"/>
              <w:rPr>
                <w:sz w:val="21"/>
                <w:szCs w:val="21"/>
              </w:rPr>
            </w:pPr>
          </w:p>
        </w:tc>
      </w:tr>
      <w:tr w:rsidR="00E01AAF" w:rsidRPr="00002E79" w14:paraId="63629CD5" w14:textId="77777777" w:rsidTr="00DB06A2">
        <w:trPr>
          <w:cantSplit/>
        </w:trPr>
        <w:tc>
          <w:tcPr>
            <w:tcW w:w="992" w:type="dxa"/>
          </w:tcPr>
          <w:p w14:paraId="0EF71CFE" w14:textId="5C8FDE24" w:rsidR="00E01AAF" w:rsidRPr="00002E79" w:rsidRDefault="00E01AAF" w:rsidP="00002E79">
            <w:pPr>
              <w:pStyle w:val="NoSpacing"/>
              <w:spacing w:line="360" w:lineRule="auto"/>
              <w:jc w:val="both"/>
              <w:rPr>
                <w:sz w:val="21"/>
                <w:szCs w:val="21"/>
              </w:rPr>
            </w:pPr>
            <w:r w:rsidRPr="00002E79">
              <w:rPr>
                <w:sz w:val="21"/>
                <w:szCs w:val="21"/>
              </w:rPr>
              <w:t>47</w:t>
            </w:r>
          </w:p>
        </w:tc>
        <w:tc>
          <w:tcPr>
            <w:tcW w:w="2273" w:type="dxa"/>
          </w:tcPr>
          <w:p w14:paraId="391FE57C" w14:textId="6628C61F" w:rsidR="00E01AAF" w:rsidRPr="00002E79" w:rsidRDefault="00E01AAF" w:rsidP="00002E79">
            <w:pPr>
              <w:pStyle w:val="NoSpacing"/>
              <w:spacing w:line="360" w:lineRule="auto"/>
              <w:jc w:val="both"/>
              <w:rPr>
                <w:sz w:val="21"/>
                <w:szCs w:val="21"/>
              </w:rPr>
            </w:pPr>
            <w:r w:rsidRPr="00002E79">
              <w:rPr>
                <w:sz w:val="21"/>
                <w:szCs w:val="21"/>
              </w:rPr>
              <w:t>Gallo</w:t>
            </w:r>
            <w:r w:rsidR="00F224E6"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[71]</w:t>
            </w:r>
            <w:r w:rsidR="00F224E6" w:rsidRPr="00002E79">
              <w:rPr>
                <w:sz w:val="21"/>
                <w:szCs w:val="21"/>
              </w:rPr>
              <w:fldChar w:fldCharType="end"/>
            </w:r>
          </w:p>
        </w:tc>
        <w:tc>
          <w:tcPr>
            <w:tcW w:w="562" w:type="dxa"/>
          </w:tcPr>
          <w:p w14:paraId="17B39C24" w14:textId="2C8245B3" w:rsidR="00E01AAF" w:rsidRPr="00002E79" w:rsidRDefault="00E01AAF" w:rsidP="00002E79">
            <w:pPr>
              <w:pStyle w:val="NoSpacing"/>
              <w:spacing w:line="360" w:lineRule="auto"/>
              <w:jc w:val="both"/>
              <w:rPr>
                <w:sz w:val="21"/>
                <w:szCs w:val="21"/>
              </w:rPr>
            </w:pPr>
            <w:r w:rsidRPr="00002E79">
              <w:rPr>
                <w:sz w:val="21"/>
                <w:szCs w:val="21"/>
              </w:rPr>
              <w:t>M+F</w:t>
            </w:r>
          </w:p>
        </w:tc>
        <w:tc>
          <w:tcPr>
            <w:tcW w:w="851" w:type="dxa"/>
          </w:tcPr>
          <w:p w14:paraId="6079DF9A" w14:textId="6DECA8C0" w:rsidR="00E01AAF" w:rsidRPr="00002E79" w:rsidRDefault="00E01AAF" w:rsidP="00002E79">
            <w:pPr>
              <w:pStyle w:val="NoSpacing"/>
              <w:spacing w:line="360" w:lineRule="auto"/>
              <w:jc w:val="both"/>
              <w:rPr>
                <w:sz w:val="21"/>
                <w:szCs w:val="21"/>
              </w:rPr>
            </w:pPr>
            <w:r w:rsidRPr="00002E79">
              <w:rPr>
                <w:sz w:val="21"/>
                <w:szCs w:val="21"/>
              </w:rPr>
              <w:t>H</w:t>
            </w:r>
          </w:p>
        </w:tc>
        <w:tc>
          <w:tcPr>
            <w:tcW w:w="851" w:type="dxa"/>
          </w:tcPr>
          <w:p w14:paraId="3E83FE92" w14:textId="755BCAB3" w:rsidR="00E01AAF" w:rsidRPr="00002E79" w:rsidRDefault="00E01AAF" w:rsidP="00002E79">
            <w:pPr>
              <w:pStyle w:val="NoSpacing"/>
              <w:spacing w:line="360" w:lineRule="auto"/>
              <w:jc w:val="both"/>
              <w:rPr>
                <w:sz w:val="21"/>
                <w:szCs w:val="21"/>
              </w:rPr>
            </w:pPr>
            <w:r w:rsidRPr="00002E79">
              <w:rPr>
                <w:sz w:val="21"/>
                <w:szCs w:val="21"/>
              </w:rPr>
              <w:t>C</w:t>
            </w:r>
          </w:p>
        </w:tc>
        <w:tc>
          <w:tcPr>
            <w:tcW w:w="892" w:type="dxa"/>
          </w:tcPr>
          <w:p w14:paraId="68CA08E5" w14:textId="5D7C1FCC" w:rsidR="00E01AAF" w:rsidRPr="00002E79" w:rsidRDefault="00E01AAF" w:rsidP="00002E79">
            <w:pPr>
              <w:pStyle w:val="NoSpacing"/>
              <w:spacing w:line="360" w:lineRule="auto"/>
              <w:jc w:val="both"/>
              <w:rPr>
                <w:sz w:val="21"/>
                <w:szCs w:val="21"/>
              </w:rPr>
            </w:pPr>
            <w:r w:rsidRPr="00002E79">
              <w:rPr>
                <w:sz w:val="21"/>
                <w:szCs w:val="21"/>
              </w:rPr>
              <w:t>F</w:t>
            </w:r>
          </w:p>
        </w:tc>
        <w:tc>
          <w:tcPr>
            <w:tcW w:w="2510" w:type="dxa"/>
          </w:tcPr>
          <w:p w14:paraId="29C41B93" w14:textId="378A0939" w:rsidR="00E01AAF" w:rsidRPr="00002E79" w:rsidRDefault="00E01AAF" w:rsidP="00002E79">
            <w:pPr>
              <w:pStyle w:val="NoSpacing"/>
              <w:spacing w:line="360" w:lineRule="auto"/>
              <w:contextualSpacing/>
              <w:jc w:val="both"/>
              <w:rPr>
                <w:sz w:val="21"/>
                <w:szCs w:val="21"/>
                <w:lang w:eastAsia="zh-CN"/>
              </w:rPr>
            </w:pPr>
            <w:r w:rsidRPr="00002E79">
              <w:rPr>
                <w:sz w:val="21"/>
                <w:szCs w:val="21"/>
              </w:rPr>
              <w:t>1.31 (0.83-2.08)</w:t>
            </w:r>
            <w:r w:rsidR="00D0602D" w:rsidRPr="00002E79">
              <w:rPr>
                <w:rStyle w:val="EndnoteReference"/>
                <w:sz w:val="21"/>
                <w:szCs w:val="21"/>
                <w:lang w:eastAsia="zh-CN"/>
              </w:rPr>
              <w:t>1</w:t>
            </w:r>
            <w:r w:rsidR="00D0602D" w:rsidRPr="00002E79">
              <w:rPr>
                <w:sz w:val="21"/>
                <w:szCs w:val="21"/>
                <w:vertAlign w:val="superscript"/>
                <w:lang w:eastAsia="zh-CN"/>
              </w:rPr>
              <w:t>8</w:t>
            </w:r>
          </w:p>
        </w:tc>
      </w:tr>
      <w:tr w:rsidR="00E01AAF" w:rsidRPr="00002E79" w14:paraId="27A81203" w14:textId="77777777" w:rsidTr="00DB06A2">
        <w:trPr>
          <w:cantSplit/>
        </w:trPr>
        <w:tc>
          <w:tcPr>
            <w:tcW w:w="992" w:type="dxa"/>
            <w:tcBorders>
              <w:bottom w:val="single" w:sz="4" w:space="0" w:color="auto"/>
            </w:tcBorders>
          </w:tcPr>
          <w:p w14:paraId="1913B620" w14:textId="77777777" w:rsidR="00E01AAF" w:rsidRPr="00002E79" w:rsidRDefault="00E01AAF" w:rsidP="00002E79">
            <w:pPr>
              <w:pStyle w:val="NoSpacing"/>
              <w:spacing w:line="360" w:lineRule="auto"/>
              <w:contextualSpacing/>
              <w:jc w:val="both"/>
              <w:rPr>
                <w:sz w:val="21"/>
                <w:szCs w:val="21"/>
              </w:rPr>
            </w:pPr>
          </w:p>
        </w:tc>
        <w:tc>
          <w:tcPr>
            <w:tcW w:w="2273" w:type="dxa"/>
            <w:tcBorders>
              <w:bottom w:val="single" w:sz="4" w:space="0" w:color="auto"/>
            </w:tcBorders>
          </w:tcPr>
          <w:p w14:paraId="243EA5F2" w14:textId="77777777" w:rsidR="00E01AAF" w:rsidRPr="00002E79" w:rsidRDefault="00E01AAF" w:rsidP="00002E79">
            <w:pPr>
              <w:pStyle w:val="NoSpacing"/>
              <w:spacing w:line="360" w:lineRule="auto"/>
              <w:contextualSpacing/>
              <w:jc w:val="both"/>
              <w:rPr>
                <w:sz w:val="21"/>
                <w:szCs w:val="21"/>
              </w:rPr>
            </w:pPr>
          </w:p>
        </w:tc>
        <w:tc>
          <w:tcPr>
            <w:tcW w:w="562" w:type="dxa"/>
            <w:tcBorders>
              <w:bottom w:val="single" w:sz="4" w:space="0" w:color="auto"/>
            </w:tcBorders>
          </w:tcPr>
          <w:p w14:paraId="1270F0DC" w14:textId="77777777" w:rsidR="00E01AAF" w:rsidRPr="00002E79" w:rsidRDefault="00E01AAF" w:rsidP="00002E79">
            <w:pPr>
              <w:pStyle w:val="NoSpacing"/>
              <w:spacing w:line="360" w:lineRule="auto"/>
              <w:jc w:val="both"/>
              <w:rPr>
                <w:sz w:val="21"/>
                <w:szCs w:val="21"/>
              </w:rPr>
            </w:pPr>
          </w:p>
        </w:tc>
        <w:tc>
          <w:tcPr>
            <w:tcW w:w="851" w:type="dxa"/>
            <w:tcBorders>
              <w:bottom w:val="single" w:sz="4" w:space="0" w:color="auto"/>
            </w:tcBorders>
          </w:tcPr>
          <w:p w14:paraId="1C3833FD" w14:textId="77777777" w:rsidR="00E01AAF" w:rsidRPr="00002E79" w:rsidRDefault="00E01AAF" w:rsidP="00002E79">
            <w:pPr>
              <w:pStyle w:val="NoSpacing"/>
              <w:spacing w:line="360" w:lineRule="auto"/>
              <w:jc w:val="both"/>
              <w:rPr>
                <w:sz w:val="21"/>
                <w:szCs w:val="21"/>
              </w:rPr>
            </w:pPr>
          </w:p>
        </w:tc>
        <w:tc>
          <w:tcPr>
            <w:tcW w:w="851" w:type="dxa"/>
            <w:tcBorders>
              <w:bottom w:val="single" w:sz="4" w:space="0" w:color="auto"/>
            </w:tcBorders>
          </w:tcPr>
          <w:p w14:paraId="11D4E764" w14:textId="67896017" w:rsidR="00E01AAF" w:rsidRPr="00002E79" w:rsidRDefault="00E01AAF" w:rsidP="00002E79">
            <w:pPr>
              <w:pStyle w:val="NoSpacing"/>
              <w:spacing w:line="360" w:lineRule="auto"/>
              <w:jc w:val="both"/>
              <w:rPr>
                <w:sz w:val="21"/>
                <w:szCs w:val="21"/>
              </w:rPr>
            </w:pPr>
          </w:p>
        </w:tc>
        <w:tc>
          <w:tcPr>
            <w:tcW w:w="892" w:type="dxa"/>
            <w:tcBorders>
              <w:bottom w:val="single" w:sz="4" w:space="0" w:color="auto"/>
            </w:tcBorders>
          </w:tcPr>
          <w:p w14:paraId="170B4C78" w14:textId="77777777" w:rsidR="00E01AAF" w:rsidRPr="00002E79" w:rsidRDefault="00E01AAF" w:rsidP="00002E79">
            <w:pPr>
              <w:pStyle w:val="NoSpacing"/>
              <w:spacing w:line="360" w:lineRule="auto"/>
              <w:jc w:val="both"/>
              <w:rPr>
                <w:sz w:val="21"/>
                <w:szCs w:val="21"/>
              </w:rPr>
            </w:pPr>
          </w:p>
        </w:tc>
        <w:tc>
          <w:tcPr>
            <w:tcW w:w="2510" w:type="dxa"/>
            <w:tcBorders>
              <w:bottom w:val="single" w:sz="4" w:space="0" w:color="auto"/>
            </w:tcBorders>
          </w:tcPr>
          <w:p w14:paraId="27815509" w14:textId="77777777" w:rsidR="00E01AAF" w:rsidRPr="00002E79" w:rsidRDefault="00E01AAF" w:rsidP="00002E79">
            <w:pPr>
              <w:pStyle w:val="NoSpacing"/>
              <w:spacing w:line="360" w:lineRule="auto"/>
              <w:contextualSpacing/>
              <w:jc w:val="both"/>
              <w:rPr>
                <w:sz w:val="21"/>
                <w:szCs w:val="21"/>
              </w:rPr>
            </w:pPr>
          </w:p>
        </w:tc>
      </w:tr>
    </w:tbl>
    <w:p w14:paraId="44A35855" w14:textId="78EE94CE" w:rsidR="00D0602D" w:rsidRPr="00002E79" w:rsidRDefault="00DB06A2" w:rsidP="00002E79">
      <w:pPr>
        <w:tabs>
          <w:tab w:val="left" w:pos="709"/>
        </w:tabs>
        <w:autoSpaceDE/>
        <w:autoSpaceDN/>
        <w:adjustRightInd/>
        <w:ind w:firstLine="0"/>
        <w:outlineLvl w:val="1"/>
        <w:rPr>
          <w:rFonts w:cs="Times New Roman"/>
          <w:sz w:val="21"/>
          <w:szCs w:val="21"/>
          <w:lang w:eastAsia="zh-CN"/>
        </w:rPr>
      </w:pPr>
      <w:bookmarkStart w:id="28" w:name="_Toc361237420"/>
      <w:bookmarkStart w:id="29" w:name="_Toc362357488"/>
      <w:bookmarkStart w:id="30" w:name="_Toc361237421"/>
      <w:r w:rsidRPr="00002E79">
        <w:rPr>
          <w:rFonts w:cs="Times New Roman"/>
          <w:sz w:val="21"/>
          <w:szCs w:val="21"/>
          <w:vertAlign w:val="superscript"/>
          <w:lang w:eastAsia="zh-CN"/>
        </w:rPr>
        <w:t>1</w:t>
      </w:r>
      <w:r w:rsidRPr="00002E79">
        <w:rPr>
          <w:rFonts w:cs="Times New Roman"/>
          <w:sz w:val="21"/>
          <w:szCs w:val="21"/>
          <w:lang w:eastAsia="zh-CN"/>
        </w:rPr>
        <w:t xml:space="preserve">Study 40 omitted as results only available per 10 years of living with a smoker.  Studies 33, 36 and 48 omitted as they only provide results for a biochemical index of ETS exposure; </w:t>
      </w:r>
      <w:r w:rsidRPr="00002E79">
        <w:rPr>
          <w:rFonts w:cs="Times New Roman"/>
          <w:sz w:val="21"/>
          <w:szCs w:val="21"/>
          <w:vertAlign w:val="superscript"/>
          <w:lang w:eastAsia="zh-CN"/>
        </w:rPr>
        <w:t>2</w:t>
      </w:r>
      <w:r w:rsidRPr="00002E79">
        <w:rPr>
          <w:rFonts w:cs="Times New Roman"/>
          <w:sz w:val="21"/>
          <w:szCs w:val="21"/>
          <w:lang w:eastAsia="zh-CN"/>
        </w:rPr>
        <w:t xml:space="preserve">First author of paper; </w:t>
      </w:r>
      <w:r w:rsidRPr="00002E79">
        <w:rPr>
          <w:rFonts w:cs="Times New Roman"/>
          <w:sz w:val="21"/>
          <w:szCs w:val="21"/>
          <w:vertAlign w:val="superscript"/>
          <w:lang w:eastAsia="zh-CN"/>
        </w:rPr>
        <w:t>3</w:t>
      </w:r>
      <w:r w:rsidR="007203DE">
        <w:rPr>
          <w:rFonts w:cs="Times New Roman"/>
          <w:sz w:val="21"/>
          <w:szCs w:val="21"/>
          <w:lang w:eastAsia="zh-CN"/>
        </w:rPr>
        <w:t>S</w:t>
      </w:r>
      <w:r w:rsidR="00D0602D" w:rsidRPr="00002E79">
        <w:rPr>
          <w:rFonts w:cs="Times New Roman"/>
          <w:sz w:val="21"/>
          <w:szCs w:val="21"/>
          <w:lang w:eastAsia="zh-CN"/>
        </w:rPr>
        <w:t>:</w:t>
      </w:r>
      <w:r w:rsidRPr="00002E79">
        <w:rPr>
          <w:rFonts w:cs="Times New Roman"/>
          <w:sz w:val="21"/>
          <w:szCs w:val="21"/>
          <w:lang w:eastAsia="zh-CN"/>
        </w:rPr>
        <w:t xml:space="preserve"> </w:t>
      </w:r>
      <w:r w:rsidR="00D0602D" w:rsidRPr="00002E79">
        <w:rPr>
          <w:rFonts w:cs="Times New Roman"/>
          <w:sz w:val="21"/>
          <w:szCs w:val="21"/>
          <w:lang w:eastAsia="zh-CN"/>
        </w:rPr>
        <w:t xml:space="preserve">Spouse </w:t>
      </w:r>
      <w:r w:rsidRPr="00002E79">
        <w:rPr>
          <w:rFonts w:cs="Times New Roman"/>
          <w:sz w:val="21"/>
          <w:szCs w:val="21"/>
          <w:lang w:eastAsia="zh-CN"/>
        </w:rPr>
        <w:t>(or partner), H</w:t>
      </w:r>
      <w:r w:rsidR="00D0602D" w:rsidRPr="00002E79">
        <w:rPr>
          <w:rFonts w:cs="Times New Roman"/>
          <w:sz w:val="21"/>
          <w:szCs w:val="21"/>
          <w:lang w:eastAsia="zh-CN"/>
        </w:rPr>
        <w:t xml:space="preserve">: Household </w:t>
      </w:r>
      <w:r w:rsidRPr="00002E79">
        <w:rPr>
          <w:rFonts w:cs="Times New Roman"/>
          <w:sz w:val="21"/>
          <w:szCs w:val="21"/>
          <w:lang w:eastAsia="zh-CN"/>
        </w:rPr>
        <w:t>member (or exposure at home), T</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Total</w:t>
      </w:r>
      <w:r w:rsidRPr="00002E79">
        <w:rPr>
          <w:rFonts w:cs="Times New Roman"/>
          <w:sz w:val="21"/>
          <w:szCs w:val="21"/>
          <w:lang w:eastAsia="zh-CN"/>
        </w:rPr>
        <w:t xml:space="preserve">; </w:t>
      </w:r>
      <w:r w:rsidRPr="00002E79">
        <w:rPr>
          <w:rFonts w:cs="Times New Roman"/>
          <w:sz w:val="21"/>
          <w:szCs w:val="21"/>
          <w:vertAlign w:val="superscript"/>
          <w:lang w:eastAsia="zh-CN"/>
        </w:rPr>
        <w:t>4</w:t>
      </w:r>
      <w:r w:rsidRPr="00002E79">
        <w:rPr>
          <w:rFonts w:cs="Times New Roman"/>
          <w:sz w:val="21"/>
          <w:szCs w:val="21"/>
          <w:lang w:eastAsia="zh-CN"/>
        </w:rPr>
        <w:t>E</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 xml:space="preserve">Ever </w:t>
      </w:r>
      <w:r w:rsidRPr="00002E79">
        <w:rPr>
          <w:rFonts w:cs="Times New Roman"/>
          <w:sz w:val="21"/>
          <w:szCs w:val="21"/>
          <w:lang w:eastAsia="zh-CN"/>
        </w:rPr>
        <w:t>exposed (compared to never exposed) or unspecified, M</w:t>
      </w:r>
      <w:r w:rsidR="00D0602D" w:rsidRPr="00002E79">
        <w:rPr>
          <w:rFonts w:cs="Times New Roman"/>
          <w:sz w:val="21"/>
          <w:szCs w:val="21"/>
          <w:lang w:eastAsia="zh-CN"/>
        </w:rPr>
        <w:t xml:space="preserve">: During </w:t>
      </w:r>
      <w:r w:rsidRPr="00002E79">
        <w:rPr>
          <w:rFonts w:cs="Times New Roman"/>
          <w:sz w:val="21"/>
          <w:szCs w:val="21"/>
          <w:lang w:eastAsia="zh-CN"/>
        </w:rPr>
        <w:t>marriage, C(N)</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 xml:space="preserve">Current </w:t>
      </w:r>
      <w:r w:rsidRPr="00002E79">
        <w:rPr>
          <w:rFonts w:cs="Times New Roman"/>
          <w:sz w:val="21"/>
          <w:szCs w:val="21"/>
          <w:lang w:eastAsia="zh-CN"/>
        </w:rPr>
        <w:t>exposure (compared to never exposed), C</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 xml:space="preserve">Current </w:t>
      </w:r>
      <w:r w:rsidRPr="00002E79">
        <w:rPr>
          <w:rFonts w:cs="Times New Roman"/>
          <w:sz w:val="21"/>
          <w:szCs w:val="21"/>
          <w:lang w:eastAsia="zh-CN"/>
        </w:rPr>
        <w:t>exposure (compared to non-current exposure), P</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 xml:space="preserve">In </w:t>
      </w:r>
      <w:r w:rsidRPr="00002E79">
        <w:rPr>
          <w:rFonts w:cs="Times New Roman"/>
          <w:sz w:val="21"/>
          <w:szCs w:val="21"/>
          <w:lang w:eastAsia="zh-CN"/>
        </w:rPr>
        <w:t>the past, T</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 xml:space="preserve">In </w:t>
      </w:r>
      <w:r w:rsidRPr="00002E79">
        <w:rPr>
          <w:rFonts w:cs="Times New Roman"/>
          <w:sz w:val="21"/>
          <w:szCs w:val="21"/>
          <w:lang w:eastAsia="zh-CN"/>
        </w:rPr>
        <w:t>the last 10 years, A</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 xml:space="preserve">In </w:t>
      </w:r>
      <w:r w:rsidRPr="00002E79">
        <w:rPr>
          <w:rFonts w:cs="Times New Roman"/>
          <w:sz w:val="21"/>
          <w:szCs w:val="21"/>
          <w:lang w:eastAsia="zh-CN"/>
        </w:rPr>
        <w:t xml:space="preserve">adulthood; </w:t>
      </w:r>
      <w:r w:rsidRPr="00002E79">
        <w:rPr>
          <w:rFonts w:cs="Times New Roman"/>
          <w:sz w:val="21"/>
          <w:szCs w:val="21"/>
          <w:vertAlign w:val="superscript"/>
          <w:lang w:eastAsia="zh-CN"/>
        </w:rPr>
        <w:t>5</w:t>
      </w:r>
      <w:r w:rsidRPr="00002E79">
        <w:rPr>
          <w:rFonts w:cs="Times New Roman"/>
          <w:sz w:val="21"/>
          <w:szCs w:val="21"/>
          <w:lang w:eastAsia="zh-CN"/>
        </w:rPr>
        <w:t>F</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Fatal</w:t>
      </w:r>
      <w:r w:rsidRPr="00002E79">
        <w:rPr>
          <w:rFonts w:cs="Times New Roman"/>
          <w:sz w:val="21"/>
          <w:szCs w:val="21"/>
          <w:lang w:eastAsia="zh-CN"/>
        </w:rPr>
        <w:t>; NF</w:t>
      </w:r>
      <w:r w:rsidR="00D0602D" w:rsidRPr="00002E79">
        <w:rPr>
          <w:rFonts w:cs="Times New Roman"/>
          <w:sz w:val="21"/>
          <w:szCs w:val="21"/>
          <w:lang w:eastAsia="zh-CN"/>
        </w:rPr>
        <w:t xml:space="preserve">: </w:t>
      </w:r>
      <w:r w:rsidRPr="00002E79">
        <w:rPr>
          <w:rFonts w:cs="Times New Roman"/>
          <w:sz w:val="21"/>
          <w:szCs w:val="21"/>
          <w:lang w:eastAsia="zh-CN"/>
        </w:rPr>
        <w:t xml:space="preserve"> </w:t>
      </w:r>
      <w:r w:rsidR="00D0602D" w:rsidRPr="00002E79">
        <w:rPr>
          <w:rFonts w:cs="Times New Roman"/>
          <w:sz w:val="21"/>
          <w:szCs w:val="21"/>
          <w:lang w:eastAsia="zh-CN"/>
        </w:rPr>
        <w:t>Non</w:t>
      </w:r>
      <w:r w:rsidRPr="00002E79">
        <w:rPr>
          <w:rFonts w:cs="Times New Roman"/>
          <w:sz w:val="21"/>
          <w:szCs w:val="21"/>
          <w:lang w:eastAsia="zh-CN"/>
        </w:rPr>
        <w:t xml:space="preserve">-fatal; F+NF indicates combined results were analysed; </w:t>
      </w:r>
      <w:r w:rsidRPr="00002E79">
        <w:rPr>
          <w:rFonts w:cs="Times New Roman"/>
          <w:sz w:val="21"/>
          <w:szCs w:val="21"/>
          <w:vertAlign w:val="superscript"/>
          <w:lang w:eastAsia="zh-CN"/>
        </w:rPr>
        <w:t>6</w:t>
      </w:r>
      <w:r w:rsidRPr="00002E79">
        <w:rPr>
          <w:rFonts w:cs="Times New Roman"/>
          <w:sz w:val="21"/>
          <w:szCs w:val="21"/>
          <w:lang w:eastAsia="zh-CN"/>
        </w:rPr>
        <w:t xml:space="preserve">Relative risks are adjusted for covariates if adjusted data are available. Those without 95% CI are not used in the meta-analyses; </w:t>
      </w:r>
      <w:r w:rsidRPr="00002E79">
        <w:rPr>
          <w:rFonts w:cs="Times New Roman"/>
          <w:sz w:val="21"/>
          <w:szCs w:val="21"/>
          <w:vertAlign w:val="superscript"/>
          <w:lang w:eastAsia="zh-CN"/>
        </w:rPr>
        <w:t>7</w:t>
      </w:r>
      <w:r w:rsidRPr="00002E79">
        <w:rPr>
          <w:rFonts w:cs="Times New Roman"/>
          <w:sz w:val="21"/>
          <w:szCs w:val="21"/>
          <w:lang w:eastAsia="zh-CN"/>
        </w:rPr>
        <w:t xml:space="preserve">Except where lacking a 95%CI, as in studies 7, 17 and 25; </w:t>
      </w:r>
      <w:r w:rsidRPr="00002E79">
        <w:rPr>
          <w:rFonts w:cs="Times New Roman"/>
          <w:sz w:val="21"/>
          <w:szCs w:val="21"/>
          <w:vertAlign w:val="superscript"/>
          <w:lang w:eastAsia="zh-CN"/>
        </w:rPr>
        <w:t>8</w:t>
      </w:r>
      <w:r w:rsidRPr="00002E79">
        <w:rPr>
          <w:rFonts w:cs="Times New Roman"/>
          <w:sz w:val="21"/>
          <w:szCs w:val="21"/>
          <w:lang w:eastAsia="zh-CN"/>
        </w:rPr>
        <w:t xml:space="preserve">Adjusted for the age of the husband.  Alternative </w:t>
      </w:r>
      <w:proofErr w:type="gramStart"/>
      <w:r w:rsidRPr="00002E79">
        <w:rPr>
          <w:rFonts w:cs="Times New Roman"/>
          <w:sz w:val="21"/>
          <w:szCs w:val="21"/>
          <w:lang w:eastAsia="zh-CN"/>
        </w:rPr>
        <w:t>estimates</w:t>
      </w:r>
      <w:r w:rsidRPr="00002E79">
        <w:rPr>
          <w:rFonts w:cs="Times New Roman"/>
          <w:sz w:val="21"/>
          <w:szCs w:val="21"/>
          <w:vertAlign w:val="superscript"/>
          <w:lang w:eastAsia="zh-CN"/>
        </w:rPr>
        <w:t>[</w:t>
      </w:r>
      <w:proofErr w:type="gramEnd"/>
      <w:r w:rsidRPr="00002E79">
        <w:rPr>
          <w:rFonts w:cs="Times New Roman"/>
          <w:sz w:val="21"/>
          <w:szCs w:val="21"/>
          <w:vertAlign w:val="superscript"/>
          <w:lang w:eastAsia="zh-CN"/>
        </w:rPr>
        <w:t>115]</w:t>
      </w:r>
      <w:r w:rsidRPr="00002E79">
        <w:rPr>
          <w:rFonts w:cs="Times New Roman"/>
          <w:sz w:val="21"/>
          <w:szCs w:val="21"/>
          <w:lang w:eastAsia="zh-CN"/>
        </w:rPr>
        <w:t xml:space="preserve"> were very similar; </w:t>
      </w:r>
      <w:r w:rsidRPr="00002E79">
        <w:rPr>
          <w:rFonts w:cs="Times New Roman"/>
          <w:sz w:val="21"/>
          <w:szCs w:val="21"/>
          <w:vertAlign w:val="superscript"/>
          <w:lang w:eastAsia="zh-CN"/>
        </w:rPr>
        <w:t>9</w:t>
      </w:r>
      <w:r w:rsidR="00D0602D" w:rsidRPr="00002E79">
        <w:rPr>
          <w:rFonts w:cs="Times New Roman"/>
          <w:sz w:val="21"/>
          <w:szCs w:val="21"/>
          <w:lang w:eastAsia="zh-CN"/>
        </w:rPr>
        <w:t>Estimates given by Wells</w:t>
      </w:r>
      <w:r w:rsidR="00D0602D" w:rsidRPr="00002E79">
        <w:rPr>
          <w:rFonts w:cs="Times New Roman"/>
          <w:sz w:val="21"/>
          <w:szCs w:val="21"/>
          <w:vertAlign w:val="superscript"/>
          <w:lang w:eastAsia="zh-CN"/>
        </w:rPr>
        <w:t>[1]</w:t>
      </w:r>
      <w:r w:rsidR="00D0602D" w:rsidRPr="00002E79">
        <w:rPr>
          <w:rFonts w:cs="Times New Roman"/>
          <w:sz w:val="21"/>
          <w:szCs w:val="21"/>
          <w:lang w:eastAsia="zh-CN"/>
        </w:rPr>
        <w:t xml:space="preserve">; </w:t>
      </w:r>
      <w:r w:rsidRPr="00002E79">
        <w:rPr>
          <w:rFonts w:cs="Times New Roman"/>
          <w:sz w:val="21"/>
          <w:szCs w:val="21"/>
          <w:vertAlign w:val="superscript"/>
          <w:lang w:eastAsia="zh-CN"/>
        </w:rPr>
        <w:t>10</w:t>
      </w:r>
      <w:r w:rsidRPr="00002E79">
        <w:rPr>
          <w:rFonts w:cs="Times New Roman"/>
          <w:sz w:val="21"/>
          <w:szCs w:val="21"/>
          <w:lang w:eastAsia="zh-CN"/>
        </w:rPr>
        <w:t xml:space="preserve">Cohabitant(s) age 45-64 also attending screening; </w:t>
      </w:r>
      <w:r w:rsidRPr="00002E79">
        <w:rPr>
          <w:rFonts w:cs="Times New Roman"/>
          <w:sz w:val="21"/>
          <w:szCs w:val="21"/>
          <w:vertAlign w:val="superscript"/>
          <w:lang w:eastAsia="zh-CN"/>
        </w:rPr>
        <w:t>11</w:t>
      </w:r>
      <w:r w:rsidRPr="00002E79">
        <w:rPr>
          <w:rFonts w:cs="Times New Roman"/>
          <w:sz w:val="21"/>
          <w:szCs w:val="21"/>
          <w:lang w:eastAsia="zh-CN"/>
        </w:rPr>
        <w:t>Estimates given by Wells</w:t>
      </w:r>
      <w:r w:rsidRPr="00002E79">
        <w:rPr>
          <w:rFonts w:cs="Times New Roman"/>
          <w:sz w:val="21"/>
          <w:szCs w:val="21"/>
          <w:vertAlign w:val="superscript"/>
          <w:lang w:eastAsia="zh-CN"/>
        </w:rPr>
        <w:t>[116]</w:t>
      </w:r>
      <w:r w:rsidR="00D0602D" w:rsidRPr="00002E79">
        <w:rPr>
          <w:rFonts w:cs="Times New Roman"/>
          <w:sz w:val="21"/>
          <w:szCs w:val="21"/>
          <w:lang w:eastAsia="zh-CN"/>
        </w:rPr>
        <w:t xml:space="preserve">; </w:t>
      </w:r>
      <w:r w:rsidRPr="00002E79">
        <w:rPr>
          <w:rFonts w:cs="Times New Roman"/>
          <w:sz w:val="21"/>
          <w:szCs w:val="21"/>
          <w:vertAlign w:val="superscript"/>
          <w:lang w:eastAsia="zh-CN"/>
        </w:rPr>
        <w:t>12</w:t>
      </w:r>
      <w:r w:rsidRPr="00002E79">
        <w:rPr>
          <w:rFonts w:cs="Times New Roman"/>
          <w:sz w:val="21"/>
          <w:szCs w:val="21"/>
          <w:lang w:eastAsia="zh-CN"/>
        </w:rPr>
        <w:t xml:space="preserve">Result for CVD – Stroke. Result also available for CVD: 1.00 (0.81-1.24); </w:t>
      </w:r>
      <w:r w:rsidRPr="00002E79">
        <w:rPr>
          <w:rFonts w:cs="Times New Roman"/>
          <w:sz w:val="21"/>
          <w:szCs w:val="21"/>
          <w:vertAlign w:val="superscript"/>
          <w:lang w:eastAsia="zh-CN"/>
        </w:rPr>
        <w:t>13</w:t>
      </w:r>
      <w:r w:rsidRPr="00002E79">
        <w:rPr>
          <w:rFonts w:cs="Times New Roman"/>
          <w:sz w:val="21"/>
          <w:szCs w:val="21"/>
          <w:lang w:eastAsia="zh-CN"/>
        </w:rPr>
        <w:t xml:space="preserve">Result for CVD – Stroke. Result also available for CVD: 1.18 (0.92-1.51); </w:t>
      </w:r>
      <w:r w:rsidRPr="00002E79">
        <w:rPr>
          <w:rFonts w:cs="Times New Roman"/>
          <w:sz w:val="21"/>
          <w:szCs w:val="21"/>
          <w:vertAlign w:val="superscript"/>
          <w:lang w:eastAsia="zh-CN"/>
        </w:rPr>
        <w:t>14</w:t>
      </w:r>
      <w:r w:rsidRPr="00002E79">
        <w:rPr>
          <w:rFonts w:cs="Times New Roman"/>
          <w:sz w:val="21"/>
          <w:szCs w:val="21"/>
          <w:lang w:eastAsia="zh-CN"/>
        </w:rPr>
        <w:t>Result for CVD. Result for IHD shown in the “hous</w:t>
      </w:r>
      <w:r w:rsidR="00D0602D" w:rsidRPr="00002E79">
        <w:rPr>
          <w:rFonts w:cs="Times New Roman"/>
          <w:sz w:val="21"/>
          <w:szCs w:val="21"/>
          <w:lang w:eastAsia="zh-CN"/>
        </w:rPr>
        <w:t xml:space="preserve">ehold” section of this table; </w:t>
      </w:r>
      <w:r w:rsidRPr="00002E79">
        <w:rPr>
          <w:rFonts w:cs="Times New Roman"/>
          <w:sz w:val="21"/>
          <w:szCs w:val="21"/>
          <w:vertAlign w:val="superscript"/>
          <w:lang w:eastAsia="zh-CN"/>
        </w:rPr>
        <w:t>15</w:t>
      </w:r>
      <w:r w:rsidRPr="00002E79">
        <w:rPr>
          <w:rFonts w:cs="Times New Roman"/>
          <w:sz w:val="21"/>
          <w:szCs w:val="21"/>
          <w:lang w:eastAsia="zh-CN"/>
        </w:rPr>
        <w:t xml:space="preserve">Result for IHD. Result also available for myocardial infarction: 0.93 (0.66-1.31); </w:t>
      </w:r>
      <w:r w:rsidRPr="00002E79">
        <w:rPr>
          <w:rFonts w:cs="Times New Roman"/>
          <w:sz w:val="21"/>
          <w:szCs w:val="21"/>
          <w:vertAlign w:val="superscript"/>
          <w:lang w:eastAsia="zh-CN"/>
        </w:rPr>
        <w:t>16</w:t>
      </w:r>
      <w:r w:rsidRPr="00002E79">
        <w:rPr>
          <w:rFonts w:cs="Times New Roman"/>
          <w:sz w:val="21"/>
          <w:szCs w:val="21"/>
          <w:lang w:eastAsia="zh-CN"/>
        </w:rPr>
        <w:t xml:space="preserve">Result for CVD – Stroke. Results also available for CVD: 1.37 (1.06-1.78); </w:t>
      </w:r>
      <w:r w:rsidRPr="00002E79">
        <w:rPr>
          <w:rFonts w:cs="Times New Roman"/>
          <w:sz w:val="21"/>
          <w:szCs w:val="21"/>
          <w:vertAlign w:val="superscript"/>
          <w:lang w:eastAsia="zh-CN"/>
        </w:rPr>
        <w:t>17</w:t>
      </w:r>
      <w:r w:rsidRPr="00002E79">
        <w:rPr>
          <w:rFonts w:cs="Times New Roman"/>
          <w:sz w:val="21"/>
          <w:szCs w:val="21"/>
          <w:lang w:eastAsia="zh-CN"/>
        </w:rPr>
        <w:t xml:space="preserve">Smoking by close relatives (although not necessarily living in same home); </w:t>
      </w:r>
      <w:r w:rsidRPr="00002E79">
        <w:rPr>
          <w:rFonts w:cs="Times New Roman"/>
          <w:sz w:val="21"/>
          <w:szCs w:val="21"/>
          <w:vertAlign w:val="superscript"/>
          <w:lang w:eastAsia="zh-CN"/>
        </w:rPr>
        <w:t>18</w:t>
      </w:r>
      <w:r w:rsidRPr="00002E79">
        <w:rPr>
          <w:rFonts w:cs="Times New Roman"/>
          <w:sz w:val="21"/>
          <w:szCs w:val="21"/>
          <w:lang w:eastAsia="zh-CN"/>
        </w:rPr>
        <w:t>Result for IHD. Result also available for CVD: 1.82 (1.06-3.12).</w:t>
      </w:r>
      <w:r w:rsidR="00D0602D" w:rsidRPr="00002E79">
        <w:rPr>
          <w:rFonts w:cs="Times New Roman"/>
          <w:sz w:val="21"/>
          <w:szCs w:val="21"/>
          <w:lang w:eastAsia="en-US"/>
        </w:rPr>
        <w:t xml:space="preserve"> Results used in the main analyses for spouse ever smoked (or nearest equivalent), alternative results used in the sensitivity analyses for spouse a current smoker and additional household exposure results</w:t>
      </w:r>
      <w:r w:rsidR="00D0602D" w:rsidRPr="00002E79">
        <w:rPr>
          <w:rFonts w:cs="Times New Roman"/>
          <w:sz w:val="21"/>
          <w:szCs w:val="21"/>
          <w:lang w:eastAsia="zh-CN"/>
        </w:rPr>
        <w:t>.</w:t>
      </w:r>
      <w:r w:rsidR="00D0602D" w:rsidRPr="00002E79">
        <w:rPr>
          <w:rFonts w:cs="Times New Roman"/>
          <w:sz w:val="21"/>
          <w:szCs w:val="21"/>
          <w:lang w:eastAsia="en-US"/>
        </w:rPr>
        <w:t xml:space="preserve"> </w:t>
      </w:r>
    </w:p>
    <w:p w14:paraId="5DEBBA5F" w14:textId="5B0F3E2D" w:rsidR="00DB06A2" w:rsidRPr="00002E79" w:rsidRDefault="00DB06A2" w:rsidP="00002E79">
      <w:pPr>
        <w:tabs>
          <w:tab w:val="left" w:pos="709"/>
        </w:tabs>
        <w:autoSpaceDE/>
        <w:autoSpaceDN/>
        <w:adjustRightInd/>
        <w:ind w:firstLine="0"/>
        <w:outlineLvl w:val="1"/>
        <w:rPr>
          <w:rFonts w:cs="Times New Roman"/>
          <w:sz w:val="21"/>
          <w:szCs w:val="21"/>
          <w:lang w:eastAsia="zh-CN"/>
        </w:rPr>
      </w:pPr>
    </w:p>
    <w:p w14:paraId="3759B71D" w14:textId="77777777" w:rsidR="00DB06A2" w:rsidRPr="00002E79" w:rsidRDefault="00DB06A2" w:rsidP="00002E79">
      <w:pPr>
        <w:tabs>
          <w:tab w:val="left" w:pos="709"/>
        </w:tabs>
        <w:autoSpaceDE/>
        <w:autoSpaceDN/>
        <w:adjustRightInd/>
        <w:ind w:firstLine="0"/>
        <w:outlineLvl w:val="1"/>
        <w:rPr>
          <w:rFonts w:cs="Times New Roman"/>
          <w:b/>
          <w:sz w:val="21"/>
          <w:szCs w:val="21"/>
          <w:lang w:eastAsia="zh-CN"/>
        </w:rPr>
      </w:pPr>
    </w:p>
    <w:p w14:paraId="07D29CE5" w14:textId="77777777" w:rsidR="00DB06A2" w:rsidRPr="00002E79" w:rsidRDefault="00DB06A2" w:rsidP="00002E79">
      <w:pPr>
        <w:tabs>
          <w:tab w:val="left" w:pos="709"/>
        </w:tabs>
        <w:autoSpaceDE/>
        <w:autoSpaceDN/>
        <w:adjustRightInd/>
        <w:ind w:firstLine="0"/>
        <w:outlineLvl w:val="1"/>
        <w:rPr>
          <w:rFonts w:cs="Times New Roman"/>
          <w:b/>
          <w:sz w:val="21"/>
          <w:szCs w:val="21"/>
          <w:lang w:eastAsia="zh-CN"/>
        </w:rPr>
      </w:pPr>
    </w:p>
    <w:p w14:paraId="35D9AA00" w14:textId="77777777" w:rsidR="00DB06A2" w:rsidRPr="00002E79" w:rsidRDefault="00DB06A2" w:rsidP="00002E79">
      <w:pPr>
        <w:tabs>
          <w:tab w:val="left" w:pos="709"/>
        </w:tabs>
        <w:autoSpaceDE/>
        <w:autoSpaceDN/>
        <w:adjustRightInd/>
        <w:ind w:firstLine="0"/>
        <w:outlineLvl w:val="1"/>
        <w:rPr>
          <w:rFonts w:cs="Times New Roman"/>
          <w:b/>
          <w:sz w:val="21"/>
          <w:szCs w:val="21"/>
          <w:lang w:eastAsia="zh-CN"/>
        </w:rPr>
      </w:pPr>
    </w:p>
    <w:p w14:paraId="36B9EE1D" w14:textId="77777777" w:rsidR="00D0602D" w:rsidRPr="00002E79" w:rsidRDefault="00D0602D" w:rsidP="00002E79">
      <w:pPr>
        <w:autoSpaceDE/>
        <w:autoSpaceDN/>
        <w:adjustRightInd/>
        <w:spacing w:line="240" w:lineRule="auto"/>
        <w:ind w:firstLine="0"/>
        <w:rPr>
          <w:rFonts w:cs="Times New Roman"/>
          <w:b/>
          <w:sz w:val="21"/>
          <w:szCs w:val="21"/>
          <w:lang w:eastAsia="en-US"/>
        </w:rPr>
      </w:pPr>
      <w:r w:rsidRPr="00002E79">
        <w:rPr>
          <w:rFonts w:cs="Times New Roman"/>
          <w:b/>
          <w:sz w:val="21"/>
          <w:szCs w:val="21"/>
          <w:lang w:eastAsia="en-US"/>
        </w:rPr>
        <w:br w:type="page"/>
      </w:r>
    </w:p>
    <w:p w14:paraId="10E855FB" w14:textId="6F23F49F" w:rsidR="00672AAD" w:rsidRPr="00002E79" w:rsidRDefault="00672AAD" w:rsidP="00002E79">
      <w:pPr>
        <w:tabs>
          <w:tab w:val="left" w:pos="709"/>
        </w:tabs>
        <w:autoSpaceDE/>
        <w:autoSpaceDN/>
        <w:adjustRightInd/>
        <w:ind w:firstLine="0"/>
        <w:outlineLvl w:val="1"/>
        <w:rPr>
          <w:rFonts w:cs="Times New Roman"/>
          <w:b/>
          <w:sz w:val="21"/>
          <w:szCs w:val="21"/>
          <w:u w:val="single"/>
          <w:lang w:eastAsia="en-US"/>
        </w:rPr>
      </w:pPr>
      <w:r w:rsidRPr="00002E79">
        <w:rPr>
          <w:rFonts w:cs="Times New Roman"/>
          <w:b/>
          <w:sz w:val="21"/>
          <w:szCs w:val="21"/>
          <w:lang w:eastAsia="en-US"/>
        </w:rPr>
        <w:lastRenderedPageBreak/>
        <w:t>T</w:t>
      </w:r>
      <w:r w:rsidR="00DE574B" w:rsidRPr="00002E79">
        <w:rPr>
          <w:rFonts w:cs="Times New Roman"/>
          <w:b/>
          <w:sz w:val="21"/>
          <w:szCs w:val="21"/>
          <w:lang w:eastAsia="en-US"/>
        </w:rPr>
        <w:t>able</w:t>
      </w:r>
      <w:r w:rsidRPr="00002E79">
        <w:rPr>
          <w:rFonts w:cs="Times New Roman"/>
          <w:b/>
          <w:sz w:val="21"/>
          <w:szCs w:val="21"/>
          <w:lang w:eastAsia="en-US"/>
        </w:rPr>
        <w:t xml:space="preserve"> </w:t>
      </w:r>
      <w:r w:rsidR="008F6873" w:rsidRPr="00002E79">
        <w:rPr>
          <w:rFonts w:cs="Times New Roman"/>
          <w:b/>
          <w:sz w:val="21"/>
          <w:szCs w:val="21"/>
          <w:lang w:eastAsia="en-US"/>
        </w:rPr>
        <w:t>4</w:t>
      </w:r>
      <w:r w:rsidR="00DE574B" w:rsidRPr="00002E79">
        <w:rPr>
          <w:rFonts w:cs="Times New Roman"/>
          <w:b/>
          <w:sz w:val="21"/>
          <w:szCs w:val="21"/>
          <w:lang w:eastAsia="en-US"/>
        </w:rPr>
        <w:t xml:space="preserve"> </w:t>
      </w:r>
      <w:r w:rsidRPr="00002E79">
        <w:rPr>
          <w:rFonts w:cs="Times New Roman"/>
          <w:b/>
          <w:sz w:val="21"/>
          <w:szCs w:val="21"/>
          <w:lang w:eastAsia="en-US"/>
        </w:rPr>
        <w:t xml:space="preserve">Meta-analyses of </w:t>
      </w:r>
      <w:r w:rsidR="00C12F05" w:rsidRPr="00002E79">
        <w:rPr>
          <w:b/>
          <w:sz w:val="21"/>
          <w:szCs w:val="21"/>
        </w:rPr>
        <w:t>heart disease</w:t>
      </w:r>
      <w:r w:rsidR="00C53D01">
        <w:rPr>
          <w:rFonts w:cs="Times New Roman" w:hint="eastAsia"/>
          <w:b/>
          <w:sz w:val="21"/>
          <w:szCs w:val="21"/>
          <w:vertAlign w:val="superscript"/>
          <w:lang w:eastAsia="zh-CN"/>
        </w:rPr>
        <w:t>1</w:t>
      </w:r>
      <w:r w:rsidRPr="00002E79">
        <w:rPr>
          <w:rFonts w:cs="Times New Roman"/>
          <w:b/>
          <w:sz w:val="21"/>
          <w:szCs w:val="21"/>
          <w:lang w:eastAsia="en-US"/>
        </w:rPr>
        <w:t xml:space="preserve"> risk among never smokers in relation to </w:t>
      </w:r>
      <w:bookmarkEnd w:id="28"/>
      <w:r w:rsidR="00D309A2" w:rsidRPr="00002E79">
        <w:rPr>
          <w:rFonts w:cs="Times New Roman"/>
          <w:b/>
          <w:sz w:val="21"/>
          <w:szCs w:val="21"/>
          <w:lang w:eastAsia="en-US"/>
        </w:rPr>
        <w:t xml:space="preserve">ever </w:t>
      </w:r>
      <w:r w:rsidRPr="00002E79">
        <w:rPr>
          <w:rFonts w:cs="Times New Roman"/>
          <w:b/>
          <w:sz w:val="21"/>
          <w:szCs w:val="21"/>
          <w:lang w:eastAsia="en-US"/>
        </w:rPr>
        <w:t>smoking by the spouse (or nearest equivalent)</w:t>
      </w:r>
      <w:bookmarkEnd w:id="29"/>
      <w:r w:rsidR="00E8445E" w:rsidRPr="00002E79">
        <w:rPr>
          <w:rFonts w:cs="Times New Roman"/>
          <w:b/>
          <w:sz w:val="21"/>
          <w:szCs w:val="21"/>
          <w:lang w:eastAsia="en-US"/>
        </w:rPr>
        <w:t xml:space="preserve"> </w:t>
      </w:r>
    </w:p>
    <w:p w14:paraId="3C3749DD" w14:textId="77777777" w:rsidR="00BA4C91" w:rsidRPr="00002E79" w:rsidRDefault="00BA4C91" w:rsidP="00002E79">
      <w:pPr>
        <w:tabs>
          <w:tab w:val="left" w:pos="1080"/>
        </w:tabs>
        <w:autoSpaceDE/>
        <w:autoSpaceDN/>
        <w:adjustRightInd/>
        <w:ind w:firstLine="0"/>
        <w:rPr>
          <w:rFonts w:cs="Times New Roman"/>
          <w:b/>
          <w:sz w:val="21"/>
          <w:szCs w:val="21"/>
          <w:u w:val="single"/>
          <w:lang w:eastAsia="en-US"/>
        </w:rPr>
      </w:pPr>
    </w:p>
    <w:tbl>
      <w:tblPr>
        <w:tblW w:w="9394" w:type="dxa"/>
        <w:tblInd w:w="-123" w:type="dxa"/>
        <w:tblLayout w:type="fixed"/>
        <w:tblCellMar>
          <w:left w:w="57" w:type="dxa"/>
          <w:right w:w="57" w:type="dxa"/>
        </w:tblCellMar>
        <w:tblLook w:val="0000" w:firstRow="0" w:lastRow="0" w:firstColumn="0" w:lastColumn="0" w:noHBand="0" w:noVBand="0"/>
      </w:tblPr>
      <w:tblGrid>
        <w:gridCol w:w="2023"/>
        <w:gridCol w:w="425"/>
        <w:gridCol w:w="1276"/>
        <w:gridCol w:w="142"/>
        <w:gridCol w:w="1417"/>
        <w:gridCol w:w="142"/>
        <w:gridCol w:w="992"/>
        <w:gridCol w:w="284"/>
        <w:gridCol w:w="992"/>
        <w:gridCol w:w="425"/>
        <w:gridCol w:w="1276"/>
      </w:tblGrid>
      <w:tr w:rsidR="00D0169E" w:rsidRPr="00002E79" w14:paraId="349120E1" w14:textId="77777777" w:rsidTr="00D0602D">
        <w:trPr>
          <w:cantSplit/>
        </w:trPr>
        <w:tc>
          <w:tcPr>
            <w:tcW w:w="2023" w:type="dxa"/>
            <w:tcBorders>
              <w:top w:val="single" w:sz="4" w:space="0" w:color="auto"/>
            </w:tcBorders>
            <w:tcMar>
              <w:bottom w:w="85" w:type="dxa"/>
            </w:tcMar>
          </w:tcPr>
          <w:p w14:paraId="3019684C"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425" w:type="dxa"/>
            <w:tcBorders>
              <w:top w:val="single" w:sz="4" w:space="0" w:color="auto"/>
            </w:tcBorders>
            <w:tcMar>
              <w:bottom w:w="85" w:type="dxa"/>
            </w:tcMar>
          </w:tcPr>
          <w:p w14:paraId="59C2EA40"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1276" w:type="dxa"/>
            <w:tcBorders>
              <w:top w:val="single" w:sz="4" w:space="0" w:color="auto"/>
              <w:bottom w:val="single" w:sz="4" w:space="0" w:color="auto"/>
            </w:tcBorders>
            <w:tcMar>
              <w:bottom w:w="85" w:type="dxa"/>
            </w:tcMar>
          </w:tcPr>
          <w:p w14:paraId="25A16D65" w14:textId="77777777" w:rsidR="00D0169E" w:rsidRPr="00002E79" w:rsidRDefault="00D0169E" w:rsidP="00002E79">
            <w:pPr>
              <w:tabs>
                <w:tab w:val="left" w:pos="1080"/>
              </w:tabs>
              <w:autoSpaceDE/>
              <w:autoSpaceDN/>
              <w:adjustRightInd/>
              <w:ind w:firstLine="0"/>
              <w:rPr>
                <w:rFonts w:cs="Times New Roman"/>
                <w:b/>
                <w:sz w:val="21"/>
                <w:szCs w:val="21"/>
                <w:lang w:eastAsia="en-US"/>
              </w:rPr>
            </w:pPr>
            <w:r w:rsidRPr="00002E79">
              <w:rPr>
                <w:rFonts w:cs="Times New Roman"/>
                <w:b/>
                <w:sz w:val="21"/>
                <w:szCs w:val="21"/>
                <w:lang w:eastAsia="en-US"/>
              </w:rPr>
              <w:t>Fixed-effect</w:t>
            </w:r>
          </w:p>
        </w:tc>
        <w:tc>
          <w:tcPr>
            <w:tcW w:w="142" w:type="dxa"/>
            <w:tcBorders>
              <w:top w:val="single" w:sz="4" w:space="0" w:color="auto"/>
            </w:tcBorders>
            <w:tcMar>
              <w:bottom w:w="85" w:type="dxa"/>
            </w:tcMar>
          </w:tcPr>
          <w:p w14:paraId="3CEE94DB"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1417" w:type="dxa"/>
            <w:tcBorders>
              <w:top w:val="single" w:sz="4" w:space="0" w:color="auto"/>
              <w:bottom w:val="single" w:sz="4" w:space="0" w:color="auto"/>
            </w:tcBorders>
            <w:tcMar>
              <w:bottom w:w="85" w:type="dxa"/>
            </w:tcMar>
          </w:tcPr>
          <w:p w14:paraId="27D1753E" w14:textId="77777777" w:rsidR="00D0169E" w:rsidRPr="00002E79" w:rsidRDefault="00D0169E" w:rsidP="00002E79">
            <w:pPr>
              <w:tabs>
                <w:tab w:val="left" w:pos="1080"/>
              </w:tabs>
              <w:autoSpaceDE/>
              <w:autoSpaceDN/>
              <w:adjustRightInd/>
              <w:ind w:firstLine="0"/>
              <w:rPr>
                <w:rFonts w:cs="Times New Roman"/>
                <w:b/>
                <w:sz w:val="21"/>
                <w:szCs w:val="21"/>
                <w:lang w:eastAsia="en-US"/>
              </w:rPr>
            </w:pPr>
            <w:r w:rsidRPr="00002E79">
              <w:rPr>
                <w:rFonts w:cs="Times New Roman"/>
                <w:b/>
                <w:sz w:val="21"/>
                <w:szCs w:val="21"/>
                <w:lang w:eastAsia="en-US"/>
              </w:rPr>
              <w:t>Random-effects</w:t>
            </w:r>
          </w:p>
        </w:tc>
        <w:tc>
          <w:tcPr>
            <w:tcW w:w="142" w:type="dxa"/>
            <w:tcBorders>
              <w:top w:val="single" w:sz="4" w:space="0" w:color="auto"/>
            </w:tcBorders>
          </w:tcPr>
          <w:p w14:paraId="298BA3A4"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992" w:type="dxa"/>
            <w:tcBorders>
              <w:top w:val="single" w:sz="4" w:space="0" w:color="auto"/>
              <w:bottom w:val="single" w:sz="4" w:space="0" w:color="auto"/>
            </w:tcBorders>
          </w:tcPr>
          <w:p w14:paraId="6D11956E" w14:textId="77777777" w:rsidR="00D0169E" w:rsidRPr="00002E79" w:rsidRDefault="00D0169E" w:rsidP="00002E79">
            <w:pPr>
              <w:tabs>
                <w:tab w:val="left" w:pos="1080"/>
              </w:tabs>
              <w:autoSpaceDE/>
              <w:autoSpaceDN/>
              <w:adjustRightInd/>
              <w:ind w:firstLine="0"/>
              <w:rPr>
                <w:rFonts w:cs="Times New Roman"/>
                <w:b/>
                <w:sz w:val="21"/>
                <w:szCs w:val="21"/>
                <w:lang w:eastAsia="en-US"/>
              </w:rPr>
            </w:pPr>
            <w:r w:rsidRPr="00002E79">
              <w:rPr>
                <w:rFonts w:cs="Times New Roman"/>
                <w:b/>
                <w:sz w:val="21"/>
                <w:szCs w:val="21"/>
                <w:lang w:eastAsia="en-US"/>
              </w:rPr>
              <w:t>Publication bias</w:t>
            </w:r>
          </w:p>
        </w:tc>
        <w:tc>
          <w:tcPr>
            <w:tcW w:w="284" w:type="dxa"/>
            <w:tcBorders>
              <w:top w:val="single" w:sz="4" w:space="0" w:color="auto"/>
            </w:tcBorders>
            <w:tcMar>
              <w:bottom w:w="85" w:type="dxa"/>
            </w:tcMar>
          </w:tcPr>
          <w:p w14:paraId="569E8868"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2693" w:type="dxa"/>
            <w:gridSpan w:val="3"/>
            <w:tcBorders>
              <w:top w:val="single" w:sz="4" w:space="0" w:color="auto"/>
              <w:bottom w:val="single" w:sz="4" w:space="0" w:color="auto"/>
            </w:tcBorders>
            <w:tcMar>
              <w:bottom w:w="85" w:type="dxa"/>
            </w:tcMar>
          </w:tcPr>
          <w:p w14:paraId="1AE3E9E8" w14:textId="47CA8158" w:rsidR="00D0169E" w:rsidRPr="00002E79" w:rsidRDefault="00D0169E" w:rsidP="00C53D01">
            <w:pPr>
              <w:tabs>
                <w:tab w:val="left" w:pos="1080"/>
              </w:tabs>
              <w:autoSpaceDE/>
              <w:autoSpaceDN/>
              <w:adjustRightInd/>
              <w:ind w:firstLine="0"/>
              <w:rPr>
                <w:rFonts w:cs="Times New Roman"/>
                <w:b/>
                <w:sz w:val="21"/>
                <w:szCs w:val="21"/>
                <w:vertAlign w:val="superscript"/>
                <w:lang w:eastAsia="zh-CN"/>
              </w:rPr>
            </w:pPr>
            <w:r w:rsidRPr="00002E79">
              <w:rPr>
                <w:rFonts w:cs="Times New Roman"/>
                <w:b/>
                <w:sz w:val="21"/>
                <w:szCs w:val="21"/>
                <w:lang w:eastAsia="en-US"/>
              </w:rPr>
              <w:t>Heterogeneity</w:t>
            </w:r>
            <w:r w:rsidR="00C53D01">
              <w:rPr>
                <w:rFonts w:cs="Times New Roman" w:hint="eastAsia"/>
                <w:b/>
                <w:sz w:val="21"/>
                <w:szCs w:val="21"/>
                <w:vertAlign w:val="superscript"/>
                <w:lang w:eastAsia="zh-CN"/>
              </w:rPr>
              <w:t>2</w:t>
            </w:r>
          </w:p>
        </w:tc>
      </w:tr>
      <w:tr w:rsidR="00D0169E" w:rsidRPr="00002E79" w14:paraId="347F82C2" w14:textId="77777777" w:rsidTr="00D0602D">
        <w:trPr>
          <w:cantSplit/>
        </w:trPr>
        <w:tc>
          <w:tcPr>
            <w:tcW w:w="2023" w:type="dxa"/>
            <w:tcBorders>
              <w:bottom w:val="single" w:sz="4" w:space="0" w:color="auto"/>
            </w:tcBorders>
            <w:tcMar>
              <w:bottom w:w="85" w:type="dxa"/>
            </w:tcMar>
          </w:tcPr>
          <w:p w14:paraId="3EA72909" w14:textId="77777777" w:rsidR="00D0169E" w:rsidRPr="00002E79" w:rsidRDefault="00D0169E" w:rsidP="00002E79">
            <w:pPr>
              <w:autoSpaceDE/>
              <w:autoSpaceDN/>
              <w:adjustRightInd/>
              <w:ind w:firstLine="0"/>
              <w:outlineLvl w:val="3"/>
              <w:rPr>
                <w:rFonts w:cs="Times New Roman"/>
                <w:b/>
                <w:sz w:val="21"/>
                <w:szCs w:val="21"/>
                <w:lang w:eastAsia="en-US"/>
              </w:rPr>
            </w:pPr>
            <w:r w:rsidRPr="00002E79">
              <w:rPr>
                <w:rFonts w:cs="Times New Roman"/>
                <w:b/>
                <w:sz w:val="21"/>
                <w:szCs w:val="21"/>
                <w:lang w:eastAsia="en-US"/>
              </w:rPr>
              <w:t>Subgroup</w:t>
            </w:r>
          </w:p>
        </w:tc>
        <w:tc>
          <w:tcPr>
            <w:tcW w:w="425" w:type="dxa"/>
            <w:tcBorders>
              <w:bottom w:val="single" w:sz="4" w:space="0" w:color="auto"/>
            </w:tcBorders>
            <w:tcMar>
              <w:bottom w:w="85" w:type="dxa"/>
            </w:tcMar>
          </w:tcPr>
          <w:p w14:paraId="2DDE1B2F" w14:textId="2258A09D" w:rsidR="00D0169E" w:rsidRPr="00002E79" w:rsidRDefault="00C53D01" w:rsidP="00C53D01">
            <w:pPr>
              <w:tabs>
                <w:tab w:val="left" w:pos="1080"/>
              </w:tabs>
              <w:autoSpaceDE/>
              <w:autoSpaceDN/>
              <w:adjustRightInd/>
              <w:ind w:firstLine="0"/>
              <w:rPr>
                <w:rFonts w:cs="Times New Roman"/>
                <w:b/>
                <w:sz w:val="21"/>
                <w:szCs w:val="21"/>
                <w:vertAlign w:val="superscript"/>
                <w:lang w:eastAsia="zh-CN"/>
              </w:rPr>
            </w:pPr>
            <w:r w:rsidRPr="00002E79">
              <w:rPr>
                <w:rFonts w:cs="Times New Roman"/>
                <w:b/>
                <w:i/>
                <w:sz w:val="21"/>
                <w:szCs w:val="21"/>
                <w:lang w:eastAsia="en-US"/>
              </w:rPr>
              <w:t>n</w:t>
            </w:r>
            <w:r>
              <w:rPr>
                <w:rFonts w:cs="Times New Roman" w:hint="eastAsia"/>
                <w:b/>
                <w:sz w:val="21"/>
                <w:szCs w:val="21"/>
                <w:vertAlign w:val="superscript"/>
                <w:lang w:eastAsia="zh-CN"/>
              </w:rPr>
              <w:t>3</w:t>
            </w:r>
          </w:p>
        </w:tc>
        <w:tc>
          <w:tcPr>
            <w:tcW w:w="1276" w:type="dxa"/>
            <w:tcBorders>
              <w:top w:val="single" w:sz="4" w:space="0" w:color="auto"/>
              <w:bottom w:val="single" w:sz="4" w:space="0" w:color="auto"/>
            </w:tcBorders>
            <w:tcMar>
              <w:bottom w:w="85" w:type="dxa"/>
            </w:tcMar>
          </w:tcPr>
          <w:p w14:paraId="3CC5968B" w14:textId="77777777" w:rsidR="00D0169E" w:rsidRPr="00002E79" w:rsidRDefault="00D0169E" w:rsidP="00002E79">
            <w:pPr>
              <w:tabs>
                <w:tab w:val="left" w:pos="1080"/>
              </w:tabs>
              <w:autoSpaceDE/>
              <w:autoSpaceDN/>
              <w:adjustRightInd/>
              <w:ind w:firstLine="0"/>
              <w:rPr>
                <w:rFonts w:cs="Times New Roman"/>
                <w:b/>
                <w:sz w:val="21"/>
                <w:szCs w:val="21"/>
                <w:lang w:eastAsia="en-US"/>
              </w:rPr>
            </w:pPr>
            <w:r w:rsidRPr="00002E79">
              <w:rPr>
                <w:rFonts w:cs="Times New Roman"/>
                <w:b/>
                <w:sz w:val="21"/>
                <w:szCs w:val="21"/>
                <w:lang w:eastAsia="en-US"/>
              </w:rPr>
              <w:t>Relative risk (95% CI)</w:t>
            </w:r>
          </w:p>
        </w:tc>
        <w:tc>
          <w:tcPr>
            <w:tcW w:w="142" w:type="dxa"/>
            <w:tcBorders>
              <w:bottom w:val="single" w:sz="4" w:space="0" w:color="auto"/>
            </w:tcBorders>
            <w:tcMar>
              <w:bottom w:w="85" w:type="dxa"/>
            </w:tcMar>
          </w:tcPr>
          <w:p w14:paraId="032D1C61"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1417" w:type="dxa"/>
            <w:tcBorders>
              <w:top w:val="single" w:sz="4" w:space="0" w:color="auto"/>
              <w:bottom w:val="single" w:sz="4" w:space="0" w:color="auto"/>
            </w:tcBorders>
            <w:tcMar>
              <w:bottom w:w="85" w:type="dxa"/>
            </w:tcMar>
          </w:tcPr>
          <w:p w14:paraId="74A66C75" w14:textId="77777777" w:rsidR="00D0169E" w:rsidRPr="00002E79" w:rsidRDefault="00D0169E" w:rsidP="00002E79">
            <w:pPr>
              <w:tabs>
                <w:tab w:val="left" w:pos="1080"/>
              </w:tabs>
              <w:autoSpaceDE/>
              <w:autoSpaceDN/>
              <w:adjustRightInd/>
              <w:ind w:firstLine="0"/>
              <w:rPr>
                <w:rFonts w:cs="Times New Roman"/>
                <w:b/>
                <w:sz w:val="21"/>
                <w:szCs w:val="21"/>
                <w:lang w:eastAsia="en-US"/>
              </w:rPr>
            </w:pPr>
            <w:r w:rsidRPr="00002E79">
              <w:rPr>
                <w:rFonts w:cs="Times New Roman"/>
                <w:b/>
                <w:sz w:val="21"/>
                <w:szCs w:val="21"/>
                <w:lang w:eastAsia="en-US"/>
              </w:rPr>
              <w:t>Relative risk (95% CI)</w:t>
            </w:r>
          </w:p>
        </w:tc>
        <w:tc>
          <w:tcPr>
            <w:tcW w:w="142" w:type="dxa"/>
            <w:tcBorders>
              <w:bottom w:val="single" w:sz="4" w:space="0" w:color="auto"/>
            </w:tcBorders>
          </w:tcPr>
          <w:p w14:paraId="2F9BBFB1"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992" w:type="dxa"/>
            <w:tcBorders>
              <w:top w:val="single" w:sz="4" w:space="0" w:color="auto"/>
              <w:bottom w:val="single" w:sz="4" w:space="0" w:color="auto"/>
            </w:tcBorders>
          </w:tcPr>
          <w:p w14:paraId="0515A52C" w14:textId="1020DA26" w:rsidR="00D0169E" w:rsidRPr="00002E79" w:rsidRDefault="00C53D01" w:rsidP="00C53D01">
            <w:pPr>
              <w:tabs>
                <w:tab w:val="left" w:pos="1080"/>
              </w:tabs>
              <w:autoSpaceDE/>
              <w:autoSpaceDN/>
              <w:adjustRightInd/>
              <w:ind w:firstLine="0"/>
              <w:rPr>
                <w:rFonts w:cs="Times New Roman"/>
                <w:b/>
                <w:sz w:val="21"/>
                <w:szCs w:val="21"/>
                <w:lang w:eastAsia="zh-CN"/>
              </w:rPr>
            </w:pPr>
            <w:r w:rsidRPr="00C53D01">
              <w:rPr>
                <w:rFonts w:cs="Times New Roman"/>
                <w:b/>
                <w:i/>
                <w:sz w:val="21"/>
                <w:szCs w:val="21"/>
                <w:lang w:eastAsia="en-US"/>
              </w:rPr>
              <w:t>P</w:t>
            </w:r>
            <w:r>
              <w:rPr>
                <w:rFonts w:cs="Times New Roman" w:hint="eastAsia"/>
                <w:b/>
                <w:sz w:val="21"/>
                <w:szCs w:val="21"/>
                <w:vertAlign w:val="superscript"/>
                <w:lang w:eastAsia="zh-CN"/>
              </w:rPr>
              <w:t>4</w:t>
            </w:r>
            <w:r>
              <w:rPr>
                <w:rFonts w:cs="Times New Roman" w:hint="eastAsia"/>
                <w:b/>
                <w:sz w:val="21"/>
                <w:szCs w:val="21"/>
                <w:lang w:eastAsia="zh-CN"/>
              </w:rPr>
              <w:t xml:space="preserve"> </w:t>
            </w:r>
            <w:r w:rsidR="00C90A86">
              <w:rPr>
                <w:rFonts w:cs="Times New Roman"/>
                <w:b/>
                <w:sz w:val="21"/>
                <w:szCs w:val="21"/>
                <w:lang w:eastAsia="zh-CN"/>
              </w:rPr>
              <w:t>value</w:t>
            </w:r>
          </w:p>
        </w:tc>
        <w:tc>
          <w:tcPr>
            <w:tcW w:w="284" w:type="dxa"/>
            <w:tcBorders>
              <w:bottom w:val="single" w:sz="4" w:space="0" w:color="auto"/>
            </w:tcBorders>
            <w:tcMar>
              <w:bottom w:w="85" w:type="dxa"/>
            </w:tcMar>
          </w:tcPr>
          <w:p w14:paraId="2A6E417B" w14:textId="77777777" w:rsidR="00D0169E" w:rsidRPr="00002E79" w:rsidRDefault="00D0169E" w:rsidP="00002E79">
            <w:pPr>
              <w:tabs>
                <w:tab w:val="left" w:pos="1080"/>
              </w:tabs>
              <w:autoSpaceDE/>
              <w:autoSpaceDN/>
              <w:adjustRightInd/>
              <w:ind w:firstLine="0"/>
              <w:rPr>
                <w:rFonts w:cs="Times New Roman"/>
                <w:b/>
                <w:sz w:val="21"/>
                <w:szCs w:val="21"/>
                <w:lang w:eastAsia="en-US"/>
              </w:rPr>
            </w:pPr>
          </w:p>
        </w:tc>
        <w:tc>
          <w:tcPr>
            <w:tcW w:w="992" w:type="dxa"/>
            <w:tcBorders>
              <w:top w:val="single" w:sz="4" w:space="0" w:color="auto"/>
              <w:bottom w:val="single" w:sz="4" w:space="0" w:color="auto"/>
            </w:tcBorders>
            <w:tcMar>
              <w:bottom w:w="85" w:type="dxa"/>
            </w:tcMar>
          </w:tcPr>
          <w:p w14:paraId="62D2E3DF" w14:textId="77777777" w:rsidR="00D0169E" w:rsidRPr="00002E79" w:rsidRDefault="00D0169E" w:rsidP="00002E79">
            <w:pPr>
              <w:tabs>
                <w:tab w:val="left" w:pos="1080"/>
              </w:tabs>
              <w:autoSpaceDE/>
              <w:autoSpaceDN/>
              <w:adjustRightInd/>
              <w:ind w:firstLine="0"/>
              <w:rPr>
                <w:rFonts w:cs="Times New Roman"/>
                <w:b/>
                <w:sz w:val="21"/>
                <w:szCs w:val="21"/>
                <w:lang w:eastAsia="zh-CN"/>
              </w:rPr>
            </w:pPr>
            <w:proofErr w:type="spellStart"/>
            <w:r w:rsidRPr="00002E79">
              <w:rPr>
                <w:rFonts w:cs="Times New Roman"/>
                <w:b/>
                <w:sz w:val="21"/>
                <w:szCs w:val="21"/>
                <w:lang w:eastAsia="en-US"/>
              </w:rPr>
              <w:t>Chisquared</w:t>
            </w:r>
            <w:proofErr w:type="spellEnd"/>
          </w:p>
        </w:tc>
        <w:tc>
          <w:tcPr>
            <w:tcW w:w="425" w:type="dxa"/>
            <w:tcBorders>
              <w:top w:val="single" w:sz="4" w:space="0" w:color="auto"/>
              <w:bottom w:val="single" w:sz="4" w:space="0" w:color="auto"/>
            </w:tcBorders>
            <w:tcMar>
              <w:bottom w:w="85" w:type="dxa"/>
            </w:tcMar>
          </w:tcPr>
          <w:p w14:paraId="4F7CDA32" w14:textId="4B47AC41" w:rsidR="00D0169E" w:rsidRPr="00002E79" w:rsidRDefault="00D0169E" w:rsidP="00C53D01">
            <w:pPr>
              <w:tabs>
                <w:tab w:val="left" w:pos="1080"/>
              </w:tabs>
              <w:autoSpaceDE/>
              <w:autoSpaceDN/>
              <w:adjustRightInd/>
              <w:ind w:firstLine="0"/>
              <w:rPr>
                <w:rFonts w:cs="Times New Roman"/>
                <w:b/>
                <w:sz w:val="21"/>
                <w:szCs w:val="21"/>
                <w:lang w:eastAsia="zh-CN"/>
              </w:rPr>
            </w:pPr>
            <w:r w:rsidRPr="00002E79">
              <w:rPr>
                <w:rFonts w:cs="Times New Roman"/>
                <w:b/>
                <w:sz w:val="21"/>
                <w:szCs w:val="21"/>
                <w:lang w:eastAsia="en-US"/>
              </w:rPr>
              <w:t>DF</w:t>
            </w:r>
            <w:r w:rsidR="00C53D01">
              <w:rPr>
                <w:rFonts w:cs="Times New Roman" w:hint="eastAsia"/>
                <w:b/>
                <w:sz w:val="21"/>
                <w:szCs w:val="21"/>
                <w:vertAlign w:val="superscript"/>
                <w:lang w:eastAsia="zh-CN"/>
              </w:rPr>
              <w:t>5</w:t>
            </w:r>
          </w:p>
        </w:tc>
        <w:tc>
          <w:tcPr>
            <w:tcW w:w="1276" w:type="dxa"/>
            <w:tcBorders>
              <w:top w:val="single" w:sz="4" w:space="0" w:color="auto"/>
              <w:bottom w:val="single" w:sz="4" w:space="0" w:color="auto"/>
            </w:tcBorders>
            <w:tcMar>
              <w:bottom w:w="85" w:type="dxa"/>
            </w:tcMar>
          </w:tcPr>
          <w:p w14:paraId="03CB977F" w14:textId="3BBB1FC1" w:rsidR="00D0169E" w:rsidRPr="00C53D01" w:rsidRDefault="00C53D01" w:rsidP="00C53D01">
            <w:pPr>
              <w:tabs>
                <w:tab w:val="left" w:pos="1080"/>
              </w:tabs>
              <w:autoSpaceDE/>
              <w:autoSpaceDN/>
              <w:adjustRightInd/>
              <w:ind w:firstLine="0"/>
              <w:rPr>
                <w:rFonts w:cs="Times New Roman"/>
                <w:b/>
                <w:sz w:val="21"/>
                <w:szCs w:val="21"/>
                <w:lang w:eastAsia="zh-CN"/>
              </w:rPr>
            </w:pPr>
            <w:r w:rsidRPr="00C53D01">
              <w:rPr>
                <w:rFonts w:cs="Times New Roman"/>
                <w:b/>
                <w:i/>
                <w:sz w:val="21"/>
                <w:szCs w:val="21"/>
                <w:lang w:eastAsia="en-US"/>
              </w:rPr>
              <w:t>P</w:t>
            </w:r>
            <w:r>
              <w:rPr>
                <w:rFonts w:cs="Times New Roman" w:hint="eastAsia"/>
                <w:b/>
                <w:sz w:val="21"/>
                <w:szCs w:val="21"/>
                <w:vertAlign w:val="superscript"/>
                <w:lang w:eastAsia="zh-CN"/>
              </w:rPr>
              <w:t>6</w:t>
            </w:r>
            <w:r>
              <w:rPr>
                <w:rFonts w:cs="Times New Roman" w:hint="eastAsia"/>
                <w:b/>
                <w:sz w:val="21"/>
                <w:szCs w:val="21"/>
                <w:lang w:eastAsia="zh-CN"/>
              </w:rPr>
              <w:t xml:space="preserve"> </w:t>
            </w:r>
            <w:r w:rsidR="00C90A86">
              <w:rPr>
                <w:rFonts w:cs="Times New Roman"/>
                <w:b/>
                <w:sz w:val="21"/>
                <w:szCs w:val="21"/>
                <w:lang w:eastAsia="zh-CN"/>
              </w:rPr>
              <w:t>value</w:t>
            </w:r>
          </w:p>
        </w:tc>
      </w:tr>
      <w:tr w:rsidR="00D0169E" w:rsidRPr="00002E79" w14:paraId="0F1E4596" w14:textId="77777777" w:rsidTr="00D0602D">
        <w:trPr>
          <w:cantSplit/>
        </w:trPr>
        <w:tc>
          <w:tcPr>
            <w:tcW w:w="2023" w:type="dxa"/>
            <w:tcMar>
              <w:bottom w:w="85" w:type="dxa"/>
            </w:tcMar>
          </w:tcPr>
          <w:p w14:paraId="1AC818FB" w14:textId="1284082A" w:rsidR="00D0169E" w:rsidRPr="00002E79" w:rsidRDefault="00947A23" w:rsidP="00C53D01">
            <w:pPr>
              <w:tabs>
                <w:tab w:val="left" w:pos="1080"/>
              </w:tabs>
              <w:autoSpaceDE/>
              <w:autoSpaceDN/>
              <w:adjustRightInd/>
              <w:ind w:firstLine="0"/>
              <w:rPr>
                <w:rFonts w:cs="Times New Roman"/>
                <w:b/>
                <w:sz w:val="21"/>
                <w:szCs w:val="21"/>
                <w:lang w:eastAsia="zh-CN"/>
              </w:rPr>
            </w:pPr>
            <w:r w:rsidRPr="00002E79">
              <w:rPr>
                <w:rFonts w:cs="Times New Roman"/>
                <w:b/>
                <w:sz w:val="21"/>
                <w:szCs w:val="21"/>
                <w:lang w:eastAsia="en-US"/>
              </w:rPr>
              <w:t>M</w:t>
            </w:r>
            <w:r w:rsidR="00853167" w:rsidRPr="00002E79">
              <w:rPr>
                <w:rFonts w:cs="Times New Roman"/>
                <w:b/>
                <w:sz w:val="21"/>
                <w:szCs w:val="21"/>
                <w:lang w:eastAsia="en-US"/>
              </w:rPr>
              <w:t>ain analyses</w:t>
            </w:r>
            <w:r w:rsidR="00C53D01">
              <w:rPr>
                <w:rStyle w:val="EndnoteReference"/>
                <w:rFonts w:cs="Times New Roman" w:hint="eastAsia"/>
                <w:b/>
                <w:sz w:val="21"/>
                <w:szCs w:val="21"/>
                <w:lang w:eastAsia="zh-CN"/>
              </w:rPr>
              <w:t>7</w:t>
            </w:r>
          </w:p>
        </w:tc>
        <w:tc>
          <w:tcPr>
            <w:tcW w:w="425" w:type="dxa"/>
            <w:tcMar>
              <w:bottom w:w="85" w:type="dxa"/>
            </w:tcMar>
          </w:tcPr>
          <w:p w14:paraId="09731A1F" w14:textId="1F06914F" w:rsidR="00D0169E" w:rsidRPr="00002E79" w:rsidRDefault="00D0169E"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1FBDCEF0" w14:textId="56233073" w:rsidR="00D0169E" w:rsidRPr="00002E79" w:rsidRDefault="00D0169E"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4FB87F17" w14:textId="77777777" w:rsidR="00D0169E" w:rsidRPr="00002E79" w:rsidRDefault="00D0169E"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3F06E25" w14:textId="6EABF6AD" w:rsidR="00D0169E" w:rsidRPr="00002E79" w:rsidRDefault="00D0169E" w:rsidP="00002E79">
            <w:pPr>
              <w:tabs>
                <w:tab w:val="right" w:pos="454"/>
                <w:tab w:val="left" w:pos="1080"/>
              </w:tabs>
              <w:autoSpaceDE/>
              <w:autoSpaceDN/>
              <w:adjustRightInd/>
              <w:ind w:firstLine="0"/>
              <w:rPr>
                <w:rFonts w:cs="Times New Roman"/>
                <w:sz w:val="21"/>
                <w:szCs w:val="21"/>
                <w:lang w:eastAsia="en-US"/>
              </w:rPr>
            </w:pPr>
          </w:p>
        </w:tc>
        <w:tc>
          <w:tcPr>
            <w:tcW w:w="142" w:type="dxa"/>
          </w:tcPr>
          <w:p w14:paraId="69BE64A5" w14:textId="77777777" w:rsidR="00D0169E" w:rsidRPr="00002E79" w:rsidRDefault="00D0169E"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827FAAA" w14:textId="26D5AF1F" w:rsidR="00D0169E" w:rsidRPr="00002E79" w:rsidRDefault="00D0169E"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40C814BD" w14:textId="77777777" w:rsidR="00D0169E" w:rsidRPr="00002E79" w:rsidRDefault="00D0169E"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6D06D5A" w14:textId="268065FF" w:rsidR="00D0169E" w:rsidRPr="00002E79" w:rsidRDefault="00D0169E"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14FFF59B" w14:textId="2E73AB53" w:rsidR="00D0169E" w:rsidRPr="00002E79" w:rsidRDefault="00D0169E"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3A7E01F7" w14:textId="20887816" w:rsidR="00D0169E" w:rsidRPr="00002E79" w:rsidRDefault="00D0169E" w:rsidP="00002E79">
            <w:pPr>
              <w:tabs>
                <w:tab w:val="left" w:pos="1080"/>
              </w:tabs>
              <w:autoSpaceDE/>
              <w:autoSpaceDN/>
              <w:adjustRightInd/>
              <w:ind w:firstLine="0"/>
              <w:rPr>
                <w:rFonts w:cs="Times New Roman"/>
                <w:sz w:val="21"/>
                <w:szCs w:val="21"/>
                <w:lang w:eastAsia="en-US"/>
              </w:rPr>
            </w:pPr>
          </w:p>
        </w:tc>
      </w:tr>
      <w:tr w:rsidR="00947A23" w:rsidRPr="00002E79" w14:paraId="427C1B78" w14:textId="77777777" w:rsidTr="00D0602D">
        <w:trPr>
          <w:cantSplit/>
        </w:trPr>
        <w:tc>
          <w:tcPr>
            <w:tcW w:w="2023" w:type="dxa"/>
            <w:tcMar>
              <w:bottom w:w="85" w:type="dxa"/>
            </w:tcMar>
          </w:tcPr>
          <w:p w14:paraId="42A3BB4D" w14:textId="6F070C5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All</w:t>
            </w:r>
          </w:p>
        </w:tc>
        <w:tc>
          <w:tcPr>
            <w:tcW w:w="425" w:type="dxa"/>
            <w:tcMar>
              <w:bottom w:w="85" w:type="dxa"/>
            </w:tcMar>
          </w:tcPr>
          <w:p w14:paraId="1E55404F" w14:textId="7C70B8B8"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75</w:t>
            </w:r>
          </w:p>
        </w:tc>
        <w:tc>
          <w:tcPr>
            <w:tcW w:w="1276" w:type="dxa"/>
            <w:tcMar>
              <w:bottom w:w="85" w:type="dxa"/>
            </w:tcMar>
          </w:tcPr>
          <w:p w14:paraId="4790C72D" w14:textId="0B6B72B1"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1.10 (1.08-1.13)</w:t>
            </w:r>
          </w:p>
        </w:tc>
        <w:tc>
          <w:tcPr>
            <w:tcW w:w="142" w:type="dxa"/>
            <w:tcMar>
              <w:bottom w:w="85" w:type="dxa"/>
            </w:tcMar>
          </w:tcPr>
          <w:p w14:paraId="1835F732"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958F794" w14:textId="341BAFEA"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1.18 (1.12-1.24)</w:t>
            </w:r>
          </w:p>
        </w:tc>
        <w:tc>
          <w:tcPr>
            <w:tcW w:w="142" w:type="dxa"/>
          </w:tcPr>
          <w:p w14:paraId="151ECE5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9DFD1AD" w14:textId="231ED73D"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7A7BB86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75E5075" w14:textId="047A1169"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176.45</w:t>
            </w:r>
          </w:p>
        </w:tc>
        <w:tc>
          <w:tcPr>
            <w:tcW w:w="425" w:type="dxa"/>
            <w:tcMar>
              <w:bottom w:w="85" w:type="dxa"/>
            </w:tcMar>
          </w:tcPr>
          <w:p w14:paraId="7841A13F" w14:textId="59FAA755"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74</w:t>
            </w:r>
          </w:p>
        </w:tc>
        <w:tc>
          <w:tcPr>
            <w:tcW w:w="1276" w:type="dxa"/>
            <w:tcMar>
              <w:bottom w:w="85" w:type="dxa"/>
            </w:tcMar>
          </w:tcPr>
          <w:p w14:paraId="08D3DAC3" w14:textId="7133F2B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2A822A23" w14:textId="77777777" w:rsidTr="00D0602D">
        <w:trPr>
          <w:cantSplit/>
        </w:trPr>
        <w:tc>
          <w:tcPr>
            <w:tcW w:w="2023" w:type="dxa"/>
            <w:tcMar>
              <w:bottom w:w="85" w:type="dxa"/>
            </w:tcMar>
          </w:tcPr>
          <w:p w14:paraId="066BBBC3"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sex</w:t>
            </w:r>
          </w:p>
        </w:tc>
        <w:tc>
          <w:tcPr>
            <w:tcW w:w="425" w:type="dxa"/>
            <w:tcMar>
              <w:bottom w:w="85" w:type="dxa"/>
            </w:tcMar>
          </w:tcPr>
          <w:p w14:paraId="6E0EDD69"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4B51007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7D8C218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3F0519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3577551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E082C8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5AA0CA0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5723A1D"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6A2C5BC0"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42C8C03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18E44EFB" w14:textId="77777777" w:rsidTr="00D0602D">
        <w:trPr>
          <w:cantSplit/>
        </w:trPr>
        <w:tc>
          <w:tcPr>
            <w:tcW w:w="2023" w:type="dxa"/>
            <w:tcMar>
              <w:bottom w:w="85" w:type="dxa"/>
            </w:tcMar>
          </w:tcPr>
          <w:p w14:paraId="5E9750BD"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Combined</w:t>
            </w:r>
          </w:p>
        </w:tc>
        <w:tc>
          <w:tcPr>
            <w:tcW w:w="425" w:type="dxa"/>
            <w:tcMar>
              <w:bottom w:w="85" w:type="dxa"/>
            </w:tcMar>
          </w:tcPr>
          <w:p w14:paraId="6E013C32" w14:textId="4055E963"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14</w:t>
            </w:r>
          </w:p>
        </w:tc>
        <w:tc>
          <w:tcPr>
            <w:tcW w:w="1276" w:type="dxa"/>
            <w:tcMar>
              <w:bottom w:w="85" w:type="dxa"/>
            </w:tcMar>
          </w:tcPr>
          <w:p w14:paraId="406F4CB1"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1.32 (1.24-1.40)</w:t>
            </w:r>
          </w:p>
        </w:tc>
        <w:tc>
          <w:tcPr>
            <w:tcW w:w="142" w:type="dxa"/>
            <w:tcMar>
              <w:bottom w:w="85" w:type="dxa"/>
            </w:tcMar>
          </w:tcPr>
          <w:p w14:paraId="08DDE5F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3CBE908" w14:textId="567F621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1.30 (1.14-1.47)</w:t>
            </w:r>
          </w:p>
        </w:tc>
        <w:tc>
          <w:tcPr>
            <w:tcW w:w="142" w:type="dxa"/>
          </w:tcPr>
          <w:p w14:paraId="00B7A98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0EE8C4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7A889ED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6438187" w14:textId="6FE2CA18"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23.54</w:t>
            </w:r>
          </w:p>
        </w:tc>
        <w:tc>
          <w:tcPr>
            <w:tcW w:w="425" w:type="dxa"/>
            <w:tcMar>
              <w:bottom w:w="85" w:type="dxa"/>
            </w:tcMar>
          </w:tcPr>
          <w:p w14:paraId="46CCF63A" w14:textId="6A6FEE55"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400EF546" w14:textId="3DA80DCE"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C53B1E"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17BB5A64" w14:textId="77777777" w:rsidTr="00D0602D">
        <w:trPr>
          <w:cantSplit/>
        </w:trPr>
        <w:tc>
          <w:tcPr>
            <w:tcW w:w="2023" w:type="dxa"/>
            <w:tcMar>
              <w:bottom w:w="85" w:type="dxa"/>
            </w:tcMar>
          </w:tcPr>
          <w:p w14:paraId="09B6B0C7"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Males</w:t>
            </w:r>
          </w:p>
        </w:tc>
        <w:tc>
          <w:tcPr>
            <w:tcW w:w="425" w:type="dxa"/>
            <w:tcMar>
              <w:bottom w:w="85" w:type="dxa"/>
            </w:tcMar>
          </w:tcPr>
          <w:p w14:paraId="40A8819C"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25</w:t>
            </w:r>
          </w:p>
        </w:tc>
        <w:tc>
          <w:tcPr>
            <w:tcW w:w="1276" w:type="dxa"/>
            <w:tcMar>
              <w:bottom w:w="85" w:type="dxa"/>
            </w:tcMar>
          </w:tcPr>
          <w:p w14:paraId="1B8103CF"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1.04 (1.00-1.09)</w:t>
            </w:r>
          </w:p>
        </w:tc>
        <w:tc>
          <w:tcPr>
            <w:tcW w:w="142" w:type="dxa"/>
            <w:tcMar>
              <w:bottom w:w="85" w:type="dxa"/>
            </w:tcMar>
          </w:tcPr>
          <w:p w14:paraId="3F7BD046"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BF1F07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1.07 (1.01-1.15)</w:t>
            </w:r>
          </w:p>
        </w:tc>
        <w:tc>
          <w:tcPr>
            <w:tcW w:w="142" w:type="dxa"/>
          </w:tcPr>
          <w:p w14:paraId="5BA3A3D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FD0F39A" w14:textId="72AC2988"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7E1E30E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7465B6A"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32.90</w:t>
            </w:r>
          </w:p>
        </w:tc>
        <w:tc>
          <w:tcPr>
            <w:tcW w:w="425" w:type="dxa"/>
            <w:tcMar>
              <w:bottom w:w="85" w:type="dxa"/>
            </w:tcMar>
          </w:tcPr>
          <w:p w14:paraId="112DE187"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24</w:t>
            </w:r>
          </w:p>
        </w:tc>
        <w:tc>
          <w:tcPr>
            <w:tcW w:w="1276" w:type="dxa"/>
            <w:tcMar>
              <w:bottom w:w="85" w:type="dxa"/>
            </w:tcMar>
          </w:tcPr>
          <w:p w14:paraId="2831C0BA"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03CD75EB" w14:textId="77777777" w:rsidTr="00D0602D">
        <w:trPr>
          <w:cantSplit/>
        </w:trPr>
        <w:tc>
          <w:tcPr>
            <w:tcW w:w="2023" w:type="dxa"/>
            <w:tcMar>
              <w:bottom w:w="85" w:type="dxa"/>
            </w:tcMar>
          </w:tcPr>
          <w:p w14:paraId="0987785C"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 xml:space="preserve">Females </w:t>
            </w:r>
          </w:p>
        </w:tc>
        <w:tc>
          <w:tcPr>
            <w:tcW w:w="425" w:type="dxa"/>
            <w:tcMar>
              <w:bottom w:w="85" w:type="dxa"/>
            </w:tcMar>
          </w:tcPr>
          <w:p w14:paraId="2D212695"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36</w:t>
            </w:r>
          </w:p>
        </w:tc>
        <w:tc>
          <w:tcPr>
            <w:tcW w:w="1276" w:type="dxa"/>
            <w:tcMar>
              <w:bottom w:w="85" w:type="dxa"/>
            </w:tcMar>
          </w:tcPr>
          <w:p w14:paraId="6BD1EEB4"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1.09 (1.06-1.12)</w:t>
            </w:r>
          </w:p>
        </w:tc>
        <w:tc>
          <w:tcPr>
            <w:tcW w:w="142" w:type="dxa"/>
            <w:tcMar>
              <w:bottom w:w="85" w:type="dxa"/>
            </w:tcMar>
          </w:tcPr>
          <w:p w14:paraId="6FBF61A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C12440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1.20 (1.12-1.29)</w:t>
            </w:r>
          </w:p>
        </w:tc>
        <w:tc>
          <w:tcPr>
            <w:tcW w:w="142" w:type="dxa"/>
          </w:tcPr>
          <w:p w14:paraId="03C8538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7382D9E" w14:textId="51C23958"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013AD14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487A6FB2"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81.04</w:t>
            </w:r>
          </w:p>
        </w:tc>
        <w:tc>
          <w:tcPr>
            <w:tcW w:w="425" w:type="dxa"/>
            <w:tcMar>
              <w:bottom w:w="85" w:type="dxa"/>
            </w:tcMar>
          </w:tcPr>
          <w:p w14:paraId="1C1BEBA4"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35</w:t>
            </w:r>
          </w:p>
        </w:tc>
        <w:tc>
          <w:tcPr>
            <w:tcW w:w="1276" w:type="dxa"/>
            <w:tcMar>
              <w:bottom w:w="85" w:type="dxa"/>
            </w:tcMar>
          </w:tcPr>
          <w:p w14:paraId="762BA7B3" w14:textId="73266A41"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C53B1E"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166450E8" w14:textId="77777777" w:rsidTr="00D0602D">
        <w:trPr>
          <w:cantSplit/>
        </w:trPr>
        <w:tc>
          <w:tcPr>
            <w:tcW w:w="2023" w:type="dxa"/>
            <w:tcMar>
              <w:bottom w:w="85" w:type="dxa"/>
            </w:tcMar>
          </w:tcPr>
          <w:p w14:paraId="7C315D7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0CDB4E57"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459046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760A77A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A9CF6CC"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sexes</w:t>
            </w:r>
          </w:p>
        </w:tc>
        <w:tc>
          <w:tcPr>
            <w:tcW w:w="142" w:type="dxa"/>
          </w:tcPr>
          <w:p w14:paraId="42B49B58"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992" w:type="dxa"/>
          </w:tcPr>
          <w:p w14:paraId="25B85164"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284" w:type="dxa"/>
            <w:tcMar>
              <w:bottom w:w="85" w:type="dxa"/>
            </w:tcMar>
          </w:tcPr>
          <w:p w14:paraId="2B173BAD"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992" w:type="dxa"/>
            <w:tcMar>
              <w:bottom w:w="85" w:type="dxa"/>
            </w:tcMar>
          </w:tcPr>
          <w:p w14:paraId="3559273A" w14:textId="63171735"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38.98</w:t>
            </w:r>
          </w:p>
        </w:tc>
        <w:tc>
          <w:tcPr>
            <w:tcW w:w="425" w:type="dxa"/>
            <w:tcMar>
              <w:bottom w:w="85" w:type="dxa"/>
            </w:tcMar>
          </w:tcPr>
          <w:p w14:paraId="3842AB92"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2</w:t>
            </w:r>
          </w:p>
        </w:tc>
        <w:tc>
          <w:tcPr>
            <w:tcW w:w="1276" w:type="dxa"/>
            <w:tcMar>
              <w:bottom w:w="85" w:type="dxa"/>
            </w:tcMar>
          </w:tcPr>
          <w:p w14:paraId="70BCCF29" w14:textId="55271BE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439A4F64" w14:textId="77777777" w:rsidTr="00D0602D">
        <w:trPr>
          <w:cantSplit/>
        </w:trPr>
        <w:tc>
          <w:tcPr>
            <w:tcW w:w="2023" w:type="dxa"/>
            <w:tcMar>
              <w:bottom w:w="85" w:type="dxa"/>
            </w:tcMar>
          </w:tcPr>
          <w:p w14:paraId="2180953F"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continent</w:t>
            </w:r>
          </w:p>
        </w:tc>
        <w:tc>
          <w:tcPr>
            <w:tcW w:w="425" w:type="dxa"/>
            <w:tcMar>
              <w:bottom w:w="85" w:type="dxa"/>
            </w:tcMar>
          </w:tcPr>
          <w:p w14:paraId="5CEA57DE"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2539D28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364DD6E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339A07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34CF26C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A0F05F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7D65C47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442F690B"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69DD940D"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74859461"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1EAF56F4" w14:textId="77777777" w:rsidTr="00D0602D">
        <w:trPr>
          <w:cantSplit/>
        </w:trPr>
        <w:tc>
          <w:tcPr>
            <w:tcW w:w="2023" w:type="dxa"/>
            <w:tcMar>
              <w:bottom w:w="85" w:type="dxa"/>
            </w:tcMar>
          </w:tcPr>
          <w:p w14:paraId="11E47670"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North America</w:t>
            </w:r>
          </w:p>
        </w:tc>
        <w:tc>
          <w:tcPr>
            <w:tcW w:w="425" w:type="dxa"/>
            <w:tcMar>
              <w:bottom w:w="85" w:type="dxa"/>
            </w:tcMar>
          </w:tcPr>
          <w:p w14:paraId="04A068A1" w14:textId="0B1B4A0A"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25</w:t>
            </w:r>
          </w:p>
        </w:tc>
        <w:tc>
          <w:tcPr>
            <w:tcW w:w="1276" w:type="dxa"/>
            <w:tcMar>
              <w:bottom w:w="85" w:type="dxa"/>
            </w:tcMar>
          </w:tcPr>
          <w:p w14:paraId="18DA95F9"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1.05 (1.02-1.08)</w:t>
            </w:r>
          </w:p>
        </w:tc>
        <w:tc>
          <w:tcPr>
            <w:tcW w:w="142" w:type="dxa"/>
            <w:tcMar>
              <w:bottom w:w="85" w:type="dxa"/>
            </w:tcMar>
          </w:tcPr>
          <w:p w14:paraId="14B82EC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8E6458D" w14:textId="30F41795"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1.07 (1.02-1.12)</w:t>
            </w:r>
          </w:p>
        </w:tc>
        <w:tc>
          <w:tcPr>
            <w:tcW w:w="142" w:type="dxa"/>
          </w:tcPr>
          <w:p w14:paraId="35072F3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FAAB6D4" w14:textId="70F308C1"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0334D42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CBBE72A" w14:textId="396FAC58"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45.67</w:t>
            </w:r>
          </w:p>
        </w:tc>
        <w:tc>
          <w:tcPr>
            <w:tcW w:w="425" w:type="dxa"/>
            <w:tcMar>
              <w:bottom w:w="85" w:type="dxa"/>
            </w:tcMar>
          </w:tcPr>
          <w:p w14:paraId="6F9FE78F" w14:textId="7C06723F"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24</w:t>
            </w:r>
          </w:p>
        </w:tc>
        <w:tc>
          <w:tcPr>
            <w:tcW w:w="1276" w:type="dxa"/>
            <w:tcMar>
              <w:bottom w:w="85" w:type="dxa"/>
            </w:tcMar>
          </w:tcPr>
          <w:p w14:paraId="64835DB8" w14:textId="456880E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26E0F0D5" w14:textId="77777777" w:rsidTr="00D0602D">
        <w:trPr>
          <w:cantSplit/>
        </w:trPr>
        <w:tc>
          <w:tcPr>
            <w:tcW w:w="2023" w:type="dxa"/>
            <w:tcMar>
              <w:bottom w:w="85" w:type="dxa"/>
            </w:tcMar>
          </w:tcPr>
          <w:p w14:paraId="47A792D3"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Europe</w:t>
            </w:r>
          </w:p>
        </w:tc>
        <w:tc>
          <w:tcPr>
            <w:tcW w:w="425" w:type="dxa"/>
            <w:tcMar>
              <w:bottom w:w="85" w:type="dxa"/>
            </w:tcMar>
          </w:tcPr>
          <w:p w14:paraId="02B88DBC" w14:textId="1E59DBD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23</w:t>
            </w:r>
          </w:p>
        </w:tc>
        <w:tc>
          <w:tcPr>
            <w:tcW w:w="1276" w:type="dxa"/>
            <w:tcMar>
              <w:bottom w:w="85" w:type="dxa"/>
            </w:tcMar>
          </w:tcPr>
          <w:p w14:paraId="7D221A0B" w14:textId="584F06F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1.31 (1.18-1.46)</w:t>
            </w:r>
          </w:p>
        </w:tc>
        <w:tc>
          <w:tcPr>
            <w:tcW w:w="142" w:type="dxa"/>
            <w:tcMar>
              <w:bottom w:w="85" w:type="dxa"/>
            </w:tcMar>
          </w:tcPr>
          <w:p w14:paraId="204E1368"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E4B4D7A" w14:textId="62C4E204"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1.31 (1.18-1.46)</w:t>
            </w:r>
          </w:p>
        </w:tc>
        <w:tc>
          <w:tcPr>
            <w:tcW w:w="142" w:type="dxa"/>
          </w:tcPr>
          <w:p w14:paraId="59E8333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C017C0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2000EBF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E695C7D" w14:textId="361FA08D"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20.63</w:t>
            </w:r>
          </w:p>
        </w:tc>
        <w:tc>
          <w:tcPr>
            <w:tcW w:w="425" w:type="dxa"/>
            <w:tcMar>
              <w:bottom w:w="85" w:type="dxa"/>
            </w:tcMar>
          </w:tcPr>
          <w:p w14:paraId="0B0E079F" w14:textId="765F06AE"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22</w:t>
            </w:r>
          </w:p>
        </w:tc>
        <w:tc>
          <w:tcPr>
            <w:tcW w:w="1276" w:type="dxa"/>
            <w:tcMar>
              <w:bottom w:w="85" w:type="dxa"/>
            </w:tcMar>
          </w:tcPr>
          <w:p w14:paraId="34471AEE"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028D44E9" w14:textId="77777777" w:rsidTr="00D0602D">
        <w:trPr>
          <w:cantSplit/>
        </w:trPr>
        <w:tc>
          <w:tcPr>
            <w:tcW w:w="2023" w:type="dxa"/>
            <w:tcMar>
              <w:bottom w:w="85" w:type="dxa"/>
            </w:tcMar>
          </w:tcPr>
          <w:p w14:paraId="1E83E316"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Asia</w:t>
            </w:r>
          </w:p>
        </w:tc>
        <w:tc>
          <w:tcPr>
            <w:tcW w:w="425" w:type="dxa"/>
            <w:tcMar>
              <w:bottom w:w="85" w:type="dxa"/>
            </w:tcMar>
          </w:tcPr>
          <w:p w14:paraId="44AB9650"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14</w:t>
            </w:r>
          </w:p>
        </w:tc>
        <w:tc>
          <w:tcPr>
            <w:tcW w:w="1276" w:type="dxa"/>
            <w:tcMar>
              <w:bottom w:w="85" w:type="dxa"/>
            </w:tcMar>
          </w:tcPr>
          <w:p w14:paraId="05B2544E"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1.29 (1.17-1.42)</w:t>
            </w:r>
          </w:p>
        </w:tc>
        <w:tc>
          <w:tcPr>
            <w:tcW w:w="142" w:type="dxa"/>
            <w:tcMar>
              <w:bottom w:w="85" w:type="dxa"/>
            </w:tcMar>
          </w:tcPr>
          <w:p w14:paraId="2558F4A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0AD721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1.32 (1.16-1.49)</w:t>
            </w:r>
          </w:p>
        </w:tc>
        <w:tc>
          <w:tcPr>
            <w:tcW w:w="142" w:type="dxa"/>
          </w:tcPr>
          <w:p w14:paraId="78FFDA7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A6DD557" w14:textId="36A3CFD2"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329E1BA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698E170"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18.94</w:t>
            </w:r>
          </w:p>
        </w:tc>
        <w:tc>
          <w:tcPr>
            <w:tcW w:w="425" w:type="dxa"/>
            <w:tcMar>
              <w:bottom w:w="85" w:type="dxa"/>
            </w:tcMar>
          </w:tcPr>
          <w:p w14:paraId="620D6FDC"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38893399"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5802B8E2" w14:textId="77777777" w:rsidTr="00D0602D">
        <w:trPr>
          <w:cantSplit/>
        </w:trPr>
        <w:tc>
          <w:tcPr>
            <w:tcW w:w="2023" w:type="dxa"/>
            <w:tcMar>
              <w:bottom w:w="85" w:type="dxa"/>
            </w:tcMar>
          </w:tcPr>
          <w:p w14:paraId="00994756"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Other</w:t>
            </w:r>
          </w:p>
        </w:tc>
        <w:tc>
          <w:tcPr>
            <w:tcW w:w="425" w:type="dxa"/>
            <w:tcMar>
              <w:bottom w:w="85" w:type="dxa"/>
            </w:tcMar>
          </w:tcPr>
          <w:p w14:paraId="13525390"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585C70F4"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1.26 (1.19-1.33)</w:t>
            </w:r>
          </w:p>
        </w:tc>
        <w:tc>
          <w:tcPr>
            <w:tcW w:w="142" w:type="dxa"/>
            <w:tcMar>
              <w:bottom w:w="85" w:type="dxa"/>
            </w:tcMar>
          </w:tcPr>
          <w:p w14:paraId="6D662FD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445358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1.24 (1.07-1.44)</w:t>
            </w:r>
          </w:p>
        </w:tc>
        <w:tc>
          <w:tcPr>
            <w:tcW w:w="142" w:type="dxa"/>
          </w:tcPr>
          <w:p w14:paraId="6E2426C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7BF0A83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5A720CA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45BAE24"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37.12</w:t>
            </w:r>
          </w:p>
        </w:tc>
        <w:tc>
          <w:tcPr>
            <w:tcW w:w="425" w:type="dxa"/>
            <w:tcMar>
              <w:bottom w:w="85" w:type="dxa"/>
            </w:tcMar>
          </w:tcPr>
          <w:p w14:paraId="2C348E9E"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12</w:t>
            </w:r>
          </w:p>
        </w:tc>
        <w:tc>
          <w:tcPr>
            <w:tcW w:w="1276" w:type="dxa"/>
            <w:tcMar>
              <w:bottom w:w="85" w:type="dxa"/>
            </w:tcMar>
          </w:tcPr>
          <w:p w14:paraId="775020AE" w14:textId="586646E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79350697" w14:textId="77777777" w:rsidTr="00D0602D">
        <w:trPr>
          <w:cantSplit/>
        </w:trPr>
        <w:tc>
          <w:tcPr>
            <w:tcW w:w="2023" w:type="dxa"/>
            <w:tcMar>
              <w:bottom w:w="85" w:type="dxa"/>
            </w:tcMar>
          </w:tcPr>
          <w:p w14:paraId="7B7B91B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4E92DF1E"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73866B9F"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06DB97EB"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315FCE3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i/>
                <w:sz w:val="21"/>
                <w:szCs w:val="21"/>
                <w:lang w:eastAsia="en-US"/>
              </w:rPr>
              <w:t>Between continents</w:t>
            </w:r>
          </w:p>
        </w:tc>
        <w:tc>
          <w:tcPr>
            <w:tcW w:w="142" w:type="dxa"/>
          </w:tcPr>
          <w:p w14:paraId="4377D90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7CD6D0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4EDBB78C"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E1D5D2F" w14:textId="0C3386A3"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54.09</w:t>
            </w:r>
          </w:p>
        </w:tc>
        <w:tc>
          <w:tcPr>
            <w:tcW w:w="425" w:type="dxa"/>
            <w:tcMar>
              <w:bottom w:w="85" w:type="dxa"/>
            </w:tcMar>
          </w:tcPr>
          <w:p w14:paraId="278CC06C"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3</w:t>
            </w:r>
          </w:p>
        </w:tc>
        <w:tc>
          <w:tcPr>
            <w:tcW w:w="1276" w:type="dxa"/>
            <w:tcMar>
              <w:bottom w:w="85" w:type="dxa"/>
            </w:tcMar>
          </w:tcPr>
          <w:p w14:paraId="5DBEBBBC" w14:textId="53958AEC"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&lt;</w:t>
            </w:r>
            <w:r w:rsidR="007203DE">
              <w:rPr>
                <w:rFonts w:cs="Times New Roman" w:hint="eastAsia"/>
                <w:i/>
                <w:sz w:val="21"/>
                <w:szCs w:val="21"/>
                <w:lang w:eastAsia="zh-CN"/>
              </w:rPr>
              <w:t xml:space="preserve"> </w:t>
            </w:r>
            <w:r w:rsidRPr="00002E79">
              <w:rPr>
                <w:rFonts w:cs="Times New Roman"/>
                <w:i/>
                <w:sz w:val="21"/>
                <w:szCs w:val="21"/>
                <w:lang w:eastAsia="en-US"/>
              </w:rPr>
              <w:t>0.001</w:t>
            </w:r>
          </w:p>
        </w:tc>
      </w:tr>
      <w:tr w:rsidR="00947A23" w:rsidRPr="00002E79" w14:paraId="470CE678" w14:textId="77777777" w:rsidTr="00D0602D">
        <w:trPr>
          <w:cantSplit/>
        </w:trPr>
        <w:tc>
          <w:tcPr>
            <w:tcW w:w="2023" w:type="dxa"/>
            <w:tcMar>
              <w:bottom w:w="85" w:type="dxa"/>
            </w:tcMar>
          </w:tcPr>
          <w:p w14:paraId="024AD342"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publication period</w:t>
            </w:r>
          </w:p>
        </w:tc>
        <w:tc>
          <w:tcPr>
            <w:tcW w:w="425" w:type="dxa"/>
            <w:tcMar>
              <w:bottom w:w="85" w:type="dxa"/>
            </w:tcMar>
          </w:tcPr>
          <w:p w14:paraId="0B973CF5"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440A3C6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7BC0B22"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403EC1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05853F4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3D8F8C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15CCEBC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17DB99B"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7F4675BA"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4D1F5BA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344B05D7" w14:textId="77777777" w:rsidTr="00D0602D">
        <w:trPr>
          <w:cantSplit/>
        </w:trPr>
        <w:tc>
          <w:tcPr>
            <w:tcW w:w="2023" w:type="dxa"/>
            <w:tcMar>
              <w:bottom w:w="85" w:type="dxa"/>
            </w:tcMar>
          </w:tcPr>
          <w:p w14:paraId="54F275A4" w14:textId="539B1A5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1984-1991</w:t>
            </w:r>
          </w:p>
        </w:tc>
        <w:tc>
          <w:tcPr>
            <w:tcW w:w="425" w:type="dxa"/>
            <w:tcMar>
              <w:bottom w:w="85" w:type="dxa"/>
            </w:tcMar>
          </w:tcPr>
          <w:p w14:paraId="7497EB91" w14:textId="2037F678"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16</w:t>
            </w:r>
          </w:p>
        </w:tc>
        <w:tc>
          <w:tcPr>
            <w:tcW w:w="1276" w:type="dxa"/>
            <w:tcMar>
              <w:bottom w:w="85" w:type="dxa"/>
            </w:tcMar>
          </w:tcPr>
          <w:p w14:paraId="03351576" w14:textId="1DF72FB0"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1.28 (1.17-1.39)</w:t>
            </w:r>
          </w:p>
        </w:tc>
        <w:tc>
          <w:tcPr>
            <w:tcW w:w="142" w:type="dxa"/>
            <w:tcMar>
              <w:bottom w:w="85" w:type="dxa"/>
            </w:tcMar>
          </w:tcPr>
          <w:p w14:paraId="2685060B"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84593FC" w14:textId="2EED41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1.35 (1.18-1.54)</w:t>
            </w:r>
          </w:p>
        </w:tc>
        <w:tc>
          <w:tcPr>
            <w:tcW w:w="142" w:type="dxa"/>
          </w:tcPr>
          <w:p w14:paraId="004B200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D18CBEA" w14:textId="31AA28FA"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1B53B74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5AA52BD" w14:textId="7FC54AA0"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21.29</w:t>
            </w:r>
          </w:p>
        </w:tc>
        <w:tc>
          <w:tcPr>
            <w:tcW w:w="425" w:type="dxa"/>
            <w:tcMar>
              <w:bottom w:w="85" w:type="dxa"/>
            </w:tcMar>
          </w:tcPr>
          <w:p w14:paraId="22350EDA" w14:textId="4ECCE4DE"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15</w:t>
            </w:r>
          </w:p>
        </w:tc>
        <w:tc>
          <w:tcPr>
            <w:tcW w:w="1276" w:type="dxa"/>
            <w:tcMar>
              <w:bottom w:w="85" w:type="dxa"/>
            </w:tcMar>
          </w:tcPr>
          <w:p w14:paraId="68879424" w14:textId="2575058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219FFF64" w14:textId="77777777" w:rsidTr="00D0602D">
        <w:trPr>
          <w:cantSplit/>
        </w:trPr>
        <w:tc>
          <w:tcPr>
            <w:tcW w:w="2023" w:type="dxa"/>
            <w:tcMar>
              <w:bottom w:w="85" w:type="dxa"/>
            </w:tcMar>
          </w:tcPr>
          <w:p w14:paraId="3D2BDE00" w14:textId="4384D62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lastRenderedPageBreak/>
              <w:t>1992-1998</w:t>
            </w:r>
          </w:p>
        </w:tc>
        <w:tc>
          <w:tcPr>
            <w:tcW w:w="425" w:type="dxa"/>
            <w:tcMar>
              <w:bottom w:w="85" w:type="dxa"/>
            </w:tcMar>
          </w:tcPr>
          <w:p w14:paraId="56F0781F" w14:textId="0D9FE848"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18</w:t>
            </w:r>
          </w:p>
        </w:tc>
        <w:tc>
          <w:tcPr>
            <w:tcW w:w="1276" w:type="dxa"/>
            <w:tcMar>
              <w:bottom w:w="85" w:type="dxa"/>
            </w:tcMar>
          </w:tcPr>
          <w:p w14:paraId="623D1A19" w14:textId="679E635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1.04 (1.00-1.07)</w:t>
            </w:r>
          </w:p>
        </w:tc>
        <w:tc>
          <w:tcPr>
            <w:tcW w:w="142" w:type="dxa"/>
            <w:tcMar>
              <w:bottom w:w="85" w:type="dxa"/>
            </w:tcMar>
          </w:tcPr>
          <w:p w14:paraId="5D1F0CF1"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B406DEB" w14:textId="48726520"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1.06 (1.00-1.12)</w:t>
            </w:r>
          </w:p>
        </w:tc>
        <w:tc>
          <w:tcPr>
            <w:tcW w:w="142" w:type="dxa"/>
          </w:tcPr>
          <w:p w14:paraId="41C5873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1E147AF" w14:textId="66BB11E3"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c>
          <w:tcPr>
            <w:tcW w:w="284" w:type="dxa"/>
            <w:tcMar>
              <w:bottom w:w="85" w:type="dxa"/>
            </w:tcMar>
          </w:tcPr>
          <w:p w14:paraId="4A87E45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A4F6FF6" w14:textId="04147081"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24.86</w:t>
            </w:r>
          </w:p>
        </w:tc>
        <w:tc>
          <w:tcPr>
            <w:tcW w:w="425" w:type="dxa"/>
            <w:tcMar>
              <w:bottom w:w="85" w:type="dxa"/>
            </w:tcMar>
          </w:tcPr>
          <w:p w14:paraId="34871D77" w14:textId="1F2CC6CD"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17</w:t>
            </w:r>
          </w:p>
        </w:tc>
        <w:tc>
          <w:tcPr>
            <w:tcW w:w="1276" w:type="dxa"/>
            <w:tcMar>
              <w:bottom w:w="85" w:type="dxa"/>
            </w:tcMar>
          </w:tcPr>
          <w:p w14:paraId="3E8223B0" w14:textId="3349332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r>
      <w:tr w:rsidR="00947A23" w:rsidRPr="00002E79" w14:paraId="778260C0" w14:textId="77777777" w:rsidTr="00D0602D">
        <w:trPr>
          <w:cantSplit/>
        </w:trPr>
        <w:tc>
          <w:tcPr>
            <w:tcW w:w="2023" w:type="dxa"/>
            <w:tcMar>
              <w:bottom w:w="85" w:type="dxa"/>
            </w:tcMar>
          </w:tcPr>
          <w:p w14:paraId="12155AC0" w14:textId="179F3FE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1999-2005</w:t>
            </w:r>
          </w:p>
        </w:tc>
        <w:tc>
          <w:tcPr>
            <w:tcW w:w="425" w:type="dxa"/>
            <w:tcMar>
              <w:bottom w:w="85" w:type="dxa"/>
            </w:tcMar>
          </w:tcPr>
          <w:p w14:paraId="58472CCC" w14:textId="33085915"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3D8E7F07" w14:textId="624E446E"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1.08 (1.03-1.13)</w:t>
            </w:r>
          </w:p>
        </w:tc>
        <w:tc>
          <w:tcPr>
            <w:tcW w:w="142" w:type="dxa"/>
            <w:tcMar>
              <w:bottom w:w="85" w:type="dxa"/>
            </w:tcMar>
          </w:tcPr>
          <w:p w14:paraId="1EABFF1F"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766F7FE" w14:textId="6FA42CF0"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1.13 (1.02-1.24)</w:t>
            </w:r>
          </w:p>
        </w:tc>
        <w:tc>
          <w:tcPr>
            <w:tcW w:w="142" w:type="dxa"/>
          </w:tcPr>
          <w:p w14:paraId="544499CC"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6CD0EBC" w14:textId="67F2CDCB"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c>
          <w:tcPr>
            <w:tcW w:w="284" w:type="dxa"/>
            <w:tcMar>
              <w:bottom w:w="85" w:type="dxa"/>
            </w:tcMar>
          </w:tcPr>
          <w:p w14:paraId="63BB242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D66CE8D" w14:textId="70CF96A0"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28.86</w:t>
            </w:r>
          </w:p>
        </w:tc>
        <w:tc>
          <w:tcPr>
            <w:tcW w:w="425" w:type="dxa"/>
            <w:tcMar>
              <w:bottom w:w="85" w:type="dxa"/>
            </w:tcMar>
          </w:tcPr>
          <w:p w14:paraId="0C0EBDA9" w14:textId="66D26392"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12</w:t>
            </w:r>
          </w:p>
        </w:tc>
        <w:tc>
          <w:tcPr>
            <w:tcW w:w="1276" w:type="dxa"/>
            <w:tcMar>
              <w:bottom w:w="85" w:type="dxa"/>
            </w:tcMar>
          </w:tcPr>
          <w:p w14:paraId="2C8EA5FB" w14:textId="38411180"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14F1043C" w14:textId="77777777" w:rsidTr="00D0602D">
        <w:trPr>
          <w:cantSplit/>
        </w:trPr>
        <w:tc>
          <w:tcPr>
            <w:tcW w:w="2023" w:type="dxa"/>
            <w:tcMar>
              <w:bottom w:w="85" w:type="dxa"/>
            </w:tcMar>
          </w:tcPr>
          <w:p w14:paraId="5FC6AC65" w14:textId="3F850BC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2006-2009</w:t>
            </w:r>
          </w:p>
        </w:tc>
        <w:tc>
          <w:tcPr>
            <w:tcW w:w="425" w:type="dxa"/>
            <w:tcMar>
              <w:bottom w:w="85" w:type="dxa"/>
            </w:tcMar>
          </w:tcPr>
          <w:p w14:paraId="63D08843" w14:textId="0C6C36DC"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52086FEB" w14:textId="2E8140D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1.24 (1.17-1.31)</w:t>
            </w:r>
          </w:p>
        </w:tc>
        <w:tc>
          <w:tcPr>
            <w:tcW w:w="142" w:type="dxa"/>
            <w:tcMar>
              <w:bottom w:w="85" w:type="dxa"/>
            </w:tcMar>
          </w:tcPr>
          <w:p w14:paraId="28BA74B2"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41BA0D7" w14:textId="2FA1EE7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1.19 (1.06-1.34)</w:t>
            </w:r>
          </w:p>
        </w:tc>
        <w:tc>
          <w:tcPr>
            <w:tcW w:w="142" w:type="dxa"/>
          </w:tcPr>
          <w:p w14:paraId="02F6193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6324D44" w14:textId="7246546C"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42CAEDF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E17F96A" w14:textId="0F21A37B"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32.96</w:t>
            </w:r>
          </w:p>
        </w:tc>
        <w:tc>
          <w:tcPr>
            <w:tcW w:w="425" w:type="dxa"/>
            <w:tcMar>
              <w:bottom w:w="85" w:type="dxa"/>
            </w:tcMar>
          </w:tcPr>
          <w:p w14:paraId="78C84BCB" w14:textId="18895D0F"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12</w:t>
            </w:r>
          </w:p>
        </w:tc>
        <w:tc>
          <w:tcPr>
            <w:tcW w:w="1276" w:type="dxa"/>
            <w:tcMar>
              <w:bottom w:w="85" w:type="dxa"/>
            </w:tcMar>
          </w:tcPr>
          <w:p w14:paraId="3710A75A" w14:textId="3AAA746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4FC26115" w14:textId="77777777" w:rsidTr="00D0602D">
        <w:trPr>
          <w:cantSplit/>
        </w:trPr>
        <w:tc>
          <w:tcPr>
            <w:tcW w:w="2023" w:type="dxa"/>
            <w:tcMar>
              <w:bottom w:w="85" w:type="dxa"/>
            </w:tcMar>
          </w:tcPr>
          <w:p w14:paraId="7D3C31C8" w14:textId="6E224AF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2010-2016</w:t>
            </w:r>
          </w:p>
        </w:tc>
        <w:tc>
          <w:tcPr>
            <w:tcW w:w="425" w:type="dxa"/>
            <w:tcMar>
              <w:bottom w:w="85" w:type="dxa"/>
            </w:tcMar>
          </w:tcPr>
          <w:p w14:paraId="094ECA82" w14:textId="39635561"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15</w:t>
            </w:r>
          </w:p>
        </w:tc>
        <w:tc>
          <w:tcPr>
            <w:tcW w:w="1276" w:type="dxa"/>
            <w:tcMar>
              <w:bottom w:w="85" w:type="dxa"/>
            </w:tcMar>
          </w:tcPr>
          <w:p w14:paraId="2EBB92A7" w14:textId="32CF4BF2"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1.26 (1.11-1.41)</w:t>
            </w:r>
          </w:p>
        </w:tc>
        <w:tc>
          <w:tcPr>
            <w:tcW w:w="142" w:type="dxa"/>
            <w:tcMar>
              <w:bottom w:w="85" w:type="dxa"/>
            </w:tcMar>
          </w:tcPr>
          <w:p w14:paraId="6CF5D7B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E60CF5C" w14:textId="55A1575B"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1.31 (1.11-1.55)</w:t>
            </w:r>
          </w:p>
        </w:tc>
        <w:tc>
          <w:tcPr>
            <w:tcW w:w="142" w:type="dxa"/>
          </w:tcPr>
          <w:p w14:paraId="52FFD47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B869D1E" w14:textId="68CDCFD1"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3646511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42A23E0B" w14:textId="28321548"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21.07</w:t>
            </w:r>
          </w:p>
        </w:tc>
        <w:tc>
          <w:tcPr>
            <w:tcW w:w="425" w:type="dxa"/>
            <w:tcMar>
              <w:bottom w:w="85" w:type="dxa"/>
            </w:tcMar>
          </w:tcPr>
          <w:p w14:paraId="6532FF8A" w14:textId="246744C6"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14</w:t>
            </w:r>
          </w:p>
        </w:tc>
        <w:tc>
          <w:tcPr>
            <w:tcW w:w="1276" w:type="dxa"/>
            <w:tcMar>
              <w:bottom w:w="85" w:type="dxa"/>
            </w:tcMar>
          </w:tcPr>
          <w:p w14:paraId="70823F46" w14:textId="1A3CC00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r>
      <w:tr w:rsidR="00947A23" w:rsidRPr="00002E79" w14:paraId="364BE8F3" w14:textId="77777777" w:rsidTr="00D0602D">
        <w:trPr>
          <w:cantSplit/>
        </w:trPr>
        <w:tc>
          <w:tcPr>
            <w:tcW w:w="2023" w:type="dxa"/>
            <w:tcMar>
              <w:bottom w:w="85" w:type="dxa"/>
            </w:tcMar>
          </w:tcPr>
          <w:p w14:paraId="6F1337D2"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4F516148"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000DF9E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3337BD6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C68CBC9"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periods</w:t>
            </w:r>
          </w:p>
        </w:tc>
        <w:tc>
          <w:tcPr>
            <w:tcW w:w="142" w:type="dxa"/>
          </w:tcPr>
          <w:p w14:paraId="5B5EE98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3320F0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127651D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02F3D1C" w14:textId="5347BE6A"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47.42</w:t>
            </w:r>
          </w:p>
        </w:tc>
        <w:tc>
          <w:tcPr>
            <w:tcW w:w="425" w:type="dxa"/>
            <w:tcMar>
              <w:bottom w:w="85" w:type="dxa"/>
            </w:tcMar>
          </w:tcPr>
          <w:p w14:paraId="0F48535C"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4</w:t>
            </w:r>
          </w:p>
        </w:tc>
        <w:tc>
          <w:tcPr>
            <w:tcW w:w="1276" w:type="dxa"/>
            <w:tcMar>
              <w:bottom w:w="85" w:type="dxa"/>
            </w:tcMar>
          </w:tcPr>
          <w:p w14:paraId="64B2B162" w14:textId="279FAA5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0EE57393" w14:textId="77777777" w:rsidTr="00D0602D">
        <w:trPr>
          <w:cantSplit/>
        </w:trPr>
        <w:tc>
          <w:tcPr>
            <w:tcW w:w="2023" w:type="dxa"/>
            <w:tcMar>
              <w:bottom w:w="85" w:type="dxa"/>
            </w:tcMar>
          </w:tcPr>
          <w:p w14:paraId="19347EC8" w14:textId="3BE4BB8D"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 xml:space="preserve">By number of heart disease cases </w:t>
            </w:r>
            <w:r w:rsidRPr="00002E79">
              <w:rPr>
                <w:rStyle w:val="EndnoteReference"/>
                <w:rFonts w:cs="Times New Roman"/>
                <w:i/>
                <w:sz w:val="21"/>
                <w:szCs w:val="21"/>
                <w:lang w:eastAsia="en-US"/>
              </w:rPr>
              <w:endnoteReference w:id="6"/>
            </w:r>
            <w:r w:rsidRPr="00002E79">
              <w:rPr>
                <w:rFonts w:cs="Times New Roman"/>
                <w:i/>
                <w:sz w:val="21"/>
                <w:szCs w:val="21"/>
                <w:lang w:eastAsia="en-US"/>
              </w:rPr>
              <w:t xml:space="preserve"> </w:t>
            </w:r>
          </w:p>
        </w:tc>
        <w:tc>
          <w:tcPr>
            <w:tcW w:w="425" w:type="dxa"/>
            <w:tcMar>
              <w:bottom w:w="85" w:type="dxa"/>
            </w:tcMar>
          </w:tcPr>
          <w:p w14:paraId="0DF08398"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EF515E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7B55A41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F85058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4D312F8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72F85B8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3CDD1B7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0972BB8F"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119219F2"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2CFA06D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5E4A711C" w14:textId="77777777" w:rsidTr="00D0602D">
        <w:trPr>
          <w:cantSplit/>
        </w:trPr>
        <w:tc>
          <w:tcPr>
            <w:tcW w:w="2023" w:type="dxa"/>
            <w:tcMar>
              <w:bottom w:w="85" w:type="dxa"/>
            </w:tcMar>
          </w:tcPr>
          <w:p w14:paraId="138F7F7C"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1-99</w:t>
            </w:r>
          </w:p>
        </w:tc>
        <w:tc>
          <w:tcPr>
            <w:tcW w:w="425" w:type="dxa"/>
            <w:tcMar>
              <w:bottom w:w="85" w:type="dxa"/>
            </w:tcMar>
          </w:tcPr>
          <w:p w14:paraId="031A6A8D"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27766709"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1.62 (1.32-1.99)</w:t>
            </w:r>
          </w:p>
        </w:tc>
        <w:tc>
          <w:tcPr>
            <w:tcW w:w="142" w:type="dxa"/>
            <w:tcMar>
              <w:bottom w:w="85" w:type="dxa"/>
            </w:tcMar>
          </w:tcPr>
          <w:p w14:paraId="045B868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644099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1.66 (1.30-2.11)</w:t>
            </w:r>
          </w:p>
        </w:tc>
        <w:tc>
          <w:tcPr>
            <w:tcW w:w="142" w:type="dxa"/>
          </w:tcPr>
          <w:p w14:paraId="3B30899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01B7EB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49D8D49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E5FD7AF"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14.83</w:t>
            </w:r>
          </w:p>
        </w:tc>
        <w:tc>
          <w:tcPr>
            <w:tcW w:w="425" w:type="dxa"/>
            <w:tcMar>
              <w:bottom w:w="85" w:type="dxa"/>
            </w:tcMar>
          </w:tcPr>
          <w:p w14:paraId="5DE2049A"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12</w:t>
            </w:r>
          </w:p>
        </w:tc>
        <w:tc>
          <w:tcPr>
            <w:tcW w:w="1276" w:type="dxa"/>
            <w:tcMar>
              <w:bottom w:w="85" w:type="dxa"/>
            </w:tcMar>
          </w:tcPr>
          <w:p w14:paraId="42D77258"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2D213E07" w14:textId="77777777" w:rsidTr="00D0602D">
        <w:trPr>
          <w:cantSplit/>
        </w:trPr>
        <w:tc>
          <w:tcPr>
            <w:tcW w:w="2023" w:type="dxa"/>
            <w:tcMar>
              <w:bottom w:w="85" w:type="dxa"/>
            </w:tcMar>
          </w:tcPr>
          <w:p w14:paraId="68E22286"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100-199</w:t>
            </w:r>
          </w:p>
        </w:tc>
        <w:tc>
          <w:tcPr>
            <w:tcW w:w="425" w:type="dxa"/>
            <w:tcMar>
              <w:bottom w:w="85" w:type="dxa"/>
            </w:tcMar>
          </w:tcPr>
          <w:p w14:paraId="46536956" w14:textId="34A2552C"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14</w:t>
            </w:r>
          </w:p>
        </w:tc>
        <w:tc>
          <w:tcPr>
            <w:tcW w:w="1276" w:type="dxa"/>
            <w:tcMar>
              <w:bottom w:w="85" w:type="dxa"/>
            </w:tcMar>
          </w:tcPr>
          <w:p w14:paraId="08FCEF59" w14:textId="6354936A"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1.33 (1.11-1.58)</w:t>
            </w:r>
          </w:p>
        </w:tc>
        <w:tc>
          <w:tcPr>
            <w:tcW w:w="142" w:type="dxa"/>
            <w:tcMar>
              <w:bottom w:w="85" w:type="dxa"/>
            </w:tcMar>
          </w:tcPr>
          <w:p w14:paraId="6A76DA68"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CA5C702" w14:textId="7B84C514"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1.33 (1.11-1.58)</w:t>
            </w:r>
          </w:p>
        </w:tc>
        <w:tc>
          <w:tcPr>
            <w:tcW w:w="142" w:type="dxa"/>
          </w:tcPr>
          <w:p w14:paraId="2ED081E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0143D3C"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737DD0C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CBE7187" w14:textId="2F8983BB"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5.78</w:t>
            </w:r>
          </w:p>
        </w:tc>
        <w:tc>
          <w:tcPr>
            <w:tcW w:w="425" w:type="dxa"/>
            <w:tcMar>
              <w:bottom w:w="85" w:type="dxa"/>
            </w:tcMar>
          </w:tcPr>
          <w:p w14:paraId="711613CB" w14:textId="498F7353"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77024515"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70C68F0A" w14:textId="77777777" w:rsidTr="00D0602D">
        <w:trPr>
          <w:cantSplit/>
        </w:trPr>
        <w:tc>
          <w:tcPr>
            <w:tcW w:w="2023" w:type="dxa"/>
            <w:tcMar>
              <w:bottom w:w="85" w:type="dxa"/>
            </w:tcMar>
          </w:tcPr>
          <w:p w14:paraId="6F554EB5"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200-999</w:t>
            </w:r>
          </w:p>
        </w:tc>
        <w:tc>
          <w:tcPr>
            <w:tcW w:w="425" w:type="dxa"/>
            <w:tcMar>
              <w:bottom w:w="85" w:type="dxa"/>
            </w:tcMar>
          </w:tcPr>
          <w:p w14:paraId="36B9707D" w14:textId="1F48218E"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30</w:t>
            </w:r>
          </w:p>
        </w:tc>
        <w:tc>
          <w:tcPr>
            <w:tcW w:w="1276" w:type="dxa"/>
            <w:tcMar>
              <w:bottom w:w="85" w:type="dxa"/>
            </w:tcMar>
          </w:tcPr>
          <w:p w14:paraId="031D3345" w14:textId="7040D42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1.26 (1.17-1.35)</w:t>
            </w:r>
          </w:p>
        </w:tc>
        <w:tc>
          <w:tcPr>
            <w:tcW w:w="142" w:type="dxa"/>
            <w:tcMar>
              <w:bottom w:w="85" w:type="dxa"/>
            </w:tcMar>
          </w:tcPr>
          <w:p w14:paraId="124498F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CACE65D" w14:textId="509A4CB0"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1.27 (1.16-1.39)</w:t>
            </w:r>
          </w:p>
        </w:tc>
        <w:tc>
          <w:tcPr>
            <w:tcW w:w="142" w:type="dxa"/>
          </w:tcPr>
          <w:p w14:paraId="400E7C3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6BF27C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6E65340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B893E91" w14:textId="4A7CDA59"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44.09</w:t>
            </w:r>
          </w:p>
        </w:tc>
        <w:tc>
          <w:tcPr>
            <w:tcW w:w="425" w:type="dxa"/>
            <w:tcMar>
              <w:bottom w:w="85" w:type="dxa"/>
            </w:tcMar>
          </w:tcPr>
          <w:p w14:paraId="1B3214AC" w14:textId="32D17414"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29</w:t>
            </w:r>
          </w:p>
        </w:tc>
        <w:tc>
          <w:tcPr>
            <w:tcW w:w="1276" w:type="dxa"/>
            <w:tcMar>
              <w:bottom w:w="85" w:type="dxa"/>
            </w:tcMar>
          </w:tcPr>
          <w:p w14:paraId="6B4FD5B6" w14:textId="3357286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3941E5A2" w14:textId="77777777" w:rsidTr="00D0602D">
        <w:trPr>
          <w:cantSplit/>
        </w:trPr>
        <w:tc>
          <w:tcPr>
            <w:tcW w:w="2023" w:type="dxa"/>
            <w:tcMar>
              <w:bottom w:w="85" w:type="dxa"/>
            </w:tcMar>
          </w:tcPr>
          <w:p w14:paraId="0C6A7071"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1000+</w:t>
            </w:r>
          </w:p>
        </w:tc>
        <w:tc>
          <w:tcPr>
            <w:tcW w:w="425" w:type="dxa"/>
            <w:tcMar>
              <w:bottom w:w="85" w:type="dxa"/>
            </w:tcMar>
          </w:tcPr>
          <w:p w14:paraId="6A6851A0"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18</w:t>
            </w:r>
          </w:p>
        </w:tc>
        <w:tc>
          <w:tcPr>
            <w:tcW w:w="1276" w:type="dxa"/>
            <w:tcMar>
              <w:bottom w:w="85" w:type="dxa"/>
            </w:tcMar>
          </w:tcPr>
          <w:p w14:paraId="3F105844"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1.08 (1.05-1.10)</w:t>
            </w:r>
          </w:p>
        </w:tc>
        <w:tc>
          <w:tcPr>
            <w:tcW w:w="142" w:type="dxa"/>
            <w:tcMar>
              <w:bottom w:w="85" w:type="dxa"/>
            </w:tcMar>
          </w:tcPr>
          <w:p w14:paraId="71170D2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C618DC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1.08 (1.02-1.15)</w:t>
            </w:r>
          </w:p>
        </w:tc>
        <w:tc>
          <w:tcPr>
            <w:tcW w:w="142" w:type="dxa"/>
          </w:tcPr>
          <w:p w14:paraId="6589E77C"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76825D1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023AC59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3BA807B"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76.70</w:t>
            </w:r>
          </w:p>
        </w:tc>
        <w:tc>
          <w:tcPr>
            <w:tcW w:w="425" w:type="dxa"/>
            <w:tcMar>
              <w:bottom w:w="85" w:type="dxa"/>
            </w:tcMar>
          </w:tcPr>
          <w:p w14:paraId="44DFADA0"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17</w:t>
            </w:r>
          </w:p>
        </w:tc>
        <w:tc>
          <w:tcPr>
            <w:tcW w:w="1276" w:type="dxa"/>
            <w:tcMar>
              <w:bottom w:w="85" w:type="dxa"/>
            </w:tcMar>
          </w:tcPr>
          <w:p w14:paraId="5414B3C8" w14:textId="3FDAA64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2BF01A35" w14:textId="77777777" w:rsidTr="00D0602D">
        <w:trPr>
          <w:cantSplit/>
        </w:trPr>
        <w:tc>
          <w:tcPr>
            <w:tcW w:w="2023" w:type="dxa"/>
            <w:tcMar>
              <w:bottom w:w="85" w:type="dxa"/>
            </w:tcMar>
          </w:tcPr>
          <w:p w14:paraId="301359D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716B16E0"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345973E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66C1424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F19AA2A"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numbers</w:t>
            </w:r>
          </w:p>
        </w:tc>
        <w:tc>
          <w:tcPr>
            <w:tcW w:w="142" w:type="dxa"/>
          </w:tcPr>
          <w:p w14:paraId="36A1E27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7B7943C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7629CF4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D01DA98" w14:textId="285F04C0"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35.06</w:t>
            </w:r>
          </w:p>
        </w:tc>
        <w:tc>
          <w:tcPr>
            <w:tcW w:w="425" w:type="dxa"/>
            <w:tcMar>
              <w:bottom w:w="85" w:type="dxa"/>
            </w:tcMar>
          </w:tcPr>
          <w:p w14:paraId="0B2BC02E"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3</w:t>
            </w:r>
          </w:p>
        </w:tc>
        <w:tc>
          <w:tcPr>
            <w:tcW w:w="1276" w:type="dxa"/>
            <w:tcMar>
              <w:bottom w:w="85" w:type="dxa"/>
            </w:tcMar>
          </w:tcPr>
          <w:p w14:paraId="287858B7" w14:textId="4229294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6196DCA3" w14:textId="77777777" w:rsidTr="00D0602D">
        <w:trPr>
          <w:cantSplit/>
        </w:trPr>
        <w:tc>
          <w:tcPr>
            <w:tcW w:w="2023" w:type="dxa"/>
            <w:tcMar>
              <w:bottom w:w="85" w:type="dxa"/>
            </w:tcMar>
          </w:tcPr>
          <w:p w14:paraId="352A1FCC" w14:textId="00BD34E5"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study design</w:t>
            </w:r>
          </w:p>
        </w:tc>
        <w:tc>
          <w:tcPr>
            <w:tcW w:w="425" w:type="dxa"/>
            <w:tcMar>
              <w:bottom w:w="85" w:type="dxa"/>
            </w:tcMar>
          </w:tcPr>
          <w:p w14:paraId="2C12A5F5"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6275817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0F4ADC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5BBE60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2473F3C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F5D033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7E507B7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09C7590"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3D571B82"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51C7305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06B038BC" w14:textId="77777777" w:rsidTr="00D0602D">
        <w:trPr>
          <w:cantSplit/>
        </w:trPr>
        <w:tc>
          <w:tcPr>
            <w:tcW w:w="2023" w:type="dxa"/>
            <w:tcMar>
              <w:bottom w:w="85" w:type="dxa"/>
            </w:tcMar>
          </w:tcPr>
          <w:p w14:paraId="739B414A"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Case-control</w:t>
            </w:r>
          </w:p>
        </w:tc>
        <w:tc>
          <w:tcPr>
            <w:tcW w:w="425" w:type="dxa"/>
            <w:tcMar>
              <w:bottom w:w="85" w:type="dxa"/>
            </w:tcMar>
          </w:tcPr>
          <w:p w14:paraId="26249930"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32</w:t>
            </w:r>
          </w:p>
        </w:tc>
        <w:tc>
          <w:tcPr>
            <w:tcW w:w="1276" w:type="dxa"/>
            <w:tcMar>
              <w:bottom w:w="85" w:type="dxa"/>
            </w:tcMar>
          </w:tcPr>
          <w:p w14:paraId="65159017"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1.29 (1.21-1.36)</w:t>
            </w:r>
          </w:p>
        </w:tc>
        <w:tc>
          <w:tcPr>
            <w:tcW w:w="142" w:type="dxa"/>
            <w:tcMar>
              <w:bottom w:w="85" w:type="dxa"/>
            </w:tcMar>
          </w:tcPr>
          <w:p w14:paraId="0745B16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7B3773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1.28 (1.15-1.42)</w:t>
            </w:r>
          </w:p>
        </w:tc>
        <w:tc>
          <w:tcPr>
            <w:tcW w:w="142" w:type="dxa"/>
          </w:tcPr>
          <w:p w14:paraId="5AF2293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72301F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350F06F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C8A3DD2"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52.18</w:t>
            </w:r>
          </w:p>
        </w:tc>
        <w:tc>
          <w:tcPr>
            <w:tcW w:w="425" w:type="dxa"/>
            <w:tcMar>
              <w:bottom w:w="85" w:type="dxa"/>
            </w:tcMar>
          </w:tcPr>
          <w:p w14:paraId="7E7254D6"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31</w:t>
            </w:r>
          </w:p>
        </w:tc>
        <w:tc>
          <w:tcPr>
            <w:tcW w:w="1276" w:type="dxa"/>
            <w:tcMar>
              <w:bottom w:w="85" w:type="dxa"/>
            </w:tcMar>
          </w:tcPr>
          <w:p w14:paraId="032D94C0" w14:textId="45CFB001"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31304520" w14:textId="77777777" w:rsidTr="00D0602D">
        <w:trPr>
          <w:cantSplit/>
        </w:trPr>
        <w:tc>
          <w:tcPr>
            <w:tcW w:w="2023" w:type="dxa"/>
            <w:tcMar>
              <w:bottom w:w="85" w:type="dxa"/>
            </w:tcMar>
          </w:tcPr>
          <w:p w14:paraId="317D3381"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Prospective</w:t>
            </w:r>
          </w:p>
        </w:tc>
        <w:tc>
          <w:tcPr>
            <w:tcW w:w="425" w:type="dxa"/>
            <w:tcMar>
              <w:bottom w:w="85" w:type="dxa"/>
            </w:tcMar>
          </w:tcPr>
          <w:p w14:paraId="2B2DB6F8" w14:textId="6045F94A"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33</w:t>
            </w:r>
          </w:p>
        </w:tc>
        <w:tc>
          <w:tcPr>
            <w:tcW w:w="1276" w:type="dxa"/>
            <w:tcMar>
              <w:bottom w:w="85" w:type="dxa"/>
            </w:tcMar>
          </w:tcPr>
          <w:p w14:paraId="13D10DE4" w14:textId="777966E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1.04 (1.01-1.07)</w:t>
            </w:r>
          </w:p>
        </w:tc>
        <w:tc>
          <w:tcPr>
            <w:tcW w:w="142" w:type="dxa"/>
            <w:tcMar>
              <w:bottom w:w="85" w:type="dxa"/>
            </w:tcMar>
          </w:tcPr>
          <w:p w14:paraId="560EB21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CD2FEC7" w14:textId="2AAC9E88"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1.09 (1.03-1.14)</w:t>
            </w:r>
          </w:p>
        </w:tc>
        <w:tc>
          <w:tcPr>
            <w:tcW w:w="142" w:type="dxa"/>
          </w:tcPr>
          <w:p w14:paraId="1584CEF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305B0AE" w14:textId="4020CFC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2C57C4D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E27972B" w14:textId="3B4A8333"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55.43</w:t>
            </w:r>
          </w:p>
        </w:tc>
        <w:tc>
          <w:tcPr>
            <w:tcW w:w="425" w:type="dxa"/>
            <w:tcMar>
              <w:bottom w:w="85" w:type="dxa"/>
            </w:tcMar>
          </w:tcPr>
          <w:p w14:paraId="0FDF1A66" w14:textId="3498136B"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32</w:t>
            </w:r>
          </w:p>
        </w:tc>
        <w:tc>
          <w:tcPr>
            <w:tcW w:w="1276" w:type="dxa"/>
            <w:tcMar>
              <w:bottom w:w="85" w:type="dxa"/>
            </w:tcMar>
          </w:tcPr>
          <w:p w14:paraId="7D04835B" w14:textId="4B9FDE5E"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29374505" w14:textId="77777777" w:rsidTr="00D0602D">
        <w:trPr>
          <w:cantSplit/>
        </w:trPr>
        <w:tc>
          <w:tcPr>
            <w:tcW w:w="2023" w:type="dxa"/>
            <w:tcMar>
              <w:bottom w:w="85" w:type="dxa"/>
            </w:tcMar>
          </w:tcPr>
          <w:p w14:paraId="23D8BB43"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Cross-sectional</w:t>
            </w:r>
          </w:p>
        </w:tc>
        <w:tc>
          <w:tcPr>
            <w:tcW w:w="425" w:type="dxa"/>
            <w:tcMar>
              <w:bottom w:w="85" w:type="dxa"/>
            </w:tcMar>
          </w:tcPr>
          <w:p w14:paraId="4C94BCA0" w14:textId="492DCC2F"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10</w:t>
            </w:r>
          </w:p>
        </w:tc>
        <w:tc>
          <w:tcPr>
            <w:tcW w:w="1276" w:type="dxa"/>
            <w:tcMar>
              <w:bottom w:w="85" w:type="dxa"/>
            </w:tcMar>
          </w:tcPr>
          <w:p w14:paraId="01152450" w14:textId="5C90F12A"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1.20 (1.14-1.28)</w:t>
            </w:r>
          </w:p>
        </w:tc>
        <w:tc>
          <w:tcPr>
            <w:tcW w:w="142" w:type="dxa"/>
            <w:tcMar>
              <w:bottom w:w="85" w:type="dxa"/>
            </w:tcMar>
          </w:tcPr>
          <w:p w14:paraId="231ED0E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040FE77" w14:textId="3E50CE31"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1.24 (1.12-1.37)</w:t>
            </w:r>
          </w:p>
        </w:tc>
        <w:tc>
          <w:tcPr>
            <w:tcW w:w="142" w:type="dxa"/>
          </w:tcPr>
          <w:p w14:paraId="086F0AB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6F9CFF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58AB076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447AC65" w14:textId="3D030086"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16.78</w:t>
            </w:r>
          </w:p>
        </w:tc>
        <w:tc>
          <w:tcPr>
            <w:tcW w:w="425" w:type="dxa"/>
            <w:tcMar>
              <w:bottom w:w="85" w:type="dxa"/>
            </w:tcMar>
          </w:tcPr>
          <w:p w14:paraId="3CAD7E73" w14:textId="3737DC89"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9</w:t>
            </w:r>
          </w:p>
        </w:tc>
        <w:tc>
          <w:tcPr>
            <w:tcW w:w="1276" w:type="dxa"/>
            <w:tcMar>
              <w:bottom w:w="85" w:type="dxa"/>
            </w:tcMar>
          </w:tcPr>
          <w:p w14:paraId="66D8E0DC" w14:textId="7D195F0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r>
      <w:tr w:rsidR="00947A23" w:rsidRPr="00002E79" w14:paraId="01B9CF28" w14:textId="77777777" w:rsidTr="00D0602D">
        <w:trPr>
          <w:cantSplit/>
        </w:trPr>
        <w:tc>
          <w:tcPr>
            <w:tcW w:w="2023" w:type="dxa"/>
            <w:tcMar>
              <w:bottom w:w="85" w:type="dxa"/>
            </w:tcMar>
          </w:tcPr>
          <w:p w14:paraId="485F9646"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1614E3E2"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3A77108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04C199B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233657E"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types</w:t>
            </w:r>
          </w:p>
        </w:tc>
        <w:tc>
          <w:tcPr>
            <w:tcW w:w="142" w:type="dxa"/>
          </w:tcPr>
          <w:p w14:paraId="58C93BFC"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B0F08A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4ACB4A1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3E6AF11" w14:textId="280EBE8B"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52.06</w:t>
            </w:r>
          </w:p>
        </w:tc>
        <w:tc>
          <w:tcPr>
            <w:tcW w:w="425" w:type="dxa"/>
            <w:tcMar>
              <w:bottom w:w="85" w:type="dxa"/>
            </w:tcMar>
          </w:tcPr>
          <w:p w14:paraId="73D72765"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2</w:t>
            </w:r>
          </w:p>
        </w:tc>
        <w:tc>
          <w:tcPr>
            <w:tcW w:w="1276" w:type="dxa"/>
            <w:tcMar>
              <w:bottom w:w="85" w:type="dxa"/>
            </w:tcMar>
          </w:tcPr>
          <w:p w14:paraId="200F3039" w14:textId="0E841B56"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77605478" w14:textId="77777777" w:rsidTr="00D0602D">
        <w:trPr>
          <w:cantSplit/>
        </w:trPr>
        <w:tc>
          <w:tcPr>
            <w:tcW w:w="2023" w:type="dxa"/>
            <w:tcMar>
              <w:bottom w:w="85" w:type="dxa"/>
            </w:tcMar>
          </w:tcPr>
          <w:p w14:paraId="504CD9D8" w14:textId="0377E9A2"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lastRenderedPageBreak/>
              <w:t>By number of confounders considered in the study</w:t>
            </w:r>
          </w:p>
        </w:tc>
        <w:tc>
          <w:tcPr>
            <w:tcW w:w="425" w:type="dxa"/>
            <w:tcMar>
              <w:bottom w:w="85" w:type="dxa"/>
            </w:tcMar>
          </w:tcPr>
          <w:p w14:paraId="2F4E02AC"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EC94AB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6B450EB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352B5C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2714AD1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F42549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0EB3953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A6F7A6E"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41B88A94"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5FA9279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16F17F10" w14:textId="77777777" w:rsidTr="00D0602D">
        <w:trPr>
          <w:cantSplit/>
        </w:trPr>
        <w:tc>
          <w:tcPr>
            <w:tcW w:w="2023" w:type="dxa"/>
            <w:tcMar>
              <w:bottom w:w="85" w:type="dxa"/>
            </w:tcMar>
          </w:tcPr>
          <w:p w14:paraId="45957B86"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0-2</w:t>
            </w:r>
          </w:p>
        </w:tc>
        <w:tc>
          <w:tcPr>
            <w:tcW w:w="425" w:type="dxa"/>
            <w:tcMar>
              <w:bottom w:w="85" w:type="dxa"/>
            </w:tcMar>
          </w:tcPr>
          <w:p w14:paraId="12B0AE4E"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15</w:t>
            </w:r>
          </w:p>
        </w:tc>
        <w:tc>
          <w:tcPr>
            <w:tcW w:w="1276" w:type="dxa"/>
            <w:tcMar>
              <w:bottom w:w="85" w:type="dxa"/>
            </w:tcMar>
          </w:tcPr>
          <w:p w14:paraId="1F1BAC06"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1.03 (0.99-1.07)</w:t>
            </w:r>
          </w:p>
        </w:tc>
        <w:tc>
          <w:tcPr>
            <w:tcW w:w="142" w:type="dxa"/>
            <w:tcMar>
              <w:bottom w:w="85" w:type="dxa"/>
            </w:tcMar>
          </w:tcPr>
          <w:p w14:paraId="03A312D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215649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1.05 (0.92-1.12)</w:t>
            </w:r>
          </w:p>
        </w:tc>
        <w:tc>
          <w:tcPr>
            <w:tcW w:w="142" w:type="dxa"/>
          </w:tcPr>
          <w:p w14:paraId="29C1DDF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D6C002E" w14:textId="4F22AB5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c>
          <w:tcPr>
            <w:tcW w:w="284" w:type="dxa"/>
            <w:tcMar>
              <w:bottom w:w="85" w:type="dxa"/>
            </w:tcMar>
          </w:tcPr>
          <w:p w14:paraId="034F9CD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0407318"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17.51</w:t>
            </w:r>
          </w:p>
        </w:tc>
        <w:tc>
          <w:tcPr>
            <w:tcW w:w="425" w:type="dxa"/>
            <w:tcMar>
              <w:bottom w:w="85" w:type="dxa"/>
            </w:tcMar>
          </w:tcPr>
          <w:p w14:paraId="638C1FC8"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14</w:t>
            </w:r>
          </w:p>
        </w:tc>
        <w:tc>
          <w:tcPr>
            <w:tcW w:w="1276" w:type="dxa"/>
            <w:tcMar>
              <w:bottom w:w="85" w:type="dxa"/>
            </w:tcMar>
          </w:tcPr>
          <w:p w14:paraId="11AC381E"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3E41B1CB" w14:textId="77777777" w:rsidTr="00D0602D">
        <w:trPr>
          <w:cantSplit/>
        </w:trPr>
        <w:tc>
          <w:tcPr>
            <w:tcW w:w="2023" w:type="dxa"/>
            <w:tcMar>
              <w:bottom w:w="85" w:type="dxa"/>
            </w:tcMar>
          </w:tcPr>
          <w:p w14:paraId="49A44A13"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3-4</w:t>
            </w:r>
          </w:p>
        </w:tc>
        <w:tc>
          <w:tcPr>
            <w:tcW w:w="425" w:type="dxa"/>
            <w:tcMar>
              <w:bottom w:w="85" w:type="dxa"/>
            </w:tcMar>
          </w:tcPr>
          <w:p w14:paraId="3EBA9CC2"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10</w:t>
            </w:r>
          </w:p>
        </w:tc>
        <w:tc>
          <w:tcPr>
            <w:tcW w:w="1276" w:type="dxa"/>
            <w:tcMar>
              <w:bottom w:w="85" w:type="dxa"/>
            </w:tcMar>
          </w:tcPr>
          <w:p w14:paraId="181CA0DC"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1.27 (1.16-1.39)</w:t>
            </w:r>
          </w:p>
        </w:tc>
        <w:tc>
          <w:tcPr>
            <w:tcW w:w="142" w:type="dxa"/>
            <w:tcMar>
              <w:bottom w:w="85" w:type="dxa"/>
            </w:tcMar>
          </w:tcPr>
          <w:p w14:paraId="1D53DE5B"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35861902" w14:textId="58B09B9C"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1.32 (1.13-1.55)</w:t>
            </w:r>
          </w:p>
        </w:tc>
        <w:tc>
          <w:tcPr>
            <w:tcW w:w="142" w:type="dxa"/>
          </w:tcPr>
          <w:p w14:paraId="747A344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F3527E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05483F6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FB529A3"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16.65</w:t>
            </w:r>
          </w:p>
        </w:tc>
        <w:tc>
          <w:tcPr>
            <w:tcW w:w="425" w:type="dxa"/>
            <w:tcMar>
              <w:bottom w:w="85" w:type="dxa"/>
            </w:tcMar>
          </w:tcPr>
          <w:p w14:paraId="240B162D"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9</w:t>
            </w:r>
          </w:p>
        </w:tc>
        <w:tc>
          <w:tcPr>
            <w:tcW w:w="1276" w:type="dxa"/>
            <w:tcMar>
              <w:bottom w:w="85" w:type="dxa"/>
            </w:tcMar>
          </w:tcPr>
          <w:p w14:paraId="585E8C85" w14:textId="001417BA"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r>
      <w:tr w:rsidR="00947A23" w:rsidRPr="00002E79" w14:paraId="1A6A7999" w14:textId="77777777" w:rsidTr="00D0602D">
        <w:trPr>
          <w:cantSplit/>
        </w:trPr>
        <w:tc>
          <w:tcPr>
            <w:tcW w:w="2023" w:type="dxa"/>
            <w:tcMar>
              <w:bottom w:w="85" w:type="dxa"/>
            </w:tcMar>
          </w:tcPr>
          <w:p w14:paraId="794E8CAA"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5-9</w:t>
            </w:r>
          </w:p>
        </w:tc>
        <w:tc>
          <w:tcPr>
            <w:tcW w:w="425" w:type="dxa"/>
            <w:tcMar>
              <w:bottom w:w="85" w:type="dxa"/>
            </w:tcMar>
          </w:tcPr>
          <w:p w14:paraId="55774061" w14:textId="0C4AC5A1"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38</w:t>
            </w:r>
          </w:p>
        </w:tc>
        <w:tc>
          <w:tcPr>
            <w:tcW w:w="1276" w:type="dxa"/>
            <w:tcMar>
              <w:bottom w:w="85" w:type="dxa"/>
            </w:tcMar>
          </w:tcPr>
          <w:p w14:paraId="5AEDB55C" w14:textId="2B8C7321"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1.13 (1.09-1.18)</w:t>
            </w:r>
          </w:p>
        </w:tc>
        <w:tc>
          <w:tcPr>
            <w:tcW w:w="142" w:type="dxa"/>
            <w:tcMar>
              <w:bottom w:w="85" w:type="dxa"/>
            </w:tcMar>
          </w:tcPr>
          <w:p w14:paraId="6C536861"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6D848E6" w14:textId="462970F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1.19 (1.09-1.30)</w:t>
            </w:r>
          </w:p>
        </w:tc>
        <w:tc>
          <w:tcPr>
            <w:tcW w:w="142" w:type="dxa"/>
          </w:tcPr>
          <w:p w14:paraId="42717C8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6C3A3EF" w14:textId="5160410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6A74CD9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DFFAB17" w14:textId="19B862C0"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94.55</w:t>
            </w:r>
          </w:p>
        </w:tc>
        <w:tc>
          <w:tcPr>
            <w:tcW w:w="425" w:type="dxa"/>
            <w:tcMar>
              <w:bottom w:w="85" w:type="dxa"/>
            </w:tcMar>
          </w:tcPr>
          <w:p w14:paraId="745362A6" w14:textId="51B11E1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37</w:t>
            </w:r>
          </w:p>
        </w:tc>
        <w:tc>
          <w:tcPr>
            <w:tcW w:w="1276" w:type="dxa"/>
            <w:tcMar>
              <w:bottom w:w="85" w:type="dxa"/>
            </w:tcMar>
          </w:tcPr>
          <w:p w14:paraId="3DFC7D94" w14:textId="1DDEFC5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16B3FE51" w14:textId="77777777" w:rsidTr="00D0602D">
        <w:trPr>
          <w:cantSplit/>
        </w:trPr>
        <w:tc>
          <w:tcPr>
            <w:tcW w:w="2023" w:type="dxa"/>
            <w:tcMar>
              <w:bottom w:w="85" w:type="dxa"/>
            </w:tcMar>
          </w:tcPr>
          <w:p w14:paraId="01C7AC77"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w:t>
            </w:r>
          </w:p>
        </w:tc>
        <w:tc>
          <w:tcPr>
            <w:tcW w:w="425" w:type="dxa"/>
            <w:tcMar>
              <w:bottom w:w="85" w:type="dxa"/>
            </w:tcMar>
          </w:tcPr>
          <w:p w14:paraId="64300873" w14:textId="25367190"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12</w:t>
            </w:r>
          </w:p>
        </w:tc>
        <w:tc>
          <w:tcPr>
            <w:tcW w:w="1276" w:type="dxa"/>
            <w:tcMar>
              <w:bottom w:w="85" w:type="dxa"/>
            </w:tcMar>
          </w:tcPr>
          <w:p w14:paraId="21C11EF7" w14:textId="34AF592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1.16 (1.10-1.22)</w:t>
            </w:r>
          </w:p>
        </w:tc>
        <w:tc>
          <w:tcPr>
            <w:tcW w:w="142" w:type="dxa"/>
            <w:tcMar>
              <w:bottom w:w="85" w:type="dxa"/>
            </w:tcMar>
          </w:tcPr>
          <w:p w14:paraId="08CDA58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453DD92" w14:textId="45FB538E"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1.21 (1.10-1.32)</w:t>
            </w:r>
          </w:p>
        </w:tc>
        <w:tc>
          <w:tcPr>
            <w:tcW w:w="142" w:type="dxa"/>
          </w:tcPr>
          <w:p w14:paraId="3068065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1C87C25" w14:textId="74AB7225"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234F5BE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6866DB0" w14:textId="719FDF4E"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21.01</w:t>
            </w:r>
          </w:p>
        </w:tc>
        <w:tc>
          <w:tcPr>
            <w:tcW w:w="425" w:type="dxa"/>
            <w:tcMar>
              <w:bottom w:w="85" w:type="dxa"/>
            </w:tcMar>
          </w:tcPr>
          <w:p w14:paraId="5E2AC391" w14:textId="1D469904"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11</w:t>
            </w:r>
          </w:p>
        </w:tc>
        <w:tc>
          <w:tcPr>
            <w:tcW w:w="1276" w:type="dxa"/>
            <w:tcMar>
              <w:bottom w:w="85" w:type="dxa"/>
            </w:tcMar>
          </w:tcPr>
          <w:p w14:paraId="299D6838" w14:textId="7046F60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066FE1C1" w14:textId="77777777" w:rsidTr="00D0602D">
        <w:trPr>
          <w:cantSplit/>
        </w:trPr>
        <w:tc>
          <w:tcPr>
            <w:tcW w:w="2023" w:type="dxa"/>
            <w:tcMar>
              <w:bottom w:w="85" w:type="dxa"/>
            </w:tcMar>
          </w:tcPr>
          <w:p w14:paraId="1230385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5EEDAC41"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EF62D3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2531EE5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790C158"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groups</w:t>
            </w:r>
          </w:p>
        </w:tc>
        <w:tc>
          <w:tcPr>
            <w:tcW w:w="142" w:type="dxa"/>
          </w:tcPr>
          <w:p w14:paraId="5756029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9AF435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73B70F3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0CF63B5" w14:textId="2D7ED8CE"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26.72</w:t>
            </w:r>
          </w:p>
        </w:tc>
        <w:tc>
          <w:tcPr>
            <w:tcW w:w="425" w:type="dxa"/>
            <w:tcMar>
              <w:bottom w:w="85" w:type="dxa"/>
            </w:tcMar>
          </w:tcPr>
          <w:p w14:paraId="3F30EF8B"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3</w:t>
            </w:r>
          </w:p>
        </w:tc>
        <w:tc>
          <w:tcPr>
            <w:tcW w:w="1276" w:type="dxa"/>
            <w:tcMar>
              <w:bottom w:w="85" w:type="dxa"/>
            </w:tcMar>
          </w:tcPr>
          <w:p w14:paraId="53628AB3" w14:textId="6D58EBF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3787AEDE" w14:textId="77777777" w:rsidTr="00D0602D">
        <w:trPr>
          <w:cantSplit/>
        </w:trPr>
        <w:tc>
          <w:tcPr>
            <w:tcW w:w="2023" w:type="dxa"/>
            <w:tcMar>
              <w:bottom w:w="85" w:type="dxa"/>
            </w:tcMar>
          </w:tcPr>
          <w:p w14:paraId="0D344BBC"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c>
          <w:tcPr>
            <w:tcW w:w="425" w:type="dxa"/>
            <w:tcMar>
              <w:bottom w:w="85" w:type="dxa"/>
            </w:tcMar>
          </w:tcPr>
          <w:p w14:paraId="2A4A1BA1"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7812A908"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7EEB84E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C575D0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2E98A2CC"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0AA2A0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0B1A1D3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03DE9674"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0D3E95B8"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3502627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7437FDE3" w14:textId="77777777" w:rsidTr="00D0602D">
        <w:trPr>
          <w:cantSplit/>
        </w:trPr>
        <w:tc>
          <w:tcPr>
            <w:tcW w:w="2023" w:type="dxa"/>
            <w:tcMar>
              <w:bottom w:w="85" w:type="dxa"/>
            </w:tcMar>
          </w:tcPr>
          <w:p w14:paraId="6B4C535C" w14:textId="2F711101" w:rsidR="00947A23" w:rsidRPr="00002E79" w:rsidRDefault="00947A23" w:rsidP="00002E79">
            <w:pPr>
              <w:keepNext/>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results available in the study on dose-response</w:t>
            </w:r>
          </w:p>
        </w:tc>
        <w:tc>
          <w:tcPr>
            <w:tcW w:w="425" w:type="dxa"/>
            <w:tcMar>
              <w:bottom w:w="85" w:type="dxa"/>
            </w:tcMar>
          </w:tcPr>
          <w:p w14:paraId="6A26F305" w14:textId="77777777" w:rsidR="00947A23" w:rsidRPr="00002E79" w:rsidRDefault="00947A23" w:rsidP="00002E79">
            <w:pPr>
              <w:keepNext/>
              <w:tabs>
                <w:tab w:val="decimal" w:pos="242"/>
              </w:tabs>
              <w:autoSpaceDE/>
              <w:autoSpaceDN/>
              <w:adjustRightInd/>
              <w:ind w:firstLine="0"/>
              <w:rPr>
                <w:rFonts w:cs="Times New Roman"/>
                <w:sz w:val="21"/>
                <w:szCs w:val="21"/>
                <w:lang w:eastAsia="en-US"/>
              </w:rPr>
            </w:pPr>
          </w:p>
        </w:tc>
        <w:tc>
          <w:tcPr>
            <w:tcW w:w="1276" w:type="dxa"/>
            <w:tcMar>
              <w:bottom w:w="85" w:type="dxa"/>
            </w:tcMar>
          </w:tcPr>
          <w:p w14:paraId="7345F7BB" w14:textId="77777777" w:rsidR="00947A23" w:rsidRPr="00002E79" w:rsidRDefault="00947A23" w:rsidP="00002E79">
            <w:pPr>
              <w:keepNext/>
              <w:tabs>
                <w:tab w:val="left" w:pos="1080"/>
              </w:tabs>
              <w:autoSpaceDE/>
              <w:autoSpaceDN/>
              <w:adjustRightInd/>
              <w:ind w:firstLine="0"/>
              <w:rPr>
                <w:rFonts w:cs="Times New Roman"/>
                <w:sz w:val="21"/>
                <w:szCs w:val="21"/>
                <w:lang w:eastAsia="en-US"/>
              </w:rPr>
            </w:pPr>
          </w:p>
        </w:tc>
        <w:tc>
          <w:tcPr>
            <w:tcW w:w="142" w:type="dxa"/>
            <w:tcMar>
              <w:bottom w:w="85" w:type="dxa"/>
            </w:tcMar>
          </w:tcPr>
          <w:p w14:paraId="5E3DB6DF" w14:textId="77777777" w:rsidR="00947A23" w:rsidRPr="00002E79" w:rsidRDefault="00947A23" w:rsidP="00002E79">
            <w:pPr>
              <w:keepNext/>
              <w:tabs>
                <w:tab w:val="left" w:pos="1080"/>
              </w:tabs>
              <w:autoSpaceDE/>
              <w:autoSpaceDN/>
              <w:adjustRightInd/>
              <w:ind w:firstLine="0"/>
              <w:rPr>
                <w:rFonts w:cs="Times New Roman"/>
                <w:sz w:val="21"/>
                <w:szCs w:val="21"/>
                <w:lang w:eastAsia="en-US"/>
              </w:rPr>
            </w:pPr>
          </w:p>
        </w:tc>
        <w:tc>
          <w:tcPr>
            <w:tcW w:w="1417" w:type="dxa"/>
            <w:tcMar>
              <w:bottom w:w="85" w:type="dxa"/>
            </w:tcMar>
          </w:tcPr>
          <w:p w14:paraId="009D5F42" w14:textId="77777777"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p>
        </w:tc>
        <w:tc>
          <w:tcPr>
            <w:tcW w:w="142" w:type="dxa"/>
          </w:tcPr>
          <w:p w14:paraId="305C1D13" w14:textId="77777777"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p>
        </w:tc>
        <w:tc>
          <w:tcPr>
            <w:tcW w:w="992" w:type="dxa"/>
          </w:tcPr>
          <w:p w14:paraId="58D44149" w14:textId="77777777"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61D97BA0" w14:textId="77777777"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F689312" w14:textId="77777777" w:rsidR="00947A23" w:rsidRPr="00002E79" w:rsidRDefault="00947A23" w:rsidP="00002E79">
            <w:pPr>
              <w:keepNext/>
              <w:tabs>
                <w:tab w:val="decimal" w:pos="410"/>
              </w:tabs>
              <w:autoSpaceDE/>
              <w:autoSpaceDN/>
              <w:adjustRightInd/>
              <w:ind w:firstLine="0"/>
              <w:rPr>
                <w:rFonts w:cs="Times New Roman"/>
                <w:sz w:val="21"/>
                <w:szCs w:val="21"/>
                <w:lang w:eastAsia="en-US"/>
              </w:rPr>
            </w:pPr>
          </w:p>
        </w:tc>
        <w:tc>
          <w:tcPr>
            <w:tcW w:w="425" w:type="dxa"/>
            <w:tcMar>
              <w:bottom w:w="85" w:type="dxa"/>
            </w:tcMar>
          </w:tcPr>
          <w:p w14:paraId="19DF139A" w14:textId="77777777" w:rsidR="00947A23" w:rsidRPr="00002E79" w:rsidRDefault="00947A23" w:rsidP="00002E79">
            <w:pPr>
              <w:keepNext/>
              <w:tabs>
                <w:tab w:val="decimal" w:pos="219"/>
              </w:tabs>
              <w:autoSpaceDE/>
              <w:autoSpaceDN/>
              <w:adjustRightInd/>
              <w:ind w:firstLine="0"/>
              <w:rPr>
                <w:rFonts w:cs="Times New Roman"/>
                <w:sz w:val="21"/>
                <w:szCs w:val="21"/>
                <w:lang w:eastAsia="en-US"/>
              </w:rPr>
            </w:pPr>
          </w:p>
        </w:tc>
        <w:tc>
          <w:tcPr>
            <w:tcW w:w="1276" w:type="dxa"/>
            <w:tcMar>
              <w:bottom w:w="85" w:type="dxa"/>
            </w:tcMar>
          </w:tcPr>
          <w:p w14:paraId="1DFFAA61" w14:textId="77777777" w:rsidR="00947A23" w:rsidRPr="00002E79" w:rsidRDefault="00947A23" w:rsidP="00002E79">
            <w:pPr>
              <w:keepNext/>
              <w:tabs>
                <w:tab w:val="left" w:pos="1080"/>
              </w:tabs>
              <w:autoSpaceDE/>
              <w:autoSpaceDN/>
              <w:adjustRightInd/>
              <w:ind w:firstLine="0"/>
              <w:rPr>
                <w:rFonts w:cs="Times New Roman"/>
                <w:sz w:val="21"/>
                <w:szCs w:val="21"/>
                <w:lang w:eastAsia="en-US"/>
              </w:rPr>
            </w:pPr>
          </w:p>
        </w:tc>
      </w:tr>
      <w:tr w:rsidR="00947A23" w:rsidRPr="00002E79" w14:paraId="29C538CF" w14:textId="77777777" w:rsidTr="00D0602D">
        <w:trPr>
          <w:cantSplit/>
        </w:trPr>
        <w:tc>
          <w:tcPr>
            <w:tcW w:w="2023" w:type="dxa"/>
            <w:tcMar>
              <w:bottom w:w="85" w:type="dxa"/>
            </w:tcMar>
          </w:tcPr>
          <w:p w14:paraId="2313E594" w14:textId="77777777" w:rsidR="00947A23" w:rsidRPr="00002E79" w:rsidRDefault="00947A23" w:rsidP="00002E79">
            <w:pPr>
              <w:keepNext/>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No</w:t>
            </w:r>
          </w:p>
        </w:tc>
        <w:tc>
          <w:tcPr>
            <w:tcW w:w="425" w:type="dxa"/>
            <w:tcMar>
              <w:bottom w:w="85" w:type="dxa"/>
            </w:tcMar>
          </w:tcPr>
          <w:p w14:paraId="4D5B18D6" w14:textId="77777777" w:rsidR="00947A23" w:rsidRPr="00002E79" w:rsidRDefault="00947A23" w:rsidP="00002E79">
            <w:pPr>
              <w:keepNext/>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24</w:t>
            </w:r>
          </w:p>
        </w:tc>
        <w:tc>
          <w:tcPr>
            <w:tcW w:w="1276" w:type="dxa"/>
            <w:tcMar>
              <w:bottom w:w="85" w:type="dxa"/>
            </w:tcMar>
          </w:tcPr>
          <w:p w14:paraId="3AD49AD1" w14:textId="77777777" w:rsidR="00947A23" w:rsidRPr="00002E79" w:rsidRDefault="00947A23" w:rsidP="00002E79">
            <w:pPr>
              <w:keepNext/>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1.15 (1.08-1.22)</w:t>
            </w:r>
          </w:p>
        </w:tc>
        <w:tc>
          <w:tcPr>
            <w:tcW w:w="142" w:type="dxa"/>
            <w:tcMar>
              <w:bottom w:w="85" w:type="dxa"/>
            </w:tcMar>
          </w:tcPr>
          <w:p w14:paraId="09440BEF" w14:textId="77777777" w:rsidR="00947A23" w:rsidRPr="00002E79" w:rsidRDefault="00947A23" w:rsidP="00002E79">
            <w:pPr>
              <w:keepNext/>
              <w:tabs>
                <w:tab w:val="left" w:pos="1080"/>
              </w:tabs>
              <w:autoSpaceDE/>
              <w:autoSpaceDN/>
              <w:adjustRightInd/>
              <w:ind w:firstLine="0"/>
              <w:rPr>
                <w:rFonts w:cs="Times New Roman"/>
                <w:sz w:val="21"/>
                <w:szCs w:val="21"/>
                <w:lang w:eastAsia="en-US"/>
              </w:rPr>
            </w:pPr>
          </w:p>
        </w:tc>
        <w:tc>
          <w:tcPr>
            <w:tcW w:w="1417" w:type="dxa"/>
            <w:tcMar>
              <w:bottom w:w="85" w:type="dxa"/>
            </w:tcMar>
          </w:tcPr>
          <w:p w14:paraId="128A98A8" w14:textId="77777777"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1.19 (1.08-1.32)</w:t>
            </w:r>
          </w:p>
        </w:tc>
        <w:tc>
          <w:tcPr>
            <w:tcW w:w="142" w:type="dxa"/>
          </w:tcPr>
          <w:p w14:paraId="6A0F2DC9" w14:textId="77777777"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p>
        </w:tc>
        <w:tc>
          <w:tcPr>
            <w:tcW w:w="992" w:type="dxa"/>
          </w:tcPr>
          <w:p w14:paraId="635C602B" w14:textId="222A9363"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69E23DE4" w14:textId="77777777" w:rsidR="00947A23" w:rsidRPr="00002E79" w:rsidRDefault="00947A23" w:rsidP="00002E79">
            <w:pPr>
              <w:keepNext/>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76D3FBA" w14:textId="77777777" w:rsidR="00947A23" w:rsidRPr="00002E79" w:rsidRDefault="00947A23" w:rsidP="00002E79">
            <w:pPr>
              <w:keepNext/>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44.81</w:t>
            </w:r>
          </w:p>
        </w:tc>
        <w:tc>
          <w:tcPr>
            <w:tcW w:w="425" w:type="dxa"/>
            <w:tcMar>
              <w:bottom w:w="85" w:type="dxa"/>
            </w:tcMar>
          </w:tcPr>
          <w:p w14:paraId="25328BA1" w14:textId="77777777" w:rsidR="00947A23" w:rsidRPr="00002E79" w:rsidRDefault="00947A23" w:rsidP="00002E79">
            <w:pPr>
              <w:keepNext/>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23</w:t>
            </w:r>
          </w:p>
        </w:tc>
        <w:tc>
          <w:tcPr>
            <w:tcW w:w="1276" w:type="dxa"/>
            <w:tcMar>
              <w:bottom w:w="85" w:type="dxa"/>
            </w:tcMar>
          </w:tcPr>
          <w:p w14:paraId="1F2356CA" w14:textId="07614DF5" w:rsidR="00947A23" w:rsidRPr="00002E79" w:rsidRDefault="00947A23" w:rsidP="00002E79">
            <w:pPr>
              <w:keepNext/>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24EFBB5E" w14:textId="77777777" w:rsidTr="00D0602D">
        <w:trPr>
          <w:cantSplit/>
        </w:trPr>
        <w:tc>
          <w:tcPr>
            <w:tcW w:w="2023" w:type="dxa"/>
            <w:tcMar>
              <w:bottom w:w="85" w:type="dxa"/>
            </w:tcMar>
          </w:tcPr>
          <w:p w14:paraId="0E21243C"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Yes</w:t>
            </w:r>
          </w:p>
        </w:tc>
        <w:tc>
          <w:tcPr>
            <w:tcW w:w="425" w:type="dxa"/>
            <w:tcMar>
              <w:bottom w:w="85" w:type="dxa"/>
            </w:tcMar>
          </w:tcPr>
          <w:p w14:paraId="2877CCC4" w14:textId="011B227C"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51</w:t>
            </w:r>
          </w:p>
        </w:tc>
        <w:tc>
          <w:tcPr>
            <w:tcW w:w="1276" w:type="dxa"/>
            <w:tcMar>
              <w:bottom w:w="85" w:type="dxa"/>
            </w:tcMar>
          </w:tcPr>
          <w:p w14:paraId="16F7532C"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1.10 (1.07-1.12)</w:t>
            </w:r>
          </w:p>
        </w:tc>
        <w:tc>
          <w:tcPr>
            <w:tcW w:w="142" w:type="dxa"/>
            <w:tcMar>
              <w:bottom w:w="85" w:type="dxa"/>
            </w:tcMar>
          </w:tcPr>
          <w:p w14:paraId="293E7BE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D241A3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1.18 (1.11-1.25)</w:t>
            </w:r>
          </w:p>
        </w:tc>
        <w:tc>
          <w:tcPr>
            <w:tcW w:w="142" w:type="dxa"/>
          </w:tcPr>
          <w:p w14:paraId="4D0FA7B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CA32173" w14:textId="65A5BC02"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c>
          <w:tcPr>
            <w:tcW w:w="284" w:type="dxa"/>
            <w:tcMar>
              <w:bottom w:w="85" w:type="dxa"/>
            </w:tcMar>
          </w:tcPr>
          <w:p w14:paraId="49473B8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4CC38288" w14:textId="5B908324"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129.74</w:t>
            </w:r>
          </w:p>
        </w:tc>
        <w:tc>
          <w:tcPr>
            <w:tcW w:w="425" w:type="dxa"/>
            <w:tcMar>
              <w:bottom w:w="85" w:type="dxa"/>
            </w:tcMar>
          </w:tcPr>
          <w:p w14:paraId="0373891B" w14:textId="5203DCFF"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50</w:t>
            </w:r>
          </w:p>
        </w:tc>
        <w:tc>
          <w:tcPr>
            <w:tcW w:w="1276" w:type="dxa"/>
            <w:tcMar>
              <w:bottom w:w="85" w:type="dxa"/>
            </w:tcMar>
          </w:tcPr>
          <w:p w14:paraId="025F814B" w14:textId="3AF860C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7F794F91" w14:textId="77777777" w:rsidTr="00D0602D">
        <w:trPr>
          <w:cantSplit/>
        </w:trPr>
        <w:tc>
          <w:tcPr>
            <w:tcW w:w="2023" w:type="dxa"/>
            <w:tcMar>
              <w:bottom w:w="85" w:type="dxa"/>
            </w:tcMar>
          </w:tcPr>
          <w:p w14:paraId="1BF3C392"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71A267EA"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7E797ED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160390E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1DB2B44"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groups</w:t>
            </w:r>
          </w:p>
        </w:tc>
        <w:tc>
          <w:tcPr>
            <w:tcW w:w="142" w:type="dxa"/>
          </w:tcPr>
          <w:p w14:paraId="70178367"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992" w:type="dxa"/>
          </w:tcPr>
          <w:p w14:paraId="5118ECFE"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284" w:type="dxa"/>
            <w:tcMar>
              <w:bottom w:w="85" w:type="dxa"/>
            </w:tcMar>
          </w:tcPr>
          <w:p w14:paraId="4448BFBD"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992" w:type="dxa"/>
            <w:tcMar>
              <w:bottom w:w="85" w:type="dxa"/>
            </w:tcMar>
          </w:tcPr>
          <w:p w14:paraId="35F08BFA" w14:textId="79420DC8"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1.90</w:t>
            </w:r>
          </w:p>
        </w:tc>
        <w:tc>
          <w:tcPr>
            <w:tcW w:w="425" w:type="dxa"/>
            <w:tcMar>
              <w:bottom w:w="85" w:type="dxa"/>
            </w:tcMar>
          </w:tcPr>
          <w:p w14:paraId="6836D93F"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1</w:t>
            </w:r>
          </w:p>
        </w:tc>
        <w:tc>
          <w:tcPr>
            <w:tcW w:w="1276" w:type="dxa"/>
            <w:tcMar>
              <w:bottom w:w="85" w:type="dxa"/>
            </w:tcMar>
          </w:tcPr>
          <w:p w14:paraId="1B394784"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NS</w:t>
            </w:r>
          </w:p>
        </w:tc>
      </w:tr>
      <w:tr w:rsidR="00947A23" w:rsidRPr="00002E79" w14:paraId="443E90EF" w14:textId="77777777" w:rsidTr="00D0602D">
        <w:trPr>
          <w:cantSplit/>
        </w:trPr>
        <w:tc>
          <w:tcPr>
            <w:tcW w:w="2023" w:type="dxa"/>
            <w:tcMar>
              <w:bottom w:w="85" w:type="dxa"/>
            </w:tcMar>
          </w:tcPr>
          <w:p w14:paraId="6BEE6BDA"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spouse the index</w:t>
            </w:r>
          </w:p>
        </w:tc>
        <w:tc>
          <w:tcPr>
            <w:tcW w:w="425" w:type="dxa"/>
            <w:tcMar>
              <w:bottom w:w="85" w:type="dxa"/>
            </w:tcMar>
          </w:tcPr>
          <w:p w14:paraId="34AC85E7"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999C48F"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7B16936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C213D5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123A2C1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CBB064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0DED0FB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A818ABE"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36B486FF"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46ABB4A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7B49A4C1" w14:textId="77777777" w:rsidTr="00D0602D">
        <w:trPr>
          <w:cantSplit/>
        </w:trPr>
        <w:tc>
          <w:tcPr>
            <w:tcW w:w="2023" w:type="dxa"/>
            <w:tcMar>
              <w:bottom w:w="85" w:type="dxa"/>
            </w:tcMar>
          </w:tcPr>
          <w:p w14:paraId="2F4AFCFD"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Yes</w:t>
            </w:r>
          </w:p>
        </w:tc>
        <w:tc>
          <w:tcPr>
            <w:tcW w:w="425" w:type="dxa"/>
            <w:tcMar>
              <w:bottom w:w="85" w:type="dxa"/>
            </w:tcMar>
          </w:tcPr>
          <w:p w14:paraId="6AD8396B"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34</w:t>
            </w:r>
          </w:p>
        </w:tc>
        <w:tc>
          <w:tcPr>
            <w:tcW w:w="1276" w:type="dxa"/>
            <w:tcMar>
              <w:bottom w:w="85" w:type="dxa"/>
            </w:tcMar>
          </w:tcPr>
          <w:p w14:paraId="041FB0F7"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1.03 (1.00-1.06)</w:t>
            </w:r>
          </w:p>
        </w:tc>
        <w:tc>
          <w:tcPr>
            <w:tcW w:w="142" w:type="dxa"/>
            <w:tcMar>
              <w:bottom w:w="85" w:type="dxa"/>
            </w:tcMar>
          </w:tcPr>
          <w:p w14:paraId="4ED4A73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F1F6DE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1.06 (1.01-1.12)</w:t>
            </w:r>
          </w:p>
        </w:tc>
        <w:tc>
          <w:tcPr>
            <w:tcW w:w="142" w:type="dxa"/>
          </w:tcPr>
          <w:p w14:paraId="03C8F67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FA4E7A2" w14:textId="5664FDB4"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045723F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E0BAD13"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47.62</w:t>
            </w:r>
          </w:p>
        </w:tc>
        <w:tc>
          <w:tcPr>
            <w:tcW w:w="425" w:type="dxa"/>
            <w:tcMar>
              <w:bottom w:w="85" w:type="dxa"/>
            </w:tcMar>
          </w:tcPr>
          <w:p w14:paraId="40FB6C6C"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33</w:t>
            </w:r>
          </w:p>
        </w:tc>
        <w:tc>
          <w:tcPr>
            <w:tcW w:w="1276" w:type="dxa"/>
            <w:tcMar>
              <w:bottom w:w="85" w:type="dxa"/>
            </w:tcMar>
          </w:tcPr>
          <w:p w14:paraId="087B3FC2" w14:textId="7B65B9D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25D03092" w14:textId="77777777" w:rsidTr="00D0602D">
        <w:trPr>
          <w:cantSplit/>
        </w:trPr>
        <w:tc>
          <w:tcPr>
            <w:tcW w:w="2023" w:type="dxa"/>
            <w:tcMar>
              <w:bottom w:w="85" w:type="dxa"/>
            </w:tcMar>
          </w:tcPr>
          <w:p w14:paraId="5342718E"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No</w:t>
            </w:r>
          </w:p>
        </w:tc>
        <w:tc>
          <w:tcPr>
            <w:tcW w:w="425" w:type="dxa"/>
            <w:tcMar>
              <w:bottom w:w="85" w:type="dxa"/>
            </w:tcMar>
          </w:tcPr>
          <w:p w14:paraId="370B2EBA" w14:textId="7617A81D"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41</w:t>
            </w:r>
          </w:p>
        </w:tc>
        <w:tc>
          <w:tcPr>
            <w:tcW w:w="1276" w:type="dxa"/>
            <w:tcMar>
              <w:bottom w:w="85" w:type="dxa"/>
            </w:tcMar>
          </w:tcPr>
          <w:p w14:paraId="430C5CC1"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1.23 (1.19-1.28)</w:t>
            </w:r>
          </w:p>
        </w:tc>
        <w:tc>
          <w:tcPr>
            <w:tcW w:w="142" w:type="dxa"/>
            <w:tcMar>
              <w:bottom w:w="85" w:type="dxa"/>
            </w:tcMar>
          </w:tcPr>
          <w:p w14:paraId="4C4F210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2B28C8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1.24 (1.16-1.32)</w:t>
            </w:r>
          </w:p>
        </w:tc>
        <w:tc>
          <w:tcPr>
            <w:tcW w:w="142" w:type="dxa"/>
          </w:tcPr>
          <w:p w14:paraId="66C66E2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57D078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0897218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8ED530B" w14:textId="0499677C"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72.59</w:t>
            </w:r>
          </w:p>
        </w:tc>
        <w:tc>
          <w:tcPr>
            <w:tcW w:w="425" w:type="dxa"/>
            <w:tcMar>
              <w:bottom w:w="85" w:type="dxa"/>
            </w:tcMar>
          </w:tcPr>
          <w:p w14:paraId="3397862B" w14:textId="0C23B8C5"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40</w:t>
            </w:r>
          </w:p>
        </w:tc>
        <w:tc>
          <w:tcPr>
            <w:tcW w:w="1276" w:type="dxa"/>
            <w:tcMar>
              <w:bottom w:w="85" w:type="dxa"/>
            </w:tcMar>
          </w:tcPr>
          <w:p w14:paraId="5702E9CD" w14:textId="0896F93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3AB3A82A" w14:textId="77777777" w:rsidTr="00D0602D">
        <w:trPr>
          <w:cantSplit/>
        </w:trPr>
        <w:tc>
          <w:tcPr>
            <w:tcW w:w="2023" w:type="dxa"/>
            <w:tcMar>
              <w:bottom w:w="85" w:type="dxa"/>
            </w:tcMar>
          </w:tcPr>
          <w:p w14:paraId="3EE4156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4F14D087"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6C909DE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0306EFC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3C2A649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i/>
                <w:sz w:val="21"/>
                <w:szCs w:val="21"/>
                <w:lang w:eastAsia="en-US"/>
              </w:rPr>
              <w:t xml:space="preserve">Between groups </w:t>
            </w:r>
          </w:p>
        </w:tc>
        <w:tc>
          <w:tcPr>
            <w:tcW w:w="142" w:type="dxa"/>
          </w:tcPr>
          <w:p w14:paraId="4160C10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7DA1CC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458F0C6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BDCC7C2" w14:textId="6FA1636E"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56.24</w:t>
            </w:r>
          </w:p>
        </w:tc>
        <w:tc>
          <w:tcPr>
            <w:tcW w:w="425" w:type="dxa"/>
            <w:tcMar>
              <w:bottom w:w="85" w:type="dxa"/>
            </w:tcMar>
          </w:tcPr>
          <w:p w14:paraId="7FE81140"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1</w:t>
            </w:r>
          </w:p>
        </w:tc>
        <w:tc>
          <w:tcPr>
            <w:tcW w:w="1276" w:type="dxa"/>
            <w:tcMar>
              <w:bottom w:w="85" w:type="dxa"/>
            </w:tcMar>
          </w:tcPr>
          <w:p w14:paraId="04EAB1CD" w14:textId="22E4A9B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83651C" w:rsidRPr="00002E79" w14:paraId="32271D39" w14:textId="77777777" w:rsidTr="00D0602D">
        <w:trPr>
          <w:cantSplit/>
        </w:trPr>
        <w:tc>
          <w:tcPr>
            <w:tcW w:w="2023" w:type="dxa"/>
            <w:tcMar>
              <w:bottom w:w="85" w:type="dxa"/>
            </w:tcMar>
          </w:tcPr>
          <w:p w14:paraId="5A8A6EA2" w14:textId="3FBFFA53" w:rsidR="0083651C" w:rsidRPr="00002E79" w:rsidRDefault="0083651C" w:rsidP="00002E79">
            <w:pPr>
              <w:tabs>
                <w:tab w:val="left" w:pos="1080"/>
              </w:tabs>
              <w:ind w:firstLine="0"/>
              <w:rPr>
                <w:rFonts w:cs="Times New Roman"/>
                <w:i/>
                <w:sz w:val="21"/>
                <w:szCs w:val="21"/>
                <w:lang w:eastAsia="en-US"/>
              </w:rPr>
            </w:pPr>
            <w:r w:rsidRPr="00002E79">
              <w:rPr>
                <w:rFonts w:cs="Times New Roman"/>
                <w:i/>
                <w:sz w:val="21"/>
                <w:szCs w:val="21"/>
                <w:lang w:eastAsia="en-US"/>
              </w:rPr>
              <w:lastRenderedPageBreak/>
              <w:t xml:space="preserve">Spouse the index, by whether </w:t>
            </w:r>
            <w:r w:rsidR="00F155BD" w:rsidRPr="00002E79">
              <w:rPr>
                <w:rFonts w:cs="Times New Roman"/>
                <w:i/>
                <w:sz w:val="21"/>
                <w:szCs w:val="21"/>
                <w:lang w:eastAsia="en-US"/>
              </w:rPr>
              <w:t>un</w:t>
            </w:r>
            <w:r w:rsidRPr="00002E79">
              <w:rPr>
                <w:rFonts w:cs="Times New Roman"/>
                <w:i/>
                <w:sz w:val="21"/>
                <w:szCs w:val="21"/>
                <w:lang w:eastAsia="en-US"/>
              </w:rPr>
              <w:t xml:space="preserve">married subjects </w:t>
            </w:r>
            <w:r w:rsidR="000E3305" w:rsidRPr="00002E79">
              <w:rPr>
                <w:rFonts w:cs="Times New Roman"/>
                <w:i/>
                <w:sz w:val="21"/>
                <w:szCs w:val="21"/>
                <w:lang w:eastAsia="en-US"/>
              </w:rPr>
              <w:t xml:space="preserve">were </w:t>
            </w:r>
            <w:r w:rsidRPr="00002E79">
              <w:rPr>
                <w:rFonts w:cs="Times New Roman"/>
                <w:i/>
                <w:sz w:val="21"/>
                <w:szCs w:val="21"/>
                <w:lang w:eastAsia="en-US"/>
              </w:rPr>
              <w:t>excluded</w:t>
            </w:r>
          </w:p>
        </w:tc>
        <w:tc>
          <w:tcPr>
            <w:tcW w:w="425" w:type="dxa"/>
            <w:tcMar>
              <w:bottom w:w="85" w:type="dxa"/>
            </w:tcMar>
          </w:tcPr>
          <w:p w14:paraId="0BC3156C" w14:textId="77777777" w:rsidR="0083651C" w:rsidRPr="00002E79" w:rsidRDefault="0083651C" w:rsidP="00002E79">
            <w:pPr>
              <w:tabs>
                <w:tab w:val="decimal" w:pos="242"/>
              </w:tabs>
              <w:ind w:firstLine="0"/>
              <w:rPr>
                <w:rFonts w:cs="Times New Roman"/>
                <w:sz w:val="21"/>
                <w:szCs w:val="21"/>
                <w:lang w:eastAsia="en-US"/>
              </w:rPr>
            </w:pPr>
          </w:p>
        </w:tc>
        <w:tc>
          <w:tcPr>
            <w:tcW w:w="1276" w:type="dxa"/>
            <w:tcMar>
              <w:bottom w:w="85" w:type="dxa"/>
            </w:tcMar>
          </w:tcPr>
          <w:p w14:paraId="5619782C" w14:textId="77777777" w:rsidR="0083651C" w:rsidRPr="00002E79" w:rsidRDefault="0083651C" w:rsidP="00002E79">
            <w:pPr>
              <w:tabs>
                <w:tab w:val="left" w:pos="1080"/>
              </w:tabs>
              <w:ind w:firstLine="0"/>
              <w:rPr>
                <w:rFonts w:cs="Times New Roman"/>
                <w:sz w:val="21"/>
                <w:szCs w:val="21"/>
                <w:lang w:eastAsia="en-US"/>
              </w:rPr>
            </w:pPr>
          </w:p>
        </w:tc>
        <w:tc>
          <w:tcPr>
            <w:tcW w:w="142" w:type="dxa"/>
            <w:tcMar>
              <w:bottom w:w="85" w:type="dxa"/>
            </w:tcMar>
          </w:tcPr>
          <w:p w14:paraId="2A2402B5" w14:textId="77777777" w:rsidR="0083651C" w:rsidRPr="00002E79" w:rsidRDefault="0083651C" w:rsidP="00002E79">
            <w:pPr>
              <w:tabs>
                <w:tab w:val="left" w:pos="1080"/>
              </w:tabs>
              <w:ind w:firstLine="0"/>
              <w:rPr>
                <w:rFonts w:cs="Times New Roman"/>
                <w:sz w:val="21"/>
                <w:szCs w:val="21"/>
                <w:lang w:eastAsia="en-US"/>
              </w:rPr>
            </w:pPr>
          </w:p>
        </w:tc>
        <w:tc>
          <w:tcPr>
            <w:tcW w:w="1417" w:type="dxa"/>
            <w:tcMar>
              <w:bottom w:w="85" w:type="dxa"/>
            </w:tcMar>
          </w:tcPr>
          <w:p w14:paraId="4288A19C" w14:textId="77777777" w:rsidR="0083651C" w:rsidRPr="00002E79" w:rsidRDefault="0083651C" w:rsidP="00002E79">
            <w:pPr>
              <w:tabs>
                <w:tab w:val="right" w:pos="454"/>
                <w:tab w:val="left" w:pos="1080"/>
              </w:tabs>
              <w:ind w:firstLine="0"/>
              <w:rPr>
                <w:rFonts w:cs="Times New Roman"/>
                <w:sz w:val="21"/>
                <w:szCs w:val="21"/>
                <w:lang w:eastAsia="en-US"/>
              </w:rPr>
            </w:pPr>
          </w:p>
        </w:tc>
        <w:tc>
          <w:tcPr>
            <w:tcW w:w="142" w:type="dxa"/>
          </w:tcPr>
          <w:p w14:paraId="0EACBEEF"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Pr>
          <w:p w14:paraId="14258176" w14:textId="77777777" w:rsidR="0083651C" w:rsidRPr="00002E79" w:rsidRDefault="0083651C" w:rsidP="00002E79">
            <w:pPr>
              <w:tabs>
                <w:tab w:val="right" w:pos="454"/>
                <w:tab w:val="left" w:pos="1080"/>
              </w:tabs>
              <w:ind w:firstLine="0"/>
              <w:rPr>
                <w:rFonts w:cs="Times New Roman"/>
                <w:sz w:val="21"/>
                <w:szCs w:val="21"/>
                <w:lang w:eastAsia="en-US"/>
              </w:rPr>
            </w:pPr>
          </w:p>
        </w:tc>
        <w:tc>
          <w:tcPr>
            <w:tcW w:w="284" w:type="dxa"/>
            <w:tcMar>
              <w:bottom w:w="85" w:type="dxa"/>
            </w:tcMar>
          </w:tcPr>
          <w:p w14:paraId="7DE44CE7"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Mar>
              <w:bottom w:w="85" w:type="dxa"/>
            </w:tcMar>
          </w:tcPr>
          <w:p w14:paraId="3A672D3C" w14:textId="77777777" w:rsidR="0083651C" w:rsidRPr="00002E79" w:rsidRDefault="0083651C" w:rsidP="00002E79">
            <w:pPr>
              <w:tabs>
                <w:tab w:val="decimal" w:pos="410"/>
              </w:tabs>
              <w:ind w:firstLine="0"/>
              <w:rPr>
                <w:rFonts w:cs="Times New Roman"/>
                <w:i/>
                <w:sz w:val="21"/>
                <w:szCs w:val="21"/>
                <w:lang w:eastAsia="en-US"/>
              </w:rPr>
            </w:pPr>
          </w:p>
        </w:tc>
        <w:tc>
          <w:tcPr>
            <w:tcW w:w="425" w:type="dxa"/>
            <w:tcMar>
              <w:bottom w:w="85" w:type="dxa"/>
            </w:tcMar>
          </w:tcPr>
          <w:p w14:paraId="233F1F41" w14:textId="77777777" w:rsidR="0083651C" w:rsidRPr="00002E79" w:rsidRDefault="0083651C" w:rsidP="00002E79">
            <w:pPr>
              <w:tabs>
                <w:tab w:val="decimal" w:pos="219"/>
              </w:tabs>
              <w:ind w:firstLine="0"/>
              <w:rPr>
                <w:rFonts w:cs="Times New Roman"/>
                <w:i/>
                <w:sz w:val="21"/>
                <w:szCs w:val="21"/>
                <w:lang w:eastAsia="en-US"/>
              </w:rPr>
            </w:pPr>
          </w:p>
        </w:tc>
        <w:tc>
          <w:tcPr>
            <w:tcW w:w="1276" w:type="dxa"/>
            <w:tcMar>
              <w:bottom w:w="85" w:type="dxa"/>
            </w:tcMar>
          </w:tcPr>
          <w:p w14:paraId="479ECCE4" w14:textId="77777777" w:rsidR="0083651C" w:rsidRPr="00002E79" w:rsidRDefault="0083651C" w:rsidP="00002E79">
            <w:pPr>
              <w:tabs>
                <w:tab w:val="left" w:pos="1080"/>
              </w:tabs>
              <w:ind w:firstLine="0"/>
              <w:rPr>
                <w:rFonts w:cs="Times New Roman"/>
                <w:i/>
                <w:sz w:val="21"/>
                <w:szCs w:val="21"/>
                <w:lang w:eastAsia="en-US"/>
              </w:rPr>
            </w:pPr>
          </w:p>
        </w:tc>
      </w:tr>
      <w:tr w:rsidR="0083651C" w:rsidRPr="00002E79" w14:paraId="3993745C" w14:textId="77777777" w:rsidTr="00D0602D">
        <w:trPr>
          <w:cantSplit/>
        </w:trPr>
        <w:tc>
          <w:tcPr>
            <w:tcW w:w="2023" w:type="dxa"/>
            <w:tcMar>
              <w:bottom w:w="85" w:type="dxa"/>
            </w:tcMar>
          </w:tcPr>
          <w:p w14:paraId="2198D7BE" w14:textId="77777777" w:rsidR="0083651C" w:rsidRPr="00002E79" w:rsidRDefault="0083651C" w:rsidP="00002E79">
            <w:pPr>
              <w:tabs>
                <w:tab w:val="left" w:pos="1080"/>
              </w:tabs>
              <w:ind w:firstLine="0"/>
              <w:rPr>
                <w:rFonts w:cs="Times New Roman"/>
                <w:i/>
                <w:sz w:val="21"/>
                <w:szCs w:val="21"/>
                <w:lang w:eastAsia="en-US"/>
              </w:rPr>
            </w:pPr>
            <w:r w:rsidRPr="00002E79">
              <w:rPr>
                <w:rFonts w:cs="Times New Roman"/>
                <w:i/>
                <w:sz w:val="21"/>
                <w:szCs w:val="21"/>
                <w:lang w:eastAsia="en-US"/>
              </w:rPr>
              <w:t>Yes</w:t>
            </w:r>
          </w:p>
        </w:tc>
        <w:tc>
          <w:tcPr>
            <w:tcW w:w="425" w:type="dxa"/>
            <w:tcMar>
              <w:bottom w:w="85" w:type="dxa"/>
            </w:tcMar>
          </w:tcPr>
          <w:p w14:paraId="7F996B29" w14:textId="77777777" w:rsidR="0083651C" w:rsidRPr="00002E79" w:rsidRDefault="0083651C" w:rsidP="00002E79">
            <w:pPr>
              <w:tabs>
                <w:tab w:val="decimal" w:pos="242"/>
              </w:tabs>
              <w:ind w:firstLine="0"/>
              <w:rPr>
                <w:rFonts w:cs="Times New Roman"/>
                <w:sz w:val="21"/>
                <w:szCs w:val="21"/>
                <w:lang w:eastAsia="en-US"/>
              </w:rPr>
            </w:pPr>
            <w:r w:rsidRPr="00002E79">
              <w:rPr>
                <w:rFonts w:cs="Times New Roman"/>
                <w:sz w:val="21"/>
                <w:szCs w:val="21"/>
                <w:lang w:eastAsia="en-US"/>
              </w:rPr>
              <w:t>23</w:t>
            </w:r>
          </w:p>
        </w:tc>
        <w:tc>
          <w:tcPr>
            <w:tcW w:w="1276" w:type="dxa"/>
            <w:tcMar>
              <w:bottom w:w="85" w:type="dxa"/>
            </w:tcMar>
          </w:tcPr>
          <w:p w14:paraId="3BB10D9D" w14:textId="7F4BB3D2" w:rsidR="0083651C" w:rsidRPr="00002E79" w:rsidRDefault="0083651C" w:rsidP="00002E79">
            <w:pPr>
              <w:tabs>
                <w:tab w:val="left" w:pos="1080"/>
              </w:tabs>
              <w:ind w:firstLine="0"/>
              <w:rPr>
                <w:rFonts w:cs="Times New Roman"/>
                <w:sz w:val="21"/>
                <w:szCs w:val="21"/>
                <w:lang w:eastAsia="en-US"/>
              </w:rPr>
            </w:pPr>
            <w:r w:rsidRPr="00002E79">
              <w:rPr>
                <w:rFonts w:cs="Times New Roman"/>
                <w:sz w:val="21"/>
                <w:szCs w:val="21"/>
                <w:lang w:eastAsia="en-US"/>
              </w:rPr>
              <w:t>1.02 (0.99–1.05)</w:t>
            </w:r>
          </w:p>
        </w:tc>
        <w:tc>
          <w:tcPr>
            <w:tcW w:w="142" w:type="dxa"/>
            <w:tcMar>
              <w:bottom w:w="85" w:type="dxa"/>
            </w:tcMar>
          </w:tcPr>
          <w:p w14:paraId="1264147C" w14:textId="77777777" w:rsidR="0083651C" w:rsidRPr="00002E79" w:rsidRDefault="0083651C" w:rsidP="00002E79">
            <w:pPr>
              <w:tabs>
                <w:tab w:val="left" w:pos="1080"/>
              </w:tabs>
              <w:ind w:firstLine="0"/>
              <w:rPr>
                <w:rFonts w:cs="Times New Roman"/>
                <w:sz w:val="21"/>
                <w:szCs w:val="21"/>
                <w:lang w:eastAsia="en-US"/>
              </w:rPr>
            </w:pPr>
          </w:p>
        </w:tc>
        <w:tc>
          <w:tcPr>
            <w:tcW w:w="1417" w:type="dxa"/>
            <w:tcMar>
              <w:bottom w:w="85" w:type="dxa"/>
            </w:tcMar>
          </w:tcPr>
          <w:p w14:paraId="2472815C" w14:textId="58A431C9" w:rsidR="0083651C" w:rsidRPr="00002E79" w:rsidRDefault="0083651C" w:rsidP="00002E79">
            <w:pPr>
              <w:tabs>
                <w:tab w:val="right" w:pos="454"/>
                <w:tab w:val="left" w:pos="1080"/>
              </w:tabs>
              <w:ind w:firstLine="0"/>
              <w:rPr>
                <w:rFonts w:cs="Times New Roman"/>
                <w:sz w:val="21"/>
                <w:szCs w:val="21"/>
                <w:lang w:eastAsia="en-US"/>
              </w:rPr>
            </w:pPr>
            <w:r w:rsidRPr="00002E79">
              <w:rPr>
                <w:rFonts w:cs="Times New Roman"/>
                <w:sz w:val="21"/>
                <w:szCs w:val="21"/>
                <w:lang w:eastAsia="en-US"/>
              </w:rPr>
              <w:t>1.03 (0.99-1.07)</w:t>
            </w:r>
          </w:p>
        </w:tc>
        <w:tc>
          <w:tcPr>
            <w:tcW w:w="142" w:type="dxa"/>
          </w:tcPr>
          <w:p w14:paraId="57D9759F"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Pr>
          <w:p w14:paraId="4C822E60" w14:textId="25E3CC0F" w:rsidR="0083651C" w:rsidRPr="00002E79" w:rsidRDefault="0083651C" w:rsidP="00002E79">
            <w:pPr>
              <w:tabs>
                <w:tab w:val="right" w:pos="454"/>
                <w:tab w:val="left" w:pos="1080"/>
              </w:tabs>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3939FC02"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Mar>
              <w:bottom w:w="85" w:type="dxa"/>
            </w:tcMar>
          </w:tcPr>
          <w:p w14:paraId="0085981F" w14:textId="52B31453" w:rsidR="0083651C" w:rsidRPr="00002E79" w:rsidRDefault="0083651C" w:rsidP="00002E79">
            <w:pPr>
              <w:tabs>
                <w:tab w:val="decimal" w:pos="410"/>
              </w:tabs>
              <w:ind w:firstLine="0"/>
              <w:rPr>
                <w:rFonts w:cs="Times New Roman"/>
                <w:i/>
                <w:sz w:val="21"/>
                <w:szCs w:val="21"/>
                <w:lang w:eastAsia="en-US"/>
              </w:rPr>
            </w:pPr>
            <w:r w:rsidRPr="00002E79">
              <w:rPr>
                <w:rFonts w:cs="Times New Roman"/>
                <w:i/>
                <w:sz w:val="21"/>
                <w:szCs w:val="21"/>
                <w:lang w:eastAsia="en-US"/>
              </w:rPr>
              <w:t>27.88</w:t>
            </w:r>
          </w:p>
        </w:tc>
        <w:tc>
          <w:tcPr>
            <w:tcW w:w="425" w:type="dxa"/>
            <w:tcMar>
              <w:bottom w:w="85" w:type="dxa"/>
            </w:tcMar>
          </w:tcPr>
          <w:p w14:paraId="20298400" w14:textId="77777777" w:rsidR="0083651C" w:rsidRPr="00002E79" w:rsidRDefault="0083651C" w:rsidP="00002E79">
            <w:pPr>
              <w:tabs>
                <w:tab w:val="decimal" w:pos="219"/>
              </w:tabs>
              <w:ind w:firstLine="0"/>
              <w:rPr>
                <w:rFonts w:cs="Times New Roman"/>
                <w:i/>
                <w:sz w:val="21"/>
                <w:szCs w:val="21"/>
                <w:lang w:eastAsia="en-US"/>
              </w:rPr>
            </w:pPr>
            <w:r w:rsidRPr="00002E79">
              <w:rPr>
                <w:rFonts w:cs="Times New Roman"/>
                <w:i/>
                <w:sz w:val="21"/>
                <w:szCs w:val="21"/>
                <w:lang w:eastAsia="en-US"/>
              </w:rPr>
              <w:t>22</w:t>
            </w:r>
          </w:p>
        </w:tc>
        <w:tc>
          <w:tcPr>
            <w:tcW w:w="1276" w:type="dxa"/>
            <w:tcMar>
              <w:bottom w:w="85" w:type="dxa"/>
            </w:tcMar>
          </w:tcPr>
          <w:p w14:paraId="73B9CA51" w14:textId="2088479D" w:rsidR="0083651C" w:rsidRPr="00002E79" w:rsidRDefault="0083651C" w:rsidP="00002E79">
            <w:pPr>
              <w:tabs>
                <w:tab w:val="left" w:pos="1080"/>
              </w:tabs>
              <w:ind w:firstLine="0"/>
              <w:rPr>
                <w:rFonts w:cs="Times New Roman"/>
                <w:i/>
                <w:sz w:val="21"/>
                <w:szCs w:val="21"/>
                <w:lang w:eastAsia="en-US"/>
              </w:rPr>
            </w:pPr>
            <w:r w:rsidRPr="00002E79">
              <w:rPr>
                <w:rFonts w:cs="Times New Roman"/>
                <w:i/>
                <w:sz w:val="21"/>
                <w:szCs w:val="21"/>
                <w:lang w:eastAsia="en-US"/>
              </w:rPr>
              <w:t>NS</w:t>
            </w:r>
          </w:p>
        </w:tc>
      </w:tr>
      <w:tr w:rsidR="0083651C" w:rsidRPr="00002E79" w14:paraId="35EEC284" w14:textId="77777777" w:rsidTr="00D0602D">
        <w:trPr>
          <w:cantSplit/>
        </w:trPr>
        <w:tc>
          <w:tcPr>
            <w:tcW w:w="2023" w:type="dxa"/>
            <w:tcMar>
              <w:bottom w:w="85" w:type="dxa"/>
            </w:tcMar>
          </w:tcPr>
          <w:p w14:paraId="68E3B114" w14:textId="77777777" w:rsidR="0083651C" w:rsidRPr="00002E79" w:rsidRDefault="0083651C" w:rsidP="00002E79">
            <w:pPr>
              <w:tabs>
                <w:tab w:val="left" w:pos="1080"/>
              </w:tabs>
              <w:ind w:firstLine="0"/>
              <w:rPr>
                <w:rFonts w:cs="Times New Roman"/>
                <w:i/>
                <w:sz w:val="21"/>
                <w:szCs w:val="21"/>
                <w:lang w:eastAsia="en-US"/>
              </w:rPr>
            </w:pPr>
            <w:r w:rsidRPr="00002E79">
              <w:rPr>
                <w:rFonts w:cs="Times New Roman"/>
                <w:i/>
                <w:sz w:val="21"/>
                <w:szCs w:val="21"/>
                <w:lang w:eastAsia="en-US"/>
              </w:rPr>
              <w:t>No</w:t>
            </w:r>
          </w:p>
        </w:tc>
        <w:tc>
          <w:tcPr>
            <w:tcW w:w="425" w:type="dxa"/>
            <w:tcMar>
              <w:bottom w:w="85" w:type="dxa"/>
            </w:tcMar>
          </w:tcPr>
          <w:p w14:paraId="020D4D4C" w14:textId="77777777" w:rsidR="0083651C" w:rsidRPr="00002E79" w:rsidRDefault="0083651C" w:rsidP="00002E79">
            <w:pPr>
              <w:tabs>
                <w:tab w:val="decimal" w:pos="242"/>
              </w:tabs>
              <w:ind w:firstLine="0"/>
              <w:rPr>
                <w:rFonts w:cs="Times New Roman"/>
                <w:sz w:val="21"/>
                <w:szCs w:val="21"/>
                <w:lang w:eastAsia="en-US"/>
              </w:rPr>
            </w:pPr>
            <w:r w:rsidRPr="00002E79">
              <w:rPr>
                <w:rFonts w:cs="Times New Roman"/>
                <w:sz w:val="21"/>
                <w:szCs w:val="21"/>
                <w:lang w:eastAsia="en-US"/>
              </w:rPr>
              <w:t>11</w:t>
            </w:r>
          </w:p>
        </w:tc>
        <w:tc>
          <w:tcPr>
            <w:tcW w:w="1276" w:type="dxa"/>
            <w:tcMar>
              <w:bottom w:w="85" w:type="dxa"/>
            </w:tcMar>
          </w:tcPr>
          <w:p w14:paraId="535B07D8" w14:textId="667AB9EE" w:rsidR="0083651C" w:rsidRPr="00002E79" w:rsidRDefault="0083651C" w:rsidP="00002E79">
            <w:pPr>
              <w:tabs>
                <w:tab w:val="left" w:pos="1080"/>
              </w:tabs>
              <w:ind w:firstLine="0"/>
              <w:rPr>
                <w:rFonts w:cs="Times New Roman"/>
                <w:sz w:val="21"/>
                <w:szCs w:val="21"/>
                <w:lang w:eastAsia="en-US"/>
              </w:rPr>
            </w:pPr>
            <w:r w:rsidRPr="00002E79">
              <w:rPr>
                <w:rFonts w:cs="Times New Roman"/>
                <w:sz w:val="21"/>
                <w:szCs w:val="21"/>
                <w:lang w:eastAsia="en-US"/>
              </w:rPr>
              <w:t>1.30 (1.10-1.54)</w:t>
            </w:r>
          </w:p>
        </w:tc>
        <w:tc>
          <w:tcPr>
            <w:tcW w:w="142" w:type="dxa"/>
            <w:tcMar>
              <w:bottom w:w="85" w:type="dxa"/>
            </w:tcMar>
          </w:tcPr>
          <w:p w14:paraId="6648BBE4" w14:textId="77777777" w:rsidR="0083651C" w:rsidRPr="00002E79" w:rsidRDefault="0083651C" w:rsidP="00002E79">
            <w:pPr>
              <w:tabs>
                <w:tab w:val="left" w:pos="1080"/>
              </w:tabs>
              <w:ind w:firstLine="0"/>
              <w:rPr>
                <w:rFonts w:cs="Times New Roman"/>
                <w:sz w:val="21"/>
                <w:szCs w:val="21"/>
                <w:lang w:eastAsia="en-US"/>
              </w:rPr>
            </w:pPr>
          </w:p>
        </w:tc>
        <w:tc>
          <w:tcPr>
            <w:tcW w:w="1417" w:type="dxa"/>
            <w:tcMar>
              <w:bottom w:w="85" w:type="dxa"/>
            </w:tcMar>
          </w:tcPr>
          <w:p w14:paraId="0F5D032E" w14:textId="2D4BFC6D" w:rsidR="0083651C" w:rsidRPr="00002E79" w:rsidRDefault="0083651C" w:rsidP="00002E79">
            <w:pPr>
              <w:tabs>
                <w:tab w:val="right" w:pos="454"/>
                <w:tab w:val="left" w:pos="1080"/>
              </w:tabs>
              <w:ind w:firstLine="0"/>
              <w:rPr>
                <w:rFonts w:cs="Times New Roman"/>
                <w:sz w:val="21"/>
                <w:szCs w:val="21"/>
                <w:lang w:eastAsia="en-US"/>
              </w:rPr>
            </w:pPr>
            <w:r w:rsidRPr="00002E79">
              <w:rPr>
                <w:rFonts w:cs="Times New Roman"/>
                <w:sz w:val="21"/>
                <w:szCs w:val="21"/>
                <w:lang w:eastAsia="en-US"/>
              </w:rPr>
              <w:t>1.35 (1.11-1.63)</w:t>
            </w:r>
          </w:p>
        </w:tc>
        <w:tc>
          <w:tcPr>
            <w:tcW w:w="142" w:type="dxa"/>
          </w:tcPr>
          <w:p w14:paraId="7E4FBE05"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Pr>
          <w:p w14:paraId="5439BC80" w14:textId="394EFA44" w:rsidR="0083651C" w:rsidRPr="00002E79" w:rsidRDefault="0083651C" w:rsidP="00002E79">
            <w:pPr>
              <w:tabs>
                <w:tab w:val="right" w:pos="454"/>
                <w:tab w:val="left" w:pos="1080"/>
              </w:tabs>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c>
          <w:tcPr>
            <w:tcW w:w="284" w:type="dxa"/>
            <w:tcMar>
              <w:bottom w:w="85" w:type="dxa"/>
            </w:tcMar>
          </w:tcPr>
          <w:p w14:paraId="46016FEA"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Mar>
              <w:bottom w:w="85" w:type="dxa"/>
            </w:tcMar>
          </w:tcPr>
          <w:p w14:paraId="402F2FB0" w14:textId="5E175544" w:rsidR="0083651C" w:rsidRPr="00002E79" w:rsidRDefault="0083651C" w:rsidP="00002E79">
            <w:pPr>
              <w:tabs>
                <w:tab w:val="decimal" w:pos="410"/>
              </w:tabs>
              <w:ind w:firstLine="0"/>
              <w:rPr>
                <w:rFonts w:cs="Times New Roman"/>
                <w:i/>
                <w:sz w:val="21"/>
                <w:szCs w:val="21"/>
                <w:lang w:eastAsia="en-US"/>
              </w:rPr>
            </w:pPr>
            <w:r w:rsidRPr="00002E79">
              <w:rPr>
                <w:rFonts w:cs="Times New Roman"/>
                <w:i/>
                <w:sz w:val="21"/>
                <w:szCs w:val="21"/>
                <w:lang w:eastAsia="en-US"/>
              </w:rPr>
              <w:t>12.00</w:t>
            </w:r>
          </w:p>
        </w:tc>
        <w:tc>
          <w:tcPr>
            <w:tcW w:w="425" w:type="dxa"/>
            <w:tcMar>
              <w:bottom w:w="85" w:type="dxa"/>
            </w:tcMar>
          </w:tcPr>
          <w:p w14:paraId="6D4537F2" w14:textId="77777777" w:rsidR="0083651C" w:rsidRPr="00002E79" w:rsidRDefault="0083651C" w:rsidP="00002E79">
            <w:pPr>
              <w:tabs>
                <w:tab w:val="decimal" w:pos="219"/>
              </w:tabs>
              <w:ind w:firstLine="0"/>
              <w:rPr>
                <w:rFonts w:cs="Times New Roman"/>
                <w:i/>
                <w:sz w:val="21"/>
                <w:szCs w:val="21"/>
                <w:lang w:eastAsia="en-US"/>
              </w:rPr>
            </w:pPr>
            <w:r w:rsidRPr="00002E79">
              <w:rPr>
                <w:rFonts w:cs="Times New Roman"/>
                <w:i/>
                <w:sz w:val="21"/>
                <w:szCs w:val="21"/>
                <w:lang w:eastAsia="en-US"/>
              </w:rPr>
              <w:t>10</w:t>
            </w:r>
          </w:p>
        </w:tc>
        <w:tc>
          <w:tcPr>
            <w:tcW w:w="1276" w:type="dxa"/>
            <w:tcMar>
              <w:bottom w:w="85" w:type="dxa"/>
            </w:tcMar>
          </w:tcPr>
          <w:p w14:paraId="138023EC" w14:textId="77777777" w:rsidR="0083651C" w:rsidRPr="00002E79" w:rsidRDefault="0083651C" w:rsidP="00002E79">
            <w:pPr>
              <w:tabs>
                <w:tab w:val="left" w:pos="1080"/>
              </w:tabs>
              <w:ind w:firstLine="0"/>
              <w:rPr>
                <w:rFonts w:cs="Times New Roman"/>
                <w:i/>
                <w:sz w:val="21"/>
                <w:szCs w:val="21"/>
                <w:lang w:eastAsia="en-US"/>
              </w:rPr>
            </w:pPr>
            <w:r w:rsidRPr="00002E79">
              <w:rPr>
                <w:rFonts w:cs="Times New Roman"/>
                <w:i/>
                <w:sz w:val="21"/>
                <w:szCs w:val="21"/>
                <w:lang w:eastAsia="en-US"/>
              </w:rPr>
              <w:t>NS</w:t>
            </w:r>
          </w:p>
        </w:tc>
      </w:tr>
      <w:tr w:rsidR="0083651C" w:rsidRPr="00002E79" w14:paraId="7AE5B6E2" w14:textId="77777777" w:rsidTr="00D0602D">
        <w:trPr>
          <w:cantSplit/>
        </w:trPr>
        <w:tc>
          <w:tcPr>
            <w:tcW w:w="2023" w:type="dxa"/>
            <w:tcMar>
              <w:bottom w:w="85" w:type="dxa"/>
            </w:tcMar>
          </w:tcPr>
          <w:p w14:paraId="23A91B1F" w14:textId="77777777" w:rsidR="0083651C" w:rsidRPr="00002E79" w:rsidRDefault="0083651C" w:rsidP="00002E79">
            <w:pPr>
              <w:tabs>
                <w:tab w:val="left" w:pos="1080"/>
              </w:tabs>
              <w:ind w:firstLine="0"/>
              <w:rPr>
                <w:rFonts w:cs="Times New Roman"/>
                <w:i/>
                <w:sz w:val="21"/>
                <w:szCs w:val="21"/>
                <w:lang w:eastAsia="en-US"/>
              </w:rPr>
            </w:pPr>
          </w:p>
        </w:tc>
        <w:tc>
          <w:tcPr>
            <w:tcW w:w="425" w:type="dxa"/>
            <w:tcMar>
              <w:bottom w:w="85" w:type="dxa"/>
            </w:tcMar>
          </w:tcPr>
          <w:p w14:paraId="29822D95" w14:textId="77777777" w:rsidR="0083651C" w:rsidRPr="00002E79" w:rsidRDefault="0083651C" w:rsidP="00002E79">
            <w:pPr>
              <w:tabs>
                <w:tab w:val="decimal" w:pos="242"/>
              </w:tabs>
              <w:ind w:firstLine="0"/>
              <w:rPr>
                <w:rFonts w:cs="Times New Roman"/>
                <w:sz w:val="21"/>
                <w:szCs w:val="21"/>
                <w:lang w:eastAsia="en-US"/>
              </w:rPr>
            </w:pPr>
          </w:p>
        </w:tc>
        <w:tc>
          <w:tcPr>
            <w:tcW w:w="1276" w:type="dxa"/>
            <w:tcMar>
              <w:bottom w:w="85" w:type="dxa"/>
            </w:tcMar>
          </w:tcPr>
          <w:p w14:paraId="021B8540" w14:textId="77777777" w:rsidR="0083651C" w:rsidRPr="00002E79" w:rsidRDefault="0083651C" w:rsidP="00002E79">
            <w:pPr>
              <w:tabs>
                <w:tab w:val="left" w:pos="1080"/>
              </w:tabs>
              <w:ind w:firstLine="0"/>
              <w:rPr>
                <w:rFonts w:cs="Times New Roman"/>
                <w:sz w:val="21"/>
                <w:szCs w:val="21"/>
                <w:lang w:eastAsia="en-US"/>
              </w:rPr>
            </w:pPr>
          </w:p>
        </w:tc>
        <w:tc>
          <w:tcPr>
            <w:tcW w:w="142" w:type="dxa"/>
            <w:tcMar>
              <w:bottom w:w="85" w:type="dxa"/>
            </w:tcMar>
          </w:tcPr>
          <w:p w14:paraId="74D38CBD" w14:textId="77777777" w:rsidR="0083651C" w:rsidRPr="00002E79" w:rsidRDefault="0083651C" w:rsidP="00002E79">
            <w:pPr>
              <w:tabs>
                <w:tab w:val="left" w:pos="1080"/>
              </w:tabs>
              <w:ind w:firstLine="0"/>
              <w:rPr>
                <w:rFonts w:cs="Times New Roman"/>
                <w:sz w:val="21"/>
                <w:szCs w:val="21"/>
                <w:lang w:eastAsia="en-US"/>
              </w:rPr>
            </w:pPr>
          </w:p>
        </w:tc>
        <w:tc>
          <w:tcPr>
            <w:tcW w:w="1417" w:type="dxa"/>
            <w:tcMar>
              <w:bottom w:w="85" w:type="dxa"/>
            </w:tcMar>
          </w:tcPr>
          <w:p w14:paraId="72CB1A1B" w14:textId="77777777" w:rsidR="0083651C" w:rsidRPr="00002E79" w:rsidRDefault="0083651C" w:rsidP="00002E79">
            <w:pPr>
              <w:tabs>
                <w:tab w:val="right" w:pos="454"/>
                <w:tab w:val="left" w:pos="1080"/>
              </w:tabs>
              <w:ind w:firstLine="0"/>
              <w:rPr>
                <w:rFonts w:cs="Times New Roman"/>
                <w:i/>
                <w:sz w:val="21"/>
                <w:szCs w:val="21"/>
                <w:lang w:eastAsia="en-US"/>
              </w:rPr>
            </w:pPr>
            <w:r w:rsidRPr="00002E79">
              <w:rPr>
                <w:rFonts w:cs="Times New Roman"/>
                <w:i/>
                <w:sz w:val="21"/>
                <w:szCs w:val="21"/>
                <w:lang w:eastAsia="en-US"/>
              </w:rPr>
              <w:t>Between groups</w:t>
            </w:r>
          </w:p>
        </w:tc>
        <w:tc>
          <w:tcPr>
            <w:tcW w:w="142" w:type="dxa"/>
          </w:tcPr>
          <w:p w14:paraId="74B580DB"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Pr>
          <w:p w14:paraId="721D45EB" w14:textId="77777777" w:rsidR="0083651C" w:rsidRPr="00002E79" w:rsidRDefault="0083651C" w:rsidP="00002E79">
            <w:pPr>
              <w:tabs>
                <w:tab w:val="right" w:pos="454"/>
                <w:tab w:val="left" w:pos="1080"/>
              </w:tabs>
              <w:ind w:firstLine="0"/>
              <w:rPr>
                <w:rFonts w:cs="Times New Roman"/>
                <w:sz w:val="21"/>
                <w:szCs w:val="21"/>
                <w:lang w:eastAsia="en-US"/>
              </w:rPr>
            </w:pPr>
          </w:p>
        </w:tc>
        <w:tc>
          <w:tcPr>
            <w:tcW w:w="284" w:type="dxa"/>
            <w:tcMar>
              <w:bottom w:w="85" w:type="dxa"/>
            </w:tcMar>
          </w:tcPr>
          <w:p w14:paraId="68104C05" w14:textId="77777777" w:rsidR="0083651C" w:rsidRPr="00002E79" w:rsidRDefault="0083651C" w:rsidP="00002E79">
            <w:pPr>
              <w:tabs>
                <w:tab w:val="right" w:pos="454"/>
                <w:tab w:val="left" w:pos="1080"/>
              </w:tabs>
              <w:ind w:firstLine="0"/>
              <w:rPr>
                <w:rFonts w:cs="Times New Roman"/>
                <w:sz w:val="21"/>
                <w:szCs w:val="21"/>
                <w:lang w:eastAsia="en-US"/>
              </w:rPr>
            </w:pPr>
          </w:p>
        </w:tc>
        <w:tc>
          <w:tcPr>
            <w:tcW w:w="992" w:type="dxa"/>
            <w:tcMar>
              <w:bottom w:w="85" w:type="dxa"/>
            </w:tcMar>
          </w:tcPr>
          <w:p w14:paraId="54413B33" w14:textId="7B563D71" w:rsidR="0083651C" w:rsidRPr="00002E79" w:rsidRDefault="0083651C" w:rsidP="00002E79">
            <w:pPr>
              <w:tabs>
                <w:tab w:val="decimal" w:pos="410"/>
              </w:tabs>
              <w:ind w:firstLine="0"/>
              <w:rPr>
                <w:rFonts w:cs="Times New Roman"/>
                <w:i/>
                <w:sz w:val="21"/>
                <w:szCs w:val="21"/>
                <w:lang w:eastAsia="en-US"/>
              </w:rPr>
            </w:pPr>
            <w:r w:rsidRPr="00002E79">
              <w:rPr>
                <w:rFonts w:cs="Times New Roman"/>
                <w:i/>
                <w:sz w:val="21"/>
                <w:szCs w:val="21"/>
                <w:lang w:eastAsia="en-US"/>
              </w:rPr>
              <w:t>7.74</w:t>
            </w:r>
          </w:p>
        </w:tc>
        <w:tc>
          <w:tcPr>
            <w:tcW w:w="425" w:type="dxa"/>
            <w:tcMar>
              <w:bottom w:w="85" w:type="dxa"/>
            </w:tcMar>
          </w:tcPr>
          <w:p w14:paraId="6588F622" w14:textId="77777777" w:rsidR="0083651C" w:rsidRPr="00002E79" w:rsidRDefault="0083651C" w:rsidP="00002E79">
            <w:pPr>
              <w:tabs>
                <w:tab w:val="decimal" w:pos="219"/>
              </w:tabs>
              <w:ind w:firstLine="0"/>
              <w:rPr>
                <w:rFonts w:cs="Times New Roman"/>
                <w:i/>
                <w:sz w:val="21"/>
                <w:szCs w:val="21"/>
                <w:lang w:eastAsia="en-US"/>
              </w:rPr>
            </w:pPr>
            <w:r w:rsidRPr="00002E79">
              <w:rPr>
                <w:rFonts w:cs="Times New Roman"/>
                <w:i/>
                <w:sz w:val="21"/>
                <w:szCs w:val="21"/>
                <w:lang w:eastAsia="en-US"/>
              </w:rPr>
              <w:t>1</w:t>
            </w:r>
          </w:p>
        </w:tc>
        <w:tc>
          <w:tcPr>
            <w:tcW w:w="1276" w:type="dxa"/>
            <w:tcMar>
              <w:bottom w:w="85" w:type="dxa"/>
            </w:tcMar>
          </w:tcPr>
          <w:p w14:paraId="525751B0" w14:textId="2F182E9F" w:rsidR="0083651C" w:rsidRPr="00002E79" w:rsidRDefault="0083651C" w:rsidP="00002E79">
            <w:pPr>
              <w:tabs>
                <w:tab w:val="left" w:pos="1080"/>
              </w:tabs>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513FA510" w14:textId="77777777" w:rsidTr="00D0602D">
        <w:trPr>
          <w:cantSplit/>
        </w:trPr>
        <w:tc>
          <w:tcPr>
            <w:tcW w:w="2023" w:type="dxa"/>
            <w:tcMar>
              <w:bottom w:w="85" w:type="dxa"/>
            </w:tcMar>
          </w:tcPr>
          <w:p w14:paraId="194730EC" w14:textId="2EC1133C"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heart disease fatality considered</w:t>
            </w:r>
          </w:p>
        </w:tc>
        <w:tc>
          <w:tcPr>
            <w:tcW w:w="425" w:type="dxa"/>
            <w:tcMar>
              <w:bottom w:w="85" w:type="dxa"/>
            </w:tcMar>
          </w:tcPr>
          <w:p w14:paraId="5B2C8328"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5B082E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6F9B9F6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04016E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75BC658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78FC74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41DDDE7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7AC60FB" w14:textId="77777777" w:rsidR="00947A23" w:rsidRPr="00002E79" w:rsidRDefault="00947A23" w:rsidP="00002E79">
            <w:pPr>
              <w:tabs>
                <w:tab w:val="decimal" w:pos="410"/>
              </w:tabs>
              <w:autoSpaceDE/>
              <w:autoSpaceDN/>
              <w:adjustRightInd/>
              <w:ind w:firstLine="0"/>
              <w:rPr>
                <w:rFonts w:cs="Times New Roman"/>
                <w:i/>
                <w:sz w:val="21"/>
                <w:szCs w:val="21"/>
                <w:lang w:eastAsia="en-US"/>
              </w:rPr>
            </w:pPr>
          </w:p>
        </w:tc>
        <w:tc>
          <w:tcPr>
            <w:tcW w:w="425" w:type="dxa"/>
            <w:tcMar>
              <w:bottom w:w="85" w:type="dxa"/>
            </w:tcMar>
          </w:tcPr>
          <w:p w14:paraId="2B1170A6" w14:textId="77777777" w:rsidR="00947A23" w:rsidRPr="00002E79" w:rsidRDefault="00947A23" w:rsidP="00002E79">
            <w:pPr>
              <w:tabs>
                <w:tab w:val="decimal" w:pos="219"/>
              </w:tabs>
              <w:autoSpaceDE/>
              <w:autoSpaceDN/>
              <w:adjustRightInd/>
              <w:ind w:firstLine="0"/>
              <w:rPr>
                <w:rFonts w:cs="Times New Roman"/>
                <w:i/>
                <w:sz w:val="21"/>
                <w:szCs w:val="21"/>
                <w:lang w:eastAsia="en-US"/>
              </w:rPr>
            </w:pPr>
          </w:p>
        </w:tc>
        <w:tc>
          <w:tcPr>
            <w:tcW w:w="1276" w:type="dxa"/>
            <w:tcMar>
              <w:bottom w:w="85" w:type="dxa"/>
            </w:tcMar>
          </w:tcPr>
          <w:p w14:paraId="571B66B2"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r>
      <w:tr w:rsidR="00947A23" w:rsidRPr="00002E79" w14:paraId="54DF9207" w14:textId="77777777" w:rsidTr="00D0602D">
        <w:trPr>
          <w:cantSplit/>
        </w:trPr>
        <w:tc>
          <w:tcPr>
            <w:tcW w:w="2023" w:type="dxa"/>
            <w:tcMar>
              <w:bottom w:w="85" w:type="dxa"/>
            </w:tcMar>
          </w:tcPr>
          <w:p w14:paraId="11AC2DF5"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Fatal</w:t>
            </w:r>
          </w:p>
        </w:tc>
        <w:tc>
          <w:tcPr>
            <w:tcW w:w="425" w:type="dxa"/>
            <w:tcMar>
              <w:bottom w:w="85" w:type="dxa"/>
            </w:tcMar>
          </w:tcPr>
          <w:p w14:paraId="156BCD00" w14:textId="1D705B6A"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31</w:t>
            </w:r>
          </w:p>
        </w:tc>
        <w:tc>
          <w:tcPr>
            <w:tcW w:w="1276" w:type="dxa"/>
            <w:tcMar>
              <w:bottom w:w="85" w:type="dxa"/>
            </w:tcMar>
          </w:tcPr>
          <w:p w14:paraId="63A426EE"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1.04 (1.01-1.07)</w:t>
            </w:r>
          </w:p>
        </w:tc>
        <w:tc>
          <w:tcPr>
            <w:tcW w:w="142" w:type="dxa"/>
            <w:tcMar>
              <w:bottom w:w="85" w:type="dxa"/>
            </w:tcMar>
          </w:tcPr>
          <w:p w14:paraId="2B765F9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73CEEC0" w14:textId="7A6FAD13"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1.07 (1.02-1.12)</w:t>
            </w:r>
          </w:p>
        </w:tc>
        <w:tc>
          <w:tcPr>
            <w:tcW w:w="142" w:type="dxa"/>
          </w:tcPr>
          <w:p w14:paraId="77A03AF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9037324" w14:textId="0CE935B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746522B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6F0A861" w14:textId="6E03CF12"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46.74</w:t>
            </w:r>
          </w:p>
        </w:tc>
        <w:tc>
          <w:tcPr>
            <w:tcW w:w="425" w:type="dxa"/>
            <w:tcMar>
              <w:bottom w:w="85" w:type="dxa"/>
            </w:tcMar>
          </w:tcPr>
          <w:p w14:paraId="3978878D" w14:textId="232BEA2A"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30</w:t>
            </w:r>
          </w:p>
        </w:tc>
        <w:tc>
          <w:tcPr>
            <w:tcW w:w="1276" w:type="dxa"/>
            <w:tcMar>
              <w:bottom w:w="85" w:type="dxa"/>
            </w:tcMar>
          </w:tcPr>
          <w:p w14:paraId="5FF4FECB" w14:textId="4DC15510"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018FE970" w14:textId="77777777" w:rsidTr="00D0602D">
        <w:trPr>
          <w:cantSplit/>
        </w:trPr>
        <w:tc>
          <w:tcPr>
            <w:tcW w:w="2023" w:type="dxa"/>
            <w:tcMar>
              <w:bottom w:w="85" w:type="dxa"/>
            </w:tcMar>
          </w:tcPr>
          <w:p w14:paraId="1FF2000B"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Non-fatal</w:t>
            </w:r>
          </w:p>
        </w:tc>
        <w:tc>
          <w:tcPr>
            <w:tcW w:w="425" w:type="dxa"/>
            <w:tcMar>
              <w:bottom w:w="85" w:type="dxa"/>
            </w:tcMar>
          </w:tcPr>
          <w:p w14:paraId="21F8763F" w14:textId="66C31436"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31</w:t>
            </w:r>
          </w:p>
        </w:tc>
        <w:tc>
          <w:tcPr>
            <w:tcW w:w="1276" w:type="dxa"/>
            <w:tcMar>
              <w:bottom w:w="85" w:type="dxa"/>
            </w:tcMar>
          </w:tcPr>
          <w:p w14:paraId="53DD16F8" w14:textId="3442780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1.27 (1.22-1.33)</w:t>
            </w:r>
          </w:p>
        </w:tc>
        <w:tc>
          <w:tcPr>
            <w:tcW w:w="142" w:type="dxa"/>
            <w:tcMar>
              <w:bottom w:w="85" w:type="dxa"/>
            </w:tcMar>
          </w:tcPr>
          <w:p w14:paraId="63C6F7E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320D0D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1.27 (1.19-1.36)</w:t>
            </w:r>
          </w:p>
        </w:tc>
        <w:tc>
          <w:tcPr>
            <w:tcW w:w="142" w:type="dxa"/>
          </w:tcPr>
          <w:p w14:paraId="7CF8172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49E0219" w14:textId="750493FD"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4CC3508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BF4FD8B" w14:textId="4BAE481F"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39.58</w:t>
            </w:r>
          </w:p>
        </w:tc>
        <w:tc>
          <w:tcPr>
            <w:tcW w:w="425" w:type="dxa"/>
            <w:tcMar>
              <w:bottom w:w="85" w:type="dxa"/>
            </w:tcMar>
          </w:tcPr>
          <w:p w14:paraId="00AFA7AC" w14:textId="7811A6CC"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30</w:t>
            </w:r>
          </w:p>
        </w:tc>
        <w:tc>
          <w:tcPr>
            <w:tcW w:w="1276" w:type="dxa"/>
            <w:tcMar>
              <w:bottom w:w="85" w:type="dxa"/>
            </w:tcMar>
          </w:tcPr>
          <w:p w14:paraId="6DC033CB" w14:textId="5838E2A2"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6CA15040" w14:textId="77777777" w:rsidTr="00D0602D">
        <w:trPr>
          <w:cantSplit/>
        </w:trPr>
        <w:tc>
          <w:tcPr>
            <w:tcW w:w="2023" w:type="dxa"/>
            <w:tcMar>
              <w:bottom w:w="85" w:type="dxa"/>
            </w:tcMar>
          </w:tcPr>
          <w:p w14:paraId="08FB21EB"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Both</w:t>
            </w:r>
          </w:p>
        </w:tc>
        <w:tc>
          <w:tcPr>
            <w:tcW w:w="425" w:type="dxa"/>
            <w:tcMar>
              <w:bottom w:w="85" w:type="dxa"/>
            </w:tcMar>
          </w:tcPr>
          <w:p w14:paraId="2550D8A4" w14:textId="7777777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13</w:t>
            </w:r>
          </w:p>
        </w:tc>
        <w:tc>
          <w:tcPr>
            <w:tcW w:w="1276" w:type="dxa"/>
            <w:tcMar>
              <w:bottom w:w="85" w:type="dxa"/>
            </w:tcMar>
          </w:tcPr>
          <w:p w14:paraId="2993C743"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1.25 (1.10-1.43)</w:t>
            </w:r>
          </w:p>
        </w:tc>
        <w:tc>
          <w:tcPr>
            <w:tcW w:w="142" w:type="dxa"/>
            <w:tcMar>
              <w:bottom w:w="85" w:type="dxa"/>
            </w:tcMar>
          </w:tcPr>
          <w:p w14:paraId="25500F9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B732FE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1.34 (1.06-1.68)</w:t>
            </w:r>
          </w:p>
        </w:tc>
        <w:tc>
          <w:tcPr>
            <w:tcW w:w="142" w:type="dxa"/>
          </w:tcPr>
          <w:p w14:paraId="5D01351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25E0A09" w14:textId="195B4AE1"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3CB3BB4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623B176" w14:textId="77777777"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28.43</w:t>
            </w:r>
          </w:p>
        </w:tc>
        <w:tc>
          <w:tcPr>
            <w:tcW w:w="425" w:type="dxa"/>
            <w:tcMar>
              <w:bottom w:w="85" w:type="dxa"/>
            </w:tcMar>
          </w:tcPr>
          <w:p w14:paraId="325BD795" w14:textId="77777777"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12</w:t>
            </w:r>
          </w:p>
        </w:tc>
        <w:tc>
          <w:tcPr>
            <w:tcW w:w="1276" w:type="dxa"/>
            <w:tcMar>
              <w:bottom w:w="85" w:type="dxa"/>
            </w:tcMar>
          </w:tcPr>
          <w:p w14:paraId="086A2F32" w14:textId="7D7909A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7203DE">
              <w:rPr>
                <w:rFonts w:cs="Times New Roman" w:hint="eastAsia"/>
                <w:sz w:val="21"/>
                <w:szCs w:val="21"/>
                <w:lang w:eastAsia="zh-CN"/>
              </w:rPr>
              <w:t xml:space="preserve"> </w:t>
            </w:r>
            <w:r w:rsidRPr="00002E79">
              <w:rPr>
                <w:rFonts w:cs="Times New Roman"/>
                <w:sz w:val="21"/>
                <w:szCs w:val="21"/>
                <w:lang w:eastAsia="en-US"/>
              </w:rPr>
              <w:t>0.01</w:t>
            </w:r>
          </w:p>
        </w:tc>
      </w:tr>
      <w:tr w:rsidR="00947A23" w:rsidRPr="00002E79" w14:paraId="141FFAE4" w14:textId="77777777" w:rsidTr="00D0602D">
        <w:trPr>
          <w:cantSplit/>
        </w:trPr>
        <w:tc>
          <w:tcPr>
            <w:tcW w:w="2023" w:type="dxa"/>
            <w:tcMar>
              <w:bottom w:w="85" w:type="dxa"/>
            </w:tcMar>
          </w:tcPr>
          <w:p w14:paraId="0390A53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5F1EA2C4"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3557221B"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6AC424A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1BFC38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i/>
                <w:sz w:val="21"/>
                <w:szCs w:val="21"/>
                <w:lang w:eastAsia="en-US"/>
              </w:rPr>
              <w:t xml:space="preserve">Between groups </w:t>
            </w:r>
          </w:p>
        </w:tc>
        <w:tc>
          <w:tcPr>
            <w:tcW w:w="142" w:type="dxa"/>
          </w:tcPr>
          <w:p w14:paraId="34BD2B9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83D60D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45B9496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0412BA9" w14:textId="5E544E09"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61.70</w:t>
            </w:r>
          </w:p>
        </w:tc>
        <w:tc>
          <w:tcPr>
            <w:tcW w:w="425" w:type="dxa"/>
            <w:tcMar>
              <w:bottom w:w="85" w:type="dxa"/>
            </w:tcMar>
          </w:tcPr>
          <w:p w14:paraId="0F34E44A" w14:textId="77777777" w:rsidR="00947A23" w:rsidRPr="00002E79" w:rsidRDefault="00947A23" w:rsidP="00002E79">
            <w:pPr>
              <w:tabs>
                <w:tab w:val="decimal" w:pos="219"/>
              </w:tabs>
              <w:autoSpaceDE/>
              <w:autoSpaceDN/>
              <w:adjustRightInd/>
              <w:ind w:firstLine="0"/>
              <w:rPr>
                <w:rFonts w:cs="Times New Roman"/>
                <w:i/>
                <w:sz w:val="21"/>
                <w:szCs w:val="21"/>
                <w:lang w:eastAsia="en-US"/>
              </w:rPr>
            </w:pPr>
            <w:r w:rsidRPr="00002E79">
              <w:rPr>
                <w:rFonts w:cs="Times New Roman"/>
                <w:i/>
                <w:sz w:val="21"/>
                <w:szCs w:val="21"/>
                <w:lang w:eastAsia="en-US"/>
              </w:rPr>
              <w:t>2</w:t>
            </w:r>
          </w:p>
        </w:tc>
        <w:tc>
          <w:tcPr>
            <w:tcW w:w="1276" w:type="dxa"/>
            <w:tcMar>
              <w:bottom w:w="85" w:type="dxa"/>
            </w:tcMar>
          </w:tcPr>
          <w:p w14:paraId="7B26A1F4" w14:textId="27752191"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&lt;</w:t>
            </w:r>
            <w:r w:rsidR="007203DE">
              <w:rPr>
                <w:rFonts w:cs="Times New Roman" w:hint="eastAsia"/>
                <w:i/>
                <w:sz w:val="21"/>
                <w:szCs w:val="21"/>
                <w:lang w:eastAsia="zh-CN"/>
              </w:rPr>
              <w:t xml:space="preserve"> </w:t>
            </w:r>
            <w:r w:rsidRPr="00002E79">
              <w:rPr>
                <w:rFonts w:cs="Times New Roman"/>
                <w:i/>
                <w:sz w:val="21"/>
                <w:szCs w:val="21"/>
                <w:lang w:eastAsia="en-US"/>
              </w:rPr>
              <w:t>0.001</w:t>
            </w:r>
          </w:p>
        </w:tc>
      </w:tr>
      <w:tr w:rsidR="00947A23" w:rsidRPr="00002E79" w14:paraId="00566159" w14:textId="77777777" w:rsidTr="00D0602D">
        <w:trPr>
          <w:cantSplit/>
        </w:trPr>
        <w:tc>
          <w:tcPr>
            <w:tcW w:w="2023" w:type="dxa"/>
            <w:tcMar>
              <w:bottom w:w="85" w:type="dxa"/>
            </w:tcMar>
          </w:tcPr>
          <w:p w14:paraId="29E8AA03" w14:textId="524B11A1"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heart disease definition</w:t>
            </w:r>
          </w:p>
        </w:tc>
        <w:tc>
          <w:tcPr>
            <w:tcW w:w="425" w:type="dxa"/>
            <w:tcMar>
              <w:bottom w:w="85" w:type="dxa"/>
            </w:tcMar>
          </w:tcPr>
          <w:p w14:paraId="5DCEFCDF"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68C7D14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4B54C1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A34F56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6CB6811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08292E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1C49F85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CC8EE55"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236C0CB8" w14:textId="77777777" w:rsidR="00947A23" w:rsidRPr="00002E79" w:rsidRDefault="00947A23" w:rsidP="00002E79">
            <w:pPr>
              <w:tabs>
                <w:tab w:val="decimal" w:pos="219"/>
              </w:tabs>
              <w:autoSpaceDE/>
              <w:autoSpaceDN/>
              <w:adjustRightInd/>
              <w:ind w:firstLine="0"/>
              <w:rPr>
                <w:rFonts w:cs="Times New Roman"/>
                <w:sz w:val="21"/>
                <w:szCs w:val="21"/>
                <w:lang w:eastAsia="en-US"/>
              </w:rPr>
            </w:pPr>
          </w:p>
        </w:tc>
        <w:tc>
          <w:tcPr>
            <w:tcW w:w="1276" w:type="dxa"/>
            <w:tcMar>
              <w:bottom w:w="85" w:type="dxa"/>
            </w:tcMar>
          </w:tcPr>
          <w:p w14:paraId="0330C08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423A9657" w14:textId="77777777" w:rsidTr="00D0602D">
        <w:trPr>
          <w:cantSplit/>
        </w:trPr>
        <w:tc>
          <w:tcPr>
            <w:tcW w:w="2023" w:type="dxa"/>
            <w:tcMar>
              <w:bottom w:w="85" w:type="dxa"/>
            </w:tcMar>
          </w:tcPr>
          <w:p w14:paraId="0CE13B33"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IHD</w:t>
            </w:r>
          </w:p>
        </w:tc>
        <w:tc>
          <w:tcPr>
            <w:tcW w:w="425" w:type="dxa"/>
            <w:tcMar>
              <w:bottom w:w="85" w:type="dxa"/>
            </w:tcMar>
          </w:tcPr>
          <w:p w14:paraId="37A8CFEA" w14:textId="6342A73A"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32</w:t>
            </w:r>
          </w:p>
        </w:tc>
        <w:tc>
          <w:tcPr>
            <w:tcW w:w="1276" w:type="dxa"/>
            <w:tcMar>
              <w:bottom w:w="85" w:type="dxa"/>
            </w:tcMar>
          </w:tcPr>
          <w:p w14:paraId="623D1D08" w14:textId="0F1654D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1.06 (1.03-1.11)</w:t>
            </w:r>
          </w:p>
        </w:tc>
        <w:tc>
          <w:tcPr>
            <w:tcW w:w="142" w:type="dxa"/>
            <w:tcMar>
              <w:bottom w:w="85" w:type="dxa"/>
            </w:tcMar>
          </w:tcPr>
          <w:p w14:paraId="5D8F9CF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98485A4" w14:textId="66C227E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1.12 (1.05-1.19)</w:t>
            </w:r>
          </w:p>
        </w:tc>
        <w:tc>
          <w:tcPr>
            <w:tcW w:w="142" w:type="dxa"/>
          </w:tcPr>
          <w:p w14:paraId="1C07D85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740373CB" w14:textId="69BE33FF"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437E2C0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A6CF1EC" w14:textId="28E2B4E5"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56.92</w:t>
            </w:r>
          </w:p>
        </w:tc>
        <w:tc>
          <w:tcPr>
            <w:tcW w:w="425" w:type="dxa"/>
            <w:tcMar>
              <w:bottom w:w="85" w:type="dxa"/>
            </w:tcMar>
          </w:tcPr>
          <w:p w14:paraId="2089C699" w14:textId="1C428451" w:rsidR="00947A23" w:rsidRPr="00002E79" w:rsidRDefault="00947A23" w:rsidP="00002E79">
            <w:pPr>
              <w:tabs>
                <w:tab w:val="decimal" w:pos="219"/>
              </w:tabs>
              <w:autoSpaceDE/>
              <w:autoSpaceDN/>
              <w:adjustRightInd/>
              <w:ind w:firstLine="0"/>
              <w:rPr>
                <w:rFonts w:cs="Times New Roman"/>
                <w:sz w:val="21"/>
                <w:szCs w:val="21"/>
                <w:lang w:eastAsia="en-US"/>
              </w:rPr>
            </w:pPr>
            <w:r w:rsidRPr="00002E79">
              <w:rPr>
                <w:rFonts w:cs="Times New Roman"/>
                <w:sz w:val="21"/>
                <w:szCs w:val="21"/>
                <w:lang w:eastAsia="en-US"/>
              </w:rPr>
              <w:t>31</w:t>
            </w:r>
          </w:p>
        </w:tc>
        <w:tc>
          <w:tcPr>
            <w:tcW w:w="1276" w:type="dxa"/>
            <w:tcMar>
              <w:bottom w:w="85" w:type="dxa"/>
            </w:tcMar>
          </w:tcPr>
          <w:p w14:paraId="6094A995" w14:textId="15EB445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r>
      <w:tr w:rsidR="00947A23" w:rsidRPr="00002E79" w14:paraId="5AFCCA47" w14:textId="77777777" w:rsidTr="00D0602D">
        <w:trPr>
          <w:cantSplit/>
        </w:trPr>
        <w:tc>
          <w:tcPr>
            <w:tcW w:w="2023" w:type="dxa"/>
            <w:tcMar>
              <w:bottom w:w="85" w:type="dxa"/>
            </w:tcMar>
          </w:tcPr>
          <w:p w14:paraId="5CA65FF2"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MI</w:t>
            </w:r>
          </w:p>
        </w:tc>
        <w:tc>
          <w:tcPr>
            <w:tcW w:w="425" w:type="dxa"/>
            <w:tcMar>
              <w:bottom w:w="85" w:type="dxa"/>
            </w:tcMar>
          </w:tcPr>
          <w:p w14:paraId="75BBA6AB" w14:textId="3EDAEA12"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18</w:t>
            </w:r>
          </w:p>
        </w:tc>
        <w:tc>
          <w:tcPr>
            <w:tcW w:w="1276" w:type="dxa"/>
            <w:tcMar>
              <w:bottom w:w="85" w:type="dxa"/>
            </w:tcMar>
          </w:tcPr>
          <w:p w14:paraId="3AF5F392" w14:textId="4F2F79C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1.34 (1.25-1.43)</w:t>
            </w:r>
          </w:p>
        </w:tc>
        <w:tc>
          <w:tcPr>
            <w:tcW w:w="142" w:type="dxa"/>
            <w:tcMar>
              <w:bottom w:w="85" w:type="dxa"/>
            </w:tcMar>
          </w:tcPr>
          <w:p w14:paraId="088DEED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810C742" w14:textId="3657BFA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1.29 (1.14-1.46)</w:t>
            </w:r>
          </w:p>
        </w:tc>
        <w:tc>
          <w:tcPr>
            <w:tcW w:w="142" w:type="dxa"/>
          </w:tcPr>
          <w:p w14:paraId="46B9134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526797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700FAEA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4AC8C12" w14:textId="17141944"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23.10</w:t>
            </w:r>
          </w:p>
        </w:tc>
        <w:tc>
          <w:tcPr>
            <w:tcW w:w="425" w:type="dxa"/>
            <w:tcMar>
              <w:bottom w:w="85" w:type="dxa"/>
            </w:tcMar>
          </w:tcPr>
          <w:p w14:paraId="0A865FFD" w14:textId="2FC0C67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17</w:t>
            </w:r>
          </w:p>
        </w:tc>
        <w:tc>
          <w:tcPr>
            <w:tcW w:w="1276" w:type="dxa"/>
            <w:tcMar>
              <w:bottom w:w="85" w:type="dxa"/>
            </w:tcMar>
          </w:tcPr>
          <w:p w14:paraId="601D3165"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23D672CD" w14:textId="77777777" w:rsidTr="00D0602D">
        <w:trPr>
          <w:cantSplit/>
        </w:trPr>
        <w:tc>
          <w:tcPr>
            <w:tcW w:w="2023" w:type="dxa"/>
            <w:tcMar>
              <w:bottom w:w="85" w:type="dxa"/>
            </w:tcMar>
          </w:tcPr>
          <w:p w14:paraId="2EE8F6C9" w14:textId="2EB07C6F"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sz w:val="21"/>
                <w:szCs w:val="21"/>
                <w:lang w:eastAsia="en-US"/>
              </w:rPr>
              <w:t>Other/Mixed</w:t>
            </w:r>
          </w:p>
        </w:tc>
        <w:tc>
          <w:tcPr>
            <w:tcW w:w="425" w:type="dxa"/>
            <w:tcMar>
              <w:bottom w:w="85" w:type="dxa"/>
            </w:tcMar>
          </w:tcPr>
          <w:p w14:paraId="3A505390" w14:textId="7381F681"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25</w:t>
            </w:r>
          </w:p>
        </w:tc>
        <w:tc>
          <w:tcPr>
            <w:tcW w:w="1276" w:type="dxa"/>
            <w:tcMar>
              <w:bottom w:w="85" w:type="dxa"/>
            </w:tcMar>
          </w:tcPr>
          <w:p w14:paraId="36A28D49" w14:textId="4484C56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1.08 (1.05-1.12)</w:t>
            </w:r>
          </w:p>
        </w:tc>
        <w:tc>
          <w:tcPr>
            <w:tcW w:w="142" w:type="dxa"/>
            <w:tcMar>
              <w:bottom w:w="85" w:type="dxa"/>
            </w:tcMar>
          </w:tcPr>
          <w:p w14:paraId="1512F86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3D104FA" w14:textId="6DE063F1"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1.20 (1.10-1.30)</w:t>
            </w:r>
          </w:p>
        </w:tc>
        <w:tc>
          <w:tcPr>
            <w:tcW w:w="142" w:type="dxa"/>
          </w:tcPr>
          <w:p w14:paraId="54B8B81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D7A6ECB" w14:textId="40DDB64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6CF93CE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0A378D6" w14:textId="5466FB0D"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58.29</w:t>
            </w:r>
          </w:p>
        </w:tc>
        <w:tc>
          <w:tcPr>
            <w:tcW w:w="425" w:type="dxa"/>
            <w:tcMar>
              <w:bottom w:w="85" w:type="dxa"/>
            </w:tcMar>
          </w:tcPr>
          <w:p w14:paraId="0A5F85AF" w14:textId="1189FC3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24</w:t>
            </w:r>
          </w:p>
        </w:tc>
        <w:tc>
          <w:tcPr>
            <w:tcW w:w="1276" w:type="dxa"/>
            <w:tcMar>
              <w:bottom w:w="85" w:type="dxa"/>
            </w:tcMar>
          </w:tcPr>
          <w:p w14:paraId="0D98392F" w14:textId="14A65FD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69B3A555" w14:textId="77777777" w:rsidTr="00D0602D">
        <w:trPr>
          <w:cantSplit/>
        </w:trPr>
        <w:tc>
          <w:tcPr>
            <w:tcW w:w="2023" w:type="dxa"/>
            <w:tcMar>
              <w:bottom w:w="85" w:type="dxa"/>
            </w:tcMar>
          </w:tcPr>
          <w:p w14:paraId="4D203ED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691712CB"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3538F666"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65517C2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2158B04"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definitions</w:t>
            </w:r>
          </w:p>
        </w:tc>
        <w:tc>
          <w:tcPr>
            <w:tcW w:w="142" w:type="dxa"/>
          </w:tcPr>
          <w:p w14:paraId="0F82C29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66EEB4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0845C36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7667632" w14:textId="35BD74EA"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38.14</w:t>
            </w:r>
          </w:p>
        </w:tc>
        <w:tc>
          <w:tcPr>
            <w:tcW w:w="425" w:type="dxa"/>
            <w:tcMar>
              <w:bottom w:w="85" w:type="dxa"/>
            </w:tcMar>
          </w:tcPr>
          <w:p w14:paraId="30D16150" w14:textId="403AF5D2"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2</w:t>
            </w:r>
          </w:p>
        </w:tc>
        <w:tc>
          <w:tcPr>
            <w:tcW w:w="1276" w:type="dxa"/>
            <w:tcMar>
              <w:bottom w:w="85" w:type="dxa"/>
            </w:tcMar>
          </w:tcPr>
          <w:p w14:paraId="6B8F0B5B" w14:textId="4DB78EBA"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33D09CD1" w14:textId="77777777" w:rsidTr="00D0602D">
        <w:trPr>
          <w:cantSplit/>
        </w:trPr>
        <w:tc>
          <w:tcPr>
            <w:tcW w:w="2023" w:type="dxa"/>
            <w:tcMar>
              <w:bottom w:w="85" w:type="dxa"/>
            </w:tcMar>
          </w:tcPr>
          <w:p w14:paraId="2BDA90B6" w14:textId="30F557B3"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use of biomarker data to exclude smokers</w:t>
            </w:r>
          </w:p>
        </w:tc>
        <w:tc>
          <w:tcPr>
            <w:tcW w:w="425" w:type="dxa"/>
            <w:tcMar>
              <w:bottom w:w="85" w:type="dxa"/>
            </w:tcMar>
          </w:tcPr>
          <w:p w14:paraId="7AEE5FFE"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25E5973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73E73A9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8BFF812"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142" w:type="dxa"/>
          </w:tcPr>
          <w:p w14:paraId="479C810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A0E2BF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6CB8FDA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0FE759CB" w14:textId="77777777" w:rsidR="00947A23" w:rsidRPr="00002E79" w:rsidRDefault="00947A23" w:rsidP="00002E79">
            <w:pPr>
              <w:tabs>
                <w:tab w:val="decimal" w:pos="410"/>
              </w:tabs>
              <w:autoSpaceDE/>
              <w:autoSpaceDN/>
              <w:adjustRightInd/>
              <w:ind w:firstLine="0"/>
              <w:rPr>
                <w:rFonts w:cs="Times New Roman"/>
                <w:i/>
                <w:sz w:val="21"/>
                <w:szCs w:val="21"/>
                <w:lang w:eastAsia="en-US"/>
              </w:rPr>
            </w:pPr>
          </w:p>
        </w:tc>
        <w:tc>
          <w:tcPr>
            <w:tcW w:w="425" w:type="dxa"/>
            <w:tcMar>
              <w:bottom w:w="85" w:type="dxa"/>
            </w:tcMar>
          </w:tcPr>
          <w:p w14:paraId="396C72B9"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c>
          <w:tcPr>
            <w:tcW w:w="1276" w:type="dxa"/>
            <w:tcMar>
              <w:bottom w:w="85" w:type="dxa"/>
            </w:tcMar>
          </w:tcPr>
          <w:p w14:paraId="107A02F8"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r>
      <w:tr w:rsidR="00947A23" w:rsidRPr="00002E79" w14:paraId="62721311" w14:textId="77777777" w:rsidTr="00D0602D">
        <w:trPr>
          <w:cantSplit/>
        </w:trPr>
        <w:tc>
          <w:tcPr>
            <w:tcW w:w="2023" w:type="dxa"/>
            <w:tcMar>
              <w:bottom w:w="85" w:type="dxa"/>
            </w:tcMar>
          </w:tcPr>
          <w:p w14:paraId="651CC4A8"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lastRenderedPageBreak/>
              <w:t>Yes</w:t>
            </w:r>
          </w:p>
        </w:tc>
        <w:tc>
          <w:tcPr>
            <w:tcW w:w="425" w:type="dxa"/>
            <w:tcMar>
              <w:bottom w:w="85" w:type="dxa"/>
            </w:tcMar>
          </w:tcPr>
          <w:p w14:paraId="1BB14CDB" w14:textId="213CE7FC"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6</w:t>
            </w:r>
          </w:p>
        </w:tc>
        <w:tc>
          <w:tcPr>
            <w:tcW w:w="1276" w:type="dxa"/>
            <w:tcMar>
              <w:bottom w:w="85" w:type="dxa"/>
            </w:tcMar>
          </w:tcPr>
          <w:p w14:paraId="7BDE2FA4" w14:textId="641B5E52"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1.30 (1.08-1.57)</w:t>
            </w:r>
          </w:p>
        </w:tc>
        <w:tc>
          <w:tcPr>
            <w:tcW w:w="142" w:type="dxa"/>
            <w:tcMar>
              <w:bottom w:w="85" w:type="dxa"/>
            </w:tcMar>
          </w:tcPr>
          <w:p w14:paraId="15D6AEB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7F9CAB1" w14:textId="22C5245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1.30 (1.08-1.57)</w:t>
            </w:r>
          </w:p>
        </w:tc>
        <w:tc>
          <w:tcPr>
            <w:tcW w:w="142" w:type="dxa"/>
          </w:tcPr>
          <w:p w14:paraId="74E1E02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8625CE5" w14:textId="000FC852"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10926D6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C7AA77B" w14:textId="7884936E"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3.89</w:t>
            </w:r>
          </w:p>
        </w:tc>
        <w:tc>
          <w:tcPr>
            <w:tcW w:w="425" w:type="dxa"/>
            <w:tcMar>
              <w:bottom w:w="85" w:type="dxa"/>
            </w:tcMar>
          </w:tcPr>
          <w:p w14:paraId="68780EF2" w14:textId="1118D22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5</w:t>
            </w:r>
          </w:p>
        </w:tc>
        <w:tc>
          <w:tcPr>
            <w:tcW w:w="1276" w:type="dxa"/>
            <w:tcMar>
              <w:bottom w:w="85" w:type="dxa"/>
            </w:tcMar>
          </w:tcPr>
          <w:p w14:paraId="60E23E04" w14:textId="00431F1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6B0C74B2" w14:textId="77777777" w:rsidTr="00D0602D">
        <w:trPr>
          <w:cantSplit/>
        </w:trPr>
        <w:tc>
          <w:tcPr>
            <w:tcW w:w="2023" w:type="dxa"/>
            <w:tcMar>
              <w:bottom w:w="85" w:type="dxa"/>
            </w:tcMar>
          </w:tcPr>
          <w:p w14:paraId="4D52576E"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No</w:t>
            </w:r>
          </w:p>
        </w:tc>
        <w:tc>
          <w:tcPr>
            <w:tcW w:w="425" w:type="dxa"/>
            <w:tcMar>
              <w:bottom w:w="85" w:type="dxa"/>
            </w:tcMar>
          </w:tcPr>
          <w:p w14:paraId="6AF0F225" w14:textId="389C6D56"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69</w:t>
            </w:r>
          </w:p>
        </w:tc>
        <w:tc>
          <w:tcPr>
            <w:tcW w:w="1276" w:type="dxa"/>
            <w:tcMar>
              <w:bottom w:w="85" w:type="dxa"/>
            </w:tcMar>
          </w:tcPr>
          <w:p w14:paraId="388677D1" w14:textId="2A0BEDE0"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1.10 (1.08-1.13)</w:t>
            </w:r>
          </w:p>
        </w:tc>
        <w:tc>
          <w:tcPr>
            <w:tcW w:w="142" w:type="dxa"/>
            <w:tcMar>
              <w:bottom w:w="85" w:type="dxa"/>
            </w:tcMar>
          </w:tcPr>
          <w:p w14:paraId="19AF68D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956BB40" w14:textId="26B1794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1.18 (1.12-1.24)</w:t>
            </w:r>
          </w:p>
        </w:tc>
        <w:tc>
          <w:tcPr>
            <w:tcW w:w="142" w:type="dxa"/>
          </w:tcPr>
          <w:p w14:paraId="0F5A85B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EC8232F" w14:textId="7DA8D3F4"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7EFA7EE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AE3C3BA" w14:textId="1BDA7A31"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169.45</w:t>
            </w:r>
          </w:p>
        </w:tc>
        <w:tc>
          <w:tcPr>
            <w:tcW w:w="425" w:type="dxa"/>
            <w:tcMar>
              <w:bottom w:w="85" w:type="dxa"/>
            </w:tcMar>
          </w:tcPr>
          <w:p w14:paraId="3ED8A5FD" w14:textId="278E761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68</w:t>
            </w:r>
          </w:p>
        </w:tc>
        <w:tc>
          <w:tcPr>
            <w:tcW w:w="1276" w:type="dxa"/>
            <w:tcMar>
              <w:bottom w:w="85" w:type="dxa"/>
            </w:tcMar>
          </w:tcPr>
          <w:p w14:paraId="1864B8A6" w14:textId="113C72B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39DC435C" w14:textId="77777777" w:rsidTr="00D0602D">
        <w:trPr>
          <w:cantSplit/>
        </w:trPr>
        <w:tc>
          <w:tcPr>
            <w:tcW w:w="2023" w:type="dxa"/>
            <w:tcMar>
              <w:bottom w:w="85" w:type="dxa"/>
            </w:tcMar>
          </w:tcPr>
          <w:p w14:paraId="57E5B9F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231B0DF9"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FF3BE81"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24E04BC8"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BC8073B"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groups</w:t>
            </w:r>
          </w:p>
        </w:tc>
        <w:tc>
          <w:tcPr>
            <w:tcW w:w="142" w:type="dxa"/>
          </w:tcPr>
          <w:p w14:paraId="53CA388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FE7619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3A96DF4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49016ED4" w14:textId="11365A95"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3.12</w:t>
            </w:r>
          </w:p>
        </w:tc>
        <w:tc>
          <w:tcPr>
            <w:tcW w:w="425" w:type="dxa"/>
            <w:tcMar>
              <w:bottom w:w="85" w:type="dxa"/>
            </w:tcMar>
          </w:tcPr>
          <w:p w14:paraId="57059D65"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1</w:t>
            </w:r>
          </w:p>
        </w:tc>
        <w:tc>
          <w:tcPr>
            <w:tcW w:w="1276" w:type="dxa"/>
            <w:tcMar>
              <w:bottom w:w="85" w:type="dxa"/>
            </w:tcMar>
          </w:tcPr>
          <w:p w14:paraId="0D74187E" w14:textId="50D8337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r>
      <w:tr w:rsidR="00947A23" w:rsidRPr="00002E79" w14:paraId="137FB843" w14:textId="77777777" w:rsidTr="00D0602D">
        <w:trPr>
          <w:cantSplit/>
        </w:trPr>
        <w:tc>
          <w:tcPr>
            <w:tcW w:w="2023" w:type="dxa"/>
            <w:tcMar>
              <w:bottom w:w="85" w:type="dxa"/>
            </w:tcMar>
          </w:tcPr>
          <w:p w14:paraId="5210F2FE"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any use of proxy respondents</w:t>
            </w:r>
          </w:p>
        </w:tc>
        <w:tc>
          <w:tcPr>
            <w:tcW w:w="425" w:type="dxa"/>
            <w:tcMar>
              <w:bottom w:w="85" w:type="dxa"/>
            </w:tcMar>
          </w:tcPr>
          <w:p w14:paraId="6F46DA8E"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0C3B631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D55133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3CFF99B"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142" w:type="dxa"/>
          </w:tcPr>
          <w:p w14:paraId="7CA77F1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0C419C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3E1EDC5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40F89E2C" w14:textId="77777777" w:rsidR="00947A23" w:rsidRPr="00002E79" w:rsidRDefault="00947A23" w:rsidP="00002E79">
            <w:pPr>
              <w:tabs>
                <w:tab w:val="decimal" w:pos="410"/>
              </w:tabs>
              <w:autoSpaceDE/>
              <w:autoSpaceDN/>
              <w:adjustRightInd/>
              <w:ind w:firstLine="0"/>
              <w:rPr>
                <w:rFonts w:cs="Times New Roman"/>
                <w:i/>
                <w:sz w:val="21"/>
                <w:szCs w:val="21"/>
                <w:lang w:eastAsia="en-US"/>
              </w:rPr>
            </w:pPr>
          </w:p>
        </w:tc>
        <w:tc>
          <w:tcPr>
            <w:tcW w:w="425" w:type="dxa"/>
            <w:tcMar>
              <w:bottom w:w="85" w:type="dxa"/>
            </w:tcMar>
          </w:tcPr>
          <w:p w14:paraId="1CD8D547"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c>
          <w:tcPr>
            <w:tcW w:w="1276" w:type="dxa"/>
            <w:tcMar>
              <w:bottom w:w="85" w:type="dxa"/>
            </w:tcMar>
          </w:tcPr>
          <w:p w14:paraId="457ACFB9"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r>
      <w:tr w:rsidR="00947A23" w:rsidRPr="00002E79" w14:paraId="6E08C0E2" w14:textId="77777777" w:rsidTr="00D0602D">
        <w:trPr>
          <w:cantSplit/>
        </w:trPr>
        <w:tc>
          <w:tcPr>
            <w:tcW w:w="2023" w:type="dxa"/>
            <w:tcMar>
              <w:bottom w:w="85" w:type="dxa"/>
            </w:tcMar>
          </w:tcPr>
          <w:p w14:paraId="25CCA3D4"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Yes</w:t>
            </w:r>
          </w:p>
        </w:tc>
        <w:tc>
          <w:tcPr>
            <w:tcW w:w="425" w:type="dxa"/>
            <w:tcMar>
              <w:bottom w:w="85" w:type="dxa"/>
            </w:tcMar>
          </w:tcPr>
          <w:p w14:paraId="36B5CC6A" w14:textId="73AE94EC"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11</w:t>
            </w:r>
          </w:p>
        </w:tc>
        <w:tc>
          <w:tcPr>
            <w:tcW w:w="1276" w:type="dxa"/>
            <w:tcMar>
              <w:bottom w:w="85" w:type="dxa"/>
            </w:tcMar>
          </w:tcPr>
          <w:p w14:paraId="776FD486" w14:textId="4B8DD57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1.10 (0.99-1.23)</w:t>
            </w:r>
          </w:p>
        </w:tc>
        <w:tc>
          <w:tcPr>
            <w:tcW w:w="142" w:type="dxa"/>
            <w:tcMar>
              <w:bottom w:w="85" w:type="dxa"/>
            </w:tcMar>
          </w:tcPr>
          <w:p w14:paraId="1839069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EBF0767" w14:textId="1B429F4E"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1.23 (0.98-1.53)</w:t>
            </w:r>
          </w:p>
        </w:tc>
        <w:tc>
          <w:tcPr>
            <w:tcW w:w="142" w:type="dxa"/>
          </w:tcPr>
          <w:p w14:paraId="618BE2D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E8B406E" w14:textId="65E636D8"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4F33975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0943086F" w14:textId="4BD2EF8F"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26.38</w:t>
            </w:r>
          </w:p>
        </w:tc>
        <w:tc>
          <w:tcPr>
            <w:tcW w:w="425" w:type="dxa"/>
            <w:tcMar>
              <w:bottom w:w="85" w:type="dxa"/>
            </w:tcMar>
          </w:tcPr>
          <w:p w14:paraId="6BA73388" w14:textId="763D1AC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w:t>
            </w:r>
          </w:p>
        </w:tc>
        <w:tc>
          <w:tcPr>
            <w:tcW w:w="1276" w:type="dxa"/>
            <w:tcMar>
              <w:bottom w:w="85" w:type="dxa"/>
            </w:tcMar>
          </w:tcPr>
          <w:p w14:paraId="0870E4DE" w14:textId="7573FB3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7203DE">
              <w:rPr>
                <w:rFonts w:cs="Times New Roman" w:hint="eastAsia"/>
                <w:sz w:val="21"/>
                <w:szCs w:val="21"/>
                <w:lang w:eastAsia="zh-CN"/>
              </w:rPr>
              <w:t xml:space="preserve"> </w:t>
            </w:r>
            <w:r w:rsidRPr="00002E79">
              <w:rPr>
                <w:rFonts w:cs="Times New Roman"/>
                <w:sz w:val="21"/>
                <w:szCs w:val="21"/>
                <w:lang w:eastAsia="en-US"/>
              </w:rPr>
              <w:t>0.01</w:t>
            </w:r>
          </w:p>
        </w:tc>
      </w:tr>
      <w:tr w:rsidR="00947A23" w:rsidRPr="00002E79" w14:paraId="0951E7CF" w14:textId="77777777" w:rsidTr="00D0602D">
        <w:trPr>
          <w:cantSplit/>
        </w:trPr>
        <w:tc>
          <w:tcPr>
            <w:tcW w:w="2023" w:type="dxa"/>
            <w:tcMar>
              <w:bottom w:w="85" w:type="dxa"/>
            </w:tcMar>
          </w:tcPr>
          <w:p w14:paraId="60DC8CB2"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No</w:t>
            </w:r>
          </w:p>
        </w:tc>
        <w:tc>
          <w:tcPr>
            <w:tcW w:w="425" w:type="dxa"/>
            <w:tcMar>
              <w:bottom w:w="85" w:type="dxa"/>
            </w:tcMar>
          </w:tcPr>
          <w:p w14:paraId="080E6667" w14:textId="0B9418F3"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64</w:t>
            </w:r>
          </w:p>
        </w:tc>
        <w:tc>
          <w:tcPr>
            <w:tcW w:w="1276" w:type="dxa"/>
            <w:tcMar>
              <w:bottom w:w="85" w:type="dxa"/>
            </w:tcMar>
          </w:tcPr>
          <w:p w14:paraId="2B7B39D0" w14:textId="374BB7A0"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1.10 (1.08-1.13)</w:t>
            </w:r>
          </w:p>
        </w:tc>
        <w:tc>
          <w:tcPr>
            <w:tcW w:w="142" w:type="dxa"/>
            <w:tcMar>
              <w:bottom w:w="85" w:type="dxa"/>
            </w:tcMar>
          </w:tcPr>
          <w:p w14:paraId="3165A37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33D3AAA" w14:textId="6ED0514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1.18 (1.12-1.24)</w:t>
            </w:r>
          </w:p>
        </w:tc>
        <w:tc>
          <w:tcPr>
            <w:tcW w:w="142" w:type="dxa"/>
          </w:tcPr>
          <w:p w14:paraId="7F00603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C777991" w14:textId="5709BFAE"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1E7F7F0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C38F0BC" w14:textId="397EBA7E"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150.07</w:t>
            </w:r>
          </w:p>
        </w:tc>
        <w:tc>
          <w:tcPr>
            <w:tcW w:w="425" w:type="dxa"/>
            <w:tcMar>
              <w:bottom w:w="85" w:type="dxa"/>
            </w:tcMar>
          </w:tcPr>
          <w:p w14:paraId="4F7810D2" w14:textId="4DC5549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63</w:t>
            </w:r>
          </w:p>
        </w:tc>
        <w:tc>
          <w:tcPr>
            <w:tcW w:w="1276" w:type="dxa"/>
            <w:tcMar>
              <w:bottom w:w="85" w:type="dxa"/>
            </w:tcMar>
          </w:tcPr>
          <w:p w14:paraId="4C2A2ECA" w14:textId="2C0B50F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76E69B4C" w14:textId="77777777" w:rsidTr="00D0602D">
        <w:trPr>
          <w:cantSplit/>
        </w:trPr>
        <w:tc>
          <w:tcPr>
            <w:tcW w:w="2023" w:type="dxa"/>
            <w:tcMar>
              <w:bottom w:w="85" w:type="dxa"/>
            </w:tcMar>
          </w:tcPr>
          <w:p w14:paraId="26369D4F"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183DA084"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0F43A001"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305DF4BF"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F830793"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groups</w:t>
            </w:r>
          </w:p>
        </w:tc>
        <w:tc>
          <w:tcPr>
            <w:tcW w:w="142" w:type="dxa"/>
          </w:tcPr>
          <w:p w14:paraId="00C6511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322C70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7839932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3CE6ADF" w14:textId="23311431"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0.00</w:t>
            </w:r>
          </w:p>
        </w:tc>
        <w:tc>
          <w:tcPr>
            <w:tcW w:w="425" w:type="dxa"/>
            <w:tcMar>
              <w:bottom w:w="85" w:type="dxa"/>
            </w:tcMar>
          </w:tcPr>
          <w:p w14:paraId="30E6E007"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1</w:t>
            </w:r>
          </w:p>
        </w:tc>
        <w:tc>
          <w:tcPr>
            <w:tcW w:w="1276" w:type="dxa"/>
            <w:tcMar>
              <w:bottom w:w="85" w:type="dxa"/>
            </w:tcMar>
          </w:tcPr>
          <w:p w14:paraId="242D3F6A" w14:textId="2CE069A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NS</w:t>
            </w:r>
          </w:p>
        </w:tc>
      </w:tr>
      <w:tr w:rsidR="00947A23" w:rsidRPr="00002E79" w14:paraId="448E1FD4" w14:textId="77777777" w:rsidTr="00D0602D">
        <w:trPr>
          <w:cantSplit/>
        </w:trPr>
        <w:tc>
          <w:tcPr>
            <w:tcW w:w="2023" w:type="dxa"/>
            <w:tcMar>
              <w:bottom w:w="85" w:type="dxa"/>
            </w:tcMar>
          </w:tcPr>
          <w:p w14:paraId="07E0B1FE"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type of control</w:t>
            </w:r>
          </w:p>
        </w:tc>
        <w:tc>
          <w:tcPr>
            <w:tcW w:w="425" w:type="dxa"/>
            <w:tcMar>
              <w:bottom w:w="85" w:type="dxa"/>
            </w:tcMar>
          </w:tcPr>
          <w:p w14:paraId="521908A8"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256DF56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066BC77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FCEB973"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142" w:type="dxa"/>
          </w:tcPr>
          <w:p w14:paraId="68AD5F9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E393CE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54E37A2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5D3435A" w14:textId="77777777" w:rsidR="00947A23" w:rsidRPr="00002E79" w:rsidRDefault="00947A23" w:rsidP="00002E79">
            <w:pPr>
              <w:tabs>
                <w:tab w:val="decimal" w:pos="410"/>
              </w:tabs>
              <w:autoSpaceDE/>
              <w:autoSpaceDN/>
              <w:adjustRightInd/>
              <w:ind w:firstLine="0"/>
              <w:rPr>
                <w:rFonts w:cs="Times New Roman"/>
                <w:i/>
                <w:sz w:val="21"/>
                <w:szCs w:val="21"/>
                <w:lang w:eastAsia="en-US"/>
              </w:rPr>
            </w:pPr>
          </w:p>
        </w:tc>
        <w:tc>
          <w:tcPr>
            <w:tcW w:w="425" w:type="dxa"/>
            <w:tcMar>
              <w:bottom w:w="85" w:type="dxa"/>
            </w:tcMar>
          </w:tcPr>
          <w:p w14:paraId="04CBAB37"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c>
          <w:tcPr>
            <w:tcW w:w="1276" w:type="dxa"/>
            <w:tcMar>
              <w:bottom w:w="85" w:type="dxa"/>
            </w:tcMar>
          </w:tcPr>
          <w:p w14:paraId="14741674"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r>
      <w:tr w:rsidR="00947A23" w:rsidRPr="00002E79" w14:paraId="589B98E3" w14:textId="77777777" w:rsidTr="00D0602D">
        <w:trPr>
          <w:cantSplit/>
        </w:trPr>
        <w:tc>
          <w:tcPr>
            <w:tcW w:w="2023" w:type="dxa"/>
            <w:tcMar>
              <w:bottom w:w="85" w:type="dxa"/>
            </w:tcMar>
          </w:tcPr>
          <w:p w14:paraId="1B67F0FE" w14:textId="4F3242C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Healthy</w:t>
            </w:r>
          </w:p>
        </w:tc>
        <w:tc>
          <w:tcPr>
            <w:tcW w:w="425" w:type="dxa"/>
            <w:tcMar>
              <w:bottom w:w="85" w:type="dxa"/>
            </w:tcMar>
          </w:tcPr>
          <w:p w14:paraId="7D95061A" w14:textId="3A7CE73F"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15</w:t>
            </w:r>
          </w:p>
        </w:tc>
        <w:tc>
          <w:tcPr>
            <w:tcW w:w="1276" w:type="dxa"/>
            <w:tcMar>
              <w:bottom w:w="85" w:type="dxa"/>
            </w:tcMar>
          </w:tcPr>
          <w:p w14:paraId="59181EBC" w14:textId="2315AAD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1.30 (1.13-1.50)</w:t>
            </w:r>
          </w:p>
        </w:tc>
        <w:tc>
          <w:tcPr>
            <w:tcW w:w="142" w:type="dxa"/>
            <w:tcMar>
              <w:bottom w:w="85" w:type="dxa"/>
            </w:tcMar>
          </w:tcPr>
          <w:p w14:paraId="0D6005E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37CF9FE6" w14:textId="1148F15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1.38 (1.12-1.70)</w:t>
            </w:r>
          </w:p>
        </w:tc>
        <w:tc>
          <w:tcPr>
            <w:tcW w:w="142" w:type="dxa"/>
          </w:tcPr>
          <w:p w14:paraId="333615B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CECF609" w14:textId="6ACFF6C4"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c>
          <w:tcPr>
            <w:tcW w:w="284" w:type="dxa"/>
            <w:tcMar>
              <w:bottom w:w="85" w:type="dxa"/>
            </w:tcMar>
          </w:tcPr>
          <w:p w14:paraId="69A7933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CC72D39" w14:textId="0FEF296C"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27.67</w:t>
            </w:r>
          </w:p>
        </w:tc>
        <w:tc>
          <w:tcPr>
            <w:tcW w:w="425" w:type="dxa"/>
            <w:tcMar>
              <w:bottom w:w="85" w:type="dxa"/>
            </w:tcMar>
          </w:tcPr>
          <w:p w14:paraId="601EBCCC" w14:textId="6514C3A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14</w:t>
            </w:r>
          </w:p>
        </w:tc>
        <w:tc>
          <w:tcPr>
            <w:tcW w:w="1276" w:type="dxa"/>
            <w:tcMar>
              <w:bottom w:w="85" w:type="dxa"/>
            </w:tcMar>
          </w:tcPr>
          <w:p w14:paraId="163DB6D4" w14:textId="650E6CE2"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7203DE">
              <w:rPr>
                <w:rFonts w:cs="Times New Roman" w:hint="eastAsia"/>
                <w:sz w:val="21"/>
                <w:szCs w:val="21"/>
                <w:lang w:eastAsia="zh-CN"/>
              </w:rPr>
              <w:t xml:space="preserve"> </w:t>
            </w:r>
            <w:r w:rsidRPr="00002E79">
              <w:rPr>
                <w:rFonts w:cs="Times New Roman"/>
                <w:sz w:val="21"/>
                <w:szCs w:val="21"/>
                <w:lang w:eastAsia="en-US"/>
              </w:rPr>
              <w:t>0.05</w:t>
            </w:r>
          </w:p>
        </w:tc>
      </w:tr>
      <w:tr w:rsidR="00947A23" w:rsidRPr="00002E79" w14:paraId="1C876DC4" w14:textId="77777777" w:rsidTr="00D0602D">
        <w:trPr>
          <w:cantSplit/>
        </w:trPr>
        <w:tc>
          <w:tcPr>
            <w:tcW w:w="2023" w:type="dxa"/>
            <w:tcMar>
              <w:bottom w:w="85" w:type="dxa"/>
            </w:tcMar>
          </w:tcPr>
          <w:p w14:paraId="64452D4E" w14:textId="77E7D642"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Diseased/hospital</w:t>
            </w:r>
          </w:p>
        </w:tc>
        <w:tc>
          <w:tcPr>
            <w:tcW w:w="425" w:type="dxa"/>
            <w:tcMar>
              <w:bottom w:w="85" w:type="dxa"/>
            </w:tcMar>
          </w:tcPr>
          <w:p w14:paraId="4CE7F84E" w14:textId="64C036B3"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15</w:t>
            </w:r>
          </w:p>
        </w:tc>
        <w:tc>
          <w:tcPr>
            <w:tcW w:w="1276" w:type="dxa"/>
            <w:tcMar>
              <w:bottom w:w="85" w:type="dxa"/>
            </w:tcMar>
          </w:tcPr>
          <w:p w14:paraId="7A2DA28C" w14:textId="568662A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1.12 (1.01-1.24)</w:t>
            </w:r>
          </w:p>
        </w:tc>
        <w:tc>
          <w:tcPr>
            <w:tcW w:w="142" w:type="dxa"/>
            <w:tcMar>
              <w:bottom w:w="85" w:type="dxa"/>
            </w:tcMar>
          </w:tcPr>
          <w:p w14:paraId="43C1C95F"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C572CBB" w14:textId="7C846734"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1.14 (1.01-1.28)</w:t>
            </w:r>
          </w:p>
        </w:tc>
        <w:tc>
          <w:tcPr>
            <w:tcW w:w="142" w:type="dxa"/>
          </w:tcPr>
          <w:p w14:paraId="375BFF5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F606F52" w14:textId="492D52D8"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0.1</w:t>
            </w:r>
          </w:p>
        </w:tc>
        <w:tc>
          <w:tcPr>
            <w:tcW w:w="284" w:type="dxa"/>
            <w:tcMar>
              <w:bottom w:w="85" w:type="dxa"/>
            </w:tcMar>
          </w:tcPr>
          <w:p w14:paraId="119B832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602DA91" w14:textId="6264639F"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14.72</w:t>
            </w:r>
          </w:p>
        </w:tc>
        <w:tc>
          <w:tcPr>
            <w:tcW w:w="425" w:type="dxa"/>
            <w:tcMar>
              <w:bottom w:w="85" w:type="dxa"/>
            </w:tcMar>
          </w:tcPr>
          <w:p w14:paraId="0687A207" w14:textId="404EC0A0"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14</w:t>
            </w:r>
          </w:p>
        </w:tc>
        <w:tc>
          <w:tcPr>
            <w:tcW w:w="1276" w:type="dxa"/>
            <w:tcMar>
              <w:bottom w:w="85" w:type="dxa"/>
            </w:tcMar>
          </w:tcPr>
          <w:p w14:paraId="1C5FA69C" w14:textId="28408940"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36EA8BC8" w14:textId="77777777" w:rsidTr="00D0602D">
        <w:trPr>
          <w:cantSplit/>
        </w:trPr>
        <w:tc>
          <w:tcPr>
            <w:tcW w:w="2023" w:type="dxa"/>
            <w:tcMar>
              <w:bottom w:w="85" w:type="dxa"/>
            </w:tcMar>
          </w:tcPr>
          <w:p w14:paraId="128AA96F" w14:textId="69A975F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Both</w:t>
            </w:r>
          </w:p>
        </w:tc>
        <w:tc>
          <w:tcPr>
            <w:tcW w:w="425" w:type="dxa"/>
            <w:tcMar>
              <w:bottom w:w="85" w:type="dxa"/>
            </w:tcMar>
          </w:tcPr>
          <w:p w14:paraId="6C92C7C3" w14:textId="3CFF5090"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2</w:t>
            </w:r>
          </w:p>
        </w:tc>
        <w:tc>
          <w:tcPr>
            <w:tcW w:w="1276" w:type="dxa"/>
            <w:tcMar>
              <w:bottom w:w="85" w:type="dxa"/>
            </w:tcMar>
          </w:tcPr>
          <w:p w14:paraId="560665C5" w14:textId="4EDE2EE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1.37 (1.27-1.48)</w:t>
            </w:r>
          </w:p>
        </w:tc>
        <w:tc>
          <w:tcPr>
            <w:tcW w:w="142" w:type="dxa"/>
            <w:tcMar>
              <w:bottom w:w="85" w:type="dxa"/>
            </w:tcMar>
          </w:tcPr>
          <w:p w14:paraId="4E7B1FF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4871C8D" w14:textId="3CB9EE71"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1.37 (1.27-1.48)</w:t>
            </w:r>
          </w:p>
        </w:tc>
        <w:tc>
          <w:tcPr>
            <w:tcW w:w="142" w:type="dxa"/>
          </w:tcPr>
          <w:p w14:paraId="2E5F3FC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71EF7CF" w14:textId="63C93550"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NC</w:t>
            </w:r>
          </w:p>
        </w:tc>
        <w:tc>
          <w:tcPr>
            <w:tcW w:w="284" w:type="dxa"/>
            <w:tcMar>
              <w:bottom w:w="85" w:type="dxa"/>
            </w:tcMar>
          </w:tcPr>
          <w:p w14:paraId="1A15885C"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471CE1D3" w14:textId="43FD4A6E"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0.29</w:t>
            </w:r>
          </w:p>
        </w:tc>
        <w:tc>
          <w:tcPr>
            <w:tcW w:w="425" w:type="dxa"/>
            <w:tcMar>
              <w:bottom w:w="85" w:type="dxa"/>
            </w:tcMar>
          </w:tcPr>
          <w:p w14:paraId="3A104288" w14:textId="671D2E9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w:t>
            </w:r>
          </w:p>
        </w:tc>
        <w:tc>
          <w:tcPr>
            <w:tcW w:w="1276" w:type="dxa"/>
            <w:tcMar>
              <w:bottom w:w="85" w:type="dxa"/>
            </w:tcMar>
          </w:tcPr>
          <w:p w14:paraId="1CD51DF2" w14:textId="6590F50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0F19FA30" w14:textId="77777777" w:rsidTr="00D0602D">
        <w:trPr>
          <w:cantSplit/>
        </w:trPr>
        <w:tc>
          <w:tcPr>
            <w:tcW w:w="2023" w:type="dxa"/>
            <w:tcMar>
              <w:bottom w:w="85" w:type="dxa"/>
            </w:tcMar>
          </w:tcPr>
          <w:p w14:paraId="6E35FCBB" w14:textId="14346E6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Prospective/cross-sectional</w:t>
            </w:r>
          </w:p>
        </w:tc>
        <w:tc>
          <w:tcPr>
            <w:tcW w:w="425" w:type="dxa"/>
            <w:tcMar>
              <w:bottom w:w="85" w:type="dxa"/>
            </w:tcMar>
          </w:tcPr>
          <w:p w14:paraId="282D9356" w14:textId="29C26E7E"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43</w:t>
            </w:r>
          </w:p>
        </w:tc>
        <w:tc>
          <w:tcPr>
            <w:tcW w:w="1276" w:type="dxa"/>
            <w:tcMar>
              <w:bottom w:w="85" w:type="dxa"/>
            </w:tcMar>
          </w:tcPr>
          <w:p w14:paraId="777A1864" w14:textId="0515D54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1.07 (1.05-1.10)</w:t>
            </w:r>
          </w:p>
        </w:tc>
        <w:tc>
          <w:tcPr>
            <w:tcW w:w="142" w:type="dxa"/>
            <w:tcMar>
              <w:bottom w:w="85" w:type="dxa"/>
            </w:tcMar>
          </w:tcPr>
          <w:p w14:paraId="22069F7A" w14:textId="7E88CE9F"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320DB91" w14:textId="7C0AC78A"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1.13 (1.08-1.19)</w:t>
            </w:r>
          </w:p>
        </w:tc>
        <w:tc>
          <w:tcPr>
            <w:tcW w:w="142" w:type="dxa"/>
          </w:tcPr>
          <w:p w14:paraId="4E94381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739CD36" w14:textId="473AB64A"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6F82633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82408B8" w14:textId="4604672A"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91.01</w:t>
            </w:r>
          </w:p>
        </w:tc>
        <w:tc>
          <w:tcPr>
            <w:tcW w:w="425" w:type="dxa"/>
            <w:tcMar>
              <w:bottom w:w="85" w:type="dxa"/>
            </w:tcMar>
          </w:tcPr>
          <w:p w14:paraId="196F646C" w14:textId="31F67DBE"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42</w:t>
            </w:r>
          </w:p>
        </w:tc>
        <w:tc>
          <w:tcPr>
            <w:tcW w:w="1276" w:type="dxa"/>
            <w:tcMar>
              <w:bottom w:w="85" w:type="dxa"/>
            </w:tcMar>
          </w:tcPr>
          <w:p w14:paraId="616C3429" w14:textId="326FFCB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1284AA8A" w14:textId="77777777" w:rsidTr="00D0602D">
        <w:trPr>
          <w:cantSplit/>
        </w:trPr>
        <w:tc>
          <w:tcPr>
            <w:tcW w:w="2023" w:type="dxa"/>
            <w:tcMar>
              <w:bottom w:w="85" w:type="dxa"/>
            </w:tcMar>
          </w:tcPr>
          <w:p w14:paraId="5F013A57" w14:textId="77777777" w:rsidR="00947A23" w:rsidRPr="00002E79" w:rsidRDefault="00947A23" w:rsidP="00002E79">
            <w:pPr>
              <w:tabs>
                <w:tab w:val="left" w:pos="1080"/>
              </w:tabs>
              <w:autoSpaceDE/>
              <w:autoSpaceDN/>
              <w:adjustRightInd/>
              <w:ind w:firstLine="0"/>
              <w:rPr>
                <w:rFonts w:cs="Times New Roman"/>
                <w:b/>
                <w:sz w:val="21"/>
                <w:szCs w:val="21"/>
                <w:u w:val="single"/>
                <w:lang w:eastAsia="en-US"/>
              </w:rPr>
            </w:pPr>
          </w:p>
        </w:tc>
        <w:tc>
          <w:tcPr>
            <w:tcW w:w="425" w:type="dxa"/>
            <w:tcMar>
              <w:bottom w:w="85" w:type="dxa"/>
            </w:tcMar>
          </w:tcPr>
          <w:p w14:paraId="4D280EC5"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14CB7C6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D6F3C6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F6DFB5D"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types</w:t>
            </w:r>
          </w:p>
        </w:tc>
        <w:tc>
          <w:tcPr>
            <w:tcW w:w="142" w:type="dxa"/>
          </w:tcPr>
          <w:p w14:paraId="0950E97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01A3DE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09C6549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8A7CDC5" w14:textId="0F11CE4B"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42.78</w:t>
            </w:r>
          </w:p>
        </w:tc>
        <w:tc>
          <w:tcPr>
            <w:tcW w:w="425" w:type="dxa"/>
            <w:tcMar>
              <w:bottom w:w="85" w:type="dxa"/>
            </w:tcMar>
          </w:tcPr>
          <w:p w14:paraId="788DC729" w14:textId="56386A1D"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3</w:t>
            </w:r>
          </w:p>
        </w:tc>
        <w:tc>
          <w:tcPr>
            <w:tcW w:w="1276" w:type="dxa"/>
            <w:tcMar>
              <w:bottom w:w="85" w:type="dxa"/>
            </w:tcMar>
          </w:tcPr>
          <w:p w14:paraId="721E6139" w14:textId="0D3FBFE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6D1AEFB5" w14:textId="77777777" w:rsidTr="00D0602D">
        <w:trPr>
          <w:cantSplit/>
        </w:trPr>
        <w:tc>
          <w:tcPr>
            <w:tcW w:w="2023" w:type="dxa"/>
            <w:tcMar>
              <w:bottom w:w="85" w:type="dxa"/>
            </w:tcMar>
          </w:tcPr>
          <w:p w14:paraId="068F3A1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3FB4428C"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0169C59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1CCCA7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388087C2" w14:textId="281B1D12" w:rsidR="00947A23" w:rsidRPr="00002E79" w:rsidRDefault="000E3305"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types, excluding prospective/cross-sectional</w:t>
            </w:r>
          </w:p>
        </w:tc>
        <w:tc>
          <w:tcPr>
            <w:tcW w:w="142" w:type="dxa"/>
          </w:tcPr>
          <w:p w14:paraId="35E4EFD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AD13D0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381F2B6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ED103E8" w14:textId="333714EE" w:rsidR="00947A23" w:rsidRPr="00002E79" w:rsidRDefault="000E3305"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9.51</w:t>
            </w:r>
          </w:p>
        </w:tc>
        <w:tc>
          <w:tcPr>
            <w:tcW w:w="425" w:type="dxa"/>
            <w:tcMar>
              <w:bottom w:w="85" w:type="dxa"/>
            </w:tcMar>
          </w:tcPr>
          <w:p w14:paraId="538FADED" w14:textId="632ABCAF" w:rsidR="00947A23" w:rsidRPr="00002E79" w:rsidRDefault="000E3305"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2</w:t>
            </w:r>
          </w:p>
        </w:tc>
        <w:tc>
          <w:tcPr>
            <w:tcW w:w="1276" w:type="dxa"/>
            <w:tcMar>
              <w:bottom w:w="85" w:type="dxa"/>
            </w:tcMar>
          </w:tcPr>
          <w:p w14:paraId="4A104459" w14:textId="61B26B5E" w:rsidR="00947A23" w:rsidRPr="00002E79" w:rsidRDefault="000E3305"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00E258D7" w:rsidRPr="00002E79">
              <w:rPr>
                <w:rFonts w:cs="Times New Roman"/>
                <w:sz w:val="21"/>
                <w:szCs w:val="21"/>
                <w:lang w:eastAsia="en-US"/>
              </w:rPr>
              <w:t>0.01</w:t>
            </w:r>
          </w:p>
        </w:tc>
      </w:tr>
      <w:tr w:rsidR="00947A23" w:rsidRPr="00002E79" w14:paraId="571440A4" w14:textId="77777777" w:rsidTr="00D0602D">
        <w:trPr>
          <w:cantSplit/>
        </w:trPr>
        <w:tc>
          <w:tcPr>
            <w:tcW w:w="2023" w:type="dxa"/>
            <w:tcMar>
              <w:bottom w:w="85" w:type="dxa"/>
            </w:tcMar>
          </w:tcPr>
          <w:p w14:paraId="3D6AE9BE" w14:textId="2F1623FD"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source of diagnosis</w:t>
            </w:r>
          </w:p>
        </w:tc>
        <w:tc>
          <w:tcPr>
            <w:tcW w:w="425" w:type="dxa"/>
            <w:tcMar>
              <w:bottom w:w="85" w:type="dxa"/>
            </w:tcMar>
          </w:tcPr>
          <w:p w14:paraId="4995E295"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16224FB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3D57D972"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E3DC154"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142" w:type="dxa"/>
          </w:tcPr>
          <w:p w14:paraId="522EA85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2FC7F3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0BAA80D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71D4944" w14:textId="77777777" w:rsidR="00947A23" w:rsidRPr="00002E79" w:rsidRDefault="00947A23" w:rsidP="00002E79">
            <w:pPr>
              <w:tabs>
                <w:tab w:val="decimal" w:pos="410"/>
              </w:tabs>
              <w:autoSpaceDE/>
              <w:autoSpaceDN/>
              <w:adjustRightInd/>
              <w:ind w:firstLine="0"/>
              <w:rPr>
                <w:rFonts w:cs="Times New Roman"/>
                <w:i/>
                <w:sz w:val="21"/>
                <w:szCs w:val="21"/>
                <w:lang w:eastAsia="en-US"/>
              </w:rPr>
            </w:pPr>
          </w:p>
        </w:tc>
        <w:tc>
          <w:tcPr>
            <w:tcW w:w="425" w:type="dxa"/>
            <w:tcMar>
              <w:bottom w:w="85" w:type="dxa"/>
            </w:tcMar>
          </w:tcPr>
          <w:p w14:paraId="29908009"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c>
          <w:tcPr>
            <w:tcW w:w="1276" w:type="dxa"/>
            <w:tcMar>
              <w:bottom w:w="85" w:type="dxa"/>
            </w:tcMar>
          </w:tcPr>
          <w:p w14:paraId="278C93F1"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r>
      <w:tr w:rsidR="00947A23" w:rsidRPr="00002E79" w14:paraId="1B968947" w14:textId="77777777" w:rsidTr="00D0602D">
        <w:trPr>
          <w:cantSplit/>
        </w:trPr>
        <w:tc>
          <w:tcPr>
            <w:tcW w:w="2023" w:type="dxa"/>
            <w:tcMar>
              <w:bottom w:w="85" w:type="dxa"/>
            </w:tcMar>
          </w:tcPr>
          <w:p w14:paraId="3F00C758" w14:textId="4D4BBF9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Death certificate only</w:t>
            </w:r>
          </w:p>
        </w:tc>
        <w:tc>
          <w:tcPr>
            <w:tcW w:w="425" w:type="dxa"/>
            <w:tcMar>
              <w:bottom w:w="85" w:type="dxa"/>
            </w:tcMar>
          </w:tcPr>
          <w:p w14:paraId="1BEC46CC" w14:textId="3EEB1535"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27</w:t>
            </w:r>
          </w:p>
        </w:tc>
        <w:tc>
          <w:tcPr>
            <w:tcW w:w="1276" w:type="dxa"/>
            <w:tcMar>
              <w:bottom w:w="85" w:type="dxa"/>
            </w:tcMar>
          </w:tcPr>
          <w:p w14:paraId="5264D30E" w14:textId="4D85537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1.04 (1.01-1.07)</w:t>
            </w:r>
          </w:p>
        </w:tc>
        <w:tc>
          <w:tcPr>
            <w:tcW w:w="142" w:type="dxa"/>
            <w:tcMar>
              <w:bottom w:w="85" w:type="dxa"/>
            </w:tcMar>
          </w:tcPr>
          <w:p w14:paraId="01019CD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35EB05BA" w14:textId="0EDF360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1.06 (1.02-1.11)</w:t>
            </w:r>
          </w:p>
        </w:tc>
        <w:tc>
          <w:tcPr>
            <w:tcW w:w="142" w:type="dxa"/>
          </w:tcPr>
          <w:p w14:paraId="144782B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66DA89B" w14:textId="14CDDC8D"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c>
          <w:tcPr>
            <w:tcW w:w="284" w:type="dxa"/>
            <w:tcMar>
              <w:bottom w:w="85" w:type="dxa"/>
            </w:tcMar>
          </w:tcPr>
          <w:p w14:paraId="07E9EFC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4A0FC0A" w14:textId="3A89648D"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41.57</w:t>
            </w:r>
          </w:p>
        </w:tc>
        <w:tc>
          <w:tcPr>
            <w:tcW w:w="425" w:type="dxa"/>
            <w:tcMar>
              <w:bottom w:w="85" w:type="dxa"/>
            </w:tcMar>
          </w:tcPr>
          <w:p w14:paraId="1EF1D571" w14:textId="43E348D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26</w:t>
            </w:r>
          </w:p>
        </w:tc>
        <w:tc>
          <w:tcPr>
            <w:tcW w:w="1276" w:type="dxa"/>
            <w:tcMar>
              <w:bottom w:w="85" w:type="dxa"/>
            </w:tcMar>
          </w:tcPr>
          <w:p w14:paraId="3E96004E" w14:textId="3892DA2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753176C9" w14:textId="77777777" w:rsidTr="00D0602D">
        <w:trPr>
          <w:cantSplit/>
        </w:trPr>
        <w:tc>
          <w:tcPr>
            <w:tcW w:w="2023" w:type="dxa"/>
            <w:tcMar>
              <w:bottom w:w="85" w:type="dxa"/>
            </w:tcMar>
          </w:tcPr>
          <w:p w14:paraId="791D3391" w14:textId="6213A4A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Medical data used</w:t>
            </w:r>
          </w:p>
        </w:tc>
        <w:tc>
          <w:tcPr>
            <w:tcW w:w="425" w:type="dxa"/>
            <w:tcMar>
              <w:bottom w:w="85" w:type="dxa"/>
            </w:tcMar>
          </w:tcPr>
          <w:p w14:paraId="70504C84" w14:textId="5B99656C"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41</w:t>
            </w:r>
          </w:p>
        </w:tc>
        <w:tc>
          <w:tcPr>
            <w:tcW w:w="1276" w:type="dxa"/>
            <w:tcMar>
              <w:bottom w:w="85" w:type="dxa"/>
            </w:tcMar>
          </w:tcPr>
          <w:p w14:paraId="5394541F" w14:textId="459182A2"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1.35 (1.28-1.43)</w:t>
            </w:r>
          </w:p>
        </w:tc>
        <w:tc>
          <w:tcPr>
            <w:tcW w:w="142" w:type="dxa"/>
            <w:tcMar>
              <w:bottom w:w="85" w:type="dxa"/>
            </w:tcMar>
          </w:tcPr>
          <w:p w14:paraId="7C6BFFF3"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647138C" w14:textId="7A4D5ABA"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1.34 (1.23-1.46)</w:t>
            </w:r>
          </w:p>
        </w:tc>
        <w:tc>
          <w:tcPr>
            <w:tcW w:w="142" w:type="dxa"/>
          </w:tcPr>
          <w:p w14:paraId="7FC5CEE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29E7297" w14:textId="049E79E0"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739EF79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48CB1BF" w14:textId="4EB633DB"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51.49</w:t>
            </w:r>
          </w:p>
        </w:tc>
        <w:tc>
          <w:tcPr>
            <w:tcW w:w="425" w:type="dxa"/>
            <w:tcMar>
              <w:bottom w:w="85" w:type="dxa"/>
            </w:tcMar>
          </w:tcPr>
          <w:p w14:paraId="148BC33B" w14:textId="3EF03C3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40</w:t>
            </w:r>
          </w:p>
        </w:tc>
        <w:tc>
          <w:tcPr>
            <w:tcW w:w="1276" w:type="dxa"/>
            <w:tcMar>
              <w:bottom w:w="85" w:type="dxa"/>
            </w:tcMar>
          </w:tcPr>
          <w:p w14:paraId="50CD75EA" w14:textId="2142D3C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76B05F8D" w14:textId="77777777" w:rsidTr="00D0602D">
        <w:trPr>
          <w:cantSplit/>
        </w:trPr>
        <w:tc>
          <w:tcPr>
            <w:tcW w:w="2023" w:type="dxa"/>
            <w:tcMar>
              <w:bottom w:w="85" w:type="dxa"/>
            </w:tcMar>
          </w:tcPr>
          <w:p w14:paraId="05A6E2A0" w14:textId="13D3C9A2"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lastRenderedPageBreak/>
              <w:t>Self-report only</w:t>
            </w:r>
          </w:p>
        </w:tc>
        <w:tc>
          <w:tcPr>
            <w:tcW w:w="425" w:type="dxa"/>
            <w:tcMar>
              <w:bottom w:w="85" w:type="dxa"/>
            </w:tcMar>
          </w:tcPr>
          <w:p w14:paraId="6E50D349" w14:textId="26D4D1E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7</w:t>
            </w:r>
          </w:p>
        </w:tc>
        <w:tc>
          <w:tcPr>
            <w:tcW w:w="1276" w:type="dxa"/>
            <w:tcMar>
              <w:bottom w:w="85" w:type="dxa"/>
            </w:tcMar>
          </w:tcPr>
          <w:p w14:paraId="2DC69C72" w14:textId="1BC39CA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1.17 (1.10-1.24)</w:t>
            </w:r>
          </w:p>
        </w:tc>
        <w:tc>
          <w:tcPr>
            <w:tcW w:w="142" w:type="dxa"/>
            <w:tcMar>
              <w:bottom w:w="85" w:type="dxa"/>
            </w:tcMar>
          </w:tcPr>
          <w:p w14:paraId="376C7DE2" w14:textId="6CD72870"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82610FB" w14:textId="153746B4"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1.17 (1.07-1.27)</w:t>
            </w:r>
          </w:p>
        </w:tc>
        <w:tc>
          <w:tcPr>
            <w:tcW w:w="142" w:type="dxa"/>
          </w:tcPr>
          <w:p w14:paraId="47664AC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A4F3C63" w14:textId="04A01E2B"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0CCC6D1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982F8DC" w14:textId="0DB202A2"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8.11</w:t>
            </w:r>
          </w:p>
        </w:tc>
        <w:tc>
          <w:tcPr>
            <w:tcW w:w="425" w:type="dxa"/>
            <w:tcMar>
              <w:bottom w:w="85" w:type="dxa"/>
            </w:tcMar>
          </w:tcPr>
          <w:p w14:paraId="5091C50C" w14:textId="011BBE5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6</w:t>
            </w:r>
          </w:p>
        </w:tc>
        <w:tc>
          <w:tcPr>
            <w:tcW w:w="1276" w:type="dxa"/>
            <w:tcMar>
              <w:bottom w:w="85" w:type="dxa"/>
            </w:tcMar>
          </w:tcPr>
          <w:p w14:paraId="03412EE3" w14:textId="2062FAD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4414ED03" w14:textId="77777777" w:rsidTr="00D0602D">
        <w:trPr>
          <w:cantSplit/>
        </w:trPr>
        <w:tc>
          <w:tcPr>
            <w:tcW w:w="2023" w:type="dxa"/>
            <w:tcMar>
              <w:bottom w:w="85" w:type="dxa"/>
            </w:tcMar>
          </w:tcPr>
          <w:p w14:paraId="674EA10E" w14:textId="77777777" w:rsidR="00947A23" w:rsidRPr="00002E79" w:rsidRDefault="00947A23" w:rsidP="00002E79">
            <w:pPr>
              <w:tabs>
                <w:tab w:val="left" w:pos="1080"/>
              </w:tabs>
              <w:autoSpaceDE/>
              <w:autoSpaceDN/>
              <w:adjustRightInd/>
              <w:ind w:firstLine="0"/>
              <w:rPr>
                <w:rFonts w:cs="Times New Roman"/>
                <w:b/>
                <w:sz w:val="21"/>
                <w:szCs w:val="21"/>
                <w:u w:val="single"/>
                <w:lang w:eastAsia="en-US"/>
              </w:rPr>
            </w:pPr>
          </w:p>
        </w:tc>
        <w:tc>
          <w:tcPr>
            <w:tcW w:w="425" w:type="dxa"/>
            <w:tcMar>
              <w:bottom w:w="85" w:type="dxa"/>
            </w:tcMar>
          </w:tcPr>
          <w:p w14:paraId="4E85782B"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715FDA8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054FE6EF"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55B099B" w14:textId="5BF51771"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 xml:space="preserve">Between </w:t>
            </w:r>
            <w:r w:rsidR="00C63D0D" w:rsidRPr="00002E79">
              <w:rPr>
                <w:rFonts w:cs="Times New Roman"/>
                <w:i/>
                <w:sz w:val="21"/>
                <w:szCs w:val="21"/>
                <w:lang w:eastAsia="en-US"/>
              </w:rPr>
              <w:t>sources</w:t>
            </w:r>
          </w:p>
        </w:tc>
        <w:tc>
          <w:tcPr>
            <w:tcW w:w="142" w:type="dxa"/>
          </w:tcPr>
          <w:p w14:paraId="708C74A5"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5763C90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2A2367A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B4C83A1" w14:textId="103E942E"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75.29</w:t>
            </w:r>
          </w:p>
        </w:tc>
        <w:tc>
          <w:tcPr>
            <w:tcW w:w="425" w:type="dxa"/>
            <w:tcMar>
              <w:bottom w:w="85" w:type="dxa"/>
            </w:tcMar>
          </w:tcPr>
          <w:p w14:paraId="31628B09" w14:textId="6E02C525"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2</w:t>
            </w:r>
          </w:p>
        </w:tc>
        <w:tc>
          <w:tcPr>
            <w:tcW w:w="1276" w:type="dxa"/>
            <w:tcMar>
              <w:bottom w:w="85" w:type="dxa"/>
            </w:tcMar>
          </w:tcPr>
          <w:p w14:paraId="2C7CA00D" w14:textId="74C8B8BA"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5E9BCC20" w14:textId="77777777" w:rsidTr="00D0602D">
        <w:trPr>
          <w:cantSplit/>
        </w:trPr>
        <w:tc>
          <w:tcPr>
            <w:tcW w:w="2023" w:type="dxa"/>
            <w:tcMar>
              <w:bottom w:w="85" w:type="dxa"/>
            </w:tcMar>
          </w:tcPr>
          <w:p w14:paraId="71D56135"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21FF1548"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51E03BB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225F4C59"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3D00B1A6"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p>
        </w:tc>
        <w:tc>
          <w:tcPr>
            <w:tcW w:w="142" w:type="dxa"/>
          </w:tcPr>
          <w:p w14:paraId="5EABF37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5A6EA2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6F70B0A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136E1FF" w14:textId="77777777" w:rsidR="00947A23" w:rsidRPr="00002E79" w:rsidRDefault="00947A23" w:rsidP="00002E79">
            <w:pPr>
              <w:tabs>
                <w:tab w:val="decimal" w:pos="410"/>
              </w:tabs>
              <w:autoSpaceDE/>
              <w:autoSpaceDN/>
              <w:adjustRightInd/>
              <w:ind w:firstLine="0"/>
              <w:rPr>
                <w:rFonts w:cs="Times New Roman"/>
                <w:i/>
                <w:sz w:val="21"/>
                <w:szCs w:val="21"/>
                <w:lang w:eastAsia="en-US"/>
              </w:rPr>
            </w:pPr>
          </w:p>
        </w:tc>
        <w:tc>
          <w:tcPr>
            <w:tcW w:w="425" w:type="dxa"/>
            <w:tcMar>
              <w:bottom w:w="85" w:type="dxa"/>
            </w:tcMar>
          </w:tcPr>
          <w:p w14:paraId="4188C4EF"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c>
          <w:tcPr>
            <w:tcW w:w="1276" w:type="dxa"/>
            <w:tcMar>
              <w:bottom w:w="85" w:type="dxa"/>
            </w:tcMar>
          </w:tcPr>
          <w:p w14:paraId="36F7E1BC" w14:textId="77777777" w:rsidR="00947A23" w:rsidRPr="00002E79" w:rsidRDefault="00947A23" w:rsidP="00002E79">
            <w:pPr>
              <w:tabs>
                <w:tab w:val="left" w:pos="1080"/>
              </w:tabs>
              <w:autoSpaceDE/>
              <w:autoSpaceDN/>
              <w:adjustRightInd/>
              <w:ind w:firstLine="0"/>
              <w:rPr>
                <w:rFonts w:cs="Times New Roman"/>
                <w:i/>
                <w:sz w:val="21"/>
                <w:szCs w:val="21"/>
                <w:lang w:eastAsia="en-US"/>
              </w:rPr>
            </w:pPr>
          </w:p>
        </w:tc>
      </w:tr>
      <w:tr w:rsidR="00947A23" w:rsidRPr="00002E79" w14:paraId="7D5BE869" w14:textId="77777777" w:rsidTr="00D0602D">
        <w:trPr>
          <w:cantSplit/>
        </w:trPr>
        <w:tc>
          <w:tcPr>
            <w:tcW w:w="2023" w:type="dxa"/>
            <w:tcMar>
              <w:bottom w:w="85" w:type="dxa"/>
            </w:tcMar>
          </w:tcPr>
          <w:p w14:paraId="19F2D7DF"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By definition of never smoker</w:t>
            </w:r>
          </w:p>
        </w:tc>
        <w:tc>
          <w:tcPr>
            <w:tcW w:w="425" w:type="dxa"/>
            <w:tcMar>
              <w:bottom w:w="85" w:type="dxa"/>
            </w:tcMar>
          </w:tcPr>
          <w:p w14:paraId="14503D3D"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6549FB9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6246A78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B96AD2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6E7E993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9C80B0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5A5CBD2D"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2D23DD1"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469A45E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276" w:type="dxa"/>
            <w:tcMar>
              <w:bottom w:w="85" w:type="dxa"/>
            </w:tcMar>
          </w:tcPr>
          <w:p w14:paraId="27798E7C"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22B9750B" w14:textId="77777777" w:rsidTr="00D0602D">
        <w:trPr>
          <w:cantSplit/>
        </w:trPr>
        <w:tc>
          <w:tcPr>
            <w:tcW w:w="2023" w:type="dxa"/>
            <w:tcMar>
              <w:bottom w:w="85" w:type="dxa"/>
            </w:tcMar>
          </w:tcPr>
          <w:p w14:paraId="49EFFB48"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Never any product</w:t>
            </w:r>
          </w:p>
        </w:tc>
        <w:tc>
          <w:tcPr>
            <w:tcW w:w="425" w:type="dxa"/>
            <w:tcMar>
              <w:bottom w:w="85" w:type="dxa"/>
            </w:tcMar>
          </w:tcPr>
          <w:p w14:paraId="1687CBCE" w14:textId="65163016"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11</w:t>
            </w:r>
          </w:p>
        </w:tc>
        <w:tc>
          <w:tcPr>
            <w:tcW w:w="1276" w:type="dxa"/>
            <w:tcMar>
              <w:bottom w:w="85" w:type="dxa"/>
            </w:tcMar>
          </w:tcPr>
          <w:p w14:paraId="72A25EB9" w14:textId="592783D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1.10 (1.05-1.15)</w:t>
            </w:r>
          </w:p>
        </w:tc>
        <w:tc>
          <w:tcPr>
            <w:tcW w:w="142" w:type="dxa"/>
            <w:tcMar>
              <w:bottom w:w="85" w:type="dxa"/>
            </w:tcMar>
          </w:tcPr>
          <w:p w14:paraId="5A18C495" w14:textId="74526B7F"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33A7F32" w14:textId="46454E73"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1.15 (1.05-1.27)</w:t>
            </w:r>
          </w:p>
        </w:tc>
        <w:tc>
          <w:tcPr>
            <w:tcW w:w="142" w:type="dxa"/>
          </w:tcPr>
          <w:p w14:paraId="762E465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84CE1F4" w14:textId="3A653D8F"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68852B86" w14:textId="6E0CA18D"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7E3A45F" w14:textId="759E9D26"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32.42</w:t>
            </w:r>
          </w:p>
        </w:tc>
        <w:tc>
          <w:tcPr>
            <w:tcW w:w="425" w:type="dxa"/>
            <w:tcMar>
              <w:bottom w:w="85" w:type="dxa"/>
            </w:tcMar>
          </w:tcPr>
          <w:p w14:paraId="5325B18B" w14:textId="60FFAF9E"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w:t>
            </w:r>
          </w:p>
        </w:tc>
        <w:tc>
          <w:tcPr>
            <w:tcW w:w="1276" w:type="dxa"/>
            <w:tcMar>
              <w:bottom w:w="85" w:type="dxa"/>
            </w:tcMar>
          </w:tcPr>
          <w:p w14:paraId="681903F3" w14:textId="14D90E14"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1EEC4DF4" w14:textId="77777777" w:rsidTr="00D0602D">
        <w:trPr>
          <w:cantSplit/>
        </w:trPr>
        <w:tc>
          <w:tcPr>
            <w:tcW w:w="2023" w:type="dxa"/>
            <w:tcMar>
              <w:bottom w:w="85" w:type="dxa"/>
            </w:tcMar>
          </w:tcPr>
          <w:p w14:paraId="3FCBF2D3"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Never, product unstated</w:t>
            </w:r>
          </w:p>
        </w:tc>
        <w:tc>
          <w:tcPr>
            <w:tcW w:w="425" w:type="dxa"/>
            <w:tcMar>
              <w:bottom w:w="85" w:type="dxa"/>
            </w:tcMar>
          </w:tcPr>
          <w:p w14:paraId="0E2F5B9A" w14:textId="1F3FA8B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33</w:t>
            </w:r>
          </w:p>
        </w:tc>
        <w:tc>
          <w:tcPr>
            <w:tcW w:w="1276" w:type="dxa"/>
            <w:tcMar>
              <w:bottom w:w="85" w:type="dxa"/>
            </w:tcMar>
          </w:tcPr>
          <w:p w14:paraId="49D9D958" w14:textId="6260DBE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1.05 (1.02-1.09)</w:t>
            </w:r>
          </w:p>
        </w:tc>
        <w:tc>
          <w:tcPr>
            <w:tcW w:w="142" w:type="dxa"/>
            <w:tcMar>
              <w:bottom w:w="85" w:type="dxa"/>
            </w:tcMar>
          </w:tcPr>
          <w:p w14:paraId="4573D9D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0879C569" w14:textId="38E23DB6"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1.15 (1.07-1.24)</w:t>
            </w:r>
          </w:p>
        </w:tc>
        <w:tc>
          <w:tcPr>
            <w:tcW w:w="142" w:type="dxa"/>
          </w:tcPr>
          <w:p w14:paraId="4297039E" w14:textId="7666366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672A043" w14:textId="65FDDCAC"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667AF85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695FED2" w14:textId="6C77522F"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49.99</w:t>
            </w:r>
          </w:p>
        </w:tc>
        <w:tc>
          <w:tcPr>
            <w:tcW w:w="425" w:type="dxa"/>
            <w:tcMar>
              <w:bottom w:w="85" w:type="dxa"/>
            </w:tcMar>
          </w:tcPr>
          <w:p w14:paraId="135D7045" w14:textId="3898D83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32</w:t>
            </w:r>
          </w:p>
        </w:tc>
        <w:tc>
          <w:tcPr>
            <w:tcW w:w="1276" w:type="dxa"/>
            <w:tcMar>
              <w:bottom w:w="85" w:type="dxa"/>
            </w:tcMar>
          </w:tcPr>
          <w:p w14:paraId="02A8C077" w14:textId="38B1B77D"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r>
      <w:tr w:rsidR="00947A23" w:rsidRPr="00002E79" w14:paraId="50D6150F" w14:textId="77777777" w:rsidTr="00D0602D">
        <w:trPr>
          <w:cantSplit/>
        </w:trPr>
        <w:tc>
          <w:tcPr>
            <w:tcW w:w="2023" w:type="dxa"/>
            <w:tcMar>
              <w:bottom w:w="85" w:type="dxa"/>
            </w:tcMar>
          </w:tcPr>
          <w:p w14:paraId="49DB03EF" w14:textId="737161A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Never cigarettes</w:t>
            </w:r>
          </w:p>
        </w:tc>
        <w:tc>
          <w:tcPr>
            <w:tcW w:w="425" w:type="dxa"/>
            <w:tcMar>
              <w:bottom w:w="85" w:type="dxa"/>
            </w:tcMar>
          </w:tcPr>
          <w:p w14:paraId="7232B11A" w14:textId="68383D75"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12</w:t>
            </w:r>
          </w:p>
        </w:tc>
        <w:tc>
          <w:tcPr>
            <w:tcW w:w="1276" w:type="dxa"/>
            <w:tcMar>
              <w:bottom w:w="85" w:type="dxa"/>
            </w:tcMar>
          </w:tcPr>
          <w:p w14:paraId="1DC12503" w14:textId="6B024E1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1.17 (1.06-1.30)</w:t>
            </w:r>
          </w:p>
        </w:tc>
        <w:tc>
          <w:tcPr>
            <w:tcW w:w="142" w:type="dxa"/>
            <w:tcMar>
              <w:bottom w:w="85" w:type="dxa"/>
            </w:tcMar>
          </w:tcPr>
          <w:p w14:paraId="15B5B39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6B776FA" w14:textId="527AE9AD"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1.21 (1.05-1.38)</w:t>
            </w:r>
          </w:p>
        </w:tc>
        <w:tc>
          <w:tcPr>
            <w:tcW w:w="142" w:type="dxa"/>
          </w:tcPr>
          <w:p w14:paraId="775C4DD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B22A558" w14:textId="50636E8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6B2DE70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5B04CB03" w14:textId="11944BB3"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16.54</w:t>
            </w:r>
          </w:p>
        </w:tc>
        <w:tc>
          <w:tcPr>
            <w:tcW w:w="425" w:type="dxa"/>
            <w:tcMar>
              <w:bottom w:w="85" w:type="dxa"/>
            </w:tcMar>
          </w:tcPr>
          <w:p w14:paraId="61ED196A" w14:textId="0128C1E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w:t>
            </w:r>
          </w:p>
        </w:tc>
        <w:tc>
          <w:tcPr>
            <w:tcW w:w="1276" w:type="dxa"/>
            <w:tcMar>
              <w:bottom w:w="85" w:type="dxa"/>
            </w:tcMar>
          </w:tcPr>
          <w:p w14:paraId="5FF4E3DA" w14:textId="13A3BDB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r>
      <w:tr w:rsidR="00947A23" w:rsidRPr="00002E79" w14:paraId="78BED12D" w14:textId="77777777" w:rsidTr="00D0602D">
        <w:trPr>
          <w:cantSplit/>
        </w:trPr>
        <w:tc>
          <w:tcPr>
            <w:tcW w:w="2023" w:type="dxa"/>
            <w:tcMar>
              <w:bottom w:w="85" w:type="dxa"/>
            </w:tcMar>
          </w:tcPr>
          <w:p w14:paraId="6A77505F"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Other</w:t>
            </w:r>
          </w:p>
        </w:tc>
        <w:tc>
          <w:tcPr>
            <w:tcW w:w="425" w:type="dxa"/>
            <w:tcMar>
              <w:bottom w:w="85" w:type="dxa"/>
            </w:tcMar>
          </w:tcPr>
          <w:p w14:paraId="7E534F55" w14:textId="509AAE8F"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19</w:t>
            </w:r>
          </w:p>
        </w:tc>
        <w:tc>
          <w:tcPr>
            <w:tcW w:w="1276" w:type="dxa"/>
            <w:tcMar>
              <w:bottom w:w="85" w:type="dxa"/>
            </w:tcMar>
          </w:tcPr>
          <w:p w14:paraId="5D1775A0" w14:textId="0BB30169"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1.20 (1.14-1.25)</w:t>
            </w:r>
          </w:p>
        </w:tc>
        <w:tc>
          <w:tcPr>
            <w:tcW w:w="142" w:type="dxa"/>
            <w:tcMar>
              <w:bottom w:w="85" w:type="dxa"/>
            </w:tcMar>
          </w:tcPr>
          <w:p w14:paraId="68085DCE"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24038A25" w14:textId="6D49E0E3"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1.21 (1.07-1.37)</w:t>
            </w:r>
          </w:p>
        </w:tc>
        <w:tc>
          <w:tcPr>
            <w:tcW w:w="142" w:type="dxa"/>
          </w:tcPr>
          <w:p w14:paraId="36D76CE8"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179D45B" w14:textId="6BDF7C40"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NS</w:t>
            </w:r>
          </w:p>
        </w:tc>
        <w:tc>
          <w:tcPr>
            <w:tcW w:w="284" w:type="dxa"/>
            <w:tcMar>
              <w:bottom w:w="85" w:type="dxa"/>
            </w:tcMar>
          </w:tcPr>
          <w:p w14:paraId="39D452E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17CD8A3" w14:textId="77AE815B"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57.89</w:t>
            </w:r>
          </w:p>
        </w:tc>
        <w:tc>
          <w:tcPr>
            <w:tcW w:w="425" w:type="dxa"/>
            <w:tcMar>
              <w:bottom w:w="85" w:type="dxa"/>
            </w:tcMar>
          </w:tcPr>
          <w:p w14:paraId="4D8FA20E" w14:textId="7CA585A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18</w:t>
            </w:r>
          </w:p>
        </w:tc>
        <w:tc>
          <w:tcPr>
            <w:tcW w:w="1276" w:type="dxa"/>
            <w:tcMar>
              <w:bottom w:w="85" w:type="dxa"/>
            </w:tcMar>
          </w:tcPr>
          <w:p w14:paraId="1A48DFCF" w14:textId="5707904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09F0C76A" w14:textId="77777777" w:rsidTr="00D0602D">
        <w:trPr>
          <w:cantSplit/>
        </w:trPr>
        <w:tc>
          <w:tcPr>
            <w:tcW w:w="2023" w:type="dxa"/>
            <w:tcMar>
              <w:bottom w:w="85" w:type="dxa"/>
            </w:tcMar>
          </w:tcPr>
          <w:p w14:paraId="4B6BA86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Mar>
              <w:bottom w:w="85" w:type="dxa"/>
            </w:tcMar>
          </w:tcPr>
          <w:p w14:paraId="7C285766"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32ADD80B"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245FEB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24A1284" w14:textId="77777777" w:rsidR="00947A23" w:rsidRPr="00002E79" w:rsidRDefault="00947A23" w:rsidP="00002E79">
            <w:pPr>
              <w:tabs>
                <w:tab w:val="right" w:pos="454"/>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Between definitions</w:t>
            </w:r>
          </w:p>
        </w:tc>
        <w:tc>
          <w:tcPr>
            <w:tcW w:w="142" w:type="dxa"/>
          </w:tcPr>
          <w:p w14:paraId="4EB52FD6"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17F9157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49B8245B"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38579984" w14:textId="585CEF9B" w:rsidR="00947A23" w:rsidRPr="00002E79" w:rsidRDefault="00947A23" w:rsidP="00002E79">
            <w:pPr>
              <w:tabs>
                <w:tab w:val="decimal" w:pos="410"/>
              </w:tabs>
              <w:autoSpaceDE/>
              <w:autoSpaceDN/>
              <w:adjustRightInd/>
              <w:ind w:firstLine="0"/>
              <w:rPr>
                <w:rFonts w:cs="Times New Roman"/>
                <w:i/>
                <w:sz w:val="21"/>
                <w:szCs w:val="21"/>
                <w:lang w:eastAsia="en-US"/>
              </w:rPr>
            </w:pPr>
            <w:r w:rsidRPr="00002E79">
              <w:rPr>
                <w:rFonts w:cs="Times New Roman"/>
                <w:i/>
                <w:sz w:val="21"/>
                <w:szCs w:val="21"/>
                <w:lang w:eastAsia="en-US"/>
              </w:rPr>
              <w:t>19.62</w:t>
            </w:r>
          </w:p>
        </w:tc>
        <w:tc>
          <w:tcPr>
            <w:tcW w:w="425" w:type="dxa"/>
            <w:tcMar>
              <w:bottom w:w="85" w:type="dxa"/>
            </w:tcMar>
          </w:tcPr>
          <w:p w14:paraId="13A92A5B" w14:textId="0060F6E3"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3</w:t>
            </w:r>
          </w:p>
        </w:tc>
        <w:tc>
          <w:tcPr>
            <w:tcW w:w="1276" w:type="dxa"/>
            <w:tcMar>
              <w:bottom w:w="85" w:type="dxa"/>
            </w:tcMar>
          </w:tcPr>
          <w:p w14:paraId="5BCAB0E2" w14:textId="583776F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1CC5F63C" w14:textId="77777777" w:rsidTr="00D0602D">
        <w:trPr>
          <w:cantSplit/>
        </w:trPr>
        <w:tc>
          <w:tcPr>
            <w:tcW w:w="2023" w:type="dxa"/>
            <w:tcMar>
              <w:bottom w:w="85" w:type="dxa"/>
            </w:tcMar>
          </w:tcPr>
          <w:p w14:paraId="67C7637B" w14:textId="1A905ACF" w:rsidR="00947A23" w:rsidRPr="00002E79" w:rsidRDefault="00947A23" w:rsidP="00002E79">
            <w:pPr>
              <w:tabs>
                <w:tab w:val="left" w:pos="1080"/>
              </w:tabs>
              <w:autoSpaceDE/>
              <w:autoSpaceDN/>
              <w:adjustRightInd/>
              <w:ind w:firstLine="0"/>
              <w:rPr>
                <w:rFonts w:cs="Times New Roman"/>
                <w:b/>
                <w:sz w:val="21"/>
                <w:szCs w:val="21"/>
                <w:lang w:eastAsia="en-US"/>
              </w:rPr>
            </w:pPr>
            <w:r w:rsidRPr="00002E79">
              <w:rPr>
                <w:rFonts w:cs="Times New Roman"/>
                <w:b/>
                <w:sz w:val="21"/>
                <w:szCs w:val="21"/>
                <w:lang w:eastAsia="en-US"/>
              </w:rPr>
              <w:t>S</w:t>
            </w:r>
            <w:r w:rsidR="00853167" w:rsidRPr="00002E79">
              <w:rPr>
                <w:rFonts w:cs="Times New Roman"/>
                <w:b/>
                <w:sz w:val="21"/>
                <w:szCs w:val="21"/>
                <w:lang w:eastAsia="en-US"/>
              </w:rPr>
              <w:t>ensitivity analyses</w:t>
            </w:r>
          </w:p>
        </w:tc>
        <w:tc>
          <w:tcPr>
            <w:tcW w:w="425" w:type="dxa"/>
            <w:tcMar>
              <w:bottom w:w="85" w:type="dxa"/>
            </w:tcMar>
          </w:tcPr>
          <w:p w14:paraId="67404D9B"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Mar>
              <w:bottom w:w="85" w:type="dxa"/>
            </w:tcMar>
          </w:tcPr>
          <w:p w14:paraId="28EE310A"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Mar>
              <w:bottom w:w="85" w:type="dxa"/>
            </w:tcMar>
          </w:tcPr>
          <w:p w14:paraId="54DC1E8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1B8C0F5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Pr>
          <w:p w14:paraId="67353E77"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00AA4E7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Mar>
              <w:bottom w:w="85" w:type="dxa"/>
            </w:tcMar>
          </w:tcPr>
          <w:p w14:paraId="2091395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7E52BAF0"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Mar>
              <w:bottom w:w="85" w:type="dxa"/>
            </w:tcMar>
          </w:tcPr>
          <w:p w14:paraId="46DA9531"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276" w:type="dxa"/>
            <w:tcMar>
              <w:bottom w:w="85" w:type="dxa"/>
            </w:tcMar>
          </w:tcPr>
          <w:p w14:paraId="4A9A4E98"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r w:rsidR="00947A23" w:rsidRPr="00002E79" w14:paraId="42F66E5C" w14:textId="77777777" w:rsidTr="00D0602D">
        <w:trPr>
          <w:cantSplit/>
        </w:trPr>
        <w:tc>
          <w:tcPr>
            <w:tcW w:w="2023" w:type="dxa"/>
            <w:tcMar>
              <w:bottom w:w="85" w:type="dxa"/>
            </w:tcMar>
          </w:tcPr>
          <w:p w14:paraId="2D368C90"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Preferring unadjusted to adjusted estimates</w:t>
            </w:r>
          </w:p>
        </w:tc>
        <w:tc>
          <w:tcPr>
            <w:tcW w:w="425" w:type="dxa"/>
            <w:tcMar>
              <w:bottom w:w="85" w:type="dxa"/>
            </w:tcMar>
          </w:tcPr>
          <w:p w14:paraId="20BB4582" w14:textId="5D692D55"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75</w:t>
            </w:r>
          </w:p>
        </w:tc>
        <w:tc>
          <w:tcPr>
            <w:tcW w:w="1276" w:type="dxa"/>
            <w:tcMar>
              <w:bottom w:w="85" w:type="dxa"/>
            </w:tcMar>
          </w:tcPr>
          <w:p w14:paraId="4B6653DC"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1.06 (1.04-1.08)</w:t>
            </w:r>
          </w:p>
        </w:tc>
        <w:tc>
          <w:tcPr>
            <w:tcW w:w="142" w:type="dxa"/>
            <w:tcMar>
              <w:bottom w:w="85" w:type="dxa"/>
            </w:tcMar>
          </w:tcPr>
          <w:p w14:paraId="2FABEB46"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16DB9CA" w14:textId="759D02DF"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1.16 (1.09-1.24)</w:t>
            </w:r>
          </w:p>
        </w:tc>
        <w:tc>
          <w:tcPr>
            <w:tcW w:w="142" w:type="dxa"/>
          </w:tcPr>
          <w:p w14:paraId="197D60AA"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79F20AFC" w14:textId="509B1A23"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c>
          <w:tcPr>
            <w:tcW w:w="284" w:type="dxa"/>
            <w:tcMar>
              <w:bottom w:w="85" w:type="dxa"/>
            </w:tcMar>
          </w:tcPr>
          <w:p w14:paraId="559C4C5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829D443" w14:textId="27674AF4"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321.31</w:t>
            </w:r>
          </w:p>
        </w:tc>
        <w:tc>
          <w:tcPr>
            <w:tcW w:w="425" w:type="dxa"/>
            <w:tcMar>
              <w:bottom w:w="85" w:type="dxa"/>
            </w:tcMar>
          </w:tcPr>
          <w:p w14:paraId="27C0F7B1" w14:textId="368A5EE3"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74</w:t>
            </w:r>
          </w:p>
        </w:tc>
        <w:tc>
          <w:tcPr>
            <w:tcW w:w="1276" w:type="dxa"/>
            <w:tcMar>
              <w:bottom w:w="85" w:type="dxa"/>
            </w:tcMar>
          </w:tcPr>
          <w:p w14:paraId="30EB039D" w14:textId="62DBED3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0B48E97D" w14:textId="77777777" w:rsidTr="00D0602D">
        <w:trPr>
          <w:cantSplit/>
        </w:trPr>
        <w:tc>
          <w:tcPr>
            <w:tcW w:w="2023" w:type="dxa"/>
            <w:tcMar>
              <w:bottom w:w="85" w:type="dxa"/>
            </w:tcMar>
          </w:tcPr>
          <w:p w14:paraId="02F48E7A"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Preferring current to ever exposure</w:t>
            </w:r>
          </w:p>
        </w:tc>
        <w:tc>
          <w:tcPr>
            <w:tcW w:w="425" w:type="dxa"/>
            <w:tcMar>
              <w:bottom w:w="85" w:type="dxa"/>
            </w:tcMar>
          </w:tcPr>
          <w:p w14:paraId="7B0A83A2" w14:textId="0A372BDE"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75</w:t>
            </w:r>
          </w:p>
        </w:tc>
        <w:tc>
          <w:tcPr>
            <w:tcW w:w="1276" w:type="dxa"/>
            <w:tcMar>
              <w:bottom w:w="85" w:type="dxa"/>
            </w:tcMar>
          </w:tcPr>
          <w:p w14:paraId="5D68C93A" w14:textId="77777777"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1.12 (1.09-1.14)</w:t>
            </w:r>
          </w:p>
        </w:tc>
        <w:tc>
          <w:tcPr>
            <w:tcW w:w="142" w:type="dxa"/>
            <w:tcMar>
              <w:bottom w:w="85" w:type="dxa"/>
            </w:tcMar>
          </w:tcPr>
          <w:p w14:paraId="17FC8BB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4E88B68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1.19 (1.13-1.26)</w:t>
            </w:r>
          </w:p>
        </w:tc>
        <w:tc>
          <w:tcPr>
            <w:tcW w:w="142" w:type="dxa"/>
          </w:tcPr>
          <w:p w14:paraId="6DD065F0"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6EE387CB" w14:textId="53FDF48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c>
          <w:tcPr>
            <w:tcW w:w="284" w:type="dxa"/>
            <w:tcMar>
              <w:bottom w:w="85" w:type="dxa"/>
            </w:tcMar>
          </w:tcPr>
          <w:p w14:paraId="29DD6E4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2EDBA907" w14:textId="27B269BC"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176.96</w:t>
            </w:r>
          </w:p>
        </w:tc>
        <w:tc>
          <w:tcPr>
            <w:tcW w:w="425" w:type="dxa"/>
            <w:tcMar>
              <w:bottom w:w="85" w:type="dxa"/>
            </w:tcMar>
          </w:tcPr>
          <w:p w14:paraId="3BF03D39" w14:textId="44FEA2D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74</w:t>
            </w:r>
          </w:p>
        </w:tc>
        <w:tc>
          <w:tcPr>
            <w:tcW w:w="1276" w:type="dxa"/>
            <w:tcMar>
              <w:bottom w:w="85" w:type="dxa"/>
            </w:tcMar>
          </w:tcPr>
          <w:p w14:paraId="0A6978B8" w14:textId="2A296BF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5AA30F6A" w14:textId="77777777" w:rsidTr="00D0602D">
        <w:trPr>
          <w:cantSplit/>
        </w:trPr>
        <w:tc>
          <w:tcPr>
            <w:tcW w:w="2023" w:type="dxa"/>
            <w:tcMar>
              <w:bottom w:w="85" w:type="dxa"/>
            </w:tcMar>
          </w:tcPr>
          <w:p w14:paraId="07320E32"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Excluding studies 15 and 16</w:t>
            </w:r>
          </w:p>
        </w:tc>
        <w:tc>
          <w:tcPr>
            <w:tcW w:w="425" w:type="dxa"/>
            <w:tcMar>
              <w:bottom w:w="85" w:type="dxa"/>
            </w:tcMar>
          </w:tcPr>
          <w:p w14:paraId="265746F8" w14:textId="77BAA1DF"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71</w:t>
            </w:r>
          </w:p>
        </w:tc>
        <w:tc>
          <w:tcPr>
            <w:tcW w:w="1276" w:type="dxa"/>
            <w:tcMar>
              <w:bottom w:w="85" w:type="dxa"/>
            </w:tcMar>
          </w:tcPr>
          <w:p w14:paraId="7D4A5169" w14:textId="4DE0D196"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1.16 (1.12-1.19)</w:t>
            </w:r>
          </w:p>
        </w:tc>
        <w:tc>
          <w:tcPr>
            <w:tcW w:w="142" w:type="dxa"/>
            <w:tcMar>
              <w:bottom w:w="85" w:type="dxa"/>
            </w:tcMar>
          </w:tcPr>
          <w:p w14:paraId="272227A0"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6456EFFA" w14:textId="44D53EC9"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1.21 (1.15-1.28)</w:t>
            </w:r>
          </w:p>
        </w:tc>
        <w:tc>
          <w:tcPr>
            <w:tcW w:w="142" w:type="dxa"/>
          </w:tcPr>
          <w:p w14:paraId="76413544"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3EA55DAD" w14:textId="6AFBABE2"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0.01</w:t>
            </w:r>
          </w:p>
        </w:tc>
        <w:tc>
          <w:tcPr>
            <w:tcW w:w="284" w:type="dxa"/>
            <w:tcMar>
              <w:bottom w:w="85" w:type="dxa"/>
            </w:tcMar>
          </w:tcPr>
          <w:p w14:paraId="690785F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60AA756C" w14:textId="14918955"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144.97</w:t>
            </w:r>
          </w:p>
        </w:tc>
        <w:tc>
          <w:tcPr>
            <w:tcW w:w="425" w:type="dxa"/>
            <w:tcMar>
              <w:bottom w:w="85" w:type="dxa"/>
            </w:tcMar>
          </w:tcPr>
          <w:p w14:paraId="06678847" w14:textId="2E4E435E"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70</w:t>
            </w:r>
          </w:p>
        </w:tc>
        <w:tc>
          <w:tcPr>
            <w:tcW w:w="1276" w:type="dxa"/>
            <w:tcMar>
              <w:bottom w:w="85" w:type="dxa"/>
            </w:tcMar>
          </w:tcPr>
          <w:p w14:paraId="4CE3CFAD" w14:textId="121FDA05"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060A0A02" w14:textId="77777777" w:rsidTr="00D0602D">
        <w:trPr>
          <w:cantSplit/>
        </w:trPr>
        <w:tc>
          <w:tcPr>
            <w:tcW w:w="2023" w:type="dxa"/>
            <w:tcMar>
              <w:bottom w:w="85" w:type="dxa"/>
            </w:tcMar>
          </w:tcPr>
          <w:p w14:paraId="3C93411B"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Excluding study 30</w:t>
            </w:r>
          </w:p>
        </w:tc>
        <w:tc>
          <w:tcPr>
            <w:tcW w:w="425" w:type="dxa"/>
            <w:tcMar>
              <w:bottom w:w="85" w:type="dxa"/>
            </w:tcMar>
          </w:tcPr>
          <w:p w14:paraId="78357C5A" w14:textId="11F4F9E1"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73</w:t>
            </w:r>
          </w:p>
        </w:tc>
        <w:tc>
          <w:tcPr>
            <w:tcW w:w="1276" w:type="dxa"/>
            <w:tcMar>
              <w:bottom w:w="85" w:type="dxa"/>
            </w:tcMar>
          </w:tcPr>
          <w:p w14:paraId="36F076D7" w14:textId="7E22F44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1.12(1.10-1.15)</w:t>
            </w:r>
          </w:p>
        </w:tc>
        <w:tc>
          <w:tcPr>
            <w:tcW w:w="142" w:type="dxa"/>
            <w:tcMar>
              <w:bottom w:w="85" w:type="dxa"/>
            </w:tcMar>
          </w:tcPr>
          <w:p w14:paraId="420BF08B"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5F17E78D" w14:textId="1E02CCFF"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1.20 (1.14-1.26)</w:t>
            </w:r>
          </w:p>
        </w:tc>
        <w:tc>
          <w:tcPr>
            <w:tcW w:w="142" w:type="dxa"/>
          </w:tcPr>
          <w:p w14:paraId="331AEB02"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2AB67CF3" w14:textId="07CC2A2A" w:rsidR="00947A23" w:rsidRPr="00002E79" w:rsidRDefault="00D0602D"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zh-CN"/>
              </w:rPr>
              <w:t xml:space="preserve"> </w:t>
            </w:r>
            <w:r w:rsidR="00947A23" w:rsidRPr="00002E79">
              <w:rPr>
                <w:rFonts w:cs="Times New Roman"/>
                <w:sz w:val="21"/>
                <w:szCs w:val="21"/>
                <w:lang w:eastAsia="en-US"/>
              </w:rPr>
              <w:t>&lt;</w:t>
            </w:r>
            <w:r w:rsidRPr="00002E79">
              <w:rPr>
                <w:rFonts w:cs="Times New Roman"/>
                <w:sz w:val="21"/>
                <w:szCs w:val="21"/>
                <w:lang w:eastAsia="zh-CN"/>
              </w:rPr>
              <w:t xml:space="preserve"> </w:t>
            </w:r>
            <w:r w:rsidR="00947A23" w:rsidRPr="00002E79">
              <w:rPr>
                <w:rFonts w:cs="Times New Roman"/>
                <w:sz w:val="21"/>
                <w:szCs w:val="21"/>
                <w:lang w:eastAsia="en-US"/>
              </w:rPr>
              <w:t>0.001</w:t>
            </w:r>
          </w:p>
        </w:tc>
        <w:tc>
          <w:tcPr>
            <w:tcW w:w="284" w:type="dxa"/>
            <w:tcMar>
              <w:bottom w:w="85" w:type="dxa"/>
            </w:tcMar>
          </w:tcPr>
          <w:p w14:paraId="35E44C3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124CE74C" w14:textId="61454AC1"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158.21</w:t>
            </w:r>
          </w:p>
        </w:tc>
        <w:tc>
          <w:tcPr>
            <w:tcW w:w="425" w:type="dxa"/>
            <w:tcMar>
              <w:bottom w:w="85" w:type="dxa"/>
            </w:tcMar>
          </w:tcPr>
          <w:p w14:paraId="2B52181E" w14:textId="3A51C76C"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72</w:t>
            </w:r>
          </w:p>
        </w:tc>
        <w:tc>
          <w:tcPr>
            <w:tcW w:w="1276" w:type="dxa"/>
            <w:tcMar>
              <w:bottom w:w="85" w:type="dxa"/>
            </w:tcMar>
          </w:tcPr>
          <w:p w14:paraId="0773F1A5" w14:textId="69469FE8"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579030F7" w14:textId="77777777" w:rsidTr="00D0602D">
        <w:trPr>
          <w:cantSplit/>
        </w:trPr>
        <w:tc>
          <w:tcPr>
            <w:tcW w:w="2023" w:type="dxa"/>
            <w:tcMar>
              <w:bottom w:w="85" w:type="dxa"/>
            </w:tcMar>
          </w:tcPr>
          <w:p w14:paraId="4A2E91A5" w14:textId="77777777" w:rsidR="00947A23" w:rsidRPr="00002E79" w:rsidRDefault="00947A23" w:rsidP="00002E79">
            <w:pPr>
              <w:tabs>
                <w:tab w:val="left" w:pos="1080"/>
              </w:tabs>
              <w:autoSpaceDE/>
              <w:autoSpaceDN/>
              <w:adjustRightInd/>
              <w:ind w:firstLine="0"/>
              <w:rPr>
                <w:rFonts w:cs="Times New Roman"/>
                <w:i/>
                <w:sz w:val="21"/>
                <w:szCs w:val="21"/>
                <w:lang w:eastAsia="en-US"/>
              </w:rPr>
            </w:pPr>
            <w:r w:rsidRPr="00002E79">
              <w:rPr>
                <w:rFonts w:cs="Times New Roman"/>
                <w:i/>
                <w:sz w:val="21"/>
                <w:szCs w:val="21"/>
                <w:lang w:eastAsia="en-US"/>
              </w:rPr>
              <w:t>Excluding studies 15, 16 and 30</w:t>
            </w:r>
          </w:p>
        </w:tc>
        <w:tc>
          <w:tcPr>
            <w:tcW w:w="425" w:type="dxa"/>
            <w:tcMar>
              <w:bottom w:w="85" w:type="dxa"/>
            </w:tcMar>
          </w:tcPr>
          <w:p w14:paraId="77963324" w14:textId="67824987" w:rsidR="00947A23" w:rsidRPr="00002E79" w:rsidRDefault="00947A23" w:rsidP="00002E79">
            <w:pPr>
              <w:tabs>
                <w:tab w:val="decimal" w:pos="242"/>
              </w:tabs>
              <w:autoSpaceDE/>
              <w:autoSpaceDN/>
              <w:adjustRightInd/>
              <w:ind w:firstLine="0"/>
              <w:rPr>
                <w:rFonts w:cs="Times New Roman"/>
                <w:sz w:val="21"/>
                <w:szCs w:val="21"/>
                <w:lang w:eastAsia="en-US"/>
              </w:rPr>
            </w:pPr>
            <w:r w:rsidRPr="00002E79">
              <w:rPr>
                <w:rFonts w:cs="Times New Roman"/>
                <w:sz w:val="21"/>
                <w:szCs w:val="21"/>
                <w:lang w:eastAsia="en-US"/>
              </w:rPr>
              <w:t>69</w:t>
            </w:r>
          </w:p>
        </w:tc>
        <w:tc>
          <w:tcPr>
            <w:tcW w:w="1276" w:type="dxa"/>
            <w:tcMar>
              <w:bottom w:w="85" w:type="dxa"/>
            </w:tcMar>
          </w:tcPr>
          <w:p w14:paraId="5834E1DD" w14:textId="0C4BB89B"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1.20 (1.17-1.24)</w:t>
            </w:r>
          </w:p>
        </w:tc>
        <w:tc>
          <w:tcPr>
            <w:tcW w:w="142" w:type="dxa"/>
            <w:tcMar>
              <w:bottom w:w="85" w:type="dxa"/>
            </w:tcMar>
          </w:tcPr>
          <w:p w14:paraId="7FC9C9CD"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Mar>
              <w:bottom w:w="85" w:type="dxa"/>
            </w:tcMar>
          </w:tcPr>
          <w:p w14:paraId="7B4FBA9A" w14:textId="4FF5CFC0"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1.23 (1.17-1.29)</w:t>
            </w:r>
          </w:p>
        </w:tc>
        <w:tc>
          <w:tcPr>
            <w:tcW w:w="142" w:type="dxa"/>
          </w:tcPr>
          <w:p w14:paraId="3CB68CF9"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Pr>
          <w:p w14:paraId="424AFD01" w14:textId="3E7A52DE" w:rsidR="00947A23" w:rsidRPr="00002E79" w:rsidRDefault="00947A23" w:rsidP="00002E79">
            <w:pPr>
              <w:tabs>
                <w:tab w:val="right" w:pos="454"/>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0.05</w:t>
            </w:r>
          </w:p>
        </w:tc>
        <w:tc>
          <w:tcPr>
            <w:tcW w:w="284" w:type="dxa"/>
            <w:tcMar>
              <w:bottom w:w="85" w:type="dxa"/>
            </w:tcMar>
          </w:tcPr>
          <w:p w14:paraId="51D8F351"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Mar>
              <w:bottom w:w="85" w:type="dxa"/>
            </w:tcMar>
          </w:tcPr>
          <w:p w14:paraId="0AFB501B" w14:textId="595E4026" w:rsidR="00947A23" w:rsidRPr="00002E79" w:rsidRDefault="00947A23" w:rsidP="00002E79">
            <w:pPr>
              <w:tabs>
                <w:tab w:val="decimal" w:pos="410"/>
              </w:tabs>
              <w:autoSpaceDE/>
              <w:autoSpaceDN/>
              <w:adjustRightInd/>
              <w:ind w:firstLine="0"/>
              <w:rPr>
                <w:rFonts w:cs="Times New Roman"/>
                <w:sz w:val="21"/>
                <w:szCs w:val="21"/>
                <w:lang w:eastAsia="en-US"/>
              </w:rPr>
            </w:pPr>
            <w:r w:rsidRPr="00002E79">
              <w:rPr>
                <w:rFonts w:cs="Times New Roman"/>
                <w:sz w:val="21"/>
                <w:szCs w:val="21"/>
                <w:lang w:eastAsia="en-US"/>
              </w:rPr>
              <w:t>109.86</w:t>
            </w:r>
          </w:p>
        </w:tc>
        <w:tc>
          <w:tcPr>
            <w:tcW w:w="425" w:type="dxa"/>
            <w:tcMar>
              <w:bottom w:w="85" w:type="dxa"/>
            </w:tcMar>
          </w:tcPr>
          <w:p w14:paraId="663CE1F1" w14:textId="0FCFCB7F"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68</w:t>
            </w:r>
          </w:p>
        </w:tc>
        <w:tc>
          <w:tcPr>
            <w:tcW w:w="1276" w:type="dxa"/>
            <w:tcMar>
              <w:bottom w:w="85" w:type="dxa"/>
            </w:tcMar>
          </w:tcPr>
          <w:p w14:paraId="48B4B4FD" w14:textId="55717666" w:rsidR="00947A23" w:rsidRPr="00002E79" w:rsidRDefault="00947A23" w:rsidP="00002E79">
            <w:pPr>
              <w:tabs>
                <w:tab w:val="left" w:pos="1080"/>
              </w:tabs>
              <w:autoSpaceDE/>
              <w:autoSpaceDN/>
              <w:adjustRightInd/>
              <w:ind w:firstLine="0"/>
              <w:rPr>
                <w:rFonts w:cs="Times New Roman"/>
                <w:sz w:val="21"/>
                <w:szCs w:val="21"/>
                <w:lang w:eastAsia="en-US"/>
              </w:rPr>
            </w:pPr>
            <w:r w:rsidRPr="00002E79">
              <w:rPr>
                <w:rFonts w:cs="Times New Roman"/>
                <w:sz w:val="21"/>
                <w:szCs w:val="21"/>
                <w:lang w:eastAsia="en-US"/>
              </w:rPr>
              <w:t>&lt;</w:t>
            </w:r>
            <w:r w:rsidR="00D0602D" w:rsidRPr="00002E79">
              <w:rPr>
                <w:rFonts w:cs="Times New Roman"/>
                <w:sz w:val="21"/>
                <w:szCs w:val="21"/>
                <w:lang w:eastAsia="zh-CN"/>
              </w:rPr>
              <w:t xml:space="preserve"> </w:t>
            </w:r>
            <w:r w:rsidRPr="00002E79">
              <w:rPr>
                <w:rFonts w:cs="Times New Roman"/>
                <w:sz w:val="21"/>
                <w:szCs w:val="21"/>
                <w:lang w:eastAsia="en-US"/>
              </w:rPr>
              <w:t>0.001</w:t>
            </w:r>
          </w:p>
        </w:tc>
      </w:tr>
      <w:tr w:rsidR="00947A23" w:rsidRPr="00002E79" w14:paraId="74F13664" w14:textId="77777777" w:rsidTr="00D0602D">
        <w:trPr>
          <w:cantSplit/>
        </w:trPr>
        <w:tc>
          <w:tcPr>
            <w:tcW w:w="2023" w:type="dxa"/>
            <w:tcBorders>
              <w:bottom w:val="single" w:sz="4" w:space="0" w:color="auto"/>
            </w:tcBorders>
            <w:tcMar>
              <w:bottom w:w="85" w:type="dxa"/>
            </w:tcMar>
          </w:tcPr>
          <w:p w14:paraId="51B35284"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425" w:type="dxa"/>
            <w:tcBorders>
              <w:bottom w:val="single" w:sz="4" w:space="0" w:color="auto"/>
            </w:tcBorders>
            <w:tcMar>
              <w:bottom w:w="85" w:type="dxa"/>
            </w:tcMar>
          </w:tcPr>
          <w:p w14:paraId="6771632C" w14:textId="77777777" w:rsidR="00947A23" w:rsidRPr="00002E79" w:rsidRDefault="00947A23" w:rsidP="00002E79">
            <w:pPr>
              <w:tabs>
                <w:tab w:val="decimal" w:pos="242"/>
              </w:tabs>
              <w:autoSpaceDE/>
              <w:autoSpaceDN/>
              <w:adjustRightInd/>
              <w:ind w:firstLine="0"/>
              <w:rPr>
                <w:rFonts w:cs="Times New Roman"/>
                <w:sz w:val="21"/>
                <w:szCs w:val="21"/>
                <w:lang w:eastAsia="en-US"/>
              </w:rPr>
            </w:pPr>
          </w:p>
        </w:tc>
        <w:tc>
          <w:tcPr>
            <w:tcW w:w="1276" w:type="dxa"/>
            <w:tcBorders>
              <w:bottom w:val="single" w:sz="4" w:space="0" w:color="auto"/>
            </w:tcBorders>
            <w:tcMar>
              <w:bottom w:w="85" w:type="dxa"/>
            </w:tcMar>
          </w:tcPr>
          <w:p w14:paraId="03F68B4B"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2" w:type="dxa"/>
            <w:tcBorders>
              <w:bottom w:val="single" w:sz="4" w:space="0" w:color="auto"/>
            </w:tcBorders>
            <w:tcMar>
              <w:bottom w:w="85" w:type="dxa"/>
            </w:tcMar>
          </w:tcPr>
          <w:p w14:paraId="244A7CD6"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417" w:type="dxa"/>
            <w:tcBorders>
              <w:bottom w:val="single" w:sz="4" w:space="0" w:color="auto"/>
            </w:tcBorders>
            <w:tcMar>
              <w:bottom w:w="85" w:type="dxa"/>
            </w:tcMar>
          </w:tcPr>
          <w:p w14:paraId="58A3E73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142" w:type="dxa"/>
            <w:tcBorders>
              <w:bottom w:val="single" w:sz="4" w:space="0" w:color="auto"/>
            </w:tcBorders>
          </w:tcPr>
          <w:p w14:paraId="22EB3CFF"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Borders>
              <w:bottom w:val="single" w:sz="4" w:space="0" w:color="auto"/>
            </w:tcBorders>
          </w:tcPr>
          <w:p w14:paraId="358FC5B3"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284" w:type="dxa"/>
            <w:tcBorders>
              <w:bottom w:val="single" w:sz="4" w:space="0" w:color="auto"/>
            </w:tcBorders>
            <w:tcMar>
              <w:bottom w:w="85" w:type="dxa"/>
            </w:tcMar>
          </w:tcPr>
          <w:p w14:paraId="67A02D4E" w14:textId="77777777" w:rsidR="00947A23" w:rsidRPr="00002E79" w:rsidRDefault="00947A23" w:rsidP="00002E79">
            <w:pPr>
              <w:tabs>
                <w:tab w:val="right" w:pos="454"/>
                <w:tab w:val="left" w:pos="1080"/>
              </w:tabs>
              <w:autoSpaceDE/>
              <w:autoSpaceDN/>
              <w:adjustRightInd/>
              <w:ind w:firstLine="0"/>
              <w:rPr>
                <w:rFonts w:cs="Times New Roman"/>
                <w:sz w:val="21"/>
                <w:szCs w:val="21"/>
                <w:lang w:eastAsia="en-US"/>
              </w:rPr>
            </w:pPr>
          </w:p>
        </w:tc>
        <w:tc>
          <w:tcPr>
            <w:tcW w:w="992" w:type="dxa"/>
            <w:tcBorders>
              <w:bottom w:val="single" w:sz="4" w:space="0" w:color="auto"/>
            </w:tcBorders>
            <w:tcMar>
              <w:bottom w:w="85" w:type="dxa"/>
            </w:tcMar>
          </w:tcPr>
          <w:p w14:paraId="06F6FBE8" w14:textId="77777777" w:rsidR="00947A23" w:rsidRPr="00002E79" w:rsidRDefault="00947A23" w:rsidP="00002E79">
            <w:pPr>
              <w:tabs>
                <w:tab w:val="decimal" w:pos="410"/>
              </w:tabs>
              <w:autoSpaceDE/>
              <w:autoSpaceDN/>
              <w:adjustRightInd/>
              <w:ind w:firstLine="0"/>
              <w:rPr>
                <w:rFonts w:cs="Times New Roman"/>
                <w:sz w:val="21"/>
                <w:szCs w:val="21"/>
                <w:lang w:eastAsia="en-US"/>
              </w:rPr>
            </w:pPr>
          </w:p>
        </w:tc>
        <w:tc>
          <w:tcPr>
            <w:tcW w:w="425" w:type="dxa"/>
            <w:tcBorders>
              <w:bottom w:val="single" w:sz="4" w:space="0" w:color="auto"/>
            </w:tcBorders>
            <w:tcMar>
              <w:bottom w:w="85" w:type="dxa"/>
            </w:tcMar>
          </w:tcPr>
          <w:p w14:paraId="4C2A9C57"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c>
          <w:tcPr>
            <w:tcW w:w="1276" w:type="dxa"/>
            <w:tcBorders>
              <w:bottom w:val="single" w:sz="4" w:space="0" w:color="auto"/>
            </w:tcBorders>
            <w:tcMar>
              <w:bottom w:w="85" w:type="dxa"/>
            </w:tcMar>
          </w:tcPr>
          <w:p w14:paraId="19BCA421" w14:textId="77777777" w:rsidR="00947A23" w:rsidRPr="00002E79" w:rsidRDefault="00947A23" w:rsidP="00002E79">
            <w:pPr>
              <w:tabs>
                <w:tab w:val="left" w:pos="1080"/>
              </w:tabs>
              <w:autoSpaceDE/>
              <w:autoSpaceDN/>
              <w:adjustRightInd/>
              <w:ind w:firstLine="0"/>
              <w:rPr>
                <w:rFonts w:cs="Times New Roman"/>
                <w:sz w:val="21"/>
                <w:szCs w:val="21"/>
                <w:lang w:eastAsia="en-US"/>
              </w:rPr>
            </w:pPr>
          </w:p>
        </w:tc>
      </w:tr>
    </w:tbl>
    <w:p w14:paraId="64C08134" w14:textId="77777777" w:rsidR="00672AAD" w:rsidRPr="00002E79" w:rsidRDefault="00672AAD" w:rsidP="00002E79">
      <w:pPr>
        <w:tabs>
          <w:tab w:val="left" w:pos="360"/>
        </w:tabs>
        <w:autoSpaceDE/>
        <w:autoSpaceDN/>
        <w:adjustRightInd/>
        <w:ind w:firstLine="0"/>
        <w:rPr>
          <w:rFonts w:cs="Times New Roman"/>
          <w:b/>
          <w:sz w:val="21"/>
          <w:szCs w:val="21"/>
          <w:lang w:eastAsia="en-US"/>
        </w:rPr>
        <w:sectPr w:rsidR="00672AAD" w:rsidRPr="00002E79">
          <w:endnotePr>
            <w:numFmt w:val="lowerLetter"/>
            <w:numRestart w:val="eachSect"/>
          </w:endnotePr>
          <w:pgSz w:w="11900" w:h="16840" w:code="9"/>
          <w:pgMar w:top="1366" w:right="1298" w:bottom="1247" w:left="1440" w:header="811" w:footer="720" w:gutter="0"/>
          <w:cols w:space="720"/>
        </w:sectPr>
      </w:pPr>
    </w:p>
    <w:p w14:paraId="113B2B2C" w14:textId="77777777" w:rsidR="00002E79" w:rsidRPr="00002E79" w:rsidRDefault="00002E79" w:rsidP="00002E79">
      <w:pPr>
        <w:tabs>
          <w:tab w:val="left" w:pos="709"/>
        </w:tabs>
        <w:autoSpaceDE/>
        <w:autoSpaceDN/>
        <w:adjustRightInd/>
        <w:ind w:firstLine="0"/>
        <w:outlineLvl w:val="1"/>
        <w:rPr>
          <w:rFonts w:cs="Times New Roman"/>
          <w:sz w:val="21"/>
          <w:szCs w:val="21"/>
          <w:lang w:eastAsia="zh-CN"/>
        </w:rPr>
      </w:pPr>
      <w:bookmarkStart w:id="31" w:name="_Toc362357489"/>
    </w:p>
    <w:p w14:paraId="482990DD" w14:textId="2604CB5B" w:rsidR="00672AAD" w:rsidRPr="00002E79" w:rsidRDefault="00672AAD" w:rsidP="00002E79">
      <w:pPr>
        <w:tabs>
          <w:tab w:val="left" w:pos="709"/>
        </w:tabs>
        <w:autoSpaceDE/>
        <w:autoSpaceDN/>
        <w:adjustRightInd/>
        <w:ind w:firstLine="0"/>
        <w:outlineLvl w:val="1"/>
        <w:rPr>
          <w:rFonts w:cs="Times New Roman"/>
          <w:b/>
          <w:sz w:val="21"/>
          <w:szCs w:val="21"/>
          <w:lang w:eastAsia="en-US"/>
        </w:rPr>
      </w:pPr>
      <w:r w:rsidRPr="00002E79">
        <w:rPr>
          <w:rFonts w:cs="Times New Roman"/>
          <w:b/>
          <w:sz w:val="21"/>
          <w:szCs w:val="21"/>
          <w:lang w:eastAsia="en-US"/>
        </w:rPr>
        <w:t>T</w:t>
      </w:r>
      <w:r w:rsidR="00DE574B" w:rsidRPr="00002E79">
        <w:rPr>
          <w:rFonts w:cs="Times New Roman"/>
          <w:b/>
          <w:sz w:val="21"/>
          <w:szCs w:val="21"/>
          <w:lang w:eastAsia="en-US"/>
        </w:rPr>
        <w:t xml:space="preserve">able </w:t>
      </w:r>
      <w:r w:rsidR="008F6873" w:rsidRPr="00002E79">
        <w:rPr>
          <w:rFonts w:cs="Times New Roman"/>
          <w:b/>
          <w:sz w:val="21"/>
          <w:szCs w:val="21"/>
          <w:lang w:eastAsia="en-US"/>
        </w:rPr>
        <w:t>5</w:t>
      </w:r>
      <w:r w:rsidR="00DE574B" w:rsidRPr="00002E79">
        <w:rPr>
          <w:rFonts w:cs="Times New Roman"/>
          <w:b/>
          <w:sz w:val="21"/>
          <w:szCs w:val="21"/>
          <w:lang w:eastAsia="zh-CN"/>
        </w:rPr>
        <w:t xml:space="preserve"> </w:t>
      </w:r>
      <w:r w:rsidRPr="00002E79">
        <w:rPr>
          <w:rFonts w:cs="Times New Roman"/>
          <w:b/>
          <w:sz w:val="21"/>
          <w:szCs w:val="21"/>
          <w:lang w:eastAsia="en-US"/>
        </w:rPr>
        <w:t xml:space="preserve">Dose-response evidence for </w:t>
      </w:r>
      <w:r w:rsidR="00C12F05" w:rsidRPr="00002E79">
        <w:rPr>
          <w:b/>
          <w:sz w:val="21"/>
          <w:szCs w:val="21"/>
        </w:rPr>
        <w:t>heart disease</w:t>
      </w:r>
      <w:r w:rsidR="00C12F05" w:rsidRPr="00002E79">
        <w:rPr>
          <w:rFonts w:cs="Times New Roman"/>
          <w:b/>
          <w:sz w:val="21"/>
          <w:szCs w:val="21"/>
          <w:lang w:eastAsia="en-US"/>
        </w:rPr>
        <w:t xml:space="preserve"> </w:t>
      </w:r>
      <w:r w:rsidRPr="00002E79">
        <w:rPr>
          <w:rFonts w:cs="Times New Roman"/>
          <w:b/>
          <w:sz w:val="21"/>
          <w:szCs w:val="21"/>
          <w:lang w:eastAsia="en-US"/>
        </w:rPr>
        <w:t>among never smokers in relation to smoking by the spouse or household member</w:t>
      </w:r>
      <w:r w:rsidR="006642F5" w:rsidRPr="00002E79">
        <w:rPr>
          <w:rFonts w:cs="Times New Roman"/>
          <w:b/>
          <w:sz w:val="21"/>
          <w:szCs w:val="21"/>
          <w:lang w:eastAsia="en-US"/>
        </w:rPr>
        <w:t>s</w:t>
      </w:r>
      <w:r w:rsidRPr="00002E79">
        <w:rPr>
          <w:rFonts w:cs="Times New Roman"/>
          <w:b/>
          <w:sz w:val="21"/>
          <w:szCs w:val="21"/>
          <w:lang w:eastAsia="en-US"/>
        </w:rPr>
        <w:t xml:space="preserve"> in adulthood</w:t>
      </w:r>
      <w:bookmarkEnd w:id="30"/>
      <w:bookmarkEnd w:id="31"/>
    </w:p>
    <w:p w14:paraId="7DA75A7A" w14:textId="77777777" w:rsidR="00672AAD" w:rsidRPr="00002E79" w:rsidRDefault="00672AAD" w:rsidP="00002E79">
      <w:pPr>
        <w:tabs>
          <w:tab w:val="left" w:pos="360"/>
        </w:tabs>
        <w:autoSpaceDE/>
        <w:autoSpaceDN/>
        <w:adjustRightInd/>
        <w:ind w:firstLine="0"/>
        <w:rPr>
          <w:rFonts w:cs="Times New Roman"/>
          <w:sz w:val="21"/>
          <w:szCs w:val="21"/>
          <w:lang w:eastAsia="en-US"/>
        </w:rPr>
      </w:pPr>
    </w:p>
    <w:tbl>
      <w:tblPr>
        <w:tblW w:w="9640" w:type="dxa"/>
        <w:tblInd w:w="-318" w:type="dxa"/>
        <w:tblLayout w:type="fixed"/>
        <w:tblLook w:val="0000" w:firstRow="0" w:lastRow="0" w:firstColumn="0" w:lastColumn="0" w:noHBand="0" w:noVBand="0"/>
      </w:tblPr>
      <w:tblGrid>
        <w:gridCol w:w="993"/>
        <w:gridCol w:w="1560"/>
        <w:gridCol w:w="567"/>
        <w:gridCol w:w="3118"/>
        <w:gridCol w:w="2410"/>
        <w:gridCol w:w="992"/>
      </w:tblGrid>
      <w:tr w:rsidR="008446C5" w:rsidRPr="00002E79" w14:paraId="657B5BC8" w14:textId="77777777" w:rsidTr="008439B2">
        <w:tc>
          <w:tcPr>
            <w:tcW w:w="993" w:type="dxa"/>
            <w:tcBorders>
              <w:top w:val="single" w:sz="4" w:space="0" w:color="auto"/>
              <w:bottom w:val="single" w:sz="4" w:space="0" w:color="auto"/>
            </w:tcBorders>
          </w:tcPr>
          <w:p w14:paraId="1847059D" w14:textId="77777777" w:rsidR="008446C5" w:rsidRPr="00002E79" w:rsidRDefault="008446C5" w:rsidP="00002E79">
            <w:pPr>
              <w:pStyle w:val="NoSpacing"/>
              <w:spacing w:line="360" w:lineRule="auto"/>
              <w:jc w:val="both"/>
              <w:rPr>
                <w:b/>
                <w:sz w:val="21"/>
                <w:szCs w:val="21"/>
              </w:rPr>
            </w:pPr>
            <w:r w:rsidRPr="00002E79">
              <w:rPr>
                <w:b/>
                <w:sz w:val="21"/>
                <w:szCs w:val="21"/>
              </w:rPr>
              <w:t>Study No.</w:t>
            </w:r>
          </w:p>
        </w:tc>
        <w:tc>
          <w:tcPr>
            <w:tcW w:w="1560" w:type="dxa"/>
            <w:tcBorders>
              <w:top w:val="single" w:sz="4" w:space="0" w:color="auto"/>
              <w:bottom w:val="single" w:sz="4" w:space="0" w:color="auto"/>
            </w:tcBorders>
          </w:tcPr>
          <w:p w14:paraId="77AF2548" w14:textId="7981B8F8" w:rsidR="008446C5" w:rsidRPr="00002E79" w:rsidRDefault="008446C5" w:rsidP="00002E79">
            <w:pPr>
              <w:pStyle w:val="NoSpacing"/>
              <w:spacing w:line="360" w:lineRule="auto"/>
              <w:jc w:val="both"/>
              <w:rPr>
                <w:b/>
                <w:sz w:val="21"/>
                <w:szCs w:val="21"/>
                <w:lang w:eastAsia="zh-CN"/>
              </w:rPr>
            </w:pPr>
            <w:r w:rsidRPr="00002E79">
              <w:rPr>
                <w:b/>
                <w:sz w:val="21"/>
                <w:szCs w:val="21"/>
              </w:rPr>
              <w:t>Author</w:t>
            </w:r>
            <w:r w:rsidR="008439B2" w:rsidRPr="00002E79">
              <w:rPr>
                <w:rStyle w:val="EndnoteReference"/>
                <w:b/>
                <w:sz w:val="21"/>
                <w:szCs w:val="21"/>
                <w:lang w:eastAsia="zh-CN"/>
              </w:rPr>
              <w:t>1</w:t>
            </w:r>
          </w:p>
        </w:tc>
        <w:tc>
          <w:tcPr>
            <w:tcW w:w="567" w:type="dxa"/>
            <w:tcBorders>
              <w:top w:val="single" w:sz="4" w:space="0" w:color="auto"/>
              <w:bottom w:val="single" w:sz="4" w:space="0" w:color="auto"/>
            </w:tcBorders>
          </w:tcPr>
          <w:p w14:paraId="153645C7" w14:textId="32BD8665" w:rsidR="008446C5" w:rsidRPr="00002E79" w:rsidRDefault="008446C5" w:rsidP="00002E79">
            <w:pPr>
              <w:pStyle w:val="NoSpacing"/>
              <w:spacing w:line="360" w:lineRule="auto"/>
              <w:jc w:val="both"/>
              <w:rPr>
                <w:b/>
                <w:sz w:val="21"/>
                <w:szCs w:val="21"/>
              </w:rPr>
            </w:pPr>
            <w:r w:rsidRPr="00002E79">
              <w:rPr>
                <w:b/>
                <w:sz w:val="21"/>
                <w:szCs w:val="21"/>
              </w:rPr>
              <w:t>Sex</w:t>
            </w:r>
          </w:p>
        </w:tc>
        <w:tc>
          <w:tcPr>
            <w:tcW w:w="3118" w:type="dxa"/>
            <w:tcBorders>
              <w:top w:val="single" w:sz="4" w:space="0" w:color="auto"/>
              <w:bottom w:val="single" w:sz="4" w:space="0" w:color="auto"/>
            </w:tcBorders>
          </w:tcPr>
          <w:p w14:paraId="5E1F9844" w14:textId="41D6F97C" w:rsidR="008446C5" w:rsidRPr="00002E79" w:rsidRDefault="008446C5" w:rsidP="00002E79">
            <w:pPr>
              <w:pStyle w:val="NoSpacing"/>
              <w:spacing w:line="360" w:lineRule="auto"/>
              <w:jc w:val="both"/>
              <w:rPr>
                <w:b/>
                <w:sz w:val="21"/>
                <w:szCs w:val="21"/>
              </w:rPr>
            </w:pPr>
            <w:r w:rsidRPr="00002E79">
              <w:rPr>
                <w:b/>
                <w:sz w:val="21"/>
                <w:szCs w:val="21"/>
              </w:rPr>
              <w:t>Exposure grouping</w:t>
            </w:r>
          </w:p>
        </w:tc>
        <w:tc>
          <w:tcPr>
            <w:tcW w:w="2410" w:type="dxa"/>
            <w:tcBorders>
              <w:top w:val="single" w:sz="4" w:space="0" w:color="auto"/>
              <w:bottom w:val="single" w:sz="4" w:space="0" w:color="auto"/>
            </w:tcBorders>
          </w:tcPr>
          <w:p w14:paraId="7D2152A6" w14:textId="5FDAAAD3" w:rsidR="008446C5" w:rsidRPr="00002E79" w:rsidRDefault="008446C5" w:rsidP="00002E79">
            <w:pPr>
              <w:pStyle w:val="NoSpacing"/>
              <w:spacing w:line="360" w:lineRule="auto"/>
              <w:jc w:val="both"/>
              <w:rPr>
                <w:b/>
                <w:sz w:val="21"/>
                <w:szCs w:val="21"/>
                <w:lang w:eastAsia="zh-CN"/>
              </w:rPr>
            </w:pPr>
            <w:r w:rsidRPr="00002E79">
              <w:rPr>
                <w:b/>
                <w:sz w:val="21"/>
                <w:szCs w:val="21"/>
              </w:rPr>
              <w:t>Relative risks by grouping</w:t>
            </w:r>
            <w:r w:rsidR="008439B2" w:rsidRPr="00002E79">
              <w:rPr>
                <w:rStyle w:val="EndnoteReference"/>
                <w:b/>
                <w:sz w:val="21"/>
                <w:szCs w:val="21"/>
                <w:lang w:eastAsia="zh-CN"/>
              </w:rPr>
              <w:t>2</w:t>
            </w:r>
          </w:p>
        </w:tc>
        <w:tc>
          <w:tcPr>
            <w:tcW w:w="992" w:type="dxa"/>
            <w:tcBorders>
              <w:top w:val="single" w:sz="4" w:space="0" w:color="auto"/>
              <w:bottom w:val="single" w:sz="4" w:space="0" w:color="auto"/>
            </w:tcBorders>
            <w:shd w:val="clear" w:color="auto" w:fill="auto"/>
          </w:tcPr>
          <w:p w14:paraId="026CA45E" w14:textId="77777777" w:rsidR="008446C5" w:rsidRPr="00002E79" w:rsidRDefault="008446C5" w:rsidP="00002E79">
            <w:pPr>
              <w:pStyle w:val="NoSpacing"/>
              <w:spacing w:line="360" w:lineRule="auto"/>
              <w:jc w:val="both"/>
              <w:rPr>
                <w:b/>
                <w:sz w:val="21"/>
                <w:szCs w:val="21"/>
              </w:rPr>
            </w:pPr>
            <w:r w:rsidRPr="00002E79">
              <w:rPr>
                <w:b/>
                <w:sz w:val="21"/>
                <w:szCs w:val="21"/>
              </w:rPr>
              <w:t>Significance</w:t>
            </w:r>
          </w:p>
          <w:p w14:paraId="1CEA5995" w14:textId="2147F75D" w:rsidR="008446C5" w:rsidRPr="00002E79" w:rsidRDefault="008446C5" w:rsidP="00002E79">
            <w:pPr>
              <w:pStyle w:val="NoSpacing"/>
              <w:spacing w:line="360" w:lineRule="auto"/>
              <w:jc w:val="both"/>
              <w:rPr>
                <w:b/>
                <w:sz w:val="21"/>
                <w:szCs w:val="21"/>
                <w:lang w:eastAsia="zh-CN"/>
              </w:rPr>
            </w:pPr>
            <w:r w:rsidRPr="00002E79">
              <w:rPr>
                <w:b/>
                <w:sz w:val="21"/>
                <w:szCs w:val="21"/>
              </w:rPr>
              <w:t>(trend)</w:t>
            </w:r>
            <w:r w:rsidR="008439B2" w:rsidRPr="00002E79">
              <w:rPr>
                <w:rStyle w:val="EndnoteReference"/>
                <w:b/>
                <w:sz w:val="21"/>
                <w:szCs w:val="21"/>
                <w:lang w:eastAsia="zh-CN"/>
              </w:rPr>
              <w:t>3</w:t>
            </w:r>
          </w:p>
        </w:tc>
      </w:tr>
      <w:tr w:rsidR="006642F5" w:rsidRPr="00002E79" w14:paraId="0863DA48" w14:textId="77777777" w:rsidTr="008439B2">
        <w:tc>
          <w:tcPr>
            <w:tcW w:w="2553" w:type="dxa"/>
            <w:gridSpan w:val="2"/>
          </w:tcPr>
          <w:p w14:paraId="29CB4288" w14:textId="3C0149D3" w:rsidR="006642F5" w:rsidRPr="00002E79" w:rsidRDefault="006642F5" w:rsidP="00002E79">
            <w:pPr>
              <w:pStyle w:val="NoSpacing"/>
              <w:spacing w:line="360" w:lineRule="auto"/>
              <w:jc w:val="both"/>
              <w:rPr>
                <w:b/>
                <w:sz w:val="21"/>
                <w:szCs w:val="21"/>
              </w:rPr>
            </w:pPr>
            <w:r w:rsidRPr="00002E79">
              <w:rPr>
                <w:b/>
                <w:sz w:val="21"/>
                <w:szCs w:val="21"/>
              </w:rPr>
              <w:t>Smoking by the spouse</w:t>
            </w:r>
          </w:p>
        </w:tc>
        <w:tc>
          <w:tcPr>
            <w:tcW w:w="567" w:type="dxa"/>
          </w:tcPr>
          <w:p w14:paraId="75C42A74" w14:textId="77777777" w:rsidR="006642F5" w:rsidRPr="00002E79" w:rsidRDefault="006642F5" w:rsidP="00002E79">
            <w:pPr>
              <w:pStyle w:val="NoSpacing"/>
              <w:spacing w:line="360" w:lineRule="auto"/>
              <w:jc w:val="both"/>
              <w:rPr>
                <w:sz w:val="21"/>
                <w:szCs w:val="21"/>
              </w:rPr>
            </w:pPr>
          </w:p>
        </w:tc>
        <w:tc>
          <w:tcPr>
            <w:tcW w:w="3118" w:type="dxa"/>
          </w:tcPr>
          <w:p w14:paraId="019D9630" w14:textId="77777777" w:rsidR="006642F5" w:rsidRPr="00002E79" w:rsidRDefault="006642F5" w:rsidP="00002E79">
            <w:pPr>
              <w:pStyle w:val="NoSpacing"/>
              <w:spacing w:line="360" w:lineRule="auto"/>
              <w:jc w:val="both"/>
              <w:rPr>
                <w:sz w:val="21"/>
                <w:szCs w:val="21"/>
              </w:rPr>
            </w:pPr>
          </w:p>
        </w:tc>
        <w:tc>
          <w:tcPr>
            <w:tcW w:w="2410" w:type="dxa"/>
          </w:tcPr>
          <w:p w14:paraId="15974E3C" w14:textId="77777777" w:rsidR="006642F5" w:rsidRPr="00002E79" w:rsidRDefault="006642F5" w:rsidP="00002E79">
            <w:pPr>
              <w:pStyle w:val="NoSpacing"/>
              <w:spacing w:line="360" w:lineRule="auto"/>
              <w:jc w:val="both"/>
              <w:rPr>
                <w:sz w:val="21"/>
                <w:szCs w:val="21"/>
              </w:rPr>
            </w:pPr>
          </w:p>
        </w:tc>
        <w:tc>
          <w:tcPr>
            <w:tcW w:w="992" w:type="dxa"/>
          </w:tcPr>
          <w:p w14:paraId="68A1205F" w14:textId="77777777" w:rsidR="006642F5" w:rsidRPr="00002E79" w:rsidRDefault="006642F5" w:rsidP="00002E79">
            <w:pPr>
              <w:pStyle w:val="NoSpacing"/>
              <w:spacing w:line="360" w:lineRule="auto"/>
              <w:jc w:val="both"/>
              <w:rPr>
                <w:sz w:val="21"/>
                <w:szCs w:val="21"/>
              </w:rPr>
            </w:pPr>
          </w:p>
        </w:tc>
      </w:tr>
      <w:tr w:rsidR="008446C5" w:rsidRPr="00002E79" w14:paraId="090639AE" w14:textId="77777777" w:rsidTr="00853167">
        <w:trPr>
          <w:trHeight w:val="445"/>
        </w:trPr>
        <w:tc>
          <w:tcPr>
            <w:tcW w:w="993" w:type="dxa"/>
          </w:tcPr>
          <w:p w14:paraId="45744985" w14:textId="77777777" w:rsidR="008446C5" w:rsidRPr="00002E79" w:rsidRDefault="008446C5" w:rsidP="00002E79">
            <w:pPr>
              <w:pStyle w:val="NoSpacing"/>
              <w:spacing w:line="360" w:lineRule="auto"/>
              <w:jc w:val="both"/>
              <w:rPr>
                <w:sz w:val="21"/>
                <w:szCs w:val="21"/>
              </w:rPr>
            </w:pPr>
            <w:r w:rsidRPr="00002E79">
              <w:rPr>
                <w:sz w:val="21"/>
                <w:szCs w:val="21"/>
              </w:rPr>
              <w:t>1</w:t>
            </w:r>
          </w:p>
        </w:tc>
        <w:tc>
          <w:tcPr>
            <w:tcW w:w="1560" w:type="dxa"/>
          </w:tcPr>
          <w:p w14:paraId="19355F11" w14:textId="69CD1087" w:rsidR="008446C5" w:rsidRPr="00002E79" w:rsidRDefault="008446C5" w:rsidP="00002E79">
            <w:pPr>
              <w:pStyle w:val="NoSpacing"/>
              <w:spacing w:line="360" w:lineRule="auto"/>
              <w:jc w:val="both"/>
              <w:rPr>
                <w:sz w:val="21"/>
                <w:szCs w:val="21"/>
              </w:rPr>
            </w:pPr>
            <w:r w:rsidRPr="00002E79">
              <w:rPr>
                <w:sz w:val="21"/>
                <w:szCs w:val="21"/>
              </w:rPr>
              <w:t>Hirayama</w:t>
            </w:r>
            <w:r w:rsidR="00F224E6"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PEVuZE5vdGU+PENpdGU+PEF1dGhvcj5IaXJheWFtYTwvQXV0aG9yPjxZZWFyPjE5ODQ8L1llYXI+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==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[29]</w:t>
            </w:r>
            <w:r w:rsidR="00F224E6" w:rsidRPr="00002E79">
              <w:rPr>
                <w:sz w:val="21"/>
                <w:szCs w:val="21"/>
              </w:rPr>
              <w:fldChar w:fldCharType="end"/>
            </w:r>
          </w:p>
        </w:tc>
        <w:tc>
          <w:tcPr>
            <w:tcW w:w="567" w:type="dxa"/>
          </w:tcPr>
          <w:p w14:paraId="2F8CCA4C" w14:textId="3950D929" w:rsidR="008446C5" w:rsidRPr="00002E79" w:rsidRDefault="008446C5" w:rsidP="00002E79">
            <w:pPr>
              <w:pStyle w:val="NoSpacing"/>
              <w:spacing w:line="360" w:lineRule="auto"/>
              <w:jc w:val="both"/>
              <w:rPr>
                <w:sz w:val="21"/>
                <w:szCs w:val="21"/>
              </w:rPr>
            </w:pPr>
            <w:r w:rsidRPr="00002E79">
              <w:rPr>
                <w:sz w:val="21"/>
                <w:szCs w:val="21"/>
              </w:rPr>
              <w:t>F</w:t>
            </w:r>
          </w:p>
        </w:tc>
        <w:tc>
          <w:tcPr>
            <w:tcW w:w="3118" w:type="dxa"/>
          </w:tcPr>
          <w:p w14:paraId="47398526" w14:textId="73AF8390" w:rsidR="008446C5" w:rsidRPr="00002E79" w:rsidRDefault="008446C5" w:rsidP="00002E79">
            <w:pPr>
              <w:pStyle w:val="NoSpacing"/>
              <w:spacing w:line="360" w:lineRule="auto"/>
              <w:jc w:val="both"/>
              <w:rPr>
                <w:sz w:val="21"/>
                <w:szCs w:val="21"/>
              </w:rPr>
            </w:pPr>
            <w:r w:rsidRPr="00002E79">
              <w:rPr>
                <w:sz w:val="21"/>
                <w:szCs w:val="21"/>
              </w:rPr>
              <w:t>0   1-19   20+   (cigs/</w:t>
            </w:r>
            <w:r w:rsidR="008439B2" w:rsidRPr="00002E79">
              <w:rPr>
                <w:sz w:val="21"/>
                <w:szCs w:val="21"/>
                <w:lang w:eastAsia="zh-CN"/>
              </w:rPr>
              <w:t>d</w:t>
            </w:r>
            <w:r w:rsidRPr="00002E79">
              <w:rPr>
                <w:sz w:val="21"/>
                <w:szCs w:val="21"/>
              </w:rPr>
              <w:t>)</w:t>
            </w:r>
          </w:p>
        </w:tc>
        <w:tc>
          <w:tcPr>
            <w:tcW w:w="2410" w:type="dxa"/>
          </w:tcPr>
          <w:p w14:paraId="04B5DDD9" w14:textId="2F905232" w:rsidR="008446C5" w:rsidRPr="00002E79" w:rsidRDefault="008446C5" w:rsidP="00002E79">
            <w:pPr>
              <w:pStyle w:val="NoSpacing"/>
              <w:spacing w:line="360" w:lineRule="auto"/>
              <w:jc w:val="both"/>
              <w:rPr>
                <w:sz w:val="21"/>
                <w:szCs w:val="21"/>
                <w:lang w:eastAsia="zh-CN"/>
              </w:rPr>
            </w:pPr>
            <w:r w:rsidRPr="00002E79">
              <w:rPr>
                <w:sz w:val="21"/>
                <w:szCs w:val="21"/>
              </w:rPr>
              <w:t>1.00   1.10   1.31</w:t>
            </w:r>
            <w:r w:rsidR="008439B2" w:rsidRPr="00002E79">
              <w:rPr>
                <w:rStyle w:val="EndnoteReference"/>
                <w:sz w:val="21"/>
                <w:szCs w:val="21"/>
                <w:lang w:eastAsia="zh-CN"/>
              </w:rPr>
              <w:t>4</w:t>
            </w:r>
          </w:p>
        </w:tc>
        <w:tc>
          <w:tcPr>
            <w:tcW w:w="992" w:type="dxa"/>
          </w:tcPr>
          <w:p w14:paraId="500C758B" w14:textId="77777777" w:rsidR="008446C5" w:rsidRPr="00002E79" w:rsidRDefault="008446C5" w:rsidP="00002E79">
            <w:pPr>
              <w:pStyle w:val="NoSpacing"/>
              <w:spacing w:line="360" w:lineRule="auto"/>
              <w:jc w:val="both"/>
              <w:rPr>
                <w:sz w:val="21"/>
                <w:szCs w:val="21"/>
              </w:rPr>
            </w:pPr>
            <w:r w:rsidRPr="00002E79">
              <w:rPr>
                <w:sz w:val="21"/>
                <w:szCs w:val="21"/>
              </w:rPr>
              <w:t>+</w:t>
            </w:r>
          </w:p>
        </w:tc>
      </w:tr>
      <w:tr w:rsidR="008446C5" w:rsidRPr="00002E79" w14:paraId="75ECA282" w14:textId="77777777" w:rsidTr="008439B2">
        <w:tc>
          <w:tcPr>
            <w:tcW w:w="993" w:type="dxa"/>
          </w:tcPr>
          <w:p w14:paraId="611AA859" w14:textId="77777777" w:rsidR="008446C5" w:rsidRPr="00002E79" w:rsidRDefault="008446C5" w:rsidP="00002E79">
            <w:pPr>
              <w:pStyle w:val="NoSpacing"/>
              <w:spacing w:line="360" w:lineRule="auto"/>
              <w:jc w:val="both"/>
              <w:rPr>
                <w:sz w:val="21"/>
                <w:szCs w:val="21"/>
              </w:rPr>
            </w:pPr>
            <w:r w:rsidRPr="00002E79">
              <w:rPr>
                <w:sz w:val="21"/>
                <w:szCs w:val="21"/>
              </w:rPr>
              <w:t>5</w:t>
            </w:r>
          </w:p>
        </w:tc>
        <w:tc>
          <w:tcPr>
            <w:tcW w:w="1560" w:type="dxa"/>
          </w:tcPr>
          <w:p w14:paraId="56B94129" w14:textId="0B74494E" w:rsidR="008446C5" w:rsidRPr="00002E79" w:rsidRDefault="008446C5" w:rsidP="00002E79">
            <w:pPr>
              <w:pStyle w:val="NoSpacing"/>
              <w:spacing w:line="360" w:lineRule="auto"/>
              <w:jc w:val="both"/>
              <w:rPr>
                <w:sz w:val="21"/>
                <w:szCs w:val="21"/>
              </w:rPr>
            </w:pPr>
            <w:proofErr w:type="spellStart"/>
            <w:r w:rsidRPr="00002E79">
              <w:rPr>
                <w:sz w:val="21"/>
                <w:szCs w:val="21"/>
              </w:rPr>
              <w:t>Svendsen</w:t>
            </w:r>
            <w:proofErr w:type="spellEnd"/>
            <w:r w:rsidR="00F224E6" w:rsidRPr="00002E79">
              <w:rPr>
                <w:sz w:val="21"/>
                <w:szCs w:val="21"/>
              </w:rPr>
              <w:fldChar w:fldCharType="begin"/>
            </w:r>
            <w:r w:rsidR="00E56370" w:rsidRPr="00002E79">
              <w:rPr>
                <w:sz w:val="21"/>
                <w:szCs w:val="21"/>
              </w:rPr>
              <w:instrText xml:space="preserve"> ADDIN EN.CITE &lt;EndNote&gt;&lt;Cite&gt;&lt;Author&gt;Svendsen&lt;/Author&gt;&lt;Year&gt;1987&lt;/Year&gt;&lt;RecNum&gt;27014&lt;/RecNum&gt;&lt;IDText&gt;SVENDS1987~&lt;/IDText&gt;&lt;DisplayText&gt;&lt;style face="superscript"&gt;[33]&lt;/style&gt;&lt;/DisplayText&gt;&lt;record&gt;&lt;rec-number&gt;27014&lt;/rec-number&gt;&lt;foreign-keys&gt;&lt;key app="EN" db-id="9dva0txzyffxw2eztw5592x9wtwtx0wr5wvs" timestamp="1470757020"&gt;27014&lt;/key&gt;&lt;/foreign-keys&gt;&lt;ref-type name="Journal Article"&gt;17&lt;/ref-type&gt;&lt;contributors&gt;&lt;authors&gt;&lt;author&gt;Svendsen, K.H.&lt;/author&gt;&lt;author&gt;Kuller, L.H.&lt;/author&gt;&lt;author&gt;Martin, J.M.&lt;/author&gt;&lt;author&gt;Ockene, J.K.&lt;/author&gt;&lt;/authors&gt;&lt;/contributors&gt;&lt;titles&gt;&lt;title&gt;Effects of passive smoking in the Multiple Risk Factor Intervention Trial&lt;/title&gt;&lt;secondary-title&gt;American Journal of Epidemiology&lt;/secondary-title&gt;&lt;translated-title&gt;&lt;style face="underline" font="default" size="100%"&gt;file:\\\x:\refscan\SVENDS1987.pdf&amp;#xD;file:\\\x:\refscan\SVENDS1987_ADD.pdf&amp;#xD;file:\\\t:\pauline\reviews\pdf\390.pdf&lt;/style&gt;&lt;/translated-title&gt;&lt;/titles&gt;&lt;periodical&gt;&lt;full-title&gt;American Journal of Epidemiology&lt;/full-title&gt;&lt;abbr-1&gt;Am. J. Epidemiol.&lt;/abbr-1&gt;&lt;abbr-2&gt;Am J Epidemiol&lt;/abbr-2&gt;&lt;/periodical&gt;&lt;pages&gt;783-795&lt;/pages&gt;&lt;volume&gt;126&lt;/volume&gt;&lt;number&gt;5&lt;/number&gt;&lt;section&gt;3661526&lt;/section&gt;&lt;dates&gt;&lt;year&gt;1987&lt;/year&gt;&lt;/dates&gt;&lt;orig-pub&gt;ETS;USA;RESPDIS;LIFESTYLE;SMOK-DIF;MRFIT;EPI;CHOLESTEROL;BLOODP;CHD;WEIGHT;ALCOHOLHABS;SOCIALCLASS;TMAHD1;IASTADN;ASTEXCN;OTHDIS;TMACOPD0&lt;/orig-pub&gt;&lt;call-num&gt;&lt;style face="underline" font="default" size="100%"&gt;P3(K)&lt;/style&gt;&lt;style face="normal" font="default" size="100%"&gt; &lt;/style&gt;&lt;style face="underline" font="default" size="100%"&gt;P4&lt;/style&gt;&lt;style face="normal" font="default" size="100%"&gt; P9 31A&lt;/style&gt;&lt;/call-num&gt;&lt;label&gt;SVENDS1987~&lt;/label&gt;&lt;urls&gt;&lt;/urls&gt;&lt;custom3&gt;390&lt;/custom3&gt;&lt;custom5&gt;20122000/Y&lt;/custom5&gt;&lt;custom6&gt;pre95&amp;#xD;19042011&lt;/custom6&gt;&lt;modified-date&gt;In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[33]</w:t>
            </w:r>
            <w:r w:rsidR="00F224E6" w:rsidRPr="00002E79">
              <w:rPr>
                <w:sz w:val="21"/>
                <w:szCs w:val="21"/>
              </w:rPr>
              <w:fldChar w:fldCharType="end"/>
            </w:r>
          </w:p>
        </w:tc>
        <w:tc>
          <w:tcPr>
            <w:tcW w:w="567" w:type="dxa"/>
          </w:tcPr>
          <w:p w14:paraId="1C05B224" w14:textId="67495E1F" w:rsidR="008446C5" w:rsidRPr="00002E79" w:rsidRDefault="008446C5" w:rsidP="00002E79">
            <w:pPr>
              <w:pStyle w:val="NoSpacing"/>
              <w:spacing w:line="360" w:lineRule="auto"/>
              <w:jc w:val="both"/>
              <w:rPr>
                <w:sz w:val="21"/>
                <w:szCs w:val="21"/>
              </w:rPr>
            </w:pPr>
            <w:r w:rsidRPr="00002E79">
              <w:rPr>
                <w:sz w:val="21"/>
                <w:szCs w:val="21"/>
              </w:rPr>
              <w:t>M</w:t>
            </w:r>
          </w:p>
        </w:tc>
        <w:tc>
          <w:tcPr>
            <w:tcW w:w="3118" w:type="dxa"/>
          </w:tcPr>
          <w:p w14:paraId="218FC64D" w14:textId="3A05A88D" w:rsidR="008446C5" w:rsidRPr="00002E79" w:rsidRDefault="008446C5" w:rsidP="00002E79">
            <w:pPr>
              <w:pStyle w:val="NoSpacing"/>
              <w:spacing w:line="360" w:lineRule="auto"/>
              <w:jc w:val="both"/>
              <w:rPr>
                <w:sz w:val="21"/>
                <w:szCs w:val="21"/>
              </w:rPr>
            </w:pPr>
            <w:r w:rsidRPr="00002E79">
              <w:rPr>
                <w:sz w:val="21"/>
                <w:szCs w:val="21"/>
              </w:rPr>
              <w:t>0   1-19   20+   (cigs/</w:t>
            </w:r>
            <w:r w:rsidR="008439B2" w:rsidRPr="00002E79">
              <w:rPr>
                <w:sz w:val="21"/>
                <w:szCs w:val="21"/>
                <w:lang w:eastAsia="zh-CN"/>
              </w:rPr>
              <w:t>d</w:t>
            </w:r>
            <w:r w:rsidRPr="00002E79">
              <w:rPr>
                <w:sz w:val="21"/>
                <w:szCs w:val="21"/>
              </w:rPr>
              <w:t>)</w:t>
            </w:r>
          </w:p>
        </w:tc>
        <w:tc>
          <w:tcPr>
            <w:tcW w:w="2410" w:type="dxa"/>
          </w:tcPr>
          <w:p w14:paraId="23B74CCB" w14:textId="77777777" w:rsidR="008446C5" w:rsidRPr="00002E79" w:rsidRDefault="008446C5" w:rsidP="00002E79">
            <w:pPr>
              <w:pStyle w:val="NoSpacing"/>
              <w:spacing w:line="360" w:lineRule="auto"/>
              <w:jc w:val="both"/>
              <w:rPr>
                <w:sz w:val="21"/>
                <w:szCs w:val="21"/>
              </w:rPr>
            </w:pPr>
            <w:r w:rsidRPr="00002E79">
              <w:rPr>
                <w:sz w:val="21"/>
                <w:szCs w:val="21"/>
              </w:rPr>
              <w:t>1.00   1.20   1.75</w:t>
            </w:r>
          </w:p>
        </w:tc>
        <w:tc>
          <w:tcPr>
            <w:tcW w:w="992" w:type="dxa"/>
          </w:tcPr>
          <w:p w14:paraId="4A09D2E6" w14:textId="77777777" w:rsidR="008446C5" w:rsidRPr="00002E79" w:rsidRDefault="008446C5" w:rsidP="00002E79">
            <w:pPr>
              <w:pStyle w:val="NoSpacing"/>
              <w:spacing w:line="360" w:lineRule="auto"/>
              <w:jc w:val="both"/>
              <w:rPr>
                <w:sz w:val="21"/>
                <w:szCs w:val="21"/>
              </w:rPr>
            </w:pPr>
          </w:p>
        </w:tc>
      </w:tr>
      <w:tr w:rsidR="006642F5" w:rsidRPr="00002E79" w14:paraId="2D8951F0" w14:textId="77777777" w:rsidTr="008439B2">
        <w:tc>
          <w:tcPr>
            <w:tcW w:w="993" w:type="dxa"/>
          </w:tcPr>
          <w:p w14:paraId="33DD1613" w14:textId="77777777" w:rsidR="006642F5" w:rsidRPr="00002E79" w:rsidRDefault="006642F5" w:rsidP="00002E79">
            <w:pPr>
              <w:pStyle w:val="NoSpacing"/>
              <w:spacing w:line="360" w:lineRule="auto"/>
              <w:jc w:val="both"/>
              <w:rPr>
                <w:sz w:val="21"/>
                <w:szCs w:val="21"/>
              </w:rPr>
            </w:pPr>
            <w:r w:rsidRPr="00002E79">
              <w:rPr>
                <w:sz w:val="21"/>
                <w:szCs w:val="21"/>
              </w:rPr>
              <w:t>14</w:t>
            </w:r>
          </w:p>
        </w:tc>
        <w:tc>
          <w:tcPr>
            <w:tcW w:w="1560" w:type="dxa"/>
          </w:tcPr>
          <w:p w14:paraId="43A49A30" w14:textId="4B14E329" w:rsidR="006642F5" w:rsidRPr="00002E79" w:rsidRDefault="006642F5" w:rsidP="00002E79">
            <w:pPr>
              <w:pStyle w:val="NoSpacing"/>
              <w:spacing w:line="360" w:lineRule="auto"/>
              <w:jc w:val="both"/>
              <w:rPr>
                <w:sz w:val="21"/>
                <w:szCs w:val="21"/>
              </w:rPr>
            </w:pPr>
            <w:r w:rsidRPr="00002E79">
              <w:rPr>
                <w:sz w:val="21"/>
                <w:szCs w:val="21"/>
              </w:rPr>
              <w:t xml:space="preserve">La </w:t>
            </w:r>
            <w:proofErr w:type="spellStart"/>
            <w:r w:rsidRPr="00002E79">
              <w:rPr>
                <w:sz w:val="21"/>
                <w:szCs w:val="21"/>
              </w:rPr>
              <w:t>Vecchia</w:t>
            </w:r>
            <w:proofErr w:type="spellEnd"/>
            <w:r w:rsidR="00F224E6" w:rsidRPr="00002E79">
              <w:rPr>
                <w:sz w:val="21"/>
                <w:szCs w:val="21"/>
              </w:rPr>
              <w:fldChar w:fldCharType="begin"/>
            </w:r>
            <w:r w:rsidR="00E56370" w:rsidRPr="00002E79">
              <w:rPr>
                <w:sz w:val="21"/>
                <w:szCs w:val="21"/>
              </w:rPr>
              <w:instrText xml:space="preserve"> ADDIN EN.CITE &lt;EndNote&gt;&lt;Cite&gt;&lt;Author&gt;La Vecchia&lt;/Author&gt;&lt;Year&gt;1993&lt;/Year&gt;&lt;RecNum&gt;15841&lt;/RecNum&gt;&lt;IDText&gt;LAVECC1993~&lt;/IDText&gt;&lt;DisplayText&gt;&lt;style face="superscript"&gt;[42]&lt;/style&gt;&lt;/DisplayText&gt;&lt;record&gt;&lt;rec-number&gt;15841&lt;/rec-number&gt;&lt;foreign-keys&gt;&lt;key app="EN" db-id="9dva0txzyffxw2eztw5592x9wtwtx0wr5wvs" timestamp="1470756174"&gt;15841&lt;/key&gt;&lt;/foreign-keys&gt;&lt;ref-type name="Journal Article"&gt;17&lt;/ref-type&gt;&lt;contributors&gt;&lt;authors&gt;&lt;author&gt;La Vecchia, C.&lt;/author&gt;&lt;author&gt;D&amp;apos;Avanzo, B.&lt;/author&gt;&lt;author&gt;Franzosi, M.G.&lt;/author&gt;&lt;author&gt;Tognoni, G.&lt;/author&gt;&lt;/authors&gt;&lt;/contributors&gt;&lt;titles&gt;&lt;title&gt;Passive smoking and the risk of acute myocardial infarction GISSI-EFRIM investigations&lt;/title&gt;&lt;secondary-title&gt;Lancet&lt;/secondary-title&gt;&lt;translated-title&gt;&lt;style face="underline" font="default" size="100%"&gt;file:\\\x:\refscan\LAVECC1993.pdf&amp;#xD;file:\\\t:\pauline\reviews\pdf\644.pdf&lt;/style&gt;&lt;/translated-title&gt;&lt;/titles&gt;&lt;periodical&gt;&lt;full-title&gt;Lancet&lt;/full-title&gt;&lt;abbr-1&gt;Lancet&lt;/abbr-1&gt;&lt;abbr-2&gt;Lancet&lt;/abbr-2&gt;&lt;/periodical&gt;&lt;pages&gt;505-506&lt;/pages&gt;&lt;volume&gt;341&lt;/volume&gt;&lt;section&gt;8094536&lt;/section&gt;&lt;dates&gt;&lt;year&gt;1993&lt;/year&gt;&lt;/dates&gt;&lt;orig-pub&gt;ETS;CHD;EPI;ITALY;TMAHD1&lt;/orig-pub&gt;&lt;call-num&gt;&lt;style face="underline" font="default" size="100%"&gt;P3(K)&lt;/style&gt;&lt;/call-num&gt;&lt;label&gt;LAVECC1993~&lt;/label&gt;&lt;work-type&gt;Letter&lt;/work-type&gt;&lt;urls&gt;&lt;/urls&gt;&lt;custom3&gt;644&lt;/custom3&gt;&lt;custom5&gt;04112003/Y&lt;/custom5&gt;&lt;custom6&gt;pre95&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[42]</w:t>
            </w:r>
            <w:r w:rsidR="00F224E6" w:rsidRPr="00002E79">
              <w:rPr>
                <w:sz w:val="21"/>
                <w:szCs w:val="21"/>
              </w:rPr>
              <w:fldChar w:fldCharType="end"/>
            </w:r>
          </w:p>
        </w:tc>
        <w:tc>
          <w:tcPr>
            <w:tcW w:w="567" w:type="dxa"/>
          </w:tcPr>
          <w:p w14:paraId="1CBC01A0" w14:textId="77777777"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739716F6" w14:textId="14A6B40C" w:rsidR="006642F5" w:rsidRPr="00002E79" w:rsidRDefault="006642F5" w:rsidP="00002E79">
            <w:pPr>
              <w:pStyle w:val="NoSpacing"/>
              <w:spacing w:line="360" w:lineRule="auto"/>
              <w:jc w:val="both"/>
              <w:rPr>
                <w:sz w:val="21"/>
                <w:szCs w:val="21"/>
              </w:rPr>
            </w:pPr>
            <w:r w:rsidRPr="00002E79">
              <w:rPr>
                <w:sz w:val="21"/>
                <w:szCs w:val="21"/>
              </w:rPr>
              <w:t>0   1-14   15+   (cigs/</w:t>
            </w:r>
            <w:r w:rsidR="008439B2" w:rsidRPr="00002E79">
              <w:rPr>
                <w:sz w:val="21"/>
                <w:szCs w:val="21"/>
                <w:lang w:eastAsia="zh-CN"/>
              </w:rPr>
              <w:t>d</w:t>
            </w:r>
            <w:r w:rsidRPr="00002E79">
              <w:rPr>
                <w:sz w:val="21"/>
                <w:szCs w:val="21"/>
              </w:rPr>
              <w:t>)</w:t>
            </w:r>
          </w:p>
        </w:tc>
        <w:tc>
          <w:tcPr>
            <w:tcW w:w="2410" w:type="dxa"/>
          </w:tcPr>
          <w:p w14:paraId="0658D248" w14:textId="77777777" w:rsidR="006642F5" w:rsidRPr="00002E79" w:rsidRDefault="006642F5" w:rsidP="00002E79">
            <w:pPr>
              <w:pStyle w:val="NoSpacing"/>
              <w:spacing w:line="360" w:lineRule="auto"/>
              <w:jc w:val="both"/>
              <w:rPr>
                <w:sz w:val="21"/>
                <w:szCs w:val="21"/>
              </w:rPr>
            </w:pPr>
            <w:r w:rsidRPr="00002E79">
              <w:rPr>
                <w:sz w:val="21"/>
                <w:szCs w:val="21"/>
              </w:rPr>
              <w:t>1.00   1.13   1.30</w:t>
            </w:r>
          </w:p>
        </w:tc>
        <w:tc>
          <w:tcPr>
            <w:tcW w:w="992" w:type="dxa"/>
          </w:tcPr>
          <w:p w14:paraId="1887D1D3" w14:textId="77777777" w:rsidR="006642F5" w:rsidRPr="00002E79" w:rsidRDefault="006642F5" w:rsidP="00002E79">
            <w:pPr>
              <w:pStyle w:val="NoSpacing"/>
              <w:spacing w:line="360" w:lineRule="auto"/>
              <w:jc w:val="both"/>
              <w:rPr>
                <w:sz w:val="21"/>
                <w:szCs w:val="21"/>
              </w:rPr>
            </w:pPr>
          </w:p>
        </w:tc>
      </w:tr>
      <w:tr w:rsidR="006642F5" w:rsidRPr="00002E79" w14:paraId="137529F1" w14:textId="77777777" w:rsidTr="008439B2">
        <w:tc>
          <w:tcPr>
            <w:tcW w:w="993" w:type="dxa"/>
          </w:tcPr>
          <w:p w14:paraId="332D9F6F" w14:textId="77777777" w:rsidR="006642F5" w:rsidRPr="00002E79" w:rsidRDefault="006642F5" w:rsidP="00002E79">
            <w:pPr>
              <w:pStyle w:val="NoSpacing"/>
              <w:spacing w:line="360" w:lineRule="auto"/>
              <w:jc w:val="both"/>
              <w:rPr>
                <w:sz w:val="21"/>
                <w:szCs w:val="21"/>
              </w:rPr>
            </w:pPr>
            <w:r w:rsidRPr="00002E79">
              <w:rPr>
                <w:sz w:val="21"/>
                <w:szCs w:val="21"/>
              </w:rPr>
              <w:t>15</w:t>
            </w:r>
          </w:p>
        </w:tc>
        <w:tc>
          <w:tcPr>
            <w:tcW w:w="1560" w:type="dxa"/>
          </w:tcPr>
          <w:p w14:paraId="784A3B1D" w14:textId="3670144A" w:rsidR="006642F5" w:rsidRPr="00002E79" w:rsidRDefault="006642F5" w:rsidP="00002E79">
            <w:pPr>
              <w:pStyle w:val="NoSpacing"/>
              <w:spacing w:line="360" w:lineRule="auto"/>
              <w:jc w:val="both"/>
              <w:rPr>
                <w:sz w:val="21"/>
                <w:szCs w:val="21"/>
              </w:rPr>
            </w:pPr>
            <w:r w:rsidRPr="00002E79">
              <w:rPr>
                <w:sz w:val="21"/>
                <w:szCs w:val="21"/>
              </w:rPr>
              <w:t>Layard</w:t>
            </w:r>
            <w:r w:rsidR="00F224E6" w:rsidRPr="00002E79">
              <w:rPr>
                <w:sz w:val="21"/>
                <w:szCs w:val="21"/>
              </w:rPr>
              <w:fldChar w:fldCharType="begin"/>
            </w:r>
            <w:r w:rsidR="00E56370" w:rsidRPr="00002E79">
              <w:rPr>
                <w:sz w:val="21"/>
                <w:szCs w:val="21"/>
              </w:rPr>
              <w:instrText xml:space="preserve"> ADDIN EN.CITE &lt;EndNote&gt;&lt;Cite&gt;&lt;Author&gt;Layard&lt;/Author&gt;&lt;Year&gt;1995&lt;/Year&gt;&lt;RecNum&gt;15917&lt;/RecNum&gt;&lt;IDText&gt;LAYARD1995~&lt;/IDText&gt;&lt;DisplayText&gt;&lt;style face="superscript"&gt;[25]&lt;/style&gt;&lt;/DisplayText&gt;&lt;record&gt;&lt;rec-number&gt;15917&lt;/rec-number&gt;&lt;foreign-keys&gt;&lt;key app="EN" db-id="9dva0txzyffxw2eztw5592x9wtwtx0wr5wvs" timestamp="1470756179"&gt;15917&lt;/key&gt;&lt;/foreign-keys&gt;&lt;ref-type name="Journal Article"&gt;17&lt;/ref-type&gt;&lt;contributors&gt;&lt;authors&gt;&lt;author&gt;Layard, M.W.&lt;/author&gt;&lt;/authors&gt;&lt;/contributors&gt;&lt;titles&gt;&lt;title&gt;Ischemic heart disease and spousal smoking in the National Mortality Followback Survey&lt;/title&gt;&lt;secondary-title&gt;Regulatory Toxicology and Pharmacology&lt;/secondary-title&gt;&lt;translated-title&gt;&lt;style face="underline" font="default" size="100%"&gt;file:\\\x:\refscan\LAYARD1995.pdf&amp;#xD;file:\\\t:\pauline\reviews\pdf\802.pdf&lt;/style&gt;&lt;/translated-title&gt;&lt;/titles&gt;&lt;periodical&gt;&lt;full-title&gt;Regulatory Toxicology and Pharmacology&lt;/full-title&gt;&lt;abbr-1&gt;Regul. Toxicol. Pharmacol.&lt;/abbr-1&gt;&lt;abbr-2&gt;Regul Toxicol Pharmacol&lt;/abbr-2&gt;&lt;/periodical&gt;&lt;pages&gt;180-183&lt;/pages&gt;&lt;volume&gt;21&lt;/volume&gt;&lt;section&gt;7784629&lt;/section&gt;&lt;dates&gt;&lt;year&gt;1995&lt;/year&gt;&lt;/dates&gt;&lt;orig-pub&gt;ETS;CHD;EPI;USA;IESLCN;TMAHD1&lt;/orig-pub&gt;&lt;call-num&gt;&lt;style face="underline" font="default" size="100%"&gt;P3(K)&lt;/style&gt;&lt;/call-num&gt;&lt;label&gt;LAYARD1995~&lt;/label&gt;&lt;urls&gt;&lt;/urls&gt;&lt;custom3&gt;802&lt;/custom3&gt;&lt;custom5&gt;04112003/Y&lt;/custom5&gt;&lt;custom6&gt;pre95&amp;#xD;06022004&lt;/custom6&gt;&lt;electronic-resource-num&gt;10.1006/rtph.1995.1022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[25]</w:t>
            </w:r>
            <w:r w:rsidR="00F224E6" w:rsidRPr="00002E79">
              <w:rPr>
                <w:sz w:val="21"/>
                <w:szCs w:val="21"/>
              </w:rPr>
              <w:fldChar w:fldCharType="end"/>
            </w:r>
          </w:p>
        </w:tc>
        <w:tc>
          <w:tcPr>
            <w:tcW w:w="567" w:type="dxa"/>
          </w:tcPr>
          <w:p w14:paraId="52CAC6EA" w14:textId="77777777"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483DD0C1" w14:textId="2558DAEB" w:rsidR="006642F5" w:rsidRPr="00002E79" w:rsidRDefault="006642F5" w:rsidP="00002E79">
            <w:pPr>
              <w:pStyle w:val="NoSpacing"/>
              <w:spacing w:line="360" w:lineRule="auto"/>
              <w:jc w:val="both"/>
              <w:rPr>
                <w:sz w:val="21"/>
                <w:szCs w:val="21"/>
              </w:rPr>
            </w:pPr>
            <w:r w:rsidRPr="00002E79">
              <w:rPr>
                <w:sz w:val="21"/>
                <w:szCs w:val="21"/>
              </w:rPr>
              <w:t>0   1-14   15-34   35+   (cigs/</w:t>
            </w:r>
            <w:r w:rsidR="008439B2" w:rsidRPr="00002E79">
              <w:rPr>
                <w:sz w:val="21"/>
                <w:szCs w:val="21"/>
                <w:lang w:eastAsia="zh-CN"/>
              </w:rPr>
              <w:t>d</w:t>
            </w:r>
            <w:r w:rsidRPr="00002E79">
              <w:rPr>
                <w:sz w:val="21"/>
                <w:szCs w:val="21"/>
              </w:rPr>
              <w:t>)</w:t>
            </w:r>
          </w:p>
        </w:tc>
        <w:tc>
          <w:tcPr>
            <w:tcW w:w="2410" w:type="dxa"/>
          </w:tcPr>
          <w:p w14:paraId="067E5C7A" w14:textId="77777777" w:rsidR="006642F5" w:rsidRPr="00002E79" w:rsidRDefault="006642F5" w:rsidP="00002E79">
            <w:pPr>
              <w:pStyle w:val="NoSpacing"/>
              <w:spacing w:line="360" w:lineRule="auto"/>
              <w:jc w:val="both"/>
              <w:rPr>
                <w:sz w:val="21"/>
                <w:szCs w:val="21"/>
              </w:rPr>
            </w:pPr>
            <w:r w:rsidRPr="00002E79">
              <w:rPr>
                <w:sz w:val="21"/>
                <w:szCs w:val="21"/>
              </w:rPr>
              <w:t>1.00   0.76   1.07   0.92</w:t>
            </w:r>
          </w:p>
        </w:tc>
        <w:tc>
          <w:tcPr>
            <w:tcW w:w="992" w:type="dxa"/>
          </w:tcPr>
          <w:p w14:paraId="38AE5810" w14:textId="77777777" w:rsidR="006642F5" w:rsidRPr="00002E79" w:rsidRDefault="006642F5" w:rsidP="00002E79">
            <w:pPr>
              <w:pStyle w:val="NoSpacing"/>
              <w:spacing w:line="360" w:lineRule="auto"/>
              <w:jc w:val="both"/>
              <w:rPr>
                <w:sz w:val="21"/>
                <w:szCs w:val="21"/>
              </w:rPr>
            </w:pPr>
          </w:p>
        </w:tc>
      </w:tr>
      <w:tr w:rsidR="006642F5" w:rsidRPr="00002E79" w14:paraId="0905AA55" w14:textId="77777777" w:rsidTr="008439B2">
        <w:tc>
          <w:tcPr>
            <w:tcW w:w="993" w:type="dxa"/>
          </w:tcPr>
          <w:p w14:paraId="10D6CB02" w14:textId="77777777" w:rsidR="006642F5" w:rsidRPr="00002E79" w:rsidRDefault="006642F5" w:rsidP="00002E79">
            <w:pPr>
              <w:pStyle w:val="NoSpacing"/>
              <w:spacing w:line="360" w:lineRule="auto"/>
              <w:jc w:val="both"/>
              <w:rPr>
                <w:sz w:val="21"/>
                <w:szCs w:val="21"/>
              </w:rPr>
            </w:pPr>
          </w:p>
        </w:tc>
        <w:tc>
          <w:tcPr>
            <w:tcW w:w="1560" w:type="dxa"/>
          </w:tcPr>
          <w:p w14:paraId="1B36D802" w14:textId="77777777" w:rsidR="006642F5" w:rsidRPr="00002E79" w:rsidRDefault="006642F5" w:rsidP="00002E79">
            <w:pPr>
              <w:pStyle w:val="NoSpacing"/>
              <w:spacing w:line="360" w:lineRule="auto"/>
              <w:jc w:val="both"/>
              <w:rPr>
                <w:sz w:val="21"/>
                <w:szCs w:val="21"/>
              </w:rPr>
            </w:pPr>
          </w:p>
        </w:tc>
        <w:tc>
          <w:tcPr>
            <w:tcW w:w="567" w:type="dxa"/>
          </w:tcPr>
          <w:p w14:paraId="220974C2"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5FD0FA83" w14:textId="37E05207" w:rsidR="006642F5" w:rsidRPr="00002E79" w:rsidRDefault="006642F5" w:rsidP="00002E79">
            <w:pPr>
              <w:pStyle w:val="NoSpacing"/>
              <w:spacing w:line="360" w:lineRule="auto"/>
              <w:jc w:val="both"/>
              <w:rPr>
                <w:sz w:val="21"/>
                <w:szCs w:val="21"/>
              </w:rPr>
            </w:pPr>
            <w:r w:rsidRPr="00002E79">
              <w:rPr>
                <w:sz w:val="21"/>
                <w:szCs w:val="21"/>
              </w:rPr>
              <w:t>0   1-14   15-34   35+   (cigs/</w:t>
            </w:r>
            <w:r w:rsidR="008439B2" w:rsidRPr="00002E79">
              <w:rPr>
                <w:sz w:val="21"/>
                <w:szCs w:val="21"/>
                <w:lang w:eastAsia="zh-CN"/>
              </w:rPr>
              <w:t>d</w:t>
            </w:r>
            <w:r w:rsidRPr="00002E79">
              <w:rPr>
                <w:sz w:val="21"/>
                <w:szCs w:val="21"/>
              </w:rPr>
              <w:t>)</w:t>
            </w:r>
          </w:p>
        </w:tc>
        <w:tc>
          <w:tcPr>
            <w:tcW w:w="2410" w:type="dxa"/>
          </w:tcPr>
          <w:p w14:paraId="6F274ABB" w14:textId="77777777" w:rsidR="006642F5" w:rsidRPr="00002E79" w:rsidRDefault="006642F5" w:rsidP="00002E79">
            <w:pPr>
              <w:pStyle w:val="NoSpacing"/>
              <w:spacing w:line="360" w:lineRule="auto"/>
              <w:jc w:val="both"/>
              <w:rPr>
                <w:sz w:val="21"/>
                <w:szCs w:val="21"/>
              </w:rPr>
            </w:pPr>
            <w:r w:rsidRPr="00002E79">
              <w:rPr>
                <w:sz w:val="21"/>
                <w:szCs w:val="21"/>
              </w:rPr>
              <w:t>1.00   0.85   1.15   1.06</w:t>
            </w:r>
          </w:p>
        </w:tc>
        <w:tc>
          <w:tcPr>
            <w:tcW w:w="992" w:type="dxa"/>
          </w:tcPr>
          <w:p w14:paraId="516ACB4A" w14:textId="77777777" w:rsidR="006642F5" w:rsidRPr="00002E79" w:rsidRDefault="006642F5" w:rsidP="00002E79">
            <w:pPr>
              <w:pStyle w:val="NoSpacing"/>
              <w:spacing w:line="360" w:lineRule="auto"/>
              <w:jc w:val="both"/>
              <w:rPr>
                <w:sz w:val="21"/>
                <w:szCs w:val="21"/>
              </w:rPr>
            </w:pPr>
          </w:p>
        </w:tc>
      </w:tr>
      <w:tr w:rsidR="006642F5" w:rsidRPr="00002E79" w14:paraId="4B20FF79" w14:textId="77777777" w:rsidTr="008439B2">
        <w:tc>
          <w:tcPr>
            <w:tcW w:w="993" w:type="dxa"/>
          </w:tcPr>
          <w:p w14:paraId="0B159E34" w14:textId="77777777" w:rsidR="006642F5" w:rsidRPr="00002E79" w:rsidRDefault="006642F5" w:rsidP="00002E79">
            <w:pPr>
              <w:pStyle w:val="NoSpacing"/>
              <w:spacing w:line="360" w:lineRule="auto"/>
              <w:jc w:val="both"/>
              <w:rPr>
                <w:sz w:val="21"/>
                <w:szCs w:val="21"/>
              </w:rPr>
            </w:pPr>
            <w:r w:rsidRPr="00002E79">
              <w:rPr>
                <w:sz w:val="21"/>
                <w:szCs w:val="21"/>
              </w:rPr>
              <w:t>16</w:t>
            </w:r>
          </w:p>
        </w:tc>
        <w:tc>
          <w:tcPr>
            <w:tcW w:w="1560" w:type="dxa"/>
          </w:tcPr>
          <w:p w14:paraId="5762E1AB" w14:textId="2531FCA0" w:rsidR="006642F5" w:rsidRPr="00002E79" w:rsidRDefault="006642F5" w:rsidP="00002E79">
            <w:pPr>
              <w:pStyle w:val="NoSpacing"/>
              <w:spacing w:line="360" w:lineRule="auto"/>
              <w:jc w:val="both"/>
              <w:rPr>
                <w:sz w:val="21"/>
                <w:szCs w:val="21"/>
              </w:rPr>
            </w:pPr>
            <w:r w:rsidRPr="00002E79">
              <w:rPr>
                <w:sz w:val="21"/>
                <w:szCs w:val="21"/>
              </w:rPr>
              <w:t xml:space="preserve">Le </w:t>
            </w:r>
            <w:proofErr w:type="spellStart"/>
            <w:r w:rsidRPr="00002E79">
              <w:rPr>
                <w:sz w:val="21"/>
                <w:szCs w:val="21"/>
              </w:rPr>
              <w:t>Vois</w:t>
            </w:r>
            <w:proofErr w:type="spellEnd"/>
            <w:r w:rsidRPr="00002E79">
              <w:rPr>
                <w:sz w:val="21"/>
                <w:szCs w:val="21"/>
              </w:rPr>
              <w:t xml:space="preserve"> (CPS</w:t>
            </w:r>
            <w:r w:rsidR="00DD7724" w:rsidRPr="00002E79">
              <w:rPr>
                <w:sz w:val="21"/>
                <w:szCs w:val="21"/>
              </w:rPr>
              <w:t xml:space="preserve"> </w:t>
            </w:r>
            <w:r w:rsidRPr="00002E79">
              <w:rPr>
                <w:sz w:val="21"/>
                <w:szCs w:val="21"/>
              </w:rPr>
              <w:t>I)</w:t>
            </w:r>
            <w:r w:rsidR="00F224E6" w:rsidRPr="00002E79">
              <w:rPr>
                <w:sz w:val="21"/>
                <w:szCs w:val="21"/>
              </w:rPr>
              <w:fldChar w:fldCharType="begin"/>
            </w:r>
            <w:r w:rsidR="00E56370" w:rsidRPr="00002E79">
              <w:rPr>
                <w:sz w:val="21"/>
                <w:szCs w:val="21"/>
              </w:rPr>
              <w:instrText xml:space="preserve"> ADDIN EN.CITE &lt;EndNote&gt;&lt;Cite&gt;&lt;Author&gt;LeVois&lt;/Author&gt;&lt;Year&gt;1995&lt;/Year&gt;&lt;RecNum&gt;16744&lt;/RecNum&gt;&lt;IDText&gt;LEVOIS1995~&lt;/IDText&gt;&lt;DisplayText&gt;&lt;style face="superscript"&gt;[26]&lt;/style&gt;&lt;/DisplayText&gt;&lt;record&gt;&lt;rec-number&gt;16744&lt;/rec-number&gt;&lt;foreign-keys&gt;&lt;key app="EN" db-id="9dva0txzyffxw2eztw5592x9wtwtx0wr5wvs" timestamp="1470756256"&gt;16744&lt;/key&gt;&lt;/foreign-keys&gt;&lt;ref-type name="Journal Article"&gt;17&lt;/ref-type&gt;&lt;contributors&gt;&lt;authors&gt;&lt;author&gt;LeVois, M.E.&lt;/author&gt;&lt;author&gt;Layard, M.W.&lt;/author&gt;&lt;/authors&gt;&lt;/contributors&gt;&lt;titles&gt;&lt;title&gt;Publication bias in the environmental tobacco smoke/coronary heart disease epidemiologic literature&lt;/title&gt;&lt;secondary-title&gt;Regulatory Toxicology and Pharmacology&lt;/secondary-title&gt;&lt;translated-title&gt;&lt;style face="normal" font="default" size="100%"&gt;file:\\\x:\refscan\LEVOIS1995.pdf&lt;/style&gt;&lt;style face="underline" font="default" size="100%"&gt;&amp;#xD;file:\\\t:\pauline\reviews\pdf\803.pdf&lt;/style&gt;&lt;/translated-title&gt;&lt;/titles&gt;&lt;periodical&gt;&lt;full-title&gt;Regulatory Toxicology and Pharmacology&lt;/full-title&gt;&lt;abbr-1&gt;Regul. Toxicol. Pharmacol.&lt;/abbr-1&gt;&lt;abbr-2&gt;Regul Toxicol Pharmacol&lt;/abbr-2&gt;&lt;/periodical&gt;&lt;pages&gt;184-191&lt;/pages&gt;&lt;volume&gt;21&lt;/volume&gt;&lt;section&gt;7784630&lt;/section&gt;&lt;dates&gt;&lt;year&gt;1995&lt;/year&gt;&lt;/dates&gt;&lt;orig-pub&gt;ETS;CHD;PROSPECTIVE;IESLCN;PBIAS;EPI;USA;ACS;STATS;CPSII;TMAHD1;TMABCY&lt;/orig-pub&gt;&lt;call-num&gt;&lt;style face="underline" font="default" size="100%"&gt;P3(K)&lt;/style&gt;&lt;style face="normal" font="default" size="100%"&gt; &lt;/style&gt;&lt;style face="underline" font="default" size="100%"&gt;PR.2F&lt;/style&gt;&lt;style face="normal" font="default" size="100%"&gt; S3&lt;/style&gt;&lt;/call-num&gt;&lt;label&gt;LEVOIS1995~&lt;/label&gt;&lt;urls&gt;&lt;/urls&gt;&lt;custom3&gt;803&lt;/custom3&gt;&lt;custom5&gt;21012000/y&lt;/custom5&gt;&lt;custom6&gt;pre95&amp;#xD;18102012&lt;/custom6&gt;&lt;electronic-resource-num&gt;10.1006/rtph.1995.1023&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[26]</w:t>
            </w:r>
            <w:r w:rsidR="00F224E6" w:rsidRPr="00002E79">
              <w:rPr>
                <w:sz w:val="21"/>
                <w:szCs w:val="21"/>
              </w:rPr>
              <w:fldChar w:fldCharType="end"/>
            </w:r>
          </w:p>
        </w:tc>
        <w:tc>
          <w:tcPr>
            <w:tcW w:w="567" w:type="dxa"/>
          </w:tcPr>
          <w:p w14:paraId="0778407B" w14:textId="77777777"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2B4E5C9E" w14:textId="06F14DD8" w:rsidR="006642F5" w:rsidRPr="00002E79" w:rsidRDefault="006642F5" w:rsidP="00002E79">
            <w:pPr>
              <w:pStyle w:val="NoSpacing"/>
              <w:spacing w:line="360" w:lineRule="auto"/>
              <w:jc w:val="both"/>
              <w:rPr>
                <w:sz w:val="21"/>
                <w:szCs w:val="21"/>
              </w:rPr>
            </w:pPr>
            <w:r w:rsidRPr="00002E79">
              <w:rPr>
                <w:sz w:val="21"/>
                <w:szCs w:val="21"/>
              </w:rPr>
              <w:t>0   1-19   20-39   40+   (cigs/</w:t>
            </w:r>
            <w:r w:rsidR="008439B2" w:rsidRPr="00002E79">
              <w:rPr>
                <w:sz w:val="21"/>
                <w:szCs w:val="21"/>
                <w:lang w:eastAsia="zh-CN"/>
              </w:rPr>
              <w:t>d</w:t>
            </w:r>
            <w:r w:rsidRPr="00002E79">
              <w:rPr>
                <w:sz w:val="21"/>
                <w:szCs w:val="21"/>
              </w:rPr>
              <w:t>)</w:t>
            </w:r>
          </w:p>
        </w:tc>
        <w:tc>
          <w:tcPr>
            <w:tcW w:w="2410" w:type="dxa"/>
          </w:tcPr>
          <w:p w14:paraId="7843DA22" w14:textId="77777777" w:rsidR="006642F5" w:rsidRPr="00002E79" w:rsidRDefault="006642F5" w:rsidP="00002E79">
            <w:pPr>
              <w:pStyle w:val="NoSpacing"/>
              <w:spacing w:line="360" w:lineRule="auto"/>
              <w:jc w:val="both"/>
              <w:rPr>
                <w:sz w:val="21"/>
                <w:szCs w:val="21"/>
              </w:rPr>
            </w:pPr>
            <w:r w:rsidRPr="00002E79">
              <w:rPr>
                <w:sz w:val="21"/>
                <w:szCs w:val="21"/>
              </w:rPr>
              <w:t>1.00   0.99   0.98   0.72</w:t>
            </w:r>
          </w:p>
        </w:tc>
        <w:tc>
          <w:tcPr>
            <w:tcW w:w="992" w:type="dxa"/>
          </w:tcPr>
          <w:p w14:paraId="5E144828" w14:textId="77777777" w:rsidR="006642F5" w:rsidRPr="00002E79" w:rsidRDefault="006642F5" w:rsidP="00002E79">
            <w:pPr>
              <w:pStyle w:val="NoSpacing"/>
              <w:spacing w:line="360" w:lineRule="auto"/>
              <w:jc w:val="both"/>
              <w:rPr>
                <w:sz w:val="21"/>
                <w:szCs w:val="21"/>
              </w:rPr>
            </w:pPr>
          </w:p>
        </w:tc>
      </w:tr>
      <w:tr w:rsidR="006642F5" w:rsidRPr="00002E79" w14:paraId="14866B20" w14:textId="77777777" w:rsidTr="008439B2">
        <w:tc>
          <w:tcPr>
            <w:tcW w:w="993" w:type="dxa"/>
          </w:tcPr>
          <w:p w14:paraId="4BF58FBC" w14:textId="77777777" w:rsidR="006642F5" w:rsidRPr="00002E79" w:rsidRDefault="006642F5" w:rsidP="00002E79">
            <w:pPr>
              <w:pStyle w:val="NoSpacing"/>
              <w:spacing w:line="360" w:lineRule="auto"/>
              <w:jc w:val="both"/>
              <w:rPr>
                <w:sz w:val="21"/>
                <w:szCs w:val="21"/>
              </w:rPr>
            </w:pPr>
          </w:p>
        </w:tc>
        <w:tc>
          <w:tcPr>
            <w:tcW w:w="1560" w:type="dxa"/>
          </w:tcPr>
          <w:p w14:paraId="269803C7" w14:textId="77777777" w:rsidR="006642F5" w:rsidRPr="00002E79" w:rsidRDefault="006642F5" w:rsidP="00002E79">
            <w:pPr>
              <w:pStyle w:val="NoSpacing"/>
              <w:spacing w:line="360" w:lineRule="auto"/>
              <w:jc w:val="both"/>
              <w:rPr>
                <w:sz w:val="21"/>
                <w:szCs w:val="21"/>
              </w:rPr>
            </w:pPr>
          </w:p>
        </w:tc>
        <w:tc>
          <w:tcPr>
            <w:tcW w:w="567" w:type="dxa"/>
          </w:tcPr>
          <w:p w14:paraId="30D5B306"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1141BCD5" w14:textId="2D595C3A" w:rsidR="006642F5" w:rsidRPr="00002E79" w:rsidRDefault="006642F5" w:rsidP="00002E79">
            <w:pPr>
              <w:pStyle w:val="NoSpacing"/>
              <w:spacing w:line="360" w:lineRule="auto"/>
              <w:jc w:val="both"/>
              <w:rPr>
                <w:sz w:val="21"/>
                <w:szCs w:val="21"/>
              </w:rPr>
            </w:pPr>
            <w:r w:rsidRPr="00002E79">
              <w:rPr>
                <w:sz w:val="21"/>
                <w:szCs w:val="21"/>
              </w:rPr>
              <w:t>0   1-19   20-39   40+   (cigs/</w:t>
            </w:r>
            <w:r w:rsidR="008439B2" w:rsidRPr="00002E79">
              <w:rPr>
                <w:sz w:val="21"/>
                <w:szCs w:val="21"/>
                <w:lang w:eastAsia="zh-CN"/>
              </w:rPr>
              <w:t>d</w:t>
            </w:r>
            <w:r w:rsidRPr="00002E79">
              <w:rPr>
                <w:sz w:val="21"/>
                <w:szCs w:val="21"/>
              </w:rPr>
              <w:t>)</w:t>
            </w:r>
          </w:p>
        </w:tc>
        <w:tc>
          <w:tcPr>
            <w:tcW w:w="2410" w:type="dxa"/>
          </w:tcPr>
          <w:p w14:paraId="21F5EE14" w14:textId="77777777" w:rsidR="006642F5" w:rsidRPr="00002E79" w:rsidRDefault="006642F5" w:rsidP="00002E79">
            <w:pPr>
              <w:pStyle w:val="NoSpacing"/>
              <w:spacing w:line="360" w:lineRule="auto"/>
              <w:jc w:val="both"/>
              <w:rPr>
                <w:sz w:val="21"/>
                <w:szCs w:val="21"/>
              </w:rPr>
            </w:pPr>
            <w:r w:rsidRPr="00002E79">
              <w:rPr>
                <w:sz w:val="21"/>
                <w:szCs w:val="21"/>
              </w:rPr>
              <w:t>1.00   1.04   1.06   0.95</w:t>
            </w:r>
          </w:p>
        </w:tc>
        <w:tc>
          <w:tcPr>
            <w:tcW w:w="992" w:type="dxa"/>
          </w:tcPr>
          <w:p w14:paraId="72BB3FAB" w14:textId="77777777" w:rsidR="006642F5" w:rsidRPr="00002E79" w:rsidRDefault="006642F5" w:rsidP="00002E79">
            <w:pPr>
              <w:pStyle w:val="NoSpacing"/>
              <w:spacing w:line="360" w:lineRule="auto"/>
              <w:jc w:val="both"/>
              <w:rPr>
                <w:sz w:val="21"/>
                <w:szCs w:val="21"/>
              </w:rPr>
            </w:pPr>
          </w:p>
        </w:tc>
      </w:tr>
      <w:tr w:rsidR="006642F5" w:rsidRPr="00002E79" w14:paraId="7ADA2260" w14:textId="77777777" w:rsidTr="008439B2">
        <w:tc>
          <w:tcPr>
            <w:tcW w:w="993" w:type="dxa"/>
          </w:tcPr>
          <w:p w14:paraId="00E4F65C" w14:textId="77777777" w:rsidR="006642F5" w:rsidRPr="00002E79" w:rsidDel="009E2E3C" w:rsidRDefault="006642F5" w:rsidP="00002E79">
            <w:pPr>
              <w:pStyle w:val="NoSpacing"/>
              <w:spacing w:line="360" w:lineRule="auto"/>
              <w:jc w:val="both"/>
              <w:rPr>
                <w:sz w:val="21"/>
                <w:szCs w:val="21"/>
              </w:rPr>
            </w:pPr>
            <w:r w:rsidRPr="00002E79">
              <w:rPr>
                <w:sz w:val="21"/>
                <w:szCs w:val="21"/>
              </w:rPr>
              <w:t>20</w:t>
            </w:r>
          </w:p>
        </w:tc>
        <w:tc>
          <w:tcPr>
            <w:tcW w:w="1560" w:type="dxa"/>
          </w:tcPr>
          <w:p w14:paraId="6ACBCFBB" w14:textId="4B278EC5" w:rsidR="006642F5" w:rsidRPr="00002E79" w:rsidDel="009E2E3C" w:rsidRDefault="006642F5" w:rsidP="00002E79">
            <w:pPr>
              <w:pStyle w:val="NoSpacing"/>
              <w:spacing w:line="360" w:lineRule="auto"/>
              <w:jc w:val="both"/>
              <w:rPr>
                <w:sz w:val="21"/>
                <w:szCs w:val="21"/>
              </w:rPr>
            </w:pPr>
            <w:proofErr w:type="spellStart"/>
            <w:r w:rsidRPr="00002E79">
              <w:rPr>
                <w:sz w:val="21"/>
                <w:szCs w:val="21"/>
              </w:rPr>
              <w:t>Steenland</w:t>
            </w:r>
            <w:proofErr w:type="spellEnd"/>
            <w:r w:rsidR="00F224E6" w:rsidRPr="00002E79">
              <w:rPr>
                <w:sz w:val="21"/>
                <w:szCs w:val="21"/>
              </w:rPr>
              <w:fldChar w:fldCharType="begin"/>
            </w:r>
            <w:r w:rsidR="00E56370" w:rsidRPr="00002E79">
              <w:rPr>
                <w:sz w:val="21"/>
                <w:szCs w:val="21"/>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[46]</w:t>
            </w:r>
            <w:r w:rsidR="00F224E6" w:rsidRPr="00002E79">
              <w:rPr>
                <w:sz w:val="21"/>
                <w:szCs w:val="21"/>
              </w:rPr>
              <w:fldChar w:fldCharType="end"/>
            </w:r>
          </w:p>
        </w:tc>
        <w:tc>
          <w:tcPr>
            <w:tcW w:w="567" w:type="dxa"/>
          </w:tcPr>
          <w:p w14:paraId="27ED2E80" w14:textId="77777777"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511DA35D" w14:textId="57EE0FDB" w:rsidR="006642F5" w:rsidRPr="00002E79" w:rsidRDefault="006642F5" w:rsidP="00002E79">
            <w:pPr>
              <w:pStyle w:val="NoSpacing"/>
              <w:spacing w:line="360" w:lineRule="auto"/>
              <w:jc w:val="both"/>
              <w:rPr>
                <w:sz w:val="21"/>
                <w:szCs w:val="21"/>
              </w:rPr>
            </w:pPr>
            <w:r w:rsidRPr="00002E79">
              <w:rPr>
                <w:sz w:val="21"/>
                <w:szCs w:val="21"/>
              </w:rPr>
              <w:t>0   1-19   20  21+   (cigs/</w:t>
            </w:r>
            <w:r w:rsidR="008439B2" w:rsidRPr="00002E79">
              <w:rPr>
                <w:sz w:val="21"/>
                <w:szCs w:val="21"/>
                <w:lang w:eastAsia="zh-CN"/>
              </w:rPr>
              <w:t>d</w:t>
            </w:r>
            <w:r w:rsidRPr="00002E79">
              <w:rPr>
                <w:sz w:val="21"/>
                <w:szCs w:val="21"/>
              </w:rPr>
              <w:t>)</w:t>
            </w:r>
          </w:p>
        </w:tc>
        <w:tc>
          <w:tcPr>
            <w:tcW w:w="2410" w:type="dxa"/>
          </w:tcPr>
          <w:p w14:paraId="79110FD5" w14:textId="77777777" w:rsidR="006642F5" w:rsidRPr="00002E79" w:rsidRDefault="006642F5" w:rsidP="00002E79">
            <w:pPr>
              <w:pStyle w:val="NoSpacing"/>
              <w:spacing w:line="360" w:lineRule="auto"/>
              <w:jc w:val="both"/>
              <w:rPr>
                <w:sz w:val="21"/>
                <w:szCs w:val="21"/>
              </w:rPr>
            </w:pPr>
            <w:r w:rsidRPr="00002E79">
              <w:rPr>
                <w:sz w:val="21"/>
                <w:szCs w:val="21"/>
              </w:rPr>
              <w:t>1.00   1.33   1.17   1.09</w:t>
            </w:r>
          </w:p>
        </w:tc>
        <w:tc>
          <w:tcPr>
            <w:tcW w:w="992" w:type="dxa"/>
          </w:tcPr>
          <w:p w14:paraId="1E99518C" w14:textId="77777777" w:rsidR="006642F5" w:rsidRPr="00002E79" w:rsidRDefault="006642F5" w:rsidP="00002E79">
            <w:pPr>
              <w:pStyle w:val="NoSpacing"/>
              <w:spacing w:line="360" w:lineRule="auto"/>
              <w:jc w:val="both"/>
              <w:rPr>
                <w:sz w:val="21"/>
                <w:szCs w:val="21"/>
              </w:rPr>
            </w:pPr>
          </w:p>
        </w:tc>
      </w:tr>
      <w:tr w:rsidR="006642F5" w:rsidRPr="00002E79" w14:paraId="3D05743C" w14:textId="77777777" w:rsidTr="008439B2">
        <w:tc>
          <w:tcPr>
            <w:tcW w:w="993" w:type="dxa"/>
          </w:tcPr>
          <w:p w14:paraId="1D65B7C3" w14:textId="77777777" w:rsidR="006642F5" w:rsidRPr="00002E79" w:rsidRDefault="006642F5" w:rsidP="00002E79">
            <w:pPr>
              <w:pStyle w:val="NoSpacing"/>
              <w:spacing w:line="360" w:lineRule="auto"/>
              <w:jc w:val="both"/>
              <w:rPr>
                <w:sz w:val="21"/>
                <w:szCs w:val="21"/>
              </w:rPr>
            </w:pPr>
          </w:p>
        </w:tc>
        <w:tc>
          <w:tcPr>
            <w:tcW w:w="1560" w:type="dxa"/>
          </w:tcPr>
          <w:p w14:paraId="6247631E" w14:textId="77777777" w:rsidR="006642F5" w:rsidRPr="00002E79" w:rsidRDefault="006642F5" w:rsidP="00002E79">
            <w:pPr>
              <w:pStyle w:val="NoSpacing"/>
              <w:spacing w:line="360" w:lineRule="auto"/>
              <w:jc w:val="both"/>
              <w:rPr>
                <w:sz w:val="21"/>
                <w:szCs w:val="21"/>
              </w:rPr>
            </w:pPr>
          </w:p>
        </w:tc>
        <w:tc>
          <w:tcPr>
            <w:tcW w:w="567" w:type="dxa"/>
          </w:tcPr>
          <w:p w14:paraId="67B26756"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42334E98" w14:textId="40B86235" w:rsidR="006642F5" w:rsidRPr="00002E79" w:rsidRDefault="006642F5" w:rsidP="00002E79">
            <w:pPr>
              <w:pStyle w:val="NoSpacing"/>
              <w:spacing w:line="360" w:lineRule="auto"/>
              <w:jc w:val="both"/>
              <w:rPr>
                <w:sz w:val="21"/>
                <w:szCs w:val="21"/>
              </w:rPr>
            </w:pPr>
            <w:r w:rsidRPr="00002E79">
              <w:rPr>
                <w:sz w:val="21"/>
                <w:szCs w:val="21"/>
              </w:rPr>
              <w:t>0   1-19   20  21-39   40+   (cigs/</w:t>
            </w:r>
            <w:r w:rsidR="008439B2" w:rsidRPr="00002E79">
              <w:rPr>
                <w:sz w:val="21"/>
                <w:szCs w:val="21"/>
                <w:lang w:eastAsia="zh-CN"/>
              </w:rPr>
              <w:t>d</w:t>
            </w:r>
            <w:r w:rsidRPr="00002E79">
              <w:rPr>
                <w:sz w:val="21"/>
                <w:szCs w:val="21"/>
              </w:rPr>
              <w:t>)</w:t>
            </w:r>
          </w:p>
        </w:tc>
        <w:tc>
          <w:tcPr>
            <w:tcW w:w="2410" w:type="dxa"/>
          </w:tcPr>
          <w:p w14:paraId="455AFCD4" w14:textId="77777777" w:rsidR="006642F5" w:rsidRPr="00002E79" w:rsidRDefault="006642F5" w:rsidP="00002E79">
            <w:pPr>
              <w:pStyle w:val="NoSpacing"/>
              <w:spacing w:line="360" w:lineRule="auto"/>
              <w:jc w:val="both"/>
              <w:rPr>
                <w:sz w:val="21"/>
                <w:szCs w:val="21"/>
              </w:rPr>
            </w:pPr>
            <w:r w:rsidRPr="00002E79">
              <w:rPr>
                <w:sz w:val="21"/>
                <w:szCs w:val="21"/>
              </w:rPr>
              <w:t>1.00   1.15   1.07   0.99   1.04</w:t>
            </w:r>
          </w:p>
        </w:tc>
        <w:tc>
          <w:tcPr>
            <w:tcW w:w="992" w:type="dxa"/>
          </w:tcPr>
          <w:p w14:paraId="4EA2222A" w14:textId="77777777" w:rsidR="006642F5" w:rsidRPr="00002E79" w:rsidRDefault="006642F5" w:rsidP="00002E79">
            <w:pPr>
              <w:pStyle w:val="NoSpacing"/>
              <w:spacing w:line="360" w:lineRule="auto"/>
              <w:jc w:val="both"/>
              <w:rPr>
                <w:sz w:val="21"/>
                <w:szCs w:val="21"/>
              </w:rPr>
            </w:pPr>
          </w:p>
        </w:tc>
      </w:tr>
      <w:tr w:rsidR="006642F5" w:rsidRPr="00002E79" w14:paraId="173B5F9C" w14:textId="77777777" w:rsidTr="008439B2">
        <w:tc>
          <w:tcPr>
            <w:tcW w:w="993" w:type="dxa"/>
          </w:tcPr>
          <w:p w14:paraId="1548E682" w14:textId="77777777" w:rsidR="006642F5" w:rsidRPr="00002E79" w:rsidRDefault="006642F5" w:rsidP="00002E79">
            <w:pPr>
              <w:pStyle w:val="NoSpacing"/>
              <w:spacing w:line="360" w:lineRule="auto"/>
              <w:jc w:val="both"/>
              <w:rPr>
                <w:sz w:val="21"/>
                <w:szCs w:val="21"/>
              </w:rPr>
            </w:pPr>
          </w:p>
        </w:tc>
        <w:tc>
          <w:tcPr>
            <w:tcW w:w="1560" w:type="dxa"/>
          </w:tcPr>
          <w:p w14:paraId="28BFD25C" w14:textId="77777777" w:rsidR="006642F5" w:rsidRPr="00002E79" w:rsidRDefault="006642F5" w:rsidP="00002E79">
            <w:pPr>
              <w:pStyle w:val="NoSpacing"/>
              <w:spacing w:line="360" w:lineRule="auto"/>
              <w:jc w:val="both"/>
              <w:rPr>
                <w:sz w:val="21"/>
                <w:szCs w:val="21"/>
              </w:rPr>
            </w:pPr>
          </w:p>
        </w:tc>
        <w:tc>
          <w:tcPr>
            <w:tcW w:w="567" w:type="dxa"/>
          </w:tcPr>
          <w:p w14:paraId="61F5D1AF" w14:textId="77777777"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2E7A249B" w14:textId="66D304A8" w:rsidR="006642F5" w:rsidRPr="00002E79" w:rsidRDefault="006642F5" w:rsidP="00002E79">
            <w:pPr>
              <w:pStyle w:val="NoSpacing"/>
              <w:spacing w:line="360" w:lineRule="auto"/>
              <w:jc w:val="both"/>
              <w:rPr>
                <w:sz w:val="21"/>
                <w:szCs w:val="21"/>
              </w:rPr>
            </w:pPr>
            <w:r w:rsidRPr="00002E79">
              <w:rPr>
                <w:sz w:val="21"/>
                <w:szCs w:val="21"/>
              </w:rPr>
              <w:t>0   1-12   13-21   22-29   30+   (</w:t>
            </w:r>
            <w:proofErr w:type="spellStart"/>
            <w:r w:rsidR="008439B2" w:rsidRPr="00002E79">
              <w:rPr>
                <w:sz w:val="21"/>
                <w:szCs w:val="21"/>
                <w:lang w:eastAsia="zh-CN"/>
              </w:rPr>
              <w:t>yr</w:t>
            </w:r>
            <w:proofErr w:type="spellEnd"/>
            <w:r w:rsidRPr="00002E79">
              <w:rPr>
                <w:sz w:val="21"/>
                <w:szCs w:val="21"/>
              </w:rPr>
              <w:t>)</w:t>
            </w:r>
          </w:p>
        </w:tc>
        <w:tc>
          <w:tcPr>
            <w:tcW w:w="2410" w:type="dxa"/>
          </w:tcPr>
          <w:p w14:paraId="1EDB15B8" w14:textId="77777777" w:rsidR="006642F5" w:rsidRPr="00002E79" w:rsidRDefault="006642F5" w:rsidP="00002E79">
            <w:pPr>
              <w:pStyle w:val="NoSpacing"/>
              <w:spacing w:line="360" w:lineRule="auto"/>
              <w:jc w:val="both"/>
              <w:rPr>
                <w:sz w:val="21"/>
                <w:szCs w:val="21"/>
              </w:rPr>
            </w:pPr>
            <w:r w:rsidRPr="00002E79">
              <w:rPr>
                <w:sz w:val="21"/>
                <w:szCs w:val="21"/>
              </w:rPr>
              <w:t>1.00   1.14   1.13   1.14   1.25</w:t>
            </w:r>
          </w:p>
        </w:tc>
        <w:tc>
          <w:tcPr>
            <w:tcW w:w="992" w:type="dxa"/>
          </w:tcPr>
          <w:p w14:paraId="55DCEB4A" w14:textId="77777777" w:rsidR="006642F5" w:rsidRPr="00002E79" w:rsidRDefault="006642F5" w:rsidP="00002E79">
            <w:pPr>
              <w:pStyle w:val="NoSpacing"/>
              <w:spacing w:line="360" w:lineRule="auto"/>
              <w:jc w:val="both"/>
              <w:rPr>
                <w:sz w:val="21"/>
                <w:szCs w:val="21"/>
              </w:rPr>
            </w:pPr>
          </w:p>
        </w:tc>
      </w:tr>
      <w:tr w:rsidR="006642F5" w:rsidRPr="00002E79" w14:paraId="35E30248" w14:textId="77777777" w:rsidTr="008439B2">
        <w:tc>
          <w:tcPr>
            <w:tcW w:w="993" w:type="dxa"/>
          </w:tcPr>
          <w:p w14:paraId="5BCFA276" w14:textId="77777777" w:rsidR="006642F5" w:rsidRPr="00002E79" w:rsidRDefault="006642F5" w:rsidP="00002E79">
            <w:pPr>
              <w:pStyle w:val="NoSpacing"/>
              <w:spacing w:line="360" w:lineRule="auto"/>
              <w:jc w:val="both"/>
              <w:rPr>
                <w:sz w:val="21"/>
                <w:szCs w:val="21"/>
              </w:rPr>
            </w:pPr>
          </w:p>
        </w:tc>
        <w:tc>
          <w:tcPr>
            <w:tcW w:w="1560" w:type="dxa"/>
          </w:tcPr>
          <w:p w14:paraId="47986AF3" w14:textId="77777777" w:rsidR="006642F5" w:rsidRPr="00002E79" w:rsidRDefault="006642F5" w:rsidP="00002E79">
            <w:pPr>
              <w:pStyle w:val="NoSpacing"/>
              <w:spacing w:line="360" w:lineRule="auto"/>
              <w:jc w:val="both"/>
              <w:rPr>
                <w:sz w:val="21"/>
                <w:szCs w:val="21"/>
              </w:rPr>
            </w:pPr>
          </w:p>
        </w:tc>
        <w:tc>
          <w:tcPr>
            <w:tcW w:w="567" w:type="dxa"/>
          </w:tcPr>
          <w:p w14:paraId="3D4BBD33"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1DA62DF6" w14:textId="324B08E4" w:rsidR="006642F5" w:rsidRPr="00002E79" w:rsidRDefault="006642F5" w:rsidP="00002E79">
            <w:pPr>
              <w:pStyle w:val="NoSpacing"/>
              <w:spacing w:line="360" w:lineRule="auto"/>
              <w:jc w:val="both"/>
              <w:rPr>
                <w:sz w:val="21"/>
                <w:szCs w:val="21"/>
              </w:rPr>
            </w:pPr>
            <w:r w:rsidRPr="00002E79">
              <w:rPr>
                <w:sz w:val="21"/>
                <w:szCs w:val="21"/>
              </w:rPr>
              <w:t>0   1-14   15-25   26-33   34+   (</w:t>
            </w:r>
            <w:proofErr w:type="spellStart"/>
            <w:r w:rsidR="008439B2" w:rsidRPr="00002E79">
              <w:rPr>
                <w:sz w:val="21"/>
                <w:szCs w:val="21"/>
                <w:lang w:eastAsia="zh-CN"/>
              </w:rPr>
              <w:t>yr</w:t>
            </w:r>
            <w:proofErr w:type="spellEnd"/>
            <w:r w:rsidRPr="00002E79">
              <w:rPr>
                <w:sz w:val="21"/>
                <w:szCs w:val="21"/>
              </w:rPr>
              <w:t>)</w:t>
            </w:r>
          </w:p>
        </w:tc>
        <w:tc>
          <w:tcPr>
            <w:tcW w:w="2410" w:type="dxa"/>
          </w:tcPr>
          <w:p w14:paraId="0B3E0771" w14:textId="77777777" w:rsidR="006642F5" w:rsidRPr="00002E79" w:rsidRDefault="006642F5" w:rsidP="00002E79">
            <w:pPr>
              <w:pStyle w:val="NoSpacing"/>
              <w:spacing w:line="360" w:lineRule="auto"/>
              <w:jc w:val="both"/>
              <w:rPr>
                <w:sz w:val="21"/>
                <w:szCs w:val="21"/>
              </w:rPr>
            </w:pPr>
            <w:r w:rsidRPr="00002E79">
              <w:rPr>
                <w:sz w:val="21"/>
                <w:szCs w:val="21"/>
              </w:rPr>
              <w:t>1.00   0.84   0.99   1.20   1.20</w:t>
            </w:r>
          </w:p>
        </w:tc>
        <w:tc>
          <w:tcPr>
            <w:tcW w:w="992" w:type="dxa"/>
          </w:tcPr>
          <w:p w14:paraId="65B0420E" w14:textId="77777777" w:rsidR="006642F5" w:rsidRPr="00002E79" w:rsidRDefault="006642F5" w:rsidP="00002E79">
            <w:pPr>
              <w:pStyle w:val="NoSpacing"/>
              <w:spacing w:line="360" w:lineRule="auto"/>
              <w:jc w:val="both"/>
              <w:rPr>
                <w:sz w:val="21"/>
                <w:szCs w:val="21"/>
              </w:rPr>
            </w:pPr>
          </w:p>
        </w:tc>
      </w:tr>
      <w:tr w:rsidR="006642F5" w:rsidRPr="00002E79" w14:paraId="489E42EE" w14:textId="77777777" w:rsidTr="008439B2">
        <w:tc>
          <w:tcPr>
            <w:tcW w:w="993" w:type="dxa"/>
          </w:tcPr>
          <w:p w14:paraId="60DB4CE9" w14:textId="77777777" w:rsidR="006642F5" w:rsidRPr="00002E79" w:rsidRDefault="006642F5" w:rsidP="00002E79">
            <w:pPr>
              <w:pStyle w:val="NoSpacing"/>
              <w:spacing w:line="360" w:lineRule="auto"/>
              <w:jc w:val="both"/>
              <w:rPr>
                <w:sz w:val="21"/>
                <w:szCs w:val="21"/>
              </w:rPr>
            </w:pPr>
          </w:p>
        </w:tc>
        <w:tc>
          <w:tcPr>
            <w:tcW w:w="1560" w:type="dxa"/>
          </w:tcPr>
          <w:p w14:paraId="58226ECB" w14:textId="77777777" w:rsidR="006642F5" w:rsidRPr="00002E79" w:rsidRDefault="006642F5" w:rsidP="00002E79">
            <w:pPr>
              <w:pStyle w:val="NoSpacing"/>
              <w:spacing w:line="360" w:lineRule="auto"/>
              <w:jc w:val="both"/>
              <w:rPr>
                <w:sz w:val="21"/>
                <w:szCs w:val="21"/>
              </w:rPr>
            </w:pPr>
          </w:p>
        </w:tc>
        <w:tc>
          <w:tcPr>
            <w:tcW w:w="567" w:type="dxa"/>
          </w:tcPr>
          <w:p w14:paraId="3C014E05" w14:textId="77777777"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191ADB5A" w14:textId="15D095FF" w:rsidR="006642F5" w:rsidRPr="00002E79" w:rsidRDefault="006642F5" w:rsidP="00002E79">
            <w:pPr>
              <w:pStyle w:val="NoSpacing"/>
              <w:spacing w:line="360" w:lineRule="auto"/>
              <w:jc w:val="both"/>
              <w:rPr>
                <w:sz w:val="21"/>
                <w:szCs w:val="21"/>
              </w:rPr>
            </w:pPr>
            <w:r w:rsidRPr="00002E79">
              <w:rPr>
                <w:sz w:val="21"/>
                <w:szCs w:val="21"/>
              </w:rPr>
              <w:t xml:space="preserve">0   1-5   6-14   15-27   28+   (pack </w:t>
            </w:r>
            <w:proofErr w:type="spellStart"/>
            <w:r w:rsidR="008439B2" w:rsidRPr="00002E79">
              <w:rPr>
                <w:sz w:val="21"/>
                <w:szCs w:val="21"/>
                <w:lang w:eastAsia="zh-CN"/>
              </w:rPr>
              <w:t>yr</w:t>
            </w:r>
            <w:proofErr w:type="spellEnd"/>
            <w:r w:rsidRPr="00002E79">
              <w:rPr>
                <w:sz w:val="21"/>
                <w:szCs w:val="21"/>
              </w:rPr>
              <w:t>)</w:t>
            </w:r>
          </w:p>
        </w:tc>
        <w:tc>
          <w:tcPr>
            <w:tcW w:w="2410" w:type="dxa"/>
          </w:tcPr>
          <w:p w14:paraId="365DD4C0" w14:textId="77777777" w:rsidR="006642F5" w:rsidRPr="00002E79" w:rsidRDefault="006642F5" w:rsidP="00002E79">
            <w:pPr>
              <w:pStyle w:val="NoSpacing"/>
              <w:spacing w:line="360" w:lineRule="auto"/>
              <w:jc w:val="both"/>
              <w:rPr>
                <w:sz w:val="21"/>
                <w:szCs w:val="21"/>
              </w:rPr>
            </w:pPr>
            <w:r w:rsidRPr="00002E79">
              <w:rPr>
                <w:sz w:val="21"/>
                <w:szCs w:val="21"/>
              </w:rPr>
              <w:t>1.00   1.25   1.33   1.13   1.00</w:t>
            </w:r>
          </w:p>
        </w:tc>
        <w:tc>
          <w:tcPr>
            <w:tcW w:w="992" w:type="dxa"/>
          </w:tcPr>
          <w:p w14:paraId="48B7A769" w14:textId="77777777" w:rsidR="006642F5" w:rsidRPr="00002E79" w:rsidRDefault="006642F5" w:rsidP="00002E79">
            <w:pPr>
              <w:pStyle w:val="NoSpacing"/>
              <w:spacing w:line="360" w:lineRule="auto"/>
              <w:jc w:val="both"/>
              <w:rPr>
                <w:sz w:val="21"/>
                <w:szCs w:val="21"/>
              </w:rPr>
            </w:pPr>
          </w:p>
        </w:tc>
      </w:tr>
      <w:tr w:rsidR="006642F5" w:rsidRPr="00002E79" w14:paraId="25348D52" w14:textId="77777777" w:rsidTr="008439B2">
        <w:tc>
          <w:tcPr>
            <w:tcW w:w="993" w:type="dxa"/>
          </w:tcPr>
          <w:p w14:paraId="7A7A91DA" w14:textId="77777777" w:rsidR="006642F5" w:rsidRPr="00002E79" w:rsidRDefault="006642F5" w:rsidP="00002E79">
            <w:pPr>
              <w:pStyle w:val="NoSpacing"/>
              <w:spacing w:line="360" w:lineRule="auto"/>
              <w:jc w:val="both"/>
              <w:rPr>
                <w:sz w:val="21"/>
                <w:szCs w:val="21"/>
              </w:rPr>
            </w:pPr>
          </w:p>
        </w:tc>
        <w:tc>
          <w:tcPr>
            <w:tcW w:w="1560" w:type="dxa"/>
          </w:tcPr>
          <w:p w14:paraId="4B3A5FE4" w14:textId="77777777" w:rsidR="006642F5" w:rsidRPr="00002E79" w:rsidRDefault="006642F5" w:rsidP="00002E79">
            <w:pPr>
              <w:pStyle w:val="NoSpacing"/>
              <w:spacing w:line="360" w:lineRule="auto"/>
              <w:jc w:val="both"/>
              <w:rPr>
                <w:sz w:val="21"/>
                <w:szCs w:val="21"/>
              </w:rPr>
            </w:pPr>
          </w:p>
        </w:tc>
        <w:tc>
          <w:tcPr>
            <w:tcW w:w="567" w:type="dxa"/>
          </w:tcPr>
          <w:p w14:paraId="197D85DF"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7F857FE5" w14:textId="5C37A167" w:rsidR="006642F5" w:rsidRPr="00002E79" w:rsidRDefault="006642F5" w:rsidP="00002E79">
            <w:pPr>
              <w:pStyle w:val="NoSpacing"/>
              <w:spacing w:line="360" w:lineRule="auto"/>
              <w:jc w:val="both"/>
              <w:rPr>
                <w:sz w:val="21"/>
                <w:szCs w:val="21"/>
              </w:rPr>
            </w:pPr>
            <w:r w:rsidRPr="00002E79">
              <w:rPr>
                <w:sz w:val="21"/>
                <w:szCs w:val="21"/>
              </w:rPr>
              <w:t xml:space="preserve">0   1-12   13-25   26-33   34+   (pack </w:t>
            </w:r>
            <w:proofErr w:type="spellStart"/>
            <w:r w:rsidR="008439B2" w:rsidRPr="00002E79">
              <w:rPr>
                <w:sz w:val="21"/>
                <w:szCs w:val="21"/>
                <w:lang w:eastAsia="zh-CN"/>
              </w:rPr>
              <w:t>yr</w:t>
            </w:r>
            <w:proofErr w:type="spellEnd"/>
            <w:r w:rsidRPr="00002E79">
              <w:rPr>
                <w:sz w:val="21"/>
                <w:szCs w:val="21"/>
              </w:rPr>
              <w:t>)</w:t>
            </w:r>
          </w:p>
        </w:tc>
        <w:tc>
          <w:tcPr>
            <w:tcW w:w="2410" w:type="dxa"/>
          </w:tcPr>
          <w:p w14:paraId="3F8863C3" w14:textId="77777777" w:rsidR="006642F5" w:rsidRPr="00002E79" w:rsidRDefault="006642F5" w:rsidP="00002E79">
            <w:pPr>
              <w:pStyle w:val="NoSpacing"/>
              <w:spacing w:line="360" w:lineRule="auto"/>
              <w:jc w:val="both"/>
              <w:rPr>
                <w:sz w:val="21"/>
                <w:szCs w:val="21"/>
              </w:rPr>
            </w:pPr>
            <w:r w:rsidRPr="00002E79">
              <w:rPr>
                <w:sz w:val="21"/>
                <w:szCs w:val="21"/>
              </w:rPr>
              <w:t>1.00   0.83   1.12   1.09   1.26</w:t>
            </w:r>
          </w:p>
        </w:tc>
        <w:tc>
          <w:tcPr>
            <w:tcW w:w="992" w:type="dxa"/>
          </w:tcPr>
          <w:p w14:paraId="6E67F525" w14:textId="77777777" w:rsidR="006642F5" w:rsidRPr="00002E79" w:rsidRDefault="006642F5" w:rsidP="00002E79">
            <w:pPr>
              <w:pStyle w:val="NoSpacing"/>
              <w:spacing w:line="360" w:lineRule="auto"/>
              <w:jc w:val="both"/>
              <w:rPr>
                <w:sz w:val="21"/>
                <w:szCs w:val="21"/>
              </w:rPr>
            </w:pPr>
          </w:p>
        </w:tc>
      </w:tr>
      <w:tr w:rsidR="006642F5" w:rsidRPr="00002E79" w14:paraId="3A893547" w14:textId="77777777" w:rsidTr="008439B2">
        <w:tc>
          <w:tcPr>
            <w:tcW w:w="993" w:type="dxa"/>
          </w:tcPr>
          <w:p w14:paraId="77300A2F" w14:textId="77777777" w:rsidR="006642F5" w:rsidRPr="00002E79" w:rsidDel="009E2E3C" w:rsidRDefault="006642F5" w:rsidP="00002E79">
            <w:pPr>
              <w:pStyle w:val="NoSpacing"/>
              <w:spacing w:line="360" w:lineRule="auto"/>
              <w:jc w:val="both"/>
              <w:rPr>
                <w:sz w:val="21"/>
                <w:szCs w:val="21"/>
              </w:rPr>
            </w:pPr>
            <w:r w:rsidRPr="00002E79">
              <w:rPr>
                <w:sz w:val="21"/>
                <w:szCs w:val="21"/>
              </w:rPr>
              <w:t>21</w:t>
            </w:r>
          </w:p>
        </w:tc>
        <w:tc>
          <w:tcPr>
            <w:tcW w:w="1560" w:type="dxa"/>
          </w:tcPr>
          <w:p w14:paraId="0903A9D5" w14:textId="3630F3C3" w:rsidR="006642F5" w:rsidRPr="00002E79" w:rsidDel="009E2E3C" w:rsidRDefault="006642F5" w:rsidP="00002E79">
            <w:pPr>
              <w:pStyle w:val="NoSpacing"/>
              <w:spacing w:line="360" w:lineRule="auto"/>
              <w:jc w:val="both"/>
              <w:rPr>
                <w:sz w:val="21"/>
                <w:szCs w:val="21"/>
              </w:rPr>
            </w:pPr>
            <w:proofErr w:type="spellStart"/>
            <w:r w:rsidRPr="00002E79">
              <w:rPr>
                <w:sz w:val="21"/>
                <w:szCs w:val="21"/>
              </w:rPr>
              <w:t>Janghorbani</w:t>
            </w:r>
            <w:proofErr w:type="spellEnd"/>
            <w:r w:rsidR="00F224E6" w:rsidRPr="00002E79">
              <w:rPr>
                <w:sz w:val="21"/>
                <w:szCs w:val="21"/>
              </w:rPr>
              <w:fldChar w:fldCharType="begin"/>
            </w:r>
            <w:r w:rsidR="00E56370" w:rsidRPr="00002E79">
              <w:rPr>
                <w:sz w:val="21"/>
                <w:szCs w:val="21"/>
              </w:rPr>
              <w:instrText xml:space="preserve"> ADDIN EN.CITE &lt;EndNote&gt;&lt;Cite&gt;&lt;Author&gt;Janghorbani&lt;/Author&gt;&lt;Year&gt;1997&lt;/Year&gt;&lt;RecNum&gt;13362&lt;/RecNum&gt;&lt;IDText&gt;JANGHO1997~&lt;/IDText&gt;&lt;DisplayText&gt;&lt;style face="superscript"&gt;[47]&lt;/style&gt;&lt;/DisplayText&gt;&lt;record&gt;&lt;rec-number&gt;13362&lt;/rec-number&gt;&lt;foreign-keys&gt;&lt;key app="EN" db-id="9dva0txzyffxw2eztw5592x9wtwtx0wr5wvs" timestamp="1470755953"&gt;13362&lt;/key&gt;&lt;/foreign-keys&gt;&lt;ref-type name="Journal Article"&gt;17&lt;/ref-type&gt;&lt;contributors&gt;&lt;authors&gt;&lt;author&gt;Janghorbani, M.&lt;/author&gt;&lt;author&gt;Sadeghi-Golmakani, N.&lt;/author&gt;&lt;/authors&gt;&lt;/contributors&gt;&lt;titles&gt;&lt;title&gt;Passive smoking and the risk of coronary heart disease among married non-smoking women&lt;/title&gt;&lt;secondary-title&gt;Medical Journal of the Islamic Republic of Iran&lt;/secondary-title&gt;&lt;translated-title&gt;&lt;style face="underline" font="default" size="100%"&gt;file:\\\x:\refscan\JANGHO1997.pdf&amp;#xD;file:\\\t:\pauline\reviews\pdf\978.pdf&lt;/style&gt;&lt;/translated-title&gt;&lt;/titles&gt;&lt;periodical&gt;&lt;full-title&gt;Medical Journal of the Islamic Republic of Iran&lt;/full-title&gt;&lt;abbr-1&gt;Med. J. Islam. Repub. Iran&lt;/abbr-1&gt;&lt;abbr-2&gt;Med J Islam Repub Iran&lt;/abbr-2&gt;&lt;/periodical&gt;&lt;pages&gt;203-208&lt;/pages&gt;&lt;volume&gt;11&lt;/volume&gt;&lt;dates&gt;&lt;year&gt;1997&lt;/year&gt;&lt;/dates&gt;&lt;orig-pub&gt;ETS;CHD;IRAN;EPI;TMAHD1&lt;/orig-pub&gt;&lt;call-num&gt;&lt;style face="underline" font="default" size="100%"&gt;P3(K)&lt;/style&gt;&lt;/call-num&gt;&lt;label&gt;JANGHO1997~&lt;/label&gt;&lt;urls&gt;&lt;/urls&gt;&lt;custom3&gt;978&lt;/custom3&gt;&lt;custom5&gt;04112003/Y&lt;/custom5&gt;&lt;custom6&gt;12031998&amp;#xD;06022004&lt;/custom6&gt;&lt;modified-date&gt;In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[47]</w:t>
            </w:r>
            <w:r w:rsidR="00F224E6" w:rsidRPr="00002E79">
              <w:rPr>
                <w:sz w:val="21"/>
                <w:szCs w:val="21"/>
              </w:rPr>
              <w:fldChar w:fldCharType="end"/>
            </w:r>
          </w:p>
        </w:tc>
        <w:tc>
          <w:tcPr>
            <w:tcW w:w="567" w:type="dxa"/>
          </w:tcPr>
          <w:p w14:paraId="6C97147D"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7AF9DD84" w14:textId="6EB262AB" w:rsidR="006642F5" w:rsidRPr="00002E79" w:rsidRDefault="006642F5" w:rsidP="00002E79">
            <w:pPr>
              <w:pStyle w:val="NoSpacing"/>
              <w:spacing w:line="360" w:lineRule="auto"/>
              <w:jc w:val="both"/>
              <w:rPr>
                <w:sz w:val="21"/>
                <w:szCs w:val="21"/>
              </w:rPr>
            </w:pPr>
            <w:r w:rsidRPr="00002E79">
              <w:rPr>
                <w:sz w:val="21"/>
                <w:szCs w:val="21"/>
              </w:rPr>
              <w:t>0   1-30   31+   (</w:t>
            </w:r>
            <w:proofErr w:type="spellStart"/>
            <w:r w:rsidR="008439B2" w:rsidRPr="00002E79">
              <w:rPr>
                <w:sz w:val="21"/>
                <w:szCs w:val="21"/>
                <w:lang w:eastAsia="zh-CN"/>
              </w:rPr>
              <w:t>yr</w:t>
            </w:r>
            <w:proofErr w:type="spellEnd"/>
            <w:r w:rsidRPr="00002E79">
              <w:rPr>
                <w:sz w:val="21"/>
                <w:szCs w:val="21"/>
              </w:rPr>
              <w:t>)</w:t>
            </w:r>
          </w:p>
        </w:tc>
        <w:tc>
          <w:tcPr>
            <w:tcW w:w="2410" w:type="dxa"/>
          </w:tcPr>
          <w:p w14:paraId="5EB4168C" w14:textId="77777777" w:rsidR="006642F5" w:rsidRPr="00002E79" w:rsidRDefault="006642F5" w:rsidP="00002E79">
            <w:pPr>
              <w:pStyle w:val="NoSpacing"/>
              <w:spacing w:line="360" w:lineRule="auto"/>
              <w:jc w:val="both"/>
              <w:rPr>
                <w:sz w:val="21"/>
                <w:szCs w:val="21"/>
              </w:rPr>
            </w:pPr>
            <w:r w:rsidRPr="00002E79">
              <w:rPr>
                <w:sz w:val="21"/>
                <w:szCs w:val="21"/>
              </w:rPr>
              <w:t>1.00   1.74   0.85</w:t>
            </w:r>
          </w:p>
        </w:tc>
        <w:tc>
          <w:tcPr>
            <w:tcW w:w="992" w:type="dxa"/>
          </w:tcPr>
          <w:p w14:paraId="3DD1F3F8" w14:textId="77777777" w:rsidR="006642F5" w:rsidRPr="00002E79" w:rsidRDefault="006642F5" w:rsidP="00002E79">
            <w:pPr>
              <w:pStyle w:val="NoSpacing"/>
              <w:spacing w:line="360" w:lineRule="auto"/>
              <w:jc w:val="both"/>
              <w:rPr>
                <w:sz w:val="21"/>
                <w:szCs w:val="21"/>
              </w:rPr>
            </w:pPr>
          </w:p>
        </w:tc>
      </w:tr>
      <w:tr w:rsidR="006642F5" w:rsidRPr="00002E79" w14:paraId="63ADB104" w14:textId="77777777" w:rsidTr="008439B2">
        <w:tc>
          <w:tcPr>
            <w:tcW w:w="993" w:type="dxa"/>
          </w:tcPr>
          <w:p w14:paraId="3CCDC9DF" w14:textId="77777777" w:rsidR="006642F5" w:rsidRPr="00002E79" w:rsidRDefault="006642F5" w:rsidP="00002E79">
            <w:pPr>
              <w:pStyle w:val="NoSpacing"/>
              <w:spacing w:line="360" w:lineRule="auto"/>
              <w:jc w:val="both"/>
              <w:rPr>
                <w:sz w:val="21"/>
                <w:szCs w:val="21"/>
              </w:rPr>
            </w:pPr>
          </w:p>
        </w:tc>
        <w:tc>
          <w:tcPr>
            <w:tcW w:w="1560" w:type="dxa"/>
          </w:tcPr>
          <w:p w14:paraId="3DC64B20" w14:textId="77777777" w:rsidR="006642F5" w:rsidRPr="00002E79" w:rsidRDefault="006642F5" w:rsidP="00002E79">
            <w:pPr>
              <w:pStyle w:val="NoSpacing"/>
              <w:spacing w:line="360" w:lineRule="auto"/>
              <w:jc w:val="both"/>
              <w:rPr>
                <w:sz w:val="21"/>
                <w:szCs w:val="21"/>
              </w:rPr>
            </w:pPr>
          </w:p>
        </w:tc>
        <w:tc>
          <w:tcPr>
            <w:tcW w:w="567" w:type="dxa"/>
          </w:tcPr>
          <w:p w14:paraId="7B3CDFAA"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695D832D" w14:textId="6E69F266" w:rsidR="006642F5" w:rsidRPr="00002E79" w:rsidRDefault="006642F5" w:rsidP="00002E79">
            <w:pPr>
              <w:pStyle w:val="NoSpacing"/>
              <w:spacing w:line="360" w:lineRule="auto"/>
              <w:jc w:val="both"/>
              <w:rPr>
                <w:sz w:val="21"/>
                <w:szCs w:val="21"/>
              </w:rPr>
            </w:pPr>
            <w:r w:rsidRPr="00002E79">
              <w:rPr>
                <w:sz w:val="21"/>
                <w:szCs w:val="21"/>
              </w:rPr>
              <w:t>0   1-19   20+   (cigs/</w:t>
            </w:r>
            <w:r w:rsidR="008439B2" w:rsidRPr="00002E79">
              <w:rPr>
                <w:sz w:val="21"/>
                <w:szCs w:val="21"/>
                <w:lang w:eastAsia="zh-CN"/>
              </w:rPr>
              <w:t>d</w:t>
            </w:r>
            <w:r w:rsidRPr="00002E79">
              <w:rPr>
                <w:sz w:val="21"/>
                <w:szCs w:val="21"/>
              </w:rPr>
              <w:t>)</w:t>
            </w:r>
          </w:p>
        </w:tc>
        <w:tc>
          <w:tcPr>
            <w:tcW w:w="2410" w:type="dxa"/>
          </w:tcPr>
          <w:p w14:paraId="437E5074" w14:textId="77777777" w:rsidR="006642F5" w:rsidRPr="00002E79" w:rsidRDefault="006642F5" w:rsidP="00002E79">
            <w:pPr>
              <w:pStyle w:val="NoSpacing"/>
              <w:spacing w:line="360" w:lineRule="auto"/>
              <w:jc w:val="both"/>
              <w:rPr>
                <w:sz w:val="21"/>
                <w:szCs w:val="21"/>
              </w:rPr>
            </w:pPr>
            <w:r w:rsidRPr="00002E79">
              <w:rPr>
                <w:sz w:val="21"/>
                <w:szCs w:val="21"/>
              </w:rPr>
              <w:t>1.00   1.76   1.11</w:t>
            </w:r>
          </w:p>
        </w:tc>
        <w:tc>
          <w:tcPr>
            <w:tcW w:w="992" w:type="dxa"/>
          </w:tcPr>
          <w:p w14:paraId="5FE15CB0" w14:textId="77777777" w:rsidR="006642F5" w:rsidRPr="00002E79" w:rsidRDefault="006642F5" w:rsidP="00002E79">
            <w:pPr>
              <w:pStyle w:val="NoSpacing"/>
              <w:spacing w:line="360" w:lineRule="auto"/>
              <w:jc w:val="both"/>
              <w:rPr>
                <w:sz w:val="21"/>
                <w:szCs w:val="21"/>
              </w:rPr>
            </w:pPr>
          </w:p>
        </w:tc>
      </w:tr>
      <w:tr w:rsidR="006642F5" w:rsidRPr="00002E79" w14:paraId="619F2299" w14:textId="77777777" w:rsidTr="008439B2">
        <w:tc>
          <w:tcPr>
            <w:tcW w:w="993" w:type="dxa"/>
          </w:tcPr>
          <w:p w14:paraId="196CC192" w14:textId="77777777" w:rsidR="006642F5" w:rsidRPr="00002E79" w:rsidRDefault="006642F5" w:rsidP="00002E79">
            <w:pPr>
              <w:pStyle w:val="NoSpacing"/>
              <w:spacing w:line="360" w:lineRule="auto"/>
              <w:jc w:val="both"/>
              <w:rPr>
                <w:sz w:val="21"/>
                <w:szCs w:val="21"/>
              </w:rPr>
            </w:pPr>
          </w:p>
        </w:tc>
        <w:tc>
          <w:tcPr>
            <w:tcW w:w="1560" w:type="dxa"/>
          </w:tcPr>
          <w:p w14:paraId="7C4AACB7" w14:textId="77777777" w:rsidR="006642F5" w:rsidRPr="00002E79" w:rsidRDefault="006642F5" w:rsidP="00002E79">
            <w:pPr>
              <w:pStyle w:val="NoSpacing"/>
              <w:spacing w:line="360" w:lineRule="auto"/>
              <w:jc w:val="both"/>
              <w:rPr>
                <w:sz w:val="21"/>
                <w:szCs w:val="21"/>
              </w:rPr>
            </w:pPr>
          </w:p>
        </w:tc>
        <w:tc>
          <w:tcPr>
            <w:tcW w:w="567" w:type="dxa"/>
          </w:tcPr>
          <w:p w14:paraId="57D0EEE7"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0569E8AA" w14:textId="31449298" w:rsidR="006642F5" w:rsidRPr="00002E79" w:rsidRDefault="006642F5" w:rsidP="00002E79">
            <w:pPr>
              <w:pStyle w:val="NoSpacing"/>
              <w:spacing w:line="360" w:lineRule="auto"/>
              <w:jc w:val="both"/>
              <w:rPr>
                <w:sz w:val="21"/>
                <w:szCs w:val="21"/>
              </w:rPr>
            </w:pPr>
            <w:r w:rsidRPr="00002E79">
              <w:rPr>
                <w:sz w:val="21"/>
                <w:szCs w:val="21"/>
              </w:rPr>
              <w:t xml:space="preserve">0   1-10   11+   (pack </w:t>
            </w:r>
            <w:proofErr w:type="spellStart"/>
            <w:r w:rsidR="008439B2" w:rsidRPr="00002E79">
              <w:rPr>
                <w:sz w:val="21"/>
                <w:szCs w:val="21"/>
                <w:lang w:eastAsia="zh-CN"/>
              </w:rPr>
              <w:t>yr</w:t>
            </w:r>
            <w:proofErr w:type="spellEnd"/>
            <w:r w:rsidRPr="00002E79">
              <w:rPr>
                <w:sz w:val="21"/>
                <w:szCs w:val="21"/>
              </w:rPr>
              <w:t>)</w:t>
            </w:r>
          </w:p>
        </w:tc>
        <w:tc>
          <w:tcPr>
            <w:tcW w:w="2410" w:type="dxa"/>
          </w:tcPr>
          <w:p w14:paraId="4B0F85F1" w14:textId="77777777" w:rsidR="006642F5" w:rsidRPr="00002E79" w:rsidRDefault="006642F5" w:rsidP="00002E79">
            <w:pPr>
              <w:pStyle w:val="NoSpacing"/>
              <w:spacing w:line="360" w:lineRule="auto"/>
              <w:jc w:val="both"/>
              <w:rPr>
                <w:sz w:val="21"/>
                <w:szCs w:val="21"/>
              </w:rPr>
            </w:pPr>
            <w:r w:rsidRPr="00002E79">
              <w:rPr>
                <w:sz w:val="21"/>
                <w:szCs w:val="21"/>
              </w:rPr>
              <w:t>1.00   1.95   1.17</w:t>
            </w:r>
          </w:p>
        </w:tc>
        <w:tc>
          <w:tcPr>
            <w:tcW w:w="992" w:type="dxa"/>
          </w:tcPr>
          <w:p w14:paraId="2D9253A1" w14:textId="77777777" w:rsidR="006642F5" w:rsidRPr="00002E79" w:rsidRDefault="006642F5" w:rsidP="00002E79">
            <w:pPr>
              <w:pStyle w:val="NoSpacing"/>
              <w:spacing w:line="360" w:lineRule="auto"/>
              <w:jc w:val="both"/>
              <w:rPr>
                <w:sz w:val="21"/>
                <w:szCs w:val="21"/>
              </w:rPr>
            </w:pPr>
          </w:p>
        </w:tc>
      </w:tr>
      <w:tr w:rsidR="006642F5" w:rsidRPr="00002E79" w14:paraId="698E75D4" w14:textId="77777777" w:rsidTr="008439B2">
        <w:tc>
          <w:tcPr>
            <w:tcW w:w="993" w:type="dxa"/>
          </w:tcPr>
          <w:p w14:paraId="184F7627" w14:textId="77777777" w:rsidR="006642F5" w:rsidRPr="00002E79" w:rsidRDefault="006642F5" w:rsidP="00002E79">
            <w:pPr>
              <w:pStyle w:val="NoSpacing"/>
              <w:spacing w:line="360" w:lineRule="auto"/>
              <w:jc w:val="both"/>
              <w:rPr>
                <w:sz w:val="21"/>
                <w:szCs w:val="21"/>
              </w:rPr>
            </w:pPr>
            <w:r w:rsidRPr="00002E79">
              <w:rPr>
                <w:sz w:val="21"/>
                <w:szCs w:val="21"/>
              </w:rPr>
              <w:t>23</w:t>
            </w:r>
          </w:p>
        </w:tc>
        <w:tc>
          <w:tcPr>
            <w:tcW w:w="1560" w:type="dxa"/>
          </w:tcPr>
          <w:p w14:paraId="3B746719" w14:textId="31F63A37" w:rsidR="006642F5" w:rsidRPr="00002E79" w:rsidRDefault="006642F5" w:rsidP="00002E79">
            <w:pPr>
              <w:pStyle w:val="NoSpacing"/>
              <w:spacing w:line="360" w:lineRule="auto"/>
              <w:jc w:val="both"/>
              <w:rPr>
                <w:sz w:val="21"/>
                <w:szCs w:val="21"/>
              </w:rPr>
            </w:pPr>
            <w:proofErr w:type="spellStart"/>
            <w:r w:rsidRPr="00002E79">
              <w:rPr>
                <w:sz w:val="21"/>
                <w:szCs w:val="21"/>
              </w:rPr>
              <w:t>Ciruzzi</w:t>
            </w:r>
            <w:proofErr w:type="spellEnd"/>
            <w:r w:rsidR="00F224E6" w:rsidRPr="00002E79">
              <w:rPr>
                <w:sz w:val="21"/>
                <w:szCs w:val="21"/>
              </w:rPr>
              <w:fldChar w:fldCharType="begin"/>
            </w:r>
            <w:r w:rsidR="00E56370" w:rsidRPr="00002E79">
              <w:rPr>
                <w:sz w:val="21"/>
                <w:szCs w:val="21"/>
              </w:rPr>
              <w:instrText xml:space="preserve"> ADDIN EN.CITE &lt;EndNote&gt;&lt;Cite&gt;&lt;Author&gt;Ciruzzi&lt;/Author&gt;&lt;Year&gt;1998&lt;/Year&gt;&lt;RecNum&gt;5238&lt;/RecNum&gt;&lt;IDText&gt;CIRUZZ1998~&lt;/IDText&gt;&lt;DisplayText&gt;&lt;style face="superscript"&gt;[49]&lt;/style&gt;&lt;/DisplayText&gt;&lt;record&gt;&lt;rec-number&gt;5238&lt;/rec-number&gt;&lt;foreign-keys&gt;&lt;key app="EN" db-id="9dva0txzyffxw2eztw5592x9wtwtx0wr5wvs" timestamp="1470755368"&gt;5238&lt;/key&gt;&lt;/foreign-keys&gt;&lt;ref-type name="Journal Article"&gt;17&lt;/ref-type&gt;&lt;contributors&gt;&lt;authors&gt;&lt;author&gt;Ciruzzi, M.&lt;/author&gt;&lt;author&gt;Pramparo, P.&lt;/author&gt;&lt;author&gt;Esteban, O.&lt;/author&gt;&lt;author&gt;Rozlosnik, J.&lt;/author&gt;&lt;author&gt;Tartaglione, J.&lt;/author&gt;&lt;author&gt;Abecasis, B.&lt;/author&gt;&lt;author&gt;César, J.&lt;/author&gt;&lt;author&gt;De Rosa, J.&lt;/author&gt;&lt;author&gt;Paterno, C.&lt;/author&gt;&lt;author&gt;Schargrodsky, H.&lt;/author&gt;&lt;/authors&gt;&lt;/contributors&gt;&lt;titles&gt;&lt;title&gt;Case-control study of passive smoking at home and risk of acute myocardial infarction&lt;/title&gt;&lt;secondary-title&gt;Journal of the American College of Cardiology&lt;/secondary-title&gt;&lt;translated-title&gt;&lt;style face="underline" font="default" size="100%"&gt;file:\\\x:\refscan\CIRUZZ1998.pdf&amp;#xD;file:\\\t:\pauline\reviews\pdf\981.pdf&lt;/style&gt;&lt;/translated-title&gt;&lt;/titles&gt;&lt;periodical&gt;&lt;full-title&gt;Journal of the American College of Cardiology&lt;/full-title&gt;&lt;abbr-1&gt;J. Am. Coll. Cardiol.&lt;/abbr-1&gt;&lt;abbr-2&gt;J Am Coll Cardiol&lt;/abbr-2&gt;&lt;/periodical&gt;&lt;pages&gt;797-803&lt;/pages&gt;&lt;volume&gt;31&lt;/volume&gt;&lt;number&gt;4&lt;/number&gt;&lt;section&gt;9525549&lt;/section&gt;&lt;dates&gt;&lt;year&gt;1998&lt;/year&gt;&lt;/dates&gt;&lt;orig-pub&gt;CHD;ETS;EPI;ARGENTINA;TMAHD1&lt;/orig-pub&gt;&lt;call-num&gt;&lt;style face="underline" font="default" size="100%"&gt;P3(K)&lt;/style&gt;&lt;/call-num&gt;&lt;label&gt;CIRUZZ1998~&lt;/label&gt;&lt;urls&gt;&lt;/urls&gt;&lt;custom3&gt;981&lt;/custom3&gt;&lt;custom5&gt;11052001/Y&lt;/custom5&gt;&lt;custom6&gt;07041998&amp;#xD;28062010&lt;/custom6&gt;&lt;electronic-resource-num&gt;10.1016/S0735-1097(98)00017-5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[49]</w:t>
            </w:r>
            <w:r w:rsidR="00F224E6" w:rsidRPr="00002E79">
              <w:rPr>
                <w:sz w:val="21"/>
                <w:szCs w:val="21"/>
              </w:rPr>
              <w:fldChar w:fldCharType="end"/>
            </w:r>
          </w:p>
        </w:tc>
        <w:tc>
          <w:tcPr>
            <w:tcW w:w="567" w:type="dxa"/>
          </w:tcPr>
          <w:p w14:paraId="7BA3F502"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5BFB4024" w14:textId="7D05D5F0" w:rsidR="006642F5" w:rsidRPr="00002E79" w:rsidRDefault="006642F5" w:rsidP="00002E79">
            <w:pPr>
              <w:pStyle w:val="NoSpacing"/>
              <w:spacing w:line="360" w:lineRule="auto"/>
              <w:jc w:val="both"/>
              <w:rPr>
                <w:sz w:val="21"/>
                <w:szCs w:val="21"/>
              </w:rPr>
            </w:pPr>
            <w:r w:rsidRPr="00002E79">
              <w:rPr>
                <w:sz w:val="21"/>
                <w:szCs w:val="21"/>
              </w:rPr>
              <w:t>0   1-20   21+   (cigs/</w:t>
            </w:r>
            <w:r w:rsidR="008439B2" w:rsidRPr="00002E79">
              <w:rPr>
                <w:sz w:val="21"/>
                <w:szCs w:val="21"/>
                <w:lang w:eastAsia="zh-CN"/>
              </w:rPr>
              <w:t>d</w:t>
            </w:r>
            <w:r w:rsidRPr="00002E79">
              <w:rPr>
                <w:sz w:val="21"/>
                <w:szCs w:val="21"/>
              </w:rPr>
              <w:t>)</w:t>
            </w:r>
          </w:p>
        </w:tc>
        <w:tc>
          <w:tcPr>
            <w:tcW w:w="2410" w:type="dxa"/>
          </w:tcPr>
          <w:p w14:paraId="50D88D01" w14:textId="77777777" w:rsidR="006642F5" w:rsidRPr="00002E79" w:rsidRDefault="006642F5" w:rsidP="00002E79">
            <w:pPr>
              <w:pStyle w:val="NoSpacing"/>
              <w:spacing w:line="360" w:lineRule="auto"/>
              <w:jc w:val="both"/>
              <w:rPr>
                <w:sz w:val="21"/>
                <w:szCs w:val="21"/>
              </w:rPr>
            </w:pPr>
            <w:r w:rsidRPr="00002E79">
              <w:rPr>
                <w:sz w:val="21"/>
                <w:szCs w:val="21"/>
              </w:rPr>
              <w:t>1.00   0.82   3.00</w:t>
            </w:r>
          </w:p>
        </w:tc>
        <w:tc>
          <w:tcPr>
            <w:tcW w:w="992" w:type="dxa"/>
          </w:tcPr>
          <w:p w14:paraId="1EA636BB" w14:textId="77777777" w:rsidR="006642F5" w:rsidRPr="00002E79" w:rsidRDefault="006642F5" w:rsidP="00002E79">
            <w:pPr>
              <w:pStyle w:val="NoSpacing"/>
              <w:spacing w:line="360" w:lineRule="auto"/>
              <w:jc w:val="both"/>
              <w:rPr>
                <w:sz w:val="21"/>
                <w:szCs w:val="21"/>
              </w:rPr>
            </w:pPr>
          </w:p>
        </w:tc>
      </w:tr>
      <w:tr w:rsidR="006642F5" w:rsidRPr="00002E79" w14:paraId="38CDA695" w14:textId="77777777" w:rsidTr="008439B2">
        <w:tc>
          <w:tcPr>
            <w:tcW w:w="993" w:type="dxa"/>
          </w:tcPr>
          <w:p w14:paraId="35678D1F" w14:textId="77777777" w:rsidR="006642F5" w:rsidRPr="00002E79" w:rsidRDefault="006642F5" w:rsidP="00002E79">
            <w:pPr>
              <w:pStyle w:val="NoSpacing"/>
              <w:spacing w:line="360" w:lineRule="auto"/>
              <w:jc w:val="both"/>
              <w:rPr>
                <w:sz w:val="21"/>
                <w:szCs w:val="21"/>
              </w:rPr>
            </w:pPr>
            <w:r w:rsidRPr="00002E79">
              <w:rPr>
                <w:sz w:val="21"/>
                <w:szCs w:val="21"/>
              </w:rPr>
              <w:t>26</w:t>
            </w:r>
          </w:p>
        </w:tc>
        <w:tc>
          <w:tcPr>
            <w:tcW w:w="1560" w:type="dxa"/>
          </w:tcPr>
          <w:p w14:paraId="609DA212" w14:textId="72EFDAB7" w:rsidR="006642F5" w:rsidRPr="00002E79" w:rsidRDefault="006642F5" w:rsidP="00002E79">
            <w:pPr>
              <w:pStyle w:val="NoSpacing"/>
              <w:spacing w:line="360" w:lineRule="auto"/>
              <w:jc w:val="both"/>
              <w:rPr>
                <w:sz w:val="21"/>
                <w:szCs w:val="21"/>
              </w:rPr>
            </w:pPr>
            <w:r w:rsidRPr="00002E79">
              <w:rPr>
                <w:sz w:val="21"/>
                <w:szCs w:val="21"/>
              </w:rPr>
              <w:t>He 1</w:t>
            </w:r>
            <w:r w:rsidR="00F224E6" w:rsidRPr="00002E79">
              <w:rPr>
                <w:sz w:val="21"/>
                <w:szCs w:val="21"/>
              </w:rPr>
              <w:fldChar w:fldCharType="begin"/>
            </w:r>
            <w:r w:rsidR="00E56370" w:rsidRPr="00002E79">
              <w:rPr>
                <w:sz w:val="21"/>
                <w:szCs w:val="21"/>
              </w:rPr>
              <w:instrText xml:space="preserve"> ADDIN EN.CITE &lt;EndNote&gt;&lt;Cite&gt;&lt;Author&gt;He&lt;/Author&gt;&lt;Year&gt;2000&lt;/Year&gt;&lt;RecNum&gt;11300&lt;/RecNum&gt;&lt;IDText&gt;HE2000~&lt;/IDText&gt;&lt;DisplayText&gt;&lt;style face="superscript"&gt;[52]&lt;/style&gt;&lt;/DisplayText&gt;&lt;record&gt;&lt;rec-number&gt;11300&lt;/rec-number&gt;&lt;foreign-keys&gt;&lt;key app="EN" db-id="9dva0txzyffxw2eztw5592x9wtwtx0wr5wvs" timestamp="1470755750"&gt;11300&lt;/key&gt;&lt;/foreign-keys&gt;&lt;ref-type name="Conference Paper"&gt;47&lt;/ref-type&gt;&lt;contributors&gt;&lt;authors&gt;&lt;author&gt;He, Y.&lt;/author&gt;&lt;author&gt;Lam, T.H.&lt;/author&gt;&lt;author&gt;Li, L.S.&lt;/author&gt;&lt;author&gt;Li, L.S.&lt;/author&gt;&lt;author&gt;Du, R.Y.&lt;/author&gt;&lt;author&gt;Jia, G.L.&lt;/author&gt;&lt;author&gt;Huang, J.Y.&lt;/author&gt;&lt;author&gt;Shi, Q.L.&lt;/author&gt;&lt;author&gt;Zheng, J.S.&lt;/author&gt;&lt;/authors&gt;&lt;secondary-authors&gt;&lt;author&gt;Lu, R.&lt;/author&gt;&lt;author&gt;Mackay, J.&lt;/author&gt;&lt;author&gt;Niu, S.&lt;/author&gt;&lt;author&gt;Peto, R.&lt;/author&gt;&lt;/secondary-authors&gt;&lt;/contributors&gt;&lt;titles&gt;&lt;title&gt;Passive smoking from husbands as a risk factor for coronary heart disease in women in Xi&amp;apos;an, China, who have never smoked&lt;/title&gt;&lt;secondary-title&gt;Tenth World Conference on Tobacco or Health&lt;/secondary-title&gt;&lt;tertiary-title&gt;Tobacco: the growing epidemic&lt;/tertiary-title&gt;&lt;translated-title&gt;&lt;style face="underline" font="default" size="100%"&gt;file:\\\x:\refscan\HE2000.pdf&lt;/style&gt;&lt;/translated-title&gt;&lt;/titles&gt;&lt;pages&gt;153-155&lt;/pages&gt;&lt;dates&gt;&lt;year&gt;2000&lt;/year&gt;&lt;/dates&gt;&lt;pub-location&gt;London, Berlin, Heidleberg&lt;/pub-location&gt;&lt;publisher&gt;Springer-Verlag&lt;/publisher&gt;&lt;orig-pub&gt;ETS;CHD;CHINA;CONFERENCE;LIBRARY;TMAHD1&lt;/orig-pub&gt;&lt;call-num&gt;&lt;style face="underline" font="default" size="100%"&gt;P3(K)&lt;/style&gt;&lt;/call-num&gt;&lt;label&gt;HE2000~&lt;/label&gt;&lt;urls&gt;&lt;/urls&gt;&lt;custom1&gt;Beijing, China&lt;/custom1&gt;&lt;custom2&gt;24-28 August 1997&lt;/custom2&gt;&lt;custom5&gt;20072000/Y&lt;/custom5&gt;&lt;custom6&gt;20072000&amp;#xD;13052010&lt;/custom6&gt;&lt;modified-date&gt;In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[52]</w:t>
            </w:r>
            <w:r w:rsidR="00F224E6" w:rsidRPr="00002E79">
              <w:rPr>
                <w:sz w:val="21"/>
                <w:szCs w:val="21"/>
              </w:rPr>
              <w:fldChar w:fldCharType="end"/>
            </w:r>
          </w:p>
        </w:tc>
        <w:tc>
          <w:tcPr>
            <w:tcW w:w="567" w:type="dxa"/>
          </w:tcPr>
          <w:p w14:paraId="1A5F7524"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5B1DAF6E" w14:textId="521FB17A" w:rsidR="006642F5" w:rsidRPr="00002E79" w:rsidRDefault="006642F5" w:rsidP="00002E79">
            <w:pPr>
              <w:pStyle w:val="NoSpacing"/>
              <w:spacing w:line="360" w:lineRule="auto"/>
              <w:jc w:val="both"/>
              <w:rPr>
                <w:sz w:val="21"/>
                <w:szCs w:val="21"/>
              </w:rPr>
            </w:pPr>
            <w:r w:rsidRPr="00002E79">
              <w:rPr>
                <w:sz w:val="21"/>
                <w:szCs w:val="21"/>
              </w:rPr>
              <w:t>0   1-10   11-20   21+   (cigs/</w:t>
            </w:r>
            <w:r w:rsidR="008439B2" w:rsidRPr="00002E79">
              <w:rPr>
                <w:sz w:val="21"/>
                <w:szCs w:val="21"/>
                <w:lang w:eastAsia="zh-CN"/>
              </w:rPr>
              <w:t>d</w:t>
            </w:r>
            <w:r w:rsidRPr="00002E79">
              <w:rPr>
                <w:sz w:val="21"/>
                <w:szCs w:val="21"/>
              </w:rPr>
              <w:t>)</w:t>
            </w:r>
          </w:p>
        </w:tc>
        <w:tc>
          <w:tcPr>
            <w:tcW w:w="2410" w:type="dxa"/>
          </w:tcPr>
          <w:p w14:paraId="1CE0087F" w14:textId="77777777" w:rsidR="006642F5" w:rsidRPr="00002E79" w:rsidRDefault="006642F5" w:rsidP="00002E79">
            <w:pPr>
              <w:pStyle w:val="NoSpacing"/>
              <w:spacing w:line="360" w:lineRule="auto"/>
              <w:jc w:val="both"/>
              <w:rPr>
                <w:sz w:val="21"/>
                <w:szCs w:val="21"/>
              </w:rPr>
            </w:pPr>
            <w:r w:rsidRPr="00002E79">
              <w:rPr>
                <w:sz w:val="21"/>
                <w:szCs w:val="21"/>
              </w:rPr>
              <w:t>1.00   0.93   1.40   3.20</w:t>
            </w:r>
          </w:p>
        </w:tc>
        <w:tc>
          <w:tcPr>
            <w:tcW w:w="992" w:type="dxa"/>
          </w:tcPr>
          <w:p w14:paraId="59B2BB70" w14:textId="77777777"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2AFD4FF8" w14:textId="77777777" w:rsidTr="008439B2">
        <w:tc>
          <w:tcPr>
            <w:tcW w:w="993" w:type="dxa"/>
          </w:tcPr>
          <w:p w14:paraId="447C7560" w14:textId="77777777" w:rsidR="006642F5" w:rsidRPr="00002E79" w:rsidRDefault="006642F5" w:rsidP="00002E79">
            <w:pPr>
              <w:pStyle w:val="NoSpacing"/>
              <w:spacing w:line="360" w:lineRule="auto"/>
              <w:jc w:val="both"/>
              <w:rPr>
                <w:sz w:val="21"/>
                <w:szCs w:val="21"/>
              </w:rPr>
            </w:pPr>
          </w:p>
        </w:tc>
        <w:tc>
          <w:tcPr>
            <w:tcW w:w="1560" w:type="dxa"/>
          </w:tcPr>
          <w:p w14:paraId="75AFB625" w14:textId="77777777" w:rsidR="006642F5" w:rsidRPr="00002E79" w:rsidRDefault="006642F5" w:rsidP="00002E79">
            <w:pPr>
              <w:pStyle w:val="NoSpacing"/>
              <w:spacing w:line="360" w:lineRule="auto"/>
              <w:jc w:val="both"/>
              <w:rPr>
                <w:sz w:val="21"/>
                <w:szCs w:val="21"/>
              </w:rPr>
            </w:pPr>
          </w:p>
        </w:tc>
        <w:tc>
          <w:tcPr>
            <w:tcW w:w="567" w:type="dxa"/>
          </w:tcPr>
          <w:p w14:paraId="70EB9436" w14:textId="77777777" w:rsidR="006642F5" w:rsidRPr="00002E79" w:rsidRDefault="006642F5" w:rsidP="00002E79">
            <w:pPr>
              <w:pStyle w:val="NoSpacing"/>
              <w:spacing w:line="360" w:lineRule="auto"/>
              <w:jc w:val="both"/>
              <w:rPr>
                <w:sz w:val="21"/>
                <w:szCs w:val="21"/>
              </w:rPr>
            </w:pPr>
          </w:p>
        </w:tc>
        <w:tc>
          <w:tcPr>
            <w:tcW w:w="3118" w:type="dxa"/>
          </w:tcPr>
          <w:p w14:paraId="18A1D5AE" w14:textId="1529931B" w:rsidR="006642F5" w:rsidRPr="00002E79" w:rsidRDefault="006642F5" w:rsidP="00002E79">
            <w:pPr>
              <w:pStyle w:val="NoSpacing"/>
              <w:spacing w:line="360" w:lineRule="auto"/>
              <w:jc w:val="both"/>
              <w:rPr>
                <w:sz w:val="21"/>
                <w:szCs w:val="21"/>
              </w:rPr>
            </w:pPr>
            <w:r w:rsidRPr="00002E79">
              <w:rPr>
                <w:sz w:val="21"/>
                <w:szCs w:val="21"/>
              </w:rPr>
              <w:t>0-5   6-15   16-30   31+   (</w:t>
            </w:r>
            <w:proofErr w:type="spellStart"/>
            <w:r w:rsidR="008439B2" w:rsidRPr="00002E79">
              <w:rPr>
                <w:sz w:val="21"/>
                <w:szCs w:val="21"/>
                <w:lang w:eastAsia="zh-CN"/>
              </w:rPr>
              <w:t>yr</w:t>
            </w:r>
            <w:proofErr w:type="spellEnd"/>
            <w:r w:rsidRPr="00002E79">
              <w:rPr>
                <w:sz w:val="21"/>
                <w:szCs w:val="21"/>
              </w:rPr>
              <w:t>)</w:t>
            </w:r>
          </w:p>
        </w:tc>
        <w:tc>
          <w:tcPr>
            <w:tcW w:w="2410" w:type="dxa"/>
          </w:tcPr>
          <w:p w14:paraId="138F23A5" w14:textId="77777777" w:rsidR="006642F5" w:rsidRPr="00002E79" w:rsidRDefault="006642F5" w:rsidP="00002E79">
            <w:pPr>
              <w:pStyle w:val="NoSpacing"/>
              <w:spacing w:line="360" w:lineRule="auto"/>
              <w:jc w:val="both"/>
              <w:rPr>
                <w:sz w:val="21"/>
                <w:szCs w:val="21"/>
              </w:rPr>
            </w:pPr>
            <w:r w:rsidRPr="00002E79">
              <w:rPr>
                <w:sz w:val="21"/>
                <w:szCs w:val="21"/>
              </w:rPr>
              <w:t>1.00   0.80   2.10   2.30</w:t>
            </w:r>
          </w:p>
        </w:tc>
        <w:tc>
          <w:tcPr>
            <w:tcW w:w="992" w:type="dxa"/>
          </w:tcPr>
          <w:p w14:paraId="75572397" w14:textId="77777777"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4DDCD418" w14:textId="77777777" w:rsidTr="008439B2">
        <w:tc>
          <w:tcPr>
            <w:tcW w:w="993" w:type="dxa"/>
          </w:tcPr>
          <w:p w14:paraId="52F1972A" w14:textId="77777777" w:rsidR="006642F5" w:rsidRPr="00002E79" w:rsidRDefault="006642F5" w:rsidP="00002E79">
            <w:pPr>
              <w:pStyle w:val="NoSpacing"/>
              <w:spacing w:line="360" w:lineRule="auto"/>
              <w:jc w:val="both"/>
              <w:rPr>
                <w:sz w:val="21"/>
                <w:szCs w:val="21"/>
              </w:rPr>
            </w:pPr>
          </w:p>
        </w:tc>
        <w:tc>
          <w:tcPr>
            <w:tcW w:w="1560" w:type="dxa"/>
          </w:tcPr>
          <w:p w14:paraId="1940F755" w14:textId="77777777" w:rsidR="006642F5" w:rsidRPr="00002E79" w:rsidRDefault="006642F5" w:rsidP="00002E79">
            <w:pPr>
              <w:pStyle w:val="NoSpacing"/>
              <w:spacing w:line="360" w:lineRule="auto"/>
              <w:jc w:val="both"/>
              <w:rPr>
                <w:sz w:val="21"/>
                <w:szCs w:val="21"/>
              </w:rPr>
            </w:pPr>
          </w:p>
        </w:tc>
        <w:tc>
          <w:tcPr>
            <w:tcW w:w="567" w:type="dxa"/>
          </w:tcPr>
          <w:p w14:paraId="6C5D3FE2" w14:textId="77777777" w:rsidR="006642F5" w:rsidRPr="00002E79" w:rsidRDefault="006642F5" w:rsidP="00002E79">
            <w:pPr>
              <w:pStyle w:val="NoSpacing"/>
              <w:spacing w:line="360" w:lineRule="auto"/>
              <w:jc w:val="both"/>
              <w:rPr>
                <w:sz w:val="21"/>
                <w:szCs w:val="21"/>
              </w:rPr>
            </w:pPr>
          </w:p>
        </w:tc>
        <w:tc>
          <w:tcPr>
            <w:tcW w:w="3118" w:type="dxa"/>
          </w:tcPr>
          <w:p w14:paraId="5068B04B" w14:textId="689E7118" w:rsidR="006642F5" w:rsidRPr="00002E79" w:rsidRDefault="006642F5" w:rsidP="00002E79">
            <w:pPr>
              <w:pStyle w:val="NoSpacing"/>
              <w:spacing w:line="360" w:lineRule="auto"/>
              <w:jc w:val="both"/>
              <w:rPr>
                <w:sz w:val="21"/>
                <w:szCs w:val="21"/>
              </w:rPr>
            </w:pPr>
            <w:r w:rsidRPr="00002E79">
              <w:rPr>
                <w:sz w:val="21"/>
                <w:szCs w:val="21"/>
              </w:rPr>
              <w:t xml:space="preserve">0   1-399   400-799   800+   (cigs/day x </w:t>
            </w:r>
            <w:proofErr w:type="spellStart"/>
            <w:r w:rsidR="008439B2" w:rsidRPr="00002E79">
              <w:rPr>
                <w:sz w:val="21"/>
                <w:szCs w:val="21"/>
                <w:lang w:eastAsia="zh-CN"/>
              </w:rPr>
              <w:t>yr</w:t>
            </w:r>
            <w:proofErr w:type="spellEnd"/>
            <w:r w:rsidRPr="00002E79">
              <w:rPr>
                <w:sz w:val="21"/>
                <w:szCs w:val="21"/>
              </w:rPr>
              <w:t>)</w:t>
            </w:r>
          </w:p>
        </w:tc>
        <w:tc>
          <w:tcPr>
            <w:tcW w:w="2410" w:type="dxa"/>
          </w:tcPr>
          <w:p w14:paraId="5B401C5D" w14:textId="77777777" w:rsidR="006642F5" w:rsidRPr="00002E79" w:rsidRDefault="006642F5" w:rsidP="00002E79">
            <w:pPr>
              <w:pStyle w:val="NoSpacing"/>
              <w:spacing w:line="360" w:lineRule="auto"/>
              <w:jc w:val="both"/>
              <w:rPr>
                <w:sz w:val="21"/>
                <w:szCs w:val="21"/>
              </w:rPr>
            </w:pPr>
            <w:r w:rsidRPr="00002E79">
              <w:rPr>
                <w:sz w:val="21"/>
                <w:szCs w:val="21"/>
              </w:rPr>
              <w:t>1.00   1.20   1.90   3.60</w:t>
            </w:r>
          </w:p>
        </w:tc>
        <w:tc>
          <w:tcPr>
            <w:tcW w:w="992" w:type="dxa"/>
          </w:tcPr>
          <w:p w14:paraId="458D03EF" w14:textId="77777777"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0484F3B0" w14:textId="77777777" w:rsidTr="008439B2">
        <w:tc>
          <w:tcPr>
            <w:tcW w:w="993" w:type="dxa"/>
          </w:tcPr>
          <w:p w14:paraId="6A04D08E" w14:textId="77777777" w:rsidR="006642F5" w:rsidRPr="00002E79" w:rsidRDefault="006642F5" w:rsidP="00002E79">
            <w:pPr>
              <w:pStyle w:val="NoSpacing"/>
              <w:spacing w:line="360" w:lineRule="auto"/>
              <w:jc w:val="both"/>
              <w:rPr>
                <w:sz w:val="21"/>
                <w:szCs w:val="21"/>
              </w:rPr>
            </w:pPr>
            <w:r w:rsidRPr="00002E79">
              <w:rPr>
                <w:sz w:val="21"/>
                <w:szCs w:val="21"/>
              </w:rPr>
              <w:lastRenderedPageBreak/>
              <w:t>28</w:t>
            </w:r>
          </w:p>
        </w:tc>
        <w:tc>
          <w:tcPr>
            <w:tcW w:w="1560" w:type="dxa"/>
          </w:tcPr>
          <w:p w14:paraId="55C1C4D5" w14:textId="7E28B78C" w:rsidR="006642F5" w:rsidRPr="00002E79" w:rsidRDefault="006642F5" w:rsidP="00002E79">
            <w:pPr>
              <w:pStyle w:val="NoSpacing"/>
              <w:spacing w:line="360" w:lineRule="auto"/>
              <w:jc w:val="both"/>
              <w:rPr>
                <w:sz w:val="21"/>
                <w:szCs w:val="21"/>
              </w:rPr>
            </w:pPr>
            <w:proofErr w:type="spellStart"/>
            <w:r w:rsidRPr="00002E79">
              <w:rPr>
                <w:sz w:val="21"/>
                <w:szCs w:val="21"/>
              </w:rPr>
              <w:t>Rosenlund</w:t>
            </w:r>
            <w:proofErr w:type="spellEnd"/>
            <w:r w:rsidR="00F224E6" w:rsidRPr="00002E79">
              <w:rPr>
                <w:sz w:val="21"/>
                <w:szCs w:val="21"/>
              </w:rPr>
              <w:fldChar w:fldCharType="begin"/>
            </w:r>
            <w:r w:rsidR="00E56370" w:rsidRPr="00002E79">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[54]</w:t>
            </w:r>
            <w:r w:rsidR="00F224E6" w:rsidRPr="00002E79">
              <w:rPr>
                <w:sz w:val="21"/>
                <w:szCs w:val="21"/>
              </w:rPr>
              <w:fldChar w:fldCharType="end"/>
            </w:r>
          </w:p>
        </w:tc>
        <w:tc>
          <w:tcPr>
            <w:tcW w:w="567" w:type="dxa"/>
          </w:tcPr>
          <w:p w14:paraId="05A8F2C7" w14:textId="77777777"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3D767623" w14:textId="04F47E73" w:rsidR="006642F5" w:rsidRPr="00002E79" w:rsidRDefault="006642F5" w:rsidP="00002E79">
            <w:pPr>
              <w:pStyle w:val="NoSpacing"/>
              <w:spacing w:line="360" w:lineRule="auto"/>
              <w:jc w:val="both"/>
              <w:rPr>
                <w:sz w:val="21"/>
                <w:szCs w:val="21"/>
              </w:rPr>
            </w:pPr>
            <w:r w:rsidRPr="00002E79">
              <w:rPr>
                <w:sz w:val="21"/>
                <w:szCs w:val="21"/>
              </w:rPr>
              <w:t>0   1-19   20+   (cigs/</w:t>
            </w:r>
            <w:r w:rsidR="008439B2" w:rsidRPr="00002E79">
              <w:rPr>
                <w:sz w:val="21"/>
                <w:szCs w:val="21"/>
                <w:lang w:eastAsia="zh-CN"/>
              </w:rPr>
              <w:t>d</w:t>
            </w:r>
            <w:r w:rsidRPr="00002E79">
              <w:rPr>
                <w:sz w:val="21"/>
                <w:szCs w:val="21"/>
              </w:rPr>
              <w:t>)</w:t>
            </w:r>
          </w:p>
        </w:tc>
        <w:tc>
          <w:tcPr>
            <w:tcW w:w="2410" w:type="dxa"/>
          </w:tcPr>
          <w:p w14:paraId="049EFF40" w14:textId="77777777" w:rsidR="006642F5" w:rsidRPr="00002E79" w:rsidRDefault="006642F5" w:rsidP="00002E79">
            <w:pPr>
              <w:pStyle w:val="NoSpacing"/>
              <w:spacing w:line="360" w:lineRule="auto"/>
              <w:jc w:val="both"/>
              <w:rPr>
                <w:sz w:val="21"/>
                <w:szCs w:val="21"/>
              </w:rPr>
            </w:pPr>
            <w:r w:rsidRPr="00002E79">
              <w:rPr>
                <w:sz w:val="21"/>
                <w:szCs w:val="21"/>
              </w:rPr>
              <w:t>1.00   1.02   1.58</w:t>
            </w:r>
          </w:p>
        </w:tc>
        <w:tc>
          <w:tcPr>
            <w:tcW w:w="992" w:type="dxa"/>
          </w:tcPr>
          <w:p w14:paraId="62B2E841" w14:textId="77777777" w:rsidR="006642F5" w:rsidRPr="00002E79" w:rsidRDefault="006642F5" w:rsidP="00002E79">
            <w:pPr>
              <w:pStyle w:val="NoSpacing"/>
              <w:spacing w:line="360" w:lineRule="auto"/>
              <w:jc w:val="both"/>
              <w:rPr>
                <w:sz w:val="21"/>
                <w:szCs w:val="21"/>
              </w:rPr>
            </w:pPr>
          </w:p>
        </w:tc>
      </w:tr>
      <w:tr w:rsidR="006642F5" w:rsidRPr="00002E79" w14:paraId="38F48687" w14:textId="77777777" w:rsidTr="008439B2">
        <w:tc>
          <w:tcPr>
            <w:tcW w:w="993" w:type="dxa"/>
          </w:tcPr>
          <w:p w14:paraId="7B8553E4" w14:textId="77777777" w:rsidR="006642F5" w:rsidRPr="00002E79" w:rsidRDefault="006642F5" w:rsidP="00002E79">
            <w:pPr>
              <w:pStyle w:val="NoSpacing"/>
              <w:spacing w:line="360" w:lineRule="auto"/>
              <w:jc w:val="both"/>
              <w:rPr>
                <w:sz w:val="21"/>
                <w:szCs w:val="21"/>
              </w:rPr>
            </w:pPr>
          </w:p>
        </w:tc>
        <w:tc>
          <w:tcPr>
            <w:tcW w:w="1560" w:type="dxa"/>
          </w:tcPr>
          <w:p w14:paraId="44F0516E" w14:textId="77777777" w:rsidR="006642F5" w:rsidRPr="00002E79" w:rsidRDefault="006642F5" w:rsidP="00002E79">
            <w:pPr>
              <w:pStyle w:val="NoSpacing"/>
              <w:spacing w:line="360" w:lineRule="auto"/>
              <w:jc w:val="both"/>
              <w:rPr>
                <w:sz w:val="21"/>
                <w:szCs w:val="21"/>
              </w:rPr>
            </w:pPr>
          </w:p>
        </w:tc>
        <w:tc>
          <w:tcPr>
            <w:tcW w:w="567" w:type="dxa"/>
          </w:tcPr>
          <w:p w14:paraId="5270CFB0" w14:textId="77777777"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4CDC6DE6" w14:textId="4BFD60D7" w:rsidR="006642F5" w:rsidRPr="00002E79" w:rsidRDefault="006642F5" w:rsidP="00002E79">
            <w:pPr>
              <w:pStyle w:val="NoSpacing"/>
              <w:spacing w:line="360" w:lineRule="auto"/>
              <w:jc w:val="both"/>
              <w:rPr>
                <w:sz w:val="21"/>
                <w:szCs w:val="21"/>
              </w:rPr>
            </w:pPr>
            <w:r w:rsidRPr="00002E79">
              <w:rPr>
                <w:sz w:val="21"/>
                <w:szCs w:val="21"/>
              </w:rPr>
              <w:t>0   1-32   33+   (</w:t>
            </w:r>
            <w:proofErr w:type="spellStart"/>
            <w:r w:rsidR="008439B2" w:rsidRPr="00002E79">
              <w:rPr>
                <w:sz w:val="21"/>
                <w:szCs w:val="21"/>
                <w:lang w:eastAsia="zh-CN"/>
              </w:rPr>
              <w:t>yr</w:t>
            </w:r>
            <w:proofErr w:type="spellEnd"/>
            <w:r w:rsidRPr="00002E79">
              <w:rPr>
                <w:sz w:val="21"/>
                <w:szCs w:val="21"/>
              </w:rPr>
              <w:t>)</w:t>
            </w:r>
          </w:p>
        </w:tc>
        <w:tc>
          <w:tcPr>
            <w:tcW w:w="2410" w:type="dxa"/>
          </w:tcPr>
          <w:p w14:paraId="3F70FE06" w14:textId="77777777" w:rsidR="006642F5" w:rsidRPr="00002E79" w:rsidRDefault="006642F5" w:rsidP="00002E79">
            <w:pPr>
              <w:pStyle w:val="NoSpacing"/>
              <w:spacing w:line="360" w:lineRule="auto"/>
              <w:jc w:val="both"/>
              <w:rPr>
                <w:sz w:val="21"/>
                <w:szCs w:val="21"/>
              </w:rPr>
            </w:pPr>
            <w:r w:rsidRPr="00002E79">
              <w:rPr>
                <w:sz w:val="21"/>
                <w:szCs w:val="21"/>
              </w:rPr>
              <w:t>1.00   1.11   1.25</w:t>
            </w:r>
          </w:p>
        </w:tc>
        <w:tc>
          <w:tcPr>
            <w:tcW w:w="992" w:type="dxa"/>
          </w:tcPr>
          <w:p w14:paraId="6CCE147A" w14:textId="77777777" w:rsidR="006642F5" w:rsidRPr="00002E79" w:rsidRDefault="006642F5" w:rsidP="00002E79">
            <w:pPr>
              <w:pStyle w:val="NoSpacing"/>
              <w:spacing w:line="360" w:lineRule="auto"/>
              <w:jc w:val="both"/>
              <w:rPr>
                <w:sz w:val="21"/>
                <w:szCs w:val="21"/>
              </w:rPr>
            </w:pPr>
          </w:p>
        </w:tc>
      </w:tr>
      <w:tr w:rsidR="006642F5" w:rsidRPr="00002E79" w14:paraId="3E4390EB" w14:textId="77777777" w:rsidTr="008439B2">
        <w:tc>
          <w:tcPr>
            <w:tcW w:w="993" w:type="dxa"/>
          </w:tcPr>
          <w:p w14:paraId="17D9CCC6" w14:textId="77777777" w:rsidR="006642F5" w:rsidRPr="00002E79" w:rsidRDefault="006642F5" w:rsidP="00002E79">
            <w:pPr>
              <w:pStyle w:val="NoSpacing"/>
              <w:spacing w:line="360" w:lineRule="auto"/>
              <w:jc w:val="both"/>
              <w:rPr>
                <w:sz w:val="21"/>
                <w:szCs w:val="21"/>
              </w:rPr>
            </w:pPr>
          </w:p>
        </w:tc>
        <w:tc>
          <w:tcPr>
            <w:tcW w:w="1560" w:type="dxa"/>
          </w:tcPr>
          <w:p w14:paraId="199198B4" w14:textId="77777777" w:rsidR="006642F5" w:rsidRPr="00002E79" w:rsidRDefault="006642F5" w:rsidP="00002E79">
            <w:pPr>
              <w:pStyle w:val="NoSpacing"/>
              <w:spacing w:line="360" w:lineRule="auto"/>
              <w:jc w:val="both"/>
              <w:rPr>
                <w:sz w:val="21"/>
                <w:szCs w:val="21"/>
              </w:rPr>
            </w:pPr>
          </w:p>
        </w:tc>
        <w:tc>
          <w:tcPr>
            <w:tcW w:w="567" w:type="dxa"/>
          </w:tcPr>
          <w:p w14:paraId="019C03E4" w14:textId="77777777"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594DF4C7" w14:textId="661CC088" w:rsidR="006642F5" w:rsidRPr="00002E79" w:rsidRDefault="006642F5" w:rsidP="00002E79">
            <w:pPr>
              <w:pStyle w:val="NoSpacing"/>
              <w:spacing w:line="360" w:lineRule="auto"/>
              <w:jc w:val="both"/>
              <w:rPr>
                <w:sz w:val="21"/>
                <w:szCs w:val="21"/>
              </w:rPr>
            </w:pPr>
            <w:r w:rsidRPr="00002E79">
              <w:rPr>
                <w:sz w:val="21"/>
                <w:szCs w:val="21"/>
              </w:rPr>
              <w:t>0   1-20   21+   (pack-</w:t>
            </w:r>
            <w:r w:rsidR="008439B2" w:rsidRPr="00002E79">
              <w:rPr>
                <w:sz w:val="21"/>
                <w:szCs w:val="21"/>
                <w:lang w:eastAsia="zh-CN"/>
              </w:rPr>
              <w:t xml:space="preserve"> </w:t>
            </w:r>
            <w:proofErr w:type="spellStart"/>
            <w:r w:rsidR="008439B2" w:rsidRPr="00002E79">
              <w:rPr>
                <w:sz w:val="21"/>
                <w:szCs w:val="21"/>
                <w:lang w:eastAsia="zh-CN"/>
              </w:rPr>
              <w:t>yr</w:t>
            </w:r>
            <w:proofErr w:type="spellEnd"/>
            <w:r w:rsidRPr="00002E79">
              <w:rPr>
                <w:sz w:val="21"/>
                <w:szCs w:val="21"/>
              </w:rPr>
              <w:t>)</w:t>
            </w:r>
          </w:p>
        </w:tc>
        <w:tc>
          <w:tcPr>
            <w:tcW w:w="2410" w:type="dxa"/>
          </w:tcPr>
          <w:p w14:paraId="1EB463EB" w14:textId="77777777" w:rsidR="006642F5" w:rsidRPr="00002E79" w:rsidRDefault="006642F5" w:rsidP="00002E79">
            <w:pPr>
              <w:pStyle w:val="NoSpacing"/>
              <w:spacing w:line="360" w:lineRule="auto"/>
              <w:jc w:val="both"/>
              <w:rPr>
                <w:sz w:val="21"/>
                <w:szCs w:val="21"/>
              </w:rPr>
            </w:pPr>
            <w:r w:rsidRPr="00002E79">
              <w:rPr>
                <w:sz w:val="21"/>
                <w:szCs w:val="21"/>
              </w:rPr>
              <w:t>1.00   1.09   1.33</w:t>
            </w:r>
          </w:p>
        </w:tc>
        <w:tc>
          <w:tcPr>
            <w:tcW w:w="992" w:type="dxa"/>
          </w:tcPr>
          <w:p w14:paraId="0969E359" w14:textId="77777777" w:rsidR="006642F5" w:rsidRPr="00002E79" w:rsidRDefault="006642F5" w:rsidP="00002E79">
            <w:pPr>
              <w:pStyle w:val="NoSpacing"/>
              <w:spacing w:line="360" w:lineRule="auto"/>
              <w:jc w:val="both"/>
              <w:rPr>
                <w:sz w:val="21"/>
                <w:szCs w:val="21"/>
              </w:rPr>
            </w:pPr>
          </w:p>
        </w:tc>
      </w:tr>
      <w:tr w:rsidR="006642F5" w:rsidRPr="00002E79" w14:paraId="23076EDE" w14:textId="77777777" w:rsidTr="008439B2">
        <w:tc>
          <w:tcPr>
            <w:tcW w:w="993" w:type="dxa"/>
          </w:tcPr>
          <w:p w14:paraId="5DF519C2" w14:textId="77777777" w:rsidR="006642F5" w:rsidRPr="00002E79" w:rsidRDefault="006642F5" w:rsidP="00002E79">
            <w:pPr>
              <w:pStyle w:val="NoSpacing"/>
              <w:spacing w:line="360" w:lineRule="auto"/>
              <w:jc w:val="both"/>
              <w:rPr>
                <w:sz w:val="21"/>
                <w:szCs w:val="21"/>
              </w:rPr>
            </w:pPr>
            <w:r w:rsidRPr="00002E79">
              <w:rPr>
                <w:sz w:val="21"/>
                <w:szCs w:val="21"/>
              </w:rPr>
              <w:t>30</w:t>
            </w:r>
          </w:p>
        </w:tc>
        <w:tc>
          <w:tcPr>
            <w:tcW w:w="1560" w:type="dxa"/>
          </w:tcPr>
          <w:p w14:paraId="1EE9FFD2" w14:textId="395C9067" w:rsidR="006642F5" w:rsidRPr="00002E79" w:rsidRDefault="006642F5" w:rsidP="00002E79">
            <w:pPr>
              <w:pStyle w:val="NoSpacing"/>
              <w:spacing w:line="360" w:lineRule="auto"/>
              <w:jc w:val="both"/>
              <w:rPr>
                <w:sz w:val="21"/>
                <w:szCs w:val="21"/>
              </w:rPr>
            </w:pPr>
            <w:r w:rsidRPr="00002E79">
              <w:rPr>
                <w:sz w:val="21"/>
                <w:szCs w:val="21"/>
              </w:rPr>
              <w:t>Enstrom</w:t>
            </w:r>
            <w:r w:rsidR="00F224E6"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PEVuZE5vdGU+PENpdGU+PEF1dGhvcj5FbnN0cm9tPC9BdXRob3I+PFllYXI+MjAwMzwvWWVhcj48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[27]</w:t>
            </w:r>
            <w:r w:rsidR="00F224E6" w:rsidRPr="00002E79">
              <w:rPr>
                <w:sz w:val="21"/>
                <w:szCs w:val="21"/>
              </w:rPr>
              <w:fldChar w:fldCharType="end"/>
            </w:r>
          </w:p>
        </w:tc>
        <w:tc>
          <w:tcPr>
            <w:tcW w:w="567" w:type="dxa"/>
          </w:tcPr>
          <w:p w14:paraId="1207D4B0" w14:textId="77777777"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51771CA8" w14:textId="0D7977D3" w:rsidR="006642F5" w:rsidRPr="00002E79" w:rsidRDefault="006642F5" w:rsidP="00002E79">
            <w:pPr>
              <w:pStyle w:val="NoSpacing"/>
              <w:spacing w:line="360" w:lineRule="auto"/>
              <w:jc w:val="both"/>
              <w:rPr>
                <w:sz w:val="21"/>
                <w:szCs w:val="21"/>
              </w:rPr>
            </w:pPr>
            <w:r w:rsidRPr="00002E79">
              <w:rPr>
                <w:sz w:val="21"/>
                <w:szCs w:val="21"/>
              </w:rPr>
              <w:t>0   1-9   10-19   20   21-39   40+   (cigs/</w:t>
            </w:r>
            <w:r w:rsidR="008439B2" w:rsidRPr="00002E79">
              <w:rPr>
                <w:sz w:val="21"/>
                <w:szCs w:val="21"/>
                <w:lang w:eastAsia="zh-CN"/>
              </w:rPr>
              <w:t>d</w:t>
            </w:r>
            <w:r w:rsidRPr="00002E79">
              <w:rPr>
                <w:sz w:val="21"/>
                <w:szCs w:val="21"/>
              </w:rPr>
              <w:t>)</w:t>
            </w:r>
          </w:p>
        </w:tc>
        <w:tc>
          <w:tcPr>
            <w:tcW w:w="2410" w:type="dxa"/>
          </w:tcPr>
          <w:p w14:paraId="61934620" w14:textId="77777777" w:rsidR="006642F5" w:rsidRPr="00002E79" w:rsidRDefault="006642F5" w:rsidP="00002E79">
            <w:pPr>
              <w:pStyle w:val="NoSpacing"/>
              <w:spacing w:line="360" w:lineRule="auto"/>
              <w:jc w:val="both"/>
              <w:rPr>
                <w:sz w:val="21"/>
                <w:szCs w:val="21"/>
              </w:rPr>
            </w:pPr>
            <w:r w:rsidRPr="00002E79">
              <w:rPr>
                <w:sz w:val="21"/>
                <w:szCs w:val="21"/>
              </w:rPr>
              <w:t>1.00   0.98   0.82   0.89   1.13   1.24</w:t>
            </w:r>
          </w:p>
        </w:tc>
        <w:tc>
          <w:tcPr>
            <w:tcW w:w="992" w:type="dxa"/>
          </w:tcPr>
          <w:p w14:paraId="69F62572" w14:textId="77777777" w:rsidR="006642F5" w:rsidRPr="00002E79" w:rsidRDefault="006642F5" w:rsidP="00002E79">
            <w:pPr>
              <w:pStyle w:val="NoSpacing"/>
              <w:spacing w:line="360" w:lineRule="auto"/>
              <w:jc w:val="both"/>
              <w:rPr>
                <w:sz w:val="21"/>
                <w:szCs w:val="21"/>
              </w:rPr>
            </w:pPr>
          </w:p>
        </w:tc>
      </w:tr>
      <w:tr w:rsidR="006642F5" w:rsidRPr="00002E79" w14:paraId="36B2B99D" w14:textId="77777777" w:rsidTr="008439B2">
        <w:tc>
          <w:tcPr>
            <w:tcW w:w="993" w:type="dxa"/>
          </w:tcPr>
          <w:p w14:paraId="6F34F610" w14:textId="77777777" w:rsidR="006642F5" w:rsidRPr="00002E79" w:rsidRDefault="006642F5" w:rsidP="00002E79">
            <w:pPr>
              <w:pStyle w:val="NoSpacing"/>
              <w:spacing w:line="360" w:lineRule="auto"/>
              <w:jc w:val="both"/>
              <w:rPr>
                <w:sz w:val="21"/>
                <w:szCs w:val="21"/>
              </w:rPr>
            </w:pPr>
          </w:p>
        </w:tc>
        <w:tc>
          <w:tcPr>
            <w:tcW w:w="1560" w:type="dxa"/>
          </w:tcPr>
          <w:p w14:paraId="5DD0C596" w14:textId="77777777" w:rsidR="006642F5" w:rsidRPr="00002E79" w:rsidRDefault="006642F5" w:rsidP="00002E79">
            <w:pPr>
              <w:pStyle w:val="NoSpacing"/>
              <w:spacing w:line="360" w:lineRule="auto"/>
              <w:jc w:val="both"/>
              <w:rPr>
                <w:sz w:val="21"/>
                <w:szCs w:val="21"/>
              </w:rPr>
            </w:pPr>
          </w:p>
        </w:tc>
        <w:tc>
          <w:tcPr>
            <w:tcW w:w="567" w:type="dxa"/>
          </w:tcPr>
          <w:p w14:paraId="2D38FC69"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7E3817B7" w14:textId="1C17940E" w:rsidR="006642F5" w:rsidRPr="00002E79" w:rsidRDefault="006642F5" w:rsidP="00002E79">
            <w:pPr>
              <w:pStyle w:val="NoSpacing"/>
              <w:spacing w:line="360" w:lineRule="auto"/>
              <w:jc w:val="both"/>
              <w:rPr>
                <w:sz w:val="21"/>
                <w:szCs w:val="21"/>
              </w:rPr>
            </w:pPr>
            <w:r w:rsidRPr="00002E79">
              <w:rPr>
                <w:sz w:val="21"/>
                <w:szCs w:val="21"/>
              </w:rPr>
              <w:t>0   1-9   10-19   20   21-39   40+   (cigs/</w:t>
            </w:r>
            <w:r w:rsidR="008439B2" w:rsidRPr="00002E79">
              <w:rPr>
                <w:sz w:val="21"/>
                <w:szCs w:val="21"/>
                <w:lang w:eastAsia="zh-CN"/>
              </w:rPr>
              <w:t>d</w:t>
            </w:r>
            <w:r w:rsidRPr="00002E79">
              <w:rPr>
                <w:sz w:val="21"/>
                <w:szCs w:val="21"/>
              </w:rPr>
              <w:t>)</w:t>
            </w:r>
          </w:p>
        </w:tc>
        <w:tc>
          <w:tcPr>
            <w:tcW w:w="2410" w:type="dxa"/>
          </w:tcPr>
          <w:p w14:paraId="48F2C3F0" w14:textId="77777777" w:rsidR="006642F5" w:rsidRPr="00002E79" w:rsidRDefault="006642F5" w:rsidP="00002E79">
            <w:pPr>
              <w:pStyle w:val="NoSpacing"/>
              <w:spacing w:line="360" w:lineRule="auto"/>
              <w:jc w:val="both"/>
              <w:rPr>
                <w:sz w:val="21"/>
                <w:szCs w:val="21"/>
              </w:rPr>
            </w:pPr>
            <w:r w:rsidRPr="00002E79">
              <w:rPr>
                <w:sz w:val="21"/>
                <w:szCs w:val="21"/>
              </w:rPr>
              <w:t>1.00   1.03   0.99   1.02   0.88   0.80</w:t>
            </w:r>
          </w:p>
        </w:tc>
        <w:tc>
          <w:tcPr>
            <w:tcW w:w="992" w:type="dxa"/>
          </w:tcPr>
          <w:p w14:paraId="24539CCA" w14:textId="77777777" w:rsidR="006642F5" w:rsidRPr="00002E79" w:rsidRDefault="006642F5" w:rsidP="00002E79">
            <w:pPr>
              <w:pStyle w:val="NoSpacing"/>
              <w:spacing w:line="360" w:lineRule="auto"/>
              <w:jc w:val="both"/>
              <w:rPr>
                <w:sz w:val="21"/>
                <w:szCs w:val="21"/>
              </w:rPr>
            </w:pPr>
          </w:p>
        </w:tc>
      </w:tr>
      <w:tr w:rsidR="006642F5" w:rsidRPr="00002E79" w14:paraId="401FD463" w14:textId="77777777" w:rsidTr="008439B2">
        <w:tc>
          <w:tcPr>
            <w:tcW w:w="993" w:type="dxa"/>
          </w:tcPr>
          <w:p w14:paraId="7E32EBF4" w14:textId="77777777" w:rsidR="006642F5" w:rsidRPr="00002E79" w:rsidRDefault="006642F5" w:rsidP="00002E79">
            <w:pPr>
              <w:pStyle w:val="NoSpacing"/>
              <w:spacing w:line="360" w:lineRule="auto"/>
              <w:jc w:val="both"/>
              <w:rPr>
                <w:sz w:val="21"/>
                <w:szCs w:val="21"/>
              </w:rPr>
            </w:pPr>
            <w:r w:rsidRPr="00002E79">
              <w:rPr>
                <w:sz w:val="21"/>
                <w:szCs w:val="21"/>
              </w:rPr>
              <w:t>39</w:t>
            </w:r>
          </w:p>
        </w:tc>
        <w:tc>
          <w:tcPr>
            <w:tcW w:w="1560" w:type="dxa"/>
          </w:tcPr>
          <w:p w14:paraId="0292DBD7" w14:textId="30A66473" w:rsidR="006642F5" w:rsidRPr="00002E79" w:rsidRDefault="006642F5" w:rsidP="00002E79">
            <w:pPr>
              <w:pStyle w:val="NoSpacing"/>
              <w:spacing w:line="360" w:lineRule="auto"/>
              <w:jc w:val="both"/>
              <w:rPr>
                <w:sz w:val="21"/>
                <w:szCs w:val="21"/>
              </w:rPr>
            </w:pPr>
            <w:r w:rsidRPr="00002E79">
              <w:rPr>
                <w:sz w:val="21"/>
                <w:szCs w:val="21"/>
              </w:rPr>
              <w:t>Wen</w:t>
            </w:r>
            <w:r w:rsidR="00F224E6"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[64]</w:t>
            </w:r>
            <w:r w:rsidR="00F224E6" w:rsidRPr="00002E79">
              <w:rPr>
                <w:sz w:val="21"/>
                <w:szCs w:val="21"/>
              </w:rPr>
              <w:fldChar w:fldCharType="end"/>
            </w:r>
          </w:p>
        </w:tc>
        <w:tc>
          <w:tcPr>
            <w:tcW w:w="567" w:type="dxa"/>
          </w:tcPr>
          <w:p w14:paraId="570885AB"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7CFCE4A9" w14:textId="671CE92D"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8.8   8.8-17.9   18.0+   (pack-</w:t>
            </w:r>
            <w:r w:rsidR="008439B2" w:rsidRPr="00002E79">
              <w:rPr>
                <w:sz w:val="21"/>
                <w:szCs w:val="21"/>
                <w:lang w:eastAsia="zh-CN"/>
              </w:rPr>
              <w:t xml:space="preserve"> </w:t>
            </w:r>
            <w:proofErr w:type="spellStart"/>
            <w:r w:rsidR="008439B2" w:rsidRPr="00002E79">
              <w:rPr>
                <w:sz w:val="21"/>
                <w:szCs w:val="21"/>
                <w:lang w:eastAsia="zh-CN"/>
              </w:rPr>
              <w:t>yr</w:t>
            </w:r>
            <w:proofErr w:type="spellEnd"/>
            <w:r w:rsidRPr="00002E79">
              <w:rPr>
                <w:sz w:val="21"/>
                <w:szCs w:val="21"/>
              </w:rPr>
              <w:t>)</w:t>
            </w:r>
          </w:p>
        </w:tc>
        <w:tc>
          <w:tcPr>
            <w:tcW w:w="2410" w:type="dxa"/>
          </w:tcPr>
          <w:p w14:paraId="0CDD1BB0" w14:textId="3310A312" w:rsidR="006642F5" w:rsidRPr="00002E79" w:rsidRDefault="006642F5" w:rsidP="00002E79">
            <w:pPr>
              <w:pStyle w:val="NoSpacing"/>
              <w:spacing w:line="360" w:lineRule="auto"/>
              <w:jc w:val="both"/>
              <w:rPr>
                <w:sz w:val="21"/>
                <w:szCs w:val="21"/>
                <w:lang w:eastAsia="zh-CN"/>
              </w:rPr>
            </w:pPr>
            <w:r w:rsidRPr="00002E79">
              <w:rPr>
                <w:sz w:val="21"/>
                <w:szCs w:val="21"/>
              </w:rPr>
              <w:t>1.00   1.10   1.12   1.22</w:t>
            </w:r>
            <w:r w:rsidR="008439B2" w:rsidRPr="00002E79">
              <w:rPr>
                <w:rStyle w:val="EndnoteReference"/>
                <w:sz w:val="21"/>
                <w:szCs w:val="21"/>
                <w:lang w:eastAsia="zh-CN"/>
              </w:rPr>
              <w:t>5</w:t>
            </w:r>
          </w:p>
        </w:tc>
        <w:tc>
          <w:tcPr>
            <w:tcW w:w="992" w:type="dxa"/>
          </w:tcPr>
          <w:p w14:paraId="197BDED2" w14:textId="77777777" w:rsidR="006642F5" w:rsidRPr="00002E79" w:rsidRDefault="006642F5" w:rsidP="00002E79">
            <w:pPr>
              <w:pStyle w:val="NoSpacing"/>
              <w:spacing w:line="360" w:lineRule="auto"/>
              <w:jc w:val="both"/>
              <w:rPr>
                <w:sz w:val="21"/>
                <w:szCs w:val="21"/>
              </w:rPr>
            </w:pPr>
          </w:p>
        </w:tc>
      </w:tr>
      <w:tr w:rsidR="006642F5" w:rsidRPr="00002E79" w14:paraId="4384A525" w14:textId="77777777" w:rsidTr="008439B2">
        <w:tc>
          <w:tcPr>
            <w:tcW w:w="993" w:type="dxa"/>
          </w:tcPr>
          <w:p w14:paraId="058B1573" w14:textId="77777777" w:rsidR="006642F5" w:rsidRPr="00002E79" w:rsidRDefault="006642F5" w:rsidP="00002E79">
            <w:pPr>
              <w:pStyle w:val="NoSpacing"/>
              <w:spacing w:line="360" w:lineRule="auto"/>
              <w:jc w:val="both"/>
              <w:rPr>
                <w:sz w:val="21"/>
                <w:szCs w:val="21"/>
              </w:rPr>
            </w:pPr>
            <w:r w:rsidRPr="00002E79">
              <w:rPr>
                <w:sz w:val="21"/>
                <w:szCs w:val="21"/>
              </w:rPr>
              <w:t>47</w:t>
            </w:r>
          </w:p>
        </w:tc>
        <w:tc>
          <w:tcPr>
            <w:tcW w:w="1560" w:type="dxa"/>
          </w:tcPr>
          <w:p w14:paraId="43C29E7D" w14:textId="463EA90C" w:rsidR="006642F5" w:rsidRPr="00002E79" w:rsidRDefault="006642F5" w:rsidP="00002E79">
            <w:pPr>
              <w:pStyle w:val="NoSpacing"/>
              <w:spacing w:line="360" w:lineRule="auto"/>
              <w:jc w:val="both"/>
              <w:rPr>
                <w:sz w:val="21"/>
                <w:szCs w:val="21"/>
              </w:rPr>
            </w:pPr>
            <w:r w:rsidRPr="00002E79">
              <w:rPr>
                <w:sz w:val="21"/>
                <w:szCs w:val="21"/>
              </w:rPr>
              <w:t>Gallo</w:t>
            </w:r>
            <w:r w:rsidR="00F224E6"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[71]</w:t>
            </w:r>
            <w:r w:rsidR="00F224E6" w:rsidRPr="00002E79">
              <w:rPr>
                <w:sz w:val="21"/>
                <w:szCs w:val="21"/>
              </w:rPr>
              <w:fldChar w:fldCharType="end"/>
            </w:r>
          </w:p>
        </w:tc>
        <w:tc>
          <w:tcPr>
            <w:tcW w:w="567" w:type="dxa"/>
          </w:tcPr>
          <w:p w14:paraId="1C4706B7" w14:textId="77777777"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6BD96422" w14:textId="017109F9" w:rsidR="006642F5" w:rsidRPr="00002E79" w:rsidRDefault="006642F5" w:rsidP="00002E79">
            <w:pPr>
              <w:pStyle w:val="NoSpacing"/>
              <w:spacing w:line="360" w:lineRule="auto"/>
              <w:jc w:val="both"/>
              <w:rPr>
                <w:sz w:val="21"/>
                <w:szCs w:val="21"/>
              </w:rPr>
            </w:pPr>
            <w:r w:rsidRPr="00002E79">
              <w:rPr>
                <w:sz w:val="21"/>
                <w:szCs w:val="21"/>
              </w:rPr>
              <w:t>0   0.5   1.0   1.5+   (packs/</w:t>
            </w:r>
            <w:r w:rsidR="008439B2" w:rsidRPr="00002E79">
              <w:rPr>
                <w:sz w:val="21"/>
                <w:szCs w:val="21"/>
                <w:lang w:eastAsia="zh-CN"/>
              </w:rPr>
              <w:t>d</w:t>
            </w:r>
            <w:r w:rsidRPr="00002E79">
              <w:rPr>
                <w:sz w:val="21"/>
                <w:szCs w:val="21"/>
              </w:rPr>
              <w:t>)</w:t>
            </w:r>
          </w:p>
        </w:tc>
        <w:tc>
          <w:tcPr>
            <w:tcW w:w="2410" w:type="dxa"/>
          </w:tcPr>
          <w:p w14:paraId="0DE35B66" w14:textId="3A32A5F5" w:rsidR="006642F5" w:rsidRPr="00002E79" w:rsidRDefault="006642F5" w:rsidP="00002E79">
            <w:pPr>
              <w:pStyle w:val="NoSpacing"/>
              <w:spacing w:line="360" w:lineRule="auto"/>
              <w:jc w:val="both"/>
              <w:rPr>
                <w:sz w:val="21"/>
                <w:szCs w:val="21"/>
                <w:lang w:eastAsia="zh-CN"/>
              </w:rPr>
            </w:pPr>
            <w:r w:rsidRPr="00002E79">
              <w:rPr>
                <w:sz w:val="21"/>
                <w:szCs w:val="21"/>
              </w:rPr>
              <w:t>1.00   1.87   1.89   2.46</w:t>
            </w:r>
            <w:r w:rsidR="008439B2" w:rsidRPr="00002E79">
              <w:rPr>
                <w:rStyle w:val="EndnoteReference"/>
                <w:sz w:val="21"/>
                <w:szCs w:val="21"/>
                <w:lang w:eastAsia="zh-CN"/>
              </w:rPr>
              <w:t>6</w:t>
            </w:r>
          </w:p>
        </w:tc>
        <w:tc>
          <w:tcPr>
            <w:tcW w:w="992" w:type="dxa"/>
          </w:tcPr>
          <w:p w14:paraId="66361305" w14:textId="77777777" w:rsidR="006642F5" w:rsidRPr="00002E79" w:rsidRDefault="006642F5" w:rsidP="00002E79">
            <w:pPr>
              <w:pStyle w:val="NoSpacing"/>
              <w:spacing w:line="360" w:lineRule="auto"/>
              <w:jc w:val="both"/>
              <w:rPr>
                <w:sz w:val="21"/>
                <w:szCs w:val="21"/>
              </w:rPr>
            </w:pPr>
          </w:p>
        </w:tc>
      </w:tr>
      <w:tr w:rsidR="006642F5" w:rsidRPr="00002E79" w14:paraId="593ABA83" w14:textId="77777777" w:rsidTr="008439B2">
        <w:tc>
          <w:tcPr>
            <w:tcW w:w="3120" w:type="dxa"/>
            <w:gridSpan w:val="3"/>
          </w:tcPr>
          <w:p w14:paraId="05157FCB" w14:textId="5F68DF8C" w:rsidR="006642F5" w:rsidRPr="00002E79" w:rsidRDefault="006642F5" w:rsidP="00002E79">
            <w:pPr>
              <w:pStyle w:val="NoSpacing"/>
              <w:spacing w:line="360" w:lineRule="auto"/>
              <w:jc w:val="both"/>
              <w:rPr>
                <w:sz w:val="21"/>
                <w:szCs w:val="21"/>
              </w:rPr>
            </w:pPr>
            <w:r w:rsidRPr="00002E79">
              <w:rPr>
                <w:b/>
                <w:sz w:val="21"/>
                <w:szCs w:val="21"/>
              </w:rPr>
              <w:t>Smoking by household members</w:t>
            </w:r>
          </w:p>
        </w:tc>
        <w:tc>
          <w:tcPr>
            <w:tcW w:w="3118" w:type="dxa"/>
          </w:tcPr>
          <w:p w14:paraId="24D43ABB" w14:textId="77777777" w:rsidR="006642F5" w:rsidRPr="00002E79" w:rsidRDefault="006642F5" w:rsidP="00002E79">
            <w:pPr>
              <w:pStyle w:val="NoSpacing"/>
              <w:spacing w:line="360" w:lineRule="auto"/>
              <w:jc w:val="both"/>
              <w:rPr>
                <w:sz w:val="21"/>
                <w:szCs w:val="21"/>
              </w:rPr>
            </w:pPr>
          </w:p>
        </w:tc>
        <w:tc>
          <w:tcPr>
            <w:tcW w:w="2410" w:type="dxa"/>
          </w:tcPr>
          <w:p w14:paraId="7CDDE34F" w14:textId="77777777" w:rsidR="006642F5" w:rsidRPr="00002E79" w:rsidRDefault="006642F5" w:rsidP="00002E79">
            <w:pPr>
              <w:pStyle w:val="NoSpacing"/>
              <w:spacing w:line="360" w:lineRule="auto"/>
              <w:jc w:val="both"/>
              <w:rPr>
                <w:sz w:val="21"/>
                <w:szCs w:val="21"/>
              </w:rPr>
            </w:pPr>
          </w:p>
        </w:tc>
        <w:tc>
          <w:tcPr>
            <w:tcW w:w="992" w:type="dxa"/>
          </w:tcPr>
          <w:p w14:paraId="6766438F" w14:textId="77777777" w:rsidR="006642F5" w:rsidRPr="00002E79" w:rsidRDefault="006642F5" w:rsidP="00002E79">
            <w:pPr>
              <w:pStyle w:val="NoSpacing"/>
              <w:spacing w:line="360" w:lineRule="auto"/>
              <w:jc w:val="both"/>
              <w:rPr>
                <w:sz w:val="21"/>
                <w:szCs w:val="21"/>
              </w:rPr>
            </w:pPr>
          </w:p>
        </w:tc>
      </w:tr>
      <w:tr w:rsidR="008446C5" w:rsidRPr="00002E79" w14:paraId="6E8C6E9A" w14:textId="77777777" w:rsidTr="008439B2">
        <w:tc>
          <w:tcPr>
            <w:tcW w:w="993" w:type="dxa"/>
          </w:tcPr>
          <w:p w14:paraId="01A39DC4" w14:textId="77777777" w:rsidR="008446C5" w:rsidRPr="00002E79" w:rsidRDefault="008446C5" w:rsidP="00002E79">
            <w:pPr>
              <w:pStyle w:val="NoSpacing"/>
              <w:spacing w:line="360" w:lineRule="auto"/>
              <w:jc w:val="both"/>
              <w:rPr>
                <w:sz w:val="21"/>
                <w:szCs w:val="21"/>
              </w:rPr>
            </w:pPr>
            <w:r w:rsidRPr="00002E79">
              <w:rPr>
                <w:sz w:val="21"/>
                <w:szCs w:val="21"/>
              </w:rPr>
              <w:t>8</w:t>
            </w:r>
          </w:p>
        </w:tc>
        <w:tc>
          <w:tcPr>
            <w:tcW w:w="1560" w:type="dxa"/>
          </w:tcPr>
          <w:p w14:paraId="7CE824F7" w14:textId="1AE5E58A" w:rsidR="008446C5" w:rsidRPr="00002E79" w:rsidRDefault="008446C5" w:rsidP="00002E79">
            <w:pPr>
              <w:pStyle w:val="NoSpacing"/>
              <w:spacing w:line="360" w:lineRule="auto"/>
              <w:jc w:val="both"/>
              <w:rPr>
                <w:sz w:val="21"/>
                <w:szCs w:val="21"/>
              </w:rPr>
            </w:pPr>
            <w:r w:rsidRPr="00002E79">
              <w:rPr>
                <w:sz w:val="21"/>
                <w:szCs w:val="21"/>
              </w:rPr>
              <w:t>Hole</w:t>
            </w:r>
            <w:r w:rsidR="00F224E6"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PEVuZE5vdGU+PENpdGU+PEF1dGhvcj5Ib2xlPC9BdXRob3I+PFllYXI+MTk4OTwvWWVhcj48UmVj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[36]</w:t>
            </w:r>
            <w:r w:rsidR="00F224E6" w:rsidRPr="00002E79">
              <w:rPr>
                <w:sz w:val="21"/>
                <w:szCs w:val="21"/>
              </w:rPr>
              <w:fldChar w:fldCharType="end"/>
            </w:r>
          </w:p>
        </w:tc>
        <w:tc>
          <w:tcPr>
            <w:tcW w:w="567" w:type="dxa"/>
          </w:tcPr>
          <w:p w14:paraId="70DF23D8" w14:textId="4234164A" w:rsidR="008446C5" w:rsidRPr="00002E79" w:rsidRDefault="008446C5" w:rsidP="00002E79">
            <w:pPr>
              <w:pStyle w:val="NoSpacing"/>
              <w:spacing w:line="360" w:lineRule="auto"/>
              <w:jc w:val="both"/>
              <w:rPr>
                <w:sz w:val="21"/>
                <w:szCs w:val="21"/>
              </w:rPr>
            </w:pPr>
            <w:r w:rsidRPr="00002E79">
              <w:rPr>
                <w:sz w:val="21"/>
                <w:szCs w:val="21"/>
              </w:rPr>
              <w:t>F</w:t>
            </w:r>
          </w:p>
        </w:tc>
        <w:tc>
          <w:tcPr>
            <w:tcW w:w="3118" w:type="dxa"/>
          </w:tcPr>
          <w:p w14:paraId="3B6F1479" w14:textId="060F4512" w:rsidR="008446C5" w:rsidRPr="00002E79" w:rsidRDefault="008446C5" w:rsidP="00002E79">
            <w:pPr>
              <w:pStyle w:val="NoSpacing"/>
              <w:spacing w:line="360" w:lineRule="auto"/>
              <w:jc w:val="both"/>
              <w:rPr>
                <w:sz w:val="21"/>
                <w:szCs w:val="21"/>
              </w:rPr>
            </w:pPr>
            <w:r w:rsidRPr="00002E79">
              <w:rPr>
                <w:sz w:val="21"/>
                <w:szCs w:val="21"/>
              </w:rPr>
              <w:t>0   1-14   15+   (cigs/</w:t>
            </w:r>
            <w:r w:rsidR="008439B2" w:rsidRPr="00002E79">
              <w:rPr>
                <w:sz w:val="21"/>
                <w:szCs w:val="21"/>
                <w:lang w:eastAsia="zh-CN"/>
              </w:rPr>
              <w:t>d</w:t>
            </w:r>
            <w:r w:rsidRPr="00002E79">
              <w:rPr>
                <w:sz w:val="21"/>
                <w:szCs w:val="21"/>
              </w:rPr>
              <w:t>)</w:t>
            </w:r>
          </w:p>
        </w:tc>
        <w:tc>
          <w:tcPr>
            <w:tcW w:w="2410" w:type="dxa"/>
          </w:tcPr>
          <w:p w14:paraId="2F713B4D" w14:textId="77777777" w:rsidR="008446C5" w:rsidRPr="00002E79" w:rsidRDefault="008446C5" w:rsidP="00002E79">
            <w:pPr>
              <w:pStyle w:val="NoSpacing"/>
              <w:spacing w:line="360" w:lineRule="auto"/>
              <w:jc w:val="both"/>
              <w:rPr>
                <w:sz w:val="21"/>
                <w:szCs w:val="21"/>
              </w:rPr>
            </w:pPr>
            <w:r w:rsidRPr="00002E79">
              <w:rPr>
                <w:sz w:val="21"/>
                <w:szCs w:val="21"/>
              </w:rPr>
              <w:t>1.00   2.09   4.12</w:t>
            </w:r>
          </w:p>
        </w:tc>
        <w:tc>
          <w:tcPr>
            <w:tcW w:w="992" w:type="dxa"/>
          </w:tcPr>
          <w:p w14:paraId="25FCCE8B" w14:textId="77777777" w:rsidR="008446C5" w:rsidRPr="00002E79" w:rsidRDefault="008446C5" w:rsidP="00002E79">
            <w:pPr>
              <w:pStyle w:val="NoSpacing"/>
              <w:spacing w:line="360" w:lineRule="auto"/>
              <w:jc w:val="both"/>
              <w:rPr>
                <w:sz w:val="21"/>
                <w:szCs w:val="21"/>
              </w:rPr>
            </w:pPr>
            <w:r w:rsidRPr="00002E79">
              <w:rPr>
                <w:sz w:val="21"/>
                <w:szCs w:val="21"/>
              </w:rPr>
              <w:t>+</w:t>
            </w:r>
          </w:p>
        </w:tc>
      </w:tr>
      <w:tr w:rsidR="008446C5" w:rsidRPr="00002E79" w14:paraId="557BEDCA" w14:textId="77777777" w:rsidTr="008439B2">
        <w:tc>
          <w:tcPr>
            <w:tcW w:w="993" w:type="dxa"/>
          </w:tcPr>
          <w:p w14:paraId="56BC3D4A" w14:textId="77777777" w:rsidR="008446C5" w:rsidRPr="00002E79" w:rsidRDefault="008446C5" w:rsidP="00002E79">
            <w:pPr>
              <w:pStyle w:val="NoSpacing"/>
              <w:spacing w:line="360" w:lineRule="auto"/>
              <w:jc w:val="both"/>
              <w:rPr>
                <w:sz w:val="21"/>
                <w:szCs w:val="21"/>
              </w:rPr>
            </w:pPr>
            <w:r w:rsidRPr="00002E79">
              <w:rPr>
                <w:sz w:val="21"/>
                <w:szCs w:val="21"/>
              </w:rPr>
              <w:t>9</w:t>
            </w:r>
          </w:p>
        </w:tc>
        <w:tc>
          <w:tcPr>
            <w:tcW w:w="1560" w:type="dxa"/>
          </w:tcPr>
          <w:p w14:paraId="0E88208B" w14:textId="57A22479" w:rsidR="008446C5" w:rsidRPr="00002E79" w:rsidRDefault="008446C5" w:rsidP="00002E79">
            <w:pPr>
              <w:pStyle w:val="NoSpacing"/>
              <w:spacing w:line="360" w:lineRule="auto"/>
              <w:jc w:val="both"/>
              <w:rPr>
                <w:sz w:val="21"/>
                <w:szCs w:val="21"/>
              </w:rPr>
            </w:pPr>
            <w:r w:rsidRPr="00002E79">
              <w:rPr>
                <w:sz w:val="21"/>
                <w:szCs w:val="21"/>
              </w:rPr>
              <w:t>Jackson</w:t>
            </w:r>
            <w:r w:rsidR="00F224E6" w:rsidRPr="00002E79">
              <w:rPr>
                <w:sz w:val="21"/>
                <w:szCs w:val="21"/>
              </w:rPr>
              <w:fldChar w:fldCharType="begin"/>
            </w:r>
            <w:r w:rsidR="00E56370" w:rsidRPr="00002E79">
              <w:rPr>
                <w:sz w:val="21"/>
                <w:szCs w:val="21"/>
              </w:rPr>
              <w:instrText xml:space="preserve"> ADDIN EN.CITE &lt;EndNote&gt;&lt;Cite&gt;&lt;Author&gt;Jackson&lt;/Author&gt;&lt;Year&gt;1989&lt;/Year&gt;&lt;RecNum&gt;13266&lt;/RecNum&gt;&lt;IDText&gt;JACKSO1989~&lt;/IDText&gt;&lt;DisplayText&gt;&lt;style face="superscript"&gt;[37]&lt;/style&gt;&lt;/DisplayText&gt;&lt;record&gt;&lt;rec-number&gt;13266&lt;/rec-number&gt;&lt;foreign-keys&gt;&lt;key app="EN" db-id="9dva0txzyffxw2eztw5592x9wtwtx0wr5wvs" timestamp="1470755943"&gt;13266&lt;/key&gt;&lt;/foreign-keys&gt;&lt;ref-type name="Thesis"&gt;32&lt;/ref-type&gt;&lt;contributors&gt;&lt;authors&gt;&lt;author&gt;Jackson, R.T.&lt;/author&gt;&lt;/authors&gt;&lt;/contributors&gt;&lt;titles&gt;&lt;title&gt;The Auckland Heart Survey&lt;/title&gt;&lt;translated-title&gt;&lt;style face="underline" font="default" size="100%"&gt;file:\\\x:\refscan\JACKSO1989.pdf&amp;#xD;file:\\\x:\refscan\JACKSO1989_ADD.pdf&amp;#xD;file:\\\t:\pauline\reviews\pdf\730.pdf&lt;/style&gt;&lt;/translated-title&gt;&lt;/titles&gt;&lt;dates&gt;&lt;year&gt;1989&lt;/year&gt;&lt;/dates&gt;&lt;pub-location&gt;Auckland, New Zealand&lt;/pub-location&gt;&lt;publisher&gt;University of Auckland&lt;/publisher&gt;&lt;orig-pub&gt;ETS;CHD;EPI;NZ;TMAHD1&lt;/orig-pub&gt;&lt;call-num&gt;&lt;style face="underline" font="default" size="100%"&gt;P3(K)&lt;/style&gt;&lt;/call-num&gt;&lt;label&gt;JACKSO1989~&lt;/label&gt;&lt;work-type&gt;Thesis&lt;/work-type&gt;&lt;urls&gt;&lt;/urls&gt;&lt;custom3&gt;730&lt;/custom3&gt;&lt;custom5&gt;03112003/N&lt;/custom5&gt;&lt;custom6&gt;pre95&amp;#xD;23022004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[37]</w:t>
            </w:r>
            <w:r w:rsidR="00F224E6" w:rsidRPr="00002E79">
              <w:rPr>
                <w:sz w:val="21"/>
                <w:szCs w:val="21"/>
              </w:rPr>
              <w:fldChar w:fldCharType="end"/>
            </w:r>
          </w:p>
        </w:tc>
        <w:tc>
          <w:tcPr>
            <w:tcW w:w="567" w:type="dxa"/>
          </w:tcPr>
          <w:p w14:paraId="3ABCF82E" w14:textId="2B957D3F" w:rsidR="008446C5" w:rsidRPr="00002E79" w:rsidRDefault="008446C5" w:rsidP="00002E79">
            <w:pPr>
              <w:pStyle w:val="NoSpacing"/>
              <w:spacing w:line="360" w:lineRule="auto"/>
              <w:jc w:val="both"/>
              <w:rPr>
                <w:sz w:val="21"/>
                <w:szCs w:val="21"/>
              </w:rPr>
            </w:pPr>
            <w:r w:rsidRPr="00002E79">
              <w:rPr>
                <w:sz w:val="21"/>
                <w:szCs w:val="21"/>
              </w:rPr>
              <w:t>M</w:t>
            </w:r>
          </w:p>
        </w:tc>
        <w:tc>
          <w:tcPr>
            <w:tcW w:w="3118" w:type="dxa"/>
          </w:tcPr>
          <w:p w14:paraId="06974C51" w14:textId="64D71D8C" w:rsidR="008446C5" w:rsidRPr="00002E79" w:rsidRDefault="008446C5" w:rsidP="00002E79">
            <w:pPr>
              <w:pStyle w:val="NoSpacing"/>
              <w:spacing w:line="360" w:lineRule="auto"/>
              <w:jc w:val="both"/>
              <w:rPr>
                <w:sz w:val="21"/>
                <w:szCs w:val="21"/>
              </w:rPr>
            </w:pPr>
            <w:r w:rsidRPr="00002E79">
              <w:rPr>
                <w:sz w:val="21"/>
                <w:szCs w:val="21"/>
              </w:rPr>
              <w:t>None   Low   High   (exposure)</w:t>
            </w:r>
          </w:p>
        </w:tc>
        <w:tc>
          <w:tcPr>
            <w:tcW w:w="2410" w:type="dxa"/>
          </w:tcPr>
          <w:p w14:paraId="3586E91C" w14:textId="38EFDBFC" w:rsidR="008446C5" w:rsidRPr="00002E79" w:rsidRDefault="008446C5" w:rsidP="00002E79">
            <w:pPr>
              <w:pStyle w:val="NoSpacing"/>
              <w:spacing w:line="360" w:lineRule="auto"/>
              <w:jc w:val="both"/>
              <w:rPr>
                <w:sz w:val="21"/>
                <w:szCs w:val="21"/>
              </w:rPr>
            </w:pPr>
            <w:r w:rsidRPr="00002E79">
              <w:rPr>
                <w:sz w:val="21"/>
                <w:szCs w:val="21"/>
              </w:rPr>
              <w:t>1.00   1.30   0.90</w:t>
            </w:r>
          </w:p>
        </w:tc>
        <w:tc>
          <w:tcPr>
            <w:tcW w:w="992" w:type="dxa"/>
          </w:tcPr>
          <w:p w14:paraId="6F4C1985" w14:textId="38F57160" w:rsidR="008446C5" w:rsidRPr="00002E79" w:rsidRDefault="008446C5" w:rsidP="00002E79">
            <w:pPr>
              <w:pStyle w:val="NoSpacing"/>
              <w:spacing w:line="360" w:lineRule="auto"/>
              <w:jc w:val="both"/>
              <w:rPr>
                <w:sz w:val="21"/>
                <w:szCs w:val="21"/>
              </w:rPr>
            </w:pPr>
          </w:p>
        </w:tc>
      </w:tr>
      <w:tr w:rsidR="008446C5" w:rsidRPr="00002E79" w14:paraId="52F7981A" w14:textId="77777777" w:rsidTr="008439B2">
        <w:tc>
          <w:tcPr>
            <w:tcW w:w="993" w:type="dxa"/>
          </w:tcPr>
          <w:p w14:paraId="4F3A13D2" w14:textId="77777777" w:rsidR="008446C5" w:rsidRPr="00002E79" w:rsidRDefault="008446C5" w:rsidP="00002E79">
            <w:pPr>
              <w:pStyle w:val="NoSpacing"/>
              <w:spacing w:line="360" w:lineRule="auto"/>
              <w:jc w:val="both"/>
              <w:rPr>
                <w:sz w:val="21"/>
                <w:szCs w:val="21"/>
              </w:rPr>
            </w:pPr>
          </w:p>
        </w:tc>
        <w:tc>
          <w:tcPr>
            <w:tcW w:w="1560" w:type="dxa"/>
          </w:tcPr>
          <w:p w14:paraId="02172E45" w14:textId="77777777" w:rsidR="008446C5" w:rsidRPr="00002E79" w:rsidRDefault="008446C5" w:rsidP="00002E79">
            <w:pPr>
              <w:pStyle w:val="NoSpacing"/>
              <w:spacing w:line="360" w:lineRule="auto"/>
              <w:jc w:val="both"/>
              <w:rPr>
                <w:sz w:val="21"/>
                <w:szCs w:val="21"/>
              </w:rPr>
            </w:pPr>
          </w:p>
        </w:tc>
        <w:tc>
          <w:tcPr>
            <w:tcW w:w="567" w:type="dxa"/>
          </w:tcPr>
          <w:p w14:paraId="6DFACAA3" w14:textId="05F97EBF" w:rsidR="008446C5" w:rsidRPr="00002E79" w:rsidRDefault="008446C5" w:rsidP="00002E79">
            <w:pPr>
              <w:pStyle w:val="NoSpacing"/>
              <w:spacing w:line="360" w:lineRule="auto"/>
              <w:jc w:val="both"/>
              <w:rPr>
                <w:sz w:val="21"/>
                <w:szCs w:val="21"/>
              </w:rPr>
            </w:pPr>
            <w:r w:rsidRPr="00002E79">
              <w:rPr>
                <w:sz w:val="21"/>
                <w:szCs w:val="21"/>
              </w:rPr>
              <w:t>F</w:t>
            </w:r>
          </w:p>
        </w:tc>
        <w:tc>
          <w:tcPr>
            <w:tcW w:w="3118" w:type="dxa"/>
          </w:tcPr>
          <w:p w14:paraId="493CCAD9" w14:textId="383F798F" w:rsidR="008446C5" w:rsidRPr="00002E79" w:rsidRDefault="008446C5" w:rsidP="00002E79">
            <w:pPr>
              <w:pStyle w:val="NoSpacing"/>
              <w:spacing w:line="360" w:lineRule="auto"/>
              <w:jc w:val="both"/>
              <w:rPr>
                <w:sz w:val="21"/>
                <w:szCs w:val="21"/>
              </w:rPr>
            </w:pPr>
            <w:r w:rsidRPr="00002E79">
              <w:rPr>
                <w:sz w:val="21"/>
                <w:szCs w:val="21"/>
              </w:rPr>
              <w:t>None   Low   High   (exposure)</w:t>
            </w:r>
          </w:p>
        </w:tc>
        <w:tc>
          <w:tcPr>
            <w:tcW w:w="2410" w:type="dxa"/>
          </w:tcPr>
          <w:p w14:paraId="3C3EB595" w14:textId="3FA58304" w:rsidR="008446C5" w:rsidRPr="00002E79" w:rsidRDefault="008446C5" w:rsidP="00002E79">
            <w:pPr>
              <w:pStyle w:val="NoSpacing"/>
              <w:spacing w:line="360" w:lineRule="auto"/>
              <w:jc w:val="both"/>
              <w:rPr>
                <w:sz w:val="21"/>
                <w:szCs w:val="21"/>
              </w:rPr>
            </w:pPr>
            <w:r w:rsidRPr="00002E79">
              <w:rPr>
                <w:sz w:val="21"/>
                <w:szCs w:val="21"/>
              </w:rPr>
              <w:t>1.00   2.10   7.50</w:t>
            </w:r>
          </w:p>
        </w:tc>
        <w:tc>
          <w:tcPr>
            <w:tcW w:w="992" w:type="dxa"/>
          </w:tcPr>
          <w:p w14:paraId="4CC8EB4C" w14:textId="3B0B3B54" w:rsidR="008446C5" w:rsidRPr="00002E79" w:rsidRDefault="008446C5" w:rsidP="00002E79">
            <w:pPr>
              <w:pStyle w:val="NoSpacing"/>
              <w:spacing w:line="360" w:lineRule="auto"/>
              <w:jc w:val="both"/>
              <w:rPr>
                <w:sz w:val="21"/>
                <w:szCs w:val="21"/>
              </w:rPr>
            </w:pPr>
            <w:r w:rsidRPr="00002E79">
              <w:rPr>
                <w:sz w:val="21"/>
                <w:szCs w:val="21"/>
              </w:rPr>
              <w:t>+</w:t>
            </w:r>
          </w:p>
        </w:tc>
      </w:tr>
      <w:tr w:rsidR="006642F5" w:rsidRPr="00002E79" w14:paraId="5B4B8507" w14:textId="77777777" w:rsidTr="008439B2">
        <w:tc>
          <w:tcPr>
            <w:tcW w:w="993" w:type="dxa"/>
          </w:tcPr>
          <w:p w14:paraId="3FBA92EC" w14:textId="77777777" w:rsidR="006642F5" w:rsidRPr="00002E79" w:rsidRDefault="006642F5" w:rsidP="00002E79">
            <w:pPr>
              <w:pStyle w:val="NoSpacing"/>
              <w:spacing w:line="360" w:lineRule="auto"/>
              <w:jc w:val="both"/>
              <w:rPr>
                <w:sz w:val="21"/>
                <w:szCs w:val="21"/>
              </w:rPr>
            </w:pPr>
            <w:r w:rsidRPr="00002E79">
              <w:rPr>
                <w:sz w:val="21"/>
                <w:szCs w:val="21"/>
              </w:rPr>
              <w:t>18</w:t>
            </w:r>
          </w:p>
        </w:tc>
        <w:tc>
          <w:tcPr>
            <w:tcW w:w="1560" w:type="dxa"/>
          </w:tcPr>
          <w:p w14:paraId="73A32F96" w14:textId="6DF9B16C" w:rsidR="006642F5" w:rsidRPr="00002E79" w:rsidRDefault="006642F5" w:rsidP="00002E79">
            <w:pPr>
              <w:pStyle w:val="NoSpacing"/>
              <w:spacing w:line="360" w:lineRule="auto"/>
              <w:jc w:val="both"/>
              <w:rPr>
                <w:sz w:val="21"/>
                <w:szCs w:val="21"/>
              </w:rPr>
            </w:pPr>
            <w:r w:rsidRPr="00002E79">
              <w:rPr>
                <w:sz w:val="21"/>
                <w:szCs w:val="21"/>
              </w:rPr>
              <w:t>Muscat</w:t>
            </w:r>
            <w:r w:rsidR="00F224E6" w:rsidRPr="00002E79">
              <w:rPr>
                <w:sz w:val="21"/>
                <w:szCs w:val="21"/>
              </w:rPr>
              <w:fldChar w:fldCharType="begin"/>
            </w:r>
            <w:r w:rsidR="00E56370" w:rsidRPr="00002E79">
              <w:rPr>
                <w:sz w:val="21"/>
                <w:szCs w:val="21"/>
              </w:rPr>
              <w:instrText xml:space="preserve"> ADDIN EN.CITE &lt;EndNote&gt;&lt;Cite&gt;&lt;Author&gt;Muscat&lt;/Author&gt;&lt;Year&gt;1995&lt;/Year&gt;&lt;RecNum&gt;19721&lt;/RecNum&gt;&lt;IDText&gt;MUSCAT1995A~&lt;/IDText&gt;&lt;DisplayText&gt;&lt;style face="superscript"&gt;[44]&lt;/style&gt;&lt;/DisplayText&gt;&lt;record&gt;&lt;rec-number&gt;19721&lt;/rec-number&gt;&lt;foreign-keys&gt;&lt;key app="EN" db-id="9dva0txzyffxw2eztw5592x9wtwtx0wr5wvs" timestamp="1470756474"&gt;19721&lt;/key&gt;&lt;/foreign-keys&gt;&lt;ref-type name="Journal Article"&gt;17&lt;/ref-type&gt;&lt;contributors&gt;&lt;authors&gt;&lt;author&gt;Muscat, J.E.&lt;/author&gt;&lt;author&gt;Wynder, E.L.&lt;/author&gt;&lt;/authors&gt;&lt;/contributors&gt;&lt;titles&gt;&lt;title&gt;Exposure to environmental tobacco smoke and the risk of heart attack&lt;/title&gt;&lt;secondary-title&gt;International Journal of Epidemiology&lt;/secondary-title&gt;&lt;translated-title&gt;&lt;style face="underline" font="default" size="100%"&gt;file:\\\x:\refscan\MUSCAT1995A.pdf&amp;#xD;file:\\\t:\pauline\reviews\pdf\824.pdf&lt;/style&gt;&lt;/translated-title&gt;&lt;/titles&gt;&lt;periodical&gt;&lt;full-title&gt;International Journal of Epidemiology&lt;/full-title&gt;&lt;abbr-1&gt;Int. J. Epidemiol.&lt;/abbr-1&gt;&lt;abbr-2&gt;Int J Epidemiol&lt;/abbr-2&gt;&lt;/periodical&gt;&lt;pages&gt;715-719&lt;/pages&gt;&lt;volume&gt;24&lt;/volume&gt;&lt;section&gt;8550268&lt;/section&gt;&lt;dates&gt;&lt;year&gt;1995&lt;/year&gt;&lt;/dates&gt;&lt;orig-pub&gt;ETS;CHD;EPI;USA;TMAHD1&lt;/orig-pub&gt;&lt;call-num&gt;&lt;style face="underline" font="default" size="100%"&gt;P3(K)&lt;/style&gt;&lt;/call-num&gt;&lt;label&gt;MUSCAT1995A~&lt;/label&gt;&lt;urls&gt;&lt;/urls&gt;&lt;custom3&gt;824&lt;/custom3&gt;&lt;custom5&gt;04112003/Y&lt;/custom5&gt;&lt;custom6&gt;pre95&amp;#xD;06022004&lt;/custom6&gt;&lt;electronic-resource-num&gt;10.1093/ije/24.4.715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[44]</w:t>
            </w:r>
            <w:r w:rsidR="00F224E6" w:rsidRPr="00002E79">
              <w:rPr>
                <w:sz w:val="21"/>
                <w:szCs w:val="21"/>
              </w:rPr>
              <w:fldChar w:fldCharType="end"/>
            </w:r>
          </w:p>
        </w:tc>
        <w:tc>
          <w:tcPr>
            <w:tcW w:w="567" w:type="dxa"/>
          </w:tcPr>
          <w:p w14:paraId="5665951D" w14:textId="1021773C"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12164AB0" w14:textId="3AEB8F4F" w:rsidR="006642F5" w:rsidRPr="00002E79" w:rsidRDefault="006642F5" w:rsidP="00002E79">
            <w:pPr>
              <w:pStyle w:val="NoSpacing"/>
              <w:spacing w:line="360" w:lineRule="auto"/>
              <w:jc w:val="both"/>
              <w:rPr>
                <w:b/>
                <w:sz w:val="21"/>
                <w:szCs w:val="21"/>
              </w:rPr>
            </w:pPr>
            <w:r w:rsidRPr="00002E79">
              <w:rPr>
                <w:sz w:val="21"/>
                <w:szCs w:val="21"/>
              </w:rPr>
              <w:t xml:space="preserve">None   1-20   21-30   31+ </w:t>
            </w:r>
            <w:r w:rsidR="003D5840" w:rsidRPr="00002E79">
              <w:rPr>
                <w:sz w:val="21"/>
                <w:szCs w:val="21"/>
              </w:rPr>
              <w:t>(</w:t>
            </w:r>
            <w:proofErr w:type="spellStart"/>
            <w:r w:rsidR="008439B2" w:rsidRPr="00002E79">
              <w:rPr>
                <w:sz w:val="21"/>
                <w:szCs w:val="21"/>
                <w:lang w:eastAsia="zh-CN"/>
              </w:rPr>
              <w:t>yr</w:t>
            </w:r>
            <w:proofErr w:type="spellEnd"/>
            <w:r w:rsidR="003D5840" w:rsidRPr="00002E79">
              <w:rPr>
                <w:sz w:val="21"/>
                <w:szCs w:val="21"/>
              </w:rPr>
              <w:t>)</w:t>
            </w:r>
          </w:p>
        </w:tc>
        <w:tc>
          <w:tcPr>
            <w:tcW w:w="2410" w:type="dxa"/>
          </w:tcPr>
          <w:p w14:paraId="7C3BEA8C" w14:textId="6ED1B115" w:rsidR="006642F5" w:rsidRPr="00002E79" w:rsidRDefault="006642F5" w:rsidP="00002E79">
            <w:pPr>
              <w:pStyle w:val="NoSpacing"/>
              <w:spacing w:line="360" w:lineRule="auto"/>
              <w:jc w:val="both"/>
              <w:rPr>
                <w:sz w:val="21"/>
                <w:szCs w:val="21"/>
              </w:rPr>
            </w:pPr>
            <w:r w:rsidRPr="00002E79">
              <w:rPr>
                <w:sz w:val="21"/>
                <w:szCs w:val="21"/>
              </w:rPr>
              <w:t>1.0   1.7   1.5   1.1</w:t>
            </w:r>
          </w:p>
        </w:tc>
        <w:tc>
          <w:tcPr>
            <w:tcW w:w="992" w:type="dxa"/>
          </w:tcPr>
          <w:p w14:paraId="21A1E7EF" w14:textId="77777777" w:rsidR="006642F5" w:rsidRPr="00002E79" w:rsidRDefault="006642F5" w:rsidP="00002E79">
            <w:pPr>
              <w:pStyle w:val="NoSpacing"/>
              <w:spacing w:line="360" w:lineRule="auto"/>
              <w:jc w:val="both"/>
              <w:rPr>
                <w:sz w:val="21"/>
                <w:szCs w:val="21"/>
              </w:rPr>
            </w:pPr>
          </w:p>
        </w:tc>
      </w:tr>
      <w:tr w:rsidR="006642F5" w:rsidRPr="00002E79" w14:paraId="34BF15BB" w14:textId="77777777" w:rsidTr="008439B2">
        <w:tc>
          <w:tcPr>
            <w:tcW w:w="993" w:type="dxa"/>
          </w:tcPr>
          <w:p w14:paraId="64CC5020" w14:textId="77777777" w:rsidR="006642F5" w:rsidRPr="00002E79" w:rsidRDefault="006642F5" w:rsidP="00002E79">
            <w:pPr>
              <w:pStyle w:val="NoSpacing"/>
              <w:spacing w:line="360" w:lineRule="auto"/>
              <w:jc w:val="both"/>
              <w:rPr>
                <w:sz w:val="21"/>
                <w:szCs w:val="21"/>
              </w:rPr>
            </w:pPr>
          </w:p>
        </w:tc>
        <w:tc>
          <w:tcPr>
            <w:tcW w:w="1560" w:type="dxa"/>
          </w:tcPr>
          <w:p w14:paraId="0D2AD2CD" w14:textId="77777777" w:rsidR="006642F5" w:rsidRPr="00002E79" w:rsidRDefault="006642F5" w:rsidP="00002E79">
            <w:pPr>
              <w:pStyle w:val="NoSpacing"/>
              <w:spacing w:line="360" w:lineRule="auto"/>
              <w:jc w:val="both"/>
              <w:rPr>
                <w:sz w:val="21"/>
                <w:szCs w:val="21"/>
              </w:rPr>
            </w:pPr>
          </w:p>
        </w:tc>
        <w:tc>
          <w:tcPr>
            <w:tcW w:w="567" w:type="dxa"/>
          </w:tcPr>
          <w:p w14:paraId="3EE5C54F" w14:textId="77777777"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0FCF4271" w14:textId="77897047" w:rsidR="006642F5" w:rsidRPr="00002E79" w:rsidRDefault="006642F5" w:rsidP="00002E79">
            <w:pPr>
              <w:pStyle w:val="NoSpacing"/>
              <w:spacing w:line="360" w:lineRule="auto"/>
              <w:jc w:val="both"/>
              <w:rPr>
                <w:sz w:val="21"/>
                <w:szCs w:val="21"/>
              </w:rPr>
            </w:pPr>
            <w:r w:rsidRPr="00002E79">
              <w:rPr>
                <w:sz w:val="21"/>
                <w:szCs w:val="21"/>
              </w:rPr>
              <w:t xml:space="preserve">None   1-20   21-30   31+ </w:t>
            </w:r>
            <w:r w:rsidR="003D5840" w:rsidRPr="00002E79">
              <w:rPr>
                <w:sz w:val="21"/>
                <w:szCs w:val="21"/>
              </w:rPr>
              <w:t>(</w:t>
            </w:r>
            <w:proofErr w:type="spellStart"/>
            <w:r w:rsidR="008439B2" w:rsidRPr="00002E79">
              <w:rPr>
                <w:sz w:val="21"/>
                <w:szCs w:val="21"/>
                <w:lang w:eastAsia="zh-CN"/>
              </w:rPr>
              <w:t>yr</w:t>
            </w:r>
            <w:proofErr w:type="spellEnd"/>
            <w:r w:rsidR="003D5840" w:rsidRPr="00002E79">
              <w:rPr>
                <w:sz w:val="21"/>
                <w:szCs w:val="21"/>
              </w:rPr>
              <w:t>)</w:t>
            </w:r>
          </w:p>
        </w:tc>
        <w:tc>
          <w:tcPr>
            <w:tcW w:w="2410" w:type="dxa"/>
          </w:tcPr>
          <w:p w14:paraId="1D349B41" w14:textId="77777777" w:rsidR="006642F5" w:rsidRPr="00002E79" w:rsidRDefault="006642F5" w:rsidP="00002E79">
            <w:pPr>
              <w:pStyle w:val="NoSpacing"/>
              <w:spacing w:line="360" w:lineRule="auto"/>
              <w:jc w:val="both"/>
              <w:rPr>
                <w:sz w:val="21"/>
                <w:szCs w:val="21"/>
              </w:rPr>
            </w:pPr>
            <w:r w:rsidRPr="00002E79">
              <w:rPr>
                <w:sz w:val="21"/>
                <w:szCs w:val="21"/>
              </w:rPr>
              <w:t>1.0   2.0   0.9   1.7</w:t>
            </w:r>
          </w:p>
        </w:tc>
        <w:tc>
          <w:tcPr>
            <w:tcW w:w="992" w:type="dxa"/>
          </w:tcPr>
          <w:p w14:paraId="0634DAEB" w14:textId="77777777" w:rsidR="006642F5" w:rsidRPr="00002E79" w:rsidRDefault="006642F5" w:rsidP="00002E79">
            <w:pPr>
              <w:pStyle w:val="NoSpacing"/>
              <w:spacing w:line="360" w:lineRule="auto"/>
              <w:jc w:val="both"/>
              <w:rPr>
                <w:sz w:val="21"/>
                <w:szCs w:val="21"/>
              </w:rPr>
            </w:pPr>
          </w:p>
        </w:tc>
      </w:tr>
      <w:tr w:rsidR="006642F5" w:rsidRPr="00002E79" w14:paraId="7C1D3389" w14:textId="77777777" w:rsidTr="008439B2">
        <w:tc>
          <w:tcPr>
            <w:tcW w:w="993" w:type="dxa"/>
          </w:tcPr>
          <w:p w14:paraId="4B9759FA" w14:textId="77777777" w:rsidR="006642F5" w:rsidRPr="00002E79" w:rsidDel="009E2E3C" w:rsidRDefault="006642F5" w:rsidP="00002E79">
            <w:pPr>
              <w:pStyle w:val="NoSpacing"/>
              <w:spacing w:line="360" w:lineRule="auto"/>
              <w:jc w:val="both"/>
              <w:rPr>
                <w:sz w:val="21"/>
                <w:szCs w:val="21"/>
              </w:rPr>
            </w:pPr>
            <w:r w:rsidRPr="00002E79">
              <w:rPr>
                <w:sz w:val="21"/>
                <w:szCs w:val="21"/>
              </w:rPr>
              <w:t>22</w:t>
            </w:r>
          </w:p>
        </w:tc>
        <w:tc>
          <w:tcPr>
            <w:tcW w:w="1560" w:type="dxa"/>
          </w:tcPr>
          <w:p w14:paraId="08639E3F" w14:textId="3856FFE9" w:rsidR="006642F5" w:rsidRPr="00002E79" w:rsidDel="009E2E3C" w:rsidRDefault="006642F5" w:rsidP="00002E79">
            <w:pPr>
              <w:pStyle w:val="NoSpacing"/>
              <w:spacing w:line="360" w:lineRule="auto"/>
              <w:jc w:val="both"/>
              <w:rPr>
                <w:sz w:val="21"/>
                <w:szCs w:val="21"/>
              </w:rPr>
            </w:pPr>
            <w:proofErr w:type="spellStart"/>
            <w:r w:rsidRPr="00002E79">
              <w:rPr>
                <w:sz w:val="21"/>
                <w:szCs w:val="21"/>
              </w:rPr>
              <w:t>Kawachi</w:t>
            </w:r>
            <w:proofErr w:type="spellEnd"/>
            <w:r w:rsidR="00F224E6" w:rsidRPr="00002E79">
              <w:rPr>
                <w:sz w:val="21"/>
                <w:szCs w:val="21"/>
              </w:rPr>
              <w:fldChar w:fldCharType="begin"/>
            </w:r>
            <w:r w:rsidR="00E56370" w:rsidRPr="00002E79">
              <w:rPr>
                <w:sz w:val="21"/>
                <w:szCs w:val="21"/>
              </w:rPr>
              <w:instrText xml:space="preserve"> ADDIN EN.CITE &lt;EndNote&gt;&lt;Cite&gt;&lt;Author&gt;Kawachi&lt;/Author&gt;&lt;Year&gt;1997&lt;/Year&gt;&lt;RecNum&gt;14294&lt;/RecNum&gt;&lt;IDText&gt;KAWACH1997~&lt;/IDText&gt;&lt;DisplayText&gt;&lt;style face="superscript"&gt;[48]&lt;/style&gt;&lt;/DisplayText&gt;&lt;record&gt;&lt;rec-number&gt;14294&lt;/rec-number&gt;&lt;foreign-keys&gt;&lt;key app="EN" db-id="9dva0txzyffxw2eztw5592x9wtwtx0wr5wvs" timestamp="1470756038"&gt;14294&lt;/key&gt;&lt;/foreign-keys&gt;&lt;ref-type name="Journal Article"&gt;17&lt;/ref-type&gt;&lt;contributors&gt;&lt;authors&gt;&lt;author&gt;Kawachi, I.&lt;/author&gt;&lt;author&gt;Colditz, G.A.&lt;/author&gt;&lt;author&gt;Speizer, F.E.&lt;/author&gt;&lt;author&gt;Manson, J.E.&lt;/author&gt;&lt;author&gt;Stampfer, M.J.&lt;/author&gt;&lt;author&gt;Willett, W.C.&lt;/author&gt;&lt;author&gt;Hennekens, C.H.&lt;/author&gt;&lt;/authors&gt;&lt;/contributors&gt;&lt;titles&gt;&lt;title&gt;A prospective study of passive smoking and coronary heart disease&lt;/title&gt;&lt;secondary-title&gt;Circulation&lt;/secondary-title&gt;&lt;translated-title&gt;&lt;style face="underline" font="default" size="100%"&gt;file:\\\x:\refscan\KAWACH1997.pdf&amp;#xD;file:\\\t:\pauline\reviews\pdf\928.pdf&lt;/style&gt;&lt;/translated-title&gt;&lt;/titles&gt;&lt;periodical&gt;&lt;full-title&gt;Circulation&lt;/full-title&gt;&lt;abbr-1&gt;Circulation&lt;/abbr-1&gt;&lt;abbr-2&gt;Circulation&lt;/abbr-2&gt;&lt;/periodical&gt;&lt;pages&gt;2374-2379&lt;/pages&gt;&lt;volume&gt;95&lt;/volume&gt;&lt;section&gt;9170399&lt;/section&gt;&lt;dates&gt;&lt;year&gt;1997&lt;/year&gt;&lt;/dates&gt;&lt;orig-pub&gt;ETS;CHD;USA;EPI;TMAHD1;PMDYNAMIC&lt;/orig-pub&gt;&lt;call-num&gt;&lt;style face="underline" font="default" size="100%"&gt;P3(K)&lt;/style&gt;&lt;/call-num&gt;&lt;label&gt;KAWACH1997~&lt;/label&gt;&lt;urls&gt;&lt;/urls&gt;&lt;custom3&gt;928&lt;/custom3&gt;&lt;custom5&gt;04112003/Y&lt;/custom5&gt;&lt;custom6&gt;27051997&amp;#xD;20102010&lt;/custom6&gt;&lt;electronic-resource-num&gt;10.1161/01.CIR.95.10.2374&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[48]</w:t>
            </w:r>
            <w:r w:rsidR="00F224E6" w:rsidRPr="00002E79">
              <w:rPr>
                <w:sz w:val="21"/>
                <w:szCs w:val="21"/>
              </w:rPr>
              <w:fldChar w:fldCharType="end"/>
            </w:r>
          </w:p>
        </w:tc>
        <w:tc>
          <w:tcPr>
            <w:tcW w:w="567" w:type="dxa"/>
          </w:tcPr>
          <w:p w14:paraId="3E3B7064" w14:textId="401D4536"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62C802E1" w14:textId="2A492E59" w:rsidR="006642F5" w:rsidRPr="00002E79" w:rsidRDefault="006642F5" w:rsidP="00002E79">
            <w:pPr>
              <w:pStyle w:val="NoSpacing"/>
              <w:spacing w:line="360" w:lineRule="auto"/>
              <w:jc w:val="both"/>
              <w:rPr>
                <w:sz w:val="21"/>
                <w:szCs w:val="21"/>
              </w:rPr>
            </w:pPr>
            <w:r w:rsidRPr="00002E79">
              <w:rPr>
                <w:sz w:val="21"/>
                <w:szCs w:val="21"/>
              </w:rPr>
              <w:t>None   Occasional   Regular</w:t>
            </w:r>
          </w:p>
        </w:tc>
        <w:tc>
          <w:tcPr>
            <w:tcW w:w="2410" w:type="dxa"/>
          </w:tcPr>
          <w:p w14:paraId="1E86D6DE" w14:textId="3DF50A66" w:rsidR="006642F5" w:rsidRPr="00002E79" w:rsidRDefault="006642F5" w:rsidP="00002E79">
            <w:pPr>
              <w:pStyle w:val="NoSpacing"/>
              <w:spacing w:line="360" w:lineRule="auto"/>
              <w:jc w:val="both"/>
              <w:rPr>
                <w:sz w:val="21"/>
                <w:szCs w:val="21"/>
              </w:rPr>
            </w:pPr>
            <w:r w:rsidRPr="00002E79">
              <w:rPr>
                <w:sz w:val="21"/>
                <w:szCs w:val="21"/>
              </w:rPr>
              <w:t>1.00   1.19   2.11</w:t>
            </w:r>
          </w:p>
        </w:tc>
        <w:tc>
          <w:tcPr>
            <w:tcW w:w="992" w:type="dxa"/>
          </w:tcPr>
          <w:p w14:paraId="35EDBA9F" w14:textId="77777777"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2E9A75C9" w14:textId="77777777" w:rsidTr="008439B2">
        <w:tc>
          <w:tcPr>
            <w:tcW w:w="993" w:type="dxa"/>
          </w:tcPr>
          <w:p w14:paraId="09CDE2D6" w14:textId="77777777" w:rsidR="006642F5" w:rsidRPr="00002E79" w:rsidRDefault="006642F5" w:rsidP="00002E79">
            <w:pPr>
              <w:pStyle w:val="NoSpacing"/>
              <w:spacing w:line="360" w:lineRule="auto"/>
              <w:jc w:val="both"/>
              <w:rPr>
                <w:sz w:val="21"/>
                <w:szCs w:val="21"/>
              </w:rPr>
            </w:pPr>
          </w:p>
        </w:tc>
        <w:tc>
          <w:tcPr>
            <w:tcW w:w="1560" w:type="dxa"/>
          </w:tcPr>
          <w:p w14:paraId="3A83D315" w14:textId="77777777" w:rsidR="006642F5" w:rsidRPr="00002E79" w:rsidRDefault="006642F5" w:rsidP="00002E79">
            <w:pPr>
              <w:pStyle w:val="NoSpacing"/>
              <w:spacing w:line="360" w:lineRule="auto"/>
              <w:jc w:val="both"/>
              <w:rPr>
                <w:sz w:val="21"/>
                <w:szCs w:val="21"/>
              </w:rPr>
            </w:pPr>
          </w:p>
        </w:tc>
        <w:tc>
          <w:tcPr>
            <w:tcW w:w="567" w:type="dxa"/>
          </w:tcPr>
          <w:p w14:paraId="7D64258D" w14:textId="63F960C3"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060196ED" w14:textId="045EE683" w:rsidR="006642F5" w:rsidRPr="00002E79" w:rsidRDefault="006642F5" w:rsidP="00002E79">
            <w:pPr>
              <w:pStyle w:val="NoSpacing"/>
              <w:spacing w:line="360" w:lineRule="auto"/>
              <w:jc w:val="both"/>
              <w:rPr>
                <w:sz w:val="21"/>
                <w:szCs w:val="21"/>
              </w:rPr>
            </w:pPr>
            <w:r w:rsidRPr="00002E79">
              <w:rPr>
                <w:sz w:val="21"/>
                <w:szCs w:val="21"/>
              </w:rPr>
              <w:t>&lt;</w:t>
            </w:r>
            <w:r w:rsidR="008439B2" w:rsidRPr="00002E79">
              <w:rPr>
                <w:sz w:val="21"/>
                <w:szCs w:val="21"/>
                <w:lang w:eastAsia="zh-CN"/>
              </w:rPr>
              <w:t xml:space="preserve"> </w:t>
            </w:r>
            <w:r w:rsidRPr="00002E79">
              <w:rPr>
                <w:sz w:val="21"/>
                <w:szCs w:val="21"/>
              </w:rPr>
              <w:t>1   1-9   10-19   20-29   30+   (</w:t>
            </w:r>
            <w:proofErr w:type="spellStart"/>
            <w:r w:rsidR="008439B2" w:rsidRPr="00002E79">
              <w:rPr>
                <w:sz w:val="21"/>
                <w:szCs w:val="21"/>
                <w:lang w:eastAsia="zh-CN"/>
              </w:rPr>
              <w:t>yr</w:t>
            </w:r>
            <w:proofErr w:type="spellEnd"/>
            <w:r w:rsidRPr="00002E79">
              <w:rPr>
                <w:sz w:val="21"/>
                <w:szCs w:val="21"/>
              </w:rPr>
              <w:t>)</w:t>
            </w:r>
          </w:p>
        </w:tc>
        <w:tc>
          <w:tcPr>
            <w:tcW w:w="2410" w:type="dxa"/>
          </w:tcPr>
          <w:p w14:paraId="0607A997" w14:textId="7452DF30" w:rsidR="006642F5" w:rsidRPr="00002E79" w:rsidRDefault="006642F5" w:rsidP="00002E79">
            <w:pPr>
              <w:pStyle w:val="NoSpacing"/>
              <w:spacing w:line="360" w:lineRule="auto"/>
              <w:jc w:val="both"/>
              <w:rPr>
                <w:sz w:val="21"/>
                <w:szCs w:val="21"/>
              </w:rPr>
            </w:pPr>
            <w:r w:rsidRPr="00002E79">
              <w:rPr>
                <w:sz w:val="21"/>
                <w:szCs w:val="21"/>
              </w:rPr>
              <w:t>1.00   1.19   1.54   1.11   1.50</w:t>
            </w:r>
          </w:p>
        </w:tc>
        <w:tc>
          <w:tcPr>
            <w:tcW w:w="992" w:type="dxa"/>
          </w:tcPr>
          <w:p w14:paraId="6F01AEC4" w14:textId="77777777" w:rsidR="006642F5" w:rsidRPr="00002E79" w:rsidRDefault="006642F5" w:rsidP="00002E79">
            <w:pPr>
              <w:pStyle w:val="NoSpacing"/>
              <w:spacing w:line="360" w:lineRule="auto"/>
              <w:jc w:val="both"/>
              <w:rPr>
                <w:sz w:val="21"/>
                <w:szCs w:val="21"/>
              </w:rPr>
            </w:pPr>
          </w:p>
        </w:tc>
      </w:tr>
      <w:tr w:rsidR="006642F5" w:rsidRPr="00002E79" w14:paraId="0080A4B6" w14:textId="77777777" w:rsidTr="008439B2">
        <w:tc>
          <w:tcPr>
            <w:tcW w:w="993" w:type="dxa"/>
          </w:tcPr>
          <w:p w14:paraId="28E7986A" w14:textId="77777777" w:rsidR="006642F5" w:rsidRPr="00002E79" w:rsidRDefault="006642F5" w:rsidP="00002E79">
            <w:pPr>
              <w:pStyle w:val="NoSpacing"/>
              <w:spacing w:line="360" w:lineRule="auto"/>
              <w:jc w:val="both"/>
              <w:rPr>
                <w:sz w:val="21"/>
                <w:szCs w:val="21"/>
              </w:rPr>
            </w:pPr>
            <w:r w:rsidRPr="00002E79">
              <w:rPr>
                <w:sz w:val="21"/>
                <w:szCs w:val="21"/>
              </w:rPr>
              <w:t>27</w:t>
            </w:r>
          </w:p>
        </w:tc>
        <w:tc>
          <w:tcPr>
            <w:tcW w:w="1560" w:type="dxa"/>
          </w:tcPr>
          <w:p w14:paraId="57CEEAFB" w14:textId="009A28CF" w:rsidR="006642F5" w:rsidRPr="00002E79" w:rsidRDefault="006642F5" w:rsidP="00002E79">
            <w:pPr>
              <w:pStyle w:val="NoSpacing"/>
              <w:spacing w:line="360" w:lineRule="auto"/>
              <w:jc w:val="both"/>
              <w:rPr>
                <w:sz w:val="21"/>
                <w:szCs w:val="21"/>
              </w:rPr>
            </w:pPr>
            <w:proofErr w:type="spellStart"/>
            <w:r w:rsidRPr="00002E79">
              <w:rPr>
                <w:sz w:val="21"/>
                <w:szCs w:val="21"/>
              </w:rPr>
              <w:t>Iribarren</w:t>
            </w:r>
            <w:proofErr w:type="spellEnd"/>
            <w:r w:rsidR="00F224E6" w:rsidRPr="00002E79">
              <w:rPr>
                <w:sz w:val="21"/>
                <w:szCs w:val="21"/>
              </w:rPr>
              <w:fldChar w:fldCharType="begin"/>
            </w:r>
            <w:r w:rsidR="00E56370" w:rsidRPr="00002E79">
              <w:rPr>
                <w:sz w:val="21"/>
                <w:szCs w:val="21"/>
              </w:rPr>
              <w:instrText xml:space="preserve"> ADDIN EN.CITE &lt;EndNote&gt;&lt;Cite&gt;&lt;Author&gt;Iribarren&lt;/Author&gt;&lt;Year&gt;2001&lt;/Year&gt;&lt;RecNum&gt;13103&lt;/RecNum&gt;&lt;IDText&gt;IRIBAR2001~&lt;/IDText&gt;&lt;DisplayText&gt;&lt;style face="superscript"&gt;[53]&lt;/style&gt;&lt;/DisplayText&gt;&lt;record&gt;&lt;rec-number&gt;13103&lt;/rec-number&gt;&lt;foreign-keys&gt;&lt;key app="EN" db-id="9dva0txzyffxw2eztw5592x9wtwtx0wr5wvs" timestamp="1470755931"&gt;13103&lt;/key&gt;&lt;/foreign-keys&gt;&lt;ref-type name="Journal Article"&gt;17&lt;/ref-type&gt;&lt;contributors&gt;&lt;authors&gt;&lt;author&gt;Iribarren, C.&lt;/author&gt;&lt;author&gt;Friedman, G.D.&lt;/author&gt;&lt;author&gt;Klatsky, A.L.&lt;/author&gt;&lt;author&gt;Eisner, M.D.&lt;/author&gt;&lt;/authors&gt;&lt;/contributors&gt;&lt;titles&gt;&lt;title&gt;Exposure to environmental tobacco smoke: association with personal characteristics and self reported health conditions&lt;/title&gt;&lt;secondary-title&gt;J. Epidemiol. Community Health&lt;/secondary-title&gt;&lt;translated-title&gt;&lt;style face="underline" font="default" size="100%"&gt;file:\\\x:\refscan\IRIBAR2001.pdf&amp;#xD;file:\\\t:\pauline\reviews\pdf\1191.pdf&lt;/style&gt;&lt;/translated-title&gt;&lt;/titles&gt;&lt;periodical&gt;&lt;full-title&gt;Journal of Epidemiology and Community Health&lt;/full-title&gt;&lt;abbr-1&gt;J. Epidemiol. Community Health&lt;/abbr-1&gt;&lt;abbr-2&gt;J Epidemiol Community Health&lt;/abbr-2&gt;&lt;/periodical&gt;&lt;pages&gt;721-728&lt;/pages&gt;&lt;volume&gt;55&lt;/volume&gt;&lt;section&gt;11553655&lt;/section&gt;&lt;dates&gt;&lt;year&gt;2001&lt;/year&gt;&lt;/dates&gt;&lt;orig-pub&gt;ASTEXCN;CHD;ETS;IASTADN;JMF;OTHC;OTHDIS;RESPDIS;SMOK-DIF;STROKE;TMABC0;TMAHD1;TMAOCY;TMAST1;USA&lt;/orig-pub&gt;&lt;call-num&gt;&lt;style face="normal" font="default" size="100%"&gt;P2 &lt;/style&gt;&lt;style face="underline" font="default" size="100%"&gt;P3(K)&lt;/style&gt;&lt;style face="normal" font="default" size="100%"&gt; P4 P5 31A P9&lt;/style&gt;&lt;/call-num&gt;&lt;label&gt;IRIBAR2001~&lt;/label&gt;&lt;urls&gt;&lt;/urls&gt;&lt;custom3&gt;1191&lt;/custom3&gt;&lt;custom5&gt;17092001/Y&lt;/custom5&gt;&lt;custom6&gt;17092001&amp;#xD;11112015&lt;/custom6&gt;&lt;electronic-resource-num&gt;10.1136/jech.55.10.721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[53]</w:t>
            </w:r>
            <w:r w:rsidR="00F224E6" w:rsidRPr="00002E79">
              <w:rPr>
                <w:sz w:val="21"/>
                <w:szCs w:val="21"/>
              </w:rPr>
              <w:fldChar w:fldCharType="end"/>
            </w:r>
          </w:p>
        </w:tc>
        <w:tc>
          <w:tcPr>
            <w:tcW w:w="567" w:type="dxa"/>
          </w:tcPr>
          <w:p w14:paraId="44BD676B" w14:textId="33638EC7"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67B0713B" w14:textId="2581865B" w:rsidR="006642F5" w:rsidRPr="00002E79" w:rsidRDefault="006642F5" w:rsidP="00002E79">
            <w:pPr>
              <w:pStyle w:val="NoSpacing"/>
              <w:spacing w:line="360" w:lineRule="auto"/>
              <w:jc w:val="both"/>
              <w:rPr>
                <w:sz w:val="21"/>
                <w:szCs w:val="21"/>
              </w:rPr>
            </w:pPr>
            <w:r w:rsidRPr="00002E79">
              <w:rPr>
                <w:sz w:val="21"/>
                <w:szCs w:val="21"/>
              </w:rPr>
              <w:t>0   1-9   10-39   40+   (</w:t>
            </w:r>
            <w:proofErr w:type="spellStart"/>
            <w:r w:rsidRPr="00002E79">
              <w:rPr>
                <w:sz w:val="21"/>
                <w:szCs w:val="21"/>
              </w:rPr>
              <w:t>hrs</w:t>
            </w:r>
            <w:proofErr w:type="spellEnd"/>
            <w:r w:rsidRPr="00002E79">
              <w:rPr>
                <w:sz w:val="21"/>
                <w:szCs w:val="21"/>
              </w:rPr>
              <w:t>/</w:t>
            </w:r>
            <w:proofErr w:type="spellStart"/>
            <w:r w:rsidR="008439B2" w:rsidRPr="00002E79">
              <w:rPr>
                <w:sz w:val="21"/>
                <w:szCs w:val="21"/>
                <w:lang w:eastAsia="zh-CN"/>
              </w:rPr>
              <w:t>wk</w:t>
            </w:r>
            <w:proofErr w:type="spellEnd"/>
            <w:r w:rsidRPr="00002E79">
              <w:rPr>
                <w:sz w:val="21"/>
                <w:szCs w:val="21"/>
              </w:rPr>
              <w:t>)</w:t>
            </w:r>
          </w:p>
        </w:tc>
        <w:tc>
          <w:tcPr>
            <w:tcW w:w="2410" w:type="dxa"/>
          </w:tcPr>
          <w:p w14:paraId="2AAC61A2" w14:textId="0457B265" w:rsidR="006642F5" w:rsidRPr="00002E79" w:rsidRDefault="006642F5" w:rsidP="00002E79">
            <w:pPr>
              <w:pStyle w:val="NoSpacing"/>
              <w:spacing w:line="360" w:lineRule="auto"/>
              <w:jc w:val="both"/>
              <w:rPr>
                <w:sz w:val="21"/>
                <w:szCs w:val="21"/>
              </w:rPr>
            </w:pPr>
            <w:r w:rsidRPr="00002E79">
              <w:rPr>
                <w:sz w:val="21"/>
                <w:szCs w:val="21"/>
              </w:rPr>
              <w:t>1.00   1.12   1.26   1.20</w:t>
            </w:r>
          </w:p>
        </w:tc>
        <w:tc>
          <w:tcPr>
            <w:tcW w:w="992" w:type="dxa"/>
          </w:tcPr>
          <w:p w14:paraId="19F253AC" w14:textId="0D694A14"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0501D05C" w14:textId="77777777" w:rsidTr="008439B2">
        <w:tc>
          <w:tcPr>
            <w:tcW w:w="993" w:type="dxa"/>
          </w:tcPr>
          <w:p w14:paraId="0CC52F3B" w14:textId="77777777" w:rsidR="006642F5" w:rsidRPr="00002E79" w:rsidRDefault="006642F5" w:rsidP="00002E79">
            <w:pPr>
              <w:pStyle w:val="NoSpacing"/>
              <w:spacing w:line="360" w:lineRule="auto"/>
              <w:jc w:val="both"/>
              <w:rPr>
                <w:sz w:val="21"/>
                <w:szCs w:val="21"/>
              </w:rPr>
            </w:pPr>
          </w:p>
        </w:tc>
        <w:tc>
          <w:tcPr>
            <w:tcW w:w="1560" w:type="dxa"/>
          </w:tcPr>
          <w:p w14:paraId="03B1A3E8" w14:textId="77777777" w:rsidR="006642F5" w:rsidRPr="00002E79" w:rsidRDefault="006642F5" w:rsidP="00002E79">
            <w:pPr>
              <w:pStyle w:val="NoSpacing"/>
              <w:spacing w:line="360" w:lineRule="auto"/>
              <w:jc w:val="both"/>
              <w:rPr>
                <w:sz w:val="21"/>
                <w:szCs w:val="21"/>
              </w:rPr>
            </w:pPr>
          </w:p>
        </w:tc>
        <w:tc>
          <w:tcPr>
            <w:tcW w:w="567" w:type="dxa"/>
          </w:tcPr>
          <w:p w14:paraId="31B6A512" w14:textId="2C4CDE38"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46E7695F" w14:textId="49FD311A" w:rsidR="006642F5" w:rsidRPr="00002E79" w:rsidRDefault="006642F5" w:rsidP="00002E79">
            <w:pPr>
              <w:pStyle w:val="NoSpacing"/>
              <w:spacing w:line="360" w:lineRule="auto"/>
              <w:jc w:val="both"/>
              <w:rPr>
                <w:sz w:val="21"/>
                <w:szCs w:val="21"/>
              </w:rPr>
            </w:pPr>
            <w:r w:rsidRPr="00002E79">
              <w:rPr>
                <w:sz w:val="21"/>
                <w:szCs w:val="21"/>
              </w:rPr>
              <w:t>0   1-9   10-39   40+   (</w:t>
            </w:r>
            <w:proofErr w:type="spellStart"/>
            <w:r w:rsidRPr="00002E79">
              <w:rPr>
                <w:sz w:val="21"/>
                <w:szCs w:val="21"/>
              </w:rPr>
              <w:t>hrs</w:t>
            </w:r>
            <w:proofErr w:type="spellEnd"/>
            <w:r w:rsidRPr="00002E79">
              <w:rPr>
                <w:sz w:val="21"/>
                <w:szCs w:val="21"/>
              </w:rPr>
              <w:t>/</w:t>
            </w:r>
            <w:proofErr w:type="spellStart"/>
            <w:r w:rsidR="008439B2" w:rsidRPr="00002E79">
              <w:rPr>
                <w:sz w:val="21"/>
                <w:szCs w:val="21"/>
                <w:lang w:eastAsia="zh-CN"/>
              </w:rPr>
              <w:t>wk</w:t>
            </w:r>
            <w:proofErr w:type="spellEnd"/>
            <w:r w:rsidRPr="00002E79">
              <w:rPr>
                <w:sz w:val="21"/>
                <w:szCs w:val="21"/>
              </w:rPr>
              <w:t>)</w:t>
            </w:r>
          </w:p>
        </w:tc>
        <w:tc>
          <w:tcPr>
            <w:tcW w:w="2410" w:type="dxa"/>
          </w:tcPr>
          <w:p w14:paraId="36C24671" w14:textId="2B8F1738" w:rsidR="006642F5" w:rsidRPr="00002E79" w:rsidRDefault="006642F5" w:rsidP="00002E79">
            <w:pPr>
              <w:pStyle w:val="NoSpacing"/>
              <w:spacing w:line="360" w:lineRule="auto"/>
              <w:jc w:val="both"/>
              <w:rPr>
                <w:sz w:val="21"/>
                <w:szCs w:val="21"/>
              </w:rPr>
            </w:pPr>
            <w:r w:rsidRPr="00002E79">
              <w:rPr>
                <w:sz w:val="21"/>
                <w:szCs w:val="21"/>
              </w:rPr>
              <w:t>1.00   1.21   1.31   1.36</w:t>
            </w:r>
          </w:p>
        </w:tc>
        <w:tc>
          <w:tcPr>
            <w:tcW w:w="992" w:type="dxa"/>
          </w:tcPr>
          <w:p w14:paraId="56152A3A" w14:textId="2380FA7A"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36B7000C" w14:textId="77777777" w:rsidTr="008439B2">
        <w:tc>
          <w:tcPr>
            <w:tcW w:w="993" w:type="dxa"/>
          </w:tcPr>
          <w:p w14:paraId="03444BDB" w14:textId="77777777" w:rsidR="006642F5" w:rsidRPr="00002E79" w:rsidRDefault="006642F5" w:rsidP="00002E79">
            <w:pPr>
              <w:pStyle w:val="NoSpacing"/>
              <w:spacing w:line="360" w:lineRule="auto"/>
              <w:jc w:val="both"/>
              <w:rPr>
                <w:sz w:val="21"/>
                <w:szCs w:val="21"/>
              </w:rPr>
            </w:pPr>
            <w:r w:rsidRPr="00002E79">
              <w:rPr>
                <w:sz w:val="21"/>
                <w:szCs w:val="21"/>
              </w:rPr>
              <w:t>29</w:t>
            </w:r>
          </w:p>
        </w:tc>
        <w:tc>
          <w:tcPr>
            <w:tcW w:w="1560" w:type="dxa"/>
          </w:tcPr>
          <w:p w14:paraId="6E1EC707" w14:textId="7D6CEC5D" w:rsidR="006642F5" w:rsidRPr="00002E79" w:rsidRDefault="006642F5" w:rsidP="00002E79">
            <w:pPr>
              <w:pStyle w:val="NoSpacing"/>
              <w:spacing w:line="360" w:lineRule="auto"/>
              <w:jc w:val="both"/>
              <w:rPr>
                <w:sz w:val="21"/>
                <w:szCs w:val="21"/>
              </w:rPr>
            </w:pPr>
            <w:proofErr w:type="spellStart"/>
            <w:r w:rsidRPr="00002E79">
              <w:rPr>
                <w:sz w:val="21"/>
                <w:szCs w:val="21"/>
              </w:rPr>
              <w:t>Pitsavos</w:t>
            </w:r>
            <w:proofErr w:type="spellEnd"/>
            <w:r w:rsidR="00F224E6" w:rsidRPr="00002E79">
              <w:rPr>
                <w:sz w:val="21"/>
                <w:szCs w:val="21"/>
                <w:vertAlign w:val="superscript"/>
              </w:rPr>
              <w:fldChar w:fldCharType="begin"/>
            </w:r>
            <w:r w:rsidR="00E56370" w:rsidRPr="00002E79">
              <w:rPr>
                <w:sz w:val="21"/>
                <w:szCs w:val="21"/>
                <w:vertAlign w:val="superscript"/>
              </w:rPr>
              <w:instrText xml:space="preserve"> ADDIN EN.CITE &lt;EndNote&gt;&lt;Cite&gt;&lt;Author&gt;Pitsavos&lt;/Author&gt;&lt;Year&gt;2002&lt;/Year&gt;&lt;RecNum&gt;22040&lt;/RecNum&gt;&lt;IDText&gt;PITSAV2002A~&lt;/IDText&gt;&lt;DisplayText&gt;&lt;style face="superscript"&gt;[55]&lt;/style&gt;&lt;/DisplayText&gt;&lt;record&gt;&lt;rec-number&gt;22040&lt;/rec-number&gt;&lt;foreign-keys&gt;&lt;key app="EN" db-id="9dva0txzyffxw2eztw5592x9wtwtx0wr5wvs" timestamp="1470756680"&gt;22040&lt;/key&gt;&lt;/foreign-keys&gt;&lt;ref-type name="Journal Article"&gt;17&lt;/ref-type&gt;&lt;contributors&gt;&lt;authors&gt;&lt;author&gt;Pitsavos, C.&lt;/author&gt;&lt;author&gt;Panagiotakos, D.B.&lt;/author&gt;&lt;author&gt;Chrysohoou, C.&lt;/author&gt;&lt;author&gt;Skoumas, J.&lt;/author&gt;&lt;author&gt;Tzioumis, K.&lt;/author&gt;&lt;author&gt;Stefanadis, C.&lt;/author&gt;&lt;/authors&gt;&lt;/contributors&gt;&lt;titles&gt;&lt;title&gt;Association between exposure to environmental tobacco smoke and the development of acute coronary syndromes: the CARDIO2000 case-control study&lt;/title&gt;&lt;secondary-title&gt;Tobacco Control&lt;/secondary-title&gt;&lt;translated-title&gt;&lt;style face="underline" font="default" size="100%"&gt;file:\\\x:\refscan\PITSAV2002A.pdf&amp;#xD;file:\\\t:\pauline\reviews\pdf\1251.pdf&lt;/style&gt;&lt;/translated-title&gt;&lt;/titles&gt;&lt;periodical&gt;&lt;full-title&gt;Tobacco Control&lt;/full-title&gt;&lt;abbr-1&gt;Tob. Control&lt;/abbr-1&gt;&lt;abbr-2&gt;Tob Control&lt;/abbr-2&gt;&lt;/periodical&gt;&lt;pages&gt;220-225&lt;/pages&gt;&lt;volume&gt;11&lt;/volume&gt;&lt;section&gt;12198272&lt;/section&gt;&lt;dates&gt;&lt;year&gt;2002&lt;/year&gt;&lt;/dates&gt;&lt;orig-pub&gt;CHD;ETS;GREECE;TMAHD1;ISS3grecN&lt;/orig-pub&gt;&lt;call-num&gt;&lt;style face="underline" font="default" size="100%"&gt;P3(K)&lt;/style&gt;&lt;/call-num&gt;&lt;label&gt;PITSAV2002A~&lt;/label&gt;&lt;urls&gt;&lt;/urls&gt;&lt;custom3&gt;1251&lt;/custom3&gt;&lt;custom5&gt;03092002/Y&lt;/custom5&gt;&lt;custom6&gt;03092002&amp;#xD;17072014&lt;/custom6&gt;&lt;electronic-resource-num&gt;10.1136/tc.11.3.220&lt;/electronic-resource-num&gt;&lt;modified-date&gt;In File&lt;/modified-date&gt;&lt;/record&gt;&lt;/Cite&gt;&lt;/EndNote&gt;</w:instrText>
            </w:r>
            <w:r w:rsidR="00F224E6" w:rsidRPr="00002E79">
              <w:rPr>
                <w:sz w:val="21"/>
                <w:szCs w:val="21"/>
                <w:vertAlign w:val="superscript"/>
              </w:rPr>
              <w:fldChar w:fldCharType="separate"/>
            </w:r>
            <w:r w:rsidR="00F224E6" w:rsidRPr="00002E79">
              <w:rPr>
                <w:noProof/>
                <w:sz w:val="21"/>
                <w:szCs w:val="21"/>
                <w:vertAlign w:val="superscript"/>
              </w:rPr>
              <w:t>[55]</w:t>
            </w:r>
            <w:r w:rsidR="00F224E6" w:rsidRPr="00002E79">
              <w:rPr>
                <w:sz w:val="21"/>
                <w:szCs w:val="21"/>
                <w:vertAlign w:val="superscript"/>
              </w:rPr>
              <w:fldChar w:fldCharType="end"/>
            </w:r>
          </w:p>
        </w:tc>
        <w:tc>
          <w:tcPr>
            <w:tcW w:w="567" w:type="dxa"/>
          </w:tcPr>
          <w:p w14:paraId="2DC659C6" w14:textId="601C5302"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2D6EBFA5" w14:textId="35F61145" w:rsidR="006642F5" w:rsidRPr="00002E79" w:rsidRDefault="006642F5" w:rsidP="00002E79">
            <w:pPr>
              <w:pStyle w:val="NoSpacing"/>
              <w:spacing w:line="360" w:lineRule="auto"/>
              <w:jc w:val="both"/>
              <w:rPr>
                <w:b/>
                <w:sz w:val="21"/>
                <w:szCs w:val="21"/>
              </w:rPr>
            </w:pPr>
            <w:r w:rsidRPr="00002E79">
              <w:rPr>
                <w:sz w:val="21"/>
                <w:szCs w:val="21"/>
              </w:rPr>
              <w:t>0   1-4   5-9   10-19   20-29   30-39  40+ (years living with a regular smoker)</w:t>
            </w:r>
          </w:p>
        </w:tc>
        <w:tc>
          <w:tcPr>
            <w:tcW w:w="2410" w:type="dxa"/>
          </w:tcPr>
          <w:p w14:paraId="0CBAF80F" w14:textId="520348D9" w:rsidR="006642F5" w:rsidRPr="00002E79" w:rsidRDefault="006642F5" w:rsidP="00002E79">
            <w:pPr>
              <w:pStyle w:val="NoSpacing"/>
              <w:spacing w:line="360" w:lineRule="auto"/>
              <w:jc w:val="both"/>
              <w:rPr>
                <w:sz w:val="21"/>
                <w:szCs w:val="21"/>
              </w:rPr>
            </w:pPr>
            <w:r w:rsidRPr="00002E79">
              <w:rPr>
                <w:sz w:val="21"/>
                <w:szCs w:val="21"/>
              </w:rPr>
              <w:t>1.00   1.07   1.16   1.39   1.75   2.20  3.09</w:t>
            </w:r>
          </w:p>
        </w:tc>
        <w:tc>
          <w:tcPr>
            <w:tcW w:w="992" w:type="dxa"/>
          </w:tcPr>
          <w:p w14:paraId="7BCB0620" w14:textId="630E9608"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3217644A" w14:textId="77777777" w:rsidTr="008439B2">
        <w:tc>
          <w:tcPr>
            <w:tcW w:w="993" w:type="dxa"/>
          </w:tcPr>
          <w:p w14:paraId="46FED02D" w14:textId="77777777" w:rsidR="006642F5" w:rsidRPr="00002E79" w:rsidRDefault="006642F5" w:rsidP="00002E79">
            <w:pPr>
              <w:pStyle w:val="NoSpacing"/>
              <w:spacing w:line="360" w:lineRule="auto"/>
              <w:jc w:val="both"/>
              <w:rPr>
                <w:sz w:val="21"/>
                <w:szCs w:val="21"/>
              </w:rPr>
            </w:pPr>
            <w:r w:rsidRPr="00002E79">
              <w:rPr>
                <w:sz w:val="21"/>
                <w:szCs w:val="21"/>
              </w:rPr>
              <w:t>34</w:t>
            </w:r>
          </w:p>
        </w:tc>
        <w:tc>
          <w:tcPr>
            <w:tcW w:w="1560" w:type="dxa"/>
          </w:tcPr>
          <w:p w14:paraId="3885178E" w14:textId="3BEBEBAD" w:rsidR="006642F5" w:rsidRPr="00002E79" w:rsidRDefault="006642F5" w:rsidP="00002E79">
            <w:pPr>
              <w:pStyle w:val="NoSpacing"/>
              <w:spacing w:line="360" w:lineRule="auto"/>
              <w:jc w:val="both"/>
              <w:rPr>
                <w:sz w:val="21"/>
                <w:szCs w:val="21"/>
              </w:rPr>
            </w:pPr>
            <w:r w:rsidRPr="00002E79">
              <w:rPr>
                <w:sz w:val="21"/>
                <w:szCs w:val="21"/>
              </w:rPr>
              <w:t>McGhee</w:t>
            </w:r>
            <w:r w:rsidR="00F224E6"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PEVuZE5vdGU+PENpdGU+PEF1dGhvcj5NY0doZWU8L0F1dGhvcj48WWVhcj4yMDA1PC9ZZWFyPjxS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[59]</w:t>
            </w:r>
            <w:r w:rsidR="00F224E6" w:rsidRPr="00002E79">
              <w:rPr>
                <w:sz w:val="21"/>
                <w:szCs w:val="21"/>
              </w:rPr>
              <w:fldChar w:fldCharType="end"/>
            </w:r>
          </w:p>
        </w:tc>
        <w:tc>
          <w:tcPr>
            <w:tcW w:w="567" w:type="dxa"/>
          </w:tcPr>
          <w:p w14:paraId="64E567D1" w14:textId="04E9D52D"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4FCCB6D5" w14:textId="4526154E" w:rsidR="006642F5" w:rsidRPr="00002E79" w:rsidRDefault="006642F5" w:rsidP="00002E79">
            <w:pPr>
              <w:pStyle w:val="NoSpacing"/>
              <w:spacing w:line="360" w:lineRule="auto"/>
              <w:jc w:val="both"/>
              <w:rPr>
                <w:sz w:val="21"/>
                <w:szCs w:val="21"/>
              </w:rPr>
            </w:pPr>
            <w:r w:rsidRPr="00002E79">
              <w:rPr>
                <w:sz w:val="21"/>
                <w:szCs w:val="21"/>
              </w:rPr>
              <w:t xml:space="preserve">0   1  2+   </w:t>
            </w:r>
            <w:r w:rsidR="003D5840" w:rsidRPr="00002E79">
              <w:rPr>
                <w:sz w:val="21"/>
                <w:szCs w:val="21"/>
              </w:rPr>
              <w:t>(</w:t>
            </w:r>
            <w:r w:rsidRPr="00002E79">
              <w:rPr>
                <w:sz w:val="21"/>
                <w:szCs w:val="21"/>
              </w:rPr>
              <w:t>smokers in the home</w:t>
            </w:r>
            <w:r w:rsidR="003D5840" w:rsidRPr="00002E79">
              <w:rPr>
                <w:sz w:val="21"/>
                <w:szCs w:val="21"/>
              </w:rPr>
              <w:t>)</w:t>
            </w:r>
          </w:p>
        </w:tc>
        <w:tc>
          <w:tcPr>
            <w:tcW w:w="2410" w:type="dxa"/>
          </w:tcPr>
          <w:p w14:paraId="7B8EF785" w14:textId="77777777" w:rsidR="006642F5" w:rsidRPr="00002E79" w:rsidRDefault="006642F5" w:rsidP="00002E79">
            <w:pPr>
              <w:pStyle w:val="NoSpacing"/>
              <w:spacing w:line="360" w:lineRule="auto"/>
              <w:jc w:val="both"/>
              <w:rPr>
                <w:sz w:val="21"/>
                <w:szCs w:val="21"/>
              </w:rPr>
            </w:pPr>
            <w:r w:rsidRPr="00002E79">
              <w:rPr>
                <w:sz w:val="21"/>
                <w:szCs w:val="21"/>
              </w:rPr>
              <w:t>1.00   1.26   1.68</w:t>
            </w:r>
          </w:p>
        </w:tc>
        <w:tc>
          <w:tcPr>
            <w:tcW w:w="992" w:type="dxa"/>
          </w:tcPr>
          <w:p w14:paraId="36BAA9F8" w14:textId="77777777"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6DD0A89B" w14:textId="77777777" w:rsidTr="008439B2">
        <w:tc>
          <w:tcPr>
            <w:tcW w:w="993" w:type="dxa"/>
          </w:tcPr>
          <w:p w14:paraId="791F870B" w14:textId="77777777" w:rsidR="006642F5" w:rsidRPr="00002E79" w:rsidRDefault="006642F5" w:rsidP="00002E79">
            <w:pPr>
              <w:pStyle w:val="NoSpacing"/>
              <w:spacing w:line="360" w:lineRule="auto"/>
              <w:jc w:val="both"/>
              <w:rPr>
                <w:sz w:val="21"/>
                <w:szCs w:val="21"/>
              </w:rPr>
            </w:pPr>
            <w:r w:rsidRPr="00002E79">
              <w:rPr>
                <w:sz w:val="21"/>
                <w:szCs w:val="21"/>
              </w:rPr>
              <w:t>40</w:t>
            </w:r>
          </w:p>
        </w:tc>
        <w:tc>
          <w:tcPr>
            <w:tcW w:w="1560" w:type="dxa"/>
          </w:tcPr>
          <w:p w14:paraId="498CA7B8" w14:textId="70939FCD" w:rsidR="006642F5" w:rsidRPr="00002E79" w:rsidRDefault="006642F5" w:rsidP="00002E79">
            <w:pPr>
              <w:pStyle w:val="NoSpacing"/>
              <w:spacing w:line="360" w:lineRule="auto"/>
              <w:jc w:val="both"/>
              <w:rPr>
                <w:sz w:val="21"/>
                <w:szCs w:val="21"/>
              </w:rPr>
            </w:pPr>
            <w:r w:rsidRPr="00002E79">
              <w:rPr>
                <w:sz w:val="21"/>
                <w:szCs w:val="21"/>
              </w:rPr>
              <w:t>Eisner</w:t>
            </w:r>
            <w:r w:rsidR="00F224E6" w:rsidRPr="00002E79">
              <w:rPr>
                <w:sz w:val="21"/>
                <w:szCs w:val="21"/>
              </w:rPr>
              <w:fldChar w:fldCharType="begin"/>
            </w:r>
            <w:r w:rsidR="00E56370" w:rsidRPr="00002E79">
              <w:rPr>
                <w:sz w:val="21"/>
                <w:szCs w:val="21"/>
              </w:rPr>
              <w:instrText xml:space="preserve"> ADDIN EN.CITE &lt;EndNote&gt;&lt;Cite&gt;&lt;Author&gt;Eisner&lt;/Author&gt;&lt;Year&gt;2007&lt;/Year&gt;&lt;RecNum&gt;7597&lt;/RecNum&gt;&lt;IDText&gt;EISNER2007~&lt;/IDText&gt;&lt;DisplayText&gt;&lt;style face="superscript"&gt;[65]&lt;/style&gt;&lt;/DisplayText&gt;&lt;record&gt;&lt;rec-number&gt;7597&lt;/rec-number&gt;&lt;foreign-keys&gt;&lt;key app="EN" db-id="9dva0txzyffxw2eztw5592x9wtwtx0wr5wvs" timestamp="1470755480"&gt;7597&lt;/key&gt;&lt;/foreign-keys&gt;&lt;ref-type name="Journal Article"&gt;17&lt;/ref-type&gt;&lt;contributors&gt;&lt;authors&gt;&lt;author&gt;Eisner, M.D.&lt;/author&gt;&lt;author&gt;Wang, Y.&lt;/author&gt;&lt;author&gt;Haight, T.J.&lt;/author&gt;&lt;author&gt;Balmes, J.&lt;/author&gt;&lt;author&gt;Hammond, S.K.&lt;/author&gt;&lt;author&gt;Tager, I.B.&lt;/author&gt;&lt;/authors&gt;&lt;/contributors&gt;&lt;titles&gt;&lt;title&gt;Secondhand smoke exposure, pulmonary function, and cardiovascular mortality&lt;/title&gt;&lt;secondary-title&gt;Ann. Epidemiol.&lt;/secondary-title&gt;&lt;translated-title&gt;&lt;style face="underline" font="default" size="100%"&gt;file:\\\x:\refscan\EISNER2007.pdf&amp;#xD;file:\\\t:\pauline\reviews\pdf\1520.pdf&lt;/style&gt;&lt;/translated-title&gt;&lt;/titles&gt;&lt;periodical&gt;&lt;full-title&gt;Annals of Epidemiology&lt;/full-title&gt;&lt;abbr-1&gt;Ann. Epidemiol.&lt;/abbr-1&gt;&lt;abbr-2&gt;Ann Epidemiol&lt;/abbr-2&gt;&lt;/periodical&gt;&lt;pages&gt;364-373&lt;/pages&gt;&lt;volume&gt;17&lt;/volume&gt;&lt;number&gt;5&lt;/number&gt;&lt;section&gt;17300955&lt;/section&gt;&lt;dates&gt;&lt;year&gt;2007&lt;/year&gt;&lt;/dates&gt;&lt;orig-pub&gt;CHD;ETS;LUNGFUN;RESPDIS;TMACOPD2;TMAHD1;TMAST2&lt;/orig-pub&gt;&lt;call-num&gt;&lt;style face="underline" font="default" size="100%"&gt;P3(K)&lt;/style&gt;&lt;style face="normal" font="default" size="100%"&gt; P4 BL-GEN&lt;/style&gt;&lt;/call-num&gt;&lt;label&gt;EISNER2007~&lt;/label&gt;&lt;urls&gt;&lt;/urls&gt;&lt;custom3&gt;1520&lt;/custom3&gt;&lt;custom5&gt;04052007/Y&lt;/custom5&gt;&lt;custom6&gt;02052007&amp;#xD;22082011&lt;/custom6&gt;&lt;electronic-resource-num&gt;10.1016/j.annepidem.2006.10.008&lt;/electronic-resource-num&gt;&lt;remote-database-provider&gt;May07:BAT(rev),GAL(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[65]</w:t>
            </w:r>
            <w:r w:rsidR="00F224E6" w:rsidRPr="00002E79">
              <w:rPr>
                <w:sz w:val="21"/>
                <w:szCs w:val="21"/>
              </w:rPr>
              <w:fldChar w:fldCharType="end"/>
            </w:r>
          </w:p>
        </w:tc>
        <w:tc>
          <w:tcPr>
            <w:tcW w:w="567" w:type="dxa"/>
          </w:tcPr>
          <w:p w14:paraId="340B23AC" w14:textId="41D7547B"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2A64518E" w14:textId="412B2B4C" w:rsidR="006642F5" w:rsidRPr="00002E79" w:rsidRDefault="006642F5" w:rsidP="00002E79">
            <w:pPr>
              <w:pStyle w:val="NoSpacing"/>
              <w:spacing w:line="360" w:lineRule="auto"/>
              <w:jc w:val="both"/>
              <w:rPr>
                <w:sz w:val="21"/>
                <w:szCs w:val="21"/>
              </w:rPr>
            </w:pPr>
            <w:r w:rsidRPr="00002E79">
              <w:rPr>
                <w:sz w:val="21"/>
                <w:szCs w:val="21"/>
              </w:rPr>
              <w:t>Per 10 years exposure</w:t>
            </w:r>
          </w:p>
        </w:tc>
        <w:tc>
          <w:tcPr>
            <w:tcW w:w="2410" w:type="dxa"/>
          </w:tcPr>
          <w:p w14:paraId="659986C8" w14:textId="77777777" w:rsidR="006642F5" w:rsidRPr="00002E79" w:rsidRDefault="006642F5" w:rsidP="00002E79">
            <w:pPr>
              <w:pStyle w:val="NoSpacing"/>
              <w:spacing w:line="360" w:lineRule="auto"/>
              <w:jc w:val="both"/>
              <w:rPr>
                <w:sz w:val="21"/>
                <w:szCs w:val="21"/>
              </w:rPr>
            </w:pPr>
            <w:r w:rsidRPr="00002E79">
              <w:rPr>
                <w:sz w:val="21"/>
                <w:szCs w:val="21"/>
              </w:rPr>
              <w:t>1.10</w:t>
            </w:r>
          </w:p>
        </w:tc>
        <w:tc>
          <w:tcPr>
            <w:tcW w:w="992" w:type="dxa"/>
          </w:tcPr>
          <w:p w14:paraId="4DD48A76" w14:textId="77777777" w:rsidR="006642F5" w:rsidRPr="00002E79" w:rsidRDefault="006642F5" w:rsidP="00002E79">
            <w:pPr>
              <w:pStyle w:val="NoSpacing"/>
              <w:spacing w:line="360" w:lineRule="auto"/>
              <w:jc w:val="both"/>
              <w:rPr>
                <w:sz w:val="21"/>
                <w:szCs w:val="21"/>
              </w:rPr>
            </w:pPr>
          </w:p>
        </w:tc>
      </w:tr>
      <w:tr w:rsidR="006642F5" w:rsidRPr="00002E79" w14:paraId="61523087" w14:textId="77777777" w:rsidTr="008439B2">
        <w:tc>
          <w:tcPr>
            <w:tcW w:w="993" w:type="dxa"/>
          </w:tcPr>
          <w:p w14:paraId="5BD194EC" w14:textId="77777777" w:rsidR="006642F5" w:rsidRPr="00002E79" w:rsidRDefault="006642F5" w:rsidP="00002E79">
            <w:pPr>
              <w:pStyle w:val="NoSpacing"/>
              <w:spacing w:line="360" w:lineRule="auto"/>
              <w:jc w:val="both"/>
              <w:rPr>
                <w:sz w:val="21"/>
                <w:szCs w:val="21"/>
              </w:rPr>
            </w:pPr>
            <w:r w:rsidRPr="00002E79">
              <w:rPr>
                <w:sz w:val="21"/>
                <w:szCs w:val="21"/>
              </w:rPr>
              <w:t>46</w:t>
            </w:r>
          </w:p>
        </w:tc>
        <w:tc>
          <w:tcPr>
            <w:tcW w:w="1560" w:type="dxa"/>
          </w:tcPr>
          <w:p w14:paraId="124B1A72" w14:textId="40A1000C" w:rsidR="006642F5" w:rsidRPr="00002E79" w:rsidRDefault="006642F5" w:rsidP="00002E79">
            <w:pPr>
              <w:pStyle w:val="NoSpacing"/>
              <w:spacing w:line="360" w:lineRule="auto"/>
              <w:jc w:val="both"/>
              <w:rPr>
                <w:sz w:val="21"/>
                <w:szCs w:val="21"/>
              </w:rPr>
            </w:pPr>
            <w:r w:rsidRPr="00002E79">
              <w:rPr>
                <w:sz w:val="21"/>
                <w:szCs w:val="21"/>
              </w:rPr>
              <w:t>Ding</w:t>
            </w:r>
            <w:r w:rsidR="00F224E6" w:rsidRPr="00002E79">
              <w:rPr>
                <w:sz w:val="21"/>
                <w:szCs w:val="21"/>
              </w:rPr>
              <w:fldChar w:fldCharType="begin"/>
            </w:r>
            <w:r w:rsidR="00E56370" w:rsidRPr="00002E79">
              <w:rPr>
                <w:sz w:val="21"/>
                <w:szCs w:val="21"/>
              </w:rPr>
              <w:instrText xml:space="preserve"> ADDIN EN.CITE &lt;EndNote&gt;&lt;Cite&gt;&lt;Author&gt;Ding&lt;/Author&gt;&lt;Year&gt;2009&lt;/Year&gt;&lt;RecNum&gt;33945&lt;/RecNum&gt;&lt;IDText&gt;DING2009~&lt;/IDText&gt;&lt;DisplayText&gt;&lt;style face="superscript"&gt;[70]&lt;/style&gt;&lt;/DisplayText&gt;&lt;record&gt;&lt;rec-number&gt;33945&lt;/rec-number&gt;&lt;foreign-keys&gt;&lt;key app="EN" db-id="9dva0txzyffxw2eztw5592x9wtwtx0wr5wvs" timestamp="1470757513"&gt;33945&lt;/key&gt;&lt;/foreign-keys&gt;&lt;ref-type name="Journal Article"&gt;17&lt;/ref-type&gt;&lt;contributors&gt;&lt;authors&gt;&lt;author&gt;Ding, D.&lt;/author&gt;&lt;author&gt;Fung, J.W-H.&lt;/author&gt;&lt;author&gt;Zhang, Q.&lt;/author&gt;&lt;author&gt;Yip, G.W-K.&lt;/author&gt;&lt;author&gt;Chan, C-K.&lt;/author&gt;&lt;author&gt;Yu, C-M.&lt;/author&gt;&lt;/authors&gt;&lt;/contributors&gt;&lt;titles&gt;&lt;title&gt;Effect of household passive smoking exposure on the risk of ischaemic heart disease in never-smoke female patients in Hong Kong&lt;/title&gt;&lt;secondary-title&gt;Tob. Cont.&lt;/secondary-title&gt;&lt;translated-title&gt;&lt;style face="underline" font="default" size="100%"&gt;file:\\\x:\refscan\DING2009.pdf&amp;#xD;file:\\\t:\pauline\reviews\pdf\1654.pdf&lt;/style&gt;&lt;/translated-title&gt;&lt;/titles&gt;&lt;periodical&gt;&lt;full-title&gt;Tobacco Control&lt;/full-title&gt;&lt;abbr-1&gt;Tob. Control&lt;/abbr-1&gt;&lt;abbr-2&gt;Tob Control&lt;/abbr-2&gt;&lt;abbr-3&gt;Tob. Cont.&lt;/abbr-3&gt;&lt;/periodical&gt;&lt;pages&gt;354-357&lt;/pages&gt;&lt;volume&gt;18&lt;/volume&gt;&lt;number&gt;5&lt;/number&gt;&lt;section&gt;19429567&lt;/section&gt;&lt;dates&gt;&lt;year&gt;2009&lt;/year&gt;&lt;/dates&gt;&lt;orig-pub&gt;CHD;ETS;TMAHD1&lt;/orig-pub&gt;&lt;call-num&gt;&lt;style face="underline" font="default" size="100%"&gt;P3(K)&lt;/style&gt;&lt;style face="normal" font="default" size="100%"&gt; BL-GEN&lt;/style&gt;&lt;/call-num&gt;&lt;label&gt;DING2009~&lt;/label&gt;&lt;urls&gt;&lt;/urls&gt;&lt;custom3&gt;1654&lt;/custom3&gt;&lt;custom5&gt;09102009/Y&lt;/custom5&gt;&lt;custom6&gt;25092009&amp;#xD;06032012&lt;/custom6&gt;&lt;electronic-resource-num&gt;10.1136/tc.2008.026112&lt;/electronic-resource-num&gt;&lt;remote-database-provider&gt;Dec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[70]</w:t>
            </w:r>
            <w:r w:rsidR="00F224E6" w:rsidRPr="00002E79">
              <w:rPr>
                <w:sz w:val="21"/>
                <w:szCs w:val="21"/>
              </w:rPr>
              <w:fldChar w:fldCharType="end"/>
            </w:r>
          </w:p>
        </w:tc>
        <w:tc>
          <w:tcPr>
            <w:tcW w:w="567" w:type="dxa"/>
          </w:tcPr>
          <w:p w14:paraId="664252CA" w14:textId="2F21F038"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Pr>
          <w:p w14:paraId="4E51493D" w14:textId="3E76F5E2"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1    1+    (packs/</w:t>
            </w:r>
            <w:r w:rsidR="008439B2" w:rsidRPr="00002E79">
              <w:rPr>
                <w:sz w:val="21"/>
                <w:szCs w:val="21"/>
                <w:lang w:eastAsia="zh-CN"/>
              </w:rPr>
              <w:t>d</w:t>
            </w:r>
            <w:r w:rsidRPr="00002E79">
              <w:rPr>
                <w:sz w:val="21"/>
                <w:szCs w:val="21"/>
              </w:rPr>
              <w:t>)</w:t>
            </w:r>
          </w:p>
        </w:tc>
        <w:tc>
          <w:tcPr>
            <w:tcW w:w="2410" w:type="dxa"/>
          </w:tcPr>
          <w:p w14:paraId="780FC74F" w14:textId="701D679C" w:rsidR="006642F5" w:rsidRPr="00002E79" w:rsidRDefault="006642F5" w:rsidP="00002E79">
            <w:pPr>
              <w:pStyle w:val="NoSpacing"/>
              <w:spacing w:line="360" w:lineRule="auto"/>
              <w:jc w:val="both"/>
              <w:rPr>
                <w:sz w:val="21"/>
                <w:szCs w:val="21"/>
              </w:rPr>
            </w:pPr>
            <w:r w:rsidRPr="00002E79">
              <w:rPr>
                <w:sz w:val="21"/>
                <w:szCs w:val="21"/>
              </w:rPr>
              <w:t>1.00   1.14   1.69</w:t>
            </w:r>
          </w:p>
        </w:tc>
        <w:tc>
          <w:tcPr>
            <w:tcW w:w="992" w:type="dxa"/>
          </w:tcPr>
          <w:p w14:paraId="48FE5D68" w14:textId="1062AD46"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603BD807" w14:textId="77777777" w:rsidTr="008439B2">
        <w:tc>
          <w:tcPr>
            <w:tcW w:w="993" w:type="dxa"/>
          </w:tcPr>
          <w:p w14:paraId="6EADB1CD" w14:textId="77777777" w:rsidR="006642F5" w:rsidRPr="00002E79" w:rsidRDefault="006642F5" w:rsidP="00002E79">
            <w:pPr>
              <w:pStyle w:val="NoSpacing"/>
              <w:spacing w:line="360" w:lineRule="auto"/>
              <w:jc w:val="both"/>
              <w:rPr>
                <w:sz w:val="21"/>
                <w:szCs w:val="21"/>
              </w:rPr>
            </w:pPr>
          </w:p>
        </w:tc>
        <w:tc>
          <w:tcPr>
            <w:tcW w:w="1560" w:type="dxa"/>
          </w:tcPr>
          <w:p w14:paraId="188AFC03" w14:textId="77777777" w:rsidR="006642F5" w:rsidRPr="00002E79" w:rsidRDefault="006642F5" w:rsidP="00002E79">
            <w:pPr>
              <w:pStyle w:val="NoSpacing"/>
              <w:spacing w:line="360" w:lineRule="auto"/>
              <w:jc w:val="both"/>
              <w:rPr>
                <w:sz w:val="21"/>
                <w:szCs w:val="21"/>
              </w:rPr>
            </w:pPr>
          </w:p>
        </w:tc>
        <w:tc>
          <w:tcPr>
            <w:tcW w:w="567" w:type="dxa"/>
          </w:tcPr>
          <w:p w14:paraId="49CA1E8D" w14:textId="77777777" w:rsidR="006642F5" w:rsidRPr="00002E79" w:rsidRDefault="006642F5" w:rsidP="00002E79">
            <w:pPr>
              <w:pStyle w:val="NoSpacing"/>
              <w:spacing w:line="360" w:lineRule="auto"/>
              <w:jc w:val="both"/>
              <w:rPr>
                <w:sz w:val="21"/>
                <w:szCs w:val="21"/>
              </w:rPr>
            </w:pPr>
          </w:p>
        </w:tc>
        <w:tc>
          <w:tcPr>
            <w:tcW w:w="3118" w:type="dxa"/>
          </w:tcPr>
          <w:p w14:paraId="6A02E99A" w14:textId="1A183427"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5    5+    (</w:t>
            </w:r>
            <w:proofErr w:type="spellStart"/>
            <w:r w:rsidR="008439B2" w:rsidRPr="00002E79">
              <w:rPr>
                <w:sz w:val="21"/>
                <w:szCs w:val="21"/>
                <w:lang w:eastAsia="zh-CN"/>
              </w:rPr>
              <w:t>yr</w:t>
            </w:r>
            <w:proofErr w:type="spellEnd"/>
            <w:r w:rsidRPr="00002E79">
              <w:rPr>
                <w:sz w:val="21"/>
                <w:szCs w:val="21"/>
              </w:rPr>
              <w:t>)</w:t>
            </w:r>
          </w:p>
        </w:tc>
        <w:tc>
          <w:tcPr>
            <w:tcW w:w="2410" w:type="dxa"/>
          </w:tcPr>
          <w:p w14:paraId="0CC8A5BF" w14:textId="5C758A85" w:rsidR="006642F5" w:rsidRPr="00002E79" w:rsidRDefault="006642F5" w:rsidP="00002E79">
            <w:pPr>
              <w:pStyle w:val="NoSpacing"/>
              <w:spacing w:line="360" w:lineRule="auto"/>
              <w:jc w:val="both"/>
              <w:rPr>
                <w:sz w:val="21"/>
                <w:szCs w:val="21"/>
              </w:rPr>
            </w:pPr>
            <w:r w:rsidRPr="00002E79">
              <w:rPr>
                <w:sz w:val="21"/>
                <w:szCs w:val="21"/>
              </w:rPr>
              <w:t>1.00   1.26   1.52</w:t>
            </w:r>
          </w:p>
        </w:tc>
        <w:tc>
          <w:tcPr>
            <w:tcW w:w="992" w:type="dxa"/>
          </w:tcPr>
          <w:p w14:paraId="088B39FA" w14:textId="349E1A04"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6D0DB954" w14:textId="77777777" w:rsidTr="008439B2">
        <w:tc>
          <w:tcPr>
            <w:tcW w:w="993" w:type="dxa"/>
          </w:tcPr>
          <w:p w14:paraId="59B5DD72" w14:textId="77777777" w:rsidR="006642F5" w:rsidRPr="00002E79" w:rsidRDefault="006642F5" w:rsidP="00002E79">
            <w:pPr>
              <w:pStyle w:val="NoSpacing"/>
              <w:spacing w:line="360" w:lineRule="auto"/>
              <w:jc w:val="both"/>
              <w:rPr>
                <w:sz w:val="21"/>
                <w:szCs w:val="21"/>
              </w:rPr>
            </w:pPr>
          </w:p>
        </w:tc>
        <w:tc>
          <w:tcPr>
            <w:tcW w:w="1560" w:type="dxa"/>
          </w:tcPr>
          <w:p w14:paraId="30FD413F" w14:textId="77777777" w:rsidR="006642F5" w:rsidRPr="00002E79" w:rsidRDefault="006642F5" w:rsidP="00002E79">
            <w:pPr>
              <w:pStyle w:val="NoSpacing"/>
              <w:spacing w:line="360" w:lineRule="auto"/>
              <w:jc w:val="both"/>
              <w:rPr>
                <w:sz w:val="21"/>
                <w:szCs w:val="21"/>
              </w:rPr>
            </w:pPr>
          </w:p>
        </w:tc>
        <w:tc>
          <w:tcPr>
            <w:tcW w:w="567" w:type="dxa"/>
          </w:tcPr>
          <w:p w14:paraId="2DAE57CA" w14:textId="77777777" w:rsidR="006642F5" w:rsidRPr="00002E79" w:rsidRDefault="006642F5" w:rsidP="00002E79">
            <w:pPr>
              <w:pStyle w:val="NoSpacing"/>
              <w:spacing w:line="360" w:lineRule="auto"/>
              <w:jc w:val="both"/>
              <w:rPr>
                <w:sz w:val="21"/>
                <w:szCs w:val="21"/>
              </w:rPr>
            </w:pPr>
          </w:p>
        </w:tc>
        <w:tc>
          <w:tcPr>
            <w:tcW w:w="3118" w:type="dxa"/>
          </w:tcPr>
          <w:p w14:paraId="146AB548" w14:textId="4AA890B2"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4    4+    (</w:t>
            </w:r>
            <w:r w:rsidR="008439B2" w:rsidRPr="00002E79">
              <w:rPr>
                <w:sz w:val="21"/>
                <w:szCs w:val="21"/>
                <w:lang w:eastAsia="zh-CN"/>
              </w:rPr>
              <w:t>h</w:t>
            </w:r>
            <w:r w:rsidRPr="00002E79">
              <w:rPr>
                <w:sz w:val="21"/>
                <w:szCs w:val="21"/>
              </w:rPr>
              <w:t>/</w:t>
            </w:r>
            <w:r w:rsidR="008439B2" w:rsidRPr="00002E79">
              <w:rPr>
                <w:sz w:val="21"/>
                <w:szCs w:val="21"/>
                <w:lang w:eastAsia="zh-CN"/>
              </w:rPr>
              <w:t>d</w:t>
            </w:r>
            <w:r w:rsidRPr="00002E79">
              <w:rPr>
                <w:sz w:val="21"/>
                <w:szCs w:val="21"/>
              </w:rPr>
              <w:t>)</w:t>
            </w:r>
          </w:p>
        </w:tc>
        <w:tc>
          <w:tcPr>
            <w:tcW w:w="2410" w:type="dxa"/>
          </w:tcPr>
          <w:p w14:paraId="5CB936EA" w14:textId="245008BA" w:rsidR="006642F5" w:rsidRPr="00002E79" w:rsidRDefault="006642F5" w:rsidP="00002E79">
            <w:pPr>
              <w:pStyle w:val="NoSpacing"/>
              <w:spacing w:line="360" w:lineRule="auto"/>
              <w:jc w:val="both"/>
              <w:rPr>
                <w:sz w:val="21"/>
                <w:szCs w:val="21"/>
              </w:rPr>
            </w:pPr>
            <w:r w:rsidRPr="00002E79">
              <w:rPr>
                <w:sz w:val="21"/>
                <w:szCs w:val="21"/>
              </w:rPr>
              <w:t>1.00   1.28   1.82</w:t>
            </w:r>
          </w:p>
        </w:tc>
        <w:tc>
          <w:tcPr>
            <w:tcW w:w="992" w:type="dxa"/>
          </w:tcPr>
          <w:p w14:paraId="487C8BD8" w14:textId="1483B1AC"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315AAC6F" w14:textId="77777777" w:rsidTr="008439B2">
        <w:tc>
          <w:tcPr>
            <w:tcW w:w="993" w:type="dxa"/>
          </w:tcPr>
          <w:p w14:paraId="29ADF028" w14:textId="77777777" w:rsidR="006642F5" w:rsidRPr="00002E79" w:rsidRDefault="006642F5" w:rsidP="00002E79">
            <w:pPr>
              <w:pStyle w:val="NoSpacing"/>
              <w:spacing w:line="360" w:lineRule="auto"/>
              <w:jc w:val="both"/>
              <w:rPr>
                <w:sz w:val="21"/>
                <w:szCs w:val="21"/>
              </w:rPr>
            </w:pPr>
          </w:p>
        </w:tc>
        <w:tc>
          <w:tcPr>
            <w:tcW w:w="1560" w:type="dxa"/>
          </w:tcPr>
          <w:p w14:paraId="10E2F544" w14:textId="77777777" w:rsidR="006642F5" w:rsidRPr="00002E79" w:rsidRDefault="006642F5" w:rsidP="00002E79">
            <w:pPr>
              <w:pStyle w:val="NoSpacing"/>
              <w:spacing w:line="360" w:lineRule="auto"/>
              <w:jc w:val="both"/>
              <w:rPr>
                <w:sz w:val="21"/>
                <w:szCs w:val="21"/>
              </w:rPr>
            </w:pPr>
          </w:p>
        </w:tc>
        <w:tc>
          <w:tcPr>
            <w:tcW w:w="567" w:type="dxa"/>
          </w:tcPr>
          <w:p w14:paraId="7701C857" w14:textId="77777777" w:rsidR="006642F5" w:rsidRPr="00002E79" w:rsidRDefault="006642F5" w:rsidP="00002E79">
            <w:pPr>
              <w:pStyle w:val="NoSpacing"/>
              <w:spacing w:line="360" w:lineRule="auto"/>
              <w:jc w:val="both"/>
              <w:rPr>
                <w:sz w:val="21"/>
                <w:szCs w:val="21"/>
              </w:rPr>
            </w:pPr>
          </w:p>
        </w:tc>
        <w:tc>
          <w:tcPr>
            <w:tcW w:w="3118" w:type="dxa"/>
          </w:tcPr>
          <w:p w14:paraId="1A6FB9E7" w14:textId="07C909D5"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5    5+    (pack-</w:t>
            </w:r>
            <w:r w:rsidR="008439B2" w:rsidRPr="00002E79">
              <w:rPr>
                <w:sz w:val="21"/>
                <w:szCs w:val="21"/>
                <w:lang w:eastAsia="zh-CN"/>
              </w:rPr>
              <w:t xml:space="preserve"> </w:t>
            </w:r>
            <w:proofErr w:type="spellStart"/>
            <w:r w:rsidR="008439B2" w:rsidRPr="00002E79">
              <w:rPr>
                <w:sz w:val="21"/>
                <w:szCs w:val="21"/>
                <w:lang w:eastAsia="zh-CN"/>
              </w:rPr>
              <w:t>yr</w:t>
            </w:r>
            <w:proofErr w:type="spellEnd"/>
            <w:r w:rsidRPr="00002E79">
              <w:rPr>
                <w:sz w:val="21"/>
                <w:szCs w:val="21"/>
              </w:rPr>
              <w:t>)</w:t>
            </w:r>
          </w:p>
        </w:tc>
        <w:tc>
          <w:tcPr>
            <w:tcW w:w="2410" w:type="dxa"/>
          </w:tcPr>
          <w:p w14:paraId="4B3B95FA" w14:textId="161FCFE8" w:rsidR="006642F5" w:rsidRPr="00002E79" w:rsidRDefault="006642F5" w:rsidP="00002E79">
            <w:pPr>
              <w:pStyle w:val="NoSpacing"/>
              <w:spacing w:line="360" w:lineRule="auto"/>
              <w:jc w:val="both"/>
              <w:rPr>
                <w:sz w:val="21"/>
                <w:szCs w:val="21"/>
              </w:rPr>
            </w:pPr>
            <w:r w:rsidRPr="00002E79">
              <w:rPr>
                <w:sz w:val="21"/>
                <w:szCs w:val="21"/>
              </w:rPr>
              <w:t>1.00   1.44   1.53</w:t>
            </w:r>
          </w:p>
        </w:tc>
        <w:tc>
          <w:tcPr>
            <w:tcW w:w="992" w:type="dxa"/>
          </w:tcPr>
          <w:p w14:paraId="47F58777" w14:textId="1B43E11D"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4D828B91" w14:textId="77777777" w:rsidTr="008439B2">
        <w:tc>
          <w:tcPr>
            <w:tcW w:w="993" w:type="dxa"/>
          </w:tcPr>
          <w:p w14:paraId="51B31A9A" w14:textId="77777777" w:rsidR="006642F5" w:rsidRPr="00002E79" w:rsidRDefault="006642F5" w:rsidP="00002E79">
            <w:pPr>
              <w:pStyle w:val="NoSpacing"/>
              <w:spacing w:line="360" w:lineRule="auto"/>
              <w:jc w:val="both"/>
              <w:rPr>
                <w:sz w:val="21"/>
                <w:szCs w:val="21"/>
              </w:rPr>
            </w:pPr>
          </w:p>
        </w:tc>
        <w:tc>
          <w:tcPr>
            <w:tcW w:w="1560" w:type="dxa"/>
          </w:tcPr>
          <w:p w14:paraId="5F10767C" w14:textId="77777777" w:rsidR="006642F5" w:rsidRPr="00002E79" w:rsidRDefault="006642F5" w:rsidP="00002E79">
            <w:pPr>
              <w:pStyle w:val="NoSpacing"/>
              <w:spacing w:line="360" w:lineRule="auto"/>
              <w:jc w:val="both"/>
              <w:rPr>
                <w:sz w:val="21"/>
                <w:szCs w:val="21"/>
              </w:rPr>
            </w:pPr>
          </w:p>
        </w:tc>
        <w:tc>
          <w:tcPr>
            <w:tcW w:w="567" w:type="dxa"/>
          </w:tcPr>
          <w:p w14:paraId="79B57B8F" w14:textId="77777777" w:rsidR="006642F5" w:rsidRPr="00002E79" w:rsidRDefault="006642F5" w:rsidP="00002E79">
            <w:pPr>
              <w:pStyle w:val="NoSpacing"/>
              <w:spacing w:line="360" w:lineRule="auto"/>
              <w:jc w:val="both"/>
              <w:rPr>
                <w:sz w:val="21"/>
                <w:szCs w:val="21"/>
              </w:rPr>
            </w:pPr>
          </w:p>
        </w:tc>
        <w:tc>
          <w:tcPr>
            <w:tcW w:w="3118" w:type="dxa"/>
          </w:tcPr>
          <w:p w14:paraId="42520FF7" w14:textId="2E34D092"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20  20+   (</w:t>
            </w:r>
            <w:r w:rsidR="008439B2" w:rsidRPr="00002E79">
              <w:rPr>
                <w:sz w:val="21"/>
                <w:szCs w:val="21"/>
                <w:lang w:eastAsia="zh-CN"/>
              </w:rPr>
              <w:t>h</w:t>
            </w:r>
            <w:r w:rsidRPr="00002E79">
              <w:rPr>
                <w:sz w:val="21"/>
                <w:szCs w:val="21"/>
              </w:rPr>
              <w:t>-</w:t>
            </w:r>
            <w:r w:rsidR="008439B2" w:rsidRPr="00002E79">
              <w:rPr>
                <w:sz w:val="21"/>
                <w:szCs w:val="21"/>
                <w:lang w:eastAsia="zh-CN"/>
              </w:rPr>
              <w:t xml:space="preserve"> </w:t>
            </w:r>
            <w:proofErr w:type="spellStart"/>
            <w:r w:rsidR="008439B2" w:rsidRPr="00002E79">
              <w:rPr>
                <w:sz w:val="21"/>
                <w:szCs w:val="21"/>
                <w:lang w:eastAsia="zh-CN"/>
              </w:rPr>
              <w:t>yr</w:t>
            </w:r>
            <w:proofErr w:type="spellEnd"/>
            <w:r w:rsidRPr="00002E79">
              <w:rPr>
                <w:sz w:val="21"/>
                <w:szCs w:val="21"/>
              </w:rPr>
              <w:t>)</w:t>
            </w:r>
          </w:p>
        </w:tc>
        <w:tc>
          <w:tcPr>
            <w:tcW w:w="2410" w:type="dxa"/>
          </w:tcPr>
          <w:p w14:paraId="613B49AD" w14:textId="71FFD5E6" w:rsidR="006642F5" w:rsidRPr="00002E79" w:rsidRDefault="006642F5" w:rsidP="00002E79">
            <w:pPr>
              <w:pStyle w:val="NoSpacing"/>
              <w:spacing w:line="360" w:lineRule="auto"/>
              <w:jc w:val="both"/>
              <w:rPr>
                <w:sz w:val="21"/>
                <w:szCs w:val="21"/>
              </w:rPr>
            </w:pPr>
            <w:r w:rsidRPr="00002E79">
              <w:rPr>
                <w:sz w:val="21"/>
                <w:szCs w:val="21"/>
              </w:rPr>
              <w:t>1.00   1.22   1.61</w:t>
            </w:r>
          </w:p>
        </w:tc>
        <w:tc>
          <w:tcPr>
            <w:tcW w:w="992" w:type="dxa"/>
          </w:tcPr>
          <w:p w14:paraId="3A864E9C" w14:textId="0D0D5AB2"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442024B0" w14:textId="77777777" w:rsidTr="008439B2">
        <w:tc>
          <w:tcPr>
            <w:tcW w:w="993" w:type="dxa"/>
          </w:tcPr>
          <w:p w14:paraId="5B5F2E41" w14:textId="77777777" w:rsidR="006642F5" w:rsidRPr="00002E79" w:rsidRDefault="006642F5" w:rsidP="00002E79">
            <w:pPr>
              <w:pStyle w:val="NoSpacing"/>
              <w:spacing w:line="360" w:lineRule="auto"/>
              <w:jc w:val="both"/>
              <w:rPr>
                <w:sz w:val="21"/>
                <w:szCs w:val="21"/>
              </w:rPr>
            </w:pPr>
            <w:r w:rsidRPr="00002E79">
              <w:rPr>
                <w:sz w:val="21"/>
                <w:szCs w:val="21"/>
              </w:rPr>
              <w:t>47</w:t>
            </w:r>
          </w:p>
        </w:tc>
        <w:tc>
          <w:tcPr>
            <w:tcW w:w="1560" w:type="dxa"/>
          </w:tcPr>
          <w:p w14:paraId="6D7E594A" w14:textId="2AF74095" w:rsidR="006642F5" w:rsidRPr="00002E79" w:rsidRDefault="006642F5" w:rsidP="00002E79">
            <w:pPr>
              <w:pStyle w:val="NoSpacing"/>
              <w:spacing w:line="360" w:lineRule="auto"/>
              <w:jc w:val="both"/>
              <w:rPr>
                <w:sz w:val="21"/>
                <w:szCs w:val="21"/>
              </w:rPr>
            </w:pPr>
            <w:r w:rsidRPr="00002E79">
              <w:rPr>
                <w:sz w:val="21"/>
                <w:szCs w:val="21"/>
              </w:rPr>
              <w:t>Gallo</w:t>
            </w:r>
            <w:r w:rsidR="00F224E6" w:rsidRPr="00002E79">
              <w:rPr>
                <w:sz w:val="21"/>
                <w:szCs w:val="21"/>
                <w:vertAlign w:val="superscript"/>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vertAlign w:val="superscript"/>
              </w:rPr>
              <w:instrText xml:space="preserve"> ADDIN EN.CITE </w:instrText>
            </w:r>
            <w:r w:rsidR="00E56370" w:rsidRPr="00002E79">
              <w:rPr>
                <w:sz w:val="21"/>
                <w:szCs w:val="21"/>
                <w:vertAlign w:val="superscript"/>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vertAlign w:val="superscript"/>
              </w:rPr>
              <w:instrText xml:space="preserve"> ADDIN EN.CITE.DATA </w:instrText>
            </w:r>
            <w:r w:rsidR="00E56370" w:rsidRPr="00002E79">
              <w:rPr>
                <w:sz w:val="21"/>
                <w:szCs w:val="21"/>
                <w:vertAlign w:val="superscript"/>
              </w:rPr>
            </w:r>
            <w:r w:rsidR="00E56370" w:rsidRPr="00002E79">
              <w:rPr>
                <w:sz w:val="21"/>
                <w:szCs w:val="21"/>
                <w:vertAlign w:val="superscript"/>
              </w:rPr>
              <w:fldChar w:fldCharType="end"/>
            </w:r>
            <w:r w:rsidR="00F224E6" w:rsidRPr="00002E79">
              <w:rPr>
                <w:sz w:val="21"/>
                <w:szCs w:val="21"/>
                <w:vertAlign w:val="superscript"/>
              </w:rPr>
            </w:r>
            <w:r w:rsidR="00F224E6" w:rsidRPr="00002E79">
              <w:rPr>
                <w:sz w:val="21"/>
                <w:szCs w:val="21"/>
                <w:vertAlign w:val="superscript"/>
              </w:rPr>
              <w:fldChar w:fldCharType="separate"/>
            </w:r>
            <w:r w:rsidR="00F224E6" w:rsidRPr="00002E79">
              <w:rPr>
                <w:noProof/>
                <w:sz w:val="21"/>
                <w:szCs w:val="21"/>
                <w:vertAlign w:val="superscript"/>
              </w:rPr>
              <w:t>[71]</w:t>
            </w:r>
            <w:r w:rsidR="00F224E6" w:rsidRPr="00002E79">
              <w:rPr>
                <w:sz w:val="21"/>
                <w:szCs w:val="21"/>
                <w:vertAlign w:val="superscript"/>
              </w:rPr>
              <w:fldChar w:fldCharType="end"/>
            </w:r>
          </w:p>
        </w:tc>
        <w:tc>
          <w:tcPr>
            <w:tcW w:w="567" w:type="dxa"/>
          </w:tcPr>
          <w:p w14:paraId="23345862" w14:textId="56BB0164" w:rsidR="006642F5" w:rsidRPr="00002E79" w:rsidRDefault="006642F5" w:rsidP="00002E79">
            <w:pPr>
              <w:pStyle w:val="NoSpacing"/>
              <w:spacing w:line="360" w:lineRule="auto"/>
              <w:jc w:val="both"/>
              <w:rPr>
                <w:sz w:val="21"/>
                <w:szCs w:val="21"/>
              </w:rPr>
            </w:pPr>
            <w:r w:rsidRPr="00002E79">
              <w:rPr>
                <w:sz w:val="21"/>
                <w:szCs w:val="21"/>
              </w:rPr>
              <w:t>M+F</w:t>
            </w:r>
          </w:p>
        </w:tc>
        <w:tc>
          <w:tcPr>
            <w:tcW w:w="3118" w:type="dxa"/>
          </w:tcPr>
          <w:p w14:paraId="2A2F5BAE" w14:textId="0341F621" w:rsidR="006642F5" w:rsidRPr="00002E79" w:rsidRDefault="006642F5" w:rsidP="00002E79">
            <w:pPr>
              <w:pStyle w:val="NoSpacing"/>
              <w:spacing w:line="360" w:lineRule="auto"/>
              <w:jc w:val="both"/>
              <w:rPr>
                <w:b/>
                <w:sz w:val="21"/>
                <w:szCs w:val="21"/>
              </w:rPr>
            </w:pPr>
            <w:r w:rsidRPr="00002E79">
              <w:rPr>
                <w:sz w:val="21"/>
                <w:szCs w:val="21"/>
              </w:rPr>
              <w:t>0   &lt;</w:t>
            </w:r>
            <w:r w:rsidR="008439B2" w:rsidRPr="00002E79">
              <w:rPr>
                <w:sz w:val="21"/>
                <w:szCs w:val="21"/>
                <w:lang w:eastAsia="zh-CN"/>
              </w:rPr>
              <w:t xml:space="preserve"> </w:t>
            </w:r>
            <w:r w:rsidRPr="00002E79">
              <w:rPr>
                <w:sz w:val="21"/>
                <w:szCs w:val="21"/>
              </w:rPr>
              <w:t xml:space="preserve">1   1-2   3+   </w:t>
            </w:r>
            <w:r w:rsidR="003D5840" w:rsidRPr="00002E79">
              <w:rPr>
                <w:sz w:val="21"/>
                <w:szCs w:val="21"/>
              </w:rPr>
              <w:t>(</w:t>
            </w:r>
            <w:r w:rsidR="008439B2" w:rsidRPr="00002E79">
              <w:rPr>
                <w:sz w:val="21"/>
                <w:szCs w:val="21"/>
                <w:lang w:eastAsia="zh-CN"/>
              </w:rPr>
              <w:t>h</w:t>
            </w:r>
            <w:r w:rsidRPr="00002E79">
              <w:rPr>
                <w:sz w:val="21"/>
                <w:szCs w:val="21"/>
              </w:rPr>
              <w:t>/</w:t>
            </w:r>
            <w:r w:rsidR="008439B2" w:rsidRPr="00002E79">
              <w:rPr>
                <w:sz w:val="21"/>
                <w:szCs w:val="21"/>
                <w:lang w:eastAsia="zh-CN"/>
              </w:rPr>
              <w:t>d</w:t>
            </w:r>
            <w:r w:rsidR="003D5840" w:rsidRPr="00002E79">
              <w:rPr>
                <w:sz w:val="21"/>
                <w:szCs w:val="21"/>
              </w:rPr>
              <w:t>)</w:t>
            </w:r>
          </w:p>
        </w:tc>
        <w:tc>
          <w:tcPr>
            <w:tcW w:w="2410" w:type="dxa"/>
          </w:tcPr>
          <w:p w14:paraId="75DCDEE6" w14:textId="7553A26C" w:rsidR="006642F5" w:rsidRPr="00002E79" w:rsidRDefault="006642F5" w:rsidP="00002E79">
            <w:pPr>
              <w:pStyle w:val="NoSpacing"/>
              <w:spacing w:line="360" w:lineRule="auto"/>
              <w:jc w:val="both"/>
              <w:rPr>
                <w:sz w:val="21"/>
                <w:szCs w:val="21"/>
              </w:rPr>
            </w:pPr>
            <w:r w:rsidRPr="00002E79">
              <w:rPr>
                <w:sz w:val="21"/>
                <w:szCs w:val="21"/>
              </w:rPr>
              <w:t>1.00   1.39   2.08   1.94</w:t>
            </w:r>
            <w:r w:rsidR="00F62519" w:rsidRPr="00002E79">
              <w:rPr>
                <w:sz w:val="21"/>
                <w:szCs w:val="21"/>
                <w:vertAlign w:val="superscript"/>
              </w:rPr>
              <w:fldChar w:fldCharType="begin"/>
            </w:r>
            <w:r w:rsidR="00F62519" w:rsidRPr="00002E79">
              <w:rPr>
                <w:sz w:val="21"/>
                <w:szCs w:val="21"/>
                <w:vertAlign w:val="superscript"/>
              </w:rPr>
              <w:instrText xml:space="preserve"> NOTEREF _Ref463274369 \h  \* MERGEFORMAT </w:instrText>
            </w:r>
            <w:r w:rsidR="00F62519" w:rsidRPr="00002E79">
              <w:rPr>
                <w:sz w:val="21"/>
                <w:szCs w:val="21"/>
                <w:vertAlign w:val="superscript"/>
              </w:rPr>
            </w:r>
            <w:r w:rsidR="00F62519" w:rsidRPr="00002E79">
              <w:rPr>
                <w:sz w:val="21"/>
                <w:szCs w:val="21"/>
                <w:vertAlign w:val="superscript"/>
              </w:rPr>
              <w:fldChar w:fldCharType="separate"/>
            </w:r>
            <w:r w:rsidR="0051212C" w:rsidRPr="00002E79">
              <w:rPr>
                <w:sz w:val="21"/>
                <w:szCs w:val="21"/>
                <w:vertAlign w:val="superscript"/>
              </w:rPr>
              <w:t>f</w:t>
            </w:r>
            <w:r w:rsidR="00F62519" w:rsidRPr="00002E79">
              <w:rPr>
                <w:sz w:val="21"/>
                <w:szCs w:val="21"/>
                <w:vertAlign w:val="superscript"/>
              </w:rPr>
              <w:fldChar w:fldCharType="end"/>
            </w:r>
          </w:p>
        </w:tc>
        <w:tc>
          <w:tcPr>
            <w:tcW w:w="992" w:type="dxa"/>
          </w:tcPr>
          <w:p w14:paraId="356022B4" w14:textId="2616DFAA" w:rsidR="006642F5" w:rsidRPr="00002E79" w:rsidRDefault="006642F5" w:rsidP="00002E79">
            <w:pPr>
              <w:pStyle w:val="NoSpacing"/>
              <w:spacing w:line="360" w:lineRule="auto"/>
              <w:jc w:val="both"/>
              <w:rPr>
                <w:sz w:val="21"/>
                <w:szCs w:val="21"/>
              </w:rPr>
            </w:pPr>
            <w:r w:rsidRPr="00002E79">
              <w:rPr>
                <w:sz w:val="21"/>
                <w:szCs w:val="21"/>
              </w:rPr>
              <w:t>+</w:t>
            </w:r>
          </w:p>
        </w:tc>
      </w:tr>
      <w:tr w:rsidR="006642F5" w:rsidRPr="00002E79" w14:paraId="65907FFB" w14:textId="77777777" w:rsidTr="00853167">
        <w:tc>
          <w:tcPr>
            <w:tcW w:w="993" w:type="dxa"/>
          </w:tcPr>
          <w:p w14:paraId="00CD5ECF" w14:textId="77777777" w:rsidR="006642F5" w:rsidRPr="00002E79" w:rsidRDefault="006642F5" w:rsidP="00002E79">
            <w:pPr>
              <w:pStyle w:val="NoSpacing"/>
              <w:spacing w:line="360" w:lineRule="auto"/>
              <w:jc w:val="both"/>
              <w:rPr>
                <w:sz w:val="21"/>
                <w:szCs w:val="21"/>
              </w:rPr>
            </w:pPr>
            <w:r w:rsidRPr="00002E79">
              <w:rPr>
                <w:sz w:val="21"/>
                <w:szCs w:val="21"/>
              </w:rPr>
              <w:t>54</w:t>
            </w:r>
          </w:p>
        </w:tc>
        <w:tc>
          <w:tcPr>
            <w:tcW w:w="1560" w:type="dxa"/>
          </w:tcPr>
          <w:p w14:paraId="61BAD7EE" w14:textId="0D6F6351" w:rsidR="006642F5" w:rsidRPr="00002E79" w:rsidRDefault="006642F5" w:rsidP="00002E79">
            <w:pPr>
              <w:pStyle w:val="NoSpacing"/>
              <w:spacing w:line="360" w:lineRule="auto"/>
              <w:jc w:val="both"/>
              <w:rPr>
                <w:sz w:val="21"/>
                <w:szCs w:val="21"/>
              </w:rPr>
            </w:pPr>
            <w:proofErr w:type="spellStart"/>
            <w:r w:rsidRPr="00002E79">
              <w:rPr>
                <w:sz w:val="21"/>
                <w:szCs w:val="21"/>
              </w:rPr>
              <w:t>Iversen</w:t>
            </w:r>
            <w:proofErr w:type="spellEnd"/>
            <w:r w:rsidR="00F224E6" w:rsidRPr="00002E79">
              <w:rPr>
                <w:sz w:val="21"/>
                <w:szCs w:val="21"/>
              </w:rPr>
              <w:fldChar w:fldCharType="begin"/>
            </w:r>
            <w:r w:rsidR="00E56370" w:rsidRPr="00002E79">
              <w:rPr>
                <w:sz w:val="21"/>
                <w:szCs w:val="21"/>
              </w:rPr>
              <w:instrText xml:space="preserve"> ADDIN EN.CITE &lt;EndNote&gt;&lt;Cite&gt;&lt;Author&gt;Iversen&lt;/Author&gt;&lt;Year&gt;2013&lt;/Year&gt;&lt;RecNum&gt;39403&lt;/RecNum&gt;&lt;IDText&gt;IVERSE2013~&lt;/IDText&gt;&lt;DisplayText&gt;&lt;style face="superscript"&gt;[78]&lt;/style&gt;&lt;/DisplayText&gt;&lt;record&gt;&lt;rec-number&gt;39403&lt;/rec-number&gt;&lt;foreign-keys&gt;&lt;key app="EN" db-id="9dva0txzyffxw2eztw5592x9wtwtx0wr5wvs" timestamp="1470758021"&gt;39403&lt;/key&gt;&lt;/foreign-keys&gt;&lt;ref-type name="Journal Article"&gt;17&lt;/ref-type&gt;&lt;contributors&gt;&lt;authors&gt;&lt;author&gt;Iversen, B.&lt;/author&gt;&lt;author&gt;Jacobsen, B.K.&lt;/author&gt;&lt;author&gt;Løchen, M.L.&lt;/author&gt;&lt;/authors&gt;&lt;/contributors&gt;&lt;titles&gt;&lt;title&gt;Active and passive smoking and the risk of myocardial infarction in 24,968 men and women during 11 year of follow-up: the Tromsø Study&lt;/title&gt;&lt;secondary-title&gt;Eur. J. Epidemiol.&lt;/secondary-title&gt;&lt;translated-title&gt;&lt;style face="underline" font="default" size="100%"&gt;file:\\\x:\refscan\IVERSE2013.pdf&amp;#xD;file:\\\t:\pauline\reviews\pdf\1901.pdf&lt;/style&gt;&lt;/translated-title&gt;&lt;/titles&gt;&lt;periodical&gt;&lt;full-title&gt;European Journal of Epidemiology&lt;/full-title&gt;&lt;abbr-1&gt;Eur. J. Epidemiol.&lt;/abbr-1&gt;&lt;abbr-2&gt;Eur J Epidemiol&lt;/abbr-2&gt;&lt;/periodical&gt;&lt;pages&gt;659-667&lt;/pages&gt;&lt;volume&gt;28&lt;/volume&gt;&lt;number&gt;8&lt;/number&gt;&lt;section&gt;23443581&lt;/section&gt;&lt;dates&gt;&lt;year&gt;2013&lt;/year&gt;&lt;/dates&gt;&lt;orig-pub&gt;CHD;TMAHD1&lt;/orig-pub&gt;&lt;call-num&gt;&lt;style face="underline" font="default" size="100%"&gt;P3(K)&lt;/style&gt;&lt;style face="normal" font="default" size="100%"&gt;  H15&lt;/style&gt;&lt;/call-num&gt;&lt;label&gt;IVERSE2013~&lt;/label&gt;&lt;urls&gt;&lt;/urls&gt;&lt;custom3&gt;1901&lt;/custom3&gt;&lt;custom5&gt;14012014/y&lt;/custom5&gt;&lt;custom6&gt;14012014&amp;#xD;25092014&lt;/custom6&gt;&lt;electronic-resource-num&gt;10.1007/s10654-013-9785-z&lt;/electronic-resource-num&gt;&lt;remote-database-name&gt;&lt;style face="underline" font="default" size="100%"&gt;http://www.apocpcontrol.org/paper_file/issue_abs/Volume14_No9/5415-5420%207.24%20Yangwu%20Ren.pdf&lt;/style&gt;&lt;/remote-database-name&gt;&lt;modified-date&gt;In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[78]</w:t>
            </w:r>
            <w:r w:rsidR="00F224E6" w:rsidRPr="00002E79">
              <w:rPr>
                <w:sz w:val="21"/>
                <w:szCs w:val="21"/>
              </w:rPr>
              <w:fldChar w:fldCharType="end"/>
            </w:r>
          </w:p>
        </w:tc>
        <w:tc>
          <w:tcPr>
            <w:tcW w:w="567" w:type="dxa"/>
          </w:tcPr>
          <w:p w14:paraId="11254700" w14:textId="324D05F2" w:rsidR="006642F5" w:rsidRPr="00002E79" w:rsidRDefault="006642F5" w:rsidP="00002E79">
            <w:pPr>
              <w:pStyle w:val="NoSpacing"/>
              <w:spacing w:line="360" w:lineRule="auto"/>
              <w:jc w:val="both"/>
              <w:rPr>
                <w:sz w:val="21"/>
                <w:szCs w:val="21"/>
              </w:rPr>
            </w:pPr>
            <w:r w:rsidRPr="00002E79">
              <w:rPr>
                <w:sz w:val="21"/>
                <w:szCs w:val="21"/>
              </w:rPr>
              <w:t>M</w:t>
            </w:r>
          </w:p>
        </w:tc>
        <w:tc>
          <w:tcPr>
            <w:tcW w:w="3118" w:type="dxa"/>
          </w:tcPr>
          <w:p w14:paraId="6C55D50D" w14:textId="4F798075"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10   10-19   20-29   30+   (</w:t>
            </w:r>
            <w:proofErr w:type="spellStart"/>
            <w:r w:rsidR="008439B2" w:rsidRPr="00002E79">
              <w:rPr>
                <w:sz w:val="21"/>
                <w:szCs w:val="21"/>
                <w:lang w:eastAsia="zh-CN"/>
              </w:rPr>
              <w:t>yr</w:t>
            </w:r>
            <w:proofErr w:type="spellEnd"/>
            <w:r w:rsidRPr="00002E79">
              <w:rPr>
                <w:sz w:val="21"/>
                <w:szCs w:val="21"/>
              </w:rPr>
              <w:t>)</w:t>
            </w:r>
          </w:p>
        </w:tc>
        <w:tc>
          <w:tcPr>
            <w:tcW w:w="2410" w:type="dxa"/>
          </w:tcPr>
          <w:p w14:paraId="1967B541" w14:textId="6EE6F2D1" w:rsidR="006642F5" w:rsidRPr="00002E79" w:rsidRDefault="006642F5" w:rsidP="00002E79">
            <w:pPr>
              <w:pStyle w:val="NoSpacing"/>
              <w:spacing w:line="360" w:lineRule="auto"/>
              <w:jc w:val="both"/>
              <w:rPr>
                <w:sz w:val="21"/>
                <w:szCs w:val="21"/>
              </w:rPr>
            </w:pPr>
            <w:r w:rsidRPr="00002E79">
              <w:rPr>
                <w:sz w:val="21"/>
                <w:szCs w:val="21"/>
              </w:rPr>
              <w:t>1.00   0.70   1.20   0.70   1.10</w:t>
            </w:r>
          </w:p>
        </w:tc>
        <w:tc>
          <w:tcPr>
            <w:tcW w:w="992" w:type="dxa"/>
          </w:tcPr>
          <w:p w14:paraId="56110242" w14:textId="019DC0C3" w:rsidR="006642F5" w:rsidRPr="00002E79" w:rsidRDefault="006642F5" w:rsidP="00002E79">
            <w:pPr>
              <w:pStyle w:val="NoSpacing"/>
              <w:spacing w:line="360" w:lineRule="auto"/>
              <w:jc w:val="both"/>
              <w:rPr>
                <w:sz w:val="21"/>
                <w:szCs w:val="21"/>
              </w:rPr>
            </w:pPr>
          </w:p>
        </w:tc>
      </w:tr>
      <w:tr w:rsidR="006642F5" w:rsidRPr="00002E79" w14:paraId="76B38230" w14:textId="77777777" w:rsidTr="00853167">
        <w:tc>
          <w:tcPr>
            <w:tcW w:w="993" w:type="dxa"/>
            <w:tcBorders>
              <w:bottom w:val="single" w:sz="8" w:space="0" w:color="000000"/>
            </w:tcBorders>
          </w:tcPr>
          <w:p w14:paraId="4E5BBEF4" w14:textId="77777777" w:rsidR="006642F5" w:rsidRPr="00002E79" w:rsidRDefault="006642F5" w:rsidP="00002E79">
            <w:pPr>
              <w:pStyle w:val="NoSpacing"/>
              <w:spacing w:line="360" w:lineRule="auto"/>
              <w:jc w:val="both"/>
              <w:rPr>
                <w:sz w:val="21"/>
                <w:szCs w:val="21"/>
              </w:rPr>
            </w:pPr>
          </w:p>
        </w:tc>
        <w:tc>
          <w:tcPr>
            <w:tcW w:w="1560" w:type="dxa"/>
            <w:tcBorders>
              <w:bottom w:val="single" w:sz="8" w:space="0" w:color="000000"/>
            </w:tcBorders>
          </w:tcPr>
          <w:p w14:paraId="30B97281" w14:textId="77777777" w:rsidR="006642F5" w:rsidRPr="00002E79" w:rsidRDefault="006642F5" w:rsidP="00002E79">
            <w:pPr>
              <w:pStyle w:val="NoSpacing"/>
              <w:spacing w:line="360" w:lineRule="auto"/>
              <w:jc w:val="both"/>
              <w:rPr>
                <w:sz w:val="21"/>
                <w:szCs w:val="21"/>
              </w:rPr>
            </w:pPr>
          </w:p>
        </w:tc>
        <w:tc>
          <w:tcPr>
            <w:tcW w:w="567" w:type="dxa"/>
            <w:tcBorders>
              <w:bottom w:val="single" w:sz="8" w:space="0" w:color="000000"/>
            </w:tcBorders>
          </w:tcPr>
          <w:p w14:paraId="73AAD77E" w14:textId="4FE9E46A" w:rsidR="006642F5" w:rsidRPr="00002E79" w:rsidRDefault="006642F5" w:rsidP="00002E79">
            <w:pPr>
              <w:pStyle w:val="NoSpacing"/>
              <w:spacing w:line="360" w:lineRule="auto"/>
              <w:jc w:val="both"/>
              <w:rPr>
                <w:sz w:val="21"/>
                <w:szCs w:val="21"/>
              </w:rPr>
            </w:pPr>
            <w:r w:rsidRPr="00002E79">
              <w:rPr>
                <w:sz w:val="21"/>
                <w:szCs w:val="21"/>
              </w:rPr>
              <w:t>F</w:t>
            </w:r>
          </w:p>
        </w:tc>
        <w:tc>
          <w:tcPr>
            <w:tcW w:w="3118" w:type="dxa"/>
            <w:tcBorders>
              <w:bottom w:val="single" w:sz="8" w:space="0" w:color="000000"/>
            </w:tcBorders>
          </w:tcPr>
          <w:p w14:paraId="7C19FB79" w14:textId="5ECBE769" w:rsidR="006642F5" w:rsidRPr="00002E79" w:rsidRDefault="006642F5" w:rsidP="00002E79">
            <w:pPr>
              <w:pStyle w:val="NoSpacing"/>
              <w:spacing w:line="360" w:lineRule="auto"/>
              <w:jc w:val="both"/>
              <w:rPr>
                <w:sz w:val="21"/>
                <w:szCs w:val="21"/>
              </w:rPr>
            </w:pPr>
            <w:r w:rsidRPr="00002E79">
              <w:rPr>
                <w:sz w:val="21"/>
                <w:szCs w:val="21"/>
              </w:rPr>
              <w:t>0   &lt;</w:t>
            </w:r>
            <w:r w:rsidR="008439B2" w:rsidRPr="00002E79">
              <w:rPr>
                <w:sz w:val="21"/>
                <w:szCs w:val="21"/>
                <w:lang w:eastAsia="zh-CN"/>
              </w:rPr>
              <w:t xml:space="preserve"> </w:t>
            </w:r>
            <w:r w:rsidRPr="00002E79">
              <w:rPr>
                <w:sz w:val="21"/>
                <w:szCs w:val="21"/>
              </w:rPr>
              <w:t>10   10-19   20-29   30+   (</w:t>
            </w:r>
            <w:proofErr w:type="spellStart"/>
            <w:r w:rsidR="008439B2" w:rsidRPr="00002E79">
              <w:rPr>
                <w:sz w:val="21"/>
                <w:szCs w:val="21"/>
                <w:lang w:eastAsia="zh-CN"/>
              </w:rPr>
              <w:t>yr</w:t>
            </w:r>
            <w:proofErr w:type="spellEnd"/>
            <w:r w:rsidRPr="00002E79">
              <w:rPr>
                <w:sz w:val="21"/>
                <w:szCs w:val="21"/>
              </w:rPr>
              <w:t>)</w:t>
            </w:r>
          </w:p>
        </w:tc>
        <w:tc>
          <w:tcPr>
            <w:tcW w:w="2410" w:type="dxa"/>
            <w:tcBorders>
              <w:bottom w:val="single" w:sz="8" w:space="0" w:color="000000"/>
            </w:tcBorders>
          </w:tcPr>
          <w:p w14:paraId="0BD15728" w14:textId="70427F8A" w:rsidR="006642F5" w:rsidRPr="00002E79" w:rsidRDefault="006642F5" w:rsidP="00002E79">
            <w:pPr>
              <w:pStyle w:val="NoSpacing"/>
              <w:spacing w:line="360" w:lineRule="auto"/>
              <w:jc w:val="both"/>
              <w:rPr>
                <w:sz w:val="21"/>
                <w:szCs w:val="21"/>
              </w:rPr>
            </w:pPr>
            <w:r w:rsidRPr="00002E79">
              <w:rPr>
                <w:sz w:val="21"/>
                <w:szCs w:val="21"/>
              </w:rPr>
              <w:t>1.00   1.00   1.40   1.30   1.60</w:t>
            </w:r>
          </w:p>
        </w:tc>
        <w:tc>
          <w:tcPr>
            <w:tcW w:w="992" w:type="dxa"/>
            <w:tcBorders>
              <w:bottom w:val="single" w:sz="8" w:space="0" w:color="000000"/>
            </w:tcBorders>
          </w:tcPr>
          <w:p w14:paraId="7909594B" w14:textId="1BF8A1C1" w:rsidR="006642F5" w:rsidRPr="00002E79" w:rsidRDefault="00520052" w:rsidP="00002E79">
            <w:pPr>
              <w:pStyle w:val="NoSpacing"/>
              <w:spacing w:line="360" w:lineRule="auto"/>
              <w:jc w:val="both"/>
              <w:rPr>
                <w:sz w:val="21"/>
                <w:szCs w:val="21"/>
              </w:rPr>
            </w:pPr>
            <w:r w:rsidRPr="00002E79">
              <w:rPr>
                <w:sz w:val="21"/>
                <w:szCs w:val="21"/>
              </w:rPr>
              <w:t>+</w:t>
            </w:r>
          </w:p>
        </w:tc>
      </w:tr>
    </w:tbl>
    <w:p w14:paraId="0030C438" w14:textId="447EB558" w:rsidR="00853167" w:rsidRPr="00002E79" w:rsidRDefault="00853167" w:rsidP="00853167">
      <w:pPr>
        <w:tabs>
          <w:tab w:val="left" w:pos="709"/>
        </w:tabs>
        <w:autoSpaceDE/>
        <w:autoSpaceDN/>
        <w:adjustRightInd/>
        <w:ind w:firstLine="0"/>
        <w:outlineLvl w:val="1"/>
        <w:rPr>
          <w:rFonts w:cs="Times New Roman"/>
          <w:sz w:val="21"/>
          <w:szCs w:val="21"/>
          <w:lang w:eastAsia="zh-CN"/>
        </w:rPr>
      </w:pPr>
      <w:r w:rsidRPr="00002E79">
        <w:rPr>
          <w:rFonts w:cs="Times New Roman"/>
          <w:sz w:val="21"/>
          <w:szCs w:val="21"/>
          <w:vertAlign w:val="superscript"/>
          <w:lang w:eastAsia="zh-CN"/>
        </w:rPr>
        <w:t>1</w:t>
      </w:r>
      <w:r w:rsidRPr="00002E79">
        <w:rPr>
          <w:rFonts w:cs="Times New Roman"/>
          <w:sz w:val="21"/>
          <w:szCs w:val="21"/>
          <w:lang w:eastAsia="zh-CN"/>
        </w:rPr>
        <w:t xml:space="preserve">First author of paper; </w:t>
      </w:r>
      <w:r w:rsidRPr="00002E79">
        <w:rPr>
          <w:rFonts w:cs="Times New Roman"/>
          <w:sz w:val="21"/>
          <w:szCs w:val="21"/>
          <w:vertAlign w:val="superscript"/>
          <w:lang w:eastAsia="zh-CN"/>
        </w:rPr>
        <w:t>2</w:t>
      </w:r>
      <w:r w:rsidRPr="00002E79">
        <w:rPr>
          <w:rFonts w:cs="Times New Roman"/>
          <w:sz w:val="21"/>
          <w:szCs w:val="21"/>
          <w:lang w:eastAsia="zh-CN"/>
        </w:rPr>
        <w:t xml:space="preserve">Relative risks are adjusted for covariates if adjusted data are available; </w:t>
      </w:r>
      <w:r w:rsidRPr="00002E79">
        <w:rPr>
          <w:rFonts w:cs="Times New Roman"/>
          <w:sz w:val="21"/>
          <w:szCs w:val="21"/>
          <w:vertAlign w:val="superscript"/>
          <w:lang w:eastAsia="zh-CN"/>
        </w:rPr>
        <w:t>3</w:t>
      </w:r>
      <w:r w:rsidRPr="00002E79">
        <w:rPr>
          <w:rFonts w:cs="Times New Roman"/>
          <w:sz w:val="21"/>
          <w:szCs w:val="21"/>
          <w:lang w:eastAsia="zh-CN"/>
        </w:rPr>
        <w:t>Significant (</w:t>
      </w:r>
      <w:r w:rsidRPr="00002E79">
        <w:rPr>
          <w:rFonts w:cs="Times New Roman"/>
          <w:i/>
          <w:sz w:val="21"/>
          <w:szCs w:val="21"/>
          <w:lang w:eastAsia="zh-CN"/>
        </w:rPr>
        <w:t>P</w:t>
      </w:r>
      <w:r w:rsidRPr="00002E79">
        <w:rPr>
          <w:rFonts w:cs="Times New Roman"/>
          <w:sz w:val="21"/>
          <w:szCs w:val="21"/>
          <w:lang w:eastAsia="zh-CN"/>
        </w:rPr>
        <w:t xml:space="preserve"> &lt; 0.05) positive (negative) tre</w:t>
      </w:r>
      <w:r>
        <w:rPr>
          <w:rFonts w:cs="Times New Roman"/>
          <w:sz w:val="21"/>
          <w:szCs w:val="21"/>
          <w:lang w:eastAsia="zh-CN"/>
        </w:rPr>
        <w:t xml:space="preserve">nds are indicated by + (or −). </w:t>
      </w:r>
      <w:r w:rsidRPr="00002E79">
        <w:rPr>
          <w:rFonts w:cs="Times New Roman"/>
          <w:sz w:val="21"/>
          <w:szCs w:val="21"/>
          <w:lang w:eastAsia="zh-CN"/>
        </w:rPr>
        <w:t>Blank entr</w:t>
      </w:r>
      <w:r>
        <w:rPr>
          <w:rFonts w:cs="Times New Roman"/>
          <w:sz w:val="21"/>
          <w:szCs w:val="21"/>
          <w:lang w:eastAsia="zh-CN"/>
        </w:rPr>
        <w:t xml:space="preserve">ies indicate non-significance. </w:t>
      </w:r>
      <w:r w:rsidRPr="00002E79">
        <w:rPr>
          <w:rFonts w:cs="Times New Roman"/>
          <w:sz w:val="21"/>
          <w:szCs w:val="21"/>
          <w:lang w:eastAsia="zh-CN"/>
        </w:rPr>
        <w:t>The trend test includes the unexposed gro</w:t>
      </w:r>
      <w:r>
        <w:rPr>
          <w:rFonts w:cs="Times New Roman"/>
          <w:sz w:val="21"/>
          <w:szCs w:val="21"/>
          <w:lang w:eastAsia="zh-CN"/>
        </w:rPr>
        <w:t xml:space="preserve">up. </w:t>
      </w:r>
      <w:r w:rsidRPr="00002E79">
        <w:rPr>
          <w:rFonts w:cs="Times New Roman"/>
          <w:sz w:val="21"/>
          <w:szCs w:val="21"/>
          <w:lang w:eastAsia="zh-CN"/>
        </w:rPr>
        <w:t xml:space="preserve">Significant trends excluding the unexposed group are only evident for study 26 (all exposed indices); </w:t>
      </w:r>
      <w:r w:rsidRPr="00002E79">
        <w:rPr>
          <w:rFonts w:cs="Times New Roman"/>
          <w:sz w:val="21"/>
          <w:szCs w:val="21"/>
          <w:vertAlign w:val="superscript"/>
          <w:lang w:eastAsia="zh-CN"/>
        </w:rPr>
        <w:t>4</w:t>
      </w:r>
      <w:r w:rsidRPr="00002E79">
        <w:rPr>
          <w:rFonts w:cs="Times New Roman"/>
          <w:sz w:val="21"/>
          <w:szCs w:val="21"/>
          <w:lang w:eastAsia="zh-CN"/>
        </w:rPr>
        <w:t xml:space="preserve">The 1-19 cigs/day group includes ex-smokers.  Estimates are adjusted for the age of the husband.  Alternative estimates, adjusted for the age of the subject are also given by </w:t>
      </w:r>
      <w:proofErr w:type="gramStart"/>
      <w:r w:rsidRPr="00002E79">
        <w:rPr>
          <w:rFonts w:cs="Times New Roman"/>
          <w:sz w:val="21"/>
          <w:szCs w:val="21"/>
          <w:lang w:eastAsia="zh-CN"/>
        </w:rPr>
        <w:t>Hirayama</w:t>
      </w:r>
      <w:r w:rsidRPr="00002E79">
        <w:rPr>
          <w:rFonts w:cs="Times New Roman"/>
          <w:sz w:val="21"/>
          <w:szCs w:val="21"/>
          <w:vertAlign w:val="superscript"/>
          <w:lang w:eastAsia="zh-CN"/>
        </w:rPr>
        <w:t>[</w:t>
      </w:r>
      <w:proofErr w:type="gramEnd"/>
      <w:r w:rsidRPr="00002E79">
        <w:rPr>
          <w:rFonts w:cs="Times New Roman"/>
          <w:sz w:val="21"/>
          <w:szCs w:val="21"/>
          <w:vertAlign w:val="superscript"/>
          <w:lang w:eastAsia="zh-CN"/>
        </w:rPr>
        <w:t>115]</w:t>
      </w:r>
      <w:r w:rsidRPr="00002E79">
        <w:rPr>
          <w:rFonts w:cs="Times New Roman"/>
          <w:sz w:val="21"/>
          <w:szCs w:val="21"/>
          <w:lang w:eastAsia="zh-CN"/>
        </w:rPr>
        <w:t xml:space="preserve">; </w:t>
      </w:r>
      <w:r w:rsidRPr="00002E79">
        <w:rPr>
          <w:rFonts w:cs="Times New Roman"/>
          <w:sz w:val="21"/>
          <w:szCs w:val="21"/>
          <w:vertAlign w:val="superscript"/>
          <w:lang w:eastAsia="zh-CN"/>
        </w:rPr>
        <w:t>5</w:t>
      </w:r>
      <w:r w:rsidRPr="00002E79">
        <w:rPr>
          <w:rFonts w:cs="Times New Roman"/>
          <w:sz w:val="21"/>
          <w:szCs w:val="21"/>
          <w:lang w:eastAsia="zh-CN"/>
        </w:rPr>
        <w:t xml:space="preserve">Results for CVD. Not available for CVD – Stroke; </w:t>
      </w:r>
      <w:r w:rsidRPr="00002E79">
        <w:rPr>
          <w:rFonts w:cs="Times New Roman"/>
          <w:sz w:val="21"/>
          <w:szCs w:val="21"/>
          <w:vertAlign w:val="superscript"/>
          <w:lang w:eastAsia="zh-CN"/>
        </w:rPr>
        <w:t>6</w:t>
      </w:r>
      <w:r w:rsidRPr="00002E79">
        <w:rPr>
          <w:rFonts w:cs="Times New Roman"/>
          <w:sz w:val="21"/>
          <w:szCs w:val="21"/>
          <w:lang w:eastAsia="zh-CN"/>
        </w:rPr>
        <w:t>Results for CVD. Not available for IHD.</w:t>
      </w:r>
    </w:p>
    <w:p w14:paraId="558E142C" w14:textId="77777777" w:rsidR="008439B2" w:rsidRPr="00002E79" w:rsidRDefault="008439B2" w:rsidP="00002E79">
      <w:pPr>
        <w:tabs>
          <w:tab w:val="left" w:pos="709"/>
        </w:tabs>
        <w:autoSpaceDE/>
        <w:autoSpaceDN/>
        <w:adjustRightInd/>
        <w:ind w:firstLine="0"/>
        <w:outlineLvl w:val="1"/>
        <w:rPr>
          <w:rFonts w:cs="Times New Roman"/>
          <w:b/>
          <w:sz w:val="21"/>
          <w:szCs w:val="21"/>
          <w:lang w:eastAsia="zh-CN"/>
        </w:rPr>
      </w:pPr>
      <w:bookmarkStart w:id="32" w:name="_Toc361237419"/>
      <w:bookmarkStart w:id="33" w:name="_Toc362357490"/>
      <w:bookmarkStart w:id="34" w:name="_Toc362357491"/>
      <w:bookmarkStart w:id="35" w:name="_Toc361237422"/>
    </w:p>
    <w:p w14:paraId="46A8CD6D" w14:textId="77777777" w:rsidR="008439B2" w:rsidRPr="00002E79" w:rsidRDefault="008439B2" w:rsidP="00002E79">
      <w:pPr>
        <w:tabs>
          <w:tab w:val="left" w:pos="709"/>
        </w:tabs>
        <w:autoSpaceDE/>
        <w:autoSpaceDN/>
        <w:adjustRightInd/>
        <w:ind w:firstLine="0"/>
        <w:outlineLvl w:val="1"/>
        <w:rPr>
          <w:rFonts w:cs="Times New Roman"/>
          <w:b/>
          <w:sz w:val="21"/>
          <w:szCs w:val="21"/>
          <w:lang w:eastAsia="zh-CN"/>
        </w:rPr>
      </w:pPr>
    </w:p>
    <w:p w14:paraId="58EF6F1B" w14:textId="77777777" w:rsidR="008439B2" w:rsidRPr="00002E79" w:rsidRDefault="008439B2" w:rsidP="00002E79">
      <w:pPr>
        <w:autoSpaceDE/>
        <w:autoSpaceDN/>
        <w:adjustRightInd/>
        <w:spacing w:line="240" w:lineRule="auto"/>
        <w:ind w:firstLine="0"/>
        <w:rPr>
          <w:rFonts w:cs="Times New Roman"/>
          <w:b/>
          <w:sz w:val="21"/>
          <w:szCs w:val="21"/>
          <w:lang w:eastAsia="en-US"/>
        </w:rPr>
      </w:pPr>
      <w:r w:rsidRPr="00002E79">
        <w:rPr>
          <w:rFonts w:cs="Times New Roman"/>
          <w:b/>
          <w:sz w:val="21"/>
          <w:szCs w:val="21"/>
          <w:lang w:eastAsia="en-US"/>
        </w:rPr>
        <w:br w:type="page"/>
      </w:r>
    </w:p>
    <w:p w14:paraId="582A88C0" w14:textId="48DD18D5" w:rsidR="008F6873" w:rsidRPr="00002E79" w:rsidRDefault="008F6873" w:rsidP="00002E79">
      <w:pPr>
        <w:tabs>
          <w:tab w:val="left" w:pos="709"/>
        </w:tabs>
        <w:autoSpaceDE/>
        <w:autoSpaceDN/>
        <w:adjustRightInd/>
        <w:ind w:firstLine="0"/>
        <w:outlineLvl w:val="1"/>
        <w:rPr>
          <w:rFonts w:cs="Times New Roman"/>
          <w:b/>
          <w:sz w:val="21"/>
          <w:szCs w:val="21"/>
          <w:lang w:eastAsia="en-US"/>
        </w:rPr>
      </w:pPr>
      <w:r w:rsidRPr="00002E79">
        <w:rPr>
          <w:rFonts w:cs="Times New Roman"/>
          <w:b/>
          <w:sz w:val="21"/>
          <w:szCs w:val="21"/>
          <w:lang w:eastAsia="en-US"/>
        </w:rPr>
        <w:lastRenderedPageBreak/>
        <w:t>T</w:t>
      </w:r>
      <w:r w:rsidR="008439B2" w:rsidRPr="00002E79">
        <w:rPr>
          <w:rFonts w:cs="Times New Roman"/>
          <w:b/>
          <w:sz w:val="21"/>
          <w:szCs w:val="21"/>
          <w:lang w:eastAsia="en-US"/>
        </w:rPr>
        <w:t>able 6</w:t>
      </w:r>
      <w:r w:rsidR="008439B2" w:rsidRPr="00002E79">
        <w:rPr>
          <w:rFonts w:cs="Times New Roman"/>
          <w:b/>
          <w:sz w:val="21"/>
          <w:szCs w:val="21"/>
          <w:lang w:eastAsia="zh-CN"/>
        </w:rPr>
        <w:t xml:space="preserve"> </w:t>
      </w:r>
      <w:r w:rsidRPr="00002E79">
        <w:rPr>
          <w:rFonts w:cs="Times New Roman"/>
          <w:b/>
          <w:sz w:val="21"/>
          <w:szCs w:val="21"/>
          <w:lang w:eastAsia="en-US"/>
        </w:rPr>
        <w:t xml:space="preserve">Relative risk of </w:t>
      </w:r>
      <w:r w:rsidR="00C12F05" w:rsidRPr="00002E79">
        <w:rPr>
          <w:b/>
          <w:sz w:val="21"/>
          <w:szCs w:val="21"/>
        </w:rPr>
        <w:t>heart disease</w:t>
      </w:r>
      <w:r w:rsidR="00C12F05" w:rsidRPr="00002E79">
        <w:rPr>
          <w:rFonts w:cs="Times New Roman"/>
          <w:b/>
          <w:sz w:val="21"/>
          <w:szCs w:val="21"/>
          <w:lang w:eastAsia="en-US"/>
        </w:rPr>
        <w:t xml:space="preserve"> </w:t>
      </w:r>
      <w:r w:rsidRPr="00002E79">
        <w:rPr>
          <w:rFonts w:cs="Times New Roman"/>
          <w:b/>
          <w:sz w:val="21"/>
          <w:szCs w:val="21"/>
          <w:lang w:eastAsia="en-US"/>
        </w:rPr>
        <w:t xml:space="preserve">among never smokers in relation to </w:t>
      </w:r>
      <w:r w:rsidR="00643B3E" w:rsidRPr="00002E79">
        <w:rPr>
          <w:rFonts w:cs="Times New Roman"/>
          <w:b/>
          <w:sz w:val="21"/>
          <w:szCs w:val="21"/>
          <w:lang w:eastAsia="en-US"/>
        </w:rPr>
        <w:t>f</w:t>
      </w:r>
      <w:r w:rsidR="00C0599E" w:rsidRPr="00002E79">
        <w:rPr>
          <w:rFonts w:cs="Times New Roman"/>
          <w:b/>
          <w:sz w:val="21"/>
          <w:szCs w:val="21"/>
          <w:lang w:eastAsia="en-US"/>
        </w:rPr>
        <w:t>our</w:t>
      </w:r>
      <w:r w:rsidR="00643B3E" w:rsidRPr="00002E79">
        <w:rPr>
          <w:rFonts w:cs="Times New Roman"/>
          <w:b/>
          <w:sz w:val="21"/>
          <w:szCs w:val="21"/>
          <w:lang w:eastAsia="en-US"/>
        </w:rPr>
        <w:t xml:space="preserve"> </w:t>
      </w:r>
      <w:r w:rsidRPr="00002E79">
        <w:rPr>
          <w:rFonts w:cs="Times New Roman"/>
          <w:b/>
          <w:sz w:val="21"/>
          <w:szCs w:val="21"/>
          <w:lang w:eastAsia="en-US"/>
        </w:rPr>
        <w:t xml:space="preserve">other indices of </w:t>
      </w:r>
      <w:r w:rsidR="007203DE" w:rsidRPr="007203DE">
        <w:rPr>
          <w:rFonts w:cs="Times New Roman"/>
          <w:b/>
          <w:sz w:val="21"/>
          <w:szCs w:val="21"/>
          <w:lang w:eastAsia="en-US"/>
        </w:rPr>
        <w:t xml:space="preserve">environmental tobacco smoke </w:t>
      </w:r>
      <w:r w:rsidRPr="00002E79">
        <w:rPr>
          <w:rFonts w:cs="Times New Roman"/>
          <w:b/>
          <w:sz w:val="21"/>
          <w:szCs w:val="21"/>
          <w:lang w:eastAsia="en-US"/>
        </w:rPr>
        <w:t>exposure</w:t>
      </w:r>
      <w:bookmarkEnd w:id="32"/>
      <w:bookmarkEnd w:id="33"/>
    </w:p>
    <w:p w14:paraId="72CD1932" w14:textId="77777777" w:rsidR="008F6873" w:rsidRPr="00002E79" w:rsidRDefault="008F6873" w:rsidP="00002E79">
      <w:pPr>
        <w:tabs>
          <w:tab w:val="left" w:pos="360"/>
        </w:tabs>
        <w:autoSpaceDE/>
        <w:autoSpaceDN/>
        <w:adjustRightInd/>
        <w:ind w:firstLine="0"/>
        <w:rPr>
          <w:rFonts w:cs="Times New Roman"/>
          <w:sz w:val="21"/>
          <w:szCs w:val="21"/>
          <w:lang w:eastAsia="en-US"/>
        </w:rPr>
      </w:pPr>
    </w:p>
    <w:tbl>
      <w:tblPr>
        <w:tblW w:w="9606" w:type="dxa"/>
        <w:tblLook w:val="0000" w:firstRow="0" w:lastRow="0" w:firstColumn="0" w:lastColumn="0" w:noHBand="0" w:noVBand="0"/>
      </w:tblPr>
      <w:tblGrid>
        <w:gridCol w:w="788"/>
        <w:gridCol w:w="2088"/>
        <w:gridCol w:w="843"/>
        <w:gridCol w:w="1270"/>
        <w:gridCol w:w="1923"/>
        <w:gridCol w:w="2694"/>
      </w:tblGrid>
      <w:tr w:rsidR="00981ADF" w:rsidRPr="00002E79" w14:paraId="4023B1A9" w14:textId="37E8BD0C" w:rsidTr="00853167">
        <w:trPr>
          <w:cantSplit/>
        </w:trPr>
        <w:tc>
          <w:tcPr>
            <w:tcW w:w="788" w:type="dxa"/>
            <w:tcBorders>
              <w:top w:val="single" w:sz="4" w:space="0" w:color="auto"/>
            </w:tcBorders>
          </w:tcPr>
          <w:p w14:paraId="414C7F23" w14:textId="77777777" w:rsidR="00981ADF" w:rsidRPr="00002E79" w:rsidRDefault="00981ADF" w:rsidP="00002E79">
            <w:pPr>
              <w:autoSpaceDE/>
              <w:autoSpaceDN/>
              <w:adjustRightInd/>
              <w:ind w:firstLine="0"/>
              <w:rPr>
                <w:rFonts w:cs="Times New Roman"/>
                <w:b/>
                <w:sz w:val="21"/>
                <w:szCs w:val="21"/>
                <w:lang w:eastAsia="en-US"/>
              </w:rPr>
            </w:pPr>
          </w:p>
        </w:tc>
        <w:tc>
          <w:tcPr>
            <w:tcW w:w="2088" w:type="dxa"/>
            <w:tcBorders>
              <w:top w:val="single" w:sz="4" w:space="0" w:color="auto"/>
            </w:tcBorders>
          </w:tcPr>
          <w:p w14:paraId="2EB631D1" w14:textId="77777777" w:rsidR="00981ADF" w:rsidRPr="00002E79" w:rsidRDefault="00981ADF" w:rsidP="00002E79">
            <w:pPr>
              <w:autoSpaceDE/>
              <w:autoSpaceDN/>
              <w:adjustRightInd/>
              <w:ind w:firstLine="0"/>
              <w:rPr>
                <w:rFonts w:cs="Times New Roman"/>
                <w:b/>
                <w:sz w:val="21"/>
                <w:szCs w:val="21"/>
                <w:lang w:eastAsia="en-US"/>
              </w:rPr>
            </w:pPr>
          </w:p>
        </w:tc>
        <w:tc>
          <w:tcPr>
            <w:tcW w:w="843" w:type="dxa"/>
            <w:tcBorders>
              <w:top w:val="single" w:sz="4" w:space="0" w:color="auto"/>
            </w:tcBorders>
          </w:tcPr>
          <w:p w14:paraId="1EA1D913" w14:textId="77777777" w:rsidR="00981ADF" w:rsidRPr="00002E79" w:rsidRDefault="00981ADF" w:rsidP="00002E79">
            <w:pPr>
              <w:tabs>
                <w:tab w:val="left" w:pos="360"/>
              </w:tabs>
              <w:autoSpaceDE/>
              <w:autoSpaceDN/>
              <w:adjustRightInd/>
              <w:ind w:firstLine="0"/>
              <w:rPr>
                <w:rFonts w:cs="Times New Roman"/>
                <w:b/>
                <w:sz w:val="21"/>
                <w:szCs w:val="21"/>
                <w:lang w:eastAsia="en-US"/>
              </w:rPr>
            </w:pPr>
          </w:p>
        </w:tc>
        <w:tc>
          <w:tcPr>
            <w:tcW w:w="1270" w:type="dxa"/>
            <w:tcBorders>
              <w:top w:val="single" w:sz="4" w:space="0" w:color="auto"/>
            </w:tcBorders>
          </w:tcPr>
          <w:p w14:paraId="42115F94" w14:textId="77777777" w:rsidR="00981ADF" w:rsidRPr="00002E79" w:rsidRDefault="00981ADF" w:rsidP="00002E79">
            <w:pPr>
              <w:tabs>
                <w:tab w:val="left" w:pos="360"/>
              </w:tabs>
              <w:autoSpaceDE/>
              <w:autoSpaceDN/>
              <w:adjustRightInd/>
              <w:ind w:firstLine="0"/>
              <w:rPr>
                <w:rFonts w:cs="Times New Roman"/>
                <w:b/>
                <w:sz w:val="21"/>
                <w:szCs w:val="21"/>
                <w:lang w:eastAsia="en-US"/>
              </w:rPr>
            </w:pPr>
          </w:p>
        </w:tc>
        <w:tc>
          <w:tcPr>
            <w:tcW w:w="1923" w:type="dxa"/>
            <w:tcBorders>
              <w:top w:val="single" w:sz="4" w:space="0" w:color="auto"/>
            </w:tcBorders>
          </w:tcPr>
          <w:p w14:paraId="2F8C9B04" w14:textId="77777777" w:rsidR="00981ADF" w:rsidRPr="00002E79" w:rsidRDefault="00981ADF" w:rsidP="00002E79">
            <w:pPr>
              <w:tabs>
                <w:tab w:val="left" w:pos="360"/>
              </w:tabs>
              <w:autoSpaceDE/>
              <w:autoSpaceDN/>
              <w:adjustRightInd/>
              <w:ind w:firstLine="0"/>
              <w:rPr>
                <w:rFonts w:cs="Times New Roman"/>
                <w:b/>
                <w:sz w:val="21"/>
                <w:szCs w:val="21"/>
                <w:lang w:eastAsia="en-US"/>
              </w:rPr>
            </w:pPr>
          </w:p>
        </w:tc>
        <w:tc>
          <w:tcPr>
            <w:tcW w:w="2694" w:type="dxa"/>
            <w:tcBorders>
              <w:top w:val="single" w:sz="4" w:space="0" w:color="auto"/>
            </w:tcBorders>
          </w:tcPr>
          <w:p w14:paraId="76A9423C" w14:textId="77777777" w:rsidR="00981ADF" w:rsidRPr="00002E79" w:rsidRDefault="00981ADF" w:rsidP="00002E79">
            <w:pPr>
              <w:tabs>
                <w:tab w:val="left" w:pos="360"/>
              </w:tabs>
              <w:autoSpaceDE/>
              <w:autoSpaceDN/>
              <w:adjustRightInd/>
              <w:ind w:firstLine="0"/>
              <w:rPr>
                <w:rFonts w:cs="Times New Roman"/>
                <w:b/>
                <w:sz w:val="21"/>
                <w:szCs w:val="21"/>
                <w:lang w:eastAsia="en-US"/>
              </w:rPr>
            </w:pPr>
          </w:p>
        </w:tc>
      </w:tr>
      <w:tr w:rsidR="00981ADF" w:rsidRPr="00002E79" w14:paraId="70FAF69F" w14:textId="565EDF92" w:rsidTr="00853167">
        <w:trPr>
          <w:cantSplit/>
        </w:trPr>
        <w:tc>
          <w:tcPr>
            <w:tcW w:w="788" w:type="dxa"/>
            <w:tcBorders>
              <w:bottom w:val="single" w:sz="4" w:space="0" w:color="auto"/>
            </w:tcBorders>
          </w:tcPr>
          <w:p w14:paraId="346365A1" w14:textId="77777777" w:rsidR="00981ADF" w:rsidRPr="00002E79" w:rsidRDefault="00981ADF" w:rsidP="00002E79">
            <w:pPr>
              <w:tabs>
                <w:tab w:val="left" w:pos="360"/>
              </w:tabs>
              <w:autoSpaceDE/>
              <w:autoSpaceDN/>
              <w:adjustRightInd/>
              <w:ind w:firstLine="0"/>
              <w:rPr>
                <w:rFonts w:cs="Times New Roman"/>
                <w:b/>
                <w:sz w:val="21"/>
                <w:szCs w:val="21"/>
                <w:lang w:eastAsia="en-US"/>
              </w:rPr>
            </w:pPr>
            <w:r w:rsidRPr="00002E79">
              <w:rPr>
                <w:rFonts w:cs="Times New Roman"/>
                <w:b/>
                <w:sz w:val="21"/>
                <w:szCs w:val="21"/>
                <w:lang w:eastAsia="en-US"/>
              </w:rPr>
              <w:t>Study</w:t>
            </w:r>
          </w:p>
          <w:p w14:paraId="643EA508" w14:textId="77777777" w:rsidR="00981ADF" w:rsidRPr="00002E79" w:rsidRDefault="00981ADF" w:rsidP="00002E79">
            <w:pPr>
              <w:tabs>
                <w:tab w:val="left" w:pos="360"/>
              </w:tabs>
              <w:autoSpaceDE/>
              <w:autoSpaceDN/>
              <w:adjustRightInd/>
              <w:ind w:firstLine="0"/>
              <w:rPr>
                <w:rFonts w:cs="Times New Roman"/>
                <w:b/>
                <w:sz w:val="21"/>
                <w:szCs w:val="21"/>
                <w:lang w:eastAsia="en-US"/>
              </w:rPr>
            </w:pPr>
            <w:r w:rsidRPr="00002E79">
              <w:rPr>
                <w:rFonts w:cs="Times New Roman"/>
                <w:b/>
                <w:sz w:val="21"/>
                <w:szCs w:val="21"/>
                <w:lang w:eastAsia="en-US"/>
              </w:rPr>
              <w:t>No</w:t>
            </w:r>
          </w:p>
        </w:tc>
        <w:tc>
          <w:tcPr>
            <w:tcW w:w="2088" w:type="dxa"/>
            <w:tcBorders>
              <w:bottom w:val="single" w:sz="4" w:space="0" w:color="auto"/>
            </w:tcBorders>
          </w:tcPr>
          <w:p w14:paraId="524E120D" w14:textId="5E14A9C9" w:rsidR="00981ADF" w:rsidRPr="00002E79" w:rsidRDefault="00981ADF" w:rsidP="00002E79">
            <w:pPr>
              <w:tabs>
                <w:tab w:val="left" w:pos="360"/>
              </w:tabs>
              <w:autoSpaceDE/>
              <w:autoSpaceDN/>
              <w:adjustRightInd/>
              <w:ind w:firstLine="0"/>
              <w:rPr>
                <w:rFonts w:cs="Times New Roman"/>
                <w:b/>
                <w:sz w:val="21"/>
                <w:szCs w:val="21"/>
                <w:lang w:eastAsia="zh-CN"/>
              </w:rPr>
            </w:pPr>
            <w:r w:rsidRPr="00002E79">
              <w:rPr>
                <w:rFonts w:cs="Times New Roman"/>
                <w:b/>
                <w:sz w:val="21"/>
                <w:szCs w:val="21"/>
                <w:lang w:eastAsia="en-US"/>
              </w:rPr>
              <w:t>Author</w:t>
            </w:r>
            <w:r w:rsidR="008439B2" w:rsidRPr="00002E79">
              <w:rPr>
                <w:rStyle w:val="EndnoteReference"/>
                <w:rFonts w:cs="Times New Roman"/>
                <w:b/>
                <w:sz w:val="21"/>
                <w:szCs w:val="21"/>
                <w:lang w:eastAsia="zh-CN"/>
              </w:rPr>
              <w:t>1</w:t>
            </w:r>
          </w:p>
        </w:tc>
        <w:tc>
          <w:tcPr>
            <w:tcW w:w="843" w:type="dxa"/>
            <w:tcBorders>
              <w:bottom w:val="single" w:sz="4" w:space="0" w:color="auto"/>
            </w:tcBorders>
          </w:tcPr>
          <w:p w14:paraId="18175704" w14:textId="77777777" w:rsidR="00981ADF" w:rsidRPr="00002E79" w:rsidRDefault="00981ADF" w:rsidP="00002E79">
            <w:pPr>
              <w:autoSpaceDE/>
              <w:autoSpaceDN/>
              <w:adjustRightInd/>
              <w:ind w:firstLine="0"/>
              <w:rPr>
                <w:rFonts w:cs="Times New Roman"/>
                <w:b/>
                <w:sz w:val="21"/>
                <w:szCs w:val="21"/>
                <w:lang w:eastAsia="en-US"/>
              </w:rPr>
            </w:pPr>
            <w:r w:rsidRPr="00002E79">
              <w:rPr>
                <w:rFonts w:cs="Times New Roman"/>
                <w:b/>
                <w:sz w:val="21"/>
                <w:szCs w:val="21"/>
                <w:lang w:eastAsia="en-US"/>
              </w:rPr>
              <w:t>Sex</w:t>
            </w:r>
          </w:p>
        </w:tc>
        <w:tc>
          <w:tcPr>
            <w:tcW w:w="1270" w:type="dxa"/>
            <w:tcBorders>
              <w:bottom w:val="single" w:sz="4" w:space="0" w:color="auto"/>
            </w:tcBorders>
          </w:tcPr>
          <w:p w14:paraId="5271E335" w14:textId="145D6725" w:rsidR="00981ADF" w:rsidRPr="00002E79" w:rsidRDefault="00981ADF" w:rsidP="00002E79">
            <w:pPr>
              <w:tabs>
                <w:tab w:val="left" w:pos="360"/>
              </w:tabs>
              <w:autoSpaceDE/>
              <w:autoSpaceDN/>
              <w:adjustRightInd/>
              <w:ind w:firstLine="0"/>
              <w:rPr>
                <w:rFonts w:cs="Times New Roman"/>
                <w:b/>
                <w:sz w:val="21"/>
                <w:szCs w:val="21"/>
                <w:lang w:eastAsia="zh-CN"/>
              </w:rPr>
            </w:pPr>
            <w:r w:rsidRPr="00002E79">
              <w:rPr>
                <w:rFonts w:cs="Times New Roman"/>
                <w:b/>
                <w:sz w:val="21"/>
                <w:szCs w:val="21"/>
                <w:lang w:eastAsia="en-US"/>
              </w:rPr>
              <w:t>Exposure Index</w:t>
            </w:r>
            <w:r w:rsidR="008439B2" w:rsidRPr="00002E79">
              <w:rPr>
                <w:rStyle w:val="EndnoteReference"/>
                <w:rFonts w:cs="Times New Roman"/>
                <w:b/>
                <w:sz w:val="21"/>
                <w:szCs w:val="21"/>
                <w:lang w:eastAsia="zh-CN"/>
              </w:rPr>
              <w:t>2</w:t>
            </w:r>
          </w:p>
        </w:tc>
        <w:tc>
          <w:tcPr>
            <w:tcW w:w="1923" w:type="dxa"/>
            <w:tcBorders>
              <w:bottom w:val="single" w:sz="4" w:space="0" w:color="auto"/>
            </w:tcBorders>
          </w:tcPr>
          <w:p w14:paraId="76264F47" w14:textId="77777777" w:rsidR="00981ADF" w:rsidRPr="00002E79" w:rsidRDefault="00981ADF" w:rsidP="00002E79">
            <w:pPr>
              <w:tabs>
                <w:tab w:val="left" w:pos="360"/>
              </w:tabs>
              <w:autoSpaceDE/>
              <w:autoSpaceDN/>
              <w:adjustRightInd/>
              <w:ind w:firstLine="0"/>
              <w:rPr>
                <w:rFonts w:cs="Times New Roman"/>
                <w:b/>
                <w:sz w:val="21"/>
                <w:szCs w:val="21"/>
                <w:lang w:eastAsia="en-US"/>
              </w:rPr>
            </w:pPr>
            <w:r w:rsidRPr="00002E79">
              <w:rPr>
                <w:rFonts w:cs="Times New Roman"/>
                <w:b/>
                <w:sz w:val="21"/>
                <w:szCs w:val="21"/>
                <w:lang w:eastAsia="en-US"/>
              </w:rPr>
              <w:t xml:space="preserve">Relative risk </w:t>
            </w:r>
          </w:p>
          <w:p w14:paraId="36BC4DA1" w14:textId="70CA3506" w:rsidR="00981ADF" w:rsidRPr="00002E79" w:rsidRDefault="00981ADF" w:rsidP="00002E79">
            <w:pPr>
              <w:tabs>
                <w:tab w:val="left" w:pos="360"/>
              </w:tabs>
              <w:autoSpaceDE/>
              <w:autoSpaceDN/>
              <w:adjustRightInd/>
              <w:ind w:firstLine="0"/>
              <w:rPr>
                <w:rFonts w:cs="Times New Roman"/>
                <w:b/>
                <w:sz w:val="21"/>
                <w:szCs w:val="21"/>
                <w:lang w:eastAsia="zh-CN"/>
              </w:rPr>
            </w:pPr>
            <w:r w:rsidRPr="00002E79">
              <w:rPr>
                <w:rFonts w:cs="Times New Roman"/>
                <w:b/>
                <w:sz w:val="21"/>
                <w:szCs w:val="21"/>
                <w:lang w:eastAsia="en-US"/>
              </w:rPr>
              <w:t>(95% CI)</w:t>
            </w:r>
            <w:r w:rsidR="008439B2" w:rsidRPr="00002E79">
              <w:rPr>
                <w:rStyle w:val="EndnoteReference"/>
                <w:rFonts w:cs="Times New Roman"/>
                <w:b/>
                <w:sz w:val="21"/>
                <w:szCs w:val="21"/>
                <w:lang w:eastAsia="zh-CN"/>
              </w:rPr>
              <w:t>3</w:t>
            </w:r>
          </w:p>
        </w:tc>
        <w:tc>
          <w:tcPr>
            <w:tcW w:w="2694" w:type="dxa"/>
            <w:tcBorders>
              <w:bottom w:val="single" w:sz="4" w:space="0" w:color="auto"/>
            </w:tcBorders>
          </w:tcPr>
          <w:p w14:paraId="10B3D3E9" w14:textId="05A25833" w:rsidR="00981ADF" w:rsidRPr="00002E79" w:rsidRDefault="00981ADF" w:rsidP="00002E79">
            <w:pPr>
              <w:tabs>
                <w:tab w:val="left" w:pos="360"/>
              </w:tabs>
              <w:autoSpaceDE/>
              <w:autoSpaceDN/>
              <w:adjustRightInd/>
              <w:ind w:firstLine="0"/>
              <w:rPr>
                <w:rFonts w:cs="Times New Roman"/>
                <w:b/>
                <w:sz w:val="21"/>
                <w:szCs w:val="21"/>
                <w:lang w:eastAsia="en-US"/>
              </w:rPr>
            </w:pPr>
            <w:r w:rsidRPr="00002E79">
              <w:rPr>
                <w:rFonts w:cs="Times New Roman"/>
                <w:b/>
                <w:sz w:val="21"/>
                <w:szCs w:val="21"/>
                <w:lang w:eastAsia="en-US"/>
              </w:rPr>
              <w:t>Exposure description</w:t>
            </w:r>
          </w:p>
        </w:tc>
      </w:tr>
      <w:tr w:rsidR="00981ADF" w:rsidRPr="00002E79" w14:paraId="060C94C5" w14:textId="5DD54C63" w:rsidTr="00853167">
        <w:trPr>
          <w:cantSplit/>
        </w:trPr>
        <w:tc>
          <w:tcPr>
            <w:tcW w:w="788" w:type="dxa"/>
            <w:tcBorders>
              <w:top w:val="single" w:sz="4" w:space="0" w:color="auto"/>
            </w:tcBorders>
          </w:tcPr>
          <w:p w14:paraId="66D4297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Borders>
              <w:top w:val="single" w:sz="4" w:space="0" w:color="auto"/>
            </w:tcBorders>
          </w:tcPr>
          <w:p w14:paraId="7448D12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Borders>
              <w:top w:val="single" w:sz="4" w:space="0" w:color="auto"/>
            </w:tcBorders>
          </w:tcPr>
          <w:p w14:paraId="288D24E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Borders>
              <w:top w:val="single" w:sz="4" w:space="0" w:color="auto"/>
            </w:tcBorders>
          </w:tcPr>
          <w:p w14:paraId="49CD9A7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Borders>
              <w:top w:val="single" w:sz="4" w:space="0" w:color="auto"/>
            </w:tcBorders>
          </w:tcPr>
          <w:p w14:paraId="6FAAC9C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Borders>
              <w:top w:val="single" w:sz="4" w:space="0" w:color="auto"/>
            </w:tcBorders>
          </w:tcPr>
          <w:p w14:paraId="5AE05B6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4A338CB6" w14:textId="6C1ED49B" w:rsidTr="00853167">
        <w:trPr>
          <w:cantSplit/>
        </w:trPr>
        <w:tc>
          <w:tcPr>
            <w:tcW w:w="788" w:type="dxa"/>
          </w:tcPr>
          <w:p w14:paraId="2BB3EE35" w14:textId="77777777" w:rsidR="00981ADF" w:rsidRPr="00002E79" w:rsidRDefault="00981ADF" w:rsidP="00002E79">
            <w:pPr>
              <w:pStyle w:val="NoSpacing"/>
              <w:spacing w:line="360" w:lineRule="auto"/>
              <w:contextualSpacing/>
              <w:jc w:val="both"/>
              <w:rPr>
                <w:sz w:val="21"/>
                <w:szCs w:val="21"/>
              </w:rPr>
            </w:pPr>
            <w:r w:rsidRPr="00002E79">
              <w:rPr>
                <w:sz w:val="21"/>
                <w:szCs w:val="21"/>
              </w:rPr>
              <w:t>3</w:t>
            </w:r>
          </w:p>
        </w:tc>
        <w:tc>
          <w:tcPr>
            <w:tcW w:w="2088" w:type="dxa"/>
          </w:tcPr>
          <w:p w14:paraId="30C63A47" w14:textId="01B0C77F" w:rsidR="00981ADF" w:rsidRPr="00002E79" w:rsidRDefault="00981ADF" w:rsidP="00002E79">
            <w:pPr>
              <w:pStyle w:val="NoSpacing"/>
              <w:spacing w:line="360" w:lineRule="auto"/>
              <w:contextualSpacing/>
              <w:jc w:val="both"/>
              <w:rPr>
                <w:sz w:val="21"/>
                <w:szCs w:val="21"/>
              </w:rPr>
            </w:pPr>
            <w:r w:rsidRPr="00002E79">
              <w:rPr>
                <w:sz w:val="21"/>
                <w:szCs w:val="21"/>
              </w:rPr>
              <w:t>Lee</w:t>
            </w:r>
            <w:r w:rsidR="00F224E6"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[31]</w:t>
            </w:r>
            <w:r w:rsidR="00F224E6" w:rsidRPr="00002E79">
              <w:rPr>
                <w:sz w:val="21"/>
                <w:szCs w:val="21"/>
              </w:rPr>
              <w:fldChar w:fldCharType="end"/>
            </w:r>
            <w:r w:rsidRPr="00002E79">
              <w:rPr>
                <w:sz w:val="21"/>
                <w:szCs w:val="21"/>
              </w:rPr>
              <w:t xml:space="preserve"> </w:t>
            </w:r>
          </w:p>
        </w:tc>
        <w:tc>
          <w:tcPr>
            <w:tcW w:w="843" w:type="dxa"/>
          </w:tcPr>
          <w:p w14:paraId="3FB6732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556CBCA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478EBE9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0.66 (0.26-1.66)</w:t>
            </w:r>
          </w:p>
        </w:tc>
        <w:tc>
          <w:tcPr>
            <w:tcW w:w="2694" w:type="dxa"/>
          </w:tcPr>
          <w:p w14:paraId="75CF30D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CBD221E" w14:textId="2892D0E0" w:rsidTr="00853167">
        <w:trPr>
          <w:cantSplit/>
        </w:trPr>
        <w:tc>
          <w:tcPr>
            <w:tcW w:w="788" w:type="dxa"/>
          </w:tcPr>
          <w:p w14:paraId="36AA0FB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352A958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3DB7745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41F844E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6C78AE2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0.69 (0.26-1.87)</w:t>
            </w:r>
          </w:p>
        </w:tc>
        <w:tc>
          <w:tcPr>
            <w:tcW w:w="2694" w:type="dxa"/>
          </w:tcPr>
          <w:p w14:paraId="2363F09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0E483593" w14:textId="4C111104" w:rsidTr="00853167">
        <w:trPr>
          <w:cantSplit/>
        </w:trPr>
        <w:tc>
          <w:tcPr>
            <w:tcW w:w="788" w:type="dxa"/>
          </w:tcPr>
          <w:p w14:paraId="2ED2DC1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6A52870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7B129FC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1488BB1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C7EF9F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0.39 (0.17-0.90)</w:t>
            </w:r>
          </w:p>
        </w:tc>
        <w:tc>
          <w:tcPr>
            <w:tcW w:w="2694" w:type="dxa"/>
          </w:tcPr>
          <w:p w14:paraId="45C6A995" w14:textId="02168AEB" w:rsidR="00981ADF" w:rsidRPr="00002E79" w:rsidRDefault="004631F6"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w:t>
            </w:r>
            <w:r w:rsidR="00981ADF" w:rsidRPr="00002E79">
              <w:rPr>
                <w:rFonts w:cs="Times New Roman"/>
                <w:sz w:val="21"/>
                <w:szCs w:val="21"/>
                <w:lang w:eastAsia="en-US"/>
              </w:rPr>
              <w:t>ome, work, travel, leisure</w:t>
            </w:r>
          </w:p>
        </w:tc>
      </w:tr>
      <w:tr w:rsidR="00981ADF" w:rsidRPr="00002E79" w14:paraId="3FE6392A" w14:textId="71649EE1" w:rsidTr="00853167">
        <w:trPr>
          <w:cantSplit/>
        </w:trPr>
        <w:tc>
          <w:tcPr>
            <w:tcW w:w="788" w:type="dxa"/>
          </w:tcPr>
          <w:p w14:paraId="033C0EC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320F17D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0811A9F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28B2F91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750AF1A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0.52 (0.24-1.09)</w:t>
            </w:r>
          </w:p>
        </w:tc>
        <w:tc>
          <w:tcPr>
            <w:tcW w:w="2694" w:type="dxa"/>
          </w:tcPr>
          <w:p w14:paraId="3C301134" w14:textId="6BAB6014" w:rsidR="00981ADF" w:rsidRPr="00002E79" w:rsidRDefault="004631F6"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w:t>
            </w:r>
            <w:r w:rsidR="00981ADF" w:rsidRPr="00002E79">
              <w:rPr>
                <w:rFonts w:cs="Times New Roman"/>
                <w:sz w:val="21"/>
                <w:szCs w:val="21"/>
                <w:lang w:eastAsia="en-US"/>
              </w:rPr>
              <w:t>ome, work, travel, leisure</w:t>
            </w:r>
          </w:p>
        </w:tc>
      </w:tr>
      <w:tr w:rsidR="00981ADF" w:rsidRPr="00002E79" w14:paraId="4BBB2A8D" w14:textId="1B10CE49" w:rsidTr="00853167">
        <w:trPr>
          <w:cantSplit/>
        </w:trPr>
        <w:tc>
          <w:tcPr>
            <w:tcW w:w="788" w:type="dxa"/>
          </w:tcPr>
          <w:p w14:paraId="7E2BC67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7069A4A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1FDDE02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1DECF10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25E7E14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6EC68A8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44EB844A" w14:textId="51BE40BA" w:rsidTr="00853167">
        <w:trPr>
          <w:cantSplit/>
        </w:trPr>
        <w:tc>
          <w:tcPr>
            <w:tcW w:w="788" w:type="dxa"/>
          </w:tcPr>
          <w:p w14:paraId="665C4C6C" w14:textId="77777777" w:rsidR="00981ADF" w:rsidRPr="00002E79" w:rsidRDefault="00981ADF" w:rsidP="00002E79">
            <w:pPr>
              <w:pStyle w:val="NoSpacing"/>
              <w:spacing w:line="360" w:lineRule="auto"/>
              <w:contextualSpacing/>
              <w:jc w:val="both"/>
              <w:rPr>
                <w:sz w:val="21"/>
                <w:szCs w:val="21"/>
              </w:rPr>
            </w:pPr>
            <w:r w:rsidRPr="00002E79">
              <w:rPr>
                <w:sz w:val="21"/>
                <w:szCs w:val="21"/>
              </w:rPr>
              <w:t>5</w:t>
            </w:r>
          </w:p>
        </w:tc>
        <w:tc>
          <w:tcPr>
            <w:tcW w:w="2088" w:type="dxa"/>
          </w:tcPr>
          <w:p w14:paraId="7DECA5F8" w14:textId="2C8DE317"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Svendsen</w:t>
            </w:r>
            <w:proofErr w:type="spellEnd"/>
            <w:r w:rsidR="00F224E6" w:rsidRPr="00002E79">
              <w:rPr>
                <w:sz w:val="21"/>
                <w:szCs w:val="21"/>
              </w:rPr>
              <w:fldChar w:fldCharType="begin"/>
            </w:r>
            <w:r w:rsidR="00E56370" w:rsidRPr="00002E79">
              <w:rPr>
                <w:sz w:val="21"/>
                <w:szCs w:val="21"/>
              </w:rPr>
              <w:instrText xml:space="preserve"> ADDIN EN.CITE &lt;EndNote&gt;&lt;Cite&gt;&lt;Author&gt;Svendsen&lt;/Author&gt;&lt;Year&gt;1987&lt;/Year&gt;&lt;RecNum&gt;27014&lt;/RecNum&gt;&lt;IDText&gt;SVENDS1987~&lt;/IDText&gt;&lt;DisplayText&gt;&lt;style face="superscript"&gt;[33]&lt;/style&gt;&lt;/DisplayText&gt;&lt;record&gt;&lt;rec-number&gt;27014&lt;/rec-number&gt;&lt;foreign-keys&gt;&lt;key app="EN" db-id="9dva0txzyffxw2eztw5592x9wtwtx0wr5wvs" timestamp="1470757020"&gt;27014&lt;/key&gt;&lt;/foreign-keys&gt;&lt;ref-type name="Journal Article"&gt;17&lt;/ref-type&gt;&lt;contributors&gt;&lt;authors&gt;&lt;author&gt;Svendsen, K.H.&lt;/author&gt;&lt;author&gt;Kuller, L.H.&lt;/author&gt;&lt;author&gt;Martin, J.M.&lt;/author&gt;&lt;author&gt;Ockene, J.K.&lt;/author&gt;&lt;/authors&gt;&lt;/contributors&gt;&lt;titles&gt;&lt;title&gt;Effects of passive smoking in the Multiple Risk Factor Intervention Trial&lt;/title&gt;&lt;secondary-title&gt;American Journal of Epidemiology&lt;/secondary-title&gt;&lt;translated-title&gt;&lt;style face="underline" font="default" size="100%"&gt;file:\\\x:\refscan\SVENDS1987.pdf&amp;#xD;file:\\\x:\refscan\SVENDS1987_ADD.pdf&amp;#xD;file:\\\t:\pauline\reviews\pdf\390.pdf&lt;/style&gt;&lt;/translated-title&gt;&lt;/titles&gt;&lt;periodical&gt;&lt;full-title&gt;American Journal of Epidemiology&lt;/full-title&gt;&lt;abbr-1&gt;Am. J. Epidemiol.&lt;/abbr-1&gt;&lt;abbr-2&gt;Am J Epidemiol&lt;/abbr-2&gt;&lt;/periodical&gt;&lt;pages&gt;783-795&lt;/pages&gt;&lt;volume&gt;126&lt;/volume&gt;&lt;number&gt;5&lt;/number&gt;&lt;section&gt;3661526&lt;/section&gt;&lt;dates&gt;&lt;year&gt;1987&lt;/year&gt;&lt;/dates&gt;&lt;orig-pub&gt;ETS;USA;RESPDIS;LIFESTYLE;SMOK-DIF;MRFIT;EPI;CHOLESTEROL;BLOODP;CHD;WEIGHT;ALCOHOLHABS;SOCIALCLASS;TMAHD1;IASTADN;ASTEXCN;OTHDIS;TMACOPD0&lt;/orig-pub&gt;&lt;call-num&gt;&lt;style face="underline" font="default" size="100%"&gt;P3(K)&lt;/style&gt;&lt;style face="normal" font="default" size="100%"&gt; &lt;/style&gt;&lt;style face="underline" font="default" size="100%"&gt;P4&lt;/style&gt;&lt;style face="normal" font="default" size="100%"&gt; P9 31A&lt;/style&gt;&lt;/call-num&gt;&lt;label&gt;SVENDS1987~&lt;/label&gt;&lt;urls&gt;&lt;/urls&gt;&lt;custom3&gt;390&lt;/custom3&gt;&lt;custom5&gt;20122000/Y&lt;/custom5&gt;&lt;custom6&gt;pre95&amp;#xD;19042011&lt;/custom6&gt;&lt;modified-date&gt;In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[33]</w:t>
            </w:r>
            <w:r w:rsidR="00F224E6" w:rsidRPr="00002E79">
              <w:rPr>
                <w:sz w:val="21"/>
                <w:szCs w:val="21"/>
              </w:rPr>
              <w:fldChar w:fldCharType="end"/>
            </w:r>
          </w:p>
        </w:tc>
        <w:tc>
          <w:tcPr>
            <w:tcW w:w="843" w:type="dxa"/>
          </w:tcPr>
          <w:p w14:paraId="7AA81A0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1DFB26A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4705CF3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1.40 (0.80-2.50)</w:t>
            </w:r>
          </w:p>
        </w:tc>
        <w:tc>
          <w:tcPr>
            <w:tcW w:w="2694" w:type="dxa"/>
          </w:tcPr>
          <w:p w14:paraId="0AC6030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7C24171C" w14:textId="696DF243" w:rsidTr="00853167">
        <w:trPr>
          <w:cantSplit/>
        </w:trPr>
        <w:tc>
          <w:tcPr>
            <w:tcW w:w="788" w:type="dxa"/>
          </w:tcPr>
          <w:p w14:paraId="1A3EE8C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7A7497E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65F40D3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5EAC263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0D43C68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1.17 (0.62-1.19)</w:t>
            </w:r>
          </w:p>
        </w:tc>
        <w:tc>
          <w:tcPr>
            <w:tcW w:w="2694" w:type="dxa"/>
          </w:tcPr>
          <w:p w14:paraId="39F3D752" w14:textId="1F0FF376" w:rsidR="00981ADF" w:rsidRPr="00002E79" w:rsidRDefault="00673934"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Spouse,</w:t>
            </w:r>
            <w:r w:rsidR="00981ADF" w:rsidRPr="00002E79">
              <w:rPr>
                <w:rFonts w:cs="Times New Roman"/>
                <w:sz w:val="21"/>
                <w:szCs w:val="21"/>
                <w:lang w:eastAsia="en-US"/>
              </w:rPr>
              <w:t xml:space="preserve"> work</w:t>
            </w:r>
          </w:p>
        </w:tc>
      </w:tr>
      <w:tr w:rsidR="00981ADF" w:rsidRPr="00002E79" w14:paraId="74FB9A04" w14:textId="5A983C9B" w:rsidTr="00853167">
        <w:trPr>
          <w:cantSplit/>
        </w:trPr>
        <w:tc>
          <w:tcPr>
            <w:tcW w:w="788" w:type="dxa"/>
          </w:tcPr>
          <w:p w14:paraId="0F9786D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431D58C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57E470C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71C6BCD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704728F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1D59DBA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4517D3FE" w14:textId="1B4C6B3D" w:rsidTr="00853167">
        <w:trPr>
          <w:cantSplit/>
        </w:trPr>
        <w:tc>
          <w:tcPr>
            <w:tcW w:w="788" w:type="dxa"/>
          </w:tcPr>
          <w:p w14:paraId="73508941" w14:textId="77777777" w:rsidR="00981ADF" w:rsidRPr="00002E79" w:rsidRDefault="00981ADF" w:rsidP="00002E79">
            <w:pPr>
              <w:pStyle w:val="NoSpacing"/>
              <w:spacing w:line="360" w:lineRule="auto"/>
              <w:contextualSpacing/>
              <w:jc w:val="both"/>
              <w:rPr>
                <w:sz w:val="21"/>
                <w:szCs w:val="21"/>
              </w:rPr>
            </w:pPr>
            <w:r w:rsidRPr="00002E79">
              <w:rPr>
                <w:sz w:val="21"/>
                <w:szCs w:val="21"/>
              </w:rPr>
              <w:t>9</w:t>
            </w:r>
          </w:p>
        </w:tc>
        <w:tc>
          <w:tcPr>
            <w:tcW w:w="2088" w:type="dxa"/>
          </w:tcPr>
          <w:p w14:paraId="73AE81EA" w14:textId="3A99805A" w:rsidR="00981ADF" w:rsidRPr="00002E79" w:rsidRDefault="00981ADF" w:rsidP="00002E79">
            <w:pPr>
              <w:pStyle w:val="NoSpacing"/>
              <w:spacing w:line="360" w:lineRule="auto"/>
              <w:contextualSpacing/>
              <w:jc w:val="both"/>
              <w:rPr>
                <w:sz w:val="21"/>
                <w:szCs w:val="21"/>
              </w:rPr>
            </w:pPr>
            <w:r w:rsidRPr="00002E79">
              <w:rPr>
                <w:sz w:val="21"/>
                <w:szCs w:val="21"/>
              </w:rPr>
              <w:t>Jackson</w:t>
            </w:r>
            <w:r w:rsidR="00F224E6" w:rsidRPr="00002E79">
              <w:rPr>
                <w:sz w:val="21"/>
                <w:szCs w:val="21"/>
              </w:rPr>
              <w:fldChar w:fldCharType="begin"/>
            </w:r>
            <w:r w:rsidR="00E56370" w:rsidRPr="00002E79">
              <w:rPr>
                <w:sz w:val="21"/>
                <w:szCs w:val="21"/>
              </w:rPr>
              <w:instrText xml:space="preserve"> ADDIN EN.CITE &lt;EndNote&gt;&lt;Cite&gt;&lt;Author&gt;Jackson&lt;/Author&gt;&lt;Year&gt;1989&lt;/Year&gt;&lt;RecNum&gt;13266&lt;/RecNum&gt;&lt;IDText&gt;JACKSO1989~&lt;/IDText&gt;&lt;DisplayText&gt;&lt;style face="superscript"&gt;[37]&lt;/style&gt;&lt;/DisplayText&gt;&lt;record&gt;&lt;rec-number&gt;13266&lt;/rec-number&gt;&lt;foreign-keys&gt;&lt;key app="EN" db-id="9dva0txzyffxw2eztw5592x9wtwtx0wr5wvs" timestamp="1470755943"&gt;13266&lt;/key&gt;&lt;/foreign-keys&gt;&lt;ref-type name="Thesis"&gt;32&lt;/ref-type&gt;&lt;contributors&gt;&lt;authors&gt;&lt;author&gt;Jackson, R.T.&lt;/author&gt;&lt;/authors&gt;&lt;/contributors&gt;&lt;titles&gt;&lt;title&gt;The Auckland Heart Survey&lt;/title&gt;&lt;translated-title&gt;&lt;style face="underline" font="default" size="100%"&gt;file:\\\x:\refscan\JACKSO1989.pdf&amp;#xD;file:\\\x:\refscan\JACKSO1989_ADD.pdf&amp;#xD;file:\\\t:\pauline\reviews\pdf\730.pdf&lt;/style&gt;&lt;/translated-title&gt;&lt;/titles&gt;&lt;dates&gt;&lt;year&gt;1989&lt;/year&gt;&lt;/dates&gt;&lt;pub-location&gt;Auckland, New Zealand&lt;/pub-location&gt;&lt;publisher&gt;University of Auckland&lt;/publisher&gt;&lt;orig-pub&gt;ETS;CHD;EPI;NZ;TMAHD1&lt;/orig-pub&gt;&lt;call-num&gt;&lt;style face="underline" font="default" size="100%"&gt;P3(K)&lt;/style&gt;&lt;/call-num&gt;&lt;label&gt;JACKSO1989~&lt;/label&gt;&lt;work-type&gt;Thesis&lt;/work-type&gt;&lt;urls&gt;&lt;/urls&gt;&lt;custom3&gt;730&lt;/custom3&gt;&lt;custom5&gt;03112003/N&lt;/custom5&gt;&lt;custom6&gt;pre95&amp;#xD;23022004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[37]</w:t>
            </w:r>
            <w:r w:rsidR="00F224E6" w:rsidRPr="00002E79">
              <w:rPr>
                <w:sz w:val="21"/>
                <w:szCs w:val="21"/>
              </w:rPr>
              <w:fldChar w:fldCharType="end"/>
            </w:r>
          </w:p>
        </w:tc>
        <w:tc>
          <w:tcPr>
            <w:tcW w:w="843" w:type="dxa"/>
          </w:tcPr>
          <w:p w14:paraId="08BADF3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0412793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53C1990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1.80 (0.94-3.46)</w:t>
            </w:r>
          </w:p>
        </w:tc>
        <w:tc>
          <w:tcPr>
            <w:tcW w:w="2694" w:type="dxa"/>
          </w:tcPr>
          <w:p w14:paraId="5DBAC74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E4BDBC2" w14:textId="617B802D" w:rsidTr="00853167">
        <w:trPr>
          <w:cantSplit/>
        </w:trPr>
        <w:tc>
          <w:tcPr>
            <w:tcW w:w="788" w:type="dxa"/>
          </w:tcPr>
          <w:p w14:paraId="3E2C913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4ECAB71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51DE4F8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589E095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41DA49B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1.55 (0.48-5.03)</w:t>
            </w:r>
          </w:p>
        </w:tc>
        <w:tc>
          <w:tcPr>
            <w:tcW w:w="2694" w:type="dxa"/>
          </w:tcPr>
          <w:p w14:paraId="59F11D9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334B3CC" w14:textId="1208B1CD" w:rsidTr="00853167">
        <w:trPr>
          <w:cantSplit/>
        </w:trPr>
        <w:tc>
          <w:tcPr>
            <w:tcW w:w="788" w:type="dxa"/>
          </w:tcPr>
          <w:p w14:paraId="6F3A843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32EFB4D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30FA254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0774E7F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2AF3BA0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1.14 (0.76-1.70)</w:t>
            </w:r>
          </w:p>
        </w:tc>
        <w:tc>
          <w:tcPr>
            <w:tcW w:w="2694" w:type="dxa"/>
          </w:tcPr>
          <w:p w14:paraId="7299C2B0" w14:textId="05F46F4F"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9D286E" w:rsidRPr="00002E79">
              <w:rPr>
                <w:rFonts w:cs="Times New Roman"/>
                <w:sz w:val="21"/>
                <w:szCs w:val="21"/>
                <w:lang w:eastAsia="en-US"/>
              </w:rPr>
              <w:t xml:space="preserve">, </w:t>
            </w:r>
            <w:r w:rsidRPr="00002E79">
              <w:rPr>
                <w:rFonts w:cs="Times New Roman"/>
                <w:sz w:val="21"/>
                <w:szCs w:val="21"/>
                <w:lang w:eastAsia="en-US"/>
              </w:rPr>
              <w:t>work</w:t>
            </w:r>
          </w:p>
        </w:tc>
      </w:tr>
      <w:tr w:rsidR="00981ADF" w:rsidRPr="00002E79" w14:paraId="6A8C44B4" w14:textId="0FCEC324" w:rsidTr="00853167">
        <w:trPr>
          <w:cantSplit/>
        </w:trPr>
        <w:tc>
          <w:tcPr>
            <w:tcW w:w="788" w:type="dxa"/>
          </w:tcPr>
          <w:p w14:paraId="77E292B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4A236F1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4C6A967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301AE81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1345745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1.56 (0.76-3.20)</w:t>
            </w:r>
          </w:p>
        </w:tc>
        <w:tc>
          <w:tcPr>
            <w:tcW w:w="2694" w:type="dxa"/>
          </w:tcPr>
          <w:p w14:paraId="0A20F075" w14:textId="725C7B71" w:rsidR="00981ADF" w:rsidRPr="00002E79" w:rsidRDefault="00260928"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673934"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503490F2" w14:textId="2CB56AB5" w:rsidTr="00853167">
        <w:trPr>
          <w:cantSplit/>
        </w:trPr>
        <w:tc>
          <w:tcPr>
            <w:tcW w:w="788" w:type="dxa"/>
          </w:tcPr>
          <w:p w14:paraId="2234A23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583F858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17F331D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67CBC0B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0EAE4FB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46CB700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D88D3FD" w14:textId="05969BD0" w:rsidTr="00853167">
        <w:trPr>
          <w:cantSplit/>
        </w:trPr>
        <w:tc>
          <w:tcPr>
            <w:tcW w:w="788" w:type="dxa"/>
          </w:tcPr>
          <w:p w14:paraId="0BA9649E" w14:textId="77777777" w:rsidR="00981ADF" w:rsidRPr="00002E79" w:rsidRDefault="00981ADF" w:rsidP="00002E79">
            <w:pPr>
              <w:pStyle w:val="NoSpacing"/>
              <w:spacing w:line="360" w:lineRule="auto"/>
              <w:contextualSpacing/>
              <w:jc w:val="both"/>
              <w:rPr>
                <w:sz w:val="21"/>
                <w:szCs w:val="21"/>
              </w:rPr>
            </w:pPr>
            <w:r w:rsidRPr="00002E79">
              <w:rPr>
                <w:sz w:val="21"/>
                <w:szCs w:val="21"/>
              </w:rPr>
              <w:t>12</w:t>
            </w:r>
          </w:p>
        </w:tc>
        <w:tc>
          <w:tcPr>
            <w:tcW w:w="2088" w:type="dxa"/>
          </w:tcPr>
          <w:p w14:paraId="7C85A68F" w14:textId="2821F3A3" w:rsidR="00981ADF" w:rsidRPr="00002E79" w:rsidRDefault="00981ADF" w:rsidP="00002E79">
            <w:pPr>
              <w:pStyle w:val="NoSpacing"/>
              <w:spacing w:line="360" w:lineRule="auto"/>
              <w:contextualSpacing/>
              <w:jc w:val="both"/>
              <w:rPr>
                <w:sz w:val="21"/>
                <w:szCs w:val="21"/>
              </w:rPr>
            </w:pPr>
            <w:r w:rsidRPr="00002E79">
              <w:rPr>
                <w:sz w:val="21"/>
                <w:szCs w:val="21"/>
              </w:rPr>
              <w:t>Dobson</w:t>
            </w:r>
            <w:r w:rsidR="00F224E6" w:rsidRPr="00002E79">
              <w:rPr>
                <w:sz w:val="21"/>
                <w:szCs w:val="21"/>
              </w:rPr>
              <w:fldChar w:fldCharType="begin"/>
            </w:r>
            <w:r w:rsidR="00E56370" w:rsidRPr="00002E79">
              <w:rPr>
                <w:sz w:val="21"/>
                <w:szCs w:val="21"/>
              </w:rPr>
              <w:instrText xml:space="preserve"> ADDIN EN.CITE &lt;EndNote&gt;&lt;Cite&gt;&lt;Author&gt;Dobson&lt;/Author&gt;&lt;Year&gt;1991&lt;/Year&gt;&lt;RecNum&gt;6955&lt;/RecNum&gt;&lt;IDText&gt;DOBSON1991~&lt;/IDText&gt;&lt;DisplayText&gt;&lt;style face="superscript"&gt;[40]&lt;/style&gt;&lt;/DisplayText&gt;&lt;record&gt;&lt;rec-number&gt;6955&lt;/rec-number&gt;&lt;foreign-keys&gt;&lt;key app="EN" db-id="9dva0txzyffxw2eztw5592x9wtwtx0wr5wvs" timestamp="1470755448"&gt;6955&lt;/key&gt;&lt;/foreign-keys&gt;&lt;ref-type name="Journal Article"&gt;17&lt;/ref-type&gt;&lt;contributors&gt;&lt;authors&gt;&lt;author&gt;Dobson, A.J.&lt;/author&gt;&lt;author&gt;Alexander, H.M.&lt;/author&gt;&lt;author&gt;Heller, R.F.&lt;/author&gt;&lt;author&gt;Lloyd, D.M.&lt;/author&gt;&lt;/authors&gt;&lt;/contributors&gt;&lt;titles&gt;&lt;title&gt;Passive smoking and the risk of heart attack or coronary death&lt;/title&gt;&lt;secondary-title&gt;Medical Journal of Australia&lt;/secondary-title&gt;&lt;translated-title&gt;&lt;style face="underline" font="default" size="100%"&gt;file:\\\x:\refscan\DOBSON1991.pdf&amp;#xD;file:\\\t:\pauline\reviews\pdf\570.pdf&lt;/style&gt;&lt;/translated-title&gt;&lt;/titles&gt;&lt;periodical&gt;&lt;full-title&gt;Medical Journal of Australia&lt;/full-title&gt;&lt;abbr-1&gt;Med. J. Aust.&lt;/abbr-1&gt;&lt;abbr-2&gt;Med J Aust&lt;/abbr-2&gt;&lt;/periodical&gt;&lt;pages&gt;793-797&lt;/pages&gt;&lt;volume&gt;154&lt;/volume&gt;&lt;section&gt;2041503&lt;/section&gt;&lt;dates&gt;&lt;year&gt;1991&lt;/year&gt;&lt;/dates&gt;&lt;orig-pub&gt;ETS;CHD;EPI;AUSTRALIA;TMAHD1&lt;/orig-pub&gt;&lt;call-num&gt;&lt;style face="underline" font="default" size="100%"&gt;P3(K)&lt;/style&gt;&lt;/call-num&gt;&lt;label&gt;DOBSON1991~&lt;/label&gt;&lt;urls&gt;&lt;/urls&gt;&lt;custom3&gt;570&lt;/custom3&gt;&lt;custom5&gt;11052001/Y&lt;/custom5&gt;&lt;custom6&gt;pre95&amp;#xD;06022004&lt;/custom6&gt;&lt;modified-date&gt;In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[40]</w:t>
            </w:r>
            <w:r w:rsidR="00F224E6" w:rsidRPr="00002E79">
              <w:rPr>
                <w:sz w:val="21"/>
                <w:szCs w:val="21"/>
              </w:rPr>
              <w:fldChar w:fldCharType="end"/>
            </w:r>
          </w:p>
        </w:tc>
        <w:tc>
          <w:tcPr>
            <w:tcW w:w="843" w:type="dxa"/>
          </w:tcPr>
          <w:p w14:paraId="2E53BFC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5DEFEFB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58CBCD1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0.95 (0.51-1.78)</w:t>
            </w:r>
          </w:p>
        </w:tc>
        <w:tc>
          <w:tcPr>
            <w:tcW w:w="2694" w:type="dxa"/>
          </w:tcPr>
          <w:p w14:paraId="7DE41C0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83B7835" w14:textId="33152658" w:rsidTr="00853167">
        <w:trPr>
          <w:cantSplit/>
        </w:trPr>
        <w:tc>
          <w:tcPr>
            <w:tcW w:w="788" w:type="dxa"/>
          </w:tcPr>
          <w:p w14:paraId="25394D7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225D2BF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6B6D625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5E63D21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367EC43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0.66 (0.17-2.62)</w:t>
            </w:r>
          </w:p>
        </w:tc>
        <w:tc>
          <w:tcPr>
            <w:tcW w:w="2694" w:type="dxa"/>
          </w:tcPr>
          <w:p w14:paraId="4D6CCF1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B2E3AF9" w14:textId="625280DF" w:rsidTr="00853167">
        <w:trPr>
          <w:cantSplit/>
        </w:trPr>
        <w:tc>
          <w:tcPr>
            <w:tcW w:w="788" w:type="dxa"/>
          </w:tcPr>
          <w:p w14:paraId="5C7F627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1DF2626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76B6C39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5C7A697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F2C225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1.09 (0.72-1.63)</w:t>
            </w:r>
          </w:p>
        </w:tc>
        <w:tc>
          <w:tcPr>
            <w:tcW w:w="2694" w:type="dxa"/>
          </w:tcPr>
          <w:p w14:paraId="1226D616" w14:textId="306DDC45" w:rsidR="00981ADF" w:rsidRPr="00002E79" w:rsidRDefault="00260928"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6BD0E347" w14:textId="76EFD31F" w:rsidTr="00853167">
        <w:trPr>
          <w:cantSplit/>
        </w:trPr>
        <w:tc>
          <w:tcPr>
            <w:tcW w:w="788" w:type="dxa"/>
          </w:tcPr>
          <w:p w14:paraId="7799345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4B7A4EF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2E35282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4851939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7C97EFA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2.24 (1.28-3.91)</w:t>
            </w:r>
          </w:p>
        </w:tc>
        <w:tc>
          <w:tcPr>
            <w:tcW w:w="2694" w:type="dxa"/>
          </w:tcPr>
          <w:p w14:paraId="698330E3" w14:textId="1CD2035C" w:rsidR="00981ADF" w:rsidRPr="00002E79" w:rsidRDefault="00260928"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5C101A12" w14:textId="68F77291" w:rsidTr="00853167">
        <w:trPr>
          <w:cantSplit/>
        </w:trPr>
        <w:tc>
          <w:tcPr>
            <w:tcW w:w="788" w:type="dxa"/>
          </w:tcPr>
          <w:p w14:paraId="47AC1B4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309FF9D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0441898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6145A54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47E29F8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77F3196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CEFA5AF" w14:textId="4422D132" w:rsidTr="00853167">
        <w:trPr>
          <w:cantSplit/>
        </w:trPr>
        <w:tc>
          <w:tcPr>
            <w:tcW w:w="788" w:type="dxa"/>
          </w:tcPr>
          <w:p w14:paraId="70C51EAB" w14:textId="77777777" w:rsidR="00981ADF" w:rsidRPr="00002E79" w:rsidRDefault="00981ADF" w:rsidP="00002E79">
            <w:pPr>
              <w:pStyle w:val="NoSpacing"/>
              <w:spacing w:line="360" w:lineRule="auto"/>
              <w:contextualSpacing/>
              <w:jc w:val="both"/>
              <w:rPr>
                <w:sz w:val="21"/>
                <w:szCs w:val="21"/>
              </w:rPr>
            </w:pPr>
            <w:r w:rsidRPr="00002E79">
              <w:rPr>
                <w:sz w:val="21"/>
                <w:szCs w:val="21"/>
              </w:rPr>
              <w:t>18</w:t>
            </w:r>
          </w:p>
        </w:tc>
        <w:tc>
          <w:tcPr>
            <w:tcW w:w="2088" w:type="dxa"/>
          </w:tcPr>
          <w:p w14:paraId="5536892B" w14:textId="32060801" w:rsidR="00981ADF" w:rsidRPr="00002E79" w:rsidDel="009E2E3C" w:rsidRDefault="00981ADF" w:rsidP="00002E79">
            <w:pPr>
              <w:pStyle w:val="NoSpacing"/>
              <w:spacing w:line="360" w:lineRule="auto"/>
              <w:contextualSpacing/>
              <w:jc w:val="both"/>
              <w:rPr>
                <w:sz w:val="21"/>
                <w:szCs w:val="21"/>
              </w:rPr>
            </w:pPr>
            <w:r w:rsidRPr="00002E79">
              <w:rPr>
                <w:sz w:val="21"/>
                <w:szCs w:val="21"/>
              </w:rPr>
              <w:t>Muscat</w:t>
            </w:r>
            <w:r w:rsidR="00F224E6" w:rsidRPr="00002E79">
              <w:rPr>
                <w:sz w:val="21"/>
                <w:szCs w:val="21"/>
              </w:rPr>
              <w:fldChar w:fldCharType="begin"/>
            </w:r>
            <w:r w:rsidR="00E56370" w:rsidRPr="00002E79">
              <w:rPr>
                <w:sz w:val="21"/>
                <w:szCs w:val="21"/>
              </w:rPr>
              <w:instrText xml:space="preserve"> ADDIN EN.CITE &lt;EndNote&gt;&lt;Cite&gt;&lt;Author&gt;Muscat&lt;/Author&gt;&lt;Year&gt;1995&lt;/Year&gt;&lt;RecNum&gt;19721&lt;/RecNum&gt;&lt;IDText&gt;MUSCAT1995A~&lt;/IDText&gt;&lt;DisplayText&gt;&lt;style face="superscript"&gt;[44]&lt;/style&gt;&lt;/DisplayText&gt;&lt;record&gt;&lt;rec-number&gt;19721&lt;/rec-number&gt;&lt;foreign-keys&gt;&lt;key app="EN" db-id="9dva0txzyffxw2eztw5592x9wtwtx0wr5wvs" timestamp="1470756474"&gt;19721&lt;/key&gt;&lt;/foreign-keys&gt;&lt;ref-type name="Journal Article"&gt;17&lt;/ref-type&gt;&lt;contributors&gt;&lt;authors&gt;&lt;author&gt;Muscat, J.E.&lt;/author&gt;&lt;author&gt;Wynder, E.L.&lt;/author&gt;&lt;/authors&gt;&lt;/contributors&gt;&lt;titles&gt;&lt;title&gt;Exposure to environmental tobacco smoke and the risk of heart attack&lt;/title&gt;&lt;secondary-title&gt;International Journal of Epidemiology&lt;/secondary-title&gt;&lt;translated-title&gt;&lt;style face="underline" font="default" size="100%"&gt;file:\\\x:\refscan\MUSCAT1995A.pdf&amp;#xD;file:\\\t:\pauline\reviews\pdf\824.pdf&lt;/style&gt;&lt;/translated-title&gt;&lt;/titles&gt;&lt;periodical&gt;&lt;full-title&gt;International Journal of Epidemiology&lt;/full-title&gt;&lt;abbr-1&gt;Int. J. Epidemiol.&lt;/abbr-1&gt;&lt;abbr-2&gt;Int J Epidemiol&lt;/abbr-2&gt;&lt;/periodical&gt;&lt;pages&gt;715-719&lt;/pages&gt;&lt;volume&gt;24&lt;/volume&gt;&lt;section&gt;8550268&lt;/section&gt;&lt;dates&gt;&lt;year&gt;1995&lt;/year&gt;&lt;/dates&gt;&lt;orig-pub&gt;ETS;CHD;EPI;USA;TMAHD1&lt;/orig-pub&gt;&lt;call-num&gt;&lt;style face="underline" font="default" size="100%"&gt;P3(K)&lt;/style&gt;&lt;/call-num&gt;&lt;label&gt;MUSCAT1995A~&lt;/label&gt;&lt;urls&gt;&lt;/urls&gt;&lt;custom3&gt;824&lt;/custom3&gt;&lt;custom5&gt;04112003/Y&lt;/custom5&gt;&lt;custom6&gt;pre95&amp;#xD;06022004&lt;/custom6&gt;&lt;electronic-resource-num&gt;10.1093/ije/24.4.715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[44]</w:t>
            </w:r>
            <w:r w:rsidR="00F224E6" w:rsidRPr="00002E79">
              <w:rPr>
                <w:sz w:val="21"/>
                <w:szCs w:val="21"/>
              </w:rPr>
              <w:fldChar w:fldCharType="end"/>
            </w:r>
          </w:p>
        </w:tc>
        <w:tc>
          <w:tcPr>
            <w:tcW w:w="843" w:type="dxa"/>
          </w:tcPr>
          <w:p w14:paraId="28392AF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3432E2C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1F3204D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1.20 (0.60-2.20)</w:t>
            </w:r>
          </w:p>
        </w:tc>
        <w:tc>
          <w:tcPr>
            <w:tcW w:w="2694" w:type="dxa"/>
          </w:tcPr>
          <w:p w14:paraId="06C0555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D442E97" w14:textId="1B96ACD8" w:rsidTr="00853167">
        <w:trPr>
          <w:cantSplit/>
        </w:trPr>
        <w:tc>
          <w:tcPr>
            <w:tcW w:w="788" w:type="dxa"/>
          </w:tcPr>
          <w:p w14:paraId="70B409A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45E35F2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3EC53A7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2F600FD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134D7312" w14:textId="746FBCE4"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1.00 (0.4</w:t>
            </w:r>
            <w:r w:rsidR="00462FD1" w:rsidRPr="00002E79">
              <w:rPr>
                <w:rFonts w:cs="Times New Roman"/>
                <w:sz w:val="21"/>
                <w:szCs w:val="21"/>
                <w:lang w:eastAsia="en-US"/>
              </w:rPr>
              <w:t>0</w:t>
            </w:r>
            <w:r w:rsidRPr="00002E79">
              <w:rPr>
                <w:rFonts w:cs="Times New Roman"/>
                <w:sz w:val="21"/>
                <w:szCs w:val="21"/>
                <w:lang w:eastAsia="en-US"/>
              </w:rPr>
              <w:t>-2.50)</w:t>
            </w:r>
          </w:p>
        </w:tc>
        <w:tc>
          <w:tcPr>
            <w:tcW w:w="2694" w:type="dxa"/>
          </w:tcPr>
          <w:p w14:paraId="7E71A3D2" w14:textId="11558942"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7D670E2" w14:textId="68A6A8D2" w:rsidTr="00853167">
        <w:trPr>
          <w:cantSplit/>
        </w:trPr>
        <w:tc>
          <w:tcPr>
            <w:tcW w:w="788" w:type="dxa"/>
          </w:tcPr>
          <w:p w14:paraId="5BBC216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5B5A88B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3B3BD0F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00CB55B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Childhood</w:t>
            </w:r>
          </w:p>
        </w:tc>
        <w:tc>
          <w:tcPr>
            <w:tcW w:w="1923" w:type="dxa"/>
          </w:tcPr>
          <w:p w14:paraId="13A40EB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0.79 (0.39-1.63)</w:t>
            </w:r>
          </w:p>
        </w:tc>
        <w:tc>
          <w:tcPr>
            <w:tcW w:w="2694" w:type="dxa"/>
          </w:tcPr>
          <w:p w14:paraId="5CA7721B" w14:textId="5B2A75A5" w:rsidR="00981ADF" w:rsidRPr="00002E79" w:rsidRDefault="00260928" w:rsidP="00002E79">
            <w:pPr>
              <w:tabs>
                <w:tab w:val="left" w:pos="360"/>
              </w:tabs>
              <w:autoSpaceDE/>
              <w:autoSpaceDN/>
              <w:adjustRightInd/>
              <w:ind w:firstLine="0"/>
              <w:rPr>
                <w:rFonts w:cs="Times New Roman"/>
                <w:sz w:val="21"/>
                <w:szCs w:val="21"/>
                <w:lang w:eastAsia="en-US"/>
              </w:rPr>
            </w:pPr>
            <w:r w:rsidRPr="00002E79">
              <w:rPr>
                <w:sz w:val="21"/>
                <w:szCs w:val="21"/>
              </w:rPr>
              <w:t>Mother, father, other relatives</w:t>
            </w:r>
          </w:p>
        </w:tc>
      </w:tr>
      <w:tr w:rsidR="00981ADF" w:rsidRPr="00002E79" w14:paraId="4C2EE354" w14:textId="1ED14C47" w:rsidTr="00853167">
        <w:trPr>
          <w:cantSplit/>
        </w:trPr>
        <w:tc>
          <w:tcPr>
            <w:tcW w:w="788" w:type="dxa"/>
          </w:tcPr>
          <w:p w14:paraId="18B555A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7FA289D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198EF3D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1C2CF1D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Childhood</w:t>
            </w:r>
          </w:p>
        </w:tc>
        <w:tc>
          <w:tcPr>
            <w:tcW w:w="1923" w:type="dxa"/>
          </w:tcPr>
          <w:p w14:paraId="0346BF8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0.72 (0.30-1.72)</w:t>
            </w:r>
          </w:p>
        </w:tc>
        <w:tc>
          <w:tcPr>
            <w:tcW w:w="2694" w:type="dxa"/>
          </w:tcPr>
          <w:p w14:paraId="5E680ACB" w14:textId="12D6805E" w:rsidR="00981ADF" w:rsidRPr="00002E79" w:rsidRDefault="00260928" w:rsidP="00002E79">
            <w:pPr>
              <w:tabs>
                <w:tab w:val="left" w:pos="360"/>
              </w:tabs>
              <w:autoSpaceDE/>
              <w:autoSpaceDN/>
              <w:adjustRightInd/>
              <w:ind w:firstLine="0"/>
              <w:rPr>
                <w:rFonts w:cs="Times New Roman"/>
                <w:sz w:val="21"/>
                <w:szCs w:val="21"/>
                <w:lang w:eastAsia="en-US"/>
              </w:rPr>
            </w:pPr>
            <w:r w:rsidRPr="00002E79">
              <w:rPr>
                <w:sz w:val="21"/>
                <w:szCs w:val="21"/>
              </w:rPr>
              <w:t>Mother, father, other relatives</w:t>
            </w:r>
          </w:p>
        </w:tc>
      </w:tr>
      <w:tr w:rsidR="00981ADF" w:rsidRPr="00002E79" w14:paraId="234D0118" w14:textId="58730721" w:rsidTr="00853167">
        <w:trPr>
          <w:cantSplit/>
        </w:trPr>
        <w:tc>
          <w:tcPr>
            <w:tcW w:w="788" w:type="dxa"/>
          </w:tcPr>
          <w:p w14:paraId="3DD3F15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06DDC58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04EFDE1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01277FC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635DDF5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4FE560B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0E58D46" w14:textId="2DBC439E" w:rsidTr="00853167">
        <w:trPr>
          <w:cantSplit/>
        </w:trPr>
        <w:tc>
          <w:tcPr>
            <w:tcW w:w="788" w:type="dxa"/>
          </w:tcPr>
          <w:p w14:paraId="5C2FAC6A" w14:textId="77777777" w:rsidR="00981ADF" w:rsidRPr="00002E79" w:rsidRDefault="00981ADF" w:rsidP="00002E79">
            <w:pPr>
              <w:pStyle w:val="NoSpacing"/>
              <w:spacing w:line="360" w:lineRule="auto"/>
              <w:contextualSpacing/>
              <w:jc w:val="both"/>
              <w:rPr>
                <w:sz w:val="21"/>
                <w:szCs w:val="21"/>
              </w:rPr>
            </w:pPr>
            <w:r w:rsidRPr="00002E79">
              <w:rPr>
                <w:sz w:val="21"/>
                <w:szCs w:val="21"/>
              </w:rPr>
              <w:t>19</w:t>
            </w:r>
          </w:p>
        </w:tc>
        <w:tc>
          <w:tcPr>
            <w:tcW w:w="2088" w:type="dxa"/>
          </w:tcPr>
          <w:p w14:paraId="2BF64F47" w14:textId="3DF79D01" w:rsidR="00981ADF" w:rsidRPr="00002E79" w:rsidDel="009E2E3C" w:rsidRDefault="00981ADF" w:rsidP="00002E79">
            <w:pPr>
              <w:pStyle w:val="NoSpacing"/>
              <w:spacing w:line="360" w:lineRule="auto"/>
              <w:contextualSpacing/>
              <w:jc w:val="both"/>
              <w:rPr>
                <w:sz w:val="21"/>
                <w:szCs w:val="21"/>
              </w:rPr>
            </w:pPr>
            <w:proofErr w:type="spellStart"/>
            <w:r w:rsidRPr="00002E79">
              <w:rPr>
                <w:sz w:val="21"/>
                <w:szCs w:val="21"/>
              </w:rPr>
              <w:t>Tunstall-Pedoe</w:t>
            </w:r>
            <w:proofErr w:type="spellEnd"/>
            <w:r w:rsidR="00F224E6" w:rsidRPr="00002E79">
              <w:rPr>
                <w:sz w:val="21"/>
                <w:szCs w:val="21"/>
              </w:rPr>
              <w:fldChar w:fldCharType="begin"/>
            </w:r>
            <w:r w:rsidR="00E56370" w:rsidRPr="00002E79">
              <w:rPr>
                <w:sz w:val="21"/>
                <w:szCs w:val="21"/>
              </w:rPr>
              <w:instrText xml:space="preserve"> ADDIN EN.CITE &lt;EndNote&gt;&lt;Cite&gt;&lt;Author&gt;Tunstall-Pedoe&lt;/Author&gt;&lt;Year&gt;1995&lt;/Year&gt;&lt;RecNum&gt;28111&lt;/RecNum&gt;&lt;IDText&gt;TUNSTA1995~&lt;/IDText&gt;&lt;DisplayText&gt;&lt;style face="superscript"&gt;[45]&lt;/style&gt;&lt;/DisplayText&gt;&lt;record&gt;&lt;rec-number&gt;28111&lt;/rec-number&gt;&lt;foreign-keys&gt;&lt;key app="EN" db-id="9dva0txzyffxw2eztw5592x9wtwtx0wr5wvs" timestamp="1470757100"&gt;28111&lt;/key&gt;&lt;/foreign-keys&gt;&lt;ref-type name="Journal Article"&gt;17&lt;/ref-type&gt;&lt;contributors&gt;&lt;authors&gt;&lt;author&gt;Tunstall-Pedoe, H.&lt;/author&gt;&lt;author&gt;Brown, C.A.&lt;/author&gt;&lt;author&gt;Woodward, M.&lt;/author&gt;&lt;author&gt;Tavendale, R.&lt;/author&gt;&lt;/authors&gt;&lt;/contributors&gt;&lt;titles&gt;&lt;title&gt;Passive smoking by self report and serum cotinine and the prevalence of respiratory and coronary heart disease in the Scottish heart health study&lt;/title&gt;&lt;secondary-title&gt;Journal of Epidemiology and Community Health&lt;/secondary-title&gt;&lt;translated-title&gt;&lt;style face="underline" font="default" size="100%"&gt;file:\\\x:\refscan\TUNSTA1995.pdf&amp;#xD;file:\\\t:\pauline\reviews\pdf\786.pdf&lt;/style&gt;&lt;/translated-title&gt;&lt;/titles&gt;&lt;periodical&gt;&lt;full-title&gt;Journal of Epidemiology and Community Health&lt;/full-title&gt;&lt;abbr-1&gt;J. Epidemiol. Community Health&lt;/abbr-1&gt;&lt;abbr-2&gt;J Epidemiol Community Health&lt;/abbr-2&gt;&lt;/periodical&gt;&lt;pages&gt;139-143&lt;/pages&gt;&lt;volume&gt;49&lt;/volume&gt;&lt;section&gt;7798040&lt;/section&gt;&lt;dates&gt;&lt;year&gt;1995&lt;/year&gt;&lt;/dates&gt;&lt;orig-pub&gt;ETS;RESPDIS;COTININE;BLOOD;ADULT;MISCLASSI;MARKPASS;UK;CHD;EPI;TMAHD1;IASTADN;ASTEXCN&lt;/orig-pub&gt;&lt;call-num&gt;&lt;style face="underline" font="default" size="100%"&gt;P3(K)&lt;/style&gt;&lt;style face="normal" font="default" size="100%"&gt; P4 M2 &lt;/style&gt;&lt;style face="underline" font="default" size="100%"&gt;COT&lt;/style&gt;&lt;/call-num&gt;&lt;label&gt;TUNSTA1995~&lt;/label&gt;&lt;urls&gt;&lt;/urls&gt;&lt;custom3&gt;786&lt;/custom3&gt;&lt;custom5&gt;21012000/y&lt;/custom5&gt;&lt;custom6&gt;pre95&amp;#xD;27092004&lt;/custom6&gt;&lt;electronic-resource-num&gt;10.1136/jech.49.2.139&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[45]</w:t>
            </w:r>
            <w:r w:rsidR="00F224E6" w:rsidRPr="00002E79">
              <w:rPr>
                <w:sz w:val="21"/>
                <w:szCs w:val="21"/>
              </w:rPr>
              <w:fldChar w:fldCharType="end"/>
            </w:r>
          </w:p>
        </w:tc>
        <w:tc>
          <w:tcPr>
            <w:tcW w:w="843" w:type="dxa"/>
          </w:tcPr>
          <w:p w14:paraId="234C186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3952124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1C94BB6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1.34 (1.07-1.67)</w:t>
            </w:r>
          </w:p>
        </w:tc>
        <w:tc>
          <w:tcPr>
            <w:tcW w:w="2694" w:type="dxa"/>
          </w:tcPr>
          <w:p w14:paraId="2A7AD6E5" w14:textId="50E013CB" w:rsidR="00981ADF" w:rsidRPr="00002E79" w:rsidRDefault="0002554F" w:rsidP="00002E79">
            <w:pPr>
              <w:tabs>
                <w:tab w:val="left" w:pos="360"/>
              </w:tabs>
              <w:autoSpaceDE/>
              <w:autoSpaceDN/>
              <w:adjustRightInd/>
              <w:ind w:firstLine="0"/>
              <w:rPr>
                <w:rFonts w:cs="Times New Roman"/>
                <w:sz w:val="21"/>
                <w:szCs w:val="21"/>
                <w:lang w:eastAsia="en-US"/>
              </w:rPr>
            </w:pPr>
            <w:r w:rsidRPr="00002E79">
              <w:rPr>
                <w:sz w:val="21"/>
                <w:szCs w:val="21"/>
              </w:rPr>
              <w:t>Exposure to tobacco smoke from someone else in the previous three days</w:t>
            </w:r>
          </w:p>
        </w:tc>
      </w:tr>
      <w:tr w:rsidR="00981ADF" w:rsidRPr="00002E79" w14:paraId="0B554639" w14:textId="4592E882" w:rsidTr="00853167">
        <w:trPr>
          <w:cantSplit/>
        </w:trPr>
        <w:tc>
          <w:tcPr>
            <w:tcW w:w="788" w:type="dxa"/>
          </w:tcPr>
          <w:p w14:paraId="516974C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55B1883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16C2F62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506AFA8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331A199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1.13 (0.93-1.38)</w:t>
            </w:r>
          </w:p>
        </w:tc>
        <w:tc>
          <w:tcPr>
            <w:tcW w:w="2694" w:type="dxa"/>
          </w:tcPr>
          <w:p w14:paraId="2FEE8A7C" w14:textId="71948D61" w:rsidR="00981ADF" w:rsidRPr="00002E79" w:rsidRDefault="00B977F8" w:rsidP="00002E79">
            <w:pPr>
              <w:tabs>
                <w:tab w:val="left" w:pos="360"/>
              </w:tabs>
              <w:autoSpaceDE/>
              <w:autoSpaceDN/>
              <w:adjustRightInd/>
              <w:ind w:firstLine="0"/>
              <w:rPr>
                <w:rFonts w:cs="Times New Roman"/>
                <w:sz w:val="21"/>
                <w:szCs w:val="21"/>
                <w:lang w:eastAsia="en-US"/>
              </w:rPr>
            </w:pPr>
            <w:r w:rsidRPr="00002E79">
              <w:rPr>
                <w:sz w:val="21"/>
                <w:szCs w:val="21"/>
              </w:rPr>
              <w:t>Serum cotinine</w:t>
            </w:r>
          </w:p>
        </w:tc>
      </w:tr>
      <w:tr w:rsidR="00981ADF" w:rsidRPr="00002E79" w14:paraId="2CC4290A" w14:textId="6D4386EB" w:rsidTr="00853167">
        <w:trPr>
          <w:cantSplit/>
        </w:trPr>
        <w:tc>
          <w:tcPr>
            <w:tcW w:w="788" w:type="dxa"/>
          </w:tcPr>
          <w:p w14:paraId="6173B64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2F25674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48F8480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77EF9BE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3E3C5CE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529BD75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532B57C" w14:textId="3FA0E2B9" w:rsidTr="00853167">
        <w:trPr>
          <w:cantSplit/>
        </w:trPr>
        <w:tc>
          <w:tcPr>
            <w:tcW w:w="788" w:type="dxa"/>
          </w:tcPr>
          <w:p w14:paraId="7C671D6D" w14:textId="77777777" w:rsidR="00981ADF" w:rsidRPr="00002E79" w:rsidRDefault="00981ADF" w:rsidP="00002E79">
            <w:pPr>
              <w:pStyle w:val="NoSpacing"/>
              <w:spacing w:line="360" w:lineRule="auto"/>
              <w:contextualSpacing/>
              <w:jc w:val="both"/>
              <w:rPr>
                <w:sz w:val="21"/>
                <w:szCs w:val="21"/>
              </w:rPr>
            </w:pPr>
            <w:r w:rsidRPr="00002E79">
              <w:rPr>
                <w:sz w:val="21"/>
                <w:szCs w:val="21"/>
              </w:rPr>
              <w:t>20</w:t>
            </w:r>
          </w:p>
        </w:tc>
        <w:tc>
          <w:tcPr>
            <w:tcW w:w="2088" w:type="dxa"/>
          </w:tcPr>
          <w:p w14:paraId="1AE0D2AA" w14:textId="64914F7A" w:rsidR="00981ADF" w:rsidRPr="00002E79" w:rsidDel="009E2E3C" w:rsidRDefault="00981ADF" w:rsidP="00002E79">
            <w:pPr>
              <w:pStyle w:val="NoSpacing"/>
              <w:spacing w:line="360" w:lineRule="auto"/>
              <w:contextualSpacing/>
              <w:jc w:val="both"/>
              <w:rPr>
                <w:sz w:val="21"/>
                <w:szCs w:val="21"/>
              </w:rPr>
            </w:pPr>
            <w:proofErr w:type="spellStart"/>
            <w:r w:rsidRPr="00002E79">
              <w:rPr>
                <w:sz w:val="21"/>
                <w:szCs w:val="21"/>
              </w:rPr>
              <w:t>Steenland</w:t>
            </w:r>
            <w:proofErr w:type="spellEnd"/>
            <w:r w:rsidR="00F224E6" w:rsidRPr="00002E79">
              <w:rPr>
                <w:sz w:val="21"/>
                <w:szCs w:val="21"/>
              </w:rPr>
              <w:fldChar w:fldCharType="begin"/>
            </w:r>
            <w:r w:rsidR="00E56370" w:rsidRPr="00002E79">
              <w:rPr>
                <w:sz w:val="21"/>
                <w:szCs w:val="21"/>
              </w:rPr>
              <w:instrText xml:space="preserve"> ADDIN EN.CITE &lt;EndNote&gt;&lt;Cite&gt;&lt;Author&gt;Steenland&lt;/Author&gt;&lt;Year&gt;1996&lt;/Year&gt;&lt;RecNum&gt;26412&lt;/RecNum&gt;&lt;IDText&gt;STEENL1996~&lt;/IDText&gt;&lt;DisplayText&gt;&lt;style face="superscript"&gt;[46]&lt;/style&gt;&lt;/DisplayText&gt;&lt;record&gt;&lt;rec-number&gt;26412&lt;/rec-number&gt;&lt;foreign-keys&gt;&lt;key app="EN" db-id="9dva0txzyffxw2eztw5592x9wtwtx0wr5wvs" timestamp="1470756975"&gt;26412&lt;/key&gt;&lt;/foreign-keys&gt;&lt;ref-type name="Journal Article"&gt;17&lt;/ref-type&gt;&lt;contributors&gt;&lt;authors&gt;&lt;author&gt;Steenland, K.&lt;/author&gt;&lt;author&gt;Thun, M.&lt;/author&gt;&lt;author&gt;Lally, C.&lt;/author&gt;&lt;author&gt;Heath, C., Jr.&lt;/author&gt;&lt;/authors&gt;&lt;/contributors&gt;&lt;titles&gt;&lt;title&gt;Environmental tobacco smoke and coronary heart disease in the American Cancer Society CPS-II cohort&lt;/title&gt;&lt;secondary-title&gt;Circulation&lt;/secondary-title&gt;&lt;translated-title&gt;&lt;style face="underline" font="default" size="100%"&gt;file:\\\x:\refscan\STEENL1996.pdf&amp;#xD;file:\\\x:\refscan\STEENL1996_ADD.pdf&amp;#xD;file:\\\t:\pauline\reviews\pdf\887.pdf&lt;/style&gt;&lt;/translated-title&gt;&lt;/titles&gt;&lt;periodical&gt;&lt;full-title&gt;Circulation&lt;/full-title&gt;&lt;abbr-1&gt;Circulation&lt;/abbr-1&gt;&lt;abbr-2&gt;Circulation&lt;/abbr-2&gt;&lt;/periodical&gt;&lt;pages&gt;622-628&lt;/pages&gt;&lt;volume&gt;94&lt;/volume&gt;&lt;number&gt;4&lt;/number&gt;&lt;section&gt;8772680&lt;/section&gt;&lt;dates&gt;&lt;year&gt;1996&lt;/year&gt;&lt;/dates&gt;&lt;orig-pub&gt;LIFESTYLE;SMOK-DIF;CHD;SOCIALCLASS;ETS;CPSII;USA;EPI;PROSPECTIVE;ACS;IESLCN;TMAHD1&lt;/orig-pub&gt;&lt;call-num&gt;&lt;style face="underline" font="default" size="100%"&gt;P3(K)&lt;/style&gt;&lt;style face="normal" font="default" size="100%"&gt; 31A &lt;/style&gt;&lt;style face="underline" font="default" size="100%"&gt;PR.2F&lt;/style&gt;&lt;/call-num&gt;&lt;label&gt;STEENL1996~&lt;/label&gt;&lt;urls&gt;&lt;/urls&gt;&lt;custom3&gt;887&lt;/custom3&gt;&lt;custom5&gt;20012000/Y&lt;/custom5&gt;&lt;custom6&gt;12091996&amp;#xD;18102005&lt;/custom6&gt;&lt;electronic-resource-num&gt;10.1161/01.CIR.94.4.622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[46]</w:t>
            </w:r>
            <w:r w:rsidR="00F224E6" w:rsidRPr="00002E79">
              <w:rPr>
                <w:sz w:val="21"/>
                <w:szCs w:val="21"/>
              </w:rPr>
              <w:fldChar w:fldCharType="end"/>
            </w:r>
          </w:p>
        </w:tc>
        <w:tc>
          <w:tcPr>
            <w:tcW w:w="843" w:type="dxa"/>
          </w:tcPr>
          <w:p w14:paraId="3DFE852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6847B26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219466A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1.03 (0.89-1.19)</w:t>
            </w:r>
          </w:p>
        </w:tc>
        <w:tc>
          <w:tcPr>
            <w:tcW w:w="2694" w:type="dxa"/>
          </w:tcPr>
          <w:p w14:paraId="1A269CF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03E335B3" w14:textId="565F72D6" w:rsidTr="00853167">
        <w:trPr>
          <w:cantSplit/>
        </w:trPr>
        <w:tc>
          <w:tcPr>
            <w:tcW w:w="788" w:type="dxa"/>
          </w:tcPr>
          <w:p w14:paraId="1569455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0295042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29CD09D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39FF1D0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0B096E9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1.06 (0.84-1.34)</w:t>
            </w:r>
          </w:p>
        </w:tc>
        <w:tc>
          <w:tcPr>
            <w:tcW w:w="2694" w:type="dxa"/>
          </w:tcPr>
          <w:p w14:paraId="26C558C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46C003C" w14:textId="7BECA13D" w:rsidTr="00853167">
        <w:trPr>
          <w:cantSplit/>
        </w:trPr>
        <w:tc>
          <w:tcPr>
            <w:tcW w:w="788" w:type="dxa"/>
          </w:tcPr>
          <w:p w14:paraId="3E8FCE0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2DDF864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732F6AA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7D1B2AC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1644473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3FF2892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2CBBFBAD" w14:textId="5684C83A" w:rsidTr="00853167">
        <w:trPr>
          <w:cantSplit/>
        </w:trPr>
        <w:tc>
          <w:tcPr>
            <w:tcW w:w="788" w:type="dxa"/>
          </w:tcPr>
          <w:p w14:paraId="4E51EB0B" w14:textId="77777777" w:rsidR="00981ADF" w:rsidRPr="00002E79" w:rsidRDefault="00981ADF" w:rsidP="00002E79">
            <w:pPr>
              <w:pStyle w:val="NoSpacing"/>
              <w:spacing w:line="360" w:lineRule="auto"/>
              <w:contextualSpacing/>
              <w:jc w:val="both"/>
              <w:rPr>
                <w:sz w:val="21"/>
                <w:szCs w:val="21"/>
              </w:rPr>
            </w:pPr>
            <w:r w:rsidRPr="00002E79">
              <w:rPr>
                <w:sz w:val="21"/>
                <w:szCs w:val="21"/>
              </w:rPr>
              <w:t>22</w:t>
            </w:r>
          </w:p>
        </w:tc>
        <w:tc>
          <w:tcPr>
            <w:tcW w:w="2088" w:type="dxa"/>
          </w:tcPr>
          <w:p w14:paraId="37B2D864" w14:textId="6D33CE38" w:rsidR="00981ADF" w:rsidRPr="00002E79" w:rsidDel="009E2E3C" w:rsidRDefault="00981ADF" w:rsidP="00002E79">
            <w:pPr>
              <w:pStyle w:val="NoSpacing"/>
              <w:spacing w:line="360" w:lineRule="auto"/>
              <w:contextualSpacing/>
              <w:jc w:val="both"/>
              <w:rPr>
                <w:sz w:val="21"/>
                <w:szCs w:val="21"/>
              </w:rPr>
            </w:pPr>
            <w:proofErr w:type="spellStart"/>
            <w:r w:rsidRPr="00002E79">
              <w:rPr>
                <w:sz w:val="21"/>
                <w:szCs w:val="21"/>
              </w:rPr>
              <w:t>Kawachi</w:t>
            </w:r>
            <w:proofErr w:type="spellEnd"/>
            <w:r w:rsidR="00F224E6" w:rsidRPr="00002E79">
              <w:rPr>
                <w:sz w:val="21"/>
                <w:szCs w:val="21"/>
              </w:rPr>
              <w:fldChar w:fldCharType="begin"/>
            </w:r>
            <w:r w:rsidR="00E56370" w:rsidRPr="00002E79">
              <w:rPr>
                <w:sz w:val="21"/>
                <w:szCs w:val="21"/>
              </w:rPr>
              <w:instrText xml:space="preserve"> ADDIN EN.CITE &lt;EndNote&gt;&lt;Cite&gt;&lt;Author&gt;Kawachi&lt;/Author&gt;&lt;Year&gt;1997&lt;/Year&gt;&lt;RecNum&gt;14294&lt;/RecNum&gt;&lt;IDText&gt;KAWACH1997~&lt;/IDText&gt;&lt;DisplayText&gt;&lt;style face="superscript"&gt;[48]&lt;/style&gt;&lt;/DisplayText&gt;&lt;record&gt;&lt;rec-number&gt;14294&lt;/rec-number&gt;&lt;foreign-keys&gt;&lt;key app="EN" db-id="9dva0txzyffxw2eztw5592x9wtwtx0wr5wvs" timestamp="1470756038"&gt;14294&lt;/key&gt;&lt;/foreign-keys&gt;&lt;ref-type name="Journal Article"&gt;17&lt;/ref-type&gt;&lt;contributors&gt;&lt;authors&gt;&lt;author&gt;Kawachi, I.&lt;/author&gt;&lt;author&gt;Colditz, G.A.&lt;/author&gt;&lt;author&gt;Speizer, F.E.&lt;/author&gt;&lt;author&gt;Manson, J.E.&lt;/author&gt;&lt;author&gt;Stampfer, M.J.&lt;/author&gt;&lt;author&gt;Willett, W.C.&lt;/author&gt;&lt;author&gt;Hennekens, C.H.&lt;/author&gt;&lt;/authors&gt;&lt;/contributors&gt;&lt;titles&gt;&lt;title&gt;A prospective study of passive smoking and coronary heart disease&lt;/title&gt;&lt;secondary-title&gt;Circulation&lt;/secondary-title&gt;&lt;translated-title&gt;&lt;style face="underline" font="default" size="100%"&gt;file:\\\x:\refscan\KAWACH1997.pdf&amp;#xD;file:\\\t:\pauline\reviews\pdf\928.pdf&lt;/style&gt;&lt;/translated-title&gt;&lt;/titles&gt;&lt;periodical&gt;&lt;full-title&gt;Circulation&lt;/full-title&gt;&lt;abbr-1&gt;Circulation&lt;/abbr-1&gt;&lt;abbr-2&gt;Circulation&lt;/abbr-2&gt;&lt;/periodical&gt;&lt;pages&gt;2374-2379&lt;/pages&gt;&lt;volume&gt;95&lt;/volume&gt;&lt;section&gt;9170399&lt;/section&gt;&lt;dates&gt;&lt;year&gt;1997&lt;/year&gt;&lt;/dates&gt;&lt;orig-pub&gt;ETS;CHD;USA;EPI;TMAHD1;PMDYNAMIC&lt;/orig-pub&gt;&lt;call-num&gt;&lt;style face="underline" font="default" size="100%"&gt;P3(K)&lt;/style&gt;&lt;/call-num&gt;&lt;label&gt;KAWACH1997~&lt;/label&gt;&lt;urls&gt;&lt;/urls&gt;&lt;custom3&gt;928&lt;/custom3&gt;&lt;custom5&gt;04112003/Y&lt;/custom5&gt;&lt;custom6&gt;27051997&amp;#xD;20102010&lt;/custom6&gt;&lt;electronic-resource-num&gt;10.1161/01.CIR.95.10.2374&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[48]</w:t>
            </w:r>
            <w:r w:rsidR="00F224E6" w:rsidRPr="00002E79">
              <w:rPr>
                <w:sz w:val="21"/>
                <w:szCs w:val="21"/>
              </w:rPr>
              <w:fldChar w:fldCharType="end"/>
            </w:r>
          </w:p>
        </w:tc>
        <w:tc>
          <w:tcPr>
            <w:tcW w:w="843" w:type="dxa"/>
          </w:tcPr>
          <w:p w14:paraId="6324548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3CBEE4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4181D45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1.68 (0.81-3.47)</w:t>
            </w:r>
          </w:p>
        </w:tc>
        <w:tc>
          <w:tcPr>
            <w:tcW w:w="2694" w:type="dxa"/>
          </w:tcPr>
          <w:p w14:paraId="3F024D3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C55EC16" w14:textId="5658D8EC" w:rsidTr="00853167">
        <w:trPr>
          <w:cantSplit/>
        </w:trPr>
        <w:tc>
          <w:tcPr>
            <w:tcW w:w="788" w:type="dxa"/>
          </w:tcPr>
          <w:p w14:paraId="42B2EF2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658E1DD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181C679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14BE466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629F824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1.71 (1.03-2.84)</w:t>
            </w:r>
          </w:p>
        </w:tc>
        <w:tc>
          <w:tcPr>
            <w:tcW w:w="2694" w:type="dxa"/>
          </w:tcPr>
          <w:p w14:paraId="2986BA71" w14:textId="4F7ABB66" w:rsidR="00981ADF" w:rsidRPr="00002E79" w:rsidRDefault="00B977F8"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214D0330" w14:textId="30AB3953" w:rsidTr="00853167">
        <w:trPr>
          <w:cantSplit/>
        </w:trPr>
        <w:tc>
          <w:tcPr>
            <w:tcW w:w="788" w:type="dxa"/>
          </w:tcPr>
          <w:p w14:paraId="274EB8F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121BE08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5281AFB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543E4E4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754CE07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33C2E87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354DB22" w14:textId="575BEEDF" w:rsidTr="00853167">
        <w:trPr>
          <w:cantSplit/>
        </w:trPr>
        <w:tc>
          <w:tcPr>
            <w:tcW w:w="788" w:type="dxa"/>
          </w:tcPr>
          <w:p w14:paraId="228011F2" w14:textId="77777777" w:rsidR="00981ADF" w:rsidRPr="00002E79" w:rsidRDefault="00981ADF" w:rsidP="00002E79">
            <w:pPr>
              <w:pStyle w:val="NoSpacing"/>
              <w:spacing w:line="360" w:lineRule="auto"/>
              <w:contextualSpacing/>
              <w:jc w:val="both"/>
              <w:rPr>
                <w:sz w:val="21"/>
                <w:szCs w:val="21"/>
              </w:rPr>
            </w:pPr>
            <w:r w:rsidRPr="00002E79">
              <w:rPr>
                <w:sz w:val="21"/>
                <w:szCs w:val="21"/>
              </w:rPr>
              <w:t>24</w:t>
            </w:r>
          </w:p>
        </w:tc>
        <w:tc>
          <w:tcPr>
            <w:tcW w:w="2088" w:type="dxa"/>
          </w:tcPr>
          <w:p w14:paraId="263D2BA9" w14:textId="303A3A12"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McElduff</w:t>
            </w:r>
            <w:proofErr w:type="spellEnd"/>
            <w:r w:rsidR="00F224E6" w:rsidRPr="00002E79">
              <w:rPr>
                <w:sz w:val="21"/>
                <w:szCs w:val="21"/>
              </w:rPr>
              <w:fldChar w:fldCharType="begin"/>
            </w:r>
            <w:r w:rsidR="00E56370" w:rsidRPr="00002E79">
              <w:rPr>
                <w:sz w:val="21"/>
                <w:szCs w:val="21"/>
              </w:rPr>
              <w:instrText xml:space="preserve"> ADDIN EN.CITE &lt;EndNote&gt;&lt;Cite&gt;&lt;Author&gt;McElduff&lt;/Author&gt;&lt;Year&gt;1998&lt;/Year&gt;&lt;RecNum&gt;18399&lt;/RecNum&gt;&lt;IDText&gt;MCELDU1998~&lt;/IDText&gt;&lt;DisplayText&gt;&lt;style face="superscript"&gt;[50]&lt;/style&gt;&lt;/DisplayText&gt;&lt;record&gt;&lt;rec-number&gt;18399&lt;/rec-number&gt;&lt;foreign-keys&gt;&lt;key app="EN" db-id="9dva0txzyffxw2eztw5592x9wtwtx0wr5wvs" timestamp="1470756385"&gt;18399&lt;/key&gt;&lt;/foreign-keys&gt;&lt;ref-type name="Journal Article"&gt;17&lt;/ref-type&gt;&lt;contributors&gt;&lt;authors&gt;&lt;author&gt;McElduff, P.&lt;/author&gt;&lt;author&gt;Dobson, A.J.&lt;/author&gt;&lt;author&gt;Jackson, R.&lt;/author&gt;&lt;author&gt;Beaglehole, R.&lt;/author&gt;&lt;author&gt;Heller, R.F.&lt;/author&gt;&lt;author&gt;Lay-Yee, R.&lt;/author&gt;&lt;/authors&gt;&lt;/contributors&gt;&lt;titles&gt;&lt;title&gt;Coronary events and exposure to environmental tobacco smoke: a case-control study from Australia and New Zealand&lt;/title&gt;&lt;secondary-title&gt;Tobacco Control&lt;/secondary-title&gt;&lt;translated-title&gt;&lt;style face="underline" font="default" size="100%"&gt;file:\\\x:\refscan\MCELDU1998.pdf&amp;#xD;file:\\\t:\pauline\reviews\pdf\1006.pdf&lt;/style&gt;&lt;/translated-title&gt;&lt;/titles&gt;&lt;periodical&gt;&lt;full-title&gt;Tobacco Control&lt;/full-title&gt;&lt;abbr-1&gt;Tob. Control&lt;/abbr-1&gt;&lt;abbr-2&gt;Tob Control&lt;/abbr-2&gt;&lt;/periodical&gt;&lt;pages&gt;41-46&lt;/pages&gt;&lt;volume&gt;7&lt;/volume&gt;&lt;section&gt;9706753&lt;/section&gt;&lt;dates&gt;&lt;year&gt;1998&lt;/year&gt;&lt;/dates&gt;&lt;orig-pub&gt;CHD;ETS;TMAHD1&lt;/orig-pub&gt;&lt;call-num&gt;&lt;style face="underline" font="default" size="100%"&gt;P3(K)&lt;/style&gt;&lt;/call-num&gt;&lt;label&gt;MCELDU1998~&lt;/label&gt;&lt;urls&gt;&lt;/urls&gt;&lt;custom3&gt;1006&lt;/custom3&gt;&lt;custom5&gt;19081998/Y&lt;/custom5&gt;&lt;custom6&gt;11081998&amp;#xD;27022004&lt;/custom6&gt;&lt;electronic-resource-num&gt;10.1136/tc.7.1.41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[50]</w:t>
            </w:r>
            <w:r w:rsidR="00F224E6" w:rsidRPr="00002E79">
              <w:rPr>
                <w:sz w:val="21"/>
                <w:szCs w:val="21"/>
              </w:rPr>
              <w:fldChar w:fldCharType="end"/>
            </w:r>
          </w:p>
        </w:tc>
        <w:tc>
          <w:tcPr>
            <w:tcW w:w="843" w:type="dxa"/>
          </w:tcPr>
          <w:p w14:paraId="13C0B57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62FE12C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4823753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0.82 (0.55-1.22)</w:t>
            </w:r>
          </w:p>
        </w:tc>
        <w:tc>
          <w:tcPr>
            <w:tcW w:w="2694" w:type="dxa"/>
          </w:tcPr>
          <w:p w14:paraId="7CE7C736" w14:textId="7BFD9D1B" w:rsidR="00981ADF" w:rsidRPr="00002E79" w:rsidRDefault="00B977F8"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Daily at home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0716F474" w14:textId="62D25987" w:rsidTr="00853167">
        <w:trPr>
          <w:cantSplit/>
        </w:trPr>
        <w:tc>
          <w:tcPr>
            <w:tcW w:w="788" w:type="dxa"/>
          </w:tcPr>
          <w:p w14:paraId="39676F8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502DA4F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021F8B2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F2A19B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D28F39F" w14:textId="7DAE64F8"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2.15 (</w:t>
            </w:r>
            <w:r w:rsidR="00FB5AD1" w:rsidRPr="00002E79">
              <w:rPr>
                <w:rFonts w:cs="Times New Roman"/>
                <w:sz w:val="21"/>
                <w:szCs w:val="21"/>
                <w:lang w:eastAsia="en-US"/>
              </w:rPr>
              <w:t>1</w:t>
            </w:r>
            <w:r w:rsidRPr="00002E79">
              <w:rPr>
                <w:rFonts w:cs="Times New Roman"/>
                <w:sz w:val="21"/>
                <w:szCs w:val="21"/>
                <w:lang w:eastAsia="en-US"/>
              </w:rPr>
              <w:t>.18-3.92)</w:t>
            </w:r>
          </w:p>
        </w:tc>
        <w:tc>
          <w:tcPr>
            <w:tcW w:w="2694" w:type="dxa"/>
          </w:tcPr>
          <w:p w14:paraId="3AC17413" w14:textId="4E1CDFBF" w:rsidR="00981ADF" w:rsidRPr="00002E79" w:rsidRDefault="00B977F8"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Daily at home</w:t>
            </w:r>
            <w:r w:rsidR="009D286E" w:rsidRPr="00002E79">
              <w:rPr>
                <w:rFonts w:cs="Times New Roman"/>
                <w:sz w:val="21"/>
                <w:szCs w:val="21"/>
                <w:lang w:eastAsia="en-US"/>
              </w:rPr>
              <w:t xml:space="preserve">, </w:t>
            </w:r>
            <w:r w:rsidRPr="00002E79">
              <w:rPr>
                <w:rFonts w:cs="Times New Roman"/>
                <w:sz w:val="21"/>
                <w:szCs w:val="21"/>
                <w:lang w:eastAsia="en-US"/>
              </w:rPr>
              <w:t>work</w:t>
            </w:r>
          </w:p>
        </w:tc>
      </w:tr>
      <w:tr w:rsidR="00981ADF" w:rsidRPr="00002E79" w14:paraId="36335EC2" w14:textId="2A8EC330" w:rsidTr="00853167">
        <w:trPr>
          <w:cantSplit/>
        </w:trPr>
        <w:tc>
          <w:tcPr>
            <w:tcW w:w="788" w:type="dxa"/>
          </w:tcPr>
          <w:p w14:paraId="16ACC9E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7DC9780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350DB23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697A47D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1322B98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41E2CA7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C50CAD5" w14:textId="347D7897" w:rsidTr="00853167">
        <w:trPr>
          <w:cantSplit/>
        </w:trPr>
        <w:tc>
          <w:tcPr>
            <w:tcW w:w="788" w:type="dxa"/>
          </w:tcPr>
          <w:p w14:paraId="6BC70A98" w14:textId="77777777" w:rsidR="00981ADF" w:rsidRPr="00002E79" w:rsidRDefault="00981ADF" w:rsidP="00002E79">
            <w:pPr>
              <w:pStyle w:val="NoSpacing"/>
              <w:spacing w:line="360" w:lineRule="auto"/>
              <w:contextualSpacing/>
              <w:jc w:val="both"/>
              <w:rPr>
                <w:sz w:val="21"/>
                <w:szCs w:val="21"/>
              </w:rPr>
            </w:pPr>
            <w:r w:rsidRPr="00002E79">
              <w:rPr>
                <w:sz w:val="21"/>
                <w:szCs w:val="21"/>
              </w:rPr>
              <w:t>26</w:t>
            </w:r>
          </w:p>
        </w:tc>
        <w:tc>
          <w:tcPr>
            <w:tcW w:w="2088" w:type="dxa"/>
          </w:tcPr>
          <w:p w14:paraId="4DEE6C6B" w14:textId="409E462C" w:rsidR="00981ADF" w:rsidRPr="00002E79" w:rsidRDefault="00981ADF" w:rsidP="00002E79">
            <w:pPr>
              <w:pStyle w:val="NoSpacing"/>
              <w:spacing w:line="360" w:lineRule="auto"/>
              <w:contextualSpacing/>
              <w:jc w:val="both"/>
              <w:rPr>
                <w:sz w:val="21"/>
                <w:szCs w:val="21"/>
              </w:rPr>
            </w:pPr>
            <w:r w:rsidRPr="00002E79">
              <w:rPr>
                <w:sz w:val="21"/>
                <w:szCs w:val="21"/>
              </w:rPr>
              <w:t>He 1</w:t>
            </w:r>
            <w:r w:rsidR="00F224E6" w:rsidRPr="00002E79">
              <w:rPr>
                <w:sz w:val="21"/>
                <w:szCs w:val="21"/>
              </w:rPr>
              <w:fldChar w:fldCharType="begin"/>
            </w:r>
            <w:r w:rsidR="00E56370" w:rsidRPr="00002E79">
              <w:rPr>
                <w:sz w:val="21"/>
                <w:szCs w:val="21"/>
              </w:rPr>
              <w:instrText xml:space="preserve"> ADDIN EN.CITE &lt;EndNote&gt;&lt;Cite&gt;&lt;Author&gt;He&lt;/Author&gt;&lt;Year&gt;2000&lt;/Year&gt;&lt;RecNum&gt;11300&lt;/RecNum&gt;&lt;IDText&gt;HE2000~&lt;/IDText&gt;&lt;DisplayText&gt;&lt;style face="superscript"&gt;[52]&lt;/style&gt;&lt;/DisplayText&gt;&lt;record&gt;&lt;rec-number&gt;11300&lt;/rec-number&gt;&lt;foreign-keys&gt;&lt;key app="EN" db-id="9dva0txzyffxw2eztw5592x9wtwtx0wr5wvs" timestamp="1470755750"&gt;11300&lt;/key&gt;&lt;/foreign-keys&gt;&lt;ref-type name="Conference Paper"&gt;47&lt;/ref-type&gt;&lt;contributors&gt;&lt;authors&gt;&lt;author&gt;He, Y.&lt;/author&gt;&lt;author&gt;Lam, T.H.&lt;/author&gt;&lt;author&gt;Li, L.S.&lt;/author&gt;&lt;author&gt;Li, L.S.&lt;/author&gt;&lt;author&gt;Du, R.Y.&lt;/author&gt;&lt;author&gt;Jia, G.L.&lt;/author&gt;&lt;author&gt;Huang, J.Y.&lt;/author&gt;&lt;author&gt;Shi, Q.L.&lt;/author&gt;&lt;author&gt;Zheng, J.S.&lt;/author&gt;&lt;/authors&gt;&lt;secondary-authors&gt;&lt;author&gt;Lu, R.&lt;/author&gt;&lt;author&gt;Mackay, J.&lt;/author&gt;&lt;author&gt;Niu, S.&lt;/author&gt;&lt;author&gt;Peto, R.&lt;/author&gt;&lt;/secondary-authors&gt;&lt;/contributors&gt;&lt;titles&gt;&lt;title&gt;Passive smoking from husbands as a risk factor for coronary heart disease in women in Xi&amp;apos;an, China, who have never smoked&lt;/title&gt;&lt;secondary-title&gt;Tenth World Conference on Tobacco or Health&lt;/secondary-title&gt;&lt;tertiary-title&gt;Tobacco: the growing epidemic&lt;/tertiary-title&gt;&lt;translated-title&gt;&lt;style face="underline" font="default" size="100%"&gt;file:\\\x:\refscan\HE2000.pdf&lt;/style&gt;&lt;/translated-title&gt;&lt;/titles&gt;&lt;pages&gt;153-155&lt;/pages&gt;&lt;dates&gt;&lt;year&gt;2000&lt;/year&gt;&lt;/dates&gt;&lt;pub-location&gt;London, Berlin, Heidleberg&lt;/pub-location&gt;&lt;publisher&gt;Springer-Verlag&lt;/publisher&gt;&lt;orig-pub&gt;ETS;CHD;CHINA;CONFERENCE;LIBRARY;TMAHD1&lt;/orig-pub&gt;&lt;call-num&gt;&lt;style face="underline" font="default" size="100%"&gt;P3(K)&lt;/style&gt;&lt;/call-num&gt;&lt;label&gt;HE2000~&lt;/label&gt;&lt;urls&gt;&lt;/urls&gt;&lt;custom1&gt;Beijing, China&lt;/custom1&gt;&lt;custom2&gt;24-28 August 1997&lt;/custom2&gt;&lt;custom5&gt;20072000/Y&lt;/custom5&gt;&lt;custom6&gt;20072000&amp;#xD;13052010&lt;/custom6&gt;&lt;modified-date&gt;In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[52]</w:t>
            </w:r>
            <w:r w:rsidR="00F224E6" w:rsidRPr="00002E79">
              <w:rPr>
                <w:sz w:val="21"/>
                <w:szCs w:val="21"/>
              </w:rPr>
              <w:fldChar w:fldCharType="end"/>
            </w:r>
          </w:p>
        </w:tc>
        <w:tc>
          <w:tcPr>
            <w:tcW w:w="843" w:type="dxa"/>
          </w:tcPr>
          <w:p w14:paraId="4EC220C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8717A2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04689CB7" w14:textId="60FA3A50"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1.85 (0.86-4.00)</w:t>
            </w:r>
            <w:r w:rsidR="008439B2" w:rsidRPr="00002E79">
              <w:rPr>
                <w:rStyle w:val="EndnoteReference"/>
                <w:rFonts w:cs="Times New Roman"/>
                <w:sz w:val="21"/>
                <w:szCs w:val="21"/>
                <w:lang w:eastAsia="zh-CN"/>
              </w:rPr>
              <w:t>4</w:t>
            </w:r>
          </w:p>
        </w:tc>
        <w:tc>
          <w:tcPr>
            <w:tcW w:w="2694" w:type="dxa"/>
          </w:tcPr>
          <w:p w14:paraId="4C88186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FF0BD6F" w14:textId="1C1C7E82" w:rsidTr="00853167">
        <w:trPr>
          <w:cantSplit/>
        </w:trPr>
        <w:tc>
          <w:tcPr>
            <w:tcW w:w="788" w:type="dxa"/>
          </w:tcPr>
          <w:p w14:paraId="0282299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56835CE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088EEC5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6E0DDD2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24EB3F8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2.87 (1.36-6.05)</w:t>
            </w:r>
          </w:p>
        </w:tc>
        <w:tc>
          <w:tcPr>
            <w:tcW w:w="2694" w:type="dxa"/>
          </w:tcPr>
          <w:p w14:paraId="0C2E1453" w14:textId="28DF6060" w:rsidR="00981ADF" w:rsidRPr="00002E79" w:rsidRDefault="00B977F8"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Spouse</w:t>
            </w:r>
            <w:r w:rsidR="009D286E" w:rsidRPr="00002E79">
              <w:rPr>
                <w:rFonts w:cs="Times New Roman"/>
                <w:sz w:val="21"/>
                <w:szCs w:val="21"/>
                <w:lang w:eastAsia="en-US"/>
              </w:rPr>
              <w:t xml:space="preserve">, </w:t>
            </w:r>
            <w:r w:rsidRPr="00002E79">
              <w:rPr>
                <w:rFonts w:cs="Times New Roman"/>
                <w:sz w:val="21"/>
                <w:szCs w:val="21"/>
                <w:lang w:eastAsia="en-US"/>
              </w:rPr>
              <w:t>work</w:t>
            </w:r>
          </w:p>
        </w:tc>
      </w:tr>
      <w:tr w:rsidR="00981ADF" w:rsidRPr="00002E79" w14:paraId="2490C6BE" w14:textId="5ECE787C" w:rsidTr="00853167">
        <w:trPr>
          <w:cantSplit/>
        </w:trPr>
        <w:tc>
          <w:tcPr>
            <w:tcW w:w="788" w:type="dxa"/>
          </w:tcPr>
          <w:p w14:paraId="01A04FA7" w14:textId="77777777" w:rsidR="00981ADF" w:rsidRPr="00002E79" w:rsidRDefault="00981ADF" w:rsidP="00002E79">
            <w:pPr>
              <w:pStyle w:val="NoSpacing"/>
              <w:spacing w:line="360" w:lineRule="auto"/>
              <w:contextualSpacing/>
              <w:jc w:val="both"/>
              <w:rPr>
                <w:sz w:val="21"/>
                <w:szCs w:val="21"/>
              </w:rPr>
            </w:pPr>
          </w:p>
        </w:tc>
        <w:tc>
          <w:tcPr>
            <w:tcW w:w="2088" w:type="dxa"/>
          </w:tcPr>
          <w:p w14:paraId="7E1C64C0" w14:textId="77777777" w:rsidR="00981ADF" w:rsidRPr="00002E79" w:rsidRDefault="00981ADF" w:rsidP="00002E79">
            <w:pPr>
              <w:pStyle w:val="NoSpacing"/>
              <w:spacing w:line="360" w:lineRule="auto"/>
              <w:contextualSpacing/>
              <w:jc w:val="both"/>
              <w:rPr>
                <w:sz w:val="21"/>
                <w:szCs w:val="21"/>
              </w:rPr>
            </w:pPr>
          </w:p>
        </w:tc>
        <w:tc>
          <w:tcPr>
            <w:tcW w:w="843" w:type="dxa"/>
          </w:tcPr>
          <w:p w14:paraId="2252049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3F8747B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43D6DAB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31F1201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4497A30" w14:textId="0A67D8B0" w:rsidTr="00853167">
        <w:trPr>
          <w:cantSplit/>
        </w:trPr>
        <w:tc>
          <w:tcPr>
            <w:tcW w:w="788" w:type="dxa"/>
          </w:tcPr>
          <w:p w14:paraId="612525F6" w14:textId="77777777" w:rsidR="00981ADF" w:rsidRPr="00002E79" w:rsidRDefault="00981ADF" w:rsidP="00002E79">
            <w:pPr>
              <w:pStyle w:val="NoSpacing"/>
              <w:spacing w:line="360" w:lineRule="auto"/>
              <w:contextualSpacing/>
              <w:jc w:val="both"/>
              <w:rPr>
                <w:sz w:val="21"/>
                <w:szCs w:val="21"/>
              </w:rPr>
            </w:pPr>
            <w:r w:rsidRPr="00002E79">
              <w:rPr>
                <w:sz w:val="21"/>
                <w:szCs w:val="21"/>
              </w:rPr>
              <w:t>27</w:t>
            </w:r>
          </w:p>
        </w:tc>
        <w:tc>
          <w:tcPr>
            <w:tcW w:w="2088" w:type="dxa"/>
          </w:tcPr>
          <w:p w14:paraId="692E3E62" w14:textId="693B0795"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Iribarren</w:t>
            </w:r>
            <w:proofErr w:type="spellEnd"/>
            <w:r w:rsidR="00F224E6" w:rsidRPr="00002E79">
              <w:rPr>
                <w:sz w:val="21"/>
                <w:szCs w:val="21"/>
              </w:rPr>
              <w:fldChar w:fldCharType="begin"/>
            </w:r>
            <w:r w:rsidR="00E56370" w:rsidRPr="00002E79">
              <w:rPr>
                <w:sz w:val="21"/>
                <w:szCs w:val="21"/>
              </w:rPr>
              <w:instrText xml:space="preserve"> ADDIN EN.CITE &lt;EndNote&gt;&lt;Cite&gt;&lt;Author&gt;Iribarren&lt;/Author&gt;&lt;Year&gt;2001&lt;/Year&gt;&lt;RecNum&gt;13103&lt;/RecNum&gt;&lt;IDText&gt;IRIBAR2001~&lt;/IDText&gt;&lt;DisplayText&gt;&lt;style face="superscript"&gt;[53]&lt;/style&gt;&lt;/DisplayText&gt;&lt;record&gt;&lt;rec-number&gt;13103&lt;/rec-number&gt;&lt;foreign-keys&gt;&lt;key app="EN" db-id="9dva0txzyffxw2eztw5592x9wtwtx0wr5wvs" timestamp="1470755931"&gt;13103&lt;/key&gt;&lt;/foreign-keys&gt;&lt;ref-type name="Journal Article"&gt;17&lt;/ref-type&gt;&lt;contributors&gt;&lt;authors&gt;&lt;author&gt;Iribarren, C.&lt;/author&gt;&lt;author&gt;Friedman, G.D.&lt;/author&gt;&lt;author&gt;Klatsky, A.L.&lt;/author&gt;&lt;author&gt;Eisner, M.D.&lt;/author&gt;&lt;/authors&gt;&lt;/contributors&gt;&lt;titles&gt;&lt;title&gt;Exposure to environmental tobacco smoke: association with personal characteristics and self reported health conditions&lt;/title&gt;&lt;secondary-title&gt;J. Epidemiol. Community Health&lt;/secondary-title&gt;&lt;translated-title&gt;&lt;style face="underline" font="default" size="100%"&gt;file:\\\x:\refscan\IRIBAR2001.pdf&amp;#xD;file:\\\t:\pauline\reviews\pdf\1191.pdf&lt;/style&gt;&lt;/translated-title&gt;&lt;/titles&gt;&lt;periodical&gt;&lt;full-title&gt;Journal of Epidemiology and Community Health&lt;/full-title&gt;&lt;abbr-1&gt;J. Epidemiol. Community Health&lt;/abbr-1&gt;&lt;abbr-2&gt;J Epidemiol Community Health&lt;/abbr-2&gt;&lt;/periodical&gt;&lt;pages&gt;721-728&lt;/pages&gt;&lt;volume&gt;55&lt;/volume&gt;&lt;section&gt;11553655&lt;/section&gt;&lt;dates&gt;&lt;year&gt;2001&lt;/year&gt;&lt;/dates&gt;&lt;orig-pub&gt;ASTEXCN;CHD;ETS;IASTADN;JMF;OTHC;OTHDIS;RESPDIS;SMOK-DIF;STROKE;TMABC0;TMAHD1;TMAOCY;TMAST1;USA&lt;/orig-pub&gt;&lt;call-num&gt;&lt;style face="normal" font="default" size="100%"&gt;P2 &lt;/style&gt;&lt;style face="underline" font="default" size="100%"&gt;P3(K)&lt;/style&gt;&lt;style face="normal" font="default" size="100%"&gt; P4 P5 31A P9&lt;/style&gt;&lt;/call-num&gt;&lt;label&gt;IRIBAR2001~&lt;/label&gt;&lt;urls&gt;&lt;/urls&gt;&lt;custom3&gt;1191&lt;/custom3&gt;&lt;custom5&gt;17092001/Y&lt;/custom5&gt;&lt;custom6&gt;17092001&amp;#xD;11112015&lt;/custom6&gt;&lt;electronic-resource-num&gt;10.1136/jech.55.10.721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[53]</w:t>
            </w:r>
            <w:r w:rsidR="00F224E6" w:rsidRPr="00002E79">
              <w:rPr>
                <w:sz w:val="21"/>
                <w:szCs w:val="21"/>
              </w:rPr>
              <w:fldChar w:fldCharType="end"/>
            </w:r>
          </w:p>
        </w:tc>
        <w:tc>
          <w:tcPr>
            <w:tcW w:w="843" w:type="dxa"/>
          </w:tcPr>
          <w:p w14:paraId="2E1C24A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08B6AF2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636928A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1.07 (0.96-1.19)</w:t>
            </w:r>
          </w:p>
        </w:tc>
        <w:tc>
          <w:tcPr>
            <w:tcW w:w="2694" w:type="dxa"/>
          </w:tcPr>
          <w:p w14:paraId="4CF0875E" w14:textId="380EC8B7" w:rsidR="00981ADF" w:rsidRPr="00002E79" w:rsidRDefault="00F7471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 small spaces, large indoor areas</w:t>
            </w:r>
          </w:p>
        </w:tc>
      </w:tr>
      <w:tr w:rsidR="00981ADF" w:rsidRPr="00002E79" w14:paraId="66930164" w14:textId="4285FA2A" w:rsidTr="00853167">
        <w:trPr>
          <w:cantSplit/>
        </w:trPr>
        <w:tc>
          <w:tcPr>
            <w:tcW w:w="788" w:type="dxa"/>
          </w:tcPr>
          <w:p w14:paraId="21E1766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6187332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1AC1C5F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16D579E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16B2DB4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1.10 (1.01-1.20)</w:t>
            </w:r>
          </w:p>
        </w:tc>
        <w:tc>
          <w:tcPr>
            <w:tcW w:w="2694" w:type="dxa"/>
          </w:tcPr>
          <w:p w14:paraId="28DAEF02" w14:textId="2D42B331" w:rsidR="00981ADF" w:rsidRPr="00002E79" w:rsidRDefault="00F7471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 small spaces, large indoor areas</w:t>
            </w:r>
          </w:p>
        </w:tc>
      </w:tr>
      <w:tr w:rsidR="00981ADF" w:rsidRPr="00002E79" w14:paraId="34744CE6" w14:textId="720FD9B8" w:rsidTr="00853167">
        <w:trPr>
          <w:cantSplit/>
        </w:trPr>
        <w:tc>
          <w:tcPr>
            <w:tcW w:w="788" w:type="dxa"/>
          </w:tcPr>
          <w:p w14:paraId="30A947E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6939067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4BBA0C5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3B789B9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1CF66B0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6520584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87946A7" w14:textId="24E8C144" w:rsidTr="00853167">
        <w:trPr>
          <w:cantSplit/>
        </w:trPr>
        <w:tc>
          <w:tcPr>
            <w:tcW w:w="788" w:type="dxa"/>
          </w:tcPr>
          <w:p w14:paraId="6CB6E23A" w14:textId="77777777" w:rsidR="00981ADF" w:rsidRPr="00002E79" w:rsidRDefault="00981ADF" w:rsidP="00002E79">
            <w:pPr>
              <w:pStyle w:val="NoSpacing"/>
              <w:spacing w:line="360" w:lineRule="auto"/>
              <w:contextualSpacing/>
              <w:jc w:val="both"/>
              <w:rPr>
                <w:sz w:val="21"/>
                <w:szCs w:val="21"/>
              </w:rPr>
            </w:pPr>
            <w:r w:rsidRPr="00002E79">
              <w:rPr>
                <w:sz w:val="21"/>
                <w:szCs w:val="21"/>
              </w:rPr>
              <w:t>28</w:t>
            </w:r>
          </w:p>
        </w:tc>
        <w:tc>
          <w:tcPr>
            <w:tcW w:w="2088" w:type="dxa"/>
          </w:tcPr>
          <w:p w14:paraId="3F11C0A2" w14:textId="58613FD8"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Rosenlund</w:t>
            </w:r>
            <w:proofErr w:type="spellEnd"/>
            <w:r w:rsidR="00F224E6" w:rsidRPr="00002E79">
              <w:rPr>
                <w:sz w:val="21"/>
                <w:szCs w:val="21"/>
              </w:rPr>
              <w:fldChar w:fldCharType="begin"/>
            </w:r>
            <w:r w:rsidR="00E56370" w:rsidRPr="00002E79">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[54]</w:t>
            </w:r>
            <w:r w:rsidR="00F224E6" w:rsidRPr="00002E79">
              <w:rPr>
                <w:sz w:val="21"/>
                <w:szCs w:val="21"/>
              </w:rPr>
              <w:fldChar w:fldCharType="end"/>
            </w:r>
          </w:p>
        </w:tc>
        <w:tc>
          <w:tcPr>
            <w:tcW w:w="843" w:type="dxa"/>
          </w:tcPr>
          <w:p w14:paraId="2717E08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5A0DF83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64F8D11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1.14 (0.78-1.67)</w:t>
            </w:r>
          </w:p>
        </w:tc>
        <w:tc>
          <w:tcPr>
            <w:tcW w:w="2694" w:type="dxa"/>
          </w:tcPr>
          <w:p w14:paraId="104B1D2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FD38A27" w14:textId="2CA94325" w:rsidTr="00853167">
        <w:trPr>
          <w:cantSplit/>
        </w:trPr>
        <w:tc>
          <w:tcPr>
            <w:tcW w:w="788" w:type="dxa"/>
          </w:tcPr>
          <w:p w14:paraId="1F98477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2FFA6F0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3583493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89CE11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0573A02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0.94 (0.59-1.50)</w:t>
            </w:r>
          </w:p>
        </w:tc>
        <w:tc>
          <w:tcPr>
            <w:tcW w:w="2694" w:type="dxa"/>
          </w:tcPr>
          <w:p w14:paraId="7481B93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0B8C036" w14:textId="2FAB0D22" w:rsidTr="00853167">
        <w:trPr>
          <w:cantSplit/>
        </w:trPr>
        <w:tc>
          <w:tcPr>
            <w:tcW w:w="788" w:type="dxa"/>
          </w:tcPr>
          <w:p w14:paraId="3167C46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74E73D4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6627732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127AC58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0AF9157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1.18 (0.87-1.60)</w:t>
            </w:r>
          </w:p>
        </w:tc>
        <w:tc>
          <w:tcPr>
            <w:tcW w:w="2694" w:type="dxa"/>
          </w:tcPr>
          <w:p w14:paraId="502393F6" w14:textId="349A53E0" w:rsidR="00981ADF" w:rsidRPr="00002E79" w:rsidRDefault="00F7471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Spouse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34B35172" w14:textId="7FF0308F" w:rsidTr="00853167">
        <w:trPr>
          <w:cantSplit/>
        </w:trPr>
        <w:tc>
          <w:tcPr>
            <w:tcW w:w="788" w:type="dxa"/>
          </w:tcPr>
          <w:p w14:paraId="1AB28C8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4EC586E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0AD656A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5BC6A6E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6EFE814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3C83E93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67241C1" w14:textId="2B97BCC7" w:rsidTr="00853167">
        <w:trPr>
          <w:cantSplit/>
        </w:trPr>
        <w:tc>
          <w:tcPr>
            <w:tcW w:w="788" w:type="dxa"/>
          </w:tcPr>
          <w:p w14:paraId="5E486099" w14:textId="77777777" w:rsidR="00981ADF" w:rsidRPr="00002E79" w:rsidRDefault="00981ADF" w:rsidP="00002E79">
            <w:pPr>
              <w:pStyle w:val="NoSpacing"/>
              <w:spacing w:line="360" w:lineRule="auto"/>
              <w:contextualSpacing/>
              <w:jc w:val="both"/>
              <w:rPr>
                <w:sz w:val="21"/>
                <w:szCs w:val="21"/>
              </w:rPr>
            </w:pPr>
            <w:r w:rsidRPr="00002E79">
              <w:rPr>
                <w:sz w:val="21"/>
                <w:szCs w:val="21"/>
              </w:rPr>
              <w:t>29</w:t>
            </w:r>
          </w:p>
        </w:tc>
        <w:tc>
          <w:tcPr>
            <w:tcW w:w="2088" w:type="dxa"/>
          </w:tcPr>
          <w:p w14:paraId="19AEB3C9" w14:textId="4EE9860C"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Pitsavos</w:t>
            </w:r>
            <w:proofErr w:type="spellEnd"/>
            <w:r w:rsidR="00F224E6" w:rsidRPr="00002E79">
              <w:rPr>
                <w:sz w:val="21"/>
                <w:szCs w:val="21"/>
              </w:rPr>
              <w:fldChar w:fldCharType="begin"/>
            </w:r>
            <w:r w:rsidR="00E56370" w:rsidRPr="00002E79">
              <w:rPr>
                <w:sz w:val="21"/>
                <w:szCs w:val="21"/>
              </w:rPr>
              <w:instrText xml:space="preserve"> ADDIN EN.CITE &lt;EndNote&gt;&lt;Cite&gt;&lt;Author&gt;Pitsavos&lt;/Author&gt;&lt;Year&gt;2002&lt;/Year&gt;&lt;RecNum&gt;22040&lt;/RecNum&gt;&lt;IDText&gt;PITSAV2002A~&lt;/IDText&gt;&lt;DisplayText&gt;&lt;style face="superscript"&gt;[55]&lt;/style&gt;&lt;/DisplayText&gt;&lt;record&gt;&lt;rec-number&gt;22040&lt;/rec-number&gt;&lt;foreign-keys&gt;&lt;key app="EN" db-id="9dva0txzyffxw2eztw5592x9wtwtx0wr5wvs" timestamp="1470756680"&gt;22040&lt;/key&gt;&lt;/foreign-keys&gt;&lt;ref-type name="Journal Article"&gt;17&lt;/ref-type&gt;&lt;contributors&gt;&lt;authors&gt;&lt;author&gt;Pitsavos, C.&lt;/author&gt;&lt;author&gt;Panagiotakos, D.B.&lt;/author&gt;&lt;author&gt;Chrysohoou, C.&lt;/author&gt;&lt;author&gt;Skoumas, J.&lt;/author&gt;&lt;author&gt;Tzioumis, K.&lt;/author&gt;&lt;author&gt;Stefanadis, C.&lt;/author&gt;&lt;/authors&gt;&lt;/contributors&gt;&lt;titles&gt;&lt;title&gt;Association between exposure to environmental tobacco smoke and the development of acute coronary syndromes: the CARDIO2000 case-control study&lt;/title&gt;&lt;secondary-title&gt;Tobacco Control&lt;/secondary-title&gt;&lt;translated-title&gt;&lt;style face="underline" font="default" size="100%"&gt;file:\\\x:\refscan\PITSAV2002A.pdf&amp;#xD;file:\\\t:\pauline\reviews\pdf\1251.pdf&lt;/style&gt;&lt;/translated-title&gt;&lt;/titles&gt;&lt;periodical&gt;&lt;full-title&gt;Tobacco Control&lt;/full-title&gt;&lt;abbr-1&gt;Tob. Control&lt;/abbr-1&gt;&lt;abbr-2&gt;Tob Control&lt;/abbr-2&gt;&lt;/periodical&gt;&lt;pages&gt;220-225&lt;/pages&gt;&lt;volume&gt;11&lt;/volume&gt;&lt;section&gt;12198272&lt;/section&gt;&lt;dates&gt;&lt;year&gt;2002&lt;/year&gt;&lt;/dates&gt;&lt;orig-pub&gt;CHD;ETS;GREECE;TMAHD1;ISS3grecN&lt;/orig-pub&gt;&lt;call-num&gt;&lt;style face="underline" font="default" size="100%"&gt;P3(K)&lt;/style&gt;&lt;/call-num&gt;&lt;label&gt;PITSAV2002A~&lt;/label&gt;&lt;urls&gt;&lt;/urls&gt;&lt;custom3&gt;1251&lt;/custom3&gt;&lt;custom5&gt;03092002/Y&lt;/custom5&gt;&lt;custom6&gt;03092002&amp;#xD;17072014&lt;/custom6&gt;&lt;electronic-resource-num&gt;10.1136/tc.11.3.220&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[55]</w:t>
            </w:r>
            <w:r w:rsidR="00F224E6" w:rsidRPr="00002E79">
              <w:rPr>
                <w:sz w:val="21"/>
                <w:szCs w:val="21"/>
              </w:rPr>
              <w:fldChar w:fldCharType="end"/>
            </w:r>
          </w:p>
        </w:tc>
        <w:tc>
          <w:tcPr>
            <w:tcW w:w="843" w:type="dxa"/>
          </w:tcPr>
          <w:p w14:paraId="5E33F69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0A86FCA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7796922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1.97 (1.16-3.34)</w:t>
            </w:r>
          </w:p>
        </w:tc>
        <w:tc>
          <w:tcPr>
            <w:tcW w:w="2694" w:type="dxa"/>
          </w:tcPr>
          <w:p w14:paraId="7731DC2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7CB04209" w14:textId="4ED8D243" w:rsidTr="00853167">
        <w:trPr>
          <w:cantSplit/>
        </w:trPr>
        <w:tc>
          <w:tcPr>
            <w:tcW w:w="788" w:type="dxa"/>
          </w:tcPr>
          <w:p w14:paraId="4851638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7564FB4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3E08B19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6E914C0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71FDEB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1.33 (0.94-1.88)</w:t>
            </w:r>
          </w:p>
        </w:tc>
        <w:tc>
          <w:tcPr>
            <w:tcW w:w="2694" w:type="dxa"/>
          </w:tcPr>
          <w:p w14:paraId="6F07306D" w14:textId="4AC868AD" w:rsidR="00981ADF" w:rsidRPr="00002E79" w:rsidRDefault="00F7471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799A1BB0" w14:textId="01D9A882" w:rsidTr="00853167">
        <w:trPr>
          <w:cantSplit/>
        </w:trPr>
        <w:tc>
          <w:tcPr>
            <w:tcW w:w="788" w:type="dxa"/>
          </w:tcPr>
          <w:p w14:paraId="10E2438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5344D65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12DF10E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12987D8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7F15924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1.39 (0.87-2.23)</w:t>
            </w:r>
          </w:p>
        </w:tc>
        <w:tc>
          <w:tcPr>
            <w:tcW w:w="2694" w:type="dxa"/>
          </w:tcPr>
          <w:p w14:paraId="16222DB7" w14:textId="0C60F27C" w:rsidR="00981ADF" w:rsidRPr="00002E79" w:rsidRDefault="00F7471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3064126C" w14:textId="38407896" w:rsidTr="00853167">
        <w:trPr>
          <w:cantSplit/>
        </w:trPr>
        <w:tc>
          <w:tcPr>
            <w:tcW w:w="788" w:type="dxa"/>
          </w:tcPr>
          <w:p w14:paraId="2825240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33E4DCF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6DFDCC3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3C8F532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617714C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1C5ED85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D9B1288" w14:textId="7D9DCD14" w:rsidTr="00853167">
        <w:trPr>
          <w:cantSplit/>
        </w:trPr>
        <w:tc>
          <w:tcPr>
            <w:tcW w:w="788" w:type="dxa"/>
          </w:tcPr>
          <w:p w14:paraId="0A2378B4" w14:textId="77777777" w:rsidR="00981ADF" w:rsidRPr="00002E79" w:rsidRDefault="00981ADF" w:rsidP="00002E79">
            <w:pPr>
              <w:pStyle w:val="NoSpacing"/>
              <w:spacing w:line="360" w:lineRule="auto"/>
              <w:contextualSpacing/>
              <w:jc w:val="both"/>
              <w:rPr>
                <w:sz w:val="21"/>
                <w:szCs w:val="21"/>
              </w:rPr>
            </w:pPr>
            <w:r w:rsidRPr="00002E79">
              <w:rPr>
                <w:sz w:val="21"/>
                <w:szCs w:val="21"/>
              </w:rPr>
              <w:t>31</w:t>
            </w:r>
          </w:p>
        </w:tc>
        <w:tc>
          <w:tcPr>
            <w:tcW w:w="2088" w:type="dxa"/>
          </w:tcPr>
          <w:p w14:paraId="0DDA3F1A" w14:textId="71A78B51" w:rsidR="00981ADF" w:rsidRPr="00002E79" w:rsidRDefault="00981ADF" w:rsidP="00002E79">
            <w:pPr>
              <w:pStyle w:val="NoSpacing"/>
              <w:spacing w:line="360" w:lineRule="auto"/>
              <w:contextualSpacing/>
              <w:jc w:val="both"/>
              <w:rPr>
                <w:sz w:val="21"/>
                <w:szCs w:val="21"/>
              </w:rPr>
            </w:pPr>
            <w:r w:rsidRPr="00002E79">
              <w:rPr>
                <w:sz w:val="21"/>
                <w:szCs w:val="21"/>
              </w:rPr>
              <w:t>Chen 1</w:t>
            </w:r>
            <w:r w:rsidR="00F224E6" w:rsidRPr="00002E79">
              <w:rPr>
                <w:sz w:val="21"/>
                <w:szCs w:val="21"/>
              </w:rPr>
              <w:fldChar w:fldCharType="begin"/>
            </w:r>
            <w:r w:rsidR="00E56370" w:rsidRPr="00002E79">
              <w:rPr>
                <w:sz w:val="21"/>
                <w:szCs w:val="21"/>
              </w:rPr>
              <w:instrText xml:space="preserve"> ADDIN EN.CITE &lt;EndNote&gt;&lt;Cite&gt;&lt;Author&gt;Chen&lt;/Author&gt;&lt;Year&gt;2004&lt;/Year&gt;&lt;RecNum&gt;5008&lt;/RecNum&gt;&lt;IDText&gt;CHEN2004~&lt;/IDText&gt;&lt;DisplayText&gt;&lt;style face="superscript"&gt;[56]&lt;/style&gt;&lt;/DisplayText&gt;&lt;record&gt;&lt;rec-number&gt;5008&lt;/rec-number&gt;&lt;foreign-keys&gt;&lt;key app="EN" db-id="9dva0txzyffxw2eztw5592x9wtwtx0wr5wvs" timestamp="1470755357"&gt;5008&lt;/key&gt;&lt;/foreign-keys&gt;&lt;ref-type name="Journal Article"&gt;17&lt;/ref-type&gt;&lt;contributors&gt;&lt;authors&gt;&lt;author&gt;Chen, R.&lt;/author&gt;&lt;author&gt;Tavendale, R.&lt;/author&gt;&lt;author&gt;Tunstall-Pedoe, H.&lt;/author&gt;&lt;/authors&gt;&lt;/contributors&gt;&lt;titles&gt;&lt;title&gt;Environmental tobacco smoke and prevalent coronary heart disease among never smokers in the Scottish MONICA surveys&lt;/title&gt;&lt;secondary-title&gt;Occup. Environ. Med.&lt;/secondary-title&gt;&lt;translated-title&gt;&lt;style face="underline" font="default" size="100%"&gt;file:\\\x:\refscan\CHEN2004.pdf&amp;#xD;file:\\\t:\pauline\reviews\pdf\1394.pdf&lt;/style&gt;&lt;/translated-title&gt;&lt;/titles&gt;&lt;periodical&gt;&lt;full-title&gt;Occupational and Environmental Medicine&lt;/full-title&gt;&lt;abbr-1&gt;Occup. Environ. Med.&lt;/abbr-1&gt;&lt;abbr-2&gt;Occup Environ Med&lt;/abbr-2&gt;&lt;/periodical&gt;&lt;pages&gt;790-792&lt;/pages&gt;&lt;volume&gt;61&lt;/volume&gt;&lt;section&gt;15317922&lt;/section&gt;&lt;dates&gt;&lt;year&gt;2004&lt;/year&gt;&lt;/dates&gt;&lt;orig-pub&gt;CHD;ETS;MONICA;PROSPECTIVE;TMAHD1&lt;/orig-pub&gt;&lt;call-num&gt;&lt;style face="underline" font="default" size="100%"&gt;P3(K)&lt;/style&gt;&lt;style face="normal" font="default" size="100%"&gt; PR.2I BL-GEN&lt;/style&gt;&lt;/call-num&gt;&lt;label&gt;CHEN2004~&lt;/label&gt;&lt;urls&gt;&lt;/urls&gt;&lt;custom3&gt;1394&lt;/custom3&gt;&lt;custom5&gt;08102004/Y&lt;/custom5&gt;&lt;custom6&gt;06102004&amp;#xD;26092011&lt;/custom6&gt;&lt;electronic-resource-num&gt;10.1136/oem.2003.009167&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[56]</w:t>
            </w:r>
            <w:r w:rsidR="00F224E6" w:rsidRPr="00002E79">
              <w:rPr>
                <w:sz w:val="21"/>
                <w:szCs w:val="21"/>
              </w:rPr>
              <w:fldChar w:fldCharType="end"/>
            </w:r>
          </w:p>
        </w:tc>
        <w:tc>
          <w:tcPr>
            <w:tcW w:w="843" w:type="dxa"/>
          </w:tcPr>
          <w:p w14:paraId="08B3744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6780AB9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4E43E45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1.70 (0.90-3.20)</w:t>
            </w:r>
          </w:p>
        </w:tc>
        <w:tc>
          <w:tcPr>
            <w:tcW w:w="2694" w:type="dxa"/>
          </w:tcPr>
          <w:p w14:paraId="29D16BC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05E67E6C" w14:textId="62219B45" w:rsidTr="00853167">
        <w:trPr>
          <w:cantSplit/>
        </w:trPr>
        <w:tc>
          <w:tcPr>
            <w:tcW w:w="788" w:type="dxa"/>
          </w:tcPr>
          <w:p w14:paraId="61229EB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0830560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4161528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4DA8459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4B83447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1.50 (1.03-2.20)</w:t>
            </w:r>
          </w:p>
        </w:tc>
        <w:tc>
          <w:tcPr>
            <w:tcW w:w="2694" w:type="dxa"/>
          </w:tcPr>
          <w:p w14:paraId="3E4E9350" w14:textId="33D88AE9" w:rsidR="00981ADF" w:rsidRPr="00002E79" w:rsidRDefault="00F7471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Other people’s tobacco smoke</w:t>
            </w:r>
            <w:r w:rsidR="00AC0999" w:rsidRPr="00002E79">
              <w:rPr>
                <w:rFonts w:cs="Times New Roman"/>
                <w:sz w:val="21"/>
                <w:szCs w:val="21"/>
                <w:lang w:eastAsia="en-US"/>
              </w:rPr>
              <w:t xml:space="preserve"> in the previous three</w:t>
            </w:r>
            <w:r w:rsidRPr="00002E79">
              <w:rPr>
                <w:rFonts w:cs="Times New Roman"/>
                <w:sz w:val="21"/>
                <w:szCs w:val="21"/>
                <w:lang w:eastAsia="en-US"/>
              </w:rPr>
              <w:t xml:space="preserve"> days.</w:t>
            </w:r>
          </w:p>
        </w:tc>
      </w:tr>
      <w:tr w:rsidR="00981ADF" w:rsidRPr="00002E79" w14:paraId="4359EDC9" w14:textId="67763775" w:rsidTr="00853167">
        <w:trPr>
          <w:cantSplit/>
        </w:trPr>
        <w:tc>
          <w:tcPr>
            <w:tcW w:w="788" w:type="dxa"/>
          </w:tcPr>
          <w:p w14:paraId="768CAC0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0DAF9A1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24B7951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31E03FD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02FD1D4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0.86 (0.64-1.16)</w:t>
            </w:r>
          </w:p>
        </w:tc>
        <w:tc>
          <w:tcPr>
            <w:tcW w:w="2694" w:type="dxa"/>
          </w:tcPr>
          <w:p w14:paraId="3D3A63B6" w14:textId="38A7198C"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sz w:val="21"/>
                <w:szCs w:val="21"/>
              </w:rPr>
              <w:t>Serum cotinine</w:t>
            </w:r>
          </w:p>
        </w:tc>
      </w:tr>
      <w:tr w:rsidR="00981ADF" w:rsidRPr="00002E79" w14:paraId="3C96EAF1" w14:textId="04101FA7" w:rsidTr="00853167">
        <w:trPr>
          <w:cantSplit/>
        </w:trPr>
        <w:tc>
          <w:tcPr>
            <w:tcW w:w="788" w:type="dxa"/>
          </w:tcPr>
          <w:p w14:paraId="6C04178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088" w:type="dxa"/>
          </w:tcPr>
          <w:p w14:paraId="740883C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843" w:type="dxa"/>
          </w:tcPr>
          <w:p w14:paraId="05B3E6A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61A520A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16E3CF5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799AF7A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0BD28F6C" w14:textId="491C6F8E" w:rsidTr="00853167">
        <w:trPr>
          <w:cantSplit/>
        </w:trPr>
        <w:tc>
          <w:tcPr>
            <w:tcW w:w="788" w:type="dxa"/>
          </w:tcPr>
          <w:p w14:paraId="04BFF652" w14:textId="77777777" w:rsidR="00981ADF" w:rsidRPr="00002E79" w:rsidRDefault="00981ADF" w:rsidP="00002E79">
            <w:pPr>
              <w:pStyle w:val="NoSpacing"/>
              <w:spacing w:line="360" w:lineRule="auto"/>
              <w:contextualSpacing/>
              <w:jc w:val="both"/>
              <w:rPr>
                <w:sz w:val="21"/>
                <w:szCs w:val="21"/>
              </w:rPr>
            </w:pPr>
            <w:r w:rsidRPr="00002E79">
              <w:rPr>
                <w:sz w:val="21"/>
                <w:szCs w:val="21"/>
              </w:rPr>
              <w:t>32</w:t>
            </w:r>
          </w:p>
        </w:tc>
        <w:tc>
          <w:tcPr>
            <w:tcW w:w="2088" w:type="dxa"/>
          </w:tcPr>
          <w:p w14:paraId="5359684D" w14:textId="36792054"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Nishtar</w:t>
            </w:r>
            <w:proofErr w:type="spellEnd"/>
            <w:r w:rsidR="00F224E6" w:rsidRPr="00002E79">
              <w:rPr>
                <w:sz w:val="21"/>
                <w:szCs w:val="21"/>
              </w:rPr>
              <w:fldChar w:fldCharType="begin"/>
            </w:r>
            <w:r w:rsidR="00E56370" w:rsidRPr="00002E79">
              <w:rPr>
                <w:sz w:val="21"/>
                <w:szCs w:val="21"/>
              </w:rPr>
              <w:instrText xml:space="preserve"> ADDIN EN.CITE &lt;EndNote&gt;&lt;Cite&gt;&lt;Author&gt;Nishtar&lt;/Author&gt;&lt;Year&gt;2004&lt;/Year&gt;&lt;RecNum&gt;43027&lt;/RecNum&gt;&lt;IDText&gt;NISHTA2004~&lt;/IDText&gt;&lt;DisplayText&gt;&lt;style face="superscript"&gt;[57]&lt;/style&gt;&lt;/DisplayText&gt;&lt;record&gt;&lt;rec-number&gt;43027&lt;/rec-number&gt;&lt;foreign-keys&gt;&lt;key app="EN" db-id="9dva0txzyffxw2eztw5592x9wtwtx0wr5wvs" timestamp="1470758486"&gt;43027&lt;/key&gt;&lt;/foreign-keys&gt;&lt;ref-type name="Journal Article"&gt;17&lt;/ref-type&gt;&lt;contributors&gt;&lt;authors&gt;&lt;author&gt;Nishtar, S.&lt;/author&gt;&lt;author&gt;Wierzbicki, A.S.&lt;/author&gt;&lt;author&gt;Lumb, P.J.&lt;/author&gt;&lt;author&gt;Lambert-Hammill, M.&lt;/author&gt;&lt;author&gt;Turner, C.N.&lt;/author&gt;&lt;author&gt;Crook, M.A.&lt;/author&gt;&lt;author&gt;Mattu, M.A.&lt;/author&gt;&lt;author&gt;Shahab, S.&lt;/author&gt;&lt;author&gt;Badar, A.&lt;/author&gt;&lt;author&gt;Ehsan, A.&lt;/author&gt;&lt;author&gt;Marber, M.S.&lt;/author&gt;&lt;author&gt;Gill, J.&lt;/author&gt;&lt;/authors&gt;&lt;/contributors&gt;&lt;titles&gt;&lt;title&gt;Waist-hip ratio and low HDL predict the risk of coronary artery disease in Pakistanis&lt;/title&gt;&lt;secondary-title&gt;Curr. Med. Res. Opin.&lt;/secondary-title&gt;&lt;translated-title&gt;&lt;style face="underline" font="default" size="100%"&gt;file:\\\x:\refscan\NISHTA2004.pdf&lt;/style&gt;&lt;style face="normal" font="default" size="100%"&gt;&amp;#xD;file:\\\x:\refscan\NISHTA2004_email.pdf&lt;/style&gt;&lt;/translated-title&gt;&lt;/titles&gt;&lt;periodical&gt;&lt;full-title&gt;Current Medical Research and Opinion&lt;/full-title&gt;&lt;abbr-1&gt;Curr. Med. Res. Opin.&lt;/abbr-1&gt;&lt;abbr-2&gt;Curr Med Res Opin&lt;/abbr-2&gt;&lt;abbr-3&gt;Current Medical Research &amp;amp; Opinion&lt;/abbr-3&gt;&lt;/periodical&gt;&lt;pages&gt;55-62&lt;/pages&gt;&lt;volume&gt;20&lt;/volume&gt;&lt;number&gt;1&lt;/number&gt;&lt;section&gt;14741073&lt;/section&gt;&lt;dates&gt;&lt;year&gt;2004&lt;/year&gt;&lt;/dates&gt;&lt;orig-pub&gt;CHD;ETS;TMAHD1&lt;/orig-pub&gt;&lt;call-num&gt;&lt;style face="underline" font="default" size="100%"&gt;P3(K)&lt;/style&gt;&lt;/call-num&gt;&lt;label&gt;NISHTA2004~&lt;/label&gt;&lt;urls&gt;&lt;/urls&gt;&lt;custom5&gt;15072009/Y&lt;/custom5&gt;&lt;custom6&gt;18112004&amp;#xD;15072009&lt;/custom6&gt;&lt;electronic-resource-num&gt;10.1185/030079903125002595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[57]</w:t>
            </w:r>
            <w:r w:rsidR="00F224E6" w:rsidRPr="00002E79">
              <w:rPr>
                <w:sz w:val="21"/>
                <w:szCs w:val="21"/>
              </w:rPr>
              <w:fldChar w:fldCharType="end"/>
            </w:r>
          </w:p>
        </w:tc>
        <w:tc>
          <w:tcPr>
            <w:tcW w:w="843" w:type="dxa"/>
          </w:tcPr>
          <w:p w14:paraId="28033AE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1EF6623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6D23A73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2.87 (1.28-6.42)</w:t>
            </w:r>
          </w:p>
        </w:tc>
        <w:tc>
          <w:tcPr>
            <w:tcW w:w="2694" w:type="dxa"/>
          </w:tcPr>
          <w:p w14:paraId="62F06DFB" w14:textId="7D8BD996"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Unspecified, but includes spouse and others</w:t>
            </w:r>
          </w:p>
        </w:tc>
      </w:tr>
      <w:tr w:rsidR="00981ADF" w:rsidRPr="00002E79" w14:paraId="179807B4" w14:textId="3CB81664" w:rsidTr="00853167">
        <w:trPr>
          <w:cantSplit/>
        </w:trPr>
        <w:tc>
          <w:tcPr>
            <w:tcW w:w="788" w:type="dxa"/>
          </w:tcPr>
          <w:p w14:paraId="27D4DCC1" w14:textId="77777777" w:rsidR="00981ADF" w:rsidRPr="00002E79" w:rsidRDefault="00981ADF" w:rsidP="00002E79">
            <w:pPr>
              <w:pStyle w:val="NoSpacing"/>
              <w:spacing w:line="360" w:lineRule="auto"/>
              <w:contextualSpacing/>
              <w:jc w:val="both"/>
              <w:rPr>
                <w:sz w:val="21"/>
                <w:szCs w:val="21"/>
              </w:rPr>
            </w:pPr>
          </w:p>
        </w:tc>
        <w:tc>
          <w:tcPr>
            <w:tcW w:w="2088" w:type="dxa"/>
          </w:tcPr>
          <w:p w14:paraId="2C25ACA2" w14:textId="77777777" w:rsidR="00981ADF" w:rsidRPr="00002E79" w:rsidRDefault="00981ADF" w:rsidP="00002E79">
            <w:pPr>
              <w:pStyle w:val="NoSpacing"/>
              <w:spacing w:line="360" w:lineRule="auto"/>
              <w:contextualSpacing/>
              <w:jc w:val="both"/>
              <w:rPr>
                <w:sz w:val="21"/>
                <w:szCs w:val="21"/>
              </w:rPr>
            </w:pPr>
          </w:p>
        </w:tc>
        <w:tc>
          <w:tcPr>
            <w:tcW w:w="843" w:type="dxa"/>
          </w:tcPr>
          <w:p w14:paraId="3C5C987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47530B3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57E216F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7D3FDCD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75A6347A" w14:textId="1608B84B" w:rsidTr="00853167">
        <w:trPr>
          <w:cantSplit/>
        </w:trPr>
        <w:tc>
          <w:tcPr>
            <w:tcW w:w="788" w:type="dxa"/>
          </w:tcPr>
          <w:p w14:paraId="3E6C558A" w14:textId="77777777" w:rsidR="00981ADF" w:rsidRPr="00002E79" w:rsidRDefault="00981ADF" w:rsidP="00002E79">
            <w:pPr>
              <w:pStyle w:val="NoSpacing"/>
              <w:spacing w:line="360" w:lineRule="auto"/>
              <w:jc w:val="both"/>
              <w:rPr>
                <w:sz w:val="21"/>
                <w:szCs w:val="21"/>
              </w:rPr>
            </w:pPr>
            <w:r w:rsidRPr="00002E79">
              <w:rPr>
                <w:sz w:val="21"/>
                <w:szCs w:val="21"/>
              </w:rPr>
              <w:t>33</w:t>
            </w:r>
          </w:p>
        </w:tc>
        <w:tc>
          <w:tcPr>
            <w:tcW w:w="2088" w:type="dxa"/>
          </w:tcPr>
          <w:p w14:paraId="5D1A5E1B" w14:textId="531BFF37" w:rsidR="00981ADF" w:rsidRPr="00002E79" w:rsidRDefault="00981ADF" w:rsidP="00002E79">
            <w:pPr>
              <w:pStyle w:val="NoSpacing"/>
              <w:spacing w:line="360" w:lineRule="auto"/>
              <w:jc w:val="both"/>
              <w:rPr>
                <w:sz w:val="21"/>
                <w:szCs w:val="21"/>
              </w:rPr>
            </w:pPr>
            <w:proofErr w:type="spellStart"/>
            <w:r w:rsidRPr="00002E79">
              <w:rPr>
                <w:sz w:val="21"/>
                <w:szCs w:val="21"/>
              </w:rPr>
              <w:t>Whincup</w:t>
            </w:r>
            <w:proofErr w:type="spellEnd"/>
            <w:r w:rsidR="00F224E6" w:rsidRPr="00002E79">
              <w:rPr>
                <w:sz w:val="21"/>
                <w:szCs w:val="21"/>
              </w:rPr>
              <w:fldChar w:fldCharType="begin"/>
            </w:r>
            <w:r w:rsidR="00E56370" w:rsidRPr="00002E79">
              <w:rPr>
                <w:sz w:val="21"/>
                <w:szCs w:val="21"/>
              </w:rPr>
              <w:instrText xml:space="preserve"> ADDIN EN.CITE &lt;EndNote&gt;&lt;Cite&gt;&lt;Author&gt;Whincup&lt;/Author&gt;&lt;Year&gt;2004&lt;/Year&gt;&lt;RecNum&gt;29785&lt;/RecNum&gt;&lt;IDText&gt;WHINCU2004~&lt;/IDText&gt;&lt;DisplayText&gt;&lt;style face="superscript"&gt;[58]&lt;/style&gt;&lt;/DisplayText&gt;&lt;record&gt;&lt;rec-number&gt;29785&lt;/rec-number&gt;&lt;foreign-keys&gt;&lt;key app="EN" db-id="9dva0txzyffxw2eztw5592x9wtwtx0wr5wvs" timestamp="1470757216"&gt;29785&lt;/key&gt;&lt;/foreign-keys&gt;&lt;ref-type name="Journal Article"&gt;17&lt;/ref-type&gt;&lt;contributors&gt;&lt;authors&gt;&lt;author&gt;Whincup, P.H.&lt;/author&gt;&lt;author&gt;Gilg, J.A.&lt;/author&gt;&lt;author&gt;Emberson, J.R.&lt;/author&gt;&lt;author&gt;Jarvis, M.J.&lt;/author&gt;&lt;author&gt;Feyerabend, C.&lt;/author&gt;&lt;author&gt;Bryant, A.&lt;/author&gt;&lt;author&gt;Walker, M.&lt;/author&gt;&lt;author&gt;Cook, D.G.&lt;/author&gt;&lt;/authors&gt;&lt;/contributors&gt;&lt;titles&gt;&lt;title&gt;Passive smoking and risk of coronary heart disease and stroke: prospective study with cotinine measurement&lt;/title&gt;&lt;secondary-title&gt;BMJ&lt;/secondary-title&gt;&lt;translated-title&gt;&lt;style face="underline" font="default" size="100%"&gt;file:\\\x:\refscan\WHINCU2004_abridged.pdf&amp;#xD;file:\\\x:\refscan\WHINCU2004_full.pdf&amp;#xD;file:\\\t:\pauline\reviews\pdf\1375.pdf&lt;/style&gt;&lt;/translated-title&gt;&lt;/titles&gt;&lt;periodical&gt;&lt;full-title&gt;BMJ&lt;/full-title&gt;&lt;abbr-1&gt;BMJ&lt;/abbr-1&gt;&lt;abbr-2&gt;BMJ&lt;/abbr-2&gt;&lt;/periodical&gt;&lt;pages&gt;200-204&lt;/pages&gt;&lt;volume&gt;329&lt;/volume&gt;&lt;section&gt;15229131&lt;/section&gt;&lt;dates&gt;&lt;year&gt;2004&lt;/year&gt;&lt;/dates&gt;&lt;orig-pub&gt;CHD;ETS;STROKE;TMAHD1;TMAST1;TOTMUKN&lt;/orig-pub&gt;&lt;call-num&gt;&lt;style face="underline" font="default" size="100%"&gt;P3(K)&lt;/style&gt;&lt;style face="normal" font="default" size="100%"&gt; &lt;/style&gt;&lt;style face="underline" font="default" size="100%"&gt;P5&lt;/style&gt;&lt;/call-num&gt;&lt;label&gt;WHINCU2004~&lt;/label&gt;&lt;urls&gt;&lt;/urls&gt;&lt;custom3&gt;1375&lt;/custom3&gt;&lt;custom5&gt;26072004/Y&lt;/custom5&gt;&lt;custom6&gt;01072004&amp;#xD;31012014&lt;/custom6&gt;&lt;electronic-resource-num&gt;10.1136/bmj.38146.427188.55&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[58]</w:t>
            </w:r>
            <w:r w:rsidR="00F224E6" w:rsidRPr="00002E79">
              <w:rPr>
                <w:sz w:val="21"/>
                <w:szCs w:val="21"/>
              </w:rPr>
              <w:fldChar w:fldCharType="end"/>
            </w:r>
          </w:p>
        </w:tc>
        <w:tc>
          <w:tcPr>
            <w:tcW w:w="843" w:type="dxa"/>
          </w:tcPr>
          <w:p w14:paraId="57991CE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27F5D33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1CB5631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1.67 (1.03-2.72)</w:t>
            </w:r>
          </w:p>
        </w:tc>
        <w:tc>
          <w:tcPr>
            <w:tcW w:w="2694" w:type="dxa"/>
          </w:tcPr>
          <w:p w14:paraId="6792DD1A" w14:textId="55F12872"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sz w:val="21"/>
                <w:szCs w:val="21"/>
              </w:rPr>
              <w:t>Serum cotinine</w:t>
            </w:r>
          </w:p>
        </w:tc>
      </w:tr>
      <w:tr w:rsidR="00981ADF" w:rsidRPr="00002E79" w14:paraId="43830151" w14:textId="08390FB5" w:rsidTr="00853167">
        <w:trPr>
          <w:cantSplit/>
        </w:trPr>
        <w:tc>
          <w:tcPr>
            <w:tcW w:w="788" w:type="dxa"/>
          </w:tcPr>
          <w:p w14:paraId="04381A18" w14:textId="77777777" w:rsidR="00981ADF" w:rsidRPr="00002E79" w:rsidRDefault="00981ADF" w:rsidP="00002E79">
            <w:pPr>
              <w:pStyle w:val="NoSpacing"/>
              <w:spacing w:line="360" w:lineRule="auto"/>
              <w:jc w:val="both"/>
              <w:rPr>
                <w:sz w:val="21"/>
                <w:szCs w:val="21"/>
              </w:rPr>
            </w:pPr>
          </w:p>
        </w:tc>
        <w:tc>
          <w:tcPr>
            <w:tcW w:w="2088" w:type="dxa"/>
          </w:tcPr>
          <w:p w14:paraId="774DC23D" w14:textId="77777777" w:rsidR="00981ADF" w:rsidRPr="00002E79" w:rsidRDefault="00981ADF" w:rsidP="00002E79">
            <w:pPr>
              <w:pStyle w:val="NoSpacing"/>
              <w:spacing w:line="360" w:lineRule="auto"/>
              <w:jc w:val="both"/>
              <w:rPr>
                <w:sz w:val="21"/>
                <w:szCs w:val="21"/>
              </w:rPr>
            </w:pPr>
          </w:p>
        </w:tc>
        <w:tc>
          <w:tcPr>
            <w:tcW w:w="843" w:type="dxa"/>
          </w:tcPr>
          <w:p w14:paraId="7D218ED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0B72223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3497ED9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101C3D6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2A43699" w14:textId="266BE65E" w:rsidTr="00853167">
        <w:trPr>
          <w:cantSplit/>
        </w:trPr>
        <w:tc>
          <w:tcPr>
            <w:tcW w:w="788" w:type="dxa"/>
          </w:tcPr>
          <w:p w14:paraId="13D64823" w14:textId="77777777" w:rsidR="00981ADF" w:rsidRPr="00002E79" w:rsidRDefault="00981ADF" w:rsidP="00002E79">
            <w:pPr>
              <w:pStyle w:val="NoSpacing"/>
              <w:spacing w:line="360" w:lineRule="auto"/>
              <w:jc w:val="both"/>
              <w:rPr>
                <w:sz w:val="21"/>
                <w:szCs w:val="21"/>
              </w:rPr>
            </w:pPr>
            <w:r w:rsidRPr="00002E79">
              <w:rPr>
                <w:sz w:val="21"/>
                <w:szCs w:val="21"/>
              </w:rPr>
              <w:t>36</w:t>
            </w:r>
          </w:p>
        </w:tc>
        <w:tc>
          <w:tcPr>
            <w:tcW w:w="2088" w:type="dxa"/>
          </w:tcPr>
          <w:p w14:paraId="1E9A13AD" w14:textId="52413318" w:rsidR="00981ADF" w:rsidRPr="00002E79" w:rsidRDefault="00981ADF" w:rsidP="00002E79">
            <w:pPr>
              <w:pStyle w:val="NoSpacing"/>
              <w:spacing w:line="360" w:lineRule="auto"/>
              <w:jc w:val="both"/>
              <w:rPr>
                <w:sz w:val="21"/>
                <w:szCs w:val="21"/>
              </w:rPr>
            </w:pPr>
            <w:proofErr w:type="spellStart"/>
            <w:r w:rsidRPr="00002E79">
              <w:rPr>
                <w:sz w:val="21"/>
                <w:szCs w:val="21"/>
              </w:rPr>
              <w:t>Hedblad</w:t>
            </w:r>
            <w:proofErr w:type="spellEnd"/>
            <w:r w:rsidR="00F224E6" w:rsidRPr="00002E79">
              <w:rPr>
                <w:sz w:val="21"/>
                <w:szCs w:val="21"/>
              </w:rPr>
              <w:fldChar w:fldCharType="begin"/>
            </w:r>
            <w:r w:rsidR="00F224E6" w:rsidRPr="00002E79">
              <w:rPr>
                <w:sz w:val="21"/>
                <w:szCs w:val="21"/>
              </w:rPr>
              <w:instrText xml:space="preserve"> ADDIN EN.CITE &lt;EndNote&gt;&lt;Cite&gt;&lt;Author&gt;Hedblad&lt;/Author&gt;&lt;Year&gt;2006&lt;/Year&gt;&lt;RecNum&gt;32178&lt;/RecNum&gt;&lt;IDText&gt;HEDBLA2006~&lt;/IDText&gt;&lt;DisplayText&gt;&lt;style face="superscript"&gt;[61]&lt;/style&gt;&lt;/DisplayText&gt;&lt;record&gt;&lt;rec-number&gt;32178&lt;/rec-number&gt;&lt;foreign-keys&gt;&lt;key app="EN" db-id="p50wz59frfwzzlets97pxw5haspsdrffwdtr" timestamp="1469638738"&gt;32178&lt;/key&gt;&lt;/foreign-keys&gt;&lt;ref-type name="Journal Article"&gt;17&lt;/ref-type&gt;&lt;contributors&gt;&lt;authors&gt;&lt;author&gt;Hedblad, B.&lt;/author&gt;&lt;author&gt;Engström, G.&lt;/author&gt;&lt;author&gt;Janzon, E.&lt;/author&gt;&lt;author&gt;Berglund, G.&lt;/author&gt;&lt;author&gt;Janzon, L.&lt;/author&gt;&lt;/authors&gt;&lt;/contributors&gt;&lt;titles&gt;&lt;title&gt;COHb% as a marker of cardiovascular risk in never smokers: results from a population-based cohort study&lt;/title&gt;&lt;secondary-title&gt;Scand. J. Public Health&lt;/secondary-title&gt;&lt;translated-title&gt;&lt;style face="underline" font="default" size="100%"&gt;file:\\\x:\refscan\HEDBLA2006.pdf&lt;/style&gt;&lt;/translated-title&gt;&lt;/titles&gt;&lt;periodical&gt;&lt;full-title&gt;Scandinavian Journal of Public Health&lt;/full-title&gt;&lt;abbr-1&gt;Scand. J. Public Health&lt;/abbr-1&gt;&lt;abbr-2&gt;Scand J Public Health&lt;/abbr-2&gt;&lt;/periodical&gt;&lt;pages&gt;609-615&lt;/pages&gt;&lt;volume&gt;34&lt;/volume&gt;&lt;number&gt;6&lt;/number&gt;&lt;dates&gt;&lt;year&gt;2006&lt;/year&gt;&lt;/dates&gt;&lt;orig-pub&gt;CHD;TMAHD1&lt;/orig-pub&gt;&lt;call-num&gt;H15 BL-GEN ELEC&lt;/call-num&gt;&lt;label&gt;HEDBLA2006~&lt;/label&gt;&lt;urls&gt;&lt;/urls&gt;&lt;custom5&gt;08052008/Y&lt;/custom5&gt;&lt;custom6&gt;07052008&amp;#xD;30042010&lt;/custom6&gt;&lt;modified-date&gt;In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[61]</w:t>
            </w:r>
            <w:r w:rsidR="00F224E6" w:rsidRPr="00002E79">
              <w:rPr>
                <w:sz w:val="21"/>
                <w:szCs w:val="21"/>
              </w:rPr>
              <w:fldChar w:fldCharType="end"/>
            </w:r>
          </w:p>
        </w:tc>
        <w:tc>
          <w:tcPr>
            <w:tcW w:w="843" w:type="dxa"/>
          </w:tcPr>
          <w:p w14:paraId="17F186B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27CA4DD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1719C4E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2.22 (1.21-4.09)</w:t>
            </w:r>
          </w:p>
        </w:tc>
        <w:tc>
          <w:tcPr>
            <w:tcW w:w="2694" w:type="dxa"/>
          </w:tcPr>
          <w:p w14:paraId="1471711A" w14:textId="1FA98857"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Blood carboxyhaemoglobin</w:t>
            </w:r>
          </w:p>
        </w:tc>
      </w:tr>
      <w:tr w:rsidR="00981ADF" w:rsidRPr="00002E79" w14:paraId="11905AD6" w14:textId="5F0CBAD3" w:rsidTr="00853167">
        <w:trPr>
          <w:cantSplit/>
        </w:trPr>
        <w:tc>
          <w:tcPr>
            <w:tcW w:w="788" w:type="dxa"/>
          </w:tcPr>
          <w:p w14:paraId="00CF7383" w14:textId="77777777" w:rsidR="00981ADF" w:rsidRPr="00002E79" w:rsidRDefault="00981ADF" w:rsidP="00002E79">
            <w:pPr>
              <w:pStyle w:val="NoSpacing"/>
              <w:spacing w:line="360" w:lineRule="auto"/>
              <w:jc w:val="both"/>
              <w:rPr>
                <w:sz w:val="21"/>
                <w:szCs w:val="21"/>
              </w:rPr>
            </w:pPr>
          </w:p>
        </w:tc>
        <w:tc>
          <w:tcPr>
            <w:tcW w:w="2088" w:type="dxa"/>
          </w:tcPr>
          <w:p w14:paraId="318F1998" w14:textId="77777777" w:rsidR="00981ADF" w:rsidRPr="00002E79" w:rsidRDefault="00981ADF" w:rsidP="00002E79">
            <w:pPr>
              <w:pStyle w:val="NoSpacing"/>
              <w:spacing w:line="360" w:lineRule="auto"/>
              <w:jc w:val="both"/>
              <w:rPr>
                <w:sz w:val="21"/>
                <w:szCs w:val="21"/>
              </w:rPr>
            </w:pPr>
          </w:p>
        </w:tc>
        <w:tc>
          <w:tcPr>
            <w:tcW w:w="843" w:type="dxa"/>
          </w:tcPr>
          <w:p w14:paraId="59D5AE1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7585885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1ECBF55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06681C5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77C8EB6B" w14:textId="631376AA" w:rsidTr="00853167">
        <w:trPr>
          <w:cantSplit/>
        </w:trPr>
        <w:tc>
          <w:tcPr>
            <w:tcW w:w="788" w:type="dxa"/>
          </w:tcPr>
          <w:p w14:paraId="69F96EC0" w14:textId="77777777" w:rsidR="00981ADF" w:rsidRPr="00002E79" w:rsidRDefault="00981ADF" w:rsidP="00002E79">
            <w:pPr>
              <w:pStyle w:val="NoSpacing"/>
              <w:spacing w:line="360" w:lineRule="auto"/>
              <w:jc w:val="both"/>
              <w:rPr>
                <w:sz w:val="21"/>
                <w:szCs w:val="21"/>
              </w:rPr>
            </w:pPr>
            <w:r w:rsidRPr="00002E79">
              <w:rPr>
                <w:sz w:val="21"/>
                <w:szCs w:val="21"/>
              </w:rPr>
              <w:t>37</w:t>
            </w:r>
          </w:p>
        </w:tc>
        <w:tc>
          <w:tcPr>
            <w:tcW w:w="2088" w:type="dxa"/>
          </w:tcPr>
          <w:p w14:paraId="211A9FA2" w14:textId="1C6311E3" w:rsidR="00981ADF" w:rsidRPr="00002E79" w:rsidRDefault="00981ADF" w:rsidP="00002E79">
            <w:pPr>
              <w:pStyle w:val="NoSpacing"/>
              <w:spacing w:line="360" w:lineRule="auto"/>
              <w:jc w:val="both"/>
              <w:rPr>
                <w:sz w:val="21"/>
                <w:szCs w:val="21"/>
              </w:rPr>
            </w:pPr>
            <w:proofErr w:type="spellStart"/>
            <w:r w:rsidRPr="00002E79">
              <w:rPr>
                <w:sz w:val="21"/>
                <w:szCs w:val="21"/>
              </w:rPr>
              <w:t>Stranges</w:t>
            </w:r>
            <w:proofErr w:type="spellEnd"/>
            <w:r w:rsidR="00F224E6" w:rsidRPr="00002E79">
              <w:rPr>
                <w:sz w:val="21"/>
                <w:szCs w:val="21"/>
              </w:rPr>
              <w:fldChar w:fldCharType="begin"/>
            </w:r>
            <w:r w:rsidR="00E56370" w:rsidRPr="00002E79">
              <w:rPr>
                <w:sz w:val="21"/>
                <w:szCs w:val="21"/>
              </w:rPr>
              <w:instrText xml:space="preserve"> ADDIN EN.CITE &lt;EndNote&gt;&lt;Cite&gt;&lt;Author&gt;Stranges&lt;/Author&gt;&lt;Year&gt;2006&lt;/Year&gt;&lt;RecNum&gt;26791&lt;/RecNum&gt;&lt;IDText&gt;STRANG2006~&lt;/IDText&gt;&lt;DisplayText&gt;&lt;style face="superscript"&gt;[62]&lt;/style&gt;&lt;/DisplayText&gt;&lt;record&gt;&lt;rec-number&gt;26791&lt;/rec-number&gt;&lt;foreign-keys&gt;&lt;key app="EN" db-id="9dva0txzyffxw2eztw5592x9wtwtx0wr5wvs" timestamp="1470756998"&gt;26791&lt;/key&gt;&lt;/foreign-keys&gt;&lt;ref-type name="Journal Article"&gt;17&lt;/ref-type&gt;&lt;contributors&gt;&lt;authors&gt;&lt;author&gt;Stranges, S.&lt;/author&gt;&lt;author&gt;Bonner, M.R.&lt;/author&gt;&lt;author&gt;Fucci, F.&lt;/author&gt;&lt;author&gt;Cummings, K.M.&lt;/author&gt;&lt;author&gt;Freudenheim, J.L.&lt;/author&gt;&lt;author&gt;Dorn, J.M.&lt;/author&gt;&lt;author&gt;Muti, P.&lt;/author&gt;&lt;author&gt;Giovino, G.A.&lt;/author&gt;&lt;author&gt;Hyland, A.&lt;/author&gt;&lt;author&gt;Trevisan, M.&lt;/author&gt;&lt;/authors&gt;&lt;/contributors&gt;&lt;titles&gt;&lt;title&gt;Lifetime cumulative exposure to secondhand smoke and risk of myocardial infarction in never smokers: results from the Western New York health study, 1995-2001&lt;/title&gt;&lt;secondary-title&gt;Arch. Intern. Med.&lt;/secondary-title&gt;&lt;translated-title&gt;&lt;style face="underline" font="default" size="100%"&gt;file:\\\x:\refscan\STRANG2006.pdf&amp;#xD;file:\\\x:\refscan\STRANG2006_ADD.pdf&amp;#xD;file:\\\t:\Pauline\reviews\pdf\1486.pdf&lt;/style&gt;&lt;/translated-title&gt;&lt;/titles&gt;&lt;periodical&gt;&lt;full-title&gt;Archives of Internal Medicine&lt;/full-title&gt;&lt;abbr-1&gt;Arch. Intern. Med.&lt;/abbr-1&gt;&lt;abbr-2&gt;Arch Intern Med&lt;/abbr-2&gt;&lt;/periodical&gt;&lt;pages&gt;1961-1967&lt;/pages&gt;&lt;volume&gt;166&lt;/volume&gt;&lt;number&gt;18&lt;/number&gt;&lt;section&gt;17030828&lt;/section&gt;&lt;dates&gt;&lt;year&gt;2006&lt;/year&gt;&lt;/dates&gt;&lt;orig-pub&gt;CHD;ETS;TMAHD1&lt;/orig-pub&gt;&lt;call-num&gt;&lt;style face="underline" font="default" size="100%"&gt;P3(K)&lt;/style&gt;&lt;style face="normal" font="default" size="100%"&gt; BL-GEN&lt;/style&gt;&lt;/call-num&gt;&lt;label&gt;STRANG2006~&lt;/label&gt;&lt;urls&gt;&lt;/urls&gt;&lt;custom3&gt;1486&lt;/custom3&gt;&lt;custom5&gt;08122006/Y&lt;/custom5&gt;&lt;custom6&gt;05122006&amp;#xD;29042010&lt;/custom6&gt;&lt;electronic-resource-num&gt;10.1001/archinte.166.18.1961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[62]</w:t>
            </w:r>
            <w:r w:rsidR="00F224E6" w:rsidRPr="00002E79">
              <w:rPr>
                <w:sz w:val="21"/>
                <w:szCs w:val="21"/>
              </w:rPr>
              <w:fldChar w:fldCharType="end"/>
            </w:r>
          </w:p>
        </w:tc>
        <w:tc>
          <w:tcPr>
            <w:tcW w:w="843" w:type="dxa"/>
          </w:tcPr>
          <w:p w14:paraId="156AC23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3BA8E8C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59F71AB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0.97 (0.64-1.48)</w:t>
            </w:r>
          </w:p>
        </w:tc>
        <w:tc>
          <w:tcPr>
            <w:tcW w:w="2694" w:type="dxa"/>
          </w:tcPr>
          <w:p w14:paraId="7CBC41C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5A44BAF" w14:textId="5D347051" w:rsidTr="00853167">
        <w:trPr>
          <w:cantSplit/>
        </w:trPr>
        <w:tc>
          <w:tcPr>
            <w:tcW w:w="788" w:type="dxa"/>
          </w:tcPr>
          <w:p w14:paraId="71FC5B42" w14:textId="77777777" w:rsidR="00981ADF" w:rsidRPr="00002E79" w:rsidRDefault="00981ADF" w:rsidP="00002E79">
            <w:pPr>
              <w:pStyle w:val="NoSpacing"/>
              <w:spacing w:line="360" w:lineRule="auto"/>
              <w:jc w:val="both"/>
              <w:rPr>
                <w:sz w:val="21"/>
                <w:szCs w:val="21"/>
              </w:rPr>
            </w:pPr>
          </w:p>
        </w:tc>
        <w:tc>
          <w:tcPr>
            <w:tcW w:w="2088" w:type="dxa"/>
          </w:tcPr>
          <w:p w14:paraId="7945E8B0" w14:textId="77777777" w:rsidR="00981ADF" w:rsidRPr="00002E79" w:rsidRDefault="00981ADF" w:rsidP="00002E79">
            <w:pPr>
              <w:pStyle w:val="NoSpacing"/>
              <w:spacing w:line="360" w:lineRule="auto"/>
              <w:jc w:val="both"/>
              <w:rPr>
                <w:sz w:val="21"/>
                <w:szCs w:val="21"/>
              </w:rPr>
            </w:pPr>
          </w:p>
        </w:tc>
        <w:tc>
          <w:tcPr>
            <w:tcW w:w="843" w:type="dxa"/>
          </w:tcPr>
          <w:p w14:paraId="09FC8F9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391C693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11FE58E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0.96 (0.60-1.55)</w:t>
            </w:r>
          </w:p>
        </w:tc>
        <w:tc>
          <w:tcPr>
            <w:tcW w:w="2694" w:type="dxa"/>
          </w:tcPr>
          <w:p w14:paraId="3FC5CB8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4E90853" w14:textId="221E2721" w:rsidTr="00853167">
        <w:trPr>
          <w:cantSplit/>
        </w:trPr>
        <w:tc>
          <w:tcPr>
            <w:tcW w:w="788" w:type="dxa"/>
          </w:tcPr>
          <w:p w14:paraId="6AF86F42" w14:textId="77777777" w:rsidR="00981ADF" w:rsidRPr="00002E79" w:rsidRDefault="00981ADF" w:rsidP="00002E79">
            <w:pPr>
              <w:pStyle w:val="NoSpacing"/>
              <w:spacing w:line="360" w:lineRule="auto"/>
              <w:jc w:val="both"/>
              <w:rPr>
                <w:sz w:val="21"/>
                <w:szCs w:val="21"/>
              </w:rPr>
            </w:pPr>
          </w:p>
        </w:tc>
        <w:tc>
          <w:tcPr>
            <w:tcW w:w="2088" w:type="dxa"/>
          </w:tcPr>
          <w:p w14:paraId="57D12C63" w14:textId="77777777" w:rsidR="00981ADF" w:rsidRPr="00002E79" w:rsidRDefault="00981ADF" w:rsidP="00002E79">
            <w:pPr>
              <w:pStyle w:val="NoSpacing"/>
              <w:spacing w:line="360" w:lineRule="auto"/>
              <w:jc w:val="both"/>
              <w:rPr>
                <w:sz w:val="21"/>
                <w:szCs w:val="21"/>
              </w:rPr>
            </w:pPr>
          </w:p>
        </w:tc>
        <w:tc>
          <w:tcPr>
            <w:tcW w:w="843" w:type="dxa"/>
          </w:tcPr>
          <w:p w14:paraId="0EA0C41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488F259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Childhood</w:t>
            </w:r>
          </w:p>
        </w:tc>
        <w:tc>
          <w:tcPr>
            <w:tcW w:w="1923" w:type="dxa"/>
          </w:tcPr>
          <w:p w14:paraId="36A28C3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1.04 (0.72-1.52)</w:t>
            </w:r>
          </w:p>
        </w:tc>
        <w:tc>
          <w:tcPr>
            <w:tcW w:w="2694" w:type="dxa"/>
          </w:tcPr>
          <w:p w14:paraId="79CFE717" w14:textId="4072CFD8" w:rsidR="00981ADF" w:rsidRPr="00002E79" w:rsidRDefault="000E7F9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Unspecified</w:t>
            </w:r>
          </w:p>
        </w:tc>
      </w:tr>
      <w:tr w:rsidR="00981ADF" w:rsidRPr="00002E79" w14:paraId="351D524C" w14:textId="37E14FD9" w:rsidTr="00853167">
        <w:trPr>
          <w:cantSplit/>
        </w:trPr>
        <w:tc>
          <w:tcPr>
            <w:tcW w:w="788" w:type="dxa"/>
          </w:tcPr>
          <w:p w14:paraId="4AF1076F" w14:textId="77777777" w:rsidR="00981ADF" w:rsidRPr="00002E79" w:rsidRDefault="00981ADF" w:rsidP="00002E79">
            <w:pPr>
              <w:pStyle w:val="NoSpacing"/>
              <w:spacing w:line="360" w:lineRule="auto"/>
              <w:jc w:val="both"/>
              <w:rPr>
                <w:sz w:val="21"/>
                <w:szCs w:val="21"/>
              </w:rPr>
            </w:pPr>
          </w:p>
        </w:tc>
        <w:tc>
          <w:tcPr>
            <w:tcW w:w="2088" w:type="dxa"/>
          </w:tcPr>
          <w:p w14:paraId="1BB6F868" w14:textId="77777777" w:rsidR="00981ADF" w:rsidRPr="00002E79" w:rsidRDefault="00981ADF" w:rsidP="00002E79">
            <w:pPr>
              <w:pStyle w:val="NoSpacing"/>
              <w:spacing w:line="360" w:lineRule="auto"/>
              <w:jc w:val="both"/>
              <w:rPr>
                <w:sz w:val="21"/>
                <w:szCs w:val="21"/>
              </w:rPr>
            </w:pPr>
          </w:p>
        </w:tc>
        <w:tc>
          <w:tcPr>
            <w:tcW w:w="843" w:type="dxa"/>
          </w:tcPr>
          <w:p w14:paraId="5564616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6F9B26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Childhood</w:t>
            </w:r>
          </w:p>
        </w:tc>
        <w:tc>
          <w:tcPr>
            <w:tcW w:w="1923" w:type="dxa"/>
          </w:tcPr>
          <w:p w14:paraId="343D777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0.93 (0.57-1.51)</w:t>
            </w:r>
          </w:p>
        </w:tc>
        <w:tc>
          <w:tcPr>
            <w:tcW w:w="2694" w:type="dxa"/>
          </w:tcPr>
          <w:p w14:paraId="59C10049" w14:textId="3976B380" w:rsidR="00981ADF" w:rsidRPr="00002E79" w:rsidRDefault="000E7F9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Unspecified</w:t>
            </w:r>
          </w:p>
        </w:tc>
      </w:tr>
      <w:tr w:rsidR="00981ADF" w:rsidRPr="00002E79" w14:paraId="12EE9ADB" w14:textId="5C34E329" w:rsidTr="00853167">
        <w:trPr>
          <w:cantSplit/>
        </w:trPr>
        <w:tc>
          <w:tcPr>
            <w:tcW w:w="788" w:type="dxa"/>
          </w:tcPr>
          <w:p w14:paraId="40EAF252" w14:textId="77777777" w:rsidR="00981ADF" w:rsidRPr="00002E79" w:rsidRDefault="00981ADF" w:rsidP="00002E79">
            <w:pPr>
              <w:pStyle w:val="NoSpacing"/>
              <w:spacing w:line="360" w:lineRule="auto"/>
              <w:jc w:val="both"/>
              <w:rPr>
                <w:sz w:val="21"/>
                <w:szCs w:val="21"/>
              </w:rPr>
            </w:pPr>
          </w:p>
        </w:tc>
        <w:tc>
          <w:tcPr>
            <w:tcW w:w="2088" w:type="dxa"/>
          </w:tcPr>
          <w:p w14:paraId="105EFCEC" w14:textId="77777777" w:rsidR="00981ADF" w:rsidRPr="00002E79" w:rsidRDefault="00981ADF" w:rsidP="00002E79">
            <w:pPr>
              <w:pStyle w:val="NoSpacing"/>
              <w:spacing w:line="360" w:lineRule="auto"/>
              <w:jc w:val="both"/>
              <w:rPr>
                <w:sz w:val="21"/>
                <w:szCs w:val="21"/>
              </w:rPr>
            </w:pPr>
          </w:p>
        </w:tc>
        <w:tc>
          <w:tcPr>
            <w:tcW w:w="843" w:type="dxa"/>
          </w:tcPr>
          <w:p w14:paraId="2719A80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1E4EDFA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2E76A8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1.11 (0.69-1.77)</w:t>
            </w:r>
          </w:p>
        </w:tc>
        <w:tc>
          <w:tcPr>
            <w:tcW w:w="2694" w:type="dxa"/>
          </w:tcPr>
          <w:p w14:paraId="73FB7249" w14:textId="4684FA86" w:rsidR="00981ADF" w:rsidRPr="00002E79" w:rsidRDefault="000E7F9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Lifetime; hom</w:t>
            </w:r>
            <w:r w:rsidR="0034536B" w:rsidRPr="00002E79">
              <w:rPr>
                <w:rFonts w:cs="Times New Roman"/>
                <w:sz w:val="21"/>
                <w:szCs w:val="21"/>
                <w:lang w:eastAsia="en-US"/>
              </w:rPr>
              <w:t xml:space="preserve">e, work, public places; RR is compared to lower </w:t>
            </w:r>
            <w:proofErr w:type="spellStart"/>
            <w:r w:rsidR="0034536B" w:rsidRPr="00002E79">
              <w:rPr>
                <w:rFonts w:cs="Times New Roman"/>
                <w:sz w:val="21"/>
                <w:szCs w:val="21"/>
                <w:lang w:eastAsia="en-US"/>
              </w:rPr>
              <w:t>tertile</w:t>
            </w:r>
            <w:proofErr w:type="spellEnd"/>
            <w:r w:rsidR="0034536B" w:rsidRPr="00002E79">
              <w:rPr>
                <w:rFonts w:cs="Times New Roman"/>
                <w:sz w:val="21"/>
                <w:szCs w:val="21"/>
                <w:lang w:eastAsia="en-US"/>
              </w:rPr>
              <w:t xml:space="preserve"> of exposure</w:t>
            </w:r>
          </w:p>
        </w:tc>
      </w:tr>
      <w:tr w:rsidR="00981ADF" w:rsidRPr="00002E79" w14:paraId="566D2C93" w14:textId="105C44EC" w:rsidTr="00853167">
        <w:trPr>
          <w:cantSplit/>
        </w:trPr>
        <w:tc>
          <w:tcPr>
            <w:tcW w:w="788" w:type="dxa"/>
          </w:tcPr>
          <w:p w14:paraId="66B786EB" w14:textId="77777777" w:rsidR="00981ADF" w:rsidRPr="00002E79" w:rsidRDefault="00981ADF" w:rsidP="00002E79">
            <w:pPr>
              <w:pStyle w:val="NoSpacing"/>
              <w:spacing w:line="360" w:lineRule="auto"/>
              <w:jc w:val="both"/>
              <w:rPr>
                <w:sz w:val="21"/>
                <w:szCs w:val="21"/>
              </w:rPr>
            </w:pPr>
          </w:p>
        </w:tc>
        <w:tc>
          <w:tcPr>
            <w:tcW w:w="2088" w:type="dxa"/>
          </w:tcPr>
          <w:p w14:paraId="29BFCA87" w14:textId="77777777" w:rsidR="00981ADF" w:rsidRPr="00002E79" w:rsidRDefault="00981ADF" w:rsidP="00002E79">
            <w:pPr>
              <w:pStyle w:val="NoSpacing"/>
              <w:spacing w:line="360" w:lineRule="auto"/>
              <w:jc w:val="both"/>
              <w:rPr>
                <w:sz w:val="21"/>
                <w:szCs w:val="21"/>
              </w:rPr>
            </w:pPr>
          </w:p>
        </w:tc>
        <w:tc>
          <w:tcPr>
            <w:tcW w:w="843" w:type="dxa"/>
          </w:tcPr>
          <w:p w14:paraId="3DC958C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705F01C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07D3764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0.58 (0.33-1.03)</w:t>
            </w:r>
          </w:p>
        </w:tc>
        <w:tc>
          <w:tcPr>
            <w:tcW w:w="2694" w:type="dxa"/>
          </w:tcPr>
          <w:p w14:paraId="3ECCC283" w14:textId="0818A8B5" w:rsidR="00981ADF" w:rsidRPr="00002E79" w:rsidRDefault="000E7F9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 xml:space="preserve">Lifetime; home, work, public places; </w:t>
            </w:r>
            <w:r w:rsidR="0034536B" w:rsidRPr="00002E79">
              <w:rPr>
                <w:rFonts w:cs="Times New Roman"/>
                <w:sz w:val="21"/>
                <w:szCs w:val="21"/>
                <w:lang w:eastAsia="en-US"/>
              </w:rPr>
              <w:t xml:space="preserve">RR is compared to lower </w:t>
            </w:r>
            <w:proofErr w:type="spellStart"/>
            <w:r w:rsidRPr="00002E79">
              <w:rPr>
                <w:rFonts w:cs="Times New Roman"/>
                <w:sz w:val="21"/>
                <w:szCs w:val="21"/>
                <w:lang w:eastAsia="en-US"/>
              </w:rPr>
              <w:t>tertile</w:t>
            </w:r>
            <w:proofErr w:type="spellEnd"/>
            <w:r w:rsidR="0034536B" w:rsidRPr="00002E79">
              <w:rPr>
                <w:rFonts w:cs="Times New Roman"/>
                <w:sz w:val="21"/>
                <w:szCs w:val="21"/>
                <w:lang w:eastAsia="en-US"/>
              </w:rPr>
              <w:t xml:space="preserve"> of exposure</w:t>
            </w:r>
          </w:p>
        </w:tc>
      </w:tr>
      <w:tr w:rsidR="00981ADF" w:rsidRPr="00002E79" w14:paraId="3B3A19F0" w14:textId="504EFEF2" w:rsidTr="00853167">
        <w:trPr>
          <w:cantSplit/>
        </w:trPr>
        <w:tc>
          <w:tcPr>
            <w:tcW w:w="788" w:type="dxa"/>
          </w:tcPr>
          <w:p w14:paraId="3553F8BE" w14:textId="77777777" w:rsidR="00981ADF" w:rsidRPr="00002E79" w:rsidRDefault="00981ADF" w:rsidP="00002E79">
            <w:pPr>
              <w:pStyle w:val="NoSpacing"/>
              <w:spacing w:line="360" w:lineRule="auto"/>
              <w:jc w:val="both"/>
              <w:rPr>
                <w:sz w:val="21"/>
                <w:szCs w:val="21"/>
              </w:rPr>
            </w:pPr>
          </w:p>
        </w:tc>
        <w:tc>
          <w:tcPr>
            <w:tcW w:w="2088" w:type="dxa"/>
          </w:tcPr>
          <w:p w14:paraId="717A55BB" w14:textId="77777777" w:rsidR="00981ADF" w:rsidRPr="00002E79" w:rsidRDefault="00981ADF" w:rsidP="00002E79">
            <w:pPr>
              <w:pStyle w:val="NoSpacing"/>
              <w:spacing w:line="360" w:lineRule="auto"/>
              <w:jc w:val="both"/>
              <w:rPr>
                <w:sz w:val="21"/>
                <w:szCs w:val="21"/>
              </w:rPr>
            </w:pPr>
          </w:p>
        </w:tc>
        <w:tc>
          <w:tcPr>
            <w:tcW w:w="843" w:type="dxa"/>
          </w:tcPr>
          <w:p w14:paraId="7D37D66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6229F83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7F24A0C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01975E3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6CD0D90" w14:textId="2705FE5B" w:rsidTr="00853167">
        <w:trPr>
          <w:cantSplit/>
        </w:trPr>
        <w:tc>
          <w:tcPr>
            <w:tcW w:w="788" w:type="dxa"/>
          </w:tcPr>
          <w:p w14:paraId="3F01E607" w14:textId="77777777" w:rsidR="00981ADF" w:rsidRPr="00002E79" w:rsidRDefault="00981ADF" w:rsidP="00002E79">
            <w:pPr>
              <w:pStyle w:val="NoSpacing"/>
              <w:spacing w:line="360" w:lineRule="auto"/>
              <w:jc w:val="both"/>
              <w:rPr>
                <w:sz w:val="21"/>
                <w:szCs w:val="21"/>
              </w:rPr>
            </w:pPr>
            <w:r w:rsidRPr="00002E79">
              <w:rPr>
                <w:sz w:val="21"/>
                <w:szCs w:val="21"/>
              </w:rPr>
              <w:t>38</w:t>
            </w:r>
          </w:p>
        </w:tc>
        <w:tc>
          <w:tcPr>
            <w:tcW w:w="2088" w:type="dxa"/>
          </w:tcPr>
          <w:p w14:paraId="46E26C37" w14:textId="3C8CC27B" w:rsidR="00981ADF" w:rsidRPr="00002E79" w:rsidRDefault="00981ADF" w:rsidP="00002E79">
            <w:pPr>
              <w:pStyle w:val="NoSpacing"/>
              <w:spacing w:line="360" w:lineRule="auto"/>
              <w:jc w:val="both"/>
              <w:rPr>
                <w:sz w:val="21"/>
                <w:szCs w:val="21"/>
              </w:rPr>
            </w:pPr>
            <w:proofErr w:type="spellStart"/>
            <w:r w:rsidRPr="00002E79">
              <w:rPr>
                <w:sz w:val="21"/>
                <w:szCs w:val="21"/>
              </w:rPr>
              <w:t>Teo</w:t>
            </w:r>
            <w:proofErr w:type="spellEnd"/>
            <w:r w:rsidR="00F224E6"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[63]</w:t>
            </w:r>
            <w:r w:rsidR="00F224E6" w:rsidRPr="00002E79">
              <w:rPr>
                <w:sz w:val="21"/>
                <w:szCs w:val="21"/>
              </w:rPr>
              <w:fldChar w:fldCharType="end"/>
            </w:r>
          </w:p>
        </w:tc>
        <w:tc>
          <w:tcPr>
            <w:tcW w:w="843" w:type="dxa"/>
          </w:tcPr>
          <w:p w14:paraId="775E535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78B131B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40CDEB6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1.37 (1.27-1.48)</w:t>
            </w:r>
          </w:p>
        </w:tc>
        <w:tc>
          <w:tcPr>
            <w:tcW w:w="2694" w:type="dxa"/>
          </w:tcPr>
          <w:p w14:paraId="2BFBC081" w14:textId="672F4532" w:rsidR="00981ADF" w:rsidRPr="00002E79" w:rsidRDefault="000E7F9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Family, friends, co-workers</w:t>
            </w:r>
          </w:p>
        </w:tc>
      </w:tr>
      <w:tr w:rsidR="00981ADF" w:rsidRPr="00002E79" w14:paraId="59B237B8" w14:textId="7414D2DD" w:rsidTr="00853167">
        <w:trPr>
          <w:cantSplit/>
        </w:trPr>
        <w:tc>
          <w:tcPr>
            <w:tcW w:w="788" w:type="dxa"/>
          </w:tcPr>
          <w:p w14:paraId="738E0ECC" w14:textId="77777777" w:rsidR="00981ADF" w:rsidRPr="00002E79" w:rsidRDefault="00981ADF" w:rsidP="00002E79">
            <w:pPr>
              <w:pStyle w:val="NoSpacing"/>
              <w:spacing w:line="360" w:lineRule="auto"/>
              <w:jc w:val="both"/>
              <w:rPr>
                <w:sz w:val="21"/>
                <w:szCs w:val="21"/>
              </w:rPr>
            </w:pPr>
          </w:p>
        </w:tc>
        <w:tc>
          <w:tcPr>
            <w:tcW w:w="2088" w:type="dxa"/>
          </w:tcPr>
          <w:p w14:paraId="2BDA9EDF" w14:textId="77777777" w:rsidR="00981ADF" w:rsidRPr="00002E79" w:rsidRDefault="00981ADF" w:rsidP="00002E79">
            <w:pPr>
              <w:pStyle w:val="NoSpacing"/>
              <w:spacing w:line="360" w:lineRule="auto"/>
              <w:jc w:val="both"/>
              <w:rPr>
                <w:sz w:val="21"/>
                <w:szCs w:val="21"/>
              </w:rPr>
            </w:pPr>
          </w:p>
        </w:tc>
        <w:tc>
          <w:tcPr>
            <w:tcW w:w="843" w:type="dxa"/>
          </w:tcPr>
          <w:p w14:paraId="7D0DA71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0FD0855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4D97F581"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5DEA611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2A19985" w14:textId="039C31F0" w:rsidTr="00853167">
        <w:trPr>
          <w:cantSplit/>
        </w:trPr>
        <w:tc>
          <w:tcPr>
            <w:tcW w:w="788" w:type="dxa"/>
          </w:tcPr>
          <w:p w14:paraId="2510703A" w14:textId="77777777" w:rsidR="00981ADF" w:rsidRPr="00002E79" w:rsidRDefault="00981ADF" w:rsidP="00002E79">
            <w:pPr>
              <w:pStyle w:val="NoSpacing"/>
              <w:spacing w:line="360" w:lineRule="auto"/>
              <w:jc w:val="both"/>
              <w:rPr>
                <w:sz w:val="21"/>
                <w:szCs w:val="21"/>
              </w:rPr>
            </w:pPr>
            <w:r w:rsidRPr="00002E79">
              <w:rPr>
                <w:sz w:val="21"/>
                <w:szCs w:val="21"/>
              </w:rPr>
              <w:t>39</w:t>
            </w:r>
          </w:p>
        </w:tc>
        <w:tc>
          <w:tcPr>
            <w:tcW w:w="2088" w:type="dxa"/>
          </w:tcPr>
          <w:p w14:paraId="02AE2782" w14:textId="3B00680D" w:rsidR="00981ADF" w:rsidRPr="00002E79" w:rsidRDefault="00981ADF" w:rsidP="00002E79">
            <w:pPr>
              <w:pStyle w:val="NoSpacing"/>
              <w:spacing w:line="360" w:lineRule="auto"/>
              <w:jc w:val="both"/>
              <w:rPr>
                <w:sz w:val="21"/>
                <w:szCs w:val="21"/>
              </w:rPr>
            </w:pPr>
            <w:r w:rsidRPr="00002E79">
              <w:rPr>
                <w:sz w:val="21"/>
                <w:szCs w:val="21"/>
              </w:rPr>
              <w:t>Wen</w:t>
            </w:r>
            <w:r w:rsidR="00F224E6"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[64]</w:t>
            </w:r>
            <w:r w:rsidR="00F224E6" w:rsidRPr="00002E79">
              <w:rPr>
                <w:sz w:val="21"/>
                <w:szCs w:val="21"/>
              </w:rPr>
              <w:fldChar w:fldCharType="end"/>
            </w:r>
          </w:p>
        </w:tc>
        <w:tc>
          <w:tcPr>
            <w:tcW w:w="843" w:type="dxa"/>
          </w:tcPr>
          <w:p w14:paraId="6E2E4FC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1B8B12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25705CB7" w14:textId="4EB22481"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1.21 (0.74-2.01)</w:t>
            </w:r>
            <w:r w:rsidR="008439B2" w:rsidRPr="00002E79">
              <w:rPr>
                <w:rStyle w:val="EndnoteReference"/>
                <w:rFonts w:cs="Times New Roman"/>
                <w:sz w:val="21"/>
                <w:szCs w:val="21"/>
                <w:lang w:eastAsia="zh-CN"/>
              </w:rPr>
              <w:t>5</w:t>
            </w:r>
          </w:p>
        </w:tc>
        <w:tc>
          <w:tcPr>
            <w:tcW w:w="2694" w:type="dxa"/>
          </w:tcPr>
          <w:p w14:paraId="1A34719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D342B9B" w14:textId="68F6B0E7" w:rsidTr="00853167">
        <w:trPr>
          <w:cantSplit/>
        </w:trPr>
        <w:tc>
          <w:tcPr>
            <w:tcW w:w="788" w:type="dxa"/>
          </w:tcPr>
          <w:p w14:paraId="6C8B6745" w14:textId="77777777" w:rsidR="00981ADF" w:rsidRPr="00002E79" w:rsidRDefault="00981ADF" w:rsidP="00002E79">
            <w:pPr>
              <w:pStyle w:val="NoSpacing"/>
              <w:spacing w:line="360" w:lineRule="auto"/>
              <w:jc w:val="both"/>
              <w:rPr>
                <w:sz w:val="21"/>
                <w:szCs w:val="21"/>
              </w:rPr>
            </w:pPr>
          </w:p>
        </w:tc>
        <w:tc>
          <w:tcPr>
            <w:tcW w:w="2088" w:type="dxa"/>
          </w:tcPr>
          <w:p w14:paraId="3B05A7BF" w14:textId="77777777" w:rsidR="00981ADF" w:rsidRPr="00002E79" w:rsidRDefault="00981ADF" w:rsidP="00002E79">
            <w:pPr>
              <w:pStyle w:val="NoSpacing"/>
              <w:spacing w:line="360" w:lineRule="auto"/>
              <w:jc w:val="both"/>
              <w:rPr>
                <w:sz w:val="21"/>
                <w:szCs w:val="21"/>
              </w:rPr>
            </w:pPr>
          </w:p>
        </w:tc>
        <w:tc>
          <w:tcPr>
            <w:tcW w:w="843" w:type="dxa"/>
          </w:tcPr>
          <w:p w14:paraId="6301109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3AE678A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Childhood</w:t>
            </w:r>
          </w:p>
        </w:tc>
        <w:tc>
          <w:tcPr>
            <w:tcW w:w="1923" w:type="dxa"/>
          </w:tcPr>
          <w:p w14:paraId="36AE710F" w14:textId="6A54E013"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1.</w:t>
            </w:r>
            <w:r w:rsidR="007F1AAD" w:rsidRPr="00002E79">
              <w:rPr>
                <w:rFonts w:cs="Times New Roman"/>
                <w:sz w:val="21"/>
                <w:szCs w:val="21"/>
                <w:lang w:eastAsia="en-US"/>
              </w:rPr>
              <w:t>49</w:t>
            </w:r>
            <w:r w:rsidRPr="00002E79">
              <w:rPr>
                <w:rFonts w:cs="Times New Roman"/>
                <w:sz w:val="21"/>
                <w:szCs w:val="21"/>
                <w:lang w:eastAsia="en-US"/>
              </w:rPr>
              <w:t xml:space="preserve"> (</w:t>
            </w:r>
            <w:r w:rsidR="007F1AAD" w:rsidRPr="00002E79">
              <w:rPr>
                <w:rFonts w:cs="Times New Roman"/>
                <w:sz w:val="21"/>
                <w:szCs w:val="21"/>
                <w:lang w:eastAsia="en-US"/>
              </w:rPr>
              <w:t>1.01</w:t>
            </w:r>
            <w:r w:rsidRPr="00002E79">
              <w:rPr>
                <w:rFonts w:cs="Times New Roman"/>
                <w:sz w:val="21"/>
                <w:szCs w:val="21"/>
                <w:lang w:eastAsia="en-US"/>
              </w:rPr>
              <w:t>-2.</w:t>
            </w:r>
            <w:r w:rsidR="007F1AAD" w:rsidRPr="00002E79">
              <w:rPr>
                <w:rFonts w:cs="Times New Roman"/>
                <w:sz w:val="21"/>
                <w:szCs w:val="21"/>
                <w:lang w:eastAsia="en-US"/>
              </w:rPr>
              <w:t>22</w:t>
            </w:r>
            <w:r w:rsidRPr="00002E79">
              <w:rPr>
                <w:rFonts w:cs="Times New Roman"/>
                <w:sz w:val="21"/>
                <w:szCs w:val="21"/>
                <w:lang w:eastAsia="en-US"/>
              </w:rPr>
              <w:t>)</w:t>
            </w:r>
            <w:r w:rsidR="008439B2" w:rsidRPr="00002E79">
              <w:rPr>
                <w:rFonts w:cs="Times New Roman"/>
                <w:sz w:val="21"/>
                <w:szCs w:val="21"/>
                <w:vertAlign w:val="superscript"/>
                <w:lang w:eastAsia="zh-CN"/>
              </w:rPr>
              <w:t>5</w:t>
            </w:r>
          </w:p>
        </w:tc>
        <w:tc>
          <w:tcPr>
            <w:tcW w:w="2694" w:type="dxa"/>
          </w:tcPr>
          <w:p w14:paraId="5AED8235" w14:textId="1B7E869A" w:rsidR="00981ADF" w:rsidRPr="00002E79" w:rsidRDefault="000E7F9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In early life from family members</w:t>
            </w:r>
          </w:p>
        </w:tc>
      </w:tr>
      <w:tr w:rsidR="00981ADF" w:rsidRPr="00002E79" w14:paraId="243A3071" w14:textId="64A9017F" w:rsidTr="00853167">
        <w:trPr>
          <w:cantSplit/>
        </w:trPr>
        <w:tc>
          <w:tcPr>
            <w:tcW w:w="788" w:type="dxa"/>
          </w:tcPr>
          <w:p w14:paraId="3579CD60" w14:textId="77777777" w:rsidR="00981ADF" w:rsidRPr="00002E79" w:rsidRDefault="00981ADF" w:rsidP="00002E79">
            <w:pPr>
              <w:pStyle w:val="NoSpacing"/>
              <w:spacing w:line="360" w:lineRule="auto"/>
              <w:jc w:val="both"/>
              <w:rPr>
                <w:sz w:val="21"/>
                <w:szCs w:val="21"/>
              </w:rPr>
            </w:pPr>
          </w:p>
        </w:tc>
        <w:tc>
          <w:tcPr>
            <w:tcW w:w="2088" w:type="dxa"/>
          </w:tcPr>
          <w:p w14:paraId="1CC89D37" w14:textId="77777777" w:rsidR="00981ADF" w:rsidRPr="00002E79" w:rsidRDefault="00981ADF" w:rsidP="00002E79">
            <w:pPr>
              <w:pStyle w:val="NoSpacing"/>
              <w:spacing w:line="360" w:lineRule="auto"/>
              <w:jc w:val="both"/>
              <w:rPr>
                <w:sz w:val="21"/>
                <w:szCs w:val="21"/>
              </w:rPr>
            </w:pPr>
          </w:p>
        </w:tc>
        <w:tc>
          <w:tcPr>
            <w:tcW w:w="843" w:type="dxa"/>
          </w:tcPr>
          <w:p w14:paraId="5744097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682B124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76A4DDE" w14:textId="55F0CB2F"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1.25 (0.69-2.25)</w:t>
            </w:r>
            <w:r w:rsidR="008439B2" w:rsidRPr="00002E79">
              <w:rPr>
                <w:rFonts w:cs="Times New Roman"/>
                <w:sz w:val="21"/>
                <w:szCs w:val="21"/>
                <w:vertAlign w:val="superscript"/>
                <w:lang w:eastAsia="zh-CN"/>
              </w:rPr>
              <w:t xml:space="preserve"> 5</w:t>
            </w:r>
          </w:p>
        </w:tc>
        <w:tc>
          <w:tcPr>
            <w:tcW w:w="2694" w:type="dxa"/>
          </w:tcPr>
          <w:p w14:paraId="42AB4199" w14:textId="6193BE44" w:rsidR="00981ADF" w:rsidRPr="00002E79" w:rsidRDefault="000E7F9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Spouse, work, early life</w:t>
            </w:r>
          </w:p>
        </w:tc>
      </w:tr>
      <w:tr w:rsidR="00981ADF" w:rsidRPr="00002E79" w14:paraId="5283D6E3" w14:textId="3F0069F7" w:rsidTr="00853167">
        <w:trPr>
          <w:cantSplit/>
        </w:trPr>
        <w:tc>
          <w:tcPr>
            <w:tcW w:w="788" w:type="dxa"/>
          </w:tcPr>
          <w:p w14:paraId="67611D04" w14:textId="77777777" w:rsidR="00981ADF" w:rsidRPr="00002E79" w:rsidRDefault="00981ADF" w:rsidP="00002E79">
            <w:pPr>
              <w:pStyle w:val="NoSpacing"/>
              <w:spacing w:line="360" w:lineRule="auto"/>
              <w:jc w:val="both"/>
              <w:rPr>
                <w:sz w:val="21"/>
                <w:szCs w:val="21"/>
              </w:rPr>
            </w:pPr>
          </w:p>
        </w:tc>
        <w:tc>
          <w:tcPr>
            <w:tcW w:w="2088" w:type="dxa"/>
          </w:tcPr>
          <w:p w14:paraId="13A3049D" w14:textId="77777777" w:rsidR="00981ADF" w:rsidRPr="00002E79" w:rsidRDefault="00981ADF" w:rsidP="00002E79">
            <w:pPr>
              <w:pStyle w:val="NoSpacing"/>
              <w:spacing w:line="360" w:lineRule="auto"/>
              <w:jc w:val="both"/>
              <w:rPr>
                <w:sz w:val="21"/>
                <w:szCs w:val="21"/>
              </w:rPr>
            </w:pPr>
          </w:p>
        </w:tc>
        <w:tc>
          <w:tcPr>
            <w:tcW w:w="843" w:type="dxa"/>
          </w:tcPr>
          <w:p w14:paraId="6FF4AC8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188CECA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715E879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0DEE0B5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9901418" w14:textId="0035BD96" w:rsidTr="00853167">
        <w:trPr>
          <w:cantSplit/>
        </w:trPr>
        <w:tc>
          <w:tcPr>
            <w:tcW w:w="788" w:type="dxa"/>
          </w:tcPr>
          <w:p w14:paraId="26D79D34" w14:textId="77777777" w:rsidR="00981ADF" w:rsidRPr="00002E79" w:rsidRDefault="00981ADF" w:rsidP="00002E79">
            <w:pPr>
              <w:pStyle w:val="NoSpacing"/>
              <w:spacing w:line="360" w:lineRule="auto"/>
              <w:jc w:val="both"/>
              <w:rPr>
                <w:sz w:val="21"/>
                <w:szCs w:val="21"/>
              </w:rPr>
            </w:pPr>
            <w:r w:rsidRPr="00002E79">
              <w:rPr>
                <w:sz w:val="21"/>
                <w:szCs w:val="21"/>
              </w:rPr>
              <w:t>43</w:t>
            </w:r>
          </w:p>
        </w:tc>
        <w:tc>
          <w:tcPr>
            <w:tcW w:w="2088" w:type="dxa"/>
          </w:tcPr>
          <w:p w14:paraId="38B6AC75" w14:textId="109715CA" w:rsidR="00981ADF" w:rsidRPr="00002E79" w:rsidRDefault="00981ADF" w:rsidP="00002E79">
            <w:pPr>
              <w:pStyle w:val="NoSpacing"/>
              <w:spacing w:line="360" w:lineRule="auto"/>
              <w:jc w:val="both"/>
              <w:rPr>
                <w:sz w:val="21"/>
                <w:szCs w:val="21"/>
              </w:rPr>
            </w:pPr>
            <w:r w:rsidRPr="00002E79">
              <w:rPr>
                <w:sz w:val="21"/>
                <w:szCs w:val="21"/>
              </w:rPr>
              <w:t>He 2</w:t>
            </w:r>
            <w:r w:rsidR="00F224E6" w:rsidRPr="00002E79">
              <w:rPr>
                <w:sz w:val="21"/>
                <w:szCs w:val="21"/>
              </w:rPr>
              <w:fldChar w:fldCharType="begin"/>
            </w:r>
            <w:r w:rsidR="00E56370" w:rsidRPr="00002E79">
              <w:rPr>
                <w:sz w:val="21"/>
                <w:szCs w:val="21"/>
              </w:rPr>
              <w:instrText xml:space="preserve"> ADDIN EN.CITE &lt;EndNote&gt;&lt;Cite&gt;&lt;Author&gt;He&lt;/Author&gt;&lt;Year&gt;2008&lt;/Year&gt;&lt;RecNum&gt;32354&lt;/RecNum&gt;&lt;IDText&gt;HE2008~&lt;/IDText&gt;&lt;DisplayText&gt;&lt;style face="superscript"&gt;[67]&lt;/style&gt;&lt;/DisplayText&gt;&lt;record&gt;&lt;rec-number&gt;32354&lt;/rec-number&gt;&lt;foreign-keys&gt;&lt;key app="EN" db-id="9dva0txzyffxw2eztw5592x9wtwtx0wr5wvs" timestamp="1470757401"&gt;32354&lt;/key&gt;&lt;/foreign-keys&gt;&lt;ref-type name="Journal Article"&gt;17&lt;/ref-type&gt;&lt;contributors&gt;&lt;authors&gt;&lt;author&gt;He, Y.&lt;/author&gt;&lt;author&gt;Lam, T.H.&lt;/author&gt;&lt;author&gt;Jiang, B.&lt;/author&gt;&lt;author&gt;Wang, J.&lt;/author&gt;&lt;author&gt;Sai, X.&lt;/author&gt;&lt;author&gt;Fan, L.&lt;/author&gt;&lt;author&gt;Li, X.&lt;/author&gt;&lt;author&gt;Qin, Y.&lt;/author&gt;&lt;author&gt;Hu, F.B.&lt;/author&gt;&lt;/authors&gt;&lt;/contributors&gt;&lt;titles&gt;&lt;title&gt;Passive smoking and risk of peripheral arterial disease and ischemic stroke in Chinese women who never smoked&lt;/title&gt;&lt;secondary-title&gt;Circulation&lt;/secondary-title&gt;&lt;translated-title&gt;&lt;style face="underline" font="default" size="100%"&gt;file:\\\x:\refscan\HE2008.pdf&amp;#xD;file:\\\t:\pauline\reviews\pdf\1599.pdf&lt;/style&gt;&lt;/translated-title&gt;&lt;/titles&gt;&lt;periodical&gt;&lt;full-title&gt;Circulation&lt;/full-title&gt;&lt;abbr-1&gt;Circulation&lt;/abbr-1&gt;&lt;abbr-2&gt;Circulation&lt;/abbr-2&gt;&lt;/periodical&gt;&lt;pages&gt;1535-1540&lt;/pages&gt;&lt;volume&gt;118&lt;/volume&gt;&lt;number&gt;15&lt;/number&gt;&lt;section&gt;18809795&lt;/section&gt;&lt;dates&gt;&lt;year&gt;2008&lt;/year&gt;&lt;/dates&gt;&lt;orig-pub&gt;CHD;ETS;OTHDIS;STROKE;TMAHD1;TMAST1&lt;/orig-pub&gt;&lt;call-num&gt;&lt;style face="underline" font="default" size="100%"&gt;P3(K)&lt;/style&gt;&lt;style face="normal" font="default" size="100%"&gt; P5 P9 BL-GEN&lt;/style&gt;&lt;/call-num&gt;&lt;label&gt;HE2008~&lt;/label&gt;&lt;urls&gt;&lt;/urls&gt;&lt;custom3&gt;1599&lt;/custom3&gt;&lt;custom5&gt;11112008/Y&lt;/custom5&gt;&lt;custom6&gt;05112008&amp;#xD;21052010&lt;/custom6&gt;&lt;electronic-resource-num&gt;10.1161/CIRCULATIONAHA.108.784801&lt;/electronic-resource-num&gt;&lt;remote-database-provider&gt;Feb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[67]</w:t>
            </w:r>
            <w:r w:rsidR="00F224E6" w:rsidRPr="00002E79">
              <w:rPr>
                <w:sz w:val="21"/>
                <w:szCs w:val="21"/>
              </w:rPr>
              <w:fldChar w:fldCharType="end"/>
            </w:r>
          </w:p>
        </w:tc>
        <w:tc>
          <w:tcPr>
            <w:tcW w:w="843" w:type="dxa"/>
          </w:tcPr>
          <w:p w14:paraId="5302D2C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2E5DFB8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668864C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1.69 (1.31-2.18)</w:t>
            </w:r>
          </w:p>
        </w:tc>
        <w:tc>
          <w:tcPr>
            <w:tcW w:w="2694" w:type="dxa"/>
          </w:tcPr>
          <w:p w14:paraId="28B6C0B7" w14:textId="1D2DE9EC" w:rsidR="00981ADF" w:rsidRPr="00002E79" w:rsidRDefault="00CA720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w:t>
            </w:r>
            <w:r w:rsidR="009D286E" w:rsidRPr="00002E79">
              <w:rPr>
                <w:rFonts w:cs="Times New Roman"/>
                <w:sz w:val="21"/>
                <w:szCs w:val="21"/>
                <w:lang w:eastAsia="en-US"/>
              </w:rPr>
              <w:t>.</w:t>
            </w:r>
            <w:r w:rsidRPr="00002E79">
              <w:rPr>
                <w:rFonts w:cs="Times New Roman"/>
                <w:sz w:val="21"/>
                <w:szCs w:val="21"/>
                <w:lang w:eastAsia="en-US"/>
              </w:rPr>
              <w:t xml:space="preserve"> work</w:t>
            </w:r>
          </w:p>
        </w:tc>
      </w:tr>
      <w:tr w:rsidR="00981ADF" w:rsidRPr="00002E79" w14:paraId="4018246F" w14:textId="060C002E" w:rsidTr="00853167">
        <w:trPr>
          <w:cantSplit/>
        </w:trPr>
        <w:tc>
          <w:tcPr>
            <w:tcW w:w="788" w:type="dxa"/>
          </w:tcPr>
          <w:p w14:paraId="475FADB7" w14:textId="77777777" w:rsidR="00981ADF" w:rsidRPr="00002E79" w:rsidRDefault="00981ADF" w:rsidP="00002E79">
            <w:pPr>
              <w:pStyle w:val="NoSpacing"/>
              <w:spacing w:line="360" w:lineRule="auto"/>
              <w:jc w:val="both"/>
              <w:rPr>
                <w:sz w:val="21"/>
                <w:szCs w:val="21"/>
              </w:rPr>
            </w:pPr>
          </w:p>
        </w:tc>
        <w:tc>
          <w:tcPr>
            <w:tcW w:w="2088" w:type="dxa"/>
          </w:tcPr>
          <w:p w14:paraId="3C982CE2" w14:textId="77777777" w:rsidR="00981ADF" w:rsidRPr="00002E79" w:rsidRDefault="00981ADF" w:rsidP="00002E79">
            <w:pPr>
              <w:pStyle w:val="NoSpacing"/>
              <w:spacing w:line="360" w:lineRule="auto"/>
              <w:jc w:val="both"/>
              <w:rPr>
                <w:sz w:val="21"/>
                <w:szCs w:val="21"/>
              </w:rPr>
            </w:pPr>
          </w:p>
        </w:tc>
        <w:tc>
          <w:tcPr>
            <w:tcW w:w="843" w:type="dxa"/>
          </w:tcPr>
          <w:p w14:paraId="34FEA70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285B8C7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5B289CE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156FA27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1598811" w14:textId="76B80964" w:rsidTr="00853167">
        <w:trPr>
          <w:cantSplit/>
        </w:trPr>
        <w:tc>
          <w:tcPr>
            <w:tcW w:w="788" w:type="dxa"/>
          </w:tcPr>
          <w:p w14:paraId="793A79FB" w14:textId="77777777" w:rsidR="00981ADF" w:rsidRPr="00002E79" w:rsidRDefault="00981ADF" w:rsidP="00002E79">
            <w:pPr>
              <w:pStyle w:val="NoSpacing"/>
              <w:spacing w:line="360" w:lineRule="auto"/>
              <w:jc w:val="both"/>
              <w:rPr>
                <w:sz w:val="21"/>
                <w:szCs w:val="21"/>
              </w:rPr>
            </w:pPr>
            <w:r w:rsidRPr="00002E79">
              <w:rPr>
                <w:sz w:val="21"/>
                <w:szCs w:val="21"/>
              </w:rPr>
              <w:t>45</w:t>
            </w:r>
          </w:p>
        </w:tc>
        <w:tc>
          <w:tcPr>
            <w:tcW w:w="2088" w:type="dxa"/>
          </w:tcPr>
          <w:p w14:paraId="53669336" w14:textId="0615DA62" w:rsidR="00981ADF" w:rsidRPr="00002E79" w:rsidRDefault="00981ADF" w:rsidP="00002E79">
            <w:pPr>
              <w:pStyle w:val="NoSpacing"/>
              <w:spacing w:line="360" w:lineRule="auto"/>
              <w:jc w:val="both"/>
              <w:rPr>
                <w:sz w:val="21"/>
                <w:szCs w:val="21"/>
              </w:rPr>
            </w:pPr>
            <w:proofErr w:type="spellStart"/>
            <w:r w:rsidRPr="00002E79">
              <w:rPr>
                <w:sz w:val="21"/>
                <w:szCs w:val="21"/>
              </w:rPr>
              <w:t>Vozoris</w:t>
            </w:r>
            <w:proofErr w:type="spellEnd"/>
            <w:r w:rsidR="00F224E6" w:rsidRPr="00002E79">
              <w:rPr>
                <w:sz w:val="21"/>
                <w:szCs w:val="21"/>
              </w:rPr>
              <w:fldChar w:fldCharType="begin"/>
            </w:r>
            <w:r w:rsidR="00E56370" w:rsidRPr="00002E79">
              <w:rPr>
                <w:sz w:val="21"/>
                <w:szCs w:val="21"/>
              </w:rPr>
              <w:instrText xml:space="preserve"> ADDIN EN.CITE &lt;EndNote&gt;&lt;Cite&gt;&lt;Author&gt;Vozoris&lt;/Author&gt;&lt;Year&gt;2008&lt;/Year&gt;&lt;RecNum&gt;32689&lt;/RecNum&gt;&lt;IDText&gt;VOZORI2008~&lt;/IDText&gt;&lt;DisplayText&gt;&lt;style face="superscript"&gt;[69]&lt;/style&gt;&lt;/DisplayText&gt;&lt;record&gt;&lt;rec-number&gt;32689&lt;/rec-number&gt;&lt;foreign-keys&gt;&lt;key app="EN" db-id="9dva0txzyffxw2eztw5592x9wtwtx0wr5wvs" timestamp="1470757423"&gt;32689&lt;/key&gt;&lt;/foreign-keys&gt;&lt;ref-type name="Journal Article"&gt;17&lt;/ref-type&gt;&lt;contributors&gt;&lt;authors&gt;&lt;author&gt;Vozoris, N.&lt;/author&gt;&lt;author&gt;Lougheed, M.D.&lt;/author&gt;&lt;/authors&gt;&lt;/contributors&gt;&lt;titles&gt;&lt;title&gt;Second-hand smoke exposure in Canada: prevalence, risk factors, and association with respiratory and cardiovascular diseases&lt;/title&gt;&lt;secondary-title&gt;Can. Respir. J.&lt;/secondary-title&gt;&lt;translated-title&gt;&lt;style face="underline" font="default" size="100%"&gt;file:\\\x:\refscan\VOZORI2008.pdf&amp;#xD;file:\\\t:\pauline\reviews\pdf\1614.pdf&lt;/style&gt;&lt;/translated-title&gt;&lt;/titles&gt;&lt;periodical&gt;&lt;full-title&gt;Canadian Respiratory Journal&lt;/full-title&gt;&lt;abbr-1&gt;Can. Respir. J.&lt;/abbr-1&gt;&lt;abbr-2&gt;Can Respir J&lt;/abbr-2&gt;&lt;/periodical&gt;&lt;pages&gt;263-269&lt;/pages&gt;&lt;volume&gt;15&lt;/volume&gt;&lt;number&gt;5&lt;/number&gt;&lt;section&gt;18716689&lt;/section&gt;&lt;dates&gt;&lt;year&gt;2008&lt;/year&gt;&lt;/dates&gt;&lt;orig-pub&gt;CHD;ETS;OTHDIS;RESPDIS;STROKE;TMAHD1;TMAST0;TMACOPD2&lt;/orig-pub&gt;&lt;call-num&gt;&lt;style face="underline" font="default" size="100%"&gt;P3(K)&lt;/style&gt;&lt;style face="normal" font="default" size="100%"&gt; &lt;/style&gt;&lt;style face="underline" font="default" size="100%"&gt;P4&lt;/style&gt;&lt;style face="normal" font="default" size="100%"&gt; P9 P5 BL-GEN&lt;/style&gt;&lt;/call-num&gt;&lt;label&gt;VOZORI2008~&lt;/label&gt;&lt;urls&gt;&lt;/urls&gt;&lt;custom3&gt;1614&lt;/custom3&gt;&lt;custom5&gt;19012009/Y&lt;/custom5&gt;&lt;custom6&gt;14012009&amp;#xD;19042011&lt;/custom6&gt;&lt;electronic-resource-num&gt;10.1155/2008/912354&lt;/electronic-resource-num&gt;&lt;remote-database-provider&gt;Mar09:BAT(rev)&lt;/remote-database-provider&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[69]</w:t>
            </w:r>
            <w:r w:rsidR="00F224E6" w:rsidRPr="00002E79">
              <w:rPr>
                <w:sz w:val="21"/>
                <w:szCs w:val="21"/>
              </w:rPr>
              <w:fldChar w:fldCharType="end"/>
            </w:r>
          </w:p>
        </w:tc>
        <w:tc>
          <w:tcPr>
            <w:tcW w:w="843" w:type="dxa"/>
          </w:tcPr>
          <w:p w14:paraId="212A505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6F59E02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65F8B58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1.00 (0.80-1.20)</w:t>
            </w:r>
          </w:p>
        </w:tc>
        <w:tc>
          <w:tcPr>
            <w:tcW w:w="2694" w:type="dxa"/>
          </w:tcPr>
          <w:p w14:paraId="0D4D2596" w14:textId="050CC77A" w:rsidR="00981ADF" w:rsidRPr="00002E79" w:rsidRDefault="00CA7205"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Exposed on most days in the previous month</w:t>
            </w:r>
          </w:p>
        </w:tc>
      </w:tr>
      <w:tr w:rsidR="00981ADF" w:rsidRPr="00002E79" w14:paraId="10727A9E" w14:textId="63A7A077" w:rsidTr="00853167">
        <w:trPr>
          <w:cantSplit/>
        </w:trPr>
        <w:tc>
          <w:tcPr>
            <w:tcW w:w="788" w:type="dxa"/>
          </w:tcPr>
          <w:p w14:paraId="32C59D3D" w14:textId="77777777" w:rsidR="00981ADF" w:rsidRPr="00002E79" w:rsidRDefault="00981ADF" w:rsidP="00002E79">
            <w:pPr>
              <w:pStyle w:val="NoSpacing"/>
              <w:spacing w:line="360" w:lineRule="auto"/>
              <w:jc w:val="both"/>
              <w:rPr>
                <w:sz w:val="21"/>
                <w:szCs w:val="21"/>
              </w:rPr>
            </w:pPr>
          </w:p>
        </w:tc>
        <w:tc>
          <w:tcPr>
            <w:tcW w:w="2088" w:type="dxa"/>
          </w:tcPr>
          <w:p w14:paraId="622DF550" w14:textId="77777777" w:rsidR="00981ADF" w:rsidRPr="00002E79" w:rsidRDefault="00981ADF" w:rsidP="00002E79">
            <w:pPr>
              <w:pStyle w:val="NoSpacing"/>
              <w:spacing w:line="360" w:lineRule="auto"/>
              <w:jc w:val="both"/>
              <w:rPr>
                <w:sz w:val="21"/>
                <w:szCs w:val="21"/>
              </w:rPr>
            </w:pPr>
          </w:p>
        </w:tc>
        <w:tc>
          <w:tcPr>
            <w:tcW w:w="843" w:type="dxa"/>
          </w:tcPr>
          <w:p w14:paraId="1828FB3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77396DA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71316EB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30C3DF2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F395F5F" w14:textId="6555BB67" w:rsidTr="00853167">
        <w:trPr>
          <w:cantSplit/>
        </w:trPr>
        <w:tc>
          <w:tcPr>
            <w:tcW w:w="788" w:type="dxa"/>
          </w:tcPr>
          <w:p w14:paraId="12D6C22A" w14:textId="77777777" w:rsidR="00981ADF" w:rsidRPr="00002E79" w:rsidRDefault="00981ADF" w:rsidP="00002E79">
            <w:pPr>
              <w:pStyle w:val="NoSpacing"/>
              <w:spacing w:line="360" w:lineRule="auto"/>
              <w:jc w:val="both"/>
              <w:rPr>
                <w:sz w:val="21"/>
                <w:szCs w:val="21"/>
              </w:rPr>
            </w:pPr>
            <w:r w:rsidRPr="00002E79">
              <w:rPr>
                <w:sz w:val="21"/>
                <w:szCs w:val="21"/>
              </w:rPr>
              <w:t>47</w:t>
            </w:r>
          </w:p>
        </w:tc>
        <w:tc>
          <w:tcPr>
            <w:tcW w:w="2088" w:type="dxa"/>
          </w:tcPr>
          <w:p w14:paraId="53E372AA" w14:textId="1991215F" w:rsidR="00981ADF" w:rsidRPr="00002E79" w:rsidRDefault="00981ADF" w:rsidP="00002E79">
            <w:pPr>
              <w:pStyle w:val="NoSpacing"/>
              <w:spacing w:line="360" w:lineRule="auto"/>
              <w:jc w:val="both"/>
              <w:rPr>
                <w:sz w:val="21"/>
                <w:szCs w:val="21"/>
              </w:rPr>
            </w:pPr>
            <w:r w:rsidRPr="00002E79">
              <w:rPr>
                <w:sz w:val="21"/>
                <w:szCs w:val="21"/>
              </w:rPr>
              <w:t>Gallo (EPIC)</w:t>
            </w:r>
            <w:r w:rsidR="00F224E6"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PEVuZE5vdGU+PENpdGU+PEF1dGhvcj5HYWxsbzwvQXV0aG9yPjxZZWFyPjIwMTA8L1llYXI+PFJl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[71]</w:t>
            </w:r>
            <w:r w:rsidR="00F224E6" w:rsidRPr="00002E79">
              <w:rPr>
                <w:sz w:val="21"/>
                <w:szCs w:val="21"/>
              </w:rPr>
              <w:fldChar w:fldCharType="end"/>
            </w:r>
          </w:p>
        </w:tc>
        <w:tc>
          <w:tcPr>
            <w:tcW w:w="843" w:type="dxa"/>
          </w:tcPr>
          <w:p w14:paraId="57B2C07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7F8DA35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77C016D8" w14:textId="1A557800"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0.93 (0.46-1.90)</w:t>
            </w:r>
            <w:r w:rsidR="008439B2" w:rsidRPr="00002E79">
              <w:rPr>
                <w:rStyle w:val="EndnoteReference"/>
                <w:rFonts w:cs="Times New Roman"/>
                <w:sz w:val="21"/>
                <w:szCs w:val="21"/>
                <w:lang w:eastAsia="zh-CN"/>
              </w:rPr>
              <w:t>6</w:t>
            </w:r>
          </w:p>
        </w:tc>
        <w:tc>
          <w:tcPr>
            <w:tcW w:w="2694" w:type="dxa"/>
          </w:tcPr>
          <w:p w14:paraId="25035A8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26FEBDEB" w14:textId="0CB3B28D" w:rsidTr="00853167">
        <w:trPr>
          <w:cantSplit/>
        </w:trPr>
        <w:tc>
          <w:tcPr>
            <w:tcW w:w="788" w:type="dxa"/>
          </w:tcPr>
          <w:p w14:paraId="770C7F93" w14:textId="77777777" w:rsidR="00981ADF" w:rsidRPr="00002E79" w:rsidRDefault="00981ADF" w:rsidP="00002E79">
            <w:pPr>
              <w:pStyle w:val="NoSpacing"/>
              <w:spacing w:line="360" w:lineRule="auto"/>
              <w:jc w:val="both"/>
              <w:rPr>
                <w:sz w:val="21"/>
                <w:szCs w:val="21"/>
              </w:rPr>
            </w:pPr>
          </w:p>
        </w:tc>
        <w:tc>
          <w:tcPr>
            <w:tcW w:w="2088" w:type="dxa"/>
          </w:tcPr>
          <w:p w14:paraId="35870FDB" w14:textId="77777777" w:rsidR="00981ADF" w:rsidRPr="00002E79" w:rsidRDefault="00981ADF" w:rsidP="00002E79">
            <w:pPr>
              <w:pStyle w:val="NoSpacing"/>
              <w:spacing w:line="360" w:lineRule="auto"/>
              <w:jc w:val="both"/>
              <w:rPr>
                <w:sz w:val="21"/>
                <w:szCs w:val="21"/>
              </w:rPr>
            </w:pPr>
          </w:p>
        </w:tc>
        <w:tc>
          <w:tcPr>
            <w:tcW w:w="843" w:type="dxa"/>
          </w:tcPr>
          <w:p w14:paraId="19781C4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2FE2845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Workplace</w:t>
            </w:r>
          </w:p>
        </w:tc>
        <w:tc>
          <w:tcPr>
            <w:tcW w:w="1923" w:type="dxa"/>
          </w:tcPr>
          <w:p w14:paraId="1FFC2406" w14:textId="236851CF"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0.76 (0.47-1.24)</w:t>
            </w:r>
            <w:r w:rsidR="008439B2" w:rsidRPr="00002E79">
              <w:rPr>
                <w:rFonts w:cs="Times New Roman"/>
                <w:sz w:val="21"/>
                <w:szCs w:val="21"/>
                <w:vertAlign w:val="superscript"/>
                <w:lang w:eastAsia="zh-CN"/>
              </w:rPr>
              <w:t>6</w:t>
            </w:r>
          </w:p>
        </w:tc>
        <w:tc>
          <w:tcPr>
            <w:tcW w:w="2694" w:type="dxa"/>
          </w:tcPr>
          <w:p w14:paraId="64D57AB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4A95F2B" w14:textId="6CD2118D" w:rsidTr="00853167">
        <w:trPr>
          <w:cantSplit/>
        </w:trPr>
        <w:tc>
          <w:tcPr>
            <w:tcW w:w="788" w:type="dxa"/>
          </w:tcPr>
          <w:p w14:paraId="15C89BA4" w14:textId="77777777" w:rsidR="00981ADF" w:rsidRPr="00002E79" w:rsidRDefault="00981ADF" w:rsidP="00002E79">
            <w:pPr>
              <w:pStyle w:val="NoSpacing"/>
              <w:spacing w:line="360" w:lineRule="auto"/>
              <w:jc w:val="both"/>
              <w:rPr>
                <w:sz w:val="21"/>
                <w:szCs w:val="21"/>
              </w:rPr>
            </w:pPr>
          </w:p>
        </w:tc>
        <w:tc>
          <w:tcPr>
            <w:tcW w:w="2088" w:type="dxa"/>
          </w:tcPr>
          <w:p w14:paraId="4C07B00E" w14:textId="77777777" w:rsidR="00981ADF" w:rsidRPr="00002E79" w:rsidRDefault="00981ADF" w:rsidP="00002E79">
            <w:pPr>
              <w:pStyle w:val="NoSpacing"/>
              <w:spacing w:line="360" w:lineRule="auto"/>
              <w:jc w:val="both"/>
              <w:rPr>
                <w:sz w:val="21"/>
                <w:szCs w:val="21"/>
              </w:rPr>
            </w:pPr>
          </w:p>
        </w:tc>
        <w:tc>
          <w:tcPr>
            <w:tcW w:w="843" w:type="dxa"/>
          </w:tcPr>
          <w:p w14:paraId="5DF9DBE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55753BE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Childhood</w:t>
            </w:r>
          </w:p>
        </w:tc>
        <w:tc>
          <w:tcPr>
            <w:tcW w:w="1923" w:type="dxa"/>
          </w:tcPr>
          <w:p w14:paraId="0D88D03D" w14:textId="3993F26C"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1.11 (0.72-1.69)</w:t>
            </w:r>
            <w:r w:rsidR="008439B2" w:rsidRPr="00002E79">
              <w:rPr>
                <w:rFonts w:cs="Times New Roman"/>
                <w:sz w:val="21"/>
                <w:szCs w:val="21"/>
                <w:vertAlign w:val="superscript"/>
                <w:lang w:eastAsia="zh-CN"/>
              </w:rPr>
              <w:t>6</w:t>
            </w:r>
          </w:p>
        </w:tc>
        <w:tc>
          <w:tcPr>
            <w:tcW w:w="2694" w:type="dxa"/>
          </w:tcPr>
          <w:p w14:paraId="51F84236" w14:textId="4383ADED" w:rsidR="00981ADF" w:rsidRPr="00002E79" w:rsidRDefault="00F22AD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Parents</w:t>
            </w:r>
          </w:p>
        </w:tc>
      </w:tr>
      <w:tr w:rsidR="00981ADF" w:rsidRPr="00002E79" w14:paraId="1B52B3DD" w14:textId="3C10F25A" w:rsidTr="00853167">
        <w:trPr>
          <w:cantSplit/>
        </w:trPr>
        <w:tc>
          <w:tcPr>
            <w:tcW w:w="788" w:type="dxa"/>
          </w:tcPr>
          <w:p w14:paraId="00B4D881" w14:textId="77777777" w:rsidR="00981ADF" w:rsidRPr="00002E79" w:rsidRDefault="00981ADF" w:rsidP="00002E79">
            <w:pPr>
              <w:pStyle w:val="NoSpacing"/>
              <w:spacing w:line="360" w:lineRule="auto"/>
              <w:jc w:val="both"/>
              <w:rPr>
                <w:sz w:val="21"/>
                <w:szCs w:val="21"/>
              </w:rPr>
            </w:pPr>
          </w:p>
        </w:tc>
        <w:tc>
          <w:tcPr>
            <w:tcW w:w="2088" w:type="dxa"/>
          </w:tcPr>
          <w:p w14:paraId="34E28536" w14:textId="77777777" w:rsidR="00981ADF" w:rsidRPr="00002E79" w:rsidRDefault="00981ADF" w:rsidP="00002E79">
            <w:pPr>
              <w:pStyle w:val="NoSpacing"/>
              <w:spacing w:line="360" w:lineRule="auto"/>
              <w:jc w:val="both"/>
              <w:rPr>
                <w:sz w:val="21"/>
                <w:szCs w:val="21"/>
              </w:rPr>
            </w:pPr>
          </w:p>
        </w:tc>
        <w:tc>
          <w:tcPr>
            <w:tcW w:w="843" w:type="dxa"/>
          </w:tcPr>
          <w:p w14:paraId="711D32D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8357A9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Childhood</w:t>
            </w:r>
          </w:p>
        </w:tc>
        <w:tc>
          <w:tcPr>
            <w:tcW w:w="1923" w:type="dxa"/>
          </w:tcPr>
          <w:p w14:paraId="06AC4EAB" w14:textId="30C64558" w:rsidR="00981ADF" w:rsidRPr="00002E79" w:rsidRDefault="00981ADF" w:rsidP="00853167">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1.18 (0.88-1.57)</w:t>
            </w:r>
            <w:r w:rsidR="00853167">
              <w:rPr>
                <w:rFonts w:cs="Times New Roman" w:hint="eastAsia"/>
                <w:sz w:val="21"/>
                <w:szCs w:val="21"/>
                <w:vertAlign w:val="superscript"/>
                <w:lang w:eastAsia="zh-CN"/>
              </w:rPr>
              <w:t>6</w:t>
            </w:r>
          </w:p>
        </w:tc>
        <w:tc>
          <w:tcPr>
            <w:tcW w:w="2694" w:type="dxa"/>
          </w:tcPr>
          <w:p w14:paraId="712E2D46" w14:textId="2DB443AD" w:rsidR="00981ADF" w:rsidRPr="00002E79" w:rsidRDefault="00F22ADB"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Parents</w:t>
            </w:r>
          </w:p>
        </w:tc>
      </w:tr>
      <w:tr w:rsidR="00981ADF" w:rsidRPr="00002E79" w14:paraId="6749BD58" w14:textId="138BDAAE" w:rsidTr="00853167">
        <w:trPr>
          <w:cantSplit/>
        </w:trPr>
        <w:tc>
          <w:tcPr>
            <w:tcW w:w="788" w:type="dxa"/>
          </w:tcPr>
          <w:p w14:paraId="4ECAF289" w14:textId="77777777" w:rsidR="00981ADF" w:rsidRPr="00002E79" w:rsidRDefault="00981ADF" w:rsidP="00002E79">
            <w:pPr>
              <w:pStyle w:val="NoSpacing"/>
              <w:spacing w:line="360" w:lineRule="auto"/>
              <w:jc w:val="both"/>
              <w:rPr>
                <w:sz w:val="21"/>
                <w:szCs w:val="21"/>
              </w:rPr>
            </w:pPr>
          </w:p>
        </w:tc>
        <w:tc>
          <w:tcPr>
            <w:tcW w:w="2088" w:type="dxa"/>
          </w:tcPr>
          <w:p w14:paraId="5AC75606" w14:textId="77777777" w:rsidR="00981ADF" w:rsidRPr="00002E79" w:rsidRDefault="00981ADF" w:rsidP="00002E79">
            <w:pPr>
              <w:pStyle w:val="NoSpacing"/>
              <w:spacing w:line="360" w:lineRule="auto"/>
              <w:jc w:val="both"/>
              <w:rPr>
                <w:sz w:val="21"/>
                <w:szCs w:val="21"/>
              </w:rPr>
            </w:pPr>
          </w:p>
        </w:tc>
        <w:tc>
          <w:tcPr>
            <w:tcW w:w="843" w:type="dxa"/>
          </w:tcPr>
          <w:p w14:paraId="2C3BFF5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14C0952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3B2721D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77510F9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76A7B5AC" w14:textId="7BD0E208" w:rsidTr="00853167">
        <w:trPr>
          <w:cantSplit/>
        </w:trPr>
        <w:tc>
          <w:tcPr>
            <w:tcW w:w="788" w:type="dxa"/>
          </w:tcPr>
          <w:p w14:paraId="12F1D86D" w14:textId="77777777" w:rsidR="00981ADF" w:rsidRPr="00002E79" w:rsidRDefault="00981ADF" w:rsidP="00002E79">
            <w:pPr>
              <w:pStyle w:val="NoSpacing"/>
              <w:spacing w:line="360" w:lineRule="auto"/>
              <w:jc w:val="both"/>
              <w:rPr>
                <w:sz w:val="21"/>
                <w:szCs w:val="21"/>
              </w:rPr>
            </w:pPr>
            <w:r w:rsidRPr="00002E79">
              <w:rPr>
                <w:sz w:val="21"/>
                <w:szCs w:val="21"/>
              </w:rPr>
              <w:t>48</w:t>
            </w:r>
          </w:p>
        </w:tc>
        <w:tc>
          <w:tcPr>
            <w:tcW w:w="2088" w:type="dxa"/>
          </w:tcPr>
          <w:p w14:paraId="63087FF3" w14:textId="5ABF3AD2" w:rsidR="00981ADF" w:rsidRPr="00002E79" w:rsidRDefault="00981ADF" w:rsidP="00002E79">
            <w:pPr>
              <w:pStyle w:val="NoSpacing"/>
              <w:spacing w:line="360" w:lineRule="auto"/>
              <w:jc w:val="both"/>
              <w:rPr>
                <w:sz w:val="21"/>
                <w:szCs w:val="21"/>
              </w:rPr>
            </w:pPr>
            <w:r w:rsidRPr="00002E79">
              <w:rPr>
                <w:sz w:val="21"/>
                <w:szCs w:val="21"/>
              </w:rPr>
              <w:t>Hamer</w:t>
            </w:r>
            <w:r w:rsidR="00F224E6" w:rsidRPr="00002E79">
              <w:rPr>
                <w:sz w:val="21"/>
                <w:szCs w:val="21"/>
              </w:rPr>
              <w:fldChar w:fldCharType="begin"/>
            </w:r>
            <w:r w:rsidR="00E56370" w:rsidRPr="00002E79">
              <w:rPr>
                <w:sz w:val="21"/>
                <w:szCs w:val="21"/>
              </w:rPr>
              <w:instrText xml:space="preserve"> ADDIN EN.CITE &lt;EndNote&gt;&lt;Cite&gt;&lt;Author&gt;Hamer&lt;/Author&gt;&lt;Year&gt;2010&lt;/Year&gt;&lt;RecNum&gt;34627&lt;/RecNum&gt;&lt;IDText&gt;HAMER2010~&lt;/IDText&gt;&lt;DisplayText&gt;&lt;style face="superscript"&gt;[72]&lt;/style&gt;&lt;/DisplayText&gt;&lt;record&gt;&lt;rec-number&gt;34627&lt;/rec-number&gt;&lt;foreign-keys&gt;&lt;key app="EN" db-id="9dva0txzyffxw2eztw5592x9wtwtx0wr5wvs" timestamp="1470757575"&gt;34627&lt;/key&gt;&lt;/foreign-keys&gt;&lt;ref-type name="Journal Article"&gt;17&lt;/ref-type&gt;&lt;contributors&gt;&lt;authors&gt;&lt;author&gt;Hamer, M.&lt;/author&gt;&lt;author&gt;Stamatakis, E.&lt;/author&gt;&lt;author&gt;Kivimaki, M.&lt;/author&gt;&lt;author&gt;Lowe, G.D.&lt;/author&gt;&lt;author&gt;Batty, G.D.&lt;/author&gt;&lt;/authors&gt;&lt;/contributors&gt;&lt;titles&gt;&lt;title&gt;Objectively measured secondhand smoke exposure and risk of cardiovascular disease. What is the mediating role of inflammatory and hemostatic factors?&lt;/title&gt;&lt;secondary-title&gt;J. Am. Coll. Cardiol.&lt;/secondary-title&gt;&lt;translated-title&gt;&lt;style face="underline" font="default" size="100%"&gt;file:\\\x:\refscan\HAMER2010.pdf&amp;#xD;file:\\\x:\refscan\HAMER2010_ADD.pdf&lt;/style&gt;&lt;/translated-title&gt;&lt;/titles&gt;&lt;periodical&gt;&lt;full-title&gt;Journal of the American College of Cardiology&lt;/full-title&gt;&lt;abbr-1&gt;J. Am. Coll. Cardiol.&lt;/abbr-1&gt;&lt;abbr-2&gt;J Am Coll Cardiol&lt;/abbr-2&gt;&lt;/periodical&gt;&lt;pages&gt;18-23&lt;/pages&gt;&lt;volume&gt;56&lt;/volume&gt;&lt;section&gt;20620712&lt;/section&gt;&lt;dates&gt;&lt;year&gt;2010&lt;/year&gt;&lt;/dates&gt;&lt;orig-pub&gt;ADULT;CHD;COTININE;MARKPASS;MARKSMOK;SALIVA;TMAHD2;ALLCAUSE;TOTMUKN&lt;/orig-pub&gt;&lt;call-num&gt;&lt;style face="underline" font="default" size="100%"&gt;P3(K)&lt;/style&gt;&lt;style face="normal" font="default" size="100%"&gt; COT CCARD-GEN&lt;/style&gt;&lt;/call-num&gt;&lt;label&gt;HAMER2010~&lt;/label&gt;&lt;urls&gt;&lt;/urls&gt;&lt;custom5&gt;28062010/y&lt;/custom5&gt;&lt;custom6&gt;28062010&amp;#xD;26032012&lt;/custom6&gt;&lt;electronic-resource-num&gt;10.1016/j.jacc.2010.03.032.&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[72]</w:t>
            </w:r>
            <w:r w:rsidR="00F224E6" w:rsidRPr="00002E79">
              <w:rPr>
                <w:sz w:val="21"/>
                <w:szCs w:val="21"/>
              </w:rPr>
              <w:fldChar w:fldCharType="end"/>
            </w:r>
          </w:p>
        </w:tc>
        <w:tc>
          <w:tcPr>
            <w:tcW w:w="843" w:type="dxa"/>
          </w:tcPr>
          <w:p w14:paraId="5821698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14D9B76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7F5EE5E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1.50 (0.85-2.64)</w:t>
            </w:r>
          </w:p>
        </w:tc>
        <w:tc>
          <w:tcPr>
            <w:tcW w:w="2694" w:type="dxa"/>
          </w:tcPr>
          <w:p w14:paraId="177C519B" w14:textId="2031C61A"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sz w:val="21"/>
                <w:szCs w:val="21"/>
              </w:rPr>
              <w:t>Salivary cotinine</w:t>
            </w:r>
          </w:p>
        </w:tc>
      </w:tr>
      <w:tr w:rsidR="00981ADF" w:rsidRPr="00002E79" w14:paraId="008BE4E9" w14:textId="17537529" w:rsidTr="00853167">
        <w:trPr>
          <w:cantSplit/>
        </w:trPr>
        <w:tc>
          <w:tcPr>
            <w:tcW w:w="788" w:type="dxa"/>
          </w:tcPr>
          <w:p w14:paraId="1AF17C00" w14:textId="77777777" w:rsidR="00981ADF" w:rsidRPr="00002E79" w:rsidRDefault="00981ADF" w:rsidP="00002E79">
            <w:pPr>
              <w:pStyle w:val="NoSpacing"/>
              <w:spacing w:line="360" w:lineRule="auto"/>
              <w:jc w:val="both"/>
              <w:rPr>
                <w:sz w:val="21"/>
                <w:szCs w:val="21"/>
              </w:rPr>
            </w:pPr>
          </w:p>
        </w:tc>
        <w:tc>
          <w:tcPr>
            <w:tcW w:w="2088" w:type="dxa"/>
          </w:tcPr>
          <w:p w14:paraId="3D2ED0DC" w14:textId="77777777" w:rsidR="00981ADF" w:rsidRPr="00002E79" w:rsidRDefault="00981ADF" w:rsidP="00002E79">
            <w:pPr>
              <w:pStyle w:val="NoSpacing"/>
              <w:spacing w:line="360" w:lineRule="auto"/>
              <w:jc w:val="both"/>
              <w:rPr>
                <w:sz w:val="21"/>
                <w:szCs w:val="21"/>
              </w:rPr>
            </w:pPr>
          </w:p>
        </w:tc>
        <w:tc>
          <w:tcPr>
            <w:tcW w:w="843" w:type="dxa"/>
          </w:tcPr>
          <w:p w14:paraId="480F5EF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10BBEC4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1464F80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77C2752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44A82D7B" w14:textId="7A15D333" w:rsidTr="00853167">
        <w:trPr>
          <w:cantSplit/>
        </w:trPr>
        <w:tc>
          <w:tcPr>
            <w:tcW w:w="788" w:type="dxa"/>
          </w:tcPr>
          <w:p w14:paraId="11D9733F" w14:textId="77777777" w:rsidR="00981ADF" w:rsidRPr="00002E79" w:rsidRDefault="00981ADF" w:rsidP="00002E79">
            <w:pPr>
              <w:pStyle w:val="NoSpacing"/>
              <w:spacing w:line="360" w:lineRule="auto"/>
              <w:contextualSpacing/>
              <w:jc w:val="both"/>
              <w:rPr>
                <w:sz w:val="21"/>
                <w:szCs w:val="21"/>
              </w:rPr>
            </w:pPr>
            <w:r w:rsidRPr="00002E79">
              <w:rPr>
                <w:sz w:val="21"/>
                <w:szCs w:val="21"/>
              </w:rPr>
              <w:lastRenderedPageBreak/>
              <w:t>49</w:t>
            </w:r>
          </w:p>
        </w:tc>
        <w:tc>
          <w:tcPr>
            <w:tcW w:w="2088" w:type="dxa"/>
          </w:tcPr>
          <w:p w14:paraId="5E26FEFE" w14:textId="25687BE8"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Jefferis</w:t>
            </w:r>
            <w:proofErr w:type="spellEnd"/>
            <w:r w:rsidR="00F224E6"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[73]</w:t>
            </w:r>
            <w:r w:rsidR="00F224E6" w:rsidRPr="00002E79">
              <w:rPr>
                <w:sz w:val="21"/>
                <w:szCs w:val="21"/>
              </w:rPr>
              <w:fldChar w:fldCharType="end"/>
            </w:r>
          </w:p>
        </w:tc>
        <w:tc>
          <w:tcPr>
            <w:tcW w:w="843" w:type="dxa"/>
          </w:tcPr>
          <w:p w14:paraId="19114A1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47539D5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6DC89FD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0.94 (0.59-1.51)</w:t>
            </w:r>
          </w:p>
        </w:tc>
        <w:tc>
          <w:tcPr>
            <w:tcW w:w="2694" w:type="dxa"/>
          </w:tcPr>
          <w:p w14:paraId="325450FA" w14:textId="3089A1E6"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sz w:val="21"/>
                <w:szCs w:val="21"/>
              </w:rPr>
              <w:t>Serum cotinine</w:t>
            </w:r>
          </w:p>
        </w:tc>
      </w:tr>
      <w:tr w:rsidR="00981ADF" w:rsidRPr="00002E79" w14:paraId="3755D71A" w14:textId="67B34DA0" w:rsidTr="00853167">
        <w:trPr>
          <w:cantSplit/>
        </w:trPr>
        <w:tc>
          <w:tcPr>
            <w:tcW w:w="788" w:type="dxa"/>
          </w:tcPr>
          <w:p w14:paraId="02E59AA2" w14:textId="77777777" w:rsidR="00981ADF" w:rsidRPr="00002E79" w:rsidRDefault="00981ADF" w:rsidP="00002E79">
            <w:pPr>
              <w:pStyle w:val="NoSpacing"/>
              <w:spacing w:line="360" w:lineRule="auto"/>
              <w:jc w:val="both"/>
              <w:rPr>
                <w:sz w:val="21"/>
                <w:szCs w:val="21"/>
              </w:rPr>
            </w:pPr>
          </w:p>
        </w:tc>
        <w:tc>
          <w:tcPr>
            <w:tcW w:w="2088" w:type="dxa"/>
          </w:tcPr>
          <w:p w14:paraId="3D69EF40" w14:textId="77777777" w:rsidR="00981ADF" w:rsidRPr="00002E79" w:rsidRDefault="00981ADF" w:rsidP="00002E79">
            <w:pPr>
              <w:pStyle w:val="NoSpacing"/>
              <w:spacing w:line="360" w:lineRule="auto"/>
              <w:jc w:val="both"/>
              <w:rPr>
                <w:sz w:val="21"/>
                <w:szCs w:val="21"/>
              </w:rPr>
            </w:pPr>
          </w:p>
        </w:tc>
        <w:tc>
          <w:tcPr>
            <w:tcW w:w="843" w:type="dxa"/>
          </w:tcPr>
          <w:p w14:paraId="240C3F2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04DF579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072F297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64B5E5E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29D52869" w14:textId="31422657" w:rsidTr="00853167">
        <w:trPr>
          <w:cantSplit/>
        </w:trPr>
        <w:tc>
          <w:tcPr>
            <w:tcW w:w="788" w:type="dxa"/>
          </w:tcPr>
          <w:p w14:paraId="7329CE5E" w14:textId="77777777" w:rsidR="00981ADF" w:rsidRPr="00002E79" w:rsidRDefault="00981ADF" w:rsidP="00002E79">
            <w:pPr>
              <w:pStyle w:val="NoSpacing"/>
              <w:spacing w:line="360" w:lineRule="auto"/>
              <w:contextualSpacing/>
              <w:jc w:val="both"/>
              <w:rPr>
                <w:sz w:val="21"/>
                <w:szCs w:val="21"/>
              </w:rPr>
            </w:pPr>
            <w:r w:rsidRPr="00002E79">
              <w:rPr>
                <w:sz w:val="21"/>
                <w:szCs w:val="21"/>
              </w:rPr>
              <w:t>50</w:t>
            </w:r>
          </w:p>
        </w:tc>
        <w:tc>
          <w:tcPr>
            <w:tcW w:w="2088" w:type="dxa"/>
          </w:tcPr>
          <w:p w14:paraId="25DEE8C2" w14:textId="68615040"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Peinemann</w:t>
            </w:r>
            <w:proofErr w:type="spellEnd"/>
            <w:r w:rsidR="00F224E6" w:rsidRPr="00002E79">
              <w:rPr>
                <w:sz w:val="21"/>
                <w:szCs w:val="21"/>
              </w:rPr>
              <w:fldChar w:fldCharType="begin"/>
            </w:r>
            <w:r w:rsidR="00E56370" w:rsidRPr="00002E79">
              <w:rPr>
                <w:sz w:val="21"/>
                <w:szCs w:val="21"/>
              </w:rPr>
              <w:instrText xml:space="preserve"> ADDIN EN.CITE &lt;EndNote&gt;&lt;Cite&gt;&lt;Author&gt;Peinemann&lt;/Author&gt;&lt;Year&gt;2011&lt;/Year&gt;&lt;RecNum&gt;38921&lt;/RecNum&gt;&lt;IDText&gt;PEINEM2011~&lt;/IDText&gt;&lt;DisplayText&gt;&lt;style face="superscript"&gt;[74]&lt;/style&gt;&lt;/DisplayText&gt;&lt;record&gt;&lt;rec-number&gt;38921&lt;/rec-number&gt;&lt;foreign-keys&gt;&lt;key app="EN" db-id="9dva0txzyffxw2eztw5592x9wtwtx0wr5wvs" timestamp="1470757973"&gt;38921&lt;/key&gt;&lt;/foreign-keys&gt;&lt;ref-type name="Journal Article"&gt;17&lt;/ref-type&gt;&lt;contributors&gt;&lt;authors&gt;&lt;author&gt;Peinemann, F.&lt;/author&gt;&lt;author&gt;Moebus, S.&lt;/author&gt;&lt;author&gt;Dragano, N.&lt;/author&gt;&lt;author&gt;Mohlenkamp, S.&lt;/author&gt;&lt;author&gt;Lehmann, N.&lt;/author&gt;&lt;author&gt;Zeeb, H.&lt;/author&gt;&lt;author&gt;Erbel, R.&lt;/author&gt;&lt;author&gt;Jockel, K.H.&lt;/author&gt;&lt;author&gt;Hoffmann, B.&lt;/author&gt;&lt;/authors&gt;&lt;/contributors&gt;&lt;titles&gt;&lt;title&gt;Secondhand smoke exposure and coronary artery calcification among nonsmoking participants of a population-based cohort&lt;/title&gt;&lt;secondary-title&gt;Environmental Health Perspectives&lt;/secondary-title&gt;&lt;translated-title&gt;&lt;style face="underline" font="default" size="100%"&gt;file:\\\x:\refscan\peinem2011.pdf&lt;/style&gt;&lt;/translated-title&gt;&lt;/titles&gt;&lt;periodical&gt;&lt;full-title&gt;Environmental Health Perspectives&lt;/full-title&gt;&lt;abbr-1&gt;Environ. Health Perspect.&lt;/abbr-1&gt;&lt;abbr-2&gt;Environ Health Perspect&lt;/abbr-2&gt;&lt;/periodical&gt;&lt;pages&gt;1556-1561&lt;/pages&gt;&lt;volume&gt;119&lt;/volume&gt;&lt;number&gt;11&lt;/number&gt;&lt;section&gt;21742575&lt;/section&gt;&lt;dates&gt;&lt;year&gt;2011&lt;/year&gt;&lt;/dates&gt;&lt;orig-pub&gt;ETS;TMAHD1&lt;/orig-pub&gt;&lt;call-num&gt;PNL&lt;/call-num&gt;&lt;label&gt;PEINEM2011~&lt;/label&gt;&lt;urls&gt;&lt;/urls&gt;&lt;custom6&gt;31072013&amp;#xD;25092014&lt;/custom6&gt;&lt;electronic-resource-num&gt;10.1289/ehp.1003347&lt;/electronic-resource-num&gt;&lt;remote-database-name&gt;&lt;style face="underline" font="default" size="100%"&gt;http://www.ncbi.nlm.nih.gov/pmc/articles/PMC3226494/pdf/ehp.1003347.pdf&lt;/style&gt;&lt;/remote-database-name&gt;&lt;modified-date&gt;In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[74]</w:t>
            </w:r>
            <w:r w:rsidR="00F224E6" w:rsidRPr="00002E79">
              <w:rPr>
                <w:sz w:val="21"/>
                <w:szCs w:val="21"/>
              </w:rPr>
              <w:fldChar w:fldCharType="end"/>
            </w:r>
          </w:p>
        </w:tc>
        <w:tc>
          <w:tcPr>
            <w:tcW w:w="843" w:type="dxa"/>
          </w:tcPr>
          <w:p w14:paraId="739410A6"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124F96A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125389A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1.27 (0.84-1.92)</w:t>
            </w:r>
          </w:p>
        </w:tc>
        <w:tc>
          <w:tcPr>
            <w:tcW w:w="2694" w:type="dxa"/>
          </w:tcPr>
          <w:p w14:paraId="51C59366" w14:textId="2D622AFC" w:rsidR="00981ADF" w:rsidRPr="00002E79" w:rsidRDefault="001A2F61"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 work, other</w:t>
            </w:r>
          </w:p>
        </w:tc>
      </w:tr>
      <w:tr w:rsidR="00981ADF" w:rsidRPr="00002E79" w14:paraId="0B361FC8" w14:textId="23B487F3" w:rsidTr="00853167">
        <w:trPr>
          <w:cantSplit/>
        </w:trPr>
        <w:tc>
          <w:tcPr>
            <w:tcW w:w="788" w:type="dxa"/>
          </w:tcPr>
          <w:p w14:paraId="717BFBF7" w14:textId="77777777" w:rsidR="00981ADF" w:rsidRPr="00002E79" w:rsidRDefault="00981ADF" w:rsidP="00002E79">
            <w:pPr>
              <w:pStyle w:val="NoSpacing"/>
              <w:spacing w:line="360" w:lineRule="auto"/>
              <w:jc w:val="both"/>
              <w:rPr>
                <w:sz w:val="21"/>
                <w:szCs w:val="21"/>
              </w:rPr>
            </w:pPr>
          </w:p>
        </w:tc>
        <w:tc>
          <w:tcPr>
            <w:tcW w:w="2088" w:type="dxa"/>
          </w:tcPr>
          <w:p w14:paraId="3C7E18EF" w14:textId="77777777" w:rsidR="00981ADF" w:rsidRPr="00002E79" w:rsidRDefault="00981ADF" w:rsidP="00002E79">
            <w:pPr>
              <w:pStyle w:val="NoSpacing"/>
              <w:spacing w:line="360" w:lineRule="auto"/>
              <w:jc w:val="both"/>
              <w:rPr>
                <w:sz w:val="21"/>
                <w:szCs w:val="21"/>
              </w:rPr>
            </w:pPr>
          </w:p>
        </w:tc>
        <w:tc>
          <w:tcPr>
            <w:tcW w:w="843" w:type="dxa"/>
          </w:tcPr>
          <w:p w14:paraId="4C8F595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3264757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52FB3BE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5FD02B3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B0D66BB" w14:textId="50172184" w:rsidTr="00853167">
        <w:trPr>
          <w:cantSplit/>
        </w:trPr>
        <w:tc>
          <w:tcPr>
            <w:tcW w:w="788" w:type="dxa"/>
          </w:tcPr>
          <w:p w14:paraId="366DEFBB" w14:textId="77777777" w:rsidR="00981ADF" w:rsidRPr="00002E79" w:rsidRDefault="00981ADF" w:rsidP="00002E79">
            <w:pPr>
              <w:pStyle w:val="NoSpacing"/>
              <w:spacing w:line="360" w:lineRule="auto"/>
              <w:contextualSpacing/>
              <w:jc w:val="both"/>
              <w:rPr>
                <w:sz w:val="21"/>
                <w:szCs w:val="21"/>
              </w:rPr>
            </w:pPr>
            <w:r w:rsidRPr="00002E79">
              <w:rPr>
                <w:sz w:val="21"/>
                <w:szCs w:val="21"/>
              </w:rPr>
              <w:t>51</w:t>
            </w:r>
          </w:p>
        </w:tc>
        <w:tc>
          <w:tcPr>
            <w:tcW w:w="2088" w:type="dxa"/>
          </w:tcPr>
          <w:p w14:paraId="3292BBFD" w14:textId="7ACE5635" w:rsidR="00981ADF" w:rsidRPr="00002E79" w:rsidRDefault="00981ADF" w:rsidP="00002E79">
            <w:pPr>
              <w:pStyle w:val="NoSpacing"/>
              <w:spacing w:line="360" w:lineRule="auto"/>
              <w:contextualSpacing/>
              <w:jc w:val="both"/>
              <w:rPr>
                <w:sz w:val="21"/>
                <w:szCs w:val="21"/>
              </w:rPr>
            </w:pPr>
            <w:r w:rsidRPr="00002E79">
              <w:rPr>
                <w:sz w:val="21"/>
                <w:szCs w:val="21"/>
              </w:rPr>
              <w:t>Chen 2</w:t>
            </w:r>
            <w:r w:rsidR="00F224E6" w:rsidRPr="00002E79">
              <w:rPr>
                <w:sz w:val="21"/>
                <w:szCs w:val="21"/>
              </w:rPr>
              <w:fldChar w:fldCharType="begin"/>
            </w:r>
            <w:r w:rsidR="00E56370" w:rsidRPr="00002E79">
              <w:rPr>
                <w:sz w:val="21"/>
                <w:szCs w:val="21"/>
              </w:rPr>
              <w:instrText xml:space="preserve"> ADDIN EN.CITE &lt;EndNote&gt;&lt;Cite&gt;&lt;Author&gt;Chen&lt;/Author&gt;&lt;Year&gt;2012&lt;/Year&gt;&lt;RecNum&gt;38866&lt;/RecNum&gt;&lt;IDText&gt;CHEN2012~&lt;/IDText&gt;&lt;DisplayText&gt;&lt;style face="superscript"&gt;[75]&lt;/style&gt;&lt;/DisplayText&gt;&lt;record&gt;&lt;rec-number&gt;38866&lt;/rec-number&gt;&lt;foreign-keys&gt;&lt;key app="EN" db-id="9dva0txzyffxw2eztw5592x9wtwtx0wr5wvs" timestamp="1470757968"&gt;38866&lt;/key&gt;&lt;/foreign-keys&gt;&lt;ref-type name="Journal Article"&gt;17&lt;/ref-type&gt;&lt;contributors&gt;&lt;authors&gt;&lt;author&gt;Chen, R.&lt;/author&gt;&lt;/authors&gt;&lt;/contributors&gt;&lt;titles&gt;&lt;title&gt;Association of environmental tobacco smoke with dementia and Alzheimer&amp;apos;s disease among never smokers&lt;/title&gt;&lt;secondary-title&gt;Alzheimers &amp;amp; Dementia&lt;/secondary-title&gt;&lt;translated-title&gt;&lt;style face="underline" font="default" size="100%"&gt;file:\\\x:\refscan\CHEN2012.pdf&amp;#xD;file:\\\t:\pauline\reviews\pdf\1884.pdf&lt;/style&gt;&lt;/translated-title&gt;&lt;/titles&gt;&lt;periodical&gt;&lt;full-title&gt;Alzheimers &amp;amp; Dementia&lt;/full-title&gt;&lt;abbr-1&gt;Alzheimers Dement.&lt;/abbr-1&gt;&lt;abbr-2&gt;Alzheimers Dement&lt;/abbr-2&gt;&lt;/periodical&gt;&lt;pages&gt;590-595&lt;/pages&gt;&lt;volume&gt;8&lt;/volume&gt;&lt;number&gt;6&lt;/number&gt;&lt;section&gt;22197095&lt;/section&gt;&lt;dates&gt;&lt;year&gt;2012&lt;/year&gt;&lt;/dates&gt;&lt;orig-pub&gt;ALZHEIMERS;DEMENTIA;ETS;OTHDIS;;TMAHD1;TMAST1;STROKE;CHD&amp;#xD;COPD&amp;#xD;RESPDIS&amp;#xD;TMACOPD1&lt;/orig-pub&gt;&lt;call-num&gt;&lt;style face="normal" font="default" size="100%"&gt;P9 &lt;/style&gt;&lt;style face="underline" font="default" size="100%"&gt;P4&lt;/style&gt;&lt;style face="normal" font="default" size="100%"&gt; P3 P5 CCARD-GEN&lt;/style&gt;&lt;/call-num&gt;&lt;label&gt;CHEN2012~&lt;/label&gt;&lt;urls&gt;&lt;/urls&gt;&lt;custom3&gt;1884&lt;/custom3&gt;&lt;custom5&gt;18072013/y&lt;/custom5&gt;&lt;custom6&gt;17072013&amp;#xD;25092014&lt;/custom6&gt;&lt;electronic-resource-num&gt;10.1016/j.jalz.2011.09.231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[75]</w:t>
            </w:r>
            <w:r w:rsidR="00F224E6" w:rsidRPr="00002E79">
              <w:rPr>
                <w:sz w:val="21"/>
                <w:szCs w:val="21"/>
              </w:rPr>
              <w:fldChar w:fldCharType="end"/>
            </w:r>
          </w:p>
        </w:tc>
        <w:tc>
          <w:tcPr>
            <w:tcW w:w="843" w:type="dxa"/>
          </w:tcPr>
          <w:p w14:paraId="4242B7B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148DF8E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2591F269" w14:textId="3FBC7D79" w:rsidR="00981ADF" w:rsidRPr="00002E79" w:rsidRDefault="00981ADF" w:rsidP="00002E79">
            <w:pPr>
              <w:tabs>
                <w:tab w:val="left" w:pos="360"/>
              </w:tabs>
              <w:autoSpaceDE/>
              <w:autoSpaceDN/>
              <w:adjustRightInd/>
              <w:ind w:firstLine="0"/>
              <w:rPr>
                <w:rFonts w:cs="Times New Roman"/>
                <w:sz w:val="21"/>
                <w:szCs w:val="21"/>
                <w:lang w:eastAsia="zh-CN"/>
              </w:rPr>
            </w:pPr>
            <w:r w:rsidRPr="00002E79">
              <w:rPr>
                <w:rFonts w:cs="Times New Roman"/>
                <w:sz w:val="21"/>
                <w:szCs w:val="21"/>
                <w:lang w:eastAsia="en-US"/>
              </w:rPr>
              <w:t>1.16 (0.93-1.45)</w:t>
            </w:r>
            <w:r w:rsidR="008439B2" w:rsidRPr="00002E79">
              <w:rPr>
                <w:rStyle w:val="EndnoteReference"/>
                <w:rFonts w:cs="Times New Roman"/>
                <w:sz w:val="21"/>
                <w:szCs w:val="21"/>
                <w:lang w:eastAsia="zh-CN"/>
              </w:rPr>
              <w:t>7</w:t>
            </w:r>
          </w:p>
        </w:tc>
        <w:tc>
          <w:tcPr>
            <w:tcW w:w="2694" w:type="dxa"/>
          </w:tcPr>
          <w:p w14:paraId="226DAFCE" w14:textId="0400D891" w:rsidR="00981ADF" w:rsidRPr="00002E79" w:rsidRDefault="00E500D0"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 work, other</w:t>
            </w:r>
          </w:p>
        </w:tc>
      </w:tr>
      <w:tr w:rsidR="00981ADF" w:rsidRPr="00002E79" w14:paraId="69A97B5F" w14:textId="64FE260F" w:rsidTr="00853167">
        <w:trPr>
          <w:cantSplit/>
        </w:trPr>
        <w:tc>
          <w:tcPr>
            <w:tcW w:w="788" w:type="dxa"/>
          </w:tcPr>
          <w:p w14:paraId="7C2B03CC" w14:textId="77777777" w:rsidR="00981ADF" w:rsidRPr="00002E79" w:rsidRDefault="00981ADF" w:rsidP="00002E79">
            <w:pPr>
              <w:pStyle w:val="NoSpacing"/>
              <w:spacing w:line="360" w:lineRule="auto"/>
              <w:jc w:val="both"/>
              <w:rPr>
                <w:sz w:val="21"/>
                <w:szCs w:val="21"/>
              </w:rPr>
            </w:pPr>
          </w:p>
        </w:tc>
        <w:tc>
          <w:tcPr>
            <w:tcW w:w="2088" w:type="dxa"/>
          </w:tcPr>
          <w:p w14:paraId="193DB0A8" w14:textId="77777777" w:rsidR="00981ADF" w:rsidRPr="00002E79" w:rsidRDefault="00981ADF" w:rsidP="00002E79">
            <w:pPr>
              <w:pStyle w:val="NoSpacing"/>
              <w:spacing w:line="360" w:lineRule="auto"/>
              <w:jc w:val="both"/>
              <w:rPr>
                <w:sz w:val="21"/>
                <w:szCs w:val="21"/>
              </w:rPr>
            </w:pPr>
          </w:p>
        </w:tc>
        <w:tc>
          <w:tcPr>
            <w:tcW w:w="843" w:type="dxa"/>
          </w:tcPr>
          <w:p w14:paraId="6EAEE72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46E5F5D8"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7F1527E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0506FE72"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2C75118A" w14:textId="785C0B97" w:rsidTr="00853167">
        <w:trPr>
          <w:cantSplit/>
        </w:trPr>
        <w:tc>
          <w:tcPr>
            <w:tcW w:w="788" w:type="dxa"/>
          </w:tcPr>
          <w:p w14:paraId="25EEE86B" w14:textId="77777777" w:rsidR="00981ADF" w:rsidRPr="00002E79" w:rsidRDefault="00981ADF" w:rsidP="00002E79">
            <w:pPr>
              <w:pStyle w:val="NoSpacing"/>
              <w:spacing w:line="360" w:lineRule="auto"/>
              <w:jc w:val="both"/>
              <w:rPr>
                <w:sz w:val="21"/>
                <w:szCs w:val="21"/>
              </w:rPr>
            </w:pPr>
            <w:r w:rsidRPr="00002E79">
              <w:rPr>
                <w:sz w:val="21"/>
                <w:szCs w:val="21"/>
              </w:rPr>
              <w:t>52</w:t>
            </w:r>
          </w:p>
        </w:tc>
        <w:tc>
          <w:tcPr>
            <w:tcW w:w="2088" w:type="dxa"/>
          </w:tcPr>
          <w:p w14:paraId="595722D7" w14:textId="0FA5D039" w:rsidR="00981ADF" w:rsidRPr="00002E79" w:rsidRDefault="00981ADF" w:rsidP="00002E79">
            <w:pPr>
              <w:pStyle w:val="NoSpacing"/>
              <w:spacing w:line="360" w:lineRule="auto"/>
              <w:jc w:val="both"/>
              <w:rPr>
                <w:sz w:val="21"/>
                <w:szCs w:val="21"/>
              </w:rPr>
            </w:pPr>
            <w:r w:rsidRPr="00002E79">
              <w:rPr>
                <w:sz w:val="21"/>
                <w:szCs w:val="21"/>
              </w:rPr>
              <w:t>He 3</w:t>
            </w:r>
            <w:r w:rsidR="00F224E6"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[76]</w:t>
            </w:r>
            <w:r w:rsidR="00F224E6" w:rsidRPr="00002E79">
              <w:rPr>
                <w:sz w:val="21"/>
                <w:szCs w:val="21"/>
              </w:rPr>
              <w:fldChar w:fldCharType="end"/>
            </w:r>
          </w:p>
        </w:tc>
        <w:tc>
          <w:tcPr>
            <w:tcW w:w="843" w:type="dxa"/>
          </w:tcPr>
          <w:p w14:paraId="7EE0875D"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06B6054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0FF45BD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2.24 (0.76-6.59)</w:t>
            </w:r>
          </w:p>
        </w:tc>
        <w:tc>
          <w:tcPr>
            <w:tcW w:w="2694" w:type="dxa"/>
          </w:tcPr>
          <w:p w14:paraId="7E359830" w14:textId="25E5187D" w:rsidR="00981ADF" w:rsidRPr="00002E79" w:rsidRDefault="00E500D0"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Lifetime; home, work</w:t>
            </w:r>
          </w:p>
        </w:tc>
      </w:tr>
      <w:tr w:rsidR="00981ADF" w:rsidRPr="00002E79" w14:paraId="0F3579BC" w14:textId="691C5ED9" w:rsidTr="00853167">
        <w:trPr>
          <w:cantSplit/>
        </w:trPr>
        <w:tc>
          <w:tcPr>
            <w:tcW w:w="788" w:type="dxa"/>
          </w:tcPr>
          <w:p w14:paraId="222EB653" w14:textId="77777777" w:rsidR="00981ADF" w:rsidRPr="00002E79" w:rsidRDefault="00981ADF" w:rsidP="00002E79">
            <w:pPr>
              <w:pStyle w:val="NoSpacing"/>
              <w:spacing w:line="360" w:lineRule="auto"/>
              <w:jc w:val="both"/>
              <w:rPr>
                <w:sz w:val="21"/>
                <w:szCs w:val="21"/>
              </w:rPr>
            </w:pPr>
          </w:p>
        </w:tc>
        <w:tc>
          <w:tcPr>
            <w:tcW w:w="2088" w:type="dxa"/>
          </w:tcPr>
          <w:p w14:paraId="751543CC" w14:textId="77777777" w:rsidR="00981ADF" w:rsidRPr="00002E79" w:rsidRDefault="00981ADF" w:rsidP="00002E79">
            <w:pPr>
              <w:pStyle w:val="NoSpacing"/>
              <w:spacing w:line="360" w:lineRule="auto"/>
              <w:jc w:val="both"/>
              <w:rPr>
                <w:sz w:val="21"/>
                <w:szCs w:val="21"/>
              </w:rPr>
            </w:pPr>
          </w:p>
        </w:tc>
        <w:tc>
          <w:tcPr>
            <w:tcW w:w="843" w:type="dxa"/>
          </w:tcPr>
          <w:p w14:paraId="4BD6EB6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0F11F031"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3E38417F"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2.10 (0.69-6.33)</w:t>
            </w:r>
          </w:p>
        </w:tc>
        <w:tc>
          <w:tcPr>
            <w:tcW w:w="2694" w:type="dxa"/>
          </w:tcPr>
          <w:p w14:paraId="006F9CF4" w14:textId="6B2082AA" w:rsidR="00981ADF" w:rsidRPr="00002E79" w:rsidRDefault="00E500D0"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Lifetime; home, work</w:t>
            </w:r>
          </w:p>
        </w:tc>
      </w:tr>
      <w:tr w:rsidR="00981ADF" w:rsidRPr="00002E79" w14:paraId="276D03D9" w14:textId="54E4E241" w:rsidTr="00853167">
        <w:trPr>
          <w:cantSplit/>
        </w:trPr>
        <w:tc>
          <w:tcPr>
            <w:tcW w:w="788" w:type="dxa"/>
          </w:tcPr>
          <w:p w14:paraId="118BD78C" w14:textId="77777777" w:rsidR="00981ADF" w:rsidRPr="00002E79" w:rsidRDefault="00981ADF" w:rsidP="00002E79">
            <w:pPr>
              <w:pStyle w:val="NoSpacing"/>
              <w:spacing w:line="360" w:lineRule="auto"/>
              <w:jc w:val="both"/>
              <w:rPr>
                <w:sz w:val="21"/>
                <w:szCs w:val="21"/>
              </w:rPr>
            </w:pPr>
          </w:p>
        </w:tc>
        <w:tc>
          <w:tcPr>
            <w:tcW w:w="2088" w:type="dxa"/>
          </w:tcPr>
          <w:p w14:paraId="3CD8DCD1" w14:textId="77777777" w:rsidR="00981ADF" w:rsidRPr="00002E79" w:rsidRDefault="00981ADF" w:rsidP="00002E79">
            <w:pPr>
              <w:pStyle w:val="NoSpacing"/>
              <w:spacing w:line="360" w:lineRule="auto"/>
              <w:jc w:val="both"/>
              <w:rPr>
                <w:sz w:val="21"/>
                <w:szCs w:val="21"/>
              </w:rPr>
            </w:pPr>
          </w:p>
        </w:tc>
        <w:tc>
          <w:tcPr>
            <w:tcW w:w="843" w:type="dxa"/>
          </w:tcPr>
          <w:p w14:paraId="669C184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0D5CAAF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3717CF0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6BC8B87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6DE3C693" w14:textId="0E5AC020" w:rsidTr="00853167">
        <w:trPr>
          <w:cantSplit/>
        </w:trPr>
        <w:tc>
          <w:tcPr>
            <w:tcW w:w="788" w:type="dxa"/>
          </w:tcPr>
          <w:p w14:paraId="1C39754D" w14:textId="77777777" w:rsidR="00981ADF" w:rsidRPr="00002E79" w:rsidRDefault="00981ADF" w:rsidP="00002E79">
            <w:pPr>
              <w:pStyle w:val="NoSpacing"/>
              <w:spacing w:line="360" w:lineRule="auto"/>
              <w:contextualSpacing/>
              <w:jc w:val="both"/>
              <w:rPr>
                <w:sz w:val="21"/>
                <w:szCs w:val="21"/>
              </w:rPr>
            </w:pPr>
            <w:r w:rsidRPr="00002E79">
              <w:rPr>
                <w:sz w:val="21"/>
                <w:szCs w:val="21"/>
              </w:rPr>
              <w:t>54</w:t>
            </w:r>
          </w:p>
        </w:tc>
        <w:tc>
          <w:tcPr>
            <w:tcW w:w="2088" w:type="dxa"/>
          </w:tcPr>
          <w:p w14:paraId="6355B9CD" w14:textId="14C7B71F"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Iversen</w:t>
            </w:r>
            <w:proofErr w:type="spellEnd"/>
            <w:r w:rsidR="00F224E6" w:rsidRPr="00002E79">
              <w:rPr>
                <w:sz w:val="21"/>
                <w:szCs w:val="21"/>
              </w:rPr>
              <w:fldChar w:fldCharType="begin"/>
            </w:r>
            <w:r w:rsidR="00E56370" w:rsidRPr="00002E79">
              <w:rPr>
                <w:sz w:val="21"/>
                <w:szCs w:val="21"/>
              </w:rPr>
              <w:instrText xml:space="preserve"> ADDIN EN.CITE &lt;EndNote&gt;&lt;Cite&gt;&lt;Author&gt;Iversen&lt;/Author&gt;&lt;Year&gt;2013&lt;/Year&gt;&lt;RecNum&gt;39403&lt;/RecNum&gt;&lt;IDText&gt;IVERSE2013~&lt;/IDText&gt;&lt;DisplayText&gt;&lt;style face="superscript"&gt;[78]&lt;/style&gt;&lt;/DisplayText&gt;&lt;record&gt;&lt;rec-number&gt;39403&lt;/rec-number&gt;&lt;foreign-keys&gt;&lt;key app="EN" db-id="9dva0txzyffxw2eztw5592x9wtwtx0wr5wvs" timestamp="1470758021"&gt;39403&lt;/key&gt;&lt;/foreign-keys&gt;&lt;ref-type name="Journal Article"&gt;17&lt;/ref-type&gt;&lt;contributors&gt;&lt;authors&gt;&lt;author&gt;Iversen, B.&lt;/author&gt;&lt;author&gt;Jacobsen, B.K.&lt;/author&gt;&lt;author&gt;Løchen, M.L.&lt;/author&gt;&lt;/authors&gt;&lt;/contributors&gt;&lt;titles&gt;&lt;title&gt;Active and passive smoking and the risk of myocardial infarction in 24,968 men and women during 11 year of follow-up: the Tromsø Study&lt;/title&gt;&lt;secondary-title&gt;Eur. J. Epidemiol.&lt;/secondary-title&gt;&lt;translated-title&gt;&lt;style face="underline" font="default" size="100%"&gt;file:\\\x:\refscan\IVERSE2013.pdf&amp;#xD;file:\\\t:\pauline\reviews\pdf\1901.pdf&lt;/style&gt;&lt;/translated-title&gt;&lt;/titles&gt;&lt;periodical&gt;&lt;full-title&gt;European Journal of Epidemiology&lt;/full-title&gt;&lt;abbr-1&gt;Eur. J. Epidemiol.&lt;/abbr-1&gt;&lt;abbr-2&gt;Eur J Epidemiol&lt;/abbr-2&gt;&lt;/periodical&gt;&lt;pages&gt;659-667&lt;/pages&gt;&lt;volume&gt;28&lt;/volume&gt;&lt;number&gt;8&lt;/number&gt;&lt;section&gt;23443581&lt;/section&gt;&lt;dates&gt;&lt;year&gt;2013&lt;/year&gt;&lt;/dates&gt;&lt;orig-pub&gt;CHD;TMAHD1&lt;/orig-pub&gt;&lt;call-num&gt;&lt;style face="underline" font="default" size="100%"&gt;P3(K)&lt;/style&gt;&lt;style face="normal" font="default" size="100%"&gt;  H15&lt;/style&gt;&lt;/call-num&gt;&lt;label&gt;IVERSE2013~&lt;/label&gt;&lt;urls&gt;&lt;/urls&gt;&lt;custom3&gt;1901&lt;/custom3&gt;&lt;custom5&gt;14012014/y&lt;/custom5&gt;&lt;custom6&gt;14012014&amp;#xD;25092014&lt;/custom6&gt;&lt;electronic-resource-num&gt;10.1007/s10654-013-9785-z&lt;/electronic-resource-num&gt;&lt;remote-database-name&gt;&lt;style face="underline" font="default" size="100%"&gt;http://www.apocpcontrol.org/paper_file/issue_abs/Volume14_No9/5415-5420%207.24%20Yangwu%20Ren.pdf&lt;/style&gt;&lt;/remote-database-name&gt;&lt;modified-date&gt;In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[78]</w:t>
            </w:r>
            <w:r w:rsidR="00F224E6" w:rsidRPr="00002E79">
              <w:rPr>
                <w:sz w:val="21"/>
                <w:szCs w:val="21"/>
              </w:rPr>
              <w:fldChar w:fldCharType="end"/>
            </w:r>
          </w:p>
        </w:tc>
        <w:tc>
          <w:tcPr>
            <w:tcW w:w="843" w:type="dxa"/>
          </w:tcPr>
          <w:p w14:paraId="6AC5DB7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438156F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3F15F5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0.97 (0.61-1.55)</w:t>
            </w:r>
          </w:p>
        </w:tc>
        <w:tc>
          <w:tcPr>
            <w:tcW w:w="2694" w:type="dxa"/>
          </w:tcPr>
          <w:p w14:paraId="4A8932F6" w14:textId="60E92742" w:rsidR="00981ADF" w:rsidRPr="00002E79" w:rsidRDefault="00E500D0"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Time spent in smoke-filled rooms</w:t>
            </w:r>
          </w:p>
        </w:tc>
      </w:tr>
      <w:tr w:rsidR="00981ADF" w:rsidRPr="00002E79" w14:paraId="1B2166CA" w14:textId="0C74EF12" w:rsidTr="00853167">
        <w:trPr>
          <w:cantSplit/>
        </w:trPr>
        <w:tc>
          <w:tcPr>
            <w:tcW w:w="788" w:type="dxa"/>
          </w:tcPr>
          <w:p w14:paraId="5645EF29" w14:textId="77777777" w:rsidR="00981ADF" w:rsidRPr="00002E79" w:rsidRDefault="00981ADF" w:rsidP="00002E79">
            <w:pPr>
              <w:pStyle w:val="NoSpacing"/>
              <w:spacing w:line="360" w:lineRule="auto"/>
              <w:jc w:val="both"/>
              <w:rPr>
                <w:sz w:val="21"/>
                <w:szCs w:val="21"/>
              </w:rPr>
            </w:pPr>
          </w:p>
        </w:tc>
        <w:tc>
          <w:tcPr>
            <w:tcW w:w="2088" w:type="dxa"/>
          </w:tcPr>
          <w:p w14:paraId="53F4D82D" w14:textId="77777777" w:rsidR="00981ADF" w:rsidRPr="00002E79" w:rsidRDefault="00981ADF" w:rsidP="00002E79">
            <w:pPr>
              <w:pStyle w:val="NoSpacing"/>
              <w:spacing w:line="360" w:lineRule="auto"/>
              <w:jc w:val="both"/>
              <w:rPr>
                <w:sz w:val="21"/>
                <w:szCs w:val="21"/>
              </w:rPr>
            </w:pPr>
          </w:p>
        </w:tc>
        <w:tc>
          <w:tcPr>
            <w:tcW w:w="843" w:type="dxa"/>
          </w:tcPr>
          <w:p w14:paraId="73161FD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32D09815"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076725C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0.70 (0.44-1.12)</w:t>
            </w:r>
          </w:p>
        </w:tc>
        <w:tc>
          <w:tcPr>
            <w:tcW w:w="2694" w:type="dxa"/>
          </w:tcPr>
          <w:p w14:paraId="7D0447FF" w14:textId="22B2E733" w:rsidR="00981ADF" w:rsidRPr="00002E79" w:rsidRDefault="00E500D0"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Time spent in smoke-filled rooms</w:t>
            </w:r>
          </w:p>
        </w:tc>
      </w:tr>
      <w:tr w:rsidR="00981ADF" w:rsidRPr="00002E79" w14:paraId="7F58CDD3" w14:textId="284B0643" w:rsidTr="00853167">
        <w:trPr>
          <w:cantSplit/>
        </w:trPr>
        <w:tc>
          <w:tcPr>
            <w:tcW w:w="788" w:type="dxa"/>
          </w:tcPr>
          <w:p w14:paraId="6B7113E5" w14:textId="77777777" w:rsidR="00981ADF" w:rsidRPr="00002E79" w:rsidRDefault="00981ADF" w:rsidP="00002E79">
            <w:pPr>
              <w:pStyle w:val="NoSpacing"/>
              <w:spacing w:line="360" w:lineRule="auto"/>
              <w:contextualSpacing/>
              <w:jc w:val="both"/>
              <w:rPr>
                <w:sz w:val="21"/>
                <w:szCs w:val="21"/>
              </w:rPr>
            </w:pPr>
          </w:p>
        </w:tc>
        <w:tc>
          <w:tcPr>
            <w:tcW w:w="2088" w:type="dxa"/>
          </w:tcPr>
          <w:p w14:paraId="6C152117" w14:textId="77777777" w:rsidR="00981ADF" w:rsidRPr="00002E79" w:rsidRDefault="00981ADF" w:rsidP="00002E79">
            <w:pPr>
              <w:pStyle w:val="NoSpacing"/>
              <w:spacing w:line="360" w:lineRule="auto"/>
              <w:contextualSpacing/>
              <w:jc w:val="both"/>
              <w:rPr>
                <w:sz w:val="21"/>
                <w:szCs w:val="21"/>
              </w:rPr>
            </w:pPr>
          </w:p>
        </w:tc>
        <w:tc>
          <w:tcPr>
            <w:tcW w:w="843" w:type="dxa"/>
          </w:tcPr>
          <w:p w14:paraId="01A35496"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71F0C14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3C32AE6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613BFF4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159056AD" w14:textId="55BDE0F9" w:rsidTr="00853167">
        <w:trPr>
          <w:cantSplit/>
        </w:trPr>
        <w:tc>
          <w:tcPr>
            <w:tcW w:w="788" w:type="dxa"/>
          </w:tcPr>
          <w:p w14:paraId="0CDD0AE5" w14:textId="77777777" w:rsidR="00981ADF" w:rsidRPr="00002E79" w:rsidRDefault="00981ADF" w:rsidP="00002E79">
            <w:pPr>
              <w:pStyle w:val="NoSpacing"/>
              <w:spacing w:line="360" w:lineRule="auto"/>
              <w:contextualSpacing/>
              <w:jc w:val="both"/>
              <w:rPr>
                <w:sz w:val="21"/>
                <w:szCs w:val="21"/>
              </w:rPr>
            </w:pPr>
            <w:r w:rsidRPr="00002E79">
              <w:rPr>
                <w:sz w:val="21"/>
                <w:szCs w:val="21"/>
              </w:rPr>
              <w:t>55</w:t>
            </w:r>
          </w:p>
        </w:tc>
        <w:tc>
          <w:tcPr>
            <w:tcW w:w="2088" w:type="dxa"/>
          </w:tcPr>
          <w:p w14:paraId="16F7B4C2" w14:textId="132C9E84" w:rsidR="00981ADF" w:rsidRPr="00002E79" w:rsidRDefault="00981ADF" w:rsidP="00002E79">
            <w:pPr>
              <w:pStyle w:val="NoSpacing"/>
              <w:spacing w:line="360" w:lineRule="auto"/>
              <w:contextualSpacing/>
              <w:jc w:val="both"/>
              <w:rPr>
                <w:sz w:val="21"/>
                <w:szCs w:val="21"/>
              </w:rPr>
            </w:pPr>
            <w:proofErr w:type="spellStart"/>
            <w:r w:rsidRPr="00002E79">
              <w:rPr>
                <w:sz w:val="21"/>
                <w:szCs w:val="21"/>
              </w:rPr>
              <w:t>Kastorini</w:t>
            </w:r>
            <w:proofErr w:type="spellEnd"/>
            <w:r w:rsidR="00F224E6" w:rsidRPr="00002E79">
              <w:rPr>
                <w:sz w:val="21"/>
                <w:szCs w:val="21"/>
              </w:rPr>
              <w:fldChar w:fldCharType="begin"/>
            </w:r>
            <w:r w:rsidR="00E56370" w:rsidRPr="00002E79">
              <w:rPr>
                <w:sz w:val="21"/>
                <w:szCs w:val="21"/>
              </w:rPr>
              <w:instrText xml:space="preserve"> ADDIN EN.CITE &lt;EndNote&gt;&lt;Cite&gt;&lt;Author&gt;Kastorini&lt;/Author&gt;&lt;Year&gt;2013&lt;/Year&gt;&lt;RecNum&gt;40402&lt;/RecNum&gt;&lt;IDText&gt;KASTOR2013~&lt;/IDText&gt;&lt;DisplayText&gt;&lt;style face="superscript"&gt;[79]&lt;/style&gt;&lt;/DisplayText&gt;&lt;record&gt;&lt;rec-number&gt;40402&lt;/rec-number&gt;&lt;foreign-keys&gt;&lt;key app="EN" db-id="9dva0txzyffxw2eztw5592x9wtwtx0wr5wvs" timestamp="1470758117"&gt;40402&lt;/key&gt;&lt;/foreign-keys&gt;&lt;ref-type name="Journal Article"&gt;17&lt;/ref-type&gt;&lt;contributors&gt;&lt;authors&gt;&lt;author&gt;Kastorini, C.M.&lt;/author&gt;&lt;author&gt;Georgousopoulou, E.&lt;/author&gt;&lt;author&gt;Vemmos, K.N.&lt;/author&gt;&lt;author&gt;Nikolaou, V.&lt;/author&gt;&lt;author&gt;Kantas, D.&lt;/author&gt;&lt;author&gt;Milionis, H.J.&lt;/author&gt;&lt;author&gt;Goudevenos, J.A.&lt;/author&gt;&lt;author&gt;Panagiotakos, D.B.&lt;/author&gt;&lt;/authors&gt;&lt;/contributors&gt;&lt;titles&gt;&lt;title&gt;Comparative analysis of cardiovascular disease risk factors influencing nonfatal acute coronary syndrome and ischemic stroke&lt;/title&gt;&lt;secondary-title&gt;Am. J. Cardiol.&lt;/secondary-title&gt;&lt;translated-title&gt;&lt;style face="underline" font="default" size="100%"&gt;file:\\\x:\refscan\KASTOR2013.pdf&lt;/style&gt;&lt;/translated-title&gt;&lt;/titles&gt;&lt;periodical&gt;&lt;full-title&gt;American Journal of Cardiology&lt;/full-title&gt;&lt;abbr-1&gt;Am. J. Cardiol.&lt;/abbr-1&gt;&lt;abbr-2&gt;Am J Cardiol&lt;/abbr-2&gt;&lt;/periodical&gt;&lt;pages&gt;349-354&lt;/pages&gt;&lt;volume&gt;112&lt;/volume&gt;&lt;number&gt;3&lt;/number&gt;&lt;section&gt;23628306&lt;/section&gt;&lt;dates&gt;&lt;year&gt;2013&lt;/year&gt;&lt;/dates&gt;&lt;orig-pub&gt;ANGINA;CHD;STROKE;TMAHD1;tmast1;ETS&lt;/orig-pub&gt;&lt;call-num&gt;&lt;style face="underline" font="default" size="100%"&gt;P5&lt;/style&gt;&lt;style face="normal" font="default" size="100%"&gt; CCARD-GEN&lt;/style&gt;&lt;/call-num&gt;&lt;label&gt;KASTOR2013~&lt;/label&gt;&lt;urls&gt;&lt;/urls&gt;&lt;custom5&gt;17092014/y&lt;/custom5&gt;&lt;custom6&gt;17092014&amp;#xD;03102014&lt;/custom6&gt;&lt;electronic-resource-num&gt;10.1016/j.amjcard.2013.03.039&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[79]</w:t>
            </w:r>
            <w:r w:rsidR="00F224E6" w:rsidRPr="00002E79">
              <w:rPr>
                <w:sz w:val="21"/>
                <w:szCs w:val="21"/>
              </w:rPr>
              <w:fldChar w:fldCharType="end"/>
            </w:r>
          </w:p>
        </w:tc>
        <w:tc>
          <w:tcPr>
            <w:tcW w:w="843" w:type="dxa"/>
          </w:tcPr>
          <w:p w14:paraId="37DE277B"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609D6B94"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1234FB1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4.33 (1.52-12.38)</w:t>
            </w:r>
          </w:p>
        </w:tc>
        <w:tc>
          <w:tcPr>
            <w:tcW w:w="2694" w:type="dxa"/>
          </w:tcPr>
          <w:p w14:paraId="706C8C8B" w14:textId="1184E0A3" w:rsidR="00981ADF" w:rsidRPr="00002E79" w:rsidRDefault="006324CA"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Partner, parents, children, roommates, colleagues</w:t>
            </w:r>
            <w:r w:rsidR="00952E79" w:rsidRPr="00002E79">
              <w:rPr>
                <w:rFonts w:cs="Times New Roman"/>
                <w:sz w:val="21"/>
                <w:szCs w:val="21"/>
                <w:lang w:eastAsia="en-US"/>
              </w:rPr>
              <w:t>; 30+ minutes per day</w:t>
            </w:r>
            <w:r w:rsidRPr="00002E79">
              <w:rPr>
                <w:rFonts w:cs="Times New Roman"/>
                <w:sz w:val="21"/>
                <w:szCs w:val="21"/>
                <w:lang w:eastAsia="en-US"/>
              </w:rPr>
              <w:t xml:space="preserve"> </w:t>
            </w:r>
          </w:p>
        </w:tc>
      </w:tr>
      <w:tr w:rsidR="00981ADF" w:rsidRPr="00002E79" w14:paraId="57A86097" w14:textId="0F589368" w:rsidTr="00853167">
        <w:trPr>
          <w:cantSplit/>
        </w:trPr>
        <w:tc>
          <w:tcPr>
            <w:tcW w:w="788" w:type="dxa"/>
          </w:tcPr>
          <w:p w14:paraId="5D59F7B9" w14:textId="77777777" w:rsidR="00981ADF" w:rsidRPr="00002E79" w:rsidRDefault="00981ADF" w:rsidP="00002E79">
            <w:pPr>
              <w:pStyle w:val="NoSpacing"/>
              <w:spacing w:line="360" w:lineRule="auto"/>
              <w:contextualSpacing/>
              <w:jc w:val="both"/>
              <w:rPr>
                <w:sz w:val="21"/>
                <w:szCs w:val="21"/>
              </w:rPr>
            </w:pPr>
          </w:p>
        </w:tc>
        <w:tc>
          <w:tcPr>
            <w:tcW w:w="2088" w:type="dxa"/>
          </w:tcPr>
          <w:p w14:paraId="5F815BFB" w14:textId="77777777" w:rsidR="00981ADF" w:rsidRPr="00002E79" w:rsidRDefault="00981ADF" w:rsidP="00002E79">
            <w:pPr>
              <w:pStyle w:val="NoSpacing"/>
              <w:spacing w:line="360" w:lineRule="auto"/>
              <w:contextualSpacing/>
              <w:jc w:val="both"/>
              <w:rPr>
                <w:sz w:val="21"/>
                <w:szCs w:val="21"/>
              </w:rPr>
            </w:pPr>
          </w:p>
        </w:tc>
        <w:tc>
          <w:tcPr>
            <w:tcW w:w="843" w:type="dxa"/>
          </w:tcPr>
          <w:p w14:paraId="00B29BF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5F169FF5"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0203678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541BA74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3ECFA38" w14:textId="43ECB52B" w:rsidTr="00853167">
        <w:trPr>
          <w:cantSplit/>
        </w:trPr>
        <w:tc>
          <w:tcPr>
            <w:tcW w:w="788" w:type="dxa"/>
          </w:tcPr>
          <w:p w14:paraId="718E6EED" w14:textId="77777777" w:rsidR="00981ADF" w:rsidRPr="00002E79" w:rsidRDefault="00981ADF" w:rsidP="00002E79">
            <w:pPr>
              <w:pStyle w:val="NoSpacing"/>
              <w:spacing w:line="360" w:lineRule="auto"/>
              <w:jc w:val="both"/>
              <w:rPr>
                <w:sz w:val="21"/>
                <w:szCs w:val="21"/>
              </w:rPr>
            </w:pPr>
            <w:r w:rsidRPr="00002E79">
              <w:rPr>
                <w:sz w:val="21"/>
                <w:szCs w:val="21"/>
              </w:rPr>
              <w:t>56</w:t>
            </w:r>
          </w:p>
        </w:tc>
        <w:tc>
          <w:tcPr>
            <w:tcW w:w="2088" w:type="dxa"/>
          </w:tcPr>
          <w:p w14:paraId="0042646D" w14:textId="299F7C06" w:rsidR="00981ADF" w:rsidRPr="00002E79" w:rsidRDefault="00981ADF" w:rsidP="00002E79">
            <w:pPr>
              <w:pStyle w:val="NoSpacing"/>
              <w:spacing w:line="360" w:lineRule="auto"/>
              <w:jc w:val="both"/>
              <w:rPr>
                <w:sz w:val="21"/>
                <w:szCs w:val="21"/>
              </w:rPr>
            </w:pPr>
            <w:proofErr w:type="spellStart"/>
            <w:r w:rsidRPr="00002E79">
              <w:rPr>
                <w:sz w:val="21"/>
                <w:szCs w:val="21"/>
              </w:rPr>
              <w:t>Rostron</w:t>
            </w:r>
            <w:proofErr w:type="spellEnd"/>
            <w:r w:rsidR="00F224E6" w:rsidRPr="00002E79">
              <w:rPr>
                <w:sz w:val="21"/>
                <w:szCs w:val="21"/>
              </w:rPr>
              <w:fldChar w:fldCharType="begin"/>
            </w:r>
            <w:r w:rsidR="00E56370" w:rsidRPr="00002E79">
              <w:rPr>
                <w:sz w:val="21"/>
                <w:szCs w:val="21"/>
              </w:rPr>
              <w:instrText xml:space="preserve"> ADDIN EN.CITE &lt;EndNote&gt;&lt;Cite&gt;&lt;Author&gt;Rostron&lt;/Author&gt;&lt;Year&gt;2013&lt;/Year&gt;&lt;RecNum&gt;42284&lt;/RecNum&gt;&lt;IDText&gt;ROSTRO2013A~&lt;/IDText&gt;&lt;DisplayText&gt;&lt;style face="superscript"&gt;[80]&lt;/style&gt;&lt;/DisplayText&gt;&lt;record&gt;&lt;rec-number&gt;42284&lt;/rec-number&gt;&lt;foreign-keys&gt;&lt;key app="EN" db-id="9dva0txzyffxw2eztw5592x9wtwtx0wr5wvs" timestamp="1470758320"&gt;42284&lt;/key&gt;&lt;/foreign-keys&gt;&lt;ref-type name="Journal Article"&gt;17&lt;/ref-type&gt;&lt;contributors&gt;&lt;authors&gt;&lt;author&gt;Rostron, B.&lt;/author&gt;&lt;/authors&gt;&lt;/contributors&gt;&lt;titles&gt;&lt;title&gt;Mortality risks associated with environmental tobacco smoke exposure in the United States&lt;/title&gt;&lt;secondary-title&gt;Nicotine Tob. Res.&lt;/secondary-title&gt;&lt;translated-title&gt;&lt;style face="underline" font="default" size="100%"&gt;file:\\\x:\refscan\ROSTRO2013A.pdf&lt;/style&gt;&lt;/translated-title&gt;&lt;/titles&gt;&lt;periodical&gt;&lt;full-title&gt;Nicotine &amp;amp; Tobacco Research&lt;/full-title&gt;&lt;abbr-1&gt;Nicotine Tob. Res.&lt;/abbr-1&gt;&lt;abbr-2&gt;Nicotine Tob Res&lt;/abbr-2&gt;&lt;abbr-3&gt;Nicotine Tobacco Res&lt;/abbr-3&gt;&lt;/periodical&gt;&lt;pages&gt;1722-1728&lt;/pages&gt;&lt;volume&gt;15&lt;/volume&gt;&lt;number&gt;10&lt;/number&gt;&lt;section&gt;23852001&lt;/section&gt;&lt;dates&gt;&lt;year&gt;2013&lt;/year&gt;&lt;/dates&gt;&lt;orig-pub&gt;CHD;TMAHD1;ETS;LUNGC;IESLCQ&lt;/orig-pub&gt;&lt;call-num&gt;&lt;style face="underline" font="default" size="100%"&gt;P3(K)&lt;/style&gt;&lt;style face="normal" font="default" size="100%"&gt; P1 CCARD-GEN&lt;/style&gt;&lt;/call-num&gt;&lt;label&gt;ROSTRO2013A~&lt;/label&gt;&lt;urls&gt;&lt;/urls&gt;&lt;custom5&gt;05012016/Y&lt;/custom5&gt;&lt;custom6&gt;05012016&amp;#xD;20012016&lt;/custom6&gt;&lt;electronic-resource-num&gt;10.1093/ntr/ntt051&lt;/electronic-resource-num&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[80]</w:t>
            </w:r>
            <w:r w:rsidR="00F224E6" w:rsidRPr="00002E79">
              <w:rPr>
                <w:sz w:val="21"/>
                <w:szCs w:val="21"/>
              </w:rPr>
              <w:fldChar w:fldCharType="end"/>
            </w:r>
          </w:p>
        </w:tc>
        <w:tc>
          <w:tcPr>
            <w:tcW w:w="843" w:type="dxa"/>
          </w:tcPr>
          <w:p w14:paraId="0E13537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16768422"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5BB7C427"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1.02 (0.70-1.47)</w:t>
            </w:r>
          </w:p>
        </w:tc>
        <w:tc>
          <w:tcPr>
            <w:tcW w:w="2694" w:type="dxa"/>
          </w:tcPr>
          <w:p w14:paraId="6AEF07D0" w14:textId="2B14AEDA"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sz w:val="21"/>
                <w:szCs w:val="21"/>
              </w:rPr>
              <w:t>Serum cotinine</w:t>
            </w:r>
          </w:p>
        </w:tc>
      </w:tr>
      <w:tr w:rsidR="00981ADF" w:rsidRPr="00002E79" w14:paraId="531828D5" w14:textId="6F0BA48E" w:rsidTr="00853167">
        <w:trPr>
          <w:cantSplit/>
        </w:trPr>
        <w:tc>
          <w:tcPr>
            <w:tcW w:w="788" w:type="dxa"/>
          </w:tcPr>
          <w:p w14:paraId="25481189" w14:textId="77777777" w:rsidR="00981ADF" w:rsidRPr="00002E79" w:rsidRDefault="00981ADF" w:rsidP="00002E79">
            <w:pPr>
              <w:pStyle w:val="NoSpacing"/>
              <w:spacing w:line="360" w:lineRule="auto"/>
              <w:jc w:val="both"/>
              <w:rPr>
                <w:sz w:val="21"/>
                <w:szCs w:val="21"/>
              </w:rPr>
            </w:pPr>
          </w:p>
        </w:tc>
        <w:tc>
          <w:tcPr>
            <w:tcW w:w="2088" w:type="dxa"/>
          </w:tcPr>
          <w:p w14:paraId="58D56A6B" w14:textId="77777777" w:rsidR="00981ADF" w:rsidRPr="00002E79" w:rsidRDefault="00981ADF" w:rsidP="00002E79">
            <w:pPr>
              <w:pStyle w:val="NoSpacing"/>
              <w:spacing w:line="360" w:lineRule="auto"/>
              <w:jc w:val="both"/>
              <w:rPr>
                <w:sz w:val="21"/>
                <w:szCs w:val="21"/>
              </w:rPr>
            </w:pPr>
          </w:p>
        </w:tc>
        <w:tc>
          <w:tcPr>
            <w:tcW w:w="843" w:type="dxa"/>
          </w:tcPr>
          <w:p w14:paraId="0E6066D0"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2354E82C"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0B5B92B7"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2CB4CE4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3D57EEEE" w14:textId="2F5B3D69" w:rsidTr="00853167">
        <w:trPr>
          <w:cantSplit/>
        </w:trPr>
        <w:tc>
          <w:tcPr>
            <w:tcW w:w="788" w:type="dxa"/>
          </w:tcPr>
          <w:p w14:paraId="60E34F9D" w14:textId="77777777" w:rsidR="00981ADF" w:rsidRPr="00002E79" w:rsidRDefault="00981ADF" w:rsidP="00002E79">
            <w:pPr>
              <w:pStyle w:val="NoSpacing"/>
              <w:spacing w:line="360" w:lineRule="auto"/>
              <w:contextualSpacing/>
              <w:jc w:val="both"/>
              <w:rPr>
                <w:sz w:val="21"/>
                <w:szCs w:val="21"/>
              </w:rPr>
            </w:pPr>
            <w:r w:rsidRPr="00002E79">
              <w:rPr>
                <w:sz w:val="21"/>
                <w:szCs w:val="21"/>
              </w:rPr>
              <w:t>57</w:t>
            </w:r>
          </w:p>
        </w:tc>
        <w:tc>
          <w:tcPr>
            <w:tcW w:w="2088" w:type="dxa"/>
          </w:tcPr>
          <w:p w14:paraId="0B722AE1" w14:textId="06E2111E" w:rsidR="00981ADF" w:rsidRPr="00002E79" w:rsidRDefault="00981ADF" w:rsidP="00002E79">
            <w:pPr>
              <w:pStyle w:val="NoSpacing"/>
              <w:spacing w:line="360" w:lineRule="auto"/>
              <w:contextualSpacing/>
              <w:jc w:val="both"/>
              <w:rPr>
                <w:sz w:val="21"/>
                <w:szCs w:val="21"/>
              </w:rPr>
            </w:pPr>
            <w:r w:rsidRPr="00002E79">
              <w:rPr>
                <w:sz w:val="21"/>
                <w:szCs w:val="21"/>
              </w:rPr>
              <w:t>Batty</w:t>
            </w:r>
            <w:r w:rsidR="00F224E6"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002E79">
              <w:rPr>
                <w:sz w:val="21"/>
                <w:szCs w:val="21"/>
              </w:rPr>
              <w:instrText xml:space="preserve"> ADDIN EN.CITE </w:instrText>
            </w:r>
            <w:r w:rsidR="00E56370" w:rsidRPr="00002E79">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002E79">
              <w:rPr>
                <w:sz w:val="21"/>
                <w:szCs w:val="21"/>
              </w:rPr>
              <w:instrText xml:space="preserve"> ADDIN EN.CITE.DATA </w:instrText>
            </w:r>
            <w:r w:rsidR="00E56370" w:rsidRPr="00002E79">
              <w:rPr>
                <w:sz w:val="21"/>
                <w:szCs w:val="21"/>
              </w:rPr>
            </w:r>
            <w:r w:rsidR="00E56370" w:rsidRPr="00002E79">
              <w:rPr>
                <w:sz w:val="21"/>
                <w:szCs w:val="21"/>
              </w:rPr>
              <w:fldChar w:fldCharType="end"/>
            </w:r>
            <w:r w:rsidR="00F224E6" w:rsidRPr="00002E79">
              <w:rPr>
                <w:sz w:val="21"/>
                <w:szCs w:val="21"/>
              </w:rPr>
            </w:r>
            <w:r w:rsidR="00F224E6" w:rsidRPr="00002E79">
              <w:rPr>
                <w:sz w:val="21"/>
                <w:szCs w:val="21"/>
              </w:rPr>
              <w:fldChar w:fldCharType="separate"/>
            </w:r>
            <w:r w:rsidR="00F224E6" w:rsidRPr="00002E79">
              <w:rPr>
                <w:noProof/>
                <w:sz w:val="21"/>
                <w:szCs w:val="21"/>
                <w:vertAlign w:val="superscript"/>
              </w:rPr>
              <w:t>[81]</w:t>
            </w:r>
            <w:r w:rsidR="00F224E6" w:rsidRPr="00002E79">
              <w:rPr>
                <w:sz w:val="21"/>
                <w:szCs w:val="21"/>
              </w:rPr>
              <w:fldChar w:fldCharType="end"/>
            </w:r>
          </w:p>
        </w:tc>
        <w:tc>
          <w:tcPr>
            <w:tcW w:w="843" w:type="dxa"/>
          </w:tcPr>
          <w:p w14:paraId="35E3C258"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w:t>
            </w:r>
          </w:p>
        </w:tc>
        <w:tc>
          <w:tcPr>
            <w:tcW w:w="1270" w:type="dxa"/>
          </w:tcPr>
          <w:p w14:paraId="7DA3842E"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0512CD3A"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0.49 (0.19-1.25)</w:t>
            </w:r>
          </w:p>
        </w:tc>
        <w:tc>
          <w:tcPr>
            <w:tcW w:w="2694" w:type="dxa"/>
          </w:tcPr>
          <w:p w14:paraId="5A4FAC07" w14:textId="5B934635"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sz w:val="21"/>
                <w:szCs w:val="21"/>
              </w:rPr>
              <w:t>Salivary cotinine</w:t>
            </w:r>
          </w:p>
        </w:tc>
      </w:tr>
      <w:tr w:rsidR="00981ADF" w:rsidRPr="00002E79" w14:paraId="453FDEF4" w14:textId="3D875BF0" w:rsidTr="00853167">
        <w:trPr>
          <w:cantSplit/>
        </w:trPr>
        <w:tc>
          <w:tcPr>
            <w:tcW w:w="788" w:type="dxa"/>
          </w:tcPr>
          <w:p w14:paraId="7175F786" w14:textId="77777777" w:rsidR="00981ADF" w:rsidRPr="00002E79" w:rsidRDefault="00981ADF" w:rsidP="00002E79">
            <w:pPr>
              <w:pStyle w:val="NoSpacing"/>
              <w:spacing w:line="360" w:lineRule="auto"/>
              <w:jc w:val="both"/>
              <w:rPr>
                <w:sz w:val="21"/>
                <w:szCs w:val="21"/>
              </w:rPr>
            </w:pPr>
          </w:p>
        </w:tc>
        <w:tc>
          <w:tcPr>
            <w:tcW w:w="2088" w:type="dxa"/>
          </w:tcPr>
          <w:p w14:paraId="55A5D26E" w14:textId="77777777" w:rsidR="00981ADF" w:rsidRPr="00002E79" w:rsidRDefault="00981ADF" w:rsidP="00002E79">
            <w:pPr>
              <w:pStyle w:val="NoSpacing"/>
              <w:spacing w:line="360" w:lineRule="auto"/>
              <w:jc w:val="both"/>
              <w:rPr>
                <w:sz w:val="21"/>
                <w:szCs w:val="21"/>
              </w:rPr>
            </w:pPr>
          </w:p>
        </w:tc>
        <w:tc>
          <w:tcPr>
            <w:tcW w:w="843" w:type="dxa"/>
          </w:tcPr>
          <w:p w14:paraId="55869E73"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F</w:t>
            </w:r>
          </w:p>
        </w:tc>
        <w:tc>
          <w:tcPr>
            <w:tcW w:w="1270" w:type="dxa"/>
          </w:tcPr>
          <w:p w14:paraId="28798F7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Biomarker</w:t>
            </w:r>
          </w:p>
        </w:tc>
        <w:tc>
          <w:tcPr>
            <w:tcW w:w="1923" w:type="dxa"/>
          </w:tcPr>
          <w:p w14:paraId="5A81EBCC"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1.26 (0.70-2.24)</w:t>
            </w:r>
          </w:p>
        </w:tc>
        <w:tc>
          <w:tcPr>
            <w:tcW w:w="2694" w:type="dxa"/>
          </w:tcPr>
          <w:p w14:paraId="0CDEE666" w14:textId="3BF943CF" w:rsidR="00981ADF" w:rsidRPr="00002E79" w:rsidRDefault="00AC0999" w:rsidP="00002E79">
            <w:pPr>
              <w:tabs>
                <w:tab w:val="left" w:pos="360"/>
              </w:tabs>
              <w:autoSpaceDE/>
              <w:autoSpaceDN/>
              <w:adjustRightInd/>
              <w:ind w:firstLine="0"/>
              <w:rPr>
                <w:rFonts w:cs="Times New Roman"/>
                <w:sz w:val="21"/>
                <w:szCs w:val="21"/>
                <w:lang w:eastAsia="en-US"/>
              </w:rPr>
            </w:pPr>
            <w:r w:rsidRPr="00002E79">
              <w:rPr>
                <w:sz w:val="21"/>
                <w:szCs w:val="21"/>
              </w:rPr>
              <w:t>Salivary cotinine</w:t>
            </w:r>
          </w:p>
        </w:tc>
      </w:tr>
      <w:tr w:rsidR="00981ADF" w:rsidRPr="00002E79" w14:paraId="251D1D1C" w14:textId="5E399338" w:rsidTr="00853167">
        <w:trPr>
          <w:cantSplit/>
        </w:trPr>
        <w:tc>
          <w:tcPr>
            <w:tcW w:w="788" w:type="dxa"/>
          </w:tcPr>
          <w:p w14:paraId="3E591B6B" w14:textId="77777777" w:rsidR="00981ADF" w:rsidRPr="00002E79" w:rsidRDefault="00981ADF" w:rsidP="00002E79">
            <w:pPr>
              <w:pStyle w:val="NoSpacing"/>
              <w:spacing w:line="360" w:lineRule="auto"/>
              <w:jc w:val="both"/>
              <w:rPr>
                <w:sz w:val="21"/>
                <w:szCs w:val="21"/>
              </w:rPr>
            </w:pPr>
          </w:p>
        </w:tc>
        <w:tc>
          <w:tcPr>
            <w:tcW w:w="2088" w:type="dxa"/>
          </w:tcPr>
          <w:p w14:paraId="7B7DBD78" w14:textId="77777777" w:rsidR="00981ADF" w:rsidRPr="00002E79" w:rsidRDefault="00981ADF" w:rsidP="00002E79">
            <w:pPr>
              <w:pStyle w:val="NoSpacing"/>
              <w:spacing w:line="360" w:lineRule="auto"/>
              <w:jc w:val="both"/>
              <w:rPr>
                <w:sz w:val="21"/>
                <w:szCs w:val="21"/>
              </w:rPr>
            </w:pPr>
          </w:p>
        </w:tc>
        <w:tc>
          <w:tcPr>
            <w:tcW w:w="843" w:type="dxa"/>
          </w:tcPr>
          <w:p w14:paraId="21DAB07D"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Pr>
          <w:p w14:paraId="5DB163AE"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Pr>
          <w:p w14:paraId="7949F3DB"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Pr>
          <w:p w14:paraId="61D1C613"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r w:rsidR="00981ADF" w:rsidRPr="00002E79" w14:paraId="5C31AF27" w14:textId="47A8B4F9" w:rsidTr="00853167">
        <w:trPr>
          <w:cantSplit/>
        </w:trPr>
        <w:tc>
          <w:tcPr>
            <w:tcW w:w="788" w:type="dxa"/>
          </w:tcPr>
          <w:p w14:paraId="68F27B15" w14:textId="77777777" w:rsidR="00981ADF" w:rsidRPr="00002E79" w:rsidRDefault="00981ADF" w:rsidP="00002E79">
            <w:pPr>
              <w:pStyle w:val="NoSpacing"/>
              <w:spacing w:line="360" w:lineRule="auto"/>
              <w:jc w:val="both"/>
              <w:rPr>
                <w:sz w:val="21"/>
                <w:szCs w:val="21"/>
              </w:rPr>
            </w:pPr>
            <w:r w:rsidRPr="00002E79">
              <w:rPr>
                <w:sz w:val="21"/>
                <w:szCs w:val="21"/>
              </w:rPr>
              <w:t>58</w:t>
            </w:r>
          </w:p>
        </w:tc>
        <w:tc>
          <w:tcPr>
            <w:tcW w:w="2088" w:type="dxa"/>
          </w:tcPr>
          <w:p w14:paraId="3968D282" w14:textId="26F921EA" w:rsidR="00981ADF" w:rsidRPr="00002E79" w:rsidRDefault="00981ADF" w:rsidP="00002E79">
            <w:pPr>
              <w:pStyle w:val="NoSpacing"/>
              <w:spacing w:line="360" w:lineRule="auto"/>
              <w:jc w:val="both"/>
              <w:rPr>
                <w:sz w:val="21"/>
                <w:szCs w:val="21"/>
              </w:rPr>
            </w:pPr>
            <w:r w:rsidRPr="00002E79">
              <w:rPr>
                <w:sz w:val="21"/>
                <w:szCs w:val="21"/>
              </w:rPr>
              <w:t>Shiue</w:t>
            </w:r>
            <w:r w:rsidR="00F224E6" w:rsidRPr="00002E79">
              <w:rPr>
                <w:sz w:val="21"/>
                <w:szCs w:val="21"/>
              </w:rPr>
              <w:fldChar w:fldCharType="begin"/>
            </w:r>
            <w:r w:rsidR="00E56370" w:rsidRPr="00002E79">
              <w:rPr>
                <w:sz w:val="21"/>
                <w:szCs w:val="21"/>
              </w:rPr>
              <w:instrText xml:space="preserve"> ADDIN EN.CITE &lt;EndNote&gt;&lt;Cite&gt;&lt;Author&gt;Shiue&lt;/Author&gt;&lt;Year&gt;2014&lt;/Year&gt;&lt;RecNum&gt;41066&lt;/RecNum&gt;&lt;IDText&gt;SHIUE2014~&lt;/IDText&gt;&lt;DisplayText&gt;&lt;style face="superscript"&gt;[82]&lt;/style&gt;&lt;/DisplayText&gt;&lt;record&gt;&lt;rec-number&gt;41066&lt;/rec-number&gt;&lt;foreign-keys&gt;&lt;key app="EN" db-id="9dva0txzyffxw2eztw5592x9wtwtx0wr5wvs" timestamp="1470758189"&gt;41066&lt;/key&gt;&lt;/foreign-keys&gt;&lt;ref-type name="Journal Article"&gt;17&lt;/ref-type&gt;&lt;contributors&gt;&lt;authors&gt;&lt;author&gt;Shiue, I.&lt;/author&gt;&lt;/authors&gt;&lt;/contributors&gt;&lt;titles&gt;&lt;title&gt;Modeling the effects of indoor passive smoking at home, work, or other households on adult cardiovascular and mental health: the Scottish Health Survey, 2008-2011&lt;/title&gt;&lt;secondary-title&gt;Int. J. Environ. Res. Public Health&lt;/secondary-title&gt;&lt;translated-title&gt;&lt;style face="underline" font="default" size="100%"&gt;file:\\\x:\refscan\SHIUE2014.pdf&lt;/style&gt;&lt;/translated-title&gt;&lt;/titles&gt;&lt;periodical&gt;&lt;full-title&gt;International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3096-3107&lt;/pages&gt;&lt;volume&gt;11&lt;/volume&gt;&lt;number&gt;3&lt;/number&gt;&lt;section&gt;24633145&lt;/section&gt;&lt;dates&gt;&lt;year&gt;2014&lt;/year&gt;&lt;/dates&gt;&lt;orig-pub&gt;CHD;TMAHD1;TOTMUKN&lt;/orig-pub&gt;&lt;call-num&gt;&lt;style face="underline" font="default" size="100%"&gt;P3&lt;/style&gt;&lt;/call-num&gt;&lt;label&gt;SHIUE2014~&lt;/label&gt;&lt;urls&gt;&lt;/urls&gt;&lt;custom5&gt;11032015/y&lt;/custom5&gt;&lt;custom6&gt;11032015&amp;#xD;20042015&lt;/custom6&gt;&lt;electronic-resource-num&gt;10.3390/ijerph110303096&lt;/electronic-resource-num&gt;&lt;remote-database-name&gt;&lt;style face="underline" font="default" size="100%"&gt;http://www.ncbi.nlm.nih.gov/pmc/articles/PMC3987022/pdf/ijerph-11-03096.pdf&lt;/style&gt;&lt;/remote-database-name&gt;&lt;modified-date&gt;In File&lt;/modified-date&gt;&lt;/record&gt;&lt;/Cite&gt;&lt;/EndNote&gt;</w:instrText>
            </w:r>
            <w:r w:rsidR="00F224E6" w:rsidRPr="00002E79">
              <w:rPr>
                <w:sz w:val="21"/>
                <w:szCs w:val="21"/>
              </w:rPr>
              <w:fldChar w:fldCharType="separate"/>
            </w:r>
            <w:r w:rsidR="00F224E6" w:rsidRPr="00002E79">
              <w:rPr>
                <w:noProof/>
                <w:sz w:val="21"/>
                <w:szCs w:val="21"/>
                <w:vertAlign w:val="superscript"/>
              </w:rPr>
              <w:t>[82]</w:t>
            </w:r>
            <w:r w:rsidR="00F224E6" w:rsidRPr="00002E79">
              <w:rPr>
                <w:sz w:val="21"/>
                <w:szCs w:val="21"/>
              </w:rPr>
              <w:fldChar w:fldCharType="end"/>
            </w:r>
          </w:p>
        </w:tc>
        <w:tc>
          <w:tcPr>
            <w:tcW w:w="843" w:type="dxa"/>
          </w:tcPr>
          <w:p w14:paraId="0560A51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M+F</w:t>
            </w:r>
          </w:p>
        </w:tc>
        <w:tc>
          <w:tcPr>
            <w:tcW w:w="1270" w:type="dxa"/>
          </w:tcPr>
          <w:p w14:paraId="67A91680"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Total</w:t>
            </w:r>
          </w:p>
        </w:tc>
        <w:tc>
          <w:tcPr>
            <w:tcW w:w="1923" w:type="dxa"/>
          </w:tcPr>
          <w:p w14:paraId="5CD11579" w14:textId="77777777" w:rsidR="00981ADF" w:rsidRPr="00002E79" w:rsidRDefault="00981ADF"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1.47 (0.96-2.24)</w:t>
            </w:r>
          </w:p>
        </w:tc>
        <w:tc>
          <w:tcPr>
            <w:tcW w:w="2694" w:type="dxa"/>
          </w:tcPr>
          <w:p w14:paraId="2E3387C7" w14:textId="7FB46AEB" w:rsidR="00981ADF" w:rsidRPr="00002E79" w:rsidRDefault="006324CA" w:rsidP="00002E79">
            <w:pPr>
              <w:tabs>
                <w:tab w:val="left" w:pos="360"/>
              </w:tabs>
              <w:autoSpaceDE/>
              <w:autoSpaceDN/>
              <w:adjustRightInd/>
              <w:ind w:firstLine="0"/>
              <w:rPr>
                <w:rFonts w:cs="Times New Roman"/>
                <w:sz w:val="21"/>
                <w:szCs w:val="21"/>
                <w:lang w:eastAsia="en-US"/>
              </w:rPr>
            </w:pPr>
            <w:r w:rsidRPr="00002E79">
              <w:rPr>
                <w:rFonts w:cs="Times New Roman"/>
                <w:sz w:val="21"/>
                <w:szCs w:val="21"/>
                <w:lang w:eastAsia="en-US"/>
              </w:rPr>
              <w:t>Home, work, other</w:t>
            </w:r>
          </w:p>
        </w:tc>
      </w:tr>
      <w:tr w:rsidR="00981ADF" w:rsidRPr="00002E79" w14:paraId="53819E6A" w14:textId="09ECB689" w:rsidTr="00853167">
        <w:trPr>
          <w:cantSplit/>
        </w:trPr>
        <w:tc>
          <w:tcPr>
            <w:tcW w:w="788" w:type="dxa"/>
            <w:tcBorders>
              <w:bottom w:val="single" w:sz="4" w:space="0" w:color="auto"/>
            </w:tcBorders>
          </w:tcPr>
          <w:p w14:paraId="79195018" w14:textId="77777777" w:rsidR="00981ADF" w:rsidRPr="00002E79" w:rsidRDefault="00981ADF" w:rsidP="00002E79">
            <w:pPr>
              <w:pStyle w:val="NoSpacing"/>
              <w:spacing w:line="360" w:lineRule="auto"/>
              <w:jc w:val="both"/>
              <w:rPr>
                <w:sz w:val="21"/>
                <w:szCs w:val="21"/>
              </w:rPr>
            </w:pPr>
          </w:p>
        </w:tc>
        <w:tc>
          <w:tcPr>
            <w:tcW w:w="2088" w:type="dxa"/>
            <w:tcBorders>
              <w:bottom w:val="single" w:sz="4" w:space="0" w:color="auto"/>
            </w:tcBorders>
          </w:tcPr>
          <w:p w14:paraId="5B229C42" w14:textId="77777777" w:rsidR="00981ADF" w:rsidRPr="00002E79" w:rsidRDefault="00981ADF" w:rsidP="00002E79">
            <w:pPr>
              <w:pStyle w:val="NoSpacing"/>
              <w:spacing w:line="360" w:lineRule="auto"/>
              <w:jc w:val="both"/>
              <w:rPr>
                <w:sz w:val="21"/>
                <w:szCs w:val="21"/>
              </w:rPr>
            </w:pPr>
          </w:p>
        </w:tc>
        <w:tc>
          <w:tcPr>
            <w:tcW w:w="843" w:type="dxa"/>
            <w:tcBorders>
              <w:bottom w:val="single" w:sz="4" w:space="0" w:color="auto"/>
            </w:tcBorders>
          </w:tcPr>
          <w:p w14:paraId="59D16D69"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270" w:type="dxa"/>
            <w:tcBorders>
              <w:bottom w:val="single" w:sz="4" w:space="0" w:color="auto"/>
            </w:tcBorders>
          </w:tcPr>
          <w:p w14:paraId="525F4264"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1923" w:type="dxa"/>
            <w:tcBorders>
              <w:bottom w:val="single" w:sz="4" w:space="0" w:color="auto"/>
            </w:tcBorders>
          </w:tcPr>
          <w:p w14:paraId="2B82C9BA"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c>
          <w:tcPr>
            <w:tcW w:w="2694" w:type="dxa"/>
            <w:tcBorders>
              <w:bottom w:val="single" w:sz="4" w:space="0" w:color="auto"/>
            </w:tcBorders>
          </w:tcPr>
          <w:p w14:paraId="5923660F" w14:textId="77777777" w:rsidR="00981ADF" w:rsidRPr="00002E79" w:rsidRDefault="00981ADF" w:rsidP="00002E79">
            <w:pPr>
              <w:tabs>
                <w:tab w:val="left" w:pos="360"/>
              </w:tabs>
              <w:autoSpaceDE/>
              <w:autoSpaceDN/>
              <w:adjustRightInd/>
              <w:ind w:firstLine="0"/>
              <w:rPr>
                <w:rFonts w:cs="Times New Roman"/>
                <w:sz w:val="21"/>
                <w:szCs w:val="21"/>
                <w:lang w:eastAsia="en-US"/>
              </w:rPr>
            </w:pPr>
          </w:p>
        </w:tc>
      </w:tr>
    </w:tbl>
    <w:p w14:paraId="73710042" w14:textId="77777777" w:rsidR="008439B2" w:rsidRPr="00002E79" w:rsidRDefault="008439B2" w:rsidP="00002E79">
      <w:pPr>
        <w:tabs>
          <w:tab w:val="left" w:pos="709"/>
        </w:tabs>
        <w:autoSpaceDE/>
        <w:autoSpaceDN/>
        <w:adjustRightInd/>
        <w:ind w:firstLine="0"/>
        <w:outlineLvl w:val="1"/>
        <w:rPr>
          <w:rFonts w:cs="Times New Roman"/>
          <w:sz w:val="21"/>
          <w:szCs w:val="21"/>
          <w:lang w:eastAsia="zh-CN"/>
        </w:rPr>
      </w:pPr>
      <w:r w:rsidRPr="00002E79">
        <w:rPr>
          <w:rFonts w:cs="Times New Roman"/>
          <w:sz w:val="21"/>
          <w:szCs w:val="21"/>
          <w:vertAlign w:val="superscript"/>
          <w:lang w:eastAsia="zh-CN"/>
        </w:rPr>
        <w:t>1</w:t>
      </w:r>
      <w:r w:rsidRPr="00002E79">
        <w:rPr>
          <w:rFonts w:cs="Times New Roman"/>
          <w:sz w:val="21"/>
          <w:szCs w:val="21"/>
          <w:lang w:eastAsia="zh-CN"/>
        </w:rPr>
        <w:t xml:space="preserve">First author of paper; </w:t>
      </w:r>
      <w:r w:rsidRPr="00002E79">
        <w:rPr>
          <w:rFonts w:cs="Times New Roman"/>
          <w:sz w:val="21"/>
          <w:szCs w:val="21"/>
          <w:vertAlign w:val="superscript"/>
          <w:lang w:eastAsia="zh-CN"/>
        </w:rPr>
        <w:t>2</w:t>
      </w:r>
      <w:r w:rsidRPr="00002E79">
        <w:rPr>
          <w:rFonts w:cs="Times New Roman"/>
          <w:sz w:val="21"/>
          <w:szCs w:val="21"/>
          <w:lang w:eastAsia="zh-CN"/>
        </w:rPr>
        <w:t xml:space="preserve">Biomarker RRs are all based on cotinine measurement except for study 36 which is based on </w:t>
      </w:r>
      <w:proofErr w:type="spellStart"/>
      <w:r w:rsidRPr="00002E79">
        <w:rPr>
          <w:rFonts w:cs="Times New Roman"/>
          <w:sz w:val="21"/>
          <w:szCs w:val="21"/>
          <w:lang w:eastAsia="zh-CN"/>
        </w:rPr>
        <w:t>COHb</w:t>
      </w:r>
      <w:proofErr w:type="spellEnd"/>
      <w:r w:rsidRPr="00002E79">
        <w:rPr>
          <w:rFonts w:cs="Times New Roman"/>
          <w:sz w:val="21"/>
          <w:szCs w:val="21"/>
          <w:lang w:eastAsia="zh-CN"/>
        </w:rPr>
        <w:t xml:space="preserve">; </w:t>
      </w:r>
      <w:r w:rsidRPr="00002E79">
        <w:rPr>
          <w:rFonts w:cs="Times New Roman"/>
          <w:sz w:val="21"/>
          <w:szCs w:val="21"/>
          <w:vertAlign w:val="superscript"/>
          <w:lang w:eastAsia="zh-CN"/>
        </w:rPr>
        <w:t>3</w:t>
      </w:r>
      <w:r w:rsidRPr="00002E79">
        <w:rPr>
          <w:rFonts w:cs="Times New Roman"/>
          <w:sz w:val="21"/>
          <w:szCs w:val="21"/>
          <w:lang w:eastAsia="zh-CN"/>
        </w:rPr>
        <w:t xml:space="preserve">Relative risks are adjusted for covariates if adjusted data are available.  Some of the RRs are repeats of those given in Table 3; </w:t>
      </w:r>
      <w:r w:rsidRPr="00002E79">
        <w:rPr>
          <w:rFonts w:cs="Times New Roman"/>
          <w:sz w:val="21"/>
          <w:szCs w:val="21"/>
          <w:vertAlign w:val="superscript"/>
          <w:lang w:eastAsia="zh-CN"/>
        </w:rPr>
        <w:t>4</w:t>
      </w:r>
      <w:r w:rsidRPr="00002E79">
        <w:rPr>
          <w:rFonts w:cs="Times New Roman"/>
          <w:sz w:val="21"/>
          <w:szCs w:val="21"/>
          <w:lang w:eastAsia="zh-CN"/>
        </w:rPr>
        <w:t xml:space="preserve">Estimate given by an earlier report of the same </w:t>
      </w:r>
      <w:proofErr w:type="gramStart"/>
      <w:r w:rsidRPr="00002E79">
        <w:rPr>
          <w:rFonts w:cs="Times New Roman"/>
          <w:sz w:val="21"/>
          <w:szCs w:val="21"/>
          <w:lang w:eastAsia="zh-CN"/>
        </w:rPr>
        <w:t>study[</w:t>
      </w:r>
      <w:proofErr w:type="gramEnd"/>
      <w:r w:rsidRPr="00002E79">
        <w:rPr>
          <w:rFonts w:cs="Times New Roman"/>
          <w:sz w:val="21"/>
          <w:szCs w:val="21"/>
          <w:lang w:eastAsia="zh-CN"/>
        </w:rPr>
        <w:t xml:space="preserve">117]; </w:t>
      </w:r>
      <w:r w:rsidRPr="00002E79">
        <w:rPr>
          <w:rFonts w:cs="Times New Roman"/>
          <w:sz w:val="21"/>
          <w:szCs w:val="21"/>
          <w:vertAlign w:val="superscript"/>
          <w:lang w:eastAsia="zh-CN"/>
        </w:rPr>
        <w:t>5</w:t>
      </w:r>
      <w:r w:rsidRPr="00002E79">
        <w:rPr>
          <w:rFonts w:cs="Times New Roman"/>
          <w:sz w:val="21"/>
          <w:szCs w:val="21"/>
          <w:lang w:eastAsia="zh-CN"/>
        </w:rPr>
        <w:t xml:space="preserve">Results for CVD-Stroke. Results also available for CVD: workplace 0.92 (0.64-1.32), childhood 1.26 (0.94-1.69), total 1.45 (0.95-2.22); </w:t>
      </w:r>
      <w:r w:rsidRPr="00002E79">
        <w:rPr>
          <w:rFonts w:cs="Times New Roman"/>
          <w:sz w:val="21"/>
          <w:szCs w:val="21"/>
          <w:vertAlign w:val="superscript"/>
          <w:lang w:eastAsia="zh-CN"/>
        </w:rPr>
        <w:t>6</w:t>
      </w:r>
      <w:r w:rsidRPr="00002E79">
        <w:rPr>
          <w:rFonts w:cs="Times New Roman"/>
          <w:sz w:val="21"/>
          <w:szCs w:val="21"/>
          <w:lang w:eastAsia="zh-CN"/>
        </w:rPr>
        <w:t>Results for CVD-Stroke. Not available for IHD; 7Result for IHD. Result for MI also available: 0.93 (0.66-1.31).</w:t>
      </w:r>
    </w:p>
    <w:p w14:paraId="5E2AF300" w14:textId="77777777" w:rsidR="008F6873" w:rsidRPr="00002E79" w:rsidRDefault="008F6873" w:rsidP="00002E79">
      <w:pPr>
        <w:tabs>
          <w:tab w:val="left" w:pos="709"/>
        </w:tabs>
        <w:autoSpaceDE/>
        <w:autoSpaceDN/>
        <w:adjustRightInd/>
        <w:ind w:firstLine="0"/>
        <w:outlineLvl w:val="1"/>
        <w:rPr>
          <w:rFonts w:cs="Times New Roman"/>
          <w:b/>
          <w:sz w:val="21"/>
          <w:szCs w:val="21"/>
          <w:lang w:eastAsia="en-US"/>
        </w:rPr>
        <w:sectPr w:rsidR="008F6873" w:rsidRPr="00002E79">
          <w:endnotePr>
            <w:numFmt w:val="lowerLetter"/>
            <w:numRestart w:val="eachSect"/>
          </w:endnotePr>
          <w:pgSz w:w="11900" w:h="16840" w:code="9"/>
          <w:pgMar w:top="1366" w:right="1298" w:bottom="1247" w:left="1440" w:header="811" w:footer="720" w:gutter="0"/>
          <w:cols w:space="720"/>
        </w:sectPr>
      </w:pPr>
    </w:p>
    <w:p w14:paraId="73A18130" w14:textId="77777777" w:rsidR="008439B2" w:rsidRPr="00002E79" w:rsidRDefault="008439B2" w:rsidP="00002E79">
      <w:pPr>
        <w:tabs>
          <w:tab w:val="left" w:pos="709"/>
        </w:tabs>
        <w:autoSpaceDE/>
        <w:autoSpaceDN/>
        <w:adjustRightInd/>
        <w:ind w:firstLine="0"/>
        <w:outlineLvl w:val="1"/>
        <w:rPr>
          <w:rFonts w:cs="Times New Roman"/>
          <w:b/>
          <w:sz w:val="21"/>
          <w:szCs w:val="21"/>
          <w:lang w:eastAsia="zh-CN"/>
        </w:rPr>
      </w:pPr>
    </w:p>
    <w:p w14:paraId="15E5FB29" w14:textId="77777777" w:rsidR="008439B2" w:rsidRPr="00002E79" w:rsidRDefault="008439B2" w:rsidP="00002E79">
      <w:pPr>
        <w:tabs>
          <w:tab w:val="left" w:pos="709"/>
        </w:tabs>
        <w:autoSpaceDE/>
        <w:autoSpaceDN/>
        <w:adjustRightInd/>
        <w:ind w:firstLine="0"/>
        <w:outlineLvl w:val="1"/>
        <w:rPr>
          <w:rFonts w:cs="Times New Roman"/>
          <w:b/>
          <w:sz w:val="21"/>
          <w:szCs w:val="21"/>
          <w:lang w:eastAsia="zh-CN"/>
        </w:rPr>
      </w:pPr>
    </w:p>
    <w:p w14:paraId="778C85A4" w14:textId="0FB05E06" w:rsidR="00672AAD" w:rsidRPr="00002E79" w:rsidRDefault="00672AAD" w:rsidP="00002E79">
      <w:pPr>
        <w:tabs>
          <w:tab w:val="left" w:pos="709"/>
        </w:tabs>
        <w:autoSpaceDE/>
        <w:autoSpaceDN/>
        <w:adjustRightInd/>
        <w:ind w:firstLine="0"/>
        <w:outlineLvl w:val="1"/>
        <w:rPr>
          <w:rFonts w:cs="Times New Roman"/>
          <w:b/>
          <w:sz w:val="21"/>
          <w:szCs w:val="21"/>
          <w:lang w:eastAsia="en-US"/>
        </w:rPr>
      </w:pPr>
      <w:r w:rsidRPr="00002E79">
        <w:rPr>
          <w:rFonts w:cs="Times New Roman"/>
          <w:b/>
          <w:sz w:val="21"/>
          <w:szCs w:val="21"/>
          <w:lang w:eastAsia="en-US"/>
        </w:rPr>
        <w:t>T</w:t>
      </w:r>
      <w:r w:rsidR="00002E79" w:rsidRPr="00002E79">
        <w:rPr>
          <w:rFonts w:cs="Times New Roman"/>
          <w:b/>
          <w:sz w:val="21"/>
          <w:szCs w:val="21"/>
          <w:lang w:eastAsia="en-US"/>
        </w:rPr>
        <w:t xml:space="preserve">able 7 </w:t>
      </w:r>
      <w:r w:rsidRPr="00002E79">
        <w:rPr>
          <w:rFonts w:cs="Times New Roman"/>
          <w:b/>
          <w:sz w:val="21"/>
          <w:szCs w:val="21"/>
          <w:lang w:eastAsia="en-US"/>
        </w:rPr>
        <w:t xml:space="preserve">Meta-analyses of </w:t>
      </w:r>
      <w:r w:rsidR="00A243D8" w:rsidRPr="00002E79">
        <w:rPr>
          <w:b/>
          <w:sz w:val="21"/>
          <w:szCs w:val="21"/>
        </w:rPr>
        <w:t>heart disease</w:t>
      </w:r>
      <w:r w:rsidR="00002E79" w:rsidRPr="00002E79">
        <w:rPr>
          <w:rFonts w:cs="Times New Roman"/>
          <w:b/>
          <w:sz w:val="21"/>
          <w:szCs w:val="21"/>
          <w:vertAlign w:val="superscript"/>
          <w:lang w:eastAsia="zh-CN"/>
        </w:rPr>
        <w:t>1</w:t>
      </w:r>
      <w:r w:rsidR="00A243D8" w:rsidRPr="00002E79">
        <w:rPr>
          <w:rFonts w:cs="Times New Roman"/>
          <w:b/>
          <w:sz w:val="21"/>
          <w:szCs w:val="21"/>
          <w:lang w:eastAsia="en-US"/>
        </w:rPr>
        <w:t xml:space="preserve"> </w:t>
      </w:r>
      <w:r w:rsidR="00C12F05" w:rsidRPr="00002E79">
        <w:rPr>
          <w:rFonts w:cs="Times New Roman"/>
          <w:b/>
          <w:sz w:val="21"/>
          <w:szCs w:val="21"/>
          <w:lang w:eastAsia="en-US"/>
        </w:rPr>
        <w:t>r</w:t>
      </w:r>
      <w:r w:rsidRPr="00002E79">
        <w:rPr>
          <w:rFonts w:cs="Times New Roman"/>
          <w:b/>
          <w:sz w:val="21"/>
          <w:szCs w:val="21"/>
          <w:lang w:eastAsia="en-US"/>
        </w:rPr>
        <w:t>isk among never smokers in relation to</w:t>
      </w:r>
      <w:r w:rsidR="000E3305" w:rsidRPr="00002E79">
        <w:rPr>
          <w:rFonts w:cs="Times New Roman"/>
          <w:b/>
          <w:sz w:val="21"/>
          <w:szCs w:val="21"/>
          <w:lang w:eastAsia="en-US"/>
        </w:rPr>
        <w:t xml:space="preserve"> </w:t>
      </w:r>
      <w:r w:rsidR="00C63D0D" w:rsidRPr="00002E79">
        <w:rPr>
          <w:rFonts w:cs="Times New Roman"/>
          <w:b/>
          <w:sz w:val="21"/>
          <w:szCs w:val="21"/>
          <w:lang w:eastAsia="en-US"/>
        </w:rPr>
        <w:t xml:space="preserve">four </w:t>
      </w:r>
      <w:r w:rsidRPr="00002E79">
        <w:rPr>
          <w:rFonts w:cs="Times New Roman"/>
          <w:b/>
          <w:sz w:val="21"/>
          <w:szCs w:val="21"/>
          <w:lang w:eastAsia="en-US"/>
        </w:rPr>
        <w:t xml:space="preserve">other indices of </w:t>
      </w:r>
      <w:r w:rsidR="00F04CC7" w:rsidRPr="00F04CC7">
        <w:rPr>
          <w:rFonts w:cs="Times New Roman"/>
          <w:b/>
          <w:sz w:val="21"/>
          <w:szCs w:val="21"/>
          <w:lang w:eastAsia="en-US"/>
        </w:rPr>
        <w:t xml:space="preserve">environmental tobacco smoke </w:t>
      </w:r>
      <w:r w:rsidRPr="00002E79">
        <w:rPr>
          <w:rFonts w:cs="Times New Roman"/>
          <w:b/>
          <w:sz w:val="21"/>
          <w:szCs w:val="21"/>
          <w:lang w:eastAsia="en-US"/>
        </w:rPr>
        <w:t>exposure</w:t>
      </w:r>
      <w:bookmarkEnd w:id="34"/>
    </w:p>
    <w:p w14:paraId="64EFCC80" w14:textId="77777777" w:rsidR="00672AAD" w:rsidRPr="00002E79" w:rsidRDefault="00672AAD" w:rsidP="00002E79">
      <w:pPr>
        <w:tabs>
          <w:tab w:val="left" w:pos="1080"/>
        </w:tabs>
        <w:autoSpaceDE/>
        <w:autoSpaceDN/>
        <w:adjustRightInd/>
        <w:ind w:firstLine="0"/>
        <w:rPr>
          <w:rFonts w:cs="Times New Roman"/>
          <w:sz w:val="21"/>
          <w:szCs w:val="21"/>
          <w:lang w:eastAsia="en-US"/>
        </w:rPr>
      </w:pPr>
    </w:p>
    <w:tbl>
      <w:tblPr>
        <w:tblW w:w="10632" w:type="dxa"/>
        <w:tblInd w:w="-851" w:type="dxa"/>
        <w:tblCellMar>
          <w:left w:w="0" w:type="dxa"/>
          <w:right w:w="0" w:type="dxa"/>
        </w:tblCellMar>
        <w:tblLook w:val="0000" w:firstRow="0" w:lastRow="0" w:firstColumn="0" w:lastColumn="0" w:noHBand="0" w:noVBand="0"/>
      </w:tblPr>
      <w:tblGrid>
        <w:gridCol w:w="2162"/>
        <w:gridCol w:w="379"/>
        <w:gridCol w:w="1472"/>
        <w:gridCol w:w="99"/>
        <w:gridCol w:w="1486"/>
        <w:gridCol w:w="95"/>
        <w:gridCol w:w="1267"/>
        <w:gridCol w:w="99"/>
        <w:gridCol w:w="1561"/>
        <w:gridCol w:w="615"/>
        <w:gridCol w:w="1397"/>
      </w:tblGrid>
      <w:tr w:rsidR="00890F9A" w:rsidRPr="00002E79" w14:paraId="1E13B9BC" w14:textId="77777777" w:rsidTr="00F04CC7">
        <w:tc>
          <w:tcPr>
            <w:tcW w:w="2162" w:type="dxa"/>
            <w:tcBorders>
              <w:top w:val="single" w:sz="4" w:space="0" w:color="auto"/>
            </w:tcBorders>
          </w:tcPr>
          <w:p w14:paraId="5E85484E" w14:textId="77777777" w:rsidR="00890F9A" w:rsidRPr="00002E79" w:rsidRDefault="00890F9A" w:rsidP="00F04CC7">
            <w:pPr>
              <w:pStyle w:val="NoSpacing"/>
              <w:spacing w:line="360" w:lineRule="auto"/>
              <w:jc w:val="both"/>
              <w:rPr>
                <w:b/>
                <w:sz w:val="21"/>
                <w:szCs w:val="21"/>
              </w:rPr>
            </w:pPr>
          </w:p>
        </w:tc>
        <w:tc>
          <w:tcPr>
            <w:tcW w:w="379" w:type="dxa"/>
            <w:tcBorders>
              <w:top w:val="single" w:sz="4" w:space="0" w:color="auto"/>
            </w:tcBorders>
          </w:tcPr>
          <w:p w14:paraId="3A33B134" w14:textId="77777777" w:rsidR="00890F9A" w:rsidRPr="00002E79" w:rsidRDefault="00890F9A" w:rsidP="00F04CC7">
            <w:pPr>
              <w:pStyle w:val="NoSpacing"/>
              <w:spacing w:line="360" w:lineRule="auto"/>
              <w:jc w:val="both"/>
              <w:rPr>
                <w:b/>
                <w:sz w:val="21"/>
                <w:szCs w:val="21"/>
              </w:rPr>
            </w:pPr>
          </w:p>
        </w:tc>
        <w:tc>
          <w:tcPr>
            <w:tcW w:w="1472" w:type="dxa"/>
            <w:tcBorders>
              <w:top w:val="single" w:sz="4" w:space="0" w:color="auto"/>
            </w:tcBorders>
          </w:tcPr>
          <w:p w14:paraId="6C21DBB3" w14:textId="77777777" w:rsidR="00890F9A" w:rsidRPr="00002E79" w:rsidRDefault="00890F9A" w:rsidP="00F04CC7">
            <w:pPr>
              <w:pStyle w:val="NoSpacing"/>
              <w:spacing w:line="360" w:lineRule="auto"/>
              <w:jc w:val="both"/>
              <w:rPr>
                <w:b/>
                <w:sz w:val="21"/>
                <w:szCs w:val="21"/>
              </w:rPr>
            </w:pPr>
            <w:r w:rsidRPr="00002E79">
              <w:rPr>
                <w:b/>
                <w:sz w:val="21"/>
                <w:szCs w:val="21"/>
              </w:rPr>
              <w:t>Fixed-effect</w:t>
            </w:r>
          </w:p>
        </w:tc>
        <w:tc>
          <w:tcPr>
            <w:tcW w:w="99" w:type="dxa"/>
            <w:tcBorders>
              <w:top w:val="single" w:sz="4" w:space="0" w:color="auto"/>
            </w:tcBorders>
          </w:tcPr>
          <w:p w14:paraId="69F64AA0" w14:textId="77777777" w:rsidR="00890F9A" w:rsidRPr="00002E79" w:rsidRDefault="00890F9A" w:rsidP="00F04CC7">
            <w:pPr>
              <w:pStyle w:val="NoSpacing"/>
              <w:spacing w:line="360" w:lineRule="auto"/>
              <w:jc w:val="both"/>
              <w:rPr>
                <w:b/>
                <w:sz w:val="21"/>
                <w:szCs w:val="21"/>
              </w:rPr>
            </w:pPr>
          </w:p>
        </w:tc>
        <w:tc>
          <w:tcPr>
            <w:tcW w:w="1486" w:type="dxa"/>
            <w:tcBorders>
              <w:top w:val="single" w:sz="4" w:space="0" w:color="auto"/>
            </w:tcBorders>
          </w:tcPr>
          <w:p w14:paraId="2899CBD8" w14:textId="77777777" w:rsidR="00890F9A" w:rsidRPr="00002E79" w:rsidRDefault="00890F9A" w:rsidP="00F04CC7">
            <w:pPr>
              <w:pStyle w:val="NoSpacing"/>
              <w:spacing w:line="360" w:lineRule="auto"/>
              <w:jc w:val="both"/>
              <w:rPr>
                <w:b/>
                <w:sz w:val="21"/>
                <w:szCs w:val="21"/>
              </w:rPr>
            </w:pPr>
            <w:r w:rsidRPr="00002E79">
              <w:rPr>
                <w:b/>
                <w:sz w:val="21"/>
                <w:szCs w:val="21"/>
              </w:rPr>
              <w:t>Random-effects</w:t>
            </w:r>
          </w:p>
        </w:tc>
        <w:tc>
          <w:tcPr>
            <w:tcW w:w="95" w:type="dxa"/>
            <w:tcBorders>
              <w:top w:val="single" w:sz="4" w:space="0" w:color="auto"/>
            </w:tcBorders>
          </w:tcPr>
          <w:p w14:paraId="2F2DF0A4" w14:textId="77777777" w:rsidR="00890F9A" w:rsidRPr="00002E79" w:rsidRDefault="00890F9A" w:rsidP="00F04CC7">
            <w:pPr>
              <w:pStyle w:val="NoSpacing"/>
              <w:spacing w:line="360" w:lineRule="auto"/>
              <w:jc w:val="both"/>
              <w:rPr>
                <w:b/>
                <w:sz w:val="21"/>
                <w:szCs w:val="21"/>
              </w:rPr>
            </w:pPr>
          </w:p>
        </w:tc>
        <w:tc>
          <w:tcPr>
            <w:tcW w:w="1267" w:type="dxa"/>
            <w:tcBorders>
              <w:top w:val="single" w:sz="4" w:space="0" w:color="auto"/>
            </w:tcBorders>
          </w:tcPr>
          <w:p w14:paraId="10758EE2" w14:textId="77777777" w:rsidR="00890F9A" w:rsidRPr="00002E79" w:rsidRDefault="00890F9A" w:rsidP="00F04CC7">
            <w:pPr>
              <w:pStyle w:val="NoSpacing"/>
              <w:spacing w:line="360" w:lineRule="auto"/>
              <w:jc w:val="both"/>
              <w:rPr>
                <w:b/>
                <w:sz w:val="21"/>
                <w:szCs w:val="21"/>
              </w:rPr>
            </w:pPr>
            <w:r w:rsidRPr="00002E79">
              <w:rPr>
                <w:b/>
                <w:sz w:val="21"/>
                <w:szCs w:val="21"/>
              </w:rPr>
              <w:t>Publication</w:t>
            </w:r>
          </w:p>
          <w:p w14:paraId="08F73CA3" w14:textId="77777777" w:rsidR="00890F9A" w:rsidRPr="00002E79" w:rsidRDefault="00890F9A" w:rsidP="00F04CC7">
            <w:pPr>
              <w:pStyle w:val="NoSpacing"/>
              <w:spacing w:line="360" w:lineRule="auto"/>
              <w:jc w:val="both"/>
              <w:rPr>
                <w:b/>
                <w:sz w:val="21"/>
                <w:szCs w:val="21"/>
              </w:rPr>
            </w:pPr>
            <w:r w:rsidRPr="00002E79">
              <w:rPr>
                <w:b/>
                <w:sz w:val="21"/>
                <w:szCs w:val="21"/>
              </w:rPr>
              <w:t>bias</w:t>
            </w:r>
          </w:p>
        </w:tc>
        <w:tc>
          <w:tcPr>
            <w:tcW w:w="99" w:type="dxa"/>
            <w:tcBorders>
              <w:top w:val="single" w:sz="4" w:space="0" w:color="auto"/>
            </w:tcBorders>
          </w:tcPr>
          <w:p w14:paraId="0FDDE61A" w14:textId="77777777" w:rsidR="00890F9A" w:rsidRPr="00002E79" w:rsidRDefault="00890F9A" w:rsidP="00F04CC7">
            <w:pPr>
              <w:pStyle w:val="NoSpacing"/>
              <w:spacing w:line="360" w:lineRule="auto"/>
              <w:jc w:val="both"/>
              <w:rPr>
                <w:b/>
                <w:sz w:val="21"/>
                <w:szCs w:val="21"/>
              </w:rPr>
            </w:pPr>
          </w:p>
        </w:tc>
        <w:tc>
          <w:tcPr>
            <w:tcW w:w="1561" w:type="dxa"/>
            <w:tcBorders>
              <w:top w:val="single" w:sz="4" w:space="0" w:color="auto"/>
            </w:tcBorders>
          </w:tcPr>
          <w:p w14:paraId="4ED11F5A" w14:textId="77777777" w:rsidR="00890F9A" w:rsidRPr="00002E79" w:rsidRDefault="00890F9A" w:rsidP="00F04CC7">
            <w:pPr>
              <w:pStyle w:val="NoSpacing"/>
              <w:spacing w:line="360" w:lineRule="auto"/>
              <w:jc w:val="both"/>
              <w:rPr>
                <w:b/>
                <w:sz w:val="21"/>
                <w:szCs w:val="21"/>
              </w:rPr>
            </w:pPr>
            <w:r w:rsidRPr="00002E79">
              <w:rPr>
                <w:b/>
                <w:sz w:val="21"/>
                <w:szCs w:val="21"/>
              </w:rPr>
              <w:t>Heterogeneity</w:t>
            </w:r>
          </w:p>
        </w:tc>
        <w:tc>
          <w:tcPr>
            <w:tcW w:w="615" w:type="dxa"/>
            <w:tcBorders>
              <w:top w:val="single" w:sz="4" w:space="0" w:color="auto"/>
            </w:tcBorders>
          </w:tcPr>
          <w:p w14:paraId="47ACAA78" w14:textId="77777777" w:rsidR="00890F9A" w:rsidRPr="00002E79" w:rsidRDefault="00890F9A" w:rsidP="00F04CC7">
            <w:pPr>
              <w:pStyle w:val="NoSpacing"/>
              <w:spacing w:line="360" w:lineRule="auto"/>
              <w:jc w:val="both"/>
              <w:rPr>
                <w:b/>
                <w:sz w:val="21"/>
                <w:szCs w:val="21"/>
              </w:rPr>
            </w:pPr>
          </w:p>
        </w:tc>
        <w:tc>
          <w:tcPr>
            <w:tcW w:w="1397" w:type="dxa"/>
            <w:tcBorders>
              <w:top w:val="single" w:sz="4" w:space="0" w:color="auto"/>
            </w:tcBorders>
          </w:tcPr>
          <w:p w14:paraId="46149137" w14:textId="77777777" w:rsidR="00890F9A" w:rsidRPr="00002E79" w:rsidRDefault="00890F9A" w:rsidP="00F04CC7">
            <w:pPr>
              <w:pStyle w:val="NoSpacing"/>
              <w:spacing w:line="360" w:lineRule="auto"/>
              <w:jc w:val="both"/>
              <w:rPr>
                <w:b/>
                <w:sz w:val="21"/>
                <w:szCs w:val="21"/>
              </w:rPr>
            </w:pPr>
          </w:p>
        </w:tc>
      </w:tr>
      <w:tr w:rsidR="00890F9A" w:rsidRPr="00002E79" w14:paraId="59061E95" w14:textId="77777777" w:rsidTr="00F04CC7">
        <w:tc>
          <w:tcPr>
            <w:tcW w:w="2162" w:type="dxa"/>
            <w:tcBorders>
              <w:bottom w:val="single" w:sz="4" w:space="0" w:color="auto"/>
            </w:tcBorders>
          </w:tcPr>
          <w:p w14:paraId="75C91119" w14:textId="77777777" w:rsidR="00890F9A" w:rsidRPr="00002E79" w:rsidRDefault="00890F9A" w:rsidP="00F04CC7">
            <w:pPr>
              <w:pStyle w:val="NoSpacing"/>
              <w:spacing w:line="360" w:lineRule="auto"/>
              <w:jc w:val="both"/>
              <w:rPr>
                <w:b/>
                <w:sz w:val="21"/>
                <w:szCs w:val="21"/>
              </w:rPr>
            </w:pPr>
            <w:r w:rsidRPr="00002E79">
              <w:rPr>
                <w:b/>
                <w:sz w:val="21"/>
                <w:szCs w:val="21"/>
              </w:rPr>
              <w:t>Index of exposure</w:t>
            </w:r>
          </w:p>
        </w:tc>
        <w:tc>
          <w:tcPr>
            <w:tcW w:w="379" w:type="dxa"/>
            <w:tcBorders>
              <w:bottom w:val="single" w:sz="4" w:space="0" w:color="auto"/>
            </w:tcBorders>
          </w:tcPr>
          <w:p w14:paraId="3DA1E7F0" w14:textId="69DC5764" w:rsidR="00890F9A" w:rsidRPr="00002E79" w:rsidRDefault="00F04CC7" w:rsidP="00F04CC7">
            <w:pPr>
              <w:pStyle w:val="NoSpacing"/>
              <w:spacing w:line="360" w:lineRule="auto"/>
              <w:jc w:val="both"/>
              <w:rPr>
                <w:b/>
                <w:sz w:val="21"/>
                <w:szCs w:val="21"/>
                <w:lang w:eastAsia="zh-CN"/>
              </w:rPr>
            </w:pPr>
            <w:r w:rsidRPr="00F04CC7">
              <w:rPr>
                <w:b/>
                <w:i/>
                <w:sz w:val="21"/>
                <w:szCs w:val="21"/>
              </w:rPr>
              <w:t>n</w:t>
            </w:r>
            <w:r w:rsidR="00002E79" w:rsidRPr="00002E79">
              <w:rPr>
                <w:b/>
                <w:sz w:val="21"/>
                <w:szCs w:val="21"/>
                <w:vertAlign w:val="superscript"/>
                <w:lang w:eastAsia="zh-CN"/>
              </w:rPr>
              <w:t>2</w:t>
            </w:r>
          </w:p>
        </w:tc>
        <w:tc>
          <w:tcPr>
            <w:tcW w:w="1472" w:type="dxa"/>
            <w:tcBorders>
              <w:bottom w:val="single" w:sz="4" w:space="0" w:color="auto"/>
            </w:tcBorders>
          </w:tcPr>
          <w:p w14:paraId="074BC5C5" w14:textId="63551525" w:rsidR="00890F9A" w:rsidRPr="00002E79" w:rsidRDefault="00002E79" w:rsidP="00F04CC7">
            <w:pPr>
              <w:pStyle w:val="NoSpacing"/>
              <w:spacing w:line="360" w:lineRule="auto"/>
              <w:jc w:val="both"/>
              <w:rPr>
                <w:b/>
                <w:sz w:val="21"/>
                <w:szCs w:val="21"/>
              </w:rPr>
            </w:pPr>
            <w:r w:rsidRPr="00002E79">
              <w:rPr>
                <w:b/>
                <w:sz w:val="21"/>
                <w:szCs w:val="21"/>
              </w:rPr>
              <w:t>Relative risk (95%</w:t>
            </w:r>
            <w:r w:rsidR="00890F9A" w:rsidRPr="00002E79">
              <w:rPr>
                <w:b/>
                <w:sz w:val="21"/>
                <w:szCs w:val="21"/>
              </w:rPr>
              <w:t>CI)</w:t>
            </w:r>
          </w:p>
        </w:tc>
        <w:tc>
          <w:tcPr>
            <w:tcW w:w="99" w:type="dxa"/>
            <w:tcBorders>
              <w:bottom w:val="single" w:sz="4" w:space="0" w:color="auto"/>
            </w:tcBorders>
          </w:tcPr>
          <w:p w14:paraId="00EED968" w14:textId="77777777" w:rsidR="00890F9A" w:rsidRPr="00002E79" w:rsidRDefault="00890F9A" w:rsidP="00F04CC7">
            <w:pPr>
              <w:pStyle w:val="NoSpacing"/>
              <w:spacing w:line="360" w:lineRule="auto"/>
              <w:jc w:val="both"/>
              <w:rPr>
                <w:b/>
                <w:sz w:val="21"/>
                <w:szCs w:val="21"/>
              </w:rPr>
            </w:pPr>
          </w:p>
        </w:tc>
        <w:tc>
          <w:tcPr>
            <w:tcW w:w="1486" w:type="dxa"/>
            <w:tcBorders>
              <w:bottom w:val="single" w:sz="4" w:space="0" w:color="auto"/>
            </w:tcBorders>
          </w:tcPr>
          <w:p w14:paraId="66171F27" w14:textId="7410DFC9" w:rsidR="00890F9A" w:rsidRPr="00002E79" w:rsidRDefault="00002E79" w:rsidP="00F04CC7">
            <w:pPr>
              <w:pStyle w:val="NoSpacing"/>
              <w:spacing w:line="360" w:lineRule="auto"/>
              <w:jc w:val="both"/>
              <w:rPr>
                <w:b/>
                <w:sz w:val="21"/>
                <w:szCs w:val="21"/>
              </w:rPr>
            </w:pPr>
            <w:r w:rsidRPr="00002E79">
              <w:rPr>
                <w:b/>
                <w:sz w:val="21"/>
                <w:szCs w:val="21"/>
              </w:rPr>
              <w:t>Relative risk (95%</w:t>
            </w:r>
            <w:r w:rsidR="00890F9A" w:rsidRPr="00002E79">
              <w:rPr>
                <w:b/>
                <w:sz w:val="21"/>
                <w:szCs w:val="21"/>
              </w:rPr>
              <w:t>CI)</w:t>
            </w:r>
          </w:p>
        </w:tc>
        <w:tc>
          <w:tcPr>
            <w:tcW w:w="95" w:type="dxa"/>
            <w:tcBorders>
              <w:bottom w:val="single" w:sz="4" w:space="0" w:color="auto"/>
            </w:tcBorders>
          </w:tcPr>
          <w:p w14:paraId="20131A1A" w14:textId="77777777" w:rsidR="00890F9A" w:rsidRPr="00002E79" w:rsidRDefault="00890F9A" w:rsidP="00F04CC7">
            <w:pPr>
              <w:pStyle w:val="NoSpacing"/>
              <w:spacing w:line="360" w:lineRule="auto"/>
              <w:jc w:val="both"/>
              <w:rPr>
                <w:b/>
                <w:sz w:val="21"/>
                <w:szCs w:val="21"/>
              </w:rPr>
            </w:pPr>
          </w:p>
        </w:tc>
        <w:tc>
          <w:tcPr>
            <w:tcW w:w="1267" w:type="dxa"/>
            <w:tcBorders>
              <w:bottom w:val="single" w:sz="4" w:space="0" w:color="auto"/>
            </w:tcBorders>
          </w:tcPr>
          <w:p w14:paraId="17DD0AD9" w14:textId="4CE0DF10" w:rsidR="00890F9A" w:rsidRPr="00002E79" w:rsidRDefault="00002E79" w:rsidP="00F04CC7">
            <w:pPr>
              <w:pStyle w:val="NoSpacing"/>
              <w:spacing w:line="360" w:lineRule="auto"/>
              <w:jc w:val="both"/>
              <w:rPr>
                <w:b/>
                <w:sz w:val="21"/>
                <w:szCs w:val="21"/>
                <w:lang w:eastAsia="zh-CN"/>
              </w:rPr>
            </w:pPr>
            <w:r w:rsidRPr="00002E79">
              <w:rPr>
                <w:b/>
                <w:sz w:val="21"/>
                <w:szCs w:val="21"/>
              </w:rPr>
              <w:t>P</w:t>
            </w:r>
            <w:r w:rsidRPr="00002E79">
              <w:rPr>
                <w:rStyle w:val="EndnoteReference"/>
                <w:b/>
                <w:sz w:val="21"/>
                <w:szCs w:val="21"/>
                <w:lang w:eastAsia="zh-CN"/>
              </w:rPr>
              <w:t>4</w:t>
            </w:r>
          </w:p>
        </w:tc>
        <w:tc>
          <w:tcPr>
            <w:tcW w:w="99" w:type="dxa"/>
            <w:tcBorders>
              <w:bottom w:val="single" w:sz="4" w:space="0" w:color="auto"/>
            </w:tcBorders>
          </w:tcPr>
          <w:p w14:paraId="15F5F18A" w14:textId="77777777" w:rsidR="00890F9A" w:rsidRPr="00002E79" w:rsidRDefault="00890F9A" w:rsidP="00F04CC7">
            <w:pPr>
              <w:pStyle w:val="NoSpacing"/>
              <w:spacing w:line="360" w:lineRule="auto"/>
              <w:jc w:val="both"/>
              <w:rPr>
                <w:b/>
                <w:sz w:val="21"/>
                <w:szCs w:val="21"/>
              </w:rPr>
            </w:pPr>
          </w:p>
        </w:tc>
        <w:tc>
          <w:tcPr>
            <w:tcW w:w="1561" w:type="dxa"/>
            <w:tcBorders>
              <w:bottom w:val="single" w:sz="4" w:space="0" w:color="auto"/>
            </w:tcBorders>
          </w:tcPr>
          <w:p w14:paraId="173FF248" w14:textId="77777777" w:rsidR="00890F9A" w:rsidRPr="00002E79" w:rsidRDefault="00890F9A" w:rsidP="00F04CC7">
            <w:pPr>
              <w:pStyle w:val="NoSpacing"/>
              <w:spacing w:line="360" w:lineRule="auto"/>
              <w:jc w:val="both"/>
              <w:rPr>
                <w:b/>
                <w:sz w:val="21"/>
                <w:szCs w:val="21"/>
              </w:rPr>
            </w:pPr>
            <w:proofErr w:type="spellStart"/>
            <w:r w:rsidRPr="00002E79">
              <w:rPr>
                <w:b/>
                <w:sz w:val="21"/>
                <w:szCs w:val="21"/>
              </w:rPr>
              <w:t>Chisquar</w:t>
            </w:r>
            <w:bookmarkStart w:id="36" w:name="_GoBack"/>
            <w:bookmarkEnd w:id="36"/>
            <w:r w:rsidRPr="00002E79">
              <w:rPr>
                <w:b/>
                <w:sz w:val="21"/>
                <w:szCs w:val="21"/>
              </w:rPr>
              <w:t>ed</w:t>
            </w:r>
            <w:proofErr w:type="spellEnd"/>
          </w:p>
        </w:tc>
        <w:tc>
          <w:tcPr>
            <w:tcW w:w="615" w:type="dxa"/>
            <w:tcBorders>
              <w:bottom w:val="single" w:sz="4" w:space="0" w:color="auto"/>
            </w:tcBorders>
          </w:tcPr>
          <w:p w14:paraId="0B3E8203" w14:textId="58276BD9" w:rsidR="00890F9A" w:rsidRPr="00002E79" w:rsidRDefault="00890F9A" w:rsidP="00F04CC7">
            <w:pPr>
              <w:pStyle w:val="NoSpacing"/>
              <w:spacing w:line="360" w:lineRule="auto"/>
              <w:jc w:val="both"/>
              <w:rPr>
                <w:b/>
                <w:sz w:val="21"/>
                <w:szCs w:val="21"/>
                <w:lang w:eastAsia="zh-CN"/>
              </w:rPr>
            </w:pPr>
            <w:r w:rsidRPr="00002E79">
              <w:rPr>
                <w:b/>
                <w:sz w:val="21"/>
                <w:szCs w:val="21"/>
              </w:rPr>
              <w:t>DF</w:t>
            </w:r>
            <w:r w:rsidR="00002E79" w:rsidRPr="00002E79">
              <w:rPr>
                <w:b/>
                <w:sz w:val="21"/>
                <w:szCs w:val="21"/>
                <w:vertAlign w:val="superscript"/>
                <w:lang w:eastAsia="zh-CN"/>
              </w:rPr>
              <w:t>5</w:t>
            </w:r>
          </w:p>
        </w:tc>
        <w:tc>
          <w:tcPr>
            <w:tcW w:w="1397" w:type="dxa"/>
            <w:tcBorders>
              <w:bottom w:val="single" w:sz="4" w:space="0" w:color="auto"/>
            </w:tcBorders>
          </w:tcPr>
          <w:p w14:paraId="780E55FF" w14:textId="1179DA1F" w:rsidR="00890F9A" w:rsidRPr="00002E79" w:rsidRDefault="00002E79" w:rsidP="00F04CC7">
            <w:pPr>
              <w:pStyle w:val="NoSpacing"/>
              <w:spacing w:line="360" w:lineRule="auto"/>
              <w:jc w:val="both"/>
              <w:rPr>
                <w:b/>
                <w:sz w:val="21"/>
                <w:szCs w:val="21"/>
                <w:lang w:eastAsia="zh-CN"/>
              </w:rPr>
            </w:pPr>
            <w:r w:rsidRPr="00002E79">
              <w:rPr>
                <w:b/>
                <w:i/>
                <w:sz w:val="21"/>
                <w:szCs w:val="21"/>
              </w:rPr>
              <w:t>P</w:t>
            </w:r>
            <w:r w:rsidRPr="00002E79">
              <w:rPr>
                <w:b/>
                <w:sz w:val="21"/>
                <w:szCs w:val="21"/>
                <w:vertAlign w:val="superscript"/>
                <w:lang w:eastAsia="zh-CN"/>
              </w:rPr>
              <w:t>6</w:t>
            </w:r>
            <w:r w:rsidRPr="00002E79">
              <w:rPr>
                <w:b/>
                <w:sz w:val="21"/>
                <w:szCs w:val="21"/>
                <w:lang w:eastAsia="zh-CN"/>
              </w:rPr>
              <w:t xml:space="preserve"> </w:t>
            </w:r>
            <w:r w:rsidR="00C90A86" w:rsidRPr="00002E79">
              <w:rPr>
                <w:b/>
                <w:sz w:val="21"/>
                <w:szCs w:val="21"/>
                <w:lang w:eastAsia="zh-CN"/>
              </w:rPr>
              <w:t>value</w:t>
            </w:r>
          </w:p>
        </w:tc>
      </w:tr>
      <w:tr w:rsidR="00890F9A" w:rsidRPr="00002E79" w14:paraId="56915EAB" w14:textId="77777777" w:rsidTr="00F04CC7">
        <w:tc>
          <w:tcPr>
            <w:tcW w:w="2162" w:type="dxa"/>
            <w:tcBorders>
              <w:top w:val="single" w:sz="4" w:space="0" w:color="auto"/>
            </w:tcBorders>
          </w:tcPr>
          <w:p w14:paraId="1FA7D047" w14:textId="77777777" w:rsidR="00890F9A" w:rsidRPr="00002E79" w:rsidRDefault="00890F9A" w:rsidP="00F04CC7">
            <w:pPr>
              <w:pStyle w:val="NoSpacing"/>
              <w:spacing w:line="360" w:lineRule="auto"/>
              <w:jc w:val="both"/>
              <w:rPr>
                <w:sz w:val="21"/>
                <w:szCs w:val="21"/>
              </w:rPr>
            </w:pPr>
            <w:r w:rsidRPr="00002E79">
              <w:rPr>
                <w:sz w:val="21"/>
                <w:szCs w:val="21"/>
              </w:rPr>
              <w:t>Workplace</w:t>
            </w:r>
          </w:p>
        </w:tc>
        <w:tc>
          <w:tcPr>
            <w:tcW w:w="379" w:type="dxa"/>
            <w:tcBorders>
              <w:top w:val="single" w:sz="4" w:space="0" w:color="auto"/>
            </w:tcBorders>
          </w:tcPr>
          <w:p w14:paraId="03EDEEEA" w14:textId="77777777" w:rsidR="00890F9A" w:rsidRPr="00002E79" w:rsidRDefault="00890F9A" w:rsidP="00F04CC7">
            <w:pPr>
              <w:pStyle w:val="NoSpacing"/>
              <w:spacing w:line="360" w:lineRule="auto"/>
              <w:jc w:val="both"/>
              <w:rPr>
                <w:sz w:val="21"/>
                <w:szCs w:val="21"/>
              </w:rPr>
            </w:pPr>
            <w:r w:rsidRPr="00002E79">
              <w:rPr>
                <w:sz w:val="21"/>
                <w:szCs w:val="21"/>
              </w:rPr>
              <w:t>22</w:t>
            </w:r>
          </w:p>
        </w:tc>
        <w:tc>
          <w:tcPr>
            <w:tcW w:w="1472" w:type="dxa"/>
            <w:tcBorders>
              <w:top w:val="single" w:sz="4" w:space="0" w:color="auto"/>
            </w:tcBorders>
          </w:tcPr>
          <w:p w14:paraId="59F3468C" w14:textId="77777777" w:rsidR="00890F9A" w:rsidRPr="00002E79" w:rsidRDefault="00890F9A" w:rsidP="00F04CC7">
            <w:pPr>
              <w:pStyle w:val="NoSpacing"/>
              <w:spacing w:line="360" w:lineRule="auto"/>
              <w:jc w:val="both"/>
              <w:rPr>
                <w:sz w:val="21"/>
                <w:szCs w:val="21"/>
              </w:rPr>
            </w:pPr>
            <w:r w:rsidRPr="00002E79">
              <w:rPr>
                <w:sz w:val="21"/>
                <w:szCs w:val="21"/>
              </w:rPr>
              <w:t>1.08 (0.99-1.19)</w:t>
            </w:r>
          </w:p>
        </w:tc>
        <w:tc>
          <w:tcPr>
            <w:tcW w:w="99" w:type="dxa"/>
            <w:tcBorders>
              <w:top w:val="single" w:sz="4" w:space="0" w:color="auto"/>
            </w:tcBorders>
          </w:tcPr>
          <w:p w14:paraId="64E643E5" w14:textId="77777777" w:rsidR="00890F9A" w:rsidRPr="00002E79" w:rsidRDefault="00890F9A" w:rsidP="00F04CC7">
            <w:pPr>
              <w:pStyle w:val="NoSpacing"/>
              <w:spacing w:line="360" w:lineRule="auto"/>
              <w:jc w:val="both"/>
              <w:rPr>
                <w:sz w:val="21"/>
                <w:szCs w:val="21"/>
              </w:rPr>
            </w:pPr>
          </w:p>
        </w:tc>
        <w:tc>
          <w:tcPr>
            <w:tcW w:w="1486" w:type="dxa"/>
            <w:tcBorders>
              <w:top w:val="single" w:sz="4" w:space="0" w:color="auto"/>
            </w:tcBorders>
          </w:tcPr>
          <w:p w14:paraId="70C79CA1" w14:textId="77777777" w:rsidR="00890F9A" w:rsidRPr="00002E79" w:rsidRDefault="00890F9A" w:rsidP="00F04CC7">
            <w:pPr>
              <w:pStyle w:val="NoSpacing"/>
              <w:spacing w:line="360" w:lineRule="auto"/>
              <w:jc w:val="both"/>
              <w:rPr>
                <w:sz w:val="21"/>
                <w:szCs w:val="21"/>
              </w:rPr>
            </w:pPr>
            <w:r w:rsidRPr="00002E79">
              <w:rPr>
                <w:sz w:val="21"/>
                <w:szCs w:val="21"/>
              </w:rPr>
              <w:t>1.08 (0.99-1.19)</w:t>
            </w:r>
          </w:p>
        </w:tc>
        <w:tc>
          <w:tcPr>
            <w:tcW w:w="95" w:type="dxa"/>
            <w:tcBorders>
              <w:top w:val="single" w:sz="4" w:space="0" w:color="auto"/>
            </w:tcBorders>
          </w:tcPr>
          <w:p w14:paraId="34D0B0AB" w14:textId="77777777" w:rsidR="00890F9A" w:rsidRPr="00002E79" w:rsidRDefault="00890F9A" w:rsidP="00F04CC7">
            <w:pPr>
              <w:pStyle w:val="NoSpacing"/>
              <w:spacing w:line="360" w:lineRule="auto"/>
              <w:jc w:val="both"/>
              <w:rPr>
                <w:sz w:val="21"/>
                <w:szCs w:val="21"/>
              </w:rPr>
            </w:pPr>
          </w:p>
        </w:tc>
        <w:tc>
          <w:tcPr>
            <w:tcW w:w="1267" w:type="dxa"/>
            <w:tcBorders>
              <w:top w:val="single" w:sz="4" w:space="0" w:color="auto"/>
            </w:tcBorders>
          </w:tcPr>
          <w:p w14:paraId="4516646A" w14:textId="77777777" w:rsidR="00890F9A" w:rsidRPr="00002E79" w:rsidRDefault="00890F9A" w:rsidP="00F04CC7">
            <w:pPr>
              <w:pStyle w:val="NoSpacing"/>
              <w:spacing w:line="360" w:lineRule="auto"/>
              <w:jc w:val="both"/>
              <w:rPr>
                <w:sz w:val="21"/>
                <w:szCs w:val="21"/>
              </w:rPr>
            </w:pPr>
            <w:r w:rsidRPr="00002E79">
              <w:rPr>
                <w:sz w:val="21"/>
                <w:szCs w:val="21"/>
              </w:rPr>
              <w:t>NS</w:t>
            </w:r>
          </w:p>
        </w:tc>
        <w:tc>
          <w:tcPr>
            <w:tcW w:w="99" w:type="dxa"/>
            <w:tcBorders>
              <w:top w:val="single" w:sz="4" w:space="0" w:color="auto"/>
            </w:tcBorders>
          </w:tcPr>
          <w:p w14:paraId="07171D9D" w14:textId="77777777" w:rsidR="00890F9A" w:rsidRPr="00002E79" w:rsidRDefault="00890F9A" w:rsidP="00F04CC7">
            <w:pPr>
              <w:pStyle w:val="NoSpacing"/>
              <w:spacing w:line="360" w:lineRule="auto"/>
              <w:jc w:val="both"/>
              <w:rPr>
                <w:sz w:val="21"/>
                <w:szCs w:val="21"/>
              </w:rPr>
            </w:pPr>
          </w:p>
        </w:tc>
        <w:tc>
          <w:tcPr>
            <w:tcW w:w="1561" w:type="dxa"/>
            <w:tcBorders>
              <w:top w:val="single" w:sz="4" w:space="0" w:color="auto"/>
            </w:tcBorders>
          </w:tcPr>
          <w:p w14:paraId="1CD7C11E" w14:textId="77777777" w:rsidR="00890F9A" w:rsidRPr="00002E79" w:rsidRDefault="00890F9A" w:rsidP="00F04CC7">
            <w:pPr>
              <w:pStyle w:val="NoSpacing"/>
              <w:spacing w:line="360" w:lineRule="auto"/>
              <w:jc w:val="both"/>
              <w:rPr>
                <w:sz w:val="21"/>
                <w:szCs w:val="21"/>
              </w:rPr>
            </w:pPr>
            <w:r w:rsidRPr="00002E79">
              <w:rPr>
                <w:sz w:val="21"/>
                <w:szCs w:val="21"/>
              </w:rPr>
              <w:t>20.12</w:t>
            </w:r>
          </w:p>
        </w:tc>
        <w:tc>
          <w:tcPr>
            <w:tcW w:w="615" w:type="dxa"/>
            <w:tcBorders>
              <w:top w:val="single" w:sz="4" w:space="0" w:color="auto"/>
            </w:tcBorders>
          </w:tcPr>
          <w:p w14:paraId="1C184E67" w14:textId="77777777" w:rsidR="00890F9A" w:rsidRPr="00002E79" w:rsidRDefault="00890F9A" w:rsidP="00F04CC7">
            <w:pPr>
              <w:pStyle w:val="NoSpacing"/>
              <w:spacing w:line="360" w:lineRule="auto"/>
              <w:jc w:val="both"/>
              <w:rPr>
                <w:sz w:val="21"/>
                <w:szCs w:val="21"/>
              </w:rPr>
            </w:pPr>
            <w:r w:rsidRPr="00002E79">
              <w:rPr>
                <w:sz w:val="21"/>
                <w:szCs w:val="21"/>
              </w:rPr>
              <w:t>21</w:t>
            </w:r>
          </w:p>
        </w:tc>
        <w:tc>
          <w:tcPr>
            <w:tcW w:w="1397" w:type="dxa"/>
            <w:tcBorders>
              <w:top w:val="single" w:sz="4" w:space="0" w:color="auto"/>
            </w:tcBorders>
          </w:tcPr>
          <w:p w14:paraId="6B84893A" w14:textId="77777777" w:rsidR="00890F9A" w:rsidRPr="00002E79" w:rsidRDefault="00890F9A" w:rsidP="00F04CC7">
            <w:pPr>
              <w:pStyle w:val="NoSpacing"/>
              <w:spacing w:line="360" w:lineRule="auto"/>
              <w:jc w:val="both"/>
              <w:rPr>
                <w:sz w:val="21"/>
                <w:szCs w:val="21"/>
              </w:rPr>
            </w:pPr>
            <w:r w:rsidRPr="00002E79">
              <w:rPr>
                <w:sz w:val="21"/>
                <w:szCs w:val="21"/>
              </w:rPr>
              <w:t>NS</w:t>
            </w:r>
          </w:p>
        </w:tc>
      </w:tr>
      <w:tr w:rsidR="00890F9A" w:rsidRPr="00002E79" w14:paraId="34AAD704" w14:textId="77777777" w:rsidTr="00F04CC7">
        <w:tc>
          <w:tcPr>
            <w:tcW w:w="2162" w:type="dxa"/>
          </w:tcPr>
          <w:p w14:paraId="782680F5" w14:textId="77777777" w:rsidR="00890F9A" w:rsidRPr="00002E79" w:rsidRDefault="00890F9A" w:rsidP="00F04CC7">
            <w:pPr>
              <w:pStyle w:val="NoSpacing"/>
              <w:spacing w:line="360" w:lineRule="auto"/>
              <w:jc w:val="both"/>
              <w:rPr>
                <w:sz w:val="21"/>
                <w:szCs w:val="21"/>
              </w:rPr>
            </w:pPr>
            <w:r w:rsidRPr="00002E79">
              <w:rPr>
                <w:sz w:val="21"/>
                <w:szCs w:val="21"/>
              </w:rPr>
              <w:t>Childhood</w:t>
            </w:r>
          </w:p>
        </w:tc>
        <w:tc>
          <w:tcPr>
            <w:tcW w:w="379" w:type="dxa"/>
          </w:tcPr>
          <w:p w14:paraId="782E381A" w14:textId="77777777" w:rsidR="00890F9A" w:rsidRPr="00002E79" w:rsidRDefault="001C40A7" w:rsidP="00F04CC7">
            <w:pPr>
              <w:pStyle w:val="NoSpacing"/>
              <w:spacing w:line="360" w:lineRule="auto"/>
              <w:jc w:val="both"/>
              <w:rPr>
                <w:sz w:val="21"/>
                <w:szCs w:val="21"/>
              </w:rPr>
            </w:pPr>
            <w:r w:rsidRPr="00002E79">
              <w:rPr>
                <w:sz w:val="21"/>
                <w:szCs w:val="21"/>
              </w:rPr>
              <w:t>7</w:t>
            </w:r>
          </w:p>
        </w:tc>
        <w:tc>
          <w:tcPr>
            <w:tcW w:w="1472" w:type="dxa"/>
          </w:tcPr>
          <w:p w14:paraId="202B3C73" w14:textId="38B01041" w:rsidR="00890F9A" w:rsidRPr="00002E79" w:rsidRDefault="00DF38C5" w:rsidP="00F04CC7">
            <w:pPr>
              <w:pStyle w:val="NoSpacing"/>
              <w:spacing w:line="360" w:lineRule="auto"/>
              <w:jc w:val="both"/>
              <w:rPr>
                <w:sz w:val="21"/>
                <w:szCs w:val="21"/>
              </w:rPr>
            </w:pPr>
            <w:r w:rsidRPr="00002E79">
              <w:rPr>
                <w:sz w:val="21"/>
                <w:szCs w:val="21"/>
              </w:rPr>
              <w:t>1.12 (0.95-1.31)</w:t>
            </w:r>
          </w:p>
        </w:tc>
        <w:tc>
          <w:tcPr>
            <w:tcW w:w="99" w:type="dxa"/>
          </w:tcPr>
          <w:p w14:paraId="35BADD1F" w14:textId="77777777" w:rsidR="00890F9A" w:rsidRPr="00002E79" w:rsidRDefault="00890F9A" w:rsidP="00F04CC7">
            <w:pPr>
              <w:pStyle w:val="NoSpacing"/>
              <w:spacing w:line="360" w:lineRule="auto"/>
              <w:jc w:val="both"/>
              <w:rPr>
                <w:sz w:val="21"/>
                <w:szCs w:val="21"/>
              </w:rPr>
            </w:pPr>
          </w:p>
        </w:tc>
        <w:tc>
          <w:tcPr>
            <w:tcW w:w="1486" w:type="dxa"/>
          </w:tcPr>
          <w:p w14:paraId="5CC1C3D4" w14:textId="556C6A4C" w:rsidR="00890F9A" w:rsidRPr="00002E79" w:rsidRDefault="00DF38C5" w:rsidP="00F04CC7">
            <w:pPr>
              <w:pStyle w:val="NoSpacing"/>
              <w:spacing w:line="360" w:lineRule="auto"/>
              <w:jc w:val="both"/>
              <w:rPr>
                <w:sz w:val="21"/>
                <w:szCs w:val="21"/>
              </w:rPr>
            </w:pPr>
            <w:r w:rsidRPr="00002E79">
              <w:rPr>
                <w:sz w:val="21"/>
                <w:szCs w:val="21"/>
              </w:rPr>
              <w:t>1.12 (0.95-1.31)</w:t>
            </w:r>
          </w:p>
        </w:tc>
        <w:tc>
          <w:tcPr>
            <w:tcW w:w="95" w:type="dxa"/>
          </w:tcPr>
          <w:p w14:paraId="1082867E" w14:textId="77777777" w:rsidR="00890F9A" w:rsidRPr="00002E79" w:rsidRDefault="00890F9A" w:rsidP="00F04CC7">
            <w:pPr>
              <w:pStyle w:val="NoSpacing"/>
              <w:spacing w:line="360" w:lineRule="auto"/>
              <w:jc w:val="both"/>
              <w:rPr>
                <w:sz w:val="21"/>
                <w:szCs w:val="21"/>
              </w:rPr>
            </w:pPr>
          </w:p>
        </w:tc>
        <w:tc>
          <w:tcPr>
            <w:tcW w:w="1267" w:type="dxa"/>
          </w:tcPr>
          <w:p w14:paraId="7A6E4784" w14:textId="594176BD" w:rsidR="00890F9A" w:rsidRPr="00002E79" w:rsidRDefault="00DF38C5" w:rsidP="00F04CC7">
            <w:pPr>
              <w:pStyle w:val="NoSpacing"/>
              <w:spacing w:line="360" w:lineRule="auto"/>
              <w:jc w:val="both"/>
              <w:rPr>
                <w:sz w:val="21"/>
                <w:szCs w:val="21"/>
              </w:rPr>
            </w:pPr>
            <w:r w:rsidRPr="00002E79">
              <w:rPr>
                <w:sz w:val="21"/>
                <w:szCs w:val="21"/>
              </w:rPr>
              <w:t>&lt;</w:t>
            </w:r>
            <w:r w:rsidR="00853167">
              <w:rPr>
                <w:rFonts w:hint="eastAsia"/>
                <w:sz w:val="21"/>
                <w:szCs w:val="21"/>
                <w:lang w:eastAsia="zh-CN"/>
              </w:rPr>
              <w:t xml:space="preserve"> </w:t>
            </w:r>
            <w:r w:rsidRPr="00002E79">
              <w:rPr>
                <w:sz w:val="21"/>
                <w:szCs w:val="21"/>
              </w:rPr>
              <w:t>0.1</w:t>
            </w:r>
          </w:p>
        </w:tc>
        <w:tc>
          <w:tcPr>
            <w:tcW w:w="99" w:type="dxa"/>
          </w:tcPr>
          <w:p w14:paraId="73BA988C" w14:textId="77777777" w:rsidR="00890F9A" w:rsidRPr="00002E79" w:rsidRDefault="00890F9A" w:rsidP="00F04CC7">
            <w:pPr>
              <w:pStyle w:val="NoSpacing"/>
              <w:spacing w:line="360" w:lineRule="auto"/>
              <w:jc w:val="both"/>
              <w:rPr>
                <w:sz w:val="21"/>
                <w:szCs w:val="21"/>
              </w:rPr>
            </w:pPr>
          </w:p>
        </w:tc>
        <w:tc>
          <w:tcPr>
            <w:tcW w:w="1561" w:type="dxa"/>
          </w:tcPr>
          <w:p w14:paraId="587B2DF7" w14:textId="425222CC" w:rsidR="00890F9A" w:rsidRPr="00002E79" w:rsidRDefault="00DF38C5" w:rsidP="00F04CC7">
            <w:pPr>
              <w:pStyle w:val="NoSpacing"/>
              <w:spacing w:line="360" w:lineRule="auto"/>
              <w:jc w:val="both"/>
              <w:rPr>
                <w:sz w:val="21"/>
                <w:szCs w:val="21"/>
              </w:rPr>
            </w:pPr>
            <w:r w:rsidRPr="00002E79">
              <w:rPr>
                <w:sz w:val="21"/>
                <w:szCs w:val="21"/>
              </w:rPr>
              <w:t>4.77</w:t>
            </w:r>
          </w:p>
        </w:tc>
        <w:tc>
          <w:tcPr>
            <w:tcW w:w="615" w:type="dxa"/>
          </w:tcPr>
          <w:p w14:paraId="089F475B" w14:textId="640DC892" w:rsidR="00890F9A" w:rsidRPr="00002E79" w:rsidRDefault="00DF38C5" w:rsidP="00F04CC7">
            <w:pPr>
              <w:pStyle w:val="NoSpacing"/>
              <w:spacing w:line="360" w:lineRule="auto"/>
              <w:jc w:val="both"/>
              <w:rPr>
                <w:sz w:val="21"/>
                <w:szCs w:val="21"/>
              </w:rPr>
            </w:pPr>
            <w:r w:rsidRPr="00002E79">
              <w:rPr>
                <w:sz w:val="21"/>
                <w:szCs w:val="21"/>
              </w:rPr>
              <w:t>6</w:t>
            </w:r>
          </w:p>
        </w:tc>
        <w:tc>
          <w:tcPr>
            <w:tcW w:w="1397" w:type="dxa"/>
          </w:tcPr>
          <w:p w14:paraId="618133BD" w14:textId="7FD4686B" w:rsidR="00890F9A" w:rsidRPr="00002E79" w:rsidRDefault="00DF38C5" w:rsidP="00F04CC7">
            <w:pPr>
              <w:pStyle w:val="NoSpacing"/>
              <w:spacing w:line="360" w:lineRule="auto"/>
              <w:jc w:val="both"/>
              <w:rPr>
                <w:sz w:val="21"/>
                <w:szCs w:val="21"/>
              </w:rPr>
            </w:pPr>
            <w:r w:rsidRPr="00002E79">
              <w:rPr>
                <w:sz w:val="21"/>
                <w:szCs w:val="21"/>
              </w:rPr>
              <w:t>NS</w:t>
            </w:r>
          </w:p>
        </w:tc>
      </w:tr>
      <w:tr w:rsidR="00890F9A" w:rsidRPr="00002E79" w14:paraId="5C2CF22F" w14:textId="77777777" w:rsidTr="00F04CC7">
        <w:tc>
          <w:tcPr>
            <w:tcW w:w="2162" w:type="dxa"/>
          </w:tcPr>
          <w:p w14:paraId="3401A72C" w14:textId="77777777" w:rsidR="00890F9A" w:rsidRPr="00002E79" w:rsidRDefault="00890F9A" w:rsidP="00F04CC7">
            <w:pPr>
              <w:pStyle w:val="NoSpacing"/>
              <w:spacing w:line="360" w:lineRule="auto"/>
              <w:jc w:val="both"/>
              <w:rPr>
                <w:sz w:val="21"/>
                <w:szCs w:val="21"/>
                <w:vertAlign w:val="superscript"/>
              </w:rPr>
            </w:pPr>
            <w:r w:rsidRPr="00002E79">
              <w:rPr>
                <w:sz w:val="21"/>
                <w:szCs w:val="21"/>
              </w:rPr>
              <w:t>Total</w:t>
            </w:r>
          </w:p>
        </w:tc>
        <w:tc>
          <w:tcPr>
            <w:tcW w:w="379" w:type="dxa"/>
          </w:tcPr>
          <w:p w14:paraId="3E771269" w14:textId="0BCFE872" w:rsidR="00890F9A" w:rsidRPr="00002E79" w:rsidRDefault="00890F9A" w:rsidP="00F04CC7">
            <w:pPr>
              <w:pStyle w:val="NoSpacing"/>
              <w:spacing w:line="360" w:lineRule="auto"/>
              <w:jc w:val="both"/>
              <w:rPr>
                <w:sz w:val="21"/>
                <w:szCs w:val="21"/>
              </w:rPr>
            </w:pPr>
            <w:r w:rsidRPr="00002E79">
              <w:rPr>
                <w:sz w:val="21"/>
                <w:szCs w:val="21"/>
              </w:rPr>
              <w:t>3</w:t>
            </w:r>
            <w:r w:rsidR="00DF38C5" w:rsidRPr="00002E79">
              <w:rPr>
                <w:sz w:val="21"/>
                <w:szCs w:val="21"/>
              </w:rPr>
              <w:t>3</w:t>
            </w:r>
          </w:p>
        </w:tc>
        <w:tc>
          <w:tcPr>
            <w:tcW w:w="1472" w:type="dxa"/>
          </w:tcPr>
          <w:p w14:paraId="790A0E4C" w14:textId="77777777" w:rsidR="00890F9A" w:rsidRPr="00002E79" w:rsidRDefault="00890F9A" w:rsidP="00F04CC7">
            <w:pPr>
              <w:pStyle w:val="NoSpacing"/>
              <w:spacing w:line="360" w:lineRule="auto"/>
              <w:jc w:val="both"/>
              <w:rPr>
                <w:sz w:val="21"/>
                <w:szCs w:val="21"/>
              </w:rPr>
            </w:pPr>
            <w:r w:rsidRPr="00002E79">
              <w:rPr>
                <w:sz w:val="21"/>
                <w:szCs w:val="21"/>
              </w:rPr>
              <w:t>1.21 (1.16-1.26)</w:t>
            </w:r>
          </w:p>
        </w:tc>
        <w:tc>
          <w:tcPr>
            <w:tcW w:w="99" w:type="dxa"/>
          </w:tcPr>
          <w:p w14:paraId="11D376BE" w14:textId="77777777" w:rsidR="00890F9A" w:rsidRPr="00002E79" w:rsidRDefault="00890F9A" w:rsidP="00F04CC7">
            <w:pPr>
              <w:pStyle w:val="NoSpacing"/>
              <w:spacing w:line="360" w:lineRule="auto"/>
              <w:jc w:val="both"/>
              <w:rPr>
                <w:sz w:val="21"/>
                <w:szCs w:val="21"/>
              </w:rPr>
            </w:pPr>
          </w:p>
        </w:tc>
        <w:tc>
          <w:tcPr>
            <w:tcW w:w="1486" w:type="dxa"/>
          </w:tcPr>
          <w:p w14:paraId="787F17AF" w14:textId="3F9FD0B2" w:rsidR="00890F9A" w:rsidRPr="00002E79" w:rsidRDefault="00890F9A" w:rsidP="00F04CC7">
            <w:pPr>
              <w:pStyle w:val="NoSpacing"/>
              <w:spacing w:line="360" w:lineRule="auto"/>
              <w:jc w:val="both"/>
              <w:rPr>
                <w:sz w:val="21"/>
                <w:szCs w:val="21"/>
              </w:rPr>
            </w:pPr>
            <w:r w:rsidRPr="00002E79">
              <w:rPr>
                <w:sz w:val="21"/>
                <w:szCs w:val="21"/>
              </w:rPr>
              <w:t>1.23 (1.1</w:t>
            </w:r>
            <w:r w:rsidR="00DF38C5" w:rsidRPr="00002E79">
              <w:rPr>
                <w:sz w:val="21"/>
                <w:szCs w:val="21"/>
              </w:rPr>
              <w:t>2</w:t>
            </w:r>
            <w:r w:rsidRPr="00002E79">
              <w:rPr>
                <w:sz w:val="21"/>
                <w:szCs w:val="21"/>
              </w:rPr>
              <w:t>-1.35)</w:t>
            </w:r>
          </w:p>
        </w:tc>
        <w:tc>
          <w:tcPr>
            <w:tcW w:w="95" w:type="dxa"/>
          </w:tcPr>
          <w:p w14:paraId="3EBC8B69" w14:textId="77777777" w:rsidR="00890F9A" w:rsidRPr="00002E79" w:rsidRDefault="00890F9A" w:rsidP="00F04CC7">
            <w:pPr>
              <w:pStyle w:val="NoSpacing"/>
              <w:spacing w:line="360" w:lineRule="auto"/>
              <w:jc w:val="both"/>
              <w:rPr>
                <w:sz w:val="21"/>
                <w:szCs w:val="21"/>
              </w:rPr>
            </w:pPr>
          </w:p>
        </w:tc>
        <w:tc>
          <w:tcPr>
            <w:tcW w:w="1267" w:type="dxa"/>
          </w:tcPr>
          <w:p w14:paraId="623D1847" w14:textId="77777777" w:rsidR="00890F9A" w:rsidRPr="00002E79" w:rsidRDefault="00890F9A" w:rsidP="00F04CC7">
            <w:pPr>
              <w:pStyle w:val="NoSpacing"/>
              <w:spacing w:line="360" w:lineRule="auto"/>
              <w:jc w:val="both"/>
              <w:rPr>
                <w:sz w:val="21"/>
                <w:szCs w:val="21"/>
              </w:rPr>
            </w:pPr>
            <w:r w:rsidRPr="00002E79">
              <w:rPr>
                <w:sz w:val="21"/>
                <w:szCs w:val="21"/>
              </w:rPr>
              <w:t>NS</w:t>
            </w:r>
          </w:p>
        </w:tc>
        <w:tc>
          <w:tcPr>
            <w:tcW w:w="99" w:type="dxa"/>
          </w:tcPr>
          <w:p w14:paraId="5CD95387" w14:textId="77777777" w:rsidR="00890F9A" w:rsidRPr="00002E79" w:rsidRDefault="00890F9A" w:rsidP="00F04CC7">
            <w:pPr>
              <w:pStyle w:val="NoSpacing"/>
              <w:spacing w:line="360" w:lineRule="auto"/>
              <w:jc w:val="both"/>
              <w:rPr>
                <w:sz w:val="21"/>
                <w:szCs w:val="21"/>
              </w:rPr>
            </w:pPr>
          </w:p>
        </w:tc>
        <w:tc>
          <w:tcPr>
            <w:tcW w:w="1561" w:type="dxa"/>
          </w:tcPr>
          <w:p w14:paraId="186645ED" w14:textId="00C5997C" w:rsidR="00890F9A" w:rsidRPr="00002E79" w:rsidRDefault="00890F9A" w:rsidP="00F04CC7">
            <w:pPr>
              <w:pStyle w:val="NoSpacing"/>
              <w:spacing w:line="360" w:lineRule="auto"/>
              <w:jc w:val="both"/>
              <w:rPr>
                <w:sz w:val="21"/>
                <w:szCs w:val="21"/>
              </w:rPr>
            </w:pPr>
            <w:r w:rsidRPr="00002E79">
              <w:rPr>
                <w:sz w:val="21"/>
                <w:szCs w:val="21"/>
              </w:rPr>
              <w:t>9</w:t>
            </w:r>
            <w:r w:rsidR="00DF38C5" w:rsidRPr="00002E79">
              <w:rPr>
                <w:sz w:val="21"/>
                <w:szCs w:val="21"/>
              </w:rPr>
              <w:t>0</w:t>
            </w:r>
            <w:r w:rsidRPr="00002E79">
              <w:rPr>
                <w:sz w:val="21"/>
                <w:szCs w:val="21"/>
              </w:rPr>
              <w:t>.</w:t>
            </w:r>
            <w:r w:rsidR="00DF38C5" w:rsidRPr="00002E79">
              <w:rPr>
                <w:sz w:val="21"/>
                <w:szCs w:val="21"/>
              </w:rPr>
              <w:t>21</w:t>
            </w:r>
          </w:p>
        </w:tc>
        <w:tc>
          <w:tcPr>
            <w:tcW w:w="615" w:type="dxa"/>
          </w:tcPr>
          <w:p w14:paraId="26954D72" w14:textId="3EC0E9EC" w:rsidR="00890F9A" w:rsidRPr="00853167" w:rsidRDefault="00890F9A" w:rsidP="00F04CC7">
            <w:pPr>
              <w:pStyle w:val="NoSpacing"/>
              <w:spacing w:line="360" w:lineRule="auto"/>
              <w:jc w:val="both"/>
              <w:rPr>
                <w:i/>
                <w:sz w:val="21"/>
                <w:szCs w:val="21"/>
              </w:rPr>
            </w:pPr>
            <w:r w:rsidRPr="00853167">
              <w:rPr>
                <w:i/>
                <w:sz w:val="21"/>
                <w:szCs w:val="21"/>
              </w:rPr>
              <w:t>3</w:t>
            </w:r>
            <w:r w:rsidR="00DF38C5" w:rsidRPr="00853167">
              <w:rPr>
                <w:i/>
                <w:sz w:val="21"/>
                <w:szCs w:val="21"/>
              </w:rPr>
              <w:t>2</w:t>
            </w:r>
          </w:p>
        </w:tc>
        <w:tc>
          <w:tcPr>
            <w:tcW w:w="1397" w:type="dxa"/>
          </w:tcPr>
          <w:p w14:paraId="48C8D8AB" w14:textId="2E1E3184" w:rsidR="00890F9A" w:rsidRPr="00853167" w:rsidRDefault="00853167" w:rsidP="00F04CC7">
            <w:pPr>
              <w:pStyle w:val="NoSpacing"/>
              <w:spacing w:line="360" w:lineRule="auto"/>
              <w:jc w:val="both"/>
              <w:rPr>
                <w:i/>
                <w:sz w:val="21"/>
                <w:szCs w:val="21"/>
              </w:rPr>
            </w:pPr>
            <w:r w:rsidRPr="00853167">
              <w:rPr>
                <w:i/>
                <w:sz w:val="21"/>
                <w:szCs w:val="21"/>
              </w:rPr>
              <w:t>P</w:t>
            </w:r>
            <w:r w:rsidRPr="00853167">
              <w:rPr>
                <w:rFonts w:hint="eastAsia"/>
                <w:i/>
                <w:sz w:val="21"/>
                <w:szCs w:val="21"/>
                <w:lang w:eastAsia="zh-CN"/>
              </w:rPr>
              <w:t xml:space="preserve"> </w:t>
            </w:r>
            <w:r w:rsidR="00890F9A" w:rsidRPr="00853167">
              <w:rPr>
                <w:i/>
                <w:sz w:val="21"/>
                <w:szCs w:val="21"/>
              </w:rPr>
              <w:t>&lt;</w:t>
            </w:r>
            <w:r w:rsidRPr="00853167">
              <w:rPr>
                <w:rFonts w:hint="eastAsia"/>
                <w:i/>
                <w:sz w:val="21"/>
                <w:szCs w:val="21"/>
                <w:lang w:eastAsia="zh-CN"/>
              </w:rPr>
              <w:t xml:space="preserve"> </w:t>
            </w:r>
            <w:r w:rsidR="00890F9A" w:rsidRPr="00853167">
              <w:rPr>
                <w:i/>
                <w:sz w:val="21"/>
                <w:szCs w:val="21"/>
              </w:rPr>
              <w:t>0.001</w:t>
            </w:r>
          </w:p>
        </w:tc>
      </w:tr>
      <w:tr w:rsidR="00890F9A" w:rsidRPr="00002E79" w14:paraId="6194E7E3" w14:textId="77777777" w:rsidTr="00F04CC7">
        <w:tc>
          <w:tcPr>
            <w:tcW w:w="2162" w:type="dxa"/>
            <w:tcBorders>
              <w:bottom w:val="single" w:sz="4" w:space="0" w:color="auto"/>
            </w:tcBorders>
          </w:tcPr>
          <w:p w14:paraId="505C0A2D" w14:textId="77777777" w:rsidR="00890F9A" w:rsidRPr="00002E79" w:rsidRDefault="00890F9A" w:rsidP="00F04CC7">
            <w:pPr>
              <w:pStyle w:val="NoSpacing"/>
              <w:spacing w:line="360" w:lineRule="auto"/>
              <w:jc w:val="both"/>
              <w:rPr>
                <w:sz w:val="21"/>
                <w:szCs w:val="21"/>
              </w:rPr>
            </w:pPr>
            <w:r w:rsidRPr="00002E79">
              <w:rPr>
                <w:sz w:val="21"/>
                <w:szCs w:val="21"/>
              </w:rPr>
              <w:t>Biomarker</w:t>
            </w:r>
          </w:p>
        </w:tc>
        <w:tc>
          <w:tcPr>
            <w:tcW w:w="379" w:type="dxa"/>
            <w:tcBorders>
              <w:bottom w:val="single" w:sz="4" w:space="0" w:color="auto"/>
            </w:tcBorders>
          </w:tcPr>
          <w:p w14:paraId="75FF4AD1" w14:textId="2B0233F3" w:rsidR="00890F9A" w:rsidRPr="00002E79" w:rsidRDefault="00DF38C5" w:rsidP="00F04CC7">
            <w:pPr>
              <w:pStyle w:val="NoSpacing"/>
              <w:spacing w:line="360" w:lineRule="auto"/>
              <w:jc w:val="both"/>
              <w:rPr>
                <w:sz w:val="21"/>
                <w:szCs w:val="21"/>
              </w:rPr>
            </w:pPr>
            <w:r w:rsidRPr="00002E79">
              <w:rPr>
                <w:sz w:val="21"/>
                <w:szCs w:val="21"/>
              </w:rPr>
              <w:t>9</w:t>
            </w:r>
          </w:p>
        </w:tc>
        <w:tc>
          <w:tcPr>
            <w:tcW w:w="1472" w:type="dxa"/>
            <w:tcBorders>
              <w:bottom w:val="single" w:sz="4" w:space="0" w:color="auto"/>
            </w:tcBorders>
          </w:tcPr>
          <w:p w14:paraId="5DE63866" w14:textId="4F6AF475" w:rsidR="00890F9A" w:rsidRPr="00002E79" w:rsidRDefault="00890F9A" w:rsidP="00F04CC7">
            <w:pPr>
              <w:pStyle w:val="NoSpacing"/>
              <w:spacing w:line="360" w:lineRule="auto"/>
              <w:jc w:val="both"/>
              <w:rPr>
                <w:sz w:val="21"/>
                <w:szCs w:val="21"/>
              </w:rPr>
            </w:pPr>
            <w:r w:rsidRPr="00002E79">
              <w:rPr>
                <w:sz w:val="21"/>
                <w:szCs w:val="21"/>
              </w:rPr>
              <w:t>1.1</w:t>
            </w:r>
            <w:r w:rsidR="00DF38C5" w:rsidRPr="00002E79">
              <w:rPr>
                <w:sz w:val="21"/>
                <w:szCs w:val="21"/>
              </w:rPr>
              <w:t>1</w:t>
            </w:r>
            <w:r w:rsidRPr="00002E79">
              <w:rPr>
                <w:sz w:val="21"/>
                <w:szCs w:val="21"/>
              </w:rPr>
              <w:t xml:space="preserve"> (0.9</w:t>
            </w:r>
            <w:r w:rsidR="00DF38C5" w:rsidRPr="00002E79">
              <w:rPr>
                <w:sz w:val="21"/>
                <w:szCs w:val="21"/>
              </w:rPr>
              <w:t>8</w:t>
            </w:r>
            <w:r w:rsidRPr="00002E79">
              <w:rPr>
                <w:sz w:val="21"/>
                <w:szCs w:val="21"/>
              </w:rPr>
              <w:t>-1.2</w:t>
            </w:r>
            <w:r w:rsidR="00DF38C5" w:rsidRPr="00002E79">
              <w:rPr>
                <w:sz w:val="21"/>
                <w:szCs w:val="21"/>
              </w:rPr>
              <w:t>6</w:t>
            </w:r>
            <w:r w:rsidRPr="00002E79">
              <w:rPr>
                <w:sz w:val="21"/>
                <w:szCs w:val="21"/>
              </w:rPr>
              <w:t>)</w:t>
            </w:r>
          </w:p>
        </w:tc>
        <w:tc>
          <w:tcPr>
            <w:tcW w:w="99" w:type="dxa"/>
            <w:tcBorders>
              <w:bottom w:val="single" w:sz="4" w:space="0" w:color="auto"/>
            </w:tcBorders>
          </w:tcPr>
          <w:p w14:paraId="640E8049" w14:textId="77777777" w:rsidR="00890F9A" w:rsidRPr="00002E79" w:rsidRDefault="00890F9A" w:rsidP="00F04CC7">
            <w:pPr>
              <w:pStyle w:val="NoSpacing"/>
              <w:spacing w:line="360" w:lineRule="auto"/>
              <w:jc w:val="both"/>
              <w:rPr>
                <w:sz w:val="21"/>
                <w:szCs w:val="21"/>
              </w:rPr>
            </w:pPr>
          </w:p>
        </w:tc>
        <w:tc>
          <w:tcPr>
            <w:tcW w:w="1486" w:type="dxa"/>
            <w:tcBorders>
              <w:bottom w:val="single" w:sz="4" w:space="0" w:color="auto"/>
            </w:tcBorders>
          </w:tcPr>
          <w:p w14:paraId="1B5C6B8E" w14:textId="2EFDBD14" w:rsidR="00890F9A" w:rsidRPr="00002E79" w:rsidRDefault="00890F9A" w:rsidP="00F04CC7">
            <w:pPr>
              <w:pStyle w:val="NoSpacing"/>
              <w:spacing w:line="360" w:lineRule="auto"/>
              <w:jc w:val="both"/>
              <w:rPr>
                <w:sz w:val="21"/>
                <w:szCs w:val="21"/>
              </w:rPr>
            </w:pPr>
            <w:r w:rsidRPr="00002E79">
              <w:rPr>
                <w:sz w:val="21"/>
                <w:szCs w:val="21"/>
              </w:rPr>
              <w:t>1.1</w:t>
            </w:r>
            <w:r w:rsidR="00DF38C5" w:rsidRPr="00002E79">
              <w:rPr>
                <w:sz w:val="21"/>
                <w:szCs w:val="21"/>
              </w:rPr>
              <w:t>5</w:t>
            </w:r>
            <w:r w:rsidRPr="00002E79">
              <w:rPr>
                <w:sz w:val="21"/>
                <w:szCs w:val="21"/>
              </w:rPr>
              <w:t xml:space="preserve"> (0.9</w:t>
            </w:r>
            <w:r w:rsidR="00DF38C5" w:rsidRPr="00002E79">
              <w:rPr>
                <w:sz w:val="21"/>
                <w:szCs w:val="21"/>
              </w:rPr>
              <w:t>4</w:t>
            </w:r>
            <w:r w:rsidRPr="00002E79">
              <w:rPr>
                <w:sz w:val="21"/>
                <w:szCs w:val="21"/>
              </w:rPr>
              <w:t>-1.4</w:t>
            </w:r>
            <w:r w:rsidR="00DF38C5" w:rsidRPr="00002E79">
              <w:rPr>
                <w:sz w:val="21"/>
                <w:szCs w:val="21"/>
              </w:rPr>
              <w:t>0</w:t>
            </w:r>
            <w:r w:rsidRPr="00002E79">
              <w:rPr>
                <w:sz w:val="21"/>
                <w:szCs w:val="21"/>
              </w:rPr>
              <w:t>)</w:t>
            </w:r>
          </w:p>
        </w:tc>
        <w:tc>
          <w:tcPr>
            <w:tcW w:w="95" w:type="dxa"/>
            <w:tcBorders>
              <w:bottom w:val="single" w:sz="4" w:space="0" w:color="auto"/>
            </w:tcBorders>
          </w:tcPr>
          <w:p w14:paraId="4396E3CD" w14:textId="77777777" w:rsidR="00890F9A" w:rsidRPr="00002E79" w:rsidRDefault="00890F9A" w:rsidP="00F04CC7">
            <w:pPr>
              <w:pStyle w:val="NoSpacing"/>
              <w:spacing w:line="360" w:lineRule="auto"/>
              <w:jc w:val="both"/>
              <w:rPr>
                <w:sz w:val="21"/>
                <w:szCs w:val="21"/>
              </w:rPr>
            </w:pPr>
          </w:p>
        </w:tc>
        <w:tc>
          <w:tcPr>
            <w:tcW w:w="1267" w:type="dxa"/>
            <w:tcBorders>
              <w:bottom w:val="single" w:sz="4" w:space="0" w:color="auto"/>
            </w:tcBorders>
          </w:tcPr>
          <w:p w14:paraId="0EAE18AD" w14:textId="77777777" w:rsidR="00890F9A" w:rsidRPr="00002E79" w:rsidRDefault="00890F9A" w:rsidP="00F04CC7">
            <w:pPr>
              <w:pStyle w:val="NoSpacing"/>
              <w:spacing w:line="360" w:lineRule="auto"/>
              <w:jc w:val="both"/>
              <w:rPr>
                <w:sz w:val="21"/>
                <w:szCs w:val="21"/>
              </w:rPr>
            </w:pPr>
            <w:r w:rsidRPr="00002E79">
              <w:rPr>
                <w:sz w:val="21"/>
                <w:szCs w:val="21"/>
              </w:rPr>
              <w:t>NS</w:t>
            </w:r>
          </w:p>
        </w:tc>
        <w:tc>
          <w:tcPr>
            <w:tcW w:w="99" w:type="dxa"/>
            <w:tcBorders>
              <w:bottom w:val="single" w:sz="4" w:space="0" w:color="auto"/>
            </w:tcBorders>
          </w:tcPr>
          <w:p w14:paraId="47F55939" w14:textId="77777777" w:rsidR="00890F9A" w:rsidRPr="00002E79" w:rsidRDefault="00890F9A" w:rsidP="00F04CC7">
            <w:pPr>
              <w:pStyle w:val="NoSpacing"/>
              <w:spacing w:line="360" w:lineRule="auto"/>
              <w:jc w:val="both"/>
              <w:rPr>
                <w:sz w:val="21"/>
                <w:szCs w:val="21"/>
              </w:rPr>
            </w:pPr>
          </w:p>
        </w:tc>
        <w:tc>
          <w:tcPr>
            <w:tcW w:w="1561" w:type="dxa"/>
            <w:tcBorders>
              <w:bottom w:val="single" w:sz="4" w:space="0" w:color="auto"/>
            </w:tcBorders>
          </w:tcPr>
          <w:p w14:paraId="2A6CB846" w14:textId="34E03244" w:rsidR="00890F9A" w:rsidRPr="00002E79" w:rsidRDefault="00890F9A" w:rsidP="00F04CC7">
            <w:pPr>
              <w:pStyle w:val="NoSpacing"/>
              <w:spacing w:line="360" w:lineRule="auto"/>
              <w:jc w:val="both"/>
              <w:rPr>
                <w:sz w:val="21"/>
                <w:szCs w:val="21"/>
              </w:rPr>
            </w:pPr>
            <w:r w:rsidRPr="00002E79">
              <w:rPr>
                <w:sz w:val="21"/>
                <w:szCs w:val="21"/>
              </w:rPr>
              <w:t>15.</w:t>
            </w:r>
            <w:r w:rsidR="00DF38C5" w:rsidRPr="00002E79">
              <w:rPr>
                <w:sz w:val="21"/>
                <w:szCs w:val="21"/>
              </w:rPr>
              <w:t>40</w:t>
            </w:r>
          </w:p>
        </w:tc>
        <w:tc>
          <w:tcPr>
            <w:tcW w:w="615" w:type="dxa"/>
            <w:tcBorders>
              <w:bottom w:val="single" w:sz="4" w:space="0" w:color="auto"/>
            </w:tcBorders>
          </w:tcPr>
          <w:p w14:paraId="27E623BB" w14:textId="3571C438" w:rsidR="00890F9A" w:rsidRPr="00002E79" w:rsidRDefault="00DF38C5" w:rsidP="00F04CC7">
            <w:pPr>
              <w:pStyle w:val="NoSpacing"/>
              <w:spacing w:line="360" w:lineRule="auto"/>
              <w:jc w:val="both"/>
              <w:rPr>
                <w:sz w:val="21"/>
                <w:szCs w:val="21"/>
              </w:rPr>
            </w:pPr>
            <w:r w:rsidRPr="00002E79">
              <w:rPr>
                <w:sz w:val="21"/>
                <w:szCs w:val="21"/>
              </w:rPr>
              <w:t>8</w:t>
            </w:r>
          </w:p>
        </w:tc>
        <w:tc>
          <w:tcPr>
            <w:tcW w:w="1397" w:type="dxa"/>
            <w:tcBorders>
              <w:bottom w:val="single" w:sz="4" w:space="0" w:color="auto"/>
            </w:tcBorders>
          </w:tcPr>
          <w:p w14:paraId="42F58FA8" w14:textId="3A39DF8A" w:rsidR="00890F9A" w:rsidRPr="00002E79" w:rsidRDefault="00853167" w:rsidP="00F04CC7">
            <w:pPr>
              <w:pStyle w:val="NoSpacing"/>
              <w:spacing w:line="360" w:lineRule="auto"/>
              <w:jc w:val="both"/>
              <w:rPr>
                <w:sz w:val="21"/>
                <w:szCs w:val="21"/>
              </w:rPr>
            </w:pPr>
            <w:r w:rsidRPr="00853167">
              <w:rPr>
                <w:i/>
                <w:sz w:val="21"/>
                <w:szCs w:val="21"/>
              </w:rPr>
              <w:t>P</w:t>
            </w:r>
            <w:r>
              <w:rPr>
                <w:rFonts w:hint="eastAsia"/>
                <w:sz w:val="21"/>
                <w:szCs w:val="21"/>
                <w:lang w:eastAsia="zh-CN"/>
              </w:rPr>
              <w:t xml:space="preserve"> </w:t>
            </w:r>
            <w:r w:rsidR="00DF38C5" w:rsidRPr="00002E79">
              <w:rPr>
                <w:sz w:val="21"/>
                <w:szCs w:val="21"/>
              </w:rPr>
              <w:t>&lt;</w:t>
            </w:r>
            <w:r>
              <w:rPr>
                <w:rFonts w:hint="eastAsia"/>
                <w:sz w:val="21"/>
                <w:szCs w:val="21"/>
                <w:lang w:eastAsia="zh-CN"/>
              </w:rPr>
              <w:t xml:space="preserve"> </w:t>
            </w:r>
            <w:r w:rsidR="00DF38C5" w:rsidRPr="00002E79">
              <w:rPr>
                <w:sz w:val="21"/>
                <w:szCs w:val="21"/>
              </w:rPr>
              <w:t>0.1</w:t>
            </w:r>
          </w:p>
        </w:tc>
      </w:tr>
    </w:tbl>
    <w:p w14:paraId="4D6C61DB" w14:textId="1822D9E8" w:rsidR="00002E79" w:rsidRPr="00002E79" w:rsidRDefault="00002E79" w:rsidP="00002E79">
      <w:pPr>
        <w:tabs>
          <w:tab w:val="left" w:pos="709"/>
        </w:tabs>
        <w:autoSpaceDE/>
        <w:autoSpaceDN/>
        <w:adjustRightInd/>
        <w:ind w:firstLine="0"/>
        <w:outlineLvl w:val="1"/>
        <w:rPr>
          <w:rFonts w:cs="Times New Roman"/>
          <w:sz w:val="21"/>
          <w:szCs w:val="21"/>
          <w:lang w:eastAsia="en-US"/>
        </w:rPr>
      </w:pPr>
      <w:r w:rsidRPr="00002E79">
        <w:rPr>
          <w:rFonts w:cs="Times New Roman"/>
          <w:sz w:val="21"/>
          <w:szCs w:val="21"/>
          <w:vertAlign w:val="superscript"/>
          <w:lang w:eastAsia="en-US"/>
        </w:rPr>
        <w:t>1</w:t>
      </w:r>
      <w:r w:rsidRPr="00002E79">
        <w:rPr>
          <w:rFonts w:cs="Times New Roman"/>
          <w:sz w:val="21"/>
          <w:szCs w:val="21"/>
          <w:lang w:eastAsia="en-US"/>
        </w:rPr>
        <w:t xml:space="preserve">Nearest equivalent to IHD as shown in Tables 1 and 6; </w:t>
      </w:r>
      <w:r w:rsidRPr="00002E79">
        <w:rPr>
          <w:rFonts w:cs="Times New Roman"/>
          <w:sz w:val="21"/>
          <w:szCs w:val="21"/>
          <w:vertAlign w:val="superscript"/>
          <w:lang w:eastAsia="en-US"/>
        </w:rPr>
        <w:t>2</w:t>
      </w:r>
      <w:r w:rsidRPr="00002E79">
        <w:rPr>
          <w:rFonts w:cs="Times New Roman"/>
          <w:sz w:val="21"/>
          <w:szCs w:val="21"/>
          <w:lang w:eastAsia="en-US"/>
        </w:rPr>
        <w:t>N: Number of estimates in meta-analysis;</w:t>
      </w:r>
      <w:r w:rsidRPr="00002E79">
        <w:rPr>
          <w:rFonts w:cs="Times New Roman"/>
          <w:sz w:val="21"/>
          <w:szCs w:val="21"/>
          <w:lang w:eastAsia="zh-CN"/>
        </w:rPr>
        <w:t xml:space="preserve"> </w:t>
      </w:r>
      <w:r w:rsidRPr="00002E79">
        <w:rPr>
          <w:rFonts w:cs="Times New Roman"/>
          <w:sz w:val="21"/>
          <w:szCs w:val="21"/>
          <w:vertAlign w:val="superscript"/>
          <w:lang w:eastAsia="en-US"/>
        </w:rPr>
        <w:t>3</w:t>
      </w:r>
      <w:r w:rsidRPr="00002E79">
        <w:rPr>
          <w:rFonts w:cs="Times New Roman"/>
          <w:sz w:val="21"/>
          <w:szCs w:val="21"/>
          <w:lang w:eastAsia="en-US"/>
        </w:rPr>
        <w:t>Egger test p expressed as &lt; 0.001, &lt; 0.01, &lt; 0.05, &lt; 0.1 or NS (</w:t>
      </w:r>
      <w:r w:rsidRPr="00002E79">
        <w:rPr>
          <w:rFonts w:cs="Times New Roman"/>
          <w:i/>
          <w:sz w:val="21"/>
          <w:szCs w:val="21"/>
          <w:lang w:eastAsia="en-US"/>
        </w:rPr>
        <w:t>P</w:t>
      </w:r>
      <w:r w:rsidRPr="00002E79">
        <w:rPr>
          <w:rFonts w:cs="Times New Roman"/>
          <w:sz w:val="21"/>
          <w:szCs w:val="21"/>
          <w:lang w:eastAsia="en-US"/>
        </w:rPr>
        <w:t xml:space="preserve"> ≥ 0.1)</w:t>
      </w:r>
      <w:r w:rsidRPr="00002E79">
        <w:rPr>
          <w:rFonts w:cs="Times New Roman"/>
          <w:sz w:val="21"/>
          <w:szCs w:val="21"/>
          <w:lang w:eastAsia="zh-CN"/>
        </w:rPr>
        <w:t xml:space="preserve">; </w:t>
      </w:r>
      <w:r w:rsidRPr="00002E79">
        <w:rPr>
          <w:rFonts w:cs="Times New Roman"/>
          <w:sz w:val="21"/>
          <w:szCs w:val="21"/>
          <w:vertAlign w:val="superscript"/>
          <w:lang w:eastAsia="en-US"/>
        </w:rPr>
        <w:t>4</w:t>
      </w:r>
      <w:r w:rsidRPr="00002E79">
        <w:rPr>
          <w:rFonts w:cs="Times New Roman"/>
          <w:sz w:val="21"/>
          <w:szCs w:val="21"/>
          <w:lang w:eastAsia="en-US"/>
        </w:rPr>
        <w:t>DF: Degrees of freedom;</w:t>
      </w:r>
      <w:r w:rsidRPr="00002E79">
        <w:rPr>
          <w:rFonts w:cs="Times New Roman"/>
          <w:sz w:val="21"/>
          <w:szCs w:val="21"/>
          <w:lang w:eastAsia="zh-CN"/>
        </w:rPr>
        <w:t xml:space="preserve"> </w:t>
      </w:r>
      <w:r w:rsidRPr="00002E79">
        <w:rPr>
          <w:rFonts w:cs="Times New Roman"/>
          <w:sz w:val="21"/>
          <w:szCs w:val="21"/>
          <w:vertAlign w:val="superscript"/>
          <w:lang w:eastAsia="en-US"/>
        </w:rPr>
        <w:t>5</w:t>
      </w:r>
      <w:r w:rsidRPr="00002E79">
        <w:rPr>
          <w:rFonts w:cs="Times New Roman"/>
          <w:sz w:val="21"/>
          <w:szCs w:val="21"/>
          <w:lang w:eastAsia="en-US"/>
        </w:rPr>
        <w:t>Expressed as &lt; 0.001, &lt; 0.01, &lt; 0.05, &lt; 0.1 or NS (</w:t>
      </w:r>
      <w:r w:rsidRPr="00002E79">
        <w:rPr>
          <w:rFonts w:cs="Times New Roman"/>
          <w:i/>
          <w:sz w:val="21"/>
          <w:szCs w:val="21"/>
          <w:lang w:eastAsia="en-US"/>
        </w:rPr>
        <w:t>P</w:t>
      </w:r>
      <w:r w:rsidRPr="00002E79">
        <w:rPr>
          <w:rFonts w:cs="Times New Roman"/>
          <w:sz w:val="21"/>
          <w:szCs w:val="21"/>
          <w:lang w:eastAsia="en-US"/>
        </w:rPr>
        <w:t xml:space="preserve"> ≥ 0.1).</w:t>
      </w:r>
    </w:p>
    <w:p w14:paraId="56A41A34" w14:textId="77777777" w:rsidR="00672AAD" w:rsidRPr="00002E79" w:rsidRDefault="00672AAD" w:rsidP="00002E79">
      <w:pPr>
        <w:tabs>
          <w:tab w:val="left" w:pos="360"/>
        </w:tabs>
        <w:autoSpaceDE/>
        <w:autoSpaceDN/>
        <w:adjustRightInd/>
        <w:ind w:firstLine="0"/>
        <w:rPr>
          <w:rFonts w:cs="Times New Roman"/>
          <w:b/>
          <w:sz w:val="21"/>
          <w:szCs w:val="21"/>
          <w:lang w:eastAsia="en-US"/>
        </w:rPr>
        <w:sectPr w:rsidR="00672AAD" w:rsidRPr="00002E79">
          <w:endnotePr>
            <w:numFmt w:val="lowerLetter"/>
            <w:numRestart w:val="eachSect"/>
          </w:endnotePr>
          <w:pgSz w:w="11900" w:h="16840" w:code="9"/>
          <w:pgMar w:top="1366" w:right="1298" w:bottom="1247" w:left="1440" w:header="811" w:footer="720" w:gutter="0"/>
          <w:cols w:space="720"/>
        </w:sectPr>
      </w:pPr>
    </w:p>
    <w:p w14:paraId="2B1206EE" w14:textId="77777777" w:rsidR="00002E79" w:rsidRPr="00002E79" w:rsidRDefault="00002E79" w:rsidP="00002E79">
      <w:pPr>
        <w:tabs>
          <w:tab w:val="left" w:pos="709"/>
        </w:tabs>
        <w:autoSpaceDE/>
        <w:autoSpaceDN/>
        <w:adjustRightInd/>
        <w:ind w:firstLine="0"/>
        <w:outlineLvl w:val="1"/>
        <w:rPr>
          <w:rFonts w:cs="Times New Roman"/>
          <w:sz w:val="21"/>
          <w:szCs w:val="21"/>
          <w:lang w:eastAsia="zh-CN"/>
        </w:rPr>
      </w:pPr>
      <w:bookmarkStart w:id="37" w:name="_Toc362357492"/>
    </w:p>
    <w:p w14:paraId="708E244A" w14:textId="65DBE780" w:rsidR="00672AAD" w:rsidRPr="00002E79" w:rsidRDefault="008439B2" w:rsidP="00002E79">
      <w:pPr>
        <w:tabs>
          <w:tab w:val="left" w:pos="709"/>
        </w:tabs>
        <w:autoSpaceDE/>
        <w:autoSpaceDN/>
        <w:adjustRightInd/>
        <w:ind w:firstLine="0"/>
        <w:outlineLvl w:val="1"/>
        <w:rPr>
          <w:rFonts w:cs="Times New Roman"/>
          <w:b/>
          <w:sz w:val="21"/>
          <w:szCs w:val="21"/>
          <w:lang w:eastAsia="en-US"/>
        </w:rPr>
      </w:pPr>
      <w:r w:rsidRPr="00002E79">
        <w:rPr>
          <w:rFonts w:cs="Times New Roman"/>
          <w:b/>
          <w:sz w:val="21"/>
          <w:szCs w:val="21"/>
          <w:lang w:eastAsia="en-US"/>
        </w:rPr>
        <w:t>Table 8</w:t>
      </w:r>
      <w:r w:rsidRPr="00002E79">
        <w:rPr>
          <w:rFonts w:cs="Times New Roman"/>
          <w:b/>
          <w:sz w:val="21"/>
          <w:szCs w:val="21"/>
          <w:lang w:eastAsia="zh-CN"/>
        </w:rPr>
        <w:t xml:space="preserve"> </w:t>
      </w:r>
      <w:r w:rsidR="00820730" w:rsidRPr="00002E79">
        <w:rPr>
          <w:rFonts w:cs="Times New Roman"/>
          <w:b/>
          <w:sz w:val="21"/>
          <w:szCs w:val="21"/>
          <w:lang w:eastAsia="en-US"/>
        </w:rPr>
        <w:t xml:space="preserve">Other indices of </w:t>
      </w:r>
      <w:r w:rsidR="007203DE" w:rsidRPr="007203DE">
        <w:rPr>
          <w:rFonts w:cs="Times New Roman"/>
          <w:b/>
          <w:sz w:val="21"/>
          <w:szCs w:val="21"/>
          <w:lang w:eastAsia="en-US"/>
        </w:rPr>
        <w:t xml:space="preserve">environmental tobacco smoke </w:t>
      </w:r>
      <w:r w:rsidR="00820730" w:rsidRPr="00002E79">
        <w:rPr>
          <w:rFonts w:cs="Times New Roman"/>
          <w:b/>
          <w:sz w:val="21"/>
          <w:szCs w:val="21"/>
          <w:lang w:eastAsia="en-US"/>
        </w:rPr>
        <w:t xml:space="preserve">exposure – dose response results among </w:t>
      </w:r>
      <w:r w:rsidR="00DA0EB5" w:rsidRPr="00002E79">
        <w:rPr>
          <w:rFonts w:cs="Times New Roman"/>
          <w:b/>
          <w:sz w:val="21"/>
          <w:szCs w:val="21"/>
          <w:lang w:eastAsia="en-US"/>
        </w:rPr>
        <w:t xml:space="preserve">never </w:t>
      </w:r>
      <w:r w:rsidR="00820730" w:rsidRPr="00002E79">
        <w:rPr>
          <w:rFonts w:cs="Times New Roman"/>
          <w:b/>
          <w:sz w:val="21"/>
          <w:szCs w:val="21"/>
          <w:lang w:eastAsia="en-US"/>
        </w:rPr>
        <w:t>smokers</w:t>
      </w:r>
      <w:bookmarkEnd w:id="35"/>
      <w:bookmarkEnd w:id="37"/>
      <w:r w:rsidR="002F4470" w:rsidRPr="00002E79">
        <w:rPr>
          <w:rFonts w:cs="Times New Roman"/>
          <w:b/>
          <w:sz w:val="21"/>
          <w:szCs w:val="21"/>
          <w:lang w:eastAsia="en-US"/>
        </w:rPr>
        <w:t xml:space="preserve">  </w:t>
      </w:r>
    </w:p>
    <w:p w14:paraId="18131E33" w14:textId="77777777" w:rsidR="00672AAD" w:rsidRPr="00002E79" w:rsidRDefault="00672AAD" w:rsidP="00002E79">
      <w:pPr>
        <w:tabs>
          <w:tab w:val="left" w:pos="360"/>
        </w:tabs>
        <w:autoSpaceDE/>
        <w:autoSpaceDN/>
        <w:adjustRightInd/>
        <w:ind w:firstLine="0"/>
        <w:rPr>
          <w:rFonts w:cs="Times New Roman"/>
          <w:sz w:val="21"/>
          <w:szCs w:val="21"/>
          <w:lang w:eastAsia="en-US"/>
        </w:rPr>
      </w:pPr>
    </w:p>
    <w:tbl>
      <w:tblPr>
        <w:tblW w:w="10632" w:type="dxa"/>
        <w:tblInd w:w="-653" w:type="dxa"/>
        <w:tblLayout w:type="fixed"/>
        <w:tblCellMar>
          <w:left w:w="56" w:type="dxa"/>
          <w:right w:w="56" w:type="dxa"/>
        </w:tblCellMar>
        <w:tblLook w:val="0000" w:firstRow="0" w:lastRow="0" w:firstColumn="0" w:lastColumn="0" w:noHBand="0" w:noVBand="0"/>
      </w:tblPr>
      <w:tblGrid>
        <w:gridCol w:w="1272"/>
        <w:gridCol w:w="1422"/>
        <w:gridCol w:w="733"/>
        <w:gridCol w:w="3525"/>
        <w:gridCol w:w="2121"/>
        <w:gridCol w:w="1559"/>
      </w:tblGrid>
      <w:tr w:rsidR="00E73847" w:rsidRPr="00002E79" w14:paraId="5B5B11BD" w14:textId="77777777" w:rsidTr="008439B2">
        <w:trPr>
          <w:cantSplit/>
          <w:trHeight w:val="119"/>
        </w:trPr>
        <w:tc>
          <w:tcPr>
            <w:tcW w:w="1272" w:type="dxa"/>
            <w:tcBorders>
              <w:top w:val="single" w:sz="6" w:space="0" w:color="auto"/>
              <w:bottom w:val="single" w:sz="4" w:space="0" w:color="auto"/>
            </w:tcBorders>
          </w:tcPr>
          <w:p w14:paraId="307A52FC" w14:textId="77777777" w:rsidR="00820730" w:rsidRPr="00002E79" w:rsidRDefault="00820730" w:rsidP="00002E79">
            <w:pPr>
              <w:pStyle w:val="NoSpacing"/>
              <w:spacing w:line="360" w:lineRule="auto"/>
              <w:contextualSpacing/>
              <w:jc w:val="both"/>
              <w:rPr>
                <w:b/>
                <w:sz w:val="21"/>
                <w:szCs w:val="21"/>
              </w:rPr>
            </w:pPr>
            <w:r w:rsidRPr="00002E79">
              <w:rPr>
                <w:b/>
                <w:sz w:val="21"/>
                <w:szCs w:val="21"/>
              </w:rPr>
              <w:t>Study</w:t>
            </w:r>
            <w:r w:rsidR="00E73847" w:rsidRPr="00002E79">
              <w:rPr>
                <w:b/>
                <w:sz w:val="21"/>
                <w:szCs w:val="21"/>
              </w:rPr>
              <w:t xml:space="preserve"> </w:t>
            </w:r>
            <w:r w:rsidR="00DB4725" w:rsidRPr="00002E79">
              <w:rPr>
                <w:b/>
                <w:sz w:val="21"/>
                <w:szCs w:val="21"/>
              </w:rPr>
              <w:t>No.</w:t>
            </w:r>
          </w:p>
        </w:tc>
        <w:tc>
          <w:tcPr>
            <w:tcW w:w="1422" w:type="dxa"/>
            <w:tcBorders>
              <w:top w:val="single" w:sz="6" w:space="0" w:color="auto"/>
              <w:bottom w:val="single" w:sz="4" w:space="0" w:color="auto"/>
            </w:tcBorders>
          </w:tcPr>
          <w:p w14:paraId="5FCE59D2" w14:textId="6C4970FA" w:rsidR="00820730" w:rsidRPr="00002E79" w:rsidRDefault="00820730" w:rsidP="00002E79">
            <w:pPr>
              <w:pStyle w:val="NoSpacing"/>
              <w:spacing w:line="360" w:lineRule="auto"/>
              <w:jc w:val="both"/>
              <w:rPr>
                <w:b/>
                <w:sz w:val="21"/>
                <w:szCs w:val="21"/>
                <w:lang w:eastAsia="zh-CN"/>
              </w:rPr>
            </w:pPr>
            <w:r w:rsidRPr="00002E79">
              <w:rPr>
                <w:b/>
                <w:sz w:val="21"/>
                <w:szCs w:val="21"/>
              </w:rPr>
              <w:t>Author</w:t>
            </w:r>
            <w:r w:rsidR="00002E79" w:rsidRPr="00002E79">
              <w:rPr>
                <w:rStyle w:val="EndnoteReference"/>
                <w:b/>
                <w:sz w:val="21"/>
                <w:szCs w:val="21"/>
                <w:lang w:eastAsia="zh-CN"/>
              </w:rPr>
              <w:t>1</w:t>
            </w:r>
          </w:p>
        </w:tc>
        <w:tc>
          <w:tcPr>
            <w:tcW w:w="733" w:type="dxa"/>
            <w:tcBorders>
              <w:top w:val="single" w:sz="6" w:space="0" w:color="auto"/>
              <w:bottom w:val="single" w:sz="4" w:space="0" w:color="auto"/>
            </w:tcBorders>
          </w:tcPr>
          <w:p w14:paraId="0A58CA0C" w14:textId="77777777" w:rsidR="00820730" w:rsidRPr="00002E79" w:rsidRDefault="00820730" w:rsidP="00002E79">
            <w:pPr>
              <w:pStyle w:val="NoSpacing"/>
              <w:spacing w:line="360" w:lineRule="auto"/>
              <w:jc w:val="both"/>
              <w:rPr>
                <w:b/>
                <w:sz w:val="21"/>
                <w:szCs w:val="21"/>
              </w:rPr>
            </w:pPr>
            <w:r w:rsidRPr="00002E79">
              <w:rPr>
                <w:b/>
                <w:sz w:val="21"/>
                <w:szCs w:val="21"/>
              </w:rPr>
              <w:t>Sex</w:t>
            </w:r>
          </w:p>
        </w:tc>
        <w:tc>
          <w:tcPr>
            <w:tcW w:w="3525" w:type="dxa"/>
            <w:tcBorders>
              <w:top w:val="single" w:sz="6" w:space="0" w:color="auto"/>
              <w:bottom w:val="single" w:sz="4" w:space="0" w:color="auto"/>
            </w:tcBorders>
          </w:tcPr>
          <w:p w14:paraId="0B4BF266" w14:textId="77777777" w:rsidR="00820730" w:rsidRPr="00002E79" w:rsidRDefault="00820730" w:rsidP="00002E79">
            <w:pPr>
              <w:pStyle w:val="NoSpacing"/>
              <w:spacing w:line="360" w:lineRule="auto"/>
              <w:jc w:val="both"/>
              <w:rPr>
                <w:b/>
                <w:sz w:val="21"/>
                <w:szCs w:val="21"/>
              </w:rPr>
            </w:pPr>
            <w:r w:rsidRPr="00002E79">
              <w:rPr>
                <w:b/>
                <w:sz w:val="21"/>
                <w:szCs w:val="21"/>
              </w:rPr>
              <w:t>Exposure grouping</w:t>
            </w:r>
          </w:p>
        </w:tc>
        <w:tc>
          <w:tcPr>
            <w:tcW w:w="2121" w:type="dxa"/>
            <w:tcBorders>
              <w:top w:val="single" w:sz="6" w:space="0" w:color="auto"/>
              <w:bottom w:val="single" w:sz="4" w:space="0" w:color="auto"/>
            </w:tcBorders>
          </w:tcPr>
          <w:p w14:paraId="7B9EE3D4" w14:textId="46AB0B42" w:rsidR="00820730" w:rsidRPr="00002E79" w:rsidRDefault="00820730" w:rsidP="00002E79">
            <w:pPr>
              <w:pStyle w:val="NoSpacing"/>
              <w:spacing w:line="360" w:lineRule="auto"/>
              <w:jc w:val="both"/>
              <w:rPr>
                <w:b/>
                <w:sz w:val="21"/>
                <w:szCs w:val="21"/>
                <w:lang w:eastAsia="zh-CN"/>
              </w:rPr>
            </w:pPr>
            <w:r w:rsidRPr="00002E79">
              <w:rPr>
                <w:b/>
                <w:sz w:val="21"/>
                <w:szCs w:val="21"/>
              </w:rPr>
              <w:t>Relative risk by grouping</w:t>
            </w:r>
            <w:r w:rsidR="00E73847" w:rsidRPr="00002E79">
              <w:rPr>
                <w:b/>
                <w:sz w:val="21"/>
                <w:szCs w:val="21"/>
              </w:rPr>
              <w:t xml:space="preserve"> </w:t>
            </w:r>
            <w:r w:rsidR="008439B2" w:rsidRPr="00002E79">
              <w:rPr>
                <w:b/>
                <w:sz w:val="21"/>
                <w:szCs w:val="21"/>
              </w:rPr>
              <w:t>(95%</w:t>
            </w:r>
            <w:r w:rsidR="008439B2" w:rsidRPr="00002E79">
              <w:rPr>
                <w:b/>
                <w:sz w:val="21"/>
                <w:szCs w:val="21"/>
                <w:lang w:eastAsia="zh-CN"/>
              </w:rPr>
              <w:t>CI</w:t>
            </w:r>
            <w:r w:rsidRPr="00002E79">
              <w:rPr>
                <w:b/>
                <w:sz w:val="21"/>
                <w:szCs w:val="21"/>
              </w:rPr>
              <w:t>)</w:t>
            </w:r>
            <w:r w:rsidR="00002E79" w:rsidRPr="00002E79">
              <w:rPr>
                <w:rStyle w:val="EndnoteReference"/>
                <w:b/>
                <w:sz w:val="21"/>
                <w:szCs w:val="21"/>
                <w:lang w:eastAsia="zh-CN"/>
              </w:rPr>
              <w:t>2</w:t>
            </w:r>
          </w:p>
        </w:tc>
        <w:tc>
          <w:tcPr>
            <w:tcW w:w="1559" w:type="dxa"/>
            <w:tcBorders>
              <w:top w:val="single" w:sz="6" w:space="0" w:color="auto"/>
              <w:bottom w:val="single" w:sz="4" w:space="0" w:color="auto"/>
            </w:tcBorders>
          </w:tcPr>
          <w:p w14:paraId="199745BD" w14:textId="4ABC518A" w:rsidR="00820730" w:rsidRPr="00002E79" w:rsidRDefault="00820730" w:rsidP="00002E79">
            <w:pPr>
              <w:pStyle w:val="NoSpacing"/>
              <w:spacing w:line="360" w:lineRule="auto"/>
              <w:jc w:val="both"/>
              <w:rPr>
                <w:b/>
                <w:sz w:val="21"/>
                <w:szCs w:val="21"/>
                <w:lang w:eastAsia="zh-CN"/>
              </w:rPr>
            </w:pPr>
            <w:r w:rsidRPr="00002E79">
              <w:rPr>
                <w:b/>
                <w:sz w:val="21"/>
                <w:szCs w:val="21"/>
              </w:rPr>
              <w:t>Significance</w:t>
            </w:r>
            <w:r w:rsidR="00002E79" w:rsidRPr="00002E79">
              <w:rPr>
                <w:rStyle w:val="EndnoteReference"/>
                <w:b/>
                <w:sz w:val="21"/>
                <w:szCs w:val="21"/>
                <w:lang w:eastAsia="zh-CN"/>
              </w:rPr>
              <w:t>3</w:t>
            </w:r>
          </w:p>
        </w:tc>
      </w:tr>
      <w:tr w:rsidR="006E099F" w:rsidRPr="00002E79" w14:paraId="7859903F" w14:textId="77777777" w:rsidTr="008439B2">
        <w:trPr>
          <w:cantSplit/>
          <w:trHeight w:val="119"/>
        </w:trPr>
        <w:tc>
          <w:tcPr>
            <w:tcW w:w="2694" w:type="dxa"/>
            <w:gridSpan w:val="2"/>
          </w:tcPr>
          <w:p w14:paraId="27372B80" w14:textId="7D9D2AF8" w:rsidR="006E099F" w:rsidRPr="00002E79" w:rsidRDefault="006E099F" w:rsidP="00002E79">
            <w:pPr>
              <w:pStyle w:val="NoSpacing"/>
              <w:spacing w:line="360" w:lineRule="auto"/>
              <w:jc w:val="both"/>
              <w:rPr>
                <w:b/>
                <w:sz w:val="21"/>
                <w:szCs w:val="21"/>
              </w:rPr>
            </w:pPr>
            <w:r w:rsidRPr="00002E79">
              <w:rPr>
                <w:b/>
                <w:sz w:val="21"/>
                <w:szCs w:val="21"/>
              </w:rPr>
              <w:t>Workplace exposure</w:t>
            </w:r>
          </w:p>
        </w:tc>
        <w:tc>
          <w:tcPr>
            <w:tcW w:w="733" w:type="dxa"/>
          </w:tcPr>
          <w:p w14:paraId="0A8CA70B" w14:textId="77777777" w:rsidR="006E099F" w:rsidRPr="00002E79" w:rsidRDefault="006E099F" w:rsidP="00002E79">
            <w:pPr>
              <w:pStyle w:val="NoSpacing"/>
              <w:spacing w:line="360" w:lineRule="auto"/>
              <w:jc w:val="both"/>
              <w:rPr>
                <w:sz w:val="21"/>
                <w:szCs w:val="21"/>
              </w:rPr>
            </w:pPr>
          </w:p>
        </w:tc>
        <w:tc>
          <w:tcPr>
            <w:tcW w:w="3525" w:type="dxa"/>
          </w:tcPr>
          <w:p w14:paraId="50F106CB" w14:textId="77777777" w:rsidR="006E099F" w:rsidRPr="00002E79" w:rsidRDefault="006E099F" w:rsidP="00002E79">
            <w:pPr>
              <w:pStyle w:val="NoSpacing"/>
              <w:spacing w:line="360" w:lineRule="auto"/>
              <w:jc w:val="both"/>
              <w:rPr>
                <w:b/>
                <w:sz w:val="21"/>
                <w:szCs w:val="21"/>
              </w:rPr>
            </w:pPr>
          </w:p>
        </w:tc>
        <w:tc>
          <w:tcPr>
            <w:tcW w:w="2121" w:type="dxa"/>
          </w:tcPr>
          <w:p w14:paraId="499E839F" w14:textId="77777777" w:rsidR="006E099F" w:rsidRPr="00002E79" w:rsidRDefault="006E099F" w:rsidP="00002E79">
            <w:pPr>
              <w:pStyle w:val="NoSpacing"/>
              <w:spacing w:line="360" w:lineRule="auto"/>
              <w:jc w:val="both"/>
              <w:rPr>
                <w:sz w:val="21"/>
                <w:szCs w:val="21"/>
              </w:rPr>
            </w:pPr>
          </w:p>
        </w:tc>
        <w:tc>
          <w:tcPr>
            <w:tcW w:w="1559" w:type="dxa"/>
          </w:tcPr>
          <w:p w14:paraId="612C377D" w14:textId="77777777" w:rsidR="006E099F" w:rsidRPr="00002E79" w:rsidRDefault="006E099F" w:rsidP="00002E79">
            <w:pPr>
              <w:pStyle w:val="NoSpacing"/>
              <w:spacing w:line="360" w:lineRule="auto"/>
              <w:jc w:val="both"/>
              <w:rPr>
                <w:sz w:val="21"/>
                <w:szCs w:val="21"/>
              </w:rPr>
            </w:pPr>
          </w:p>
        </w:tc>
      </w:tr>
      <w:tr w:rsidR="005F2E80" w:rsidRPr="00002E79" w14:paraId="646F9EF4" w14:textId="77777777" w:rsidTr="008439B2">
        <w:trPr>
          <w:cantSplit/>
          <w:trHeight w:val="119"/>
        </w:trPr>
        <w:tc>
          <w:tcPr>
            <w:tcW w:w="1272" w:type="dxa"/>
          </w:tcPr>
          <w:p w14:paraId="52C4D16C" w14:textId="77777777" w:rsidR="005F2E80" w:rsidRPr="00F04CC7" w:rsidRDefault="005F2E80" w:rsidP="00002E79">
            <w:pPr>
              <w:pStyle w:val="NoSpacing"/>
              <w:spacing w:line="360" w:lineRule="auto"/>
              <w:contextualSpacing/>
              <w:jc w:val="both"/>
              <w:rPr>
                <w:sz w:val="21"/>
                <w:szCs w:val="21"/>
              </w:rPr>
            </w:pPr>
            <w:r w:rsidRPr="00F04CC7">
              <w:rPr>
                <w:sz w:val="21"/>
                <w:szCs w:val="21"/>
              </w:rPr>
              <w:t>22</w:t>
            </w:r>
          </w:p>
        </w:tc>
        <w:tc>
          <w:tcPr>
            <w:tcW w:w="1422" w:type="dxa"/>
          </w:tcPr>
          <w:p w14:paraId="63A30402" w14:textId="2A5517A8" w:rsidR="005F2E80" w:rsidRPr="00F04CC7" w:rsidRDefault="005F2E80" w:rsidP="00002E79">
            <w:pPr>
              <w:pStyle w:val="NoSpacing"/>
              <w:spacing w:line="360" w:lineRule="auto"/>
              <w:jc w:val="both"/>
              <w:rPr>
                <w:sz w:val="21"/>
                <w:szCs w:val="21"/>
              </w:rPr>
            </w:pPr>
            <w:proofErr w:type="spellStart"/>
            <w:r w:rsidRPr="00F04CC7">
              <w:rPr>
                <w:sz w:val="21"/>
                <w:szCs w:val="21"/>
              </w:rPr>
              <w:t>Kawachi</w:t>
            </w:r>
            <w:proofErr w:type="spellEnd"/>
            <w:r w:rsidR="00F224E6" w:rsidRPr="00F04CC7">
              <w:rPr>
                <w:sz w:val="21"/>
                <w:szCs w:val="21"/>
              </w:rPr>
              <w:fldChar w:fldCharType="begin"/>
            </w:r>
            <w:r w:rsidR="00E56370" w:rsidRPr="00F04CC7">
              <w:rPr>
                <w:sz w:val="21"/>
                <w:szCs w:val="21"/>
              </w:rPr>
              <w:instrText xml:space="preserve"> ADDIN EN.CITE &lt;EndNote&gt;&lt;Cite&gt;&lt;Author&gt;Kawachi&lt;/Author&gt;&lt;Year&gt;1997&lt;/Year&gt;&lt;RecNum&gt;14294&lt;/RecNum&gt;&lt;IDText&gt;KAWACH1997~&lt;/IDText&gt;&lt;DisplayText&gt;&lt;style face="superscript"&gt;[48]&lt;/style&gt;&lt;/DisplayText&gt;&lt;record&gt;&lt;rec-number&gt;14294&lt;/rec-number&gt;&lt;foreign-keys&gt;&lt;key app="EN" db-id="9dva0txzyffxw2eztw5592x9wtwtx0wr5wvs" timestamp="1470756038"&gt;14294&lt;/key&gt;&lt;/foreign-keys&gt;&lt;ref-type name="Journal Article"&gt;17&lt;/ref-type&gt;&lt;contributors&gt;&lt;authors&gt;&lt;author&gt;Kawachi, I.&lt;/author&gt;&lt;author&gt;Colditz, G.A.&lt;/author&gt;&lt;author&gt;Speizer, F.E.&lt;/author&gt;&lt;author&gt;Manson, J.E.&lt;/author&gt;&lt;author&gt;Stampfer, M.J.&lt;/author&gt;&lt;author&gt;Willett, W.C.&lt;/author&gt;&lt;author&gt;Hennekens, C.H.&lt;/author&gt;&lt;/authors&gt;&lt;/contributors&gt;&lt;titles&gt;&lt;title&gt;A prospective study of passive smoking and coronary heart disease&lt;/title&gt;&lt;secondary-title&gt;Circulation&lt;/secondary-title&gt;&lt;translated-title&gt;&lt;style face="underline" font="default" size="100%"&gt;file:\\\x:\refscan\KAWACH1997.pdf&amp;#xD;file:\\\t:\pauline\reviews\pdf\928.pdf&lt;/style&gt;&lt;/translated-title&gt;&lt;/titles&gt;&lt;periodical&gt;&lt;full-title&gt;Circulation&lt;/full-title&gt;&lt;abbr-1&gt;Circulation&lt;/abbr-1&gt;&lt;abbr-2&gt;Circulation&lt;/abbr-2&gt;&lt;/periodical&gt;&lt;pages&gt;2374-2379&lt;/pages&gt;&lt;volume&gt;95&lt;/volume&gt;&lt;section&gt;9170399&lt;/section&gt;&lt;dates&gt;&lt;year&gt;1997&lt;/year&gt;&lt;/dates&gt;&lt;orig-pub&gt;ETS;CHD;USA;EPI;TMAHD1;PMDYNAMIC&lt;/orig-pub&gt;&lt;call-num&gt;&lt;style face="underline" font="default" size="100%"&gt;P3(K)&lt;/style&gt;&lt;/call-num&gt;&lt;label&gt;KAWACH1997~&lt;/label&gt;&lt;urls&gt;&lt;/urls&gt;&lt;custom3&gt;928&lt;/custom3&gt;&lt;custom5&gt;04112003/Y&lt;/custom5&gt;&lt;custom6&gt;27051997&amp;#xD;20102010&lt;/custom6&gt;&lt;electronic-resource-num&gt;10.1161/01.CIR.95.10.2374&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[48]</w:t>
            </w:r>
            <w:r w:rsidR="00F224E6" w:rsidRPr="00F04CC7">
              <w:rPr>
                <w:sz w:val="21"/>
                <w:szCs w:val="21"/>
              </w:rPr>
              <w:fldChar w:fldCharType="end"/>
            </w:r>
          </w:p>
        </w:tc>
        <w:tc>
          <w:tcPr>
            <w:tcW w:w="733" w:type="dxa"/>
          </w:tcPr>
          <w:p w14:paraId="7FDDB084" w14:textId="342C7471"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76C9B874" w14:textId="343EC3E2" w:rsidR="005F2E80" w:rsidRPr="00F04CC7" w:rsidRDefault="005F2E80" w:rsidP="00002E79">
            <w:pPr>
              <w:pStyle w:val="NoSpacing"/>
              <w:spacing w:line="360" w:lineRule="auto"/>
              <w:jc w:val="both"/>
              <w:rPr>
                <w:sz w:val="21"/>
                <w:szCs w:val="21"/>
              </w:rPr>
            </w:pPr>
            <w:r w:rsidRPr="00F04CC7">
              <w:rPr>
                <w:sz w:val="21"/>
                <w:szCs w:val="21"/>
              </w:rPr>
              <w:t>No   Occasional   Regular</w:t>
            </w:r>
          </w:p>
        </w:tc>
        <w:tc>
          <w:tcPr>
            <w:tcW w:w="2121" w:type="dxa"/>
          </w:tcPr>
          <w:p w14:paraId="33B627C3" w14:textId="66ED7982" w:rsidR="005F2E80" w:rsidRPr="00F04CC7" w:rsidRDefault="005F2E80" w:rsidP="00002E79">
            <w:pPr>
              <w:pStyle w:val="NoSpacing"/>
              <w:spacing w:line="360" w:lineRule="auto"/>
              <w:jc w:val="both"/>
              <w:rPr>
                <w:sz w:val="21"/>
                <w:szCs w:val="21"/>
              </w:rPr>
            </w:pPr>
            <w:r w:rsidRPr="00F04CC7">
              <w:rPr>
                <w:sz w:val="21"/>
                <w:szCs w:val="21"/>
              </w:rPr>
              <w:t>1.00   1.49   1.92</w:t>
            </w:r>
          </w:p>
        </w:tc>
        <w:tc>
          <w:tcPr>
            <w:tcW w:w="1559" w:type="dxa"/>
          </w:tcPr>
          <w:p w14:paraId="6E2033C9" w14:textId="77777777" w:rsidR="005F2E80" w:rsidRPr="00002E79" w:rsidRDefault="005F2E80" w:rsidP="00002E79">
            <w:pPr>
              <w:pStyle w:val="NoSpacing"/>
              <w:spacing w:line="360" w:lineRule="auto"/>
              <w:jc w:val="both"/>
              <w:rPr>
                <w:sz w:val="21"/>
                <w:szCs w:val="21"/>
              </w:rPr>
            </w:pPr>
          </w:p>
        </w:tc>
      </w:tr>
      <w:tr w:rsidR="005F2E80" w:rsidRPr="00002E79" w14:paraId="54EFF517" w14:textId="77777777" w:rsidTr="008439B2">
        <w:trPr>
          <w:cantSplit/>
          <w:trHeight w:val="119"/>
        </w:trPr>
        <w:tc>
          <w:tcPr>
            <w:tcW w:w="1272" w:type="dxa"/>
          </w:tcPr>
          <w:p w14:paraId="6E19B8FB" w14:textId="77777777" w:rsidR="005F2E80" w:rsidRPr="00F04CC7" w:rsidRDefault="005F2E80" w:rsidP="00002E79">
            <w:pPr>
              <w:pStyle w:val="NoSpacing"/>
              <w:spacing w:line="360" w:lineRule="auto"/>
              <w:contextualSpacing/>
              <w:jc w:val="both"/>
              <w:rPr>
                <w:sz w:val="21"/>
                <w:szCs w:val="21"/>
              </w:rPr>
            </w:pPr>
            <w:r w:rsidRPr="00F04CC7">
              <w:rPr>
                <w:sz w:val="21"/>
                <w:szCs w:val="21"/>
              </w:rPr>
              <w:t>26</w:t>
            </w:r>
          </w:p>
        </w:tc>
        <w:tc>
          <w:tcPr>
            <w:tcW w:w="1422" w:type="dxa"/>
          </w:tcPr>
          <w:p w14:paraId="6BDA61FA" w14:textId="1821DDC4" w:rsidR="005F2E80" w:rsidRPr="00F04CC7" w:rsidRDefault="005F2E80" w:rsidP="00002E79">
            <w:pPr>
              <w:pStyle w:val="NoSpacing"/>
              <w:spacing w:line="360" w:lineRule="auto"/>
              <w:jc w:val="both"/>
              <w:rPr>
                <w:sz w:val="21"/>
                <w:szCs w:val="21"/>
              </w:rPr>
            </w:pPr>
            <w:r w:rsidRPr="00F04CC7">
              <w:rPr>
                <w:sz w:val="21"/>
                <w:szCs w:val="21"/>
              </w:rPr>
              <w:t>He 1</w:t>
            </w:r>
            <w:r w:rsidR="00F224E6" w:rsidRPr="00F04CC7">
              <w:rPr>
                <w:sz w:val="21"/>
                <w:szCs w:val="21"/>
              </w:rPr>
              <w:fldChar w:fldCharType="begin"/>
            </w:r>
            <w:r w:rsidR="00E56370" w:rsidRPr="00F04CC7">
              <w:rPr>
                <w:sz w:val="21"/>
                <w:szCs w:val="21"/>
              </w:rPr>
              <w:instrText xml:space="preserve"> ADDIN EN.CITE &lt;EndNote&gt;&lt;Cite&gt;&lt;Author&gt;He&lt;/Author&gt;&lt;Year&gt;2000&lt;/Year&gt;&lt;RecNum&gt;11300&lt;/RecNum&gt;&lt;IDText&gt;HE2000~&lt;/IDText&gt;&lt;DisplayText&gt;&lt;style face="superscript"&gt;[52]&lt;/style&gt;&lt;/DisplayText&gt;&lt;record&gt;&lt;rec-number&gt;11300&lt;/rec-number&gt;&lt;foreign-keys&gt;&lt;key app="EN" db-id="9dva0txzyffxw2eztw5592x9wtwtx0wr5wvs" timestamp="1470755750"&gt;11300&lt;/key&gt;&lt;/foreign-keys&gt;&lt;ref-type name="Conference Paper"&gt;47&lt;/ref-type&gt;&lt;contributors&gt;&lt;authors&gt;&lt;author&gt;He, Y.&lt;/author&gt;&lt;author&gt;Lam, T.H.&lt;/author&gt;&lt;author&gt;Li, L.S.&lt;/author&gt;&lt;author&gt;Li, L.S.&lt;/author&gt;&lt;author&gt;Du, R.Y.&lt;/author&gt;&lt;author&gt;Jia, G.L.&lt;/author&gt;&lt;author&gt;Huang, J.Y.&lt;/author&gt;&lt;author&gt;Shi, Q.L.&lt;/author&gt;&lt;author&gt;Zheng, J.S.&lt;/author&gt;&lt;/authors&gt;&lt;secondary-authors&gt;&lt;author&gt;Lu, R.&lt;/author&gt;&lt;author&gt;Mackay, J.&lt;/author&gt;&lt;author&gt;Niu, S.&lt;/author&gt;&lt;author&gt;Peto, R.&lt;/author&gt;&lt;/secondary-authors&gt;&lt;/contributors&gt;&lt;titles&gt;&lt;title&gt;Passive smoking from husbands as a risk factor for coronary heart disease in women in Xi&amp;apos;an, China, who have never smoked&lt;/title&gt;&lt;secondary-title&gt;Tenth World Conference on Tobacco or Health&lt;/secondary-title&gt;&lt;tertiary-title&gt;Tobacco: the growing epidemic&lt;/tertiary-title&gt;&lt;translated-title&gt;&lt;style face="underline" font="default" size="100%"&gt;file:\\\x:\refscan\HE2000.pdf&lt;/style&gt;&lt;/translated-title&gt;&lt;/titles&gt;&lt;pages&gt;153-155&lt;/pages&gt;&lt;dates&gt;&lt;year&gt;2000&lt;/year&gt;&lt;/dates&gt;&lt;pub-location&gt;London, Berlin, Heidleberg&lt;/pub-location&gt;&lt;publisher&gt;Springer-Verlag&lt;/publisher&gt;&lt;orig-pub&gt;ETS;CHD;CHINA;CONFERENCE;LIBRARY;TMAHD1&lt;/orig-pub&gt;&lt;call-num&gt;&lt;style face="underline" font="default" size="100%"&gt;P3(K)&lt;/style&gt;&lt;/call-num&gt;&lt;label&gt;HE2000~&lt;/label&gt;&lt;urls&gt;&lt;/urls&gt;&lt;custom1&gt;Beijing, China&lt;/custom1&gt;&lt;custom2&gt;24-28 August 1997&lt;/custom2&gt;&lt;custom5&gt;20072000/Y&lt;/custom5&gt;&lt;custom6&gt;20072000&amp;#xD;13052010&lt;/custom6&gt;&lt;modified-date&gt;In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[52]</w:t>
            </w:r>
            <w:r w:rsidR="00F224E6" w:rsidRPr="00F04CC7">
              <w:rPr>
                <w:sz w:val="21"/>
                <w:szCs w:val="21"/>
              </w:rPr>
              <w:fldChar w:fldCharType="end"/>
            </w:r>
          </w:p>
        </w:tc>
        <w:tc>
          <w:tcPr>
            <w:tcW w:w="733" w:type="dxa"/>
          </w:tcPr>
          <w:p w14:paraId="33EDAA22" w14:textId="76F25E3A"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3FA4ACFF" w14:textId="6E800649" w:rsidR="005F2E80" w:rsidRPr="00F04CC7" w:rsidRDefault="005F2E80" w:rsidP="00002E79">
            <w:pPr>
              <w:pStyle w:val="NoSpacing"/>
              <w:spacing w:line="360" w:lineRule="auto"/>
              <w:jc w:val="both"/>
              <w:rPr>
                <w:sz w:val="21"/>
                <w:szCs w:val="21"/>
                <w:lang w:eastAsia="zh-CN"/>
              </w:rPr>
            </w:pPr>
            <w:r w:rsidRPr="00F04CC7">
              <w:rPr>
                <w:sz w:val="21"/>
                <w:szCs w:val="21"/>
              </w:rPr>
              <w:t>0-5   6-10   11-20   21+ cigs/</w:t>
            </w:r>
            <w:r w:rsidR="008439B2" w:rsidRPr="00F04CC7">
              <w:rPr>
                <w:sz w:val="21"/>
                <w:szCs w:val="21"/>
                <w:lang w:eastAsia="zh-CN"/>
              </w:rPr>
              <w:t>d</w:t>
            </w:r>
          </w:p>
        </w:tc>
        <w:tc>
          <w:tcPr>
            <w:tcW w:w="2121" w:type="dxa"/>
          </w:tcPr>
          <w:p w14:paraId="2B8D99E4" w14:textId="2FDA4146" w:rsidR="005F2E80" w:rsidRPr="00F04CC7" w:rsidRDefault="005F2E80" w:rsidP="00002E79">
            <w:pPr>
              <w:pStyle w:val="NoSpacing"/>
              <w:spacing w:line="360" w:lineRule="auto"/>
              <w:jc w:val="both"/>
              <w:rPr>
                <w:sz w:val="21"/>
                <w:szCs w:val="21"/>
              </w:rPr>
            </w:pPr>
            <w:r w:rsidRPr="00F04CC7">
              <w:rPr>
                <w:sz w:val="21"/>
                <w:szCs w:val="21"/>
              </w:rPr>
              <w:t>1.00   0.87   2.95   3.56</w:t>
            </w:r>
          </w:p>
        </w:tc>
        <w:tc>
          <w:tcPr>
            <w:tcW w:w="1559" w:type="dxa"/>
          </w:tcPr>
          <w:p w14:paraId="72557ED7" w14:textId="6306D7A5"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10D02C0A" w14:textId="77777777" w:rsidTr="008439B2">
        <w:trPr>
          <w:cantSplit/>
          <w:trHeight w:val="119"/>
        </w:trPr>
        <w:tc>
          <w:tcPr>
            <w:tcW w:w="1272" w:type="dxa"/>
          </w:tcPr>
          <w:p w14:paraId="15FCE200" w14:textId="77777777" w:rsidR="005F2E80" w:rsidRPr="00F04CC7" w:rsidRDefault="005F2E80" w:rsidP="00002E79">
            <w:pPr>
              <w:pStyle w:val="NoSpacing"/>
              <w:spacing w:line="360" w:lineRule="auto"/>
              <w:contextualSpacing/>
              <w:jc w:val="both"/>
              <w:rPr>
                <w:sz w:val="21"/>
                <w:szCs w:val="21"/>
              </w:rPr>
            </w:pPr>
          </w:p>
        </w:tc>
        <w:tc>
          <w:tcPr>
            <w:tcW w:w="1422" w:type="dxa"/>
          </w:tcPr>
          <w:p w14:paraId="2176E23C" w14:textId="77777777" w:rsidR="005F2E80" w:rsidRPr="00F04CC7" w:rsidRDefault="005F2E80" w:rsidP="00002E79">
            <w:pPr>
              <w:pStyle w:val="NoSpacing"/>
              <w:spacing w:line="360" w:lineRule="auto"/>
              <w:jc w:val="both"/>
              <w:rPr>
                <w:sz w:val="21"/>
                <w:szCs w:val="21"/>
              </w:rPr>
            </w:pPr>
          </w:p>
        </w:tc>
        <w:tc>
          <w:tcPr>
            <w:tcW w:w="733" w:type="dxa"/>
          </w:tcPr>
          <w:p w14:paraId="68D1CF2B"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54058760" w14:textId="145B3F91" w:rsidR="005F2E80" w:rsidRPr="00F04CC7" w:rsidRDefault="005F2E80" w:rsidP="00002E79">
            <w:pPr>
              <w:pStyle w:val="NoSpacing"/>
              <w:spacing w:line="360" w:lineRule="auto"/>
              <w:jc w:val="both"/>
              <w:rPr>
                <w:sz w:val="21"/>
                <w:szCs w:val="21"/>
                <w:lang w:eastAsia="zh-CN"/>
              </w:rPr>
            </w:pPr>
            <w:r w:rsidRPr="00F04CC7">
              <w:rPr>
                <w:sz w:val="21"/>
                <w:szCs w:val="21"/>
              </w:rPr>
              <w:t xml:space="preserve">0-5   6-15   16+ </w:t>
            </w:r>
            <w:proofErr w:type="spellStart"/>
            <w:r w:rsidR="008439B2" w:rsidRPr="00F04CC7">
              <w:rPr>
                <w:sz w:val="21"/>
                <w:szCs w:val="21"/>
                <w:lang w:eastAsia="zh-CN"/>
              </w:rPr>
              <w:t>yr</w:t>
            </w:r>
            <w:proofErr w:type="spellEnd"/>
          </w:p>
        </w:tc>
        <w:tc>
          <w:tcPr>
            <w:tcW w:w="2121" w:type="dxa"/>
          </w:tcPr>
          <w:p w14:paraId="73275725" w14:textId="77777777" w:rsidR="005F2E80" w:rsidRPr="00F04CC7" w:rsidRDefault="005F2E80" w:rsidP="00002E79">
            <w:pPr>
              <w:pStyle w:val="NoSpacing"/>
              <w:spacing w:line="360" w:lineRule="auto"/>
              <w:jc w:val="both"/>
              <w:rPr>
                <w:sz w:val="21"/>
                <w:szCs w:val="21"/>
              </w:rPr>
            </w:pPr>
            <w:r w:rsidRPr="00F04CC7">
              <w:rPr>
                <w:sz w:val="21"/>
                <w:szCs w:val="21"/>
              </w:rPr>
              <w:t>1.00   3.08   1.56</w:t>
            </w:r>
          </w:p>
        </w:tc>
        <w:tc>
          <w:tcPr>
            <w:tcW w:w="1559" w:type="dxa"/>
          </w:tcPr>
          <w:p w14:paraId="47472E83" w14:textId="77777777" w:rsidR="005F2E80" w:rsidRPr="00002E79" w:rsidRDefault="005F2E80" w:rsidP="00002E79">
            <w:pPr>
              <w:pStyle w:val="NoSpacing"/>
              <w:spacing w:line="360" w:lineRule="auto"/>
              <w:jc w:val="both"/>
              <w:rPr>
                <w:sz w:val="21"/>
                <w:szCs w:val="21"/>
              </w:rPr>
            </w:pPr>
          </w:p>
        </w:tc>
      </w:tr>
      <w:tr w:rsidR="005F2E80" w:rsidRPr="00002E79" w14:paraId="32E24AC9" w14:textId="77777777" w:rsidTr="008439B2">
        <w:trPr>
          <w:cantSplit/>
          <w:trHeight w:val="119"/>
        </w:trPr>
        <w:tc>
          <w:tcPr>
            <w:tcW w:w="1272" w:type="dxa"/>
          </w:tcPr>
          <w:p w14:paraId="1D3623F2" w14:textId="77777777" w:rsidR="005F2E80" w:rsidRPr="00F04CC7" w:rsidRDefault="005F2E80" w:rsidP="00002E79">
            <w:pPr>
              <w:pStyle w:val="NoSpacing"/>
              <w:spacing w:line="360" w:lineRule="auto"/>
              <w:contextualSpacing/>
              <w:jc w:val="both"/>
              <w:rPr>
                <w:sz w:val="21"/>
                <w:szCs w:val="21"/>
              </w:rPr>
            </w:pPr>
          </w:p>
        </w:tc>
        <w:tc>
          <w:tcPr>
            <w:tcW w:w="1422" w:type="dxa"/>
          </w:tcPr>
          <w:p w14:paraId="410DCA1D" w14:textId="77777777" w:rsidR="005F2E80" w:rsidRPr="00F04CC7" w:rsidRDefault="005F2E80" w:rsidP="00002E79">
            <w:pPr>
              <w:pStyle w:val="NoSpacing"/>
              <w:spacing w:line="360" w:lineRule="auto"/>
              <w:jc w:val="both"/>
              <w:rPr>
                <w:sz w:val="21"/>
                <w:szCs w:val="21"/>
              </w:rPr>
            </w:pPr>
          </w:p>
        </w:tc>
        <w:tc>
          <w:tcPr>
            <w:tcW w:w="733" w:type="dxa"/>
          </w:tcPr>
          <w:p w14:paraId="490F9426"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75B358EF" w14:textId="77777777" w:rsidR="005F2E80" w:rsidRPr="00F04CC7" w:rsidRDefault="005F2E80" w:rsidP="00002E79">
            <w:pPr>
              <w:pStyle w:val="NoSpacing"/>
              <w:spacing w:line="360" w:lineRule="auto"/>
              <w:jc w:val="both"/>
              <w:rPr>
                <w:sz w:val="21"/>
                <w:szCs w:val="21"/>
              </w:rPr>
            </w:pPr>
            <w:r w:rsidRPr="00F04CC7">
              <w:rPr>
                <w:sz w:val="21"/>
                <w:szCs w:val="21"/>
              </w:rPr>
              <w:t>0   1-2   3   4+ smokers</w:t>
            </w:r>
          </w:p>
        </w:tc>
        <w:tc>
          <w:tcPr>
            <w:tcW w:w="2121" w:type="dxa"/>
          </w:tcPr>
          <w:p w14:paraId="7C67AE93" w14:textId="77777777" w:rsidR="005F2E80" w:rsidRPr="00F04CC7" w:rsidRDefault="005F2E80" w:rsidP="00002E79">
            <w:pPr>
              <w:pStyle w:val="NoSpacing"/>
              <w:spacing w:line="360" w:lineRule="auto"/>
              <w:jc w:val="both"/>
              <w:rPr>
                <w:sz w:val="21"/>
                <w:szCs w:val="21"/>
              </w:rPr>
            </w:pPr>
            <w:r w:rsidRPr="00F04CC7">
              <w:rPr>
                <w:sz w:val="21"/>
                <w:szCs w:val="21"/>
              </w:rPr>
              <w:t>1.00   1.16   5.06   4.11</w:t>
            </w:r>
          </w:p>
        </w:tc>
        <w:tc>
          <w:tcPr>
            <w:tcW w:w="1559" w:type="dxa"/>
          </w:tcPr>
          <w:p w14:paraId="30A13105"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0D6929DF" w14:textId="77777777" w:rsidTr="008439B2">
        <w:trPr>
          <w:cantSplit/>
          <w:trHeight w:val="119"/>
        </w:trPr>
        <w:tc>
          <w:tcPr>
            <w:tcW w:w="1272" w:type="dxa"/>
          </w:tcPr>
          <w:p w14:paraId="2E5BBCD0" w14:textId="77777777" w:rsidR="005F2E80" w:rsidRPr="00F04CC7" w:rsidRDefault="005F2E80" w:rsidP="00002E79">
            <w:pPr>
              <w:pStyle w:val="NoSpacing"/>
              <w:spacing w:line="360" w:lineRule="auto"/>
              <w:contextualSpacing/>
              <w:jc w:val="both"/>
              <w:rPr>
                <w:sz w:val="21"/>
                <w:szCs w:val="21"/>
              </w:rPr>
            </w:pPr>
          </w:p>
        </w:tc>
        <w:tc>
          <w:tcPr>
            <w:tcW w:w="1422" w:type="dxa"/>
          </w:tcPr>
          <w:p w14:paraId="10674F75" w14:textId="77777777" w:rsidR="005F2E80" w:rsidRPr="00F04CC7" w:rsidRDefault="005F2E80" w:rsidP="00002E79">
            <w:pPr>
              <w:pStyle w:val="NoSpacing"/>
              <w:spacing w:line="360" w:lineRule="auto"/>
              <w:jc w:val="both"/>
              <w:rPr>
                <w:sz w:val="21"/>
                <w:szCs w:val="21"/>
              </w:rPr>
            </w:pPr>
          </w:p>
        </w:tc>
        <w:tc>
          <w:tcPr>
            <w:tcW w:w="733" w:type="dxa"/>
          </w:tcPr>
          <w:p w14:paraId="665FF173"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09BEC097" w14:textId="61481B74" w:rsidR="005F2E80" w:rsidRPr="00F04CC7" w:rsidRDefault="005F2E80" w:rsidP="00002E79">
            <w:pPr>
              <w:pStyle w:val="NoSpacing"/>
              <w:spacing w:line="360" w:lineRule="auto"/>
              <w:jc w:val="both"/>
              <w:rPr>
                <w:sz w:val="21"/>
                <w:szCs w:val="21"/>
                <w:lang w:eastAsia="zh-CN"/>
              </w:rPr>
            </w:pPr>
            <w:r w:rsidRPr="00F04CC7">
              <w:rPr>
                <w:sz w:val="21"/>
                <w:szCs w:val="21"/>
              </w:rPr>
              <w:t xml:space="preserve">0   1-2   3-4   5+ </w:t>
            </w:r>
            <w:r w:rsidR="008439B2" w:rsidRPr="00F04CC7">
              <w:rPr>
                <w:sz w:val="21"/>
                <w:szCs w:val="21"/>
                <w:lang w:eastAsia="zh-CN"/>
              </w:rPr>
              <w:t>h</w:t>
            </w:r>
            <w:r w:rsidRPr="00F04CC7">
              <w:rPr>
                <w:sz w:val="21"/>
                <w:szCs w:val="21"/>
              </w:rPr>
              <w:t>/</w:t>
            </w:r>
            <w:r w:rsidR="008439B2" w:rsidRPr="00F04CC7">
              <w:rPr>
                <w:sz w:val="21"/>
                <w:szCs w:val="21"/>
                <w:lang w:eastAsia="zh-CN"/>
              </w:rPr>
              <w:t>d</w:t>
            </w:r>
          </w:p>
        </w:tc>
        <w:tc>
          <w:tcPr>
            <w:tcW w:w="2121" w:type="dxa"/>
          </w:tcPr>
          <w:p w14:paraId="75EF2556" w14:textId="77777777" w:rsidR="005F2E80" w:rsidRPr="00F04CC7" w:rsidRDefault="005F2E80" w:rsidP="00002E79">
            <w:pPr>
              <w:pStyle w:val="NoSpacing"/>
              <w:spacing w:line="360" w:lineRule="auto"/>
              <w:jc w:val="both"/>
              <w:rPr>
                <w:sz w:val="21"/>
                <w:szCs w:val="21"/>
              </w:rPr>
            </w:pPr>
            <w:r w:rsidRPr="00F04CC7">
              <w:rPr>
                <w:sz w:val="21"/>
                <w:szCs w:val="21"/>
              </w:rPr>
              <w:t>1.00   0.62   4.03   21.32</w:t>
            </w:r>
          </w:p>
        </w:tc>
        <w:tc>
          <w:tcPr>
            <w:tcW w:w="1559" w:type="dxa"/>
          </w:tcPr>
          <w:p w14:paraId="72785531"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65F772D" w14:textId="77777777" w:rsidTr="008439B2">
        <w:trPr>
          <w:cantSplit/>
          <w:trHeight w:val="119"/>
        </w:trPr>
        <w:tc>
          <w:tcPr>
            <w:tcW w:w="1272" w:type="dxa"/>
          </w:tcPr>
          <w:p w14:paraId="1678073D" w14:textId="77777777" w:rsidR="005F2E80" w:rsidRPr="00F04CC7" w:rsidRDefault="005F2E80" w:rsidP="00002E79">
            <w:pPr>
              <w:pStyle w:val="NoSpacing"/>
              <w:spacing w:line="360" w:lineRule="auto"/>
              <w:contextualSpacing/>
              <w:jc w:val="both"/>
              <w:rPr>
                <w:sz w:val="21"/>
                <w:szCs w:val="21"/>
              </w:rPr>
            </w:pPr>
          </w:p>
        </w:tc>
        <w:tc>
          <w:tcPr>
            <w:tcW w:w="1422" w:type="dxa"/>
          </w:tcPr>
          <w:p w14:paraId="15BA5D9E" w14:textId="77777777" w:rsidR="005F2E80" w:rsidRPr="00F04CC7" w:rsidRDefault="005F2E80" w:rsidP="00002E79">
            <w:pPr>
              <w:pStyle w:val="NoSpacing"/>
              <w:spacing w:line="360" w:lineRule="auto"/>
              <w:jc w:val="both"/>
              <w:rPr>
                <w:sz w:val="21"/>
                <w:szCs w:val="21"/>
              </w:rPr>
            </w:pPr>
          </w:p>
        </w:tc>
        <w:tc>
          <w:tcPr>
            <w:tcW w:w="733" w:type="dxa"/>
          </w:tcPr>
          <w:p w14:paraId="29A6418E"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6A2D9F2D" w14:textId="74CF8405" w:rsidR="005F2E80" w:rsidRPr="00F04CC7" w:rsidRDefault="005F2E80" w:rsidP="00002E79">
            <w:pPr>
              <w:pStyle w:val="NoSpacing"/>
              <w:spacing w:line="360" w:lineRule="auto"/>
              <w:jc w:val="both"/>
              <w:rPr>
                <w:sz w:val="21"/>
                <w:szCs w:val="21"/>
                <w:lang w:eastAsia="zh-CN"/>
              </w:rPr>
            </w:pPr>
            <w:r w:rsidRPr="00F04CC7">
              <w:rPr>
                <w:sz w:val="21"/>
                <w:szCs w:val="21"/>
              </w:rPr>
              <w:t>0   1-2000   2001-4000   4000+  cig</w:t>
            </w:r>
            <w:r w:rsidR="0065254D" w:rsidRPr="00F04CC7">
              <w:rPr>
                <w:sz w:val="21"/>
                <w:szCs w:val="21"/>
              </w:rPr>
              <w:t>s/</w:t>
            </w:r>
            <w:r w:rsidR="008439B2" w:rsidRPr="00F04CC7">
              <w:rPr>
                <w:sz w:val="21"/>
                <w:szCs w:val="21"/>
                <w:lang w:eastAsia="zh-CN"/>
              </w:rPr>
              <w:t>d</w:t>
            </w:r>
            <w:r w:rsidR="0065254D" w:rsidRPr="00F04CC7">
              <w:rPr>
                <w:sz w:val="21"/>
                <w:szCs w:val="21"/>
              </w:rPr>
              <w:t xml:space="preserve"> x </w:t>
            </w:r>
            <w:proofErr w:type="spellStart"/>
            <w:r w:rsidR="008439B2" w:rsidRPr="00F04CC7">
              <w:rPr>
                <w:sz w:val="21"/>
                <w:szCs w:val="21"/>
                <w:lang w:eastAsia="zh-CN"/>
              </w:rPr>
              <w:t>yr</w:t>
            </w:r>
            <w:proofErr w:type="spellEnd"/>
            <w:r w:rsidR="0065254D" w:rsidRPr="00F04CC7">
              <w:rPr>
                <w:sz w:val="21"/>
                <w:szCs w:val="21"/>
              </w:rPr>
              <w:t xml:space="preserve"> x smokers x </w:t>
            </w:r>
            <w:r w:rsidR="008439B2" w:rsidRPr="00F04CC7">
              <w:rPr>
                <w:sz w:val="21"/>
                <w:szCs w:val="21"/>
                <w:lang w:eastAsia="zh-CN"/>
              </w:rPr>
              <w:t>h</w:t>
            </w:r>
          </w:p>
        </w:tc>
        <w:tc>
          <w:tcPr>
            <w:tcW w:w="2121" w:type="dxa"/>
          </w:tcPr>
          <w:p w14:paraId="73408332" w14:textId="77777777" w:rsidR="005F2E80" w:rsidRPr="00F04CC7" w:rsidRDefault="005F2E80" w:rsidP="00002E79">
            <w:pPr>
              <w:pStyle w:val="NoSpacing"/>
              <w:spacing w:line="360" w:lineRule="auto"/>
              <w:jc w:val="both"/>
              <w:rPr>
                <w:sz w:val="21"/>
                <w:szCs w:val="21"/>
              </w:rPr>
            </w:pPr>
            <w:r w:rsidRPr="00F04CC7">
              <w:rPr>
                <w:sz w:val="21"/>
                <w:szCs w:val="21"/>
              </w:rPr>
              <w:t>1.00   1.00   2.05   9.23</w:t>
            </w:r>
          </w:p>
        </w:tc>
        <w:tc>
          <w:tcPr>
            <w:tcW w:w="1559" w:type="dxa"/>
          </w:tcPr>
          <w:p w14:paraId="0CF60D0E"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7845032" w14:textId="77777777" w:rsidTr="008439B2">
        <w:trPr>
          <w:cantSplit/>
          <w:trHeight w:val="119"/>
        </w:trPr>
        <w:tc>
          <w:tcPr>
            <w:tcW w:w="1272" w:type="dxa"/>
          </w:tcPr>
          <w:p w14:paraId="50989FF1" w14:textId="77777777" w:rsidR="005F2E80" w:rsidRPr="00F04CC7" w:rsidRDefault="005F2E80" w:rsidP="00002E79">
            <w:pPr>
              <w:pStyle w:val="NoSpacing"/>
              <w:spacing w:line="360" w:lineRule="auto"/>
              <w:contextualSpacing/>
              <w:jc w:val="both"/>
              <w:rPr>
                <w:sz w:val="21"/>
                <w:szCs w:val="21"/>
              </w:rPr>
            </w:pPr>
            <w:r w:rsidRPr="00F04CC7">
              <w:rPr>
                <w:sz w:val="21"/>
                <w:szCs w:val="21"/>
              </w:rPr>
              <w:t>28</w:t>
            </w:r>
          </w:p>
        </w:tc>
        <w:tc>
          <w:tcPr>
            <w:tcW w:w="1422" w:type="dxa"/>
          </w:tcPr>
          <w:p w14:paraId="0A3CC9FA" w14:textId="29C13BDA" w:rsidR="005F2E80" w:rsidRPr="00F04CC7" w:rsidRDefault="005F2E80" w:rsidP="00002E79">
            <w:pPr>
              <w:pStyle w:val="NoSpacing"/>
              <w:spacing w:line="360" w:lineRule="auto"/>
              <w:jc w:val="both"/>
              <w:rPr>
                <w:sz w:val="21"/>
                <w:szCs w:val="21"/>
              </w:rPr>
            </w:pPr>
            <w:proofErr w:type="spellStart"/>
            <w:r w:rsidRPr="00F04CC7">
              <w:rPr>
                <w:sz w:val="21"/>
                <w:szCs w:val="21"/>
              </w:rPr>
              <w:t>Rosenlund</w:t>
            </w:r>
            <w:proofErr w:type="spellEnd"/>
            <w:r w:rsidR="00F224E6" w:rsidRPr="00F04CC7">
              <w:rPr>
                <w:sz w:val="21"/>
                <w:szCs w:val="21"/>
              </w:rPr>
              <w:fldChar w:fldCharType="begin"/>
            </w:r>
            <w:r w:rsidR="00E56370" w:rsidRPr="00F04CC7">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[54]</w:t>
            </w:r>
            <w:r w:rsidR="00F224E6" w:rsidRPr="00F04CC7">
              <w:rPr>
                <w:sz w:val="21"/>
                <w:szCs w:val="21"/>
              </w:rPr>
              <w:fldChar w:fldCharType="end"/>
            </w:r>
          </w:p>
        </w:tc>
        <w:tc>
          <w:tcPr>
            <w:tcW w:w="733" w:type="dxa"/>
          </w:tcPr>
          <w:p w14:paraId="591D4519" w14:textId="18B11435"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52F0C2A6" w14:textId="01806845" w:rsidR="005F2E80" w:rsidRPr="00F04CC7" w:rsidRDefault="005F2E80" w:rsidP="00002E79">
            <w:pPr>
              <w:pStyle w:val="NoSpacing"/>
              <w:spacing w:line="360" w:lineRule="auto"/>
              <w:jc w:val="both"/>
              <w:rPr>
                <w:sz w:val="21"/>
                <w:szCs w:val="21"/>
                <w:lang w:eastAsia="zh-CN"/>
              </w:rPr>
            </w:pPr>
            <w:r w:rsidRPr="00F04CC7">
              <w:rPr>
                <w:bCs/>
                <w:sz w:val="21"/>
                <w:szCs w:val="21"/>
              </w:rPr>
              <w:t xml:space="preserve">0   1-31   32+ </w:t>
            </w:r>
            <w:proofErr w:type="spellStart"/>
            <w:r w:rsidR="008439B2" w:rsidRPr="00F04CC7">
              <w:rPr>
                <w:bCs/>
                <w:sz w:val="21"/>
                <w:szCs w:val="21"/>
                <w:lang w:eastAsia="zh-CN"/>
              </w:rPr>
              <w:t>yr</w:t>
            </w:r>
            <w:proofErr w:type="spellEnd"/>
          </w:p>
        </w:tc>
        <w:tc>
          <w:tcPr>
            <w:tcW w:w="2121" w:type="dxa"/>
          </w:tcPr>
          <w:p w14:paraId="796829BA" w14:textId="43B7B16C" w:rsidR="005F2E80" w:rsidRPr="00F04CC7" w:rsidRDefault="005F2E80" w:rsidP="00002E79">
            <w:pPr>
              <w:pStyle w:val="NoSpacing"/>
              <w:spacing w:line="360" w:lineRule="auto"/>
              <w:jc w:val="both"/>
              <w:rPr>
                <w:sz w:val="21"/>
                <w:szCs w:val="21"/>
              </w:rPr>
            </w:pPr>
            <w:r w:rsidRPr="00F04CC7">
              <w:rPr>
                <w:sz w:val="21"/>
                <w:szCs w:val="21"/>
              </w:rPr>
              <w:t>1.00   1.04   1.30</w:t>
            </w:r>
          </w:p>
        </w:tc>
        <w:tc>
          <w:tcPr>
            <w:tcW w:w="1559" w:type="dxa"/>
          </w:tcPr>
          <w:p w14:paraId="2C15B317" w14:textId="77777777" w:rsidR="005F2E80" w:rsidRPr="00002E79" w:rsidRDefault="005F2E80" w:rsidP="00002E79">
            <w:pPr>
              <w:pStyle w:val="NoSpacing"/>
              <w:spacing w:line="360" w:lineRule="auto"/>
              <w:jc w:val="both"/>
              <w:rPr>
                <w:sz w:val="21"/>
                <w:szCs w:val="21"/>
              </w:rPr>
            </w:pPr>
          </w:p>
        </w:tc>
      </w:tr>
      <w:tr w:rsidR="005F2E80" w:rsidRPr="00002E79" w14:paraId="333F9D97" w14:textId="77777777" w:rsidTr="008439B2">
        <w:trPr>
          <w:cantSplit/>
          <w:trHeight w:val="119"/>
        </w:trPr>
        <w:tc>
          <w:tcPr>
            <w:tcW w:w="1272" w:type="dxa"/>
          </w:tcPr>
          <w:p w14:paraId="26E3129C" w14:textId="77777777" w:rsidR="005F2E80" w:rsidRPr="00F04CC7" w:rsidRDefault="005F2E80" w:rsidP="00002E79">
            <w:pPr>
              <w:pStyle w:val="NoSpacing"/>
              <w:spacing w:line="360" w:lineRule="auto"/>
              <w:contextualSpacing/>
              <w:jc w:val="both"/>
              <w:rPr>
                <w:sz w:val="21"/>
                <w:szCs w:val="21"/>
              </w:rPr>
            </w:pPr>
          </w:p>
        </w:tc>
        <w:tc>
          <w:tcPr>
            <w:tcW w:w="1422" w:type="dxa"/>
          </w:tcPr>
          <w:p w14:paraId="704DBB5E" w14:textId="77777777" w:rsidR="005F2E80" w:rsidRPr="00F04CC7" w:rsidRDefault="005F2E80" w:rsidP="00002E79">
            <w:pPr>
              <w:pStyle w:val="NoSpacing"/>
              <w:spacing w:line="360" w:lineRule="auto"/>
              <w:jc w:val="both"/>
              <w:rPr>
                <w:sz w:val="21"/>
                <w:szCs w:val="21"/>
              </w:rPr>
            </w:pPr>
          </w:p>
        </w:tc>
        <w:tc>
          <w:tcPr>
            <w:tcW w:w="733" w:type="dxa"/>
          </w:tcPr>
          <w:p w14:paraId="7119F709"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0C271812" w14:textId="6E7A883E" w:rsidR="005F2E80" w:rsidRPr="00F04CC7" w:rsidRDefault="005F2E80" w:rsidP="00002E79">
            <w:pPr>
              <w:pStyle w:val="NoSpacing"/>
              <w:spacing w:line="360" w:lineRule="auto"/>
              <w:jc w:val="both"/>
              <w:rPr>
                <w:sz w:val="21"/>
                <w:szCs w:val="21"/>
              </w:rPr>
            </w:pPr>
            <w:r w:rsidRPr="00F04CC7">
              <w:rPr>
                <w:bCs/>
                <w:sz w:val="21"/>
                <w:szCs w:val="21"/>
              </w:rPr>
              <w:t xml:space="preserve">0   1-68   69+ </w:t>
            </w:r>
            <w:r w:rsidR="008439B2" w:rsidRPr="00F04CC7">
              <w:rPr>
                <w:bCs/>
                <w:sz w:val="21"/>
                <w:szCs w:val="21"/>
                <w:lang w:eastAsia="zh-CN"/>
              </w:rPr>
              <w:t>h</w:t>
            </w:r>
            <w:r w:rsidRPr="00F04CC7">
              <w:rPr>
                <w:bCs/>
                <w:sz w:val="21"/>
                <w:szCs w:val="21"/>
              </w:rPr>
              <w:t>-</w:t>
            </w:r>
            <w:proofErr w:type="spellStart"/>
            <w:r w:rsidR="008439B2" w:rsidRPr="00F04CC7">
              <w:rPr>
                <w:bCs/>
                <w:sz w:val="21"/>
                <w:szCs w:val="21"/>
                <w:lang w:eastAsia="zh-CN"/>
              </w:rPr>
              <w:t>yr</w:t>
            </w:r>
            <w:proofErr w:type="spellEnd"/>
            <w:r w:rsidRPr="00F04CC7">
              <w:rPr>
                <w:bCs/>
                <w:sz w:val="21"/>
                <w:szCs w:val="21"/>
              </w:rPr>
              <w:t xml:space="preserve">    (= </w:t>
            </w:r>
            <w:r w:rsidR="008439B2" w:rsidRPr="00F04CC7">
              <w:rPr>
                <w:bCs/>
                <w:sz w:val="21"/>
                <w:szCs w:val="21"/>
                <w:lang w:eastAsia="zh-CN"/>
              </w:rPr>
              <w:t>h</w:t>
            </w:r>
            <w:r w:rsidRPr="00F04CC7">
              <w:rPr>
                <w:bCs/>
                <w:sz w:val="21"/>
                <w:szCs w:val="21"/>
              </w:rPr>
              <w:t>/</w:t>
            </w:r>
            <w:r w:rsidR="008439B2" w:rsidRPr="00F04CC7">
              <w:rPr>
                <w:bCs/>
                <w:sz w:val="21"/>
                <w:szCs w:val="21"/>
                <w:lang w:eastAsia="zh-CN"/>
              </w:rPr>
              <w:t>d</w:t>
            </w:r>
            <w:r w:rsidRPr="00F04CC7">
              <w:rPr>
                <w:bCs/>
                <w:sz w:val="21"/>
                <w:szCs w:val="21"/>
              </w:rPr>
              <w:t xml:space="preserve"> x </w:t>
            </w:r>
            <w:proofErr w:type="spellStart"/>
            <w:r w:rsidR="008439B2" w:rsidRPr="00F04CC7">
              <w:rPr>
                <w:bCs/>
                <w:sz w:val="21"/>
                <w:szCs w:val="21"/>
                <w:lang w:eastAsia="zh-CN"/>
              </w:rPr>
              <w:t>yr</w:t>
            </w:r>
            <w:proofErr w:type="spellEnd"/>
            <w:r w:rsidRPr="00F04CC7">
              <w:rPr>
                <w:bCs/>
                <w:sz w:val="21"/>
                <w:szCs w:val="21"/>
              </w:rPr>
              <w:t>)</w:t>
            </w:r>
          </w:p>
        </w:tc>
        <w:tc>
          <w:tcPr>
            <w:tcW w:w="2121" w:type="dxa"/>
          </w:tcPr>
          <w:p w14:paraId="52D3317F" w14:textId="77777777" w:rsidR="005F2E80" w:rsidRPr="00F04CC7" w:rsidRDefault="005F2E80" w:rsidP="00002E79">
            <w:pPr>
              <w:pStyle w:val="NoSpacing"/>
              <w:spacing w:line="360" w:lineRule="auto"/>
              <w:jc w:val="both"/>
              <w:rPr>
                <w:sz w:val="21"/>
                <w:szCs w:val="21"/>
              </w:rPr>
            </w:pPr>
            <w:r w:rsidRPr="00F04CC7">
              <w:rPr>
                <w:sz w:val="21"/>
                <w:szCs w:val="21"/>
              </w:rPr>
              <w:t>1.00   0.99   1.48</w:t>
            </w:r>
          </w:p>
        </w:tc>
        <w:tc>
          <w:tcPr>
            <w:tcW w:w="1559" w:type="dxa"/>
          </w:tcPr>
          <w:p w14:paraId="0B1EAF81" w14:textId="77777777" w:rsidR="005F2E80" w:rsidRPr="00002E79" w:rsidRDefault="005F2E80" w:rsidP="00002E79">
            <w:pPr>
              <w:pStyle w:val="NoSpacing"/>
              <w:spacing w:line="360" w:lineRule="auto"/>
              <w:jc w:val="both"/>
              <w:rPr>
                <w:sz w:val="21"/>
                <w:szCs w:val="21"/>
              </w:rPr>
            </w:pPr>
          </w:p>
        </w:tc>
      </w:tr>
      <w:tr w:rsidR="005F2E80" w:rsidRPr="00002E79" w14:paraId="203A2C8C" w14:textId="77777777" w:rsidTr="00F04CC7">
        <w:trPr>
          <w:cantSplit/>
          <w:trHeight w:val="733"/>
        </w:trPr>
        <w:tc>
          <w:tcPr>
            <w:tcW w:w="1272" w:type="dxa"/>
          </w:tcPr>
          <w:p w14:paraId="7A1822AF" w14:textId="77777777" w:rsidR="005F2E80" w:rsidRPr="00F04CC7" w:rsidRDefault="005F2E80" w:rsidP="00002E79">
            <w:pPr>
              <w:pStyle w:val="NoSpacing"/>
              <w:spacing w:line="360" w:lineRule="auto"/>
              <w:contextualSpacing/>
              <w:jc w:val="both"/>
              <w:rPr>
                <w:sz w:val="21"/>
                <w:szCs w:val="21"/>
              </w:rPr>
            </w:pPr>
            <w:r w:rsidRPr="00F04CC7">
              <w:rPr>
                <w:sz w:val="21"/>
                <w:szCs w:val="21"/>
              </w:rPr>
              <w:t>39</w:t>
            </w:r>
          </w:p>
        </w:tc>
        <w:tc>
          <w:tcPr>
            <w:tcW w:w="1422" w:type="dxa"/>
          </w:tcPr>
          <w:p w14:paraId="0AF77C08" w14:textId="0B9514CB" w:rsidR="005F2E80" w:rsidRPr="00F04CC7" w:rsidRDefault="005F2E80" w:rsidP="00002E79">
            <w:pPr>
              <w:pStyle w:val="NoSpacing"/>
              <w:spacing w:line="360" w:lineRule="auto"/>
              <w:jc w:val="both"/>
              <w:rPr>
                <w:sz w:val="21"/>
                <w:szCs w:val="21"/>
              </w:rPr>
            </w:pPr>
            <w:r w:rsidRPr="00F04CC7">
              <w:rPr>
                <w:sz w:val="21"/>
                <w:szCs w:val="21"/>
              </w:rPr>
              <w:t>Wen</w:t>
            </w:r>
            <w:r w:rsidR="00F224E6" w:rsidRPr="00F04CC7">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F04CC7">
              <w:rPr>
                <w:sz w:val="21"/>
                <w:szCs w:val="21"/>
              </w:rPr>
              <w:instrText xml:space="preserve"> ADDIN EN.CITE </w:instrText>
            </w:r>
            <w:r w:rsidR="00E56370" w:rsidRPr="00F04CC7">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F04CC7">
              <w:rPr>
                <w:sz w:val="21"/>
                <w:szCs w:val="21"/>
              </w:rPr>
              <w:instrText xml:space="preserve"> ADDIN EN.CITE.DATA </w:instrText>
            </w:r>
            <w:r w:rsidR="00E56370" w:rsidRPr="00F04CC7">
              <w:rPr>
                <w:sz w:val="21"/>
                <w:szCs w:val="21"/>
              </w:rPr>
            </w:r>
            <w:r w:rsidR="00E56370" w:rsidRPr="00F04CC7">
              <w:rPr>
                <w:sz w:val="21"/>
                <w:szCs w:val="21"/>
              </w:rPr>
              <w:fldChar w:fldCharType="end"/>
            </w:r>
            <w:r w:rsidR="00F224E6" w:rsidRPr="00F04CC7">
              <w:rPr>
                <w:sz w:val="21"/>
                <w:szCs w:val="21"/>
              </w:rPr>
            </w:r>
            <w:r w:rsidR="00F224E6" w:rsidRPr="00F04CC7">
              <w:rPr>
                <w:sz w:val="21"/>
                <w:szCs w:val="21"/>
              </w:rPr>
              <w:fldChar w:fldCharType="separate"/>
            </w:r>
            <w:r w:rsidR="00F224E6" w:rsidRPr="00F04CC7">
              <w:rPr>
                <w:noProof/>
                <w:sz w:val="21"/>
                <w:szCs w:val="21"/>
                <w:vertAlign w:val="superscript"/>
              </w:rPr>
              <w:t>[64]</w:t>
            </w:r>
            <w:r w:rsidR="00F224E6" w:rsidRPr="00F04CC7">
              <w:rPr>
                <w:sz w:val="21"/>
                <w:szCs w:val="21"/>
              </w:rPr>
              <w:fldChar w:fldCharType="end"/>
            </w:r>
          </w:p>
        </w:tc>
        <w:tc>
          <w:tcPr>
            <w:tcW w:w="733" w:type="dxa"/>
          </w:tcPr>
          <w:p w14:paraId="535DEB0A" w14:textId="5425B60E"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550EB7F2" w14:textId="45611784" w:rsidR="005F2E80" w:rsidRPr="00F04CC7" w:rsidRDefault="005F2E80" w:rsidP="00002E79">
            <w:pPr>
              <w:pStyle w:val="NoSpacing"/>
              <w:spacing w:line="360" w:lineRule="auto"/>
              <w:jc w:val="both"/>
              <w:rPr>
                <w:sz w:val="21"/>
                <w:szCs w:val="21"/>
              </w:rPr>
            </w:pPr>
            <w:r w:rsidRPr="00F04CC7">
              <w:rPr>
                <w:sz w:val="21"/>
                <w:szCs w:val="21"/>
              </w:rPr>
              <w:t>0   &lt;</w:t>
            </w:r>
            <w:r w:rsidR="008439B2" w:rsidRPr="00F04CC7">
              <w:rPr>
                <w:sz w:val="21"/>
                <w:szCs w:val="21"/>
                <w:lang w:eastAsia="zh-CN"/>
              </w:rPr>
              <w:t xml:space="preserve"> </w:t>
            </w:r>
            <w:r w:rsidRPr="00F04CC7">
              <w:rPr>
                <w:sz w:val="21"/>
                <w:szCs w:val="21"/>
              </w:rPr>
              <w:t>10   10-24   &gt;</w:t>
            </w:r>
            <w:r w:rsidR="008439B2" w:rsidRPr="00F04CC7">
              <w:rPr>
                <w:sz w:val="21"/>
                <w:szCs w:val="21"/>
                <w:lang w:eastAsia="zh-CN"/>
              </w:rPr>
              <w:t xml:space="preserve"> </w:t>
            </w:r>
            <w:r w:rsidRPr="00F04CC7">
              <w:rPr>
                <w:sz w:val="21"/>
                <w:szCs w:val="21"/>
              </w:rPr>
              <w:t xml:space="preserve">24 </w:t>
            </w:r>
            <w:proofErr w:type="spellStart"/>
            <w:r w:rsidR="008439B2" w:rsidRPr="00F04CC7">
              <w:rPr>
                <w:sz w:val="21"/>
                <w:szCs w:val="21"/>
                <w:lang w:eastAsia="zh-CN"/>
              </w:rPr>
              <w:t>yr</w:t>
            </w:r>
            <w:proofErr w:type="spellEnd"/>
            <w:r w:rsidRPr="00F04CC7">
              <w:rPr>
                <w:sz w:val="21"/>
                <w:szCs w:val="21"/>
              </w:rPr>
              <w:t xml:space="preserve">  </w:t>
            </w:r>
          </w:p>
        </w:tc>
        <w:tc>
          <w:tcPr>
            <w:tcW w:w="2121" w:type="dxa"/>
          </w:tcPr>
          <w:p w14:paraId="30B3AC89" w14:textId="12C580A5" w:rsidR="005F2E80" w:rsidRPr="00F04CC7" w:rsidRDefault="005F2E80" w:rsidP="00002E79">
            <w:pPr>
              <w:pStyle w:val="NoSpacing"/>
              <w:spacing w:line="360" w:lineRule="auto"/>
              <w:jc w:val="both"/>
              <w:rPr>
                <w:sz w:val="21"/>
                <w:szCs w:val="21"/>
                <w:lang w:eastAsia="zh-CN"/>
              </w:rPr>
            </w:pPr>
            <w:r w:rsidRPr="00F04CC7">
              <w:rPr>
                <w:sz w:val="21"/>
                <w:szCs w:val="21"/>
              </w:rPr>
              <w:t>1.00   0.86   0.96   0.93</w:t>
            </w:r>
            <w:r w:rsidR="00002E79" w:rsidRPr="00F04CC7">
              <w:rPr>
                <w:rStyle w:val="EndnoteReference"/>
                <w:sz w:val="21"/>
                <w:szCs w:val="21"/>
                <w:lang w:eastAsia="zh-CN"/>
              </w:rPr>
              <w:t>4</w:t>
            </w:r>
          </w:p>
        </w:tc>
        <w:tc>
          <w:tcPr>
            <w:tcW w:w="1559" w:type="dxa"/>
          </w:tcPr>
          <w:p w14:paraId="77EED3A4" w14:textId="77777777" w:rsidR="005F2E80" w:rsidRPr="00002E79" w:rsidRDefault="005F2E80" w:rsidP="00002E79">
            <w:pPr>
              <w:pStyle w:val="NoSpacing"/>
              <w:spacing w:line="360" w:lineRule="auto"/>
              <w:jc w:val="both"/>
              <w:rPr>
                <w:sz w:val="21"/>
                <w:szCs w:val="21"/>
              </w:rPr>
            </w:pPr>
          </w:p>
        </w:tc>
      </w:tr>
      <w:tr w:rsidR="005F2E80" w:rsidRPr="00002E79" w14:paraId="5D525E55" w14:textId="77777777" w:rsidTr="008439B2">
        <w:trPr>
          <w:cantSplit/>
          <w:trHeight w:val="119"/>
        </w:trPr>
        <w:tc>
          <w:tcPr>
            <w:tcW w:w="1272" w:type="dxa"/>
          </w:tcPr>
          <w:p w14:paraId="4C650FF5" w14:textId="77777777" w:rsidR="005F2E80" w:rsidRPr="00F04CC7" w:rsidRDefault="005F2E80" w:rsidP="00002E79">
            <w:pPr>
              <w:pStyle w:val="NoSpacing"/>
              <w:spacing w:line="360" w:lineRule="auto"/>
              <w:contextualSpacing/>
              <w:jc w:val="both"/>
              <w:rPr>
                <w:sz w:val="21"/>
                <w:szCs w:val="21"/>
              </w:rPr>
            </w:pPr>
            <w:r w:rsidRPr="00F04CC7">
              <w:rPr>
                <w:sz w:val="21"/>
                <w:szCs w:val="21"/>
              </w:rPr>
              <w:t>40</w:t>
            </w:r>
          </w:p>
        </w:tc>
        <w:tc>
          <w:tcPr>
            <w:tcW w:w="1422" w:type="dxa"/>
          </w:tcPr>
          <w:p w14:paraId="5C21FEBF" w14:textId="08C38171" w:rsidR="005F2E80" w:rsidRPr="00F04CC7" w:rsidRDefault="005F2E80" w:rsidP="00002E79">
            <w:pPr>
              <w:pStyle w:val="NoSpacing"/>
              <w:spacing w:line="360" w:lineRule="auto"/>
              <w:jc w:val="both"/>
              <w:rPr>
                <w:sz w:val="21"/>
                <w:szCs w:val="21"/>
              </w:rPr>
            </w:pPr>
            <w:r w:rsidRPr="00F04CC7">
              <w:rPr>
                <w:sz w:val="21"/>
                <w:szCs w:val="21"/>
              </w:rPr>
              <w:t>Eisner</w:t>
            </w:r>
            <w:r w:rsidR="00F224E6" w:rsidRPr="00F04CC7">
              <w:rPr>
                <w:sz w:val="21"/>
                <w:szCs w:val="21"/>
              </w:rPr>
              <w:fldChar w:fldCharType="begin"/>
            </w:r>
            <w:r w:rsidR="00E56370" w:rsidRPr="00F04CC7">
              <w:rPr>
                <w:sz w:val="21"/>
                <w:szCs w:val="21"/>
              </w:rPr>
              <w:instrText xml:space="preserve"> ADDIN EN.CITE &lt;EndNote&gt;&lt;Cite&gt;&lt;Author&gt;Eisner&lt;/Author&gt;&lt;Year&gt;2007&lt;/Year&gt;&lt;RecNum&gt;7597&lt;/RecNum&gt;&lt;IDText&gt;EISNER2007~&lt;/IDText&gt;&lt;DisplayText&gt;&lt;style face="superscript"&gt;[65]&lt;/style&gt;&lt;/DisplayText&gt;&lt;record&gt;&lt;rec-number&gt;7597&lt;/rec-number&gt;&lt;foreign-keys&gt;&lt;key app="EN" db-id="9dva0txzyffxw2eztw5592x9wtwtx0wr5wvs" timestamp="1470755480"&gt;7597&lt;/key&gt;&lt;/foreign-keys&gt;&lt;ref-type name="Journal Article"&gt;17&lt;/ref-type&gt;&lt;contributors&gt;&lt;authors&gt;&lt;author&gt;Eisner, M.D.&lt;/author&gt;&lt;author&gt;Wang, Y.&lt;/author&gt;&lt;author&gt;Haight, T.J.&lt;/author&gt;&lt;author&gt;Balmes, J.&lt;/author&gt;&lt;author&gt;Hammond, S.K.&lt;/author&gt;&lt;author&gt;Tager, I.B.&lt;/author&gt;&lt;/authors&gt;&lt;/contributors&gt;&lt;titles&gt;&lt;title&gt;Secondhand smoke exposure, pulmonary function, and cardiovascular mortality&lt;/title&gt;&lt;secondary-title&gt;Ann. Epidemiol.&lt;/secondary-title&gt;&lt;translated-title&gt;&lt;style face="underline" font="default" size="100%"&gt;file:\\\x:\refscan\EISNER2007.pdf&amp;#xD;file:\\\t:\pauline\reviews\pdf\1520.pdf&lt;/style&gt;&lt;/translated-title&gt;&lt;/titles&gt;&lt;periodical&gt;&lt;full-title&gt;Annals of Epidemiology&lt;/full-title&gt;&lt;abbr-1&gt;Ann. Epidemiol.&lt;/abbr-1&gt;&lt;abbr-2&gt;Ann Epidemiol&lt;/abbr-2&gt;&lt;/periodical&gt;&lt;pages&gt;364-373&lt;/pages&gt;&lt;volume&gt;17&lt;/volume&gt;&lt;number&gt;5&lt;/number&gt;&lt;section&gt;17300955&lt;/section&gt;&lt;dates&gt;&lt;year&gt;2007&lt;/year&gt;&lt;/dates&gt;&lt;orig-pub&gt;CHD;ETS;LUNGFUN;RESPDIS;TMACOPD2;TMAHD1;TMAST2&lt;/orig-pub&gt;&lt;call-num&gt;&lt;style face="underline" font="default" size="100%"&gt;P3(K)&lt;/style&gt;&lt;style face="normal" font="default" size="100%"&gt; P4 BL-GEN&lt;/style&gt;&lt;/call-num&gt;&lt;label&gt;EISNER2007~&lt;/label&gt;&lt;urls&gt;&lt;/urls&gt;&lt;custom3&gt;1520&lt;/custom3&gt;&lt;custom5&gt;04052007/Y&lt;/custom5&gt;&lt;custom6&gt;02052007&amp;#xD;22082011&lt;/custom6&gt;&lt;electronic-resource-num&gt;10.1016/j.annepidem.2006.10.008&lt;/electronic-resource-num&gt;&lt;remote-database-provider&gt;May07:BAT(rev),GAL(rev)&lt;/remote-database-provider&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[65]</w:t>
            </w:r>
            <w:r w:rsidR="00F224E6" w:rsidRPr="00F04CC7">
              <w:rPr>
                <w:sz w:val="21"/>
                <w:szCs w:val="21"/>
              </w:rPr>
              <w:fldChar w:fldCharType="end"/>
            </w:r>
          </w:p>
        </w:tc>
        <w:tc>
          <w:tcPr>
            <w:tcW w:w="733" w:type="dxa"/>
          </w:tcPr>
          <w:p w14:paraId="1F36CFF0" w14:textId="1071DB35"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14D3E8E8" w14:textId="60BAEB98" w:rsidR="005F2E80" w:rsidRPr="00F04CC7" w:rsidRDefault="005F2E80" w:rsidP="00002E79">
            <w:pPr>
              <w:pStyle w:val="NoSpacing"/>
              <w:spacing w:line="360" w:lineRule="auto"/>
              <w:jc w:val="both"/>
              <w:rPr>
                <w:sz w:val="21"/>
                <w:szCs w:val="21"/>
              </w:rPr>
            </w:pPr>
            <w:r w:rsidRPr="00F04CC7">
              <w:rPr>
                <w:sz w:val="21"/>
                <w:szCs w:val="21"/>
              </w:rPr>
              <w:t>Per 10 years exposure</w:t>
            </w:r>
          </w:p>
        </w:tc>
        <w:tc>
          <w:tcPr>
            <w:tcW w:w="2121" w:type="dxa"/>
          </w:tcPr>
          <w:p w14:paraId="209AC108" w14:textId="7DED07B2" w:rsidR="005F2E80" w:rsidRPr="00F04CC7" w:rsidRDefault="005F2E80" w:rsidP="00002E79">
            <w:pPr>
              <w:pStyle w:val="NoSpacing"/>
              <w:spacing w:line="360" w:lineRule="auto"/>
              <w:jc w:val="both"/>
              <w:rPr>
                <w:sz w:val="21"/>
                <w:szCs w:val="21"/>
              </w:rPr>
            </w:pPr>
            <w:r w:rsidRPr="00F04CC7">
              <w:rPr>
                <w:sz w:val="21"/>
                <w:szCs w:val="21"/>
              </w:rPr>
              <w:t>1.04</w:t>
            </w:r>
          </w:p>
        </w:tc>
        <w:tc>
          <w:tcPr>
            <w:tcW w:w="1559" w:type="dxa"/>
          </w:tcPr>
          <w:p w14:paraId="6BEC24F3" w14:textId="77777777" w:rsidR="005F2E80" w:rsidRPr="00002E79" w:rsidRDefault="005F2E80" w:rsidP="00002E79">
            <w:pPr>
              <w:pStyle w:val="NoSpacing"/>
              <w:spacing w:line="360" w:lineRule="auto"/>
              <w:jc w:val="both"/>
              <w:rPr>
                <w:sz w:val="21"/>
                <w:szCs w:val="21"/>
              </w:rPr>
            </w:pPr>
          </w:p>
        </w:tc>
      </w:tr>
      <w:tr w:rsidR="005F2E80" w:rsidRPr="00002E79" w14:paraId="0368A00B" w14:textId="77777777" w:rsidTr="008439B2">
        <w:trPr>
          <w:cantSplit/>
          <w:trHeight w:val="119"/>
        </w:trPr>
        <w:tc>
          <w:tcPr>
            <w:tcW w:w="2694" w:type="dxa"/>
            <w:gridSpan w:val="2"/>
          </w:tcPr>
          <w:p w14:paraId="4DB5322E" w14:textId="46101643" w:rsidR="005F2E80" w:rsidRPr="00F04CC7" w:rsidRDefault="005F2E80" w:rsidP="00002E79">
            <w:pPr>
              <w:pStyle w:val="NoSpacing"/>
              <w:spacing w:line="360" w:lineRule="auto"/>
              <w:jc w:val="both"/>
              <w:rPr>
                <w:sz w:val="21"/>
                <w:szCs w:val="21"/>
              </w:rPr>
            </w:pPr>
            <w:r w:rsidRPr="00F04CC7">
              <w:rPr>
                <w:sz w:val="21"/>
                <w:szCs w:val="21"/>
              </w:rPr>
              <w:t>Childhood exposure</w:t>
            </w:r>
          </w:p>
        </w:tc>
        <w:tc>
          <w:tcPr>
            <w:tcW w:w="733" w:type="dxa"/>
          </w:tcPr>
          <w:p w14:paraId="3B52E734" w14:textId="77777777" w:rsidR="005F2E80" w:rsidRPr="00F04CC7" w:rsidRDefault="005F2E80" w:rsidP="00002E79">
            <w:pPr>
              <w:pStyle w:val="NoSpacing"/>
              <w:spacing w:line="360" w:lineRule="auto"/>
              <w:jc w:val="both"/>
              <w:rPr>
                <w:sz w:val="21"/>
                <w:szCs w:val="21"/>
              </w:rPr>
            </w:pPr>
          </w:p>
        </w:tc>
        <w:tc>
          <w:tcPr>
            <w:tcW w:w="3525" w:type="dxa"/>
          </w:tcPr>
          <w:p w14:paraId="767C7D38" w14:textId="77777777" w:rsidR="005F2E80" w:rsidRPr="00F04CC7" w:rsidRDefault="005F2E80" w:rsidP="00002E79">
            <w:pPr>
              <w:pStyle w:val="NoSpacing"/>
              <w:spacing w:line="360" w:lineRule="auto"/>
              <w:jc w:val="both"/>
              <w:rPr>
                <w:sz w:val="21"/>
                <w:szCs w:val="21"/>
              </w:rPr>
            </w:pPr>
          </w:p>
        </w:tc>
        <w:tc>
          <w:tcPr>
            <w:tcW w:w="2121" w:type="dxa"/>
          </w:tcPr>
          <w:p w14:paraId="20DCCA8D" w14:textId="77777777" w:rsidR="005F2E80" w:rsidRPr="00F04CC7" w:rsidRDefault="005F2E80" w:rsidP="00002E79">
            <w:pPr>
              <w:pStyle w:val="NoSpacing"/>
              <w:spacing w:line="360" w:lineRule="auto"/>
              <w:jc w:val="both"/>
              <w:rPr>
                <w:sz w:val="21"/>
                <w:szCs w:val="21"/>
              </w:rPr>
            </w:pPr>
          </w:p>
        </w:tc>
        <w:tc>
          <w:tcPr>
            <w:tcW w:w="1559" w:type="dxa"/>
          </w:tcPr>
          <w:p w14:paraId="51534AC7" w14:textId="77777777" w:rsidR="005F2E80" w:rsidRPr="00002E79" w:rsidRDefault="005F2E80" w:rsidP="00002E79">
            <w:pPr>
              <w:pStyle w:val="NoSpacing"/>
              <w:spacing w:line="360" w:lineRule="auto"/>
              <w:jc w:val="both"/>
              <w:rPr>
                <w:sz w:val="21"/>
                <w:szCs w:val="21"/>
              </w:rPr>
            </w:pPr>
          </w:p>
        </w:tc>
      </w:tr>
      <w:tr w:rsidR="005F2E80" w:rsidRPr="00002E79" w14:paraId="0D8FBA42" w14:textId="77777777" w:rsidTr="008439B2">
        <w:trPr>
          <w:cantSplit/>
          <w:trHeight w:val="119"/>
        </w:trPr>
        <w:tc>
          <w:tcPr>
            <w:tcW w:w="1272" w:type="dxa"/>
          </w:tcPr>
          <w:p w14:paraId="6163FB84" w14:textId="77777777" w:rsidR="005F2E80" w:rsidRPr="00F04CC7" w:rsidRDefault="005F2E80" w:rsidP="00002E79">
            <w:pPr>
              <w:pStyle w:val="NoSpacing"/>
              <w:spacing w:line="360" w:lineRule="auto"/>
              <w:contextualSpacing/>
              <w:jc w:val="both"/>
              <w:rPr>
                <w:sz w:val="21"/>
                <w:szCs w:val="21"/>
              </w:rPr>
            </w:pPr>
            <w:r w:rsidRPr="00F04CC7">
              <w:rPr>
                <w:sz w:val="21"/>
                <w:szCs w:val="21"/>
              </w:rPr>
              <w:t>18</w:t>
            </w:r>
          </w:p>
        </w:tc>
        <w:tc>
          <w:tcPr>
            <w:tcW w:w="1422" w:type="dxa"/>
          </w:tcPr>
          <w:p w14:paraId="53B4DEF4" w14:textId="6ADF4ADD" w:rsidR="005F2E80" w:rsidRPr="00F04CC7" w:rsidRDefault="005F2E80" w:rsidP="00002E79">
            <w:pPr>
              <w:pStyle w:val="NoSpacing"/>
              <w:spacing w:line="360" w:lineRule="auto"/>
              <w:jc w:val="both"/>
              <w:rPr>
                <w:sz w:val="21"/>
                <w:szCs w:val="21"/>
              </w:rPr>
            </w:pPr>
            <w:r w:rsidRPr="00F04CC7">
              <w:rPr>
                <w:sz w:val="21"/>
                <w:szCs w:val="21"/>
              </w:rPr>
              <w:t>Muscat</w:t>
            </w:r>
            <w:r w:rsidR="00F224E6" w:rsidRPr="00F04CC7">
              <w:rPr>
                <w:sz w:val="21"/>
                <w:szCs w:val="21"/>
                <w:vertAlign w:val="superscript"/>
              </w:rPr>
              <w:fldChar w:fldCharType="begin"/>
            </w:r>
            <w:r w:rsidR="00E56370" w:rsidRPr="00F04CC7">
              <w:rPr>
                <w:sz w:val="21"/>
                <w:szCs w:val="21"/>
                <w:vertAlign w:val="superscript"/>
              </w:rPr>
              <w:instrText xml:space="preserve"> ADDIN EN.CITE &lt;EndNote&gt;&lt;Cite&gt;&lt;Author&gt;Muscat&lt;/Author&gt;&lt;Year&gt;1995&lt;/Year&gt;&lt;RecNum&gt;19721&lt;/RecNum&gt;&lt;IDText&gt;MUSCAT1995A~&lt;/IDText&gt;&lt;DisplayText&gt;&lt;style face="superscript"&gt;[44]&lt;/style&gt;&lt;/DisplayText&gt;&lt;record&gt;&lt;rec-number&gt;19721&lt;/rec-number&gt;&lt;foreign-keys&gt;&lt;key app="EN" db-id="9dva0txzyffxw2eztw5592x9wtwtx0wr5wvs" timestamp="1470756474"&gt;19721&lt;/key&gt;&lt;/foreign-keys&gt;&lt;ref-type name="Journal Article"&gt;17&lt;/ref-type&gt;&lt;contributors&gt;&lt;authors&gt;&lt;author&gt;Muscat, J.E.&lt;/author&gt;&lt;author&gt;Wynder, E.L.&lt;/author&gt;&lt;/authors&gt;&lt;/contributors&gt;&lt;titles&gt;&lt;title&gt;Exposure to environmental tobacco smoke and the risk of heart attack&lt;/title&gt;&lt;secondary-title&gt;International Journal of Epidemiology&lt;/secondary-title&gt;&lt;translated-title&gt;&lt;style face="underline" font="default" size="100%"&gt;file:\\\x:\refscan\MUSCAT1995A.pdf&amp;#xD;file:\\\t:\pauline\reviews\pdf\824.pdf&lt;/style&gt;&lt;/translated-title&gt;&lt;/titles&gt;&lt;periodical&gt;&lt;full-title&gt;International Journal of Epidemiology&lt;/full-title&gt;&lt;abbr-1&gt;Int. J. Epidemiol.&lt;/abbr-1&gt;&lt;abbr-2&gt;Int J Epidemiol&lt;/abbr-2&gt;&lt;/periodical&gt;&lt;pages&gt;715-719&lt;/pages&gt;&lt;volume&gt;24&lt;/volume&gt;&lt;section&gt;8550268&lt;/section&gt;&lt;dates&gt;&lt;year&gt;1995&lt;/year&gt;&lt;/dates&gt;&lt;orig-pub&gt;ETS;CHD;EPI;USA;TMAHD1&lt;/orig-pub&gt;&lt;call-num&gt;&lt;style face="underline" font="default" size="100%"&gt;P3(K)&lt;/style&gt;&lt;/call-num&gt;&lt;label&gt;MUSCAT1995A~&lt;/label&gt;&lt;urls&gt;&lt;/urls&gt;&lt;custom3&gt;824&lt;/custom3&gt;&lt;custom5&gt;04112003/Y&lt;/custom5&gt;&lt;custom6&gt;pre95&amp;#xD;06022004&lt;/custom6&gt;&lt;electronic-resource-num&gt;10.1093/ije/24.4.715&lt;/electronic-resource-num&gt;&lt;modified-date&gt;In File&lt;/modified-date&gt;&lt;/record&gt;&lt;/Cite&gt;&lt;/EndNote&gt;</w:instrText>
            </w:r>
            <w:r w:rsidR="00F224E6" w:rsidRPr="00F04CC7">
              <w:rPr>
                <w:sz w:val="21"/>
                <w:szCs w:val="21"/>
                <w:vertAlign w:val="superscript"/>
              </w:rPr>
              <w:fldChar w:fldCharType="separate"/>
            </w:r>
            <w:r w:rsidR="00F224E6" w:rsidRPr="00F04CC7">
              <w:rPr>
                <w:noProof/>
                <w:sz w:val="21"/>
                <w:szCs w:val="21"/>
                <w:vertAlign w:val="superscript"/>
              </w:rPr>
              <w:t>[44]</w:t>
            </w:r>
            <w:r w:rsidR="00F224E6" w:rsidRPr="00F04CC7">
              <w:rPr>
                <w:sz w:val="21"/>
                <w:szCs w:val="21"/>
                <w:vertAlign w:val="superscript"/>
              </w:rPr>
              <w:fldChar w:fldCharType="end"/>
            </w:r>
          </w:p>
        </w:tc>
        <w:tc>
          <w:tcPr>
            <w:tcW w:w="733" w:type="dxa"/>
          </w:tcPr>
          <w:p w14:paraId="5CDA14F9" w14:textId="77777777" w:rsidR="005F2E80" w:rsidRPr="00F04CC7" w:rsidRDefault="005F2E80" w:rsidP="00002E79">
            <w:pPr>
              <w:pStyle w:val="NoSpacing"/>
              <w:spacing w:line="360" w:lineRule="auto"/>
              <w:jc w:val="both"/>
              <w:rPr>
                <w:sz w:val="21"/>
                <w:szCs w:val="21"/>
              </w:rPr>
            </w:pPr>
          </w:p>
        </w:tc>
        <w:tc>
          <w:tcPr>
            <w:tcW w:w="3525" w:type="dxa"/>
          </w:tcPr>
          <w:p w14:paraId="35638899" w14:textId="6CD88390" w:rsidR="005F2E80" w:rsidRPr="00F04CC7" w:rsidRDefault="00474593" w:rsidP="00002E79">
            <w:pPr>
              <w:pStyle w:val="NoSpacing"/>
              <w:spacing w:line="360" w:lineRule="auto"/>
              <w:jc w:val="both"/>
              <w:rPr>
                <w:sz w:val="21"/>
                <w:szCs w:val="21"/>
              </w:rPr>
            </w:pPr>
            <w:r w:rsidRPr="00F04CC7">
              <w:rPr>
                <w:sz w:val="21"/>
                <w:szCs w:val="21"/>
              </w:rPr>
              <w:t>Exposure to m</w:t>
            </w:r>
            <w:r w:rsidR="00260928" w:rsidRPr="00F04CC7">
              <w:rPr>
                <w:sz w:val="21"/>
                <w:szCs w:val="21"/>
              </w:rPr>
              <w:t>other, father, other relatives</w:t>
            </w:r>
          </w:p>
        </w:tc>
        <w:tc>
          <w:tcPr>
            <w:tcW w:w="2121" w:type="dxa"/>
          </w:tcPr>
          <w:p w14:paraId="467C1DE3" w14:textId="77777777" w:rsidR="005F2E80" w:rsidRPr="00F04CC7" w:rsidRDefault="005F2E80" w:rsidP="00002E79">
            <w:pPr>
              <w:pStyle w:val="NoSpacing"/>
              <w:spacing w:line="360" w:lineRule="auto"/>
              <w:jc w:val="both"/>
              <w:rPr>
                <w:sz w:val="21"/>
                <w:szCs w:val="21"/>
              </w:rPr>
            </w:pPr>
          </w:p>
        </w:tc>
        <w:tc>
          <w:tcPr>
            <w:tcW w:w="1559" w:type="dxa"/>
          </w:tcPr>
          <w:p w14:paraId="2293722C" w14:textId="77777777" w:rsidR="005F2E80" w:rsidRPr="00002E79" w:rsidRDefault="005F2E80" w:rsidP="00002E79">
            <w:pPr>
              <w:pStyle w:val="NoSpacing"/>
              <w:spacing w:line="360" w:lineRule="auto"/>
              <w:jc w:val="both"/>
              <w:rPr>
                <w:sz w:val="21"/>
                <w:szCs w:val="21"/>
              </w:rPr>
            </w:pPr>
          </w:p>
        </w:tc>
      </w:tr>
      <w:tr w:rsidR="005F2E80" w:rsidRPr="00002E79" w14:paraId="34A4B52A" w14:textId="77777777" w:rsidTr="008439B2">
        <w:trPr>
          <w:cantSplit/>
          <w:trHeight w:val="119"/>
        </w:trPr>
        <w:tc>
          <w:tcPr>
            <w:tcW w:w="1272" w:type="dxa"/>
          </w:tcPr>
          <w:p w14:paraId="5DE93943" w14:textId="77777777" w:rsidR="005F2E80" w:rsidRPr="00F04CC7" w:rsidRDefault="005F2E80" w:rsidP="00002E79">
            <w:pPr>
              <w:pStyle w:val="NoSpacing"/>
              <w:spacing w:line="360" w:lineRule="auto"/>
              <w:contextualSpacing/>
              <w:jc w:val="both"/>
              <w:rPr>
                <w:sz w:val="21"/>
                <w:szCs w:val="21"/>
              </w:rPr>
            </w:pPr>
          </w:p>
        </w:tc>
        <w:tc>
          <w:tcPr>
            <w:tcW w:w="1422" w:type="dxa"/>
          </w:tcPr>
          <w:p w14:paraId="57469D86" w14:textId="77777777" w:rsidR="005F2E80" w:rsidRPr="00F04CC7" w:rsidRDefault="005F2E80" w:rsidP="00002E79">
            <w:pPr>
              <w:pStyle w:val="NoSpacing"/>
              <w:spacing w:line="360" w:lineRule="auto"/>
              <w:jc w:val="both"/>
              <w:rPr>
                <w:sz w:val="21"/>
                <w:szCs w:val="21"/>
              </w:rPr>
            </w:pPr>
          </w:p>
        </w:tc>
        <w:tc>
          <w:tcPr>
            <w:tcW w:w="733" w:type="dxa"/>
          </w:tcPr>
          <w:p w14:paraId="4B1603E2" w14:textId="77777777"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269FC5A7" w14:textId="7EFE19A6" w:rsidR="005F2E80" w:rsidRPr="00F04CC7" w:rsidRDefault="005F2E80" w:rsidP="00002E79">
            <w:pPr>
              <w:pStyle w:val="NoSpacing"/>
              <w:spacing w:line="360" w:lineRule="auto"/>
              <w:jc w:val="both"/>
              <w:rPr>
                <w:sz w:val="21"/>
                <w:szCs w:val="21"/>
                <w:lang w:eastAsia="zh-CN"/>
              </w:rPr>
            </w:pPr>
            <w:r w:rsidRPr="00F04CC7">
              <w:rPr>
                <w:sz w:val="21"/>
                <w:szCs w:val="21"/>
              </w:rPr>
              <w:t>None   1-17   &gt;</w:t>
            </w:r>
            <w:r w:rsidR="008439B2" w:rsidRPr="00F04CC7">
              <w:rPr>
                <w:sz w:val="21"/>
                <w:szCs w:val="21"/>
                <w:lang w:eastAsia="zh-CN"/>
              </w:rPr>
              <w:t xml:space="preserve"> </w:t>
            </w:r>
            <w:r w:rsidRPr="00F04CC7">
              <w:rPr>
                <w:sz w:val="21"/>
                <w:szCs w:val="21"/>
              </w:rPr>
              <w:t xml:space="preserve">17 </w:t>
            </w:r>
            <w:r w:rsidR="0065254D" w:rsidRPr="00F04CC7">
              <w:rPr>
                <w:sz w:val="21"/>
                <w:szCs w:val="21"/>
              </w:rPr>
              <w:t xml:space="preserve"> </w:t>
            </w:r>
            <w:proofErr w:type="spellStart"/>
            <w:r w:rsidR="008439B2" w:rsidRPr="00F04CC7">
              <w:rPr>
                <w:sz w:val="21"/>
                <w:szCs w:val="21"/>
                <w:lang w:eastAsia="zh-CN"/>
              </w:rPr>
              <w:t>yr</w:t>
            </w:r>
            <w:proofErr w:type="spellEnd"/>
          </w:p>
        </w:tc>
        <w:tc>
          <w:tcPr>
            <w:tcW w:w="2121" w:type="dxa"/>
          </w:tcPr>
          <w:p w14:paraId="5A6E5542" w14:textId="77777777" w:rsidR="005F2E80" w:rsidRPr="00F04CC7" w:rsidRDefault="005F2E80" w:rsidP="00002E79">
            <w:pPr>
              <w:pStyle w:val="NoSpacing"/>
              <w:spacing w:line="360" w:lineRule="auto"/>
              <w:jc w:val="both"/>
              <w:rPr>
                <w:sz w:val="21"/>
                <w:szCs w:val="21"/>
              </w:rPr>
            </w:pPr>
            <w:r w:rsidRPr="00F04CC7">
              <w:rPr>
                <w:sz w:val="21"/>
                <w:szCs w:val="21"/>
              </w:rPr>
              <w:t>1.0   0.9   0.7</w:t>
            </w:r>
          </w:p>
        </w:tc>
        <w:tc>
          <w:tcPr>
            <w:tcW w:w="1559" w:type="dxa"/>
          </w:tcPr>
          <w:p w14:paraId="55C9AAA7" w14:textId="77777777" w:rsidR="005F2E80" w:rsidRPr="00002E79" w:rsidRDefault="005F2E80" w:rsidP="00002E79">
            <w:pPr>
              <w:pStyle w:val="NoSpacing"/>
              <w:spacing w:line="360" w:lineRule="auto"/>
              <w:jc w:val="both"/>
              <w:rPr>
                <w:sz w:val="21"/>
                <w:szCs w:val="21"/>
              </w:rPr>
            </w:pPr>
          </w:p>
        </w:tc>
      </w:tr>
      <w:tr w:rsidR="005F2E80" w:rsidRPr="00002E79" w14:paraId="0ED6D1ED" w14:textId="77777777" w:rsidTr="008439B2">
        <w:trPr>
          <w:cantSplit/>
          <w:trHeight w:val="119"/>
        </w:trPr>
        <w:tc>
          <w:tcPr>
            <w:tcW w:w="1272" w:type="dxa"/>
          </w:tcPr>
          <w:p w14:paraId="2DC6E6B3" w14:textId="77777777" w:rsidR="005F2E80" w:rsidRPr="00F04CC7" w:rsidRDefault="005F2E80" w:rsidP="00002E79">
            <w:pPr>
              <w:pStyle w:val="NoSpacing"/>
              <w:spacing w:line="360" w:lineRule="auto"/>
              <w:contextualSpacing/>
              <w:jc w:val="both"/>
              <w:rPr>
                <w:sz w:val="21"/>
                <w:szCs w:val="21"/>
              </w:rPr>
            </w:pPr>
          </w:p>
        </w:tc>
        <w:tc>
          <w:tcPr>
            <w:tcW w:w="1422" w:type="dxa"/>
          </w:tcPr>
          <w:p w14:paraId="428D1DB8" w14:textId="77777777" w:rsidR="005F2E80" w:rsidRPr="00F04CC7" w:rsidRDefault="005F2E80" w:rsidP="00002E79">
            <w:pPr>
              <w:pStyle w:val="NoSpacing"/>
              <w:spacing w:line="360" w:lineRule="auto"/>
              <w:jc w:val="both"/>
              <w:rPr>
                <w:sz w:val="21"/>
                <w:szCs w:val="21"/>
              </w:rPr>
            </w:pPr>
          </w:p>
        </w:tc>
        <w:tc>
          <w:tcPr>
            <w:tcW w:w="733" w:type="dxa"/>
          </w:tcPr>
          <w:p w14:paraId="3AB9FAA1"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0BD0C3B7" w14:textId="242EE71A" w:rsidR="005F2E80" w:rsidRPr="00F04CC7" w:rsidRDefault="005F2E80" w:rsidP="00002E79">
            <w:pPr>
              <w:pStyle w:val="NoSpacing"/>
              <w:spacing w:line="360" w:lineRule="auto"/>
              <w:jc w:val="both"/>
              <w:rPr>
                <w:sz w:val="21"/>
                <w:szCs w:val="21"/>
                <w:lang w:eastAsia="zh-CN"/>
              </w:rPr>
            </w:pPr>
            <w:r w:rsidRPr="00F04CC7">
              <w:rPr>
                <w:sz w:val="21"/>
                <w:szCs w:val="21"/>
              </w:rPr>
              <w:t>None   1-17   &gt;</w:t>
            </w:r>
            <w:r w:rsidR="008439B2" w:rsidRPr="00F04CC7">
              <w:rPr>
                <w:sz w:val="21"/>
                <w:szCs w:val="21"/>
                <w:lang w:eastAsia="zh-CN"/>
              </w:rPr>
              <w:t xml:space="preserve"> </w:t>
            </w:r>
            <w:r w:rsidRPr="00F04CC7">
              <w:rPr>
                <w:sz w:val="21"/>
                <w:szCs w:val="21"/>
              </w:rPr>
              <w:t xml:space="preserve">17 </w:t>
            </w:r>
            <w:r w:rsidR="0065254D" w:rsidRPr="00F04CC7">
              <w:rPr>
                <w:sz w:val="21"/>
                <w:szCs w:val="21"/>
              </w:rPr>
              <w:t xml:space="preserve"> </w:t>
            </w:r>
            <w:proofErr w:type="spellStart"/>
            <w:r w:rsidR="008439B2" w:rsidRPr="00F04CC7">
              <w:rPr>
                <w:sz w:val="21"/>
                <w:szCs w:val="21"/>
                <w:lang w:eastAsia="zh-CN"/>
              </w:rPr>
              <w:t>yr</w:t>
            </w:r>
            <w:proofErr w:type="spellEnd"/>
          </w:p>
        </w:tc>
        <w:tc>
          <w:tcPr>
            <w:tcW w:w="2121" w:type="dxa"/>
          </w:tcPr>
          <w:p w14:paraId="62F0F30F" w14:textId="77777777" w:rsidR="005F2E80" w:rsidRPr="00F04CC7" w:rsidRDefault="005F2E80" w:rsidP="00002E79">
            <w:pPr>
              <w:pStyle w:val="NoSpacing"/>
              <w:spacing w:line="360" w:lineRule="auto"/>
              <w:jc w:val="both"/>
              <w:rPr>
                <w:sz w:val="21"/>
                <w:szCs w:val="21"/>
              </w:rPr>
            </w:pPr>
            <w:r w:rsidRPr="00F04CC7">
              <w:rPr>
                <w:sz w:val="21"/>
                <w:szCs w:val="21"/>
              </w:rPr>
              <w:t>1.0   0.6   0.8</w:t>
            </w:r>
          </w:p>
        </w:tc>
        <w:tc>
          <w:tcPr>
            <w:tcW w:w="1559" w:type="dxa"/>
          </w:tcPr>
          <w:p w14:paraId="50A96D66" w14:textId="77777777" w:rsidR="005F2E80" w:rsidRPr="00002E79" w:rsidRDefault="005F2E80" w:rsidP="00002E79">
            <w:pPr>
              <w:pStyle w:val="NoSpacing"/>
              <w:spacing w:line="360" w:lineRule="auto"/>
              <w:jc w:val="both"/>
              <w:rPr>
                <w:sz w:val="21"/>
                <w:szCs w:val="21"/>
              </w:rPr>
            </w:pPr>
          </w:p>
        </w:tc>
      </w:tr>
      <w:tr w:rsidR="005F2E80" w:rsidRPr="00002E79" w14:paraId="3950B952" w14:textId="77777777" w:rsidTr="008439B2">
        <w:trPr>
          <w:cantSplit/>
          <w:trHeight w:val="119"/>
        </w:trPr>
        <w:tc>
          <w:tcPr>
            <w:tcW w:w="1272" w:type="dxa"/>
          </w:tcPr>
          <w:p w14:paraId="62DF975D" w14:textId="77777777" w:rsidR="005F2E80" w:rsidRPr="00F04CC7" w:rsidRDefault="005F2E80" w:rsidP="00002E79">
            <w:pPr>
              <w:pStyle w:val="NoSpacing"/>
              <w:spacing w:line="360" w:lineRule="auto"/>
              <w:contextualSpacing/>
              <w:jc w:val="both"/>
              <w:rPr>
                <w:sz w:val="21"/>
                <w:szCs w:val="21"/>
              </w:rPr>
            </w:pPr>
            <w:r w:rsidRPr="00F04CC7">
              <w:rPr>
                <w:sz w:val="21"/>
                <w:szCs w:val="21"/>
              </w:rPr>
              <w:t>39</w:t>
            </w:r>
          </w:p>
        </w:tc>
        <w:tc>
          <w:tcPr>
            <w:tcW w:w="1422" w:type="dxa"/>
          </w:tcPr>
          <w:p w14:paraId="36BEBE1A" w14:textId="02C603D2" w:rsidR="005F2E80" w:rsidRPr="00F04CC7" w:rsidRDefault="005F2E80" w:rsidP="00002E79">
            <w:pPr>
              <w:pStyle w:val="NoSpacing"/>
              <w:spacing w:line="360" w:lineRule="auto"/>
              <w:jc w:val="both"/>
              <w:rPr>
                <w:sz w:val="21"/>
                <w:szCs w:val="21"/>
              </w:rPr>
            </w:pPr>
            <w:r w:rsidRPr="00F04CC7">
              <w:rPr>
                <w:sz w:val="21"/>
                <w:szCs w:val="21"/>
              </w:rPr>
              <w:t>Wen</w:t>
            </w:r>
            <w:r w:rsidR="00F224E6" w:rsidRPr="00F04CC7">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F04CC7">
              <w:rPr>
                <w:sz w:val="21"/>
                <w:szCs w:val="21"/>
              </w:rPr>
              <w:instrText xml:space="preserve"> ADDIN EN.CITE </w:instrText>
            </w:r>
            <w:r w:rsidR="00E56370" w:rsidRPr="00F04CC7">
              <w:rPr>
                <w:sz w:val="21"/>
                <w:szCs w:val="21"/>
              </w:rPr>
              <w:fldChar w:fldCharType="begin">
                <w:fldData xml:space="preserve">PEVuZE5vdGU+PENpdGU+PEF1dGhvcj5XZW48L0F1dGhvcj48WWVhcj4yMDA2PC9ZZWFyPjxSZWNO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</w:fldData>
              </w:fldChar>
            </w:r>
            <w:r w:rsidR="00E56370" w:rsidRPr="00F04CC7">
              <w:rPr>
                <w:sz w:val="21"/>
                <w:szCs w:val="21"/>
              </w:rPr>
              <w:instrText xml:space="preserve"> ADDIN EN.CITE.DATA </w:instrText>
            </w:r>
            <w:r w:rsidR="00E56370" w:rsidRPr="00F04CC7">
              <w:rPr>
                <w:sz w:val="21"/>
                <w:szCs w:val="21"/>
              </w:rPr>
            </w:r>
            <w:r w:rsidR="00E56370" w:rsidRPr="00F04CC7">
              <w:rPr>
                <w:sz w:val="21"/>
                <w:szCs w:val="21"/>
              </w:rPr>
              <w:fldChar w:fldCharType="end"/>
            </w:r>
            <w:r w:rsidR="00F224E6" w:rsidRPr="00F04CC7">
              <w:rPr>
                <w:sz w:val="21"/>
                <w:szCs w:val="21"/>
              </w:rPr>
            </w:r>
            <w:r w:rsidR="00F224E6" w:rsidRPr="00F04CC7">
              <w:rPr>
                <w:sz w:val="21"/>
                <w:szCs w:val="21"/>
              </w:rPr>
              <w:fldChar w:fldCharType="separate"/>
            </w:r>
            <w:r w:rsidR="00F224E6" w:rsidRPr="00F04CC7">
              <w:rPr>
                <w:noProof/>
                <w:sz w:val="21"/>
                <w:szCs w:val="21"/>
                <w:vertAlign w:val="superscript"/>
              </w:rPr>
              <w:t>[64]</w:t>
            </w:r>
            <w:r w:rsidR="00F224E6" w:rsidRPr="00F04CC7">
              <w:rPr>
                <w:sz w:val="21"/>
                <w:szCs w:val="21"/>
              </w:rPr>
              <w:fldChar w:fldCharType="end"/>
            </w:r>
          </w:p>
        </w:tc>
        <w:tc>
          <w:tcPr>
            <w:tcW w:w="733" w:type="dxa"/>
          </w:tcPr>
          <w:p w14:paraId="4E8FB3D3"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79F29152" w14:textId="128352E6" w:rsidR="005F2E80" w:rsidRPr="00F04CC7" w:rsidRDefault="003D00A8" w:rsidP="00002E79">
            <w:pPr>
              <w:pStyle w:val="NoSpacing"/>
              <w:spacing w:line="360" w:lineRule="auto"/>
              <w:jc w:val="both"/>
              <w:rPr>
                <w:sz w:val="21"/>
                <w:szCs w:val="21"/>
                <w:lang w:eastAsia="zh-CN"/>
              </w:rPr>
            </w:pPr>
            <w:r w:rsidRPr="00F04CC7">
              <w:rPr>
                <w:sz w:val="21"/>
                <w:szCs w:val="21"/>
              </w:rPr>
              <w:t>In</w:t>
            </w:r>
            <w:r w:rsidR="00E0459E" w:rsidRPr="00F04CC7">
              <w:rPr>
                <w:sz w:val="21"/>
                <w:szCs w:val="21"/>
              </w:rPr>
              <w:t xml:space="preserve"> early life from family members</w:t>
            </w:r>
            <w:r w:rsidR="00002E79" w:rsidRPr="00F04CC7">
              <w:rPr>
                <w:rStyle w:val="EndnoteReference"/>
                <w:sz w:val="21"/>
                <w:szCs w:val="21"/>
                <w:lang w:eastAsia="zh-CN"/>
              </w:rPr>
              <w:t>5</w:t>
            </w:r>
          </w:p>
        </w:tc>
        <w:tc>
          <w:tcPr>
            <w:tcW w:w="2121" w:type="dxa"/>
          </w:tcPr>
          <w:p w14:paraId="69BDF7AA" w14:textId="77777777" w:rsidR="005F2E80" w:rsidRPr="00F04CC7" w:rsidRDefault="005F2E80" w:rsidP="00002E79">
            <w:pPr>
              <w:pStyle w:val="NoSpacing"/>
              <w:spacing w:line="360" w:lineRule="auto"/>
              <w:jc w:val="both"/>
              <w:rPr>
                <w:sz w:val="21"/>
                <w:szCs w:val="21"/>
              </w:rPr>
            </w:pPr>
          </w:p>
        </w:tc>
        <w:tc>
          <w:tcPr>
            <w:tcW w:w="1559" w:type="dxa"/>
          </w:tcPr>
          <w:p w14:paraId="37D31EC8" w14:textId="77777777" w:rsidR="005F2E80" w:rsidRPr="00002E79" w:rsidRDefault="005F2E80" w:rsidP="00002E79">
            <w:pPr>
              <w:pStyle w:val="NoSpacing"/>
              <w:spacing w:line="360" w:lineRule="auto"/>
              <w:jc w:val="both"/>
              <w:rPr>
                <w:sz w:val="21"/>
                <w:szCs w:val="21"/>
              </w:rPr>
            </w:pPr>
          </w:p>
        </w:tc>
      </w:tr>
      <w:tr w:rsidR="005F2E80" w:rsidRPr="00002E79" w14:paraId="46AAEEFA" w14:textId="77777777" w:rsidTr="008439B2">
        <w:trPr>
          <w:cantSplit/>
          <w:trHeight w:val="119"/>
        </w:trPr>
        <w:tc>
          <w:tcPr>
            <w:tcW w:w="1272" w:type="dxa"/>
          </w:tcPr>
          <w:p w14:paraId="68E25062" w14:textId="77777777" w:rsidR="005F2E80" w:rsidRPr="00F04CC7" w:rsidRDefault="005F2E80" w:rsidP="00002E79">
            <w:pPr>
              <w:pStyle w:val="NoSpacing"/>
              <w:spacing w:line="360" w:lineRule="auto"/>
              <w:contextualSpacing/>
              <w:jc w:val="both"/>
              <w:rPr>
                <w:sz w:val="21"/>
                <w:szCs w:val="21"/>
              </w:rPr>
            </w:pPr>
          </w:p>
        </w:tc>
        <w:tc>
          <w:tcPr>
            <w:tcW w:w="1422" w:type="dxa"/>
          </w:tcPr>
          <w:p w14:paraId="4D32B863" w14:textId="77777777" w:rsidR="005F2E80" w:rsidRPr="00F04CC7" w:rsidRDefault="005F2E80" w:rsidP="00002E79">
            <w:pPr>
              <w:pStyle w:val="NoSpacing"/>
              <w:spacing w:line="360" w:lineRule="auto"/>
              <w:jc w:val="both"/>
              <w:rPr>
                <w:sz w:val="21"/>
                <w:szCs w:val="21"/>
              </w:rPr>
            </w:pPr>
          </w:p>
        </w:tc>
        <w:tc>
          <w:tcPr>
            <w:tcW w:w="733" w:type="dxa"/>
          </w:tcPr>
          <w:p w14:paraId="2DD88050" w14:textId="77777777" w:rsidR="005F2E80" w:rsidRPr="00F04CC7" w:rsidRDefault="005F2E80" w:rsidP="00002E79">
            <w:pPr>
              <w:pStyle w:val="NoSpacing"/>
              <w:spacing w:line="360" w:lineRule="auto"/>
              <w:jc w:val="both"/>
              <w:rPr>
                <w:sz w:val="21"/>
                <w:szCs w:val="21"/>
              </w:rPr>
            </w:pPr>
          </w:p>
        </w:tc>
        <w:tc>
          <w:tcPr>
            <w:tcW w:w="3525" w:type="dxa"/>
          </w:tcPr>
          <w:p w14:paraId="65BF4870" w14:textId="49417146" w:rsidR="005F2E80" w:rsidRPr="00F04CC7" w:rsidRDefault="005F2E80" w:rsidP="00002E79">
            <w:pPr>
              <w:pStyle w:val="NoSpacing"/>
              <w:spacing w:line="360" w:lineRule="auto"/>
              <w:jc w:val="both"/>
              <w:rPr>
                <w:sz w:val="21"/>
                <w:szCs w:val="21"/>
              </w:rPr>
            </w:pPr>
            <w:r w:rsidRPr="00F04CC7">
              <w:rPr>
                <w:sz w:val="21"/>
                <w:szCs w:val="21"/>
              </w:rPr>
              <w:t>0   &lt;</w:t>
            </w:r>
            <w:r w:rsidR="008439B2" w:rsidRPr="00F04CC7">
              <w:rPr>
                <w:sz w:val="21"/>
                <w:szCs w:val="21"/>
                <w:lang w:eastAsia="zh-CN"/>
              </w:rPr>
              <w:t xml:space="preserve"> </w:t>
            </w:r>
            <w:r w:rsidRPr="00F04CC7">
              <w:rPr>
                <w:sz w:val="21"/>
                <w:szCs w:val="21"/>
              </w:rPr>
              <w:t>20   20+   years</w:t>
            </w:r>
          </w:p>
        </w:tc>
        <w:tc>
          <w:tcPr>
            <w:tcW w:w="2121" w:type="dxa"/>
          </w:tcPr>
          <w:p w14:paraId="764AE68C" w14:textId="76B981E2" w:rsidR="005F2E80" w:rsidRPr="00F04CC7" w:rsidRDefault="005F2E80" w:rsidP="00002E79">
            <w:pPr>
              <w:pStyle w:val="NoSpacing"/>
              <w:spacing w:line="360" w:lineRule="auto"/>
              <w:jc w:val="both"/>
              <w:rPr>
                <w:sz w:val="21"/>
                <w:szCs w:val="21"/>
              </w:rPr>
            </w:pPr>
            <w:r w:rsidRPr="00F04CC7">
              <w:rPr>
                <w:sz w:val="21"/>
                <w:szCs w:val="21"/>
              </w:rPr>
              <w:t>1.00   1.21   1.36</w:t>
            </w:r>
            <w:r w:rsidR="00735D76" w:rsidRPr="00F04CC7">
              <w:rPr>
                <w:sz w:val="21"/>
                <w:szCs w:val="21"/>
                <w:vertAlign w:val="superscript"/>
              </w:rPr>
              <w:fldChar w:fldCharType="begin"/>
            </w:r>
            <w:r w:rsidR="00735D76" w:rsidRPr="00F04CC7">
              <w:rPr>
                <w:sz w:val="21"/>
                <w:szCs w:val="21"/>
                <w:vertAlign w:val="superscript"/>
              </w:rPr>
              <w:instrText xml:space="preserve"> NOTEREF _Ref462310768 \h  \* MERGEFORMAT </w:instrText>
            </w:r>
            <w:r w:rsidR="00735D76" w:rsidRPr="00F04CC7">
              <w:rPr>
                <w:sz w:val="21"/>
                <w:szCs w:val="21"/>
                <w:vertAlign w:val="superscript"/>
              </w:rPr>
            </w:r>
            <w:r w:rsidR="00735D76" w:rsidRPr="00F04CC7">
              <w:rPr>
                <w:sz w:val="21"/>
                <w:szCs w:val="21"/>
                <w:vertAlign w:val="superscript"/>
              </w:rPr>
              <w:fldChar w:fldCharType="separate"/>
            </w:r>
            <w:r w:rsidR="0051212C" w:rsidRPr="00F04CC7">
              <w:rPr>
                <w:sz w:val="21"/>
                <w:szCs w:val="21"/>
                <w:vertAlign w:val="superscript"/>
              </w:rPr>
              <w:t>d</w:t>
            </w:r>
            <w:r w:rsidR="00735D76" w:rsidRPr="00F04CC7">
              <w:rPr>
                <w:sz w:val="21"/>
                <w:szCs w:val="21"/>
                <w:vertAlign w:val="superscript"/>
              </w:rPr>
              <w:fldChar w:fldCharType="end"/>
            </w:r>
          </w:p>
        </w:tc>
        <w:tc>
          <w:tcPr>
            <w:tcW w:w="1559" w:type="dxa"/>
          </w:tcPr>
          <w:p w14:paraId="327B7E59"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49E66BD4" w14:textId="77777777" w:rsidTr="008439B2">
        <w:trPr>
          <w:cantSplit/>
          <w:trHeight w:val="119"/>
        </w:trPr>
        <w:tc>
          <w:tcPr>
            <w:tcW w:w="2694" w:type="dxa"/>
            <w:gridSpan w:val="2"/>
          </w:tcPr>
          <w:p w14:paraId="2DB9D10D" w14:textId="1FA33CD9" w:rsidR="005F2E80" w:rsidRPr="00F04CC7" w:rsidRDefault="005F2E80" w:rsidP="00002E79">
            <w:pPr>
              <w:pStyle w:val="NoSpacing"/>
              <w:spacing w:line="360" w:lineRule="auto"/>
              <w:jc w:val="both"/>
              <w:rPr>
                <w:sz w:val="21"/>
                <w:szCs w:val="21"/>
              </w:rPr>
            </w:pPr>
            <w:r w:rsidRPr="00F04CC7">
              <w:rPr>
                <w:sz w:val="21"/>
                <w:szCs w:val="21"/>
              </w:rPr>
              <w:t>Total exposure</w:t>
            </w:r>
          </w:p>
        </w:tc>
        <w:tc>
          <w:tcPr>
            <w:tcW w:w="733" w:type="dxa"/>
          </w:tcPr>
          <w:p w14:paraId="4C95B4FE" w14:textId="77777777" w:rsidR="005F2E80" w:rsidRPr="00F04CC7" w:rsidRDefault="005F2E80" w:rsidP="00002E79">
            <w:pPr>
              <w:pStyle w:val="NoSpacing"/>
              <w:spacing w:line="360" w:lineRule="auto"/>
              <w:jc w:val="both"/>
              <w:rPr>
                <w:sz w:val="21"/>
                <w:szCs w:val="21"/>
              </w:rPr>
            </w:pPr>
          </w:p>
        </w:tc>
        <w:tc>
          <w:tcPr>
            <w:tcW w:w="3525" w:type="dxa"/>
          </w:tcPr>
          <w:p w14:paraId="264D42E0" w14:textId="77777777" w:rsidR="005F2E80" w:rsidRPr="00F04CC7" w:rsidRDefault="005F2E80" w:rsidP="00002E79">
            <w:pPr>
              <w:pStyle w:val="NoSpacing"/>
              <w:spacing w:line="360" w:lineRule="auto"/>
              <w:jc w:val="both"/>
              <w:rPr>
                <w:sz w:val="21"/>
                <w:szCs w:val="21"/>
              </w:rPr>
            </w:pPr>
          </w:p>
        </w:tc>
        <w:tc>
          <w:tcPr>
            <w:tcW w:w="2121" w:type="dxa"/>
          </w:tcPr>
          <w:p w14:paraId="7D0B539A" w14:textId="77777777" w:rsidR="005F2E80" w:rsidRPr="00F04CC7" w:rsidRDefault="005F2E80" w:rsidP="00002E79">
            <w:pPr>
              <w:pStyle w:val="NoSpacing"/>
              <w:spacing w:line="360" w:lineRule="auto"/>
              <w:jc w:val="both"/>
              <w:rPr>
                <w:sz w:val="21"/>
                <w:szCs w:val="21"/>
              </w:rPr>
            </w:pPr>
          </w:p>
        </w:tc>
        <w:tc>
          <w:tcPr>
            <w:tcW w:w="1559" w:type="dxa"/>
          </w:tcPr>
          <w:p w14:paraId="36933F0B" w14:textId="77777777" w:rsidR="005F2E80" w:rsidRPr="00002E79" w:rsidRDefault="005F2E80" w:rsidP="00002E79">
            <w:pPr>
              <w:pStyle w:val="NoSpacing"/>
              <w:spacing w:line="360" w:lineRule="auto"/>
              <w:jc w:val="both"/>
              <w:rPr>
                <w:sz w:val="21"/>
                <w:szCs w:val="21"/>
              </w:rPr>
            </w:pPr>
          </w:p>
        </w:tc>
      </w:tr>
      <w:tr w:rsidR="005F2E80" w:rsidRPr="00002E79" w14:paraId="7D96DD0B" w14:textId="77777777" w:rsidTr="008439B2">
        <w:trPr>
          <w:cantSplit/>
          <w:trHeight w:val="119"/>
        </w:trPr>
        <w:tc>
          <w:tcPr>
            <w:tcW w:w="1272" w:type="dxa"/>
          </w:tcPr>
          <w:p w14:paraId="2BE437FE" w14:textId="77777777" w:rsidR="005F2E80" w:rsidRPr="00F04CC7" w:rsidRDefault="005F2E80" w:rsidP="00002E79">
            <w:pPr>
              <w:pStyle w:val="NoSpacing"/>
              <w:spacing w:line="360" w:lineRule="auto"/>
              <w:contextualSpacing/>
              <w:jc w:val="both"/>
              <w:rPr>
                <w:sz w:val="21"/>
                <w:szCs w:val="21"/>
              </w:rPr>
            </w:pPr>
            <w:r w:rsidRPr="00F04CC7">
              <w:rPr>
                <w:sz w:val="21"/>
                <w:szCs w:val="21"/>
              </w:rPr>
              <w:t>3</w:t>
            </w:r>
          </w:p>
        </w:tc>
        <w:tc>
          <w:tcPr>
            <w:tcW w:w="1422" w:type="dxa"/>
          </w:tcPr>
          <w:p w14:paraId="6D44E689" w14:textId="43336AA1" w:rsidR="005F2E80" w:rsidRPr="00F04CC7" w:rsidRDefault="005F2E80" w:rsidP="00002E79">
            <w:pPr>
              <w:pStyle w:val="NoSpacing"/>
              <w:spacing w:line="360" w:lineRule="auto"/>
              <w:jc w:val="both"/>
              <w:rPr>
                <w:sz w:val="21"/>
                <w:szCs w:val="21"/>
              </w:rPr>
            </w:pPr>
            <w:r w:rsidRPr="00F04CC7">
              <w:rPr>
                <w:sz w:val="21"/>
                <w:szCs w:val="21"/>
              </w:rPr>
              <w:t>Lee</w:t>
            </w:r>
            <w:r w:rsidR="00F224E6" w:rsidRPr="00F04CC7">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00E56370" w:rsidRPr="00F04CC7">
              <w:rPr>
                <w:sz w:val="21"/>
                <w:szCs w:val="21"/>
              </w:rPr>
              <w:instrText xml:space="preserve"> ADDIN EN.CITE </w:instrText>
            </w:r>
            <w:r w:rsidR="00E56370" w:rsidRPr="00F04CC7">
              <w:rPr>
                <w:sz w:val="21"/>
                <w:szCs w:val="21"/>
              </w:rPr>
              <w:fldChar w:fldCharType="begin">
                <w:fldData xml:space="preserve">PEVuZE5vdGU+PENpdGU+PEF1dGhvcj5MZWU8L0F1dGhvcj48WWVhcj4xOTg2PC9ZZWFyPjxSZWNO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</w:fldData>
              </w:fldChar>
            </w:r>
            <w:r w:rsidR="00E56370" w:rsidRPr="00F04CC7">
              <w:rPr>
                <w:sz w:val="21"/>
                <w:szCs w:val="21"/>
              </w:rPr>
              <w:instrText xml:space="preserve"> ADDIN EN.CITE.DATA </w:instrText>
            </w:r>
            <w:r w:rsidR="00E56370" w:rsidRPr="00F04CC7">
              <w:rPr>
                <w:sz w:val="21"/>
                <w:szCs w:val="21"/>
              </w:rPr>
            </w:r>
            <w:r w:rsidR="00E56370" w:rsidRPr="00F04CC7">
              <w:rPr>
                <w:sz w:val="21"/>
                <w:szCs w:val="21"/>
              </w:rPr>
              <w:fldChar w:fldCharType="end"/>
            </w:r>
            <w:r w:rsidR="00F224E6" w:rsidRPr="00F04CC7">
              <w:rPr>
                <w:sz w:val="21"/>
                <w:szCs w:val="21"/>
              </w:rPr>
            </w:r>
            <w:r w:rsidR="00F224E6" w:rsidRPr="00F04CC7">
              <w:rPr>
                <w:sz w:val="21"/>
                <w:szCs w:val="21"/>
              </w:rPr>
              <w:fldChar w:fldCharType="separate"/>
            </w:r>
            <w:r w:rsidR="00F224E6" w:rsidRPr="00F04CC7">
              <w:rPr>
                <w:noProof/>
                <w:sz w:val="21"/>
                <w:szCs w:val="21"/>
                <w:vertAlign w:val="superscript"/>
              </w:rPr>
              <w:t>[31]</w:t>
            </w:r>
            <w:r w:rsidR="00F224E6" w:rsidRPr="00F04CC7">
              <w:rPr>
                <w:sz w:val="21"/>
                <w:szCs w:val="21"/>
              </w:rPr>
              <w:fldChar w:fldCharType="end"/>
            </w:r>
          </w:p>
        </w:tc>
        <w:tc>
          <w:tcPr>
            <w:tcW w:w="733" w:type="dxa"/>
          </w:tcPr>
          <w:p w14:paraId="3D1830E4" w14:textId="61CE282B" w:rsidR="005F2E80" w:rsidRPr="00F04CC7" w:rsidRDefault="005F2E80" w:rsidP="00002E79">
            <w:pPr>
              <w:pStyle w:val="NoSpacing"/>
              <w:spacing w:line="360" w:lineRule="auto"/>
              <w:jc w:val="both"/>
              <w:rPr>
                <w:sz w:val="21"/>
                <w:szCs w:val="21"/>
              </w:rPr>
            </w:pPr>
          </w:p>
        </w:tc>
        <w:tc>
          <w:tcPr>
            <w:tcW w:w="3525" w:type="dxa"/>
          </w:tcPr>
          <w:p w14:paraId="1EF11262" w14:textId="506D84EC" w:rsidR="005F2E80" w:rsidRPr="00F04CC7" w:rsidRDefault="005F2E80" w:rsidP="00002E79">
            <w:pPr>
              <w:pStyle w:val="NoSpacing"/>
              <w:spacing w:line="360" w:lineRule="auto"/>
              <w:jc w:val="both"/>
              <w:rPr>
                <w:sz w:val="21"/>
                <w:szCs w:val="21"/>
              </w:rPr>
            </w:pPr>
            <w:r w:rsidRPr="00F04CC7">
              <w:rPr>
                <w:sz w:val="21"/>
                <w:szCs w:val="21"/>
              </w:rPr>
              <w:t>Home, work, travel, leisure combined index</w:t>
            </w:r>
          </w:p>
        </w:tc>
        <w:tc>
          <w:tcPr>
            <w:tcW w:w="2121" w:type="dxa"/>
          </w:tcPr>
          <w:p w14:paraId="082A45CC" w14:textId="3E71E511" w:rsidR="005F2E80" w:rsidRPr="00F04CC7" w:rsidRDefault="005F2E80" w:rsidP="00002E79">
            <w:pPr>
              <w:pStyle w:val="NoSpacing"/>
              <w:spacing w:line="360" w:lineRule="auto"/>
              <w:jc w:val="both"/>
              <w:rPr>
                <w:sz w:val="21"/>
                <w:szCs w:val="21"/>
              </w:rPr>
            </w:pPr>
          </w:p>
        </w:tc>
        <w:tc>
          <w:tcPr>
            <w:tcW w:w="1559" w:type="dxa"/>
          </w:tcPr>
          <w:p w14:paraId="58C44BA5" w14:textId="77777777" w:rsidR="005F2E80" w:rsidRPr="00002E79" w:rsidRDefault="005F2E80" w:rsidP="00002E79">
            <w:pPr>
              <w:pStyle w:val="NoSpacing"/>
              <w:spacing w:line="360" w:lineRule="auto"/>
              <w:jc w:val="both"/>
              <w:rPr>
                <w:sz w:val="21"/>
                <w:szCs w:val="21"/>
              </w:rPr>
            </w:pPr>
          </w:p>
        </w:tc>
      </w:tr>
      <w:tr w:rsidR="005F2E80" w:rsidRPr="00002E79" w14:paraId="365C58A7" w14:textId="77777777" w:rsidTr="008439B2">
        <w:trPr>
          <w:cantSplit/>
          <w:trHeight w:val="119"/>
        </w:trPr>
        <w:tc>
          <w:tcPr>
            <w:tcW w:w="1272" w:type="dxa"/>
          </w:tcPr>
          <w:p w14:paraId="06781FC1" w14:textId="77777777" w:rsidR="005F2E80" w:rsidRPr="00F04CC7" w:rsidRDefault="005F2E80" w:rsidP="00002E79">
            <w:pPr>
              <w:pStyle w:val="NoSpacing"/>
              <w:spacing w:line="360" w:lineRule="auto"/>
              <w:contextualSpacing/>
              <w:jc w:val="both"/>
              <w:rPr>
                <w:sz w:val="21"/>
                <w:szCs w:val="21"/>
              </w:rPr>
            </w:pPr>
          </w:p>
        </w:tc>
        <w:tc>
          <w:tcPr>
            <w:tcW w:w="1422" w:type="dxa"/>
          </w:tcPr>
          <w:p w14:paraId="4966EDFA" w14:textId="77777777" w:rsidR="005F2E80" w:rsidRPr="00F04CC7" w:rsidRDefault="005F2E80" w:rsidP="00002E79">
            <w:pPr>
              <w:pStyle w:val="NoSpacing"/>
              <w:spacing w:line="360" w:lineRule="auto"/>
              <w:jc w:val="both"/>
              <w:rPr>
                <w:sz w:val="21"/>
                <w:szCs w:val="21"/>
              </w:rPr>
            </w:pPr>
          </w:p>
        </w:tc>
        <w:tc>
          <w:tcPr>
            <w:tcW w:w="733" w:type="dxa"/>
          </w:tcPr>
          <w:p w14:paraId="0CC478E0" w14:textId="3D7BEA41"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685DCFD0" w14:textId="32CB54AB" w:rsidR="005F2E80" w:rsidRPr="00F04CC7" w:rsidRDefault="005F2E80" w:rsidP="00002E79">
            <w:pPr>
              <w:pStyle w:val="NoSpacing"/>
              <w:spacing w:line="360" w:lineRule="auto"/>
              <w:jc w:val="both"/>
              <w:rPr>
                <w:sz w:val="21"/>
                <w:szCs w:val="21"/>
              </w:rPr>
            </w:pPr>
            <w:r w:rsidRPr="00F04CC7">
              <w:rPr>
                <w:sz w:val="21"/>
                <w:szCs w:val="21"/>
              </w:rPr>
              <w:t>Score:   0-1   2-4   5-12</w:t>
            </w:r>
          </w:p>
        </w:tc>
        <w:tc>
          <w:tcPr>
            <w:tcW w:w="2121" w:type="dxa"/>
          </w:tcPr>
          <w:p w14:paraId="71FA3F5E" w14:textId="55D69A0D" w:rsidR="005F2E80" w:rsidRPr="00F04CC7" w:rsidRDefault="005F2E80" w:rsidP="00002E79">
            <w:pPr>
              <w:pStyle w:val="NoSpacing"/>
              <w:spacing w:line="360" w:lineRule="auto"/>
              <w:jc w:val="both"/>
              <w:rPr>
                <w:sz w:val="21"/>
                <w:szCs w:val="21"/>
              </w:rPr>
            </w:pPr>
            <w:r w:rsidRPr="00F04CC7">
              <w:rPr>
                <w:sz w:val="21"/>
                <w:szCs w:val="21"/>
              </w:rPr>
              <w:t>1.00   0.43   0.43</w:t>
            </w:r>
          </w:p>
        </w:tc>
        <w:tc>
          <w:tcPr>
            <w:tcW w:w="1559" w:type="dxa"/>
          </w:tcPr>
          <w:p w14:paraId="285DED10" w14:textId="77777777" w:rsidR="005F2E80" w:rsidRPr="00002E79" w:rsidRDefault="005F2E80" w:rsidP="00002E79">
            <w:pPr>
              <w:pStyle w:val="NoSpacing"/>
              <w:spacing w:line="360" w:lineRule="auto"/>
              <w:jc w:val="both"/>
              <w:rPr>
                <w:sz w:val="21"/>
                <w:szCs w:val="21"/>
              </w:rPr>
            </w:pPr>
          </w:p>
        </w:tc>
      </w:tr>
      <w:tr w:rsidR="005F2E80" w:rsidRPr="00002E79" w14:paraId="6E7F56B8" w14:textId="77777777" w:rsidTr="008439B2">
        <w:trPr>
          <w:cantSplit/>
          <w:trHeight w:val="119"/>
        </w:trPr>
        <w:tc>
          <w:tcPr>
            <w:tcW w:w="1272" w:type="dxa"/>
          </w:tcPr>
          <w:p w14:paraId="4FA565FF" w14:textId="77777777" w:rsidR="005F2E80" w:rsidRPr="00F04CC7" w:rsidRDefault="005F2E80" w:rsidP="00002E79">
            <w:pPr>
              <w:pStyle w:val="NoSpacing"/>
              <w:spacing w:line="360" w:lineRule="auto"/>
              <w:contextualSpacing/>
              <w:jc w:val="both"/>
              <w:rPr>
                <w:sz w:val="21"/>
                <w:szCs w:val="21"/>
              </w:rPr>
            </w:pPr>
          </w:p>
        </w:tc>
        <w:tc>
          <w:tcPr>
            <w:tcW w:w="1422" w:type="dxa"/>
          </w:tcPr>
          <w:p w14:paraId="1746BDA8" w14:textId="77777777" w:rsidR="005F2E80" w:rsidRPr="00F04CC7" w:rsidRDefault="005F2E80" w:rsidP="00002E79">
            <w:pPr>
              <w:pStyle w:val="NoSpacing"/>
              <w:spacing w:line="360" w:lineRule="auto"/>
              <w:jc w:val="both"/>
              <w:rPr>
                <w:sz w:val="21"/>
                <w:szCs w:val="21"/>
              </w:rPr>
            </w:pPr>
          </w:p>
        </w:tc>
        <w:tc>
          <w:tcPr>
            <w:tcW w:w="733" w:type="dxa"/>
          </w:tcPr>
          <w:p w14:paraId="0FE69D97" w14:textId="3CE7E5F8"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1D386F3E" w14:textId="2FF8C65B" w:rsidR="005F2E80" w:rsidRPr="00F04CC7" w:rsidRDefault="005F2E80" w:rsidP="00002E79">
            <w:pPr>
              <w:pStyle w:val="NoSpacing"/>
              <w:spacing w:line="360" w:lineRule="auto"/>
              <w:jc w:val="both"/>
              <w:rPr>
                <w:sz w:val="21"/>
                <w:szCs w:val="21"/>
              </w:rPr>
            </w:pPr>
            <w:r w:rsidRPr="00F04CC7">
              <w:rPr>
                <w:sz w:val="21"/>
                <w:szCs w:val="21"/>
              </w:rPr>
              <w:t>Score:   0-1   2-4   5-12</w:t>
            </w:r>
          </w:p>
        </w:tc>
        <w:tc>
          <w:tcPr>
            <w:tcW w:w="2121" w:type="dxa"/>
          </w:tcPr>
          <w:p w14:paraId="191058A5" w14:textId="326DA122" w:rsidR="005F2E80" w:rsidRPr="00F04CC7" w:rsidRDefault="005F2E80" w:rsidP="00002E79">
            <w:pPr>
              <w:pStyle w:val="NoSpacing"/>
              <w:spacing w:line="360" w:lineRule="auto"/>
              <w:jc w:val="both"/>
              <w:rPr>
                <w:sz w:val="21"/>
                <w:szCs w:val="21"/>
              </w:rPr>
            </w:pPr>
            <w:r w:rsidRPr="00F04CC7">
              <w:rPr>
                <w:sz w:val="21"/>
                <w:szCs w:val="21"/>
              </w:rPr>
              <w:t>1.00   0.59   0.81</w:t>
            </w:r>
          </w:p>
        </w:tc>
        <w:tc>
          <w:tcPr>
            <w:tcW w:w="1559" w:type="dxa"/>
          </w:tcPr>
          <w:p w14:paraId="2325717C" w14:textId="77777777" w:rsidR="005F2E80" w:rsidRPr="00002E79" w:rsidRDefault="005F2E80" w:rsidP="00002E79">
            <w:pPr>
              <w:pStyle w:val="NoSpacing"/>
              <w:spacing w:line="360" w:lineRule="auto"/>
              <w:jc w:val="both"/>
              <w:rPr>
                <w:sz w:val="21"/>
                <w:szCs w:val="21"/>
              </w:rPr>
            </w:pPr>
          </w:p>
        </w:tc>
      </w:tr>
      <w:tr w:rsidR="005F2E80" w:rsidRPr="00002E79" w14:paraId="6A9A1632" w14:textId="77777777" w:rsidTr="008439B2">
        <w:trPr>
          <w:cantSplit/>
          <w:trHeight w:val="119"/>
        </w:trPr>
        <w:tc>
          <w:tcPr>
            <w:tcW w:w="1272" w:type="dxa"/>
          </w:tcPr>
          <w:p w14:paraId="409FCD9B" w14:textId="77777777" w:rsidR="005F2E80" w:rsidRPr="00F04CC7" w:rsidRDefault="005F2E80" w:rsidP="00002E79">
            <w:pPr>
              <w:pStyle w:val="NoSpacing"/>
              <w:spacing w:line="360" w:lineRule="auto"/>
              <w:contextualSpacing/>
              <w:jc w:val="both"/>
              <w:rPr>
                <w:sz w:val="21"/>
                <w:szCs w:val="21"/>
              </w:rPr>
            </w:pPr>
            <w:r w:rsidRPr="00F04CC7">
              <w:rPr>
                <w:sz w:val="21"/>
                <w:szCs w:val="21"/>
              </w:rPr>
              <w:t>5</w:t>
            </w:r>
          </w:p>
        </w:tc>
        <w:tc>
          <w:tcPr>
            <w:tcW w:w="1422" w:type="dxa"/>
          </w:tcPr>
          <w:p w14:paraId="4D9F7791" w14:textId="4317E4AA" w:rsidR="005F2E80" w:rsidRPr="00F04CC7" w:rsidRDefault="005F2E80" w:rsidP="00002E79">
            <w:pPr>
              <w:pStyle w:val="NoSpacing"/>
              <w:spacing w:line="360" w:lineRule="auto"/>
              <w:jc w:val="both"/>
              <w:rPr>
                <w:sz w:val="21"/>
                <w:szCs w:val="21"/>
              </w:rPr>
            </w:pPr>
            <w:proofErr w:type="spellStart"/>
            <w:r w:rsidRPr="00F04CC7">
              <w:rPr>
                <w:sz w:val="21"/>
                <w:szCs w:val="21"/>
              </w:rPr>
              <w:t>Svendsen</w:t>
            </w:r>
            <w:proofErr w:type="spellEnd"/>
            <w:r w:rsidR="00F224E6" w:rsidRPr="00F04CC7">
              <w:rPr>
                <w:sz w:val="21"/>
                <w:szCs w:val="21"/>
              </w:rPr>
              <w:fldChar w:fldCharType="begin"/>
            </w:r>
            <w:r w:rsidR="00E56370" w:rsidRPr="00F04CC7">
              <w:rPr>
                <w:sz w:val="21"/>
                <w:szCs w:val="21"/>
              </w:rPr>
              <w:instrText xml:space="preserve"> ADDIN EN.CITE &lt;EndNote&gt;&lt;Cite&gt;&lt;Author&gt;Svendsen&lt;/Author&gt;&lt;Year&gt;1987&lt;/Year&gt;&lt;RecNum&gt;27014&lt;/RecNum&gt;&lt;IDText&gt;SVENDS1987~&lt;/IDText&gt;&lt;DisplayText&gt;&lt;style face="superscript"&gt;[33]&lt;/style&gt;&lt;/DisplayText&gt;&lt;record&gt;&lt;rec-number&gt;27014&lt;/rec-number&gt;&lt;foreign-keys&gt;&lt;key app="EN" db-id="9dva0txzyffxw2eztw5592x9wtwtx0wr5wvs" timestamp="1470757020"&gt;27014&lt;/key&gt;&lt;/foreign-keys&gt;&lt;ref-type name="Journal Article"&gt;17&lt;/ref-type&gt;&lt;contributors&gt;&lt;authors&gt;&lt;author&gt;Svendsen, K.H.&lt;/author&gt;&lt;author&gt;Kuller, L.H.&lt;/author&gt;&lt;author&gt;Martin, J.M.&lt;/author&gt;&lt;author&gt;Ockene, J.K.&lt;/author&gt;&lt;/authors&gt;&lt;/contributors&gt;&lt;titles&gt;&lt;title&gt;Effects of passive smoking in the Multiple Risk Factor Intervention Trial&lt;/title&gt;&lt;secondary-title&gt;American Journal of Epidemiology&lt;/secondary-title&gt;&lt;translated-title&gt;&lt;style face="underline" font="default" size="100%"&gt;file:\\\x:\refscan\SVENDS1987.pdf&amp;#xD;file:\\\x:\refscan\SVENDS1987_ADD.pdf&amp;#xD;file:\\\t:\pauline\reviews\pdf\390.pdf&lt;/style&gt;&lt;/translated-title&gt;&lt;/titles&gt;&lt;periodical&gt;&lt;full-title&gt;American Journal of Epidemiology&lt;/full-title&gt;&lt;abbr-1&gt;Am. J. Epidemiol.&lt;/abbr-1&gt;&lt;abbr-2&gt;Am J Epidemiol&lt;/abbr-2&gt;&lt;/periodical&gt;&lt;pages&gt;783-795&lt;/pages&gt;&lt;volume&gt;126&lt;/volume&gt;&lt;number&gt;5&lt;/number&gt;&lt;section&gt;3661526&lt;/section&gt;&lt;dates&gt;&lt;year&gt;1987&lt;/year&gt;&lt;/dates&gt;&lt;orig-pub&gt;ETS;USA;RESPDIS;LIFESTYLE;SMOK-DIF;MRFIT;EPI;CHOLESTEROL;BLOODP;CHD;WEIGHT;ALCOHOLHABS;SOCIALCLASS;TMAHD1;IASTADN;ASTEXCN;OTHDIS;TMACOPD0&lt;/orig-pub&gt;&lt;call-num&gt;&lt;style face="underline" font="default" size="100%"&gt;P3(K)&lt;/style&gt;&lt;style face="normal" font="default" size="100%"&gt; &lt;/style&gt;&lt;style face="underline" font="default" size="100%"&gt;P4&lt;/style&gt;&lt;style face="normal" font="default" size="100%"&gt; P9 31A&lt;/style&gt;&lt;/call-num&gt;&lt;label&gt;SVENDS1987~&lt;/label&gt;&lt;urls&gt;&lt;/urls&gt;&lt;custom3&gt;390&lt;/custom3&gt;&lt;custom5&gt;20122000/Y&lt;/custom5&gt;&lt;custom6&gt;pre95&amp;#xD;19042011&lt;/custom6&gt;&lt;modified-date&gt;In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[33]</w:t>
            </w:r>
            <w:r w:rsidR="00F224E6" w:rsidRPr="00F04CC7">
              <w:rPr>
                <w:sz w:val="21"/>
                <w:szCs w:val="21"/>
              </w:rPr>
              <w:fldChar w:fldCharType="end"/>
            </w:r>
          </w:p>
        </w:tc>
        <w:tc>
          <w:tcPr>
            <w:tcW w:w="733" w:type="dxa"/>
          </w:tcPr>
          <w:p w14:paraId="11724D34" w14:textId="026733FE" w:rsidR="005F2E80" w:rsidRPr="00F04CC7" w:rsidRDefault="005F2E80" w:rsidP="00002E79">
            <w:pPr>
              <w:pStyle w:val="NoSpacing"/>
              <w:spacing w:line="360" w:lineRule="auto"/>
              <w:jc w:val="both"/>
              <w:rPr>
                <w:sz w:val="21"/>
                <w:szCs w:val="21"/>
              </w:rPr>
            </w:pPr>
          </w:p>
        </w:tc>
        <w:tc>
          <w:tcPr>
            <w:tcW w:w="3525" w:type="dxa"/>
          </w:tcPr>
          <w:p w14:paraId="04316A53" w14:textId="4B975775" w:rsidR="005F2E80" w:rsidRPr="00F04CC7" w:rsidRDefault="005F2E80" w:rsidP="00002E79">
            <w:pPr>
              <w:pStyle w:val="NoSpacing"/>
              <w:spacing w:line="360" w:lineRule="auto"/>
              <w:jc w:val="both"/>
              <w:rPr>
                <w:sz w:val="21"/>
                <w:szCs w:val="21"/>
              </w:rPr>
            </w:pPr>
            <w:r w:rsidRPr="00F04CC7">
              <w:rPr>
                <w:sz w:val="21"/>
                <w:szCs w:val="21"/>
              </w:rPr>
              <w:t>Spousa</w:t>
            </w:r>
            <w:r w:rsidR="007606AC" w:rsidRPr="00F04CC7">
              <w:rPr>
                <w:sz w:val="21"/>
                <w:szCs w:val="21"/>
              </w:rPr>
              <w:t xml:space="preserve">l and/or workplace </w:t>
            </w:r>
            <w:r w:rsidRPr="00F04CC7">
              <w:rPr>
                <w:sz w:val="21"/>
                <w:szCs w:val="21"/>
              </w:rPr>
              <w:t>exposure</w:t>
            </w:r>
          </w:p>
        </w:tc>
        <w:tc>
          <w:tcPr>
            <w:tcW w:w="2121" w:type="dxa"/>
          </w:tcPr>
          <w:p w14:paraId="0BC8D4AE" w14:textId="0E1D5AB8" w:rsidR="005F2E80" w:rsidRPr="00F04CC7" w:rsidRDefault="005F2E80" w:rsidP="00002E79">
            <w:pPr>
              <w:pStyle w:val="NoSpacing"/>
              <w:spacing w:line="360" w:lineRule="auto"/>
              <w:jc w:val="both"/>
              <w:rPr>
                <w:sz w:val="21"/>
                <w:szCs w:val="21"/>
              </w:rPr>
            </w:pPr>
          </w:p>
        </w:tc>
        <w:tc>
          <w:tcPr>
            <w:tcW w:w="1559" w:type="dxa"/>
          </w:tcPr>
          <w:p w14:paraId="3293C930" w14:textId="77777777" w:rsidR="005F2E80" w:rsidRPr="00002E79" w:rsidRDefault="005F2E80" w:rsidP="00002E79">
            <w:pPr>
              <w:pStyle w:val="NoSpacing"/>
              <w:spacing w:line="360" w:lineRule="auto"/>
              <w:jc w:val="both"/>
              <w:rPr>
                <w:sz w:val="21"/>
                <w:szCs w:val="21"/>
              </w:rPr>
            </w:pPr>
          </w:p>
        </w:tc>
      </w:tr>
      <w:tr w:rsidR="005F2E80" w:rsidRPr="00002E79" w14:paraId="30C2BAA1" w14:textId="77777777" w:rsidTr="008439B2">
        <w:trPr>
          <w:cantSplit/>
          <w:trHeight w:val="119"/>
        </w:trPr>
        <w:tc>
          <w:tcPr>
            <w:tcW w:w="1272" w:type="dxa"/>
          </w:tcPr>
          <w:p w14:paraId="23B934B5" w14:textId="77777777" w:rsidR="005F2E80" w:rsidRPr="00F04CC7" w:rsidRDefault="005F2E80" w:rsidP="00002E79">
            <w:pPr>
              <w:pStyle w:val="NoSpacing"/>
              <w:spacing w:line="360" w:lineRule="auto"/>
              <w:contextualSpacing/>
              <w:jc w:val="both"/>
              <w:rPr>
                <w:sz w:val="21"/>
                <w:szCs w:val="21"/>
              </w:rPr>
            </w:pPr>
          </w:p>
        </w:tc>
        <w:tc>
          <w:tcPr>
            <w:tcW w:w="1422" w:type="dxa"/>
          </w:tcPr>
          <w:p w14:paraId="1327CFE2" w14:textId="77777777" w:rsidR="005F2E80" w:rsidRPr="00F04CC7" w:rsidRDefault="005F2E80" w:rsidP="00002E79">
            <w:pPr>
              <w:pStyle w:val="NoSpacing"/>
              <w:spacing w:line="360" w:lineRule="auto"/>
              <w:jc w:val="both"/>
              <w:rPr>
                <w:sz w:val="21"/>
                <w:szCs w:val="21"/>
              </w:rPr>
            </w:pPr>
          </w:p>
        </w:tc>
        <w:tc>
          <w:tcPr>
            <w:tcW w:w="733" w:type="dxa"/>
          </w:tcPr>
          <w:p w14:paraId="795ED98E" w14:textId="4C423984"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46CD0F3A" w14:textId="53D5CF7B" w:rsidR="005F2E80" w:rsidRPr="00F04CC7" w:rsidRDefault="005F2E80" w:rsidP="00002E79">
            <w:pPr>
              <w:pStyle w:val="NoSpacing"/>
              <w:spacing w:line="360" w:lineRule="auto"/>
              <w:jc w:val="both"/>
              <w:rPr>
                <w:sz w:val="21"/>
                <w:szCs w:val="21"/>
              </w:rPr>
            </w:pPr>
            <w:r w:rsidRPr="00F04CC7">
              <w:rPr>
                <w:sz w:val="21"/>
                <w:szCs w:val="21"/>
              </w:rPr>
              <w:t xml:space="preserve">Neither   Spouse   </w:t>
            </w:r>
            <w:r w:rsidR="00745F28" w:rsidRPr="00F04CC7">
              <w:rPr>
                <w:sz w:val="21"/>
                <w:szCs w:val="21"/>
              </w:rPr>
              <w:t xml:space="preserve">Work   </w:t>
            </w:r>
            <w:r w:rsidRPr="00F04CC7">
              <w:rPr>
                <w:sz w:val="21"/>
                <w:szCs w:val="21"/>
              </w:rPr>
              <w:t>Both</w:t>
            </w:r>
          </w:p>
        </w:tc>
        <w:tc>
          <w:tcPr>
            <w:tcW w:w="2121" w:type="dxa"/>
          </w:tcPr>
          <w:p w14:paraId="43CDFA9D" w14:textId="391CDC93" w:rsidR="005F2E80" w:rsidRPr="00F04CC7" w:rsidRDefault="005F2E80" w:rsidP="00002E79">
            <w:pPr>
              <w:pStyle w:val="NoSpacing"/>
              <w:spacing w:line="360" w:lineRule="auto"/>
              <w:jc w:val="both"/>
              <w:rPr>
                <w:sz w:val="21"/>
                <w:szCs w:val="21"/>
              </w:rPr>
            </w:pPr>
            <w:r w:rsidRPr="00F04CC7">
              <w:rPr>
                <w:sz w:val="21"/>
                <w:szCs w:val="21"/>
              </w:rPr>
              <w:t xml:space="preserve">1.0   1.2   </w:t>
            </w:r>
            <w:r w:rsidR="00745F28" w:rsidRPr="00F04CC7">
              <w:rPr>
                <w:sz w:val="21"/>
                <w:szCs w:val="21"/>
              </w:rPr>
              <w:t xml:space="preserve">1.0   </w:t>
            </w:r>
            <w:r w:rsidRPr="00F04CC7">
              <w:rPr>
                <w:sz w:val="21"/>
                <w:szCs w:val="21"/>
              </w:rPr>
              <w:t>1.7</w:t>
            </w:r>
          </w:p>
        </w:tc>
        <w:tc>
          <w:tcPr>
            <w:tcW w:w="1559" w:type="dxa"/>
          </w:tcPr>
          <w:p w14:paraId="50142B02" w14:textId="77777777" w:rsidR="005F2E80" w:rsidRPr="00002E79" w:rsidRDefault="005F2E80" w:rsidP="00002E79">
            <w:pPr>
              <w:pStyle w:val="NoSpacing"/>
              <w:spacing w:line="360" w:lineRule="auto"/>
              <w:jc w:val="both"/>
              <w:rPr>
                <w:sz w:val="21"/>
                <w:szCs w:val="21"/>
              </w:rPr>
            </w:pPr>
          </w:p>
        </w:tc>
      </w:tr>
      <w:tr w:rsidR="005F2E80" w:rsidRPr="00002E79" w14:paraId="4446DBEC" w14:textId="77777777" w:rsidTr="008439B2">
        <w:trPr>
          <w:cantSplit/>
          <w:trHeight w:val="119"/>
        </w:trPr>
        <w:tc>
          <w:tcPr>
            <w:tcW w:w="1272" w:type="dxa"/>
          </w:tcPr>
          <w:p w14:paraId="34525B40" w14:textId="25CE8D6E" w:rsidR="005F2E80" w:rsidRPr="00F04CC7" w:rsidRDefault="005F2E80" w:rsidP="00002E79">
            <w:pPr>
              <w:pStyle w:val="NoSpacing"/>
              <w:spacing w:line="360" w:lineRule="auto"/>
              <w:contextualSpacing/>
              <w:jc w:val="both"/>
              <w:rPr>
                <w:sz w:val="21"/>
                <w:szCs w:val="21"/>
              </w:rPr>
            </w:pPr>
            <w:r w:rsidRPr="00F04CC7">
              <w:rPr>
                <w:sz w:val="21"/>
                <w:szCs w:val="21"/>
              </w:rPr>
              <w:t>9</w:t>
            </w:r>
          </w:p>
        </w:tc>
        <w:tc>
          <w:tcPr>
            <w:tcW w:w="1422" w:type="dxa"/>
          </w:tcPr>
          <w:p w14:paraId="56836CFB" w14:textId="42E2A4E4" w:rsidR="005F2E80" w:rsidRPr="00F04CC7" w:rsidRDefault="005F2E80" w:rsidP="00002E79">
            <w:pPr>
              <w:pStyle w:val="NoSpacing"/>
              <w:spacing w:line="360" w:lineRule="auto"/>
              <w:jc w:val="both"/>
              <w:rPr>
                <w:sz w:val="21"/>
                <w:szCs w:val="21"/>
              </w:rPr>
            </w:pPr>
            <w:r w:rsidRPr="00F04CC7">
              <w:rPr>
                <w:sz w:val="21"/>
                <w:szCs w:val="21"/>
              </w:rPr>
              <w:t>Jackson</w:t>
            </w:r>
            <w:r w:rsidR="00F224E6" w:rsidRPr="00F04CC7">
              <w:rPr>
                <w:sz w:val="21"/>
                <w:szCs w:val="21"/>
              </w:rPr>
              <w:fldChar w:fldCharType="begin"/>
            </w:r>
            <w:r w:rsidR="00E56370" w:rsidRPr="00F04CC7">
              <w:rPr>
                <w:sz w:val="21"/>
                <w:szCs w:val="21"/>
              </w:rPr>
              <w:instrText xml:space="preserve"> ADDIN EN.CITE &lt;EndNote&gt;&lt;Cite&gt;&lt;Author&gt;Jackson&lt;/Author&gt;&lt;Year&gt;1989&lt;/Year&gt;&lt;RecNum&gt;13266&lt;/RecNum&gt;&lt;IDText&gt;JACKSO1989~&lt;/IDText&gt;&lt;DisplayText&gt;&lt;style face="superscript"&gt;[37]&lt;/style&gt;&lt;/DisplayText&gt;&lt;record&gt;&lt;rec-number&gt;13266&lt;/rec-number&gt;&lt;foreign-keys&gt;&lt;key app="EN" db-id="9dva0txzyffxw2eztw5592x9wtwtx0wr5wvs" timestamp="1470755943"&gt;13266&lt;/key&gt;&lt;/foreign-keys&gt;&lt;ref-type name="Thesis"&gt;32&lt;/ref-type&gt;&lt;contributors&gt;&lt;authors&gt;&lt;author&gt;Jackson, R.T.&lt;/author&gt;&lt;/authors&gt;&lt;/contributors&gt;&lt;titles&gt;&lt;title&gt;The Auckland Heart Survey&lt;/title&gt;&lt;translated-title&gt;&lt;style face="underline" font="default" size="100%"&gt;file:\\\x:\refscan\JACKSO1989.pdf&amp;#xD;file:\\\x:\refscan\JACKSO1989_ADD.pdf&amp;#xD;file:\\\t:\pauline\reviews\pdf\730.pdf&lt;/style&gt;&lt;/translated-title&gt;&lt;/titles&gt;&lt;dates&gt;&lt;year&gt;1989&lt;/year&gt;&lt;/dates&gt;&lt;pub-location&gt;Auckland, New Zealand&lt;/pub-location&gt;&lt;publisher&gt;University of Auckland&lt;/publisher&gt;&lt;orig-pub&gt;ETS;CHD;EPI;NZ;TMAHD1&lt;/orig-pub&gt;&lt;call-num&gt;&lt;style face="underline" font="default" size="100%"&gt;P3(K)&lt;/style&gt;&lt;/call-num&gt;&lt;label&gt;JACKSO1989~&lt;/label&gt;&lt;work-type&gt;Thesis&lt;/work-type&gt;&lt;urls&gt;&lt;/urls&gt;&lt;custom3&gt;730&lt;/custom3&gt;&lt;custom5&gt;03112003/N&lt;/custom5&gt;&lt;custom6&gt;pre95&amp;#xD;23022004&lt;/custom6&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[37]</w:t>
            </w:r>
            <w:r w:rsidR="00F224E6" w:rsidRPr="00F04CC7">
              <w:rPr>
                <w:sz w:val="21"/>
                <w:szCs w:val="21"/>
              </w:rPr>
              <w:fldChar w:fldCharType="end"/>
            </w:r>
          </w:p>
        </w:tc>
        <w:tc>
          <w:tcPr>
            <w:tcW w:w="733" w:type="dxa"/>
          </w:tcPr>
          <w:p w14:paraId="20C1D059" w14:textId="25046D16" w:rsidR="005F2E80" w:rsidRPr="00F04CC7" w:rsidRDefault="005F2E80" w:rsidP="00002E79">
            <w:pPr>
              <w:pStyle w:val="NoSpacing"/>
              <w:spacing w:line="360" w:lineRule="auto"/>
              <w:jc w:val="both"/>
              <w:rPr>
                <w:sz w:val="21"/>
                <w:szCs w:val="21"/>
              </w:rPr>
            </w:pPr>
          </w:p>
        </w:tc>
        <w:tc>
          <w:tcPr>
            <w:tcW w:w="3525" w:type="dxa"/>
          </w:tcPr>
          <w:p w14:paraId="3D04D31B" w14:textId="28D007B5" w:rsidR="005F2E80" w:rsidRPr="00F04CC7" w:rsidRDefault="007606AC" w:rsidP="00002E79">
            <w:pPr>
              <w:pStyle w:val="NoSpacing"/>
              <w:spacing w:line="360" w:lineRule="auto"/>
              <w:jc w:val="both"/>
              <w:rPr>
                <w:sz w:val="21"/>
                <w:szCs w:val="21"/>
                <w:lang w:eastAsia="zh-CN"/>
              </w:rPr>
            </w:pPr>
            <w:r w:rsidRPr="00F04CC7">
              <w:rPr>
                <w:sz w:val="21"/>
                <w:szCs w:val="21"/>
              </w:rPr>
              <w:t>E</w:t>
            </w:r>
            <w:r w:rsidR="005F2E80" w:rsidRPr="00F04CC7">
              <w:rPr>
                <w:sz w:val="21"/>
                <w:szCs w:val="21"/>
              </w:rPr>
              <w:t>xposure at home and/or work</w:t>
            </w:r>
            <w:r w:rsidR="00002E79" w:rsidRPr="00F04CC7">
              <w:rPr>
                <w:rStyle w:val="EndnoteReference"/>
                <w:sz w:val="21"/>
                <w:szCs w:val="21"/>
                <w:lang w:eastAsia="zh-CN"/>
              </w:rPr>
              <w:t>6</w:t>
            </w:r>
          </w:p>
        </w:tc>
        <w:tc>
          <w:tcPr>
            <w:tcW w:w="2121" w:type="dxa"/>
          </w:tcPr>
          <w:p w14:paraId="79ADDAAC" w14:textId="073EEE87" w:rsidR="005F2E80" w:rsidRPr="00F04CC7" w:rsidRDefault="005F2E80" w:rsidP="00002E79">
            <w:pPr>
              <w:pStyle w:val="NoSpacing"/>
              <w:spacing w:line="360" w:lineRule="auto"/>
              <w:jc w:val="both"/>
              <w:rPr>
                <w:sz w:val="21"/>
                <w:szCs w:val="21"/>
              </w:rPr>
            </w:pPr>
          </w:p>
        </w:tc>
        <w:tc>
          <w:tcPr>
            <w:tcW w:w="1559" w:type="dxa"/>
          </w:tcPr>
          <w:p w14:paraId="1DAB00B5" w14:textId="77777777" w:rsidR="005F2E80" w:rsidRPr="00002E79" w:rsidRDefault="005F2E80" w:rsidP="00002E79">
            <w:pPr>
              <w:pStyle w:val="NoSpacing"/>
              <w:spacing w:line="360" w:lineRule="auto"/>
              <w:jc w:val="both"/>
              <w:rPr>
                <w:sz w:val="21"/>
                <w:szCs w:val="21"/>
              </w:rPr>
            </w:pPr>
          </w:p>
        </w:tc>
      </w:tr>
      <w:tr w:rsidR="005F2E80" w:rsidRPr="00002E79" w14:paraId="681BD473" w14:textId="77777777" w:rsidTr="008439B2">
        <w:trPr>
          <w:cantSplit/>
          <w:trHeight w:val="119"/>
        </w:trPr>
        <w:tc>
          <w:tcPr>
            <w:tcW w:w="1272" w:type="dxa"/>
          </w:tcPr>
          <w:p w14:paraId="64963C7D" w14:textId="77777777" w:rsidR="005F2E80" w:rsidRPr="00F04CC7" w:rsidRDefault="005F2E80" w:rsidP="00002E79">
            <w:pPr>
              <w:pStyle w:val="NoSpacing"/>
              <w:spacing w:line="360" w:lineRule="auto"/>
              <w:contextualSpacing/>
              <w:jc w:val="both"/>
              <w:rPr>
                <w:sz w:val="21"/>
                <w:szCs w:val="21"/>
              </w:rPr>
            </w:pPr>
          </w:p>
        </w:tc>
        <w:tc>
          <w:tcPr>
            <w:tcW w:w="1422" w:type="dxa"/>
          </w:tcPr>
          <w:p w14:paraId="729B637F" w14:textId="77777777" w:rsidR="005F2E80" w:rsidRPr="00F04CC7" w:rsidRDefault="005F2E80" w:rsidP="00002E79">
            <w:pPr>
              <w:pStyle w:val="NoSpacing"/>
              <w:spacing w:line="360" w:lineRule="auto"/>
              <w:jc w:val="both"/>
              <w:rPr>
                <w:sz w:val="21"/>
                <w:szCs w:val="21"/>
              </w:rPr>
            </w:pPr>
          </w:p>
        </w:tc>
        <w:tc>
          <w:tcPr>
            <w:tcW w:w="733" w:type="dxa"/>
          </w:tcPr>
          <w:p w14:paraId="4E44E20B" w14:textId="0B709087"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43A090D8" w14:textId="4EF4410E" w:rsidR="005F2E80" w:rsidRPr="00F04CC7" w:rsidRDefault="005F2E80" w:rsidP="00002E79">
            <w:pPr>
              <w:pStyle w:val="NoSpacing"/>
              <w:spacing w:line="360" w:lineRule="auto"/>
              <w:jc w:val="both"/>
              <w:rPr>
                <w:sz w:val="21"/>
                <w:szCs w:val="21"/>
              </w:rPr>
            </w:pPr>
            <w:r w:rsidRPr="00F04CC7">
              <w:rPr>
                <w:sz w:val="21"/>
                <w:szCs w:val="21"/>
              </w:rPr>
              <w:t>No   Yes</w:t>
            </w:r>
          </w:p>
        </w:tc>
        <w:tc>
          <w:tcPr>
            <w:tcW w:w="2121" w:type="dxa"/>
          </w:tcPr>
          <w:p w14:paraId="01E187F0" w14:textId="786547BB" w:rsidR="005F2E80" w:rsidRPr="00F04CC7" w:rsidRDefault="005F2E80" w:rsidP="00002E79">
            <w:pPr>
              <w:pStyle w:val="NoSpacing"/>
              <w:spacing w:line="360" w:lineRule="auto"/>
              <w:jc w:val="both"/>
              <w:rPr>
                <w:sz w:val="21"/>
                <w:szCs w:val="21"/>
              </w:rPr>
            </w:pPr>
            <w:r w:rsidRPr="00F04CC7">
              <w:rPr>
                <w:sz w:val="21"/>
                <w:szCs w:val="21"/>
              </w:rPr>
              <w:t>1.00   1.14 (0.76-1.70)</w:t>
            </w:r>
          </w:p>
        </w:tc>
        <w:tc>
          <w:tcPr>
            <w:tcW w:w="1559" w:type="dxa"/>
          </w:tcPr>
          <w:p w14:paraId="4428B105" w14:textId="77777777" w:rsidR="005F2E80" w:rsidRPr="00002E79" w:rsidRDefault="005F2E80" w:rsidP="00002E79">
            <w:pPr>
              <w:pStyle w:val="NoSpacing"/>
              <w:spacing w:line="360" w:lineRule="auto"/>
              <w:jc w:val="both"/>
              <w:rPr>
                <w:sz w:val="21"/>
                <w:szCs w:val="21"/>
              </w:rPr>
            </w:pPr>
          </w:p>
        </w:tc>
      </w:tr>
      <w:tr w:rsidR="005F2E80" w:rsidRPr="00002E79" w14:paraId="1E3AECE4" w14:textId="77777777" w:rsidTr="008439B2">
        <w:trPr>
          <w:cantSplit/>
          <w:trHeight w:val="119"/>
        </w:trPr>
        <w:tc>
          <w:tcPr>
            <w:tcW w:w="1272" w:type="dxa"/>
          </w:tcPr>
          <w:p w14:paraId="50037363" w14:textId="77777777" w:rsidR="005F2E80" w:rsidRPr="00F04CC7" w:rsidRDefault="005F2E80" w:rsidP="00002E79">
            <w:pPr>
              <w:pStyle w:val="NoSpacing"/>
              <w:spacing w:line="360" w:lineRule="auto"/>
              <w:contextualSpacing/>
              <w:jc w:val="both"/>
              <w:rPr>
                <w:sz w:val="21"/>
                <w:szCs w:val="21"/>
              </w:rPr>
            </w:pPr>
          </w:p>
        </w:tc>
        <w:tc>
          <w:tcPr>
            <w:tcW w:w="1422" w:type="dxa"/>
          </w:tcPr>
          <w:p w14:paraId="2F6E72DF" w14:textId="77777777" w:rsidR="005F2E80" w:rsidRPr="00F04CC7" w:rsidRDefault="005F2E80" w:rsidP="00002E79">
            <w:pPr>
              <w:pStyle w:val="NoSpacing"/>
              <w:spacing w:line="360" w:lineRule="auto"/>
              <w:jc w:val="both"/>
              <w:rPr>
                <w:sz w:val="21"/>
                <w:szCs w:val="21"/>
              </w:rPr>
            </w:pPr>
          </w:p>
        </w:tc>
        <w:tc>
          <w:tcPr>
            <w:tcW w:w="733" w:type="dxa"/>
          </w:tcPr>
          <w:p w14:paraId="3B39A556" w14:textId="35D9AA3A"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2D88A34B" w14:textId="42849F90" w:rsidR="005F2E80" w:rsidRPr="00F04CC7" w:rsidRDefault="005F2E80" w:rsidP="00002E79">
            <w:pPr>
              <w:pStyle w:val="NoSpacing"/>
              <w:spacing w:line="360" w:lineRule="auto"/>
              <w:jc w:val="both"/>
              <w:rPr>
                <w:sz w:val="21"/>
                <w:szCs w:val="21"/>
              </w:rPr>
            </w:pPr>
            <w:r w:rsidRPr="00F04CC7">
              <w:rPr>
                <w:sz w:val="21"/>
                <w:szCs w:val="21"/>
              </w:rPr>
              <w:t>No   Yes</w:t>
            </w:r>
          </w:p>
        </w:tc>
        <w:tc>
          <w:tcPr>
            <w:tcW w:w="2121" w:type="dxa"/>
          </w:tcPr>
          <w:p w14:paraId="6DED3FEC" w14:textId="14515B3B" w:rsidR="005F2E80" w:rsidRPr="00F04CC7" w:rsidRDefault="005F2E80" w:rsidP="00002E79">
            <w:pPr>
              <w:pStyle w:val="NoSpacing"/>
              <w:spacing w:line="360" w:lineRule="auto"/>
              <w:jc w:val="both"/>
              <w:rPr>
                <w:sz w:val="21"/>
                <w:szCs w:val="21"/>
              </w:rPr>
            </w:pPr>
            <w:r w:rsidRPr="00F04CC7">
              <w:rPr>
                <w:sz w:val="21"/>
                <w:szCs w:val="21"/>
              </w:rPr>
              <w:t>1.00   1.56 (0.76-3.20)</w:t>
            </w:r>
          </w:p>
        </w:tc>
        <w:tc>
          <w:tcPr>
            <w:tcW w:w="1559" w:type="dxa"/>
          </w:tcPr>
          <w:p w14:paraId="41BA2C1B" w14:textId="77777777" w:rsidR="005F2E80" w:rsidRPr="00002E79" w:rsidRDefault="005F2E80" w:rsidP="00002E79">
            <w:pPr>
              <w:pStyle w:val="NoSpacing"/>
              <w:spacing w:line="360" w:lineRule="auto"/>
              <w:jc w:val="both"/>
              <w:rPr>
                <w:sz w:val="21"/>
                <w:szCs w:val="21"/>
              </w:rPr>
            </w:pPr>
          </w:p>
        </w:tc>
      </w:tr>
      <w:tr w:rsidR="005F2E80" w:rsidRPr="00002E79" w14:paraId="0793ADA3" w14:textId="77777777" w:rsidTr="008439B2">
        <w:trPr>
          <w:cantSplit/>
          <w:trHeight w:val="119"/>
        </w:trPr>
        <w:tc>
          <w:tcPr>
            <w:tcW w:w="1272" w:type="dxa"/>
          </w:tcPr>
          <w:p w14:paraId="0E719F5B" w14:textId="77777777" w:rsidR="005F2E80" w:rsidRPr="00F04CC7" w:rsidRDefault="005F2E80" w:rsidP="00002E79">
            <w:pPr>
              <w:pStyle w:val="NoSpacing"/>
              <w:spacing w:line="360" w:lineRule="auto"/>
              <w:contextualSpacing/>
              <w:jc w:val="both"/>
              <w:rPr>
                <w:sz w:val="21"/>
                <w:szCs w:val="21"/>
              </w:rPr>
            </w:pPr>
            <w:r w:rsidRPr="00F04CC7">
              <w:rPr>
                <w:sz w:val="21"/>
                <w:szCs w:val="21"/>
              </w:rPr>
              <w:t>12</w:t>
            </w:r>
          </w:p>
        </w:tc>
        <w:tc>
          <w:tcPr>
            <w:tcW w:w="1422" w:type="dxa"/>
          </w:tcPr>
          <w:p w14:paraId="37FB2AC5" w14:textId="4E97A835" w:rsidR="005F2E80" w:rsidRPr="00F04CC7" w:rsidRDefault="005F2E80" w:rsidP="00002E79">
            <w:pPr>
              <w:pStyle w:val="NoSpacing"/>
              <w:spacing w:line="360" w:lineRule="auto"/>
              <w:jc w:val="both"/>
              <w:rPr>
                <w:sz w:val="21"/>
                <w:szCs w:val="21"/>
              </w:rPr>
            </w:pPr>
            <w:r w:rsidRPr="00F04CC7">
              <w:rPr>
                <w:sz w:val="21"/>
                <w:szCs w:val="21"/>
              </w:rPr>
              <w:t>Dobson</w:t>
            </w:r>
            <w:r w:rsidR="00F224E6" w:rsidRPr="00F04CC7">
              <w:rPr>
                <w:sz w:val="21"/>
                <w:szCs w:val="21"/>
              </w:rPr>
              <w:fldChar w:fldCharType="begin"/>
            </w:r>
            <w:r w:rsidR="00E56370" w:rsidRPr="00F04CC7">
              <w:rPr>
                <w:sz w:val="21"/>
                <w:szCs w:val="21"/>
              </w:rPr>
              <w:instrText xml:space="preserve"> ADDIN EN.CITE &lt;EndNote&gt;&lt;Cite&gt;&lt;Author&gt;Dobson&lt;/Author&gt;&lt;Year&gt;1991&lt;/Year&gt;&lt;RecNum&gt;6955&lt;/RecNum&gt;&lt;IDText&gt;DOBSON1991~&lt;/IDText&gt;&lt;DisplayText&gt;&lt;style face="superscript"&gt;[40]&lt;/style&gt;&lt;/DisplayText&gt;&lt;record&gt;&lt;rec-number&gt;6955&lt;/rec-number&gt;&lt;foreign-keys&gt;&lt;key app="EN" db-id="9dva0txzyffxw2eztw5592x9wtwtx0wr5wvs" timestamp="1470755448"&gt;6955&lt;/key&gt;&lt;/foreign-keys&gt;&lt;ref-type name="Journal Article"&gt;17&lt;/ref-type&gt;&lt;contributors&gt;&lt;authors&gt;&lt;author&gt;Dobson, A.J.&lt;/author&gt;&lt;author&gt;Alexander, H.M.&lt;/author&gt;&lt;author&gt;Heller, R.F.&lt;/author&gt;&lt;author&gt;Lloyd, D.M.&lt;/author&gt;&lt;/authors&gt;&lt;/contributors&gt;&lt;titles&gt;&lt;title&gt;Passive smoking and the risk of heart attack or coronary death&lt;/title&gt;&lt;secondary-title&gt;Medical Journal of Australia&lt;/secondary-title&gt;&lt;translated-title&gt;&lt;style face="underline" font="default" size="100%"&gt;file:\\\x:\refscan\DOBSON1991.pdf&amp;#xD;file:\\\t:\pauline\reviews\pdf\570.pdf&lt;/style&gt;&lt;/translated-title&gt;&lt;/titles&gt;&lt;periodical&gt;&lt;full-title&gt;Medical Journal of Australia&lt;/full-title&gt;&lt;abbr-1&gt;Med. J. Aust.&lt;/abbr-1&gt;&lt;abbr-2&gt;Med J Aust&lt;/abbr-2&gt;&lt;/periodical&gt;&lt;pages&gt;793-797&lt;/pages&gt;&lt;volume&gt;154&lt;/volume&gt;&lt;section&gt;2041503&lt;/section&gt;&lt;dates&gt;&lt;year&gt;1991&lt;/year&gt;&lt;/dates&gt;&lt;orig-pub&gt;ETS;CHD;EPI;AUSTRALIA;TMAHD1&lt;/orig-pub&gt;&lt;call-num&gt;&lt;style face="underline" font="default" size="100%"&gt;P3(K)&lt;/style&gt;&lt;/call-num&gt;&lt;label&gt;DOBSON1991~&lt;/label&gt;&lt;urls&gt;&lt;/urls&gt;&lt;custom3&gt;570&lt;/custom3&gt;&lt;custom5&gt;11052001/Y&lt;/custom5&gt;&lt;custom6&gt;pre95&amp;#xD;06022004&lt;/custom6&gt;&lt;modified-date&gt;In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[40]</w:t>
            </w:r>
            <w:r w:rsidR="00F224E6" w:rsidRPr="00F04CC7">
              <w:rPr>
                <w:sz w:val="21"/>
                <w:szCs w:val="21"/>
              </w:rPr>
              <w:fldChar w:fldCharType="end"/>
            </w:r>
          </w:p>
        </w:tc>
        <w:tc>
          <w:tcPr>
            <w:tcW w:w="733" w:type="dxa"/>
          </w:tcPr>
          <w:p w14:paraId="0882D1EA" w14:textId="4E12E091" w:rsidR="005F2E80" w:rsidRPr="00F04CC7" w:rsidRDefault="005F2E80" w:rsidP="00002E79">
            <w:pPr>
              <w:pStyle w:val="NoSpacing"/>
              <w:spacing w:line="360" w:lineRule="auto"/>
              <w:jc w:val="both"/>
              <w:rPr>
                <w:sz w:val="21"/>
                <w:szCs w:val="21"/>
              </w:rPr>
            </w:pPr>
          </w:p>
        </w:tc>
        <w:tc>
          <w:tcPr>
            <w:tcW w:w="3525" w:type="dxa"/>
          </w:tcPr>
          <w:p w14:paraId="09764DEF" w14:textId="661603DA" w:rsidR="005F2E80" w:rsidRPr="00F04CC7" w:rsidRDefault="005F2E80" w:rsidP="00002E79">
            <w:pPr>
              <w:pStyle w:val="NoSpacing"/>
              <w:spacing w:line="360" w:lineRule="auto"/>
              <w:jc w:val="both"/>
              <w:rPr>
                <w:sz w:val="21"/>
                <w:szCs w:val="21"/>
              </w:rPr>
            </w:pPr>
            <w:r w:rsidRPr="00F04CC7">
              <w:rPr>
                <w:sz w:val="21"/>
                <w:szCs w:val="21"/>
              </w:rPr>
              <w:t>Exposure at home and/or work</w:t>
            </w:r>
          </w:p>
        </w:tc>
        <w:tc>
          <w:tcPr>
            <w:tcW w:w="2121" w:type="dxa"/>
          </w:tcPr>
          <w:p w14:paraId="23CC5FBB" w14:textId="119594E3" w:rsidR="005F2E80" w:rsidRPr="00F04CC7" w:rsidRDefault="005F2E80" w:rsidP="00002E79">
            <w:pPr>
              <w:pStyle w:val="NoSpacing"/>
              <w:spacing w:line="360" w:lineRule="auto"/>
              <w:jc w:val="both"/>
              <w:rPr>
                <w:sz w:val="21"/>
                <w:szCs w:val="21"/>
              </w:rPr>
            </w:pPr>
          </w:p>
        </w:tc>
        <w:tc>
          <w:tcPr>
            <w:tcW w:w="1559" w:type="dxa"/>
          </w:tcPr>
          <w:p w14:paraId="3832953A" w14:textId="42BF4469" w:rsidR="005F2E80" w:rsidRPr="00002E79" w:rsidRDefault="005F2E80" w:rsidP="00002E79">
            <w:pPr>
              <w:pStyle w:val="NoSpacing"/>
              <w:spacing w:line="360" w:lineRule="auto"/>
              <w:jc w:val="both"/>
              <w:rPr>
                <w:sz w:val="21"/>
                <w:szCs w:val="21"/>
              </w:rPr>
            </w:pPr>
          </w:p>
        </w:tc>
      </w:tr>
      <w:tr w:rsidR="005F2E80" w:rsidRPr="00002E79" w14:paraId="0F02B7C1" w14:textId="77777777" w:rsidTr="008439B2">
        <w:trPr>
          <w:cantSplit/>
          <w:trHeight w:val="119"/>
        </w:trPr>
        <w:tc>
          <w:tcPr>
            <w:tcW w:w="1272" w:type="dxa"/>
          </w:tcPr>
          <w:p w14:paraId="4778F857" w14:textId="77777777" w:rsidR="005F2E80" w:rsidRPr="00F04CC7" w:rsidRDefault="005F2E80" w:rsidP="00002E79">
            <w:pPr>
              <w:pStyle w:val="NoSpacing"/>
              <w:spacing w:line="360" w:lineRule="auto"/>
              <w:contextualSpacing/>
              <w:jc w:val="both"/>
              <w:rPr>
                <w:sz w:val="21"/>
                <w:szCs w:val="21"/>
              </w:rPr>
            </w:pPr>
          </w:p>
        </w:tc>
        <w:tc>
          <w:tcPr>
            <w:tcW w:w="1422" w:type="dxa"/>
          </w:tcPr>
          <w:p w14:paraId="06DC0F4E" w14:textId="77777777" w:rsidR="005F2E80" w:rsidRPr="00F04CC7" w:rsidRDefault="005F2E80" w:rsidP="00002E79">
            <w:pPr>
              <w:pStyle w:val="NoSpacing"/>
              <w:spacing w:line="360" w:lineRule="auto"/>
              <w:jc w:val="both"/>
              <w:rPr>
                <w:sz w:val="21"/>
                <w:szCs w:val="21"/>
              </w:rPr>
            </w:pPr>
          </w:p>
        </w:tc>
        <w:tc>
          <w:tcPr>
            <w:tcW w:w="733" w:type="dxa"/>
          </w:tcPr>
          <w:p w14:paraId="4343D3D1" w14:textId="14BAAAB3"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1C21C069" w14:textId="58333F96" w:rsidR="005F2E80" w:rsidRPr="00F04CC7" w:rsidRDefault="005F2E80" w:rsidP="00002E79">
            <w:pPr>
              <w:pStyle w:val="NoSpacing"/>
              <w:spacing w:line="360" w:lineRule="auto"/>
              <w:jc w:val="both"/>
              <w:rPr>
                <w:sz w:val="21"/>
                <w:szCs w:val="21"/>
              </w:rPr>
            </w:pPr>
            <w:r w:rsidRPr="00F04CC7">
              <w:rPr>
                <w:sz w:val="21"/>
                <w:szCs w:val="21"/>
              </w:rPr>
              <w:t>No   Yes</w:t>
            </w:r>
          </w:p>
        </w:tc>
        <w:tc>
          <w:tcPr>
            <w:tcW w:w="2121" w:type="dxa"/>
          </w:tcPr>
          <w:p w14:paraId="55DF3A8F" w14:textId="411B3DED" w:rsidR="005F2E80" w:rsidRPr="00F04CC7" w:rsidRDefault="005F2E80" w:rsidP="00002E79">
            <w:pPr>
              <w:pStyle w:val="NoSpacing"/>
              <w:spacing w:line="360" w:lineRule="auto"/>
              <w:jc w:val="both"/>
              <w:rPr>
                <w:sz w:val="21"/>
                <w:szCs w:val="21"/>
              </w:rPr>
            </w:pPr>
            <w:r w:rsidRPr="00F04CC7">
              <w:rPr>
                <w:sz w:val="21"/>
                <w:szCs w:val="21"/>
              </w:rPr>
              <w:t>1.00   1.09 (0.72-1.63)</w:t>
            </w:r>
          </w:p>
        </w:tc>
        <w:tc>
          <w:tcPr>
            <w:tcW w:w="1559" w:type="dxa"/>
          </w:tcPr>
          <w:p w14:paraId="6FD6658D" w14:textId="77777777" w:rsidR="005F2E80" w:rsidRPr="00002E79" w:rsidRDefault="005F2E80" w:rsidP="00002E79">
            <w:pPr>
              <w:pStyle w:val="NoSpacing"/>
              <w:spacing w:line="360" w:lineRule="auto"/>
              <w:jc w:val="both"/>
              <w:rPr>
                <w:sz w:val="21"/>
                <w:szCs w:val="21"/>
              </w:rPr>
            </w:pPr>
          </w:p>
        </w:tc>
      </w:tr>
      <w:tr w:rsidR="005F2E80" w:rsidRPr="00002E79" w14:paraId="04BDD306" w14:textId="77777777" w:rsidTr="008439B2">
        <w:trPr>
          <w:cantSplit/>
          <w:trHeight w:val="119"/>
        </w:trPr>
        <w:tc>
          <w:tcPr>
            <w:tcW w:w="1272" w:type="dxa"/>
          </w:tcPr>
          <w:p w14:paraId="001E7F47" w14:textId="77777777" w:rsidR="005F2E80" w:rsidRPr="00F04CC7" w:rsidRDefault="005F2E80" w:rsidP="00002E79">
            <w:pPr>
              <w:pStyle w:val="NoSpacing"/>
              <w:spacing w:line="360" w:lineRule="auto"/>
              <w:contextualSpacing/>
              <w:jc w:val="both"/>
              <w:rPr>
                <w:sz w:val="21"/>
                <w:szCs w:val="21"/>
              </w:rPr>
            </w:pPr>
          </w:p>
        </w:tc>
        <w:tc>
          <w:tcPr>
            <w:tcW w:w="1422" w:type="dxa"/>
          </w:tcPr>
          <w:p w14:paraId="2D057C38" w14:textId="77777777" w:rsidR="005F2E80" w:rsidRPr="00F04CC7" w:rsidRDefault="005F2E80" w:rsidP="00002E79">
            <w:pPr>
              <w:pStyle w:val="NoSpacing"/>
              <w:spacing w:line="360" w:lineRule="auto"/>
              <w:jc w:val="both"/>
              <w:rPr>
                <w:sz w:val="21"/>
                <w:szCs w:val="21"/>
              </w:rPr>
            </w:pPr>
          </w:p>
        </w:tc>
        <w:tc>
          <w:tcPr>
            <w:tcW w:w="733" w:type="dxa"/>
          </w:tcPr>
          <w:p w14:paraId="467B3761" w14:textId="453DED66"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00084D99" w14:textId="6D74F703" w:rsidR="005F2E80" w:rsidRPr="00F04CC7" w:rsidRDefault="005F2E80" w:rsidP="00002E79">
            <w:pPr>
              <w:pStyle w:val="NoSpacing"/>
              <w:spacing w:line="360" w:lineRule="auto"/>
              <w:jc w:val="both"/>
              <w:rPr>
                <w:sz w:val="21"/>
                <w:szCs w:val="21"/>
              </w:rPr>
            </w:pPr>
            <w:r w:rsidRPr="00F04CC7">
              <w:rPr>
                <w:sz w:val="21"/>
                <w:szCs w:val="21"/>
              </w:rPr>
              <w:t>No   Yes</w:t>
            </w:r>
          </w:p>
        </w:tc>
        <w:tc>
          <w:tcPr>
            <w:tcW w:w="2121" w:type="dxa"/>
          </w:tcPr>
          <w:p w14:paraId="59959363" w14:textId="327D8742" w:rsidR="005F2E80" w:rsidRPr="00F04CC7" w:rsidRDefault="005F2E80" w:rsidP="00002E79">
            <w:pPr>
              <w:pStyle w:val="NoSpacing"/>
              <w:spacing w:line="360" w:lineRule="auto"/>
              <w:jc w:val="both"/>
              <w:rPr>
                <w:sz w:val="21"/>
                <w:szCs w:val="21"/>
              </w:rPr>
            </w:pPr>
            <w:r w:rsidRPr="00F04CC7">
              <w:rPr>
                <w:sz w:val="21"/>
                <w:szCs w:val="21"/>
              </w:rPr>
              <w:t>1.00   2.24 (1.28-3.91)</w:t>
            </w:r>
          </w:p>
        </w:tc>
        <w:tc>
          <w:tcPr>
            <w:tcW w:w="1559" w:type="dxa"/>
          </w:tcPr>
          <w:p w14:paraId="5A442EA2" w14:textId="3EB05A65"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48940008" w14:textId="77777777" w:rsidTr="008439B2">
        <w:trPr>
          <w:cantSplit/>
          <w:trHeight w:val="119"/>
        </w:trPr>
        <w:tc>
          <w:tcPr>
            <w:tcW w:w="1272" w:type="dxa"/>
          </w:tcPr>
          <w:p w14:paraId="2F33AC9B" w14:textId="77777777" w:rsidR="005F2E80" w:rsidRPr="00F04CC7" w:rsidDel="009E2E3C" w:rsidRDefault="005F2E80" w:rsidP="00002E79">
            <w:pPr>
              <w:pStyle w:val="NoSpacing"/>
              <w:spacing w:line="360" w:lineRule="auto"/>
              <w:contextualSpacing/>
              <w:jc w:val="both"/>
              <w:rPr>
                <w:sz w:val="21"/>
                <w:szCs w:val="21"/>
              </w:rPr>
            </w:pPr>
            <w:r w:rsidRPr="00F04CC7">
              <w:rPr>
                <w:sz w:val="21"/>
                <w:szCs w:val="21"/>
              </w:rPr>
              <w:t>19</w:t>
            </w:r>
          </w:p>
        </w:tc>
        <w:tc>
          <w:tcPr>
            <w:tcW w:w="1422" w:type="dxa"/>
          </w:tcPr>
          <w:p w14:paraId="6C718F06" w14:textId="2E78224C" w:rsidR="005F2E80" w:rsidRPr="00F04CC7" w:rsidDel="009E2E3C" w:rsidRDefault="005F2E80" w:rsidP="00002E79">
            <w:pPr>
              <w:pStyle w:val="NoSpacing"/>
              <w:spacing w:line="360" w:lineRule="auto"/>
              <w:jc w:val="both"/>
              <w:rPr>
                <w:sz w:val="21"/>
                <w:szCs w:val="21"/>
              </w:rPr>
            </w:pPr>
            <w:proofErr w:type="spellStart"/>
            <w:r w:rsidRPr="00F04CC7">
              <w:rPr>
                <w:sz w:val="21"/>
                <w:szCs w:val="21"/>
              </w:rPr>
              <w:t>Tunstall-Pedoe</w:t>
            </w:r>
            <w:proofErr w:type="spellEnd"/>
            <w:r w:rsidR="00F224E6" w:rsidRPr="00F04CC7">
              <w:rPr>
                <w:sz w:val="21"/>
                <w:szCs w:val="21"/>
                <w:vertAlign w:val="superscript"/>
              </w:rPr>
              <w:fldChar w:fldCharType="begin"/>
            </w:r>
            <w:r w:rsidR="00E56370" w:rsidRPr="00F04CC7">
              <w:rPr>
                <w:sz w:val="21"/>
                <w:szCs w:val="21"/>
                <w:vertAlign w:val="superscript"/>
              </w:rPr>
              <w:instrText xml:space="preserve"> ADDIN EN.CITE &lt;EndNote&gt;&lt;Cite&gt;&lt;Author&gt;Tunstall-Pedoe&lt;/Author&gt;&lt;Year&gt;1995&lt;/Year&gt;&lt;RecNum&gt;28111&lt;/RecNum&gt;&lt;IDText&gt;TUNSTA1995~&lt;/IDText&gt;&lt;DisplayText&gt;&lt;style face="superscript"&gt;[45]&lt;/style&gt;&lt;/DisplayText&gt;&lt;record&gt;&lt;rec-number&gt;28111&lt;/rec-number&gt;&lt;foreign-keys&gt;&lt;key app="EN" db-id="9dva0txzyffxw2eztw5592x9wtwtx0wr5wvs" timestamp="1470757100"&gt;28111&lt;/key&gt;&lt;/foreign-keys&gt;&lt;ref-type name="Journal Article"&gt;17&lt;/ref-type&gt;&lt;contributors&gt;&lt;authors&gt;&lt;author&gt;Tunstall-Pedoe, H.&lt;/author&gt;&lt;author&gt;Brown, C.A.&lt;/author&gt;&lt;author&gt;Woodward, M.&lt;/author&gt;&lt;author&gt;Tavendale, R.&lt;/author&gt;&lt;/authors&gt;&lt;/contributors&gt;&lt;titles&gt;&lt;title&gt;Passive smoking by self report and serum cotinine and the prevalence of respiratory and coronary heart disease in the Scottish heart health study&lt;/title&gt;&lt;secondary-title&gt;Journal of Epidemiology and Community Health&lt;/secondary-title&gt;&lt;translated-title&gt;&lt;style face="underline" font="default" size="100%"&gt;file:\\\x:\refscan\TUNSTA1995.pdf&amp;#xD;file:\\\t:\pauline\reviews\pdf\786.pdf&lt;/style&gt;&lt;/translated-title&gt;&lt;/titles&gt;&lt;periodical&gt;&lt;full-title&gt;Journal of Epidemiology and Community Health&lt;/full-title&gt;&lt;abbr-1&gt;J. Epidemiol. Community Health&lt;/abbr-1&gt;&lt;abbr-2&gt;J Epidemiol Community Health&lt;/abbr-2&gt;&lt;/periodical&gt;&lt;pages&gt;139-143&lt;/pages&gt;&lt;volume&gt;49&lt;/volume&gt;&lt;section&gt;7798040&lt;/section&gt;&lt;dates&gt;&lt;year&gt;1995&lt;/year&gt;&lt;/dates&gt;&lt;orig-pub&gt;ETS;RESPDIS;COTININE;BLOOD;ADULT;MISCLASSI;MARKPASS;UK;CHD;EPI;TMAHD1;IASTADN;ASTEXCN&lt;/orig-pub&gt;&lt;call-num&gt;&lt;style face="underline" font="default" size="100%"&gt;P3(K)&lt;/style&gt;&lt;style face="normal" font="default" size="100%"&gt; P4 M2 &lt;/style&gt;&lt;style face="underline" font="default" size="100%"&gt;COT&lt;/style&gt;&lt;/call-num&gt;&lt;label&gt;TUNSTA1995~&lt;/label&gt;&lt;urls&gt;&lt;/urls&gt;&lt;custom3&gt;786&lt;/custom3&gt;&lt;custom5&gt;21012000/y&lt;/custom5&gt;&lt;custom6&gt;pre95&amp;#xD;27092004&lt;/custom6&gt;&lt;electronic-resource-num&gt;10.1136/jech.49.2.139&lt;/electronic-resource-num&gt;&lt;modified-date&gt;In File&lt;/modified-date&gt;&lt;/record&gt;&lt;/Cite&gt;&lt;/EndNote&gt;</w:instrText>
            </w:r>
            <w:r w:rsidR="00F224E6" w:rsidRPr="00F04CC7">
              <w:rPr>
                <w:sz w:val="21"/>
                <w:szCs w:val="21"/>
                <w:vertAlign w:val="superscript"/>
              </w:rPr>
              <w:fldChar w:fldCharType="separate"/>
            </w:r>
            <w:r w:rsidR="00F224E6" w:rsidRPr="00F04CC7">
              <w:rPr>
                <w:noProof/>
                <w:sz w:val="21"/>
                <w:szCs w:val="21"/>
                <w:vertAlign w:val="superscript"/>
              </w:rPr>
              <w:t>[45]</w:t>
            </w:r>
            <w:r w:rsidR="00F224E6" w:rsidRPr="00F04CC7">
              <w:rPr>
                <w:sz w:val="21"/>
                <w:szCs w:val="21"/>
                <w:vertAlign w:val="superscript"/>
              </w:rPr>
              <w:fldChar w:fldCharType="end"/>
            </w:r>
          </w:p>
        </w:tc>
        <w:tc>
          <w:tcPr>
            <w:tcW w:w="733" w:type="dxa"/>
          </w:tcPr>
          <w:p w14:paraId="5B88C0EB" w14:textId="2606E49E" w:rsidR="005F2E80" w:rsidRPr="00F04CC7" w:rsidRDefault="005F2E80" w:rsidP="00002E79">
            <w:pPr>
              <w:pStyle w:val="NoSpacing"/>
              <w:spacing w:line="360" w:lineRule="auto"/>
              <w:jc w:val="both"/>
              <w:rPr>
                <w:sz w:val="21"/>
                <w:szCs w:val="21"/>
              </w:rPr>
            </w:pPr>
          </w:p>
        </w:tc>
        <w:tc>
          <w:tcPr>
            <w:tcW w:w="3525" w:type="dxa"/>
          </w:tcPr>
          <w:p w14:paraId="285DD09D" w14:textId="0A38B5C9" w:rsidR="0065254D" w:rsidRPr="00F04CC7" w:rsidRDefault="00A02B22" w:rsidP="00002E79">
            <w:pPr>
              <w:pStyle w:val="NoSpacing"/>
              <w:spacing w:line="360" w:lineRule="auto"/>
              <w:jc w:val="both"/>
              <w:rPr>
                <w:sz w:val="21"/>
                <w:szCs w:val="21"/>
              </w:rPr>
            </w:pPr>
            <w:r w:rsidRPr="00F04CC7">
              <w:rPr>
                <w:sz w:val="21"/>
                <w:szCs w:val="21"/>
              </w:rPr>
              <w:t>Exposure to tobacco smoke from someone else</w:t>
            </w:r>
            <w:r w:rsidR="0065254D" w:rsidRPr="00F04CC7">
              <w:rPr>
                <w:sz w:val="21"/>
                <w:szCs w:val="21"/>
              </w:rPr>
              <w:t xml:space="preserve"> in the previous three days</w:t>
            </w:r>
          </w:p>
        </w:tc>
        <w:tc>
          <w:tcPr>
            <w:tcW w:w="2121" w:type="dxa"/>
          </w:tcPr>
          <w:p w14:paraId="3218D753" w14:textId="4D19236E" w:rsidR="005F2E80" w:rsidRPr="00F04CC7" w:rsidRDefault="005F2E80" w:rsidP="00002E79">
            <w:pPr>
              <w:pStyle w:val="NoSpacing"/>
              <w:spacing w:line="360" w:lineRule="auto"/>
              <w:jc w:val="both"/>
              <w:rPr>
                <w:sz w:val="21"/>
                <w:szCs w:val="21"/>
              </w:rPr>
            </w:pPr>
          </w:p>
        </w:tc>
        <w:tc>
          <w:tcPr>
            <w:tcW w:w="1559" w:type="dxa"/>
          </w:tcPr>
          <w:p w14:paraId="7E095F25" w14:textId="545D874F" w:rsidR="005F2E80" w:rsidRPr="00002E79" w:rsidRDefault="005F2E80" w:rsidP="00002E79">
            <w:pPr>
              <w:pStyle w:val="NoSpacing"/>
              <w:spacing w:line="360" w:lineRule="auto"/>
              <w:jc w:val="both"/>
              <w:rPr>
                <w:sz w:val="21"/>
                <w:szCs w:val="21"/>
              </w:rPr>
            </w:pPr>
          </w:p>
        </w:tc>
      </w:tr>
      <w:tr w:rsidR="005F2E80" w:rsidRPr="00002E79" w14:paraId="1609143E" w14:textId="77777777" w:rsidTr="008439B2">
        <w:trPr>
          <w:cantSplit/>
          <w:trHeight w:val="119"/>
        </w:trPr>
        <w:tc>
          <w:tcPr>
            <w:tcW w:w="1272" w:type="dxa"/>
          </w:tcPr>
          <w:p w14:paraId="382D1221" w14:textId="2109A62C" w:rsidR="005F2E80" w:rsidRPr="00F04CC7" w:rsidRDefault="005F2E80" w:rsidP="00002E79">
            <w:pPr>
              <w:pStyle w:val="NoSpacing"/>
              <w:spacing w:line="360" w:lineRule="auto"/>
              <w:contextualSpacing/>
              <w:jc w:val="both"/>
              <w:rPr>
                <w:sz w:val="21"/>
                <w:szCs w:val="21"/>
              </w:rPr>
            </w:pPr>
          </w:p>
        </w:tc>
        <w:tc>
          <w:tcPr>
            <w:tcW w:w="1422" w:type="dxa"/>
          </w:tcPr>
          <w:p w14:paraId="341D5827" w14:textId="77777777" w:rsidR="005F2E80" w:rsidRPr="00F04CC7" w:rsidRDefault="005F2E80" w:rsidP="00002E79">
            <w:pPr>
              <w:pStyle w:val="NoSpacing"/>
              <w:spacing w:line="360" w:lineRule="auto"/>
              <w:jc w:val="both"/>
              <w:rPr>
                <w:sz w:val="21"/>
                <w:szCs w:val="21"/>
              </w:rPr>
            </w:pPr>
          </w:p>
        </w:tc>
        <w:tc>
          <w:tcPr>
            <w:tcW w:w="733" w:type="dxa"/>
          </w:tcPr>
          <w:p w14:paraId="64CB93AD" w14:textId="717D49DA"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70ED46EF" w14:textId="09A92313" w:rsidR="005F2E80" w:rsidRPr="00F04CC7" w:rsidRDefault="005F2E80" w:rsidP="00002E79">
            <w:pPr>
              <w:pStyle w:val="NoSpacing"/>
              <w:spacing w:line="360" w:lineRule="auto"/>
              <w:jc w:val="both"/>
              <w:rPr>
                <w:sz w:val="21"/>
                <w:szCs w:val="21"/>
              </w:rPr>
            </w:pPr>
            <w:r w:rsidRPr="00F04CC7">
              <w:rPr>
                <w:sz w:val="21"/>
                <w:szCs w:val="21"/>
              </w:rPr>
              <w:t>None   L</w:t>
            </w:r>
            <w:r w:rsidR="00A02B22" w:rsidRPr="00F04CC7">
              <w:rPr>
                <w:sz w:val="21"/>
                <w:szCs w:val="21"/>
              </w:rPr>
              <w:t>ittle   Some   A lot   (self-classified</w:t>
            </w:r>
            <w:r w:rsidRPr="00F04CC7">
              <w:rPr>
                <w:sz w:val="21"/>
                <w:szCs w:val="21"/>
              </w:rPr>
              <w:t>)</w:t>
            </w:r>
          </w:p>
        </w:tc>
        <w:tc>
          <w:tcPr>
            <w:tcW w:w="2121" w:type="dxa"/>
          </w:tcPr>
          <w:p w14:paraId="59C73F06" w14:textId="58711FE8" w:rsidR="005F2E80" w:rsidRPr="00F04CC7" w:rsidRDefault="005F2E80" w:rsidP="00002E79">
            <w:pPr>
              <w:pStyle w:val="NoSpacing"/>
              <w:spacing w:line="360" w:lineRule="auto"/>
              <w:jc w:val="both"/>
              <w:rPr>
                <w:sz w:val="21"/>
                <w:szCs w:val="21"/>
              </w:rPr>
            </w:pPr>
            <w:r w:rsidRPr="00F04CC7">
              <w:rPr>
                <w:sz w:val="21"/>
                <w:szCs w:val="21"/>
              </w:rPr>
              <w:t>1.00   1.2   1.5   1.6</w:t>
            </w:r>
          </w:p>
        </w:tc>
        <w:tc>
          <w:tcPr>
            <w:tcW w:w="1559" w:type="dxa"/>
          </w:tcPr>
          <w:p w14:paraId="4BC9C14A" w14:textId="231CC428"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6E67CC99" w14:textId="77777777" w:rsidTr="008439B2">
        <w:trPr>
          <w:cantSplit/>
          <w:trHeight w:val="119"/>
        </w:trPr>
        <w:tc>
          <w:tcPr>
            <w:tcW w:w="1272" w:type="dxa"/>
          </w:tcPr>
          <w:p w14:paraId="116286FF" w14:textId="77777777" w:rsidR="005F2E80" w:rsidRPr="00F04CC7" w:rsidRDefault="005F2E80" w:rsidP="00002E79">
            <w:pPr>
              <w:pStyle w:val="NoSpacing"/>
              <w:spacing w:line="360" w:lineRule="auto"/>
              <w:contextualSpacing/>
              <w:jc w:val="both"/>
              <w:rPr>
                <w:sz w:val="21"/>
                <w:szCs w:val="21"/>
              </w:rPr>
            </w:pPr>
            <w:r w:rsidRPr="00F04CC7">
              <w:rPr>
                <w:sz w:val="21"/>
                <w:szCs w:val="21"/>
              </w:rPr>
              <w:t>22</w:t>
            </w:r>
          </w:p>
        </w:tc>
        <w:tc>
          <w:tcPr>
            <w:tcW w:w="1422" w:type="dxa"/>
          </w:tcPr>
          <w:p w14:paraId="0BE1B02B" w14:textId="6251CD89" w:rsidR="005F2E80" w:rsidRPr="00F04CC7" w:rsidRDefault="005F2E80" w:rsidP="00002E79">
            <w:pPr>
              <w:pStyle w:val="NoSpacing"/>
              <w:spacing w:line="360" w:lineRule="auto"/>
              <w:jc w:val="both"/>
              <w:rPr>
                <w:sz w:val="21"/>
                <w:szCs w:val="21"/>
              </w:rPr>
            </w:pPr>
            <w:proofErr w:type="spellStart"/>
            <w:r w:rsidRPr="00F04CC7">
              <w:rPr>
                <w:sz w:val="21"/>
                <w:szCs w:val="21"/>
              </w:rPr>
              <w:t>Kawachi</w:t>
            </w:r>
            <w:proofErr w:type="spellEnd"/>
            <w:r w:rsidR="00F224E6" w:rsidRPr="00F04CC7">
              <w:rPr>
                <w:sz w:val="21"/>
                <w:szCs w:val="21"/>
                <w:vertAlign w:val="superscript"/>
              </w:rPr>
              <w:fldChar w:fldCharType="begin"/>
            </w:r>
            <w:r w:rsidR="00E56370" w:rsidRPr="00F04CC7">
              <w:rPr>
                <w:sz w:val="21"/>
                <w:szCs w:val="21"/>
                <w:vertAlign w:val="superscript"/>
              </w:rPr>
              <w:instrText xml:space="preserve"> ADDIN EN.CITE &lt;EndNote&gt;&lt;Cite&gt;&lt;Author&gt;Kawachi&lt;/Author&gt;&lt;Year&gt;1997&lt;/Year&gt;&lt;RecNum&gt;14294&lt;/RecNum&gt;&lt;IDText&gt;KAWACH1997~&lt;/IDText&gt;&lt;DisplayText&gt;&lt;style face="superscript"&gt;[48]&lt;/style&gt;&lt;/DisplayText&gt;&lt;record&gt;&lt;rec-number&gt;14294&lt;/rec-number&gt;&lt;foreign-keys&gt;&lt;key app="EN" db-id="9dva0txzyffxw2eztw5592x9wtwtx0wr5wvs" timestamp="1470756038"&gt;14294&lt;/key&gt;&lt;/foreign-keys&gt;&lt;ref-type name="Journal Article"&gt;17&lt;/ref-type&gt;&lt;contributors&gt;&lt;authors&gt;&lt;author&gt;Kawachi, I.&lt;/author&gt;&lt;author&gt;Colditz, G.A.&lt;/author&gt;&lt;author&gt;Speizer, F.E.&lt;/author&gt;&lt;author&gt;Manson, J.E.&lt;/author&gt;&lt;author&gt;Stampfer, M.J.&lt;/author&gt;&lt;author&gt;Willett, W.C.&lt;/author&gt;&lt;author&gt;Hennekens, C.H.&lt;/author&gt;&lt;/authors&gt;&lt;/contributors&gt;&lt;titles&gt;&lt;title&gt;A prospective study of passive smoking and coronary heart disease&lt;/title&gt;&lt;secondary-title&gt;Circulation&lt;/secondary-title&gt;&lt;translated-title&gt;&lt;style face="underline" font="default" size="100%"&gt;file:\\\x:\refscan\KAWACH1997.pdf&amp;#xD;file:\\\t:\pauline\reviews\pdf\928.pdf&lt;/style&gt;&lt;/translated-title&gt;&lt;/titles&gt;&lt;periodical&gt;&lt;full-title&gt;Circulation&lt;/full-title&gt;&lt;abbr-1&gt;Circulation&lt;/abbr-1&gt;&lt;abbr-2&gt;Circulation&lt;/abbr-2&gt;&lt;/periodical&gt;&lt;pages&gt;2374-2379&lt;/pages&gt;&lt;volume&gt;95&lt;/volume&gt;&lt;section&gt;9170399&lt;/section&gt;&lt;dates&gt;&lt;year&gt;1997&lt;/year&gt;&lt;/dates&gt;&lt;orig-pub&gt;ETS;CHD;USA;EPI;TMAHD1;PMDYNAMIC&lt;/orig-pub&gt;&lt;call-num&gt;&lt;style face="underline" font="default" size="100%"&gt;P3(K)&lt;/style&gt;&lt;/call-num&gt;&lt;label&gt;KAWACH1997~&lt;/label&gt;&lt;urls&gt;&lt;/urls&gt;&lt;custom3&gt;928&lt;/custom3&gt;&lt;custom5&gt;04112003/Y&lt;/custom5&gt;&lt;custom6&gt;27051997&amp;#xD;20102010&lt;/custom6&gt;&lt;electronic-resource-num&gt;10.1161/01.CIR.95.10.2374&lt;/electronic-resource-num&gt;&lt;modified-date&gt;In File&lt;/modified-date&gt;&lt;/record&gt;&lt;/Cite&gt;&lt;/EndNote&gt;</w:instrText>
            </w:r>
            <w:r w:rsidR="00F224E6" w:rsidRPr="00F04CC7">
              <w:rPr>
                <w:sz w:val="21"/>
                <w:szCs w:val="21"/>
                <w:vertAlign w:val="superscript"/>
              </w:rPr>
              <w:fldChar w:fldCharType="separate"/>
            </w:r>
            <w:r w:rsidR="00F224E6" w:rsidRPr="00F04CC7">
              <w:rPr>
                <w:noProof/>
                <w:sz w:val="21"/>
                <w:szCs w:val="21"/>
                <w:vertAlign w:val="superscript"/>
              </w:rPr>
              <w:t>[48]</w:t>
            </w:r>
            <w:r w:rsidR="00F224E6" w:rsidRPr="00F04CC7">
              <w:rPr>
                <w:sz w:val="21"/>
                <w:szCs w:val="21"/>
                <w:vertAlign w:val="superscript"/>
              </w:rPr>
              <w:fldChar w:fldCharType="end"/>
            </w:r>
          </w:p>
        </w:tc>
        <w:tc>
          <w:tcPr>
            <w:tcW w:w="733" w:type="dxa"/>
          </w:tcPr>
          <w:p w14:paraId="6C3018B1" w14:textId="77777777" w:rsidR="005F2E80" w:rsidRPr="00F04CC7" w:rsidRDefault="005F2E80" w:rsidP="00002E79">
            <w:pPr>
              <w:pStyle w:val="NoSpacing"/>
              <w:spacing w:line="360" w:lineRule="auto"/>
              <w:jc w:val="both"/>
              <w:rPr>
                <w:sz w:val="21"/>
                <w:szCs w:val="21"/>
              </w:rPr>
            </w:pPr>
          </w:p>
        </w:tc>
        <w:tc>
          <w:tcPr>
            <w:tcW w:w="3525" w:type="dxa"/>
          </w:tcPr>
          <w:p w14:paraId="0C302B8D" w14:textId="3E2F8746" w:rsidR="005F2E80" w:rsidRPr="00F04CC7" w:rsidRDefault="005F2E80" w:rsidP="00002E79">
            <w:pPr>
              <w:pStyle w:val="NoSpacing"/>
              <w:spacing w:line="360" w:lineRule="auto"/>
              <w:jc w:val="both"/>
              <w:rPr>
                <w:sz w:val="21"/>
                <w:szCs w:val="21"/>
              </w:rPr>
            </w:pPr>
            <w:r w:rsidRPr="00F04CC7">
              <w:rPr>
                <w:sz w:val="21"/>
                <w:szCs w:val="21"/>
              </w:rPr>
              <w:t>Exposure at home and/or work</w:t>
            </w:r>
          </w:p>
        </w:tc>
        <w:tc>
          <w:tcPr>
            <w:tcW w:w="2121" w:type="dxa"/>
          </w:tcPr>
          <w:p w14:paraId="2F036D68" w14:textId="77777777" w:rsidR="005F2E80" w:rsidRPr="00F04CC7" w:rsidRDefault="005F2E80" w:rsidP="00002E79">
            <w:pPr>
              <w:pStyle w:val="NoSpacing"/>
              <w:spacing w:line="360" w:lineRule="auto"/>
              <w:jc w:val="both"/>
              <w:rPr>
                <w:sz w:val="21"/>
                <w:szCs w:val="21"/>
              </w:rPr>
            </w:pPr>
          </w:p>
        </w:tc>
        <w:tc>
          <w:tcPr>
            <w:tcW w:w="1559" w:type="dxa"/>
          </w:tcPr>
          <w:p w14:paraId="3188F690" w14:textId="77777777" w:rsidR="005F2E80" w:rsidRPr="00002E79" w:rsidRDefault="005F2E80" w:rsidP="00002E79">
            <w:pPr>
              <w:pStyle w:val="NoSpacing"/>
              <w:spacing w:line="360" w:lineRule="auto"/>
              <w:jc w:val="both"/>
              <w:rPr>
                <w:sz w:val="21"/>
                <w:szCs w:val="21"/>
              </w:rPr>
            </w:pPr>
          </w:p>
        </w:tc>
      </w:tr>
      <w:tr w:rsidR="005F2E80" w:rsidRPr="00002E79" w14:paraId="05520326" w14:textId="77777777" w:rsidTr="008439B2">
        <w:trPr>
          <w:cantSplit/>
          <w:trHeight w:val="119"/>
        </w:trPr>
        <w:tc>
          <w:tcPr>
            <w:tcW w:w="1272" w:type="dxa"/>
          </w:tcPr>
          <w:p w14:paraId="1F210511" w14:textId="77777777" w:rsidR="005F2E80" w:rsidRPr="00F04CC7" w:rsidRDefault="005F2E80" w:rsidP="00002E79">
            <w:pPr>
              <w:pStyle w:val="NoSpacing"/>
              <w:spacing w:line="360" w:lineRule="auto"/>
              <w:contextualSpacing/>
              <w:jc w:val="both"/>
              <w:rPr>
                <w:sz w:val="21"/>
                <w:szCs w:val="21"/>
              </w:rPr>
            </w:pPr>
          </w:p>
        </w:tc>
        <w:tc>
          <w:tcPr>
            <w:tcW w:w="1422" w:type="dxa"/>
          </w:tcPr>
          <w:p w14:paraId="50CC1DD7" w14:textId="77777777" w:rsidR="005F2E80" w:rsidRPr="00F04CC7" w:rsidRDefault="005F2E80" w:rsidP="00002E79">
            <w:pPr>
              <w:pStyle w:val="NoSpacing"/>
              <w:spacing w:line="360" w:lineRule="auto"/>
              <w:jc w:val="both"/>
              <w:rPr>
                <w:sz w:val="21"/>
                <w:szCs w:val="21"/>
              </w:rPr>
            </w:pPr>
          </w:p>
        </w:tc>
        <w:tc>
          <w:tcPr>
            <w:tcW w:w="733" w:type="dxa"/>
          </w:tcPr>
          <w:p w14:paraId="41A19194"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6E5AB7C0" w14:textId="6533664A" w:rsidR="005F2E80" w:rsidRPr="00F04CC7" w:rsidRDefault="005F2E80" w:rsidP="00002E79">
            <w:pPr>
              <w:pStyle w:val="NoSpacing"/>
              <w:spacing w:line="360" w:lineRule="auto"/>
              <w:jc w:val="both"/>
              <w:rPr>
                <w:sz w:val="21"/>
                <w:szCs w:val="21"/>
              </w:rPr>
            </w:pPr>
            <w:r w:rsidRPr="00F04CC7">
              <w:rPr>
                <w:sz w:val="21"/>
                <w:szCs w:val="21"/>
              </w:rPr>
              <w:t>No</w:t>
            </w:r>
            <w:r w:rsidR="002116C3" w:rsidRPr="00F04CC7">
              <w:rPr>
                <w:sz w:val="21"/>
                <w:szCs w:val="21"/>
              </w:rPr>
              <w:t>ne</w:t>
            </w:r>
            <w:r w:rsidRPr="00F04CC7">
              <w:rPr>
                <w:sz w:val="21"/>
                <w:szCs w:val="21"/>
              </w:rPr>
              <w:t xml:space="preserve">   Occasional   Regular</w:t>
            </w:r>
          </w:p>
        </w:tc>
        <w:tc>
          <w:tcPr>
            <w:tcW w:w="2121" w:type="dxa"/>
          </w:tcPr>
          <w:p w14:paraId="29482A8D" w14:textId="77777777" w:rsidR="005F2E80" w:rsidRPr="00F04CC7" w:rsidRDefault="005F2E80" w:rsidP="00002E79">
            <w:pPr>
              <w:pStyle w:val="NoSpacing"/>
              <w:spacing w:line="360" w:lineRule="auto"/>
              <w:jc w:val="both"/>
              <w:rPr>
                <w:sz w:val="21"/>
                <w:szCs w:val="21"/>
              </w:rPr>
            </w:pPr>
            <w:r w:rsidRPr="00F04CC7">
              <w:rPr>
                <w:sz w:val="21"/>
                <w:szCs w:val="21"/>
              </w:rPr>
              <w:t>1.00   1.58   1.91</w:t>
            </w:r>
          </w:p>
        </w:tc>
        <w:tc>
          <w:tcPr>
            <w:tcW w:w="1559" w:type="dxa"/>
          </w:tcPr>
          <w:p w14:paraId="509528FB"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24A7A8D7" w14:textId="77777777" w:rsidTr="008439B2">
        <w:trPr>
          <w:cantSplit/>
          <w:trHeight w:val="119"/>
        </w:trPr>
        <w:tc>
          <w:tcPr>
            <w:tcW w:w="1272" w:type="dxa"/>
          </w:tcPr>
          <w:p w14:paraId="2657125D" w14:textId="6B0DDAE5" w:rsidR="005F2E80" w:rsidRPr="00F04CC7" w:rsidRDefault="005F2E80" w:rsidP="00002E79">
            <w:pPr>
              <w:pStyle w:val="NoSpacing"/>
              <w:spacing w:line="360" w:lineRule="auto"/>
              <w:contextualSpacing/>
              <w:jc w:val="both"/>
              <w:rPr>
                <w:sz w:val="21"/>
                <w:szCs w:val="21"/>
              </w:rPr>
            </w:pPr>
            <w:r w:rsidRPr="00F04CC7">
              <w:rPr>
                <w:sz w:val="21"/>
                <w:szCs w:val="21"/>
              </w:rPr>
              <w:t>26</w:t>
            </w:r>
          </w:p>
        </w:tc>
        <w:tc>
          <w:tcPr>
            <w:tcW w:w="1422" w:type="dxa"/>
          </w:tcPr>
          <w:p w14:paraId="756830C8" w14:textId="7E25DC2B" w:rsidR="005F2E80" w:rsidRPr="00F04CC7" w:rsidRDefault="005F2E80" w:rsidP="00002E79">
            <w:pPr>
              <w:pStyle w:val="NoSpacing"/>
              <w:spacing w:line="360" w:lineRule="auto"/>
              <w:jc w:val="both"/>
              <w:rPr>
                <w:sz w:val="21"/>
                <w:szCs w:val="21"/>
              </w:rPr>
            </w:pPr>
            <w:r w:rsidRPr="00F04CC7">
              <w:rPr>
                <w:sz w:val="21"/>
                <w:szCs w:val="21"/>
              </w:rPr>
              <w:t>He 1</w:t>
            </w:r>
            <w:r w:rsidR="00F224E6" w:rsidRPr="00F04CC7">
              <w:rPr>
                <w:sz w:val="21"/>
                <w:szCs w:val="21"/>
                <w:vertAlign w:val="superscript"/>
              </w:rPr>
              <w:fldChar w:fldCharType="begin"/>
            </w:r>
            <w:r w:rsidR="00E56370" w:rsidRPr="00F04CC7">
              <w:rPr>
                <w:sz w:val="21"/>
                <w:szCs w:val="21"/>
                <w:vertAlign w:val="superscript"/>
              </w:rPr>
              <w:instrText xml:space="preserve"> ADDIN EN.CITE &lt;EndNote&gt;&lt;Cite&gt;&lt;Author&gt;He&lt;/Author&gt;&lt;Year&gt;1994&lt;/Year&gt;&lt;RecNum&gt;11292&lt;/RecNum&gt;&lt;IDText&gt;HE1994~&lt;/IDText&gt;&lt;DisplayText&gt;&lt;style face="superscript"&gt;[117]&lt;/style&gt;&lt;/DisplayText&gt;&lt;record&gt;&lt;rec-number&gt;11292&lt;/rec-number&gt;&lt;foreign-keys&gt;&lt;key app="EN" db-id="9dva0txzyffxw2eztw5592x9wtwtx0wr5wvs" timestamp="1470755749"&gt;11292&lt;/key&gt;&lt;/foreign-keys&gt;&lt;ref-type name="Journal Article"&gt;17&lt;/ref-type&gt;&lt;contributors&gt;&lt;authors&gt;&lt;author&gt;He, Y.&lt;/author&gt;&lt;author&gt;Lam, T.H.&lt;/author&gt;&lt;author&gt;Li, L.S.&lt;/author&gt;&lt;author&gt;Du, R.Y.&lt;/author&gt;&lt;author&gt;Jia, G.L.&lt;/author&gt;&lt;author&gt;Huang, J.Y.&lt;/author&gt;&lt;author&gt;Zheng, J.S.&lt;/author&gt;&lt;/authors&gt;&lt;/contributors&gt;&lt;titles&gt;&lt;title&gt;Passive smoking at work as a risk factor for coronary heart disease in Chinese women who have never smoked&lt;/title&gt;&lt;secondary-title&gt;BMJ&lt;/secondary-title&gt;&lt;translated-title&gt;&lt;style face="underline" font="default" size="100%"&gt;file:\\\x:\refscan\HE1994.pdf&amp;#xD;file:\\\x:\refscan\HE1994_ADD.pdf&amp;#xD;file:\\\t:\pauline\reviews\pdf\709.pdf&lt;/style&gt;&lt;/translated-title&gt;&lt;/titles&gt;&lt;periodical&gt;&lt;full-title&gt;BMJ&lt;/full-title&gt;&lt;abbr-1&gt;BMJ&lt;/abbr-1&gt;&lt;abbr-2&gt;BMJ&lt;/abbr-2&gt;&lt;/periodical&gt;&lt;pages&gt;380-384&lt;/pages&gt;&lt;volume&gt;308&lt;/volume&gt;&lt;section&gt;8124145&lt;/section&gt;&lt;dates&gt;&lt;year&gt;1994&lt;/year&gt;&lt;/dates&gt;&lt;orig-pub&gt;ETS;CHD;EPI;CHINA;TMAHD1&lt;/orig-pub&gt;&lt;call-num&gt;&lt;style face="underline" font="default" size="100%"&gt;P3(K)&lt;/style&gt;&lt;/call-num&gt;&lt;label&gt;HE1994~&lt;/label&gt;&lt;urls&gt;&lt;/urls&gt;&lt;custom3&gt;709&lt;/custom3&gt;&lt;custom5&gt;11052001/Y&lt;/custom5&gt;&lt;custom6&gt;pre95&amp;#xD;06022004&lt;/custom6&gt;&lt;modified-date&gt;In File&lt;/modified-date&gt;&lt;/record&gt;&lt;/Cite&gt;&lt;/EndNote&gt;</w:instrText>
            </w:r>
            <w:r w:rsidR="00F224E6" w:rsidRPr="00F04CC7">
              <w:rPr>
                <w:sz w:val="21"/>
                <w:szCs w:val="21"/>
                <w:vertAlign w:val="superscript"/>
              </w:rPr>
              <w:fldChar w:fldCharType="separate"/>
            </w:r>
            <w:r w:rsidR="00F224E6" w:rsidRPr="00F04CC7">
              <w:rPr>
                <w:noProof/>
                <w:sz w:val="21"/>
                <w:szCs w:val="21"/>
                <w:vertAlign w:val="superscript"/>
              </w:rPr>
              <w:t>[117]</w:t>
            </w:r>
            <w:r w:rsidR="00F224E6" w:rsidRPr="00F04CC7">
              <w:rPr>
                <w:sz w:val="21"/>
                <w:szCs w:val="21"/>
                <w:vertAlign w:val="superscript"/>
              </w:rPr>
              <w:fldChar w:fldCharType="end"/>
            </w:r>
          </w:p>
        </w:tc>
        <w:tc>
          <w:tcPr>
            <w:tcW w:w="733" w:type="dxa"/>
          </w:tcPr>
          <w:p w14:paraId="39244EEF" w14:textId="77777777" w:rsidR="005F2E80" w:rsidRPr="00F04CC7" w:rsidRDefault="005F2E80" w:rsidP="00002E79">
            <w:pPr>
              <w:pStyle w:val="NoSpacing"/>
              <w:spacing w:line="360" w:lineRule="auto"/>
              <w:jc w:val="both"/>
              <w:rPr>
                <w:sz w:val="21"/>
                <w:szCs w:val="21"/>
              </w:rPr>
            </w:pPr>
          </w:p>
        </w:tc>
        <w:tc>
          <w:tcPr>
            <w:tcW w:w="3525" w:type="dxa"/>
          </w:tcPr>
          <w:p w14:paraId="40F4FE6A" w14:textId="24C17240" w:rsidR="005F2E80" w:rsidRPr="00F04CC7" w:rsidRDefault="005F2E80" w:rsidP="00002E79">
            <w:pPr>
              <w:pStyle w:val="NoSpacing"/>
              <w:spacing w:line="360" w:lineRule="auto"/>
              <w:jc w:val="both"/>
              <w:rPr>
                <w:sz w:val="21"/>
                <w:szCs w:val="21"/>
              </w:rPr>
            </w:pPr>
            <w:r w:rsidRPr="00F04CC7">
              <w:rPr>
                <w:sz w:val="21"/>
                <w:szCs w:val="21"/>
              </w:rPr>
              <w:t>ETS exposure from spouse and/or work</w:t>
            </w:r>
          </w:p>
        </w:tc>
        <w:tc>
          <w:tcPr>
            <w:tcW w:w="2121" w:type="dxa"/>
          </w:tcPr>
          <w:p w14:paraId="11D10F50" w14:textId="77777777" w:rsidR="005F2E80" w:rsidRPr="00F04CC7" w:rsidRDefault="005F2E80" w:rsidP="00002E79">
            <w:pPr>
              <w:pStyle w:val="NoSpacing"/>
              <w:spacing w:line="360" w:lineRule="auto"/>
              <w:jc w:val="both"/>
              <w:rPr>
                <w:sz w:val="21"/>
                <w:szCs w:val="21"/>
              </w:rPr>
            </w:pPr>
          </w:p>
        </w:tc>
        <w:tc>
          <w:tcPr>
            <w:tcW w:w="1559" w:type="dxa"/>
          </w:tcPr>
          <w:p w14:paraId="1C452BA2" w14:textId="77777777" w:rsidR="005F2E80" w:rsidRPr="00002E79" w:rsidRDefault="005F2E80" w:rsidP="00002E79">
            <w:pPr>
              <w:pStyle w:val="NoSpacing"/>
              <w:spacing w:line="360" w:lineRule="auto"/>
              <w:jc w:val="both"/>
              <w:rPr>
                <w:sz w:val="21"/>
                <w:szCs w:val="21"/>
              </w:rPr>
            </w:pPr>
          </w:p>
        </w:tc>
      </w:tr>
      <w:tr w:rsidR="005F2E80" w:rsidRPr="00002E79" w14:paraId="403A544F" w14:textId="77777777" w:rsidTr="008439B2">
        <w:trPr>
          <w:cantSplit/>
          <w:trHeight w:val="119"/>
        </w:trPr>
        <w:tc>
          <w:tcPr>
            <w:tcW w:w="1272" w:type="dxa"/>
          </w:tcPr>
          <w:p w14:paraId="4F05026B" w14:textId="77777777" w:rsidR="005F2E80" w:rsidRPr="00F04CC7" w:rsidRDefault="005F2E80" w:rsidP="00002E79">
            <w:pPr>
              <w:pStyle w:val="NoSpacing"/>
              <w:spacing w:line="360" w:lineRule="auto"/>
              <w:contextualSpacing/>
              <w:jc w:val="both"/>
              <w:rPr>
                <w:sz w:val="21"/>
                <w:szCs w:val="21"/>
              </w:rPr>
            </w:pPr>
          </w:p>
        </w:tc>
        <w:tc>
          <w:tcPr>
            <w:tcW w:w="1422" w:type="dxa"/>
          </w:tcPr>
          <w:p w14:paraId="0E3A9333" w14:textId="77777777" w:rsidR="005F2E80" w:rsidRPr="00F04CC7" w:rsidRDefault="005F2E80" w:rsidP="00002E79">
            <w:pPr>
              <w:pStyle w:val="NoSpacing"/>
              <w:spacing w:line="360" w:lineRule="auto"/>
              <w:jc w:val="both"/>
              <w:rPr>
                <w:sz w:val="21"/>
                <w:szCs w:val="21"/>
              </w:rPr>
            </w:pPr>
          </w:p>
        </w:tc>
        <w:tc>
          <w:tcPr>
            <w:tcW w:w="733" w:type="dxa"/>
          </w:tcPr>
          <w:p w14:paraId="782DB436" w14:textId="2C48BD1F"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0C676DA9" w14:textId="7D8C06C1" w:rsidR="005F2E80" w:rsidRPr="00F04CC7" w:rsidRDefault="005F2E80" w:rsidP="00002E79">
            <w:pPr>
              <w:pStyle w:val="NoSpacing"/>
              <w:spacing w:line="360" w:lineRule="auto"/>
              <w:jc w:val="both"/>
              <w:rPr>
                <w:sz w:val="21"/>
                <w:szCs w:val="21"/>
              </w:rPr>
            </w:pPr>
            <w:r w:rsidRPr="00F04CC7">
              <w:rPr>
                <w:sz w:val="21"/>
                <w:szCs w:val="21"/>
              </w:rPr>
              <w:t>Neither   Spouse   Work   Both</w:t>
            </w:r>
          </w:p>
        </w:tc>
        <w:tc>
          <w:tcPr>
            <w:tcW w:w="2121" w:type="dxa"/>
          </w:tcPr>
          <w:p w14:paraId="76E6B18D" w14:textId="7FEC18AA" w:rsidR="005F2E80" w:rsidRPr="00F04CC7" w:rsidRDefault="005F2E80" w:rsidP="00002E79">
            <w:pPr>
              <w:pStyle w:val="NoSpacing"/>
              <w:spacing w:line="360" w:lineRule="auto"/>
              <w:jc w:val="both"/>
              <w:rPr>
                <w:sz w:val="21"/>
                <w:szCs w:val="21"/>
              </w:rPr>
            </w:pPr>
            <w:r w:rsidRPr="00F04CC7">
              <w:rPr>
                <w:sz w:val="21"/>
                <w:szCs w:val="21"/>
              </w:rPr>
              <w:t>1.00   2.07   2.53   4.18</w:t>
            </w:r>
          </w:p>
        </w:tc>
        <w:tc>
          <w:tcPr>
            <w:tcW w:w="1559" w:type="dxa"/>
          </w:tcPr>
          <w:p w14:paraId="0B36612B" w14:textId="1F7B2A05"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679838E" w14:textId="77777777" w:rsidTr="008439B2">
        <w:trPr>
          <w:cantSplit/>
          <w:trHeight w:val="119"/>
        </w:trPr>
        <w:tc>
          <w:tcPr>
            <w:tcW w:w="1272" w:type="dxa"/>
          </w:tcPr>
          <w:p w14:paraId="40FC1067" w14:textId="77777777" w:rsidR="005F2E80" w:rsidRPr="00F04CC7" w:rsidRDefault="005F2E80" w:rsidP="00002E79">
            <w:pPr>
              <w:pStyle w:val="NoSpacing"/>
              <w:spacing w:line="360" w:lineRule="auto"/>
              <w:contextualSpacing/>
              <w:jc w:val="both"/>
              <w:rPr>
                <w:sz w:val="21"/>
                <w:szCs w:val="21"/>
              </w:rPr>
            </w:pPr>
            <w:r w:rsidRPr="00F04CC7">
              <w:rPr>
                <w:sz w:val="21"/>
                <w:szCs w:val="21"/>
              </w:rPr>
              <w:t>27</w:t>
            </w:r>
          </w:p>
        </w:tc>
        <w:tc>
          <w:tcPr>
            <w:tcW w:w="1422" w:type="dxa"/>
          </w:tcPr>
          <w:p w14:paraId="210E1331" w14:textId="78E68EF2" w:rsidR="005F2E80" w:rsidRPr="00F04CC7" w:rsidRDefault="005F2E80" w:rsidP="00002E79">
            <w:pPr>
              <w:pStyle w:val="NoSpacing"/>
              <w:spacing w:line="360" w:lineRule="auto"/>
              <w:jc w:val="both"/>
              <w:rPr>
                <w:sz w:val="21"/>
                <w:szCs w:val="21"/>
              </w:rPr>
            </w:pPr>
            <w:proofErr w:type="spellStart"/>
            <w:r w:rsidRPr="00F04CC7">
              <w:rPr>
                <w:sz w:val="21"/>
                <w:szCs w:val="21"/>
              </w:rPr>
              <w:t>Iribarren</w:t>
            </w:r>
            <w:proofErr w:type="spellEnd"/>
            <w:r w:rsidR="00F224E6" w:rsidRPr="00F04CC7">
              <w:rPr>
                <w:sz w:val="21"/>
                <w:szCs w:val="21"/>
                <w:vertAlign w:val="superscript"/>
              </w:rPr>
              <w:fldChar w:fldCharType="begin"/>
            </w:r>
            <w:r w:rsidR="00E56370" w:rsidRPr="00F04CC7">
              <w:rPr>
                <w:sz w:val="21"/>
                <w:szCs w:val="21"/>
                <w:vertAlign w:val="superscript"/>
              </w:rPr>
              <w:instrText xml:space="preserve"> ADDIN EN.CITE &lt;EndNote&gt;&lt;Cite&gt;&lt;Author&gt;Iribarren&lt;/Author&gt;&lt;Year&gt;2001&lt;/Year&gt;&lt;RecNum&gt;13103&lt;/RecNum&gt;&lt;IDText&gt;IRIBAR2001~&lt;/IDText&gt;&lt;DisplayText&gt;&lt;style face="superscript"&gt;[53]&lt;/style&gt;&lt;/DisplayText&gt;&lt;record&gt;&lt;rec-number&gt;13103&lt;/rec-number&gt;&lt;foreign-keys&gt;&lt;key app="EN" db-id="9dva0txzyffxw2eztw5592x9wtwtx0wr5wvs" timestamp="1470755931"&gt;13103&lt;/key&gt;&lt;/foreign-keys&gt;&lt;ref-type name="Journal Article"&gt;17&lt;/ref-type&gt;&lt;contributors&gt;&lt;authors&gt;&lt;author&gt;Iribarren, C.&lt;/author&gt;&lt;author&gt;Friedman, G.D.&lt;/author&gt;&lt;author&gt;Klatsky, A.L.&lt;/author&gt;&lt;author&gt;Eisner, M.D.&lt;/author&gt;&lt;/authors&gt;&lt;/contributors&gt;&lt;titles&gt;&lt;title&gt;Exposure to environmental tobacco smoke: association with personal characteristics and self reported health conditions&lt;/title&gt;&lt;secondary-title&gt;J. Epidemiol. Community Health&lt;/secondary-title&gt;&lt;translated-title&gt;&lt;style face="underline" font="default" size="100%"&gt;file:\\\x:\refscan\IRIBAR2001.pdf&amp;#xD;file:\\\t:\pauline\reviews\pdf\1191.pdf&lt;/style&gt;&lt;/translated-title&gt;&lt;/titles&gt;&lt;periodical&gt;&lt;full-title&gt;Journal of Epidemiology and Community Health&lt;/full-title&gt;&lt;abbr-1&gt;J. Epidemiol. Community Health&lt;/abbr-1&gt;&lt;abbr-2&gt;J Epidemiol Community Health&lt;/abbr-2&gt;&lt;/periodical&gt;&lt;pages&gt;721-728&lt;/pages&gt;&lt;volume&gt;55&lt;/volume&gt;&lt;section&gt;11553655&lt;/section&gt;&lt;dates&gt;&lt;year&gt;2001&lt;/year&gt;&lt;/dates&gt;&lt;orig-pub&gt;ASTEXCN;CHD;ETS;IASTADN;JMF;OTHC;OTHDIS;RESPDIS;SMOK-DIF;STROKE;TMABC0;TMAHD1;TMAOCY;TMAST1;USA&lt;/orig-pub&gt;&lt;call-num&gt;&lt;style face="normal" font="default" size="100%"&gt;P2 &lt;/style&gt;&lt;style face="underline" font="default" size="100%"&gt;P3(K)&lt;/style&gt;&lt;style face="normal" font="default" size="100%"&gt; P4 P5 31A P9&lt;/style&gt;&lt;/call-num&gt;&lt;label&gt;IRIBAR2001~&lt;/label&gt;&lt;urls&gt;&lt;/urls&gt;&lt;custom3&gt;1191&lt;/custom3&gt;&lt;custom5&gt;17092001/Y&lt;/custom5&gt;&lt;custom6&gt;17092001&amp;#xD;11112015&lt;/custom6&gt;&lt;electronic-resource-num&gt;10.1136/jech.55.10.721&lt;/electronic-resource-num&gt;&lt;modified-date&gt;In File&lt;/modified-date&gt;&lt;/record&gt;&lt;/Cite&gt;&lt;/EndNote&gt;</w:instrText>
            </w:r>
            <w:r w:rsidR="00F224E6" w:rsidRPr="00F04CC7">
              <w:rPr>
                <w:sz w:val="21"/>
                <w:szCs w:val="21"/>
                <w:vertAlign w:val="superscript"/>
              </w:rPr>
              <w:fldChar w:fldCharType="separate"/>
            </w:r>
            <w:r w:rsidR="00F224E6" w:rsidRPr="00F04CC7">
              <w:rPr>
                <w:noProof/>
                <w:sz w:val="21"/>
                <w:szCs w:val="21"/>
                <w:vertAlign w:val="superscript"/>
              </w:rPr>
              <w:t>[53]</w:t>
            </w:r>
            <w:r w:rsidR="00F224E6" w:rsidRPr="00F04CC7">
              <w:rPr>
                <w:sz w:val="21"/>
                <w:szCs w:val="21"/>
                <w:vertAlign w:val="superscript"/>
              </w:rPr>
              <w:fldChar w:fldCharType="end"/>
            </w:r>
          </w:p>
        </w:tc>
        <w:tc>
          <w:tcPr>
            <w:tcW w:w="733" w:type="dxa"/>
          </w:tcPr>
          <w:p w14:paraId="3402F520" w14:textId="77777777" w:rsidR="005F2E80" w:rsidRPr="00F04CC7" w:rsidRDefault="005F2E80" w:rsidP="00002E79">
            <w:pPr>
              <w:pStyle w:val="NoSpacing"/>
              <w:spacing w:line="360" w:lineRule="auto"/>
              <w:jc w:val="both"/>
              <w:rPr>
                <w:sz w:val="21"/>
                <w:szCs w:val="21"/>
              </w:rPr>
            </w:pPr>
          </w:p>
        </w:tc>
        <w:tc>
          <w:tcPr>
            <w:tcW w:w="3525" w:type="dxa"/>
          </w:tcPr>
          <w:p w14:paraId="70829A8C" w14:textId="477E9848" w:rsidR="005F2E80" w:rsidRPr="00F04CC7" w:rsidRDefault="00745F28" w:rsidP="00002E79">
            <w:pPr>
              <w:pStyle w:val="NoSpacing"/>
              <w:spacing w:line="360" w:lineRule="auto"/>
              <w:jc w:val="both"/>
              <w:rPr>
                <w:sz w:val="21"/>
                <w:szCs w:val="21"/>
              </w:rPr>
            </w:pPr>
            <w:r w:rsidRPr="00F04CC7">
              <w:rPr>
                <w:sz w:val="21"/>
                <w:szCs w:val="21"/>
              </w:rPr>
              <w:t>E</w:t>
            </w:r>
            <w:r w:rsidR="005F2E80" w:rsidRPr="00F04CC7">
              <w:rPr>
                <w:sz w:val="21"/>
                <w:szCs w:val="21"/>
              </w:rPr>
              <w:t>xposure</w:t>
            </w:r>
            <w:r w:rsidRPr="00F04CC7">
              <w:rPr>
                <w:sz w:val="21"/>
                <w:szCs w:val="21"/>
              </w:rPr>
              <w:t xml:space="preserve"> at home, in small spaces</w:t>
            </w:r>
            <w:r w:rsidR="0065254D" w:rsidRPr="00F04CC7">
              <w:rPr>
                <w:sz w:val="21"/>
                <w:szCs w:val="21"/>
              </w:rPr>
              <w:t>, in</w:t>
            </w:r>
            <w:r w:rsidRPr="00F04CC7">
              <w:rPr>
                <w:sz w:val="21"/>
                <w:szCs w:val="21"/>
              </w:rPr>
              <w:t xml:space="preserve"> large indoor areas</w:t>
            </w:r>
          </w:p>
        </w:tc>
        <w:tc>
          <w:tcPr>
            <w:tcW w:w="2121" w:type="dxa"/>
          </w:tcPr>
          <w:p w14:paraId="5D6FE977" w14:textId="77777777" w:rsidR="005F2E80" w:rsidRPr="00F04CC7" w:rsidRDefault="005F2E80" w:rsidP="00002E79">
            <w:pPr>
              <w:pStyle w:val="NoSpacing"/>
              <w:spacing w:line="360" w:lineRule="auto"/>
              <w:jc w:val="both"/>
              <w:rPr>
                <w:sz w:val="21"/>
                <w:szCs w:val="21"/>
              </w:rPr>
            </w:pPr>
          </w:p>
        </w:tc>
        <w:tc>
          <w:tcPr>
            <w:tcW w:w="1559" w:type="dxa"/>
          </w:tcPr>
          <w:p w14:paraId="295C56C5" w14:textId="77777777" w:rsidR="005F2E80" w:rsidRPr="00002E79" w:rsidRDefault="005F2E80" w:rsidP="00002E79">
            <w:pPr>
              <w:pStyle w:val="NoSpacing"/>
              <w:spacing w:line="360" w:lineRule="auto"/>
              <w:jc w:val="both"/>
              <w:rPr>
                <w:sz w:val="21"/>
                <w:szCs w:val="21"/>
              </w:rPr>
            </w:pPr>
          </w:p>
        </w:tc>
      </w:tr>
      <w:tr w:rsidR="005F2E80" w:rsidRPr="00002E79" w14:paraId="2D5D2478" w14:textId="77777777" w:rsidTr="008439B2">
        <w:trPr>
          <w:cantSplit/>
          <w:trHeight w:val="119"/>
        </w:trPr>
        <w:tc>
          <w:tcPr>
            <w:tcW w:w="1272" w:type="dxa"/>
          </w:tcPr>
          <w:p w14:paraId="0EB8BD13" w14:textId="77777777" w:rsidR="005F2E80" w:rsidRPr="00F04CC7" w:rsidRDefault="005F2E80" w:rsidP="00002E79">
            <w:pPr>
              <w:pStyle w:val="NoSpacing"/>
              <w:spacing w:line="360" w:lineRule="auto"/>
              <w:contextualSpacing/>
              <w:jc w:val="both"/>
              <w:rPr>
                <w:sz w:val="21"/>
                <w:szCs w:val="21"/>
              </w:rPr>
            </w:pPr>
          </w:p>
        </w:tc>
        <w:tc>
          <w:tcPr>
            <w:tcW w:w="1422" w:type="dxa"/>
          </w:tcPr>
          <w:p w14:paraId="603A3740" w14:textId="77777777" w:rsidR="005F2E80" w:rsidRPr="00F04CC7" w:rsidRDefault="005F2E80" w:rsidP="00002E79">
            <w:pPr>
              <w:pStyle w:val="NoSpacing"/>
              <w:spacing w:line="360" w:lineRule="auto"/>
              <w:jc w:val="both"/>
              <w:rPr>
                <w:sz w:val="21"/>
                <w:szCs w:val="21"/>
              </w:rPr>
            </w:pPr>
          </w:p>
        </w:tc>
        <w:tc>
          <w:tcPr>
            <w:tcW w:w="733" w:type="dxa"/>
          </w:tcPr>
          <w:p w14:paraId="346678AE" w14:textId="77777777"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5A306A4D" w14:textId="06B6A5E9" w:rsidR="005F2E80" w:rsidRPr="00F04CC7" w:rsidRDefault="005F2E80" w:rsidP="00002E79">
            <w:pPr>
              <w:pStyle w:val="NoSpacing"/>
              <w:spacing w:line="360" w:lineRule="auto"/>
              <w:jc w:val="both"/>
              <w:rPr>
                <w:sz w:val="21"/>
                <w:szCs w:val="21"/>
                <w:lang w:eastAsia="zh-CN"/>
              </w:rPr>
            </w:pPr>
            <w:r w:rsidRPr="00F04CC7">
              <w:rPr>
                <w:sz w:val="21"/>
                <w:szCs w:val="21"/>
              </w:rPr>
              <w:t xml:space="preserve">0    1-9    10-39    40+ </w:t>
            </w:r>
            <w:r w:rsidR="0065254D" w:rsidRPr="00F04CC7">
              <w:rPr>
                <w:sz w:val="21"/>
                <w:szCs w:val="21"/>
              </w:rPr>
              <w:t xml:space="preserve">total </w:t>
            </w:r>
            <w:r w:rsidR="008439B2" w:rsidRPr="00F04CC7">
              <w:rPr>
                <w:sz w:val="21"/>
                <w:szCs w:val="21"/>
                <w:lang w:eastAsia="zh-CN"/>
              </w:rPr>
              <w:t>h</w:t>
            </w:r>
            <w:r w:rsidRPr="00F04CC7">
              <w:rPr>
                <w:sz w:val="21"/>
                <w:szCs w:val="21"/>
              </w:rPr>
              <w:t>/</w:t>
            </w:r>
            <w:proofErr w:type="spellStart"/>
            <w:r w:rsidR="008439B2" w:rsidRPr="00F04CC7">
              <w:rPr>
                <w:sz w:val="21"/>
                <w:szCs w:val="21"/>
                <w:lang w:eastAsia="zh-CN"/>
              </w:rPr>
              <w:t>wk</w:t>
            </w:r>
            <w:proofErr w:type="spellEnd"/>
          </w:p>
        </w:tc>
        <w:tc>
          <w:tcPr>
            <w:tcW w:w="2121" w:type="dxa"/>
          </w:tcPr>
          <w:p w14:paraId="0E6AE391" w14:textId="77777777" w:rsidR="005F2E80" w:rsidRPr="00F04CC7" w:rsidRDefault="005F2E80" w:rsidP="00002E79">
            <w:pPr>
              <w:pStyle w:val="NoSpacing"/>
              <w:spacing w:line="360" w:lineRule="auto"/>
              <w:jc w:val="both"/>
              <w:rPr>
                <w:sz w:val="21"/>
                <w:szCs w:val="21"/>
              </w:rPr>
            </w:pPr>
            <w:r w:rsidRPr="00F04CC7">
              <w:rPr>
                <w:sz w:val="21"/>
                <w:szCs w:val="21"/>
              </w:rPr>
              <w:t>1.00   0.90   1.08   1.13</w:t>
            </w:r>
          </w:p>
        </w:tc>
        <w:tc>
          <w:tcPr>
            <w:tcW w:w="1559" w:type="dxa"/>
          </w:tcPr>
          <w:p w14:paraId="35A8F21D"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08F2150E" w14:textId="77777777" w:rsidTr="008439B2">
        <w:trPr>
          <w:cantSplit/>
          <w:trHeight w:val="119"/>
        </w:trPr>
        <w:tc>
          <w:tcPr>
            <w:tcW w:w="1272" w:type="dxa"/>
          </w:tcPr>
          <w:p w14:paraId="694CD294" w14:textId="77777777" w:rsidR="005F2E80" w:rsidRPr="00F04CC7" w:rsidRDefault="005F2E80" w:rsidP="00002E79">
            <w:pPr>
              <w:pStyle w:val="NoSpacing"/>
              <w:spacing w:line="360" w:lineRule="auto"/>
              <w:contextualSpacing/>
              <w:jc w:val="both"/>
              <w:rPr>
                <w:sz w:val="21"/>
                <w:szCs w:val="21"/>
              </w:rPr>
            </w:pPr>
          </w:p>
        </w:tc>
        <w:tc>
          <w:tcPr>
            <w:tcW w:w="1422" w:type="dxa"/>
          </w:tcPr>
          <w:p w14:paraId="43376071" w14:textId="77777777" w:rsidR="005F2E80" w:rsidRPr="00F04CC7" w:rsidRDefault="005F2E80" w:rsidP="00002E79">
            <w:pPr>
              <w:pStyle w:val="NoSpacing"/>
              <w:spacing w:line="360" w:lineRule="auto"/>
              <w:jc w:val="both"/>
              <w:rPr>
                <w:sz w:val="21"/>
                <w:szCs w:val="21"/>
              </w:rPr>
            </w:pPr>
          </w:p>
        </w:tc>
        <w:tc>
          <w:tcPr>
            <w:tcW w:w="733" w:type="dxa"/>
          </w:tcPr>
          <w:p w14:paraId="3E7B9F60"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279DF4ED" w14:textId="1889FF50" w:rsidR="005F2E80" w:rsidRPr="00F04CC7" w:rsidRDefault="005F2E80" w:rsidP="00002E79">
            <w:pPr>
              <w:pStyle w:val="NoSpacing"/>
              <w:spacing w:line="360" w:lineRule="auto"/>
              <w:jc w:val="both"/>
              <w:rPr>
                <w:sz w:val="21"/>
                <w:szCs w:val="21"/>
                <w:lang w:eastAsia="zh-CN"/>
              </w:rPr>
            </w:pPr>
            <w:r w:rsidRPr="00F04CC7">
              <w:rPr>
                <w:sz w:val="21"/>
                <w:szCs w:val="21"/>
              </w:rPr>
              <w:t xml:space="preserve">0    1-9    10-39    40+ </w:t>
            </w:r>
            <w:r w:rsidR="0065254D" w:rsidRPr="00F04CC7">
              <w:rPr>
                <w:sz w:val="21"/>
                <w:szCs w:val="21"/>
              </w:rPr>
              <w:t xml:space="preserve">total </w:t>
            </w:r>
            <w:r w:rsidR="008439B2" w:rsidRPr="00F04CC7">
              <w:rPr>
                <w:sz w:val="21"/>
                <w:szCs w:val="21"/>
                <w:lang w:eastAsia="zh-CN"/>
              </w:rPr>
              <w:t>h</w:t>
            </w:r>
            <w:r w:rsidR="0065254D" w:rsidRPr="00F04CC7">
              <w:rPr>
                <w:sz w:val="21"/>
                <w:szCs w:val="21"/>
              </w:rPr>
              <w:t>/</w:t>
            </w:r>
            <w:proofErr w:type="spellStart"/>
            <w:r w:rsidR="008439B2" w:rsidRPr="00F04CC7">
              <w:rPr>
                <w:sz w:val="21"/>
                <w:szCs w:val="21"/>
                <w:lang w:eastAsia="zh-CN"/>
              </w:rPr>
              <w:t>wk</w:t>
            </w:r>
            <w:proofErr w:type="spellEnd"/>
          </w:p>
        </w:tc>
        <w:tc>
          <w:tcPr>
            <w:tcW w:w="2121" w:type="dxa"/>
          </w:tcPr>
          <w:p w14:paraId="71C9F3C6" w14:textId="77777777" w:rsidR="005F2E80" w:rsidRPr="00F04CC7" w:rsidRDefault="005F2E80" w:rsidP="00002E79">
            <w:pPr>
              <w:pStyle w:val="NoSpacing"/>
              <w:spacing w:line="360" w:lineRule="auto"/>
              <w:jc w:val="both"/>
              <w:rPr>
                <w:sz w:val="21"/>
                <w:szCs w:val="21"/>
              </w:rPr>
            </w:pPr>
            <w:r w:rsidRPr="00F04CC7">
              <w:rPr>
                <w:sz w:val="21"/>
                <w:szCs w:val="21"/>
              </w:rPr>
              <w:t>1.00   0.86   1.07   1.17</w:t>
            </w:r>
          </w:p>
        </w:tc>
        <w:tc>
          <w:tcPr>
            <w:tcW w:w="1559" w:type="dxa"/>
          </w:tcPr>
          <w:p w14:paraId="6B99DE4D"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21DEE41D" w14:textId="77777777" w:rsidTr="008439B2">
        <w:trPr>
          <w:cantSplit/>
          <w:trHeight w:val="119"/>
        </w:trPr>
        <w:tc>
          <w:tcPr>
            <w:tcW w:w="1272" w:type="dxa"/>
          </w:tcPr>
          <w:p w14:paraId="1A8D89C9" w14:textId="77777777" w:rsidR="005F2E80" w:rsidRPr="00F04CC7" w:rsidRDefault="005F2E80" w:rsidP="00002E79">
            <w:pPr>
              <w:pStyle w:val="NoSpacing"/>
              <w:spacing w:line="360" w:lineRule="auto"/>
              <w:contextualSpacing/>
              <w:jc w:val="both"/>
              <w:rPr>
                <w:sz w:val="21"/>
                <w:szCs w:val="21"/>
              </w:rPr>
            </w:pPr>
            <w:r w:rsidRPr="00F04CC7">
              <w:rPr>
                <w:sz w:val="21"/>
                <w:szCs w:val="21"/>
              </w:rPr>
              <w:t>28</w:t>
            </w:r>
          </w:p>
        </w:tc>
        <w:tc>
          <w:tcPr>
            <w:tcW w:w="1422" w:type="dxa"/>
          </w:tcPr>
          <w:p w14:paraId="42EBAF19" w14:textId="730F089B" w:rsidR="005F2E80" w:rsidRPr="00F04CC7" w:rsidRDefault="005F2E80" w:rsidP="00002E79">
            <w:pPr>
              <w:pStyle w:val="NoSpacing"/>
              <w:spacing w:line="360" w:lineRule="auto"/>
              <w:jc w:val="both"/>
              <w:rPr>
                <w:sz w:val="21"/>
                <w:szCs w:val="21"/>
              </w:rPr>
            </w:pPr>
            <w:proofErr w:type="spellStart"/>
            <w:r w:rsidRPr="00F04CC7">
              <w:rPr>
                <w:sz w:val="21"/>
                <w:szCs w:val="21"/>
              </w:rPr>
              <w:t>Rosenlund</w:t>
            </w:r>
            <w:proofErr w:type="spellEnd"/>
            <w:r w:rsidR="00F224E6" w:rsidRPr="00F04CC7">
              <w:rPr>
                <w:sz w:val="21"/>
                <w:szCs w:val="21"/>
              </w:rPr>
              <w:fldChar w:fldCharType="begin"/>
            </w:r>
            <w:r w:rsidR="00E56370" w:rsidRPr="00F04CC7">
              <w:rPr>
                <w:sz w:val="21"/>
                <w:szCs w:val="21"/>
              </w:rPr>
              <w:instrText xml:space="preserve"> ADDIN EN.CITE &lt;EndNote&gt;&lt;Cite&gt;&lt;Author&gt;Rosenlund&lt;/Author&gt;&lt;Year&gt;2001&lt;/Year&gt;&lt;RecNum&gt;23752&lt;/RecNum&gt;&lt;IDText&gt;ROSENL2001~&lt;/IDText&gt;&lt;DisplayText&gt;&lt;style face="superscript"&gt;[54]&lt;/style&gt;&lt;/DisplayText&gt;&lt;record&gt;&lt;rec-number&gt;23752&lt;/rec-number&gt;&lt;foreign-keys&gt;&lt;key app="EN" db-id="9dva0txzyffxw2eztw5592x9wtwtx0wr5wvs" timestamp="1470756787"&gt;23752&lt;/key&gt;&lt;/foreign-keys&gt;&lt;ref-type name="Journal Article"&gt;17&lt;/ref-type&gt;&lt;contributors&gt;&lt;authors&gt;&lt;author&gt;Rosenlund, M.&lt;/author&gt;&lt;author&gt;Berglind, N.&lt;/author&gt;&lt;author&gt;Gustavsson, A.&lt;/author&gt;&lt;author&gt;Reuterwall, C.&lt;/author&gt;&lt;author&gt;Hallqvist, J.&lt;/author&gt;&lt;author&gt;Nyberg, F.&lt;/author&gt;&lt;author&gt;Pershagen, G.&lt;/author&gt;&lt;/authors&gt;&lt;/contributors&gt;&lt;titles&gt;&lt;title&gt;Environmental tobacco smoke and myocardial infarction among never-smokers in the Stockholm Heart Epidemiology Program (SHEEP)&lt;/title&gt;&lt;secondary-title&gt;Epidemiology&lt;/secondary-title&gt;&lt;translated-title&gt;&lt;style face="underline" font="default" size="100%"&gt;file:\\\x:\refscan\ROSENL2001.pdf&amp;#xD;file:\\\t:\pauline\reviews\pdf\1190.pdf&lt;/style&gt;&lt;/translated-title&gt;&lt;/titles&gt;&lt;periodical&gt;&lt;full-title&gt;Epidemiology&lt;/full-title&gt;&lt;abbr-1&gt;Epidemiology&lt;/abbr-1&gt;&lt;abbr-2&gt;Epidemiology&lt;/abbr-2&gt;&lt;abbr-3&gt;Epidemiology (Cambridge, Mass.)&lt;/abbr-3&gt;&lt;/periodical&gt;&lt;pages&gt;558-564&lt;/pages&gt;&lt;volume&gt;12&lt;/volume&gt;&lt;number&gt;5&lt;/number&gt;&lt;section&gt;11505176&lt;/section&gt;&lt;dates&gt;&lt;year&gt;2001&lt;/year&gt;&lt;/dates&gt;&lt;orig-pub&gt;ETS;CHD;SWEDEN;TMAHD1&lt;/orig-pub&gt;&lt;call-num&gt;&lt;style face="underline" font="default" size="100%"&gt;P3(K)&lt;/style&gt;&lt;/call-num&gt;&lt;label&gt;ROSENL2001~&lt;/label&gt;&lt;urls&gt;&lt;/urls&gt;&lt;custom3&gt;1190&lt;/custom3&gt;&lt;custom5&gt;25092001/y&lt;/custom5&gt;&lt;custom6&gt;21092001&amp;#xD;06022004&lt;/custom6&gt;&lt;modified-date&gt;In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[54]</w:t>
            </w:r>
            <w:r w:rsidR="00F224E6" w:rsidRPr="00F04CC7">
              <w:rPr>
                <w:sz w:val="21"/>
                <w:szCs w:val="21"/>
              </w:rPr>
              <w:fldChar w:fldCharType="end"/>
            </w:r>
          </w:p>
        </w:tc>
        <w:tc>
          <w:tcPr>
            <w:tcW w:w="733" w:type="dxa"/>
          </w:tcPr>
          <w:p w14:paraId="66A92C12" w14:textId="77777777" w:rsidR="005F2E80" w:rsidRPr="00F04CC7" w:rsidRDefault="005F2E80" w:rsidP="00002E79">
            <w:pPr>
              <w:pStyle w:val="NoSpacing"/>
              <w:spacing w:line="360" w:lineRule="auto"/>
              <w:jc w:val="both"/>
              <w:rPr>
                <w:sz w:val="21"/>
                <w:szCs w:val="21"/>
              </w:rPr>
            </w:pPr>
          </w:p>
        </w:tc>
        <w:tc>
          <w:tcPr>
            <w:tcW w:w="3525" w:type="dxa"/>
          </w:tcPr>
          <w:p w14:paraId="030C8E27" w14:textId="4FDADBB1" w:rsidR="005F2E80" w:rsidRPr="00F04CC7" w:rsidRDefault="00CC3337" w:rsidP="00002E79">
            <w:pPr>
              <w:pStyle w:val="NoSpacing"/>
              <w:spacing w:line="360" w:lineRule="auto"/>
              <w:jc w:val="both"/>
              <w:rPr>
                <w:sz w:val="21"/>
                <w:szCs w:val="21"/>
              </w:rPr>
            </w:pPr>
            <w:r w:rsidRPr="00F04CC7">
              <w:rPr>
                <w:bCs/>
                <w:sz w:val="21"/>
                <w:szCs w:val="21"/>
              </w:rPr>
              <w:t>E</w:t>
            </w:r>
            <w:r w:rsidR="005F2E80" w:rsidRPr="00F04CC7">
              <w:rPr>
                <w:bCs/>
                <w:sz w:val="21"/>
                <w:szCs w:val="21"/>
              </w:rPr>
              <w:t>xposure from spouse and/or work</w:t>
            </w:r>
          </w:p>
        </w:tc>
        <w:tc>
          <w:tcPr>
            <w:tcW w:w="2121" w:type="dxa"/>
          </w:tcPr>
          <w:p w14:paraId="13B618F4" w14:textId="77777777" w:rsidR="005F2E80" w:rsidRPr="00F04CC7" w:rsidRDefault="005F2E80" w:rsidP="00002E79">
            <w:pPr>
              <w:pStyle w:val="NoSpacing"/>
              <w:spacing w:line="360" w:lineRule="auto"/>
              <w:jc w:val="both"/>
              <w:rPr>
                <w:sz w:val="21"/>
                <w:szCs w:val="21"/>
              </w:rPr>
            </w:pPr>
          </w:p>
        </w:tc>
        <w:tc>
          <w:tcPr>
            <w:tcW w:w="1559" w:type="dxa"/>
          </w:tcPr>
          <w:p w14:paraId="4BE8179E" w14:textId="77777777" w:rsidR="005F2E80" w:rsidRPr="00002E79" w:rsidRDefault="005F2E80" w:rsidP="00002E79">
            <w:pPr>
              <w:pStyle w:val="NoSpacing"/>
              <w:spacing w:line="360" w:lineRule="auto"/>
              <w:jc w:val="both"/>
              <w:rPr>
                <w:sz w:val="21"/>
                <w:szCs w:val="21"/>
              </w:rPr>
            </w:pPr>
          </w:p>
        </w:tc>
      </w:tr>
      <w:tr w:rsidR="005F2E80" w:rsidRPr="00002E79" w14:paraId="2E53213A" w14:textId="77777777" w:rsidTr="008439B2">
        <w:trPr>
          <w:cantSplit/>
          <w:trHeight w:val="119"/>
        </w:trPr>
        <w:tc>
          <w:tcPr>
            <w:tcW w:w="1272" w:type="dxa"/>
          </w:tcPr>
          <w:p w14:paraId="7EE1EC98" w14:textId="77777777" w:rsidR="005F2E80" w:rsidRPr="00F04CC7" w:rsidRDefault="005F2E80" w:rsidP="00002E79">
            <w:pPr>
              <w:pStyle w:val="NoSpacing"/>
              <w:spacing w:line="360" w:lineRule="auto"/>
              <w:contextualSpacing/>
              <w:jc w:val="both"/>
              <w:rPr>
                <w:sz w:val="21"/>
                <w:szCs w:val="21"/>
              </w:rPr>
            </w:pPr>
          </w:p>
        </w:tc>
        <w:tc>
          <w:tcPr>
            <w:tcW w:w="1422" w:type="dxa"/>
          </w:tcPr>
          <w:p w14:paraId="3C3E8F09" w14:textId="77777777" w:rsidR="005F2E80" w:rsidRPr="00F04CC7" w:rsidRDefault="005F2E80" w:rsidP="00002E79">
            <w:pPr>
              <w:pStyle w:val="NoSpacing"/>
              <w:spacing w:line="360" w:lineRule="auto"/>
              <w:jc w:val="both"/>
              <w:rPr>
                <w:sz w:val="21"/>
                <w:szCs w:val="21"/>
              </w:rPr>
            </w:pPr>
          </w:p>
        </w:tc>
        <w:tc>
          <w:tcPr>
            <w:tcW w:w="733" w:type="dxa"/>
          </w:tcPr>
          <w:p w14:paraId="47022403"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382C5577" w14:textId="7CA663F5" w:rsidR="005F2E80" w:rsidRPr="00F04CC7" w:rsidRDefault="005F2E80" w:rsidP="00002E79">
            <w:pPr>
              <w:pStyle w:val="NoSpacing"/>
              <w:spacing w:line="360" w:lineRule="auto"/>
              <w:jc w:val="both"/>
              <w:rPr>
                <w:sz w:val="21"/>
                <w:szCs w:val="21"/>
              </w:rPr>
            </w:pPr>
            <w:r w:rsidRPr="00F04CC7">
              <w:rPr>
                <w:sz w:val="21"/>
                <w:szCs w:val="21"/>
              </w:rPr>
              <w:t>0    &gt;</w:t>
            </w:r>
            <w:r w:rsidR="008439B2" w:rsidRPr="00F04CC7">
              <w:rPr>
                <w:sz w:val="21"/>
                <w:szCs w:val="21"/>
                <w:lang w:eastAsia="zh-CN"/>
              </w:rPr>
              <w:t xml:space="preserve"> </w:t>
            </w:r>
            <w:r w:rsidRPr="00F04CC7">
              <w:rPr>
                <w:sz w:val="21"/>
                <w:szCs w:val="21"/>
              </w:rPr>
              <w:t>16     7-16    1-6       &lt;</w:t>
            </w:r>
            <w:r w:rsidR="008439B2" w:rsidRPr="00F04CC7">
              <w:rPr>
                <w:sz w:val="21"/>
                <w:szCs w:val="21"/>
                <w:lang w:eastAsia="zh-CN"/>
              </w:rPr>
              <w:t xml:space="preserve"> </w:t>
            </w:r>
            <w:r w:rsidRPr="00F04CC7">
              <w:rPr>
                <w:sz w:val="21"/>
                <w:szCs w:val="21"/>
              </w:rPr>
              <w:t xml:space="preserve">1 </w:t>
            </w:r>
            <w:r w:rsidR="00CC3337" w:rsidRPr="00F04CC7">
              <w:rPr>
                <w:sz w:val="21"/>
                <w:szCs w:val="21"/>
              </w:rPr>
              <w:t xml:space="preserve">   </w:t>
            </w:r>
            <w:r w:rsidR="0065254D" w:rsidRPr="00F04CC7">
              <w:rPr>
                <w:sz w:val="21"/>
                <w:szCs w:val="21"/>
              </w:rPr>
              <w:t xml:space="preserve"> </w:t>
            </w:r>
            <w:proofErr w:type="spellStart"/>
            <w:r w:rsidR="00002E79" w:rsidRPr="00F04CC7">
              <w:rPr>
                <w:sz w:val="21"/>
                <w:szCs w:val="21"/>
                <w:lang w:eastAsia="zh-CN"/>
              </w:rPr>
              <w:t>yr</w:t>
            </w:r>
            <w:proofErr w:type="spellEnd"/>
            <w:r w:rsidRPr="00F04CC7">
              <w:rPr>
                <w:sz w:val="21"/>
                <w:szCs w:val="21"/>
              </w:rPr>
              <w:t xml:space="preserve"> ago</w:t>
            </w:r>
          </w:p>
        </w:tc>
        <w:tc>
          <w:tcPr>
            <w:tcW w:w="2121" w:type="dxa"/>
          </w:tcPr>
          <w:p w14:paraId="17D78FEC" w14:textId="77777777" w:rsidR="005F2E80" w:rsidRPr="00F04CC7" w:rsidRDefault="005F2E80" w:rsidP="00002E79">
            <w:pPr>
              <w:pStyle w:val="NoSpacing"/>
              <w:spacing w:line="360" w:lineRule="auto"/>
              <w:jc w:val="both"/>
              <w:rPr>
                <w:sz w:val="21"/>
                <w:szCs w:val="21"/>
              </w:rPr>
            </w:pPr>
            <w:r w:rsidRPr="00F04CC7">
              <w:rPr>
                <w:sz w:val="21"/>
                <w:szCs w:val="21"/>
              </w:rPr>
              <w:t>1.00   0.92   1.11   1.30   1.39</w:t>
            </w:r>
          </w:p>
        </w:tc>
        <w:tc>
          <w:tcPr>
            <w:tcW w:w="1559" w:type="dxa"/>
          </w:tcPr>
          <w:p w14:paraId="43B91478" w14:textId="77777777" w:rsidR="005F2E80" w:rsidRPr="00002E79" w:rsidRDefault="005F2E80" w:rsidP="00002E79">
            <w:pPr>
              <w:pStyle w:val="NoSpacing"/>
              <w:spacing w:line="360" w:lineRule="auto"/>
              <w:jc w:val="both"/>
              <w:rPr>
                <w:sz w:val="21"/>
                <w:szCs w:val="21"/>
              </w:rPr>
            </w:pPr>
          </w:p>
        </w:tc>
      </w:tr>
      <w:tr w:rsidR="005F2E80" w:rsidRPr="00002E79" w14:paraId="7D482F85" w14:textId="77777777" w:rsidTr="008439B2">
        <w:trPr>
          <w:cantSplit/>
          <w:trHeight w:val="119"/>
        </w:trPr>
        <w:tc>
          <w:tcPr>
            <w:tcW w:w="1272" w:type="dxa"/>
          </w:tcPr>
          <w:p w14:paraId="462E7B8C" w14:textId="77777777" w:rsidR="005F2E80" w:rsidRPr="00F04CC7" w:rsidRDefault="005F2E80" w:rsidP="00002E79">
            <w:pPr>
              <w:pStyle w:val="NoSpacing"/>
              <w:spacing w:line="360" w:lineRule="auto"/>
              <w:contextualSpacing/>
              <w:jc w:val="both"/>
              <w:rPr>
                <w:sz w:val="21"/>
                <w:szCs w:val="21"/>
              </w:rPr>
            </w:pPr>
          </w:p>
        </w:tc>
        <w:tc>
          <w:tcPr>
            <w:tcW w:w="1422" w:type="dxa"/>
          </w:tcPr>
          <w:p w14:paraId="00467CA9" w14:textId="77777777" w:rsidR="005F2E80" w:rsidRPr="00F04CC7" w:rsidRDefault="005F2E80" w:rsidP="00002E79">
            <w:pPr>
              <w:pStyle w:val="NoSpacing"/>
              <w:spacing w:line="360" w:lineRule="auto"/>
              <w:jc w:val="both"/>
              <w:rPr>
                <w:sz w:val="21"/>
                <w:szCs w:val="21"/>
              </w:rPr>
            </w:pPr>
          </w:p>
        </w:tc>
        <w:tc>
          <w:tcPr>
            <w:tcW w:w="733" w:type="dxa"/>
          </w:tcPr>
          <w:p w14:paraId="2B2907DB"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601F39B2" w14:textId="76A28B29" w:rsidR="005F2E80" w:rsidRPr="00F04CC7" w:rsidRDefault="005F2E80" w:rsidP="00002E79">
            <w:pPr>
              <w:pStyle w:val="NoSpacing"/>
              <w:spacing w:line="360" w:lineRule="auto"/>
              <w:jc w:val="both"/>
              <w:rPr>
                <w:sz w:val="21"/>
                <w:szCs w:val="21"/>
                <w:lang w:eastAsia="zh-CN"/>
              </w:rPr>
            </w:pPr>
            <w:r w:rsidRPr="00F04CC7">
              <w:rPr>
                <w:sz w:val="21"/>
                <w:szCs w:val="21"/>
              </w:rPr>
              <w:t xml:space="preserve">0    1-12   13-23   24-34   35+ </w:t>
            </w:r>
            <w:r w:rsidR="00CC3337" w:rsidRPr="00F04CC7">
              <w:rPr>
                <w:sz w:val="21"/>
                <w:szCs w:val="21"/>
              </w:rPr>
              <w:t xml:space="preserve">  </w:t>
            </w:r>
            <w:proofErr w:type="spellStart"/>
            <w:r w:rsidR="00002E79" w:rsidRPr="00F04CC7">
              <w:rPr>
                <w:sz w:val="21"/>
                <w:szCs w:val="21"/>
                <w:lang w:eastAsia="zh-CN"/>
              </w:rPr>
              <w:t>yr</w:t>
            </w:r>
            <w:proofErr w:type="spellEnd"/>
          </w:p>
        </w:tc>
        <w:tc>
          <w:tcPr>
            <w:tcW w:w="2121" w:type="dxa"/>
          </w:tcPr>
          <w:p w14:paraId="28F5416D" w14:textId="77777777" w:rsidR="005F2E80" w:rsidRPr="00F04CC7" w:rsidRDefault="005F2E80" w:rsidP="00002E79">
            <w:pPr>
              <w:pStyle w:val="NoSpacing"/>
              <w:spacing w:line="360" w:lineRule="auto"/>
              <w:jc w:val="both"/>
              <w:rPr>
                <w:sz w:val="21"/>
                <w:szCs w:val="21"/>
              </w:rPr>
            </w:pPr>
            <w:r w:rsidRPr="00F04CC7">
              <w:rPr>
                <w:sz w:val="21"/>
                <w:szCs w:val="21"/>
              </w:rPr>
              <w:t>1.00   0.72   0.97   1.54   1.48</w:t>
            </w:r>
          </w:p>
        </w:tc>
        <w:tc>
          <w:tcPr>
            <w:tcW w:w="1559" w:type="dxa"/>
          </w:tcPr>
          <w:p w14:paraId="63DBAB51"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0AB65735" w14:textId="77777777" w:rsidTr="008439B2">
        <w:trPr>
          <w:cantSplit/>
          <w:trHeight w:val="119"/>
        </w:trPr>
        <w:tc>
          <w:tcPr>
            <w:tcW w:w="1272" w:type="dxa"/>
          </w:tcPr>
          <w:p w14:paraId="5553ED23" w14:textId="77777777" w:rsidR="005F2E80" w:rsidRPr="00F04CC7" w:rsidRDefault="005F2E80" w:rsidP="00002E79">
            <w:pPr>
              <w:pStyle w:val="NoSpacing"/>
              <w:spacing w:line="360" w:lineRule="auto"/>
              <w:contextualSpacing/>
              <w:jc w:val="both"/>
              <w:rPr>
                <w:sz w:val="21"/>
                <w:szCs w:val="21"/>
              </w:rPr>
            </w:pPr>
          </w:p>
        </w:tc>
        <w:tc>
          <w:tcPr>
            <w:tcW w:w="1422" w:type="dxa"/>
          </w:tcPr>
          <w:p w14:paraId="0FBD403E" w14:textId="77777777" w:rsidR="005F2E80" w:rsidRPr="00F04CC7" w:rsidRDefault="005F2E80" w:rsidP="00002E79">
            <w:pPr>
              <w:pStyle w:val="NoSpacing"/>
              <w:spacing w:line="360" w:lineRule="auto"/>
              <w:jc w:val="both"/>
              <w:rPr>
                <w:sz w:val="21"/>
                <w:szCs w:val="21"/>
              </w:rPr>
            </w:pPr>
          </w:p>
        </w:tc>
        <w:tc>
          <w:tcPr>
            <w:tcW w:w="733" w:type="dxa"/>
          </w:tcPr>
          <w:p w14:paraId="6A564CE8"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0BD15DF1" w14:textId="0DA86F95" w:rsidR="005F2E80" w:rsidRPr="00F04CC7" w:rsidRDefault="005F2E80" w:rsidP="00002E79">
            <w:pPr>
              <w:pStyle w:val="NoSpacing"/>
              <w:spacing w:line="360" w:lineRule="auto"/>
              <w:jc w:val="both"/>
              <w:rPr>
                <w:sz w:val="21"/>
                <w:szCs w:val="21"/>
              </w:rPr>
            </w:pPr>
            <w:r w:rsidRPr="00F04CC7">
              <w:rPr>
                <w:sz w:val="21"/>
                <w:szCs w:val="21"/>
              </w:rPr>
              <w:t>0    1-17   18-41   42-89   90+</w:t>
            </w:r>
            <w:r w:rsidR="00CC3337" w:rsidRPr="00F04CC7">
              <w:rPr>
                <w:sz w:val="21"/>
                <w:szCs w:val="21"/>
              </w:rPr>
              <w:t xml:space="preserve">  </w:t>
            </w:r>
            <w:r w:rsidRPr="00F04CC7">
              <w:rPr>
                <w:sz w:val="21"/>
                <w:szCs w:val="21"/>
              </w:rPr>
              <w:t xml:space="preserve"> hour-years   (= </w:t>
            </w:r>
            <w:proofErr w:type="spellStart"/>
            <w:r w:rsidR="008439B2" w:rsidRPr="00F04CC7">
              <w:rPr>
                <w:sz w:val="21"/>
                <w:szCs w:val="21"/>
                <w:lang w:eastAsia="zh-CN"/>
              </w:rPr>
              <w:t>yr</w:t>
            </w:r>
            <w:proofErr w:type="spellEnd"/>
            <w:r w:rsidRPr="00F04CC7">
              <w:rPr>
                <w:sz w:val="21"/>
                <w:szCs w:val="21"/>
              </w:rPr>
              <w:t xml:space="preserve"> x </w:t>
            </w:r>
            <w:r w:rsidR="008439B2" w:rsidRPr="00F04CC7">
              <w:rPr>
                <w:sz w:val="21"/>
                <w:szCs w:val="21"/>
                <w:lang w:eastAsia="zh-CN"/>
              </w:rPr>
              <w:t>h</w:t>
            </w:r>
            <w:r w:rsidRPr="00F04CC7">
              <w:rPr>
                <w:sz w:val="21"/>
                <w:szCs w:val="21"/>
              </w:rPr>
              <w:t>/</w:t>
            </w:r>
            <w:r w:rsidR="008439B2" w:rsidRPr="00F04CC7">
              <w:rPr>
                <w:sz w:val="21"/>
                <w:szCs w:val="21"/>
                <w:lang w:eastAsia="zh-CN"/>
              </w:rPr>
              <w:t>d</w:t>
            </w:r>
            <w:r w:rsidRPr="00F04CC7">
              <w:rPr>
                <w:sz w:val="21"/>
                <w:szCs w:val="21"/>
              </w:rPr>
              <w:t>)</w:t>
            </w:r>
          </w:p>
        </w:tc>
        <w:tc>
          <w:tcPr>
            <w:tcW w:w="2121" w:type="dxa"/>
          </w:tcPr>
          <w:p w14:paraId="7A0D8B1D" w14:textId="77777777" w:rsidR="005F2E80" w:rsidRPr="00F04CC7" w:rsidRDefault="005F2E80" w:rsidP="00002E79">
            <w:pPr>
              <w:pStyle w:val="NoSpacing"/>
              <w:spacing w:line="360" w:lineRule="auto"/>
              <w:jc w:val="both"/>
              <w:rPr>
                <w:sz w:val="21"/>
                <w:szCs w:val="21"/>
              </w:rPr>
            </w:pPr>
            <w:r w:rsidRPr="00F04CC7">
              <w:rPr>
                <w:sz w:val="21"/>
                <w:szCs w:val="21"/>
              </w:rPr>
              <w:t>1.00   0.70   1.22   1.27   1.55</w:t>
            </w:r>
          </w:p>
        </w:tc>
        <w:tc>
          <w:tcPr>
            <w:tcW w:w="1559" w:type="dxa"/>
          </w:tcPr>
          <w:p w14:paraId="749EC9F3"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24742D5" w14:textId="77777777" w:rsidTr="008439B2">
        <w:trPr>
          <w:cantSplit/>
          <w:trHeight w:val="119"/>
        </w:trPr>
        <w:tc>
          <w:tcPr>
            <w:tcW w:w="1272" w:type="dxa"/>
          </w:tcPr>
          <w:p w14:paraId="28B53327" w14:textId="77777777" w:rsidR="005F2E80" w:rsidRPr="00F04CC7" w:rsidRDefault="005F2E80" w:rsidP="00002E79">
            <w:pPr>
              <w:pStyle w:val="NoSpacing"/>
              <w:spacing w:line="360" w:lineRule="auto"/>
              <w:contextualSpacing/>
              <w:jc w:val="both"/>
              <w:rPr>
                <w:sz w:val="21"/>
                <w:szCs w:val="21"/>
              </w:rPr>
            </w:pPr>
            <w:r w:rsidRPr="00F04CC7">
              <w:rPr>
                <w:sz w:val="21"/>
                <w:szCs w:val="21"/>
              </w:rPr>
              <w:t>29</w:t>
            </w:r>
          </w:p>
        </w:tc>
        <w:tc>
          <w:tcPr>
            <w:tcW w:w="1422" w:type="dxa"/>
          </w:tcPr>
          <w:p w14:paraId="4A7818B6" w14:textId="6D1A3E74" w:rsidR="005F2E80" w:rsidRPr="00F04CC7" w:rsidRDefault="005F2E80" w:rsidP="00002E79">
            <w:pPr>
              <w:pStyle w:val="NoSpacing"/>
              <w:spacing w:line="360" w:lineRule="auto"/>
              <w:jc w:val="both"/>
              <w:rPr>
                <w:sz w:val="21"/>
                <w:szCs w:val="21"/>
              </w:rPr>
            </w:pPr>
            <w:proofErr w:type="spellStart"/>
            <w:r w:rsidRPr="00F04CC7">
              <w:rPr>
                <w:sz w:val="21"/>
                <w:szCs w:val="21"/>
              </w:rPr>
              <w:t>Pitsavos</w:t>
            </w:r>
            <w:proofErr w:type="spellEnd"/>
            <w:r w:rsidR="00F224E6" w:rsidRPr="00F04CC7">
              <w:rPr>
                <w:sz w:val="21"/>
                <w:szCs w:val="21"/>
              </w:rPr>
              <w:fldChar w:fldCharType="begin"/>
            </w:r>
            <w:r w:rsidR="00E56370" w:rsidRPr="00F04CC7">
              <w:rPr>
                <w:sz w:val="21"/>
                <w:szCs w:val="21"/>
              </w:rPr>
              <w:instrText xml:space="preserve"> ADDIN EN.CITE &lt;EndNote&gt;&lt;Cite&gt;&lt;Author&gt;Pitsavos&lt;/Author&gt;&lt;Year&gt;2002&lt;/Year&gt;&lt;RecNum&gt;22040&lt;/RecNum&gt;&lt;IDText&gt;PITSAV2002A~&lt;/IDText&gt;&lt;DisplayText&gt;&lt;style face="superscript"&gt;[55]&lt;/style&gt;&lt;/DisplayText&gt;&lt;record&gt;&lt;rec-number&gt;22040&lt;/rec-number&gt;&lt;foreign-keys&gt;&lt;key app="EN" db-id="9dva0txzyffxw2eztw5592x9wtwtx0wr5wvs" timestamp="1470756680"&gt;22040&lt;/key&gt;&lt;/foreign-keys&gt;&lt;ref-type name="Journal Article"&gt;17&lt;/ref-type&gt;&lt;contributors&gt;&lt;authors&gt;&lt;author&gt;Pitsavos, C.&lt;/author&gt;&lt;author&gt;Panagiotakos, D.B.&lt;/author&gt;&lt;author&gt;Chrysohoou, C.&lt;/author&gt;&lt;author&gt;Skoumas, J.&lt;/author&gt;&lt;author&gt;Tzioumis, K.&lt;/author&gt;&lt;author&gt;Stefanadis, C.&lt;/author&gt;&lt;/authors&gt;&lt;/contributors&gt;&lt;titles&gt;&lt;title&gt;Association between exposure to environmental tobacco smoke and the development of acute coronary syndromes: the CARDIO2000 case-control study&lt;/title&gt;&lt;secondary-title&gt;Tobacco Control&lt;/secondary-title&gt;&lt;translated-title&gt;&lt;style face="underline" font="default" size="100%"&gt;file:\\\x:\refscan\PITSAV2002A.pdf&amp;#xD;file:\\\t:\pauline\reviews\pdf\1251.pdf&lt;/style&gt;&lt;/translated-title&gt;&lt;/titles&gt;&lt;periodical&gt;&lt;full-title&gt;Tobacco Control&lt;/full-title&gt;&lt;abbr-1&gt;Tob. Control&lt;/abbr-1&gt;&lt;abbr-2&gt;Tob Control&lt;/abbr-2&gt;&lt;/periodical&gt;&lt;pages&gt;220-225&lt;/pages&gt;&lt;volume&gt;11&lt;/volume&gt;&lt;section&gt;12198272&lt;/section&gt;&lt;dates&gt;&lt;year&gt;2002&lt;/year&gt;&lt;/dates&gt;&lt;orig-pub&gt;CHD;ETS;GREECE;TMAHD1;ISS3grecN&lt;/orig-pub&gt;&lt;call-num&gt;&lt;style face="underline" font="default" size="100%"&gt;P3(K)&lt;/style&gt;&lt;/call-num&gt;&lt;label&gt;PITSAV2002A~&lt;/label&gt;&lt;urls&gt;&lt;/urls&gt;&lt;custom3&gt;1251&lt;/custom3&gt;&lt;custom5&gt;03092002/Y&lt;/custom5&gt;&lt;custom6&gt;03092002&amp;#xD;17072014&lt;/custom6&gt;&lt;electronic-resource-num&gt;10.1136/tc.11.3.220&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[55]</w:t>
            </w:r>
            <w:r w:rsidR="00F224E6" w:rsidRPr="00F04CC7">
              <w:rPr>
                <w:sz w:val="21"/>
                <w:szCs w:val="21"/>
              </w:rPr>
              <w:fldChar w:fldCharType="end"/>
            </w:r>
          </w:p>
        </w:tc>
        <w:tc>
          <w:tcPr>
            <w:tcW w:w="733" w:type="dxa"/>
          </w:tcPr>
          <w:p w14:paraId="7C58EB22" w14:textId="77777777" w:rsidR="005F2E80" w:rsidRPr="00F04CC7" w:rsidRDefault="005F2E80" w:rsidP="00002E79">
            <w:pPr>
              <w:pStyle w:val="NoSpacing"/>
              <w:spacing w:line="360" w:lineRule="auto"/>
              <w:jc w:val="both"/>
              <w:rPr>
                <w:sz w:val="21"/>
                <w:szCs w:val="21"/>
              </w:rPr>
            </w:pPr>
          </w:p>
        </w:tc>
        <w:tc>
          <w:tcPr>
            <w:tcW w:w="3525" w:type="dxa"/>
          </w:tcPr>
          <w:p w14:paraId="7A418291" w14:textId="1A2AEBD8" w:rsidR="005F2E80" w:rsidRPr="00F04CC7" w:rsidRDefault="005F2E80" w:rsidP="00002E79">
            <w:pPr>
              <w:pStyle w:val="NoSpacing"/>
              <w:spacing w:line="360" w:lineRule="auto"/>
              <w:jc w:val="both"/>
              <w:rPr>
                <w:sz w:val="21"/>
                <w:szCs w:val="21"/>
              </w:rPr>
            </w:pPr>
            <w:r w:rsidRPr="00F04CC7">
              <w:rPr>
                <w:bCs/>
                <w:sz w:val="21"/>
                <w:szCs w:val="21"/>
              </w:rPr>
              <w:t>Exposure at home and/or work</w:t>
            </w:r>
          </w:p>
        </w:tc>
        <w:tc>
          <w:tcPr>
            <w:tcW w:w="2121" w:type="dxa"/>
          </w:tcPr>
          <w:p w14:paraId="3E3AE166" w14:textId="77777777" w:rsidR="005F2E80" w:rsidRPr="00F04CC7" w:rsidRDefault="005F2E80" w:rsidP="00002E79">
            <w:pPr>
              <w:pStyle w:val="NoSpacing"/>
              <w:spacing w:line="360" w:lineRule="auto"/>
              <w:jc w:val="both"/>
              <w:rPr>
                <w:sz w:val="21"/>
                <w:szCs w:val="21"/>
              </w:rPr>
            </w:pPr>
          </w:p>
        </w:tc>
        <w:tc>
          <w:tcPr>
            <w:tcW w:w="1559" w:type="dxa"/>
          </w:tcPr>
          <w:p w14:paraId="73E5CF1B" w14:textId="77777777" w:rsidR="005F2E80" w:rsidRPr="00002E79" w:rsidRDefault="005F2E80" w:rsidP="00002E79">
            <w:pPr>
              <w:pStyle w:val="NoSpacing"/>
              <w:spacing w:line="360" w:lineRule="auto"/>
              <w:jc w:val="both"/>
              <w:rPr>
                <w:sz w:val="21"/>
                <w:szCs w:val="21"/>
              </w:rPr>
            </w:pPr>
          </w:p>
        </w:tc>
      </w:tr>
      <w:tr w:rsidR="005F2E80" w:rsidRPr="00002E79" w14:paraId="7D0618FB" w14:textId="77777777" w:rsidTr="008439B2">
        <w:trPr>
          <w:cantSplit/>
          <w:trHeight w:val="119"/>
        </w:trPr>
        <w:tc>
          <w:tcPr>
            <w:tcW w:w="1272" w:type="dxa"/>
          </w:tcPr>
          <w:p w14:paraId="12DBC152" w14:textId="77777777" w:rsidR="005F2E80" w:rsidRPr="00F04CC7" w:rsidRDefault="005F2E80" w:rsidP="00002E79">
            <w:pPr>
              <w:pStyle w:val="NoSpacing"/>
              <w:spacing w:line="360" w:lineRule="auto"/>
              <w:contextualSpacing/>
              <w:jc w:val="both"/>
              <w:rPr>
                <w:sz w:val="21"/>
                <w:szCs w:val="21"/>
              </w:rPr>
            </w:pPr>
          </w:p>
        </w:tc>
        <w:tc>
          <w:tcPr>
            <w:tcW w:w="1422" w:type="dxa"/>
          </w:tcPr>
          <w:p w14:paraId="13941566" w14:textId="77777777" w:rsidR="005F2E80" w:rsidRPr="00F04CC7" w:rsidRDefault="005F2E80" w:rsidP="00002E79">
            <w:pPr>
              <w:pStyle w:val="NoSpacing"/>
              <w:spacing w:line="360" w:lineRule="auto"/>
              <w:jc w:val="both"/>
              <w:rPr>
                <w:sz w:val="21"/>
                <w:szCs w:val="21"/>
              </w:rPr>
            </w:pPr>
          </w:p>
        </w:tc>
        <w:tc>
          <w:tcPr>
            <w:tcW w:w="733" w:type="dxa"/>
          </w:tcPr>
          <w:p w14:paraId="33059CC8" w14:textId="77777777"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795C7D5E" w14:textId="77777777" w:rsidR="005F2E80" w:rsidRPr="00F04CC7" w:rsidRDefault="005F2E80" w:rsidP="00002E79">
            <w:pPr>
              <w:pStyle w:val="NoSpacing"/>
              <w:spacing w:line="360" w:lineRule="auto"/>
              <w:jc w:val="both"/>
              <w:rPr>
                <w:sz w:val="21"/>
                <w:szCs w:val="21"/>
              </w:rPr>
            </w:pPr>
            <w:r w:rsidRPr="00F04CC7">
              <w:rPr>
                <w:sz w:val="21"/>
                <w:szCs w:val="21"/>
              </w:rPr>
              <w:t>None   Occasional   Regular</w:t>
            </w:r>
          </w:p>
        </w:tc>
        <w:tc>
          <w:tcPr>
            <w:tcW w:w="2121" w:type="dxa"/>
          </w:tcPr>
          <w:p w14:paraId="6C4281BF" w14:textId="77777777" w:rsidR="005F2E80" w:rsidRPr="00F04CC7" w:rsidRDefault="005F2E80" w:rsidP="00002E79">
            <w:pPr>
              <w:pStyle w:val="NoSpacing"/>
              <w:spacing w:line="360" w:lineRule="auto"/>
              <w:jc w:val="both"/>
              <w:rPr>
                <w:sz w:val="21"/>
                <w:szCs w:val="21"/>
              </w:rPr>
            </w:pPr>
            <w:r w:rsidRPr="00F04CC7">
              <w:rPr>
                <w:sz w:val="21"/>
                <w:szCs w:val="21"/>
              </w:rPr>
              <w:t>1.00   1.25   1.47</w:t>
            </w:r>
          </w:p>
        </w:tc>
        <w:tc>
          <w:tcPr>
            <w:tcW w:w="1559" w:type="dxa"/>
          </w:tcPr>
          <w:p w14:paraId="4E786D4E"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F7246AB" w14:textId="77777777" w:rsidTr="008439B2">
        <w:trPr>
          <w:cantSplit/>
          <w:trHeight w:val="119"/>
        </w:trPr>
        <w:tc>
          <w:tcPr>
            <w:tcW w:w="1272" w:type="dxa"/>
          </w:tcPr>
          <w:p w14:paraId="6DF9589B" w14:textId="77777777" w:rsidR="005F2E80" w:rsidRPr="00F04CC7" w:rsidRDefault="005F2E80" w:rsidP="00002E79">
            <w:pPr>
              <w:pStyle w:val="NoSpacing"/>
              <w:spacing w:line="360" w:lineRule="auto"/>
              <w:contextualSpacing/>
              <w:jc w:val="both"/>
              <w:rPr>
                <w:sz w:val="21"/>
                <w:szCs w:val="21"/>
              </w:rPr>
            </w:pPr>
          </w:p>
        </w:tc>
        <w:tc>
          <w:tcPr>
            <w:tcW w:w="1422" w:type="dxa"/>
          </w:tcPr>
          <w:p w14:paraId="11C9233B" w14:textId="77777777" w:rsidR="005F2E80" w:rsidRPr="00F04CC7" w:rsidRDefault="005F2E80" w:rsidP="00002E79">
            <w:pPr>
              <w:pStyle w:val="NoSpacing"/>
              <w:spacing w:line="360" w:lineRule="auto"/>
              <w:jc w:val="both"/>
              <w:rPr>
                <w:sz w:val="21"/>
                <w:szCs w:val="21"/>
              </w:rPr>
            </w:pPr>
          </w:p>
        </w:tc>
        <w:tc>
          <w:tcPr>
            <w:tcW w:w="733" w:type="dxa"/>
          </w:tcPr>
          <w:p w14:paraId="6C5937B7"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35BB6AE8" w14:textId="77777777" w:rsidR="005F2E80" w:rsidRPr="00F04CC7" w:rsidRDefault="005F2E80" w:rsidP="00002E79">
            <w:pPr>
              <w:pStyle w:val="NoSpacing"/>
              <w:spacing w:line="360" w:lineRule="auto"/>
              <w:jc w:val="both"/>
              <w:rPr>
                <w:sz w:val="21"/>
                <w:szCs w:val="21"/>
              </w:rPr>
            </w:pPr>
            <w:r w:rsidRPr="00F04CC7">
              <w:rPr>
                <w:sz w:val="21"/>
                <w:szCs w:val="21"/>
              </w:rPr>
              <w:t>None   Occasional   Regular</w:t>
            </w:r>
          </w:p>
        </w:tc>
        <w:tc>
          <w:tcPr>
            <w:tcW w:w="2121" w:type="dxa"/>
          </w:tcPr>
          <w:p w14:paraId="720110D5" w14:textId="77777777" w:rsidR="005F2E80" w:rsidRPr="00F04CC7" w:rsidRDefault="005F2E80" w:rsidP="00002E79">
            <w:pPr>
              <w:pStyle w:val="NoSpacing"/>
              <w:spacing w:line="360" w:lineRule="auto"/>
              <w:jc w:val="both"/>
              <w:rPr>
                <w:sz w:val="21"/>
                <w:szCs w:val="21"/>
              </w:rPr>
            </w:pPr>
            <w:r w:rsidRPr="00F04CC7">
              <w:rPr>
                <w:sz w:val="21"/>
                <w:szCs w:val="21"/>
              </w:rPr>
              <w:t>1.00   1.29   1.56</w:t>
            </w:r>
          </w:p>
        </w:tc>
        <w:tc>
          <w:tcPr>
            <w:tcW w:w="1559" w:type="dxa"/>
          </w:tcPr>
          <w:p w14:paraId="2DEFB151"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2B4B52E" w14:textId="77777777" w:rsidTr="008439B2">
        <w:trPr>
          <w:cantSplit/>
          <w:trHeight w:val="119"/>
        </w:trPr>
        <w:tc>
          <w:tcPr>
            <w:tcW w:w="1272" w:type="dxa"/>
          </w:tcPr>
          <w:p w14:paraId="02437D07" w14:textId="77777777" w:rsidR="005F2E80" w:rsidRPr="00F04CC7" w:rsidRDefault="005F2E80" w:rsidP="00002E79">
            <w:pPr>
              <w:pStyle w:val="NoSpacing"/>
              <w:spacing w:line="360" w:lineRule="auto"/>
              <w:contextualSpacing/>
              <w:jc w:val="both"/>
              <w:rPr>
                <w:sz w:val="21"/>
                <w:szCs w:val="21"/>
              </w:rPr>
            </w:pPr>
            <w:r w:rsidRPr="00F04CC7">
              <w:rPr>
                <w:sz w:val="21"/>
                <w:szCs w:val="21"/>
              </w:rPr>
              <w:t>31</w:t>
            </w:r>
          </w:p>
        </w:tc>
        <w:tc>
          <w:tcPr>
            <w:tcW w:w="1422" w:type="dxa"/>
          </w:tcPr>
          <w:p w14:paraId="7220165C" w14:textId="57BF5804" w:rsidR="005F2E80" w:rsidRPr="00F04CC7" w:rsidRDefault="005F2E80" w:rsidP="00002E79">
            <w:pPr>
              <w:pStyle w:val="NoSpacing"/>
              <w:spacing w:line="360" w:lineRule="auto"/>
              <w:jc w:val="both"/>
              <w:rPr>
                <w:sz w:val="21"/>
                <w:szCs w:val="21"/>
              </w:rPr>
            </w:pPr>
            <w:r w:rsidRPr="00F04CC7">
              <w:rPr>
                <w:sz w:val="21"/>
                <w:szCs w:val="21"/>
              </w:rPr>
              <w:t>Chen 1</w:t>
            </w:r>
            <w:r w:rsidR="00F224E6" w:rsidRPr="00F04CC7">
              <w:rPr>
                <w:sz w:val="21"/>
                <w:szCs w:val="21"/>
              </w:rPr>
              <w:fldChar w:fldCharType="begin"/>
            </w:r>
            <w:r w:rsidR="00E56370" w:rsidRPr="00F04CC7">
              <w:rPr>
                <w:sz w:val="21"/>
                <w:szCs w:val="21"/>
              </w:rPr>
              <w:instrText xml:space="preserve"> ADDIN EN.CITE &lt;EndNote&gt;&lt;Cite&gt;&lt;Author&gt;Chen&lt;/Author&gt;&lt;Year&gt;2004&lt;/Year&gt;&lt;RecNum&gt;5008&lt;/RecNum&gt;&lt;IDText&gt;CHEN2004~&lt;/IDText&gt;&lt;DisplayText&gt;&lt;style face="superscript"&gt;[56]&lt;/style&gt;&lt;/DisplayText&gt;&lt;record&gt;&lt;rec-number&gt;5008&lt;/rec-number&gt;&lt;foreign-keys&gt;&lt;key app="EN" db-id="9dva0txzyffxw2eztw5592x9wtwtx0wr5wvs" timestamp="1470755357"&gt;5008&lt;/key&gt;&lt;/foreign-keys&gt;&lt;ref-type name="Journal Article"&gt;17&lt;/ref-type&gt;&lt;contributors&gt;&lt;authors&gt;&lt;author&gt;Chen, R.&lt;/author&gt;&lt;author&gt;Tavendale, R.&lt;/author&gt;&lt;author&gt;Tunstall-Pedoe, H.&lt;/author&gt;&lt;/authors&gt;&lt;/contributors&gt;&lt;titles&gt;&lt;title&gt;Environmental tobacco smoke and prevalent coronary heart disease among never smokers in the Scottish MONICA surveys&lt;/title&gt;&lt;secondary-title&gt;Occup. Environ. Med.&lt;/secondary-title&gt;&lt;translated-title&gt;&lt;style face="underline" font="default" size="100%"&gt;file:\\\x:\refscan\CHEN2004.pdf&amp;#xD;file:\\\t:\pauline\reviews\pdf\1394.pdf&lt;/style&gt;&lt;/translated-title&gt;&lt;/titles&gt;&lt;periodical&gt;&lt;full-title&gt;Occupational and Environmental Medicine&lt;/full-title&gt;&lt;abbr-1&gt;Occup. Environ. Med.&lt;/abbr-1&gt;&lt;abbr-2&gt;Occup Environ Med&lt;/abbr-2&gt;&lt;/periodical&gt;&lt;pages&gt;790-792&lt;/pages&gt;&lt;volume&gt;61&lt;/volume&gt;&lt;section&gt;15317922&lt;/section&gt;&lt;dates&gt;&lt;year&gt;2004&lt;/year&gt;&lt;/dates&gt;&lt;orig-pub&gt;CHD;ETS;MONICA;PROSPECTIVE;TMAHD1&lt;/orig-pub&gt;&lt;call-num&gt;&lt;style face="underline" font="default" size="100%"&gt;P3(K)&lt;/style&gt;&lt;style face="normal" font="default" size="100%"&gt; PR.2I BL-GEN&lt;/style&gt;&lt;/call-num&gt;&lt;label&gt;CHEN2004~&lt;/label&gt;&lt;urls&gt;&lt;/urls&gt;&lt;custom3&gt;1394&lt;/custom3&gt;&lt;custom5&gt;08102004/Y&lt;/custom5&gt;&lt;custom6&gt;06102004&amp;#xD;26092011&lt;/custom6&gt;&lt;electronic-resource-num&gt;10.1136/oem.2003.009167&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[56]</w:t>
            </w:r>
            <w:r w:rsidR="00F224E6" w:rsidRPr="00F04CC7">
              <w:rPr>
                <w:sz w:val="21"/>
                <w:szCs w:val="21"/>
              </w:rPr>
              <w:fldChar w:fldCharType="end"/>
            </w:r>
          </w:p>
        </w:tc>
        <w:tc>
          <w:tcPr>
            <w:tcW w:w="733" w:type="dxa"/>
          </w:tcPr>
          <w:p w14:paraId="5406B6B1" w14:textId="77777777" w:rsidR="005F2E80" w:rsidRPr="00F04CC7" w:rsidRDefault="005F2E80" w:rsidP="00002E79">
            <w:pPr>
              <w:pStyle w:val="NoSpacing"/>
              <w:spacing w:line="360" w:lineRule="auto"/>
              <w:jc w:val="both"/>
              <w:rPr>
                <w:sz w:val="21"/>
                <w:szCs w:val="21"/>
              </w:rPr>
            </w:pPr>
          </w:p>
        </w:tc>
        <w:tc>
          <w:tcPr>
            <w:tcW w:w="3525" w:type="dxa"/>
          </w:tcPr>
          <w:p w14:paraId="209B8B08" w14:textId="01861385" w:rsidR="005F2E80" w:rsidRPr="00F04CC7" w:rsidRDefault="0065254D" w:rsidP="00002E79">
            <w:pPr>
              <w:pStyle w:val="NoSpacing"/>
              <w:spacing w:line="360" w:lineRule="auto"/>
              <w:jc w:val="both"/>
              <w:rPr>
                <w:sz w:val="21"/>
                <w:szCs w:val="21"/>
              </w:rPr>
            </w:pPr>
            <w:r w:rsidRPr="00F04CC7">
              <w:rPr>
                <w:sz w:val="21"/>
                <w:szCs w:val="21"/>
              </w:rPr>
              <w:t>Exposure to tobacco smoke from someone else in the previous three days</w:t>
            </w:r>
          </w:p>
        </w:tc>
        <w:tc>
          <w:tcPr>
            <w:tcW w:w="2121" w:type="dxa"/>
          </w:tcPr>
          <w:p w14:paraId="0A316682" w14:textId="77777777" w:rsidR="005F2E80" w:rsidRPr="00F04CC7" w:rsidRDefault="005F2E80" w:rsidP="00002E79">
            <w:pPr>
              <w:pStyle w:val="NoSpacing"/>
              <w:spacing w:line="360" w:lineRule="auto"/>
              <w:jc w:val="both"/>
              <w:rPr>
                <w:sz w:val="21"/>
                <w:szCs w:val="21"/>
              </w:rPr>
            </w:pPr>
          </w:p>
        </w:tc>
        <w:tc>
          <w:tcPr>
            <w:tcW w:w="1559" w:type="dxa"/>
          </w:tcPr>
          <w:p w14:paraId="24365056" w14:textId="77777777" w:rsidR="005F2E80" w:rsidRPr="00002E79" w:rsidRDefault="005F2E80" w:rsidP="00002E79">
            <w:pPr>
              <w:pStyle w:val="NoSpacing"/>
              <w:spacing w:line="360" w:lineRule="auto"/>
              <w:jc w:val="both"/>
              <w:rPr>
                <w:sz w:val="21"/>
                <w:szCs w:val="21"/>
              </w:rPr>
            </w:pPr>
          </w:p>
        </w:tc>
      </w:tr>
      <w:tr w:rsidR="005F2E80" w:rsidRPr="00002E79" w14:paraId="5A47AF65" w14:textId="77777777" w:rsidTr="008439B2">
        <w:trPr>
          <w:cantSplit/>
          <w:trHeight w:val="119"/>
        </w:trPr>
        <w:tc>
          <w:tcPr>
            <w:tcW w:w="1272" w:type="dxa"/>
          </w:tcPr>
          <w:p w14:paraId="7997798D" w14:textId="77777777" w:rsidR="005F2E80" w:rsidRPr="00F04CC7" w:rsidRDefault="005F2E80" w:rsidP="00002E79">
            <w:pPr>
              <w:pStyle w:val="NoSpacing"/>
              <w:spacing w:line="360" w:lineRule="auto"/>
              <w:contextualSpacing/>
              <w:jc w:val="both"/>
              <w:rPr>
                <w:sz w:val="21"/>
                <w:szCs w:val="21"/>
              </w:rPr>
            </w:pPr>
          </w:p>
        </w:tc>
        <w:tc>
          <w:tcPr>
            <w:tcW w:w="1422" w:type="dxa"/>
          </w:tcPr>
          <w:p w14:paraId="431F203E" w14:textId="77777777" w:rsidR="005F2E80" w:rsidRPr="00F04CC7" w:rsidRDefault="005F2E80" w:rsidP="00002E79">
            <w:pPr>
              <w:pStyle w:val="NoSpacing"/>
              <w:spacing w:line="360" w:lineRule="auto"/>
              <w:jc w:val="both"/>
              <w:rPr>
                <w:sz w:val="21"/>
                <w:szCs w:val="21"/>
              </w:rPr>
            </w:pPr>
          </w:p>
        </w:tc>
        <w:tc>
          <w:tcPr>
            <w:tcW w:w="733" w:type="dxa"/>
          </w:tcPr>
          <w:p w14:paraId="1C24B47B"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472C90E0" w14:textId="77777777" w:rsidR="005F2E80" w:rsidRPr="00F04CC7" w:rsidRDefault="005F2E80" w:rsidP="00002E79">
            <w:pPr>
              <w:pStyle w:val="NoSpacing"/>
              <w:spacing w:line="360" w:lineRule="auto"/>
              <w:jc w:val="both"/>
              <w:rPr>
                <w:sz w:val="21"/>
                <w:szCs w:val="21"/>
              </w:rPr>
            </w:pPr>
            <w:r w:rsidRPr="00F04CC7">
              <w:rPr>
                <w:sz w:val="21"/>
                <w:szCs w:val="21"/>
              </w:rPr>
              <w:t>None    A little    Some    A lot</w:t>
            </w:r>
          </w:p>
        </w:tc>
        <w:tc>
          <w:tcPr>
            <w:tcW w:w="2121" w:type="dxa"/>
          </w:tcPr>
          <w:p w14:paraId="13BEB213" w14:textId="77777777" w:rsidR="005F2E80" w:rsidRPr="00F04CC7" w:rsidRDefault="005F2E80" w:rsidP="00002E79">
            <w:pPr>
              <w:pStyle w:val="NoSpacing"/>
              <w:spacing w:line="360" w:lineRule="auto"/>
              <w:jc w:val="both"/>
              <w:rPr>
                <w:sz w:val="21"/>
                <w:szCs w:val="21"/>
              </w:rPr>
            </w:pPr>
            <w:r w:rsidRPr="00F04CC7">
              <w:rPr>
                <w:sz w:val="21"/>
                <w:szCs w:val="21"/>
              </w:rPr>
              <w:t>1.00   1.30   1.50   1.80</w:t>
            </w:r>
          </w:p>
        </w:tc>
        <w:tc>
          <w:tcPr>
            <w:tcW w:w="1559" w:type="dxa"/>
          </w:tcPr>
          <w:p w14:paraId="15C24E6F"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1C8C69F7" w14:textId="77777777" w:rsidTr="008439B2">
        <w:trPr>
          <w:cantSplit/>
          <w:trHeight w:val="119"/>
        </w:trPr>
        <w:tc>
          <w:tcPr>
            <w:tcW w:w="1272" w:type="dxa"/>
          </w:tcPr>
          <w:p w14:paraId="0B20A2F1" w14:textId="77777777" w:rsidR="005F2E80" w:rsidRPr="00F04CC7" w:rsidRDefault="005F2E80" w:rsidP="00002E79">
            <w:pPr>
              <w:pStyle w:val="NoSpacing"/>
              <w:spacing w:line="360" w:lineRule="auto"/>
              <w:contextualSpacing/>
              <w:jc w:val="both"/>
              <w:rPr>
                <w:sz w:val="21"/>
                <w:szCs w:val="21"/>
              </w:rPr>
            </w:pPr>
          </w:p>
        </w:tc>
        <w:tc>
          <w:tcPr>
            <w:tcW w:w="1422" w:type="dxa"/>
          </w:tcPr>
          <w:p w14:paraId="7E17A494" w14:textId="77777777" w:rsidR="005F2E80" w:rsidRPr="00F04CC7" w:rsidRDefault="005F2E80" w:rsidP="00002E79">
            <w:pPr>
              <w:pStyle w:val="NoSpacing"/>
              <w:spacing w:line="360" w:lineRule="auto"/>
              <w:jc w:val="both"/>
              <w:rPr>
                <w:sz w:val="21"/>
                <w:szCs w:val="21"/>
              </w:rPr>
            </w:pPr>
          </w:p>
        </w:tc>
        <w:tc>
          <w:tcPr>
            <w:tcW w:w="733" w:type="dxa"/>
          </w:tcPr>
          <w:p w14:paraId="6C11C856" w14:textId="77777777" w:rsidR="005F2E80" w:rsidRPr="00F04CC7" w:rsidRDefault="005F2E80" w:rsidP="00002E79">
            <w:pPr>
              <w:pStyle w:val="NoSpacing"/>
              <w:spacing w:line="360" w:lineRule="auto"/>
              <w:jc w:val="both"/>
              <w:rPr>
                <w:sz w:val="21"/>
                <w:szCs w:val="21"/>
              </w:rPr>
            </w:pPr>
          </w:p>
        </w:tc>
        <w:tc>
          <w:tcPr>
            <w:tcW w:w="3525" w:type="dxa"/>
          </w:tcPr>
          <w:p w14:paraId="013F6DC7" w14:textId="77777777" w:rsidR="005F2E80" w:rsidRPr="00F04CC7" w:rsidRDefault="005F2E80" w:rsidP="00002E79">
            <w:pPr>
              <w:pStyle w:val="NoSpacing"/>
              <w:spacing w:line="360" w:lineRule="auto"/>
              <w:jc w:val="both"/>
              <w:rPr>
                <w:sz w:val="21"/>
                <w:szCs w:val="21"/>
              </w:rPr>
            </w:pPr>
          </w:p>
        </w:tc>
        <w:tc>
          <w:tcPr>
            <w:tcW w:w="2121" w:type="dxa"/>
          </w:tcPr>
          <w:p w14:paraId="7963195F" w14:textId="77777777" w:rsidR="005F2E80" w:rsidRPr="00F04CC7" w:rsidRDefault="005F2E80" w:rsidP="00002E79">
            <w:pPr>
              <w:pStyle w:val="NoSpacing"/>
              <w:spacing w:line="360" w:lineRule="auto"/>
              <w:jc w:val="both"/>
              <w:rPr>
                <w:sz w:val="21"/>
                <w:szCs w:val="21"/>
              </w:rPr>
            </w:pPr>
          </w:p>
        </w:tc>
        <w:tc>
          <w:tcPr>
            <w:tcW w:w="1559" w:type="dxa"/>
          </w:tcPr>
          <w:p w14:paraId="69D1468C" w14:textId="77777777" w:rsidR="005F2E80" w:rsidRPr="00002E79" w:rsidRDefault="005F2E80" w:rsidP="00002E79">
            <w:pPr>
              <w:pStyle w:val="NoSpacing"/>
              <w:spacing w:line="360" w:lineRule="auto"/>
              <w:jc w:val="both"/>
              <w:rPr>
                <w:sz w:val="21"/>
                <w:szCs w:val="21"/>
              </w:rPr>
            </w:pPr>
          </w:p>
        </w:tc>
      </w:tr>
      <w:tr w:rsidR="005F2E80" w:rsidRPr="00002E79" w14:paraId="229CD6CC" w14:textId="77777777" w:rsidTr="008439B2">
        <w:trPr>
          <w:cantSplit/>
          <w:trHeight w:val="119"/>
        </w:trPr>
        <w:tc>
          <w:tcPr>
            <w:tcW w:w="1272" w:type="dxa"/>
          </w:tcPr>
          <w:p w14:paraId="51C9DAEF" w14:textId="77777777" w:rsidR="005F2E80" w:rsidRPr="00F04CC7" w:rsidRDefault="005F2E80" w:rsidP="00002E79">
            <w:pPr>
              <w:pStyle w:val="NoSpacing"/>
              <w:spacing w:line="360" w:lineRule="auto"/>
              <w:contextualSpacing/>
              <w:jc w:val="both"/>
              <w:rPr>
                <w:sz w:val="21"/>
                <w:szCs w:val="21"/>
              </w:rPr>
            </w:pPr>
          </w:p>
        </w:tc>
        <w:tc>
          <w:tcPr>
            <w:tcW w:w="1422" w:type="dxa"/>
          </w:tcPr>
          <w:p w14:paraId="47E0D120" w14:textId="77777777" w:rsidR="005F2E80" w:rsidRPr="00F04CC7" w:rsidRDefault="005F2E80" w:rsidP="00002E79">
            <w:pPr>
              <w:pStyle w:val="NoSpacing"/>
              <w:spacing w:line="360" w:lineRule="auto"/>
              <w:jc w:val="both"/>
              <w:rPr>
                <w:sz w:val="21"/>
                <w:szCs w:val="21"/>
              </w:rPr>
            </w:pPr>
          </w:p>
        </w:tc>
        <w:tc>
          <w:tcPr>
            <w:tcW w:w="733" w:type="dxa"/>
          </w:tcPr>
          <w:p w14:paraId="16C38B59" w14:textId="77777777" w:rsidR="005F2E80" w:rsidRPr="00F04CC7" w:rsidRDefault="005F2E80" w:rsidP="00002E79">
            <w:pPr>
              <w:pStyle w:val="NoSpacing"/>
              <w:spacing w:line="360" w:lineRule="auto"/>
              <w:jc w:val="both"/>
              <w:rPr>
                <w:sz w:val="21"/>
                <w:szCs w:val="21"/>
              </w:rPr>
            </w:pPr>
          </w:p>
        </w:tc>
        <w:tc>
          <w:tcPr>
            <w:tcW w:w="3525" w:type="dxa"/>
          </w:tcPr>
          <w:p w14:paraId="66C59D30" w14:textId="764DAB34" w:rsidR="005F2E80" w:rsidRPr="00F04CC7" w:rsidRDefault="0065254D" w:rsidP="00002E79">
            <w:pPr>
              <w:pStyle w:val="NoSpacing"/>
              <w:spacing w:line="360" w:lineRule="auto"/>
              <w:jc w:val="both"/>
              <w:rPr>
                <w:sz w:val="21"/>
                <w:szCs w:val="21"/>
              </w:rPr>
            </w:pPr>
            <w:r w:rsidRPr="00F04CC7">
              <w:rPr>
                <w:sz w:val="21"/>
                <w:szCs w:val="21"/>
              </w:rPr>
              <w:t>E</w:t>
            </w:r>
            <w:r w:rsidR="00CC3337" w:rsidRPr="00F04CC7">
              <w:rPr>
                <w:sz w:val="21"/>
                <w:szCs w:val="21"/>
              </w:rPr>
              <w:t>xposure</w:t>
            </w:r>
            <w:r w:rsidRPr="00F04CC7">
              <w:rPr>
                <w:sz w:val="21"/>
                <w:szCs w:val="21"/>
              </w:rPr>
              <w:t xml:space="preserve"> to other people’s tobacco smoke</w:t>
            </w:r>
          </w:p>
        </w:tc>
        <w:tc>
          <w:tcPr>
            <w:tcW w:w="2121" w:type="dxa"/>
          </w:tcPr>
          <w:p w14:paraId="462C1BB2" w14:textId="77777777" w:rsidR="005F2E80" w:rsidRPr="00F04CC7" w:rsidRDefault="005F2E80" w:rsidP="00002E79">
            <w:pPr>
              <w:pStyle w:val="NoSpacing"/>
              <w:spacing w:line="360" w:lineRule="auto"/>
              <w:jc w:val="both"/>
              <w:rPr>
                <w:sz w:val="21"/>
                <w:szCs w:val="21"/>
              </w:rPr>
            </w:pPr>
          </w:p>
        </w:tc>
        <w:tc>
          <w:tcPr>
            <w:tcW w:w="1559" w:type="dxa"/>
          </w:tcPr>
          <w:p w14:paraId="252F4CAA" w14:textId="77777777" w:rsidR="005F2E80" w:rsidRPr="00002E79" w:rsidRDefault="005F2E80" w:rsidP="00002E79">
            <w:pPr>
              <w:pStyle w:val="NoSpacing"/>
              <w:spacing w:line="360" w:lineRule="auto"/>
              <w:jc w:val="both"/>
              <w:rPr>
                <w:sz w:val="21"/>
                <w:szCs w:val="21"/>
              </w:rPr>
            </w:pPr>
          </w:p>
        </w:tc>
      </w:tr>
      <w:tr w:rsidR="005F2E80" w:rsidRPr="00002E79" w14:paraId="6FAF4178" w14:textId="77777777" w:rsidTr="008439B2">
        <w:trPr>
          <w:cantSplit/>
          <w:trHeight w:val="119"/>
        </w:trPr>
        <w:tc>
          <w:tcPr>
            <w:tcW w:w="1272" w:type="dxa"/>
          </w:tcPr>
          <w:p w14:paraId="75E91D0F" w14:textId="77777777" w:rsidR="005F2E80" w:rsidRPr="00F04CC7" w:rsidRDefault="005F2E80" w:rsidP="00002E79">
            <w:pPr>
              <w:pStyle w:val="NoSpacing"/>
              <w:spacing w:line="360" w:lineRule="auto"/>
              <w:contextualSpacing/>
              <w:jc w:val="both"/>
              <w:rPr>
                <w:sz w:val="21"/>
                <w:szCs w:val="21"/>
              </w:rPr>
            </w:pPr>
          </w:p>
        </w:tc>
        <w:tc>
          <w:tcPr>
            <w:tcW w:w="1422" w:type="dxa"/>
          </w:tcPr>
          <w:p w14:paraId="0B0CB732" w14:textId="77777777" w:rsidR="005F2E80" w:rsidRPr="00F04CC7" w:rsidRDefault="005F2E80" w:rsidP="00002E79">
            <w:pPr>
              <w:pStyle w:val="NoSpacing"/>
              <w:spacing w:line="360" w:lineRule="auto"/>
              <w:jc w:val="both"/>
              <w:rPr>
                <w:sz w:val="21"/>
                <w:szCs w:val="21"/>
              </w:rPr>
            </w:pPr>
          </w:p>
        </w:tc>
        <w:tc>
          <w:tcPr>
            <w:tcW w:w="733" w:type="dxa"/>
          </w:tcPr>
          <w:p w14:paraId="01DCBEA0"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0C89C237" w14:textId="369BB741" w:rsidR="005F2E80" w:rsidRPr="00F04CC7" w:rsidRDefault="005F2E80" w:rsidP="00002E79">
            <w:pPr>
              <w:pStyle w:val="NoSpacing"/>
              <w:spacing w:line="360" w:lineRule="auto"/>
              <w:jc w:val="both"/>
              <w:rPr>
                <w:sz w:val="21"/>
                <w:szCs w:val="21"/>
                <w:lang w:eastAsia="zh-CN"/>
              </w:rPr>
            </w:pPr>
            <w:r w:rsidRPr="00F04CC7">
              <w:rPr>
                <w:sz w:val="21"/>
                <w:szCs w:val="21"/>
              </w:rPr>
              <w:t>0    &gt;</w:t>
            </w:r>
            <w:r w:rsidR="008439B2" w:rsidRPr="00F04CC7">
              <w:rPr>
                <w:sz w:val="21"/>
                <w:szCs w:val="21"/>
                <w:lang w:eastAsia="zh-CN"/>
              </w:rPr>
              <w:t xml:space="preserve"> </w:t>
            </w:r>
            <w:r w:rsidRPr="00F04CC7">
              <w:rPr>
                <w:sz w:val="21"/>
                <w:szCs w:val="21"/>
              </w:rPr>
              <w:t>0-2     3-5    ≥</w:t>
            </w:r>
            <w:r w:rsidR="008439B2" w:rsidRPr="00F04CC7">
              <w:rPr>
                <w:sz w:val="21"/>
                <w:szCs w:val="21"/>
                <w:lang w:eastAsia="zh-CN"/>
              </w:rPr>
              <w:t xml:space="preserve"> </w:t>
            </w:r>
            <w:r w:rsidRPr="00F04CC7">
              <w:rPr>
                <w:sz w:val="21"/>
                <w:szCs w:val="21"/>
              </w:rPr>
              <w:t>6</w:t>
            </w:r>
            <w:r w:rsidR="00F80AF1" w:rsidRPr="00F04CC7">
              <w:rPr>
                <w:sz w:val="21"/>
                <w:szCs w:val="21"/>
              </w:rPr>
              <w:t xml:space="preserve">  </w:t>
            </w:r>
            <w:r w:rsidR="008439B2" w:rsidRPr="00F04CC7">
              <w:rPr>
                <w:sz w:val="21"/>
                <w:szCs w:val="21"/>
                <w:lang w:eastAsia="zh-CN"/>
              </w:rPr>
              <w:t>h</w:t>
            </w:r>
            <w:r w:rsidR="0065254D" w:rsidRPr="00F04CC7">
              <w:rPr>
                <w:sz w:val="21"/>
                <w:szCs w:val="21"/>
              </w:rPr>
              <w:t>/</w:t>
            </w:r>
            <w:r w:rsidR="008439B2" w:rsidRPr="00F04CC7">
              <w:rPr>
                <w:sz w:val="21"/>
                <w:szCs w:val="21"/>
                <w:lang w:eastAsia="zh-CN"/>
              </w:rPr>
              <w:t>d</w:t>
            </w:r>
          </w:p>
        </w:tc>
        <w:tc>
          <w:tcPr>
            <w:tcW w:w="2121" w:type="dxa"/>
          </w:tcPr>
          <w:p w14:paraId="1BEC7367" w14:textId="77777777" w:rsidR="005F2E80" w:rsidRPr="00F04CC7" w:rsidRDefault="005F2E80" w:rsidP="00002E79">
            <w:pPr>
              <w:pStyle w:val="NoSpacing"/>
              <w:spacing w:line="360" w:lineRule="auto"/>
              <w:jc w:val="both"/>
              <w:rPr>
                <w:sz w:val="21"/>
                <w:szCs w:val="21"/>
              </w:rPr>
            </w:pPr>
            <w:r w:rsidRPr="00F04CC7">
              <w:rPr>
                <w:sz w:val="21"/>
                <w:szCs w:val="21"/>
              </w:rPr>
              <w:t>1.00   1.20   1.60   1.70</w:t>
            </w:r>
          </w:p>
        </w:tc>
        <w:tc>
          <w:tcPr>
            <w:tcW w:w="1559" w:type="dxa"/>
          </w:tcPr>
          <w:p w14:paraId="59140276" w14:textId="77777777" w:rsidR="005F2E80" w:rsidRPr="00002E79" w:rsidRDefault="005F2E80" w:rsidP="00002E79">
            <w:pPr>
              <w:pStyle w:val="NoSpacing"/>
              <w:spacing w:line="360" w:lineRule="auto"/>
              <w:jc w:val="both"/>
              <w:rPr>
                <w:sz w:val="21"/>
                <w:szCs w:val="21"/>
              </w:rPr>
            </w:pPr>
          </w:p>
        </w:tc>
      </w:tr>
      <w:tr w:rsidR="005F2E80" w:rsidRPr="00002E79" w14:paraId="5CB3D2ED" w14:textId="77777777" w:rsidTr="008439B2">
        <w:trPr>
          <w:cantSplit/>
          <w:trHeight w:val="119"/>
        </w:trPr>
        <w:tc>
          <w:tcPr>
            <w:tcW w:w="1272" w:type="dxa"/>
          </w:tcPr>
          <w:p w14:paraId="052A1EB8" w14:textId="77777777" w:rsidR="005F2E80" w:rsidRPr="00F04CC7" w:rsidRDefault="005F2E80" w:rsidP="00002E79">
            <w:pPr>
              <w:pStyle w:val="NoSpacing"/>
              <w:spacing w:line="360" w:lineRule="auto"/>
              <w:contextualSpacing/>
              <w:jc w:val="both"/>
              <w:rPr>
                <w:sz w:val="21"/>
                <w:szCs w:val="21"/>
              </w:rPr>
            </w:pPr>
            <w:r w:rsidRPr="00F04CC7">
              <w:rPr>
                <w:sz w:val="21"/>
                <w:szCs w:val="21"/>
              </w:rPr>
              <w:lastRenderedPageBreak/>
              <w:t>37</w:t>
            </w:r>
          </w:p>
        </w:tc>
        <w:tc>
          <w:tcPr>
            <w:tcW w:w="1422" w:type="dxa"/>
          </w:tcPr>
          <w:p w14:paraId="3BE9378F" w14:textId="05EA8289" w:rsidR="005F2E80" w:rsidRPr="00F04CC7" w:rsidRDefault="005F2E80" w:rsidP="00002E79">
            <w:pPr>
              <w:pStyle w:val="NoSpacing"/>
              <w:spacing w:line="360" w:lineRule="auto"/>
              <w:jc w:val="both"/>
              <w:rPr>
                <w:sz w:val="21"/>
                <w:szCs w:val="21"/>
              </w:rPr>
            </w:pPr>
            <w:proofErr w:type="spellStart"/>
            <w:r w:rsidRPr="00F04CC7">
              <w:rPr>
                <w:sz w:val="21"/>
                <w:szCs w:val="21"/>
              </w:rPr>
              <w:t>Stranges</w:t>
            </w:r>
            <w:proofErr w:type="spellEnd"/>
            <w:r w:rsidR="00F224E6" w:rsidRPr="00F04CC7">
              <w:rPr>
                <w:sz w:val="21"/>
                <w:szCs w:val="21"/>
              </w:rPr>
              <w:fldChar w:fldCharType="begin"/>
            </w:r>
            <w:r w:rsidR="00E56370" w:rsidRPr="00F04CC7">
              <w:rPr>
                <w:sz w:val="21"/>
                <w:szCs w:val="21"/>
              </w:rPr>
              <w:instrText xml:space="preserve"> ADDIN EN.CITE &lt;EndNote&gt;&lt;Cite&gt;&lt;Author&gt;Stranges&lt;/Author&gt;&lt;Year&gt;2006&lt;/Year&gt;&lt;RecNum&gt;26791&lt;/RecNum&gt;&lt;IDText&gt;STRANG2006~&lt;/IDText&gt;&lt;DisplayText&gt;&lt;style face="superscript"&gt;[62]&lt;/style&gt;&lt;/DisplayText&gt;&lt;record&gt;&lt;rec-number&gt;26791&lt;/rec-number&gt;&lt;foreign-keys&gt;&lt;key app="EN" db-id="9dva0txzyffxw2eztw5592x9wtwtx0wr5wvs" timestamp="1470756998"&gt;26791&lt;/key&gt;&lt;/foreign-keys&gt;&lt;ref-type name="Journal Article"&gt;17&lt;/ref-type&gt;&lt;contributors&gt;&lt;authors&gt;&lt;author&gt;Stranges, S.&lt;/author&gt;&lt;author&gt;Bonner, M.R.&lt;/author&gt;&lt;author&gt;Fucci, F.&lt;/author&gt;&lt;author&gt;Cummings, K.M.&lt;/author&gt;&lt;author&gt;Freudenheim, J.L.&lt;/author&gt;&lt;author&gt;Dorn, J.M.&lt;/author&gt;&lt;author&gt;Muti, P.&lt;/author&gt;&lt;author&gt;Giovino, G.A.&lt;/author&gt;&lt;author&gt;Hyland, A.&lt;/author&gt;&lt;author&gt;Trevisan, M.&lt;/author&gt;&lt;/authors&gt;&lt;/contributors&gt;&lt;titles&gt;&lt;title&gt;Lifetime cumulative exposure to secondhand smoke and risk of myocardial infarction in never smokers: results from the Western New York health study, 1995-2001&lt;/title&gt;&lt;secondary-title&gt;Arch. Intern. Med.&lt;/secondary-title&gt;&lt;translated-title&gt;&lt;style face="underline" font="default" size="100%"&gt;file:\\\x:\refscan\STRANG2006.pdf&amp;#xD;file:\\\x:\refscan\STRANG2006_ADD.pdf&amp;#xD;file:\\\t:\Pauline\reviews\pdf\1486.pdf&lt;/style&gt;&lt;/translated-title&gt;&lt;/titles&gt;&lt;periodical&gt;&lt;full-title&gt;Archives of Internal Medicine&lt;/full-title&gt;&lt;abbr-1&gt;Arch. Intern. Med.&lt;/abbr-1&gt;&lt;abbr-2&gt;Arch Intern Med&lt;/abbr-2&gt;&lt;/periodical&gt;&lt;pages&gt;1961-1967&lt;/pages&gt;&lt;volume&gt;166&lt;/volume&gt;&lt;number&gt;18&lt;/number&gt;&lt;section&gt;17030828&lt;/section&gt;&lt;dates&gt;&lt;year&gt;2006&lt;/year&gt;&lt;/dates&gt;&lt;orig-pub&gt;CHD;ETS;TMAHD1&lt;/orig-pub&gt;&lt;call-num&gt;&lt;style face="underline" font="default" size="100%"&gt;P3(K)&lt;/style&gt;&lt;style face="normal" font="default" size="100%"&gt; BL-GEN&lt;/style&gt;&lt;/call-num&gt;&lt;label&gt;STRANG2006~&lt;/label&gt;&lt;urls&gt;&lt;/urls&gt;&lt;custom3&gt;1486&lt;/custom3&gt;&lt;custom5&gt;08122006/Y&lt;/custom5&gt;&lt;custom6&gt;05122006&amp;#xD;29042010&lt;/custom6&gt;&lt;electronic-resource-num&gt;10.1001/archinte.166.18.1961&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[62]</w:t>
            </w:r>
            <w:r w:rsidR="00F224E6" w:rsidRPr="00F04CC7">
              <w:rPr>
                <w:sz w:val="21"/>
                <w:szCs w:val="21"/>
              </w:rPr>
              <w:fldChar w:fldCharType="end"/>
            </w:r>
          </w:p>
        </w:tc>
        <w:tc>
          <w:tcPr>
            <w:tcW w:w="733" w:type="dxa"/>
          </w:tcPr>
          <w:p w14:paraId="7D05440F" w14:textId="77777777" w:rsidR="005F2E80" w:rsidRPr="00F04CC7" w:rsidRDefault="005F2E80" w:rsidP="00002E79">
            <w:pPr>
              <w:pStyle w:val="NoSpacing"/>
              <w:spacing w:line="360" w:lineRule="auto"/>
              <w:jc w:val="both"/>
              <w:rPr>
                <w:sz w:val="21"/>
                <w:szCs w:val="21"/>
              </w:rPr>
            </w:pPr>
          </w:p>
        </w:tc>
        <w:tc>
          <w:tcPr>
            <w:tcW w:w="3525" w:type="dxa"/>
          </w:tcPr>
          <w:p w14:paraId="4E10EEDB" w14:textId="77777777" w:rsidR="005F2E80" w:rsidRPr="00F04CC7" w:rsidRDefault="005F2E80" w:rsidP="00002E79">
            <w:pPr>
              <w:pStyle w:val="NoSpacing"/>
              <w:spacing w:line="360" w:lineRule="auto"/>
              <w:jc w:val="both"/>
              <w:rPr>
                <w:sz w:val="21"/>
                <w:szCs w:val="21"/>
              </w:rPr>
            </w:pPr>
            <w:r w:rsidRPr="00F04CC7">
              <w:rPr>
                <w:sz w:val="21"/>
                <w:szCs w:val="21"/>
              </w:rPr>
              <w:t>Cumulative lifetime ETS exposure at home, work and in public settings</w:t>
            </w:r>
          </w:p>
        </w:tc>
        <w:tc>
          <w:tcPr>
            <w:tcW w:w="2121" w:type="dxa"/>
          </w:tcPr>
          <w:p w14:paraId="7AA827B0" w14:textId="77777777" w:rsidR="005F2E80" w:rsidRPr="00F04CC7" w:rsidRDefault="005F2E80" w:rsidP="00002E79">
            <w:pPr>
              <w:pStyle w:val="NoSpacing"/>
              <w:spacing w:line="360" w:lineRule="auto"/>
              <w:jc w:val="both"/>
              <w:rPr>
                <w:sz w:val="21"/>
                <w:szCs w:val="21"/>
              </w:rPr>
            </w:pPr>
          </w:p>
        </w:tc>
        <w:tc>
          <w:tcPr>
            <w:tcW w:w="1559" w:type="dxa"/>
          </w:tcPr>
          <w:p w14:paraId="20078CDE" w14:textId="77777777" w:rsidR="005F2E80" w:rsidRPr="00002E79" w:rsidRDefault="005F2E80" w:rsidP="00002E79">
            <w:pPr>
              <w:pStyle w:val="NoSpacing"/>
              <w:spacing w:line="360" w:lineRule="auto"/>
              <w:jc w:val="both"/>
              <w:rPr>
                <w:sz w:val="21"/>
                <w:szCs w:val="21"/>
              </w:rPr>
            </w:pPr>
          </w:p>
        </w:tc>
      </w:tr>
      <w:tr w:rsidR="005F2E80" w:rsidRPr="00002E79" w14:paraId="78CC7CC7" w14:textId="77777777" w:rsidTr="008439B2">
        <w:trPr>
          <w:cantSplit/>
          <w:trHeight w:val="119"/>
        </w:trPr>
        <w:tc>
          <w:tcPr>
            <w:tcW w:w="1272" w:type="dxa"/>
          </w:tcPr>
          <w:p w14:paraId="79AFA35D" w14:textId="77777777" w:rsidR="005F2E80" w:rsidRPr="00F04CC7" w:rsidRDefault="005F2E80" w:rsidP="00002E79">
            <w:pPr>
              <w:pStyle w:val="NoSpacing"/>
              <w:spacing w:line="360" w:lineRule="auto"/>
              <w:contextualSpacing/>
              <w:jc w:val="both"/>
              <w:rPr>
                <w:sz w:val="21"/>
                <w:szCs w:val="21"/>
              </w:rPr>
            </w:pPr>
          </w:p>
        </w:tc>
        <w:tc>
          <w:tcPr>
            <w:tcW w:w="1422" w:type="dxa"/>
          </w:tcPr>
          <w:p w14:paraId="621B1BBF" w14:textId="77777777" w:rsidR="005F2E80" w:rsidRPr="00F04CC7" w:rsidRDefault="005F2E80" w:rsidP="00002E79">
            <w:pPr>
              <w:pStyle w:val="NoSpacing"/>
              <w:spacing w:line="360" w:lineRule="auto"/>
              <w:jc w:val="both"/>
              <w:rPr>
                <w:sz w:val="21"/>
                <w:szCs w:val="21"/>
              </w:rPr>
            </w:pPr>
          </w:p>
        </w:tc>
        <w:tc>
          <w:tcPr>
            <w:tcW w:w="733" w:type="dxa"/>
          </w:tcPr>
          <w:p w14:paraId="45045D0E" w14:textId="77777777" w:rsidR="005F2E80" w:rsidRPr="00F04CC7" w:rsidRDefault="005F2E80" w:rsidP="00002E79">
            <w:pPr>
              <w:pStyle w:val="NoSpacing"/>
              <w:spacing w:line="360" w:lineRule="auto"/>
              <w:jc w:val="both"/>
              <w:rPr>
                <w:sz w:val="21"/>
                <w:szCs w:val="21"/>
              </w:rPr>
            </w:pPr>
            <w:r w:rsidRPr="00F04CC7">
              <w:rPr>
                <w:sz w:val="21"/>
                <w:szCs w:val="21"/>
              </w:rPr>
              <w:t>M</w:t>
            </w:r>
          </w:p>
        </w:tc>
        <w:tc>
          <w:tcPr>
            <w:tcW w:w="3525" w:type="dxa"/>
          </w:tcPr>
          <w:p w14:paraId="5372C6CA" w14:textId="77777777" w:rsidR="005F2E80" w:rsidRPr="00F04CC7" w:rsidRDefault="005F2E80" w:rsidP="00002E79">
            <w:pPr>
              <w:pStyle w:val="NoSpacing"/>
              <w:spacing w:line="360" w:lineRule="auto"/>
              <w:jc w:val="both"/>
              <w:rPr>
                <w:sz w:val="21"/>
                <w:szCs w:val="21"/>
              </w:rPr>
            </w:pPr>
            <w:proofErr w:type="spellStart"/>
            <w:r w:rsidRPr="00F04CC7">
              <w:rPr>
                <w:sz w:val="21"/>
                <w:szCs w:val="21"/>
              </w:rPr>
              <w:t>Tertile</w:t>
            </w:r>
            <w:proofErr w:type="spellEnd"/>
            <w:r w:rsidRPr="00F04CC7">
              <w:rPr>
                <w:sz w:val="21"/>
                <w:szCs w:val="21"/>
              </w:rPr>
              <w:t>:  1   2   3</w:t>
            </w:r>
          </w:p>
        </w:tc>
        <w:tc>
          <w:tcPr>
            <w:tcW w:w="2121" w:type="dxa"/>
          </w:tcPr>
          <w:p w14:paraId="75411204" w14:textId="77777777" w:rsidR="005F2E80" w:rsidRPr="00F04CC7" w:rsidRDefault="005F2E80" w:rsidP="00002E79">
            <w:pPr>
              <w:pStyle w:val="NoSpacing"/>
              <w:spacing w:line="360" w:lineRule="auto"/>
              <w:jc w:val="both"/>
              <w:rPr>
                <w:sz w:val="21"/>
                <w:szCs w:val="21"/>
              </w:rPr>
            </w:pPr>
            <w:r w:rsidRPr="00F04CC7">
              <w:rPr>
                <w:sz w:val="21"/>
                <w:szCs w:val="21"/>
              </w:rPr>
              <w:t>1.00   0.93   1.40</w:t>
            </w:r>
          </w:p>
        </w:tc>
        <w:tc>
          <w:tcPr>
            <w:tcW w:w="1559" w:type="dxa"/>
          </w:tcPr>
          <w:p w14:paraId="5C5D0D1A" w14:textId="77777777" w:rsidR="005F2E80" w:rsidRPr="00002E79" w:rsidRDefault="005F2E80" w:rsidP="00002E79">
            <w:pPr>
              <w:pStyle w:val="NoSpacing"/>
              <w:spacing w:line="360" w:lineRule="auto"/>
              <w:jc w:val="both"/>
              <w:rPr>
                <w:sz w:val="21"/>
                <w:szCs w:val="21"/>
              </w:rPr>
            </w:pPr>
          </w:p>
        </w:tc>
      </w:tr>
      <w:tr w:rsidR="005F2E80" w:rsidRPr="00002E79" w14:paraId="59CD9F98" w14:textId="77777777" w:rsidTr="008439B2">
        <w:trPr>
          <w:cantSplit/>
          <w:trHeight w:val="119"/>
        </w:trPr>
        <w:tc>
          <w:tcPr>
            <w:tcW w:w="1272" w:type="dxa"/>
          </w:tcPr>
          <w:p w14:paraId="57DBD26E" w14:textId="77777777" w:rsidR="005F2E80" w:rsidRPr="00F04CC7" w:rsidRDefault="005F2E80" w:rsidP="00002E79">
            <w:pPr>
              <w:pStyle w:val="NoSpacing"/>
              <w:spacing w:line="360" w:lineRule="auto"/>
              <w:contextualSpacing/>
              <w:jc w:val="both"/>
              <w:rPr>
                <w:sz w:val="21"/>
                <w:szCs w:val="21"/>
              </w:rPr>
            </w:pPr>
          </w:p>
        </w:tc>
        <w:tc>
          <w:tcPr>
            <w:tcW w:w="1422" w:type="dxa"/>
          </w:tcPr>
          <w:p w14:paraId="2724B4C8" w14:textId="77777777" w:rsidR="005F2E80" w:rsidRPr="00F04CC7" w:rsidRDefault="005F2E80" w:rsidP="00002E79">
            <w:pPr>
              <w:pStyle w:val="NoSpacing"/>
              <w:spacing w:line="360" w:lineRule="auto"/>
              <w:jc w:val="both"/>
              <w:rPr>
                <w:sz w:val="21"/>
                <w:szCs w:val="21"/>
              </w:rPr>
            </w:pPr>
          </w:p>
        </w:tc>
        <w:tc>
          <w:tcPr>
            <w:tcW w:w="733" w:type="dxa"/>
          </w:tcPr>
          <w:p w14:paraId="463828EF"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73872F37" w14:textId="77777777" w:rsidR="005F2E80" w:rsidRPr="00F04CC7" w:rsidRDefault="005F2E80" w:rsidP="00002E79">
            <w:pPr>
              <w:pStyle w:val="NoSpacing"/>
              <w:spacing w:line="360" w:lineRule="auto"/>
              <w:jc w:val="both"/>
              <w:rPr>
                <w:sz w:val="21"/>
                <w:szCs w:val="21"/>
              </w:rPr>
            </w:pPr>
            <w:proofErr w:type="spellStart"/>
            <w:r w:rsidRPr="00F04CC7">
              <w:rPr>
                <w:sz w:val="21"/>
                <w:szCs w:val="21"/>
              </w:rPr>
              <w:t>Tertile</w:t>
            </w:r>
            <w:proofErr w:type="spellEnd"/>
            <w:r w:rsidRPr="00F04CC7">
              <w:rPr>
                <w:sz w:val="21"/>
                <w:szCs w:val="21"/>
              </w:rPr>
              <w:t>:  1   2   3</w:t>
            </w:r>
          </w:p>
        </w:tc>
        <w:tc>
          <w:tcPr>
            <w:tcW w:w="2121" w:type="dxa"/>
          </w:tcPr>
          <w:p w14:paraId="242B3B61" w14:textId="77777777" w:rsidR="005F2E80" w:rsidRPr="00F04CC7" w:rsidRDefault="005F2E80" w:rsidP="00002E79">
            <w:pPr>
              <w:pStyle w:val="NoSpacing"/>
              <w:spacing w:line="360" w:lineRule="auto"/>
              <w:jc w:val="both"/>
              <w:rPr>
                <w:sz w:val="21"/>
                <w:szCs w:val="21"/>
              </w:rPr>
            </w:pPr>
            <w:r w:rsidRPr="00F04CC7">
              <w:rPr>
                <w:sz w:val="21"/>
                <w:szCs w:val="21"/>
              </w:rPr>
              <w:t>1.00   0.50   0.67</w:t>
            </w:r>
          </w:p>
        </w:tc>
        <w:tc>
          <w:tcPr>
            <w:tcW w:w="1559" w:type="dxa"/>
          </w:tcPr>
          <w:p w14:paraId="2991CF62" w14:textId="77777777" w:rsidR="005F2E80" w:rsidRPr="00002E79" w:rsidRDefault="005F2E80" w:rsidP="00002E79">
            <w:pPr>
              <w:pStyle w:val="NoSpacing"/>
              <w:spacing w:line="360" w:lineRule="auto"/>
              <w:jc w:val="both"/>
              <w:rPr>
                <w:sz w:val="21"/>
                <w:szCs w:val="21"/>
              </w:rPr>
            </w:pPr>
          </w:p>
        </w:tc>
      </w:tr>
      <w:tr w:rsidR="005F2E80" w:rsidRPr="00002E79" w14:paraId="792D8E70" w14:textId="77777777" w:rsidTr="008439B2">
        <w:trPr>
          <w:cantSplit/>
          <w:trHeight w:val="119"/>
        </w:trPr>
        <w:tc>
          <w:tcPr>
            <w:tcW w:w="1272" w:type="dxa"/>
          </w:tcPr>
          <w:p w14:paraId="41110006" w14:textId="77777777" w:rsidR="005F2E80" w:rsidRPr="00F04CC7" w:rsidRDefault="005F2E80" w:rsidP="00002E79">
            <w:pPr>
              <w:pStyle w:val="NoSpacing"/>
              <w:spacing w:line="360" w:lineRule="auto"/>
              <w:contextualSpacing/>
              <w:jc w:val="both"/>
              <w:rPr>
                <w:sz w:val="21"/>
                <w:szCs w:val="21"/>
              </w:rPr>
            </w:pPr>
            <w:r w:rsidRPr="00F04CC7">
              <w:rPr>
                <w:sz w:val="21"/>
                <w:szCs w:val="21"/>
              </w:rPr>
              <w:t>38</w:t>
            </w:r>
          </w:p>
        </w:tc>
        <w:tc>
          <w:tcPr>
            <w:tcW w:w="1422" w:type="dxa"/>
          </w:tcPr>
          <w:p w14:paraId="443ABDC5" w14:textId="3E75A17E" w:rsidR="005F2E80" w:rsidRPr="00F04CC7" w:rsidRDefault="005F2E80" w:rsidP="00002E79">
            <w:pPr>
              <w:pStyle w:val="NoSpacing"/>
              <w:spacing w:line="360" w:lineRule="auto"/>
              <w:jc w:val="both"/>
              <w:rPr>
                <w:sz w:val="21"/>
                <w:szCs w:val="21"/>
              </w:rPr>
            </w:pPr>
            <w:proofErr w:type="spellStart"/>
            <w:r w:rsidRPr="00F04CC7">
              <w:rPr>
                <w:sz w:val="21"/>
                <w:szCs w:val="21"/>
              </w:rPr>
              <w:t>Teo</w:t>
            </w:r>
            <w:proofErr w:type="spellEnd"/>
            <w:r w:rsidR="00F224E6" w:rsidRPr="00F04CC7">
              <w:rPr>
                <w:sz w:val="21"/>
                <w:szCs w:val="21"/>
                <w:vertAlign w:val="superscript"/>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F04CC7">
              <w:rPr>
                <w:sz w:val="21"/>
                <w:szCs w:val="21"/>
                <w:vertAlign w:val="superscript"/>
              </w:rPr>
              <w:instrText xml:space="preserve"> ADDIN EN.CITE </w:instrText>
            </w:r>
            <w:r w:rsidR="00E56370" w:rsidRPr="00F04CC7">
              <w:rPr>
                <w:sz w:val="21"/>
                <w:szCs w:val="21"/>
                <w:vertAlign w:val="superscript"/>
              </w:rPr>
              <w:fldChar w:fldCharType="begin">
                <w:fldData xml:space="preserve">PEVuZE5vdGU+PENpdGU+PEF1dGhvcj5UZW88L0F1dGhvcj48WWVhcj4yMDA2PC9ZZWFyPjxSZWNO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</w:fldData>
              </w:fldChar>
            </w:r>
            <w:r w:rsidR="00E56370" w:rsidRPr="00F04CC7">
              <w:rPr>
                <w:sz w:val="21"/>
                <w:szCs w:val="21"/>
                <w:vertAlign w:val="superscript"/>
              </w:rPr>
              <w:instrText xml:space="preserve"> ADDIN EN.CITE.DATA </w:instrText>
            </w:r>
            <w:r w:rsidR="00E56370" w:rsidRPr="00F04CC7">
              <w:rPr>
                <w:sz w:val="21"/>
                <w:szCs w:val="21"/>
                <w:vertAlign w:val="superscript"/>
              </w:rPr>
            </w:r>
            <w:r w:rsidR="00E56370" w:rsidRPr="00F04CC7">
              <w:rPr>
                <w:sz w:val="21"/>
                <w:szCs w:val="21"/>
                <w:vertAlign w:val="superscript"/>
              </w:rPr>
              <w:fldChar w:fldCharType="end"/>
            </w:r>
            <w:r w:rsidR="00F224E6" w:rsidRPr="00F04CC7">
              <w:rPr>
                <w:sz w:val="21"/>
                <w:szCs w:val="21"/>
                <w:vertAlign w:val="superscript"/>
              </w:rPr>
            </w:r>
            <w:r w:rsidR="00F224E6" w:rsidRPr="00F04CC7">
              <w:rPr>
                <w:sz w:val="21"/>
                <w:szCs w:val="21"/>
                <w:vertAlign w:val="superscript"/>
              </w:rPr>
              <w:fldChar w:fldCharType="separate"/>
            </w:r>
            <w:r w:rsidR="00F224E6" w:rsidRPr="00F04CC7">
              <w:rPr>
                <w:noProof/>
                <w:sz w:val="21"/>
                <w:szCs w:val="21"/>
                <w:vertAlign w:val="superscript"/>
              </w:rPr>
              <w:t>[63]</w:t>
            </w:r>
            <w:r w:rsidR="00F224E6" w:rsidRPr="00F04CC7">
              <w:rPr>
                <w:sz w:val="21"/>
                <w:szCs w:val="21"/>
                <w:vertAlign w:val="superscript"/>
              </w:rPr>
              <w:fldChar w:fldCharType="end"/>
            </w:r>
          </w:p>
        </w:tc>
        <w:tc>
          <w:tcPr>
            <w:tcW w:w="733" w:type="dxa"/>
          </w:tcPr>
          <w:p w14:paraId="1C8F155F" w14:textId="77777777" w:rsidR="005F2E80" w:rsidRPr="00F04CC7" w:rsidRDefault="005F2E80" w:rsidP="00002E79">
            <w:pPr>
              <w:pStyle w:val="NoSpacing"/>
              <w:spacing w:line="360" w:lineRule="auto"/>
              <w:jc w:val="both"/>
              <w:rPr>
                <w:sz w:val="21"/>
                <w:szCs w:val="21"/>
              </w:rPr>
            </w:pPr>
          </w:p>
        </w:tc>
        <w:tc>
          <w:tcPr>
            <w:tcW w:w="3525" w:type="dxa"/>
          </w:tcPr>
          <w:p w14:paraId="38339915" w14:textId="74889D0A" w:rsidR="005F2E80" w:rsidRPr="00F04CC7" w:rsidRDefault="003A05D7" w:rsidP="00002E79">
            <w:pPr>
              <w:pStyle w:val="NoSpacing"/>
              <w:spacing w:line="360" w:lineRule="auto"/>
              <w:jc w:val="both"/>
              <w:rPr>
                <w:sz w:val="21"/>
                <w:szCs w:val="21"/>
              </w:rPr>
            </w:pPr>
            <w:r w:rsidRPr="00F04CC7">
              <w:rPr>
                <w:sz w:val="21"/>
                <w:szCs w:val="21"/>
              </w:rPr>
              <w:t>Exposure from family, friends, co-workers</w:t>
            </w:r>
          </w:p>
        </w:tc>
        <w:tc>
          <w:tcPr>
            <w:tcW w:w="2121" w:type="dxa"/>
          </w:tcPr>
          <w:p w14:paraId="2E847D9E" w14:textId="77777777" w:rsidR="005F2E80" w:rsidRPr="00F04CC7" w:rsidRDefault="005F2E80" w:rsidP="00002E79">
            <w:pPr>
              <w:pStyle w:val="NoSpacing"/>
              <w:spacing w:line="360" w:lineRule="auto"/>
              <w:jc w:val="both"/>
              <w:rPr>
                <w:sz w:val="21"/>
                <w:szCs w:val="21"/>
              </w:rPr>
            </w:pPr>
          </w:p>
        </w:tc>
        <w:tc>
          <w:tcPr>
            <w:tcW w:w="1559" w:type="dxa"/>
          </w:tcPr>
          <w:p w14:paraId="2BD3D8B6" w14:textId="14529CD2" w:rsidR="005F2E80" w:rsidRPr="00002E79" w:rsidRDefault="005F2E80" w:rsidP="00002E79">
            <w:pPr>
              <w:pStyle w:val="NoSpacing"/>
              <w:spacing w:line="360" w:lineRule="auto"/>
              <w:jc w:val="both"/>
              <w:rPr>
                <w:sz w:val="21"/>
                <w:szCs w:val="21"/>
              </w:rPr>
            </w:pPr>
          </w:p>
        </w:tc>
      </w:tr>
      <w:tr w:rsidR="005F2E80" w:rsidRPr="00002E79" w14:paraId="0DFB02F1" w14:textId="77777777" w:rsidTr="008439B2">
        <w:trPr>
          <w:cantSplit/>
          <w:trHeight w:val="119"/>
        </w:trPr>
        <w:tc>
          <w:tcPr>
            <w:tcW w:w="1272" w:type="dxa"/>
          </w:tcPr>
          <w:p w14:paraId="63BE5419" w14:textId="77777777" w:rsidR="005F2E80" w:rsidRPr="00F04CC7" w:rsidRDefault="005F2E80" w:rsidP="00002E79">
            <w:pPr>
              <w:pStyle w:val="NoSpacing"/>
              <w:spacing w:line="360" w:lineRule="auto"/>
              <w:contextualSpacing/>
              <w:jc w:val="both"/>
              <w:rPr>
                <w:sz w:val="21"/>
                <w:szCs w:val="21"/>
              </w:rPr>
            </w:pPr>
          </w:p>
        </w:tc>
        <w:tc>
          <w:tcPr>
            <w:tcW w:w="1422" w:type="dxa"/>
          </w:tcPr>
          <w:p w14:paraId="17AD3533" w14:textId="77777777" w:rsidR="005F2E80" w:rsidRPr="00F04CC7" w:rsidRDefault="005F2E80" w:rsidP="00002E79">
            <w:pPr>
              <w:pStyle w:val="NoSpacing"/>
              <w:spacing w:line="360" w:lineRule="auto"/>
              <w:jc w:val="both"/>
              <w:rPr>
                <w:sz w:val="21"/>
                <w:szCs w:val="21"/>
              </w:rPr>
            </w:pPr>
          </w:p>
        </w:tc>
        <w:tc>
          <w:tcPr>
            <w:tcW w:w="733" w:type="dxa"/>
          </w:tcPr>
          <w:p w14:paraId="6ADEB181"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7C4C82BE" w14:textId="51C6416A" w:rsidR="005F2E80" w:rsidRPr="00F04CC7" w:rsidRDefault="005F2E80" w:rsidP="00002E79">
            <w:pPr>
              <w:pStyle w:val="NoSpacing"/>
              <w:spacing w:line="360" w:lineRule="auto"/>
              <w:jc w:val="both"/>
              <w:rPr>
                <w:sz w:val="21"/>
                <w:szCs w:val="21"/>
                <w:lang w:eastAsia="zh-CN"/>
              </w:rPr>
            </w:pPr>
            <w:r w:rsidRPr="00F04CC7">
              <w:rPr>
                <w:sz w:val="21"/>
                <w:szCs w:val="21"/>
              </w:rPr>
              <w:t>&lt;</w:t>
            </w:r>
            <w:r w:rsidR="008439B2" w:rsidRPr="00F04CC7">
              <w:rPr>
                <w:sz w:val="21"/>
                <w:szCs w:val="21"/>
                <w:lang w:eastAsia="zh-CN"/>
              </w:rPr>
              <w:t xml:space="preserve"> </w:t>
            </w:r>
            <w:r w:rsidRPr="00F04CC7">
              <w:rPr>
                <w:sz w:val="21"/>
                <w:szCs w:val="21"/>
              </w:rPr>
              <w:t xml:space="preserve">1   1-7   8-14   15-21   22+  </w:t>
            </w:r>
            <w:r w:rsidR="008439B2" w:rsidRPr="00F04CC7">
              <w:rPr>
                <w:sz w:val="21"/>
                <w:szCs w:val="21"/>
                <w:lang w:eastAsia="zh-CN"/>
              </w:rPr>
              <w:t>h</w:t>
            </w:r>
            <w:r w:rsidR="00F80AF1" w:rsidRPr="00F04CC7">
              <w:rPr>
                <w:sz w:val="21"/>
                <w:szCs w:val="21"/>
              </w:rPr>
              <w:t>/</w:t>
            </w:r>
            <w:proofErr w:type="spellStart"/>
            <w:r w:rsidR="008439B2" w:rsidRPr="00F04CC7">
              <w:rPr>
                <w:sz w:val="21"/>
                <w:szCs w:val="21"/>
                <w:lang w:eastAsia="zh-CN"/>
              </w:rPr>
              <w:t>wk</w:t>
            </w:r>
            <w:proofErr w:type="spellEnd"/>
          </w:p>
        </w:tc>
        <w:tc>
          <w:tcPr>
            <w:tcW w:w="2121" w:type="dxa"/>
          </w:tcPr>
          <w:p w14:paraId="1E40ADFC" w14:textId="77777777" w:rsidR="005F2E80" w:rsidRPr="00F04CC7" w:rsidRDefault="005F2E80" w:rsidP="00002E79">
            <w:pPr>
              <w:pStyle w:val="NoSpacing"/>
              <w:spacing w:line="360" w:lineRule="auto"/>
              <w:jc w:val="both"/>
              <w:rPr>
                <w:sz w:val="21"/>
                <w:szCs w:val="21"/>
              </w:rPr>
            </w:pPr>
            <w:r w:rsidRPr="00F04CC7">
              <w:rPr>
                <w:sz w:val="21"/>
                <w:szCs w:val="21"/>
              </w:rPr>
              <w:t>1.00   1.32   1.52   1.73   1.49</w:t>
            </w:r>
          </w:p>
        </w:tc>
        <w:tc>
          <w:tcPr>
            <w:tcW w:w="1559" w:type="dxa"/>
          </w:tcPr>
          <w:p w14:paraId="325F52DF" w14:textId="25D916F6"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D560A71" w14:textId="77777777" w:rsidTr="008439B2">
        <w:trPr>
          <w:cantSplit/>
          <w:trHeight w:val="119"/>
        </w:trPr>
        <w:tc>
          <w:tcPr>
            <w:tcW w:w="1272" w:type="dxa"/>
          </w:tcPr>
          <w:p w14:paraId="55A6B905" w14:textId="77777777" w:rsidR="005F2E80" w:rsidRPr="00F04CC7" w:rsidRDefault="005F2E80" w:rsidP="00002E79">
            <w:pPr>
              <w:pStyle w:val="NoSpacing"/>
              <w:spacing w:line="360" w:lineRule="auto"/>
              <w:contextualSpacing/>
              <w:jc w:val="both"/>
              <w:rPr>
                <w:sz w:val="21"/>
                <w:szCs w:val="21"/>
              </w:rPr>
            </w:pPr>
            <w:r w:rsidRPr="00F04CC7">
              <w:rPr>
                <w:sz w:val="21"/>
                <w:szCs w:val="21"/>
              </w:rPr>
              <w:t>43</w:t>
            </w:r>
          </w:p>
        </w:tc>
        <w:tc>
          <w:tcPr>
            <w:tcW w:w="1422" w:type="dxa"/>
          </w:tcPr>
          <w:p w14:paraId="7814E14F" w14:textId="64418C4A" w:rsidR="005F2E80" w:rsidRPr="00F04CC7" w:rsidRDefault="005F2E80" w:rsidP="00002E79">
            <w:pPr>
              <w:pStyle w:val="NoSpacing"/>
              <w:spacing w:line="360" w:lineRule="auto"/>
              <w:jc w:val="both"/>
              <w:rPr>
                <w:sz w:val="21"/>
                <w:szCs w:val="21"/>
              </w:rPr>
            </w:pPr>
            <w:r w:rsidRPr="00F04CC7">
              <w:rPr>
                <w:sz w:val="21"/>
                <w:szCs w:val="21"/>
              </w:rPr>
              <w:t>He 2</w:t>
            </w:r>
            <w:r w:rsidR="00F224E6" w:rsidRPr="00F04CC7">
              <w:rPr>
                <w:sz w:val="21"/>
                <w:szCs w:val="21"/>
                <w:vertAlign w:val="superscript"/>
              </w:rPr>
              <w:fldChar w:fldCharType="begin"/>
            </w:r>
            <w:r w:rsidR="00E56370" w:rsidRPr="00F04CC7">
              <w:rPr>
                <w:sz w:val="21"/>
                <w:szCs w:val="21"/>
                <w:vertAlign w:val="superscript"/>
              </w:rPr>
              <w:instrText xml:space="preserve"> ADDIN EN.CITE &lt;EndNote&gt;&lt;Cite&gt;&lt;Author&gt;He&lt;/Author&gt;&lt;Year&gt;2008&lt;/Year&gt;&lt;RecNum&gt;32354&lt;/RecNum&gt;&lt;IDText&gt;HE2008~&lt;/IDText&gt;&lt;DisplayText&gt;&lt;style face="superscript"&gt;[67]&lt;/style&gt;&lt;/DisplayText&gt;&lt;record&gt;&lt;rec-number&gt;32354&lt;/rec-number&gt;&lt;foreign-keys&gt;&lt;key app="EN" db-id="9dva0txzyffxw2eztw5592x9wtwtx0wr5wvs" timestamp="1470757401"&gt;32354&lt;/key&gt;&lt;/foreign-keys&gt;&lt;ref-type name="Journal Article"&gt;17&lt;/ref-type&gt;&lt;contributors&gt;&lt;authors&gt;&lt;author&gt;He, Y.&lt;/author&gt;&lt;author&gt;Lam, T.H.&lt;/author&gt;&lt;author&gt;Jiang, B.&lt;/author&gt;&lt;author&gt;Wang, J.&lt;/author&gt;&lt;author&gt;Sai, X.&lt;/author&gt;&lt;author&gt;Fan, L.&lt;/author&gt;&lt;author&gt;Li, X.&lt;/author&gt;&lt;author&gt;Qin, Y.&lt;/author&gt;&lt;author&gt;Hu, F.B.&lt;/author&gt;&lt;/authors&gt;&lt;/contributors&gt;&lt;titles&gt;&lt;title&gt;Passive smoking and risk of peripheral arterial disease and ischemic stroke in Chinese women who never smoked&lt;/title&gt;&lt;secondary-title&gt;Circulation&lt;/secondary-title&gt;&lt;translated-title&gt;&lt;style face="underline" font="default" size="100%"&gt;file:\\\x:\refscan\HE2008.pdf&amp;#xD;file:\\\t:\pauline\reviews\pdf\1599.pdf&lt;/style&gt;&lt;/translated-title&gt;&lt;/titles&gt;&lt;periodical&gt;&lt;full-title&gt;Circulation&lt;/full-title&gt;&lt;abbr-1&gt;Circulation&lt;/abbr-1&gt;&lt;abbr-2&gt;Circulation&lt;/abbr-2&gt;&lt;/periodical&gt;&lt;pages&gt;1535-1540&lt;/pages&gt;&lt;volume&gt;118&lt;/volume&gt;&lt;number&gt;15&lt;/number&gt;&lt;section&gt;18809795&lt;/section&gt;&lt;dates&gt;&lt;year&gt;2008&lt;/year&gt;&lt;/dates&gt;&lt;orig-pub&gt;CHD;ETS;OTHDIS;STROKE;TMAHD1;TMAST1&lt;/orig-pub&gt;&lt;call-num&gt;&lt;style face="underline" font="default" size="100%"&gt;P3(K)&lt;/style&gt;&lt;style face="normal" font="default" size="100%"&gt; P5 P9 BL-GEN&lt;/style&gt;&lt;/call-num&gt;&lt;label&gt;HE2008~&lt;/label&gt;&lt;urls&gt;&lt;/urls&gt;&lt;custom3&gt;1599&lt;/custom3&gt;&lt;custom5&gt;11112008/Y&lt;/custom5&gt;&lt;custom6&gt;05112008&amp;#xD;21052010&lt;/custom6&gt;&lt;electronic-resource-num&gt;10.1161/CIRCULATIONAHA.108.784801&lt;/electronic-resource-num&gt;&lt;remote-database-provider&gt;Feb09:BAT(rev)&lt;/remote-database-provider&gt;&lt;modified-date&gt;In File&lt;/modified-date&gt;&lt;/record&gt;&lt;/Cite&gt;&lt;/EndNote&gt;</w:instrText>
            </w:r>
            <w:r w:rsidR="00F224E6" w:rsidRPr="00F04CC7">
              <w:rPr>
                <w:sz w:val="21"/>
                <w:szCs w:val="21"/>
                <w:vertAlign w:val="superscript"/>
              </w:rPr>
              <w:fldChar w:fldCharType="separate"/>
            </w:r>
            <w:r w:rsidR="00F224E6" w:rsidRPr="00F04CC7">
              <w:rPr>
                <w:noProof/>
                <w:sz w:val="21"/>
                <w:szCs w:val="21"/>
                <w:vertAlign w:val="superscript"/>
              </w:rPr>
              <w:t>[67]</w:t>
            </w:r>
            <w:r w:rsidR="00F224E6" w:rsidRPr="00F04CC7">
              <w:rPr>
                <w:sz w:val="21"/>
                <w:szCs w:val="21"/>
                <w:vertAlign w:val="superscript"/>
              </w:rPr>
              <w:fldChar w:fldCharType="end"/>
            </w:r>
          </w:p>
        </w:tc>
        <w:tc>
          <w:tcPr>
            <w:tcW w:w="733" w:type="dxa"/>
          </w:tcPr>
          <w:p w14:paraId="54149480" w14:textId="77777777" w:rsidR="005F2E80" w:rsidRPr="00F04CC7" w:rsidRDefault="005F2E80" w:rsidP="00002E79">
            <w:pPr>
              <w:pStyle w:val="NoSpacing"/>
              <w:spacing w:line="360" w:lineRule="auto"/>
              <w:jc w:val="both"/>
              <w:rPr>
                <w:sz w:val="21"/>
                <w:szCs w:val="21"/>
              </w:rPr>
            </w:pPr>
          </w:p>
        </w:tc>
        <w:tc>
          <w:tcPr>
            <w:tcW w:w="3525" w:type="dxa"/>
          </w:tcPr>
          <w:p w14:paraId="3491D5A2" w14:textId="7E6C6D46" w:rsidR="005F2E80" w:rsidRPr="00F04CC7" w:rsidRDefault="00CB330A" w:rsidP="00002E79">
            <w:pPr>
              <w:pStyle w:val="NoSpacing"/>
              <w:spacing w:line="360" w:lineRule="auto"/>
              <w:jc w:val="both"/>
              <w:rPr>
                <w:sz w:val="21"/>
                <w:szCs w:val="21"/>
              </w:rPr>
            </w:pPr>
            <w:r w:rsidRPr="00F04CC7">
              <w:rPr>
                <w:sz w:val="21"/>
                <w:szCs w:val="21"/>
              </w:rPr>
              <w:t>Exposed at home and/or work</w:t>
            </w:r>
          </w:p>
        </w:tc>
        <w:tc>
          <w:tcPr>
            <w:tcW w:w="2121" w:type="dxa"/>
          </w:tcPr>
          <w:p w14:paraId="59BD673D" w14:textId="77777777" w:rsidR="005F2E80" w:rsidRPr="00F04CC7" w:rsidRDefault="005F2E80" w:rsidP="00002E79">
            <w:pPr>
              <w:pStyle w:val="NoSpacing"/>
              <w:spacing w:line="360" w:lineRule="auto"/>
              <w:jc w:val="both"/>
              <w:rPr>
                <w:sz w:val="21"/>
                <w:szCs w:val="21"/>
              </w:rPr>
            </w:pPr>
          </w:p>
        </w:tc>
        <w:tc>
          <w:tcPr>
            <w:tcW w:w="1559" w:type="dxa"/>
          </w:tcPr>
          <w:p w14:paraId="522E82A0" w14:textId="77777777" w:rsidR="005F2E80" w:rsidRPr="00002E79" w:rsidRDefault="005F2E80" w:rsidP="00002E79">
            <w:pPr>
              <w:pStyle w:val="NoSpacing"/>
              <w:spacing w:line="360" w:lineRule="auto"/>
              <w:jc w:val="both"/>
              <w:rPr>
                <w:sz w:val="21"/>
                <w:szCs w:val="21"/>
              </w:rPr>
            </w:pPr>
          </w:p>
        </w:tc>
      </w:tr>
      <w:tr w:rsidR="005F2E80" w:rsidRPr="00002E79" w14:paraId="52EDCC48" w14:textId="77777777" w:rsidTr="008439B2">
        <w:trPr>
          <w:cantSplit/>
          <w:trHeight w:val="119"/>
        </w:trPr>
        <w:tc>
          <w:tcPr>
            <w:tcW w:w="1272" w:type="dxa"/>
          </w:tcPr>
          <w:p w14:paraId="48DB747B" w14:textId="77777777" w:rsidR="005F2E80" w:rsidRPr="00F04CC7" w:rsidRDefault="005F2E80" w:rsidP="00002E79">
            <w:pPr>
              <w:pStyle w:val="NoSpacing"/>
              <w:spacing w:line="360" w:lineRule="auto"/>
              <w:contextualSpacing/>
              <w:jc w:val="both"/>
              <w:rPr>
                <w:sz w:val="21"/>
                <w:szCs w:val="21"/>
              </w:rPr>
            </w:pPr>
          </w:p>
        </w:tc>
        <w:tc>
          <w:tcPr>
            <w:tcW w:w="1422" w:type="dxa"/>
          </w:tcPr>
          <w:p w14:paraId="26106DF3" w14:textId="77777777" w:rsidR="005F2E80" w:rsidRPr="00F04CC7" w:rsidRDefault="005F2E80" w:rsidP="00002E79">
            <w:pPr>
              <w:pStyle w:val="NoSpacing"/>
              <w:spacing w:line="360" w:lineRule="auto"/>
              <w:jc w:val="both"/>
              <w:rPr>
                <w:sz w:val="21"/>
                <w:szCs w:val="21"/>
              </w:rPr>
            </w:pPr>
          </w:p>
        </w:tc>
        <w:tc>
          <w:tcPr>
            <w:tcW w:w="733" w:type="dxa"/>
          </w:tcPr>
          <w:p w14:paraId="5F56BFE5" w14:textId="77777777" w:rsidR="005F2E80" w:rsidRPr="00F04CC7" w:rsidRDefault="005F2E80" w:rsidP="00002E79">
            <w:pPr>
              <w:pStyle w:val="NoSpacing"/>
              <w:spacing w:line="360" w:lineRule="auto"/>
              <w:jc w:val="both"/>
              <w:rPr>
                <w:sz w:val="21"/>
                <w:szCs w:val="21"/>
              </w:rPr>
            </w:pPr>
            <w:r w:rsidRPr="00F04CC7">
              <w:rPr>
                <w:sz w:val="21"/>
                <w:szCs w:val="21"/>
              </w:rPr>
              <w:t>F</w:t>
            </w:r>
          </w:p>
        </w:tc>
        <w:tc>
          <w:tcPr>
            <w:tcW w:w="3525" w:type="dxa"/>
          </w:tcPr>
          <w:p w14:paraId="1E0C8C02" w14:textId="3D0C6364" w:rsidR="005F2E80" w:rsidRPr="00F04CC7" w:rsidRDefault="005F2E80" w:rsidP="00002E79">
            <w:pPr>
              <w:pStyle w:val="NoSpacing"/>
              <w:spacing w:line="360" w:lineRule="auto"/>
              <w:jc w:val="both"/>
              <w:rPr>
                <w:sz w:val="21"/>
                <w:szCs w:val="21"/>
                <w:lang w:eastAsia="zh-CN"/>
              </w:rPr>
            </w:pPr>
            <w:r w:rsidRPr="00F04CC7">
              <w:rPr>
                <w:sz w:val="21"/>
                <w:szCs w:val="21"/>
              </w:rPr>
              <w:t>0   1</w:t>
            </w:r>
            <w:r w:rsidR="00F80AF1" w:rsidRPr="00F04CC7">
              <w:rPr>
                <w:sz w:val="21"/>
                <w:szCs w:val="21"/>
              </w:rPr>
              <w:t>-9     10-19   20+   cigs/</w:t>
            </w:r>
            <w:r w:rsidR="008439B2" w:rsidRPr="00F04CC7">
              <w:rPr>
                <w:sz w:val="21"/>
                <w:szCs w:val="21"/>
                <w:lang w:eastAsia="zh-CN"/>
              </w:rPr>
              <w:t>d</w:t>
            </w:r>
          </w:p>
        </w:tc>
        <w:tc>
          <w:tcPr>
            <w:tcW w:w="2121" w:type="dxa"/>
          </w:tcPr>
          <w:p w14:paraId="6263FE11" w14:textId="77777777" w:rsidR="005F2E80" w:rsidRPr="00F04CC7" w:rsidRDefault="005F2E80" w:rsidP="00002E79">
            <w:pPr>
              <w:pStyle w:val="NoSpacing"/>
              <w:spacing w:line="360" w:lineRule="auto"/>
              <w:jc w:val="both"/>
              <w:rPr>
                <w:sz w:val="21"/>
                <w:szCs w:val="21"/>
              </w:rPr>
            </w:pPr>
            <w:r w:rsidRPr="00F04CC7">
              <w:rPr>
                <w:sz w:val="21"/>
                <w:szCs w:val="21"/>
              </w:rPr>
              <w:t>1.00   1.41   1.85   1.77</w:t>
            </w:r>
          </w:p>
        </w:tc>
        <w:tc>
          <w:tcPr>
            <w:tcW w:w="1559" w:type="dxa"/>
          </w:tcPr>
          <w:p w14:paraId="3116CE1C"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73372AD7" w14:textId="77777777" w:rsidTr="008439B2">
        <w:trPr>
          <w:cantSplit/>
          <w:trHeight w:val="119"/>
        </w:trPr>
        <w:tc>
          <w:tcPr>
            <w:tcW w:w="1272" w:type="dxa"/>
          </w:tcPr>
          <w:p w14:paraId="07C2C445" w14:textId="77777777" w:rsidR="005F2E80" w:rsidRPr="00F04CC7" w:rsidRDefault="005F2E80" w:rsidP="00002E79">
            <w:pPr>
              <w:pStyle w:val="NoSpacing"/>
              <w:spacing w:line="360" w:lineRule="auto"/>
              <w:contextualSpacing/>
              <w:jc w:val="both"/>
              <w:rPr>
                <w:sz w:val="21"/>
                <w:szCs w:val="21"/>
              </w:rPr>
            </w:pPr>
          </w:p>
        </w:tc>
        <w:tc>
          <w:tcPr>
            <w:tcW w:w="1422" w:type="dxa"/>
          </w:tcPr>
          <w:p w14:paraId="55F043F0" w14:textId="77777777" w:rsidR="005F2E80" w:rsidRPr="00F04CC7" w:rsidRDefault="005F2E80" w:rsidP="00002E79">
            <w:pPr>
              <w:pStyle w:val="NoSpacing"/>
              <w:spacing w:line="360" w:lineRule="auto"/>
              <w:jc w:val="both"/>
              <w:rPr>
                <w:sz w:val="21"/>
                <w:szCs w:val="21"/>
              </w:rPr>
            </w:pPr>
          </w:p>
        </w:tc>
        <w:tc>
          <w:tcPr>
            <w:tcW w:w="733" w:type="dxa"/>
          </w:tcPr>
          <w:p w14:paraId="7D6B22DA" w14:textId="77777777" w:rsidR="005F2E80" w:rsidRPr="00F04CC7" w:rsidRDefault="005F2E80" w:rsidP="00002E79">
            <w:pPr>
              <w:pStyle w:val="NoSpacing"/>
              <w:spacing w:line="360" w:lineRule="auto"/>
              <w:jc w:val="both"/>
              <w:rPr>
                <w:sz w:val="21"/>
                <w:szCs w:val="21"/>
              </w:rPr>
            </w:pPr>
          </w:p>
        </w:tc>
        <w:tc>
          <w:tcPr>
            <w:tcW w:w="3525" w:type="dxa"/>
          </w:tcPr>
          <w:p w14:paraId="12250F24" w14:textId="7B8C0906" w:rsidR="005F2E80" w:rsidRPr="00F04CC7" w:rsidRDefault="005F2E80" w:rsidP="00002E79">
            <w:pPr>
              <w:pStyle w:val="NoSpacing"/>
              <w:spacing w:line="360" w:lineRule="auto"/>
              <w:jc w:val="both"/>
              <w:rPr>
                <w:sz w:val="21"/>
                <w:szCs w:val="21"/>
                <w:lang w:eastAsia="zh-CN"/>
              </w:rPr>
            </w:pPr>
            <w:r w:rsidRPr="00F04CC7">
              <w:rPr>
                <w:sz w:val="21"/>
                <w:szCs w:val="21"/>
              </w:rPr>
              <w:t xml:space="preserve">0   1-20   21-40   41+   </w:t>
            </w:r>
            <w:r w:rsidR="00F80AF1" w:rsidRPr="00F04CC7">
              <w:rPr>
                <w:sz w:val="21"/>
                <w:szCs w:val="21"/>
              </w:rPr>
              <w:t>min/</w:t>
            </w:r>
            <w:r w:rsidR="008439B2" w:rsidRPr="00F04CC7">
              <w:rPr>
                <w:sz w:val="21"/>
                <w:szCs w:val="21"/>
                <w:lang w:eastAsia="zh-CN"/>
              </w:rPr>
              <w:t>d</w:t>
            </w:r>
          </w:p>
        </w:tc>
        <w:tc>
          <w:tcPr>
            <w:tcW w:w="2121" w:type="dxa"/>
          </w:tcPr>
          <w:p w14:paraId="32C29AFD" w14:textId="77777777" w:rsidR="005F2E80" w:rsidRPr="00F04CC7" w:rsidRDefault="005F2E80" w:rsidP="00002E79">
            <w:pPr>
              <w:pStyle w:val="NoSpacing"/>
              <w:spacing w:line="360" w:lineRule="auto"/>
              <w:jc w:val="both"/>
              <w:rPr>
                <w:sz w:val="21"/>
                <w:szCs w:val="21"/>
              </w:rPr>
            </w:pPr>
            <w:r w:rsidRPr="00F04CC7">
              <w:rPr>
                <w:sz w:val="21"/>
                <w:szCs w:val="21"/>
              </w:rPr>
              <w:t>1.00   1.46   1.78   1.86</w:t>
            </w:r>
          </w:p>
        </w:tc>
        <w:tc>
          <w:tcPr>
            <w:tcW w:w="1559" w:type="dxa"/>
          </w:tcPr>
          <w:p w14:paraId="6EC0BD9D"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5F2E80" w:rsidRPr="00002E79" w14:paraId="5B792CA4" w14:textId="77777777" w:rsidTr="008439B2">
        <w:trPr>
          <w:cantSplit/>
          <w:trHeight w:val="119"/>
        </w:trPr>
        <w:tc>
          <w:tcPr>
            <w:tcW w:w="1272" w:type="dxa"/>
          </w:tcPr>
          <w:p w14:paraId="09A68A7C" w14:textId="77777777" w:rsidR="005F2E80" w:rsidRPr="00F04CC7" w:rsidRDefault="005F2E80" w:rsidP="00002E79">
            <w:pPr>
              <w:pStyle w:val="NoSpacing"/>
              <w:spacing w:line="360" w:lineRule="auto"/>
              <w:contextualSpacing/>
              <w:jc w:val="both"/>
              <w:rPr>
                <w:sz w:val="21"/>
                <w:szCs w:val="21"/>
              </w:rPr>
            </w:pPr>
            <w:r w:rsidRPr="00F04CC7">
              <w:rPr>
                <w:sz w:val="21"/>
                <w:szCs w:val="21"/>
              </w:rPr>
              <w:t>52</w:t>
            </w:r>
          </w:p>
        </w:tc>
        <w:tc>
          <w:tcPr>
            <w:tcW w:w="1422" w:type="dxa"/>
          </w:tcPr>
          <w:p w14:paraId="551B66DA" w14:textId="60462E50" w:rsidR="005F2E80" w:rsidRPr="00F04CC7" w:rsidRDefault="005F2E80" w:rsidP="00002E79">
            <w:pPr>
              <w:pStyle w:val="NoSpacing"/>
              <w:spacing w:line="360" w:lineRule="auto"/>
              <w:jc w:val="both"/>
              <w:rPr>
                <w:sz w:val="21"/>
                <w:szCs w:val="21"/>
              </w:rPr>
            </w:pPr>
            <w:r w:rsidRPr="00F04CC7">
              <w:rPr>
                <w:sz w:val="21"/>
                <w:szCs w:val="21"/>
              </w:rPr>
              <w:t>He 3</w:t>
            </w:r>
            <w:r w:rsidR="00F224E6" w:rsidRPr="00F04CC7">
              <w:rPr>
                <w:sz w:val="21"/>
                <w:szCs w:val="21"/>
                <w:vertAlign w:val="superscript"/>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F04CC7">
              <w:rPr>
                <w:sz w:val="21"/>
                <w:szCs w:val="21"/>
                <w:vertAlign w:val="superscript"/>
              </w:rPr>
              <w:instrText xml:space="preserve"> ADDIN EN.CITE </w:instrText>
            </w:r>
            <w:r w:rsidR="00E56370" w:rsidRPr="00F04CC7">
              <w:rPr>
                <w:sz w:val="21"/>
                <w:szCs w:val="21"/>
                <w:vertAlign w:val="superscript"/>
              </w:rPr>
              <w:fldChar w:fldCharType="begin">
                <w:fldData xml:space="preserve">PEVuZE5vdGU+PENpdGU+PEF1dGhvcj5IZTwvQXV0aG9yPjxZZWFyPjIwMTI8L1llYXI+PFJlY051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</w:fldData>
              </w:fldChar>
            </w:r>
            <w:r w:rsidR="00E56370" w:rsidRPr="00F04CC7">
              <w:rPr>
                <w:sz w:val="21"/>
                <w:szCs w:val="21"/>
                <w:vertAlign w:val="superscript"/>
              </w:rPr>
              <w:instrText xml:space="preserve"> ADDIN EN.CITE.DATA </w:instrText>
            </w:r>
            <w:r w:rsidR="00E56370" w:rsidRPr="00F04CC7">
              <w:rPr>
                <w:sz w:val="21"/>
                <w:szCs w:val="21"/>
                <w:vertAlign w:val="superscript"/>
              </w:rPr>
            </w:r>
            <w:r w:rsidR="00E56370" w:rsidRPr="00F04CC7">
              <w:rPr>
                <w:sz w:val="21"/>
                <w:szCs w:val="21"/>
                <w:vertAlign w:val="superscript"/>
              </w:rPr>
              <w:fldChar w:fldCharType="end"/>
            </w:r>
            <w:r w:rsidR="00F224E6" w:rsidRPr="00F04CC7">
              <w:rPr>
                <w:sz w:val="21"/>
                <w:szCs w:val="21"/>
                <w:vertAlign w:val="superscript"/>
              </w:rPr>
            </w:r>
            <w:r w:rsidR="00F224E6" w:rsidRPr="00F04CC7">
              <w:rPr>
                <w:sz w:val="21"/>
                <w:szCs w:val="21"/>
                <w:vertAlign w:val="superscript"/>
              </w:rPr>
              <w:fldChar w:fldCharType="separate"/>
            </w:r>
            <w:r w:rsidR="00F224E6" w:rsidRPr="00F04CC7">
              <w:rPr>
                <w:noProof/>
                <w:sz w:val="21"/>
                <w:szCs w:val="21"/>
                <w:vertAlign w:val="superscript"/>
              </w:rPr>
              <w:t>[76]</w:t>
            </w:r>
            <w:r w:rsidR="00F224E6" w:rsidRPr="00F04CC7">
              <w:rPr>
                <w:sz w:val="21"/>
                <w:szCs w:val="21"/>
                <w:vertAlign w:val="superscript"/>
              </w:rPr>
              <w:fldChar w:fldCharType="end"/>
            </w:r>
          </w:p>
        </w:tc>
        <w:tc>
          <w:tcPr>
            <w:tcW w:w="733" w:type="dxa"/>
          </w:tcPr>
          <w:p w14:paraId="17458EB1" w14:textId="77777777" w:rsidR="005F2E80" w:rsidRPr="00F04CC7" w:rsidRDefault="005F2E80" w:rsidP="00002E79">
            <w:pPr>
              <w:pStyle w:val="NoSpacing"/>
              <w:spacing w:line="360" w:lineRule="auto"/>
              <w:jc w:val="both"/>
              <w:rPr>
                <w:sz w:val="21"/>
                <w:szCs w:val="21"/>
              </w:rPr>
            </w:pPr>
          </w:p>
        </w:tc>
        <w:tc>
          <w:tcPr>
            <w:tcW w:w="3525" w:type="dxa"/>
          </w:tcPr>
          <w:p w14:paraId="627FD971" w14:textId="3C5FA399" w:rsidR="005F2E80" w:rsidRPr="00F04CC7" w:rsidRDefault="00AC630B" w:rsidP="00002E79">
            <w:pPr>
              <w:pStyle w:val="NoSpacing"/>
              <w:spacing w:line="360" w:lineRule="auto"/>
              <w:jc w:val="both"/>
              <w:rPr>
                <w:sz w:val="21"/>
                <w:szCs w:val="21"/>
                <w:lang w:eastAsia="zh-CN"/>
              </w:rPr>
            </w:pPr>
            <w:r w:rsidRPr="00F04CC7">
              <w:rPr>
                <w:sz w:val="21"/>
                <w:szCs w:val="21"/>
              </w:rPr>
              <w:t>Exposed at home and/or work</w:t>
            </w:r>
            <w:r w:rsidR="00002E79" w:rsidRPr="00F04CC7">
              <w:rPr>
                <w:rStyle w:val="EndnoteReference"/>
                <w:sz w:val="21"/>
                <w:szCs w:val="21"/>
                <w:lang w:eastAsia="zh-CN"/>
              </w:rPr>
              <w:t>7</w:t>
            </w:r>
          </w:p>
        </w:tc>
        <w:tc>
          <w:tcPr>
            <w:tcW w:w="2121" w:type="dxa"/>
          </w:tcPr>
          <w:p w14:paraId="5DC5A648" w14:textId="77777777" w:rsidR="005F2E80" w:rsidRPr="00F04CC7" w:rsidRDefault="005F2E80" w:rsidP="00002E79">
            <w:pPr>
              <w:pStyle w:val="NoSpacing"/>
              <w:spacing w:line="360" w:lineRule="auto"/>
              <w:jc w:val="both"/>
              <w:rPr>
                <w:sz w:val="21"/>
                <w:szCs w:val="21"/>
              </w:rPr>
            </w:pPr>
          </w:p>
        </w:tc>
        <w:tc>
          <w:tcPr>
            <w:tcW w:w="1559" w:type="dxa"/>
          </w:tcPr>
          <w:p w14:paraId="0288F705" w14:textId="77777777" w:rsidR="005F2E80" w:rsidRPr="00002E79" w:rsidRDefault="005F2E80" w:rsidP="00002E79">
            <w:pPr>
              <w:pStyle w:val="NoSpacing"/>
              <w:spacing w:line="360" w:lineRule="auto"/>
              <w:jc w:val="both"/>
              <w:rPr>
                <w:sz w:val="21"/>
                <w:szCs w:val="21"/>
              </w:rPr>
            </w:pPr>
          </w:p>
        </w:tc>
      </w:tr>
      <w:tr w:rsidR="005F2E80" w:rsidRPr="00002E79" w14:paraId="47F37E87" w14:textId="77777777" w:rsidTr="008439B2">
        <w:trPr>
          <w:cantSplit/>
          <w:trHeight w:val="119"/>
        </w:trPr>
        <w:tc>
          <w:tcPr>
            <w:tcW w:w="1272" w:type="dxa"/>
          </w:tcPr>
          <w:p w14:paraId="52B287C4" w14:textId="77777777" w:rsidR="005F2E80" w:rsidRPr="00F04CC7" w:rsidRDefault="005F2E80" w:rsidP="00002E79">
            <w:pPr>
              <w:pStyle w:val="NoSpacing"/>
              <w:spacing w:line="360" w:lineRule="auto"/>
              <w:contextualSpacing/>
              <w:jc w:val="both"/>
              <w:rPr>
                <w:sz w:val="21"/>
                <w:szCs w:val="21"/>
              </w:rPr>
            </w:pPr>
          </w:p>
        </w:tc>
        <w:tc>
          <w:tcPr>
            <w:tcW w:w="1422" w:type="dxa"/>
          </w:tcPr>
          <w:p w14:paraId="260F422C" w14:textId="77777777" w:rsidR="005F2E80" w:rsidRPr="00F04CC7" w:rsidRDefault="005F2E80" w:rsidP="00002E79">
            <w:pPr>
              <w:pStyle w:val="NoSpacing"/>
              <w:spacing w:line="360" w:lineRule="auto"/>
              <w:jc w:val="both"/>
              <w:rPr>
                <w:sz w:val="21"/>
                <w:szCs w:val="21"/>
              </w:rPr>
            </w:pPr>
          </w:p>
        </w:tc>
        <w:tc>
          <w:tcPr>
            <w:tcW w:w="733" w:type="dxa"/>
          </w:tcPr>
          <w:p w14:paraId="326A4EE7" w14:textId="77777777" w:rsidR="005F2E80" w:rsidRPr="00F04CC7" w:rsidRDefault="005F2E80" w:rsidP="00002E79">
            <w:pPr>
              <w:pStyle w:val="NoSpacing"/>
              <w:spacing w:line="360" w:lineRule="auto"/>
              <w:jc w:val="both"/>
              <w:rPr>
                <w:sz w:val="21"/>
                <w:szCs w:val="21"/>
              </w:rPr>
            </w:pPr>
            <w:r w:rsidRPr="00F04CC7">
              <w:rPr>
                <w:sz w:val="21"/>
                <w:szCs w:val="21"/>
              </w:rPr>
              <w:t>M+F</w:t>
            </w:r>
          </w:p>
        </w:tc>
        <w:tc>
          <w:tcPr>
            <w:tcW w:w="3525" w:type="dxa"/>
          </w:tcPr>
          <w:p w14:paraId="3361C13F" w14:textId="77777777" w:rsidR="005F2E80" w:rsidRPr="00F04CC7" w:rsidRDefault="005F2E80" w:rsidP="00002E79">
            <w:pPr>
              <w:pStyle w:val="NoSpacing"/>
              <w:spacing w:line="360" w:lineRule="auto"/>
              <w:jc w:val="both"/>
              <w:rPr>
                <w:sz w:val="21"/>
                <w:szCs w:val="21"/>
              </w:rPr>
            </w:pPr>
            <w:r w:rsidRPr="00F04CC7">
              <w:rPr>
                <w:sz w:val="21"/>
                <w:szCs w:val="21"/>
              </w:rPr>
              <w:t>None  Low  Moderate  High</w:t>
            </w:r>
          </w:p>
        </w:tc>
        <w:tc>
          <w:tcPr>
            <w:tcW w:w="2121" w:type="dxa"/>
          </w:tcPr>
          <w:p w14:paraId="483F52BF" w14:textId="590E7EF3" w:rsidR="005F2E80" w:rsidRPr="00F04CC7" w:rsidRDefault="005F2E80" w:rsidP="00002E79">
            <w:pPr>
              <w:pStyle w:val="NoSpacing"/>
              <w:spacing w:line="360" w:lineRule="auto"/>
              <w:jc w:val="both"/>
              <w:rPr>
                <w:sz w:val="21"/>
                <w:szCs w:val="21"/>
              </w:rPr>
            </w:pPr>
            <w:r w:rsidRPr="00F04CC7">
              <w:rPr>
                <w:sz w:val="21"/>
                <w:szCs w:val="21"/>
              </w:rPr>
              <w:t>1.00   1.74   2.25   3.79</w:t>
            </w:r>
          </w:p>
        </w:tc>
        <w:tc>
          <w:tcPr>
            <w:tcW w:w="1559" w:type="dxa"/>
          </w:tcPr>
          <w:p w14:paraId="40564074" w14:textId="77777777" w:rsidR="005F2E80" w:rsidRPr="00002E79" w:rsidRDefault="005F2E80" w:rsidP="00002E79">
            <w:pPr>
              <w:pStyle w:val="NoSpacing"/>
              <w:spacing w:line="360" w:lineRule="auto"/>
              <w:jc w:val="both"/>
              <w:rPr>
                <w:sz w:val="21"/>
                <w:szCs w:val="21"/>
              </w:rPr>
            </w:pPr>
            <w:r w:rsidRPr="00002E79">
              <w:rPr>
                <w:sz w:val="21"/>
                <w:szCs w:val="21"/>
              </w:rPr>
              <w:t>+</w:t>
            </w:r>
          </w:p>
        </w:tc>
      </w:tr>
      <w:tr w:rsidR="00181AC7" w:rsidRPr="00002E79" w14:paraId="4A26CC3A" w14:textId="77777777" w:rsidTr="008439B2">
        <w:trPr>
          <w:cantSplit/>
          <w:trHeight w:val="119"/>
        </w:trPr>
        <w:tc>
          <w:tcPr>
            <w:tcW w:w="1272" w:type="dxa"/>
          </w:tcPr>
          <w:p w14:paraId="5A610A68" w14:textId="630071D1" w:rsidR="00181AC7" w:rsidRPr="00F04CC7" w:rsidRDefault="00181AC7" w:rsidP="00002E79">
            <w:pPr>
              <w:pStyle w:val="NoSpacing"/>
              <w:spacing w:line="360" w:lineRule="auto"/>
              <w:contextualSpacing/>
              <w:jc w:val="both"/>
              <w:rPr>
                <w:sz w:val="21"/>
                <w:szCs w:val="21"/>
              </w:rPr>
            </w:pPr>
            <w:r w:rsidRPr="00F04CC7">
              <w:rPr>
                <w:sz w:val="21"/>
                <w:szCs w:val="21"/>
              </w:rPr>
              <w:t>54</w:t>
            </w:r>
          </w:p>
        </w:tc>
        <w:tc>
          <w:tcPr>
            <w:tcW w:w="1422" w:type="dxa"/>
          </w:tcPr>
          <w:p w14:paraId="57D90E66" w14:textId="35600DD1" w:rsidR="00181AC7" w:rsidRPr="00F04CC7" w:rsidRDefault="00181AC7" w:rsidP="00002E79">
            <w:pPr>
              <w:pStyle w:val="NoSpacing"/>
              <w:spacing w:line="360" w:lineRule="auto"/>
              <w:jc w:val="both"/>
              <w:rPr>
                <w:sz w:val="21"/>
                <w:szCs w:val="21"/>
              </w:rPr>
            </w:pPr>
            <w:proofErr w:type="spellStart"/>
            <w:r w:rsidRPr="00F04CC7">
              <w:rPr>
                <w:sz w:val="21"/>
                <w:szCs w:val="21"/>
              </w:rPr>
              <w:t>Iversen</w:t>
            </w:r>
            <w:proofErr w:type="spellEnd"/>
            <w:r w:rsidR="00F224E6" w:rsidRPr="00F04CC7">
              <w:rPr>
                <w:sz w:val="21"/>
                <w:szCs w:val="21"/>
                <w:vertAlign w:val="superscript"/>
              </w:rPr>
              <w:fldChar w:fldCharType="begin"/>
            </w:r>
            <w:r w:rsidR="00E56370" w:rsidRPr="00F04CC7">
              <w:rPr>
                <w:sz w:val="21"/>
                <w:szCs w:val="21"/>
                <w:vertAlign w:val="superscript"/>
              </w:rPr>
              <w:instrText xml:space="preserve"> ADDIN EN.CITE &lt;EndNote&gt;&lt;Cite&gt;&lt;Author&gt;Iversen&lt;/Author&gt;&lt;Year&gt;2013&lt;/Year&gt;&lt;RecNum&gt;39403&lt;/RecNum&gt;&lt;IDText&gt;IVERSE2013~&lt;/IDText&gt;&lt;DisplayText&gt;&lt;style face="superscript"&gt;[78]&lt;/style&gt;&lt;/DisplayText&gt;&lt;record&gt;&lt;rec-number&gt;39403&lt;/rec-number&gt;&lt;foreign-keys&gt;&lt;key app="EN" db-id="9dva0txzyffxw2eztw5592x9wtwtx0wr5wvs" timestamp="1470758021"&gt;39403&lt;/key&gt;&lt;/foreign-keys&gt;&lt;ref-type name="Journal Article"&gt;17&lt;/ref-type&gt;&lt;contributors&gt;&lt;authors&gt;&lt;author&gt;Iversen, B.&lt;/author&gt;&lt;author&gt;Jacobsen, B.K.&lt;/author&gt;&lt;author&gt;Løchen, M.L.&lt;/author&gt;&lt;/authors&gt;&lt;/contributors&gt;&lt;titles&gt;&lt;title&gt;Active and passive smoking and the risk of myocardial infarction in 24,968 men and women during 11 year of follow-up: the Tromsø Study&lt;/title&gt;&lt;secondary-title&gt;Eur. J. Epidemiol.&lt;/secondary-title&gt;&lt;translated-title&gt;&lt;style face="underline" font="default" size="100%"&gt;file:\\\x:\refscan\IVERSE2013.pdf&amp;#xD;file:\\\t:\pauline\reviews\pdf\1901.pdf&lt;/style&gt;&lt;/translated-title&gt;&lt;/titles&gt;&lt;periodical&gt;&lt;full-title&gt;European Journal of Epidemiology&lt;/full-title&gt;&lt;abbr-1&gt;Eur. J. Epidemiol.&lt;/abbr-1&gt;&lt;abbr-2&gt;Eur J Epidemiol&lt;/abbr-2&gt;&lt;/periodical&gt;&lt;pages&gt;659-667&lt;/pages&gt;&lt;volume&gt;28&lt;/volume&gt;&lt;number&gt;8&lt;/number&gt;&lt;section&gt;23443581&lt;/section&gt;&lt;dates&gt;&lt;year&gt;2013&lt;/year&gt;&lt;/dates&gt;&lt;orig-pub&gt;CHD;TMAHD1&lt;/orig-pub&gt;&lt;call-num&gt;&lt;style face="underline" font="default" size="100%"&gt;P3(K)&lt;/style&gt;&lt;style face="normal" font="default" size="100%"&gt;  H15&lt;/style&gt;&lt;/call-num&gt;&lt;label&gt;IVERSE2013~&lt;/label&gt;&lt;urls&gt;&lt;/urls&gt;&lt;custom3&gt;1901&lt;/custom3&gt;&lt;custom5&gt;14012014/y&lt;/custom5&gt;&lt;custom6&gt;14012014&amp;#xD;25092014&lt;/custom6&gt;&lt;electronic-resource-num&gt;10.1007/s10654-013-9785-z&lt;/electronic-resource-num&gt;&lt;remote-database-name&gt;&lt;style face="underline" font="default" size="100%"&gt;http://www.apocpcontrol.org/paper_file/issue_abs/Volume14_No9/5415-5420%207.24%20Yangwu%20Ren.pdf&lt;/style&gt;&lt;/remote-database-name&gt;&lt;modified-date&gt;In File&lt;/modified-date&gt;&lt;/record&gt;&lt;/Cite&gt;&lt;/EndNote&gt;</w:instrText>
            </w:r>
            <w:r w:rsidR="00F224E6" w:rsidRPr="00F04CC7">
              <w:rPr>
                <w:sz w:val="21"/>
                <w:szCs w:val="21"/>
                <w:vertAlign w:val="superscript"/>
              </w:rPr>
              <w:fldChar w:fldCharType="separate"/>
            </w:r>
            <w:r w:rsidR="00F224E6" w:rsidRPr="00F04CC7">
              <w:rPr>
                <w:noProof/>
                <w:sz w:val="21"/>
                <w:szCs w:val="21"/>
                <w:vertAlign w:val="superscript"/>
              </w:rPr>
              <w:t>[78]</w:t>
            </w:r>
            <w:r w:rsidR="00F224E6" w:rsidRPr="00F04CC7">
              <w:rPr>
                <w:sz w:val="21"/>
                <w:szCs w:val="21"/>
                <w:vertAlign w:val="superscript"/>
              </w:rPr>
              <w:fldChar w:fldCharType="end"/>
            </w:r>
          </w:p>
        </w:tc>
        <w:tc>
          <w:tcPr>
            <w:tcW w:w="733" w:type="dxa"/>
          </w:tcPr>
          <w:p w14:paraId="3D0A37FF" w14:textId="77777777" w:rsidR="00181AC7" w:rsidRPr="00F04CC7" w:rsidRDefault="00181AC7" w:rsidP="00002E79">
            <w:pPr>
              <w:pStyle w:val="NoSpacing"/>
              <w:spacing w:line="360" w:lineRule="auto"/>
              <w:jc w:val="both"/>
              <w:rPr>
                <w:sz w:val="21"/>
                <w:szCs w:val="21"/>
              </w:rPr>
            </w:pPr>
          </w:p>
        </w:tc>
        <w:tc>
          <w:tcPr>
            <w:tcW w:w="3525" w:type="dxa"/>
          </w:tcPr>
          <w:p w14:paraId="4C12FC6A" w14:textId="6B61EA09" w:rsidR="00181AC7" w:rsidRPr="00F04CC7" w:rsidRDefault="00181AC7" w:rsidP="00002E79">
            <w:pPr>
              <w:pStyle w:val="NoSpacing"/>
              <w:spacing w:line="360" w:lineRule="auto"/>
              <w:jc w:val="both"/>
              <w:rPr>
                <w:sz w:val="21"/>
                <w:szCs w:val="21"/>
              </w:rPr>
            </w:pPr>
            <w:r w:rsidRPr="00F04CC7">
              <w:rPr>
                <w:sz w:val="21"/>
                <w:szCs w:val="21"/>
              </w:rPr>
              <w:t>Time spent in a smoke-filled rooms</w:t>
            </w:r>
          </w:p>
        </w:tc>
        <w:tc>
          <w:tcPr>
            <w:tcW w:w="2121" w:type="dxa"/>
          </w:tcPr>
          <w:p w14:paraId="0F6A52FD" w14:textId="77777777" w:rsidR="00181AC7" w:rsidRPr="00F04CC7" w:rsidRDefault="00181AC7" w:rsidP="00002E79">
            <w:pPr>
              <w:pStyle w:val="NoSpacing"/>
              <w:spacing w:line="360" w:lineRule="auto"/>
              <w:jc w:val="both"/>
              <w:rPr>
                <w:sz w:val="21"/>
                <w:szCs w:val="21"/>
              </w:rPr>
            </w:pPr>
          </w:p>
        </w:tc>
        <w:tc>
          <w:tcPr>
            <w:tcW w:w="1559" w:type="dxa"/>
          </w:tcPr>
          <w:p w14:paraId="7CFE7DA3" w14:textId="77777777" w:rsidR="00181AC7" w:rsidRPr="00002E79" w:rsidRDefault="00181AC7" w:rsidP="00002E79">
            <w:pPr>
              <w:pStyle w:val="NoSpacing"/>
              <w:spacing w:line="360" w:lineRule="auto"/>
              <w:jc w:val="both"/>
              <w:rPr>
                <w:sz w:val="21"/>
                <w:szCs w:val="21"/>
              </w:rPr>
            </w:pPr>
          </w:p>
        </w:tc>
      </w:tr>
      <w:tr w:rsidR="00181AC7" w:rsidRPr="00002E79" w14:paraId="5E8BABCC" w14:textId="77777777" w:rsidTr="008439B2">
        <w:trPr>
          <w:cantSplit/>
          <w:trHeight w:val="119"/>
        </w:trPr>
        <w:tc>
          <w:tcPr>
            <w:tcW w:w="1272" w:type="dxa"/>
          </w:tcPr>
          <w:p w14:paraId="4D75AA35" w14:textId="77777777" w:rsidR="00181AC7" w:rsidRPr="00F04CC7" w:rsidRDefault="00181AC7" w:rsidP="00002E79">
            <w:pPr>
              <w:pStyle w:val="NoSpacing"/>
              <w:spacing w:line="360" w:lineRule="auto"/>
              <w:contextualSpacing/>
              <w:jc w:val="both"/>
              <w:rPr>
                <w:sz w:val="21"/>
                <w:szCs w:val="21"/>
              </w:rPr>
            </w:pPr>
          </w:p>
        </w:tc>
        <w:tc>
          <w:tcPr>
            <w:tcW w:w="1422" w:type="dxa"/>
          </w:tcPr>
          <w:p w14:paraId="360F84A1" w14:textId="77777777" w:rsidR="00181AC7" w:rsidRPr="00F04CC7" w:rsidRDefault="00181AC7" w:rsidP="00002E79">
            <w:pPr>
              <w:pStyle w:val="NoSpacing"/>
              <w:spacing w:line="360" w:lineRule="auto"/>
              <w:jc w:val="both"/>
              <w:rPr>
                <w:sz w:val="21"/>
                <w:szCs w:val="21"/>
              </w:rPr>
            </w:pPr>
          </w:p>
        </w:tc>
        <w:tc>
          <w:tcPr>
            <w:tcW w:w="733" w:type="dxa"/>
          </w:tcPr>
          <w:p w14:paraId="0C5FD202" w14:textId="77777777" w:rsidR="00181AC7" w:rsidRPr="00F04CC7" w:rsidRDefault="00181AC7" w:rsidP="00002E79">
            <w:pPr>
              <w:pStyle w:val="NoSpacing"/>
              <w:spacing w:line="360" w:lineRule="auto"/>
              <w:jc w:val="both"/>
              <w:rPr>
                <w:sz w:val="21"/>
                <w:szCs w:val="21"/>
              </w:rPr>
            </w:pPr>
            <w:r w:rsidRPr="00F04CC7">
              <w:rPr>
                <w:sz w:val="21"/>
                <w:szCs w:val="21"/>
              </w:rPr>
              <w:t>M</w:t>
            </w:r>
          </w:p>
        </w:tc>
        <w:tc>
          <w:tcPr>
            <w:tcW w:w="3525" w:type="dxa"/>
          </w:tcPr>
          <w:p w14:paraId="53084F12" w14:textId="5A6DFD1E" w:rsidR="00181AC7" w:rsidRPr="00F04CC7" w:rsidRDefault="00181AC7" w:rsidP="00002E79">
            <w:pPr>
              <w:pStyle w:val="NoSpacing"/>
              <w:spacing w:line="360" w:lineRule="auto"/>
              <w:jc w:val="both"/>
              <w:rPr>
                <w:sz w:val="21"/>
                <w:szCs w:val="21"/>
                <w:lang w:eastAsia="zh-CN"/>
              </w:rPr>
            </w:pPr>
            <w:r w:rsidRPr="00F04CC7">
              <w:rPr>
                <w:sz w:val="21"/>
                <w:szCs w:val="21"/>
              </w:rPr>
              <w:t>0    1-6    &gt;</w:t>
            </w:r>
            <w:r w:rsidR="008439B2" w:rsidRPr="00F04CC7">
              <w:rPr>
                <w:sz w:val="21"/>
                <w:szCs w:val="21"/>
                <w:lang w:eastAsia="zh-CN"/>
              </w:rPr>
              <w:t xml:space="preserve"> </w:t>
            </w:r>
            <w:r w:rsidRPr="00F04CC7">
              <w:rPr>
                <w:sz w:val="21"/>
                <w:szCs w:val="21"/>
              </w:rPr>
              <w:t xml:space="preserve">6    </w:t>
            </w:r>
            <w:r w:rsidR="008439B2" w:rsidRPr="00F04CC7">
              <w:rPr>
                <w:sz w:val="21"/>
                <w:szCs w:val="21"/>
                <w:lang w:eastAsia="zh-CN"/>
              </w:rPr>
              <w:t>h</w:t>
            </w:r>
            <w:r w:rsidRPr="00F04CC7">
              <w:rPr>
                <w:sz w:val="21"/>
                <w:szCs w:val="21"/>
              </w:rPr>
              <w:t>/</w:t>
            </w:r>
            <w:r w:rsidR="008439B2" w:rsidRPr="00F04CC7">
              <w:rPr>
                <w:sz w:val="21"/>
                <w:szCs w:val="21"/>
                <w:lang w:eastAsia="zh-CN"/>
              </w:rPr>
              <w:t>d</w:t>
            </w:r>
          </w:p>
        </w:tc>
        <w:tc>
          <w:tcPr>
            <w:tcW w:w="2121" w:type="dxa"/>
          </w:tcPr>
          <w:p w14:paraId="00CE5629" w14:textId="77777777" w:rsidR="00181AC7" w:rsidRPr="00F04CC7" w:rsidRDefault="00181AC7" w:rsidP="00002E79">
            <w:pPr>
              <w:pStyle w:val="NoSpacing"/>
              <w:spacing w:line="360" w:lineRule="auto"/>
              <w:jc w:val="both"/>
              <w:rPr>
                <w:sz w:val="21"/>
                <w:szCs w:val="21"/>
              </w:rPr>
            </w:pPr>
            <w:r w:rsidRPr="00F04CC7">
              <w:rPr>
                <w:sz w:val="21"/>
                <w:szCs w:val="21"/>
              </w:rPr>
              <w:t>1.00   1.00   0.80</w:t>
            </w:r>
          </w:p>
        </w:tc>
        <w:tc>
          <w:tcPr>
            <w:tcW w:w="1559" w:type="dxa"/>
          </w:tcPr>
          <w:p w14:paraId="06CC1699" w14:textId="77777777" w:rsidR="00181AC7" w:rsidRPr="00002E79" w:rsidRDefault="00181AC7" w:rsidP="00002E79">
            <w:pPr>
              <w:pStyle w:val="NoSpacing"/>
              <w:spacing w:line="360" w:lineRule="auto"/>
              <w:jc w:val="both"/>
              <w:rPr>
                <w:sz w:val="21"/>
                <w:szCs w:val="21"/>
              </w:rPr>
            </w:pPr>
          </w:p>
        </w:tc>
      </w:tr>
      <w:tr w:rsidR="00181AC7" w:rsidRPr="00002E79" w14:paraId="2120C5D2" w14:textId="77777777" w:rsidTr="008439B2">
        <w:trPr>
          <w:cantSplit/>
          <w:trHeight w:val="119"/>
        </w:trPr>
        <w:tc>
          <w:tcPr>
            <w:tcW w:w="1272" w:type="dxa"/>
          </w:tcPr>
          <w:p w14:paraId="2F4A89A3" w14:textId="77777777" w:rsidR="00181AC7" w:rsidRPr="00F04CC7" w:rsidRDefault="00181AC7" w:rsidP="00002E79">
            <w:pPr>
              <w:pStyle w:val="NoSpacing"/>
              <w:spacing w:line="360" w:lineRule="auto"/>
              <w:contextualSpacing/>
              <w:jc w:val="both"/>
              <w:rPr>
                <w:sz w:val="21"/>
                <w:szCs w:val="21"/>
              </w:rPr>
            </w:pPr>
          </w:p>
        </w:tc>
        <w:tc>
          <w:tcPr>
            <w:tcW w:w="1422" w:type="dxa"/>
          </w:tcPr>
          <w:p w14:paraId="598F102C" w14:textId="77777777" w:rsidR="00181AC7" w:rsidRPr="00F04CC7" w:rsidRDefault="00181AC7" w:rsidP="00002E79">
            <w:pPr>
              <w:pStyle w:val="NoSpacing"/>
              <w:spacing w:line="360" w:lineRule="auto"/>
              <w:jc w:val="both"/>
              <w:rPr>
                <w:sz w:val="21"/>
                <w:szCs w:val="21"/>
              </w:rPr>
            </w:pPr>
          </w:p>
        </w:tc>
        <w:tc>
          <w:tcPr>
            <w:tcW w:w="733" w:type="dxa"/>
          </w:tcPr>
          <w:p w14:paraId="606C5FA5" w14:textId="77777777" w:rsidR="00181AC7" w:rsidRPr="00F04CC7" w:rsidRDefault="00181AC7" w:rsidP="00002E79">
            <w:pPr>
              <w:pStyle w:val="NoSpacing"/>
              <w:spacing w:line="360" w:lineRule="auto"/>
              <w:jc w:val="both"/>
              <w:rPr>
                <w:sz w:val="21"/>
                <w:szCs w:val="21"/>
              </w:rPr>
            </w:pPr>
            <w:r w:rsidRPr="00F04CC7">
              <w:rPr>
                <w:sz w:val="21"/>
                <w:szCs w:val="21"/>
              </w:rPr>
              <w:t>F</w:t>
            </w:r>
          </w:p>
        </w:tc>
        <w:tc>
          <w:tcPr>
            <w:tcW w:w="3525" w:type="dxa"/>
          </w:tcPr>
          <w:p w14:paraId="389E19DA" w14:textId="7E53D72B" w:rsidR="00181AC7" w:rsidRPr="00F04CC7" w:rsidRDefault="00181AC7" w:rsidP="00002E79">
            <w:pPr>
              <w:pStyle w:val="NoSpacing"/>
              <w:spacing w:line="360" w:lineRule="auto"/>
              <w:jc w:val="both"/>
              <w:rPr>
                <w:sz w:val="21"/>
                <w:szCs w:val="21"/>
                <w:lang w:eastAsia="zh-CN"/>
              </w:rPr>
            </w:pPr>
            <w:r w:rsidRPr="00F04CC7">
              <w:rPr>
                <w:sz w:val="21"/>
                <w:szCs w:val="21"/>
              </w:rPr>
              <w:t>0    1-6    &gt;</w:t>
            </w:r>
            <w:r w:rsidR="008439B2" w:rsidRPr="00F04CC7">
              <w:rPr>
                <w:sz w:val="21"/>
                <w:szCs w:val="21"/>
                <w:lang w:eastAsia="zh-CN"/>
              </w:rPr>
              <w:t xml:space="preserve"> </w:t>
            </w:r>
            <w:r w:rsidRPr="00F04CC7">
              <w:rPr>
                <w:sz w:val="21"/>
                <w:szCs w:val="21"/>
              </w:rPr>
              <w:t xml:space="preserve">6    </w:t>
            </w:r>
            <w:r w:rsidR="008439B2" w:rsidRPr="00F04CC7">
              <w:rPr>
                <w:sz w:val="21"/>
                <w:szCs w:val="21"/>
                <w:lang w:eastAsia="zh-CN"/>
              </w:rPr>
              <w:t>h</w:t>
            </w:r>
            <w:r w:rsidRPr="00F04CC7">
              <w:rPr>
                <w:sz w:val="21"/>
                <w:szCs w:val="21"/>
              </w:rPr>
              <w:t>/</w:t>
            </w:r>
            <w:r w:rsidR="008439B2" w:rsidRPr="00F04CC7">
              <w:rPr>
                <w:sz w:val="21"/>
                <w:szCs w:val="21"/>
                <w:lang w:eastAsia="zh-CN"/>
              </w:rPr>
              <w:t>d</w:t>
            </w:r>
          </w:p>
        </w:tc>
        <w:tc>
          <w:tcPr>
            <w:tcW w:w="2121" w:type="dxa"/>
          </w:tcPr>
          <w:p w14:paraId="2452A307" w14:textId="77777777" w:rsidR="00181AC7" w:rsidRPr="00F04CC7" w:rsidRDefault="00181AC7" w:rsidP="00002E79">
            <w:pPr>
              <w:pStyle w:val="NoSpacing"/>
              <w:spacing w:line="360" w:lineRule="auto"/>
              <w:jc w:val="both"/>
              <w:rPr>
                <w:sz w:val="21"/>
                <w:szCs w:val="21"/>
              </w:rPr>
            </w:pPr>
            <w:r w:rsidRPr="00F04CC7">
              <w:rPr>
                <w:sz w:val="21"/>
                <w:szCs w:val="21"/>
              </w:rPr>
              <w:t>1.00   0.70   0.70</w:t>
            </w:r>
          </w:p>
        </w:tc>
        <w:tc>
          <w:tcPr>
            <w:tcW w:w="1559" w:type="dxa"/>
          </w:tcPr>
          <w:p w14:paraId="11450D6D" w14:textId="77777777" w:rsidR="00181AC7" w:rsidRPr="00002E79" w:rsidRDefault="00181AC7" w:rsidP="00002E79">
            <w:pPr>
              <w:pStyle w:val="NoSpacing"/>
              <w:spacing w:line="360" w:lineRule="auto"/>
              <w:jc w:val="both"/>
              <w:rPr>
                <w:sz w:val="21"/>
                <w:szCs w:val="21"/>
              </w:rPr>
            </w:pPr>
          </w:p>
        </w:tc>
      </w:tr>
      <w:tr w:rsidR="00181AC7" w:rsidRPr="00002E79" w14:paraId="6AECFFDE" w14:textId="77777777" w:rsidTr="008439B2">
        <w:trPr>
          <w:cantSplit/>
          <w:trHeight w:val="119"/>
        </w:trPr>
        <w:tc>
          <w:tcPr>
            <w:tcW w:w="1272" w:type="dxa"/>
          </w:tcPr>
          <w:p w14:paraId="7B9D9B75" w14:textId="77777777" w:rsidR="00181AC7" w:rsidRPr="00F04CC7" w:rsidRDefault="00181AC7" w:rsidP="00002E79">
            <w:pPr>
              <w:pStyle w:val="NoSpacing"/>
              <w:spacing w:line="360" w:lineRule="auto"/>
              <w:contextualSpacing/>
              <w:jc w:val="both"/>
              <w:rPr>
                <w:sz w:val="21"/>
                <w:szCs w:val="21"/>
              </w:rPr>
            </w:pPr>
            <w:r w:rsidRPr="00F04CC7">
              <w:rPr>
                <w:sz w:val="21"/>
                <w:szCs w:val="21"/>
              </w:rPr>
              <w:t>58</w:t>
            </w:r>
          </w:p>
        </w:tc>
        <w:tc>
          <w:tcPr>
            <w:tcW w:w="1422" w:type="dxa"/>
          </w:tcPr>
          <w:p w14:paraId="6861CA71" w14:textId="2F880768" w:rsidR="00181AC7" w:rsidRPr="00F04CC7" w:rsidRDefault="000201C1" w:rsidP="00002E79">
            <w:pPr>
              <w:pStyle w:val="NoSpacing"/>
              <w:spacing w:line="360" w:lineRule="auto"/>
              <w:jc w:val="both"/>
              <w:rPr>
                <w:sz w:val="21"/>
                <w:szCs w:val="21"/>
              </w:rPr>
            </w:pPr>
            <w:r w:rsidRPr="00F04CC7">
              <w:rPr>
                <w:sz w:val="21"/>
                <w:szCs w:val="21"/>
              </w:rPr>
              <w:t>Shiue</w:t>
            </w:r>
            <w:r w:rsidR="00F224E6" w:rsidRPr="00F04CC7">
              <w:rPr>
                <w:sz w:val="21"/>
                <w:szCs w:val="21"/>
              </w:rPr>
              <w:fldChar w:fldCharType="begin"/>
            </w:r>
            <w:r w:rsidR="00E56370" w:rsidRPr="00F04CC7">
              <w:rPr>
                <w:sz w:val="21"/>
                <w:szCs w:val="21"/>
              </w:rPr>
              <w:instrText xml:space="preserve"> ADDIN EN.CITE &lt;EndNote&gt;&lt;Cite&gt;&lt;Author&gt;Shiue&lt;/Author&gt;&lt;Year&gt;2014&lt;/Year&gt;&lt;RecNum&gt;41066&lt;/RecNum&gt;&lt;IDText&gt;SHIUE2014~&lt;/IDText&gt;&lt;DisplayText&gt;&lt;style face="superscript"&gt;[82]&lt;/style&gt;&lt;/DisplayText&gt;&lt;record&gt;&lt;rec-number&gt;41066&lt;/rec-number&gt;&lt;foreign-keys&gt;&lt;key app="EN" db-id="9dva0txzyffxw2eztw5592x9wtwtx0wr5wvs" timestamp="1470758189"&gt;41066&lt;/key&gt;&lt;/foreign-keys&gt;&lt;ref-type name="Journal Article"&gt;17&lt;/ref-type&gt;&lt;contributors&gt;&lt;authors&gt;&lt;author&gt;Shiue, I.&lt;/author&gt;&lt;/authors&gt;&lt;/contributors&gt;&lt;titles&gt;&lt;title&gt;Modeling the effects of indoor passive smoking at home, work, or other households on adult cardiovascular and mental health: the Scottish Health Survey, 2008-2011&lt;/title&gt;&lt;secondary-title&gt;Int. J. Environ. Res. Public Health&lt;/secondary-title&gt;&lt;translated-title&gt;&lt;style face="underline" font="default" size="100%"&gt;file:\\\x:\refscan\SHIUE2014.pdf&lt;/style&gt;&lt;/translated-title&gt;&lt;/titles&gt;&lt;periodical&gt;&lt;full-title&gt;International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3096-3107&lt;/pages&gt;&lt;volume&gt;11&lt;/volume&gt;&lt;number&gt;3&lt;/number&gt;&lt;section&gt;24633145&lt;/section&gt;&lt;dates&gt;&lt;year&gt;2014&lt;/year&gt;&lt;/dates&gt;&lt;orig-pub&gt;CHD;TMAHD1;TOTMUKN&lt;/orig-pub&gt;&lt;call-num&gt;&lt;style face="underline" font="default" size="100%"&gt;P3&lt;/style&gt;&lt;/call-num&gt;&lt;label&gt;SHIUE2014~&lt;/label&gt;&lt;urls&gt;&lt;/urls&gt;&lt;custom5&gt;11032015/y&lt;/custom5&gt;&lt;custom6&gt;11032015&amp;#xD;20042015&lt;/custom6&gt;&lt;electronic-resource-num&gt;10.3390/ijerph110303096&lt;/electronic-resource-num&gt;&lt;remote-database-name&gt;&lt;style face="underline" font="default" size="100%"&gt;http://www.ncbi.nlm.nih.gov/pmc/articles/PMC3987022/pdf/ijerph-11-03096.pdf&lt;/style&gt;&lt;/remote-database-name&gt;&lt;modified-date&gt;In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[82]</w:t>
            </w:r>
            <w:r w:rsidR="00F224E6" w:rsidRPr="00F04CC7">
              <w:rPr>
                <w:sz w:val="21"/>
                <w:szCs w:val="21"/>
              </w:rPr>
              <w:fldChar w:fldCharType="end"/>
            </w:r>
          </w:p>
        </w:tc>
        <w:tc>
          <w:tcPr>
            <w:tcW w:w="733" w:type="dxa"/>
          </w:tcPr>
          <w:p w14:paraId="0AA04378" w14:textId="77777777" w:rsidR="00181AC7" w:rsidRPr="00F04CC7" w:rsidRDefault="00181AC7" w:rsidP="00002E79">
            <w:pPr>
              <w:pStyle w:val="NoSpacing"/>
              <w:spacing w:line="360" w:lineRule="auto"/>
              <w:jc w:val="both"/>
              <w:rPr>
                <w:sz w:val="21"/>
                <w:szCs w:val="21"/>
              </w:rPr>
            </w:pPr>
          </w:p>
        </w:tc>
        <w:tc>
          <w:tcPr>
            <w:tcW w:w="3525" w:type="dxa"/>
          </w:tcPr>
          <w:p w14:paraId="41491415" w14:textId="30EDF225" w:rsidR="00181AC7" w:rsidRPr="00F04CC7" w:rsidRDefault="00181AC7" w:rsidP="00002E79">
            <w:pPr>
              <w:pStyle w:val="NoSpacing"/>
              <w:spacing w:line="360" w:lineRule="auto"/>
              <w:jc w:val="both"/>
              <w:rPr>
                <w:sz w:val="21"/>
                <w:szCs w:val="21"/>
              </w:rPr>
            </w:pPr>
            <w:r w:rsidRPr="00F04CC7">
              <w:rPr>
                <w:sz w:val="21"/>
                <w:szCs w:val="21"/>
              </w:rPr>
              <w:t>Exposed at home, work, other people’s home</w:t>
            </w:r>
          </w:p>
        </w:tc>
        <w:tc>
          <w:tcPr>
            <w:tcW w:w="2121" w:type="dxa"/>
          </w:tcPr>
          <w:p w14:paraId="2B943A07" w14:textId="77777777" w:rsidR="00181AC7" w:rsidRPr="00F04CC7" w:rsidRDefault="00181AC7" w:rsidP="00002E79">
            <w:pPr>
              <w:pStyle w:val="NoSpacing"/>
              <w:spacing w:line="360" w:lineRule="auto"/>
              <w:jc w:val="both"/>
              <w:rPr>
                <w:sz w:val="21"/>
                <w:szCs w:val="21"/>
              </w:rPr>
            </w:pPr>
          </w:p>
        </w:tc>
        <w:tc>
          <w:tcPr>
            <w:tcW w:w="1559" w:type="dxa"/>
          </w:tcPr>
          <w:p w14:paraId="7082F48F" w14:textId="77777777" w:rsidR="00181AC7" w:rsidRPr="00002E79" w:rsidRDefault="00181AC7" w:rsidP="00002E79">
            <w:pPr>
              <w:pStyle w:val="NoSpacing"/>
              <w:spacing w:line="360" w:lineRule="auto"/>
              <w:jc w:val="both"/>
              <w:rPr>
                <w:sz w:val="21"/>
                <w:szCs w:val="21"/>
              </w:rPr>
            </w:pPr>
          </w:p>
        </w:tc>
      </w:tr>
      <w:tr w:rsidR="00181AC7" w:rsidRPr="00002E79" w14:paraId="5306E56E" w14:textId="77777777" w:rsidTr="008439B2">
        <w:trPr>
          <w:cantSplit/>
          <w:trHeight w:val="119"/>
        </w:trPr>
        <w:tc>
          <w:tcPr>
            <w:tcW w:w="1272" w:type="dxa"/>
          </w:tcPr>
          <w:p w14:paraId="2120D379" w14:textId="77777777" w:rsidR="00181AC7" w:rsidRPr="00F04CC7" w:rsidRDefault="00181AC7" w:rsidP="00002E79">
            <w:pPr>
              <w:pStyle w:val="NoSpacing"/>
              <w:spacing w:line="360" w:lineRule="auto"/>
              <w:contextualSpacing/>
              <w:jc w:val="both"/>
              <w:rPr>
                <w:sz w:val="21"/>
                <w:szCs w:val="21"/>
              </w:rPr>
            </w:pPr>
          </w:p>
        </w:tc>
        <w:tc>
          <w:tcPr>
            <w:tcW w:w="1422" w:type="dxa"/>
          </w:tcPr>
          <w:p w14:paraId="035D8B1F" w14:textId="77777777" w:rsidR="00181AC7" w:rsidRPr="00F04CC7" w:rsidRDefault="00181AC7" w:rsidP="00002E79">
            <w:pPr>
              <w:pStyle w:val="NoSpacing"/>
              <w:spacing w:line="360" w:lineRule="auto"/>
              <w:jc w:val="both"/>
              <w:rPr>
                <w:sz w:val="21"/>
                <w:szCs w:val="21"/>
              </w:rPr>
            </w:pPr>
          </w:p>
        </w:tc>
        <w:tc>
          <w:tcPr>
            <w:tcW w:w="733" w:type="dxa"/>
          </w:tcPr>
          <w:p w14:paraId="36AEE6A6" w14:textId="77777777" w:rsidR="00181AC7" w:rsidRPr="00F04CC7" w:rsidRDefault="00181AC7" w:rsidP="00002E79">
            <w:pPr>
              <w:pStyle w:val="NoSpacing"/>
              <w:spacing w:line="360" w:lineRule="auto"/>
              <w:jc w:val="both"/>
              <w:rPr>
                <w:sz w:val="21"/>
                <w:szCs w:val="21"/>
              </w:rPr>
            </w:pPr>
            <w:r w:rsidRPr="00F04CC7">
              <w:rPr>
                <w:sz w:val="21"/>
                <w:szCs w:val="21"/>
              </w:rPr>
              <w:t>M+F</w:t>
            </w:r>
          </w:p>
        </w:tc>
        <w:tc>
          <w:tcPr>
            <w:tcW w:w="3525" w:type="dxa"/>
          </w:tcPr>
          <w:p w14:paraId="6ED34598" w14:textId="319356AB" w:rsidR="00181AC7" w:rsidRPr="00F04CC7" w:rsidRDefault="00181AC7" w:rsidP="00002E79">
            <w:pPr>
              <w:pStyle w:val="NoSpacing"/>
              <w:spacing w:line="360" w:lineRule="auto"/>
              <w:jc w:val="both"/>
              <w:rPr>
                <w:sz w:val="21"/>
                <w:szCs w:val="21"/>
              </w:rPr>
            </w:pPr>
            <w:r w:rsidRPr="00F04CC7">
              <w:rPr>
                <w:sz w:val="21"/>
                <w:szCs w:val="21"/>
              </w:rPr>
              <w:t>0   1   2+  of these places</w:t>
            </w:r>
          </w:p>
        </w:tc>
        <w:tc>
          <w:tcPr>
            <w:tcW w:w="2121" w:type="dxa"/>
          </w:tcPr>
          <w:p w14:paraId="3A21C983" w14:textId="77777777" w:rsidR="00181AC7" w:rsidRPr="00F04CC7" w:rsidRDefault="00181AC7" w:rsidP="00002E79">
            <w:pPr>
              <w:pStyle w:val="NoSpacing"/>
              <w:spacing w:line="360" w:lineRule="auto"/>
              <w:jc w:val="both"/>
              <w:rPr>
                <w:sz w:val="21"/>
                <w:szCs w:val="21"/>
              </w:rPr>
            </w:pPr>
            <w:r w:rsidRPr="00F04CC7">
              <w:rPr>
                <w:sz w:val="21"/>
                <w:szCs w:val="21"/>
              </w:rPr>
              <w:t>1.00   1.37   2.64</w:t>
            </w:r>
          </w:p>
        </w:tc>
        <w:tc>
          <w:tcPr>
            <w:tcW w:w="1559" w:type="dxa"/>
          </w:tcPr>
          <w:p w14:paraId="3D3C72A4" w14:textId="77777777" w:rsidR="00181AC7" w:rsidRPr="00002E79" w:rsidRDefault="00181AC7" w:rsidP="00002E79">
            <w:pPr>
              <w:pStyle w:val="NoSpacing"/>
              <w:spacing w:line="360" w:lineRule="auto"/>
              <w:jc w:val="both"/>
              <w:rPr>
                <w:sz w:val="21"/>
                <w:szCs w:val="21"/>
              </w:rPr>
            </w:pPr>
            <w:r w:rsidRPr="00002E79">
              <w:rPr>
                <w:sz w:val="21"/>
                <w:szCs w:val="21"/>
              </w:rPr>
              <w:t>+</w:t>
            </w:r>
          </w:p>
        </w:tc>
      </w:tr>
      <w:tr w:rsidR="00181AC7" w:rsidRPr="00002E79" w14:paraId="3E6E3A2E" w14:textId="77777777" w:rsidTr="00F04CC7">
        <w:trPr>
          <w:cantSplit/>
          <w:trHeight w:val="462"/>
        </w:trPr>
        <w:tc>
          <w:tcPr>
            <w:tcW w:w="2694" w:type="dxa"/>
            <w:gridSpan w:val="2"/>
          </w:tcPr>
          <w:p w14:paraId="26DF8553" w14:textId="0D776FC3" w:rsidR="00181AC7" w:rsidRPr="00F04CC7" w:rsidRDefault="00181AC7" w:rsidP="00002E79">
            <w:pPr>
              <w:pStyle w:val="NoSpacing"/>
              <w:spacing w:line="360" w:lineRule="auto"/>
              <w:jc w:val="both"/>
              <w:rPr>
                <w:sz w:val="21"/>
                <w:szCs w:val="21"/>
              </w:rPr>
            </w:pPr>
            <w:r w:rsidRPr="00F04CC7">
              <w:rPr>
                <w:sz w:val="21"/>
                <w:szCs w:val="21"/>
              </w:rPr>
              <w:t>Biomarker</w:t>
            </w:r>
          </w:p>
        </w:tc>
        <w:tc>
          <w:tcPr>
            <w:tcW w:w="733" w:type="dxa"/>
          </w:tcPr>
          <w:p w14:paraId="680A8EA0" w14:textId="77777777" w:rsidR="00181AC7" w:rsidRPr="00F04CC7" w:rsidRDefault="00181AC7" w:rsidP="00002E79">
            <w:pPr>
              <w:pStyle w:val="NoSpacing"/>
              <w:spacing w:line="360" w:lineRule="auto"/>
              <w:jc w:val="both"/>
              <w:rPr>
                <w:sz w:val="21"/>
                <w:szCs w:val="21"/>
              </w:rPr>
            </w:pPr>
          </w:p>
        </w:tc>
        <w:tc>
          <w:tcPr>
            <w:tcW w:w="3525" w:type="dxa"/>
          </w:tcPr>
          <w:p w14:paraId="780E8948" w14:textId="77777777" w:rsidR="00181AC7" w:rsidRPr="00F04CC7" w:rsidRDefault="00181AC7" w:rsidP="00002E79">
            <w:pPr>
              <w:pStyle w:val="NoSpacing"/>
              <w:spacing w:line="360" w:lineRule="auto"/>
              <w:jc w:val="both"/>
              <w:rPr>
                <w:sz w:val="21"/>
                <w:szCs w:val="21"/>
              </w:rPr>
            </w:pPr>
          </w:p>
        </w:tc>
        <w:tc>
          <w:tcPr>
            <w:tcW w:w="2121" w:type="dxa"/>
          </w:tcPr>
          <w:p w14:paraId="60B58458" w14:textId="77777777" w:rsidR="00181AC7" w:rsidRPr="00F04CC7" w:rsidRDefault="00181AC7" w:rsidP="00002E79">
            <w:pPr>
              <w:pStyle w:val="NoSpacing"/>
              <w:spacing w:line="360" w:lineRule="auto"/>
              <w:jc w:val="both"/>
              <w:rPr>
                <w:sz w:val="21"/>
                <w:szCs w:val="21"/>
              </w:rPr>
            </w:pPr>
          </w:p>
        </w:tc>
        <w:tc>
          <w:tcPr>
            <w:tcW w:w="1559" w:type="dxa"/>
          </w:tcPr>
          <w:p w14:paraId="2EA3011B" w14:textId="77777777" w:rsidR="00181AC7" w:rsidRPr="00002E79" w:rsidRDefault="00181AC7" w:rsidP="00002E79">
            <w:pPr>
              <w:pStyle w:val="NoSpacing"/>
              <w:spacing w:line="360" w:lineRule="auto"/>
              <w:jc w:val="both"/>
              <w:rPr>
                <w:sz w:val="21"/>
                <w:szCs w:val="21"/>
              </w:rPr>
            </w:pPr>
          </w:p>
        </w:tc>
      </w:tr>
      <w:tr w:rsidR="00181AC7" w:rsidRPr="00002E79" w14:paraId="4959ACC0" w14:textId="77777777" w:rsidTr="008439B2">
        <w:trPr>
          <w:cantSplit/>
          <w:trHeight w:val="119"/>
        </w:trPr>
        <w:tc>
          <w:tcPr>
            <w:tcW w:w="1272" w:type="dxa"/>
          </w:tcPr>
          <w:p w14:paraId="30111DDA" w14:textId="77777777" w:rsidR="00181AC7" w:rsidRPr="00F04CC7" w:rsidRDefault="00181AC7" w:rsidP="00002E79">
            <w:pPr>
              <w:pStyle w:val="NoSpacing"/>
              <w:spacing w:line="360" w:lineRule="auto"/>
              <w:contextualSpacing/>
              <w:jc w:val="both"/>
              <w:rPr>
                <w:sz w:val="21"/>
                <w:szCs w:val="21"/>
              </w:rPr>
            </w:pPr>
            <w:r w:rsidRPr="00F04CC7">
              <w:rPr>
                <w:sz w:val="21"/>
                <w:szCs w:val="21"/>
              </w:rPr>
              <w:t>19</w:t>
            </w:r>
          </w:p>
        </w:tc>
        <w:tc>
          <w:tcPr>
            <w:tcW w:w="1422" w:type="dxa"/>
          </w:tcPr>
          <w:p w14:paraId="1BB304E5" w14:textId="0823591B" w:rsidR="00181AC7" w:rsidRPr="00F04CC7" w:rsidRDefault="00181AC7" w:rsidP="00002E79">
            <w:pPr>
              <w:pStyle w:val="NoSpacing"/>
              <w:spacing w:line="360" w:lineRule="auto"/>
              <w:jc w:val="both"/>
              <w:rPr>
                <w:sz w:val="21"/>
                <w:szCs w:val="21"/>
              </w:rPr>
            </w:pPr>
            <w:proofErr w:type="spellStart"/>
            <w:r w:rsidRPr="00F04CC7">
              <w:rPr>
                <w:sz w:val="21"/>
                <w:szCs w:val="21"/>
              </w:rPr>
              <w:t>Tunstall-Pedoe</w:t>
            </w:r>
            <w:proofErr w:type="spellEnd"/>
            <w:r w:rsidR="00F224E6" w:rsidRPr="00F04CC7">
              <w:rPr>
                <w:sz w:val="21"/>
                <w:szCs w:val="21"/>
              </w:rPr>
              <w:fldChar w:fldCharType="begin"/>
            </w:r>
            <w:r w:rsidR="00E56370" w:rsidRPr="00F04CC7">
              <w:rPr>
                <w:sz w:val="21"/>
                <w:szCs w:val="21"/>
              </w:rPr>
              <w:instrText xml:space="preserve"> ADDIN EN.CITE &lt;EndNote&gt;&lt;Cite&gt;&lt;Author&gt;Tunstall-Pedoe&lt;/Author&gt;&lt;Year&gt;1995&lt;/Year&gt;&lt;RecNum&gt;28111&lt;/RecNum&gt;&lt;IDText&gt;TUNSTA1995~&lt;/IDText&gt;&lt;DisplayText&gt;&lt;style face="superscript"&gt;[45]&lt;/style&gt;&lt;/DisplayText&gt;&lt;record&gt;&lt;rec-number&gt;28111&lt;/rec-number&gt;&lt;foreign-keys&gt;&lt;key app="EN" db-id="9dva0txzyffxw2eztw5592x9wtwtx0wr5wvs" timestamp="1470757100"&gt;28111&lt;/key&gt;&lt;/foreign-keys&gt;&lt;ref-type name="Journal Article"&gt;17&lt;/ref-type&gt;&lt;contributors&gt;&lt;authors&gt;&lt;author&gt;Tunstall-Pedoe, H.&lt;/author&gt;&lt;author&gt;Brown, C.A.&lt;/author&gt;&lt;author&gt;Woodward, M.&lt;/author&gt;&lt;author&gt;Tavendale, R.&lt;/author&gt;&lt;/authors&gt;&lt;/contributors&gt;&lt;titles&gt;&lt;title&gt;Passive smoking by self report and serum cotinine and the prevalence of respiratory and coronary heart disease in the Scottish heart health study&lt;/title&gt;&lt;secondary-title&gt;Journal of Epidemiology and Community Health&lt;/secondary-title&gt;&lt;translated-title&gt;&lt;style face="underline" font="default" size="100%"&gt;file:\\\x:\refscan\TUNSTA1995.pdf&amp;#xD;file:\\\t:\pauline\reviews\pdf\786.pdf&lt;/style&gt;&lt;/translated-title&gt;&lt;/titles&gt;&lt;periodical&gt;&lt;full-title&gt;Journal of Epidemiology and Community Health&lt;/full-title&gt;&lt;abbr-1&gt;J. Epidemiol. Community Health&lt;/abbr-1&gt;&lt;abbr-2&gt;J Epidemiol Community Health&lt;/abbr-2&gt;&lt;/periodical&gt;&lt;pages&gt;139-143&lt;/pages&gt;&lt;volume&gt;49&lt;/volume&gt;&lt;section&gt;7798040&lt;/section&gt;&lt;dates&gt;&lt;year&gt;1995&lt;/year&gt;&lt;/dates&gt;&lt;orig-pub&gt;ETS;RESPDIS;COTININE;BLOOD;ADULT;MISCLASSI;MARKPASS;UK;CHD;EPI;TMAHD1;IASTADN;ASTEXCN&lt;/orig-pub&gt;&lt;call-num&gt;&lt;style face="underline" font="default" size="100%"&gt;P3(K)&lt;/style&gt;&lt;style face="normal" font="default" size="100%"&gt; P4 M2 &lt;/style&gt;&lt;style face="underline" font="default" size="100%"&gt;COT&lt;/style&gt;&lt;/call-num&gt;&lt;label&gt;TUNSTA1995~&lt;/label&gt;&lt;urls&gt;&lt;/urls&gt;&lt;custom3&gt;786&lt;/custom3&gt;&lt;custom5&gt;21012000/y&lt;/custom5&gt;&lt;custom6&gt;pre95&amp;#xD;27092004&lt;/custom6&gt;&lt;electronic-resource-num&gt;10.1136/jech.49.2.139&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[45]</w:t>
            </w:r>
            <w:r w:rsidR="00F224E6" w:rsidRPr="00F04CC7">
              <w:rPr>
                <w:sz w:val="21"/>
                <w:szCs w:val="21"/>
              </w:rPr>
              <w:fldChar w:fldCharType="end"/>
            </w:r>
          </w:p>
        </w:tc>
        <w:tc>
          <w:tcPr>
            <w:tcW w:w="733" w:type="dxa"/>
          </w:tcPr>
          <w:p w14:paraId="5EEFC047" w14:textId="22DC82A3" w:rsidR="00181AC7" w:rsidRPr="00F04CC7" w:rsidRDefault="00181AC7" w:rsidP="00002E79">
            <w:pPr>
              <w:pStyle w:val="NoSpacing"/>
              <w:spacing w:line="360" w:lineRule="auto"/>
              <w:jc w:val="both"/>
              <w:rPr>
                <w:sz w:val="21"/>
                <w:szCs w:val="21"/>
              </w:rPr>
            </w:pPr>
          </w:p>
        </w:tc>
        <w:tc>
          <w:tcPr>
            <w:tcW w:w="3525" w:type="dxa"/>
          </w:tcPr>
          <w:p w14:paraId="3D21C007" w14:textId="75E9A018" w:rsidR="00181AC7" w:rsidRPr="00F04CC7" w:rsidRDefault="00181AC7" w:rsidP="00002E79">
            <w:pPr>
              <w:pStyle w:val="NoSpacing"/>
              <w:spacing w:line="360" w:lineRule="auto"/>
              <w:jc w:val="both"/>
              <w:rPr>
                <w:sz w:val="21"/>
                <w:szCs w:val="21"/>
              </w:rPr>
            </w:pPr>
            <w:r w:rsidRPr="00F04CC7">
              <w:rPr>
                <w:sz w:val="21"/>
                <w:szCs w:val="21"/>
              </w:rPr>
              <w:t>Serum cotinine</w:t>
            </w:r>
            <w:r w:rsidR="008439B2" w:rsidRPr="00F04CC7">
              <w:rPr>
                <w:sz w:val="21"/>
                <w:szCs w:val="21"/>
                <w:lang w:eastAsia="zh-CN"/>
              </w:rPr>
              <w:t xml:space="preserve"> </w:t>
            </w:r>
            <w:r w:rsidR="008439B2" w:rsidRPr="00F04CC7">
              <w:rPr>
                <w:bCs/>
                <w:sz w:val="21"/>
                <w:szCs w:val="21"/>
              </w:rPr>
              <w:t>(ng/mL)</w:t>
            </w:r>
          </w:p>
        </w:tc>
        <w:tc>
          <w:tcPr>
            <w:tcW w:w="2121" w:type="dxa"/>
          </w:tcPr>
          <w:p w14:paraId="2A802448" w14:textId="19F6B5BA" w:rsidR="00181AC7" w:rsidRPr="00F04CC7" w:rsidRDefault="00181AC7" w:rsidP="00002E79">
            <w:pPr>
              <w:pStyle w:val="NoSpacing"/>
              <w:spacing w:line="360" w:lineRule="auto"/>
              <w:jc w:val="both"/>
              <w:rPr>
                <w:sz w:val="21"/>
                <w:szCs w:val="21"/>
              </w:rPr>
            </w:pPr>
          </w:p>
        </w:tc>
        <w:tc>
          <w:tcPr>
            <w:tcW w:w="1559" w:type="dxa"/>
          </w:tcPr>
          <w:p w14:paraId="10FCB287" w14:textId="77777777" w:rsidR="00181AC7" w:rsidRPr="00002E79" w:rsidRDefault="00181AC7" w:rsidP="00002E79">
            <w:pPr>
              <w:pStyle w:val="NoSpacing"/>
              <w:spacing w:line="360" w:lineRule="auto"/>
              <w:jc w:val="both"/>
              <w:rPr>
                <w:sz w:val="21"/>
                <w:szCs w:val="21"/>
              </w:rPr>
            </w:pPr>
          </w:p>
        </w:tc>
      </w:tr>
      <w:tr w:rsidR="00181AC7" w:rsidRPr="00002E79" w14:paraId="0B288BAB" w14:textId="77777777" w:rsidTr="008439B2">
        <w:trPr>
          <w:cantSplit/>
          <w:trHeight w:val="119"/>
        </w:trPr>
        <w:tc>
          <w:tcPr>
            <w:tcW w:w="1272" w:type="dxa"/>
          </w:tcPr>
          <w:p w14:paraId="5C5C66A8" w14:textId="77777777" w:rsidR="00181AC7" w:rsidRPr="00F04CC7" w:rsidRDefault="00181AC7" w:rsidP="00002E79">
            <w:pPr>
              <w:pStyle w:val="NoSpacing"/>
              <w:spacing w:line="360" w:lineRule="auto"/>
              <w:contextualSpacing/>
              <w:jc w:val="both"/>
              <w:rPr>
                <w:sz w:val="21"/>
                <w:szCs w:val="21"/>
              </w:rPr>
            </w:pPr>
          </w:p>
        </w:tc>
        <w:tc>
          <w:tcPr>
            <w:tcW w:w="1422" w:type="dxa"/>
          </w:tcPr>
          <w:p w14:paraId="5FDB2FD8" w14:textId="77777777" w:rsidR="00181AC7" w:rsidRPr="00F04CC7" w:rsidRDefault="00181AC7" w:rsidP="00002E79">
            <w:pPr>
              <w:pStyle w:val="NoSpacing"/>
              <w:spacing w:line="360" w:lineRule="auto"/>
              <w:jc w:val="both"/>
              <w:rPr>
                <w:sz w:val="21"/>
                <w:szCs w:val="21"/>
              </w:rPr>
            </w:pPr>
          </w:p>
        </w:tc>
        <w:tc>
          <w:tcPr>
            <w:tcW w:w="733" w:type="dxa"/>
          </w:tcPr>
          <w:p w14:paraId="76C75220" w14:textId="008C5E71" w:rsidR="00181AC7" w:rsidRPr="00F04CC7" w:rsidRDefault="00181AC7" w:rsidP="00002E79">
            <w:pPr>
              <w:pStyle w:val="NoSpacing"/>
              <w:spacing w:line="360" w:lineRule="auto"/>
              <w:jc w:val="both"/>
              <w:rPr>
                <w:sz w:val="21"/>
                <w:szCs w:val="21"/>
              </w:rPr>
            </w:pPr>
            <w:r w:rsidRPr="00F04CC7">
              <w:rPr>
                <w:sz w:val="21"/>
                <w:szCs w:val="21"/>
              </w:rPr>
              <w:t>M+F</w:t>
            </w:r>
          </w:p>
        </w:tc>
        <w:tc>
          <w:tcPr>
            <w:tcW w:w="3525" w:type="dxa"/>
          </w:tcPr>
          <w:p w14:paraId="57A67B9A" w14:textId="46432C22" w:rsidR="00181AC7" w:rsidRPr="00F04CC7" w:rsidRDefault="00181AC7" w:rsidP="00002E79">
            <w:pPr>
              <w:pStyle w:val="NoSpacing"/>
              <w:spacing w:line="360" w:lineRule="auto"/>
              <w:jc w:val="both"/>
              <w:rPr>
                <w:sz w:val="21"/>
                <w:szCs w:val="21"/>
              </w:rPr>
            </w:pPr>
            <w:r w:rsidRPr="00F04CC7">
              <w:rPr>
                <w:sz w:val="21"/>
                <w:szCs w:val="21"/>
              </w:rPr>
              <w:t>0   &gt;</w:t>
            </w:r>
            <w:r w:rsidR="008439B2" w:rsidRPr="00F04CC7">
              <w:rPr>
                <w:sz w:val="21"/>
                <w:szCs w:val="21"/>
                <w:lang w:eastAsia="zh-CN"/>
              </w:rPr>
              <w:t xml:space="preserve"> </w:t>
            </w:r>
            <w:r w:rsidRPr="00F04CC7">
              <w:rPr>
                <w:sz w:val="21"/>
                <w:szCs w:val="21"/>
              </w:rPr>
              <w:t>0-1.05   1.06-3.97   3.98-17.49</w:t>
            </w:r>
          </w:p>
        </w:tc>
        <w:tc>
          <w:tcPr>
            <w:tcW w:w="2121" w:type="dxa"/>
          </w:tcPr>
          <w:p w14:paraId="28E0A507" w14:textId="28A6693E" w:rsidR="00181AC7" w:rsidRPr="00F04CC7" w:rsidRDefault="00181AC7" w:rsidP="00002E79">
            <w:pPr>
              <w:pStyle w:val="NoSpacing"/>
              <w:spacing w:line="360" w:lineRule="auto"/>
              <w:jc w:val="both"/>
              <w:rPr>
                <w:sz w:val="21"/>
                <w:szCs w:val="21"/>
              </w:rPr>
            </w:pPr>
            <w:r w:rsidRPr="00F04CC7">
              <w:rPr>
                <w:sz w:val="21"/>
                <w:szCs w:val="21"/>
              </w:rPr>
              <w:t>1.00   1.00   1.30   1.20</w:t>
            </w:r>
          </w:p>
        </w:tc>
        <w:tc>
          <w:tcPr>
            <w:tcW w:w="1559" w:type="dxa"/>
          </w:tcPr>
          <w:p w14:paraId="4D27CE77" w14:textId="77777777" w:rsidR="00181AC7" w:rsidRPr="00002E79" w:rsidRDefault="00181AC7" w:rsidP="00002E79">
            <w:pPr>
              <w:pStyle w:val="NoSpacing"/>
              <w:spacing w:line="360" w:lineRule="auto"/>
              <w:jc w:val="both"/>
              <w:rPr>
                <w:sz w:val="21"/>
                <w:szCs w:val="21"/>
              </w:rPr>
            </w:pPr>
          </w:p>
        </w:tc>
      </w:tr>
      <w:tr w:rsidR="00181AC7" w:rsidRPr="00002E79" w14:paraId="6FCA9F28" w14:textId="77777777" w:rsidTr="008439B2">
        <w:trPr>
          <w:cantSplit/>
          <w:trHeight w:val="119"/>
        </w:trPr>
        <w:tc>
          <w:tcPr>
            <w:tcW w:w="1272" w:type="dxa"/>
          </w:tcPr>
          <w:p w14:paraId="48C4E607" w14:textId="4FDF795B" w:rsidR="00181AC7" w:rsidRPr="00F04CC7" w:rsidRDefault="00181AC7" w:rsidP="00002E79">
            <w:pPr>
              <w:pStyle w:val="NoSpacing"/>
              <w:spacing w:line="360" w:lineRule="auto"/>
              <w:contextualSpacing/>
              <w:jc w:val="both"/>
              <w:rPr>
                <w:sz w:val="21"/>
                <w:szCs w:val="21"/>
              </w:rPr>
            </w:pPr>
            <w:r w:rsidRPr="00F04CC7">
              <w:rPr>
                <w:sz w:val="21"/>
                <w:szCs w:val="21"/>
              </w:rPr>
              <w:t>31</w:t>
            </w:r>
          </w:p>
        </w:tc>
        <w:tc>
          <w:tcPr>
            <w:tcW w:w="1422" w:type="dxa"/>
          </w:tcPr>
          <w:p w14:paraId="44B98744" w14:textId="708F5DD9" w:rsidR="00181AC7" w:rsidRPr="00F04CC7" w:rsidRDefault="00181AC7" w:rsidP="00002E79">
            <w:pPr>
              <w:pStyle w:val="NoSpacing"/>
              <w:spacing w:line="360" w:lineRule="auto"/>
              <w:jc w:val="both"/>
              <w:rPr>
                <w:sz w:val="21"/>
                <w:szCs w:val="21"/>
              </w:rPr>
            </w:pPr>
            <w:r w:rsidRPr="00F04CC7">
              <w:rPr>
                <w:sz w:val="21"/>
                <w:szCs w:val="21"/>
              </w:rPr>
              <w:t>Chen 1</w:t>
            </w:r>
            <w:r w:rsidR="00F224E6" w:rsidRPr="00F04CC7">
              <w:rPr>
                <w:sz w:val="21"/>
                <w:szCs w:val="21"/>
              </w:rPr>
              <w:fldChar w:fldCharType="begin"/>
            </w:r>
            <w:r w:rsidR="00E56370" w:rsidRPr="00F04CC7">
              <w:rPr>
                <w:sz w:val="21"/>
                <w:szCs w:val="21"/>
              </w:rPr>
              <w:instrText xml:space="preserve"> ADDIN EN.CITE &lt;EndNote&gt;&lt;Cite&gt;&lt;Author&gt;Chen&lt;/Author&gt;&lt;Year&gt;2004&lt;/Year&gt;&lt;RecNum&gt;5008&lt;/RecNum&gt;&lt;IDText&gt;CHEN2004~&lt;/IDText&gt;&lt;DisplayText&gt;&lt;style face="superscript"&gt;[56]&lt;/style&gt;&lt;/DisplayText&gt;&lt;record&gt;&lt;rec-number&gt;5008&lt;/rec-number&gt;&lt;foreign-keys&gt;&lt;key app="EN" db-id="9dva0txzyffxw2eztw5592x9wtwtx0wr5wvs" timestamp="1470755357"&gt;5008&lt;/key&gt;&lt;/foreign-keys&gt;&lt;ref-type name="Journal Article"&gt;17&lt;/ref-type&gt;&lt;contributors&gt;&lt;authors&gt;&lt;author&gt;Chen, R.&lt;/author&gt;&lt;author&gt;Tavendale, R.&lt;/author&gt;&lt;author&gt;Tunstall-Pedoe, H.&lt;/author&gt;&lt;/authors&gt;&lt;/contributors&gt;&lt;titles&gt;&lt;title&gt;Environmental tobacco smoke and prevalent coronary heart disease among never smokers in the Scottish MONICA surveys&lt;/title&gt;&lt;secondary-title&gt;Occup. Environ. Med.&lt;/secondary-title&gt;&lt;translated-title&gt;&lt;style face="underline" font="default" size="100%"&gt;file:\\\x:\refscan\CHEN2004.pdf&amp;#xD;file:\\\t:\pauline\reviews\pdf\1394.pdf&lt;/style&gt;&lt;/translated-title&gt;&lt;/titles&gt;&lt;periodical&gt;&lt;full-title&gt;Occupational and Environmental Medicine&lt;/full-title&gt;&lt;abbr-1&gt;Occup. Environ. Med.&lt;/abbr-1&gt;&lt;abbr-2&gt;Occup Environ Med&lt;/abbr-2&gt;&lt;/periodical&gt;&lt;pages&gt;790-792&lt;/pages&gt;&lt;volume&gt;61&lt;/volume&gt;&lt;section&gt;15317922&lt;/section&gt;&lt;dates&gt;&lt;year&gt;2004&lt;/year&gt;&lt;/dates&gt;&lt;orig-pub&gt;CHD;ETS;MONICA;PROSPECTIVE;TMAHD1&lt;/orig-pub&gt;&lt;call-num&gt;&lt;style face="underline" font="default" size="100%"&gt;P3(K)&lt;/style&gt;&lt;style face="normal" font="default" size="100%"&gt; PR.2I BL-GEN&lt;/style&gt;&lt;/call-num&gt;&lt;label&gt;CHEN2004~&lt;/label&gt;&lt;urls&gt;&lt;/urls&gt;&lt;custom3&gt;1394&lt;/custom3&gt;&lt;custom5&gt;08102004/Y&lt;/custom5&gt;&lt;custom6&gt;06102004&amp;#xD;26092011&lt;/custom6&gt;&lt;electronic-resource-num&gt;10.1136/oem.2003.009167&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[56]</w:t>
            </w:r>
            <w:r w:rsidR="00F224E6" w:rsidRPr="00F04CC7">
              <w:rPr>
                <w:sz w:val="21"/>
                <w:szCs w:val="21"/>
              </w:rPr>
              <w:fldChar w:fldCharType="end"/>
            </w:r>
          </w:p>
        </w:tc>
        <w:tc>
          <w:tcPr>
            <w:tcW w:w="733" w:type="dxa"/>
          </w:tcPr>
          <w:p w14:paraId="1C8704B0" w14:textId="77777777" w:rsidR="00181AC7" w:rsidRPr="00F04CC7" w:rsidRDefault="00181AC7" w:rsidP="00002E79">
            <w:pPr>
              <w:pStyle w:val="NoSpacing"/>
              <w:spacing w:line="360" w:lineRule="auto"/>
              <w:jc w:val="both"/>
              <w:rPr>
                <w:sz w:val="21"/>
                <w:szCs w:val="21"/>
              </w:rPr>
            </w:pPr>
          </w:p>
        </w:tc>
        <w:tc>
          <w:tcPr>
            <w:tcW w:w="3525" w:type="dxa"/>
          </w:tcPr>
          <w:p w14:paraId="02CB8445" w14:textId="36CD5368" w:rsidR="00181AC7" w:rsidRPr="00F04CC7" w:rsidRDefault="00181AC7" w:rsidP="00002E79">
            <w:pPr>
              <w:pStyle w:val="NoSpacing"/>
              <w:spacing w:line="360" w:lineRule="auto"/>
              <w:jc w:val="both"/>
              <w:rPr>
                <w:sz w:val="21"/>
                <w:szCs w:val="21"/>
              </w:rPr>
            </w:pPr>
            <w:r w:rsidRPr="00F04CC7">
              <w:rPr>
                <w:sz w:val="21"/>
                <w:szCs w:val="21"/>
              </w:rPr>
              <w:t xml:space="preserve">Serum cotinine </w:t>
            </w:r>
            <w:r w:rsidR="008439B2" w:rsidRPr="00F04CC7">
              <w:rPr>
                <w:bCs/>
                <w:sz w:val="21"/>
                <w:szCs w:val="21"/>
              </w:rPr>
              <w:t>(ng/mL)</w:t>
            </w:r>
          </w:p>
        </w:tc>
        <w:tc>
          <w:tcPr>
            <w:tcW w:w="2121" w:type="dxa"/>
          </w:tcPr>
          <w:p w14:paraId="549E049C" w14:textId="77777777" w:rsidR="00181AC7" w:rsidRPr="00F04CC7" w:rsidRDefault="00181AC7" w:rsidP="00002E79">
            <w:pPr>
              <w:pStyle w:val="NoSpacing"/>
              <w:spacing w:line="360" w:lineRule="auto"/>
              <w:jc w:val="both"/>
              <w:rPr>
                <w:sz w:val="21"/>
                <w:szCs w:val="21"/>
              </w:rPr>
            </w:pPr>
          </w:p>
        </w:tc>
        <w:tc>
          <w:tcPr>
            <w:tcW w:w="1559" w:type="dxa"/>
          </w:tcPr>
          <w:p w14:paraId="4D23C1B2" w14:textId="77777777" w:rsidR="00181AC7" w:rsidRPr="00002E79" w:rsidRDefault="00181AC7" w:rsidP="00002E79">
            <w:pPr>
              <w:pStyle w:val="NoSpacing"/>
              <w:spacing w:line="360" w:lineRule="auto"/>
              <w:jc w:val="both"/>
              <w:rPr>
                <w:sz w:val="21"/>
                <w:szCs w:val="21"/>
              </w:rPr>
            </w:pPr>
          </w:p>
        </w:tc>
      </w:tr>
      <w:tr w:rsidR="00181AC7" w:rsidRPr="00002E79" w14:paraId="75F73872" w14:textId="77777777" w:rsidTr="008439B2">
        <w:trPr>
          <w:cantSplit/>
          <w:trHeight w:val="119"/>
        </w:trPr>
        <w:tc>
          <w:tcPr>
            <w:tcW w:w="1272" w:type="dxa"/>
          </w:tcPr>
          <w:p w14:paraId="4B48A509" w14:textId="77777777" w:rsidR="00181AC7" w:rsidRPr="00F04CC7" w:rsidRDefault="00181AC7" w:rsidP="00002E79">
            <w:pPr>
              <w:pStyle w:val="NoSpacing"/>
              <w:spacing w:line="360" w:lineRule="auto"/>
              <w:contextualSpacing/>
              <w:jc w:val="both"/>
              <w:rPr>
                <w:sz w:val="21"/>
                <w:szCs w:val="21"/>
              </w:rPr>
            </w:pPr>
          </w:p>
        </w:tc>
        <w:tc>
          <w:tcPr>
            <w:tcW w:w="1422" w:type="dxa"/>
          </w:tcPr>
          <w:p w14:paraId="3CF02C80" w14:textId="77777777" w:rsidR="00181AC7" w:rsidRPr="00F04CC7" w:rsidRDefault="00181AC7" w:rsidP="00002E79">
            <w:pPr>
              <w:pStyle w:val="NoSpacing"/>
              <w:spacing w:line="360" w:lineRule="auto"/>
              <w:jc w:val="both"/>
              <w:rPr>
                <w:sz w:val="21"/>
                <w:szCs w:val="21"/>
              </w:rPr>
            </w:pPr>
          </w:p>
        </w:tc>
        <w:tc>
          <w:tcPr>
            <w:tcW w:w="733" w:type="dxa"/>
          </w:tcPr>
          <w:p w14:paraId="64E8095B" w14:textId="77777777" w:rsidR="00181AC7" w:rsidRPr="00F04CC7" w:rsidRDefault="00181AC7" w:rsidP="00002E79">
            <w:pPr>
              <w:pStyle w:val="NoSpacing"/>
              <w:spacing w:line="360" w:lineRule="auto"/>
              <w:jc w:val="both"/>
              <w:rPr>
                <w:sz w:val="21"/>
                <w:szCs w:val="21"/>
              </w:rPr>
            </w:pPr>
            <w:r w:rsidRPr="00F04CC7">
              <w:rPr>
                <w:sz w:val="21"/>
                <w:szCs w:val="21"/>
              </w:rPr>
              <w:t>M+F</w:t>
            </w:r>
          </w:p>
        </w:tc>
        <w:tc>
          <w:tcPr>
            <w:tcW w:w="3525" w:type="dxa"/>
          </w:tcPr>
          <w:p w14:paraId="34BBE69D" w14:textId="7E058F0D" w:rsidR="00181AC7" w:rsidRPr="00F04CC7" w:rsidRDefault="00181AC7" w:rsidP="00002E79">
            <w:pPr>
              <w:pStyle w:val="NoSpacing"/>
              <w:spacing w:line="360" w:lineRule="auto"/>
              <w:jc w:val="both"/>
              <w:rPr>
                <w:sz w:val="21"/>
                <w:szCs w:val="21"/>
              </w:rPr>
            </w:pPr>
            <w:r w:rsidRPr="00F04CC7">
              <w:rPr>
                <w:sz w:val="21"/>
                <w:szCs w:val="21"/>
              </w:rPr>
              <w:t>0   &gt;</w:t>
            </w:r>
            <w:r w:rsidR="008439B2" w:rsidRPr="00F04CC7">
              <w:rPr>
                <w:sz w:val="21"/>
                <w:szCs w:val="21"/>
                <w:lang w:eastAsia="zh-CN"/>
              </w:rPr>
              <w:t xml:space="preserve"> </w:t>
            </w:r>
            <w:r w:rsidRPr="00F04CC7">
              <w:rPr>
                <w:sz w:val="21"/>
                <w:szCs w:val="21"/>
              </w:rPr>
              <w:t>0-1.05   1.06-3.97   3.98-17.49</w:t>
            </w:r>
          </w:p>
        </w:tc>
        <w:tc>
          <w:tcPr>
            <w:tcW w:w="2121" w:type="dxa"/>
          </w:tcPr>
          <w:p w14:paraId="278AE6DC" w14:textId="77777777" w:rsidR="00181AC7" w:rsidRPr="00F04CC7" w:rsidRDefault="00181AC7" w:rsidP="00002E79">
            <w:pPr>
              <w:pStyle w:val="NoSpacing"/>
              <w:spacing w:line="360" w:lineRule="auto"/>
              <w:jc w:val="both"/>
              <w:rPr>
                <w:sz w:val="21"/>
                <w:szCs w:val="21"/>
              </w:rPr>
            </w:pPr>
            <w:r w:rsidRPr="00F04CC7">
              <w:rPr>
                <w:sz w:val="21"/>
                <w:szCs w:val="21"/>
              </w:rPr>
              <w:t>1.00   0.70   1.00   1.10</w:t>
            </w:r>
          </w:p>
        </w:tc>
        <w:tc>
          <w:tcPr>
            <w:tcW w:w="1559" w:type="dxa"/>
          </w:tcPr>
          <w:p w14:paraId="16C746E3" w14:textId="77777777" w:rsidR="00181AC7" w:rsidRPr="00002E79" w:rsidRDefault="00181AC7" w:rsidP="00002E79">
            <w:pPr>
              <w:pStyle w:val="NoSpacing"/>
              <w:spacing w:line="360" w:lineRule="auto"/>
              <w:jc w:val="both"/>
              <w:rPr>
                <w:sz w:val="21"/>
                <w:szCs w:val="21"/>
              </w:rPr>
            </w:pPr>
          </w:p>
        </w:tc>
      </w:tr>
      <w:tr w:rsidR="00181AC7" w:rsidRPr="00002E79" w14:paraId="77EBD1F2" w14:textId="77777777" w:rsidTr="008439B2">
        <w:trPr>
          <w:cantSplit/>
          <w:trHeight w:val="119"/>
        </w:trPr>
        <w:tc>
          <w:tcPr>
            <w:tcW w:w="1272" w:type="dxa"/>
          </w:tcPr>
          <w:p w14:paraId="1912EA22" w14:textId="03413FE0" w:rsidR="00181AC7" w:rsidRPr="00F04CC7" w:rsidRDefault="00181AC7" w:rsidP="00002E79">
            <w:pPr>
              <w:pStyle w:val="NoSpacing"/>
              <w:spacing w:line="360" w:lineRule="auto"/>
              <w:contextualSpacing/>
              <w:jc w:val="both"/>
              <w:rPr>
                <w:sz w:val="21"/>
                <w:szCs w:val="21"/>
              </w:rPr>
            </w:pPr>
            <w:r w:rsidRPr="00F04CC7">
              <w:rPr>
                <w:sz w:val="21"/>
                <w:szCs w:val="21"/>
              </w:rPr>
              <w:t>33</w:t>
            </w:r>
          </w:p>
        </w:tc>
        <w:tc>
          <w:tcPr>
            <w:tcW w:w="1422" w:type="dxa"/>
          </w:tcPr>
          <w:p w14:paraId="05ACD6E6" w14:textId="41B80D1B" w:rsidR="00181AC7" w:rsidRPr="00F04CC7" w:rsidRDefault="00181AC7" w:rsidP="00002E79">
            <w:pPr>
              <w:pStyle w:val="NoSpacing"/>
              <w:spacing w:line="360" w:lineRule="auto"/>
              <w:jc w:val="both"/>
              <w:rPr>
                <w:sz w:val="21"/>
                <w:szCs w:val="21"/>
              </w:rPr>
            </w:pPr>
            <w:proofErr w:type="spellStart"/>
            <w:r w:rsidRPr="00F04CC7">
              <w:rPr>
                <w:sz w:val="21"/>
                <w:szCs w:val="21"/>
              </w:rPr>
              <w:t>Whincup</w:t>
            </w:r>
            <w:proofErr w:type="spellEnd"/>
            <w:r w:rsidR="00F224E6" w:rsidRPr="00F04CC7">
              <w:rPr>
                <w:sz w:val="21"/>
                <w:szCs w:val="21"/>
              </w:rPr>
              <w:fldChar w:fldCharType="begin"/>
            </w:r>
            <w:r w:rsidR="00E56370" w:rsidRPr="00F04CC7">
              <w:rPr>
                <w:sz w:val="21"/>
                <w:szCs w:val="21"/>
              </w:rPr>
              <w:instrText xml:space="preserve"> ADDIN EN.CITE &lt;EndNote&gt;&lt;Cite&gt;&lt;Author&gt;Whincup&lt;/Author&gt;&lt;Year&gt;2004&lt;/Year&gt;&lt;RecNum&gt;29785&lt;/RecNum&gt;&lt;IDText&gt;WHINCU2004~&lt;/IDText&gt;&lt;DisplayText&gt;&lt;style face="superscript"&gt;[58]&lt;/style&gt;&lt;/DisplayText&gt;&lt;record&gt;&lt;rec-number&gt;29785&lt;/rec-number&gt;&lt;foreign-keys&gt;&lt;key app="EN" db-id="9dva0txzyffxw2eztw5592x9wtwtx0wr5wvs" timestamp="1470757216"&gt;29785&lt;/key&gt;&lt;/foreign-keys&gt;&lt;ref-type name="Journal Article"&gt;17&lt;/ref-type&gt;&lt;contributors&gt;&lt;authors&gt;&lt;author&gt;Whincup, P.H.&lt;/author&gt;&lt;author&gt;Gilg, J.A.&lt;/author&gt;&lt;author&gt;Emberson, J.R.&lt;/author&gt;&lt;author&gt;Jarvis, M.J.&lt;/author&gt;&lt;author&gt;Feyerabend, C.&lt;/author&gt;&lt;author&gt;Bryant, A.&lt;/author&gt;&lt;author&gt;Walker, M.&lt;/author&gt;&lt;author&gt;Cook, D.G.&lt;/author&gt;&lt;/authors&gt;&lt;/contributors&gt;&lt;titles&gt;&lt;title&gt;Passive smoking and risk of coronary heart disease and stroke: prospective study with cotinine measurement&lt;/title&gt;&lt;secondary-title&gt;BMJ&lt;/secondary-title&gt;&lt;translated-title&gt;&lt;style face="underline" font="default" size="100%"&gt;file:\\\x:\refscan\WHINCU2004_abridged.pdf&amp;#xD;file:\\\x:\refscan\WHINCU2004_full.pdf&amp;#xD;file:\\\t:\pauline\reviews\pdf\1375.pdf&lt;/style&gt;&lt;/translated-title&gt;&lt;/titles&gt;&lt;periodical&gt;&lt;full-title&gt;BMJ&lt;/full-title&gt;&lt;abbr-1&gt;BMJ&lt;/abbr-1&gt;&lt;abbr-2&gt;BMJ&lt;/abbr-2&gt;&lt;/periodical&gt;&lt;pages&gt;200-204&lt;/pages&gt;&lt;volume&gt;329&lt;/volume&gt;&lt;section&gt;15229131&lt;/section&gt;&lt;dates&gt;&lt;year&gt;2004&lt;/year&gt;&lt;/dates&gt;&lt;orig-pub&gt;CHD;ETS;STROKE;TMAHD1;TMAST1;TOTMUKN&lt;/orig-pub&gt;&lt;call-num&gt;&lt;style face="underline" font="default" size="100%"&gt;P3(K)&lt;/style&gt;&lt;style face="normal" font="default" size="100%"&gt; &lt;/style&gt;&lt;style face="underline" font="default" size="100%"&gt;P5&lt;/style&gt;&lt;/call-num&gt;&lt;label&gt;WHINCU2004~&lt;/label&gt;&lt;urls&gt;&lt;/urls&gt;&lt;custom3&gt;1375&lt;/custom3&gt;&lt;custom5&gt;26072004/Y&lt;/custom5&gt;&lt;custom6&gt;01072004&amp;#xD;31012014&lt;/custom6&gt;&lt;electronic-resource-num&gt;10.1136/bmj.38146.427188.55&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[58]</w:t>
            </w:r>
            <w:r w:rsidR="00F224E6" w:rsidRPr="00F04CC7">
              <w:rPr>
                <w:sz w:val="21"/>
                <w:szCs w:val="21"/>
              </w:rPr>
              <w:fldChar w:fldCharType="end"/>
            </w:r>
          </w:p>
        </w:tc>
        <w:tc>
          <w:tcPr>
            <w:tcW w:w="733" w:type="dxa"/>
          </w:tcPr>
          <w:p w14:paraId="52BCE00A" w14:textId="77777777" w:rsidR="00181AC7" w:rsidRPr="00F04CC7" w:rsidRDefault="00181AC7" w:rsidP="00002E79">
            <w:pPr>
              <w:pStyle w:val="NoSpacing"/>
              <w:spacing w:line="360" w:lineRule="auto"/>
              <w:jc w:val="both"/>
              <w:rPr>
                <w:sz w:val="21"/>
                <w:szCs w:val="21"/>
              </w:rPr>
            </w:pPr>
          </w:p>
        </w:tc>
        <w:tc>
          <w:tcPr>
            <w:tcW w:w="3525" w:type="dxa"/>
          </w:tcPr>
          <w:p w14:paraId="32EBB919" w14:textId="51A7F4E6" w:rsidR="00181AC7" w:rsidRPr="00F04CC7" w:rsidRDefault="00181AC7" w:rsidP="00002E79">
            <w:pPr>
              <w:pStyle w:val="NoSpacing"/>
              <w:spacing w:line="360" w:lineRule="auto"/>
              <w:jc w:val="both"/>
              <w:rPr>
                <w:sz w:val="21"/>
                <w:szCs w:val="21"/>
              </w:rPr>
            </w:pPr>
            <w:r w:rsidRPr="00F04CC7">
              <w:rPr>
                <w:bCs/>
                <w:sz w:val="21"/>
                <w:szCs w:val="21"/>
              </w:rPr>
              <w:t>Serum cotinine (ng/m</w:t>
            </w:r>
            <w:r w:rsidR="008439B2" w:rsidRPr="00F04CC7">
              <w:rPr>
                <w:bCs/>
                <w:sz w:val="21"/>
                <w:szCs w:val="21"/>
              </w:rPr>
              <w:t>L</w:t>
            </w:r>
            <w:r w:rsidRPr="00F04CC7">
              <w:rPr>
                <w:bCs/>
                <w:sz w:val="21"/>
                <w:szCs w:val="21"/>
              </w:rPr>
              <w:t>)</w:t>
            </w:r>
          </w:p>
        </w:tc>
        <w:tc>
          <w:tcPr>
            <w:tcW w:w="2121" w:type="dxa"/>
          </w:tcPr>
          <w:p w14:paraId="1828C947" w14:textId="77777777" w:rsidR="00181AC7" w:rsidRPr="00F04CC7" w:rsidRDefault="00181AC7" w:rsidP="00002E79">
            <w:pPr>
              <w:pStyle w:val="NoSpacing"/>
              <w:spacing w:line="360" w:lineRule="auto"/>
              <w:jc w:val="both"/>
              <w:rPr>
                <w:sz w:val="21"/>
                <w:szCs w:val="21"/>
              </w:rPr>
            </w:pPr>
          </w:p>
        </w:tc>
        <w:tc>
          <w:tcPr>
            <w:tcW w:w="1559" w:type="dxa"/>
          </w:tcPr>
          <w:p w14:paraId="6FBE706C" w14:textId="77777777" w:rsidR="00181AC7" w:rsidRPr="00002E79" w:rsidRDefault="00181AC7" w:rsidP="00002E79">
            <w:pPr>
              <w:pStyle w:val="NoSpacing"/>
              <w:spacing w:line="360" w:lineRule="auto"/>
              <w:jc w:val="both"/>
              <w:rPr>
                <w:sz w:val="21"/>
                <w:szCs w:val="21"/>
              </w:rPr>
            </w:pPr>
          </w:p>
        </w:tc>
      </w:tr>
      <w:tr w:rsidR="00181AC7" w:rsidRPr="00002E79" w14:paraId="139188CB" w14:textId="77777777" w:rsidTr="008439B2">
        <w:trPr>
          <w:cantSplit/>
          <w:trHeight w:val="119"/>
        </w:trPr>
        <w:tc>
          <w:tcPr>
            <w:tcW w:w="1272" w:type="dxa"/>
          </w:tcPr>
          <w:p w14:paraId="2CE234B7" w14:textId="77777777" w:rsidR="00181AC7" w:rsidRPr="00F04CC7" w:rsidRDefault="00181AC7" w:rsidP="00002E79">
            <w:pPr>
              <w:pStyle w:val="NoSpacing"/>
              <w:spacing w:line="360" w:lineRule="auto"/>
              <w:contextualSpacing/>
              <w:jc w:val="both"/>
              <w:rPr>
                <w:sz w:val="21"/>
                <w:szCs w:val="21"/>
              </w:rPr>
            </w:pPr>
          </w:p>
        </w:tc>
        <w:tc>
          <w:tcPr>
            <w:tcW w:w="1422" w:type="dxa"/>
          </w:tcPr>
          <w:p w14:paraId="7D0D176F" w14:textId="77777777" w:rsidR="00181AC7" w:rsidRPr="00F04CC7" w:rsidRDefault="00181AC7" w:rsidP="00002E79">
            <w:pPr>
              <w:pStyle w:val="NoSpacing"/>
              <w:spacing w:line="360" w:lineRule="auto"/>
              <w:jc w:val="both"/>
              <w:rPr>
                <w:sz w:val="21"/>
                <w:szCs w:val="21"/>
              </w:rPr>
            </w:pPr>
          </w:p>
        </w:tc>
        <w:tc>
          <w:tcPr>
            <w:tcW w:w="733" w:type="dxa"/>
          </w:tcPr>
          <w:p w14:paraId="7A48FE0C" w14:textId="3797C678" w:rsidR="00181AC7" w:rsidRPr="00F04CC7" w:rsidRDefault="00181AC7" w:rsidP="00002E79">
            <w:pPr>
              <w:pStyle w:val="NoSpacing"/>
              <w:spacing w:line="360" w:lineRule="auto"/>
              <w:jc w:val="both"/>
              <w:rPr>
                <w:sz w:val="21"/>
                <w:szCs w:val="21"/>
              </w:rPr>
            </w:pPr>
            <w:r w:rsidRPr="00F04CC7">
              <w:rPr>
                <w:sz w:val="21"/>
                <w:szCs w:val="21"/>
              </w:rPr>
              <w:t>M</w:t>
            </w:r>
          </w:p>
        </w:tc>
        <w:tc>
          <w:tcPr>
            <w:tcW w:w="3525" w:type="dxa"/>
          </w:tcPr>
          <w:p w14:paraId="5D4714F5" w14:textId="355E124C" w:rsidR="00181AC7" w:rsidRPr="00F04CC7" w:rsidRDefault="00181AC7" w:rsidP="00002E79">
            <w:pPr>
              <w:pStyle w:val="NoSpacing"/>
              <w:spacing w:line="360" w:lineRule="auto"/>
              <w:jc w:val="both"/>
              <w:rPr>
                <w:sz w:val="21"/>
                <w:szCs w:val="21"/>
              </w:rPr>
            </w:pPr>
            <w:r w:rsidRPr="00F04CC7">
              <w:rPr>
                <w:sz w:val="21"/>
                <w:szCs w:val="21"/>
              </w:rPr>
              <w:t>≤</w:t>
            </w:r>
            <w:r w:rsidR="008439B2" w:rsidRPr="00F04CC7">
              <w:rPr>
                <w:sz w:val="21"/>
                <w:szCs w:val="21"/>
                <w:lang w:eastAsia="zh-CN"/>
              </w:rPr>
              <w:t xml:space="preserve"> </w:t>
            </w:r>
            <w:r w:rsidRPr="00F04CC7">
              <w:rPr>
                <w:sz w:val="21"/>
                <w:szCs w:val="21"/>
              </w:rPr>
              <w:t>0.7    0.8-1.4    1.5-2.7    2.8-14.0</w:t>
            </w:r>
          </w:p>
        </w:tc>
        <w:tc>
          <w:tcPr>
            <w:tcW w:w="2121" w:type="dxa"/>
          </w:tcPr>
          <w:p w14:paraId="0AFBEBED" w14:textId="73D7870F" w:rsidR="00181AC7" w:rsidRPr="00F04CC7" w:rsidRDefault="00181AC7" w:rsidP="00002E79">
            <w:pPr>
              <w:pStyle w:val="NoSpacing"/>
              <w:spacing w:line="360" w:lineRule="auto"/>
              <w:jc w:val="both"/>
              <w:rPr>
                <w:sz w:val="21"/>
                <w:szCs w:val="21"/>
              </w:rPr>
            </w:pPr>
            <w:r w:rsidRPr="00F04CC7">
              <w:rPr>
                <w:sz w:val="21"/>
                <w:szCs w:val="21"/>
              </w:rPr>
              <w:t>1.00   1.54   1.89   1.67</w:t>
            </w:r>
          </w:p>
        </w:tc>
        <w:tc>
          <w:tcPr>
            <w:tcW w:w="1559" w:type="dxa"/>
          </w:tcPr>
          <w:p w14:paraId="7D968C4E" w14:textId="2E652FC1" w:rsidR="00181AC7" w:rsidRPr="00002E79" w:rsidRDefault="00181AC7" w:rsidP="00002E79">
            <w:pPr>
              <w:pStyle w:val="NoSpacing"/>
              <w:spacing w:line="360" w:lineRule="auto"/>
              <w:jc w:val="both"/>
              <w:rPr>
                <w:sz w:val="21"/>
                <w:szCs w:val="21"/>
              </w:rPr>
            </w:pPr>
            <w:r w:rsidRPr="00002E79">
              <w:rPr>
                <w:sz w:val="21"/>
                <w:szCs w:val="21"/>
              </w:rPr>
              <w:t>+</w:t>
            </w:r>
          </w:p>
        </w:tc>
      </w:tr>
      <w:tr w:rsidR="00181AC7" w:rsidRPr="00002E79" w14:paraId="2C813090" w14:textId="77777777" w:rsidTr="008439B2">
        <w:trPr>
          <w:cantSplit/>
          <w:trHeight w:val="119"/>
        </w:trPr>
        <w:tc>
          <w:tcPr>
            <w:tcW w:w="1272" w:type="dxa"/>
          </w:tcPr>
          <w:p w14:paraId="260D623F" w14:textId="7AE5C8C4" w:rsidR="00181AC7" w:rsidRPr="00F04CC7" w:rsidRDefault="00181AC7" w:rsidP="00002E79">
            <w:pPr>
              <w:pStyle w:val="NoSpacing"/>
              <w:spacing w:line="360" w:lineRule="auto"/>
              <w:contextualSpacing/>
              <w:jc w:val="both"/>
              <w:rPr>
                <w:sz w:val="21"/>
                <w:szCs w:val="21"/>
              </w:rPr>
            </w:pPr>
            <w:r w:rsidRPr="00F04CC7">
              <w:rPr>
                <w:sz w:val="21"/>
                <w:szCs w:val="21"/>
              </w:rPr>
              <w:t>36</w:t>
            </w:r>
          </w:p>
        </w:tc>
        <w:tc>
          <w:tcPr>
            <w:tcW w:w="1422" w:type="dxa"/>
          </w:tcPr>
          <w:p w14:paraId="6A7EDA15" w14:textId="2BBB9961" w:rsidR="00181AC7" w:rsidRPr="00F04CC7" w:rsidRDefault="00181AC7" w:rsidP="00002E79">
            <w:pPr>
              <w:pStyle w:val="NoSpacing"/>
              <w:spacing w:line="360" w:lineRule="auto"/>
              <w:jc w:val="both"/>
              <w:rPr>
                <w:sz w:val="21"/>
                <w:szCs w:val="21"/>
              </w:rPr>
            </w:pPr>
            <w:proofErr w:type="spellStart"/>
            <w:r w:rsidRPr="00F04CC7">
              <w:rPr>
                <w:sz w:val="21"/>
                <w:szCs w:val="21"/>
              </w:rPr>
              <w:t>Hedblad</w:t>
            </w:r>
            <w:proofErr w:type="spellEnd"/>
            <w:r w:rsidR="00F224E6" w:rsidRPr="00F04CC7">
              <w:rPr>
                <w:sz w:val="21"/>
                <w:szCs w:val="21"/>
              </w:rPr>
              <w:fldChar w:fldCharType="begin"/>
            </w:r>
            <w:r w:rsidR="00F224E6" w:rsidRPr="00F04CC7">
              <w:rPr>
                <w:sz w:val="21"/>
                <w:szCs w:val="21"/>
              </w:rPr>
              <w:instrText xml:space="preserve"> ADDIN EN.CITE &lt;EndNote&gt;&lt;Cite&gt;&lt;Author&gt;Hedblad&lt;/Author&gt;&lt;Year&gt;2006&lt;/Year&gt;&lt;RecNum&gt;32178&lt;/RecNum&gt;&lt;IDText&gt;HEDBLA2006~&lt;/IDText&gt;&lt;DisplayText&gt;&lt;style face="superscript"&gt;[61]&lt;/style&gt;&lt;/DisplayText&gt;&lt;record&gt;&lt;rec-number&gt;32178&lt;/rec-number&gt;&lt;foreign-keys&gt;&lt;key app="EN" db-id="p50wz59frfwzzlets97pxw5haspsdrffwdtr" timestamp="1469638738"&gt;32178&lt;/key&gt;&lt;/foreign-keys&gt;&lt;ref-type name="Journal Article"&gt;17&lt;/ref-type&gt;&lt;contributors&gt;&lt;authors&gt;&lt;author&gt;Hedblad, B.&lt;/author&gt;&lt;author&gt;Engström, G.&lt;/author&gt;&lt;author&gt;Janzon, E.&lt;/author&gt;&lt;author&gt;Berglund, G.&lt;/author&gt;&lt;author&gt;Janzon, L.&lt;/author&gt;&lt;/authors&gt;&lt;/contributors&gt;&lt;titles&gt;&lt;title&gt;COHb% as a marker of cardiovascular risk in never smokers: results from a population-based cohort study&lt;/title&gt;&lt;secondary-title&gt;Scand. J. Public Health&lt;/secondary-title&gt;&lt;translated-title&gt;&lt;style face="underline" font="default" size="100%"&gt;file:\\\x:\refscan\HEDBLA2006.pdf&lt;/style&gt;&lt;/translated-title&gt;&lt;/titles&gt;&lt;periodical&gt;&lt;full-title&gt;Scandinavian Journal of Public Health&lt;/full-title&gt;&lt;abbr-1&gt;Scand. J. Public Health&lt;/abbr-1&gt;&lt;abbr-2&gt;Scand J Public Health&lt;/abbr-2&gt;&lt;/periodical&gt;&lt;pages&gt;609-615&lt;/pages&gt;&lt;volume&gt;34&lt;/volume&gt;&lt;number&gt;6&lt;/number&gt;&lt;dates&gt;&lt;year&gt;2006&lt;/year&gt;&lt;/dates&gt;&lt;orig-pub&gt;CHD;TMAHD1&lt;/orig-pub&gt;&lt;call-num&gt;H15 BL-GEN ELEC&lt;/call-num&gt;&lt;label&gt;HEDBLA2006~&lt;/label&gt;&lt;urls&gt;&lt;/urls&gt;&lt;custom5&gt;08052008/Y&lt;/custom5&gt;&lt;custom6&gt;07052008&amp;#xD;30042010&lt;/custom6&gt;&lt;modified-date&gt;In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[61]</w:t>
            </w:r>
            <w:r w:rsidR="00F224E6" w:rsidRPr="00F04CC7">
              <w:rPr>
                <w:sz w:val="21"/>
                <w:szCs w:val="21"/>
              </w:rPr>
              <w:fldChar w:fldCharType="end"/>
            </w:r>
          </w:p>
        </w:tc>
        <w:tc>
          <w:tcPr>
            <w:tcW w:w="733" w:type="dxa"/>
          </w:tcPr>
          <w:p w14:paraId="1F81579C" w14:textId="77777777" w:rsidR="00181AC7" w:rsidRPr="00F04CC7" w:rsidRDefault="00181AC7" w:rsidP="00002E79">
            <w:pPr>
              <w:pStyle w:val="NoSpacing"/>
              <w:spacing w:line="360" w:lineRule="auto"/>
              <w:jc w:val="both"/>
              <w:rPr>
                <w:sz w:val="21"/>
                <w:szCs w:val="21"/>
              </w:rPr>
            </w:pPr>
          </w:p>
        </w:tc>
        <w:tc>
          <w:tcPr>
            <w:tcW w:w="3525" w:type="dxa"/>
          </w:tcPr>
          <w:p w14:paraId="400AB870" w14:textId="1C1AB039" w:rsidR="00181AC7" w:rsidRPr="00F04CC7" w:rsidRDefault="00181AC7" w:rsidP="00002E79">
            <w:pPr>
              <w:pStyle w:val="NoSpacing"/>
              <w:spacing w:line="360" w:lineRule="auto"/>
              <w:jc w:val="both"/>
              <w:rPr>
                <w:sz w:val="21"/>
                <w:szCs w:val="21"/>
              </w:rPr>
            </w:pPr>
            <w:r w:rsidRPr="00F04CC7">
              <w:rPr>
                <w:sz w:val="21"/>
                <w:szCs w:val="21"/>
              </w:rPr>
              <w:t>Blood carboxyhaemoglobin  (%)</w:t>
            </w:r>
          </w:p>
        </w:tc>
        <w:tc>
          <w:tcPr>
            <w:tcW w:w="2121" w:type="dxa"/>
          </w:tcPr>
          <w:p w14:paraId="76528670" w14:textId="77777777" w:rsidR="00181AC7" w:rsidRPr="00F04CC7" w:rsidRDefault="00181AC7" w:rsidP="00002E79">
            <w:pPr>
              <w:pStyle w:val="NoSpacing"/>
              <w:spacing w:line="360" w:lineRule="auto"/>
              <w:jc w:val="both"/>
              <w:rPr>
                <w:sz w:val="21"/>
                <w:szCs w:val="21"/>
              </w:rPr>
            </w:pPr>
          </w:p>
        </w:tc>
        <w:tc>
          <w:tcPr>
            <w:tcW w:w="1559" w:type="dxa"/>
          </w:tcPr>
          <w:p w14:paraId="56FC6A27" w14:textId="77777777" w:rsidR="00181AC7" w:rsidRPr="00002E79" w:rsidRDefault="00181AC7" w:rsidP="00002E79">
            <w:pPr>
              <w:pStyle w:val="NoSpacing"/>
              <w:spacing w:line="360" w:lineRule="auto"/>
              <w:jc w:val="both"/>
              <w:rPr>
                <w:sz w:val="21"/>
                <w:szCs w:val="21"/>
              </w:rPr>
            </w:pPr>
          </w:p>
        </w:tc>
      </w:tr>
      <w:tr w:rsidR="00181AC7" w:rsidRPr="00002E79" w14:paraId="3FD84CC6" w14:textId="77777777" w:rsidTr="008439B2">
        <w:trPr>
          <w:cantSplit/>
          <w:trHeight w:val="119"/>
        </w:trPr>
        <w:tc>
          <w:tcPr>
            <w:tcW w:w="1272" w:type="dxa"/>
          </w:tcPr>
          <w:p w14:paraId="7330C858" w14:textId="77777777" w:rsidR="00181AC7" w:rsidRPr="00F04CC7" w:rsidRDefault="00181AC7" w:rsidP="00002E79">
            <w:pPr>
              <w:pStyle w:val="NoSpacing"/>
              <w:spacing w:line="360" w:lineRule="auto"/>
              <w:contextualSpacing/>
              <w:jc w:val="both"/>
              <w:rPr>
                <w:sz w:val="21"/>
                <w:szCs w:val="21"/>
              </w:rPr>
            </w:pPr>
          </w:p>
        </w:tc>
        <w:tc>
          <w:tcPr>
            <w:tcW w:w="1422" w:type="dxa"/>
          </w:tcPr>
          <w:p w14:paraId="3182D57A" w14:textId="77777777" w:rsidR="00181AC7" w:rsidRPr="00F04CC7" w:rsidRDefault="00181AC7" w:rsidP="00002E79">
            <w:pPr>
              <w:pStyle w:val="NoSpacing"/>
              <w:spacing w:line="360" w:lineRule="auto"/>
              <w:jc w:val="both"/>
              <w:rPr>
                <w:sz w:val="21"/>
                <w:szCs w:val="21"/>
              </w:rPr>
            </w:pPr>
          </w:p>
        </w:tc>
        <w:tc>
          <w:tcPr>
            <w:tcW w:w="733" w:type="dxa"/>
          </w:tcPr>
          <w:p w14:paraId="03446664" w14:textId="46E72C4F" w:rsidR="00181AC7" w:rsidRPr="00F04CC7" w:rsidRDefault="00181AC7" w:rsidP="00002E79">
            <w:pPr>
              <w:pStyle w:val="NoSpacing"/>
              <w:spacing w:line="360" w:lineRule="auto"/>
              <w:jc w:val="both"/>
              <w:rPr>
                <w:sz w:val="21"/>
                <w:szCs w:val="21"/>
              </w:rPr>
            </w:pPr>
            <w:r w:rsidRPr="00F04CC7">
              <w:rPr>
                <w:sz w:val="21"/>
                <w:szCs w:val="21"/>
              </w:rPr>
              <w:t>M</w:t>
            </w:r>
          </w:p>
        </w:tc>
        <w:tc>
          <w:tcPr>
            <w:tcW w:w="3525" w:type="dxa"/>
          </w:tcPr>
          <w:p w14:paraId="7218BF3A" w14:textId="2D9BB5FB" w:rsidR="00181AC7" w:rsidRPr="00F04CC7" w:rsidRDefault="00181AC7" w:rsidP="00002E79">
            <w:pPr>
              <w:pStyle w:val="NoSpacing"/>
              <w:spacing w:line="360" w:lineRule="auto"/>
              <w:jc w:val="both"/>
              <w:rPr>
                <w:sz w:val="21"/>
                <w:szCs w:val="21"/>
              </w:rPr>
            </w:pPr>
            <w:r w:rsidRPr="00F04CC7">
              <w:rPr>
                <w:sz w:val="21"/>
                <w:szCs w:val="21"/>
              </w:rPr>
              <w:t>0.13-0.49    0.50-0.57    0.58-0.66    0.67-5.47 (quartiles)</w:t>
            </w:r>
          </w:p>
        </w:tc>
        <w:tc>
          <w:tcPr>
            <w:tcW w:w="2121" w:type="dxa"/>
          </w:tcPr>
          <w:p w14:paraId="3A6CF70E" w14:textId="49A12B82" w:rsidR="00181AC7" w:rsidRPr="00F04CC7" w:rsidRDefault="00181AC7" w:rsidP="00002E79">
            <w:pPr>
              <w:pStyle w:val="NoSpacing"/>
              <w:spacing w:line="360" w:lineRule="auto"/>
              <w:jc w:val="both"/>
              <w:rPr>
                <w:sz w:val="21"/>
                <w:szCs w:val="21"/>
              </w:rPr>
            </w:pPr>
            <w:r w:rsidRPr="00F04CC7">
              <w:rPr>
                <w:sz w:val="21"/>
                <w:szCs w:val="21"/>
              </w:rPr>
              <w:t>1.00   1.26   1.77   3.71</w:t>
            </w:r>
          </w:p>
        </w:tc>
        <w:tc>
          <w:tcPr>
            <w:tcW w:w="1559" w:type="dxa"/>
          </w:tcPr>
          <w:p w14:paraId="014E9C8C" w14:textId="470F0573" w:rsidR="00181AC7" w:rsidRPr="00002E79" w:rsidRDefault="00181AC7" w:rsidP="00002E79">
            <w:pPr>
              <w:pStyle w:val="NoSpacing"/>
              <w:spacing w:line="360" w:lineRule="auto"/>
              <w:jc w:val="both"/>
              <w:rPr>
                <w:sz w:val="21"/>
                <w:szCs w:val="21"/>
              </w:rPr>
            </w:pPr>
            <w:r w:rsidRPr="00002E79">
              <w:rPr>
                <w:sz w:val="21"/>
                <w:szCs w:val="21"/>
              </w:rPr>
              <w:t>+</w:t>
            </w:r>
          </w:p>
        </w:tc>
      </w:tr>
      <w:tr w:rsidR="00181AC7" w:rsidRPr="00002E79" w14:paraId="256DADE8" w14:textId="77777777" w:rsidTr="008439B2">
        <w:trPr>
          <w:cantSplit/>
          <w:trHeight w:val="119"/>
        </w:trPr>
        <w:tc>
          <w:tcPr>
            <w:tcW w:w="1272" w:type="dxa"/>
          </w:tcPr>
          <w:p w14:paraId="4C8936EA" w14:textId="73002246" w:rsidR="00181AC7" w:rsidRPr="00F04CC7" w:rsidRDefault="00181AC7" w:rsidP="00002E79">
            <w:pPr>
              <w:pStyle w:val="NoSpacing"/>
              <w:spacing w:line="360" w:lineRule="auto"/>
              <w:contextualSpacing/>
              <w:jc w:val="both"/>
              <w:rPr>
                <w:sz w:val="21"/>
                <w:szCs w:val="21"/>
              </w:rPr>
            </w:pPr>
            <w:r w:rsidRPr="00F04CC7">
              <w:rPr>
                <w:sz w:val="21"/>
                <w:szCs w:val="21"/>
              </w:rPr>
              <w:t>48</w:t>
            </w:r>
          </w:p>
        </w:tc>
        <w:tc>
          <w:tcPr>
            <w:tcW w:w="1422" w:type="dxa"/>
          </w:tcPr>
          <w:p w14:paraId="470C7E6F" w14:textId="1B8A5B89" w:rsidR="00181AC7" w:rsidRPr="00F04CC7" w:rsidRDefault="00181AC7" w:rsidP="00002E79">
            <w:pPr>
              <w:pStyle w:val="NoSpacing"/>
              <w:spacing w:line="360" w:lineRule="auto"/>
              <w:jc w:val="both"/>
              <w:rPr>
                <w:sz w:val="21"/>
                <w:szCs w:val="21"/>
              </w:rPr>
            </w:pPr>
            <w:r w:rsidRPr="00F04CC7">
              <w:rPr>
                <w:sz w:val="21"/>
                <w:szCs w:val="21"/>
              </w:rPr>
              <w:t>Hamer</w:t>
            </w:r>
            <w:r w:rsidR="00F224E6" w:rsidRPr="00F04CC7">
              <w:rPr>
                <w:sz w:val="21"/>
                <w:szCs w:val="21"/>
              </w:rPr>
              <w:fldChar w:fldCharType="begin"/>
            </w:r>
            <w:r w:rsidR="00E56370" w:rsidRPr="00F04CC7">
              <w:rPr>
                <w:sz w:val="21"/>
                <w:szCs w:val="21"/>
              </w:rPr>
              <w:instrText xml:space="preserve"> ADDIN EN.CITE &lt;EndNote&gt;&lt;Cite&gt;&lt;Author&gt;Hamer&lt;/Author&gt;&lt;Year&gt;2010&lt;/Year&gt;&lt;RecNum&gt;34627&lt;/RecNum&gt;&lt;IDText&gt;HAMER2010~&lt;/IDText&gt;&lt;DisplayText&gt;&lt;style face="superscript"&gt;[72]&lt;/style&gt;&lt;/DisplayText&gt;&lt;record&gt;&lt;rec-number&gt;34627&lt;/rec-number&gt;&lt;foreign-keys&gt;&lt;key app="EN" db-id="9dva0txzyffxw2eztw5592x9wtwtx0wr5wvs" timestamp="1470757575"&gt;34627&lt;/key&gt;&lt;/foreign-keys&gt;&lt;ref-type name="Journal Article"&gt;17&lt;/ref-type&gt;&lt;contributors&gt;&lt;authors&gt;&lt;author&gt;Hamer, M.&lt;/author&gt;&lt;author&gt;Stamatakis, E.&lt;/author&gt;&lt;author&gt;Kivimaki, M.&lt;/author&gt;&lt;author&gt;Lowe, G.D.&lt;/author&gt;&lt;author&gt;Batty, G.D.&lt;/author&gt;&lt;/authors&gt;&lt;/contributors&gt;&lt;titles&gt;&lt;title&gt;Objectively measured secondhand smoke exposure and risk of cardiovascular disease. What is the mediating role of inflammatory and hemostatic factors?&lt;/title&gt;&lt;secondary-title&gt;J. Am. Coll. Cardiol.&lt;/secondary-title&gt;&lt;translated-title&gt;&lt;style face="underline" font="default" size="100%"&gt;file:\\\x:\refscan\HAMER2010.pdf&amp;#xD;file:\\\x:\refscan\HAMER2010_ADD.pdf&lt;/style&gt;&lt;/translated-title&gt;&lt;/titles&gt;&lt;periodical&gt;&lt;full-title&gt;Journal of the American College of Cardiology&lt;/full-title&gt;&lt;abbr-1&gt;J. Am. Coll. Cardiol.&lt;/abbr-1&gt;&lt;abbr-2&gt;J Am Coll Cardiol&lt;/abbr-2&gt;&lt;/periodical&gt;&lt;pages&gt;18-23&lt;/pages&gt;&lt;volume&gt;56&lt;/volume&gt;&lt;section&gt;20620712&lt;/section&gt;&lt;dates&gt;&lt;year&gt;2010&lt;/year&gt;&lt;/dates&gt;&lt;orig-pub&gt;ADULT;CHD;COTININE;MARKPASS;MARKSMOK;SALIVA;TMAHD2;ALLCAUSE;TOTMUKN&lt;/orig-pub&gt;&lt;call-num&gt;&lt;style face="underline" font="default" size="100%"&gt;P3(K)&lt;/style&gt;&lt;style face="normal" font="default" size="100%"&gt; COT CCARD-GEN&lt;/style&gt;&lt;/call-num&gt;&lt;label&gt;HAMER2010~&lt;/label&gt;&lt;urls&gt;&lt;/urls&gt;&lt;custom5&gt;28062010/y&lt;/custom5&gt;&lt;custom6&gt;28062010&amp;#xD;26032012&lt;/custom6&gt;&lt;electronic-resource-num&gt;10.1016/j.jacc.2010.03.032.&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[72]</w:t>
            </w:r>
            <w:r w:rsidR="00F224E6" w:rsidRPr="00F04CC7">
              <w:rPr>
                <w:sz w:val="21"/>
                <w:szCs w:val="21"/>
              </w:rPr>
              <w:fldChar w:fldCharType="end"/>
            </w:r>
          </w:p>
        </w:tc>
        <w:tc>
          <w:tcPr>
            <w:tcW w:w="733" w:type="dxa"/>
          </w:tcPr>
          <w:p w14:paraId="455B307B" w14:textId="77777777" w:rsidR="00181AC7" w:rsidRPr="00F04CC7" w:rsidRDefault="00181AC7" w:rsidP="00002E79">
            <w:pPr>
              <w:pStyle w:val="NoSpacing"/>
              <w:spacing w:line="360" w:lineRule="auto"/>
              <w:jc w:val="both"/>
              <w:rPr>
                <w:sz w:val="21"/>
                <w:szCs w:val="21"/>
              </w:rPr>
            </w:pPr>
          </w:p>
        </w:tc>
        <w:tc>
          <w:tcPr>
            <w:tcW w:w="3525" w:type="dxa"/>
          </w:tcPr>
          <w:p w14:paraId="565FB573" w14:textId="1C1D915B" w:rsidR="00181AC7" w:rsidRPr="00F04CC7" w:rsidRDefault="00181AC7" w:rsidP="00002E79">
            <w:pPr>
              <w:pStyle w:val="NoSpacing"/>
              <w:spacing w:line="360" w:lineRule="auto"/>
              <w:jc w:val="both"/>
              <w:rPr>
                <w:sz w:val="21"/>
                <w:szCs w:val="21"/>
              </w:rPr>
            </w:pPr>
            <w:r w:rsidRPr="00F04CC7">
              <w:rPr>
                <w:sz w:val="21"/>
                <w:szCs w:val="21"/>
              </w:rPr>
              <w:t>Salivary cotinine (ng/m</w:t>
            </w:r>
            <w:r w:rsidR="008439B2" w:rsidRPr="00F04CC7">
              <w:rPr>
                <w:sz w:val="21"/>
                <w:szCs w:val="21"/>
              </w:rPr>
              <w:t>L</w:t>
            </w:r>
            <w:r w:rsidRPr="00F04CC7">
              <w:rPr>
                <w:sz w:val="21"/>
                <w:szCs w:val="21"/>
              </w:rPr>
              <w:t>)</w:t>
            </w:r>
          </w:p>
        </w:tc>
        <w:tc>
          <w:tcPr>
            <w:tcW w:w="2121" w:type="dxa"/>
          </w:tcPr>
          <w:p w14:paraId="30C0E3A8" w14:textId="77777777" w:rsidR="00181AC7" w:rsidRPr="00F04CC7" w:rsidRDefault="00181AC7" w:rsidP="00002E79">
            <w:pPr>
              <w:pStyle w:val="NoSpacing"/>
              <w:spacing w:line="360" w:lineRule="auto"/>
              <w:jc w:val="both"/>
              <w:rPr>
                <w:sz w:val="21"/>
                <w:szCs w:val="21"/>
              </w:rPr>
            </w:pPr>
          </w:p>
        </w:tc>
        <w:tc>
          <w:tcPr>
            <w:tcW w:w="1559" w:type="dxa"/>
          </w:tcPr>
          <w:p w14:paraId="72EA6691" w14:textId="77777777" w:rsidR="00181AC7" w:rsidRPr="00002E79" w:rsidRDefault="00181AC7" w:rsidP="00002E79">
            <w:pPr>
              <w:pStyle w:val="NoSpacing"/>
              <w:spacing w:line="360" w:lineRule="auto"/>
              <w:jc w:val="both"/>
              <w:rPr>
                <w:sz w:val="21"/>
                <w:szCs w:val="21"/>
              </w:rPr>
            </w:pPr>
          </w:p>
        </w:tc>
      </w:tr>
      <w:tr w:rsidR="00181AC7" w:rsidRPr="00002E79" w14:paraId="4406A9A4" w14:textId="77777777" w:rsidTr="008439B2">
        <w:trPr>
          <w:cantSplit/>
          <w:trHeight w:val="119"/>
        </w:trPr>
        <w:tc>
          <w:tcPr>
            <w:tcW w:w="1272" w:type="dxa"/>
          </w:tcPr>
          <w:p w14:paraId="7BB5600A" w14:textId="77777777" w:rsidR="00181AC7" w:rsidRPr="00F04CC7" w:rsidRDefault="00181AC7" w:rsidP="00002E79">
            <w:pPr>
              <w:pStyle w:val="NoSpacing"/>
              <w:spacing w:line="360" w:lineRule="auto"/>
              <w:contextualSpacing/>
              <w:jc w:val="both"/>
              <w:rPr>
                <w:sz w:val="21"/>
                <w:szCs w:val="21"/>
              </w:rPr>
            </w:pPr>
          </w:p>
        </w:tc>
        <w:tc>
          <w:tcPr>
            <w:tcW w:w="1422" w:type="dxa"/>
          </w:tcPr>
          <w:p w14:paraId="783259C3" w14:textId="77777777" w:rsidR="00181AC7" w:rsidRPr="00F04CC7" w:rsidRDefault="00181AC7" w:rsidP="00002E79">
            <w:pPr>
              <w:pStyle w:val="NoSpacing"/>
              <w:spacing w:line="360" w:lineRule="auto"/>
              <w:jc w:val="both"/>
              <w:rPr>
                <w:sz w:val="21"/>
                <w:szCs w:val="21"/>
              </w:rPr>
            </w:pPr>
          </w:p>
        </w:tc>
        <w:tc>
          <w:tcPr>
            <w:tcW w:w="733" w:type="dxa"/>
          </w:tcPr>
          <w:p w14:paraId="3EAA910A" w14:textId="7D99C64A" w:rsidR="00181AC7" w:rsidRPr="00F04CC7" w:rsidRDefault="00181AC7" w:rsidP="00002E79">
            <w:pPr>
              <w:pStyle w:val="NoSpacing"/>
              <w:spacing w:line="360" w:lineRule="auto"/>
              <w:jc w:val="both"/>
              <w:rPr>
                <w:sz w:val="21"/>
                <w:szCs w:val="21"/>
              </w:rPr>
            </w:pPr>
            <w:r w:rsidRPr="00F04CC7">
              <w:rPr>
                <w:sz w:val="21"/>
                <w:szCs w:val="21"/>
              </w:rPr>
              <w:t>M+F</w:t>
            </w:r>
          </w:p>
        </w:tc>
        <w:tc>
          <w:tcPr>
            <w:tcW w:w="3525" w:type="dxa"/>
          </w:tcPr>
          <w:p w14:paraId="308B0892" w14:textId="3653128B" w:rsidR="00181AC7" w:rsidRPr="00F04CC7" w:rsidRDefault="00181AC7" w:rsidP="00002E79">
            <w:pPr>
              <w:pStyle w:val="NoSpacing"/>
              <w:spacing w:line="360" w:lineRule="auto"/>
              <w:jc w:val="both"/>
              <w:rPr>
                <w:sz w:val="21"/>
                <w:szCs w:val="21"/>
              </w:rPr>
            </w:pPr>
            <w:r w:rsidRPr="00F04CC7">
              <w:rPr>
                <w:sz w:val="21"/>
                <w:szCs w:val="21"/>
              </w:rPr>
              <w:t>≤</w:t>
            </w:r>
            <w:r w:rsidR="008439B2" w:rsidRPr="00F04CC7">
              <w:rPr>
                <w:sz w:val="21"/>
                <w:szCs w:val="21"/>
                <w:lang w:eastAsia="zh-CN"/>
              </w:rPr>
              <w:t xml:space="preserve"> </w:t>
            </w:r>
            <w:r w:rsidRPr="00F04CC7">
              <w:rPr>
                <w:sz w:val="21"/>
                <w:szCs w:val="21"/>
              </w:rPr>
              <w:t>0.05    0.06-0.70    0.71-14.99</w:t>
            </w:r>
          </w:p>
        </w:tc>
        <w:tc>
          <w:tcPr>
            <w:tcW w:w="2121" w:type="dxa"/>
          </w:tcPr>
          <w:p w14:paraId="60D49E02" w14:textId="6205D2B1" w:rsidR="00181AC7" w:rsidRPr="00F04CC7" w:rsidRDefault="00181AC7" w:rsidP="00002E79">
            <w:pPr>
              <w:pStyle w:val="NoSpacing"/>
              <w:spacing w:line="360" w:lineRule="auto"/>
              <w:jc w:val="both"/>
              <w:rPr>
                <w:sz w:val="21"/>
                <w:szCs w:val="21"/>
              </w:rPr>
            </w:pPr>
            <w:r w:rsidRPr="00F04CC7">
              <w:rPr>
                <w:sz w:val="21"/>
                <w:szCs w:val="21"/>
              </w:rPr>
              <w:t>1.00   1.33   2.00</w:t>
            </w:r>
          </w:p>
        </w:tc>
        <w:tc>
          <w:tcPr>
            <w:tcW w:w="1559" w:type="dxa"/>
          </w:tcPr>
          <w:p w14:paraId="57BE8BD1" w14:textId="1470AB6B" w:rsidR="00181AC7" w:rsidRPr="00002E79" w:rsidRDefault="00181AC7" w:rsidP="00002E79">
            <w:pPr>
              <w:pStyle w:val="NoSpacing"/>
              <w:spacing w:line="360" w:lineRule="auto"/>
              <w:jc w:val="both"/>
              <w:rPr>
                <w:sz w:val="21"/>
                <w:szCs w:val="21"/>
              </w:rPr>
            </w:pPr>
            <w:r w:rsidRPr="00002E79">
              <w:rPr>
                <w:sz w:val="21"/>
                <w:szCs w:val="21"/>
              </w:rPr>
              <w:t>+</w:t>
            </w:r>
          </w:p>
        </w:tc>
      </w:tr>
      <w:tr w:rsidR="00181AC7" w:rsidRPr="00002E79" w14:paraId="608FD9D7" w14:textId="77777777" w:rsidTr="008439B2">
        <w:trPr>
          <w:cantSplit/>
          <w:trHeight w:val="119"/>
        </w:trPr>
        <w:tc>
          <w:tcPr>
            <w:tcW w:w="1272" w:type="dxa"/>
          </w:tcPr>
          <w:p w14:paraId="4EA6D4D0" w14:textId="77777777" w:rsidR="00181AC7" w:rsidRPr="00F04CC7" w:rsidRDefault="00181AC7" w:rsidP="00002E79">
            <w:pPr>
              <w:pStyle w:val="NoSpacing"/>
              <w:spacing w:line="360" w:lineRule="auto"/>
              <w:contextualSpacing/>
              <w:jc w:val="both"/>
              <w:rPr>
                <w:sz w:val="21"/>
                <w:szCs w:val="21"/>
              </w:rPr>
            </w:pPr>
          </w:p>
        </w:tc>
        <w:tc>
          <w:tcPr>
            <w:tcW w:w="1422" w:type="dxa"/>
          </w:tcPr>
          <w:p w14:paraId="713F2067" w14:textId="77777777" w:rsidR="00181AC7" w:rsidRPr="00F04CC7" w:rsidRDefault="00181AC7" w:rsidP="00002E79">
            <w:pPr>
              <w:pStyle w:val="NoSpacing"/>
              <w:spacing w:line="360" w:lineRule="auto"/>
              <w:jc w:val="both"/>
              <w:rPr>
                <w:sz w:val="21"/>
                <w:szCs w:val="21"/>
              </w:rPr>
            </w:pPr>
          </w:p>
        </w:tc>
        <w:tc>
          <w:tcPr>
            <w:tcW w:w="733" w:type="dxa"/>
          </w:tcPr>
          <w:p w14:paraId="1DCAFE64" w14:textId="77777777" w:rsidR="00181AC7" w:rsidRPr="00F04CC7" w:rsidRDefault="00181AC7" w:rsidP="00002E79">
            <w:pPr>
              <w:pStyle w:val="NoSpacing"/>
              <w:spacing w:line="360" w:lineRule="auto"/>
              <w:jc w:val="both"/>
              <w:rPr>
                <w:sz w:val="21"/>
                <w:szCs w:val="21"/>
              </w:rPr>
            </w:pPr>
          </w:p>
        </w:tc>
        <w:tc>
          <w:tcPr>
            <w:tcW w:w="3525" w:type="dxa"/>
          </w:tcPr>
          <w:p w14:paraId="0F8DF642" w14:textId="64B16002" w:rsidR="00181AC7" w:rsidRPr="00F04CC7" w:rsidRDefault="00181AC7" w:rsidP="00002E79">
            <w:pPr>
              <w:pStyle w:val="NoSpacing"/>
              <w:spacing w:line="360" w:lineRule="auto"/>
              <w:jc w:val="both"/>
              <w:rPr>
                <w:sz w:val="21"/>
                <w:szCs w:val="21"/>
              </w:rPr>
            </w:pPr>
            <w:r w:rsidRPr="00F04CC7">
              <w:rPr>
                <w:sz w:val="21"/>
                <w:szCs w:val="21"/>
              </w:rPr>
              <w:t>Per unit increase in log cotinine</w:t>
            </w:r>
          </w:p>
        </w:tc>
        <w:tc>
          <w:tcPr>
            <w:tcW w:w="2121" w:type="dxa"/>
          </w:tcPr>
          <w:p w14:paraId="542CF0BB" w14:textId="076FBF49" w:rsidR="00181AC7" w:rsidRPr="00F04CC7" w:rsidRDefault="00181AC7" w:rsidP="00002E79">
            <w:pPr>
              <w:pStyle w:val="NoSpacing"/>
              <w:spacing w:line="360" w:lineRule="auto"/>
              <w:jc w:val="both"/>
              <w:rPr>
                <w:sz w:val="21"/>
                <w:szCs w:val="21"/>
              </w:rPr>
            </w:pPr>
            <w:r w:rsidRPr="00F04CC7">
              <w:rPr>
                <w:sz w:val="21"/>
                <w:szCs w:val="21"/>
              </w:rPr>
              <w:t>1.60 (1.11-2.31)</w:t>
            </w:r>
          </w:p>
        </w:tc>
        <w:tc>
          <w:tcPr>
            <w:tcW w:w="1559" w:type="dxa"/>
          </w:tcPr>
          <w:p w14:paraId="5B1C1CF5" w14:textId="77777777" w:rsidR="00181AC7" w:rsidRPr="00002E79" w:rsidRDefault="00181AC7" w:rsidP="00002E79">
            <w:pPr>
              <w:pStyle w:val="NoSpacing"/>
              <w:spacing w:line="360" w:lineRule="auto"/>
              <w:jc w:val="both"/>
              <w:rPr>
                <w:sz w:val="21"/>
                <w:szCs w:val="21"/>
              </w:rPr>
            </w:pPr>
          </w:p>
        </w:tc>
      </w:tr>
      <w:tr w:rsidR="00181AC7" w:rsidRPr="00002E79" w14:paraId="5816683E" w14:textId="77777777" w:rsidTr="008439B2">
        <w:trPr>
          <w:cantSplit/>
          <w:trHeight w:val="119"/>
        </w:trPr>
        <w:tc>
          <w:tcPr>
            <w:tcW w:w="1272" w:type="dxa"/>
          </w:tcPr>
          <w:p w14:paraId="5E4E3C34" w14:textId="124C09B3" w:rsidR="00181AC7" w:rsidRPr="00F04CC7" w:rsidRDefault="00181AC7" w:rsidP="00002E79">
            <w:pPr>
              <w:pStyle w:val="NoSpacing"/>
              <w:spacing w:line="360" w:lineRule="auto"/>
              <w:contextualSpacing/>
              <w:jc w:val="both"/>
              <w:rPr>
                <w:sz w:val="21"/>
                <w:szCs w:val="21"/>
              </w:rPr>
            </w:pPr>
            <w:r w:rsidRPr="00F04CC7">
              <w:rPr>
                <w:sz w:val="21"/>
                <w:szCs w:val="21"/>
              </w:rPr>
              <w:t>49</w:t>
            </w:r>
          </w:p>
        </w:tc>
        <w:tc>
          <w:tcPr>
            <w:tcW w:w="1422" w:type="dxa"/>
          </w:tcPr>
          <w:p w14:paraId="7A689298" w14:textId="30B03F10" w:rsidR="00181AC7" w:rsidRPr="00F04CC7" w:rsidRDefault="00181AC7" w:rsidP="00002E79">
            <w:pPr>
              <w:pStyle w:val="NoSpacing"/>
              <w:spacing w:line="360" w:lineRule="auto"/>
              <w:jc w:val="both"/>
              <w:rPr>
                <w:sz w:val="21"/>
                <w:szCs w:val="21"/>
              </w:rPr>
            </w:pPr>
            <w:proofErr w:type="spellStart"/>
            <w:r w:rsidRPr="00F04CC7">
              <w:rPr>
                <w:sz w:val="21"/>
                <w:szCs w:val="21"/>
              </w:rPr>
              <w:t>Jefferis</w:t>
            </w:r>
            <w:proofErr w:type="spellEnd"/>
            <w:r w:rsidR="00F224E6" w:rsidRPr="00F04CC7">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F04CC7">
              <w:rPr>
                <w:sz w:val="21"/>
                <w:szCs w:val="21"/>
              </w:rPr>
              <w:instrText xml:space="preserve"> ADDIN EN.CITE </w:instrText>
            </w:r>
            <w:r w:rsidR="00E56370" w:rsidRPr="00F04CC7">
              <w:rPr>
                <w:sz w:val="21"/>
                <w:szCs w:val="21"/>
              </w:rPr>
              <w:fldChar w:fldCharType="begin">
                <w:fldData xml:space="preserve">PEVuZE5vdGU+PENpdGU+PEF1dGhvcj5KZWZmZXJpczwvQXV0aG9yPjxZZWFyPjIwMTA8L1llYXI+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</w:fldData>
              </w:fldChar>
            </w:r>
            <w:r w:rsidR="00E56370" w:rsidRPr="00F04CC7">
              <w:rPr>
                <w:sz w:val="21"/>
                <w:szCs w:val="21"/>
              </w:rPr>
              <w:instrText xml:space="preserve"> ADDIN EN.CITE.DATA </w:instrText>
            </w:r>
            <w:r w:rsidR="00E56370" w:rsidRPr="00F04CC7">
              <w:rPr>
                <w:sz w:val="21"/>
                <w:szCs w:val="21"/>
              </w:rPr>
            </w:r>
            <w:r w:rsidR="00E56370" w:rsidRPr="00F04CC7">
              <w:rPr>
                <w:sz w:val="21"/>
                <w:szCs w:val="21"/>
              </w:rPr>
              <w:fldChar w:fldCharType="end"/>
            </w:r>
            <w:r w:rsidR="00F224E6" w:rsidRPr="00F04CC7">
              <w:rPr>
                <w:sz w:val="21"/>
                <w:szCs w:val="21"/>
              </w:rPr>
            </w:r>
            <w:r w:rsidR="00F224E6" w:rsidRPr="00F04CC7">
              <w:rPr>
                <w:sz w:val="21"/>
                <w:szCs w:val="21"/>
              </w:rPr>
              <w:fldChar w:fldCharType="separate"/>
            </w:r>
            <w:r w:rsidR="00F224E6" w:rsidRPr="00F04CC7">
              <w:rPr>
                <w:noProof/>
                <w:sz w:val="21"/>
                <w:szCs w:val="21"/>
                <w:vertAlign w:val="superscript"/>
              </w:rPr>
              <w:t>[73]</w:t>
            </w:r>
            <w:r w:rsidR="00F224E6" w:rsidRPr="00F04CC7">
              <w:rPr>
                <w:sz w:val="21"/>
                <w:szCs w:val="21"/>
              </w:rPr>
              <w:fldChar w:fldCharType="end"/>
            </w:r>
          </w:p>
        </w:tc>
        <w:tc>
          <w:tcPr>
            <w:tcW w:w="733" w:type="dxa"/>
          </w:tcPr>
          <w:p w14:paraId="18CCCD27" w14:textId="77777777" w:rsidR="00181AC7" w:rsidRPr="00F04CC7" w:rsidRDefault="00181AC7" w:rsidP="00002E79">
            <w:pPr>
              <w:pStyle w:val="NoSpacing"/>
              <w:spacing w:line="360" w:lineRule="auto"/>
              <w:jc w:val="both"/>
              <w:rPr>
                <w:sz w:val="21"/>
                <w:szCs w:val="21"/>
              </w:rPr>
            </w:pPr>
          </w:p>
        </w:tc>
        <w:tc>
          <w:tcPr>
            <w:tcW w:w="3525" w:type="dxa"/>
          </w:tcPr>
          <w:p w14:paraId="03E7156E" w14:textId="5BEA183D" w:rsidR="00181AC7" w:rsidRPr="00F04CC7" w:rsidRDefault="00181AC7" w:rsidP="00002E79">
            <w:pPr>
              <w:pStyle w:val="NoSpacing"/>
              <w:spacing w:line="360" w:lineRule="auto"/>
              <w:jc w:val="both"/>
              <w:rPr>
                <w:sz w:val="21"/>
                <w:szCs w:val="21"/>
              </w:rPr>
            </w:pPr>
            <w:r w:rsidRPr="00F04CC7">
              <w:rPr>
                <w:sz w:val="21"/>
                <w:szCs w:val="21"/>
              </w:rPr>
              <w:t>Serum cotinine (ng/m</w:t>
            </w:r>
            <w:r w:rsidR="008439B2" w:rsidRPr="00F04CC7">
              <w:rPr>
                <w:sz w:val="21"/>
                <w:szCs w:val="21"/>
              </w:rPr>
              <w:t>L</w:t>
            </w:r>
            <w:r w:rsidRPr="00F04CC7">
              <w:rPr>
                <w:sz w:val="21"/>
                <w:szCs w:val="21"/>
              </w:rPr>
              <w:t>)</w:t>
            </w:r>
          </w:p>
        </w:tc>
        <w:tc>
          <w:tcPr>
            <w:tcW w:w="2121" w:type="dxa"/>
          </w:tcPr>
          <w:p w14:paraId="532DE2A5" w14:textId="77777777" w:rsidR="00181AC7" w:rsidRPr="00F04CC7" w:rsidRDefault="00181AC7" w:rsidP="00002E79">
            <w:pPr>
              <w:pStyle w:val="NoSpacing"/>
              <w:spacing w:line="360" w:lineRule="auto"/>
              <w:jc w:val="both"/>
              <w:rPr>
                <w:sz w:val="21"/>
                <w:szCs w:val="21"/>
              </w:rPr>
            </w:pPr>
          </w:p>
        </w:tc>
        <w:tc>
          <w:tcPr>
            <w:tcW w:w="1559" w:type="dxa"/>
          </w:tcPr>
          <w:p w14:paraId="225CAAEF" w14:textId="77777777" w:rsidR="00181AC7" w:rsidRPr="00002E79" w:rsidRDefault="00181AC7" w:rsidP="00002E79">
            <w:pPr>
              <w:pStyle w:val="NoSpacing"/>
              <w:spacing w:line="360" w:lineRule="auto"/>
              <w:jc w:val="both"/>
              <w:rPr>
                <w:sz w:val="21"/>
                <w:szCs w:val="21"/>
              </w:rPr>
            </w:pPr>
          </w:p>
        </w:tc>
      </w:tr>
      <w:tr w:rsidR="00181AC7" w:rsidRPr="00002E79" w14:paraId="4EF461A0" w14:textId="77777777" w:rsidTr="008439B2">
        <w:trPr>
          <w:cantSplit/>
          <w:trHeight w:val="119"/>
        </w:trPr>
        <w:tc>
          <w:tcPr>
            <w:tcW w:w="1272" w:type="dxa"/>
          </w:tcPr>
          <w:p w14:paraId="6EA9EF0F" w14:textId="77777777" w:rsidR="00181AC7" w:rsidRPr="00F04CC7" w:rsidRDefault="00181AC7" w:rsidP="00002E79">
            <w:pPr>
              <w:pStyle w:val="NoSpacing"/>
              <w:spacing w:line="360" w:lineRule="auto"/>
              <w:contextualSpacing/>
              <w:jc w:val="both"/>
              <w:rPr>
                <w:sz w:val="21"/>
                <w:szCs w:val="21"/>
              </w:rPr>
            </w:pPr>
          </w:p>
        </w:tc>
        <w:tc>
          <w:tcPr>
            <w:tcW w:w="1422" w:type="dxa"/>
          </w:tcPr>
          <w:p w14:paraId="0844F8CE" w14:textId="77777777" w:rsidR="00181AC7" w:rsidRPr="00F04CC7" w:rsidRDefault="00181AC7" w:rsidP="00002E79">
            <w:pPr>
              <w:pStyle w:val="NoSpacing"/>
              <w:spacing w:line="360" w:lineRule="auto"/>
              <w:jc w:val="both"/>
              <w:rPr>
                <w:sz w:val="21"/>
                <w:szCs w:val="21"/>
              </w:rPr>
            </w:pPr>
          </w:p>
        </w:tc>
        <w:tc>
          <w:tcPr>
            <w:tcW w:w="733" w:type="dxa"/>
          </w:tcPr>
          <w:p w14:paraId="5909AF1B" w14:textId="03DE48C9" w:rsidR="00181AC7" w:rsidRPr="00F04CC7" w:rsidRDefault="00181AC7" w:rsidP="00002E79">
            <w:pPr>
              <w:pStyle w:val="NoSpacing"/>
              <w:spacing w:line="360" w:lineRule="auto"/>
              <w:jc w:val="both"/>
              <w:rPr>
                <w:sz w:val="21"/>
                <w:szCs w:val="21"/>
              </w:rPr>
            </w:pPr>
            <w:r w:rsidRPr="00F04CC7">
              <w:rPr>
                <w:sz w:val="21"/>
                <w:szCs w:val="21"/>
              </w:rPr>
              <w:t>M+F</w:t>
            </w:r>
          </w:p>
        </w:tc>
        <w:tc>
          <w:tcPr>
            <w:tcW w:w="3525" w:type="dxa"/>
          </w:tcPr>
          <w:p w14:paraId="638F8875" w14:textId="2308DB9D" w:rsidR="00181AC7" w:rsidRPr="00F04CC7" w:rsidRDefault="00181AC7" w:rsidP="00002E79">
            <w:pPr>
              <w:pStyle w:val="NoSpacing"/>
              <w:spacing w:line="360" w:lineRule="auto"/>
              <w:jc w:val="both"/>
              <w:rPr>
                <w:sz w:val="21"/>
                <w:szCs w:val="21"/>
              </w:rPr>
            </w:pPr>
            <w:r w:rsidRPr="00F04CC7">
              <w:rPr>
                <w:sz w:val="21"/>
                <w:szCs w:val="21"/>
              </w:rPr>
              <w:t>≤</w:t>
            </w:r>
            <w:r w:rsidR="00F04CC7">
              <w:rPr>
                <w:rFonts w:hint="eastAsia"/>
                <w:sz w:val="21"/>
                <w:szCs w:val="21"/>
                <w:lang w:eastAsia="zh-CN"/>
              </w:rPr>
              <w:t xml:space="preserve"> </w:t>
            </w:r>
            <w:r w:rsidRPr="00F04CC7">
              <w:rPr>
                <w:sz w:val="21"/>
                <w:szCs w:val="21"/>
              </w:rPr>
              <w:t>0.05    0.06-0.19    0.20-0.70    0.71-15</w:t>
            </w:r>
          </w:p>
        </w:tc>
        <w:tc>
          <w:tcPr>
            <w:tcW w:w="2121" w:type="dxa"/>
          </w:tcPr>
          <w:p w14:paraId="1472CEB1" w14:textId="2EA8CCEB" w:rsidR="00181AC7" w:rsidRPr="00F04CC7" w:rsidRDefault="00181AC7" w:rsidP="00002E79">
            <w:pPr>
              <w:pStyle w:val="NoSpacing"/>
              <w:spacing w:line="360" w:lineRule="auto"/>
              <w:jc w:val="both"/>
              <w:rPr>
                <w:sz w:val="21"/>
                <w:szCs w:val="21"/>
              </w:rPr>
            </w:pPr>
            <w:r w:rsidRPr="00F04CC7">
              <w:rPr>
                <w:sz w:val="21"/>
                <w:szCs w:val="21"/>
              </w:rPr>
              <w:t>1.00   0.91   0.99   0.94</w:t>
            </w:r>
          </w:p>
        </w:tc>
        <w:tc>
          <w:tcPr>
            <w:tcW w:w="1559" w:type="dxa"/>
          </w:tcPr>
          <w:p w14:paraId="13701C25" w14:textId="77777777" w:rsidR="00181AC7" w:rsidRPr="00002E79" w:rsidRDefault="00181AC7" w:rsidP="00002E79">
            <w:pPr>
              <w:pStyle w:val="NoSpacing"/>
              <w:spacing w:line="360" w:lineRule="auto"/>
              <w:jc w:val="both"/>
              <w:rPr>
                <w:sz w:val="21"/>
                <w:szCs w:val="21"/>
              </w:rPr>
            </w:pPr>
          </w:p>
        </w:tc>
      </w:tr>
      <w:tr w:rsidR="00181AC7" w:rsidRPr="00002E79" w14:paraId="7DE3B537" w14:textId="77777777" w:rsidTr="008439B2">
        <w:trPr>
          <w:cantSplit/>
          <w:trHeight w:val="119"/>
        </w:trPr>
        <w:tc>
          <w:tcPr>
            <w:tcW w:w="1272" w:type="dxa"/>
          </w:tcPr>
          <w:p w14:paraId="10521B15" w14:textId="77777777" w:rsidR="00181AC7" w:rsidRPr="00F04CC7" w:rsidRDefault="00181AC7" w:rsidP="00002E79">
            <w:pPr>
              <w:pStyle w:val="NoSpacing"/>
              <w:spacing w:line="360" w:lineRule="auto"/>
              <w:contextualSpacing/>
              <w:jc w:val="both"/>
              <w:rPr>
                <w:sz w:val="21"/>
                <w:szCs w:val="21"/>
              </w:rPr>
            </w:pPr>
          </w:p>
        </w:tc>
        <w:tc>
          <w:tcPr>
            <w:tcW w:w="1422" w:type="dxa"/>
          </w:tcPr>
          <w:p w14:paraId="38E5B3F2" w14:textId="77777777" w:rsidR="00181AC7" w:rsidRPr="00F04CC7" w:rsidRDefault="00181AC7" w:rsidP="00002E79">
            <w:pPr>
              <w:pStyle w:val="NoSpacing"/>
              <w:spacing w:line="360" w:lineRule="auto"/>
              <w:jc w:val="both"/>
              <w:rPr>
                <w:sz w:val="21"/>
                <w:szCs w:val="21"/>
              </w:rPr>
            </w:pPr>
          </w:p>
        </w:tc>
        <w:tc>
          <w:tcPr>
            <w:tcW w:w="733" w:type="dxa"/>
          </w:tcPr>
          <w:p w14:paraId="5F35110C" w14:textId="77777777" w:rsidR="00181AC7" w:rsidRPr="00F04CC7" w:rsidRDefault="00181AC7" w:rsidP="00002E79">
            <w:pPr>
              <w:pStyle w:val="NoSpacing"/>
              <w:spacing w:line="360" w:lineRule="auto"/>
              <w:jc w:val="both"/>
              <w:rPr>
                <w:sz w:val="21"/>
                <w:szCs w:val="21"/>
              </w:rPr>
            </w:pPr>
          </w:p>
        </w:tc>
        <w:tc>
          <w:tcPr>
            <w:tcW w:w="3525" w:type="dxa"/>
          </w:tcPr>
          <w:p w14:paraId="11DBD3CD" w14:textId="1CCA1995" w:rsidR="00181AC7" w:rsidRPr="00F04CC7" w:rsidRDefault="00181AC7" w:rsidP="00002E79">
            <w:pPr>
              <w:pStyle w:val="NoSpacing"/>
              <w:spacing w:line="360" w:lineRule="auto"/>
              <w:jc w:val="both"/>
              <w:rPr>
                <w:sz w:val="21"/>
                <w:szCs w:val="21"/>
              </w:rPr>
            </w:pPr>
            <w:r w:rsidRPr="00F04CC7">
              <w:rPr>
                <w:sz w:val="21"/>
                <w:szCs w:val="21"/>
              </w:rPr>
              <w:t>Per doubling of cotinine</w:t>
            </w:r>
          </w:p>
        </w:tc>
        <w:tc>
          <w:tcPr>
            <w:tcW w:w="2121" w:type="dxa"/>
          </w:tcPr>
          <w:p w14:paraId="39591C2A" w14:textId="10442FAD" w:rsidR="00181AC7" w:rsidRPr="00F04CC7" w:rsidRDefault="00181AC7" w:rsidP="00002E79">
            <w:pPr>
              <w:pStyle w:val="NoSpacing"/>
              <w:spacing w:line="360" w:lineRule="auto"/>
              <w:jc w:val="both"/>
              <w:rPr>
                <w:sz w:val="21"/>
                <w:szCs w:val="21"/>
              </w:rPr>
            </w:pPr>
            <w:r w:rsidRPr="00F04CC7">
              <w:rPr>
                <w:sz w:val="21"/>
                <w:szCs w:val="21"/>
              </w:rPr>
              <w:t>1.00 (0.86-1.16)</w:t>
            </w:r>
          </w:p>
        </w:tc>
        <w:tc>
          <w:tcPr>
            <w:tcW w:w="1559" w:type="dxa"/>
          </w:tcPr>
          <w:p w14:paraId="2A9A560B" w14:textId="77777777" w:rsidR="00181AC7" w:rsidRPr="00002E79" w:rsidRDefault="00181AC7" w:rsidP="00002E79">
            <w:pPr>
              <w:pStyle w:val="NoSpacing"/>
              <w:spacing w:line="360" w:lineRule="auto"/>
              <w:jc w:val="both"/>
              <w:rPr>
                <w:sz w:val="21"/>
                <w:szCs w:val="21"/>
              </w:rPr>
            </w:pPr>
          </w:p>
        </w:tc>
      </w:tr>
      <w:tr w:rsidR="00181AC7" w:rsidRPr="00002E79" w14:paraId="38392A84" w14:textId="77777777" w:rsidTr="008439B2">
        <w:trPr>
          <w:cantSplit/>
          <w:trHeight w:val="119"/>
        </w:trPr>
        <w:tc>
          <w:tcPr>
            <w:tcW w:w="1272" w:type="dxa"/>
          </w:tcPr>
          <w:p w14:paraId="6B04F680" w14:textId="1A879F1E" w:rsidR="00181AC7" w:rsidRPr="00F04CC7" w:rsidRDefault="00181AC7" w:rsidP="00002E79">
            <w:pPr>
              <w:pStyle w:val="NoSpacing"/>
              <w:spacing w:line="360" w:lineRule="auto"/>
              <w:contextualSpacing/>
              <w:jc w:val="both"/>
              <w:rPr>
                <w:sz w:val="21"/>
                <w:szCs w:val="21"/>
              </w:rPr>
            </w:pPr>
            <w:r w:rsidRPr="00F04CC7">
              <w:rPr>
                <w:sz w:val="21"/>
                <w:szCs w:val="21"/>
              </w:rPr>
              <w:t>56</w:t>
            </w:r>
          </w:p>
        </w:tc>
        <w:tc>
          <w:tcPr>
            <w:tcW w:w="1422" w:type="dxa"/>
          </w:tcPr>
          <w:p w14:paraId="3871801D" w14:textId="569C71BC" w:rsidR="00181AC7" w:rsidRPr="00F04CC7" w:rsidRDefault="00181AC7" w:rsidP="00002E79">
            <w:pPr>
              <w:pStyle w:val="NoSpacing"/>
              <w:spacing w:line="360" w:lineRule="auto"/>
              <w:jc w:val="both"/>
              <w:rPr>
                <w:sz w:val="21"/>
                <w:szCs w:val="21"/>
              </w:rPr>
            </w:pPr>
            <w:proofErr w:type="spellStart"/>
            <w:r w:rsidRPr="00F04CC7">
              <w:rPr>
                <w:sz w:val="21"/>
                <w:szCs w:val="21"/>
              </w:rPr>
              <w:t>Rostron</w:t>
            </w:r>
            <w:proofErr w:type="spellEnd"/>
            <w:r w:rsidR="00F224E6" w:rsidRPr="00F04CC7">
              <w:rPr>
                <w:sz w:val="21"/>
                <w:szCs w:val="21"/>
              </w:rPr>
              <w:fldChar w:fldCharType="begin"/>
            </w:r>
            <w:r w:rsidR="00E56370" w:rsidRPr="00F04CC7">
              <w:rPr>
                <w:sz w:val="21"/>
                <w:szCs w:val="21"/>
              </w:rPr>
              <w:instrText xml:space="preserve"> ADDIN EN.CITE &lt;EndNote&gt;&lt;Cite&gt;&lt;Author&gt;Rostron&lt;/Author&gt;&lt;Year&gt;2013&lt;/Year&gt;&lt;RecNum&gt;42284&lt;/RecNum&gt;&lt;IDText&gt;ROSTRO2013A~&lt;/IDText&gt;&lt;DisplayText&gt;&lt;style face="superscript"&gt;[80]&lt;/style&gt;&lt;/DisplayText&gt;&lt;record&gt;&lt;rec-number&gt;42284&lt;/rec-number&gt;&lt;foreign-keys&gt;&lt;key app="EN" db-id="9dva0txzyffxw2eztw5592x9wtwtx0wr5wvs" timestamp="1470758320"&gt;42284&lt;/key&gt;&lt;/foreign-keys&gt;&lt;ref-type name="Journal Article"&gt;17&lt;/ref-type&gt;&lt;contributors&gt;&lt;authors&gt;&lt;author&gt;Rostron, B.&lt;/author&gt;&lt;/authors&gt;&lt;/contributors&gt;&lt;titles&gt;&lt;title&gt;Mortality risks associated with environmental tobacco smoke exposure in the United States&lt;/title&gt;&lt;secondary-title&gt;Nicotine Tob. Res.&lt;/secondary-title&gt;&lt;translated-title&gt;&lt;style face="underline" font="default" size="100%"&gt;file:\\\x:\refscan\ROSTRO2013A.pdf&lt;/style&gt;&lt;/translated-title&gt;&lt;/titles&gt;&lt;periodical&gt;&lt;full-title&gt;Nicotine &amp;amp; Tobacco Research&lt;/full-title&gt;&lt;abbr-1&gt;Nicotine Tob. Res.&lt;/abbr-1&gt;&lt;abbr-2&gt;Nicotine Tob Res&lt;/abbr-2&gt;&lt;abbr-3&gt;Nicotine Tobacco Res&lt;/abbr-3&gt;&lt;/periodical&gt;&lt;pages&gt;1722-1728&lt;/pages&gt;&lt;volume&gt;15&lt;/volume&gt;&lt;number&gt;10&lt;/number&gt;&lt;section&gt;23852001&lt;/section&gt;&lt;dates&gt;&lt;year&gt;2013&lt;/year&gt;&lt;/dates&gt;&lt;orig-pub&gt;CHD;TMAHD1;ETS;LUNGC;IESLCQ&lt;/orig-pub&gt;&lt;call-num&gt;&lt;style face="underline" font="default" size="100%"&gt;P3(K)&lt;/style&gt;&lt;style face="normal" font="default" size="100%"&gt; P1 CCARD-GEN&lt;/style&gt;&lt;/call-num&gt;&lt;label&gt;ROSTRO2013A~&lt;/label&gt;&lt;urls&gt;&lt;/urls&gt;&lt;custom5&gt;05012016/Y&lt;/custom5&gt;&lt;custom6&gt;05012016&amp;#xD;20012016&lt;/custom6&gt;&lt;electronic-resource-num&gt;10.1093/ntr/ntt051&lt;/electronic-resource-num&gt;&lt;modified-date&gt;In File&lt;/modified-date&gt;&lt;/record&gt;&lt;/Cite&gt;&lt;/EndNote&gt;</w:instrText>
            </w:r>
            <w:r w:rsidR="00F224E6" w:rsidRPr="00F04CC7">
              <w:rPr>
                <w:sz w:val="21"/>
                <w:szCs w:val="21"/>
              </w:rPr>
              <w:fldChar w:fldCharType="separate"/>
            </w:r>
            <w:r w:rsidR="00F224E6" w:rsidRPr="00F04CC7">
              <w:rPr>
                <w:noProof/>
                <w:sz w:val="21"/>
                <w:szCs w:val="21"/>
                <w:vertAlign w:val="superscript"/>
              </w:rPr>
              <w:t>[80]</w:t>
            </w:r>
            <w:r w:rsidR="00F224E6" w:rsidRPr="00F04CC7">
              <w:rPr>
                <w:sz w:val="21"/>
                <w:szCs w:val="21"/>
              </w:rPr>
              <w:fldChar w:fldCharType="end"/>
            </w:r>
          </w:p>
        </w:tc>
        <w:tc>
          <w:tcPr>
            <w:tcW w:w="733" w:type="dxa"/>
          </w:tcPr>
          <w:p w14:paraId="754CBCDC" w14:textId="77777777" w:rsidR="00181AC7" w:rsidRPr="00F04CC7" w:rsidRDefault="00181AC7" w:rsidP="00002E79">
            <w:pPr>
              <w:pStyle w:val="NoSpacing"/>
              <w:spacing w:line="360" w:lineRule="auto"/>
              <w:jc w:val="both"/>
              <w:rPr>
                <w:sz w:val="21"/>
                <w:szCs w:val="21"/>
              </w:rPr>
            </w:pPr>
          </w:p>
        </w:tc>
        <w:tc>
          <w:tcPr>
            <w:tcW w:w="3525" w:type="dxa"/>
          </w:tcPr>
          <w:p w14:paraId="1BF64C72" w14:textId="0FEB933D" w:rsidR="00181AC7" w:rsidRPr="00F04CC7" w:rsidRDefault="00181AC7" w:rsidP="00002E79">
            <w:pPr>
              <w:pStyle w:val="NoSpacing"/>
              <w:spacing w:line="360" w:lineRule="auto"/>
              <w:jc w:val="both"/>
              <w:rPr>
                <w:sz w:val="21"/>
                <w:szCs w:val="21"/>
              </w:rPr>
            </w:pPr>
            <w:r w:rsidRPr="00F04CC7">
              <w:rPr>
                <w:sz w:val="21"/>
                <w:szCs w:val="21"/>
              </w:rPr>
              <w:t>Serum cotinine (ng/m</w:t>
            </w:r>
            <w:r w:rsidR="00002E79" w:rsidRPr="00F04CC7">
              <w:rPr>
                <w:sz w:val="21"/>
                <w:szCs w:val="21"/>
              </w:rPr>
              <w:t>L</w:t>
            </w:r>
            <w:r w:rsidRPr="00F04CC7">
              <w:rPr>
                <w:sz w:val="21"/>
                <w:szCs w:val="21"/>
              </w:rPr>
              <w:t>)</w:t>
            </w:r>
          </w:p>
        </w:tc>
        <w:tc>
          <w:tcPr>
            <w:tcW w:w="2121" w:type="dxa"/>
          </w:tcPr>
          <w:p w14:paraId="52DF6317" w14:textId="77777777" w:rsidR="00181AC7" w:rsidRPr="00F04CC7" w:rsidRDefault="00181AC7" w:rsidP="00002E79">
            <w:pPr>
              <w:pStyle w:val="NoSpacing"/>
              <w:spacing w:line="360" w:lineRule="auto"/>
              <w:jc w:val="both"/>
              <w:rPr>
                <w:sz w:val="21"/>
                <w:szCs w:val="21"/>
              </w:rPr>
            </w:pPr>
          </w:p>
        </w:tc>
        <w:tc>
          <w:tcPr>
            <w:tcW w:w="1559" w:type="dxa"/>
          </w:tcPr>
          <w:p w14:paraId="5EE9539A" w14:textId="77777777" w:rsidR="00181AC7" w:rsidRPr="00002E79" w:rsidRDefault="00181AC7" w:rsidP="00002E79">
            <w:pPr>
              <w:pStyle w:val="NoSpacing"/>
              <w:spacing w:line="360" w:lineRule="auto"/>
              <w:jc w:val="both"/>
              <w:rPr>
                <w:sz w:val="21"/>
                <w:szCs w:val="21"/>
              </w:rPr>
            </w:pPr>
          </w:p>
        </w:tc>
      </w:tr>
      <w:tr w:rsidR="00181AC7" w:rsidRPr="00002E79" w14:paraId="37E36D01" w14:textId="77777777" w:rsidTr="008439B2">
        <w:trPr>
          <w:cantSplit/>
          <w:trHeight w:val="119"/>
        </w:trPr>
        <w:tc>
          <w:tcPr>
            <w:tcW w:w="1272" w:type="dxa"/>
          </w:tcPr>
          <w:p w14:paraId="0420CF31" w14:textId="77777777" w:rsidR="00181AC7" w:rsidRPr="00F04CC7" w:rsidRDefault="00181AC7" w:rsidP="00002E79">
            <w:pPr>
              <w:pStyle w:val="NoSpacing"/>
              <w:spacing w:line="360" w:lineRule="auto"/>
              <w:contextualSpacing/>
              <w:jc w:val="both"/>
              <w:rPr>
                <w:sz w:val="21"/>
                <w:szCs w:val="21"/>
              </w:rPr>
            </w:pPr>
          </w:p>
        </w:tc>
        <w:tc>
          <w:tcPr>
            <w:tcW w:w="1422" w:type="dxa"/>
          </w:tcPr>
          <w:p w14:paraId="79B937FB" w14:textId="77777777" w:rsidR="00181AC7" w:rsidRPr="00F04CC7" w:rsidRDefault="00181AC7" w:rsidP="00002E79">
            <w:pPr>
              <w:pStyle w:val="NoSpacing"/>
              <w:spacing w:line="360" w:lineRule="auto"/>
              <w:jc w:val="both"/>
              <w:rPr>
                <w:sz w:val="21"/>
                <w:szCs w:val="21"/>
              </w:rPr>
            </w:pPr>
          </w:p>
        </w:tc>
        <w:tc>
          <w:tcPr>
            <w:tcW w:w="733" w:type="dxa"/>
          </w:tcPr>
          <w:p w14:paraId="51A58654" w14:textId="0255F494" w:rsidR="00181AC7" w:rsidRPr="00F04CC7" w:rsidRDefault="00181AC7" w:rsidP="00002E79">
            <w:pPr>
              <w:pStyle w:val="NoSpacing"/>
              <w:spacing w:line="360" w:lineRule="auto"/>
              <w:jc w:val="both"/>
              <w:rPr>
                <w:sz w:val="21"/>
                <w:szCs w:val="21"/>
              </w:rPr>
            </w:pPr>
            <w:r w:rsidRPr="00F04CC7">
              <w:rPr>
                <w:sz w:val="21"/>
                <w:szCs w:val="21"/>
              </w:rPr>
              <w:t>M+F</w:t>
            </w:r>
          </w:p>
        </w:tc>
        <w:tc>
          <w:tcPr>
            <w:tcW w:w="3525" w:type="dxa"/>
          </w:tcPr>
          <w:p w14:paraId="561F1EF4" w14:textId="49A6B770" w:rsidR="00181AC7" w:rsidRPr="00F04CC7" w:rsidRDefault="00181AC7" w:rsidP="00002E79">
            <w:pPr>
              <w:pStyle w:val="NoSpacing"/>
              <w:spacing w:line="360" w:lineRule="auto"/>
              <w:jc w:val="both"/>
              <w:rPr>
                <w:sz w:val="21"/>
                <w:szCs w:val="21"/>
              </w:rPr>
            </w:pPr>
            <w:r w:rsidRPr="00F04CC7">
              <w:rPr>
                <w:sz w:val="21"/>
                <w:szCs w:val="21"/>
              </w:rPr>
              <w:t>&lt;</w:t>
            </w:r>
            <w:r w:rsidR="008439B2" w:rsidRPr="00F04CC7">
              <w:rPr>
                <w:sz w:val="21"/>
                <w:szCs w:val="21"/>
                <w:lang w:eastAsia="zh-CN"/>
              </w:rPr>
              <w:t xml:space="preserve"> </w:t>
            </w:r>
            <w:r w:rsidRPr="00F04CC7">
              <w:rPr>
                <w:sz w:val="21"/>
                <w:szCs w:val="21"/>
              </w:rPr>
              <w:t>0.1,   0.1-</w:t>
            </w:r>
            <w:r w:rsidR="00002E79" w:rsidRPr="00F04CC7">
              <w:rPr>
                <w:sz w:val="21"/>
                <w:szCs w:val="21"/>
                <w:lang w:eastAsia="zh-CN"/>
              </w:rPr>
              <w:t xml:space="preserve"> </w:t>
            </w:r>
            <w:r w:rsidRPr="00F04CC7">
              <w:rPr>
                <w:sz w:val="21"/>
                <w:szCs w:val="21"/>
              </w:rPr>
              <w:t>&lt;</w:t>
            </w:r>
            <w:r w:rsidR="00002E79" w:rsidRPr="00F04CC7">
              <w:rPr>
                <w:sz w:val="21"/>
                <w:szCs w:val="21"/>
                <w:lang w:eastAsia="zh-CN"/>
              </w:rPr>
              <w:t xml:space="preserve"> </w:t>
            </w:r>
            <w:r w:rsidR="008439B2" w:rsidRPr="00F04CC7">
              <w:rPr>
                <w:sz w:val="21"/>
                <w:szCs w:val="21"/>
                <w:lang w:eastAsia="zh-CN"/>
              </w:rPr>
              <w:t xml:space="preserve"> </w:t>
            </w:r>
            <w:r w:rsidRPr="00F04CC7">
              <w:rPr>
                <w:sz w:val="21"/>
                <w:szCs w:val="21"/>
              </w:rPr>
              <w:t>1,   1-</w:t>
            </w:r>
            <w:r w:rsidR="008439B2" w:rsidRPr="00F04CC7">
              <w:rPr>
                <w:sz w:val="21"/>
                <w:szCs w:val="21"/>
                <w:lang w:eastAsia="zh-CN"/>
              </w:rPr>
              <w:t xml:space="preserve"> </w:t>
            </w:r>
            <w:r w:rsidRPr="00F04CC7">
              <w:rPr>
                <w:sz w:val="21"/>
                <w:szCs w:val="21"/>
              </w:rPr>
              <w:t>&lt;</w:t>
            </w:r>
            <w:r w:rsidR="008439B2" w:rsidRPr="00F04CC7">
              <w:rPr>
                <w:sz w:val="21"/>
                <w:szCs w:val="21"/>
                <w:lang w:eastAsia="zh-CN"/>
              </w:rPr>
              <w:t xml:space="preserve"> </w:t>
            </w:r>
            <w:r w:rsidRPr="00F04CC7">
              <w:rPr>
                <w:sz w:val="21"/>
                <w:szCs w:val="21"/>
              </w:rPr>
              <w:t>15</w:t>
            </w:r>
          </w:p>
        </w:tc>
        <w:tc>
          <w:tcPr>
            <w:tcW w:w="2121" w:type="dxa"/>
          </w:tcPr>
          <w:p w14:paraId="02F359B3" w14:textId="7CAE3757" w:rsidR="00181AC7" w:rsidRPr="00F04CC7" w:rsidRDefault="00181AC7" w:rsidP="00002E79">
            <w:pPr>
              <w:pStyle w:val="NoSpacing"/>
              <w:spacing w:line="360" w:lineRule="auto"/>
              <w:jc w:val="both"/>
              <w:rPr>
                <w:sz w:val="21"/>
                <w:szCs w:val="21"/>
              </w:rPr>
            </w:pPr>
            <w:r w:rsidRPr="00F04CC7">
              <w:rPr>
                <w:sz w:val="21"/>
                <w:szCs w:val="21"/>
              </w:rPr>
              <w:t>1.00   0.97   1.41</w:t>
            </w:r>
          </w:p>
        </w:tc>
        <w:tc>
          <w:tcPr>
            <w:tcW w:w="1559" w:type="dxa"/>
          </w:tcPr>
          <w:p w14:paraId="4CC4E073" w14:textId="77777777" w:rsidR="00181AC7" w:rsidRPr="00002E79" w:rsidRDefault="00181AC7" w:rsidP="00002E79">
            <w:pPr>
              <w:pStyle w:val="NoSpacing"/>
              <w:spacing w:line="360" w:lineRule="auto"/>
              <w:jc w:val="both"/>
              <w:rPr>
                <w:sz w:val="21"/>
                <w:szCs w:val="21"/>
              </w:rPr>
            </w:pPr>
          </w:p>
        </w:tc>
      </w:tr>
      <w:tr w:rsidR="00181AC7" w:rsidRPr="00002E79" w14:paraId="50597185" w14:textId="77777777" w:rsidTr="00F04CC7">
        <w:trPr>
          <w:cantSplit/>
          <w:trHeight w:val="119"/>
        </w:trPr>
        <w:tc>
          <w:tcPr>
            <w:tcW w:w="1272" w:type="dxa"/>
          </w:tcPr>
          <w:p w14:paraId="2B22C019" w14:textId="428DEF14" w:rsidR="00181AC7" w:rsidRPr="00F04CC7" w:rsidRDefault="00181AC7" w:rsidP="00002E79">
            <w:pPr>
              <w:pStyle w:val="NoSpacing"/>
              <w:spacing w:line="360" w:lineRule="auto"/>
              <w:contextualSpacing/>
              <w:jc w:val="both"/>
              <w:rPr>
                <w:sz w:val="21"/>
                <w:szCs w:val="21"/>
              </w:rPr>
            </w:pPr>
            <w:r w:rsidRPr="00F04CC7">
              <w:rPr>
                <w:sz w:val="21"/>
                <w:szCs w:val="21"/>
              </w:rPr>
              <w:t>57</w:t>
            </w:r>
          </w:p>
        </w:tc>
        <w:tc>
          <w:tcPr>
            <w:tcW w:w="1422" w:type="dxa"/>
          </w:tcPr>
          <w:p w14:paraId="6F3039D3" w14:textId="650A799E" w:rsidR="00181AC7" w:rsidRPr="00F04CC7" w:rsidRDefault="00181AC7" w:rsidP="00002E79">
            <w:pPr>
              <w:pStyle w:val="NoSpacing"/>
              <w:spacing w:line="360" w:lineRule="auto"/>
              <w:jc w:val="both"/>
              <w:rPr>
                <w:sz w:val="21"/>
                <w:szCs w:val="21"/>
              </w:rPr>
            </w:pPr>
            <w:r w:rsidRPr="00F04CC7">
              <w:rPr>
                <w:sz w:val="21"/>
                <w:szCs w:val="21"/>
              </w:rPr>
              <w:t>Batty</w:t>
            </w:r>
            <w:r w:rsidR="00F224E6" w:rsidRPr="00F04CC7">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F04CC7">
              <w:rPr>
                <w:sz w:val="21"/>
                <w:szCs w:val="21"/>
              </w:rPr>
              <w:instrText xml:space="preserve"> ADDIN EN.CITE </w:instrText>
            </w:r>
            <w:r w:rsidR="00E56370" w:rsidRPr="00F04CC7">
              <w:rPr>
                <w:sz w:val="21"/>
                <w:szCs w:val="21"/>
              </w:rPr>
              <w:fldChar w:fldCharType="begin">
                <w:fldData xml:space="preserve">PEVuZE5vdGU+PENpdGU+PEF1dGhvcj5CYXR0eTwvQXV0aG9yPjxZZWFyPjIwMTQ8L1llYXI+PFJl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</w:fldData>
              </w:fldChar>
            </w:r>
            <w:r w:rsidR="00E56370" w:rsidRPr="00F04CC7">
              <w:rPr>
                <w:sz w:val="21"/>
                <w:szCs w:val="21"/>
              </w:rPr>
              <w:instrText xml:space="preserve"> ADDIN EN.CITE.DATA </w:instrText>
            </w:r>
            <w:r w:rsidR="00E56370" w:rsidRPr="00F04CC7">
              <w:rPr>
                <w:sz w:val="21"/>
                <w:szCs w:val="21"/>
              </w:rPr>
            </w:r>
            <w:r w:rsidR="00E56370" w:rsidRPr="00F04CC7">
              <w:rPr>
                <w:sz w:val="21"/>
                <w:szCs w:val="21"/>
              </w:rPr>
              <w:fldChar w:fldCharType="end"/>
            </w:r>
            <w:r w:rsidR="00F224E6" w:rsidRPr="00F04CC7">
              <w:rPr>
                <w:sz w:val="21"/>
                <w:szCs w:val="21"/>
              </w:rPr>
            </w:r>
            <w:r w:rsidR="00F224E6" w:rsidRPr="00F04CC7">
              <w:rPr>
                <w:sz w:val="21"/>
                <w:szCs w:val="21"/>
              </w:rPr>
              <w:fldChar w:fldCharType="separate"/>
            </w:r>
            <w:r w:rsidR="00F224E6" w:rsidRPr="00F04CC7">
              <w:rPr>
                <w:noProof/>
                <w:sz w:val="21"/>
                <w:szCs w:val="21"/>
                <w:vertAlign w:val="superscript"/>
              </w:rPr>
              <w:t>[81]</w:t>
            </w:r>
            <w:r w:rsidR="00F224E6" w:rsidRPr="00F04CC7">
              <w:rPr>
                <w:sz w:val="21"/>
                <w:szCs w:val="21"/>
              </w:rPr>
              <w:fldChar w:fldCharType="end"/>
            </w:r>
          </w:p>
        </w:tc>
        <w:tc>
          <w:tcPr>
            <w:tcW w:w="733" w:type="dxa"/>
          </w:tcPr>
          <w:p w14:paraId="28273D14" w14:textId="77777777" w:rsidR="00181AC7" w:rsidRPr="00F04CC7" w:rsidRDefault="00181AC7" w:rsidP="00002E79">
            <w:pPr>
              <w:pStyle w:val="NoSpacing"/>
              <w:spacing w:line="360" w:lineRule="auto"/>
              <w:jc w:val="both"/>
              <w:rPr>
                <w:sz w:val="21"/>
                <w:szCs w:val="21"/>
              </w:rPr>
            </w:pPr>
          </w:p>
        </w:tc>
        <w:tc>
          <w:tcPr>
            <w:tcW w:w="3525" w:type="dxa"/>
          </w:tcPr>
          <w:p w14:paraId="045EF1A0" w14:textId="6C6B62A4" w:rsidR="00181AC7" w:rsidRPr="00F04CC7" w:rsidRDefault="00181AC7" w:rsidP="00002E79">
            <w:pPr>
              <w:pStyle w:val="NoSpacing"/>
              <w:spacing w:line="360" w:lineRule="auto"/>
              <w:jc w:val="both"/>
              <w:rPr>
                <w:sz w:val="21"/>
                <w:szCs w:val="21"/>
              </w:rPr>
            </w:pPr>
            <w:r w:rsidRPr="00F04CC7">
              <w:rPr>
                <w:sz w:val="21"/>
                <w:szCs w:val="21"/>
              </w:rPr>
              <w:t>Salivary cotinine (ng/m</w:t>
            </w:r>
            <w:r w:rsidR="00002E79" w:rsidRPr="00F04CC7">
              <w:rPr>
                <w:sz w:val="21"/>
                <w:szCs w:val="21"/>
              </w:rPr>
              <w:t>L</w:t>
            </w:r>
            <w:r w:rsidRPr="00F04CC7">
              <w:rPr>
                <w:sz w:val="21"/>
                <w:szCs w:val="21"/>
              </w:rPr>
              <w:t>)</w:t>
            </w:r>
          </w:p>
        </w:tc>
        <w:tc>
          <w:tcPr>
            <w:tcW w:w="2121" w:type="dxa"/>
          </w:tcPr>
          <w:p w14:paraId="496833EF" w14:textId="77777777" w:rsidR="00181AC7" w:rsidRPr="00F04CC7" w:rsidRDefault="00181AC7" w:rsidP="00002E79">
            <w:pPr>
              <w:pStyle w:val="NoSpacing"/>
              <w:spacing w:line="360" w:lineRule="auto"/>
              <w:jc w:val="both"/>
              <w:rPr>
                <w:sz w:val="21"/>
                <w:szCs w:val="21"/>
              </w:rPr>
            </w:pPr>
          </w:p>
        </w:tc>
        <w:tc>
          <w:tcPr>
            <w:tcW w:w="1559" w:type="dxa"/>
          </w:tcPr>
          <w:p w14:paraId="3D9D2321" w14:textId="77777777" w:rsidR="00181AC7" w:rsidRPr="00002E79" w:rsidRDefault="00181AC7" w:rsidP="00002E79">
            <w:pPr>
              <w:pStyle w:val="NoSpacing"/>
              <w:spacing w:line="360" w:lineRule="auto"/>
              <w:jc w:val="both"/>
              <w:rPr>
                <w:sz w:val="21"/>
                <w:szCs w:val="21"/>
              </w:rPr>
            </w:pPr>
          </w:p>
        </w:tc>
      </w:tr>
      <w:tr w:rsidR="00181AC7" w:rsidRPr="00002E79" w14:paraId="33824B90" w14:textId="77777777" w:rsidTr="008439B2">
        <w:trPr>
          <w:cantSplit/>
          <w:trHeight w:val="119"/>
        </w:trPr>
        <w:tc>
          <w:tcPr>
            <w:tcW w:w="1272" w:type="dxa"/>
          </w:tcPr>
          <w:p w14:paraId="1264CE91" w14:textId="77777777" w:rsidR="00181AC7" w:rsidRPr="00F04CC7" w:rsidRDefault="00181AC7" w:rsidP="00002E79">
            <w:pPr>
              <w:pStyle w:val="NoSpacing"/>
              <w:spacing w:line="360" w:lineRule="auto"/>
              <w:contextualSpacing/>
              <w:jc w:val="both"/>
              <w:rPr>
                <w:sz w:val="21"/>
                <w:szCs w:val="21"/>
              </w:rPr>
            </w:pPr>
          </w:p>
        </w:tc>
        <w:tc>
          <w:tcPr>
            <w:tcW w:w="1422" w:type="dxa"/>
          </w:tcPr>
          <w:p w14:paraId="40553C96" w14:textId="77777777" w:rsidR="00181AC7" w:rsidRPr="00F04CC7" w:rsidRDefault="00181AC7" w:rsidP="00002E79">
            <w:pPr>
              <w:pStyle w:val="NoSpacing"/>
              <w:spacing w:line="360" w:lineRule="auto"/>
              <w:jc w:val="both"/>
              <w:rPr>
                <w:sz w:val="21"/>
                <w:szCs w:val="21"/>
              </w:rPr>
            </w:pPr>
          </w:p>
        </w:tc>
        <w:tc>
          <w:tcPr>
            <w:tcW w:w="733" w:type="dxa"/>
          </w:tcPr>
          <w:p w14:paraId="21020AE7" w14:textId="73259ABB" w:rsidR="00181AC7" w:rsidRPr="00F04CC7" w:rsidRDefault="00181AC7" w:rsidP="00002E79">
            <w:pPr>
              <w:pStyle w:val="NoSpacing"/>
              <w:spacing w:line="360" w:lineRule="auto"/>
              <w:jc w:val="both"/>
              <w:rPr>
                <w:sz w:val="21"/>
                <w:szCs w:val="21"/>
              </w:rPr>
            </w:pPr>
            <w:r w:rsidRPr="00F04CC7">
              <w:rPr>
                <w:sz w:val="21"/>
                <w:szCs w:val="21"/>
              </w:rPr>
              <w:t>M</w:t>
            </w:r>
          </w:p>
        </w:tc>
        <w:tc>
          <w:tcPr>
            <w:tcW w:w="3525" w:type="dxa"/>
          </w:tcPr>
          <w:p w14:paraId="66691389" w14:textId="19655AB1" w:rsidR="00181AC7" w:rsidRPr="00F04CC7" w:rsidRDefault="004508D1" w:rsidP="00002E79">
            <w:pPr>
              <w:pStyle w:val="NoSpacing"/>
              <w:spacing w:line="360" w:lineRule="auto"/>
              <w:jc w:val="both"/>
              <w:rPr>
                <w:sz w:val="21"/>
                <w:szCs w:val="21"/>
              </w:rPr>
            </w:pPr>
            <w:r w:rsidRPr="00F04CC7">
              <w:rPr>
                <w:sz w:val="21"/>
                <w:szCs w:val="21"/>
              </w:rPr>
              <w:t>≤</w:t>
            </w:r>
            <w:r w:rsidR="008439B2" w:rsidRPr="00F04CC7">
              <w:rPr>
                <w:sz w:val="21"/>
                <w:szCs w:val="21"/>
                <w:lang w:eastAsia="zh-CN"/>
              </w:rPr>
              <w:t xml:space="preserve"> </w:t>
            </w:r>
            <w:r w:rsidR="00181AC7" w:rsidRPr="00F04CC7">
              <w:rPr>
                <w:sz w:val="21"/>
                <w:szCs w:val="21"/>
              </w:rPr>
              <w:t>0.3    0.4-1.2    1.3-15.0</w:t>
            </w:r>
          </w:p>
        </w:tc>
        <w:tc>
          <w:tcPr>
            <w:tcW w:w="2121" w:type="dxa"/>
          </w:tcPr>
          <w:p w14:paraId="681F63E1" w14:textId="1CD9794B" w:rsidR="00181AC7" w:rsidRPr="00F04CC7" w:rsidRDefault="00181AC7" w:rsidP="00002E79">
            <w:pPr>
              <w:pStyle w:val="NoSpacing"/>
              <w:spacing w:line="360" w:lineRule="auto"/>
              <w:jc w:val="both"/>
              <w:rPr>
                <w:sz w:val="21"/>
                <w:szCs w:val="21"/>
              </w:rPr>
            </w:pPr>
            <w:r w:rsidRPr="00F04CC7">
              <w:rPr>
                <w:sz w:val="21"/>
                <w:szCs w:val="21"/>
              </w:rPr>
              <w:t>1.00    0.41    0.62</w:t>
            </w:r>
          </w:p>
        </w:tc>
        <w:tc>
          <w:tcPr>
            <w:tcW w:w="1559" w:type="dxa"/>
          </w:tcPr>
          <w:p w14:paraId="1747AB46" w14:textId="77777777" w:rsidR="00181AC7" w:rsidRPr="00002E79" w:rsidRDefault="00181AC7" w:rsidP="00002E79">
            <w:pPr>
              <w:pStyle w:val="NoSpacing"/>
              <w:spacing w:line="360" w:lineRule="auto"/>
              <w:jc w:val="both"/>
              <w:rPr>
                <w:sz w:val="21"/>
                <w:szCs w:val="21"/>
              </w:rPr>
            </w:pPr>
          </w:p>
        </w:tc>
      </w:tr>
      <w:tr w:rsidR="00181AC7" w:rsidRPr="00002E79" w14:paraId="64BC25E5" w14:textId="77777777" w:rsidTr="00F04CC7">
        <w:trPr>
          <w:cantSplit/>
          <w:trHeight w:val="119"/>
        </w:trPr>
        <w:tc>
          <w:tcPr>
            <w:tcW w:w="1272" w:type="dxa"/>
            <w:tcBorders>
              <w:bottom w:val="single" w:sz="4" w:space="0" w:color="auto"/>
            </w:tcBorders>
          </w:tcPr>
          <w:p w14:paraId="28999075" w14:textId="77777777" w:rsidR="00181AC7" w:rsidRPr="00002E79" w:rsidRDefault="00181AC7" w:rsidP="00002E79">
            <w:pPr>
              <w:pStyle w:val="NoSpacing"/>
              <w:spacing w:line="360" w:lineRule="auto"/>
              <w:contextualSpacing/>
              <w:jc w:val="both"/>
              <w:rPr>
                <w:sz w:val="21"/>
                <w:szCs w:val="21"/>
              </w:rPr>
            </w:pPr>
          </w:p>
        </w:tc>
        <w:tc>
          <w:tcPr>
            <w:tcW w:w="1422" w:type="dxa"/>
            <w:tcBorders>
              <w:bottom w:val="single" w:sz="4" w:space="0" w:color="auto"/>
            </w:tcBorders>
          </w:tcPr>
          <w:p w14:paraId="26479460" w14:textId="77777777" w:rsidR="00181AC7" w:rsidRPr="00002E79" w:rsidRDefault="00181AC7" w:rsidP="00002E79">
            <w:pPr>
              <w:pStyle w:val="NoSpacing"/>
              <w:spacing w:line="360" w:lineRule="auto"/>
              <w:jc w:val="both"/>
              <w:rPr>
                <w:sz w:val="21"/>
                <w:szCs w:val="21"/>
              </w:rPr>
            </w:pPr>
          </w:p>
        </w:tc>
        <w:tc>
          <w:tcPr>
            <w:tcW w:w="733" w:type="dxa"/>
            <w:tcBorders>
              <w:bottom w:val="single" w:sz="4" w:space="0" w:color="auto"/>
            </w:tcBorders>
          </w:tcPr>
          <w:p w14:paraId="2313DF5F" w14:textId="5E0F0650" w:rsidR="00181AC7" w:rsidRPr="00002E79" w:rsidRDefault="00181AC7" w:rsidP="00002E79">
            <w:pPr>
              <w:pStyle w:val="NoSpacing"/>
              <w:spacing w:line="360" w:lineRule="auto"/>
              <w:jc w:val="both"/>
              <w:rPr>
                <w:sz w:val="21"/>
                <w:szCs w:val="21"/>
              </w:rPr>
            </w:pPr>
            <w:r w:rsidRPr="00002E79">
              <w:rPr>
                <w:sz w:val="21"/>
                <w:szCs w:val="21"/>
              </w:rPr>
              <w:t>F</w:t>
            </w:r>
          </w:p>
        </w:tc>
        <w:tc>
          <w:tcPr>
            <w:tcW w:w="3525" w:type="dxa"/>
            <w:tcBorders>
              <w:bottom w:val="single" w:sz="4" w:space="0" w:color="auto"/>
            </w:tcBorders>
          </w:tcPr>
          <w:p w14:paraId="4C6D17B4" w14:textId="6054F54A" w:rsidR="00181AC7" w:rsidRPr="00002E79" w:rsidRDefault="004508D1" w:rsidP="00002E79">
            <w:pPr>
              <w:pStyle w:val="NoSpacing"/>
              <w:spacing w:line="360" w:lineRule="auto"/>
              <w:jc w:val="both"/>
              <w:rPr>
                <w:sz w:val="21"/>
                <w:szCs w:val="21"/>
              </w:rPr>
            </w:pPr>
            <w:r w:rsidRPr="00002E79">
              <w:rPr>
                <w:sz w:val="21"/>
                <w:szCs w:val="21"/>
              </w:rPr>
              <w:t>≤</w:t>
            </w:r>
            <w:r w:rsidR="008439B2" w:rsidRPr="00002E79">
              <w:rPr>
                <w:sz w:val="21"/>
                <w:szCs w:val="21"/>
                <w:lang w:eastAsia="zh-CN"/>
              </w:rPr>
              <w:t xml:space="preserve"> </w:t>
            </w:r>
            <w:r w:rsidR="00181AC7" w:rsidRPr="00002E79">
              <w:rPr>
                <w:sz w:val="21"/>
                <w:szCs w:val="21"/>
              </w:rPr>
              <w:t>0.3    0.4-1.2    1.3-15.0</w:t>
            </w:r>
          </w:p>
        </w:tc>
        <w:tc>
          <w:tcPr>
            <w:tcW w:w="2121" w:type="dxa"/>
            <w:tcBorders>
              <w:bottom w:val="single" w:sz="4" w:space="0" w:color="auto"/>
            </w:tcBorders>
          </w:tcPr>
          <w:p w14:paraId="10332637" w14:textId="12CD6E92" w:rsidR="00181AC7" w:rsidRPr="00002E79" w:rsidRDefault="00181AC7" w:rsidP="00002E79">
            <w:pPr>
              <w:pStyle w:val="NoSpacing"/>
              <w:spacing w:line="360" w:lineRule="auto"/>
              <w:jc w:val="both"/>
              <w:rPr>
                <w:sz w:val="21"/>
                <w:szCs w:val="21"/>
              </w:rPr>
            </w:pPr>
            <w:r w:rsidRPr="00002E79">
              <w:rPr>
                <w:sz w:val="21"/>
                <w:szCs w:val="21"/>
              </w:rPr>
              <w:t>1.00    0.99    1.70</w:t>
            </w:r>
          </w:p>
        </w:tc>
        <w:tc>
          <w:tcPr>
            <w:tcW w:w="1559" w:type="dxa"/>
            <w:tcBorders>
              <w:bottom w:val="single" w:sz="4" w:space="0" w:color="auto"/>
            </w:tcBorders>
          </w:tcPr>
          <w:p w14:paraId="154DCCF2" w14:textId="77777777" w:rsidR="00181AC7" w:rsidRPr="00002E79" w:rsidRDefault="00181AC7" w:rsidP="00002E79">
            <w:pPr>
              <w:pStyle w:val="NoSpacing"/>
              <w:spacing w:line="360" w:lineRule="auto"/>
              <w:jc w:val="both"/>
              <w:rPr>
                <w:sz w:val="21"/>
                <w:szCs w:val="21"/>
              </w:rPr>
            </w:pPr>
          </w:p>
        </w:tc>
      </w:tr>
    </w:tbl>
    <w:p w14:paraId="3464F1F5" w14:textId="31D2F0A0" w:rsidR="003601FB" w:rsidRPr="00F04CC7" w:rsidRDefault="00002E79" w:rsidP="00F04CC7">
      <w:pPr>
        <w:pStyle w:val="EndNoteBibliography"/>
        <w:spacing w:line="360" w:lineRule="auto"/>
        <w:ind w:firstLine="0"/>
      </w:pPr>
      <w:r w:rsidRPr="00002E79">
        <w:rPr>
          <w:sz w:val="21"/>
          <w:szCs w:val="21"/>
          <w:vertAlign w:val="superscript"/>
        </w:rPr>
        <w:t>1</w:t>
      </w:r>
      <w:r w:rsidRPr="00002E79">
        <w:rPr>
          <w:sz w:val="21"/>
          <w:szCs w:val="21"/>
        </w:rPr>
        <w:t>First author;</w:t>
      </w:r>
      <w:r w:rsidRPr="00002E79">
        <w:rPr>
          <w:sz w:val="21"/>
          <w:szCs w:val="21"/>
          <w:lang w:eastAsia="zh-CN"/>
        </w:rPr>
        <w:t xml:space="preserve"> </w:t>
      </w:r>
      <w:r w:rsidRPr="00002E79">
        <w:rPr>
          <w:sz w:val="21"/>
          <w:szCs w:val="21"/>
          <w:vertAlign w:val="superscript"/>
        </w:rPr>
        <w:t>2</w:t>
      </w:r>
      <w:r w:rsidRPr="00002E79">
        <w:rPr>
          <w:sz w:val="21"/>
          <w:szCs w:val="21"/>
        </w:rPr>
        <w:t>Relative risks presented are adjusted for covariates i</w:t>
      </w:r>
      <w:r w:rsidR="00F04CC7">
        <w:rPr>
          <w:sz w:val="21"/>
          <w:szCs w:val="21"/>
        </w:rPr>
        <w:t xml:space="preserve">f adjusted data are available. </w:t>
      </w:r>
      <w:r w:rsidRPr="00002E79">
        <w:rPr>
          <w:sz w:val="21"/>
          <w:szCs w:val="21"/>
        </w:rPr>
        <w:t>When two groups only are being compared (or results for log cotinine are given), the relative risk and 95% confidence limits for the exposed group (per unit increase) are shown; when more than two exposure groups are being compared, only the set of relative risks is shown</w:t>
      </w:r>
      <w:r w:rsidRPr="00002E79">
        <w:rPr>
          <w:sz w:val="21"/>
          <w:szCs w:val="21"/>
          <w:lang w:eastAsia="zh-CN"/>
        </w:rPr>
        <w:t xml:space="preserve">; </w:t>
      </w:r>
      <w:r w:rsidRPr="00002E79">
        <w:rPr>
          <w:sz w:val="21"/>
          <w:szCs w:val="21"/>
          <w:vertAlign w:val="superscript"/>
        </w:rPr>
        <w:t>3</w:t>
      </w:r>
      <w:r w:rsidRPr="00002E79">
        <w:rPr>
          <w:sz w:val="21"/>
          <w:szCs w:val="21"/>
        </w:rPr>
        <w:t>Significant (P</w:t>
      </w:r>
      <w:r w:rsidRPr="00002E79">
        <w:rPr>
          <w:sz w:val="21"/>
          <w:szCs w:val="21"/>
          <w:lang w:eastAsia="zh-CN"/>
        </w:rPr>
        <w:t xml:space="preserve"> </w:t>
      </w:r>
      <w:r w:rsidRPr="00002E79">
        <w:rPr>
          <w:sz w:val="21"/>
          <w:szCs w:val="21"/>
        </w:rPr>
        <w:t>&lt;</w:t>
      </w:r>
      <w:r w:rsidRPr="00002E79">
        <w:rPr>
          <w:sz w:val="21"/>
          <w:szCs w:val="21"/>
          <w:lang w:eastAsia="zh-CN"/>
        </w:rPr>
        <w:t xml:space="preserve"> </w:t>
      </w:r>
      <w:r w:rsidRPr="00002E79">
        <w:rPr>
          <w:sz w:val="21"/>
          <w:szCs w:val="21"/>
        </w:rPr>
        <w:t>0.05) positive (or negative) differences or trends are indicated by + (or -).  ? indicates not known whether significant or not. Blank entries indicate non-significance.  The trend test includes the unexposed group</w:t>
      </w:r>
      <w:r w:rsidRPr="00002E79">
        <w:rPr>
          <w:sz w:val="21"/>
          <w:szCs w:val="21"/>
          <w:lang w:eastAsia="zh-CN"/>
        </w:rPr>
        <w:t xml:space="preserve">; </w:t>
      </w:r>
      <w:r w:rsidRPr="00002E79">
        <w:rPr>
          <w:sz w:val="21"/>
          <w:szCs w:val="21"/>
          <w:vertAlign w:val="superscript"/>
        </w:rPr>
        <w:t>4</w:t>
      </w:r>
      <w:r w:rsidRPr="00002E79">
        <w:rPr>
          <w:sz w:val="21"/>
          <w:szCs w:val="21"/>
        </w:rPr>
        <w:t>Results for CVD. Not available for CVD – Stroke</w:t>
      </w:r>
      <w:r w:rsidRPr="00002E79">
        <w:rPr>
          <w:sz w:val="21"/>
          <w:szCs w:val="21"/>
          <w:lang w:eastAsia="zh-CN"/>
        </w:rPr>
        <w:t xml:space="preserve">; </w:t>
      </w:r>
      <w:r w:rsidRPr="00002E79">
        <w:rPr>
          <w:sz w:val="21"/>
          <w:szCs w:val="21"/>
          <w:vertAlign w:val="superscript"/>
        </w:rPr>
        <w:t>5</w:t>
      </w:r>
      <w:r w:rsidRPr="00002E79">
        <w:rPr>
          <w:sz w:val="21"/>
          <w:szCs w:val="21"/>
        </w:rPr>
        <w:t>For study 39 the results for any childhood exposure (Yes/No) shown in Table 4 relate to CVD minus stroke but the results by years exposed shown here relate to CVD as a whole</w:t>
      </w:r>
      <w:r w:rsidRPr="00002E79">
        <w:rPr>
          <w:sz w:val="21"/>
          <w:szCs w:val="21"/>
          <w:lang w:eastAsia="zh-CN"/>
        </w:rPr>
        <w:t xml:space="preserve">; </w:t>
      </w:r>
      <w:r w:rsidRPr="00002E79">
        <w:rPr>
          <w:sz w:val="21"/>
          <w:szCs w:val="21"/>
          <w:vertAlign w:val="superscript"/>
        </w:rPr>
        <w:t>6</w:t>
      </w:r>
      <w:r w:rsidRPr="00002E79">
        <w:rPr>
          <w:sz w:val="21"/>
          <w:szCs w:val="21"/>
        </w:rPr>
        <w:t>The data shown here for study 9 come from the publication describ</w:t>
      </w:r>
      <w:r w:rsidRPr="00F04CC7">
        <w:t xml:space="preserve">ing </w:t>
      </w:r>
      <w:r w:rsidRPr="00F04CC7">
        <w:rPr>
          <w:sz w:val="21"/>
          <w:szCs w:val="21"/>
        </w:rPr>
        <w:t>study 24</w:t>
      </w:r>
      <w:r w:rsidRPr="00F04CC7">
        <w:rPr>
          <w:sz w:val="21"/>
          <w:szCs w:val="21"/>
          <w:lang w:eastAsia="zh-CN"/>
        </w:rPr>
        <w:t xml:space="preserve">; </w:t>
      </w:r>
      <w:r w:rsidRPr="00F04CC7">
        <w:rPr>
          <w:sz w:val="21"/>
          <w:szCs w:val="21"/>
          <w:vertAlign w:val="superscript"/>
        </w:rPr>
        <w:t>7</w:t>
      </w:r>
      <w:r w:rsidRPr="00F04CC7">
        <w:rPr>
          <w:sz w:val="21"/>
          <w:szCs w:val="21"/>
        </w:rPr>
        <w:t xml:space="preserve">The index of exposure was a combination of exposure at home (four categories of pack-years) and exposure at work (four categories of pack-years x </w:t>
      </w:r>
      <w:r w:rsidRPr="00F04CC7">
        <w:rPr>
          <w:rFonts w:hint="eastAsia"/>
          <w:sz w:val="21"/>
          <w:szCs w:val="21"/>
          <w:lang w:eastAsia="zh-CN"/>
        </w:rPr>
        <w:t>h</w:t>
      </w:r>
      <w:r w:rsidRPr="00F04CC7">
        <w:rPr>
          <w:sz w:val="21"/>
          <w:szCs w:val="21"/>
        </w:rPr>
        <w:t>/</w:t>
      </w:r>
      <w:r w:rsidRPr="00F04CC7">
        <w:rPr>
          <w:rFonts w:hint="eastAsia"/>
          <w:sz w:val="21"/>
          <w:szCs w:val="21"/>
          <w:lang w:eastAsia="zh-CN"/>
        </w:rPr>
        <w:t>d</w:t>
      </w:r>
      <w:r w:rsidRPr="00F04CC7">
        <w:rPr>
          <w:sz w:val="21"/>
          <w:szCs w:val="21"/>
        </w:rPr>
        <w:t>).</w:t>
      </w:r>
    </w:p>
    <w:p w14:paraId="1FA31FB8" w14:textId="77777777" w:rsidR="003601FB" w:rsidRPr="00DE574B" w:rsidRDefault="003601FB" w:rsidP="003601FB">
      <w:pPr>
        <w:autoSpaceDE/>
        <w:autoSpaceDN/>
        <w:adjustRightInd/>
        <w:ind w:firstLine="0"/>
        <w:rPr>
          <w:lang w:eastAsia="zh-CN"/>
        </w:rPr>
      </w:pPr>
    </w:p>
    <w:p w14:paraId="500495E8" w14:textId="77777777" w:rsidR="003601FB" w:rsidRPr="00DE574B" w:rsidRDefault="003601FB" w:rsidP="003601FB">
      <w:pPr>
        <w:pStyle w:val="Heading2"/>
        <w:rPr>
          <w:szCs w:val="24"/>
          <w:lang w:eastAsia="zh-CN"/>
        </w:rPr>
      </w:pPr>
      <w:r w:rsidRPr="00DE574B">
        <w:rPr>
          <w:noProof/>
          <w:szCs w:val="24"/>
          <w:lang w:val="en-US" w:eastAsia="en-US"/>
        </w:rPr>
        <w:lastRenderedPageBreak/>
        <w:drawing>
          <wp:anchor distT="0" distB="0" distL="114300" distR="114300" simplePos="0" relativeHeight="251659264" behindDoc="0" locked="0" layoutInCell="1" allowOverlap="1" wp14:anchorId="71B6EFB2" wp14:editId="12167BE6">
            <wp:simplePos x="0" y="0"/>
            <wp:positionH relativeFrom="margin">
              <wp:posOffset>116205</wp:posOffset>
            </wp:positionH>
            <wp:positionV relativeFrom="margin">
              <wp:posOffset>152400</wp:posOffset>
            </wp:positionV>
            <wp:extent cx="5800090" cy="8222615"/>
            <wp:effectExtent l="0" t="0" r="0" b="6985"/>
            <wp:wrapSquare wrapText="bothSides"/>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00090" cy="822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74B">
        <w:rPr>
          <w:szCs w:val="24"/>
          <w:lang w:eastAsia="zh-CN"/>
        </w:rPr>
        <w:t xml:space="preserve"> </w:t>
      </w:r>
    </w:p>
    <w:p w14:paraId="5AF7CABC" w14:textId="77777777" w:rsidR="003601FB" w:rsidRPr="00DE574B" w:rsidRDefault="003601FB" w:rsidP="003601FB">
      <w:pPr>
        <w:pStyle w:val="Heading3"/>
        <w:spacing w:line="360" w:lineRule="auto"/>
        <w:rPr>
          <w:b w:val="0"/>
        </w:rPr>
      </w:pPr>
      <w:r w:rsidRPr="00DE574B">
        <w:lastRenderedPageBreak/>
        <w:t xml:space="preserve">Figure 1 Forest plot for the main index, by continent.  </w:t>
      </w:r>
      <w:r w:rsidRPr="00DE574B">
        <w:rPr>
          <w:b w:val="0"/>
        </w:rPr>
        <w:t xml:space="preserve">Estimates of the RR and its 95%CI are shown separately by continent, sorted in increasing order of RR.  These are shown numerically, and also graphically on a logarithmic scale.  Estimates are identified by the study number shown in Table 1, an abbreviation of the author name and the sex to which the estimate relates (m = male, f = female, c = combined sex estimate).  In the graphical representation, individual RRs are indicated by a solid square, with the area of the square proportional to the weight (the inverse of the variance of log RR). Arrows warn if the CI goes outside the range of the plot.  Random-effects estimates (RRs and their 95%CIs) are shown for each continent and overall, represented graphically by a diamond whose width indicates the confidence interval.  </w:t>
      </w:r>
    </w:p>
    <w:p w14:paraId="6F2965E3" w14:textId="77777777" w:rsidR="003601FB" w:rsidRPr="00DE574B" w:rsidRDefault="003601FB" w:rsidP="003601FB">
      <w:pPr>
        <w:autoSpaceDE/>
        <w:autoSpaceDN/>
        <w:adjustRightInd/>
        <w:ind w:firstLine="0"/>
      </w:pPr>
      <w:r w:rsidRPr="00DE574B">
        <w:br w:type="page"/>
      </w:r>
    </w:p>
    <w:p w14:paraId="22369C45" w14:textId="77777777" w:rsidR="003601FB" w:rsidRPr="00DE574B" w:rsidRDefault="003601FB" w:rsidP="003601FB">
      <w:pPr>
        <w:ind w:firstLine="0"/>
      </w:pPr>
    </w:p>
    <w:p w14:paraId="2415BEA3" w14:textId="77777777" w:rsidR="003601FB" w:rsidRPr="00DE574B" w:rsidRDefault="003601FB" w:rsidP="003601FB">
      <w:pPr>
        <w:ind w:firstLine="0"/>
        <w:rPr>
          <w:u w:val="single"/>
        </w:rPr>
      </w:pPr>
      <w:r w:rsidRPr="00DE574B">
        <w:rPr>
          <w:noProof/>
          <w:lang w:val="en-US" w:eastAsia="en-US"/>
        </w:rPr>
        <w:drawing>
          <wp:anchor distT="0" distB="0" distL="114300" distR="114300" simplePos="0" relativeHeight="251660288" behindDoc="0" locked="0" layoutInCell="1" allowOverlap="1" wp14:anchorId="039BEBB8" wp14:editId="0FAE980F">
            <wp:simplePos x="0" y="0"/>
            <wp:positionH relativeFrom="margin">
              <wp:posOffset>263525</wp:posOffset>
            </wp:positionH>
            <wp:positionV relativeFrom="margin">
              <wp:posOffset>304800</wp:posOffset>
            </wp:positionV>
            <wp:extent cx="5808345" cy="8222615"/>
            <wp:effectExtent l="0" t="0" r="1905" b="6985"/>
            <wp:wrapSquare wrapText="bothSides"/>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08345" cy="822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F3633" w14:textId="77777777" w:rsidR="003601FB" w:rsidRPr="00DE574B" w:rsidRDefault="003601FB" w:rsidP="003601FB">
      <w:pPr>
        <w:pStyle w:val="Heading3"/>
        <w:spacing w:line="360" w:lineRule="auto"/>
      </w:pPr>
      <w:r w:rsidRPr="00DE574B">
        <w:rPr>
          <w:b w:val="0"/>
        </w:rPr>
        <w:br w:type="page"/>
      </w:r>
      <w:r w:rsidRPr="00DE574B">
        <w:lastRenderedPageBreak/>
        <w:t>Figure 2</w:t>
      </w:r>
      <w:r w:rsidRPr="00DE574B">
        <w:rPr>
          <w:lang w:eastAsia="zh-CN"/>
        </w:rPr>
        <w:t xml:space="preserve"> </w:t>
      </w:r>
      <w:r w:rsidRPr="00DE574B">
        <w:t>Forest plot for workplace exposure</w:t>
      </w:r>
      <w:r w:rsidRPr="00DE574B">
        <w:rPr>
          <w:lang w:eastAsia="zh-CN"/>
        </w:rPr>
        <w:t>.</w:t>
      </w:r>
      <w:r w:rsidRPr="00DE574B">
        <w:rPr>
          <w:b w:val="0"/>
          <w:lang w:eastAsia="zh-CN"/>
        </w:rPr>
        <w:t xml:space="preserve"> </w:t>
      </w:r>
      <w:r w:rsidRPr="00DE574B">
        <w:rPr>
          <w:b w:val="0"/>
        </w:rPr>
        <w:t xml:space="preserve">Estimates of the RR and its 95%CI are shown sorted in increasing order of RR.  These are shown numerically, and also graphically on a logarithmic scale.  Estimates are identified by the study number shown in Table 1, an abbreviation of the author name and the sex to which the estimate relates (m = male, f = female, c = combined sex estimate).  In the graphical representation, individual RRs are indicated by a solid square, with the area of the square proportional to the weight (the inverse of the variance of log RR). The overall random-effects estimate (RRs and 95%CI) is shown, represented graphically by a diamond whose width indicates the confidence interval.  </w:t>
      </w:r>
    </w:p>
    <w:p w14:paraId="210F2B34" w14:textId="77777777" w:rsidR="003601FB" w:rsidRPr="00DE574B" w:rsidRDefault="003601FB" w:rsidP="003601FB">
      <w:pPr>
        <w:ind w:firstLine="0"/>
      </w:pPr>
    </w:p>
    <w:p w14:paraId="5DF93A4A" w14:textId="77777777" w:rsidR="003601FB" w:rsidRPr="00DE574B" w:rsidRDefault="003601FB" w:rsidP="003601FB">
      <w:pPr>
        <w:ind w:firstLine="0"/>
      </w:pPr>
      <w:r w:rsidRPr="00DE574B">
        <w:rPr>
          <w:noProof/>
          <w:lang w:val="en-US" w:eastAsia="en-US"/>
        </w:rPr>
        <w:drawing>
          <wp:inline distT="0" distB="0" distL="0" distR="0" wp14:anchorId="380C435A" wp14:editId="4980AD9C">
            <wp:extent cx="5942965" cy="4771390"/>
            <wp:effectExtent l="0" t="0" r="63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2965" cy="4771390"/>
                    </a:xfrm>
                    <a:prstGeom prst="rect">
                      <a:avLst/>
                    </a:prstGeom>
                    <a:noFill/>
                    <a:ln>
                      <a:noFill/>
                    </a:ln>
                  </pic:spPr>
                </pic:pic>
              </a:graphicData>
            </a:graphic>
          </wp:inline>
        </w:drawing>
      </w:r>
    </w:p>
    <w:p w14:paraId="3D3DFEE7" w14:textId="77777777" w:rsidR="003601FB" w:rsidRPr="00DE574B" w:rsidRDefault="003601FB" w:rsidP="003601FB">
      <w:pPr>
        <w:ind w:firstLine="0"/>
      </w:pPr>
    </w:p>
    <w:p w14:paraId="0E68AB7A" w14:textId="77777777" w:rsidR="003601FB" w:rsidRPr="00DE574B" w:rsidRDefault="003601FB" w:rsidP="003601FB">
      <w:pPr>
        <w:autoSpaceDE/>
        <w:autoSpaceDN/>
        <w:adjustRightInd/>
        <w:ind w:firstLine="0"/>
      </w:pPr>
      <w:r w:rsidRPr="00DE574B">
        <w:br w:type="page"/>
      </w:r>
    </w:p>
    <w:p w14:paraId="60872CB4" w14:textId="77777777" w:rsidR="003601FB" w:rsidRDefault="003601FB" w:rsidP="003601FB">
      <w:pPr>
        <w:pStyle w:val="Heading3"/>
        <w:spacing w:line="360" w:lineRule="auto"/>
        <w:rPr>
          <w:b w:val="0"/>
        </w:rPr>
      </w:pPr>
      <w:r w:rsidRPr="00DE574B">
        <w:lastRenderedPageBreak/>
        <w:t>Figure 3</w:t>
      </w:r>
      <w:r w:rsidRPr="00DE574B">
        <w:rPr>
          <w:lang w:eastAsia="zh-CN"/>
        </w:rPr>
        <w:t xml:space="preserve"> </w:t>
      </w:r>
      <w:r w:rsidRPr="00DE574B">
        <w:t>Forest plot for childhood exposure</w:t>
      </w:r>
      <w:r w:rsidRPr="00DE574B">
        <w:rPr>
          <w:lang w:eastAsia="zh-CN"/>
        </w:rPr>
        <w:t>.</w:t>
      </w:r>
      <w:r w:rsidRPr="00DE574B">
        <w:rPr>
          <w:b w:val="0"/>
          <w:lang w:eastAsia="zh-CN"/>
        </w:rPr>
        <w:t xml:space="preserve"> </w:t>
      </w:r>
      <w:r w:rsidRPr="00DE574B">
        <w:rPr>
          <w:b w:val="0"/>
        </w:rPr>
        <w:t xml:space="preserve">Estimates of the RR and its 95%CI are shown sorted in increasing order of RR.  These are shown numerically, and also graphically on a logarithmic scale.  Estimates are identified by the study number shown in Table 1, an abbreviation of the author name and the sex to which the estimate relates (m = male, f = female, c = combined sex estimate). In the graphical representation, individual RRs are indicated by a solid square, with the area of the square proportional to the weight (the inverse of the variance of log RR). The overall random-effects estimate (RRs and 95%CI) is shown, represented graphically by a diamond whose width indicates the confidence interval.  </w:t>
      </w:r>
    </w:p>
    <w:p w14:paraId="3CCAD6DF" w14:textId="77777777" w:rsidR="003601FB" w:rsidRDefault="003601FB" w:rsidP="003601FB">
      <w:pPr>
        <w:autoSpaceDE/>
        <w:autoSpaceDN/>
        <w:adjustRightInd/>
        <w:spacing w:line="240" w:lineRule="auto"/>
        <w:ind w:firstLine="0"/>
        <w:jc w:val="left"/>
        <w:rPr>
          <w:bCs/>
          <w:lang w:val="en-US"/>
        </w:rPr>
      </w:pPr>
      <w:r>
        <w:rPr>
          <w:b/>
        </w:rPr>
        <w:br w:type="page"/>
      </w:r>
    </w:p>
    <w:p w14:paraId="4CA20EEA" w14:textId="77777777" w:rsidR="003601FB" w:rsidRPr="00DE574B" w:rsidRDefault="003601FB" w:rsidP="003601FB">
      <w:pPr>
        <w:pStyle w:val="Heading3"/>
        <w:spacing w:line="360" w:lineRule="auto"/>
        <w:rPr>
          <w:b w:val="0"/>
        </w:rPr>
      </w:pPr>
    </w:p>
    <w:p w14:paraId="0023020D" w14:textId="77777777" w:rsidR="003601FB" w:rsidRPr="00DE574B" w:rsidRDefault="003601FB" w:rsidP="003601FB">
      <w:pPr>
        <w:ind w:firstLine="0"/>
      </w:pPr>
    </w:p>
    <w:p w14:paraId="5A12546F" w14:textId="77777777" w:rsidR="003601FB" w:rsidRPr="00DE574B" w:rsidRDefault="003601FB" w:rsidP="003601FB">
      <w:pPr>
        <w:ind w:firstLine="0"/>
      </w:pPr>
      <w:r w:rsidRPr="00DE574B">
        <w:rPr>
          <w:noProof/>
          <w:lang w:val="en-US" w:eastAsia="en-US"/>
        </w:rPr>
        <w:drawing>
          <wp:inline distT="0" distB="0" distL="0" distR="0" wp14:anchorId="6891124F" wp14:editId="20785C55">
            <wp:extent cx="5942965" cy="2748280"/>
            <wp:effectExtent l="0" t="0" r="63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2965" cy="2748280"/>
                    </a:xfrm>
                    <a:prstGeom prst="rect">
                      <a:avLst/>
                    </a:prstGeom>
                    <a:noFill/>
                    <a:ln>
                      <a:noFill/>
                    </a:ln>
                  </pic:spPr>
                </pic:pic>
              </a:graphicData>
            </a:graphic>
          </wp:inline>
        </w:drawing>
      </w:r>
    </w:p>
    <w:p w14:paraId="0C3E0A82" w14:textId="77777777" w:rsidR="003601FB" w:rsidRPr="00DE574B" w:rsidRDefault="003601FB" w:rsidP="003601FB">
      <w:pPr>
        <w:ind w:firstLine="0"/>
      </w:pPr>
      <w:r w:rsidRPr="00DE574B">
        <w:rPr>
          <w:rStyle w:val="Heading3Char"/>
        </w:rPr>
        <w:t>Figure 4</w:t>
      </w:r>
      <w:r w:rsidRPr="00DE574B">
        <w:rPr>
          <w:rStyle w:val="Heading3Char"/>
          <w:lang w:eastAsia="zh-CN"/>
        </w:rPr>
        <w:t xml:space="preserve"> </w:t>
      </w:r>
      <w:r w:rsidRPr="00DE574B">
        <w:rPr>
          <w:rStyle w:val="Heading3Char"/>
        </w:rPr>
        <w:t xml:space="preserve">Forest plot for total </w:t>
      </w:r>
      <w:r w:rsidRPr="003601FB">
        <w:rPr>
          <w:rStyle w:val="Heading3Char"/>
        </w:rPr>
        <w:t>environmental tobacco smoke</w:t>
      </w:r>
      <w:r>
        <w:rPr>
          <w:rStyle w:val="Heading3Char"/>
          <w:rFonts w:hint="eastAsia"/>
          <w:lang w:eastAsia="zh-CN"/>
        </w:rPr>
        <w:t xml:space="preserve"> </w:t>
      </w:r>
      <w:r w:rsidRPr="00DE574B">
        <w:rPr>
          <w:rStyle w:val="Heading3Char"/>
        </w:rPr>
        <w:t>exposure</w:t>
      </w:r>
      <w:r w:rsidRPr="00DE574B">
        <w:rPr>
          <w:rStyle w:val="Heading3Char"/>
          <w:b w:val="0"/>
          <w:lang w:eastAsia="zh-CN"/>
        </w:rPr>
        <w:t>.</w:t>
      </w:r>
      <w:r w:rsidRPr="00DE574B">
        <w:t xml:space="preserve"> Estimates of the RR and its 95%CI are shown sorted in increasing order of RR.  These are shown numerically, and also graphically on a logarithmic scale.  Estimates are identified by the study number shown in Table 1, an abbreviation of the author name and the sex to which the estimate relates (m = male, f = female, c = combined sex estimate).  In the graphical representation, individual RRs are indicated by a solid square, with the area of the square proportional to the weight (the inverse of the variance of log RR).</w:t>
      </w:r>
      <w:r w:rsidRPr="00DE574B">
        <w:rPr>
          <w:b/>
        </w:rPr>
        <w:t xml:space="preserve"> </w:t>
      </w:r>
      <w:r w:rsidRPr="00DE574B">
        <w:t xml:space="preserve">The overall random-effects estimate (RRs and 95%CI) is shown, represented graphically by a diamond whose width indicates the confidence interval.  </w:t>
      </w:r>
    </w:p>
    <w:p w14:paraId="4325D978" w14:textId="77777777" w:rsidR="003601FB" w:rsidRPr="00DE574B" w:rsidRDefault="003601FB" w:rsidP="003601FB">
      <w:pPr>
        <w:pStyle w:val="Heading3"/>
        <w:spacing w:line="360" w:lineRule="auto"/>
        <w:rPr>
          <w:rStyle w:val="Heading3Char"/>
          <w:b/>
          <w:lang w:val="en-GB" w:eastAsia="zh-CN"/>
        </w:rPr>
      </w:pPr>
    </w:p>
    <w:p w14:paraId="1E14ABEF" w14:textId="77777777" w:rsidR="003601FB" w:rsidRPr="00DE574B" w:rsidRDefault="003601FB" w:rsidP="003601FB">
      <w:pPr>
        <w:ind w:firstLine="0"/>
      </w:pPr>
    </w:p>
    <w:p w14:paraId="1A14B36A" w14:textId="77777777" w:rsidR="003601FB" w:rsidRPr="00DE574B" w:rsidRDefault="003601FB" w:rsidP="003601FB">
      <w:pPr>
        <w:ind w:firstLine="0"/>
      </w:pPr>
      <w:r w:rsidRPr="00DE574B">
        <w:rPr>
          <w:noProof/>
          <w:lang w:val="en-US" w:eastAsia="en-US"/>
        </w:rPr>
        <w:lastRenderedPageBreak/>
        <w:drawing>
          <wp:inline distT="0" distB="0" distL="0" distR="0" wp14:anchorId="447AF77B" wp14:editId="3C74F1EA">
            <wp:extent cx="5942965" cy="6254750"/>
            <wp:effectExtent l="0" t="0" r="635"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2965" cy="6254750"/>
                    </a:xfrm>
                    <a:prstGeom prst="rect">
                      <a:avLst/>
                    </a:prstGeom>
                    <a:noFill/>
                    <a:ln>
                      <a:noFill/>
                    </a:ln>
                  </pic:spPr>
                </pic:pic>
              </a:graphicData>
            </a:graphic>
          </wp:inline>
        </w:drawing>
      </w:r>
    </w:p>
    <w:p w14:paraId="273396D7" w14:textId="77777777" w:rsidR="003601FB" w:rsidRPr="00DE574B" w:rsidRDefault="003601FB" w:rsidP="003601FB">
      <w:pPr>
        <w:autoSpaceDE/>
        <w:autoSpaceDN/>
        <w:adjustRightInd/>
        <w:ind w:firstLine="0"/>
      </w:pPr>
      <w:r w:rsidRPr="00DE574B">
        <w:rPr>
          <w:b/>
        </w:rPr>
        <w:br w:type="page"/>
      </w:r>
    </w:p>
    <w:p w14:paraId="012E8BD4" w14:textId="6D717BBE" w:rsidR="003601FB" w:rsidRPr="00DE574B" w:rsidRDefault="003601FB" w:rsidP="003601FB">
      <w:pPr>
        <w:pStyle w:val="Heading3"/>
        <w:spacing w:line="360" w:lineRule="auto"/>
        <w:rPr>
          <w:b w:val="0"/>
          <w:bCs w:val="0"/>
        </w:rPr>
      </w:pPr>
      <w:r w:rsidRPr="00DE574B">
        <w:rPr>
          <w:rStyle w:val="Heading3Char"/>
          <w:b/>
        </w:rPr>
        <w:lastRenderedPageBreak/>
        <w:t xml:space="preserve">Figure 5 Forest plot for biomarker based indices of </w:t>
      </w:r>
      <w:r w:rsidRPr="003601FB">
        <w:rPr>
          <w:rStyle w:val="Heading3Char"/>
          <w:b/>
        </w:rPr>
        <w:t xml:space="preserve">environmental tobacco smoke </w:t>
      </w:r>
      <w:r w:rsidRPr="00DE574B">
        <w:rPr>
          <w:rStyle w:val="Heading3Char"/>
          <w:b/>
        </w:rPr>
        <w:t>exposure</w:t>
      </w:r>
      <w:r w:rsidRPr="00DE574B">
        <w:rPr>
          <w:rStyle w:val="Heading3Char"/>
          <w:b/>
          <w:lang w:eastAsia="zh-CN"/>
        </w:rPr>
        <w:t xml:space="preserve">. </w:t>
      </w:r>
      <w:r w:rsidRPr="00DE574B">
        <w:rPr>
          <w:b w:val="0"/>
        </w:rPr>
        <w:t>Estimates of the RR and its 95%CI are shown sorted in increasing order of RR.  These are shown numerically and also graphically on a logarithmic scale.  Estimates are identified by the study number shown in Table 1, an abbreviation of the author name and the sex to which the estimate relates (m = male, f = femal</w:t>
      </w:r>
      <w:r>
        <w:rPr>
          <w:b w:val="0"/>
        </w:rPr>
        <w:t>e, c = combined sex estimate).</w:t>
      </w:r>
      <w:r>
        <w:rPr>
          <w:rFonts w:hint="eastAsia"/>
          <w:b w:val="0"/>
          <w:lang w:eastAsia="zh-CN"/>
        </w:rPr>
        <w:t xml:space="preserve"> </w:t>
      </w:r>
      <w:r w:rsidRPr="00DE574B">
        <w:rPr>
          <w:b w:val="0"/>
        </w:rPr>
        <w:t xml:space="preserve">In the graphical representation, individual RRs are indicated by a solid square, with the area of the square proportional to the weight (the inverse of the variance of log RR). The overall random-effects estimate (RRs and 95%CI) is shown, represented graphically by a diamond whose width indicates the confidence interval.  </w:t>
      </w:r>
    </w:p>
    <w:p w14:paraId="0C909A10" w14:textId="77777777" w:rsidR="00B8780F" w:rsidRPr="003601FB" w:rsidRDefault="00B8780F" w:rsidP="00002E79">
      <w:pPr>
        <w:pStyle w:val="EndNoteBibliography"/>
        <w:spacing w:line="360" w:lineRule="auto"/>
        <w:ind w:firstLine="0"/>
        <w:rPr>
          <w:lang w:val="en-US"/>
        </w:rPr>
      </w:pPr>
    </w:p>
    <w:sectPr w:rsidR="00B8780F" w:rsidRPr="003601FB" w:rsidSect="002D1CC2">
      <w:footerReference w:type="default" r:id="rId27"/>
      <w:endnotePr>
        <w:numFmt w:val="lowerLetter"/>
        <w:numRestart w:val="eachSect"/>
      </w:endnotePr>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A6350" w14:textId="77777777" w:rsidR="0042119E" w:rsidRPr="00672AAD" w:rsidRDefault="0042119E" w:rsidP="00672AAD">
      <w:pPr>
        <w:pStyle w:val="Footer"/>
        <w:ind w:firstLine="0"/>
        <w:rPr>
          <w:sz w:val="2"/>
        </w:rPr>
      </w:pPr>
    </w:p>
  </w:endnote>
  <w:endnote w:type="continuationSeparator" w:id="0">
    <w:p w14:paraId="68A19183" w14:textId="77777777" w:rsidR="0042119E" w:rsidRPr="00BF7087" w:rsidRDefault="0042119E" w:rsidP="00BF7087">
      <w:pPr>
        <w:pStyle w:val="Footer"/>
      </w:pPr>
    </w:p>
  </w:endnote>
  <w:endnote w:type="continuationNotice" w:id="1">
    <w:p w14:paraId="6863FAFD" w14:textId="77777777" w:rsidR="0042119E" w:rsidRDefault="0042119E" w:rsidP="007F77EF">
      <w:pPr>
        <w:spacing w:line="240" w:lineRule="auto"/>
        <w:ind w:firstLine="0"/>
      </w:pPr>
    </w:p>
  </w:endnote>
  <w:endnote w:id="2">
    <w:p w14:paraId="2417DE93" w14:textId="2A2BF16A" w:rsidR="0012067D" w:rsidRPr="00DB06A2" w:rsidRDefault="0012067D" w:rsidP="00DB06A2">
      <w:pPr>
        <w:tabs>
          <w:tab w:val="left" w:pos="709"/>
        </w:tabs>
        <w:autoSpaceDE/>
        <w:autoSpaceDN/>
        <w:adjustRightInd/>
        <w:ind w:firstLine="0"/>
        <w:outlineLvl w:val="1"/>
        <w:rPr>
          <w:rFonts w:cs="Times New Roman"/>
          <w:sz w:val="21"/>
          <w:szCs w:val="21"/>
          <w:lang w:eastAsia="zh-CN"/>
        </w:rPr>
      </w:pPr>
      <w:r w:rsidRPr="00DB06A2">
        <w:rPr>
          <w:rFonts w:cs="Times New Roman"/>
          <w:sz w:val="21"/>
          <w:szCs w:val="21"/>
          <w:vertAlign w:val="superscript"/>
          <w:lang w:eastAsia="en-US"/>
        </w:rPr>
        <w:t>1</w:t>
      </w:r>
      <w:r w:rsidRPr="00DB06A2">
        <w:rPr>
          <w:rFonts w:cs="Times New Roman"/>
          <w:sz w:val="21"/>
          <w:szCs w:val="21"/>
          <w:lang w:eastAsia="en-US"/>
        </w:rPr>
        <w:t>First author of paper</w:t>
      </w:r>
      <w:proofErr w:type="gramStart"/>
      <w:r w:rsidRPr="00DB06A2">
        <w:rPr>
          <w:rFonts w:cs="Times New Roman"/>
          <w:sz w:val="21"/>
          <w:szCs w:val="21"/>
          <w:lang w:eastAsia="en-US"/>
        </w:rPr>
        <w:t>;</w:t>
      </w:r>
      <w:proofErr w:type="gramEnd"/>
      <w:r w:rsidRPr="00DB06A2">
        <w:rPr>
          <w:rFonts w:cs="Times New Roman" w:hint="eastAsia"/>
          <w:sz w:val="21"/>
          <w:szCs w:val="21"/>
          <w:lang w:eastAsia="zh-CN"/>
        </w:rPr>
        <w:t xml:space="preserve"> </w:t>
      </w:r>
      <w:r w:rsidRPr="00DB06A2">
        <w:rPr>
          <w:rFonts w:cs="Times New Roman"/>
          <w:sz w:val="21"/>
          <w:szCs w:val="21"/>
          <w:vertAlign w:val="superscript"/>
          <w:lang w:eastAsia="en-US"/>
        </w:rPr>
        <w:t>2</w:t>
      </w:r>
      <w:r w:rsidRPr="00DB06A2">
        <w:rPr>
          <w:rFonts w:cs="Times New Roman"/>
          <w:sz w:val="21"/>
          <w:szCs w:val="21"/>
          <w:lang w:eastAsia="en-US"/>
        </w:rPr>
        <w:t>In some cases similar adjustment variables have b</w:t>
      </w:r>
      <w:r w:rsidR="00853167">
        <w:rPr>
          <w:rFonts w:cs="Times New Roman"/>
          <w:sz w:val="21"/>
          <w:szCs w:val="21"/>
          <w:lang w:eastAsia="en-US"/>
        </w:rPr>
        <w:t>een considered under</w:t>
      </w:r>
      <w:r w:rsidR="00853167">
        <w:rPr>
          <w:rFonts w:cs="Times New Roman" w:hint="eastAsia"/>
          <w:sz w:val="21"/>
          <w:szCs w:val="21"/>
          <w:lang w:eastAsia="zh-CN"/>
        </w:rPr>
        <w:t xml:space="preserve"> </w:t>
      </w:r>
      <w:r w:rsidR="00853167">
        <w:rPr>
          <w:rFonts w:cs="Times New Roman"/>
          <w:sz w:val="21"/>
          <w:szCs w:val="21"/>
          <w:lang w:eastAsia="en-US"/>
        </w:rPr>
        <w:t>one name.</w:t>
      </w:r>
      <w:r w:rsidR="00853167">
        <w:rPr>
          <w:rFonts w:cs="Times New Roman" w:hint="eastAsia"/>
          <w:sz w:val="21"/>
          <w:szCs w:val="21"/>
          <w:lang w:eastAsia="zh-CN"/>
        </w:rPr>
        <w:t xml:space="preserve"> </w:t>
      </w:r>
      <w:r w:rsidRPr="00DB06A2">
        <w:rPr>
          <w:rFonts w:cs="Times New Roman"/>
          <w:sz w:val="21"/>
          <w:szCs w:val="21"/>
          <w:lang w:eastAsia="en-US"/>
        </w:rPr>
        <w:t>Thus blood pressure includes hypertension; social class includes education and income; obesity includes weight; family history of heart disease includes family history of hypertension; and housing includes urban-rural</w:t>
      </w:r>
      <w:r w:rsidRPr="00DB06A2">
        <w:rPr>
          <w:rFonts w:cs="Times New Roman" w:hint="eastAsia"/>
          <w:sz w:val="21"/>
          <w:szCs w:val="21"/>
          <w:lang w:eastAsia="zh-CN"/>
        </w:rPr>
        <w:t xml:space="preserve">; </w:t>
      </w:r>
      <w:r w:rsidRPr="00DB06A2">
        <w:rPr>
          <w:rFonts w:cs="Times New Roman"/>
          <w:sz w:val="21"/>
          <w:szCs w:val="21"/>
          <w:vertAlign w:val="superscript"/>
          <w:lang w:eastAsia="en-US"/>
        </w:rPr>
        <w:t>3</w:t>
      </w:r>
      <w:r w:rsidRPr="00DB06A2">
        <w:rPr>
          <w:rFonts w:cs="Times New Roman"/>
          <w:sz w:val="21"/>
          <w:szCs w:val="21"/>
          <w:lang w:eastAsia="en-US"/>
        </w:rPr>
        <w:t>Never any product</w:t>
      </w:r>
      <w:r>
        <w:rPr>
          <w:rFonts w:cs="Times New Roman" w:hint="eastAsia"/>
          <w:sz w:val="21"/>
          <w:szCs w:val="21"/>
          <w:lang w:eastAsia="zh-CN"/>
        </w:rPr>
        <w:t>:</w:t>
      </w:r>
      <w:r w:rsidRPr="00DB06A2">
        <w:rPr>
          <w:rFonts w:cs="Times New Roman"/>
          <w:sz w:val="21"/>
          <w:szCs w:val="21"/>
          <w:lang w:eastAsia="en-US"/>
        </w:rPr>
        <w:t xml:space="preserve"> Never smoked cigarettes, pipes or cigars; Never NOS</w:t>
      </w:r>
      <w:r>
        <w:rPr>
          <w:rFonts w:cs="Times New Roman" w:hint="eastAsia"/>
          <w:sz w:val="21"/>
          <w:szCs w:val="21"/>
          <w:lang w:eastAsia="zh-CN"/>
        </w:rPr>
        <w:t>:</w:t>
      </w:r>
      <w:r w:rsidRPr="00DB06A2">
        <w:rPr>
          <w:rFonts w:cs="Times New Roman"/>
          <w:sz w:val="21"/>
          <w:szCs w:val="21"/>
          <w:lang w:eastAsia="en-US"/>
        </w:rPr>
        <w:t xml:space="preserve"> Never smoked, product unspecified</w:t>
      </w:r>
      <w:r w:rsidRPr="00DB06A2">
        <w:rPr>
          <w:rFonts w:cs="Times New Roman" w:hint="eastAsia"/>
          <w:sz w:val="21"/>
          <w:szCs w:val="21"/>
          <w:lang w:eastAsia="zh-CN"/>
        </w:rPr>
        <w:t>;</w:t>
      </w:r>
      <w:r>
        <w:rPr>
          <w:rFonts w:cs="Times New Roman" w:hint="eastAsia"/>
          <w:sz w:val="21"/>
          <w:szCs w:val="21"/>
          <w:lang w:eastAsia="zh-CN"/>
        </w:rPr>
        <w:t xml:space="preserve"> </w:t>
      </w:r>
      <w:r w:rsidRPr="00DB06A2">
        <w:rPr>
          <w:rFonts w:cs="Times New Roman"/>
          <w:sz w:val="21"/>
          <w:szCs w:val="21"/>
          <w:vertAlign w:val="superscript"/>
          <w:lang w:eastAsia="en-US"/>
        </w:rPr>
        <w:t>4</w:t>
      </w:r>
      <w:r w:rsidRPr="00DB06A2">
        <w:rPr>
          <w:rFonts w:cs="Times New Roman"/>
          <w:sz w:val="21"/>
          <w:szCs w:val="21"/>
          <w:lang w:eastAsia="en-US"/>
        </w:rPr>
        <w:t>Questions on pipe and cigar smoking were asked at baseline, but not at the follow-up interviews</w:t>
      </w:r>
      <w:r w:rsidRPr="00DB06A2">
        <w:rPr>
          <w:rFonts w:cs="Times New Roman" w:hint="eastAsia"/>
          <w:sz w:val="21"/>
          <w:szCs w:val="21"/>
          <w:lang w:eastAsia="zh-CN"/>
        </w:rPr>
        <w:t>.</w:t>
      </w:r>
    </w:p>
    <w:p w14:paraId="30830716" w14:textId="2CE272F2" w:rsidR="0012067D" w:rsidRPr="00DE574B" w:rsidRDefault="0012067D" w:rsidP="00917262">
      <w:pPr>
        <w:pStyle w:val="EndnoteText"/>
        <w:ind w:left="284" w:hanging="284"/>
        <w:jc w:val="left"/>
        <w:rPr>
          <w:sz w:val="21"/>
          <w:szCs w:val="21"/>
        </w:rPr>
      </w:pPr>
    </w:p>
  </w:endnote>
  <w:endnote w:id="3">
    <w:p w14:paraId="2E2BA868" w14:textId="2404A51E" w:rsidR="0012067D" w:rsidRPr="00DE574B" w:rsidRDefault="0012067D" w:rsidP="00B357F8">
      <w:pPr>
        <w:pStyle w:val="EndnoteText"/>
        <w:ind w:left="284" w:hanging="284"/>
        <w:jc w:val="left"/>
        <w:rPr>
          <w:sz w:val="21"/>
          <w:szCs w:val="21"/>
        </w:rPr>
      </w:pPr>
    </w:p>
  </w:endnote>
  <w:endnote w:id="4">
    <w:p w14:paraId="6645274F" w14:textId="4CE20EDB" w:rsidR="0012067D" w:rsidRPr="00DE574B" w:rsidRDefault="0012067D" w:rsidP="00917262">
      <w:pPr>
        <w:pStyle w:val="EndnoteText"/>
        <w:ind w:left="284" w:hanging="284"/>
        <w:rPr>
          <w:sz w:val="21"/>
          <w:szCs w:val="21"/>
        </w:rPr>
      </w:pPr>
    </w:p>
  </w:endnote>
  <w:endnote w:id="5">
    <w:p w14:paraId="6C4D7AD7" w14:textId="702BBAEB" w:rsidR="0012067D" w:rsidRPr="00DE574B" w:rsidRDefault="0012067D" w:rsidP="002720F0">
      <w:pPr>
        <w:pStyle w:val="EndnoteText"/>
        <w:ind w:left="284" w:hanging="284"/>
        <w:rPr>
          <w:sz w:val="21"/>
          <w:szCs w:val="21"/>
        </w:rPr>
      </w:pPr>
    </w:p>
  </w:endnote>
  <w:endnote w:id="6">
    <w:p w14:paraId="24843D27" w14:textId="37BBA773" w:rsidR="0012067D" w:rsidRPr="00AA1522" w:rsidRDefault="0012067D" w:rsidP="00C53D01">
      <w:pPr>
        <w:tabs>
          <w:tab w:val="left" w:pos="709"/>
        </w:tabs>
        <w:autoSpaceDE/>
        <w:autoSpaceDN/>
        <w:adjustRightInd/>
        <w:ind w:firstLine="0"/>
        <w:outlineLvl w:val="1"/>
        <w:rPr>
          <w:sz w:val="16"/>
          <w:szCs w:val="16"/>
        </w:rPr>
      </w:pPr>
      <w:r w:rsidRPr="00002E79">
        <w:rPr>
          <w:rFonts w:cs="Times New Roman"/>
          <w:sz w:val="21"/>
          <w:szCs w:val="21"/>
          <w:vertAlign w:val="superscript"/>
          <w:lang w:eastAsia="en-US"/>
        </w:rPr>
        <w:t>1</w:t>
      </w:r>
      <w:r w:rsidRPr="00002E79">
        <w:rPr>
          <w:rFonts w:cs="Times New Roman"/>
          <w:sz w:val="21"/>
          <w:szCs w:val="21"/>
          <w:lang w:eastAsia="en-US"/>
        </w:rPr>
        <w:t>Nearest equivalent to IH</w:t>
      </w:r>
      <w:r w:rsidR="00853167">
        <w:rPr>
          <w:rFonts w:cs="Times New Roman"/>
          <w:sz w:val="21"/>
          <w:szCs w:val="21"/>
          <w:lang w:eastAsia="en-US"/>
        </w:rPr>
        <w:t xml:space="preserve">D as shown in Tables 1 and 3; </w:t>
      </w:r>
      <w:r w:rsidRPr="00002E79">
        <w:rPr>
          <w:rFonts w:cs="Times New Roman"/>
          <w:sz w:val="21"/>
          <w:szCs w:val="21"/>
          <w:vertAlign w:val="superscript"/>
          <w:lang w:eastAsia="en-US"/>
        </w:rPr>
        <w:t>2</w:t>
      </w:r>
      <w:r w:rsidRPr="00002E79">
        <w:rPr>
          <w:rFonts w:cs="Times New Roman"/>
          <w:sz w:val="21"/>
          <w:szCs w:val="21"/>
          <w:lang w:eastAsia="en-US"/>
        </w:rPr>
        <w:t>Heterogeneity relates to variation between studies within subgroup, except for results given in italics which relate to heter</w:t>
      </w:r>
      <w:r>
        <w:rPr>
          <w:rFonts w:cs="Times New Roman"/>
          <w:sz w:val="21"/>
          <w:szCs w:val="21"/>
          <w:lang w:eastAsia="en-US"/>
        </w:rPr>
        <w:t>ogeneity between subgroups;</w:t>
      </w:r>
      <w:r>
        <w:rPr>
          <w:rFonts w:cs="Times New Roman" w:hint="eastAsia"/>
          <w:sz w:val="21"/>
          <w:szCs w:val="21"/>
          <w:lang w:eastAsia="zh-CN"/>
        </w:rPr>
        <w:t xml:space="preserve"> </w:t>
      </w:r>
      <w:r w:rsidRPr="00002E79">
        <w:rPr>
          <w:rFonts w:cs="Times New Roman"/>
          <w:sz w:val="21"/>
          <w:szCs w:val="21"/>
          <w:vertAlign w:val="superscript"/>
          <w:lang w:eastAsia="en-US"/>
        </w:rPr>
        <w:t>3</w:t>
      </w:r>
      <w:r>
        <w:rPr>
          <w:rFonts w:cs="Times New Roman"/>
          <w:sz w:val="21"/>
          <w:szCs w:val="21"/>
          <w:lang w:eastAsia="en-US"/>
        </w:rPr>
        <w:t>N</w:t>
      </w:r>
      <w:r>
        <w:rPr>
          <w:rFonts w:cs="Times New Roman" w:hint="eastAsia"/>
          <w:sz w:val="21"/>
          <w:szCs w:val="21"/>
          <w:lang w:eastAsia="zh-CN"/>
        </w:rPr>
        <w:t xml:space="preserve">: </w:t>
      </w:r>
      <w:r w:rsidRPr="00002E79">
        <w:rPr>
          <w:rFonts w:cs="Times New Roman"/>
          <w:sz w:val="21"/>
          <w:szCs w:val="21"/>
          <w:lang w:eastAsia="en-US"/>
        </w:rPr>
        <w:t xml:space="preserve">Number </w:t>
      </w:r>
      <w:r>
        <w:rPr>
          <w:rFonts w:cs="Times New Roman"/>
          <w:sz w:val="21"/>
          <w:szCs w:val="21"/>
          <w:lang w:eastAsia="en-US"/>
        </w:rPr>
        <w:t>of estimates in meta-analysis;</w:t>
      </w:r>
      <w:r>
        <w:rPr>
          <w:rFonts w:cs="Times New Roman" w:hint="eastAsia"/>
          <w:sz w:val="21"/>
          <w:szCs w:val="21"/>
          <w:lang w:eastAsia="zh-CN"/>
        </w:rPr>
        <w:t xml:space="preserve"> </w:t>
      </w:r>
      <w:r w:rsidRPr="00002E79">
        <w:rPr>
          <w:rFonts w:cs="Times New Roman" w:hint="eastAsia"/>
          <w:sz w:val="21"/>
          <w:szCs w:val="21"/>
          <w:vertAlign w:val="superscript"/>
          <w:lang w:eastAsia="en-US"/>
        </w:rPr>
        <w:t>4</w:t>
      </w:r>
      <w:r w:rsidRPr="00002E79">
        <w:rPr>
          <w:rFonts w:cs="Times New Roman" w:hint="eastAsia"/>
          <w:sz w:val="21"/>
          <w:szCs w:val="21"/>
          <w:lang w:eastAsia="en-US"/>
        </w:rPr>
        <w:t>Egger test p expressed as &lt;</w:t>
      </w:r>
      <w:r>
        <w:rPr>
          <w:rFonts w:cs="Times New Roman" w:hint="eastAsia"/>
          <w:sz w:val="21"/>
          <w:szCs w:val="21"/>
          <w:lang w:eastAsia="zh-CN"/>
        </w:rPr>
        <w:t xml:space="preserve"> </w:t>
      </w:r>
      <w:r w:rsidRPr="00002E79">
        <w:rPr>
          <w:rFonts w:cs="Times New Roman" w:hint="eastAsia"/>
          <w:sz w:val="21"/>
          <w:szCs w:val="21"/>
          <w:lang w:eastAsia="en-US"/>
        </w:rPr>
        <w:t>0.001, &lt;</w:t>
      </w:r>
      <w:r>
        <w:rPr>
          <w:rFonts w:cs="Times New Roman" w:hint="eastAsia"/>
          <w:sz w:val="21"/>
          <w:szCs w:val="21"/>
          <w:lang w:eastAsia="zh-CN"/>
        </w:rPr>
        <w:t xml:space="preserve"> </w:t>
      </w:r>
      <w:r w:rsidRPr="00002E79">
        <w:rPr>
          <w:rFonts w:cs="Times New Roman" w:hint="eastAsia"/>
          <w:sz w:val="21"/>
          <w:szCs w:val="21"/>
          <w:lang w:eastAsia="en-US"/>
        </w:rPr>
        <w:t>0.01, &lt;</w:t>
      </w:r>
      <w:r>
        <w:rPr>
          <w:rFonts w:cs="Times New Roman" w:hint="eastAsia"/>
          <w:sz w:val="21"/>
          <w:szCs w:val="21"/>
          <w:lang w:eastAsia="zh-CN"/>
        </w:rPr>
        <w:t xml:space="preserve"> </w:t>
      </w:r>
      <w:r w:rsidRPr="00002E79">
        <w:rPr>
          <w:rFonts w:cs="Times New Roman" w:hint="eastAsia"/>
          <w:sz w:val="21"/>
          <w:szCs w:val="21"/>
          <w:lang w:eastAsia="en-US"/>
        </w:rPr>
        <w:t>0.05, &lt;</w:t>
      </w:r>
      <w:r>
        <w:rPr>
          <w:rFonts w:cs="Times New Roman" w:hint="eastAsia"/>
          <w:sz w:val="21"/>
          <w:szCs w:val="21"/>
          <w:lang w:eastAsia="zh-CN"/>
        </w:rPr>
        <w:t xml:space="preserve"> </w:t>
      </w:r>
      <w:r w:rsidRPr="00002E79">
        <w:rPr>
          <w:rFonts w:cs="Times New Roman" w:hint="eastAsia"/>
          <w:sz w:val="21"/>
          <w:szCs w:val="21"/>
          <w:lang w:eastAsia="en-US"/>
        </w:rPr>
        <w:t>0.1 or NS (</w:t>
      </w:r>
      <w:r w:rsidRPr="00002E79">
        <w:rPr>
          <w:rFonts w:cs="Times New Roman"/>
          <w:i/>
          <w:sz w:val="21"/>
          <w:szCs w:val="21"/>
          <w:lang w:eastAsia="en-US"/>
        </w:rPr>
        <w:t>P</w:t>
      </w:r>
      <w:r>
        <w:rPr>
          <w:rFonts w:cs="Times New Roman" w:hint="eastAsia"/>
          <w:sz w:val="21"/>
          <w:szCs w:val="21"/>
          <w:lang w:eastAsia="zh-CN"/>
        </w:rPr>
        <w:t xml:space="preserve"> </w:t>
      </w:r>
      <w:r>
        <w:rPr>
          <w:rFonts w:cs="Times New Roman" w:hint="eastAsia"/>
          <w:sz w:val="21"/>
          <w:szCs w:val="21"/>
          <w:lang w:eastAsia="en-US"/>
        </w:rPr>
        <w:sym w:font="Symbol" w:char="F0B3"/>
      </w:r>
      <w:r>
        <w:rPr>
          <w:rFonts w:cs="Times New Roman" w:hint="eastAsia"/>
          <w:sz w:val="21"/>
          <w:szCs w:val="21"/>
          <w:lang w:eastAsia="zh-CN"/>
        </w:rPr>
        <w:t xml:space="preserve"> </w:t>
      </w:r>
      <w:r w:rsidRPr="00002E79">
        <w:rPr>
          <w:rFonts w:cs="Times New Roman" w:hint="eastAsia"/>
          <w:sz w:val="21"/>
          <w:szCs w:val="21"/>
          <w:lang w:eastAsia="en-US"/>
        </w:rPr>
        <w:t>0.1). NC indicates not cal</w:t>
      </w:r>
      <w:r>
        <w:rPr>
          <w:rFonts w:cs="Times New Roman" w:hint="eastAsia"/>
          <w:sz w:val="21"/>
          <w:szCs w:val="21"/>
          <w:lang w:eastAsia="en-US"/>
        </w:rPr>
        <w:t>culable as too few data points;</w:t>
      </w:r>
      <w:r>
        <w:rPr>
          <w:rFonts w:cs="Times New Roman" w:hint="eastAsia"/>
          <w:sz w:val="21"/>
          <w:szCs w:val="21"/>
          <w:lang w:eastAsia="zh-CN"/>
        </w:rPr>
        <w:t xml:space="preserve"> </w:t>
      </w:r>
      <w:r w:rsidRPr="00002E79">
        <w:rPr>
          <w:rFonts w:cs="Times New Roman"/>
          <w:sz w:val="21"/>
          <w:szCs w:val="21"/>
          <w:vertAlign w:val="superscript"/>
          <w:lang w:eastAsia="en-US"/>
        </w:rPr>
        <w:t>5</w:t>
      </w:r>
      <w:r>
        <w:rPr>
          <w:rFonts w:cs="Times New Roman"/>
          <w:sz w:val="21"/>
          <w:szCs w:val="21"/>
          <w:lang w:eastAsia="en-US"/>
        </w:rPr>
        <w:t>DF</w:t>
      </w:r>
      <w:r>
        <w:rPr>
          <w:rFonts w:cs="Times New Roman" w:hint="eastAsia"/>
          <w:sz w:val="21"/>
          <w:szCs w:val="21"/>
          <w:lang w:eastAsia="zh-CN"/>
        </w:rPr>
        <w:t xml:space="preserve">: </w:t>
      </w:r>
      <w:r>
        <w:rPr>
          <w:rFonts w:cs="Times New Roman"/>
          <w:sz w:val="21"/>
          <w:szCs w:val="21"/>
          <w:lang w:eastAsia="en-US"/>
        </w:rPr>
        <w:t>Degrees of freedom;</w:t>
      </w:r>
      <w:r>
        <w:rPr>
          <w:rFonts w:cs="Times New Roman" w:hint="eastAsia"/>
          <w:sz w:val="21"/>
          <w:szCs w:val="21"/>
          <w:lang w:eastAsia="zh-CN"/>
        </w:rPr>
        <w:t xml:space="preserve"> </w:t>
      </w:r>
      <w:r w:rsidRPr="00002E79">
        <w:rPr>
          <w:rFonts w:cs="Times New Roman"/>
          <w:sz w:val="21"/>
          <w:szCs w:val="21"/>
          <w:vertAlign w:val="superscript"/>
          <w:lang w:eastAsia="en-US"/>
        </w:rPr>
        <w:t>6</w:t>
      </w:r>
      <w:r w:rsidRPr="00002E79">
        <w:rPr>
          <w:rFonts w:cs="Times New Roman"/>
          <w:sz w:val="21"/>
          <w:szCs w:val="21"/>
          <w:lang w:eastAsia="en-US"/>
        </w:rPr>
        <w:t xml:space="preserve">Expressed </w:t>
      </w:r>
      <w:r w:rsidRPr="00002E79">
        <w:rPr>
          <w:rFonts w:cs="Times New Roman" w:hint="eastAsia"/>
          <w:sz w:val="21"/>
          <w:szCs w:val="21"/>
          <w:lang w:eastAsia="en-US"/>
        </w:rPr>
        <w:t>as &lt;</w:t>
      </w:r>
      <w:r w:rsidR="00853167">
        <w:rPr>
          <w:rFonts w:cs="Times New Roman" w:hint="eastAsia"/>
          <w:sz w:val="21"/>
          <w:szCs w:val="21"/>
          <w:lang w:eastAsia="zh-CN"/>
        </w:rPr>
        <w:t xml:space="preserve"> </w:t>
      </w:r>
      <w:r w:rsidRPr="00002E79">
        <w:rPr>
          <w:rFonts w:cs="Times New Roman" w:hint="eastAsia"/>
          <w:sz w:val="21"/>
          <w:szCs w:val="21"/>
          <w:lang w:eastAsia="en-US"/>
        </w:rPr>
        <w:t>0.001, &lt;</w:t>
      </w:r>
      <w:r>
        <w:rPr>
          <w:rFonts w:cs="Times New Roman" w:hint="eastAsia"/>
          <w:sz w:val="21"/>
          <w:szCs w:val="21"/>
          <w:lang w:eastAsia="zh-CN"/>
        </w:rPr>
        <w:t xml:space="preserve"> </w:t>
      </w:r>
      <w:r w:rsidRPr="00002E79">
        <w:rPr>
          <w:rFonts w:cs="Times New Roman" w:hint="eastAsia"/>
          <w:sz w:val="21"/>
          <w:szCs w:val="21"/>
          <w:lang w:eastAsia="en-US"/>
        </w:rPr>
        <w:t>0.01, &lt;</w:t>
      </w:r>
      <w:r w:rsidR="00853167">
        <w:rPr>
          <w:rFonts w:cs="Times New Roman" w:hint="eastAsia"/>
          <w:sz w:val="21"/>
          <w:szCs w:val="21"/>
          <w:lang w:eastAsia="zh-CN"/>
        </w:rPr>
        <w:t xml:space="preserve"> </w:t>
      </w:r>
      <w:r w:rsidRPr="00002E79">
        <w:rPr>
          <w:rFonts w:cs="Times New Roman" w:hint="eastAsia"/>
          <w:sz w:val="21"/>
          <w:szCs w:val="21"/>
          <w:lang w:eastAsia="en-US"/>
        </w:rPr>
        <w:t>0.05, &lt;</w:t>
      </w:r>
      <w:r w:rsidR="00853167">
        <w:rPr>
          <w:rFonts w:cs="Times New Roman" w:hint="eastAsia"/>
          <w:sz w:val="21"/>
          <w:szCs w:val="21"/>
          <w:lang w:eastAsia="zh-CN"/>
        </w:rPr>
        <w:t xml:space="preserve"> </w:t>
      </w:r>
      <w:r w:rsidRPr="00002E79">
        <w:rPr>
          <w:rFonts w:cs="Times New Roman" w:hint="eastAsia"/>
          <w:sz w:val="21"/>
          <w:szCs w:val="21"/>
          <w:lang w:eastAsia="en-US"/>
        </w:rPr>
        <w:t>0.1 or NS (</w:t>
      </w:r>
      <w:r w:rsidRPr="00002E79">
        <w:rPr>
          <w:rFonts w:cs="Times New Roman"/>
          <w:i/>
          <w:sz w:val="21"/>
          <w:szCs w:val="21"/>
          <w:lang w:eastAsia="en-US"/>
        </w:rPr>
        <w:t>P</w:t>
      </w:r>
      <w:r>
        <w:rPr>
          <w:rFonts w:cs="Times New Roman" w:hint="eastAsia"/>
          <w:i/>
          <w:sz w:val="21"/>
          <w:szCs w:val="21"/>
          <w:lang w:eastAsia="zh-CN"/>
        </w:rPr>
        <w:t xml:space="preserve"> </w:t>
      </w:r>
      <w:r>
        <w:rPr>
          <w:rFonts w:cs="Times New Roman" w:hint="eastAsia"/>
          <w:sz w:val="21"/>
          <w:szCs w:val="21"/>
          <w:lang w:eastAsia="en-US"/>
        </w:rPr>
        <w:sym w:font="Symbol" w:char="F0B3"/>
      </w:r>
      <w:r>
        <w:rPr>
          <w:rFonts w:cs="Times New Roman" w:hint="eastAsia"/>
          <w:sz w:val="21"/>
          <w:szCs w:val="21"/>
          <w:lang w:eastAsia="zh-CN"/>
        </w:rPr>
        <w:t xml:space="preserve"> </w:t>
      </w:r>
      <w:r>
        <w:rPr>
          <w:rFonts w:cs="Times New Roman" w:hint="eastAsia"/>
          <w:sz w:val="21"/>
          <w:szCs w:val="21"/>
          <w:lang w:eastAsia="en-US"/>
        </w:rPr>
        <w:t>0.1);</w:t>
      </w:r>
      <w:r>
        <w:rPr>
          <w:rFonts w:cs="Times New Roman" w:hint="eastAsia"/>
          <w:sz w:val="21"/>
          <w:szCs w:val="21"/>
          <w:lang w:eastAsia="zh-CN"/>
        </w:rPr>
        <w:t xml:space="preserve"> </w:t>
      </w:r>
      <w:r w:rsidRPr="00002E79">
        <w:rPr>
          <w:rFonts w:cs="Times New Roman"/>
          <w:sz w:val="21"/>
          <w:szCs w:val="21"/>
          <w:vertAlign w:val="superscript"/>
          <w:lang w:eastAsia="en-US"/>
        </w:rPr>
        <w:t>7</w:t>
      </w:r>
      <w:r w:rsidRPr="00002E79">
        <w:rPr>
          <w:rFonts w:cs="Times New Roman"/>
          <w:sz w:val="21"/>
          <w:szCs w:val="21"/>
          <w:lang w:eastAsia="en-US"/>
        </w:rPr>
        <w:t xml:space="preserve">Relative risks are adjusted for covariates if adjusted data are available, with estimates for ever exposure preferred to those for current </w:t>
      </w:r>
      <w:r>
        <w:rPr>
          <w:rFonts w:cs="Times New Roman"/>
          <w:sz w:val="21"/>
          <w:szCs w:val="21"/>
          <w:lang w:eastAsia="en-US"/>
        </w:rPr>
        <w:t>exposure where there is choice;</w:t>
      </w:r>
      <w:r>
        <w:rPr>
          <w:rFonts w:cs="Times New Roman" w:hint="eastAsia"/>
          <w:sz w:val="21"/>
          <w:szCs w:val="21"/>
          <w:lang w:eastAsia="zh-CN"/>
        </w:rPr>
        <w:t xml:space="preserve"> </w:t>
      </w:r>
      <w:r w:rsidRPr="00002E79">
        <w:rPr>
          <w:rFonts w:cs="Times New Roman"/>
          <w:sz w:val="21"/>
          <w:szCs w:val="21"/>
          <w:vertAlign w:val="superscript"/>
          <w:lang w:eastAsia="en-US"/>
        </w:rPr>
        <w:t>8</w:t>
      </w:r>
      <w:r w:rsidRPr="00002E79">
        <w:rPr>
          <w:rFonts w:cs="Times New Roman"/>
          <w:sz w:val="21"/>
          <w:szCs w:val="21"/>
          <w:lang w:eastAsia="en-US"/>
        </w:rPr>
        <w:t xml:space="preserve">Number of cases was estimated for </w:t>
      </w:r>
      <w:proofErr w:type="spellStart"/>
      <w:proofErr w:type="gramStart"/>
      <w:r w:rsidRPr="00002E79">
        <w:rPr>
          <w:rFonts w:cs="Times New Roman"/>
          <w:sz w:val="21"/>
          <w:szCs w:val="21"/>
          <w:lang w:eastAsia="en-US"/>
        </w:rPr>
        <w:t>Nishtar</w:t>
      </w:r>
      <w:proofErr w:type="spellEnd"/>
      <w:r w:rsidRPr="00002E79">
        <w:rPr>
          <w:rFonts w:cs="Times New Roman"/>
          <w:sz w:val="21"/>
          <w:szCs w:val="21"/>
          <w:vertAlign w:val="superscript"/>
          <w:lang w:eastAsia="en-US"/>
        </w:rPr>
        <w:t>[</w:t>
      </w:r>
      <w:proofErr w:type="gramEnd"/>
      <w:r w:rsidRPr="00002E79">
        <w:rPr>
          <w:rFonts w:cs="Times New Roman"/>
          <w:sz w:val="21"/>
          <w:szCs w:val="21"/>
          <w:vertAlign w:val="superscript"/>
          <w:lang w:eastAsia="en-US"/>
        </w:rPr>
        <w:t xml:space="preserve">57] </w:t>
      </w:r>
      <w:r w:rsidRPr="00002E79">
        <w:rPr>
          <w:rFonts w:cs="Times New Roman"/>
          <w:sz w:val="21"/>
          <w:szCs w:val="21"/>
          <w:lang w:eastAsia="en-US"/>
        </w:rPr>
        <w:t xml:space="preserve">(as category 1-99) and for </w:t>
      </w:r>
      <w:proofErr w:type="spellStart"/>
      <w:r w:rsidRPr="00002E79">
        <w:rPr>
          <w:rFonts w:cs="Times New Roman"/>
          <w:sz w:val="21"/>
          <w:szCs w:val="21"/>
          <w:lang w:eastAsia="en-US"/>
        </w:rPr>
        <w:t>Rostron</w:t>
      </w:r>
      <w:proofErr w:type="spellEnd"/>
      <w:r w:rsidRPr="00853167">
        <w:rPr>
          <w:rFonts w:cs="Times New Roman"/>
          <w:sz w:val="21"/>
          <w:szCs w:val="21"/>
          <w:vertAlign w:val="superscript"/>
          <w:lang w:eastAsia="en-US"/>
        </w:rPr>
        <w:t xml:space="preserve">[80] </w:t>
      </w:r>
      <w:r w:rsidRPr="00002E79">
        <w:rPr>
          <w:rFonts w:cs="Times New Roman"/>
          <w:sz w:val="21"/>
          <w:szCs w:val="21"/>
          <w:lang w:eastAsia="en-US"/>
        </w:rPr>
        <w:t>(as category 100-199).</w:t>
      </w:r>
      <w:r w:rsidRPr="00AA1522">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CG Times (W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B0DE" w14:textId="77777777" w:rsidR="0012067D" w:rsidRDefault="0012067D" w:rsidP="0037471B">
    <w:pPr>
      <w:pStyle w:val="Footer"/>
      <w:spacing w:line="240" w:lineRule="auto"/>
      <w:ind w:firstLine="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90A86">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8484" w14:textId="77777777" w:rsidR="0012067D" w:rsidRDefault="0012067D" w:rsidP="00C90094">
    <w:pPr>
      <w:pStyle w:val="Footer"/>
      <w:spacing w:line="240" w:lineRule="auto"/>
      <w:ind w:firstLine="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90A86">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C3BC" w14:textId="77777777" w:rsidR="0012067D" w:rsidRDefault="0012067D" w:rsidP="0037471B">
    <w:pPr>
      <w:pStyle w:val="Footer"/>
      <w:spacing w:line="240" w:lineRule="auto"/>
      <w:ind w:firstLine="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90A86">
      <w:rPr>
        <w:rStyle w:val="PageNumber"/>
        <w:noProof/>
      </w:rPr>
      <w:t>74</w:t>
    </w:r>
    <w:r>
      <w:rPr>
        <w:rStyle w:val="PageNumber"/>
      </w:rPr>
      <w:fldChar w:fldCharType="end"/>
    </w:r>
    <w:r>
      <w:rPr>
        <w:rStyle w:val="PageNumber"/>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7721" w14:textId="77777777" w:rsidR="0012067D" w:rsidRPr="002D1CC2" w:rsidRDefault="0012067D" w:rsidP="002D1CC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A974" w14:textId="77777777" w:rsidR="0012067D" w:rsidRDefault="0012067D" w:rsidP="00F3742A">
    <w:pPr>
      <w:ind w:firstLine="0"/>
      <w:jc w:val="center"/>
    </w:pPr>
    <w:r>
      <w:t>-</w:t>
    </w:r>
    <w:r>
      <w:rPr>
        <w:rStyle w:val="PageNumber"/>
      </w:rPr>
      <w:fldChar w:fldCharType="begin"/>
    </w:r>
    <w:r>
      <w:rPr>
        <w:rStyle w:val="PageNumber"/>
      </w:rPr>
      <w:instrText xml:space="preserve"> PAGE </w:instrText>
    </w:r>
    <w:r>
      <w:rPr>
        <w:rStyle w:val="PageNumber"/>
      </w:rPr>
      <w:fldChar w:fldCharType="separate"/>
    </w:r>
    <w:r w:rsidR="00C90A86">
      <w:rPr>
        <w:rStyle w:val="PageNumber"/>
        <w:noProof/>
      </w:rPr>
      <w:t>86</w:t>
    </w:r>
    <w:r>
      <w:rPr>
        <w:rStyle w:val="PageNumber"/>
      </w:rPr>
      <w:fldChar w:fldCharType="end"/>
    </w:r>
    <w:r>
      <w:rPr>
        <w:rStyle w:val="PageNumbe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A77DA" w14:textId="77777777" w:rsidR="0042119E" w:rsidRDefault="0042119E" w:rsidP="005E7142">
      <w:r>
        <w:separator/>
      </w:r>
    </w:p>
    <w:p w14:paraId="5BA4E7D2" w14:textId="77777777" w:rsidR="0042119E" w:rsidRDefault="0042119E"/>
    <w:p w14:paraId="605E4645" w14:textId="77777777" w:rsidR="0042119E" w:rsidRDefault="0042119E" w:rsidP="00CA3B85"/>
  </w:footnote>
  <w:footnote w:type="continuationSeparator" w:id="0">
    <w:p w14:paraId="61215F71" w14:textId="77777777" w:rsidR="0042119E" w:rsidRDefault="0042119E" w:rsidP="005E7142">
      <w:r>
        <w:continuationSeparator/>
      </w:r>
    </w:p>
    <w:p w14:paraId="58576DFB" w14:textId="77777777" w:rsidR="0042119E" w:rsidRDefault="0042119E"/>
    <w:p w14:paraId="2D2320A8" w14:textId="77777777" w:rsidR="0042119E" w:rsidRDefault="0042119E" w:rsidP="00CA3B8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8177B" w14:textId="77777777" w:rsidR="0012067D" w:rsidRDefault="0012067D" w:rsidP="005E7142">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4D29A1A6" w14:textId="77777777" w:rsidR="0012067D" w:rsidRDefault="0012067D" w:rsidP="005E71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87D2" w14:textId="77777777" w:rsidR="0012067D" w:rsidRPr="00A42C63" w:rsidRDefault="0012067D" w:rsidP="00C90094">
    <w:pPr>
      <w:pStyle w:val="Header"/>
      <w:tabs>
        <w:tab w:val="clear" w:pos="4153"/>
      </w:tabs>
      <w:ind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1C8C" w14:textId="77777777" w:rsidR="0012067D" w:rsidRPr="00C90094" w:rsidRDefault="0012067D" w:rsidP="00C90094">
    <w:pPr>
      <w:pStyle w:val="Header"/>
      <w:ind w:firstLine="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0538" w14:textId="77777777" w:rsidR="0012067D" w:rsidRPr="0037471B" w:rsidRDefault="0012067D" w:rsidP="0037471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4E02" w14:textId="77777777" w:rsidR="0012067D" w:rsidRPr="002D1CC2" w:rsidRDefault="0012067D" w:rsidP="002D1CC2">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149BE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D7EF2E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43072B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CB8323E"/>
    <w:lvl w:ilvl="0">
      <w:start w:val="1"/>
      <w:numFmt w:val="bullet"/>
      <w:lvlText w:val=""/>
      <w:lvlJc w:val="left"/>
      <w:pPr>
        <w:tabs>
          <w:tab w:val="num" w:pos="643"/>
        </w:tabs>
        <w:ind w:left="643" w:hanging="360"/>
      </w:pPr>
      <w:rPr>
        <w:rFonts w:ascii="Symbol" w:hAnsi="Symbol" w:hint="default"/>
      </w:rPr>
    </w:lvl>
  </w:abstractNum>
  <w:abstractNum w:abstractNumId="4">
    <w:nsid w:val="08834611"/>
    <w:multiLevelType w:val="hybridMultilevel"/>
    <w:tmpl w:val="D8F83378"/>
    <w:lvl w:ilvl="0" w:tplc="8DBCFD66">
      <w:numFmt w:val="bullet"/>
      <w:lvlText w:val=""/>
      <w:lvlJc w:val="left"/>
      <w:pPr>
        <w:ind w:left="720" w:hanging="360"/>
      </w:pPr>
      <w:rPr>
        <w:rFonts w:ascii="Symbol" w:eastAsia="Times New Roman" w:hAnsi="Symbol"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76948"/>
    <w:multiLevelType w:val="multilevel"/>
    <w:tmpl w:val="962A6DC6"/>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nsid w:val="1C564F2F"/>
    <w:multiLevelType w:val="hybridMultilevel"/>
    <w:tmpl w:val="3D5697E6"/>
    <w:lvl w:ilvl="0" w:tplc="480EB42A">
      <w:numFmt w:val="bullet"/>
      <w:lvlText w:val=""/>
      <w:lvlJc w:val="left"/>
      <w:pPr>
        <w:ind w:left="720" w:hanging="360"/>
      </w:pPr>
      <w:rPr>
        <w:rFonts w:ascii="Symbol" w:eastAsia="Times New Roman" w:hAnsi="Symbol"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82F99"/>
    <w:multiLevelType w:val="multilevel"/>
    <w:tmpl w:val="9104C9E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nsid w:val="33FA36EB"/>
    <w:multiLevelType w:val="multilevel"/>
    <w:tmpl w:val="935EE75C"/>
    <w:lvl w:ilvl="0">
      <w:start w:val="1"/>
      <w:numFmt w:val="decimal"/>
      <w:lvlText w:val="%1."/>
      <w:legacy w:legacy="1" w:legacySpace="0" w:legacyIndent="283"/>
      <w:lvlJc w:val="left"/>
      <w:pPr>
        <w:ind w:left="283" w:hanging="283"/>
      </w:pPr>
    </w:lvl>
    <w:lvl w:ilvl="1">
      <w:start w:val="5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5C17706"/>
    <w:multiLevelType w:val="multilevel"/>
    <w:tmpl w:val="E6CEED06"/>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3A5045FD"/>
    <w:multiLevelType w:val="multilevel"/>
    <w:tmpl w:val="743ECD8A"/>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CF77F77"/>
    <w:multiLevelType w:val="hybridMultilevel"/>
    <w:tmpl w:val="DE9E0154"/>
    <w:lvl w:ilvl="0" w:tplc="F3720430">
      <w:numFmt w:val="bullet"/>
      <w:lvlText w:val=""/>
      <w:lvlJc w:val="left"/>
      <w:pPr>
        <w:ind w:left="720" w:hanging="360"/>
      </w:pPr>
      <w:rPr>
        <w:rFonts w:ascii="Symbol" w:eastAsia="Times New Roman" w:hAnsi="Symbol"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864ADA"/>
    <w:multiLevelType w:val="multilevel"/>
    <w:tmpl w:val="C8FAA3C4"/>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nsid w:val="40D74859"/>
    <w:multiLevelType w:val="multilevel"/>
    <w:tmpl w:val="98CC4846"/>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nsid w:val="529032BC"/>
    <w:multiLevelType w:val="hybridMultilevel"/>
    <w:tmpl w:val="CE32CF94"/>
    <w:lvl w:ilvl="0" w:tplc="6C8E11F8">
      <w:numFmt w:val="bullet"/>
      <w:lvlText w:val="-"/>
      <w:lvlJc w:val="left"/>
      <w:pPr>
        <w:ind w:left="720" w:hanging="360"/>
      </w:pPr>
      <w:rPr>
        <w:rFonts w:ascii="Book Antiqua" w:eastAsia="Times New Roman" w:hAnsi="Book Antiqu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73057"/>
    <w:multiLevelType w:val="singleLevel"/>
    <w:tmpl w:val="47AAC218"/>
    <w:lvl w:ilvl="0">
      <w:start w:val="3"/>
      <w:numFmt w:val="decimal"/>
      <w:lvlText w:val="%1."/>
      <w:legacy w:legacy="1" w:legacySpace="0" w:legacyIndent="283"/>
      <w:lvlJc w:val="left"/>
      <w:pPr>
        <w:ind w:left="283" w:hanging="283"/>
      </w:pPr>
    </w:lvl>
  </w:abstractNum>
  <w:abstractNum w:abstractNumId="16">
    <w:nsid w:val="57732890"/>
    <w:multiLevelType w:val="hybridMultilevel"/>
    <w:tmpl w:val="AC2A76F4"/>
    <w:lvl w:ilvl="0" w:tplc="E876A00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191CD6"/>
    <w:multiLevelType w:val="hybridMultilevel"/>
    <w:tmpl w:val="BD48EF44"/>
    <w:lvl w:ilvl="0" w:tplc="E6EED46C">
      <w:numFmt w:val="bullet"/>
      <w:lvlText w:val="-"/>
      <w:lvlJc w:val="left"/>
      <w:pPr>
        <w:ind w:left="720" w:hanging="360"/>
      </w:pPr>
      <w:rPr>
        <w:rFonts w:ascii="Book Antiqua" w:eastAsia="Times New Roman" w:hAnsi="Book Antiqu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532C82"/>
    <w:multiLevelType w:val="hybridMultilevel"/>
    <w:tmpl w:val="C400BB24"/>
    <w:lvl w:ilvl="0" w:tplc="B0C28BA6">
      <w:numFmt w:val="bullet"/>
      <w:lvlText w:val="-"/>
      <w:lvlJc w:val="left"/>
      <w:pPr>
        <w:ind w:left="1080" w:hanging="360"/>
      </w:pPr>
      <w:rPr>
        <w:rFonts w:ascii="Book Antiqua" w:eastAsia="Times New Roman" w:hAnsi="Book Antiqua" w:cs="Book Antiqu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2645E11"/>
    <w:multiLevelType w:val="hybridMultilevel"/>
    <w:tmpl w:val="A4003078"/>
    <w:lvl w:ilvl="0" w:tplc="3140DABA">
      <w:numFmt w:val="bullet"/>
      <w:lvlText w:val=""/>
      <w:lvlJc w:val="left"/>
      <w:pPr>
        <w:ind w:left="720" w:hanging="360"/>
      </w:pPr>
      <w:rPr>
        <w:rFonts w:ascii="Symbol" w:eastAsia="Times New Roman" w:hAnsi="Symbol"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01361"/>
    <w:multiLevelType w:val="singleLevel"/>
    <w:tmpl w:val="87B21E52"/>
    <w:lvl w:ilvl="0">
      <w:start w:val="2"/>
      <w:numFmt w:val="decimal"/>
      <w:lvlText w:val="%1."/>
      <w:lvlJc w:val="left"/>
      <w:pPr>
        <w:ind w:left="720" w:hanging="360"/>
      </w:pPr>
      <w:rPr>
        <w:rFonts w:hint="default"/>
      </w:rPr>
    </w:lvl>
  </w:abstractNum>
  <w:abstractNum w:abstractNumId="21">
    <w:nsid w:val="7AE20653"/>
    <w:multiLevelType w:val="hybridMultilevel"/>
    <w:tmpl w:val="EE8E6F6A"/>
    <w:lvl w:ilvl="0" w:tplc="372AA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8"/>
  </w:num>
  <w:num w:numId="3">
    <w:abstractNumId w:val="17"/>
  </w:num>
  <w:num w:numId="4">
    <w:abstractNumId w:val="8"/>
  </w:num>
  <w:num w:numId="5">
    <w:abstractNumId w:val="20"/>
  </w:num>
  <w:num w:numId="6">
    <w:abstractNumId w:val="15"/>
  </w:num>
  <w:num w:numId="7">
    <w:abstractNumId w:val="16"/>
  </w:num>
  <w:num w:numId="8">
    <w:abstractNumId w:val="10"/>
  </w:num>
  <w:num w:numId="9">
    <w:abstractNumId w:val="9"/>
  </w:num>
  <w:num w:numId="10">
    <w:abstractNumId w:val="13"/>
  </w:num>
  <w:num w:numId="11">
    <w:abstractNumId w:val="5"/>
  </w:num>
  <w:num w:numId="12">
    <w:abstractNumId w:val="12"/>
  </w:num>
  <w:num w:numId="13">
    <w:abstractNumId w:val="7"/>
  </w:num>
  <w:num w:numId="14">
    <w:abstractNumId w:val="6"/>
  </w:num>
  <w:num w:numId="15">
    <w:abstractNumId w:val="11"/>
  </w:num>
  <w:num w:numId="16">
    <w:abstractNumId w:val="4"/>
  </w:num>
  <w:num w:numId="17">
    <w:abstractNumId w:val="19"/>
  </w:num>
  <w:num w:numId="18">
    <w:abstractNumId w:val="3"/>
  </w:num>
  <w:num w:numId="19">
    <w:abstractNumId w:val="2"/>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pos w:val="sectEnd"/>
    <w:numFmt w:val="lowerLetter"/>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va0txzyffxw2eztw5592x9wtwtx0wr5wvs&quot;&gt;JanHamling@pnlee.co.uk&lt;record-ids&gt;&lt;item&gt;1973&lt;/item&gt;&lt;item&gt;4312&lt;/item&gt;&lt;item&gt;4410&lt;/item&gt;&lt;item&gt;5008&lt;/item&gt;&lt;item&gt;5238&lt;/item&gt;&lt;item&gt;6154&lt;/item&gt;&lt;item&gt;6660&lt;/item&gt;&lt;item&gt;6955&lt;/item&gt;&lt;item&gt;7540&lt;/item&gt;&lt;item&gt;7597&lt;/item&gt;&lt;item&gt;7798&lt;/item&gt;&lt;item&gt;7801&lt;/item&gt;&lt;item&gt;8480&lt;/item&gt;&lt;item&gt;8604&lt;/item&gt;&lt;item&gt;9186&lt;/item&gt;&lt;item&gt;9250&lt;/item&gt;&lt;item&gt;11292&lt;/item&gt;&lt;item&gt;11297&lt;/item&gt;&lt;item&gt;11300&lt;/item&gt;&lt;item&gt;11830&lt;/item&gt;&lt;item&gt;11852&lt;/item&gt;&lt;item&gt;11897&lt;/item&gt;&lt;item&gt;11996&lt;/item&gt;&lt;item&gt;12015&lt;/item&gt;&lt;item&gt;12248&lt;/item&gt;&lt;item&gt;12395&lt;/item&gt;&lt;item&gt;12694&lt;/item&gt;&lt;item&gt;12905&lt;/item&gt;&lt;item&gt;13103&lt;/item&gt;&lt;item&gt;13266&lt;/item&gt;&lt;item&gt;13362&lt;/item&gt;&lt;item&gt;14279&lt;/item&gt;&lt;item&gt;14294&lt;/item&gt;&lt;item&gt;15841&lt;/item&gt;&lt;item&gt;15882&lt;/item&gt;&lt;item&gt;15917&lt;/item&gt;&lt;item&gt;16097&lt;/item&gt;&lt;item&gt;16293&lt;/item&gt;&lt;item&gt;16304&lt;/item&gt;&lt;item&gt;16618&lt;/item&gt;&lt;item&gt;16744&lt;/item&gt;&lt;item&gt;17819&lt;/item&gt;&lt;item&gt;18046&lt;/item&gt;&lt;item&gt;18146&lt;/item&gt;&lt;item&gt;18399&lt;/item&gt;&lt;item&gt;18419&lt;/item&gt;&lt;item&gt;19444&lt;/item&gt;&lt;item&gt;19721&lt;/item&gt;&lt;item&gt;20980&lt;/item&gt;&lt;item&gt;21233&lt;/item&gt;&lt;item&gt;21888&lt;/item&gt;&lt;item&gt;21892&lt;/item&gt;&lt;item&gt;21893&lt;/item&gt;&lt;item&gt;21895&lt;/item&gt;&lt;item&gt;21896&lt;/item&gt;&lt;item&gt;21897&lt;/item&gt;&lt;item&gt;21898&lt;/item&gt;&lt;item&gt;21899&lt;/item&gt;&lt;item&gt;22024&lt;/item&gt;&lt;item&gt;22040&lt;/item&gt;&lt;item&gt;22572&lt;/item&gt;&lt;item&gt;23752&lt;/item&gt;&lt;item&gt;24318&lt;/item&gt;&lt;item&gt;24399&lt;/item&gt;&lt;item&gt;26096&lt;/item&gt;&lt;item&gt;26412&lt;/item&gt;&lt;item&gt;26791&lt;/item&gt;&lt;item&gt;26864&lt;/item&gt;&lt;item&gt;27014&lt;/item&gt;&lt;item&gt;27418&lt;/item&gt;&lt;item&gt;27562&lt;/item&gt;&lt;item&gt;27612&lt;/item&gt;&lt;item&gt;27652&lt;/item&gt;&lt;item&gt;28111&lt;/item&gt;&lt;item&gt;28539&lt;/item&gt;&lt;item&gt;29673&lt;/item&gt;&lt;item&gt;29678&lt;/item&gt;&lt;item&gt;29698&lt;/item&gt;&lt;item&gt;29785&lt;/item&gt;&lt;item&gt;31331&lt;/item&gt;&lt;item&gt;31426&lt;/item&gt;&lt;item&gt;31721&lt;/item&gt;&lt;item&gt;32354&lt;/item&gt;&lt;item&gt;32653&lt;/item&gt;&lt;item&gt;32689&lt;/item&gt;&lt;item&gt;33511&lt;/item&gt;&lt;item&gt;33924&lt;/item&gt;&lt;item&gt;33925&lt;/item&gt;&lt;item&gt;33945&lt;/item&gt;&lt;item&gt;34203&lt;/item&gt;&lt;item&gt;34557&lt;/item&gt;&lt;item&gt;34627&lt;/item&gt;&lt;item&gt;34628&lt;/item&gt;&lt;item&gt;34841&lt;/item&gt;&lt;item&gt;35898&lt;/item&gt;&lt;item&gt;37608&lt;/item&gt;&lt;item&gt;38866&lt;/item&gt;&lt;item&gt;38921&lt;/item&gt;&lt;item&gt;39084&lt;/item&gt;&lt;item&gt;39401&lt;/item&gt;&lt;item&gt;39403&lt;/item&gt;&lt;item&gt;39520&lt;/item&gt;&lt;item&gt;39922&lt;/item&gt;&lt;item&gt;40402&lt;/item&gt;&lt;item&gt;40882&lt;/item&gt;&lt;item&gt;41066&lt;/item&gt;&lt;item&gt;41917&lt;/item&gt;&lt;item&gt;42273&lt;/item&gt;&lt;item&gt;42284&lt;/item&gt;&lt;item&gt;42642&lt;/item&gt;&lt;item&gt;42843&lt;/item&gt;&lt;item&gt;42875&lt;/item&gt;&lt;item&gt;43027&lt;/item&gt;&lt;item&gt;43184&lt;/item&gt;&lt;item&gt;45444&lt;/item&gt;&lt;item&gt;47553&lt;/item&gt;&lt;/record-ids&gt;&lt;/item&gt;&lt;/Libraries&gt;"/>
    <w:docVar w:name="REFMGR.InstantFormat" w:val="&lt;InstantFormat&gt;&lt;Enabled&gt;0&lt;/Enabled&gt;&lt;ScanUnformatted&gt;1&lt;/ScanUnformatted&gt;&lt;ScanChanges&gt;1&lt;/ScanChanges&gt;&lt;/InstantFormat&gt;"/>
    <w:docVar w:name="REFMGR.Layout" w:val="&lt;Layout&gt;&lt;StartingRefnum&gt;N:\REFMAN\bstyles\WorldJournal.os&lt;/StartingRefnum&gt;&lt;FontName&gt;Book Antiqua&lt;/FontName&gt;&lt;FontSize&gt;12&lt;/FontSize&gt;&lt;ReflistTitle&gt;&lt;f name=&quot; Book Antiqua&quot;&gt; Style WorldJournal.  First author bold, omit &amp;quot;anonymous&amp;quot;, include PMID &amp;amp; DOI, all authors so check for MORE&amp;#xA;&amp;#xA;&amp;#xA;&amp;#xA;&amp;#xA;&amp;#xA;&amp;#xA;&amp;#xA;&amp;#xA;&amp;#xA;&amp;#xA;&amp;#xA;&amp;#xA;&amp;#xA;&amp;#xA;&amp;#xA;&amp;#xA;&amp;#xA;&amp;#xA;&amp;#xA;&amp;#xA;&amp;#xA;&amp;#xA;&amp;#xA;&amp;#xA;&amp;#xA;&amp;#xA;&amp;#xA;&amp;#xA;&amp;#xA;&amp;#xA;&amp;#xA;&amp;#xA;&amp;#xA;&amp;#xA;&amp;#xA;&amp;#xA;&amp;#xA;&amp;#xA;&amp;#xA;&amp;#xA;&amp;#xA;&amp;#xA;&amp;#xA;&amp;#xA;&amp;#xA;&amp;#xA;&lt;/f&gt;&lt;/ReflistTitle&gt;&lt;SpaceAfter&gt;1&lt;/SpaceAfter&gt;&lt;ReflistOrder&gt;0&lt;/ReflistOrder&gt;&lt;CitationOrder&gt;0&lt;/CitationOrder&gt;&lt;NumberReferences&gt;1&lt;/NumberReferences&gt;&lt;FirstLineIndent&gt;0&lt;/FirstLineIndent&gt;&lt;HangingIndent&gt;0&lt;/HangingIndent&gt;&lt;LineSpacing&gt;1&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main&lt;/item&gt;&lt;/Libraries&gt;&lt;/Databases&gt;"/>
  </w:docVars>
  <w:rsids>
    <w:rsidRoot w:val="006E0F95"/>
    <w:rsid w:val="0000020C"/>
    <w:rsid w:val="000002E7"/>
    <w:rsid w:val="00000922"/>
    <w:rsid w:val="00000C8E"/>
    <w:rsid w:val="00000E60"/>
    <w:rsid w:val="00000FDA"/>
    <w:rsid w:val="000012CB"/>
    <w:rsid w:val="0000260F"/>
    <w:rsid w:val="00002901"/>
    <w:rsid w:val="00002E79"/>
    <w:rsid w:val="000032D0"/>
    <w:rsid w:val="00003424"/>
    <w:rsid w:val="00003873"/>
    <w:rsid w:val="000047C2"/>
    <w:rsid w:val="0000498F"/>
    <w:rsid w:val="00005536"/>
    <w:rsid w:val="0000554D"/>
    <w:rsid w:val="0000604E"/>
    <w:rsid w:val="0000641F"/>
    <w:rsid w:val="000074D8"/>
    <w:rsid w:val="00007B9C"/>
    <w:rsid w:val="000101DC"/>
    <w:rsid w:val="0001054D"/>
    <w:rsid w:val="00010EA1"/>
    <w:rsid w:val="00011125"/>
    <w:rsid w:val="00011B79"/>
    <w:rsid w:val="00013339"/>
    <w:rsid w:val="00013ED1"/>
    <w:rsid w:val="00014012"/>
    <w:rsid w:val="0001402B"/>
    <w:rsid w:val="0001459F"/>
    <w:rsid w:val="00014781"/>
    <w:rsid w:val="000147FA"/>
    <w:rsid w:val="0001584C"/>
    <w:rsid w:val="00015A8B"/>
    <w:rsid w:val="00016AB1"/>
    <w:rsid w:val="00016ADD"/>
    <w:rsid w:val="00016BEB"/>
    <w:rsid w:val="00016C11"/>
    <w:rsid w:val="0001703A"/>
    <w:rsid w:val="0002012B"/>
    <w:rsid w:val="00020186"/>
    <w:rsid w:val="000201C1"/>
    <w:rsid w:val="00020448"/>
    <w:rsid w:val="00020708"/>
    <w:rsid w:val="00021025"/>
    <w:rsid w:val="000211AF"/>
    <w:rsid w:val="00022036"/>
    <w:rsid w:val="000222BF"/>
    <w:rsid w:val="000225AD"/>
    <w:rsid w:val="00022C97"/>
    <w:rsid w:val="00022F22"/>
    <w:rsid w:val="00023A88"/>
    <w:rsid w:val="00024039"/>
    <w:rsid w:val="0002554F"/>
    <w:rsid w:val="00025858"/>
    <w:rsid w:val="00025AEA"/>
    <w:rsid w:val="00025CC7"/>
    <w:rsid w:val="00025EA0"/>
    <w:rsid w:val="00025F20"/>
    <w:rsid w:val="00025F69"/>
    <w:rsid w:val="000260BC"/>
    <w:rsid w:val="000262EE"/>
    <w:rsid w:val="00026E71"/>
    <w:rsid w:val="0002706C"/>
    <w:rsid w:val="0002743B"/>
    <w:rsid w:val="00027613"/>
    <w:rsid w:val="000277C5"/>
    <w:rsid w:val="00027B8E"/>
    <w:rsid w:val="000305E7"/>
    <w:rsid w:val="00030E63"/>
    <w:rsid w:val="000311DC"/>
    <w:rsid w:val="000314BB"/>
    <w:rsid w:val="00031735"/>
    <w:rsid w:val="00032944"/>
    <w:rsid w:val="00032C14"/>
    <w:rsid w:val="00032E56"/>
    <w:rsid w:val="000330D4"/>
    <w:rsid w:val="0003337F"/>
    <w:rsid w:val="00033631"/>
    <w:rsid w:val="00033B34"/>
    <w:rsid w:val="00034152"/>
    <w:rsid w:val="00034CA2"/>
    <w:rsid w:val="00034FC6"/>
    <w:rsid w:val="00035B0F"/>
    <w:rsid w:val="000373FD"/>
    <w:rsid w:val="000374B8"/>
    <w:rsid w:val="00037652"/>
    <w:rsid w:val="00037A28"/>
    <w:rsid w:val="00037A9E"/>
    <w:rsid w:val="00037C5A"/>
    <w:rsid w:val="00037DBD"/>
    <w:rsid w:val="00037DF9"/>
    <w:rsid w:val="00040A96"/>
    <w:rsid w:val="00040AC0"/>
    <w:rsid w:val="00041AD9"/>
    <w:rsid w:val="00041CA0"/>
    <w:rsid w:val="00041EF8"/>
    <w:rsid w:val="00042425"/>
    <w:rsid w:val="0004312B"/>
    <w:rsid w:val="000433B9"/>
    <w:rsid w:val="00043841"/>
    <w:rsid w:val="00043C03"/>
    <w:rsid w:val="000444A2"/>
    <w:rsid w:val="00044562"/>
    <w:rsid w:val="000448D8"/>
    <w:rsid w:val="0004541F"/>
    <w:rsid w:val="00045658"/>
    <w:rsid w:val="000459EB"/>
    <w:rsid w:val="00045BC5"/>
    <w:rsid w:val="00045D7B"/>
    <w:rsid w:val="00045DBA"/>
    <w:rsid w:val="00046142"/>
    <w:rsid w:val="00046C62"/>
    <w:rsid w:val="00046D51"/>
    <w:rsid w:val="00047377"/>
    <w:rsid w:val="00047DDA"/>
    <w:rsid w:val="00047FBD"/>
    <w:rsid w:val="00050282"/>
    <w:rsid w:val="00050BDE"/>
    <w:rsid w:val="00050CA7"/>
    <w:rsid w:val="00051953"/>
    <w:rsid w:val="00051D8E"/>
    <w:rsid w:val="00051FDE"/>
    <w:rsid w:val="00052127"/>
    <w:rsid w:val="000526F9"/>
    <w:rsid w:val="00052E78"/>
    <w:rsid w:val="00052F74"/>
    <w:rsid w:val="000530DF"/>
    <w:rsid w:val="00053512"/>
    <w:rsid w:val="00053E49"/>
    <w:rsid w:val="00054707"/>
    <w:rsid w:val="00054CB9"/>
    <w:rsid w:val="00054D76"/>
    <w:rsid w:val="00055071"/>
    <w:rsid w:val="0005520B"/>
    <w:rsid w:val="00056149"/>
    <w:rsid w:val="00056E14"/>
    <w:rsid w:val="0005763A"/>
    <w:rsid w:val="000609DA"/>
    <w:rsid w:val="00060C41"/>
    <w:rsid w:val="00060CD2"/>
    <w:rsid w:val="00061728"/>
    <w:rsid w:val="0006252C"/>
    <w:rsid w:val="00062583"/>
    <w:rsid w:val="00062F92"/>
    <w:rsid w:val="00062FB2"/>
    <w:rsid w:val="000630F9"/>
    <w:rsid w:val="000632F5"/>
    <w:rsid w:val="000635CB"/>
    <w:rsid w:val="00063A2A"/>
    <w:rsid w:val="00063BB8"/>
    <w:rsid w:val="00063D66"/>
    <w:rsid w:val="0006410C"/>
    <w:rsid w:val="000650D5"/>
    <w:rsid w:val="00066854"/>
    <w:rsid w:val="00066C5B"/>
    <w:rsid w:val="00067927"/>
    <w:rsid w:val="00067D1A"/>
    <w:rsid w:val="00071624"/>
    <w:rsid w:val="0007188E"/>
    <w:rsid w:val="00071ED9"/>
    <w:rsid w:val="00072F43"/>
    <w:rsid w:val="00072F45"/>
    <w:rsid w:val="00074363"/>
    <w:rsid w:val="0007476E"/>
    <w:rsid w:val="00074A79"/>
    <w:rsid w:val="00074BAE"/>
    <w:rsid w:val="00075044"/>
    <w:rsid w:val="000754C4"/>
    <w:rsid w:val="0007573F"/>
    <w:rsid w:val="000763EF"/>
    <w:rsid w:val="0007654A"/>
    <w:rsid w:val="00076976"/>
    <w:rsid w:val="00076B0A"/>
    <w:rsid w:val="00077A68"/>
    <w:rsid w:val="00077BAF"/>
    <w:rsid w:val="00077CE5"/>
    <w:rsid w:val="00077F5E"/>
    <w:rsid w:val="00081B72"/>
    <w:rsid w:val="00082098"/>
    <w:rsid w:val="000824D4"/>
    <w:rsid w:val="0008262E"/>
    <w:rsid w:val="00082930"/>
    <w:rsid w:val="00082E79"/>
    <w:rsid w:val="0008325E"/>
    <w:rsid w:val="00083F8B"/>
    <w:rsid w:val="00084B66"/>
    <w:rsid w:val="00084EBE"/>
    <w:rsid w:val="000850A8"/>
    <w:rsid w:val="000861C0"/>
    <w:rsid w:val="000867E2"/>
    <w:rsid w:val="00086B8E"/>
    <w:rsid w:val="000872D7"/>
    <w:rsid w:val="000875A9"/>
    <w:rsid w:val="00090019"/>
    <w:rsid w:val="000907AA"/>
    <w:rsid w:val="00090E2A"/>
    <w:rsid w:val="00091820"/>
    <w:rsid w:val="00092AA1"/>
    <w:rsid w:val="000937B4"/>
    <w:rsid w:val="0009387E"/>
    <w:rsid w:val="00094502"/>
    <w:rsid w:val="000949A6"/>
    <w:rsid w:val="00094E65"/>
    <w:rsid w:val="000950C0"/>
    <w:rsid w:val="0009541C"/>
    <w:rsid w:val="00096066"/>
    <w:rsid w:val="00096AFE"/>
    <w:rsid w:val="00097078"/>
    <w:rsid w:val="00097130"/>
    <w:rsid w:val="00097DD2"/>
    <w:rsid w:val="000A03A5"/>
    <w:rsid w:val="000A0465"/>
    <w:rsid w:val="000A12B4"/>
    <w:rsid w:val="000A1D50"/>
    <w:rsid w:val="000A2186"/>
    <w:rsid w:val="000A24A9"/>
    <w:rsid w:val="000A25C2"/>
    <w:rsid w:val="000A29F3"/>
    <w:rsid w:val="000A378A"/>
    <w:rsid w:val="000A3A5D"/>
    <w:rsid w:val="000A3C2C"/>
    <w:rsid w:val="000A4377"/>
    <w:rsid w:val="000A4C82"/>
    <w:rsid w:val="000A6A21"/>
    <w:rsid w:val="000A6E99"/>
    <w:rsid w:val="000A7926"/>
    <w:rsid w:val="000B02EF"/>
    <w:rsid w:val="000B06B9"/>
    <w:rsid w:val="000B12F5"/>
    <w:rsid w:val="000B1345"/>
    <w:rsid w:val="000B13FF"/>
    <w:rsid w:val="000B177E"/>
    <w:rsid w:val="000B1F9E"/>
    <w:rsid w:val="000B22CA"/>
    <w:rsid w:val="000B26DC"/>
    <w:rsid w:val="000B2E82"/>
    <w:rsid w:val="000B32D5"/>
    <w:rsid w:val="000B3B5D"/>
    <w:rsid w:val="000B3CF5"/>
    <w:rsid w:val="000B3D30"/>
    <w:rsid w:val="000B43D4"/>
    <w:rsid w:val="000B62F7"/>
    <w:rsid w:val="000B677F"/>
    <w:rsid w:val="000B68F9"/>
    <w:rsid w:val="000B69A8"/>
    <w:rsid w:val="000B6C9B"/>
    <w:rsid w:val="000B748F"/>
    <w:rsid w:val="000B7C4C"/>
    <w:rsid w:val="000C0002"/>
    <w:rsid w:val="000C0089"/>
    <w:rsid w:val="000C0392"/>
    <w:rsid w:val="000C08A5"/>
    <w:rsid w:val="000C1741"/>
    <w:rsid w:val="000C1A82"/>
    <w:rsid w:val="000C21E3"/>
    <w:rsid w:val="000C2B35"/>
    <w:rsid w:val="000C2C5B"/>
    <w:rsid w:val="000C32B0"/>
    <w:rsid w:val="000C3848"/>
    <w:rsid w:val="000C3D8F"/>
    <w:rsid w:val="000C4C2F"/>
    <w:rsid w:val="000C5D39"/>
    <w:rsid w:val="000C6EA4"/>
    <w:rsid w:val="000C72A9"/>
    <w:rsid w:val="000C78C4"/>
    <w:rsid w:val="000D0352"/>
    <w:rsid w:val="000D0F46"/>
    <w:rsid w:val="000D12BF"/>
    <w:rsid w:val="000D1408"/>
    <w:rsid w:val="000D1CB1"/>
    <w:rsid w:val="000D3843"/>
    <w:rsid w:val="000D3A80"/>
    <w:rsid w:val="000D3F63"/>
    <w:rsid w:val="000D4217"/>
    <w:rsid w:val="000D485C"/>
    <w:rsid w:val="000D5858"/>
    <w:rsid w:val="000D58FF"/>
    <w:rsid w:val="000D5A72"/>
    <w:rsid w:val="000D5B68"/>
    <w:rsid w:val="000D5DA8"/>
    <w:rsid w:val="000D5F6C"/>
    <w:rsid w:val="000D6B92"/>
    <w:rsid w:val="000D6EC9"/>
    <w:rsid w:val="000D7008"/>
    <w:rsid w:val="000D724D"/>
    <w:rsid w:val="000E0314"/>
    <w:rsid w:val="000E076C"/>
    <w:rsid w:val="000E096E"/>
    <w:rsid w:val="000E0BAB"/>
    <w:rsid w:val="000E116B"/>
    <w:rsid w:val="000E152A"/>
    <w:rsid w:val="000E17FC"/>
    <w:rsid w:val="000E19D5"/>
    <w:rsid w:val="000E1B23"/>
    <w:rsid w:val="000E23E2"/>
    <w:rsid w:val="000E2A17"/>
    <w:rsid w:val="000E2DB2"/>
    <w:rsid w:val="000E2F4E"/>
    <w:rsid w:val="000E3305"/>
    <w:rsid w:val="000E628C"/>
    <w:rsid w:val="000E6D73"/>
    <w:rsid w:val="000E7F9B"/>
    <w:rsid w:val="000F022C"/>
    <w:rsid w:val="000F0364"/>
    <w:rsid w:val="000F142F"/>
    <w:rsid w:val="000F1557"/>
    <w:rsid w:val="000F1842"/>
    <w:rsid w:val="000F1BFE"/>
    <w:rsid w:val="000F1E09"/>
    <w:rsid w:val="000F245A"/>
    <w:rsid w:val="000F270E"/>
    <w:rsid w:val="000F2BA5"/>
    <w:rsid w:val="000F34F2"/>
    <w:rsid w:val="000F4413"/>
    <w:rsid w:val="000F4639"/>
    <w:rsid w:val="000F488F"/>
    <w:rsid w:val="000F531A"/>
    <w:rsid w:val="000F61A1"/>
    <w:rsid w:val="000F6DBE"/>
    <w:rsid w:val="000F7075"/>
    <w:rsid w:val="000F7626"/>
    <w:rsid w:val="0010097E"/>
    <w:rsid w:val="00100B93"/>
    <w:rsid w:val="001010D1"/>
    <w:rsid w:val="001013E6"/>
    <w:rsid w:val="00101627"/>
    <w:rsid w:val="00101A20"/>
    <w:rsid w:val="0010269B"/>
    <w:rsid w:val="001027D5"/>
    <w:rsid w:val="00102C88"/>
    <w:rsid w:val="00102F37"/>
    <w:rsid w:val="001031F6"/>
    <w:rsid w:val="00103927"/>
    <w:rsid w:val="00104455"/>
    <w:rsid w:val="00104F92"/>
    <w:rsid w:val="001050CC"/>
    <w:rsid w:val="0010559C"/>
    <w:rsid w:val="0010561F"/>
    <w:rsid w:val="001056A2"/>
    <w:rsid w:val="001056A5"/>
    <w:rsid w:val="00105B33"/>
    <w:rsid w:val="001065B6"/>
    <w:rsid w:val="00106870"/>
    <w:rsid w:val="001070F3"/>
    <w:rsid w:val="00107CD9"/>
    <w:rsid w:val="001106F6"/>
    <w:rsid w:val="0011099C"/>
    <w:rsid w:val="00111135"/>
    <w:rsid w:val="00111587"/>
    <w:rsid w:val="00111D9A"/>
    <w:rsid w:val="00111FA9"/>
    <w:rsid w:val="001122C0"/>
    <w:rsid w:val="001126F4"/>
    <w:rsid w:val="00112DEE"/>
    <w:rsid w:val="00112E97"/>
    <w:rsid w:val="001132A6"/>
    <w:rsid w:val="00113656"/>
    <w:rsid w:val="00113767"/>
    <w:rsid w:val="00113DC5"/>
    <w:rsid w:val="00114805"/>
    <w:rsid w:val="0011518E"/>
    <w:rsid w:val="0011720C"/>
    <w:rsid w:val="0011735C"/>
    <w:rsid w:val="00117495"/>
    <w:rsid w:val="00117F7F"/>
    <w:rsid w:val="0012067D"/>
    <w:rsid w:val="00120710"/>
    <w:rsid w:val="00121141"/>
    <w:rsid w:val="00121C38"/>
    <w:rsid w:val="00121CEB"/>
    <w:rsid w:val="00122140"/>
    <w:rsid w:val="001226E1"/>
    <w:rsid w:val="00122A8A"/>
    <w:rsid w:val="00122FBC"/>
    <w:rsid w:val="00123586"/>
    <w:rsid w:val="00123999"/>
    <w:rsid w:val="00123C98"/>
    <w:rsid w:val="00123FAE"/>
    <w:rsid w:val="00124535"/>
    <w:rsid w:val="00125DEA"/>
    <w:rsid w:val="00126647"/>
    <w:rsid w:val="00126AB1"/>
    <w:rsid w:val="00126C61"/>
    <w:rsid w:val="001277C7"/>
    <w:rsid w:val="00127969"/>
    <w:rsid w:val="00127CD6"/>
    <w:rsid w:val="00127D57"/>
    <w:rsid w:val="00130343"/>
    <w:rsid w:val="001308B5"/>
    <w:rsid w:val="00131BE9"/>
    <w:rsid w:val="00131C25"/>
    <w:rsid w:val="00131D31"/>
    <w:rsid w:val="00132D2A"/>
    <w:rsid w:val="00132D8A"/>
    <w:rsid w:val="00133106"/>
    <w:rsid w:val="0013325A"/>
    <w:rsid w:val="001334D4"/>
    <w:rsid w:val="0013388A"/>
    <w:rsid w:val="00133BEE"/>
    <w:rsid w:val="00134D51"/>
    <w:rsid w:val="0013524E"/>
    <w:rsid w:val="0013531B"/>
    <w:rsid w:val="00135D54"/>
    <w:rsid w:val="001375FB"/>
    <w:rsid w:val="001376D6"/>
    <w:rsid w:val="00140188"/>
    <w:rsid w:val="001408F2"/>
    <w:rsid w:val="00140D26"/>
    <w:rsid w:val="00141B95"/>
    <w:rsid w:val="001427FB"/>
    <w:rsid w:val="001439F2"/>
    <w:rsid w:val="00143BEE"/>
    <w:rsid w:val="00144160"/>
    <w:rsid w:val="0014463C"/>
    <w:rsid w:val="00144AD4"/>
    <w:rsid w:val="00144CD5"/>
    <w:rsid w:val="00144D92"/>
    <w:rsid w:val="00144EB4"/>
    <w:rsid w:val="00144EF8"/>
    <w:rsid w:val="00145ACA"/>
    <w:rsid w:val="00145D69"/>
    <w:rsid w:val="001465B7"/>
    <w:rsid w:val="00147785"/>
    <w:rsid w:val="00147BE6"/>
    <w:rsid w:val="001500B2"/>
    <w:rsid w:val="001502E6"/>
    <w:rsid w:val="00150C8E"/>
    <w:rsid w:val="00150E5E"/>
    <w:rsid w:val="00150EF1"/>
    <w:rsid w:val="00150FAD"/>
    <w:rsid w:val="001526A0"/>
    <w:rsid w:val="00153057"/>
    <w:rsid w:val="0015334F"/>
    <w:rsid w:val="001539F2"/>
    <w:rsid w:val="00153B4A"/>
    <w:rsid w:val="00153F7C"/>
    <w:rsid w:val="0015408D"/>
    <w:rsid w:val="001543E8"/>
    <w:rsid w:val="001545D1"/>
    <w:rsid w:val="001546EB"/>
    <w:rsid w:val="001549AA"/>
    <w:rsid w:val="0015554B"/>
    <w:rsid w:val="001559A2"/>
    <w:rsid w:val="00155C17"/>
    <w:rsid w:val="00156573"/>
    <w:rsid w:val="00160A4D"/>
    <w:rsid w:val="00160DF5"/>
    <w:rsid w:val="0016111D"/>
    <w:rsid w:val="00161358"/>
    <w:rsid w:val="001615EF"/>
    <w:rsid w:val="00162FA0"/>
    <w:rsid w:val="001637E5"/>
    <w:rsid w:val="001637E6"/>
    <w:rsid w:val="00163B7E"/>
    <w:rsid w:val="00164CE6"/>
    <w:rsid w:val="001652D5"/>
    <w:rsid w:val="00165ED7"/>
    <w:rsid w:val="00166BC4"/>
    <w:rsid w:val="001673F7"/>
    <w:rsid w:val="0016748C"/>
    <w:rsid w:val="0016756D"/>
    <w:rsid w:val="00167EA2"/>
    <w:rsid w:val="001703D2"/>
    <w:rsid w:val="0017076B"/>
    <w:rsid w:val="0017097F"/>
    <w:rsid w:val="0017145E"/>
    <w:rsid w:val="00171B39"/>
    <w:rsid w:val="001723E5"/>
    <w:rsid w:val="00172610"/>
    <w:rsid w:val="0017267C"/>
    <w:rsid w:val="0017289F"/>
    <w:rsid w:val="00172B55"/>
    <w:rsid w:val="00172FDF"/>
    <w:rsid w:val="00173A1C"/>
    <w:rsid w:val="00173B97"/>
    <w:rsid w:val="00173DCA"/>
    <w:rsid w:val="0017438D"/>
    <w:rsid w:val="00174697"/>
    <w:rsid w:val="001748AE"/>
    <w:rsid w:val="00174986"/>
    <w:rsid w:val="001749C2"/>
    <w:rsid w:val="00176089"/>
    <w:rsid w:val="001765B5"/>
    <w:rsid w:val="001767B8"/>
    <w:rsid w:val="001769F4"/>
    <w:rsid w:val="0017780E"/>
    <w:rsid w:val="00177A05"/>
    <w:rsid w:val="00177B33"/>
    <w:rsid w:val="00177B85"/>
    <w:rsid w:val="0018093C"/>
    <w:rsid w:val="00181608"/>
    <w:rsid w:val="00181725"/>
    <w:rsid w:val="00181AC7"/>
    <w:rsid w:val="00181E7D"/>
    <w:rsid w:val="001822D5"/>
    <w:rsid w:val="00182AF5"/>
    <w:rsid w:val="00182B63"/>
    <w:rsid w:val="00182B6C"/>
    <w:rsid w:val="001830A0"/>
    <w:rsid w:val="001832A6"/>
    <w:rsid w:val="00183569"/>
    <w:rsid w:val="00183656"/>
    <w:rsid w:val="00183F55"/>
    <w:rsid w:val="00183F61"/>
    <w:rsid w:val="0018475E"/>
    <w:rsid w:val="00184BB8"/>
    <w:rsid w:val="0018532F"/>
    <w:rsid w:val="00185B86"/>
    <w:rsid w:val="00186268"/>
    <w:rsid w:val="0018690B"/>
    <w:rsid w:val="001901C0"/>
    <w:rsid w:val="00190B5D"/>
    <w:rsid w:val="001913B5"/>
    <w:rsid w:val="001915AA"/>
    <w:rsid w:val="001916A0"/>
    <w:rsid w:val="00191866"/>
    <w:rsid w:val="001921A3"/>
    <w:rsid w:val="00192392"/>
    <w:rsid w:val="00192A1A"/>
    <w:rsid w:val="0019314E"/>
    <w:rsid w:val="00193526"/>
    <w:rsid w:val="00194122"/>
    <w:rsid w:val="00194E73"/>
    <w:rsid w:val="0019533B"/>
    <w:rsid w:val="00195408"/>
    <w:rsid w:val="001956E5"/>
    <w:rsid w:val="001957F2"/>
    <w:rsid w:val="00195803"/>
    <w:rsid w:val="00195C4C"/>
    <w:rsid w:val="00196219"/>
    <w:rsid w:val="0019656C"/>
    <w:rsid w:val="0019658D"/>
    <w:rsid w:val="00196AC2"/>
    <w:rsid w:val="0019743A"/>
    <w:rsid w:val="0019775D"/>
    <w:rsid w:val="001A0675"/>
    <w:rsid w:val="001A0BBA"/>
    <w:rsid w:val="001A0D53"/>
    <w:rsid w:val="001A0D7C"/>
    <w:rsid w:val="001A1D66"/>
    <w:rsid w:val="001A2056"/>
    <w:rsid w:val="001A2276"/>
    <w:rsid w:val="001A27A5"/>
    <w:rsid w:val="001A2F61"/>
    <w:rsid w:val="001A36E2"/>
    <w:rsid w:val="001A40AC"/>
    <w:rsid w:val="001A40FE"/>
    <w:rsid w:val="001A4425"/>
    <w:rsid w:val="001A5419"/>
    <w:rsid w:val="001A59EA"/>
    <w:rsid w:val="001A5A26"/>
    <w:rsid w:val="001A63AA"/>
    <w:rsid w:val="001A6638"/>
    <w:rsid w:val="001A6778"/>
    <w:rsid w:val="001A6AFE"/>
    <w:rsid w:val="001A6BC3"/>
    <w:rsid w:val="001A6C84"/>
    <w:rsid w:val="001A6D3E"/>
    <w:rsid w:val="001A6DDE"/>
    <w:rsid w:val="001A72A3"/>
    <w:rsid w:val="001A7FB6"/>
    <w:rsid w:val="001B07F7"/>
    <w:rsid w:val="001B0837"/>
    <w:rsid w:val="001B10B4"/>
    <w:rsid w:val="001B1522"/>
    <w:rsid w:val="001B1E70"/>
    <w:rsid w:val="001B1F80"/>
    <w:rsid w:val="001B2A8E"/>
    <w:rsid w:val="001B3234"/>
    <w:rsid w:val="001B3431"/>
    <w:rsid w:val="001B36FB"/>
    <w:rsid w:val="001B3B81"/>
    <w:rsid w:val="001B3DD6"/>
    <w:rsid w:val="001B47C5"/>
    <w:rsid w:val="001B4DDA"/>
    <w:rsid w:val="001B50F6"/>
    <w:rsid w:val="001B5151"/>
    <w:rsid w:val="001B73DB"/>
    <w:rsid w:val="001C0038"/>
    <w:rsid w:val="001C0398"/>
    <w:rsid w:val="001C09E9"/>
    <w:rsid w:val="001C0D01"/>
    <w:rsid w:val="001C18E7"/>
    <w:rsid w:val="001C1C06"/>
    <w:rsid w:val="001C209F"/>
    <w:rsid w:val="001C2B83"/>
    <w:rsid w:val="001C2FAD"/>
    <w:rsid w:val="001C3366"/>
    <w:rsid w:val="001C3504"/>
    <w:rsid w:val="001C39EC"/>
    <w:rsid w:val="001C40A7"/>
    <w:rsid w:val="001C4265"/>
    <w:rsid w:val="001C4690"/>
    <w:rsid w:val="001C6222"/>
    <w:rsid w:val="001C6A32"/>
    <w:rsid w:val="001C7CC4"/>
    <w:rsid w:val="001D03F0"/>
    <w:rsid w:val="001D05C1"/>
    <w:rsid w:val="001D1AAD"/>
    <w:rsid w:val="001D2392"/>
    <w:rsid w:val="001D2B21"/>
    <w:rsid w:val="001D2F5E"/>
    <w:rsid w:val="001D329E"/>
    <w:rsid w:val="001D413F"/>
    <w:rsid w:val="001D420B"/>
    <w:rsid w:val="001D45BD"/>
    <w:rsid w:val="001D4BFB"/>
    <w:rsid w:val="001D6D71"/>
    <w:rsid w:val="001D7113"/>
    <w:rsid w:val="001D73EA"/>
    <w:rsid w:val="001E01F1"/>
    <w:rsid w:val="001E036F"/>
    <w:rsid w:val="001E0A1A"/>
    <w:rsid w:val="001E0C0B"/>
    <w:rsid w:val="001E122F"/>
    <w:rsid w:val="001E1479"/>
    <w:rsid w:val="001E1A27"/>
    <w:rsid w:val="001E1D64"/>
    <w:rsid w:val="001E2D2D"/>
    <w:rsid w:val="001E2DFF"/>
    <w:rsid w:val="001E48A1"/>
    <w:rsid w:val="001E591D"/>
    <w:rsid w:val="001E5B1B"/>
    <w:rsid w:val="001E61C8"/>
    <w:rsid w:val="001E660C"/>
    <w:rsid w:val="001E7399"/>
    <w:rsid w:val="001E7EE1"/>
    <w:rsid w:val="001F0083"/>
    <w:rsid w:val="001F0F7C"/>
    <w:rsid w:val="001F1446"/>
    <w:rsid w:val="001F1F96"/>
    <w:rsid w:val="001F1FC1"/>
    <w:rsid w:val="001F2634"/>
    <w:rsid w:val="001F2AA0"/>
    <w:rsid w:val="001F2B22"/>
    <w:rsid w:val="001F3177"/>
    <w:rsid w:val="001F34AE"/>
    <w:rsid w:val="001F39EC"/>
    <w:rsid w:val="001F41C9"/>
    <w:rsid w:val="001F48BB"/>
    <w:rsid w:val="001F52A6"/>
    <w:rsid w:val="001F595A"/>
    <w:rsid w:val="001F5B03"/>
    <w:rsid w:val="001F6D2D"/>
    <w:rsid w:val="001F6D91"/>
    <w:rsid w:val="001F78C9"/>
    <w:rsid w:val="001F7DF0"/>
    <w:rsid w:val="001F7F58"/>
    <w:rsid w:val="001F7F75"/>
    <w:rsid w:val="002004BE"/>
    <w:rsid w:val="00201027"/>
    <w:rsid w:val="002014D7"/>
    <w:rsid w:val="00201AD9"/>
    <w:rsid w:val="00201B0F"/>
    <w:rsid w:val="0020214F"/>
    <w:rsid w:val="00202FD0"/>
    <w:rsid w:val="00204939"/>
    <w:rsid w:val="00205570"/>
    <w:rsid w:val="00205CA2"/>
    <w:rsid w:val="00205F2A"/>
    <w:rsid w:val="00206077"/>
    <w:rsid w:val="002061E3"/>
    <w:rsid w:val="0020680F"/>
    <w:rsid w:val="00207676"/>
    <w:rsid w:val="00207714"/>
    <w:rsid w:val="0020771C"/>
    <w:rsid w:val="0021025D"/>
    <w:rsid w:val="00210D0C"/>
    <w:rsid w:val="002116C3"/>
    <w:rsid w:val="00211DFB"/>
    <w:rsid w:val="00212365"/>
    <w:rsid w:val="00212B74"/>
    <w:rsid w:val="00212BF4"/>
    <w:rsid w:val="00212D09"/>
    <w:rsid w:val="00212FB5"/>
    <w:rsid w:val="00212FE0"/>
    <w:rsid w:val="002138AB"/>
    <w:rsid w:val="00215552"/>
    <w:rsid w:val="00216981"/>
    <w:rsid w:val="00217045"/>
    <w:rsid w:val="002172C2"/>
    <w:rsid w:val="00220326"/>
    <w:rsid w:val="0022032D"/>
    <w:rsid w:val="002206CC"/>
    <w:rsid w:val="00220F1D"/>
    <w:rsid w:val="002212C8"/>
    <w:rsid w:val="0022190E"/>
    <w:rsid w:val="00221B1C"/>
    <w:rsid w:val="00222372"/>
    <w:rsid w:val="002227DC"/>
    <w:rsid w:val="00222B72"/>
    <w:rsid w:val="00222DA1"/>
    <w:rsid w:val="002230A9"/>
    <w:rsid w:val="002239A5"/>
    <w:rsid w:val="00223F63"/>
    <w:rsid w:val="0022436B"/>
    <w:rsid w:val="002243E3"/>
    <w:rsid w:val="0022455A"/>
    <w:rsid w:val="002245DF"/>
    <w:rsid w:val="002246E2"/>
    <w:rsid w:val="00224E18"/>
    <w:rsid w:val="00225B73"/>
    <w:rsid w:val="00226624"/>
    <w:rsid w:val="002273DB"/>
    <w:rsid w:val="00227CB8"/>
    <w:rsid w:val="00227E25"/>
    <w:rsid w:val="002301A3"/>
    <w:rsid w:val="0023111F"/>
    <w:rsid w:val="002312F2"/>
    <w:rsid w:val="00231D50"/>
    <w:rsid w:val="0023206A"/>
    <w:rsid w:val="00232AC2"/>
    <w:rsid w:val="00232C89"/>
    <w:rsid w:val="00232EE1"/>
    <w:rsid w:val="00234558"/>
    <w:rsid w:val="00235DE0"/>
    <w:rsid w:val="00236612"/>
    <w:rsid w:val="002366C7"/>
    <w:rsid w:val="00236F8A"/>
    <w:rsid w:val="00237003"/>
    <w:rsid w:val="0023732D"/>
    <w:rsid w:val="00240B4A"/>
    <w:rsid w:val="00240C8C"/>
    <w:rsid w:val="0024109C"/>
    <w:rsid w:val="002422A7"/>
    <w:rsid w:val="00242566"/>
    <w:rsid w:val="00242DD7"/>
    <w:rsid w:val="00243363"/>
    <w:rsid w:val="0024380C"/>
    <w:rsid w:val="00244144"/>
    <w:rsid w:val="00244745"/>
    <w:rsid w:val="002448C4"/>
    <w:rsid w:val="00245BD2"/>
    <w:rsid w:val="00246220"/>
    <w:rsid w:val="00246B73"/>
    <w:rsid w:val="00246F53"/>
    <w:rsid w:val="00247394"/>
    <w:rsid w:val="00247D32"/>
    <w:rsid w:val="00247E0C"/>
    <w:rsid w:val="00247FD7"/>
    <w:rsid w:val="00250AD2"/>
    <w:rsid w:val="002510BB"/>
    <w:rsid w:val="002510C0"/>
    <w:rsid w:val="00251680"/>
    <w:rsid w:val="002519A9"/>
    <w:rsid w:val="00251ED5"/>
    <w:rsid w:val="00251F0F"/>
    <w:rsid w:val="0025251A"/>
    <w:rsid w:val="0025302C"/>
    <w:rsid w:val="0025403A"/>
    <w:rsid w:val="002545A6"/>
    <w:rsid w:val="00254A8E"/>
    <w:rsid w:val="00254BE2"/>
    <w:rsid w:val="0025532F"/>
    <w:rsid w:val="00255CB8"/>
    <w:rsid w:val="002568F0"/>
    <w:rsid w:val="00256EFF"/>
    <w:rsid w:val="002572BC"/>
    <w:rsid w:val="002574E8"/>
    <w:rsid w:val="002578FC"/>
    <w:rsid w:val="00257901"/>
    <w:rsid w:val="0026012B"/>
    <w:rsid w:val="00260164"/>
    <w:rsid w:val="00260257"/>
    <w:rsid w:val="00260896"/>
    <w:rsid w:val="00260928"/>
    <w:rsid w:val="00261240"/>
    <w:rsid w:val="00261EE2"/>
    <w:rsid w:val="002621EF"/>
    <w:rsid w:val="0026253A"/>
    <w:rsid w:val="00263B86"/>
    <w:rsid w:val="00263F4F"/>
    <w:rsid w:val="002641C8"/>
    <w:rsid w:val="002652C1"/>
    <w:rsid w:val="002660FB"/>
    <w:rsid w:val="0026669B"/>
    <w:rsid w:val="0026685F"/>
    <w:rsid w:val="0026768B"/>
    <w:rsid w:val="00267992"/>
    <w:rsid w:val="00270167"/>
    <w:rsid w:val="00271CF5"/>
    <w:rsid w:val="00271EC1"/>
    <w:rsid w:val="00271F89"/>
    <w:rsid w:val="002720F0"/>
    <w:rsid w:val="002721A3"/>
    <w:rsid w:val="002725B9"/>
    <w:rsid w:val="0027285B"/>
    <w:rsid w:val="00273A37"/>
    <w:rsid w:val="002740E4"/>
    <w:rsid w:val="002746BB"/>
    <w:rsid w:val="0027477E"/>
    <w:rsid w:val="002748BA"/>
    <w:rsid w:val="00274ADE"/>
    <w:rsid w:val="00274C25"/>
    <w:rsid w:val="00274F42"/>
    <w:rsid w:val="00275621"/>
    <w:rsid w:val="0027577C"/>
    <w:rsid w:val="00277CE0"/>
    <w:rsid w:val="00277ECB"/>
    <w:rsid w:val="002800C6"/>
    <w:rsid w:val="00280244"/>
    <w:rsid w:val="002814F1"/>
    <w:rsid w:val="00281A68"/>
    <w:rsid w:val="002822F1"/>
    <w:rsid w:val="002825B5"/>
    <w:rsid w:val="002826E8"/>
    <w:rsid w:val="00283885"/>
    <w:rsid w:val="00284254"/>
    <w:rsid w:val="00284C2C"/>
    <w:rsid w:val="00284F66"/>
    <w:rsid w:val="002857A6"/>
    <w:rsid w:val="002863D6"/>
    <w:rsid w:val="002863DA"/>
    <w:rsid w:val="002867FD"/>
    <w:rsid w:val="00286B3C"/>
    <w:rsid w:val="0028732A"/>
    <w:rsid w:val="0028760D"/>
    <w:rsid w:val="00287777"/>
    <w:rsid w:val="002878BD"/>
    <w:rsid w:val="00287FD4"/>
    <w:rsid w:val="002903FA"/>
    <w:rsid w:val="00290537"/>
    <w:rsid w:val="0029149F"/>
    <w:rsid w:val="002923CD"/>
    <w:rsid w:val="002924D5"/>
    <w:rsid w:val="00292C39"/>
    <w:rsid w:val="00292C4F"/>
    <w:rsid w:val="002935D5"/>
    <w:rsid w:val="00293728"/>
    <w:rsid w:val="00293FB9"/>
    <w:rsid w:val="00294766"/>
    <w:rsid w:val="00295624"/>
    <w:rsid w:val="00295F18"/>
    <w:rsid w:val="00295FD3"/>
    <w:rsid w:val="00296134"/>
    <w:rsid w:val="002967D6"/>
    <w:rsid w:val="0029687A"/>
    <w:rsid w:val="00296994"/>
    <w:rsid w:val="00296DC8"/>
    <w:rsid w:val="00297223"/>
    <w:rsid w:val="002974F1"/>
    <w:rsid w:val="00297711"/>
    <w:rsid w:val="002977DF"/>
    <w:rsid w:val="002A0435"/>
    <w:rsid w:val="002A1235"/>
    <w:rsid w:val="002A24D8"/>
    <w:rsid w:val="002A28F3"/>
    <w:rsid w:val="002A3022"/>
    <w:rsid w:val="002A305C"/>
    <w:rsid w:val="002A3721"/>
    <w:rsid w:val="002A3777"/>
    <w:rsid w:val="002A48A9"/>
    <w:rsid w:val="002A4EE1"/>
    <w:rsid w:val="002A523F"/>
    <w:rsid w:val="002A5970"/>
    <w:rsid w:val="002A6213"/>
    <w:rsid w:val="002A6B6A"/>
    <w:rsid w:val="002B0004"/>
    <w:rsid w:val="002B1259"/>
    <w:rsid w:val="002B1F99"/>
    <w:rsid w:val="002B31DA"/>
    <w:rsid w:val="002B45AB"/>
    <w:rsid w:val="002B49EC"/>
    <w:rsid w:val="002B4FDC"/>
    <w:rsid w:val="002B509C"/>
    <w:rsid w:val="002B54C6"/>
    <w:rsid w:val="002B57C5"/>
    <w:rsid w:val="002B5863"/>
    <w:rsid w:val="002B5ED3"/>
    <w:rsid w:val="002B60AB"/>
    <w:rsid w:val="002B63A3"/>
    <w:rsid w:val="002B6675"/>
    <w:rsid w:val="002B6F5C"/>
    <w:rsid w:val="002B7180"/>
    <w:rsid w:val="002B72B3"/>
    <w:rsid w:val="002B7605"/>
    <w:rsid w:val="002B798B"/>
    <w:rsid w:val="002B7DB2"/>
    <w:rsid w:val="002B7E4A"/>
    <w:rsid w:val="002C005F"/>
    <w:rsid w:val="002C05E9"/>
    <w:rsid w:val="002C0B06"/>
    <w:rsid w:val="002C0E71"/>
    <w:rsid w:val="002C1642"/>
    <w:rsid w:val="002C16F9"/>
    <w:rsid w:val="002C1A46"/>
    <w:rsid w:val="002C1B03"/>
    <w:rsid w:val="002C21DF"/>
    <w:rsid w:val="002C364B"/>
    <w:rsid w:val="002C3C1D"/>
    <w:rsid w:val="002C3FE9"/>
    <w:rsid w:val="002C4D26"/>
    <w:rsid w:val="002C4EFD"/>
    <w:rsid w:val="002C4F83"/>
    <w:rsid w:val="002C54E5"/>
    <w:rsid w:val="002C559D"/>
    <w:rsid w:val="002C57BE"/>
    <w:rsid w:val="002C5A0A"/>
    <w:rsid w:val="002C5AB1"/>
    <w:rsid w:val="002C6099"/>
    <w:rsid w:val="002C666B"/>
    <w:rsid w:val="002C78A7"/>
    <w:rsid w:val="002C7B61"/>
    <w:rsid w:val="002C7BDC"/>
    <w:rsid w:val="002D029F"/>
    <w:rsid w:val="002D0F47"/>
    <w:rsid w:val="002D1BB9"/>
    <w:rsid w:val="002D1CC2"/>
    <w:rsid w:val="002D27C4"/>
    <w:rsid w:val="002D2AE8"/>
    <w:rsid w:val="002D3243"/>
    <w:rsid w:val="002D3B68"/>
    <w:rsid w:val="002D3EA2"/>
    <w:rsid w:val="002D3FAA"/>
    <w:rsid w:val="002D48E0"/>
    <w:rsid w:val="002D48E2"/>
    <w:rsid w:val="002D5721"/>
    <w:rsid w:val="002D5B4D"/>
    <w:rsid w:val="002D6345"/>
    <w:rsid w:val="002D63AE"/>
    <w:rsid w:val="002D6CC2"/>
    <w:rsid w:val="002D7F62"/>
    <w:rsid w:val="002E00D7"/>
    <w:rsid w:val="002E0E58"/>
    <w:rsid w:val="002E1167"/>
    <w:rsid w:val="002E1387"/>
    <w:rsid w:val="002E14AC"/>
    <w:rsid w:val="002E1887"/>
    <w:rsid w:val="002E1932"/>
    <w:rsid w:val="002E1FCA"/>
    <w:rsid w:val="002E2BA3"/>
    <w:rsid w:val="002E2DDD"/>
    <w:rsid w:val="002E335A"/>
    <w:rsid w:val="002E38EB"/>
    <w:rsid w:val="002E3E2D"/>
    <w:rsid w:val="002E4A6F"/>
    <w:rsid w:val="002E534E"/>
    <w:rsid w:val="002E5514"/>
    <w:rsid w:val="002E562C"/>
    <w:rsid w:val="002E5DC2"/>
    <w:rsid w:val="002E5DD0"/>
    <w:rsid w:val="002E5EC5"/>
    <w:rsid w:val="002E5F08"/>
    <w:rsid w:val="002E61C7"/>
    <w:rsid w:val="002E6DDF"/>
    <w:rsid w:val="002E752D"/>
    <w:rsid w:val="002E75A6"/>
    <w:rsid w:val="002E7733"/>
    <w:rsid w:val="002F0351"/>
    <w:rsid w:val="002F0595"/>
    <w:rsid w:val="002F0F8A"/>
    <w:rsid w:val="002F14B1"/>
    <w:rsid w:val="002F1681"/>
    <w:rsid w:val="002F16CB"/>
    <w:rsid w:val="002F1BA8"/>
    <w:rsid w:val="002F1BFA"/>
    <w:rsid w:val="002F1C18"/>
    <w:rsid w:val="002F1D05"/>
    <w:rsid w:val="002F298B"/>
    <w:rsid w:val="002F2FE9"/>
    <w:rsid w:val="002F38FE"/>
    <w:rsid w:val="002F4470"/>
    <w:rsid w:val="002F50FC"/>
    <w:rsid w:val="002F5B7D"/>
    <w:rsid w:val="002F5B84"/>
    <w:rsid w:val="002F67D9"/>
    <w:rsid w:val="002F6F26"/>
    <w:rsid w:val="002F7802"/>
    <w:rsid w:val="002F7AE9"/>
    <w:rsid w:val="002F7B5A"/>
    <w:rsid w:val="002F7FED"/>
    <w:rsid w:val="003002AC"/>
    <w:rsid w:val="00300587"/>
    <w:rsid w:val="00301068"/>
    <w:rsid w:val="0030182D"/>
    <w:rsid w:val="00301B91"/>
    <w:rsid w:val="00301FC4"/>
    <w:rsid w:val="003026B5"/>
    <w:rsid w:val="00302B9A"/>
    <w:rsid w:val="00303BF2"/>
    <w:rsid w:val="00304535"/>
    <w:rsid w:val="00304583"/>
    <w:rsid w:val="00304798"/>
    <w:rsid w:val="003049C0"/>
    <w:rsid w:val="00304BB4"/>
    <w:rsid w:val="0030534B"/>
    <w:rsid w:val="003055A3"/>
    <w:rsid w:val="00306003"/>
    <w:rsid w:val="00306157"/>
    <w:rsid w:val="00306CC4"/>
    <w:rsid w:val="00306E53"/>
    <w:rsid w:val="0030702A"/>
    <w:rsid w:val="003078EB"/>
    <w:rsid w:val="00307E10"/>
    <w:rsid w:val="00307F24"/>
    <w:rsid w:val="00310178"/>
    <w:rsid w:val="0031071F"/>
    <w:rsid w:val="0031242D"/>
    <w:rsid w:val="003128CC"/>
    <w:rsid w:val="00312BCC"/>
    <w:rsid w:val="00312F66"/>
    <w:rsid w:val="00313186"/>
    <w:rsid w:val="00313332"/>
    <w:rsid w:val="00313BD8"/>
    <w:rsid w:val="00314273"/>
    <w:rsid w:val="0031448C"/>
    <w:rsid w:val="0031462E"/>
    <w:rsid w:val="00315803"/>
    <w:rsid w:val="0031593E"/>
    <w:rsid w:val="003159A3"/>
    <w:rsid w:val="00316D34"/>
    <w:rsid w:val="003210D5"/>
    <w:rsid w:val="00321BB9"/>
    <w:rsid w:val="0032235E"/>
    <w:rsid w:val="0032237C"/>
    <w:rsid w:val="00322B64"/>
    <w:rsid w:val="003234D9"/>
    <w:rsid w:val="00323609"/>
    <w:rsid w:val="00323BD1"/>
    <w:rsid w:val="003241A1"/>
    <w:rsid w:val="00324742"/>
    <w:rsid w:val="00324C55"/>
    <w:rsid w:val="00324F45"/>
    <w:rsid w:val="003252DC"/>
    <w:rsid w:val="00325454"/>
    <w:rsid w:val="00326288"/>
    <w:rsid w:val="00326723"/>
    <w:rsid w:val="003267CB"/>
    <w:rsid w:val="00326B9D"/>
    <w:rsid w:val="00327414"/>
    <w:rsid w:val="00327627"/>
    <w:rsid w:val="00330F63"/>
    <w:rsid w:val="00330FB0"/>
    <w:rsid w:val="00331822"/>
    <w:rsid w:val="003320FA"/>
    <w:rsid w:val="00332277"/>
    <w:rsid w:val="0033230D"/>
    <w:rsid w:val="003323A0"/>
    <w:rsid w:val="00332835"/>
    <w:rsid w:val="00332D7C"/>
    <w:rsid w:val="003330C1"/>
    <w:rsid w:val="003330C8"/>
    <w:rsid w:val="003342CC"/>
    <w:rsid w:val="003344F0"/>
    <w:rsid w:val="0033477C"/>
    <w:rsid w:val="003347E1"/>
    <w:rsid w:val="0033571F"/>
    <w:rsid w:val="00335CC0"/>
    <w:rsid w:val="00335D1F"/>
    <w:rsid w:val="00336BC4"/>
    <w:rsid w:val="00336E23"/>
    <w:rsid w:val="00336E8F"/>
    <w:rsid w:val="00336F9A"/>
    <w:rsid w:val="00337433"/>
    <w:rsid w:val="00337A67"/>
    <w:rsid w:val="0034052D"/>
    <w:rsid w:val="0034087E"/>
    <w:rsid w:val="00340BDF"/>
    <w:rsid w:val="003417CD"/>
    <w:rsid w:val="00341865"/>
    <w:rsid w:val="003418CA"/>
    <w:rsid w:val="00342603"/>
    <w:rsid w:val="00342713"/>
    <w:rsid w:val="00342B07"/>
    <w:rsid w:val="00342C0D"/>
    <w:rsid w:val="00342CCC"/>
    <w:rsid w:val="00342CE6"/>
    <w:rsid w:val="00342EEA"/>
    <w:rsid w:val="003435CD"/>
    <w:rsid w:val="00343C58"/>
    <w:rsid w:val="00343DEF"/>
    <w:rsid w:val="00344233"/>
    <w:rsid w:val="003443A2"/>
    <w:rsid w:val="0034536B"/>
    <w:rsid w:val="00345470"/>
    <w:rsid w:val="003457C1"/>
    <w:rsid w:val="00345C87"/>
    <w:rsid w:val="0034700F"/>
    <w:rsid w:val="0034751F"/>
    <w:rsid w:val="00350374"/>
    <w:rsid w:val="0035049D"/>
    <w:rsid w:val="00350C32"/>
    <w:rsid w:val="00350F64"/>
    <w:rsid w:val="003518BD"/>
    <w:rsid w:val="00351C95"/>
    <w:rsid w:val="00351F9C"/>
    <w:rsid w:val="0035209C"/>
    <w:rsid w:val="00352169"/>
    <w:rsid w:val="003529BB"/>
    <w:rsid w:val="00352E4F"/>
    <w:rsid w:val="003533AE"/>
    <w:rsid w:val="003537D4"/>
    <w:rsid w:val="00353E00"/>
    <w:rsid w:val="00353FC4"/>
    <w:rsid w:val="00355176"/>
    <w:rsid w:val="003564C3"/>
    <w:rsid w:val="00357A95"/>
    <w:rsid w:val="00357B8C"/>
    <w:rsid w:val="00357C75"/>
    <w:rsid w:val="00357D8B"/>
    <w:rsid w:val="0036007E"/>
    <w:rsid w:val="003601FB"/>
    <w:rsid w:val="003606E9"/>
    <w:rsid w:val="00360904"/>
    <w:rsid w:val="0036093B"/>
    <w:rsid w:val="00360AC1"/>
    <w:rsid w:val="00360D4F"/>
    <w:rsid w:val="00361C99"/>
    <w:rsid w:val="00361D99"/>
    <w:rsid w:val="003624EB"/>
    <w:rsid w:val="0036393C"/>
    <w:rsid w:val="00363BE1"/>
    <w:rsid w:val="00364756"/>
    <w:rsid w:val="00364A0E"/>
    <w:rsid w:val="00364B46"/>
    <w:rsid w:val="00366174"/>
    <w:rsid w:val="00366472"/>
    <w:rsid w:val="003671A3"/>
    <w:rsid w:val="0037007E"/>
    <w:rsid w:val="00370260"/>
    <w:rsid w:val="00370366"/>
    <w:rsid w:val="0037064A"/>
    <w:rsid w:val="0037105B"/>
    <w:rsid w:val="003716A0"/>
    <w:rsid w:val="003719EE"/>
    <w:rsid w:val="00371BA9"/>
    <w:rsid w:val="003725CE"/>
    <w:rsid w:val="003733A5"/>
    <w:rsid w:val="00374133"/>
    <w:rsid w:val="003746B5"/>
    <w:rsid w:val="0037471B"/>
    <w:rsid w:val="00374CEB"/>
    <w:rsid w:val="00375B28"/>
    <w:rsid w:val="00375B70"/>
    <w:rsid w:val="00375ECE"/>
    <w:rsid w:val="00376382"/>
    <w:rsid w:val="003765C0"/>
    <w:rsid w:val="003774E1"/>
    <w:rsid w:val="00377B7D"/>
    <w:rsid w:val="00377BF5"/>
    <w:rsid w:val="00377D62"/>
    <w:rsid w:val="003803C4"/>
    <w:rsid w:val="003809F1"/>
    <w:rsid w:val="003842F9"/>
    <w:rsid w:val="00384356"/>
    <w:rsid w:val="003845FD"/>
    <w:rsid w:val="00386571"/>
    <w:rsid w:val="00386CC5"/>
    <w:rsid w:val="00386F57"/>
    <w:rsid w:val="00387073"/>
    <w:rsid w:val="0038734A"/>
    <w:rsid w:val="0038769C"/>
    <w:rsid w:val="00387CA9"/>
    <w:rsid w:val="003904D1"/>
    <w:rsid w:val="003911C5"/>
    <w:rsid w:val="00391916"/>
    <w:rsid w:val="00391953"/>
    <w:rsid w:val="003919B9"/>
    <w:rsid w:val="00391FE2"/>
    <w:rsid w:val="00392BBC"/>
    <w:rsid w:val="003936DA"/>
    <w:rsid w:val="003938B4"/>
    <w:rsid w:val="00393B0B"/>
    <w:rsid w:val="00394429"/>
    <w:rsid w:val="00395CB2"/>
    <w:rsid w:val="00396006"/>
    <w:rsid w:val="00396FA5"/>
    <w:rsid w:val="00397810"/>
    <w:rsid w:val="003A05D7"/>
    <w:rsid w:val="003A0889"/>
    <w:rsid w:val="003A117B"/>
    <w:rsid w:val="003A15F3"/>
    <w:rsid w:val="003A1759"/>
    <w:rsid w:val="003A1E5B"/>
    <w:rsid w:val="003A2127"/>
    <w:rsid w:val="003A22D1"/>
    <w:rsid w:val="003A328D"/>
    <w:rsid w:val="003A34EC"/>
    <w:rsid w:val="003A35BF"/>
    <w:rsid w:val="003A50FF"/>
    <w:rsid w:val="003A5A00"/>
    <w:rsid w:val="003A60A3"/>
    <w:rsid w:val="003A616F"/>
    <w:rsid w:val="003A686C"/>
    <w:rsid w:val="003A7085"/>
    <w:rsid w:val="003A76EC"/>
    <w:rsid w:val="003A7A5C"/>
    <w:rsid w:val="003B013C"/>
    <w:rsid w:val="003B062B"/>
    <w:rsid w:val="003B0815"/>
    <w:rsid w:val="003B0D0F"/>
    <w:rsid w:val="003B0E1D"/>
    <w:rsid w:val="003B15A6"/>
    <w:rsid w:val="003B185C"/>
    <w:rsid w:val="003B1975"/>
    <w:rsid w:val="003B22BD"/>
    <w:rsid w:val="003B22F1"/>
    <w:rsid w:val="003B2BC9"/>
    <w:rsid w:val="003B36BB"/>
    <w:rsid w:val="003B3AF1"/>
    <w:rsid w:val="003B3E92"/>
    <w:rsid w:val="003B437E"/>
    <w:rsid w:val="003B4F6D"/>
    <w:rsid w:val="003B51B1"/>
    <w:rsid w:val="003B5934"/>
    <w:rsid w:val="003B5B0B"/>
    <w:rsid w:val="003B5C38"/>
    <w:rsid w:val="003B6480"/>
    <w:rsid w:val="003B6863"/>
    <w:rsid w:val="003B6C9F"/>
    <w:rsid w:val="003B768F"/>
    <w:rsid w:val="003B7E3C"/>
    <w:rsid w:val="003C008F"/>
    <w:rsid w:val="003C0485"/>
    <w:rsid w:val="003C0512"/>
    <w:rsid w:val="003C0659"/>
    <w:rsid w:val="003C12A9"/>
    <w:rsid w:val="003C1877"/>
    <w:rsid w:val="003C1BDB"/>
    <w:rsid w:val="003C1F9B"/>
    <w:rsid w:val="003C222E"/>
    <w:rsid w:val="003C454C"/>
    <w:rsid w:val="003C4884"/>
    <w:rsid w:val="003C5A8A"/>
    <w:rsid w:val="003C5D9A"/>
    <w:rsid w:val="003C6919"/>
    <w:rsid w:val="003C7784"/>
    <w:rsid w:val="003C7A04"/>
    <w:rsid w:val="003D00A8"/>
    <w:rsid w:val="003D117A"/>
    <w:rsid w:val="003D1979"/>
    <w:rsid w:val="003D1B50"/>
    <w:rsid w:val="003D2647"/>
    <w:rsid w:val="003D27E7"/>
    <w:rsid w:val="003D2955"/>
    <w:rsid w:val="003D2D8A"/>
    <w:rsid w:val="003D2F9F"/>
    <w:rsid w:val="003D31F8"/>
    <w:rsid w:val="003D3B00"/>
    <w:rsid w:val="003D450D"/>
    <w:rsid w:val="003D4AAF"/>
    <w:rsid w:val="003D4AC5"/>
    <w:rsid w:val="003D528D"/>
    <w:rsid w:val="003D5435"/>
    <w:rsid w:val="003D5840"/>
    <w:rsid w:val="003D5CC0"/>
    <w:rsid w:val="003D6839"/>
    <w:rsid w:val="003D6B23"/>
    <w:rsid w:val="003D6FF0"/>
    <w:rsid w:val="003D71F3"/>
    <w:rsid w:val="003D7CE1"/>
    <w:rsid w:val="003E0419"/>
    <w:rsid w:val="003E1860"/>
    <w:rsid w:val="003E1CC0"/>
    <w:rsid w:val="003E214E"/>
    <w:rsid w:val="003E215F"/>
    <w:rsid w:val="003E28D7"/>
    <w:rsid w:val="003E3708"/>
    <w:rsid w:val="003E40C8"/>
    <w:rsid w:val="003E4512"/>
    <w:rsid w:val="003E4D37"/>
    <w:rsid w:val="003E4D89"/>
    <w:rsid w:val="003E54BE"/>
    <w:rsid w:val="003E55AD"/>
    <w:rsid w:val="003E5BFF"/>
    <w:rsid w:val="003E5CFF"/>
    <w:rsid w:val="003E5E2B"/>
    <w:rsid w:val="003E5F55"/>
    <w:rsid w:val="003E6377"/>
    <w:rsid w:val="003E6C8F"/>
    <w:rsid w:val="003E725C"/>
    <w:rsid w:val="003E727A"/>
    <w:rsid w:val="003E760F"/>
    <w:rsid w:val="003E79CF"/>
    <w:rsid w:val="003E7F5A"/>
    <w:rsid w:val="003F007D"/>
    <w:rsid w:val="003F0CDF"/>
    <w:rsid w:val="003F0FC9"/>
    <w:rsid w:val="003F11BB"/>
    <w:rsid w:val="003F13E3"/>
    <w:rsid w:val="003F1A44"/>
    <w:rsid w:val="003F1B97"/>
    <w:rsid w:val="003F1E47"/>
    <w:rsid w:val="003F25F3"/>
    <w:rsid w:val="003F2B27"/>
    <w:rsid w:val="003F377C"/>
    <w:rsid w:val="003F39DA"/>
    <w:rsid w:val="003F3B90"/>
    <w:rsid w:val="003F452D"/>
    <w:rsid w:val="003F458B"/>
    <w:rsid w:val="003F4729"/>
    <w:rsid w:val="003F513B"/>
    <w:rsid w:val="003F5598"/>
    <w:rsid w:val="003F5981"/>
    <w:rsid w:val="003F6626"/>
    <w:rsid w:val="003F7105"/>
    <w:rsid w:val="003F75C6"/>
    <w:rsid w:val="003F7ABF"/>
    <w:rsid w:val="003F7D5C"/>
    <w:rsid w:val="00400B46"/>
    <w:rsid w:val="00400B65"/>
    <w:rsid w:val="00400CD7"/>
    <w:rsid w:val="004010C4"/>
    <w:rsid w:val="004014E8"/>
    <w:rsid w:val="0040238F"/>
    <w:rsid w:val="004029C7"/>
    <w:rsid w:val="00402DD5"/>
    <w:rsid w:val="00402E28"/>
    <w:rsid w:val="0040401F"/>
    <w:rsid w:val="00404516"/>
    <w:rsid w:val="00404B4D"/>
    <w:rsid w:val="00404B9D"/>
    <w:rsid w:val="004051E4"/>
    <w:rsid w:val="00405232"/>
    <w:rsid w:val="004055A8"/>
    <w:rsid w:val="00405613"/>
    <w:rsid w:val="0040653B"/>
    <w:rsid w:val="00407BD7"/>
    <w:rsid w:val="00407CB4"/>
    <w:rsid w:val="0041004D"/>
    <w:rsid w:val="00411645"/>
    <w:rsid w:val="00411A68"/>
    <w:rsid w:val="004121A0"/>
    <w:rsid w:val="00412873"/>
    <w:rsid w:val="0041294C"/>
    <w:rsid w:val="00412AAA"/>
    <w:rsid w:val="00413816"/>
    <w:rsid w:val="00413F16"/>
    <w:rsid w:val="00414162"/>
    <w:rsid w:val="00414661"/>
    <w:rsid w:val="0041505D"/>
    <w:rsid w:val="00415736"/>
    <w:rsid w:val="00415FD4"/>
    <w:rsid w:val="00416E8F"/>
    <w:rsid w:val="0041716A"/>
    <w:rsid w:val="0041755A"/>
    <w:rsid w:val="00417572"/>
    <w:rsid w:val="00417C92"/>
    <w:rsid w:val="00417E2C"/>
    <w:rsid w:val="00417EA3"/>
    <w:rsid w:val="00420282"/>
    <w:rsid w:val="0042029D"/>
    <w:rsid w:val="004210FA"/>
    <w:rsid w:val="0042119E"/>
    <w:rsid w:val="00421BDE"/>
    <w:rsid w:val="00422170"/>
    <w:rsid w:val="00422774"/>
    <w:rsid w:val="00422F03"/>
    <w:rsid w:val="00422FE6"/>
    <w:rsid w:val="00423590"/>
    <w:rsid w:val="00423E35"/>
    <w:rsid w:val="0042407D"/>
    <w:rsid w:val="00425CE4"/>
    <w:rsid w:val="004266BC"/>
    <w:rsid w:val="00426A81"/>
    <w:rsid w:val="00426BF4"/>
    <w:rsid w:val="00426D59"/>
    <w:rsid w:val="00427FFA"/>
    <w:rsid w:val="00430C34"/>
    <w:rsid w:val="00430DAC"/>
    <w:rsid w:val="00430F5D"/>
    <w:rsid w:val="00431700"/>
    <w:rsid w:val="0043178E"/>
    <w:rsid w:val="00431FBB"/>
    <w:rsid w:val="00431FC8"/>
    <w:rsid w:val="0043209D"/>
    <w:rsid w:val="0043354D"/>
    <w:rsid w:val="00433ECA"/>
    <w:rsid w:val="0043410B"/>
    <w:rsid w:val="004343DB"/>
    <w:rsid w:val="00434638"/>
    <w:rsid w:val="0043490D"/>
    <w:rsid w:val="00434940"/>
    <w:rsid w:val="00434B0A"/>
    <w:rsid w:val="00434B64"/>
    <w:rsid w:val="00435860"/>
    <w:rsid w:val="0043597D"/>
    <w:rsid w:val="004359B5"/>
    <w:rsid w:val="00435EE4"/>
    <w:rsid w:val="00436A51"/>
    <w:rsid w:val="00436B57"/>
    <w:rsid w:val="00436C97"/>
    <w:rsid w:val="00436FFE"/>
    <w:rsid w:val="00437BDB"/>
    <w:rsid w:val="00440402"/>
    <w:rsid w:val="00440C6D"/>
    <w:rsid w:val="004410F6"/>
    <w:rsid w:val="00442021"/>
    <w:rsid w:val="004426C4"/>
    <w:rsid w:val="004434FE"/>
    <w:rsid w:val="004438F1"/>
    <w:rsid w:val="00443F3E"/>
    <w:rsid w:val="00443FB7"/>
    <w:rsid w:val="00444051"/>
    <w:rsid w:val="00444A43"/>
    <w:rsid w:val="00444EEB"/>
    <w:rsid w:val="00445A3E"/>
    <w:rsid w:val="0044651E"/>
    <w:rsid w:val="00446A02"/>
    <w:rsid w:val="0044726D"/>
    <w:rsid w:val="00450102"/>
    <w:rsid w:val="004504CE"/>
    <w:rsid w:val="004508D1"/>
    <w:rsid w:val="00451C39"/>
    <w:rsid w:val="00451D51"/>
    <w:rsid w:val="00451E02"/>
    <w:rsid w:val="00451EDC"/>
    <w:rsid w:val="00452605"/>
    <w:rsid w:val="00452668"/>
    <w:rsid w:val="00453972"/>
    <w:rsid w:val="00453DB4"/>
    <w:rsid w:val="00454893"/>
    <w:rsid w:val="00454987"/>
    <w:rsid w:val="00454BA5"/>
    <w:rsid w:val="0045509D"/>
    <w:rsid w:val="0045632C"/>
    <w:rsid w:val="004563D1"/>
    <w:rsid w:val="00456DBB"/>
    <w:rsid w:val="004579F6"/>
    <w:rsid w:val="00457F48"/>
    <w:rsid w:val="00460197"/>
    <w:rsid w:val="004603F5"/>
    <w:rsid w:val="00460B46"/>
    <w:rsid w:val="00460FE8"/>
    <w:rsid w:val="00461F8A"/>
    <w:rsid w:val="00462510"/>
    <w:rsid w:val="004626EE"/>
    <w:rsid w:val="00462ED3"/>
    <w:rsid w:val="00462FD1"/>
    <w:rsid w:val="004631F6"/>
    <w:rsid w:val="00463814"/>
    <w:rsid w:val="00463FCF"/>
    <w:rsid w:val="00464E86"/>
    <w:rsid w:val="004660E4"/>
    <w:rsid w:val="00466966"/>
    <w:rsid w:val="00466D0D"/>
    <w:rsid w:val="0047051B"/>
    <w:rsid w:val="0047073D"/>
    <w:rsid w:val="00471169"/>
    <w:rsid w:val="00473300"/>
    <w:rsid w:val="00473BA3"/>
    <w:rsid w:val="00474276"/>
    <w:rsid w:val="004742AD"/>
    <w:rsid w:val="00474498"/>
    <w:rsid w:val="00474593"/>
    <w:rsid w:val="0047459D"/>
    <w:rsid w:val="004745D4"/>
    <w:rsid w:val="00475005"/>
    <w:rsid w:val="0047503E"/>
    <w:rsid w:val="0047569C"/>
    <w:rsid w:val="00475C1A"/>
    <w:rsid w:val="00475E4A"/>
    <w:rsid w:val="00476AC9"/>
    <w:rsid w:val="00476CA8"/>
    <w:rsid w:val="0047752D"/>
    <w:rsid w:val="0048064E"/>
    <w:rsid w:val="004813B9"/>
    <w:rsid w:val="0048165E"/>
    <w:rsid w:val="00481DAD"/>
    <w:rsid w:val="004822AF"/>
    <w:rsid w:val="00482676"/>
    <w:rsid w:val="0048298B"/>
    <w:rsid w:val="004844F0"/>
    <w:rsid w:val="00484958"/>
    <w:rsid w:val="00484D47"/>
    <w:rsid w:val="0048542B"/>
    <w:rsid w:val="00485E9D"/>
    <w:rsid w:val="00485EE0"/>
    <w:rsid w:val="004862C1"/>
    <w:rsid w:val="0048700C"/>
    <w:rsid w:val="004879A9"/>
    <w:rsid w:val="004902C5"/>
    <w:rsid w:val="0049033B"/>
    <w:rsid w:val="0049067D"/>
    <w:rsid w:val="00490BA0"/>
    <w:rsid w:val="00490D05"/>
    <w:rsid w:val="0049121C"/>
    <w:rsid w:val="00491490"/>
    <w:rsid w:val="004914E9"/>
    <w:rsid w:val="004919CD"/>
    <w:rsid w:val="00491E09"/>
    <w:rsid w:val="00492312"/>
    <w:rsid w:val="00492805"/>
    <w:rsid w:val="00492AF6"/>
    <w:rsid w:val="0049345B"/>
    <w:rsid w:val="00493E8E"/>
    <w:rsid w:val="004967C7"/>
    <w:rsid w:val="00496C86"/>
    <w:rsid w:val="0049733C"/>
    <w:rsid w:val="00497817"/>
    <w:rsid w:val="00497890"/>
    <w:rsid w:val="004A03BE"/>
    <w:rsid w:val="004A12C3"/>
    <w:rsid w:val="004A18C2"/>
    <w:rsid w:val="004A1C95"/>
    <w:rsid w:val="004A1FC8"/>
    <w:rsid w:val="004A24C1"/>
    <w:rsid w:val="004A36D4"/>
    <w:rsid w:val="004A3AF5"/>
    <w:rsid w:val="004A3E0E"/>
    <w:rsid w:val="004A4024"/>
    <w:rsid w:val="004A45AD"/>
    <w:rsid w:val="004A482D"/>
    <w:rsid w:val="004A4A2D"/>
    <w:rsid w:val="004A4CFD"/>
    <w:rsid w:val="004A4E64"/>
    <w:rsid w:val="004A5B07"/>
    <w:rsid w:val="004A5BE4"/>
    <w:rsid w:val="004A60B8"/>
    <w:rsid w:val="004A6955"/>
    <w:rsid w:val="004A6D00"/>
    <w:rsid w:val="004B0502"/>
    <w:rsid w:val="004B0978"/>
    <w:rsid w:val="004B261A"/>
    <w:rsid w:val="004B2EBB"/>
    <w:rsid w:val="004B30C1"/>
    <w:rsid w:val="004B3224"/>
    <w:rsid w:val="004B35B6"/>
    <w:rsid w:val="004B44A0"/>
    <w:rsid w:val="004B44E6"/>
    <w:rsid w:val="004B5537"/>
    <w:rsid w:val="004B724F"/>
    <w:rsid w:val="004C01FF"/>
    <w:rsid w:val="004C0909"/>
    <w:rsid w:val="004C0A9B"/>
    <w:rsid w:val="004C0D5B"/>
    <w:rsid w:val="004C0FEF"/>
    <w:rsid w:val="004C191F"/>
    <w:rsid w:val="004C1C41"/>
    <w:rsid w:val="004C1C88"/>
    <w:rsid w:val="004C275A"/>
    <w:rsid w:val="004C2C69"/>
    <w:rsid w:val="004C3C08"/>
    <w:rsid w:val="004C45E3"/>
    <w:rsid w:val="004C46BF"/>
    <w:rsid w:val="004C4909"/>
    <w:rsid w:val="004C4C70"/>
    <w:rsid w:val="004C4EE4"/>
    <w:rsid w:val="004C519B"/>
    <w:rsid w:val="004C554F"/>
    <w:rsid w:val="004C58B1"/>
    <w:rsid w:val="004C5B9C"/>
    <w:rsid w:val="004C5F8F"/>
    <w:rsid w:val="004C62A7"/>
    <w:rsid w:val="004C701D"/>
    <w:rsid w:val="004C7847"/>
    <w:rsid w:val="004D052B"/>
    <w:rsid w:val="004D0770"/>
    <w:rsid w:val="004D09B0"/>
    <w:rsid w:val="004D1754"/>
    <w:rsid w:val="004D177F"/>
    <w:rsid w:val="004D1D34"/>
    <w:rsid w:val="004D1F0C"/>
    <w:rsid w:val="004D292D"/>
    <w:rsid w:val="004D2C20"/>
    <w:rsid w:val="004D3890"/>
    <w:rsid w:val="004D3FBB"/>
    <w:rsid w:val="004D467C"/>
    <w:rsid w:val="004D4BE9"/>
    <w:rsid w:val="004D5018"/>
    <w:rsid w:val="004D54B9"/>
    <w:rsid w:val="004D5740"/>
    <w:rsid w:val="004D57B1"/>
    <w:rsid w:val="004D6711"/>
    <w:rsid w:val="004D6B11"/>
    <w:rsid w:val="004D782E"/>
    <w:rsid w:val="004E07A7"/>
    <w:rsid w:val="004E0941"/>
    <w:rsid w:val="004E0988"/>
    <w:rsid w:val="004E0BE7"/>
    <w:rsid w:val="004E1090"/>
    <w:rsid w:val="004E1163"/>
    <w:rsid w:val="004E1626"/>
    <w:rsid w:val="004E164D"/>
    <w:rsid w:val="004E1A3C"/>
    <w:rsid w:val="004E1FA8"/>
    <w:rsid w:val="004E352F"/>
    <w:rsid w:val="004E3667"/>
    <w:rsid w:val="004E3879"/>
    <w:rsid w:val="004E4123"/>
    <w:rsid w:val="004E44BC"/>
    <w:rsid w:val="004E5757"/>
    <w:rsid w:val="004E5D65"/>
    <w:rsid w:val="004E6EC3"/>
    <w:rsid w:val="004E703E"/>
    <w:rsid w:val="004E71D8"/>
    <w:rsid w:val="004E7BAE"/>
    <w:rsid w:val="004F0202"/>
    <w:rsid w:val="004F0704"/>
    <w:rsid w:val="004F13DC"/>
    <w:rsid w:val="004F1CF2"/>
    <w:rsid w:val="004F1E6D"/>
    <w:rsid w:val="004F214B"/>
    <w:rsid w:val="004F2680"/>
    <w:rsid w:val="004F2792"/>
    <w:rsid w:val="004F312E"/>
    <w:rsid w:val="004F32A8"/>
    <w:rsid w:val="004F3D4E"/>
    <w:rsid w:val="004F3F96"/>
    <w:rsid w:val="004F4047"/>
    <w:rsid w:val="004F4FDD"/>
    <w:rsid w:val="004F65C2"/>
    <w:rsid w:val="004F714C"/>
    <w:rsid w:val="004F7339"/>
    <w:rsid w:val="004F7559"/>
    <w:rsid w:val="004F7582"/>
    <w:rsid w:val="004F75A7"/>
    <w:rsid w:val="004F7871"/>
    <w:rsid w:val="00500798"/>
    <w:rsid w:val="005013F2"/>
    <w:rsid w:val="00501AF1"/>
    <w:rsid w:val="00502DCA"/>
    <w:rsid w:val="00503121"/>
    <w:rsid w:val="00503845"/>
    <w:rsid w:val="00503FF8"/>
    <w:rsid w:val="005067E5"/>
    <w:rsid w:val="00507354"/>
    <w:rsid w:val="00507CC1"/>
    <w:rsid w:val="00507D10"/>
    <w:rsid w:val="00510516"/>
    <w:rsid w:val="00511120"/>
    <w:rsid w:val="005114A3"/>
    <w:rsid w:val="00511ABE"/>
    <w:rsid w:val="00511F20"/>
    <w:rsid w:val="005120F4"/>
    <w:rsid w:val="0051212C"/>
    <w:rsid w:val="00512D48"/>
    <w:rsid w:val="0051404B"/>
    <w:rsid w:val="00514908"/>
    <w:rsid w:val="00514DC2"/>
    <w:rsid w:val="00515F7C"/>
    <w:rsid w:val="005174AF"/>
    <w:rsid w:val="005176BC"/>
    <w:rsid w:val="00517BB1"/>
    <w:rsid w:val="00517DF4"/>
    <w:rsid w:val="00520052"/>
    <w:rsid w:val="005207AF"/>
    <w:rsid w:val="00520CF8"/>
    <w:rsid w:val="005218F2"/>
    <w:rsid w:val="00522E22"/>
    <w:rsid w:val="00523149"/>
    <w:rsid w:val="00523454"/>
    <w:rsid w:val="00523E34"/>
    <w:rsid w:val="00524A1E"/>
    <w:rsid w:val="0052575A"/>
    <w:rsid w:val="005257FE"/>
    <w:rsid w:val="00525908"/>
    <w:rsid w:val="00525C1E"/>
    <w:rsid w:val="00525EE6"/>
    <w:rsid w:val="005265F5"/>
    <w:rsid w:val="005268F3"/>
    <w:rsid w:val="0052797E"/>
    <w:rsid w:val="005279C2"/>
    <w:rsid w:val="005302D2"/>
    <w:rsid w:val="0053122D"/>
    <w:rsid w:val="00531AB5"/>
    <w:rsid w:val="00532150"/>
    <w:rsid w:val="00532169"/>
    <w:rsid w:val="00533204"/>
    <w:rsid w:val="005337DE"/>
    <w:rsid w:val="005342A9"/>
    <w:rsid w:val="00534665"/>
    <w:rsid w:val="005346DD"/>
    <w:rsid w:val="00534FD7"/>
    <w:rsid w:val="00535DFE"/>
    <w:rsid w:val="005362B8"/>
    <w:rsid w:val="00536CB9"/>
    <w:rsid w:val="0053748D"/>
    <w:rsid w:val="00537C7B"/>
    <w:rsid w:val="005401E4"/>
    <w:rsid w:val="005403EC"/>
    <w:rsid w:val="00540D5C"/>
    <w:rsid w:val="005410EF"/>
    <w:rsid w:val="005418B8"/>
    <w:rsid w:val="00543384"/>
    <w:rsid w:val="00543620"/>
    <w:rsid w:val="005436CD"/>
    <w:rsid w:val="00543BAB"/>
    <w:rsid w:val="00543BFD"/>
    <w:rsid w:val="00543D12"/>
    <w:rsid w:val="005453AA"/>
    <w:rsid w:val="005463B2"/>
    <w:rsid w:val="0054656A"/>
    <w:rsid w:val="00547606"/>
    <w:rsid w:val="0054775F"/>
    <w:rsid w:val="00547AC9"/>
    <w:rsid w:val="00550916"/>
    <w:rsid w:val="00550EF7"/>
    <w:rsid w:val="00550F07"/>
    <w:rsid w:val="005510C9"/>
    <w:rsid w:val="005511AF"/>
    <w:rsid w:val="005513CE"/>
    <w:rsid w:val="005517E6"/>
    <w:rsid w:val="005520D4"/>
    <w:rsid w:val="00552559"/>
    <w:rsid w:val="0055281B"/>
    <w:rsid w:val="00552AB4"/>
    <w:rsid w:val="00553053"/>
    <w:rsid w:val="005532C5"/>
    <w:rsid w:val="00553710"/>
    <w:rsid w:val="00553913"/>
    <w:rsid w:val="00553ED1"/>
    <w:rsid w:val="005542B2"/>
    <w:rsid w:val="0055446A"/>
    <w:rsid w:val="0055481E"/>
    <w:rsid w:val="0055564F"/>
    <w:rsid w:val="00555702"/>
    <w:rsid w:val="0055596D"/>
    <w:rsid w:val="005565B6"/>
    <w:rsid w:val="00556924"/>
    <w:rsid w:val="005571F6"/>
    <w:rsid w:val="00557EED"/>
    <w:rsid w:val="00560177"/>
    <w:rsid w:val="005605B4"/>
    <w:rsid w:val="00561486"/>
    <w:rsid w:val="005628D8"/>
    <w:rsid w:val="00562F17"/>
    <w:rsid w:val="00563515"/>
    <w:rsid w:val="005639EC"/>
    <w:rsid w:val="00563F10"/>
    <w:rsid w:val="00564C1F"/>
    <w:rsid w:val="00564C91"/>
    <w:rsid w:val="0056504F"/>
    <w:rsid w:val="00565078"/>
    <w:rsid w:val="0056530B"/>
    <w:rsid w:val="00565633"/>
    <w:rsid w:val="00565D2C"/>
    <w:rsid w:val="0056692D"/>
    <w:rsid w:val="00567641"/>
    <w:rsid w:val="00567C95"/>
    <w:rsid w:val="00567EFD"/>
    <w:rsid w:val="00570ED4"/>
    <w:rsid w:val="005711B3"/>
    <w:rsid w:val="005717A3"/>
    <w:rsid w:val="005718FB"/>
    <w:rsid w:val="00572705"/>
    <w:rsid w:val="00572A90"/>
    <w:rsid w:val="0057358E"/>
    <w:rsid w:val="00573EFD"/>
    <w:rsid w:val="0057404E"/>
    <w:rsid w:val="005740DC"/>
    <w:rsid w:val="00574759"/>
    <w:rsid w:val="0057549F"/>
    <w:rsid w:val="00575770"/>
    <w:rsid w:val="00575D6B"/>
    <w:rsid w:val="005761D6"/>
    <w:rsid w:val="0057624C"/>
    <w:rsid w:val="005763D5"/>
    <w:rsid w:val="00576800"/>
    <w:rsid w:val="0057695F"/>
    <w:rsid w:val="0057717F"/>
    <w:rsid w:val="005811C0"/>
    <w:rsid w:val="005828D5"/>
    <w:rsid w:val="00582C1D"/>
    <w:rsid w:val="00582D9A"/>
    <w:rsid w:val="005831E2"/>
    <w:rsid w:val="005839CA"/>
    <w:rsid w:val="0058505A"/>
    <w:rsid w:val="0058507A"/>
    <w:rsid w:val="00585DE0"/>
    <w:rsid w:val="00585E45"/>
    <w:rsid w:val="005874F0"/>
    <w:rsid w:val="005875CF"/>
    <w:rsid w:val="00587DD0"/>
    <w:rsid w:val="00587EBF"/>
    <w:rsid w:val="00590B42"/>
    <w:rsid w:val="005914EB"/>
    <w:rsid w:val="00591506"/>
    <w:rsid w:val="0059165E"/>
    <w:rsid w:val="005919C7"/>
    <w:rsid w:val="005927E3"/>
    <w:rsid w:val="00592D91"/>
    <w:rsid w:val="005931DD"/>
    <w:rsid w:val="00593445"/>
    <w:rsid w:val="00593B27"/>
    <w:rsid w:val="00593D76"/>
    <w:rsid w:val="005949E9"/>
    <w:rsid w:val="0059522A"/>
    <w:rsid w:val="00595588"/>
    <w:rsid w:val="00595FFA"/>
    <w:rsid w:val="00596091"/>
    <w:rsid w:val="00596228"/>
    <w:rsid w:val="00596AB2"/>
    <w:rsid w:val="00596DAF"/>
    <w:rsid w:val="00597733"/>
    <w:rsid w:val="00597BA9"/>
    <w:rsid w:val="00597DF3"/>
    <w:rsid w:val="005A0755"/>
    <w:rsid w:val="005A0855"/>
    <w:rsid w:val="005A18B2"/>
    <w:rsid w:val="005A197A"/>
    <w:rsid w:val="005A1A09"/>
    <w:rsid w:val="005A1CCF"/>
    <w:rsid w:val="005A2CCE"/>
    <w:rsid w:val="005A3071"/>
    <w:rsid w:val="005A3176"/>
    <w:rsid w:val="005A32F9"/>
    <w:rsid w:val="005A3E63"/>
    <w:rsid w:val="005A48C1"/>
    <w:rsid w:val="005A49EE"/>
    <w:rsid w:val="005A4CC3"/>
    <w:rsid w:val="005A4CEE"/>
    <w:rsid w:val="005A50C5"/>
    <w:rsid w:val="005A50D5"/>
    <w:rsid w:val="005A5475"/>
    <w:rsid w:val="005A562E"/>
    <w:rsid w:val="005A5EF0"/>
    <w:rsid w:val="005A60A7"/>
    <w:rsid w:val="005A6456"/>
    <w:rsid w:val="005A7226"/>
    <w:rsid w:val="005A732F"/>
    <w:rsid w:val="005A741A"/>
    <w:rsid w:val="005B07EC"/>
    <w:rsid w:val="005B08B5"/>
    <w:rsid w:val="005B0A8E"/>
    <w:rsid w:val="005B0B5B"/>
    <w:rsid w:val="005B2355"/>
    <w:rsid w:val="005B244E"/>
    <w:rsid w:val="005B321A"/>
    <w:rsid w:val="005B3C48"/>
    <w:rsid w:val="005B3D24"/>
    <w:rsid w:val="005B3E68"/>
    <w:rsid w:val="005B407A"/>
    <w:rsid w:val="005B490C"/>
    <w:rsid w:val="005B4E0C"/>
    <w:rsid w:val="005B505A"/>
    <w:rsid w:val="005B5071"/>
    <w:rsid w:val="005B5077"/>
    <w:rsid w:val="005B5717"/>
    <w:rsid w:val="005B5893"/>
    <w:rsid w:val="005B5D3E"/>
    <w:rsid w:val="005B6632"/>
    <w:rsid w:val="005B6AA8"/>
    <w:rsid w:val="005B70DA"/>
    <w:rsid w:val="005C0588"/>
    <w:rsid w:val="005C0E52"/>
    <w:rsid w:val="005C1015"/>
    <w:rsid w:val="005C31DF"/>
    <w:rsid w:val="005C32C5"/>
    <w:rsid w:val="005C3668"/>
    <w:rsid w:val="005C481A"/>
    <w:rsid w:val="005C4D78"/>
    <w:rsid w:val="005C4FDF"/>
    <w:rsid w:val="005C577F"/>
    <w:rsid w:val="005C58EA"/>
    <w:rsid w:val="005C6151"/>
    <w:rsid w:val="005C61E2"/>
    <w:rsid w:val="005C6BD0"/>
    <w:rsid w:val="005C6F7D"/>
    <w:rsid w:val="005C74C5"/>
    <w:rsid w:val="005D02C5"/>
    <w:rsid w:val="005D05A9"/>
    <w:rsid w:val="005D070A"/>
    <w:rsid w:val="005D09F0"/>
    <w:rsid w:val="005D0C6B"/>
    <w:rsid w:val="005D12BC"/>
    <w:rsid w:val="005D1C50"/>
    <w:rsid w:val="005D28DC"/>
    <w:rsid w:val="005D29BA"/>
    <w:rsid w:val="005D2CD9"/>
    <w:rsid w:val="005D3959"/>
    <w:rsid w:val="005D3BC3"/>
    <w:rsid w:val="005D492F"/>
    <w:rsid w:val="005D4952"/>
    <w:rsid w:val="005D5298"/>
    <w:rsid w:val="005D55EF"/>
    <w:rsid w:val="005D6C2F"/>
    <w:rsid w:val="005E03AB"/>
    <w:rsid w:val="005E03F1"/>
    <w:rsid w:val="005E1AEC"/>
    <w:rsid w:val="005E1BD9"/>
    <w:rsid w:val="005E1CE1"/>
    <w:rsid w:val="005E3227"/>
    <w:rsid w:val="005E344E"/>
    <w:rsid w:val="005E395E"/>
    <w:rsid w:val="005E3C11"/>
    <w:rsid w:val="005E4686"/>
    <w:rsid w:val="005E4738"/>
    <w:rsid w:val="005E4AD9"/>
    <w:rsid w:val="005E4BFD"/>
    <w:rsid w:val="005E5552"/>
    <w:rsid w:val="005E5C16"/>
    <w:rsid w:val="005E5ECD"/>
    <w:rsid w:val="005E61A0"/>
    <w:rsid w:val="005E627E"/>
    <w:rsid w:val="005E6670"/>
    <w:rsid w:val="005E6E4E"/>
    <w:rsid w:val="005E6F61"/>
    <w:rsid w:val="005E7032"/>
    <w:rsid w:val="005E7142"/>
    <w:rsid w:val="005E7270"/>
    <w:rsid w:val="005E7BD7"/>
    <w:rsid w:val="005E7D6D"/>
    <w:rsid w:val="005F0345"/>
    <w:rsid w:val="005F05AD"/>
    <w:rsid w:val="005F0978"/>
    <w:rsid w:val="005F25C3"/>
    <w:rsid w:val="005F2C82"/>
    <w:rsid w:val="005F2E80"/>
    <w:rsid w:val="005F32EE"/>
    <w:rsid w:val="005F34B8"/>
    <w:rsid w:val="005F353F"/>
    <w:rsid w:val="005F36BF"/>
    <w:rsid w:val="005F37BC"/>
    <w:rsid w:val="005F3B4B"/>
    <w:rsid w:val="005F3B4D"/>
    <w:rsid w:val="005F4988"/>
    <w:rsid w:val="005F5626"/>
    <w:rsid w:val="005F779E"/>
    <w:rsid w:val="00600BDC"/>
    <w:rsid w:val="00601C8C"/>
    <w:rsid w:val="00601F77"/>
    <w:rsid w:val="0060277E"/>
    <w:rsid w:val="00602A40"/>
    <w:rsid w:val="0060331A"/>
    <w:rsid w:val="006041AC"/>
    <w:rsid w:val="006041F4"/>
    <w:rsid w:val="00604397"/>
    <w:rsid w:val="0060444B"/>
    <w:rsid w:val="0060493B"/>
    <w:rsid w:val="00604DD2"/>
    <w:rsid w:val="006054D6"/>
    <w:rsid w:val="0060586E"/>
    <w:rsid w:val="006059D4"/>
    <w:rsid w:val="00605B22"/>
    <w:rsid w:val="00605D3D"/>
    <w:rsid w:val="00605D5A"/>
    <w:rsid w:val="00606069"/>
    <w:rsid w:val="00606214"/>
    <w:rsid w:val="006063B0"/>
    <w:rsid w:val="00606487"/>
    <w:rsid w:val="006064D5"/>
    <w:rsid w:val="0060748F"/>
    <w:rsid w:val="00607790"/>
    <w:rsid w:val="00607C5C"/>
    <w:rsid w:val="0061014F"/>
    <w:rsid w:val="0061023C"/>
    <w:rsid w:val="00610527"/>
    <w:rsid w:val="00611288"/>
    <w:rsid w:val="0061194A"/>
    <w:rsid w:val="00611B77"/>
    <w:rsid w:val="006125A1"/>
    <w:rsid w:val="006125BF"/>
    <w:rsid w:val="006133FB"/>
    <w:rsid w:val="0061419C"/>
    <w:rsid w:val="006141C8"/>
    <w:rsid w:val="00614583"/>
    <w:rsid w:val="00614C84"/>
    <w:rsid w:val="00615C31"/>
    <w:rsid w:val="0061610E"/>
    <w:rsid w:val="0061670C"/>
    <w:rsid w:val="006169EE"/>
    <w:rsid w:val="00616C3E"/>
    <w:rsid w:val="00616E79"/>
    <w:rsid w:val="00617B56"/>
    <w:rsid w:val="006212C8"/>
    <w:rsid w:val="00621337"/>
    <w:rsid w:val="00621B29"/>
    <w:rsid w:val="00621B99"/>
    <w:rsid w:val="00621D84"/>
    <w:rsid w:val="006229E5"/>
    <w:rsid w:val="00623B2B"/>
    <w:rsid w:val="006243E0"/>
    <w:rsid w:val="006244B5"/>
    <w:rsid w:val="00624A3C"/>
    <w:rsid w:val="00624B00"/>
    <w:rsid w:val="006252C3"/>
    <w:rsid w:val="00625848"/>
    <w:rsid w:val="006258BB"/>
    <w:rsid w:val="00625C87"/>
    <w:rsid w:val="00626C9A"/>
    <w:rsid w:val="00627A86"/>
    <w:rsid w:val="00627E2E"/>
    <w:rsid w:val="00630316"/>
    <w:rsid w:val="00630A3B"/>
    <w:rsid w:val="00631238"/>
    <w:rsid w:val="0063134F"/>
    <w:rsid w:val="00631E44"/>
    <w:rsid w:val="00632423"/>
    <w:rsid w:val="006324CA"/>
    <w:rsid w:val="00633F96"/>
    <w:rsid w:val="0063426A"/>
    <w:rsid w:val="006348BA"/>
    <w:rsid w:val="00635622"/>
    <w:rsid w:val="00635A50"/>
    <w:rsid w:val="00635D07"/>
    <w:rsid w:val="00635F48"/>
    <w:rsid w:val="006362C4"/>
    <w:rsid w:val="006367E5"/>
    <w:rsid w:val="00636D9B"/>
    <w:rsid w:val="006378C9"/>
    <w:rsid w:val="00637E7F"/>
    <w:rsid w:val="006403F9"/>
    <w:rsid w:val="0064090A"/>
    <w:rsid w:val="00640ABC"/>
    <w:rsid w:val="00640D80"/>
    <w:rsid w:val="00640E37"/>
    <w:rsid w:val="00640F4D"/>
    <w:rsid w:val="006415E6"/>
    <w:rsid w:val="006436CE"/>
    <w:rsid w:val="00643B3E"/>
    <w:rsid w:val="00643B8A"/>
    <w:rsid w:val="00643BA7"/>
    <w:rsid w:val="00643C20"/>
    <w:rsid w:val="006440B1"/>
    <w:rsid w:val="00644108"/>
    <w:rsid w:val="006451B1"/>
    <w:rsid w:val="0064551B"/>
    <w:rsid w:val="00645671"/>
    <w:rsid w:val="00646D37"/>
    <w:rsid w:val="006473B6"/>
    <w:rsid w:val="0064758D"/>
    <w:rsid w:val="00647D6D"/>
    <w:rsid w:val="00647EF5"/>
    <w:rsid w:val="00650BCF"/>
    <w:rsid w:val="00651B51"/>
    <w:rsid w:val="00651C0F"/>
    <w:rsid w:val="0065254D"/>
    <w:rsid w:val="006529D6"/>
    <w:rsid w:val="00652B9D"/>
    <w:rsid w:val="00652CE6"/>
    <w:rsid w:val="00653D29"/>
    <w:rsid w:val="00654954"/>
    <w:rsid w:val="00655F79"/>
    <w:rsid w:val="0065669C"/>
    <w:rsid w:val="006601E3"/>
    <w:rsid w:val="006602FF"/>
    <w:rsid w:val="00660AE7"/>
    <w:rsid w:val="0066145A"/>
    <w:rsid w:val="006616EC"/>
    <w:rsid w:val="00661CE6"/>
    <w:rsid w:val="00661F0F"/>
    <w:rsid w:val="00661F3E"/>
    <w:rsid w:val="006623D1"/>
    <w:rsid w:val="006627D5"/>
    <w:rsid w:val="006630FA"/>
    <w:rsid w:val="00663FF8"/>
    <w:rsid w:val="006642F5"/>
    <w:rsid w:val="006643D2"/>
    <w:rsid w:val="00664868"/>
    <w:rsid w:val="00665274"/>
    <w:rsid w:val="006657A1"/>
    <w:rsid w:val="00665A7F"/>
    <w:rsid w:val="00666632"/>
    <w:rsid w:val="0066731C"/>
    <w:rsid w:val="0066735D"/>
    <w:rsid w:val="006675CC"/>
    <w:rsid w:val="006678C7"/>
    <w:rsid w:val="006704F6"/>
    <w:rsid w:val="006708F6"/>
    <w:rsid w:val="00670B6E"/>
    <w:rsid w:val="00670F6D"/>
    <w:rsid w:val="00671304"/>
    <w:rsid w:val="00671687"/>
    <w:rsid w:val="006720FB"/>
    <w:rsid w:val="00672100"/>
    <w:rsid w:val="00672AAD"/>
    <w:rsid w:val="00672ADB"/>
    <w:rsid w:val="0067344D"/>
    <w:rsid w:val="00673780"/>
    <w:rsid w:val="00673934"/>
    <w:rsid w:val="00673B20"/>
    <w:rsid w:val="00673C64"/>
    <w:rsid w:val="00675206"/>
    <w:rsid w:val="006754B8"/>
    <w:rsid w:val="006754D5"/>
    <w:rsid w:val="00675513"/>
    <w:rsid w:val="00675E43"/>
    <w:rsid w:val="006769DA"/>
    <w:rsid w:val="0067721C"/>
    <w:rsid w:val="00677F01"/>
    <w:rsid w:val="0068053B"/>
    <w:rsid w:val="006822E7"/>
    <w:rsid w:val="0068280B"/>
    <w:rsid w:val="00683187"/>
    <w:rsid w:val="00683265"/>
    <w:rsid w:val="00683412"/>
    <w:rsid w:val="00683F8A"/>
    <w:rsid w:val="006843E4"/>
    <w:rsid w:val="00684843"/>
    <w:rsid w:val="006849CD"/>
    <w:rsid w:val="0068539B"/>
    <w:rsid w:val="00685C6E"/>
    <w:rsid w:val="00686180"/>
    <w:rsid w:val="006869B2"/>
    <w:rsid w:val="00686F3D"/>
    <w:rsid w:val="00686F8A"/>
    <w:rsid w:val="00687079"/>
    <w:rsid w:val="006874EF"/>
    <w:rsid w:val="00690064"/>
    <w:rsid w:val="00690268"/>
    <w:rsid w:val="00691282"/>
    <w:rsid w:val="00691B90"/>
    <w:rsid w:val="00691BE9"/>
    <w:rsid w:val="00692149"/>
    <w:rsid w:val="006921CB"/>
    <w:rsid w:val="006927DF"/>
    <w:rsid w:val="00692C46"/>
    <w:rsid w:val="0069323F"/>
    <w:rsid w:val="006932A7"/>
    <w:rsid w:val="006933EB"/>
    <w:rsid w:val="006941CE"/>
    <w:rsid w:val="0069501E"/>
    <w:rsid w:val="00695598"/>
    <w:rsid w:val="006957CE"/>
    <w:rsid w:val="006961D2"/>
    <w:rsid w:val="0069660E"/>
    <w:rsid w:val="00697AF0"/>
    <w:rsid w:val="00697B37"/>
    <w:rsid w:val="006A0199"/>
    <w:rsid w:val="006A035D"/>
    <w:rsid w:val="006A036D"/>
    <w:rsid w:val="006A050B"/>
    <w:rsid w:val="006A09A1"/>
    <w:rsid w:val="006A1155"/>
    <w:rsid w:val="006A11BE"/>
    <w:rsid w:val="006A1C61"/>
    <w:rsid w:val="006A23E2"/>
    <w:rsid w:val="006A2885"/>
    <w:rsid w:val="006A2AC4"/>
    <w:rsid w:val="006A2B7B"/>
    <w:rsid w:val="006A2C39"/>
    <w:rsid w:val="006A35E2"/>
    <w:rsid w:val="006A48BA"/>
    <w:rsid w:val="006A5322"/>
    <w:rsid w:val="006A5936"/>
    <w:rsid w:val="006A6194"/>
    <w:rsid w:val="006A6C99"/>
    <w:rsid w:val="006A7242"/>
    <w:rsid w:val="006A78C3"/>
    <w:rsid w:val="006A79AB"/>
    <w:rsid w:val="006A7B58"/>
    <w:rsid w:val="006B0A6E"/>
    <w:rsid w:val="006B0F62"/>
    <w:rsid w:val="006B17F7"/>
    <w:rsid w:val="006B1D08"/>
    <w:rsid w:val="006B2019"/>
    <w:rsid w:val="006B2298"/>
    <w:rsid w:val="006B25D5"/>
    <w:rsid w:val="006B283C"/>
    <w:rsid w:val="006B3062"/>
    <w:rsid w:val="006B34BB"/>
    <w:rsid w:val="006B5791"/>
    <w:rsid w:val="006B65E8"/>
    <w:rsid w:val="006B6B60"/>
    <w:rsid w:val="006B6E6E"/>
    <w:rsid w:val="006B6FD0"/>
    <w:rsid w:val="006B7239"/>
    <w:rsid w:val="006B7547"/>
    <w:rsid w:val="006B78F4"/>
    <w:rsid w:val="006B7B37"/>
    <w:rsid w:val="006B7B52"/>
    <w:rsid w:val="006B7FD3"/>
    <w:rsid w:val="006C0021"/>
    <w:rsid w:val="006C0D19"/>
    <w:rsid w:val="006C11F0"/>
    <w:rsid w:val="006C28E5"/>
    <w:rsid w:val="006C2ADE"/>
    <w:rsid w:val="006C3395"/>
    <w:rsid w:val="006C34FA"/>
    <w:rsid w:val="006C3573"/>
    <w:rsid w:val="006C3CD8"/>
    <w:rsid w:val="006C43AD"/>
    <w:rsid w:val="006C4C36"/>
    <w:rsid w:val="006C4F8F"/>
    <w:rsid w:val="006C611E"/>
    <w:rsid w:val="006C61E9"/>
    <w:rsid w:val="006C627A"/>
    <w:rsid w:val="006C6A75"/>
    <w:rsid w:val="006C7265"/>
    <w:rsid w:val="006D0C07"/>
    <w:rsid w:val="006D122D"/>
    <w:rsid w:val="006D2AC4"/>
    <w:rsid w:val="006D2BC8"/>
    <w:rsid w:val="006D3947"/>
    <w:rsid w:val="006D3A3F"/>
    <w:rsid w:val="006D3F39"/>
    <w:rsid w:val="006D5043"/>
    <w:rsid w:val="006D5DB4"/>
    <w:rsid w:val="006D62C3"/>
    <w:rsid w:val="006D6D1C"/>
    <w:rsid w:val="006D6E0A"/>
    <w:rsid w:val="006D6E2C"/>
    <w:rsid w:val="006D74B8"/>
    <w:rsid w:val="006D7E3F"/>
    <w:rsid w:val="006D7FD7"/>
    <w:rsid w:val="006E00C8"/>
    <w:rsid w:val="006E0204"/>
    <w:rsid w:val="006E0883"/>
    <w:rsid w:val="006E099F"/>
    <w:rsid w:val="006E0D32"/>
    <w:rsid w:val="006E0EB3"/>
    <w:rsid w:val="006E0F8A"/>
    <w:rsid w:val="006E0F95"/>
    <w:rsid w:val="006E1B13"/>
    <w:rsid w:val="006E21CA"/>
    <w:rsid w:val="006E2537"/>
    <w:rsid w:val="006E2931"/>
    <w:rsid w:val="006E3C5D"/>
    <w:rsid w:val="006E491C"/>
    <w:rsid w:val="006E507C"/>
    <w:rsid w:val="006E595E"/>
    <w:rsid w:val="006E5AF4"/>
    <w:rsid w:val="006E64F8"/>
    <w:rsid w:val="006E7370"/>
    <w:rsid w:val="006E7B3A"/>
    <w:rsid w:val="006E7C89"/>
    <w:rsid w:val="006F015E"/>
    <w:rsid w:val="006F0410"/>
    <w:rsid w:val="006F0856"/>
    <w:rsid w:val="006F0B1F"/>
    <w:rsid w:val="006F1B92"/>
    <w:rsid w:val="006F22E4"/>
    <w:rsid w:val="006F2318"/>
    <w:rsid w:val="006F313C"/>
    <w:rsid w:val="006F3216"/>
    <w:rsid w:val="006F4943"/>
    <w:rsid w:val="006F4ACD"/>
    <w:rsid w:val="006F4B4D"/>
    <w:rsid w:val="006F4BC1"/>
    <w:rsid w:val="006F500C"/>
    <w:rsid w:val="006F508C"/>
    <w:rsid w:val="006F7032"/>
    <w:rsid w:val="006F703A"/>
    <w:rsid w:val="006F7E63"/>
    <w:rsid w:val="00700176"/>
    <w:rsid w:val="00700565"/>
    <w:rsid w:val="0070072D"/>
    <w:rsid w:val="007008C6"/>
    <w:rsid w:val="00700DBD"/>
    <w:rsid w:val="00700F4C"/>
    <w:rsid w:val="00700FA7"/>
    <w:rsid w:val="00701C0B"/>
    <w:rsid w:val="00701DB4"/>
    <w:rsid w:val="00702F41"/>
    <w:rsid w:val="00703068"/>
    <w:rsid w:val="00703362"/>
    <w:rsid w:val="007037A5"/>
    <w:rsid w:val="00703CB1"/>
    <w:rsid w:val="00705804"/>
    <w:rsid w:val="007058B9"/>
    <w:rsid w:val="007064BD"/>
    <w:rsid w:val="00706527"/>
    <w:rsid w:val="0070655A"/>
    <w:rsid w:val="00706660"/>
    <w:rsid w:val="00706876"/>
    <w:rsid w:val="00706CC3"/>
    <w:rsid w:val="00706E8A"/>
    <w:rsid w:val="00707313"/>
    <w:rsid w:val="007076AB"/>
    <w:rsid w:val="00707FA2"/>
    <w:rsid w:val="00710705"/>
    <w:rsid w:val="00710C78"/>
    <w:rsid w:val="0071173F"/>
    <w:rsid w:val="00711D06"/>
    <w:rsid w:val="00712010"/>
    <w:rsid w:val="00712122"/>
    <w:rsid w:val="00712401"/>
    <w:rsid w:val="00712453"/>
    <w:rsid w:val="007126B3"/>
    <w:rsid w:val="00712E99"/>
    <w:rsid w:val="00713056"/>
    <w:rsid w:val="007130E7"/>
    <w:rsid w:val="007137A7"/>
    <w:rsid w:val="00714143"/>
    <w:rsid w:val="007142D7"/>
    <w:rsid w:val="00714871"/>
    <w:rsid w:val="00714AF3"/>
    <w:rsid w:val="007156EE"/>
    <w:rsid w:val="00720004"/>
    <w:rsid w:val="007203DE"/>
    <w:rsid w:val="0072085F"/>
    <w:rsid w:val="00720A48"/>
    <w:rsid w:val="007212DC"/>
    <w:rsid w:val="00721C28"/>
    <w:rsid w:val="00721F59"/>
    <w:rsid w:val="00721FE1"/>
    <w:rsid w:val="00723118"/>
    <w:rsid w:val="00724246"/>
    <w:rsid w:val="0072429B"/>
    <w:rsid w:val="00724E69"/>
    <w:rsid w:val="00725220"/>
    <w:rsid w:val="007252EC"/>
    <w:rsid w:val="00725A4D"/>
    <w:rsid w:val="00725FEE"/>
    <w:rsid w:val="00726274"/>
    <w:rsid w:val="007263D1"/>
    <w:rsid w:val="00726734"/>
    <w:rsid w:val="0072686D"/>
    <w:rsid w:val="007273AF"/>
    <w:rsid w:val="00727FCD"/>
    <w:rsid w:val="0073019D"/>
    <w:rsid w:val="007304FF"/>
    <w:rsid w:val="00730597"/>
    <w:rsid w:val="00730650"/>
    <w:rsid w:val="00730D04"/>
    <w:rsid w:val="007323CC"/>
    <w:rsid w:val="0073270C"/>
    <w:rsid w:val="00732E4B"/>
    <w:rsid w:val="007331AB"/>
    <w:rsid w:val="007332FD"/>
    <w:rsid w:val="00733706"/>
    <w:rsid w:val="00733819"/>
    <w:rsid w:val="00734492"/>
    <w:rsid w:val="0073459E"/>
    <w:rsid w:val="00735022"/>
    <w:rsid w:val="00735B3C"/>
    <w:rsid w:val="00735D76"/>
    <w:rsid w:val="00735ED6"/>
    <w:rsid w:val="007364EF"/>
    <w:rsid w:val="0073672D"/>
    <w:rsid w:val="00736B1A"/>
    <w:rsid w:val="00736CF8"/>
    <w:rsid w:val="0073740B"/>
    <w:rsid w:val="007377B6"/>
    <w:rsid w:val="00737EA9"/>
    <w:rsid w:val="0074040C"/>
    <w:rsid w:val="007405A0"/>
    <w:rsid w:val="007405D0"/>
    <w:rsid w:val="00740669"/>
    <w:rsid w:val="00740FCA"/>
    <w:rsid w:val="007414A4"/>
    <w:rsid w:val="00741E19"/>
    <w:rsid w:val="00742417"/>
    <w:rsid w:val="00742B73"/>
    <w:rsid w:val="007435BF"/>
    <w:rsid w:val="00743C04"/>
    <w:rsid w:val="00745C5F"/>
    <w:rsid w:val="00745F28"/>
    <w:rsid w:val="0074629A"/>
    <w:rsid w:val="00746CBA"/>
    <w:rsid w:val="00746E20"/>
    <w:rsid w:val="0074737A"/>
    <w:rsid w:val="00747E8B"/>
    <w:rsid w:val="00750773"/>
    <w:rsid w:val="007508CD"/>
    <w:rsid w:val="00751949"/>
    <w:rsid w:val="00752AE2"/>
    <w:rsid w:val="00752F98"/>
    <w:rsid w:val="00753801"/>
    <w:rsid w:val="00753ADA"/>
    <w:rsid w:val="00754D61"/>
    <w:rsid w:val="00754F65"/>
    <w:rsid w:val="00755576"/>
    <w:rsid w:val="007555AF"/>
    <w:rsid w:val="00755AFE"/>
    <w:rsid w:val="00755CCC"/>
    <w:rsid w:val="00755D43"/>
    <w:rsid w:val="00756036"/>
    <w:rsid w:val="007566E1"/>
    <w:rsid w:val="00756DF2"/>
    <w:rsid w:val="00756E0C"/>
    <w:rsid w:val="0075716E"/>
    <w:rsid w:val="0075775C"/>
    <w:rsid w:val="00760085"/>
    <w:rsid w:val="007606AC"/>
    <w:rsid w:val="00760FA7"/>
    <w:rsid w:val="00761F27"/>
    <w:rsid w:val="00762414"/>
    <w:rsid w:val="00762993"/>
    <w:rsid w:val="00763296"/>
    <w:rsid w:val="0076333B"/>
    <w:rsid w:val="00763465"/>
    <w:rsid w:val="007636BC"/>
    <w:rsid w:val="00765447"/>
    <w:rsid w:val="00765A82"/>
    <w:rsid w:val="00765F74"/>
    <w:rsid w:val="007664F3"/>
    <w:rsid w:val="00767170"/>
    <w:rsid w:val="00767939"/>
    <w:rsid w:val="00767A80"/>
    <w:rsid w:val="00767F3E"/>
    <w:rsid w:val="0077004E"/>
    <w:rsid w:val="007700A8"/>
    <w:rsid w:val="00770478"/>
    <w:rsid w:val="00770A17"/>
    <w:rsid w:val="00770D80"/>
    <w:rsid w:val="007711BA"/>
    <w:rsid w:val="00771A86"/>
    <w:rsid w:val="0077311B"/>
    <w:rsid w:val="0077420F"/>
    <w:rsid w:val="00774465"/>
    <w:rsid w:val="00774B07"/>
    <w:rsid w:val="00775312"/>
    <w:rsid w:val="0077641E"/>
    <w:rsid w:val="0077656E"/>
    <w:rsid w:val="007765D4"/>
    <w:rsid w:val="0077680A"/>
    <w:rsid w:val="00777047"/>
    <w:rsid w:val="00777A69"/>
    <w:rsid w:val="00777D91"/>
    <w:rsid w:val="00777F68"/>
    <w:rsid w:val="0078002C"/>
    <w:rsid w:val="007802D6"/>
    <w:rsid w:val="00780820"/>
    <w:rsid w:val="00781113"/>
    <w:rsid w:val="00782412"/>
    <w:rsid w:val="00782509"/>
    <w:rsid w:val="007828AB"/>
    <w:rsid w:val="00783076"/>
    <w:rsid w:val="00783496"/>
    <w:rsid w:val="007856CF"/>
    <w:rsid w:val="00785C74"/>
    <w:rsid w:val="007861E9"/>
    <w:rsid w:val="007863C3"/>
    <w:rsid w:val="00786475"/>
    <w:rsid w:val="00786893"/>
    <w:rsid w:val="00786E9C"/>
    <w:rsid w:val="007870F2"/>
    <w:rsid w:val="00787575"/>
    <w:rsid w:val="007877D4"/>
    <w:rsid w:val="007878C9"/>
    <w:rsid w:val="00787DAE"/>
    <w:rsid w:val="00787FD5"/>
    <w:rsid w:val="0079067A"/>
    <w:rsid w:val="0079109B"/>
    <w:rsid w:val="00791E1B"/>
    <w:rsid w:val="007921E2"/>
    <w:rsid w:val="00792484"/>
    <w:rsid w:val="00792D63"/>
    <w:rsid w:val="00793A0B"/>
    <w:rsid w:val="00793FE8"/>
    <w:rsid w:val="007943F6"/>
    <w:rsid w:val="00794D2B"/>
    <w:rsid w:val="00795A16"/>
    <w:rsid w:val="007961CB"/>
    <w:rsid w:val="00796549"/>
    <w:rsid w:val="00796E6A"/>
    <w:rsid w:val="00796E8F"/>
    <w:rsid w:val="0079710F"/>
    <w:rsid w:val="007979A4"/>
    <w:rsid w:val="00797DFC"/>
    <w:rsid w:val="00797FA5"/>
    <w:rsid w:val="007A1760"/>
    <w:rsid w:val="007A1D35"/>
    <w:rsid w:val="007A1D7B"/>
    <w:rsid w:val="007A1EB1"/>
    <w:rsid w:val="007A28DE"/>
    <w:rsid w:val="007A2C57"/>
    <w:rsid w:val="007A4294"/>
    <w:rsid w:val="007A4367"/>
    <w:rsid w:val="007A4930"/>
    <w:rsid w:val="007A4A33"/>
    <w:rsid w:val="007A4EF7"/>
    <w:rsid w:val="007A4FDD"/>
    <w:rsid w:val="007A574B"/>
    <w:rsid w:val="007A5D58"/>
    <w:rsid w:val="007A65B7"/>
    <w:rsid w:val="007A660B"/>
    <w:rsid w:val="007A6808"/>
    <w:rsid w:val="007A6EFF"/>
    <w:rsid w:val="007A6FF1"/>
    <w:rsid w:val="007A6FFD"/>
    <w:rsid w:val="007A754D"/>
    <w:rsid w:val="007A78EA"/>
    <w:rsid w:val="007B131E"/>
    <w:rsid w:val="007B14D2"/>
    <w:rsid w:val="007B19BE"/>
    <w:rsid w:val="007B1A7F"/>
    <w:rsid w:val="007B1CA4"/>
    <w:rsid w:val="007B1F14"/>
    <w:rsid w:val="007B214C"/>
    <w:rsid w:val="007B233E"/>
    <w:rsid w:val="007B2695"/>
    <w:rsid w:val="007B2A81"/>
    <w:rsid w:val="007B2B65"/>
    <w:rsid w:val="007B3803"/>
    <w:rsid w:val="007B38C6"/>
    <w:rsid w:val="007B3B8B"/>
    <w:rsid w:val="007B414B"/>
    <w:rsid w:val="007B5697"/>
    <w:rsid w:val="007B5954"/>
    <w:rsid w:val="007B5E9F"/>
    <w:rsid w:val="007B6654"/>
    <w:rsid w:val="007B66DE"/>
    <w:rsid w:val="007B6964"/>
    <w:rsid w:val="007B72BD"/>
    <w:rsid w:val="007B78C2"/>
    <w:rsid w:val="007B7C96"/>
    <w:rsid w:val="007C0D8C"/>
    <w:rsid w:val="007C0DAA"/>
    <w:rsid w:val="007C0FCD"/>
    <w:rsid w:val="007C116E"/>
    <w:rsid w:val="007C14E7"/>
    <w:rsid w:val="007C1E0F"/>
    <w:rsid w:val="007C2086"/>
    <w:rsid w:val="007C24A8"/>
    <w:rsid w:val="007C25AE"/>
    <w:rsid w:val="007C404F"/>
    <w:rsid w:val="007C464D"/>
    <w:rsid w:val="007C55D4"/>
    <w:rsid w:val="007C5B5D"/>
    <w:rsid w:val="007C60C3"/>
    <w:rsid w:val="007C6751"/>
    <w:rsid w:val="007C6B8F"/>
    <w:rsid w:val="007C71F8"/>
    <w:rsid w:val="007C7AAC"/>
    <w:rsid w:val="007C7CA8"/>
    <w:rsid w:val="007D05EB"/>
    <w:rsid w:val="007D08B6"/>
    <w:rsid w:val="007D0D68"/>
    <w:rsid w:val="007D146B"/>
    <w:rsid w:val="007D20B3"/>
    <w:rsid w:val="007D2712"/>
    <w:rsid w:val="007D295C"/>
    <w:rsid w:val="007D32DE"/>
    <w:rsid w:val="007D4932"/>
    <w:rsid w:val="007D4F2B"/>
    <w:rsid w:val="007D59E6"/>
    <w:rsid w:val="007D5B9B"/>
    <w:rsid w:val="007D6B39"/>
    <w:rsid w:val="007D70E5"/>
    <w:rsid w:val="007D7102"/>
    <w:rsid w:val="007D719D"/>
    <w:rsid w:val="007D7667"/>
    <w:rsid w:val="007D7B25"/>
    <w:rsid w:val="007D7C86"/>
    <w:rsid w:val="007D7EFF"/>
    <w:rsid w:val="007D7F6D"/>
    <w:rsid w:val="007D7F91"/>
    <w:rsid w:val="007E0947"/>
    <w:rsid w:val="007E0A9A"/>
    <w:rsid w:val="007E19B9"/>
    <w:rsid w:val="007E22E1"/>
    <w:rsid w:val="007E2F42"/>
    <w:rsid w:val="007E36E9"/>
    <w:rsid w:val="007E36F4"/>
    <w:rsid w:val="007E3DB5"/>
    <w:rsid w:val="007E413B"/>
    <w:rsid w:val="007E45C5"/>
    <w:rsid w:val="007E5F18"/>
    <w:rsid w:val="007E6203"/>
    <w:rsid w:val="007E755E"/>
    <w:rsid w:val="007F00AF"/>
    <w:rsid w:val="007F00FF"/>
    <w:rsid w:val="007F0256"/>
    <w:rsid w:val="007F0B19"/>
    <w:rsid w:val="007F0EF4"/>
    <w:rsid w:val="007F12DD"/>
    <w:rsid w:val="007F1AAD"/>
    <w:rsid w:val="007F22D0"/>
    <w:rsid w:val="007F2A6A"/>
    <w:rsid w:val="007F2E9D"/>
    <w:rsid w:val="007F40A5"/>
    <w:rsid w:val="007F5344"/>
    <w:rsid w:val="007F5CC0"/>
    <w:rsid w:val="007F5CCD"/>
    <w:rsid w:val="007F640E"/>
    <w:rsid w:val="007F73B0"/>
    <w:rsid w:val="007F75BF"/>
    <w:rsid w:val="007F763F"/>
    <w:rsid w:val="007F77EF"/>
    <w:rsid w:val="007F7D79"/>
    <w:rsid w:val="0080116C"/>
    <w:rsid w:val="008012D1"/>
    <w:rsid w:val="008015E6"/>
    <w:rsid w:val="00801D44"/>
    <w:rsid w:val="00801D65"/>
    <w:rsid w:val="0080208A"/>
    <w:rsid w:val="00802254"/>
    <w:rsid w:val="00802B31"/>
    <w:rsid w:val="00802CF5"/>
    <w:rsid w:val="0080360B"/>
    <w:rsid w:val="00804D21"/>
    <w:rsid w:val="008051AF"/>
    <w:rsid w:val="00805910"/>
    <w:rsid w:val="008068FA"/>
    <w:rsid w:val="00806AC8"/>
    <w:rsid w:val="008071DF"/>
    <w:rsid w:val="00807996"/>
    <w:rsid w:val="00810FF7"/>
    <w:rsid w:val="0081167E"/>
    <w:rsid w:val="00811CA9"/>
    <w:rsid w:val="00812900"/>
    <w:rsid w:val="00814B57"/>
    <w:rsid w:val="00814C3E"/>
    <w:rsid w:val="00814F34"/>
    <w:rsid w:val="00815042"/>
    <w:rsid w:val="00815088"/>
    <w:rsid w:val="00815514"/>
    <w:rsid w:val="0081603C"/>
    <w:rsid w:val="00816423"/>
    <w:rsid w:val="00816F9D"/>
    <w:rsid w:val="00816FBC"/>
    <w:rsid w:val="0081713E"/>
    <w:rsid w:val="00817A16"/>
    <w:rsid w:val="00817E3B"/>
    <w:rsid w:val="008206FF"/>
    <w:rsid w:val="00820730"/>
    <w:rsid w:val="00820A9A"/>
    <w:rsid w:val="008211F1"/>
    <w:rsid w:val="00821BA4"/>
    <w:rsid w:val="008228BD"/>
    <w:rsid w:val="00822D97"/>
    <w:rsid w:val="00822DCB"/>
    <w:rsid w:val="00823C32"/>
    <w:rsid w:val="008240F2"/>
    <w:rsid w:val="0082432D"/>
    <w:rsid w:val="00824F75"/>
    <w:rsid w:val="008250F5"/>
    <w:rsid w:val="008252C0"/>
    <w:rsid w:val="008262B8"/>
    <w:rsid w:val="00826B62"/>
    <w:rsid w:val="00826D03"/>
    <w:rsid w:val="00826DD7"/>
    <w:rsid w:val="0082781E"/>
    <w:rsid w:val="00827915"/>
    <w:rsid w:val="00827C14"/>
    <w:rsid w:val="00830445"/>
    <w:rsid w:val="00830E2B"/>
    <w:rsid w:val="008314C6"/>
    <w:rsid w:val="008319A6"/>
    <w:rsid w:val="00832A2E"/>
    <w:rsid w:val="00832B29"/>
    <w:rsid w:val="00834434"/>
    <w:rsid w:val="0083499F"/>
    <w:rsid w:val="00835FB0"/>
    <w:rsid w:val="0083651C"/>
    <w:rsid w:val="00836726"/>
    <w:rsid w:val="00836768"/>
    <w:rsid w:val="008370B3"/>
    <w:rsid w:val="00840092"/>
    <w:rsid w:val="00840A74"/>
    <w:rsid w:val="00840B7C"/>
    <w:rsid w:val="00840D4F"/>
    <w:rsid w:val="00841180"/>
    <w:rsid w:val="00841FB6"/>
    <w:rsid w:val="008422DA"/>
    <w:rsid w:val="0084246F"/>
    <w:rsid w:val="008425BA"/>
    <w:rsid w:val="00842B6A"/>
    <w:rsid w:val="008439B2"/>
    <w:rsid w:val="00844103"/>
    <w:rsid w:val="008443E9"/>
    <w:rsid w:val="008446C5"/>
    <w:rsid w:val="0084475E"/>
    <w:rsid w:val="008458CE"/>
    <w:rsid w:val="00846291"/>
    <w:rsid w:val="00847569"/>
    <w:rsid w:val="00847833"/>
    <w:rsid w:val="00847ED0"/>
    <w:rsid w:val="00850707"/>
    <w:rsid w:val="0085087A"/>
    <w:rsid w:val="00850930"/>
    <w:rsid w:val="00850AF7"/>
    <w:rsid w:val="00850B72"/>
    <w:rsid w:val="008510AD"/>
    <w:rsid w:val="008514EA"/>
    <w:rsid w:val="00851B2A"/>
    <w:rsid w:val="00851BC1"/>
    <w:rsid w:val="0085202B"/>
    <w:rsid w:val="00853167"/>
    <w:rsid w:val="00853BB4"/>
    <w:rsid w:val="0085413D"/>
    <w:rsid w:val="00854FB4"/>
    <w:rsid w:val="008551FC"/>
    <w:rsid w:val="008555D6"/>
    <w:rsid w:val="0085593A"/>
    <w:rsid w:val="00856ADC"/>
    <w:rsid w:val="00856E3C"/>
    <w:rsid w:val="00856FB5"/>
    <w:rsid w:val="00857705"/>
    <w:rsid w:val="008579CC"/>
    <w:rsid w:val="008601D4"/>
    <w:rsid w:val="0086086A"/>
    <w:rsid w:val="00860C27"/>
    <w:rsid w:val="00861330"/>
    <w:rsid w:val="00861D71"/>
    <w:rsid w:val="00862012"/>
    <w:rsid w:val="008628F0"/>
    <w:rsid w:val="00862A0B"/>
    <w:rsid w:val="00862DE1"/>
    <w:rsid w:val="0086313E"/>
    <w:rsid w:val="008633BE"/>
    <w:rsid w:val="0086411B"/>
    <w:rsid w:val="00864AAB"/>
    <w:rsid w:val="008652D4"/>
    <w:rsid w:val="00865440"/>
    <w:rsid w:val="00865536"/>
    <w:rsid w:val="00865632"/>
    <w:rsid w:val="00865B3C"/>
    <w:rsid w:val="00866262"/>
    <w:rsid w:val="00866760"/>
    <w:rsid w:val="00866A1E"/>
    <w:rsid w:val="00867AC4"/>
    <w:rsid w:val="00867BF6"/>
    <w:rsid w:val="00867FF6"/>
    <w:rsid w:val="0087001F"/>
    <w:rsid w:val="0087064C"/>
    <w:rsid w:val="00871444"/>
    <w:rsid w:val="008714B2"/>
    <w:rsid w:val="00871C96"/>
    <w:rsid w:val="00871D21"/>
    <w:rsid w:val="00871DFE"/>
    <w:rsid w:val="00872A32"/>
    <w:rsid w:val="00872A3D"/>
    <w:rsid w:val="00872E5C"/>
    <w:rsid w:val="00873220"/>
    <w:rsid w:val="008733FF"/>
    <w:rsid w:val="00873614"/>
    <w:rsid w:val="00873E17"/>
    <w:rsid w:val="00874296"/>
    <w:rsid w:val="0087516E"/>
    <w:rsid w:val="008754D6"/>
    <w:rsid w:val="00875579"/>
    <w:rsid w:val="00877099"/>
    <w:rsid w:val="008772EC"/>
    <w:rsid w:val="00877362"/>
    <w:rsid w:val="00877500"/>
    <w:rsid w:val="008800F2"/>
    <w:rsid w:val="00880496"/>
    <w:rsid w:val="00880ACE"/>
    <w:rsid w:val="00880F0D"/>
    <w:rsid w:val="008818B7"/>
    <w:rsid w:val="008826F1"/>
    <w:rsid w:val="00882D7C"/>
    <w:rsid w:val="00882EB9"/>
    <w:rsid w:val="0088351C"/>
    <w:rsid w:val="00884218"/>
    <w:rsid w:val="00884736"/>
    <w:rsid w:val="008852E2"/>
    <w:rsid w:val="00885422"/>
    <w:rsid w:val="008854F3"/>
    <w:rsid w:val="0088557D"/>
    <w:rsid w:val="00885B70"/>
    <w:rsid w:val="00885D08"/>
    <w:rsid w:val="00885DA9"/>
    <w:rsid w:val="00886329"/>
    <w:rsid w:val="008866DB"/>
    <w:rsid w:val="00886708"/>
    <w:rsid w:val="00886B21"/>
    <w:rsid w:val="00887235"/>
    <w:rsid w:val="0088743C"/>
    <w:rsid w:val="00887C47"/>
    <w:rsid w:val="00887D2E"/>
    <w:rsid w:val="00887E62"/>
    <w:rsid w:val="00890881"/>
    <w:rsid w:val="00890F9A"/>
    <w:rsid w:val="008910BB"/>
    <w:rsid w:val="008916E6"/>
    <w:rsid w:val="00892937"/>
    <w:rsid w:val="00893C9B"/>
    <w:rsid w:val="00893F43"/>
    <w:rsid w:val="00894284"/>
    <w:rsid w:val="00895B4D"/>
    <w:rsid w:val="00895FEC"/>
    <w:rsid w:val="008968C4"/>
    <w:rsid w:val="00896BAD"/>
    <w:rsid w:val="00896D22"/>
    <w:rsid w:val="00896DD6"/>
    <w:rsid w:val="00896FB3"/>
    <w:rsid w:val="0089780C"/>
    <w:rsid w:val="00897EE1"/>
    <w:rsid w:val="008A0029"/>
    <w:rsid w:val="008A0370"/>
    <w:rsid w:val="008A04D9"/>
    <w:rsid w:val="008A066B"/>
    <w:rsid w:val="008A23CE"/>
    <w:rsid w:val="008A2673"/>
    <w:rsid w:val="008A28AD"/>
    <w:rsid w:val="008A2BCA"/>
    <w:rsid w:val="008A2BF3"/>
    <w:rsid w:val="008A306E"/>
    <w:rsid w:val="008A3426"/>
    <w:rsid w:val="008A3B05"/>
    <w:rsid w:val="008A3C3A"/>
    <w:rsid w:val="008A3F93"/>
    <w:rsid w:val="008A43F3"/>
    <w:rsid w:val="008A4576"/>
    <w:rsid w:val="008A4634"/>
    <w:rsid w:val="008A69AB"/>
    <w:rsid w:val="008A7514"/>
    <w:rsid w:val="008A774C"/>
    <w:rsid w:val="008A7883"/>
    <w:rsid w:val="008B0515"/>
    <w:rsid w:val="008B0D4D"/>
    <w:rsid w:val="008B222B"/>
    <w:rsid w:val="008B242A"/>
    <w:rsid w:val="008B2E9A"/>
    <w:rsid w:val="008B2FA8"/>
    <w:rsid w:val="008B3CD3"/>
    <w:rsid w:val="008B3E82"/>
    <w:rsid w:val="008B3FA5"/>
    <w:rsid w:val="008B47C0"/>
    <w:rsid w:val="008B4E3F"/>
    <w:rsid w:val="008B4EA9"/>
    <w:rsid w:val="008B5360"/>
    <w:rsid w:val="008B5A5D"/>
    <w:rsid w:val="008B5B89"/>
    <w:rsid w:val="008B5BF1"/>
    <w:rsid w:val="008B5FBD"/>
    <w:rsid w:val="008B71D9"/>
    <w:rsid w:val="008B7ED7"/>
    <w:rsid w:val="008C0568"/>
    <w:rsid w:val="008C13F4"/>
    <w:rsid w:val="008C1A0B"/>
    <w:rsid w:val="008C1E7C"/>
    <w:rsid w:val="008C46E6"/>
    <w:rsid w:val="008C49F6"/>
    <w:rsid w:val="008C52E3"/>
    <w:rsid w:val="008C59F1"/>
    <w:rsid w:val="008C5E5C"/>
    <w:rsid w:val="008C66CB"/>
    <w:rsid w:val="008C6791"/>
    <w:rsid w:val="008C6815"/>
    <w:rsid w:val="008C6A11"/>
    <w:rsid w:val="008D080E"/>
    <w:rsid w:val="008D0F21"/>
    <w:rsid w:val="008D18C2"/>
    <w:rsid w:val="008D1F85"/>
    <w:rsid w:val="008D26DC"/>
    <w:rsid w:val="008D31F8"/>
    <w:rsid w:val="008D38FC"/>
    <w:rsid w:val="008D3C7B"/>
    <w:rsid w:val="008D458D"/>
    <w:rsid w:val="008D51DB"/>
    <w:rsid w:val="008D548D"/>
    <w:rsid w:val="008D57FB"/>
    <w:rsid w:val="008D5AD0"/>
    <w:rsid w:val="008D64BF"/>
    <w:rsid w:val="008D682C"/>
    <w:rsid w:val="008D6D0C"/>
    <w:rsid w:val="008D74CA"/>
    <w:rsid w:val="008D772C"/>
    <w:rsid w:val="008D7D5F"/>
    <w:rsid w:val="008D7ED0"/>
    <w:rsid w:val="008E0582"/>
    <w:rsid w:val="008E05D8"/>
    <w:rsid w:val="008E0893"/>
    <w:rsid w:val="008E0E49"/>
    <w:rsid w:val="008E1016"/>
    <w:rsid w:val="008E105C"/>
    <w:rsid w:val="008E1D8C"/>
    <w:rsid w:val="008E30C2"/>
    <w:rsid w:val="008E316D"/>
    <w:rsid w:val="008E3E46"/>
    <w:rsid w:val="008E41E3"/>
    <w:rsid w:val="008E42E4"/>
    <w:rsid w:val="008E4935"/>
    <w:rsid w:val="008E4C9D"/>
    <w:rsid w:val="008E57A5"/>
    <w:rsid w:val="008E5DBD"/>
    <w:rsid w:val="008E657C"/>
    <w:rsid w:val="008E6840"/>
    <w:rsid w:val="008F0AF2"/>
    <w:rsid w:val="008F0B80"/>
    <w:rsid w:val="008F0CFA"/>
    <w:rsid w:val="008F143C"/>
    <w:rsid w:val="008F1D47"/>
    <w:rsid w:val="008F23DA"/>
    <w:rsid w:val="008F34A7"/>
    <w:rsid w:val="008F3600"/>
    <w:rsid w:val="008F3B9B"/>
    <w:rsid w:val="008F3E8E"/>
    <w:rsid w:val="008F43EE"/>
    <w:rsid w:val="008F4DF8"/>
    <w:rsid w:val="008F543B"/>
    <w:rsid w:val="008F5B1D"/>
    <w:rsid w:val="008F5DE8"/>
    <w:rsid w:val="008F6053"/>
    <w:rsid w:val="008F6873"/>
    <w:rsid w:val="008F6AD2"/>
    <w:rsid w:val="008F6C97"/>
    <w:rsid w:val="008F74FD"/>
    <w:rsid w:val="008F76D3"/>
    <w:rsid w:val="008F7ADD"/>
    <w:rsid w:val="008F7BE0"/>
    <w:rsid w:val="00900395"/>
    <w:rsid w:val="00900E5E"/>
    <w:rsid w:val="0090108E"/>
    <w:rsid w:val="00901126"/>
    <w:rsid w:val="00901D74"/>
    <w:rsid w:val="00901E3D"/>
    <w:rsid w:val="0090272D"/>
    <w:rsid w:val="0090343C"/>
    <w:rsid w:val="00903F1C"/>
    <w:rsid w:val="00904372"/>
    <w:rsid w:val="00904A10"/>
    <w:rsid w:val="00904AE7"/>
    <w:rsid w:val="009050A2"/>
    <w:rsid w:val="009056D5"/>
    <w:rsid w:val="0090586E"/>
    <w:rsid w:val="00905EAD"/>
    <w:rsid w:val="009060CA"/>
    <w:rsid w:val="009060D5"/>
    <w:rsid w:val="00907871"/>
    <w:rsid w:val="00910535"/>
    <w:rsid w:val="0091093F"/>
    <w:rsid w:val="00910EED"/>
    <w:rsid w:val="00911126"/>
    <w:rsid w:val="00911B02"/>
    <w:rsid w:val="00912571"/>
    <w:rsid w:val="00912762"/>
    <w:rsid w:val="00912AF1"/>
    <w:rsid w:val="00912CA0"/>
    <w:rsid w:val="0091320C"/>
    <w:rsid w:val="00913367"/>
    <w:rsid w:val="00913973"/>
    <w:rsid w:val="0091487C"/>
    <w:rsid w:val="00914F0A"/>
    <w:rsid w:val="00915527"/>
    <w:rsid w:val="00915DF5"/>
    <w:rsid w:val="00915F2D"/>
    <w:rsid w:val="0091664D"/>
    <w:rsid w:val="00916858"/>
    <w:rsid w:val="00916A16"/>
    <w:rsid w:val="00916E65"/>
    <w:rsid w:val="0091720C"/>
    <w:rsid w:val="00917262"/>
    <w:rsid w:val="00917538"/>
    <w:rsid w:val="00917E25"/>
    <w:rsid w:val="009211AD"/>
    <w:rsid w:val="00921D1A"/>
    <w:rsid w:val="009220D1"/>
    <w:rsid w:val="009228DC"/>
    <w:rsid w:val="009233CB"/>
    <w:rsid w:val="00923821"/>
    <w:rsid w:val="00924120"/>
    <w:rsid w:val="00924597"/>
    <w:rsid w:val="009246D1"/>
    <w:rsid w:val="009250C6"/>
    <w:rsid w:val="0092524F"/>
    <w:rsid w:val="00925592"/>
    <w:rsid w:val="00925EC3"/>
    <w:rsid w:val="00925F13"/>
    <w:rsid w:val="00926248"/>
    <w:rsid w:val="00926898"/>
    <w:rsid w:val="00926B70"/>
    <w:rsid w:val="00926C8D"/>
    <w:rsid w:val="00926D4E"/>
    <w:rsid w:val="00926F78"/>
    <w:rsid w:val="0092756E"/>
    <w:rsid w:val="00927A4B"/>
    <w:rsid w:val="009305D3"/>
    <w:rsid w:val="009308B2"/>
    <w:rsid w:val="0093115C"/>
    <w:rsid w:val="009313CC"/>
    <w:rsid w:val="00932472"/>
    <w:rsid w:val="00932613"/>
    <w:rsid w:val="00932773"/>
    <w:rsid w:val="009327CB"/>
    <w:rsid w:val="00932C33"/>
    <w:rsid w:val="0093332F"/>
    <w:rsid w:val="009333CD"/>
    <w:rsid w:val="00934565"/>
    <w:rsid w:val="009346FB"/>
    <w:rsid w:val="00934B77"/>
    <w:rsid w:val="0093541E"/>
    <w:rsid w:val="00936A6B"/>
    <w:rsid w:val="00936DE6"/>
    <w:rsid w:val="00936EAF"/>
    <w:rsid w:val="00937329"/>
    <w:rsid w:val="009374C8"/>
    <w:rsid w:val="00937566"/>
    <w:rsid w:val="0093764D"/>
    <w:rsid w:val="00937B48"/>
    <w:rsid w:val="00937D61"/>
    <w:rsid w:val="00937D64"/>
    <w:rsid w:val="009405B3"/>
    <w:rsid w:val="00940939"/>
    <w:rsid w:val="009425BD"/>
    <w:rsid w:val="00942AE0"/>
    <w:rsid w:val="009439F8"/>
    <w:rsid w:val="009440CC"/>
    <w:rsid w:val="009446CA"/>
    <w:rsid w:val="00945A6D"/>
    <w:rsid w:val="00945B4F"/>
    <w:rsid w:val="009461EA"/>
    <w:rsid w:val="009465E0"/>
    <w:rsid w:val="00946AED"/>
    <w:rsid w:val="00946BAA"/>
    <w:rsid w:val="00946F3B"/>
    <w:rsid w:val="00947A23"/>
    <w:rsid w:val="0095015E"/>
    <w:rsid w:val="009506B7"/>
    <w:rsid w:val="0095098A"/>
    <w:rsid w:val="00950A2E"/>
    <w:rsid w:val="009513A4"/>
    <w:rsid w:val="009517F2"/>
    <w:rsid w:val="00951E9F"/>
    <w:rsid w:val="00952215"/>
    <w:rsid w:val="0095267E"/>
    <w:rsid w:val="00952809"/>
    <w:rsid w:val="00952C60"/>
    <w:rsid w:val="00952E36"/>
    <w:rsid w:val="00952E79"/>
    <w:rsid w:val="00956566"/>
    <w:rsid w:val="00956E03"/>
    <w:rsid w:val="00957111"/>
    <w:rsid w:val="009571E4"/>
    <w:rsid w:val="009605DF"/>
    <w:rsid w:val="0096077F"/>
    <w:rsid w:val="00960B50"/>
    <w:rsid w:val="00960BF9"/>
    <w:rsid w:val="009619AE"/>
    <w:rsid w:val="00962B92"/>
    <w:rsid w:val="009630A9"/>
    <w:rsid w:val="00964180"/>
    <w:rsid w:val="009643CC"/>
    <w:rsid w:val="00964480"/>
    <w:rsid w:val="00965AC1"/>
    <w:rsid w:val="00965B37"/>
    <w:rsid w:val="00965C61"/>
    <w:rsid w:val="00966A9B"/>
    <w:rsid w:val="009678FA"/>
    <w:rsid w:val="0097005E"/>
    <w:rsid w:val="00970F54"/>
    <w:rsid w:val="009713FF"/>
    <w:rsid w:val="00971BBF"/>
    <w:rsid w:val="00971CDF"/>
    <w:rsid w:val="00971D7C"/>
    <w:rsid w:val="00972267"/>
    <w:rsid w:val="0097268A"/>
    <w:rsid w:val="00973044"/>
    <w:rsid w:val="00973516"/>
    <w:rsid w:val="009738EE"/>
    <w:rsid w:val="00973DAE"/>
    <w:rsid w:val="009743D9"/>
    <w:rsid w:val="0097485D"/>
    <w:rsid w:val="00974E7A"/>
    <w:rsid w:val="00974ECA"/>
    <w:rsid w:val="00975114"/>
    <w:rsid w:val="00975474"/>
    <w:rsid w:val="00975AA4"/>
    <w:rsid w:val="009765CE"/>
    <w:rsid w:val="0097688F"/>
    <w:rsid w:val="0097733E"/>
    <w:rsid w:val="00977493"/>
    <w:rsid w:val="009805F3"/>
    <w:rsid w:val="0098089A"/>
    <w:rsid w:val="009808D5"/>
    <w:rsid w:val="00980E9B"/>
    <w:rsid w:val="00981003"/>
    <w:rsid w:val="00981171"/>
    <w:rsid w:val="00981ADF"/>
    <w:rsid w:val="00983395"/>
    <w:rsid w:val="00983C3C"/>
    <w:rsid w:val="009844B0"/>
    <w:rsid w:val="00984630"/>
    <w:rsid w:val="00985F11"/>
    <w:rsid w:val="0098609A"/>
    <w:rsid w:val="009863CA"/>
    <w:rsid w:val="00986E1B"/>
    <w:rsid w:val="009873E8"/>
    <w:rsid w:val="00990114"/>
    <w:rsid w:val="00990208"/>
    <w:rsid w:val="00990840"/>
    <w:rsid w:val="009908E9"/>
    <w:rsid w:val="009911A3"/>
    <w:rsid w:val="0099135F"/>
    <w:rsid w:val="00991477"/>
    <w:rsid w:val="00991FCD"/>
    <w:rsid w:val="0099263C"/>
    <w:rsid w:val="0099323B"/>
    <w:rsid w:val="00993A3A"/>
    <w:rsid w:val="009949C6"/>
    <w:rsid w:val="00994A66"/>
    <w:rsid w:val="00995302"/>
    <w:rsid w:val="0099541F"/>
    <w:rsid w:val="00995B1D"/>
    <w:rsid w:val="00995D04"/>
    <w:rsid w:val="009960A8"/>
    <w:rsid w:val="00996410"/>
    <w:rsid w:val="00996CF6"/>
    <w:rsid w:val="00996E76"/>
    <w:rsid w:val="00997CD7"/>
    <w:rsid w:val="009A00E4"/>
    <w:rsid w:val="009A04D1"/>
    <w:rsid w:val="009A08C3"/>
    <w:rsid w:val="009A0D40"/>
    <w:rsid w:val="009A15AA"/>
    <w:rsid w:val="009A18A3"/>
    <w:rsid w:val="009A1BFE"/>
    <w:rsid w:val="009A22C2"/>
    <w:rsid w:val="009A2F38"/>
    <w:rsid w:val="009A37D2"/>
    <w:rsid w:val="009A3DDB"/>
    <w:rsid w:val="009A4D6D"/>
    <w:rsid w:val="009A59D9"/>
    <w:rsid w:val="009A5D1A"/>
    <w:rsid w:val="009A68F1"/>
    <w:rsid w:val="009A6EC5"/>
    <w:rsid w:val="009A70D2"/>
    <w:rsid w:val="009B010B"/>
    <w:rsid w:val="009B0640"/>
    <w:rsid w:val="009B073B"/>
    <w:rsid w:val="009B1680"/>
    <w:rsid w:val="009B16BA"/>
    <w:rsid w:val="009B16BC"/>
    <w:rsid w:val="009B1DB4"/>
    <w:rsid w:val="009B2976"/>
    <w:rsid w:val="009B3DF2"/>
    <w:rsid w:val="009B3EAC"/>
    <w:rsid w:val="009B4FB0"/>
    <w:rsid w:val="009B5705"/>
    <w:rsid w:val="009B5743"/>
    <w:rsid w:val="009B5E62"/>
    <w:rsid w:val="009B5FC7"/>
    <w:rsid w:val="009B6981"/>
    <w:rsid w:val="009B7450"/>
    <w:rsid w:val="009B7478"/>
    <w:rsid w:val="009C1141"/>
    <w:rsid w:val="009C142E"/>
    <w:rsid w:val="009C15AF"/>
    <w:rsid w:val="009C2023"/>
    <w:rsid w:val="009C2EA4"/>
    <w:rsid w:val="009C31AD"/>
    <w:rsid w:val="009C336D"/>
    <w:rsid w:val="009C3524"/>
    <w:rsid w:val="009C3F81"/>
    <w:rsid w:val="009C4B27"/>
    <w:rsid w:val="009C55DE"/>
    <w:rsid w:val="009C565C"/>
    <w:rsid w:val="009C66D4"/>
    <w:rsid w:val="009C79B6"/>
    <w:rsid w:val="009C7BE0"/>
    <w:rsid w:val="009D00F0"/>
    <w:rsid w:val="009D06D3"/>
    <w:rsid w:val="009D0C10"/>
    <w:rsid w:val="009D18B8"/>
    <w:rsid w:val="009D19F2"/>
    <w:rsid w:val="009D286E"/>
    <w:rsid w:val="009D2B6A"/>
    <w:rsid w:val="009D34EF"/>
    <w:rsid w:val="009D3648"/>
    <w:rsid w:val="009D4024"/>
    <w:rsid w:val="009D4736"/>
    <w:rsid w:val="009D48AD"/>
    <w:rsid w:val="009D54D8"/>
    <w:rsid w:val="009D5929"/>
    <w:rsid w:val="009D6D3E"/>
    <w:rsid w:val="009D706A"/>
    <w:rsid w:val="009D70BD"/>
    <w:rsid w:val="009D77B8"/>
    <w:rsid w:val="009D7951"/>
    <w:rsid w:val="009D79C4"/>
    <w:rsid w:val="009D7D71"/>
    <w:rsid w:val="009D7F73"/>
    <w:rsid w:val="009E0112"/>
    <w:rsid w:val="009E0567"/>
    <w:rsid w:val="009E1826"/>
    <w:rsid w:val="009E1931"/>
    <w:rsid w:val="009E43EC"/>
    <w:rsid w:val="009E4756"/>
    <w:rsid w:val="009E47A7"/>
    <w:rsid w:val="009E55D0"/>
    <w:rsid w:val="009E5B05"/>
    <w:rsid w:val="009E603F"/>
    <w:rsid w:val="009E6459"/>
    <w:rsid w:val="009E65D5"/>
    <w:rsid w:val="009F05EE"/>
    <w:rsid w:val="009F083E"/>
    <w:rsid w:val="009F0C9F"/>
    <w:rsid w:val="009F1E60"/>
    <w:rsid w:val="009F1EAF"/>
    <w:rsid w:val="009F22ED"/>
    <w:rsid w:val="009F23DE"/>
    <w:rsid w:val="009F2F61"/>
    <w:rsid w:val="009F37CE"/>
    <w:rsid w:val="009F390E"/>
    <w:rsid w:val="009F4244"/>
    <w:rsid w:val="009F4CF2"/>
    <w:rsid w:val="009F531A"/>
    <w:rsid w:val="009F53E6"/>
    <w:rsid w:val="009F5631"/>
    <w:rsid w:val="009F5785"/>
    <w:rsid w:val="009F5A84"/>
    <w:rsid w:val="009F5AC5"/>
    <w:rsid w:val="009F5B7C"/>
    <w:rsid w:val="009F6DCE"/>
    <w:rsid w:val="009F7D07"/>
    <w:rsid w:val="009F7D7E"/>
    <w:rsid w:val="00A0050D"/>
    <w:rsid w:val="00A0158A"/>
    <w:rsid w:val="00A01783"/>
    <w:rsid w:val="00A017DC"/>
    <w:rsid w:val="00A01881"/>
    <w:rsid w:val="00A01A44"/>
    <w:rsid w:val="00A01D52"/>
    <w:rsid w:val="00A01F26"/>
    <w:rsid w:val="00A01FF8"/>
    <w:rsid w:val="00A0227A"/>
    <w:rsid w:val="00A02356"/>
    <w:rsid w:val="00A0299F"/>
    <w:rsid w:val="00A02B22"/>
    <w:rsid w:val="00A02C40"/>
    <w:rsid w:val="00A033DA"/>
    <w:rsid w:val="00A036DE"/>
    <w:rsid w:val="00A03A2A"/>
    <w:rsid w:val="00A03D0F"/>
    <w:rsid w:val="00A03DC7"/>
    <w:rsid w:val="00A050CD"/>
    <w:rsid w:val="00A051B3"/>
    <w:rsid w:val="00A05898"/>
    <w:rsid w:val="00A05C58"/>
    <w:rsid w:val="00A05D01"/>
    <w:rsid w:val="00A06B26"/>
    <w:rsid w:val="00A06BAC"/>
    <w:rsid w:val="00A06BD4"/>
    <w:rsid w:val="00A070E9"/>
    <w:rsid w:val="00A07EAD"/>
    <w:rsid w:val="00A10377"/>
    <w:rsid w:val="00A10B24"/>
    <w:rsid w:val="00A10CC6"/>
    <w:rsid w:val="00A10F05"/>
    <w:rsid w:val="00A10FAE"/>
    <w:rsid w:val="00A11302"/>
    <w:rsid w:val="00A1164B"/>
    <w:rsid w:val="00A11DC0"/>
    <w:rsid w:val="00A11DC6"/>
    <w:rsid w:val="00A12790"/>
    <w:rsid w:val="00A13919"/>
    <w:rsid w:val="00A145B3"/>
    <w:rsid w:val="00A14BCC"/>
    <w:rsid w:val="00A15115"/>
    <w:rsid w:val="00A15588"/>
    <w:rsid w:val="00A1597E"/>
    <w:rsid w:val="00A1598C"/>
    <w:rsid w:val="00A15D56"/>
    <w:rsid w:val="00A1666A"/>
    <w:rsid w:val="00A17350"/>
    <w:rsid w:val="00A17386"/>
    <w:rsid w:val="00A177C1"/>
    <w:rsid w:val="00A17DD9"/>
    <w:rsid w:val="00A17FD3"/>
    <w:rsid w:val="00A2052C"/>
    <w:rsid w:val="00A208BE"/>
    <w:rsid w:val="00A20B3F"/>
    <w:rsid w:val="00A20C2A"/>
    <w:rsid w:val="00A21AE4"/>
    <w:rsid w:val="00A21E83"/>
    <w:rsid w:val="00A22060"/>
    <w:rsid w:val="00A243D8"/>
    <w:rsid w:val="00A24505"/>
    <w:rsid w:val="00A24CD0"/>
    <w:rsid w:val="00A24DB1"/>
    <w:rsid w:val="00A24E08"/>
    <w:rsid w:val="00A24EA1"/>
    <w:rsid w:val="00A251A1"/>
    <w:rsid w:val="00A25744"/>
    <w:rsid w:val="00A25780"/>
    <w:rsid w:val="00A25B35"/>
    <w:rsid w:val="00A25E94"/>
    <w:rsid w:val="00A26183"/>
    <w:rsid w:val="00A26DB1"/>
    <w:rsid w:val="00A27A23"/>
    <w:rsid w:val="00A27BE7"/>
    <w:rsid w:val="00A30123"/>
    <w:rsid w:val="00A30142"/>
    <w:rsid w:val="00A307F6"/>
    <w:rsid w:val="00A30FBE"/>
    <w:rsid w:val="00A312F9"/>
    <w:rsid w:val="00A31F7D"/>
    <w:rsid w:val="00A3426D"/>
    <w:rsid w:val="00A348D8"/>
    <w:rsid w:val="00A34FB3"/>
    <w:rsid w:val="00A35CC6"/>
    <w:rsid w:val="00A360F2"/>
    <w:rsid w:val="00A3622D"/>
    <w:rsid w:val="00A370EC"/>
    <w:rsid w:val="00A404B9"/>
    <w:rsid w:val="00A40542"/>
    <w:rsid w:val="00A405C1"/>
    <w:rsid w:val="00A40A2E"/>
    <w:rsid w:val="00A40F3E"/>
    <w:rsid w:val="00A413DB"/>
    <w:rsid w:val="00A419D1"/>
    <w:rsid w:val="00A41E7B"/>
    <w:rsid w:val="00A4234F"/>
    <w:rsid w:val="00A42C9C"/>
    <w:rsid w:val="00A43B70"/>
    <w:rsid w:val="00A44CCD"/>
    <w:rsid w:val="00A44D27"/>
    <w:rsid w:val="00A4536D"/>
    <w:rsid w:val="00A459B2"/>
    <w:rsid w:val="00A46759"/>
    <w:rsid w:val="00A46982"/>
    <w:rsid w:val="00A475F5"/>
    <w:rsid w:val="00A47ADA"/>
    <w:rsid w:val="00A506E8"/>
    <w:rsid w:val="00A50822"/>
    <w:rsid w:val="00A519C3"/>
    <w:rsid w:val="00A52E4A"/>
    <w:rsid w:val="00A53321"/>
    <w:rsid w:val="00A5361B"/>
    <w:rsid w:val="00A5458D"/>
    <w:rsid w:val="00A550FE"/>
    <w:rsid w:val="00A555FF"/>
    <w:rsid w:val="00A556C4"/>
    <w:rsid w:val="00A55FA1"/>
    <w:rsid w:val="00A5621F"/>
    <w:rsid w:val="00A57832"/>
    <w:rsid w:val="00A57BC1"/>
    <w:rsid w:val="00A57FAC"/>
    <w:rsid w:val="00A6037F"/>
    <w:rsid w:val="00A6066F"/>
    <w:rsid w:val="00A6132A"/>
    <w:rsid w:val="00A62540"/>
    <w:rsid w:val="00A62C67"/>
    <w:rsid w:val="00A63A0C"/>
    <w:rsid w:val="00A64600"/>
    <w:rsid w:val="00A659EC"/>
    <w:rsid w:val="00A65C0F"/>
    <w:rsid w:val="00A6610D"/>
    <w:rsid w:val="00A667E2"/>
    <w:rsid w:val="00A66D9E"/>
    <w:rsid w:val="00A67A47"/>
    <w:rsid w:val="00A67B13"/>
    <w:rsid w:val="00A70276"/>
    <w:rsid w:val="00A70700"/>
    <w:rsid w:val="00A70A1E"/>
    <w:rsid w:val="00A70E4E"/>
    <w:rsid w:val="00A7118E"/>
    <w:rsid w:val="00A71252"/>
    <w:rsid w:val="00A714CD"/>
    <w:rsid w:val="00A71C14"/>
    <w:rsid w:val="00A722A0"/>
    <w:rsid w:val="00A72FE1"/>
    <w:rsid w:val="00A7345F"/>
    <w:rsid w:val="00A73540"/>
    <w:rsid w:val="00A73A2C"/>
    <w:rsid w:val="00A73B4E"/>
    <w:rsid w:val="00A744C4"/>
    <w:rsid w:val="00A74510"/>
    <w:rsid w:val="00A749F0"/>
    <w:rsid w:val="00A75671"/>
    <w:rsid w:val="00A75A84"/>
    <w:rsid w:val="00A77003"/>
    <w:rsid w:val="00A77481"/>
    <w:rsid w:val="00A779FF"/>
    <w:rsid w:val="00A77F55"/>
    <w:rsid w:val="00A80BD9"/>
    <w:rsid w:val="00A81C9E"/>
    <w:rsid w:val="00A81EE0"/>
    <w:rsid w:val="00A82D85"/>
    <w:rsid w:val="00A82E51"/>
    <w:rsid w:val="00A82F94"/>
    <w:rsid w:val="00A83539"/>
    <w:rsid w:val="00A836C7"/>
    <w:rsid w:val="00A83741"/>
    <w:rsid w:val="00A83782"/>
    <w:rsid w:val="00A837D4"/>
    <w:rsid w:val="00A83A0B"/>
    <w:rsid w:val="00A84375"/>
    <w:rsid w:val="00A84A1B"/>
    <w:rsid w:val="00A84A59"/>
    <w:rsid w:val="00A84B83"/>
    <w:rsid w:val="00A859EB"/>
    <w:rsid w:val="00A86121"/>
    <w:rsid w:val="00A86804"/>
    <w:rsid w:val="00A86809"/>
    <w:rsid w:val="00A86D51"/>
    <w:rsid w:val="00A86DE0"/>
    <w:rsid w:val="00A87624"/>
    <w:rsid w:val="00A90C2A"/>
    <w:rsid w:val="00A918D8"/>
    <w:rsid w:val="00A91D42"/>
    <w:rsid w:val="00A926BF"/>
    <w:rsid w:val="00A926DB"/>
    <w:rsid w:val="00A92DE6"/>
    <w:rsid w:val="00A93098"/>
    <w:rsid w:val="00A9349F"/>
    <w:rsid w:val="00A934EF"/>
    <w:rsid w:val="00A93AB1"/>
    <w:rsid w:val="00A9453F"/>
    <w:rsid w:val="00A94A15"/>
    <w:rsid w:val="00A94A6B"/>
    <w:rsid w:val="00A955CF"/>
    <w:rsid w:val="00A970E3"/>
    <w:rsid w:val="00A97B38"/>
    <w:rsid w:val="00A97E43"/>
    <w:rsid w:val="00AA0158"/>
    <w:rsid w:val="00AA0A7F"/>
    <w:rsid w:val="00AA0BCB"/>
    <w:rsid w:val="00AA1284"/>
    <w:rsid w:val="00AA1496"/>
    <w:rsid w:val="00AA1522"/>
    <w:rsid w:val="00AA1954"/>
    <w:rsid w:val="00AA1EB6"/>
    <w:rsid w:val="00AA2150"/>
    <w:rsid w:val="00AA2160"/>
    <w:rsid w:val="00AA2543"/>
    <w:rsid w:val="00AA2E8F"/>
    <w:rsid w:val="00AA5CA4"/>
    <w:rsid w:val="00AA61D2"/>
    <w:rsid w:val="00AA69EA"/>
    <w:rsid w:val="00AA6E0D"/>
    <w:rsid w:val="00AA760B"/>
    <w:rsid w:val="00AA7EA9"/>
    <w:rsid w:val="00AB04DE"/>
    <w:rsid w:val="00AB0B05"/>
    <w:rsid w:val="00AB165E"/>
    <w:rsid w:val="00AB1DFB"/>
    <w:rsid w:val="00AB21D3"/>
    <w:rsid w:val="00AB2BFB"/>
    <w:rsid w:val="00AB3E36"/>
    <w:rsid w:val="00AB4169"/>
    <w:rsid w:val="00AB4D1F"/>
    <w:rsid w:val="00AB5005"/>
    <w:rsid w:val="00AB5089"/>
    <w:rsid w:val="00AB5BAA"/>
    <w:rsid w:val="00AB5E96"/>
    <w:rsid w:val="00AB5EF5"/>
    <w:rsid w:val="00AB5FF5"/>
    <w:rsid w:val="00AB60B1"/>
    <w:rsid w:val="00AB7431"/>
    <w:rsid w:val="00AC0933"/>
    <w:rsid w:val="00AC0999"/>
    <w:rsid w:val="00AC0C28"/>
    <w:rsid w:val="00AC1632"/>
    <w:rsid w:val="00AC1932"/>
    <w:rsid w:val="00AC1D91"/>
    <w:rsid w:val="00AC1EB5"/>
    <w:rsid w:val="00AC2276"/>
    <w:rsid w:val="00AC2602"/>
    <w:rsid w:val="00AC2603"/>
    <w:rsid w:val="00AC2A9D"/>
    <w:rsid w:val="00AC3271"/>
    <w:rsid w:val="00AC3751"/>
    <w:rsid w:val="00AC3AA0"/>
    <w:rsid w:val="00AC3FBD"/>
    <w:rsid w:val="00AC484A"/>
    <w:rsid w:val="00AC4D30"/>
    <w:rsid w:val="00AC4DD2"/>
    <w:rsid w:val="00AC630B"/>
    <w:rsid w:val="00AC6857"/>
    <w:rsid w:val="00AC70AC"/>
    <w:rsid w:val="00AC74DD"/>
    <w:rsid w:val="00AC7925"/>
    <w:rsid w:val="00AC7C92"/>
    <w:rsid w:val="00AC7DA2"/>
    <w:rsid w:val="00AD0E98"/>
    <w:rsid w:val="00AD11B1"/>
    <w:rsid w:val="00AD14F4"/>
    <w:rsid w:val="00AD1F74"/>
    <w:rsid w:val="00AD2213"/>
    <w:rsid w:val="00AD334F"/>
    <w:rsid w:val="00AD3AF4"/>
    <w:rsid w:val="00AD3DAD"/>
    <w:rsid w:val="00AD3EC6"/>
    <w:rsid w:val="00AD4A0E"/>
    <w:rsid w:val="00AD4B95"/>
    <w:rsid w:val="00AD508B"/>
    <w:rsid w:val="00AD5169"/>
    <w:rsid w:val="00AD5D5D"/>
    <w:rsid w:val="00AD6633"/>
    <w:rsid w:val="00AD698E"/>
    <w:rsid w:val="00AD7424"/>
    <w:rsid w:val="00AD7518"/>
    <w:rsid w:val="00AD7818"/>
    <w:rsid w:val="00AD78EF"/>
    <w:rsid w:val="00AD7F42"/>
    <w:rsid w:val="00AE0652"/>
    <w:rsid w:val="00AE10F5"/>
    <w:rsid w:val="00AE1221"/>
    <w:rsid w:val="00AE19DA"/>
    <w:rsid w:val="00AE22C9"/>
    <w:rsid w:val="00AE26C0"/>
    <w:rsid w:val="00AE2CCE"/>
    <w:rsid w:val="00AE2FBF"/>
    <w:rsid w:val="00AE3112"/>
    <w:rsid w:val="00AE34E9"/>
    <w:rsid w:val="00AE396E"/>
    <w:rsid w:val="00AE3DC3"/>
    <w:rsid w:val="00AE3F4F"/>
    <w:rsid w:val="00AE4BDA"/>
    <w:rsid w:val="00AE5333"/>
    <w:rsid w:val="00AE5440"/>
    <w:rsid w:val="00AE58E1"/>
    <w:rsid w:val="00AE6AF3"/>
    <w:rsid w:val="00AE6CC9"/>
    <w:rsid w:val="00AE716A"/>
    <w:rsid w:val="00AE743F"/>
    <w:rsid w:val="00AE7733"/>
    <w:rsid w:val="00AF151C"/>
    <w:rsid w:val="00AF25FE"/>
    <w:rsid w:val="00AF2FC4"/>
    <w:rsid w:val="00AF3E5E"/>
    <w:rsid w:val="00AF44E0"/>
    <w:rsid w:val="00AF488E"/>
    <w:rsid w:val="00AF48FE"/>
    <w:rsid w:val="00AF5CED"/>
    <w:rsid w:val="00AF5D1B"/>
    <w:rsid w:val="00AF6110"/>
    <w:rsid w:val="00AF701D"/>
    <w:rsid w:val="00AF74DD"/>
    <w:rsid w:val="00AF75CC"/>
    <w:rsid w:val="00AF7BE8"/>
    <w:rsid w:val="00AF7CFB"/>
    <w:rsid w:val="00AF7E64"/>
    <w:rsid w:val="00B00732"/>
    <w:rsid w:val="00B00886"/>
    <w:rsid w:val="00B00C9D"/>
    <w:rsid w:val="00B0110A"/>
    <w:rsid w:val="00B01966"/>
    <w:rsid w:val="00B02351"/>
    <w:rsid w:val="00B02372"/>
    <w:rsid w:val="00B024A7"/>
    <w:rsid w:val="00B028E8"/>
    <w:rsid w:val="00B0298F"/>
    <w:rsid w:val="00B02B2C"/>
    <w:rsid w:val="00B035B7"/>
    <w:rsid w:val="00B03692"/>
    <w:rsid w:val="00B04138"/>
    <w:rsid w:val="00B057A8"/>
    <w:rsid w:val="00B061B8"/>
    <w:rsid w:val="00B0688A"/>
    <w:rsid w:val="00B07994"/>
    <w:rsid w:val="00B07B0F"/>
    <w:rsid w:val="00B104B6"/>
    <w:rsid w:val="00B10647"/>
    <w:rsid w:val="00B10753"/>
    <w:rsid w:val="00B10A57"/>
    <w:rsid w:val="00B10A83"/>
    <w:rsid w:val="00B10E7F"/>
    <w:rsid w:val="00B10E8B"/>
    <w:rsid w:val="00B11845"/>
    <w:rsid w:val="00B128F8"/>
    <w:rsid w:val="00B12E04"/>
    <w:rsid w:val="00B13003"/>
    <w:rsid w:val="00B1307E"/>
    <w:rsid w:val="00B133CF"/>
    <w:rsid w:val="00B1349C"/>
    <w:rsid w:val="00B13B5F"/>
    <w:rsid w:val="00B14103"/>
    <w:rsid w:val="00B15052"/>
    <w:rsid w:val="00B151DB"/>
    <w:rsid w:val="00B156BB"/>
    <w:rsid w:val="00B157E5"/>
    <w:rsid w:val="00B163BE"/>
    <w:rsid w:val="00B164B9"/>
    <w:rsid w:val="00B17270"/>
    <w:rsid w:val="00B176D1"/>
    <w:rsid w:val="00B17CF3"/>
    <w:rsid w:val="00B17D26"/>
    <w:rsid w:val="00B205BF"/>
    <w:rsid w:val="00B21459"/>
    <w:rsid w:val="00B22005"/>
    <w:rsid w:val="00B22FBE"/>
    <w:rsid w:val="00B23006"/>
    <w:rsid w:val="00B23210"/>
    <w:rsid w:val="00B23480"/>
    <w:rsid w:val="00B2356D"/>
    <w:rsid w:val="00B235B0"/>
    <w:rsid w:val="00B23C6B"/>
    <w:rsid w:val="00B240C4"/>
    <w:rsid w:val="00B24864"/>
    <w:rsid w:val="00B249D3"/>
    <w:rsid w:val="00B24D10"/>
    <w:rsid w:val="00B25CFD"/>
    <w:rsid w:val="00B26684"/>
    <w:rsid w:val="00B276A0"/>
    <w:rsid w:val="00B27D66"/>
    <w:rsid w:val="00B27F6B"/>
    <w:rsid w:val="00B30617"/>
    <w:rsid w:val="00B306DF"/>
    <w:rsid w:val="00B30BC6"/>
    <w:rsid w:val="00B3105B"/>
    <w:rsid w:val="00B31843"/>
    <w:rsid w:val="00B3227E"/>
    <w:rsid w:val="00B32577"/>
    <w:rsid w:val="00B335F2"/>
    <w:rsid w:val="00B33A3E"/>
    <w:rsid w:val="00B33C7A"/>
    <w:rsid w:val="00B34F98"/>
    <w:rsid w:val="00B357F8"/>
    <w:rsid w:val="00B35F0E"/>
    <w:rsid w:val="00B3626A"/>
    <w:rsid w:val="00B36562"/>
    <w:rsid w:val="00B3656C"/>
    <w:rsid w:val="00B36C12"/>
    <w:rsid w:val="00B36C3C"/>
    <w:rsid w:val="00B37BCB"/>
    <w:rsid w:val="00B37D44"/>
    <w:rsid w:val="00B37D71"/>
    <w:rsid w:val="00B4034A"/>
    <w:rsid w:val="00B41825"/>
    <w:rsid w:val="00B41F0D"/>
    <w:rsid w:val="00B4200B"/>
    <w:rsid w:val="00B42117"/>
    <w:rsid w:val="00B42270"/>
    <w:rsid w:val="00B42CD1"/>
    <w:rsid w:val="00B43311"/>
    <w:rsid w:val="00B438C7"/>
    <w:rsid w:val="00B43EEF"/>
    <w:rsid w:val="00B43FC0"/>
    <w:rsid w:val="00B442AA"/>
    <w:rsid w:val="00B44364"/>
    <w:rsid w:val="00B444AE"/>
    <w:rsid w:val="00B4503A"/>
    <w:rsid w:val="00B457BA"/>
    <w:rsid w:val="00B457F0"/>
    <w:rsid w:val="00B45B3F"/>
    <w:rsid w:val="00B45E36"/>
    <w:rsid w:val="00B46991"/>
    <w:rsid w:val="00B469D4"/>
    <w:rsid w:val="00B46B1B"/>
    <w:rsid w:val="00B46BCB"/>
    <w:rsid w:val="00B47010"/>
    <w:rsid w:val="00B47E1B"/>
    <w:rsid w:val="00B47FE3"/>
    <w:rsid w:val="00B5075A"/>
    <w:rsid w:val="00B5089D"/>
    <w:rsid w:val="00B51061"/>
    <w:rsid w:val="00B5174D"/>
    <w:rsid w:val="00B51D97"/>
    <w:rsid w:val="00B51DE2"/>
    <w:rsid w:val="00B52313"/>
    <w:rsid w:val="00B52A6F"/>
    <w:rsid w:val="00B5300E"/>
    <w:rsid w:val="00B531A6"/>
    <w:rsid w:val="00B53677"/>
    <w:rsid w:val="00B536E3"/>
    <w:rsid w:val="00B5371C"/>
    <w:rsid w:val="00B53AAE"/>
    <w:rsid w:val="00B53F18"/>
    <w:rsid w:val="00B542FD"/>
    <w:rsid w:val="00B5494A"/>
    <w:rsid w:val="00B54DE0"/>
    <w:rsid w:val="00B558AC"/>
    <w:rsid w:val="00B55D79"/>
    <w:rsid w:val="00B56261"/>
    <w:rsid w:val="00B564F2"/>
    <w:rsid w:val="00B56F1A"/>
    <w:rsid w:val="00B56FDC"/>
    <w:rsid w:val="00B57240"/>
    <w:rsid w:val="00B57B6C"/>
    <w:rsid w:val="00B57F39"/>
    <w:rsid w:val="00B60431"/>
    <w:rsid w:val="00B6177E"/>
    <w:rsid w:val="00B6184D"/>
    <w:rsid w:val="00B621A4"/>
    <w:rsid w:val="00B62682"/>
    <w:rsid w:val="00B62DD5"/>
    <w:rsid w:val="00B63361"/>
    <w:rsid w:val="00B6367D"/>
    <w:rsid w:val="00B63742"/>
    <w:rsid w:val="00B63F15"/>
    <w:rsid w:val="00B640AF"/>
    <w:rsid w:val="00B651F7"/>
    <w:rsid w:val="00B663B2"/>
    <w:rsid w:val="00B66CF7"/>
    <w:rsid w:val="00B66F5C"/>
    <w:rsid w:val="00B67BDF"/>
    <w:rsid w:val="00B67FEE"/>
    <w:rsid w:val="00B70366"/>
    <w:rsid w:val="00B72206"/>
    <w:rsid w:val="00B726A2"/>
    <w:rsid w:val="00B73015"/>
    <w:rsid w:val="00B73F75"/>
    <w:rsid w:val="00B7409C"/>
    <w:rsid w:val="00B74A0B"/>
    <w:rsid w:val="00B74BB9"/>
    <w:rsid w:val="00B754F5"/>
    <w:rsid w:val="00B758D5"/>
    <w:rsid w:val="00B765C6"/>
    <w:rsid w:val="00B77DB8"/>
    <w:rsid w:val="00B77E8E"/>
    <w:rsid w:val="00B802AA"/>
    <w:rsid w:val="00B8161E"/>
    <w:rsid w:val="00B817B3"/>
    <w:rsid w:val="00B81DE7"/>
    <w:rsid w:val="00B82C3A"/>
    <w:rsid w:val="00B8415E"/>
    <w:rsid w:val="00B843B6"/>
    <w:rsid w:val="00B84531"/>
    <w:rsid w:val="00B846C5"/>
    <w:rsid w:val="00B84858"/>
    <w:rsid w:val="00B85ACC"/>
    <w:rsid w:val="00B85F1D"/>
    <w:rsid w:val="00B86D37"/>
    <w:rsid w:val="00B875B5"/>
    <w:rsid w:val="00B875BA"/>
    <w:rsid w:val="00B87658"/>
    <w:rsid w:val="00B8780F"/>
    <w:rsid w:val="00B87929"/>
    <w:rsid w:val="00B9060C"/>
    <w:rsid w:val="00B90EDD"/>
    <w:rsid w:val="00B9172F"/>
    <w:rsid w:val="00B91EF7"/>
    <w:rsid w:val="00B923E3"/>
    <w:rsid w:val="00B92906"/>
    <w:rsid w:val="00B92A10"/>
    <w:rsid w:val="00B931B3"/>
    <w:rsid w:val="00B93C13"/>
    <w:rsid w:val="00B94A98"/>
    <w:rsid w:val="00B94EFE"/>
    <w:rsid w:val="00B951D0"/>
    <w:rsid w:val="00B95205"/>
    <w:rsid w:val="00B955DA"/>
    <w:rsid w:val="00B95BF8"/>
    <w:rsid w:val="00B962A1"/>
    <w:rsid w:val="00B96446"/>
    <w:rsid w:val="00B96973"/>
    <w:rsid w:val="00B96EA8"/>
    <w:rsid w:val="00B9712C"/>
    <w:rsid w:val="00B977F8"/>
    <w:rsid w:val="00B97E03"/>
    <w:rsid w:val="00B97EEE"/>
    <w:rsid w:val="00BA00D3"/>
    <w:rsid w:val="00BA0B05"/>
    <w:rsid w:val="00BA0BA7"/>
    <w:rsid w:val="00BA0C80"/>
    <w:rsid w:val="00BA124D"/>
    <w:rsid w:val="00BA1BA9"/>
    <w:rsid w:val="00BA237C"/>
    <w:rsid w:val="00BA2528"/>
    <w:rsid w:val="00BA2DCE"/>
    <w:rsid w:val="00BA2E03"/>
    <w:rsid w:val="00BA395F"/>
    <w:rsid w:val="00BA4199"/>
    <w:rsid w:val="00BA4C91"/>
    <w:rsid w:val="00BA5566"/>
    <w:rsid w:val="00BA5914"/>
    <w:rsid w:val="00BA6D40"/>
    <w:rsid w:val="00BA704F"/>
    <w:rsid w:val="00BA7A39"/>
    <w:rsid w:val="00BB0057"/>
    <w:rsid w:val="00BB1270"/>
    <w:rsid w:val="00BB12C6"/>
    <w:rsid w:val="00BB26E2"/>
    <w:rsid w:val="00BB272F"/>
    <w:rsid w:val="00BB37A9"/>
    <w:rsid w:val="00BB390B"/>
    <w:rsid w:val="00BB41C1"/>
    <w:rsid w:val="00BB4739"/>
    <w:rsid w:val="00BB4A22"/>
    <w:rsid w:val="00BB4C97"/>
    <w:rsid w:val="00BB4FF8"/>
    <w:rsid w:val="00BB5230"/>
    <w:rsid w:val="00BB60B1"/>
    <w:rsid w:val="00BB61EC"/>
    <w:rsid w:val="00BB6A70"/>
    <w:rsid w:val="00BB6FC6"/>
    <w:rsid w:val="00BB7610"/>
    <w:rsid w:val="00BC19EA"/>
    <w:rsid w:val="00BC1CD0"/>
    <w:rsid w:val="00BC1F80"/>
    <w:rsid w:val="00BC20AF"/>
    <w:rsid w:val="00BC2159"/>
    <w:rsid w:val="00BC2352"/>
    <w:rsid w:val="00BC244D"/>
    <w:rsid w:val="00BC2470"/>
    <w:rsid w:val="00BC2698"/>
    <w:rsid w:val="00BC28ED"/>
    <w:rsid w:val="00BC32A7"/>
    <w:rsid w:val="00BC557C"/>
    <w:rsid w:val="00BC5656"/>
    <w:rsid w:val="00BC56FF"/>
    <w:rsid w:val="00BC5CA6"/>
    <w:rsid w:val="00BC6088"/>
    <w:rsid w:val="00BC6264"/>
    <w:rsid w:val="00BC62B3"/>
    <w:rsid w:val="00BC6C00"/>
    <w:rsid w:val="00BC708C"/>
    <w:rsid w:val="00BC7343"/>
    <w:rsid w:val="00BC75B7"/>
    <w:rsid w:val="00BC75DF"/>
    <w:rsid w:val="00BC7BE5"/>
    <w:rsid w:val="00BC7D21"/>
    <w:rsid w:val="00BD02CB"/>
    <w:rsid w:val="00BD2494"/>
    <w:rsid w:val="00BD297D"/>
    <w:rsid w:val="00BD2B47"/>
    <w:rsid w:val="00BD3943"/>
    <w:rsid w:val="00BD3E27"/>
    <w:rsid w:val="00BD3F2D"/>
    <w:rsid w:val="00BD416C"/>
    <w:rsid w:val="00BD446D"/>
    <w:rsid w:val="00BD4958"/>
    <w:rsid w:val="00BD4B45"/>
    <w:rsid w:val="00BD4DDB"/>
    <w:rsid w:val="00BD4FBB"/>
    <w:rsid w:val="00BD605A"/>
    <w:rsid w:val="00BD67C9"/>
    <w:rsid w:val="00BD6886"/>
    <w:rsid w:val="00BE10DD"/>
    <w:rsid w:val="00BE1950"/>
    <w:rsid w:val="00BE1A04"/>
    <w:rsid w:val="00BE1A8F"/>
    <w:rsid w:val="00BE2A4A"/>
    <w:rsid w:val="00BE3370"/>
    <w:rsid w:val="00BE3377"/>
    <w:rsid w:val="00BE37E7"/>
    <w:rsid w:val="00BE4193"/>
    <w:rsid w:val="00BE42F3"/>
    <w:rsid w:val="00BE47A5"/>
    <w:rsid w:val="00BE4D25"/>
    <w:rsid w:val="00BE51DB"/>
    <w:rsid w:val="00BE53AC"/>
    <w:rsid w:val="00BE54AE"/>
    <w:rsid w:val="00BE6ABE"/>
    <w:rsid w:val="00BE75E1"/>
    <w:rsid w:val="00BE7FA8"/>
    <w:rsid w:val="00BF017C"/>
    <w:rsid w:val="00BF0DFF"/>
    <w:rsid w:val="00BF0F33"/>
    <w:rsid w:val="00BF11F1"/>
    <w:rsid w:val="00BF1348"/>
    <w:rsid w:val="00BF152C"/>
    <w:rsid w:val="00BF1E07"/>
    <w:rsid w:val="00BF2F3C"/>
    <w:rsid w:val="00BF32AE"/>
    <w:rsid w:val="00BF36B6"/>
    <w:rsid w:val="00BF3751"/>
    <w:rsid w:val="00BF3A8C"/>
    <w:rsid w:val="00BF3AFF"/>
    <w:rsid w:val="00BF42A9"/>
    <w:rsid w:val="00BF4959"/>
    <w:rsid w:val="00BF54EC"/>
    <w:rsid w:val="00BF552B"/>
    <w:rsid w:val="00BF58B4"/>
    <w:rsid w:val="00BF65A1"/>
    <w:rsid w:val="00BF6881"/>
    <w:rsid w:val="00BF69D2"/>
    <w:rsid w:val="00BF6A22"/>
    <w:rsid w:val="00BF7087"/>
    <w:rsid w:val="00BF71E8"/>
    <w:rsid w:val="00BF73BC"/>
    <w:rsid w:val="00BF74D5"/>
    <w:rsid w:val="00C001FC"/>
    <w:rsid w:val="00C003F0"/>
    <w:rsid w:val="00C0059A"/>
    <w:rsid w:val="00C00A4F"/>
    <w:rsid w:val="00C00B71"/>
    <w:rsid w:val="00C019BE"/>
    <w:rsid w:val="00C025A8"/>
    <w:rsid w:val="00C0269E"/>
    <w:rsid w:val="00C02870"/>
    <w:rsid w:val="00C02A41"/>
    <w:rsid w:val="00C030D9"/>
    <w:rsid w:val="00C031C3"/>
    <w:rsid w:val="00C03249"/>
    <w:rsid w:val="00C03AC6"/>
    <w:rsid w:val="00C04F1C"/>
    <w:rsid w:val="00C05559"/>
    <w:rsid w:val="00C05885"/>
    <w:rsid w:val="00C0599E"/>
    <w:rsid w:val="00C05AC9"/>
    <w:rsid w:val="00C05F82"/>
    <w:rsid w:val="00C05FC7"/>
    <w:rsid w:val="00C069F4"/>
    <w:rsid w:val="00C06D27"/>
    <w:rsid w:val="00C0794A"/>
    <w:rsid w:val="00C07C4B"/>
    <w:rsid w:val="00C07C69"/>
    <w:rsid w:val="00C07D78"/>
    <w:rsid w:val="00C101CA"/>
    <w:rsid w:val="00C10A21"/>
    <w:rsid w:val="00C10CF8"/>
    <w:rsid w:val="00C10FC3"/>
    <w:rsid w:val="00C11368"/>
    <w:rsid w:val="00C11A9D"/>
    <w:rsid w:val="00C125E6"/>
    <w:rsid w:val="00C12F05"/>
    <w:rsid w:val="00C13F11"/>
    <w:rsid w:val="00C14D87"/>
    <w:rsid w:val="00C156DF"/>
    <w:rsid w:val="00C15BE7"/>
    <w:rsid w:val="00C166B6"/>
    <w:rsid w:val="00C17808"/>
    <w:rsid w:val="00C178FB"/>
    <w:rsid w:val="00C20945"/>
    <w:rsid w:val="00C20F5E"/>
    <w:rsid w:val="00C213D9"/>
    <w:rsid w:val="00C21B4A"/>
    <w:rsid w:val="00C21BA4"/>
    <w:rsid w:val="00C22176"/>
    <w:rsid w:val="00C2265D"/>
    <w:rsid w:val="00C22D57"/>
    <w:rsid w:val="00C2313E"/>
    <w:rsid w:val="00C231F8"/>
    <w:rsid w:val="00C237C6"/>
    <w:rsid w:val="00C24AED"/>
    <w:rsid w:val="00C24F86"/>
    <w:rsid w:val="00C26826"/>
    <w:rsid w:val="00C26AB3"/>
    <w:rsid w:val="00C27B59"/>
    <w:rsid w:val="00C27CFE"/>
    <w:rsid w:val="00C3053C"/>
    <w:rsid w:val="00C30BB7"/>
    <w:rsid w:val="00C30FDC"/>
    <w:rsid w:val="00C318CE"/>
    <w:rsid w:val="00C31BFD"/>
    <w:rsid w:val="00C338A2"/>
    <w:rsid w:val="00C339E6"/>
    <w:rsid w:val="00C347FA"/>
    <w:rsid w:val="00C34E63"/>
    <w:rsid w:val="00C356B3"/>
    <w:rsid w:val="00C35D04"/>
    <w:rsid w:val="00C37A45"/>
    <w:rsid w:val="00C405F5"/>
    <w:rsid w:val="00C40BC6"/>
    <w:rsid w:val="00C40C88"/>
    <w:rsid w:val="00C40EC5"/>
    <w:rsid w:val="00C41203"/>
    <w:rsid w:val="00C414C6"/>
    <w:rsid w:val="00C417F6"/>
    <w:rsid w:val="00C41927"/>
    <w:rsid w:val="00C41B13"/>
    <w:rsid w:val="00C41DA2"/>
    <w:rsid w:val="00C42BA9"/>
    <w:rsid w:val="00C430E7"/>
    <w:rsid w:val="00C430FE"/>
    <w:rsid w:val="00C438D4"/>
    <w:rsid w:val="00C43D70"/>
    <w:rsid w:val="00C44269"/>
    <w:rsid w:val="00C45080"/>
    <w:rsid w:val="00C45AC9"/>
    <w:rsid w:val="00C45B45"/>
    <w:rsid w:val="00C45DE8"/>
    <w:rsid w:val="00C46302"/>
    <w:rsid w:val="00C46999"/>
    <w:rsid w:val="00C46FEE"/>
    <w:rsid w:val="00C50698"/>
    <w:rsid w:val="00C50DB6"/>
    <w:rsid w:val="00C51DFD"/>
    <w:rsid w:val="00C539ED"/>
    <w:rsid w:val="00C53B1E"/>
    <w:rsid w:val="00C53D01"/>
    <w:rsid w:val="00C53D59"/>
    <w:rsid w:val="00C55639"/>
    <w:rsid w:val="00C55B76"/>
    <w:rsid w:val="00C5607C"/>
    <w:rsid w:val="00C561EA"/>
    <w:rsid w:val="00C56444"/>
    <w:rsid w:val="00C56951"/>
    <w:rsid w:val="00C5748C"/>
    <w:rsid w:val="00C57BDE"/>
    <w:rsid w:val="00C60720"/>
    <w:rsid w:val="00C60C51"/>
    <w:rsid w:val="00C6110F"/>
    <w:rsid w:val="00C621F8"/>
    <w:rsid w:val="00C622B6"/>
    <w:rsid w:val="00C622CD"/>
    <w:rsid w:val="00C623C2"/>
    <w:rsid w:val="00C62516"/>
    <w:rsid w:val="00C635C0"/>
    <w:rsid w:val="00C637DE"/>
    <w:rsid w:val="00C63D0D"/>
    <w:rsid w:val="00C642D1"/>
    <w:rsid w:val="00C656B0"/>
    <w:rsid w:val="00C6653C"/>
    <w:rsid w:val="00C66CCE"/>
    <w:rsid w:val="00C6706A"/>
    <w:rsid w:val="00C676D6"/>
    <w:rsid w:val="00C67B7F"/>
    <w:rsid w:val="00C70668"/>
    <w:rsid w:val="00C70BBE"/>
    <w:rsid w:val="00C70CD4"/>
    <w:rsid w:val="00C727F4"/>
    <w:rsid w:val="00C7332E"/>
    <w:rsid w:val="00C7381E"/>
    <w:rsid w:val="00C73A97"/>
    <w:rsid w:val="00C74211"/>
    <w:rsid w:val="00C7475B"/>
    <w:rsid w:val="00C74823"/>
    <w:rsid w:val="00C74A1F"/>
    <w:rsid w:val="00C754D4"/>
    <w:rsid w:val="00C765C7"/>
    <w:rsid w:val="00C7719C"/>
    <w:rsid w:val="00C80133"/>
    <w:rsid w:val="00C81B10"/>
    <w:rsid w:val="00C81B43"/>
    <w:rsid w:val="00C82010"/>
    <w:rsid w:val="00C82491"/>
    <w:rsid w:val="00C82DC7"/>
    <w:rsid w:val="00C82EB8"/>
    <w:rsid w:val="00C83286"/>
    <w:rsid w:val="00C84D3D"/>
    <w:rsid w:val="00C8509A"/>
    <w:rsid w:val="00C85707"/>
    <w:rsid w:val="00C85C19"/>
    <w:rsid w:val="00C85F73"/>
    <w:rsid w:val="00C86111"/>
    <w:rsid w:val="00C86222"/>
    <w:rsid w:val="00C86D0A"/>
    <w:rsid w:val="00C86FFA"/>
    <w:rsid w:val="00C8713C"/>
    <w:rsid w:val="00C87AB6"/>
    <w:rsid w:val="00C90094"/>
    <w:rsid w:val="00C90A86"/>
    <w:rsid w:val="00C90E14"/>
    <w:rsid w:val="00C91AA6"/>
    <w:rsid w:val="00C91FDD"/>
    <w:rsid w:val="00C923DC"/>
    <w:rsid w:val="00C92803"/>
    <w:rsid w:val="00C92CF7"/>
    <w:rsid w:val="00C92D3C"/>
    <w:rsid w:val="00C92E9A"/>
    <w:rsid w:val="00C93308"/>
    <w:rsid w:val="00C9400C"/>
    <w:rsid w:val="00C9536C"/>
    <w:rsid w:val="00C957C2"/>
    <w:rsid w:val="00C95C60"/>
    <w:rsid w:val="00C95FDB"/>
    <w:rsid w:val="00C9611A"/>
    <w:rsid w:val="00C964DB"/>
    <w:rsid w:val="00C9663F"/>
    <w:rsid w:val="00C96721"/>
    <w:rsid w:val="00C967F7"/>
    <w:rsid w:val="00C976B4"/>
    <w:rsid w:val="00C97B53"/>
    <w:rsid w:val="00CA0C14"/>
    <w:rsid w:val="00CA0DDB"/>
    <w:rsid w:val="00CA1B24"/>
    <w:rsid w:val="00CA1C37"/>
    <w:rsid w:val="00CA2049"/>
    <w:rsid w:val="00CA26E5"/>
    <w:rsid w:val="00CA3785"/>
    <w:rsid w:val="00CA3B85"/>
    <w:rsid w:val="00CA4BE6"/>
    <w:rsid w:val="00CA4D5F"/>
    <w:rsid w:val="00CA50C6"/>
    <w:rsid w:val="00CA5628"/>
    <w:rsid w:val="00CA5D76"/>
    <w:rsid w:val="00CA6265"/>
    <w:rsid w:val="00CA6F9E"/>
    <w:rsid w:val="00CA7205"/>
    <w:rsid w:val="00CA7781"/>
    <w:rsid w:val="00CA7809"/>
    <w:rsid w:val="00CA7E3B"/>
    <w:rsid w:val="00CB0C60"/>
    <w:rsid w:val="00CB1163"/>
    <w:rsid w:val="00CB1A2E"/>
    <w:rsid w:val="00CB2B90"/>
    <w:rsid w:val="00CB2DD6"/>
    <w:rsid w:val="00CB2E8C"/>
    <w:rsid w:val="00CB330A"/>
    <w:rsid w:val="00CB3D70"/>
    <w:rsid w:val="00CB424A"/>
    <w:rsid w:val="00CB4390"/>
    <w:rsid w:val="00CB4CEA"/>
    <w:rsid w:val="00CB4DE5"/>
    <w:rsid w:val="00CB4FA5"/>
    <w:rsid w:val="00CB52B4"/>
    <w:rsid w:val="00CB59E2"/>
    <w:rsid w:val="00CB5A87"/>
    <w:rsid w:val="00CB5CD3"/>
    <w:rsid w:val="00CB6223"/>
    <w:rsid w:val="00CB67EA"/>
    <w:rsid w:val="00CB6AE5"/>
    <w:rsid w:val="00CB7888"/>
    <w:rsid w:val="00CC09C2"/>
    <w:rsid w:val="00CC108B"/>
    <w:rsid w:val="00CC1BC9"/>
    <w:rsid w:val="00CC1F32"/>
    <w:rsid w:val="00CC20C8"/>
    <w:rsid w:val="00CC307C"/>
    <w:rsid w:val="00CC32A8"/>
    <w:rsid w:val="00CC3337"/>
    <w:rsid w:val="00CC3785"/>
    <w:rsid w:val="00CC4089"/>
    <w:rsid w:val="00CC4415"/>
    <w:rsid w:val="00CC4781"/>
    <w:rsid w:val="00CC4F41"/>
    <w:rsid w:val="00CC5510"/>
    <w:rsid w:val="00CC5608"/>
    <w:rsid w:val="00CC5AD9"/>
    <w:rsid w:val="00CC5B13"/>
    <w:rsid w:val="00CC5EC1"/>
    <w:rsid w:val="00CC641D"/>
    <w:rsid w:val="00CC72F2"/>
    <w:rsid w:val="00CC7712"/>
    <w:rsid w:val="00CC7773"/>
    <w:rsid w:val="00CD02A3"/>
    <w:rsid w:val="00CD02F8"/>
    <w:rsid w:val="00CD0AE4"/>
    <w:rsid w:val="00CD0F40"/>
    <w:rsid w:val="00CD1189"/>
    <w:rsid w:val="00CD1332"/>
    <w:rsid w:val="00CD19F6"/>
    <w:rsid w:val="00CD1BED"/>
    <w:rsid w:val="00CD2499"/>
    <w:rsid w:val="00CD3045"/>
    <w:rsid w:val="00CD396E"/>
    <w:rsid w:val="00CD3CB7"/>
    <w:rsid w:val="00CD4409"/>
    <w:rsid w:val="00CD4660"/>
    <w:rsid w:val="00CD57FA"/>
    <w:rsid w:val="00CD5E1C"/>
    <w:rsid w:val="00CD6FA8"/>
    <w:rsid w:val="00CD7AE8"/>
    <w:rsid w:val="00CE03E4"/>
    <w:rsid w:val="00CE0A58"/>
    <w:rsid w:val="00CE0D84"/>
    <w:rsid w:val="00CE10CB"/>
    <w:rsid w:val="00CE1DCA"/>
    <w:rsid w:val="00CE25BE"/>
    <w:rsid w:val="00CE2833"/>
    <w:rsid w:val="00CE2A0F"/>
    <w:rsid w:val="00CE2D9F"/>
    <w:rsid w:val="00CE2F66"/>
    <w:rsid w:val="00CE312E"/>
    <w:rsid w:val="00CE375D"/>
    <w:rsid w:val="00CE3D13"/>
    <w:rsid w:val="00CE40B3"/>
    <w:rsid w:val="00CE445E"/>
    <w:rsid w:val="00CE4629"/>
    <w:rsid w:val="00CE5787"/>
    <w:rsid w:val="00CE58B7"/>
    <w:rsid w:val="00CE59BC"/>
    <w:rsid w:val="00CE74DD"/>
    <w:rsid w:val="00CE7BDA"/>
    <w:rsid w:val="00CF0429"/>
    <w:rsid w:val="00CF0E35"/>
    <w:rsid w:val="00CF11BA"/>
    <w:rsid w:val="00CF1930"/>
    <w:rsid w:val="00CF1DB2"/>
    <w:rsid w:val="00CF1E4F"/>
    <w:rsid w:val="00CF24AF"/>
    <w:rsid w:val="00CF2E51"/>
    <w:rsid w:val="00CF46BC"/>
    <w:rsid w:val="00CF4ACD"/>
    <w:rsid w:val="00CF4C9D"/>
    <w:rsid w:val="00CF542A"/>
    <w:rsid w:val="00CF5555"/>
    <w:rsid w:val="00CF5DDD"/>
    <w:rsid w:val="00CF5E9B"/>
    <w:rsid w:val="00CF628E"/>
    <w:rsid w:val="00CF6874"/>
    <w:rsid w:val="00CF6A08"/>
    <w:rsid w:val="00CF6C39"/>
    <w:rsid w:val="00CF7807"/>
    <w:rsid w:val="00D006D9"/>
    <w:rsid w:val="00D009AE"/>
    <w:rsid w:val="00D0169E"/>
    <w:rsid w:val="00D01D65"/>
    <w:rsid w:val="00D01F26"/>
    <w:rsid w:val="00D0461B"/>
    <w:rsid w:val="00D0484B"/>
    <w:rsid w:val="00D05FCA"/>
    <w:rsid w:val="00D0602D"/>
    <w:rsid w:val="00D06B90"/>
    <w:rsid w:val="00D072C4"/>
    <w:rsid w:val="00D077AD"/>
    <w:rsid w:val="00D07C52"/>
    <w:rsid w:val="00D1025F"/>
    <w:rsid w:val="00D103B2"/>
    <w:rsid w:val="00D10E0E"/>
    <w:rsid w:val="00D11658"/>
    <w:rsid w:val="00D128F7"/>
    <w:rsid w:val="00D12D29"/>
    <w:rsid w:val="00D1325C"/>
    <w:rsid w:val="00D1350A"/>
    <w:rsid w:val="00D139EE"/>
    <w:rsid w:val="00D1419F"/>
    <w:rsid w:val="00D146C7"/>
    <w:rsid w:val="00D15687"/>
    <w:rsid w:val="00D15BC7"/>
    <w:rsid w:val="00D16326"/>
    <w:rsid w:val="00D1648F"/>
    <w:rsid w:val="00D17019"/>
    <w:rsid w:val="00D17079"/>
    <w:rsid w:val="00D21238"/>
    <w:rsid w:val="00D21BD9"/>
    <w:rsid w:val="00D21F87"/>
    <w:rsid w:val="00D22090"/>
    <w:rsid w:val="00D233BF"/>
    <w:rsid w:val="00D23490"/>
    <w:rsid w:val="00D23777"/>
    <w:rsid w:val="00D239FB"/>
    <w:rsid w:val="00D23F44"/>
    <w:rsid w:val="00D242EC"/>
    <w:rsid w:val="00D2473C"/>
    <w:rsid w:val="00D27EDD"/>
    <w:rsid w:val="00D309A2"/>
    <w:rsid w:val="00D30AD8"/>
    <w:rsid w:val="00D3117B"/>
    <w:rsid w:val="00D311F5"/>
    <w:rsid w:val="00D31395"/>
    <w:rsid w:val="00D31D10"/>
    <w:rsid w:val="00D31DE7"/>
    <w:rsid w:val="00D32369"/>
    <w:rsid w:val="00D3348C"/>
    <w:rsid w:val="00D33610"/>
    <w:rsid w:val="00D34187"/>
    <w:rsid w:val="00D3491D"/>
    <w:rsid w:val="00D354D4"/>
    <w:rsid w:val="00D35AA0"/>
    <w:rsid w:val="00D35C51"/>
    <w:rsid w:val="00D35D34"/>
    <w:rsid w:val="00D35DC8"/>
    <w:rsid w:val="00D36737"/>
    <w:rsid w:val="00D36793"/>
    <w:rsid w:val="00D36CBF"/>
    <w:rsid w:val="00D36F67"/>
    <w:rsid w:val="00D37B27"/>
    <w:rsid w:val="00D37BAE"/>
    <w:rsid w:val="00D40AC9"/>
    <w:rsid w:val="00D41A0C"/>
    <w:rsid w:val="00D43502"/>
    <w:rsid w:val="00D436AB"/>
    <w:rsid w:val="00D43BB2"/>
    <w:rsid w:val="00D440E4"/>
    <w:rsid w:val="00D443A9"/>
    <w:rsid w:val="00D4461F"/>
    <w:rsid w:val="00D446F4"/>
    <w:rsid w:val="00D44AB7"/>
    <w:rsid w:val="00D44BD5"/>
    <w:rsid w:val="00D45377"/>
    <w:rsid w:val="00D453D5"/>
    <w:rsid w:val="00D457BB"/>
    <w:rsid w:val="00D45FEB"/>
    <w:rsid w:val="00D46B29"/>
    <w:rsid w:val="00D476DC"/>
    <w:rsid w:val="00D47816"/>
    <w:rsid w:val="00D47D27"/>
    <w:rsid w:val="00D50B24"/>
    <w:rsid w:val="00D5105F"/>
    <w:rsid w:val="00D5134A"/>
    <w:rsid w:val="00D515EE"/>
    <w:rsid w:val="00D51860"/>
    <w:rsid w:val="00D51982"/>
    <w:rsid w:val="00D51F23"/>
    <w:rsid w:val="00D52395"/>
    <w:rsid w:val="00D525A8"/>
    <w:rsid w:val="00D5298D"/>
    <w:rsid w:val="00D52FBF"/>
    <w:rsid w:val="00D53CCA"/>
    <w:rsid w:val="00D53FA1"/>
    <w:rsid w:val="00D556DA"/>
    <w:rsid w:val="00D55A42"/>
    <w:rsid w:val="00D56536"/>
    <w:rsid w:val="00D572B4"/>
    <w:rsid w:val="00D57CDF"/>
    <w:rsid w:val="00D60057"/>
    <w:rsid w:val="00D60651"/>
    <w:rsid w:val="00D60B63"/>
    <w:rsid w:val="00D61516"/>
    <w:rsid w:val="00D62358"/>
    <w:rsid w:val="00D62480"/>
    <w:rsid w:val="00D6264B"/>
    <w:rsid w:val="00D62AF5"/>
    <w:rsid w:val="00D62B38"/>
    <w:rsid w:val="00D63264"/>
    <w:rsid w:val="00D632DC"/>
    <w:rsid w:val="00D639EB"/>
    <w:rsid w:val="00D63D61"/>
    <w:rsid w:val="00D63F35"/>
    <w:rsid w:val="00D64075"/>
    <w:rsid w:val="00D64197"/>
    <w:rsid w:val="00D65668"/>
    <w:rsid w:val="00D6689D"/>
    <w:rsid w:val="00D66C49"/>
    <w:rsid w:val="00D67307"/>
    <w:rsid w:val="00D6766D"/>
    <w:rsid w:val="00D708CE"/>
    <w:rsid w:val="00D70CF2"/>
    <w:rsid w:val="00D71716"/>
    <w:rsid w:val="00D7173A"/>
    <w:rsid w:val="00D7228C"/>
    <w:rsid w:val="00D72869"/>
    <w:rsid w:val="00D735D8"/>
    <w:rsid w:val="00D73725"/>
    <w:rsid w:val="00D73BC0"/>
    <w:rsid w:val="00D740F6"/>
    <w:rsid w:val="00D74280"/>
    <w:rsid w:val="00D74673"/>
    <w:rsid w:val="00D74C6F"/>
    <w:rsid w:val="00D75543"/>
    <w:rsid w:val="00D75816"/>
    <w:rsid w:val="00D759EC"/>
    <w:rsid w:val="00D75EDE"/>
    <w:rsid w:val="00D7627D"/>
    <w:rsid w:val="00D76A24"/>
    <w:rsid w:val="00D76F3A"/>
    <w:rsid w:val="00D775F9"/>
    <w:rsid w:val="00D777A6"/>
    <w:rsid w:val="00D777A7"/>
    <w:rsid w:val="00D77972"/>
    <w:rsid w:val="00D77F12"/>
    <w:rsid w:val="00D77FF0"/>
    <w:rsid w:val="00D80ADA"/>
    <w:rsid w:val="00D80BBF"/>
    <w:rsid w:val="00D8111E"/>
    <w:rsid w:val="00D816A9"/>
    <w:rsid w:val="00D8230F"/>
    <w:rsid w:val="00D82656"/>
    <w:rsid w:val="00D82F5D"/>
    <w:rsid w:val="00D83DF2"/>
    <w:rsid w:val="00D844EA"/>
    <w:rsid w:val="00D84CF2"/>
    <w:rsid w:val="00D85703"/>
    <w:rsid w:val="00D858E2"/>
    <w:rsid w:val="00D85D89"/>
    <w:rsid w:val="00D86061"/>
    <w:rsid w:val="00D863FB"/>
    <w:rsid w:val="00D868C9"/>
    <w:rsid w:val="00D904C8"/>
    <w:rsid w:val="00D9172D"/>
    <w:rsid w:val="00D91761"/>
    <w:rsid w:val="00D917A9"/>
    <w:rsid w:val="00D91BBC"/>
    <w:rsid w:val="00D91D35"/>
    <w:rsid w:val="00D91F39"/>
    <w:rsid w:val="00D9254B"/>
    <w:rsid w:val="00D92AF1"/>
    <w:rsid w:val="00D92BF3"/>
    <w:rsid w:val="00D92C2D"/>
    <w:rsid w:val="00D93084"/>
    <w:rsid w:val="00D934C2"/>
    <w:rsid w:val="00D93D7A"/>
    <w:rsid w:val="00D93E2F"/>
    <w:rsid w:val="00D93F7A"/>
    <w:rsid w:val="00D942B3"/>
    <w:rsid w:val="00D94CFE"/>
    <w:rsid w:val="00D94E3A"/>
    <w:rsid w:val="00D95486"/>
    <w:rsid w:val="00D95F96"/>
    <w:rsid w:val="00D95FC8"/>
    <w:rsid w:val="00D974F4"/>
    <w:rsid w:val="00DA0EB5"/>
    <w:rsid w:val="00DA0FBF"/>
    <w:rsid w:val="00DA1D23"/>
    <w:rsid w:val="00DA2767"/>
    <w:rsid w:val="00DA2EC6"/>
    <w:rsid w:val="00DA3821"/>
    <w:rsid w:val="00DA456A"/>
    <w:rsid w:val="00DA459C"/>
    <w:rsid w:val="00DA48B7"/>
    <w:rsid w:val="00DA4CD3"/>
    <w:rsid w:val="00DA501E"/>
    <w:rsid w:val="00DA511E"/>
    <w:rsid w:val="00DA5E29"/>
    <w:rsid w:val="00DA5FED"/>
    <w:rsid w:val="00DA625A"/>
    <w:rsid w:val="00DA6BAC"/>
    <w:rsid w:val="00DA6E05"/>
    <w:rsid w:val="00DA6F8E"/>
    <w:rsid w:val="00DA70A5"/>
    <w:rsid w:val="00DA7DE7"/>
    <w:rsid w:val="00DB06A1"/>
    <w:rsid w:val="00DB06A2"/>
    <w:rsid w:val="00DB14A3"/>
    <w:rsid w:val="00DB170C"/>
    <w:rsid w:val="00DB1EBF"/>
    <w:rsid w:val="00DB2908"/>
    <w:rsid w:val="00DB29D4"/>
    <w:rsid w:val="00DB2FF0"/>
    <w:rsid w:val="00DB37A8"/>
    <w:rsid w:val="00DB4725"/>
    <w:rsid w:val="00DB501D"/>
    <w:rsid w:val="00DB523D"/>
    <w:rsid w:val="00DB5356"/>
    <w:rsid w:val="00DB5673"/>
    <w:rsid w:val="00DB5912"/>
    <w:rsid w:val="00DB73DE"/>
    <w:rsid w:val="00DB7B8E"/>
    <w:rsid w:val="00DB7BFF"/>
    <w:rsid w:val="00DB7C01"/>
    <w:rsid w:val="00DC08A2"/>
    <w:rsid w:val="00DC1919"/>
    <w:rsid w:val="00DC2473"/>
    <w:rsid w:val="00DC2B32"/>
    <w:rsid w:val="00DC2F2F"/>
    <w:rsid w:val="00DC33AA"/>
    <w:rsid w:val="00DC3A51"/>
    <w:rsid w:val="00DC3D37"/>
    <w:rsid w:val="00DC3E34"/>
    <w:rsid w:val="00DC4000"/>
    <w:rsid w:val="00DC4C63"/>
    <w:rsid w:val="00DC4F1C"/>
    <w:rsid w:val="00DC5035"/>
    <w:rsid w:val="00DC5803"/>
    <w:rsid w:val="00DC60E8"/>
    <w:rsid w:val="00DC6141"/>
    <w:rsid w:val="00DC69AA"/>
    <w:rsid w:val="00DC6B5D"/>
    <w:rsid w:val="00DC7EF6"/>
    <w:rsid w:val="00DD0AA5"/>
    <w:rsid w:val="00DD1454"/>
    <w:rsid w:val="00DD179F"/>
    <w:rsid w:val="00DD189E"/>
    <w:rsid w:val="00DD26E7"/>
    <w:rsid w:val="00DD282D"/>
    <w:rsid w:val="00DD2CB7"/>
    <w:rsid w:val="00DD32CA"/>
    <w:rsid w:val="00DD3813"/>
    <w:rsid w:val="00DD388B"/>
    <w:rsid w:val="00DD3901"/>
    <w:rsid w:val="00DD3DE1"/>
    <w:rsid w:val="00DD40BA"/>
    <w:rsid w:val="00DD4199"/>
    <w:rsid w:val="00DD494A"/>
    <w:rsid w:val="00DD4C65"/>
    <w:rsid w:val="00DD5483"/>
    <w:rsid w:val="00DD56E1"/>
    <w:rsid w:val="00DD701A"/>
    <w:rsid w:val="00DD7724"/>
    <w:rsid w:val="00DD7B11"/>
    <w:rsid w:val="00DE027E"/>
    <w:rsid w:val="00DE09F6"/>
    <w:rsid w:val="00DE0AFC"/>
    <w:rsid w:val="00DE0FA7"/>
    <w:rsid w:val="00DE1252"/>
    <w:rsid w:val="00DE1E6B"/>
    <w:rsid w:val="00DE26EC"/>
    <w:rsid w:val="00DE29EC"/>
    <w:rsid w:val="00DE3219"/>
    <w:rsid w:val="00DE3EA0"/>
    <w:rsid w:val="00DE3F8E"/>
    <w:rsid w:val="00DE4035"/>
    <w:rsid w:val="00DE4951"/>
    <w:rsid w:val="00DE4CBD"/>
    <w:rsid w:val="00DE4E4A"/>
    <w:rsid w:val="00DE54ED"/>
    <w:rsid w:val="00DE574B"/>
    <w:rsid w:val="00DE5915"/>
    <w:rsid w:val="00DE5EF0"/>
    <w:rsid w:val="00DE657A"/>
    <w:rsid w:val="00DE6C98"/>
    <w:rsid w:val="00DE7283"/>
    <w:rsid w:val="00DE7D85"/>
    <w:rsid w:val="00DF0453"/>
    <w:rsid w:val="00DF04CA"/>
    <w:rsid w:val="00DF085F"/>
    <w:rsid w:val="00DF2209"/>
    <w:rsid w:val="00DF263E"/>
    <w:rsid w:val="00DF2E48"/>
    <w:rsid w:val="00DF315A"/>
    <w:rsid w:val="00DF38C5"/>
    <w:rsid w:val="00DF4328"/>
    <w:rsid w:val="00DF4701"/>
    <w:rsid w:val="00DF4DBE"/>
    <w:rsid w:val="00DF5C70"/>
    <w:rsid w:val="00DF61D3"/>
    <w:rsid w:val="00DF6212"/>
    <w:rsid w:val="00DF6886"/>
    <w:rsid w:val="00DF6C38"/>
    <w:rsid w:val="00DF70C8"/>
    <w:rsid w:val="00DF7DE6"/>
    <w:rsid w:val="00DF7F75"/>
    <w:rsid w:val="00E002A7"/>
    <w:rsid w:val="00E00EDF"/>
    <w:rsid w:val="00E0135D"/>
    <w:rsid w:val="00E015C2"/>
    <w:rsid w:val="00E017B9"/>
    <w:rsid w:val="00E01AAF"/>
    <w:rsid w:val="00E02CE6"/>
    <w:rsid w:val="00E02FDE"/>
    <w:rsid w:val="00E0313F"/>
    <w:rsid w:val="00E03562"/>
    <w:rsid w:val="00E03AF5"/>
    <w:rsid w:val="00E03D74"/>
    <w:rsid w:val="00E0459E"/>
    <w:rsid w:val="00E04851"/>
    <w:rsid w:val="00E04C1C"/>
    <w:rsid w:val="00E04FCA"/>
    <w:rsid w:val="00E05021"/>
    <w:rsid w:val="00E05327"/>
    <w:rsid w:val="00E056DA"/>
    <w:rsid w:val="00E059A4"/>
    <w:rsid w:val="00E05EDA"/>
    <w:rsid w:val="00E05FF2"/>
    <w:rsid w:val="00E06163"/>
    <w:rsid w:val="00E065EF"/>
    <w:rsid w:val="00E06797"/>
    <w:rsid w:val="00E07489"/>
    <w:rsid w:val="00E075A2"/>
    <w:rsid w:val="00E07AC2"/>
    <w:rsid w:val="00E11103"/>
    <w:rsid w:val="00E115F0"/>
    <w:rsid w:val="00E11855"/>
    <w:rsid w:val="00E11C05"/>
    <w:rsid w:val="00E11CD0"/>
    <w:rsid w:val="00E13490"/>
    <w:rsid w:val="00E14DD5"/>
    <w:rsid w:val="00E1524F"/>
    <w:rsid w:val="00E153DF"/>
    <w:rsid w:val="00E154FE"/>
    <w:rsid w:val="00E155AE"/>
    <w:rsid w:val="00E158AD"/>
    <w:rsid w:val="00E15EFF"/>
    <w:rsid w:val="00E15F06"/>
    <w:rsid w:val="00E1648A"/>
    <w:rsid w:val="00E16BB8"/>
    <w:rsid w:val="00E176DB"/>
    <w:rsid w:val="00E17B4F"/>
    <w:rsid w:val="00E205B4"/>
    <w:rsid w:val="00E20C29"/>
    <w:rsid w:val="00E20ECF"/>
    <w:rsid w:val="00E21434"/>
    <w:rsid w:val="00E22469"/>
    <w:rsid w:val="00E225A5"/>
    <w:rsid w:val="00E225C9"/>
    <w:rsid w:val="00E23FD3"/>
    <w:rsid w:val="00E24069"/>
    <w:rsid w:val="00E24F41"/>
    <w:rsid w:val="00E257DB"/>
    <w:rsid w:val="00E258D7"/>
    <w:rsid w:val="00E25FCB"/>
    <w:rsid w:val="00E26C01"/>
    <w:rsid w:val="00E26FA8"/>
    <w:rsid w:val="00E27527"/>
    <w:rsid w:val="00E27C82"/>
    <w:rsid w:val="00E27E9B"/>
    <w:rsid w:val="00E30C2D"/>
    <w:rsid w:val="00E31155"/>
    <w:rsid w:val="00E31311"/>
    <w:rsid w:val="00E31F9C"/>
    <w:rsid w:val="00E32FB2"/>
    <w:rsid w:val="00E32FDF"/>
    <w:rsid w:val="00E33ED6"/>
    <w:rsid w:val="00E345D3"/>
    <w:rsid w:val="00E34807"/>
    <w:rsid w:val="00E34FE8"/>
    <w:rsid w:val="00E351FD"/>
    <w:rsid w:val="00E3525E"/>
    <w:rsid w:val="00E3575B"/>
    <w:rsid w:val="00E35D9D"/>
    <w:rsid w:val="00E36E7E"/>
    <w:rsid w:val="00E37DFF"/>
    <w:rsid w:val="00E40C7C"/>
    <w:rsid w:val="00E40E8C"/>
    <w:rsid w:val="00E41514"/>
    <w:rsid w:val="00E419A0"/>
    <w:rsid w:val="00E41CBA"/>
    <w:rsid w:val="00E4220F"/>
    <w:rsid w:val="00E427EC"/>
    <w:rsid w:val="00E430BB"/>
    <w:rsid w:val="00E437B9"/>
    <w:rsid w:val="00E43C58"/>
    <w:rsid w:val="00E43E9E"/>
    <w:rsid w:val="00E43F56"/>
    <w:rsid w:val="00E44680"/>
    <w:rsid w:val="00E44F0D"/>
    <w:rsid w:val="00E45B0B"/>
    <w:rsid w:val="00E45B2B"/>
    <w:rsid w:val="00E45BB5"/>
    <w:rsid w:val="00E45CA1"/>
    <w:rsid w:val="00E46401"/>
    <w:rsid w:val="00E465A6"/>
    <w:rsid w:val="00E466DD"/>
    <w:rsid w:val="00E467C4"/>
    <w:rsid w:val="00E4798A"/>
    <w:rsid w:val="00E47DEE"/>
    <w:rsid w:val="00E500D0"/>
    <w:rsid w:val="00E50114"/>
    <w:rsid w:val="00E50950"/>
    <w:rsid w:val="00E50EBB"/>
    <w:rsid w:val="00E50ED5"/>
    <w:rsid w:val="00E5134E"/>
    <w:rsid w:val="00E51600"/>
    <w:rsid w:val="00E51EA0"/>
    <w:rsid w:val="00E5222E"/>
    <w:rsid w:val="00E5232A"/>
    <w:rsid w:val="00E528BF"/>
    <w:rsid w:val="00E536F4"/>
    <w:rsid w:val="00E5388A"/>
    <w:rsid w:val="00E539A6"/>
    <w:rsid w:val="00E5436E"/>
    <w:rsid w:val="00E54B76"/>
    <w:rsid w:val="00E552CE"/>
    <w:rsid w:val="00E55357"/>
    <w:rsid w:val="00E55DF4"/>
    <w:rsid w:val="00E55FB1"/>
    <w:rsid w:val="00E56370"/>
    <w:rsid w:val="00E5647D"/>
    <w:rsid w:val="00E56992"/>
    <w:rsid w:val="00E56C38"/>
    <w:rsid w:val="00E57039"/>
    <w:rsid w:val="00E5724E"/>
    <w:rsid w:val="00E57913"/>
    <w:rsid w:val="00E60145"/>
    <w:rsid w:val="00E602DB"/>
    <w:rsid w:val="00E6082E"/>
    <w:rsid w:val="00E609E3"/>
    <w:rsid w:val="00E61E44"/>
    <w:rsid w:val="00E6266E"/>
    <w:rsid w:val="00E626A5"/>
    <w:rsid w:val="00E63D6E"/>
    <w:rsid w:val="00E63DBD"/>
    <w:rsid w:val="00E640AA"/>
    <w:rsid w:val="00E64AA7"/>
    <w:rsid w:val="00E64FE4"/>
    <w:rsid w:val="00E65A65"/>
    <w:rsid w:val="00E663BC"/>
    <w:rsid w:val="00E66B81"/>
    <w:rsid w:val="00E66FE5"/>
    <w:rsid w:val="00E6715A"/>
    <w:rsid w:val="00E67634"/>
    <w:rsid w:val="00E6783F"/>
    <w:rsid w:val="00E67A0A"/>
    <w:rsid w:val="00E67B99"/>
    <w:rsid w:val="00E70544"/>
    <w:rsid w:val="00E70BF3"/>
    <w:rsid w:val="00E71E90"/>
    <w:rsid w:val="00E7262A"/>
    <w:rsid w:val="00E72C85"/>
    <w:rsid w:val="00E72D6D"/>
    <w:rsid w:val="00E73847"/>
    <w:rsid w:val="00E73AE1"/>
    <w:rsid w:val="00E74CAF"/>
    <w:rsid w:val="00E75442"/>
    <w:rsid w:val="00E768B4"/>
    <w:rsid w:val="00E77E06"/>
    <w:rsid w:val="00E80296"/>
    <w:rsid w:val="00E806BF"/>
    <w:rsid w:val="00E81150"/>
    <w:rsid w:val="00E81D80"/>
    <w:rsid w:val="00E81ED6"/>
    <w:rsid w:val="00E822A2"/>
    <w:rsid w:val="00E82892"/>
    <w:rsid w:val="00E82D5E"/>
    <w:rsid w:val="00E82F71"/>
    <w:rsid w:val="00E83B07"/>
    <w:rsid w:val="00E83F6F"/>
    <w:rsid w:val="00E8445E"/>
    <w:rsid w:val="00E844A2"/>
    <w:rsid w:val="00E848D9"/>
    <w:rsid w:val="00E855F4"/>
    <w:rsid w:val="00E857E9"/>
    <w:rsid w:val="00E866C7"/>
    <w:rsid w:val="00E87012"/>
    <w:rsid w:val="00E876CD"/>
    <w:rsid w:val="00E90C7E"/>
    <w:rsid w:val="00E91295"/>
    <w:rsid w:val="00E91840"/>
    <w:rsid w:val="00E91E56"/>
    <w:rsid w:val="00E91F92"/>
    <w:rsid w:val="00E92ED9"/>
    <w:rsid w:val="00E936F0"/>
    <w:rsid w:val="00E9371C"/>
    <w:rsid w:val="00E93C72"/>
    <w:rsid w:val="00E93FBC"/>
    <w:rsid w:val="00E9431F"/>
    <w:rsid w:val="00E94948"/>
    <w:rsid w:val="00E94951"/>
    <w:rsid w:val="00E94D2E"/>
    <w:rsid w:val="00E95389"/>
    <w:rsid w:val="00E96C84"/>
    <w:rsid w:val="00E97E76"/>
    <w:rsid w:val="00E97E8F"/>
    <w:rsid w:val="00EA018F"/>
    <w:rsid w:val="00EA060F"/>
    <w:rsid w:val="00EA095B"/>
    <w:rsid w:val="00EA163B"/>
    <w:rsid w:val="00EA1FB0"/>
    <w:rsid w:val="00EA217B"/>
    <w:rsid w:val="00EA21F4"/>
    <w:rsid w:val="00EA2B88"/>
    <w:rsid w:val="00EA2C51"/>
    <w:rsid w:val="00EA2EF9"/>
    <w:rsid w:val="00EA4957"/>
    <w:rsid w:val="00EA504F"/>
    <w:rsid w:val="00EA5FB3"/>
    <w:rsid w:val="00EA6632"/>
    <w:rsid w:val="00EA726A"/>
    <w:rsid w:val="00EA74D5"/>
    <w:rsid w:val="00EA7A16"/>
    <w:rsid w:val="00EB074A"/>
    <w:rsid w:val="00EB0C6F"/>
    <w:rsid w:val="00EB1503"/>
    <w:rsid w:val="00EB1C05"/>
    <w:rsid w:val="00EB20AA"/>
    <w:rsid w:val="00EB24E8"/>
    <w:rsid w:val="00EB2678"/>
    <w:rsid w:val="00EB28B3"/>
    <w:rsid w:val="00EB2BB2"/>
    <w:rsid w:val="00EB35CA"/>
    <w:rsid w:val="00EB38B8"/>
    <w:rsid w:val="00EB3FBB"/>
    <w:rsid w:val="00EB4AC9"/>
    <w:rsid w:val="00EB6093"/>
    <w:rsid w:val="00EB609A"/>
    <w:rsid w:val="00EB618E"/>
    <w:rsid w:val="00EB6B1E"/>
    <w:rsid w:val="00EB6E30"/>
    <w:rsid w:val="00EB7205"/>
    <w:rsid w:val="00EB7213"/>
    <w:rsid w:val="00EB77D3"/>
    <w:rsid w:val="00EB7C17"/>
    <w:rsid w:val="00EB7D05"/>
    <w:rsid w:val="00EC089D"/>
    <w:rsid w:val="00EC090F"/>
    <w:rsid w:val="00EC0EA7"/>
    <w:rsid w:val="00EC1F6F"/>
    <w:rsid w:val="00EC21F8"/>
    <w:rsid w:val="00EC2772"/>
    <w:rsid w:val="00EC2D30"/>
    <w:rsid w:val="00EC408A"/>
    <w:rsid w:val="00EC4119"/>
    <w:rsid w:val="00EC4E9B"/>
    <w:rsid w:val="00EC506C"/>
    <w:rsid w:val="00EC55FF"/>
    <w:rsid w:val="00EC655E"/>
    <w:rsid w:val="00EC66BB"/>
    <w:rsid w:val="00EC6833"/>
    <w:rsid w:val="00EC6B09"/>
    <w:rsid w:val="00ED00BC"/>
    <w:rsid w:val="00ED047B"/>
    <w:rsid w:val="00ED0867"/>
    <w:rsid w:val="00ED13A9"/>
    <w:rsid w:val="00ED14D1"/>
    <w:rsid w:val="00ED1966"/>
    <w:rsid w:val="00ED1E3A"/>
    <w:rsid w:val="00ED2632"/>
    <w:rsid w:val="00ED2944"/>
    <w:rsid w:val="00ED2ED8"/>
    <w:rsid w:val="00ED303E"/>
    <w:rsid w:val="00ED35EF"/>
    <w:rsid w:val="00ED4810"/>
    <w:rsid w:val="00ED48BB"/>
    <w:rsid w:val="00ED490F"/>
    <w:rsid w:val="00ED506C"/>
    <w:rsid w:val="00ED531A"/>
    <w:rsid w:val="00ED59B6"/>
    <w:rsid w:val="00ED59CD"/>
    <w:rsid w:val="00ED5C5B"/>
    <w:rsid w:val="00ED5CC3"/>
    <w:rsid w:val="00ED6678"/>
    <w:rsid w:val="00ED6B2F"/>
    <w:rsid w:val="00ED730A"/>
    <w:rsid w:val="00ED7544"/>
    <w:rsid w:val="00ED75F1"/>
    <w:rsid w:val="00EE0618"/>
    <w:rsid w:val="00EE074A"/>
    <w:rsid w:val="00EE07AA"/>
    <w:rsid w:val="00EE0839"/>
    <w:rsid w:val="00EE1234"/>
    <w:rsid w:val="00EE2615"/>
    <w:rsid w:val="00EE262B"/>
    <w:rsid w:val="00EE2EAA"/>
    <w:rsid w:val="00EE45B9"/>
    <w:rsid w:val="00EE52F8"/>
    <w:rsid w:val="00EE5315"/>
    <w:rsid w:val="00EE5809"/>
    <w:rsid w:val="00EE5CEB"/>
    <w:rsid w:val="00EE5E77"/>
    <w:rsid w:val="00EE6A92"/>
    <w:rsid w:val="00EE7975"/>
    <w:rsid w:val="00EE7A51"/>
    <w:rsid w:val="00EE7E0A"/>
    <w:rsid w:val="00EE7E90"/>
    <w:rsid w:val="00EE7F74"/>
    <w:rsid w:val="00EF0305"/>
    <w:rsid w:val="00EF0D97"/>
    <w:rsid w:val="00EF18AA"/>
    <w:rsid w:val="00EF35A4"/>
    <w:rsid w:val="00EF3652"/>
    <w:rsid w:val="00EF411E"/>
    <w:rsid w:val="00EF4185"/>
    <w:rsid w:val="00EF4330"/>
    <w:rsid w:val="00EF449E"/>
    <w:rsid w:val="00EF5302"/>
    <w:rsid w:val="00EF63D1"/>
    <w:rsid w:val="00EF6AAF"/>
    <w:rsid w:val="00EF7329"/>
    <w:rsid w:val="00F00253"/>
    <w:rsid w:val="00F01909"/>
    <w:rsid w:val="00F019D9"/>
    <w:rsid w:val="00F02147"/>
    <w:rsid w:val="00F02AEB"/>
    <w:rsid w:val="00F0369B"/>
    <w:rsid w:val="00F03C05"/>
    <w:rsid w:val="00F03DB7"/>
    <w:rsid w:val="00F04473"/>
    <w:rsid w:val="00F049B5"/>
    <w:rsid w:val="00F04C24"/>
    <w:rsid w:val="00F04CC7"/>
    <w:rsid w:val="00F0582F"/>
    <w:rsid w:val="00F05978"/>
    <w:rsid w:val="00F05C5D"/>
    <w:rsid w:val="00F062E3"/>
    <w:rsid w:val="00F06525"/>
    <w:rsid w:val="00F07168"/>
    <w:rsid w:val="00F1002D"/>
    <w:rsid w:val="00F109D6"/>
    <w:rsid w:val="00F10ED0"/>
    <w:rsid w:val="00F112F6"/>
    <w:rsid w:val="00F12167"/>
    <w:rsid w:val="00F12F4A"/>
    <w:rsid w:val="00F13131"/>
    <w:rsid w:val="00F1317B"/>
    <w:rsid w:val="00F133B7"/>
    <w:rsid w:val="00F13563"/>
    <w:rsid w:val="00F13997"/>
    <w:rsid w:val="00F139E2"/>
    <w:rsid w:val="00F13D74"/>
    <w:rsid w:val="00F13D82"/>
    <w:rsid w:val="00F13DDD"/>
    <w:rsid w:val="00F1416D"/>
    <w:rsid w:val="00F142BD"/>
    <w:rsid w:val="00F14C0E"/>
    <w:rsid w:val="00F14E58"/>
    <w:rsid w:val="00F15102"/>
    <w:rsid w:val="00F154E2"/>
    <w:rsid w:val="00F155BD"/>
    <w:rsid w:val="00F1598C"/>
    <w:rsid w:val="00F15A63"/>
    <w:rsid w:val="00F15BDD"/>
    <w:rsid w:val="00F16107"/>
    <w:rsid w:val="00F162CC"/>
    <w:rsid w:val="00F1658D"/>
    <w:rsid w:val="00F1674D"/>
    <w:rsid w:val="00F16A8A"/>
    <w:rsid w:val="00F16FA6"/>
    <w:rsid w:val="00F17A34"/>
    <w:rsid w:val="00F17CDB"/>
    <w:rsid w:val="00F20749"/>
    <w:rsid w:val="00F211F0"/>
    <w:rsid w:val="00F21CC8"/>
    <w:rsid w:val="00F2201C"/>
    <w:rsid w:val="00F224E6"/>
    <w:rsid w:val="00F227E3"/>
    <w:rsid w:val="00F22803"/>
    <w:rsid w:val="00F22ADB"/>
    <w:rsid w:val="00F22E51"/>
    <w:rsid w:val="00F23023"/>
    <w:rsid w:val="00F23176"/>
    <w:rsid w:val="00F24073"/>
    <w:rsid w:val="00F25262"/>
    <w:rsid w:val="00F255B1"/>
    <w:rsid w:val="00F268EB"/>
    <w:rsid w:val="00F269ED"/>
    <w:rsid w:val="00F27281"/>
    <w:rsid w:val="00F27929"/>
    <w:rsid w:val="00F27EE2"/>
    <w:rsid w:val="00F3006A"/>
    <w:rsid w:val="00F30611"/>
    <w:rsid w:val="00F310E5"/>
    <w:rsid w:val="00F31914"/>
    <w:rsid w:val="00F322E8"/>
    <w:rsid w:val="00F32704"/>
    <w:rsid w:val="00F32CB6"/>
    <w:rsid w:val="00F32E4C"/>
    <w:rsid w:val="00F3363E"/>
    <w:rsid w:val="00F339B3"/>
    <w:rsid w:val="00F3475F"/>
    <w:rsid w:val="00F356E2"/>
    <w:rsid w:val="00F36775"/>
    <w:rsid w:val="00F36FE4"/>
    <w:rsid w:val="00F37054"/>
    <w:rsid w:val="00F370C6"/>
    <w:rsid w:val="00F3730D"/>
    <w:rsid w:val="00F3742A"/>
    <w:rsid w:val="00F377D0"/>
    <w:rsid w:val="00F37922"/>
    <w:rsid w:val="00F37958"/>
    <w:rsid w:val="00F37D28"/>
    <w:rsid w:val="00F37E89"/>
    <w:rsid w:val="00F37EF7"/>
    <w:rsid w:val="00F405EC"/>
    <w:rsid w:val="00F40C4B"/>
    <w:rsid w:val="00F4120C"/>
    <w:rsid w:val="00F413AB"/>
    <w:rsid w:val="00F4173A"/>
    <w:rsid w:val="00F41FB9"/>
    <w:rsid w:val="00F42512"/>
    <w:rsid w:val="00F435EE"/>
    <w:rsid w:val="00F43A2C"/>
    <w:rsid w:val="00F45541"/>
    <w:rsid w:val="00F4571D"/>
    <w:rsid w:val="00F46BAE"/>
    <w:rsid w:val="00F47045"/>
    <w:rsid w:val="00F4723E"/>
    <w:rsid w:val="00F47A41"/>
    <w:rsid w:val="00F47DC3"/>
    <w:rsid w:val="00F47F09"/>
    <w:rsid w:val="00F504F7"/>
    <w:rsid w:val="00F50A68"/>
    <w:rsid w:val="00F50EDE"/>
    <w:rsid w:val="00F510FB"/>
    <w:rsid w:val="00F51A41"/>
    <w:rsid w:val="00F51C1B"/>
    <w:rsid w:val="00F51E84"/>
    <w:rsid w:val="00F5215F"/>
    <w:rsid w:val="00F523BA"/>
    <w:rsid w:val="00F52744"/>
    <w:rsid w:val="00F5289E"/>
    <w:rsid w:val="00F529D8"/>
    <w:rsid w:val="00F53A13"/>
    <w:rsid w:val="00F54E62"/>
    <w:rsid w:val="00F55D7B"/>
    <w:rsid w:val="00F55F14"/>
    <w:rsid w:val="00F56010"/>
    <w:rsid w:val="00F56026"/>
    <w:rsid w:val="00F56569"/>
    <w:rsid w:val="00F5684C"/>
    <w:rsid w:val="00F56B50"/>
    <w:rsid w:val="00F56B61"/>
    <w:rsid w:val="00F60251"/>
    <w:rsid w:val="00F60524"/>
    <w:rsid w:val="00F60BEC"/>
    <w:rsid w:val="00F61799"/>
    <w:rsid w:val="00F61D24"/>
    <w:rsid w:val="00F61DDB"/>
    <w:rsid w:val="00F62000"/>
    <w:rsid w:val="00F621A7"/>
    <w:rsid w:val="00F62316"/>
    <w:rsid w:val="00F62461"/>
    <w:rsid w:val="00F62519"/>
    <w:rsid w:val="00F627FA"/>
    <w:rsid w:val="00F62DA1"/>
    <w:rsid w:val="00F636FD"/>
    <w:rsid w:val="00F63ABE"/>
    <w:rsid w:val="00F63AFB"/>
    <w:rsid w:val="00F64C0F"/>
    <w:rsid w:val="00F64E8F"/>
    <w:rsid w:val="00F65C77"/>
    <w:rsid w:val="00F66231"/>
    <w:rsid w:val="00F6633D"/>
    <w:rsid w:val="00F664D3"/>
    <w:rsid w:val="00F66A58"/>
    <w:rsid w:val="00F672D9"/>
    <w:rsid w:val="00F67731"/>
    <w:rsid w:val="00F7044F"/>
    <w:rsid w:val="00F706B5"/>
    <w:rsid w:val="00F716DA"/>
    <w:rsid w:val="00F71B2A"/>
    <w:rsid w:val="00F71E8C"/>
    <w:rsid w:val="00F725B6"/>
    <w:rsid w:val="00F725E8"/>
    <w:rsid w:val="00F72C9B"/>
    <w:rsid w:val="00F73819"/>
    <w:rsid w:val="00F74715"/>
    <w:rsid w:val="00F748B0"/>
    <w:rsid w:val="00F74E89"/>
    <w:rsid w:val="00F74F0D"/>
    <w:rsid w:val="00F75653"/>
    <w:rsid w:val="00F75819"/>
    <w:rsid w:val="00F75AF2"/>
    <w:rsid w:val="00F77E68"/>
    <w:rsid w:val="00F804E1"/>
    <w:rsid w:val="00F80AF1"/>
    <w:rsid w:val="00F810F3"/>
    <w:rsid w:val="00F81AD6"/>
    <w:rsid w:val="00F82DE8"/>
    <w:rsid w:val="00F83365"/>
    <w:rsid w:val="00F835B5"/>
    <w:rsid w:val="00F83871"/>
    <w:rsid w:val="00F846AB"/>
    <w:rsid w:val="00F854B5"/>
    <w:rsid w:val="00F85676"/>
    <w:rsid w:val="00F85794"/>
    <w:rsid w:val="00F858E5"/>
    <w:rsid w:val="00F85B25"/>
    <w:rsid w:val="00F85CE7"/>
    <w:rsid w:val="00F862D6"/>
    <w:rsid w:val="00F8639A"/>
    <w:rsid w:val="00F878E2"/>
    <w:rsid w:val="00F87992"/>
    <w:rsid w:val="00F90C19"/>
    <w:rsid w:val="00F90DA0"/>
    <w:rsid w:val="00F90E48"/>
    <w:rsid w:val="00F90F60"/>
    <w:rsid w:val="00F9182F"/>
    <w:rsid w:val="00F91B79"/>
    <w:rsid w:val="00F9220F"/>
    <w:rsid w:val="00F930C7"/>
    <w:rsid w:val="00F931A1"/>
    <w:rsid w:val="00F9350E"/>
    <w:rsid w:val="00F93A39"/>
    <w:rsid w:val="00F93F73"/>
    <w:rsid w:val="00F942D0"/>
    <w:rsid w:val="00F94EAC"/>
    <w:rsid w:val="00F9564B"/>
    <w:rsid w:val="00F964B7"/>
    <w:rsid w:val="00F96FCB"/>
    <w:rsid w:val="00F97278"/>
    <w:rsid w:val="00F972A3"/>
    <w:rsid w:val="00FA0EEA"/>
    <w:rsid w:val="00FA1E4B"/>
    <w:rsid w:val="00FA2433"/>
    <w:rsid w:val="00FA245A"/>
    <w:rsid w:val="00FA28E2"/>
    <w:rsid w:val="00FA3D79"/>
    <w:rsid w:val="00FA4337"/>
    <w:rsid w:val="00FA46F8"/>
    <w:rsid w:val="00FA55B5"/>
    <w:rsid w:val="00FA5E00"/>
    <w:rsid w:val="00FA6341"/>
    <w:rsid w:val="00FA6EE7"/>
    <w:rsid w:val="00FA6FDC"/>
    <w:rsid w:val="00FA7002"/>
    <w:rsid w:val="00FA7137"/>
    <w:rsid w:val="00FA72B8"/>
    <w:rsid w:val="00FA7303"/>
    <w:rsid w:val="00FA750B"/>
    <w:rsid w:val="00FA7A03"/>
    <w:rsid w:val="00FA7B6A"/>
    <w:rsid w:val="00FA7E6E"/>
    <w:rsid w:val="00FA7F59"/>
    <w:rsid w:val="00FB1A22"/>
    <w:rsid w:val="00FB1D5D"/>
    <w:rsid w:val="00FB1FC5"/>
    <w:rsid w:val="00FB2260"/>
    <w:rsid w:val="00FB2403"/>
    <w:rsid w:val="00FB2CC0"/>
    <w:rsid w:val="00FB3BF9"/>
    <w:rsid w:val="00FB4407"/>
    <w:rsid w:val="00FB4DCC"/>
    <w:rsid w:val="00FB5162"/>
    <w:rsid w:val="00FB5577"/>
    <w:rsid w:val="00FB57AD"/>
    <w:rsid w:val="00FB5AD1"/>
    <w:rsid w:val="00FB5CBC"/>
    <w:rsid w:val="00FB648C"/>
    <w:rsid w:val="00FB7529"/>
    <w:rsid w:val="00FB78A1"/>
    <w:rsid w:val="00FB7D89"/>
    <w:rsid w:val="00FC042D"/>
    <w:rsid w:val="00FC06DA"/>
    <w:rsid w:val="00FC17AC"/>
    <w:rsid w:val="00FC1A72"/>
    <w:rsid w:val="00FC1D55"/>
    <w:rsid w:val="00FC2C9F"/>
    <w:rsid w:val="00FC308F"/>
    <w:rsid w:val="00FC3D89"/>
    <w:rsid w:val="00FC4033"/>
    <w:rsid w:val="00FC4A76"/>
    <w:rsid w:val="00FC5635"/>
    <w:rsid w:val="00FC58C0"/>
    <w:rsid w:val="00FC5A95"/>
    <w:rsid w:val="00FC5AF0"/>
    <w:rsid w:val="00FC5C80"/>
    <w:rsid w:val="00FC6E13"/>
    <w:rsid w:val="00FC717B"/>
    <w:rsid w:val="00FC7BD8"/>
    <w:rsid w:val="00FD0663"/>
    <w:rsid w:val="00FD0BF9"/>
    <w:rsid w:val="00FD0D87"/>
    <w:rsid w:val="00FD1464"/>
    <w:rsid w:val="00FD15BD"/>
    <w:rsid w:val="00FD1B7F"/>
    <w:rsid w:val="00FD1EB7"/>
    <w:rsid w:val="00FD26C6"/>
    <w:rsid w:val="00FD270F"/>
    <w:rsid w:val="00FD278B"/>
    <w:rsid w:val="00FD27C3"/>
    <w:rsid w:val="00FD28AC"/>
    <w:rsid w:val="00FD2CF4"/>
    <w:rsid w:val="00FD2F03"/>
    <w:rsid w:val="00FD419D"/>
    <w:rsid w:val="00FD4CE7"/>
    <w:rsid w:val="00FD56A6"/>
    <w:rsid w:val="00FD6447"/>
    <w:rsid w:val="00FD6664"/>
    <w:rsid w:val="00FD676C"/>
    <w:rsid w:val="00FD6AE9"/>
    <w:rsid w:val="00FD6ECA"/>
    <w:rsid w:val="00FD7416"/>
    <w:rsid w:val="00FD7BF6"/>
    <w:rsid w:val="00FE00B0"/>
    <w:rsid w:val="00FE03E0"/>
    <w:rsid w:val="00FE0878"/>
    <w:rsid w:val="00FE0F24"/>
    <w:rsid w:val="00FE0FFD"/>
    <w:rsid w:val="00FE1977"/>
    <w:rsid w:val="00FE1B5D"/>
    <w:rsid w:val="00FE2959"/>
    <w:rsid w:val="00FE29A8"/>
    <w:rsid w:val="00FE29FA"/>
    <w:rsid w:val="00FE2FBB"/>
    <w:rsid w:val="00FE2FDD"/>
    <w:rsid w:val="00FE4445"/>
    <w:rsid w:val="00FE4935"/>
    <w:rsid w:val="00FE5022"/>
    <w:rsid w:val="00FE5A95"/>
    <w:rsid w:val="00FE6182"/>
    <w:rsid w:val="00FE67C8"/>
    <w:rsid w:val="00FE6BA0"/>
    <w:rsid w:val="00FE6C68"/>
    <w:rsid w:val="00FE700F"/>
    <w:rsid w:val="00FE7E3E"/>
    <w:rsid w:val="00FF0006"/>
    <w:rsid w:val="00FF13BC"/>
    <w:rsid w:val="00FF1769"/>
    <w:rsid w:val="00FF198A"/>
    <w:rsid w:val="00FF1F90"/>
    <w:rsid w:val="00FF22B8"/>
    <w:rsid w:val="00FF262E"/>
    <w:rsid w:val="00FF2AE3"/>
    <w:rsid w:val="00FF2D7E"/>
    <w:rsid w:val="00FF3D70"/>
    <w:rsid w:val="00FF556B"/>
    <w:rsid w:val="00FF5867"/>
    <w:rsid w:val="00FF5F45"/>
    <w:rsid w:val="00FF66E1"/>
    <w:rsid w:val="00FF6BC6"/>
    <w:rsid w:val="00FF70C0"/>
    <w:rsid w:val="00FF75B3"/>
    <w:rsid w:val="00FF76A8"/>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2F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60"/>
    <w:pPr>
      <w:autoSpaceDE w:val="0"/>
      <w:autoSpaceDN w:val="0"/>
      <w:adjustRightInd w:val="0"/>
      <w:spacing w:line="360" w:lineRule="auto"/>
      <w:ind w:firstLine="720"/>
      <w:jc w:val="both"/>
    </w:pPr>
    <w:rPr>
      <w:rFonts w:ascii="Book Antiqua" w:hAnsi="Book Antiqua" w:cs="Book Antiqua"/>
      <w:sz w:val="24"/>
      <w:szCs w:val="24"/>
    </w:rPr>
  </w:style>
  <w:style w:type="paragraph" w:styleId="Heading1">
    <w:name w:val="heading 1"/>
    <w:basedOn w:val="Normal"/>
    <w:next w:val="Normal"/>
    <w:link w:val="Heading1Char"/>
    <w:qFormat/>
    <w:rsid w:val="00A72FE1"/>
    <w:pPr>
      <w:keepNext/>
      <w:pageBreakBefore/>
      <w:spacing w:after="120"/>
      <w:ind w:firstLine="0"/>
      <w:outlineLvl w:val="0"/>
    </w:pPr>
    <w:rPr>
      <w:rFonts w:cs="Arial"/>
      <w:b/>
      <w:bCs/>
      <w:caps/>
      <w:kern w:val="32"/>
      <w:szCs w:val="32"/>
    </w:rPr>
  </w:style>
  <w:style w:type="paragraph" w:styleId="Heading2">
    <w:name w:val="heading 2"/>
    <w:basedOn w:val="Normal"/>
    <w:next w:val="Normal"/>
    <w:link w:val="Heading2Char1"/>
    <w:qFormat/>
    <w:rsid w:val="005E7142"/>
    <w:pPr>
      <w:keepNext/>
      <w:spacing w:before="120" w:after="60"/>
      <w:ind w:firstLine="0"/>
      <w:outlineLvl w:val="1"/>
    </w:pPr>
    <w:rPr>
      <w:rFonts w:cs="Arial"/>
      <w:b/>
      <w:bCs/>
      <w:i/>
      <w:szCs w:val="28"/>
    </w:rPr>
  </w:style>
  <w:style w:type="paragraph" w:styleId="Heading3">
    <w:name w:val="heading 3"/>
    <w:basedOn w:val="Normal"/>
    <w:next w:val="Normal"/>
    <w:link w:val="Heading3Char"/>
    <w:qFormat/>
    <w:rsid w:val="001F78C9"/>
    <w:pPr>
      <w:keepNext/>
      <w:spacing w:line="240" w:lineRule="auto"/>
      <w:ind w:firstLine="0"/>
      <w:outlineLvl w:val="2"/>
    </w:pPr>
    <w:rPr>
      <w:b/>
      <w:bCs/>
      <w:lang w:val="en-US"/>
    </w:rPr>
  </w:style>
  <w:style w:type="paragraph" w:styleId="Heading4">
    <w:name w:val="heading 4"/>
    <w:basedOn w:val="Normal"/>
    <w:next w:val="Normal"/>
    <w:link w:val="Heading4Char"/>
    <w:unhideWhenUsed/>
    <w:qFormat/>
    <w:rsid w:val="004434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72AAD"/>
    <w:pPr>
      <w:autoSpaceDE/>
      <w:autoSpaceDN/>
      <w:adjustRightInd/>
      <w:spacing w:before="200"/>
      <w:ind w:firstLine="0"/>
      <w:jc w:val="left"/>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nhideWhenUsed/>
    <w:qFormat/>
    <w:rsid w:val="00672AAD"/>
    <w:pPr>
      <w:autoSpaceDE/>
      <w:autoSpaceDN/>
      <w:adjustRightInd/>
      <w:spacing w:line="271" w:lineRule="auto"/>
      <w:ind w:firstLine="0"/>
      <w:jc w:val="left"/>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nhideWhenUsed/>
    <w:qFormat/>
    <w:rsid w:val="00672AAD"/>
    <w:pPr>
      <w:autoSpaceDE/>
      <w:autoSpaceDN/>
      <w:adjustRightInd/>
      <w:ind w:firstLine="0"/>
      <w:jc w:val="left"/>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nhideWhenUsed/>
    <w:qFormat/>
    <w:rsid w:val="00672AAD"/>
    <w:pPr>
      <w:autoSpaceDE/>
      <w:autoSpaceDN/>
      <w:adjustRightInd/>
      <w:ind w:firstLine="0"/>
      <w:jc w:val="left"/>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nhideWhenUsed/>
    <w:qFormat/>
    <w:rsid w:val="00672AAD"/>
    <w:pPr>
      <w:autoSpaceDE/>
      <w:autoSpaceDN/>
      <w:adjustRightInd/>
      <w:ind w:firstLine="0"/>
      <w:jc w:val="left"/>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62540"/>
    <w:pPr>
      <w:ind w:left="720"/>
    </w:pPr>
  </w:style>
  <w:style w:type="character" w:customStyle="1" w:styleId="entity1">
    <w:name w:val="entity1"/>
    <w:rsid w:val="00A62540"/>
    <w:rPr>
      <w:rFonts w:ascii="Times New Roman" w:hAnsi="Times New Roman" w:cs="Times New Roman" w:hint="default"/>
    </w:rPr>
  </w:style>
  <w:style w:type="paragraph" w:customStyle="1" w:styleId="justify">
    <w:name w:val="justify"/>
    <w:basedOn w:val="Normal"/>
    <w:rsid w:val="00A62540"/>
    <w:pPr>
      <w:spacing w:before="100" w:beforeAutospacing="1" w:after="100" w:afterAutospacing="1"/>
    </w:pPr>
    <w:rPr>
      <w:rFonts w:ascii="Verdana" w:eastAsia="Arial Unicode MS" w:hAnsi="Verdana" w:cs="Arial Unicode MS"/>
      <w:sz w:val="20"/>
      <w:szCs w:val="20"/>
    </w:rPr>
  </w:style>
  <w:style w:type="paragraph" w:styleId="NormalWeb">
    <w:name w:val="Normal (Web)"/>
    <w:basedOn w:val="Normal"/>
    <w:rsid w:val="00A62540"/>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A62540"/>
  </w:style>
  <w:style w:type="character" w:styleId="Hyperlink">
    <w:name w:val="Hyperlink"/>
    <w:uiPriority w:val="99"/>
    <w:rsid w:val="00A62540"/>
    <w:rPr>
      <w:color w:val="0000FF"/>
      <w:u w:val="single"/>
    </w:rPr>
  </w:style>
  <w:style w:type="paragraph" w:styleId="Header">
    <w:name w:val="header"/>
    <w:basedOn w:val="Normal"/>
    <w:link w:val="HeaderChar"/>
    <w:rsid w:val="00A62540"/>
    <w:pPr>
      <w:tabs>
        <w:tab w:val="center" w:pos="4153"/>
        <w:tab w:val="right" w:pos="8306"/>
      </w:tabs>
    </w:pPr>
  </w:style>
  <w:style w:type="paragraph" w:styleId="Footer">
    <w:name w:val="footer"/>
    <w:basedOn w:val="Normal"/>
    <w:link w:val="FooterChar"/>
    <w:rsid w:val="00A62540"/>
    <w:pPr>
      <w:tabs>
        <w:tab w:val="center" w:pos="4153"/>
        <w:tab w:val="right" w:pos="8306"/>
      </w:tabs>
    </w:pPr>
  </w:style>
  <w:style w:type="paragraph" w:customStyle="1" w:styleId="Style2">
    <w:name w:val="Style2"/>
    <w:basedOn w:val="BodyTextIndent"/>
    <w:rsid w:val="00A62540"/>
    <w:pPr>
      <w:spacing w:after="240"/>
    </w:pPr>
    <w:rPr>
      <w:szCs w:val="20"/>
    </w:rPr>
  </w:style>
  <w:style w:type="character" w:customStyle="1" w:styleId="Style2Char">
    <w:name w:val="Style2 Char"/>
    <w:rsid w:val="00A62540"/>
    <w:rPr>
      <w:noProof w:val="0"/>
      <w:sz w:val="24"/>
      <w:lang w:val="en-GB" w:eastAsia="en-US" w:bidi="ar-SA"/>
    </w:rPr>
  </w:style>
  <w:style w:type="character" w:styleId="CommentReference">
    <w:name w:val="annotation reference"/>
    <w:semiHidden/>
    <w:rsid w:val="00A62540"/>
    <w:rPr>
      <w:sz w:val="16"/>
      <w:szCs w:val="16"/>
    </w:rPr>
  </w:style>
  <w:style w:type="paragraph" w:styleId="CommentText">
    <w:name w:val="annotation text"/>
    <w:basedOn w:val="Normal"/>
    <w:link w:val="CommentTextChar"/>
    <w:semiHidden/>
    <w:rsid w:val="00A62540"/>
    <w:rPr>
      <w:sz w:val="20"/>
      <w:szCs w:val="20"/>
    </w:rPr>
  </w:style>
  <w:style w:type="paragraph" w:styleId="CommentSubject">
    <w:name w:val="annotation subject"/>
    <w:basedOn w:val="CommentText"/>
    <w:next w:val="CommentText"/>
    <w:link w:val="CommentSubjectChar"/>
    <w:semiHidden/>
    <w:rsid w:val="00A62540"/>
    <w:rPr>
      <w:b/>
      <w:bCs/>
    </w:rPr>
  </w:style>
  <w:style w:type="paragraph" w:styleId="BalloonText">
    <w:name w:val="Balloon Text"/>
    <w:basedOn w:val="Normal"/>
    <w:link w:val="BalloonTextChar"/>
    <w:semiHidden/>
    <w:rsid w:val="00A62540"/>
    <w:rPr>
      <w:rFonts w:ascii="Tahoma" w:hAnsi="Tahoma" w:cs="Tahoma"/>
      <w:sz w:val="16"/>
      <w:szCs w:val="16"/>
    </w:rPr>
  </w:style>
  <w:style w:type="paragraph" w:customStyle="1" w:styleId="Style3">
    <w:name w:val="Style3"/>
    <w:basedOn w:val="Style2"/>
    <w:rsid w:val="00A62540"/>
    <w:pPr>
      <w:ind w:firstLine="0"/>
    </w:pPr>
  </w:style>
  <w:style w:type="character" w:customStyle="1" w:styleId="Style3Char">
    <w:name w:val="Style3 Char"/>
    <w:basedOn w:val="Style2Char"/>
    <w:rsid w:val="00A62540"/>
    <w:rPr>
      <w:noProof w:val="0"/>
      <w:sz w:val="24"/>
      <w:lang w:val="en-GB" w:eastAsia="en-US" w:bidi="ar-SA"/>
    </w:rPr>
  </w:style>
  <w:style w:type="character" w:customStyle="1" w:styleId="Heading2Char">
    <w:name w:val="Heading 2 Char"/>
    <w:rsid w:val="00A62540"/>
    <w:rPr>
      <w:rFonts w:ascii="Arial" w:hAnsi="Arial" w:cs="Arial"/>
      <w:b/>
      <w:bCs/>
      <w:noProof w:val="0"/>
      <w:sz w:val="22"/>
      <w:szCs w:val="28"/>
      <w:lang w:val="en-GB" w:eastAsia="en-US" w:bidi="ar-SA"/>
    </w:rPr>
  </w:style>
  <w:style w:type="paragraph" w:styleId="FootnoteText">
    <w:name w:val="footnote text"/>
    <w:basedOn w:val="Normal"/>
    <w:link w:val="FootnoteTextChar"/>
    <w:semiHidden/>
    <w:rsid w:val="00A62540"/>
    <w:pPr>
      <w:spacing w:line="240" w:lineRule="auto"/>
    </w:pPr>
    <w:rPr>
      <w:sz w:val="20"/>
      <w:szCs w:val="20"/>
      <w:lang w:val="en-US"/>
    </w:rPr>
  </w:style>
  <w:style w:type="character" w:styleId="FootnoteReference">
    <w:name w:val="footnote reference"/>
    <w:rsid w:val="00A62540"/>
    <w:rPr>
      <w:vertAlign w:val="superscript"/>
    </w:rPr>
  </w:style>
  <w:style w:type="character" w:styleId="PageNumber">
    <w:name w:val="page number"/>
    <w:basedOn w:val="DefaultParagraphFont"/>
    <w:rsid w:val="00A62540"/>
  </w:style>
  <w:style w:type="paragraph" w:styleId="BodyText">
    <w:name w:val="Body Text"/>
    <w:basedOn w:val="Normal"/>
    <w:link w:val="BodyTextChar"/>
    <w:rsid w:val="00A62540"/>
    <w:pPr>
      <w:spacing w:after="120"/>
    </w:pPr>
  </w:style>
  <w:style w:type="table" w:styleId="TableSimple1">
    <w:name w:val="Table Simple 1"/>
    <w:basedOn w:val="TableNormal"/>
    <w:rsid w:val="00973516"/>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sid w:val="00A62540"/>
    <w:rPr>
      <w:rFonts w:ascii="Arial Narrow" w:hAnsi="Arial Narrow"/>
      <w:i/>
      <w:smallCaps/>
    </w:rPr>
  </w:style>
  <w:style w:type="character" w:customStyle="1" w:styleId="IMASSbutton">
    <w:name w:val="IMASSbutton"/>
    <w:rsid w:val="00A62540"/>
    <w:rPr>
      <w:rFonts w:ascii="Arial Narrow" w:hAnsi="Arial Narrow"/>
      <w:b/>
      <w:sz w:val="22"/>
    </w:rPr>
  </w:style>
  <w:style w:type="paragraph" w:styleId="TOC1">
    <w:name w:val="toc 1"/>
    <w:basedOn w:val="Normal"/>
    <w:next w:val="Normal"/>
    <w:autoRedefine/>
    <w:uiPriority w:val="39"/>
    <w:rsid w:val="00973516"/>
  </w:style>
  <w:style w:type="character" w:styleId="FollowedHyperlink">
    <w:name w:val="FollowedHyperlink"/>
    <w:rsid w:val="00A62540"/>
    <w:rPr>
      <w:color w:val="800080"/>
      <w:u w:val="single"/>
    </w:rPr>
  </w:style>
  <w:style w:type="paragraph" w:styleId="TOC2">
    <w:name w:val="toc 2"/>
    <w:basedOn w:val="Normal"/>
    <w:next w:val="Normal"/>
    <w:autoRedefine/>
    <w:uiPriority w:val="39"/>
    <w:rsid w:val="00973516"/>
    <w:pPr>
      <w:ind w:left="240"/>
    </w:pPr>
  </w:style>
  <w:style w:type="paragraph" w:customStyle="1" w:styleId="StyleNormal">
    <w:name w:val="Style Normal +"/>
    <w:basedOn w:val="Normal"/>
    <w:link w:val="StyleNormalChar"/>
    <w:rsid w:val="00973516"/>
    <w:pPr>
      <w:spacing w:after="120"/>
    </w:pPr>
  </w:style>
  <w:style w:type="character" w:customStyle="1" w:styleId="StyleNormalChar">
    <w:name w:val="Style Normal + Char"/>
    <w:link w:val="StyleNormal"/>
    <w:rsid w:val="00973516"/>
    <w:rPr>
      <w:sz w:val="24"/>
      <w:szCs w:val="24"/>
      <w:lang w:val="en-GB" w:eastAsia="en-US" w:bidi="ar-SA"/>
    </w:rPr>
  </w:style>
  <w:style w:type="table" w:styleId="TableGrid">
    <w:name w:val="Table Grid"/>
    <w:basedOn w:val="TableNormal"/>
    <w:rsid w:val="00973516"/>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176089"/>
    <w:pPr>
      <w:ind w:left="480"/>
    </w:pPr>
  </w:style>
  <w:style w:type="paragraph" w:customStyle="1" w:styleId="xl24">
    <w:name w:val="xl24"/>
    <w:basedOn w:val="Normal"/>
    <w:rsid w:val="00176089"/>
    <w:pPr>
      <w:spacing w:before="100" w:beforeAutospacing="1" w:after="100" w:afterAutospacing="1" w:line="240" w:lineRule="auto"/>
      <w:jc w:val="right"/>
    </w:pPr>
  </w:style>
  <w:style w:type="character" w:customStyle="1" w:styleId="Heading2Char1">
    <w:name w:val="Heading 2 Char1"/>
    <w:link w:val="Heading2"/>
    <w:rsid w:val="005E7142"/>
    <w:rPr>
      <w:rFonts w:ascii="Book Antiqua" w:hAnsi="Book Antiqua" w:cs="Arial"/>
      <w:b/>
      <w:bCs/>
      <w:i/>
      <w:sz w:val="24"/>
      <w:szCs w:val="28"/>
    </w:rPr>
  </w:style>
  <w:style w:type="paragraph" w:styleId="BodyTextIndent2">
    <w:name w:val="Body Text Indent 2"/>
    <w:basedOn w:val="Normal"/>
    <w:link w:val="BodyTextIndent2Char"/>
    <w:rsid w:val="00CB4390"/>
    <w:pPr>
      <w:widowControl w:val="0"/>
      <w:spacing w:after="120"/>
      <w:ind w:left="283"/>
    </w:pPr>
    <w:rPr>
      <w:szCs w:val="16"/>
      <w:lang w:val="en-US"/>
    </w:rPr>
  </w:style>
  <w:style w:type="paragraph" w:styleId="BodyTextIndent3">
    <w:name w:val="Body Text Indent 3"/>
    <w:basedOn w:val="Normal"/>
    <w:link w:val="BodyTextIndent3Char"/>
    <w:rsid w:val="00CB4390"/>
    <w:pPr>
      <w:widowControl w:val="0"/>
      <w:spacing w:after="120"/>
      <w:ind w:left="283"/>
    </w:pPr>
    <w:rPr>
      <w:sz w:val="16"/>
      <w:szCs w:val="16"/>
      <w:lang w:val="en-US"/>
    </w:rPr>
  </w:style>
  <w:style w:type="character" w:customStyle="1" w:styleId="Heading1Char">
    <w:name w:val="Heading 1 Char"/>
    <w:link w:val="Heading1"/>
    <w:rsid w:val="00A72FE1"/>
    <w:rPr>
      <w:rFonts w:ascii="Book Antiqua" w:hAnsi="Book Antiqua" w:cs="Arial"/>
      <w:b/>
      <w:bCs/>
      <w:caps/>
      <w:kern w:val="32"/>
      <w:sz w:val="24"/>
      <w:szCs w:val="32"/>
    </w:rPr>
  </w:style>
  <w:style w:type="character" w:customStyle="1" w:styleId="CharChar1">
    <w:name w:val="Char Char1"/>
    <w:locked/>
    <w:rsid w:val="002E1387"/>
    <w:rPr>
      <w:rFonts w:ascii="Arial" w:hAnsi="Arial" w:cs="Arial"/>
      <w:b/>
      <w:bCs/>
      <w:kern w:val="32"/>
      <w:sz w:val="32"/>
      <w:szCs w:val="32"/>
      <w:lang w:val="en-GB" w:eastAsia="en-US" w:bidi="ar-SA"/>
    </w:rPr>
  </w:style>
  <w:style w:type="table" w:styleId="TableList1">
    <w:name w:val="Table List 1"/>
    <w:basedOn w:val="TableNormal"/>
    <w:rsid w:val="00257901"/>
    <w:pPr>
      <w:spacing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D476DC"/>
    <w:rPr>
      <w:rFonts w:ascii="Book Antiqua" w:hAnsi="Book Antiqua"/>
      <w:sz w:val="24"/>
      <w:szCs w:val="24"/>
      <w:lang w:eastAsia="en-US"/>
    </w:rPr>
  </w:style>
  <w:style w:type="character" w:customStyle="1" w:styleId="BodyTextChar">
    <w:name w:val="Body Text Char"/>
    <w:link w:val="BodyText"/>
    <w:rsid w:val="00D476DC"/>
    <w:rPr>
      <w:rFonts w:ascii="Book Antiqua" w:hAnsi="Book Antiqua"/>
      <w:sz w:val="24"/>
      <w:szCs w:val="24"/>
      <w:lang w:eastAsia="en-US"/>
    </w:rPr>
  </w:style>
  <w:style w:type="character" w:customStyle="1" w:styleId="BodyTextIndentChar">
    <w:name w:val="Body Text Indent Char"/>
    <w:link w:val="BodyTextIndent"/>
    <w:rsid w:val="00D476DC"/>
    <w:rPr>
      <w:rFonts w:ascii="Book Antiqua" w:hAnsi="Book Antiqua"/>
      <w:sz w:val="24"/>
      <w:szCs w:val="24"/>
      <w:lang w:eastAsia="en-US"/>
    </w:rPr>
  </w:style>
  <w:style w:type="character" w:customStyle="1" w:styleId="CommentTextChar">
    <w:name w:val="Comment Text Char"/>
    <w:link w:val="CommentText"/>
    <w:semiHidden/>
    <w:rsid w:val="00D7228C"/>
    <w:rPr>
      <w:rFonts w:ascii="Book Antiqua" w:hAnsi="Book Antiqua" w:cs="Book Antiqua"/>
    </w:rPr>
  </w:style>
  <w:style w:type="paragraph" w:styleId="Title">
    <w:name w:val="Title"/>
    <w:basedOn w:val="Heading1"/>
    <w:next w:val="Normal"/>
    <w:link w:val="TitleChar"/>
    <w:qFormat/>
    <w:rsid w:val="00C003F0"/>
    <w:pPr>
      <w:pageBreakBefore w:val="0"/>
    </w:pPr>
  </w:style>
  <w:style w:type="character" w:customStyle="1" w:styleId="TitleChar">
    <w:name w:val="Title Char"/>
    <w:basedOn w:val="DefaultParagraphFont"/>
    <w:link w:val="Title"/>
    <w:rsid w:val="00C003F0"/>
    <w:rPr>
      <w:rFonts w:ascii="Book Antiqua" w:hAnsi="Book Antiqua" w:cs="Arial"/>
      <w:b/>
      <w:bCs/>
      <w:caps/>
      <w:kern w:val="32"/>
      <w:sz w:val="28"/>
      <w:szCs w:val="32"/>
    </w:rPr>
  </w:style>
  <w:style w:type="paragraph" w:styleId="Revision">
    <w:name w:val="Revision"/>
    <w:hidden/>
    <w:uiPriority w:val="99"/>
    <w:semiHidden/>
    <w:rsid w:val="006440B1"/>
    <w:rPr>
      <w:rFonts w:ascii="Book Antiqua" w:hAnsi="Book Antiqua" w:cs="Book Antiqua"/>
      <w:sz w:val="24"/>
      <w:szCs w:val="24"/>
    </w:rPr>
  </w:style>
  <w:style w:type="paragraph" w:customStyle="1" w:styleId="RLStyle">
    <w:name w:val="RL_Style"/>
    <w:rsid w:val="004E5757"/>
    <w:pPr>
      <w:widowControl w:val="0"/>
      <w:autoSpaceDE w:val="0"/>
      <w:autoSpaceDN w:val="0"/>
      <w:adjustRightInd w:val="0"/>
    </w:pPr>
    <w:rPr>
      <w:rFonts w:cstheme="minorBidi"/>
      <w:sz w:val="24"/>
      <w:szCs w:val="24"/>
      <w:lang w:val="en-US" w:bidi="he-IL"/>
    </w:rPr>
  </w:style>
  <w:style w:type="character" w:customStyle="1" w:styleId="Heading4Char">
    <w:name w:val="Heading 4 Char"/>
    <w:basedOn w:val="DefaultParagraphFont"/>
    <w:link w:val="Heading4"/>
    <w:rsid w:val="004434FE"/>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6B283C"/>
    <w:rPr>
      <w:color w:val="808080"/>
    </w:rPr>
  </w:style>
  <w:style w:type="paragraph" w:styleId="EndnoteText">
    <w:name w:val="endnote text"/>
    <w:basedOn w:val="Normal"/>
    <w:link w:val="EndnoteTextChar"/>
    <w:rsid w:val="001765B5"/>
    <w:pPr>
      <w:spacing w:line="240" w:lineRule="auto"/>
    </w:pPr>
    <w:rPr>
      <w:sz w:val="20"/>
      <w:szCs w:val="20"/>
    </w:rPr>
  </w:style>
  <w:style w:type="character" w:customStyle="1" w:styleId="EndnoteTextChar">
    <w:name w:val="Endnote Text Char"/>
    <w:basedOn w:val="DefaultParagraphFont"/>
    <w:link w:val="EndnoteText"/>
    <w:rsid w:val="001765B5"/>
    <w:rPr>
      <w:rFonts w:ascii="Book Antiqua" w:hAnsi="Book Antiqua" w:cs="Book Antiqua"/>
    </w:rPr>
  </w:style>
  <w:style w:type="character" w:styleId="EndnoteReference">
    <w:name w:val="endnote reference"/>
    <w:rsid w:val="001765B5"/>
    <w:rPr>
      <w:vertAlign w:val="superscript"/>
    </w:rPr>
  </w:style>
  <w:style w:type="character" w:customStyle="1" w:styleId="Heading5Char">
    <w:name w:val="Heading 5 Char"/>
    <w:basedOn w:val="DefaultParagraphFont"/>
    <w:link w:val="Heading5"/>
    <w:rsid w:val="00672AAD"/>
    <w:rPr>
      <w:rFonts w:asciiTheme="majorHAnsi" w:eastAsiaTheme="majorEastAsia" w:hAnsiTheme="majorHAnsi" w:cstheme="majorBidi"/>
      <w:b/>
      <w:bCs/>
      <w:color w:val="7F7F7F" w:themeColor="text1" w:themeTint="80"/>
      <w:sz w:val="22"/>
      <w:szCs w:val="22"/>
      <w:lang w:eastAsia="en-US"/>
    </w:rPr>
  </w:style>
  <w:style w:type="character" w:customStyle="1" w:styleId="Heading6Char">
    <w:name w:val="Heading 6 Char"/>
    <w:basedOn w:val="DefaultParagraphFont"/>
    <w:link w:val="Heading6"/>
    <w:rsid w:val="00672AAD"/>
    <w:rPr>
      <w:rFonts w:asciiTheme="majorHAnsi" w:eastAsiaTheme="majorEastAsia" w:hAnsiTheme="majorHAnsi" w:cstheme="majorBidi"/>
      <w:b/>
      <w:bCs/>
      <w:i/>
      <w:iCs/>
      <w:color w:val="7F7F7F" w:themeColor="text1" w:themeTint="80"/>
      <w:sz w:val="22"/>
      <w:szCs w:val="22"/>
      <w:lang w:eastAsia="en-US"/>
    </w:rPr>
  </w:style>
  <w:style w:type="character" w:customStyle="1" w:styleId="Heading7Char">
    <w:name w:val="Heading 7 Char"/>
    <w:basedOn w:val="DefaultParagraphFont"/>
    <w:link w:val="Heading7"/>
    <w:rsid w:val="00672AAD"/>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rsid w:val="00672AAD"/>
    <w:rPr>
      <w:rFonts w:asciiTheme="majorHAnsi" w:eastAsiaTheme="majorEastAsia" w:hAnsiTheme="majorHAnsi" w:cstheme="majorBidi"/>
      <w:lang w:eastAsia="en-US"/>
    </w:rPr>
  </w:style>
  <w:style w:type="character" w:customStyle="1" w:styleId="Heading9Char">
    <w:name w:val="Heading 9 Char"/>
    <w:basedOn w:val="DefaultParagraphFont"/>
    <w:link w:val="Heading9"/>
    <w:rsid w:val="00672AAD"/>
    <w:rPr>
      <w:rFonts w:asciiTheme="majorHAnsi" w:eastAsiaTheme="majorEastAsia" w:hAnsiTheme="majorHAnsi" w:cstheme="majorBidi"/>
      <w:i/>
      <w:iCs/>
      <w:spacing w:val="5"/>
      <w:lang w:eastAsia="en-US"/>
    </w:rPr>
  </w:style>
  <w:style w:type="numbering" w:customStyle="1" w:styleId="NoList1">
    <w:name w:val="No List1"/>
    <w:next w:val="NoList"/>
    <w:uiPriority w:val="99"/>
    <w:semiHidden/>
    <w:unhideWhenUsed/>
    <w:rsid w:val="00672AAD"/>
  </w:style>
  <w:style w:type="character" w:customStyle="1" w:styleId="Heading3Char">
    <w:name w:val="Heading 3 Char"/>
    <w:basedOn w:val="DefaultParagraphFont"/>
    <w:link w:val="Heading3"/>
    <w:rsid w:val="00672AAD"/>
    <w:rPr>
      <w:rFonts w:ascii="Book Antiqua" w:hAnsi="Book Antiqua" w:cs="Book Antiqua"/>
      <w:b/>
      <w:bCs/>
      <w:sz w:val="24"/>
      <w:szCs w:val="24"/>
      <w:lang w:val="en-US"/>
    </w:rPr>
  </w:style>
  <w:style w:type="paragraph" w:styleId="Subtitle">
    <w:name w:val="Subtitle"/>
    <w:basedOn w:val="Normal"/>
    <w:next w:val="Normal"/>
    <w:link w:val="SubtitleChar"/>
    <w:uiPriority w:val="11"/>
    <w:qFormat/>
    <w:rsid w:val="00672AAD"/>
    <w:pPr>
      <w:autoSpaceDE/>
      <w:autoSpaceDN/>
      <w:adjustRightInd/>
      <w:spacing w:line="240" w:lineRule="auto"/>
      <w:ind w:firstLine="0"/>
      <w:jc w:val="left"/>
    </w:pPr>
    <w:rPr>
      <w:rFonts w:asciiTheme="majorHAnsi" w:eastAsiaTheme="majorEastAsia" w:hAnsiTheme="majorHAnsi" w:cstheme="majorBidi"/>
      <w:b/>
      <w:iCs/>
      <w:lang w:eastAsia="en-US"/>
    </w:rPr>
  </w:style>
  <w:style w:type="character" w:customStyle="1" w:styleId="SubtitleChar">
    <w:name w:val="Subtitle Char"/>
    <w:basedOn w:val="DefaultParagraphFont"/>
    <w:link w:val="Subtitle"/>
    <w:uiPriority w:val="11"/>
    <w:rsid w:val="00672AAD"/>
    <w:rPr>
      <w:rFonts w:asciiTheme="majorHAnsi" w:eastAsiaTheme="majorEastAsia" w:hAnsiTheme="majorHAnsi" w:cstheme="majorBidi"/>
      <w:b/>
      <w:iCs/>
      <w:sz w:val="24"/>
      <w:szCs w:val="24"/>
      <w:lang w:eastAsia="en-US"/>
    </w:rPr>
  </w:style>
  <w:style w:type="character" w:styleId="Strong">
    <w:name w:val="Strong"/>
    <w:uiPriority w:val="22"/>
    <w:qFormat/>
    <w:rsid w:val="00672AAD"/>
    <w:rPr>
      <w:b/>
      <w:bCs/>
    </w:rPr>
  </w:style>
  <w:style w:type="character" w:styleId="Emphasis">
    <w:name w:val="Emphasis"/>
    <w:uiPriority w:val="20"/>
    <w:qFormat/>
    <w:rsid w:val="00672AAD"/>
    <w:rPr>
      <w:b/>
      <w:bCs/>
      <w:i/>
      <w:iCs/>
      <w:spacing w:val="10"/>
      <w:bdr w:val="none" w:sz="0" w:space="0" w:color="auto"/>
      <w:shd w:val="clear" w:color="auto" w:fill="auto"/>
    </w:rPr>
  </w:style>
  <w:style w:type="paragraph" w:styleId="ListParagraph">
    <w:name w:val="List Paragraph"/>
    <w:basedOn w:val="Normal"/>
    <w:uiPriority w:val="34"/>
    <w:qFormat/>
    <w:rsid w:val="00672AAD"/>
    <w:pPr>
      <w:autoSpaceDE/>
      <w:autoSpaceDN/>
      <w:adjustRightInd/>
      <w:spacing w:after="200"/>
      <w:ind w:left="720" w:firstLine="0"/>
      <w:contextualSpacing/>
      <w:jc w:val="left"/>
    </w:pPr>
    <w:rPr>
      <w:rFonts w:ascii="Times New Roman" w:eastAsiaTheme="minorHAnsi" w:hAnsi="Times New Roman" w:cstheme="minorBidi"/>
      <w:szCs w:val="22"/>
      <w:lang w:eastAsia="en-US"/>
    </w:rPr>
  </w:style>
  <w:style w:type="paragraph" w:styleId="Quote">
    <w:name w:val="Quote"/>
    <w:basedOn w:val="Normal"/>
    <w:next w:val="Normal"/>
    <w:link w:val="QuoteChar"/>
    <w:uiPriority w:val="29"/>
    <w:qFormat/>
    <w:rsid w:val="00672AAD"/>
    <w:pPr>
      <w:autoSpaceDE/>
      <w:autoSpaceDN/>
      <w:adjustRightInd/>
      <w:spacing w:after="200"/>
      <w:ind w:left="357" w:right="357" w:firstLine="0"/>
      <w:jc w:val="left"/>
    </w:pPr>
    <w:rPr>
      <w:rFonts w:ascii="Gill Sans" w:eastAsiaTheme="minorHAnsi" w:hAnsi="Gill Sans" w:cstheme="minorBidi"/>
      <w:iCs/>
      <w:szCs w:val="22"/>
      <w:lang w:eastAsia="en-US"/>
    </w:rPr>
  </w:style>
  <w:style w:type="character" w:customStyle="1" w:styleId="QuoteChar">
    <w:name w:val="Quote Char"/>
    <w:basedOn w:val="DefaultParagraphFont"/>
    <w:link w:val="Quote"/>
    <w:uiPriority w:val="29"/>
    <w:rsid w:val="00672AAD"/>
    <w:rPr>
      <w:rFonts w:ascii="Gill Sans" w:eastAsiaTheme="minorHAnsi" w:hAnsi="Gill Sans" w:cstheme="minorBidi"/>
      <w:iCs/>
      <w:sz w:val="24"/>
      <w:szCs w:val="22"/>
      <w:lang w:eastAsia="en-US"/>
    </w:rPr>
  </w:style>
  <w:style w:type="paragraph" w:styleId="IntenseQuote">
    <w:name w:val="Intense Quote"/>
    <w:basedOn w:val="Normal"/>
    <w:next w:val="Normal"/>
    <w:link w:val="IntenseQuoteChar"/>
    <w:uiPriority w:val="30"/>
    <w:qFormat/>
    <w:rsid w:val="00672AAD"/>
    <w:pPr>
      <w:pBdr>
        <w:bottom w:val="single" w:sz="4" w:space="1" w:color="auto"/>
      </w:pBdr>
      <w:autoSpaceDE/>
      <w:autoSpaceDN/>
      <w:adjustRightInd/>
      <w:spacing w:after="200"/>
      <w:ind w:left="1009" w:right="1151" w:firstLine="0"/>
    </w:pPr>
    <w:rPr>
      <w:rFonts w:ascii="Gill Sans" w:eastAsiaTheme="minorHAnsi" w:hAnsi="Gill Sans" w:cstheme="minorBidi"/>
      <w:b/>
      <w:bCs/>
      <w:i/>
      <w:iCs/>
      <w:szCs w:val="22"/>
      <w:lang w:eastAsia="en-US"/>
    </w:rPr>
  </w:style>
  <w:style w:type="character" w:customStyle="1" w:styleId="IntenseQuoteChar">
    <w:name w:val="Intense Quote Char"/>
    <w:basedOn w:val="DefaultParagraphFont"/>
    <w:link w:val="IntenseQuote"/>
    <w:uiPriority w:val="30"/>
    <w:rsid w:val="00672AAD"/>
    <w:rPr>
      <w:rFonts w:ascii="Gill Sans" w:eastAsiaTheme="minorHAnsi" w:hAnsi="Gill Sans" w:cstheme="minorBidi"/>
      <w:b/>
      <w:bCs/>
      <w:i/>
      <w:iCs/>
      <w:sz w:val="24"/>
      <w:szCs w:val="22"/>
      <w:lang w:eastAsia="en-US"/>
    </w:rPr>
  </w:style>
  <w:style w:type="character" w:styleId="SubtleEmphasis">
    <w:name w:val="Subtle Emphasis"/>
    <w:uiPriority w:val="19"/>
    <w:qFormat/>
    <w:rsid w:val="00672AAD"/>
    <w:rPr>
      <w:i/>
      <w:iCs/>
    </w:rPr>
  </w:style>
  <w:style w:type="character" w:styleId="IntenseEmphasis">
    <w:name w:val="Intense Emphasis"/>
    <w:uiPriority w:val="21"/>
    <w:qFormat/>
    <w:rsid w:val="00672AAD"/>
    <w:rPr>
      <w:b/>
      <w:bCs/>
    </w:rPr>
  </w:style>
  <w:style w:type="character" w:styleId="SubtleReference">
    <w:name w:val="Subtle Reference"/>
    <w:uiPriority w:val="31"/>
    <w:qFormat/>
    <w:rsid w:val="00672AAD"/>
    <w:rPr>
      <w:smallCaps/>
    </w:rPr>
  </w:style>
  <w:style w:type="character" w:styleId="IntenseReference">
    <w:name w:val="Intense Reference"/>
    <w:uiPriority w:val="32"/>
    <w:qFormat/>
    <w:rsid w:val="00672AAD"/>
    <w:rPr>
      <w:smallCaps/>
      <w:spacing w:val="5"/>
      <w:u w:val="single"/>
    </w:rPr>
  </w:style>
  <w:style w:type="character" w:styleId="BookTitle">
    <w:name w:val="Book Title"/>
    <w:uiPriority w:val="33"/>
    <w:qFormat/>
    <w:rsid w:val="00672AAD"/>
    <w:rPr>
      <w:i/>
      <w:iCs/>
      <w:smallCaps/>
      <w:spacing w:val="5"/>
    </w:rPr>
  </w:style>
  <w:style w:type="paragraph" w:styleId="TOCHeading">
    <w:name w:val="TOC Heading"/>
    <w:basedOn w:val="Heading1"/>
    <w:next w:val="Normal"/>
    <w:uiPriority w:val="39"/>
    <w:semiHidden/>
    <w:unhideWhenUsed/>
    <w:qFormat/>
    <w:rsid w:val="00672AAD"/>
    <w:pPr>
      <w:keepNext w:val="0"/>
      <w:pageBreakBefore w:val="0"/>
      <w:tabs>
        <w:tab w:val="left" w:pos="720"/>
      </w:tabs>
      <w:autoSpaceDE/>
      <w:autoSpaceDN/>
      <w:adjustRightInd/>
      <w:spacing w:after="0" w:line="240" w:lineRule="auto"/>
      <w:jc w:val="left"/>
      <w:outlineLvl w:val="9"/>
    </w:pPr>
    <w:rPr>
      <w:rFonts w:ascii="Times New Roman" w:hAnsi="Times New Roman" w:cs="Times New Roman"/>
      <w:bCs w:val="0"/>
      <w:caps w:val="0"/>
      <w:kern w:val="0"/>
      <w:szCs w:val="24"/>
      <w:u w:val="single"/>
      <w:lang w:eastAsia="en-US" w:bidi="en-US"/>
    </w:rPr>
  </w:style>
  <w:style w:type="character" w:customStyle="1" w:styleId="HeaderChar">
    <w:name w:val="Header Char"/>
    <w:basedOn w:val="DefaultParagraphFont"/>
    <w:link w:val="Header"/>
    <w:rsid w:val="00672AAD"/>
    <w:rPr>
      <w:rFonts w:ascii="Book Antiqua" w:hAnsi="Book Antiqua" w:cs="Book Antiqua"/>
      <w:sz w:val="24"/>
      <w:szCs w:val="24"/>
    </w:rPr>
  </w:style>
  <w:style w:type="character" w:customStyle="1" w:styleId="FooterChar">
    <w:name w:val="Footer Char"/>
    <w:basedOn w:val="DefaultParagraphFont"/>
    <w:link w:val="Footer"/>
    <w:uiPriority w:val="99"/>
    <w:rsid w:val="00672AAD"/>
    <w:rPr>
      <w:rFonts w:ascii="Book Antiqua" w:hAnsi="Book Antiqua" w:cs="Book Antiqua"/>
      <w:sz w:val="24"/>
      <w:szCs w:val="24"/>
    </w:rPr>
  </w:style>
  <w:style w:type="table" w:customStyle="1" w:styleId="TableGrid1">
    <w:name w:val="Table Grid1"/>
    <w:basedOn w:val="TableNormal"/>
    <w:next w:val="TableGrid"/>
    <w:uiPriority w:val="59"/>
    <w:rsid w:val="00672A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672AAD"/>
  </w:style>
  <w:style w:type="character" w:customStyle="1" w:styleId="FootnoteTextChar">
    <w:name w:val="Footnote Text Char"/>
    <w:basedOn w:val="DefaultParagraphFont"/>
    <w:link w:val="FootnoteText"/>
    <w:semiHidden/>
    <w:rsid w:val="00672AAD"/>
    <w:rPr>
      <w:rFonts w:ascii="Book Antiqua" w:hAnsi="Book Antiqua" w:cs="Book Antiqua"/>
      <w:lang w:val="en-US"/>
    </w:rPr>
  </w:style>
  <w:style w:type="character" w:customStyle="1" w:styleId="BodyTextIndent2Char">
    <w:name w:val="Body Text Indent 2 Char"/>
    <w:basedOn w:val="DefaultParagraphFont"/>
    <w:link w:val="BodyTextIndent2"/>
    <w:rsid w:val="00672AAD"/>
    <w:rPr>
      <w:rFonts w:ascii="Book Antiqua" w:hAnsi="Book Antiqua" w:cs="Book Antiqua"/>
      <w:sz w:val="24"/>
      <w:szCs w:val="16"/>
      <w:lang w:val="en-US"/>
    </w:rPr>
  </w:style>
  <w:style w:type="character" w:customStyle="1" w:styleId="BodyTextIndent3Char">
    <w:name w:val="Body Text Indent 3 Char"/>
    <w:basedOn w:val="DefaultParagraphFont"/>
    <w:link w:val="BodyTextIndent3"/>
    <w:rsid w:val="00672AAD"/>
    <w:rPr>
      <w:rFonts w:ascii="Book Antiqua" w:hAnsi="Book Antiqua" w:cs="Book Antiqua"/>
      <w:sz w:val="16"/>
      <w:szCs w:val="16"/>
      <w:lang w:val="en-US"/>
    </w:rPr>
  </w:style>
  <w:style w:type="paragraph" w:styleId="ListBullet">
    <w:name w:val="List Bullet"/>
    <w:basedOn w:val="Normal"/>
    <w:autoRedefine/>
    <w:rsid w:val="00672AAD"/>
    <w:pPr>
      <w:tabs>
        <w:tab w:val="num" w:pos="360"/>
      </w:tabs>
      <w:autoSpaceDE/>
      <w:autoSpaceDN/>
      <w:adjustRightInd/>
      <w:spacing w:line="240" w:lineRule="auto"/>
      <w:ind w:left="360" w:hanging="360"/>
      <w:jc w:val="left"/>
    </w:pPr>
    <w:rPr>
      <w:rFonts w:ascii="Times New Roman" w:hAnsi="Times New Roman" w:cs="Times New Roman"/>
      <w:sz w:val="20"/>
      <w:szCs w:val="20"/>
      <w:lang w:eastAsia="en-US"/>
    </w:rPr>
  </w:style>
  <w:style w:type="character" w:customStyle="1" w:styleId="BalloonTextChar">
    <w:name w:val="Balloon Text Char"/>
    <w:basedOn w:val="DefaultParagraphFont"/>
    <w:link w:val="BalloonText"/>
    <w:semiHidden/>
    <w:rsid w:val="00672AAD"/>
    <w:rPr>
      <w:rFonts w:ascii="Tahoma" w:hAnsi="Tahoma" w:cs="Tahoma"/>
      <w:sz w:val="16"/>
      <w:szCs w:val="16"/>
    </w:rPr>
  </w:style>
  <w:style w:type="character" w:customStyle="1" w:styleId="CommentSubjectChar">
    <w:name w:val="Comment Subject Char"/>
    <w:basedOn w:val="CommentTextChar"/>
    <w:link w:val="CommentSubject"/>
    <w:semiHidden/>
    <w:rsid w:val="00672AAD"/>
    <w:rPr>
      <w:rFonts w:ascii="Book Antiqua" w:hAnsi="Book Antiqua" w:cs="Book Antiqua"/>
      <w:b/>
      <w:bCs/>
    </w:rPr>
  </w:style>
  <w:style w:type="table" w:customStyle="1" w:styleId="TableGrid11">
    <w:name w:val="Table Grid11"/>
    <w:basedOn w:val="TableNormal"/>
    <w:next w:val="TableGrid"/>
    <w:rsid w:val="00672AAD"/>
    <w:rPr>
      <w:rFonts w:ascii="CG Times (WE)" w:hAnsi="CG Times (W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F13BC"/>
    <w:pPr>
      <w:jc w:val="center"/>
    </w:pPr>
    <w:rPr>
      <w:noProof/>
    </w:rPr>
  </w:style>
  <w:style w:type="character" w:customStyle="1" w:styleId="EndNoteBibliographyTitleChar">
    <w:name w:val="EndNote Bibliography Title Char"/>
    <w:basedOn w:val="EndnoteTextChar"/>
    <w:link w:val="EndNoteBibliographyTitle"/>
    <w:rsid w:val="00FF13BC"/>
    <w:rPr>
      <w:rFonts w:ascii="Book Antiqua" w:hAnsi="Book Antiqua" w:cs="Book Antiqua"/>
      <w:noProof/>
      <w:sz w:val="24"/>
      <w:szCs w:val="24"/>
    </w:rPr>
  </w:style>
  <w:style w:type="paragraph" w:customStyle="1" w:styleId="EndNoteBibliography">
    <w:name w:val="EndNote Bibliography"/>
    <w:basedOn w:val="Normal"/>
    <w:link w:val="EndNoteBibliographyChar"/>
    <w:rsid w:val="00FF13BC"/>
    <w:pPr>
      <w:spacing w:line="240" w:lineRule="auto"/>
    </w:pPr>
    <w:rPr>
      <w:noProof/>
    </w:rPr>
  </w:style>
  <w:style w:type="character" w:customStyle="1" w:styleId="EndNoteBibliographyChar">
    <w:name w:val="EndNote Bibliography Char"/>
    <w:basedOn w:val="EndnoteTextChar"/>
    <w:link w:val="EndNoteBibliography"/>
    <w:rsid w:val="00FF13BC"/>
    <w:rPr>
      <w:rFonts w:ascii="Book Antiqua" w:hAnsi="Book Antiqua" w:cs="Book Antiqua"/>
      <w:noProof/>
      <w:sz w:val="24"/>
      <w:szCs w:val="24"/>
    </w:rPr>
  </w:style>
  <w:style w:type="paragraph" w:styleId="BodyText2">
    <w:name w:val="Body Text 2"/>
    <w:basedOn w:val="Normal"/>
    <w:link w:val="BodyText2Char"/>
    <w:rsid w:val="00820730"/>
    <w:pPr>
      <w:spacing w:after="120" w:line="480" w:lineRule="auto"/>
    </w:pPr>
  </w:style>
  <w:style w:type="character" w:customStyle="1" w:styleId="BodyText2Char">
    <w:name w:val="Body Text 2 Char"/>
    <w:basedOn w:val="DefaultParagraphFont"/>
    <w:link w:val="BodyText2"/>
    <w:rsid w:val="00820730"/>
    <w:rPr>
      <w:rFonts w:ascii="Book Antiqua" w:hAnsi="Book Antiqua" w:cs="Book Antiqua"/>
      <w:sz w:val="24"/>
      <w:szCs w:val="24"/>
    </w:rPr>
  </w:style>
  <w:style w:type="paragraph" w:styleId="BodyText3">
    <w:name w:val="Body Text 3"/>
    <w:basedOn w:val="Normal"/>
    <w:link w:val="BodyText3Char"/>
    <w:rsid w:val="00820730"/>
    <w:pPr>
      <w:spacing w:after="120"/>
    </w:pPr>
    <w:rPr>
      <w:sz w:val="16"/>
      <w:szCs w:val="16"/>
    </w:rPr>
  </w:style>
  <w:style w:type="character" w:customStyle="1" w:styleId="BodyText3Char">
    <w:name w:val="Body Text 3 Char"/>
    <w:basedOn w:val="DefaultParagraphFont"/>
    <w:link w:val="BodyText3"/>
    <w:rsid w:val="00820730"/>
    <w:rPr>
      <w:rFonts w:ascii="Book Antiqua" w:hAnsi="Book Antiqua" w:cs="Book Antiqu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60"/>
    <w:pPr>
      <w:autoSpaceDE w:val="0"/>
      <w:autoSpaceDN w:val="0"/>
      <w:adjustRightInd w:val="0"/>
      <w:spacing w:line="360" w:lineRule="auto"/>
      <w:ind w:firstLine="720"/>
      <w:jc w:val="both"/>
    </w:pPr>
    <w:rPr>
      <w:rFonts w:ascii="Book Antiqua" w:hAnsi="Book Antiqua" w:cs="Book Antiqua"/>
      <w:sz w:val="24"/>
      <w:szCs w:val="24"/>
    </w:rPr>
  </w:style>
  <w:style w:type="paragraph" w:styleId="Heading1">
    <w:name w:val="heading 1"/>
    <w:basedOn w:val="Normal"/>
    <w:next w:val="Normal"/>
    <w:link w:val="Heading1Char"/>
    <w:qFormat/>
    <w:rsid w:val="00A72FE1"/>
    <w:pPr>
      <w:keepNext/>
      <w:pageBreakBefore/>
      <w:spacing w:after="120"/>
      <w:ind w:firstLine="0"/>
      <w:outlineLvl w:val="0"/>
    </w:pPr>
    <w:rPr>
      <w:rFonts w:cs="Arial"/>
      <w:b/>
      <w:bCs/>
      <w:caps/>
      <w:kern w:val="32"/>
      <w:szCs w:val="32"/>
    </w:rPr>
  </w:style>
  <w:style w:type="paragraph" w:styleId="Heading2">
    <w:name w:val="heading 2"/>
    <w:basedOn w:val="Normal"/>
    <w:next w:val="Normal"/>
    <w:link w:val="Heading2Char1"/>
    <w:qFormat/>
    <w:rsid w:val="005E7142"/>
    <w:pPr>
      <w:keepNext/>
      <w:spacing w:before="120" w:after="60"/>
      <w:ind w:firstLine="0"/>
      <w:outlineLvl w:val="1"/>
    </w:pPr>
    <w:rPr>
      <w:rFonts w:cs="Arial"/>
      <w:b/>
      <w:bCs/>
      <w:i/>
      <w:szCs w:val="28"/>
    </w:rPr>
  </w:style>
  <w:style w:type="paragraph" w:styleId="Heading3">
    <w:name w:val="heading 3"/>
    <w:basedOn w:val="Normal"/>
    <w:next w:val="Normal"/>
    <w:link w:val="Heading3Char"/>
    <w:qFormat/>
    <w:rsid w:val="001F78C9"/>
    <w:pPr>
      <w:keepNext/>
      <w:spacing w:line="240" w:lineRule="auto"/>
      <w:ind w:firstLine="0"/>
      <w:outlineLvl w:val="2"/>
    </w:pPr>
    <w:rPr>
      <w:b/>
      <w:bCs/>
      <w:lang w:val="en-US"/>
    </w:rPr>
  </w:style>
  <w:style w:type="paragraph" w:styleId="Heading4">
    <w:name w:val="heading 4"/>
    <w:basedOn w:val="Normal"/>
    <w:next w:val="Normal"/>
    <w:link w:val="Heading4Char"/>
    <w:unhideWhenUsed/>
    <w:qFormat/>
    <w:rsid w:val="004434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72AAD"/>
    <w:pPr>
      <w:autoSpaceDE/>
      <w:autoSpaceDN/>
      <w:adjustRightInd/>
      <w:spacing w:before="200"/>
      <w:ind w:firstLine="0"/>
      <w:jc w:val="left"/>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nhideWhenUsed/>
    <w:qFormat/>
    <w:rsid w:val="00672AAD"/>
    <w:pPr>
      <w:autoSpaceDE/>
      <w:autoSpaceDN/>
      <w:adjustRightInd/>
      <w:spacing w:line="271" w:lineRule="auto"/>
      <w:ind w:firstLine="0"/>
      <w:jc w:val="left"/>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nhideWhenUsed/>
    <w:qFormat/>
    <w:rsid w:val="00672AAD"/>
    <w:pPr>
      <w:autoSpaceDE/>
      <w:autoSpaceDN/>
      <w:adjustRightInd/>
      <w:ind w:firstLine="0"/>
      <w:jc w:val="left"/>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nhideWhenUsed/>
    <w:qFormat/>
    <w:rsid w:val="00672AAD"/>
    <w:pPr>
      <w:autoSpaceDE/>
      <w:autoSpaceDN/>
      <w:adjustRightInd/>
      <w:ind w:firstLine="0"/>
      <w:jc w:val="left"/>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nhideWhenUsed/>
    <w:qFormat/>
    <w:rsid w:val="00672AAD"/>
    <w:pPr>
      <w:autoSpaceDE/>
      <w:autoSpaceDN/>
      <w:adjustRightInd/>
      <w:ind w:firstLine="0"/>
      <w:jc w:val="left"/>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62540"/>
    <w:pPr>
      <w:ind w:left="720"/>
    </w:pPr>
  </w:style>
  <w:style w:type="character" w:customStyle="1" w:styleId="entity1">
    <w:name w:val="entity1"/>
    <w:rsid w:val="00A62540"/>
    <w:rPr>
      <w:rFonts w:ascii="Times New Roman" w:hAnsi="Times New Roman" w:cs="Times New Roman" w:hint="default"/>
    </w:rPr>
  </w:style>
  <w:style w:type="paragraph" w:customStyle="1" w:styleId="justify">
    <w:name w:val="justify"/>
    <w:basedOn w:val="Normal"/>
    <w:rsid w:val="00A62540"/>
    <w:pPr>
      <w:spacing w:before="100" w:beforeAutospacing="1" w:after="100" w:afterAutospacing="1"/>
    </w:pPr>
    <w:rPr>
      <w:rFonts w:ascii="Verdana" w:eastAsia="Arial Unicode MS" w:hAnsi="Verdana" w:cs="Arial Unicode MS"/>
      <w:sz w:val="20"/>
      <w:szCs w:val="20"/>
    </w:rPr>
  </w:style>
  <w:style w:type="paragraph" w:styleId="NormalWeb">
    <w:name w:val="Normal (Web)"/>
    <w:basedOn w:val="Normal"/>
    <w:rsid w:val="00A62540"/>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A62540"/>
  </w:style>
  <w:style w:type="character" w:styleId="Hyperlink">
    <w:name w:val="Hyperlink"/>
    <w:uiPriority w:val="99"/>
    <w:rsid w:val="00A62540"/>
    <w:rPr>
      <w:color w:val="0000FF"/>
      <w:u w:val="single"/>
    </w:rPr>
  </w:style>
  <w:style w:type="paragraph" w:styleId="Header">
    <w:name w:val="header"/>
    <w:basedOn w:val="Normal"/>
    <w:link w:val="HeaderChar"/>
    <w:rsid w:val="00A62540"/>
    <w:pPr>
      <w:tabs>
        <w:tab w:val="center" w:pos="4153"/>
        <w:tab w:val="right" w:pos="8306"/>
      </w:tabs>
    </w:pPr>
  </w:style>
  <w:style w:type="paragraph" w:styleId="Footer">
    <w:name w:val="footer"/>
    <w:basedOn w:val="Normal"/>
    <w:link w:val="FooterChar"/>
    <w:rsid w:val="00A62540"/>
    <w:pPr>
      <w:tabs>
        <w:tab w:val="center" w:pos="4153"/>
        <w:tab w:val="right" w:pos="8306"/>
      </w:tabs>
    </w:pPr>
  </w:style>
  <w:style w:type="paragraph" w:customStyle="1" w:styleId="Style2">
    <w:name w:val="Style2"/>
    <w:basedOn w:val="BodyTextIndent"/>
    <w:rsid w:val="00A62540"/>
    <w:pPr>
      <w:spacing w:after="240"/>
    </w:pPr>
    <w:rPr>
      <w:szCs w:val="20"/>
    </w:rPr>
  </w:style>
  <w:style w:type="character" w:customStyle="1" w:styleId="Style2Char">
    <w:name w:val="Style2 Char"/>
    <w:rsid w:val="00A62540"/>
    <w:rPr>
      <w:noProof w:val="0"/>
      <w:sz w:val="24"/>
      <w:lang w:val="en-GB" w:eastAsia="en-US" w:bidi="ar-SA"/>
    </w:rPr>
  </w:style>
  <w:style w:type="character" w:styleId="CommentReference">
    <w:name w:val="annotation reference"/>
    <w:semiHidden/>
    <w:rsid w:val="00A62540"/>
    <w:rPr>
      <w:sz w:val="16"/>
      <w:szCs w:val="16"/>
    </w:rPr>
  </w:style>
  <w:style w:type="paragraph" w:styleId="CommentText">
    <w:name w:val="annotation text"/>
    <w:basedOn w:val="Normal"/>
    <w:link w:val="CommentTextChar"/>
    <w:semiHidden/>
    <w:rsid w:val="00A62540"/>
    <w:rPr>
      <w:sz w:val="20"/>
      <w:szCs w:val="20"/>
    </w:rPr>
  </w:style>
  <w:style w:type="paragraph" w:styleId="CommentSubject">
    <w:name w:val="annotation subject"/>
    <w:basedOn w:val="CommentText"/>
    <w:next w:val="CommentText"/>
    <w:link w:val="CommentSubjectChar"/>
    <w:semiHidden/>
    <w:rsid w:val="00A62540"/>
    <w:rPr>
      <w:b/>
      <w:bCs/>
    </w:rPr>
  </w:style>
  <w:style w:type="paragraph" w:styleId="BalloonText">
    <w:name w:val="Balloon Text"/>
    <w:basedOn w:val="Normal"/>
    <w:link w:val="BalloonTextChar"/>
    <w:semiHidden/>
    <w:rsid w:val="00A62540"/>
    <w:rPr>
      <w:rFonts w:ascii="Tahoma" w:hAnsi="Tahoma" w:cs="Tahoma"/>
      <w:sz w:val="16"/>
      <w:szCs w:val="16"/>
    </w:rPr>
  </w:style>
  <w:style w:type="paragraph" w:customStyle="1" w:styleId="Style3">
    <w:name w:val="Style3"/>
    <w:basedOn w:val="Style2"/>
    <w:rsid w:val="00A62540"/>
    <w:pPr>
      <w:ind w:firstLine="0"/>
    </w:pPr>
  </w:style>
  <w:style w:type="character" w:customStyle="1" w:styleId="Style3Char">
    <w:name w:val="Style3 Char"/>
    <w:basedOn w:val="Style2Char"/>
    <w:rsid w:val="00A62540"/>
    <w:rPr>
      <w:noProof w:val="0"/>
      <w:sz w:val="24"/>
      <w:lang w:val="en-GB" w:eastAsia="en-US" w:bidi="ar-SA"/>
    </w:rPr>
  </w:style>
  <w:style w:type="character" w:customStyle="1" w:styleId="Heading2Char">
    <w:name w:val="Heading 2 Char"/>
    <w:rsid w:val="00A62540"/>
    <w:rPr>
      <w:rFonts w:ascii="Arial" w:hAnsi="Arial" w:cs="Arial"/>
      <w:b/>
      <w:bCs/>
      <w:noProof w:val="0"/>
      <w:sz w:val="22"/>
      <w:szCs w:val="28"/>
      <w:lang w:val="en-GB" w:eastAsia="en-US" w:bidi="ar-SA"/>
    </w:rPr>
  </w:style>
  <w:style w:type="paragraph" w:styleId="FootnoteText">
    <w:name w:val="footnote text"/>
    <w:basedOn w:val="Normal"/>
    <w:link w:val="FootnoteTextChar"/>
    <w:semiHidden/>
    <w:rsid w:val="00A62540"/>
    <w:pPr>
      <w:spacing w:line="240" w:lineRule="auto"/>
    </w:pPr>
    <w:rPr>
      <w:sz w:val="20"/>
      <w:szCs w:val="20"/>
      <w:lang w:val="en-US"/>
    </w:rPr>
  </w:style>
  <w:style w:type="character" w:styleId="FootnoteReference">
    <w:name w:val="footnote reference"/>
    <w:rsid w:val="00A62540"/>
    <w:rPr>
      <w:vertAlign w:val="superscript"/>
    </w:rPr>
  </w:style>
  <w:style w:type="character" w:styleId="PageNumber">
    <w:name w:val="page number"/>
    <w:basedOn w:val="DefaultParagraphFont"/>
    <w:rsid w:val="00A62540"/>
  </w:style>
  <w:style w:type="paragraph" w:styleId="BodyText">
    <w:name w:val="Body Text"/>
    <w:basedOn w:val="Normal"/>
    <w:link w:val="BodyTextChar"/>
    <w:rsid w:val="00A62540"/>
    <w:pPr>
      <w:spacing w:after="120"/>
    </w:pPr>
  </w:style>
  <w:style w:type="table" w:styleId="TableSimple1">
    <w:name w:val="Table Simple 1"/>
    <w:basedOn w:val="TableNormal"/>
    <w:rsid w:val="00973516"/>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sid w:val="00A62540"/>
    <w:rPr>
      <w:rFonts w:ascii="Arial Narrow" w:hAnsi="Arial Narrow"/>
      <w:i/>
      <w:smallCaps/>
    </w:rPr>
  </w:style>
  <w:style w:type="character" w:customStyle="1" w:styleId="IMASSbutton">
    <w:name w:val="IMASSbutton"/>
    <w:rsid w:val="00A62540"/>
    <w:rPr>
      <w:rFonts w:ascii="Arial Narrow" w:hAnsi="Arial Narrow"/>
      <w:b/>
      <w:sz w:val="22"/>
    </w:rPr>
  </w:style>
  <w:style w:type="paragraph" w:styleId="TOC1">
    <w:name w:val="toc 1"/>
    <w:basedOn w:val="Normal"/>
    <w:next w:val="Normal"/>
    <w:autoRedefine/>
    <w:uiPriority w:val="39"/>
    <w:rsid w:val="00973516"/>
  </w:style>
  <w:style w:type="character" w:styleId="FollowedHyperlink">
    <w:name w:val="FollowedHyperlink"/>
    <w:rsid w:val="00A62540"/>
    <w:rPr>
      <w:color w:val="800080"/>
      <w:u w:val="single"/>
    </w:rPr>
  </w:style>
  <w:style w:type="paragraph" w:styleId="TOC2">
    <w:name w:val="toc 2"/>
    <w:basedOn w:val="Normal"/>
    <w:next w:val="Normal"/>
    <w:autoRedefine/>
    <w:uiPriority w:val="39"/>
    <w:rsid w:val="00973516"/>
    <w:pPr>
      <w:ind w:left="240"/>
    </w:pPr>
  </w:style>
  <w:style w:type="paragraph" w:customStyle="1" w:styleId="StyleNormal">
    <w:name w:val="Style Normal +"/>
    <w:basedOn w:val="Normal"/>
    <w:link w:val="StyleNormalChar"/>
    <w:rsid w:val="00973516"/>
    <w:pPr>
      <w:spacing w:after="120"/>
    </w:pPr>
  </w:style>
  <w:style w:type="character" w:customStyle="1" w:styleId="StyleNormalChar">
    <w:name w:val="Style Normal + Char"/>
    <w:link w:val="StyleNormal"/>
    <w:rsid w:val="00973516"/>
    <w:rPr>
      <w:sz w:val="24"/>
      <w:szCs w:val="24"/>
      <w:lang w:val="en-GB" w:eastAsia="en-US" w:bidi="ar-SA"/>
    </w:rPr>
  </w:style>
  <w:style w:type="table" w:styleId="TableGrid">
    <w:name w:val="Table Grid"/>
    <w:basedOn w:val="TableNormal"/>
    <w:rsid w:val="00973516"/>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176089"/>
    <w:pPr>
      <w:ind w:left="480"/>
    </w:pPr>
  </w:style>
  <w:style w:type="paragraph" w:customStyle="1" w:styleId="xl24">
    <w:name w:val="xl24"/>
    <w:basedOn w:val="Normal"/>
    <w:rsid w:val="00176089"/>
    <w:pPr>
      <w:spacing w:before="100" w:beforeAutospacing="1" w:after="100" w:afterAutospacing="1" w:line="240" w:lineRule="auto"/>
      <w:jc w:val="right"/>
    </w:pPr>
  </w:style>
  <w:style w:type="character" w:customStyle="1" w:styleId="Heading2Char1">
    <w:name w:val="Heading 2 Char1"/>
    <w:link w:val="Heading2"/>
    <w:rsid w:val="005E7142"/>
    <w:rPr>
      <w:rFonts w:ascii="Book Antiqua" w:hAnsi="Book Antiqua" w:cs="Arial"/>
      <w:b/>
      <w:bCs/>
      <w:i/>
      <w:sz w:val="24"/>
      <w:szCs w:val="28"/>
    </w:rPr>
  </w:style>
  <w:style w:type="paragraph" w:styleId="BodyTextIndent2">
    <w:name w:val="Body Text Indent 2"/>
    <w:basedOn w:val="Normal"/>
    <w:link w:val="BodyTextIndent2Char"/>
    <w:rsid w:val="00CB4390"/>
    <w:pPr>
      <w:widowControl w:val="0"/>
      <w:spacing w:after="120"/>
      <w:ind w:left="283"/>
    </w:pPr>
    <w:rPr>
      <w:szCs w:val="16"/>
      <w:lang w:val="en-US"/>
    </w:rPr>
  </w:style>
  <w:style w:type="paragraph" w:styleId="BodyTextIndent3">
    <w:name w:val="Body Text Indent 3"/>
    <w:basedOn w:val="Normal"/>
    <w:link w:val="BodyTextIndent3Char"/>
    <w:rsid w:val="00CB4390"/>
    <w:pPr>
      <w:widowControl w:val="0"/>
      <w:spacing w:after="120"/>
      <w:ind w:left="283"/>
    </w:pPr>
    <w:rPr>
      <w:sz w:val="16"/>
      <w:szCs w:val="16"/>
      <w:lang w:val="en-US"/>
    </w:rPr>
  </w:style>
  <w:style w:type="character" w:customStyle="1" w:styleId="Heading1Char">
    <w:name w:val="Heading 1 Char"/>
    <w:link w:val="Heading1"/>
    <w:rsid w:val="00A72FE1"/>
    <w:rPr>
      <w:rFonts w:ascii="Book Antiqua" w:hAnsi="Book Antiqua" w:cs="Arial"/>
      <w:b/>
      <w:bCs/>
      <w:caps/>
      <w:kern w:val="32"/>
      <w:sz w:val="24"/>
      <w:szCs w:val="32"/>
    </w:rPr>
  </w:style>
  <w:style w:type="character" w:customStyle="1" w:styleId="CharChar1">
    <w:name w:val="Char Char1"/>
    <w:locked/>
    <w:rsid w:val="002E1387"/>
    <w:rPr>
      <w:rFonts w:ascii="Arial" w:hAnsi="Arial" w:cs="Arial"/>
      <w:b/>
      <w:bCs/>
      <w:kern w:val="32"/>
      <w:sz w:val="32"/>
      <w:szCs w:val="32"/>
      <w:lang w:val="en-GB" w:eastAsia="en-US" w:bidi="ar-SA"/>
    </w:rPr>
  </w:style>
  <w:style w:type="table" w:styleId="TableList1">
    <w:name w:val="Table List 1"/>
    <w:basedOn w:val="TableNormal"/>
    <w:rsid w:val="00257901"/>
    <w:pPr>
      <w:spacing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uiPriority w:val="1"/>
    <w:qFormat/>
    <w:rsid w:val="00D476DC"/>
    <w:rPr>
      <w:rFonts w:ascii="Book Antiqua" w:hAnsi="Book Antiqua"/>
      <w:sz w:val="24"/>
      <w:szCs w:val="24"/>
      <w:lang w:eastAsia="en-US"/>
    </w:rPr>
  </w:style>
  <w:style w:type="character" w:customStyle="1" w:styleId="BodyTextChar">
    <w:name w:val="Body Text Char"/>
    <w:link w:val="BodyText"/>
    <w:rsid w:val="00D476DC"/>
    <w:rPr>
      <w:rFonts w:ascii="Book Antiqua" w:hAnsi="Book Antiqua"/>
      <w:sz w:val="24"/>
      <w:szCs w:val="24"/>
      <w:lang w:eastAsia="en-US"/>
    </w:rPr>
  </w:style>
  <w:style w:type="character" w:customStyle="1" w:styleId="BodyTextIndentChar">
    <w:name w:val="Body Text Indent Char"/>
    <w:link w:val="BodyTextIndent"/>
    <w:rsid w:val="00D476DC"/>
    <w:rPr>
      <w:rFonts w:ascii="Book Antiqua" w:hAnsi="Book Antiqua"/>
      <w:sz w:val="24"/>
      <w:szCs w:val="24"/>
      <w:lang w:eastAsia="en-US"/>
    </w:rPr>
  </w:style>
  <w:style w:type="character" w:customStyle="1" w:styleId="CommentTextChar">
    <w:name w:val="Comment Text Char"/>
    <w:link w:val="CommentText"/>
    <w:semiHidden/>
    <w:rsid w:val="00D7228C"/>
    <w:rPr>
      <w:rFonts w:ascii="Book Antiqua" w:hAnsi="Book Antiqua" w:cs="Book Antiqua"/>
    </w:rPr>
  </w:style>
  <w:style w:type="paragraph" w:styleId="Title">
    <w:name w:val="Title"/>
    <w:basedOn w:val="Heading1"/>
    <w:next w:val="Normal"/>
    <w:link w:val="TitleChar"/>
    <w:qFormat/>
    <w:rsid w:val="00C003F0"/>
    <w:pPr>
      <w:pageBreakBefore w:val="0"/>
    </w:pPr>
  </w:style>
  <w:style w:type="character" w:customStyle="1" w:styleId="TitleChar">
    <w:name w:val="Title Char"/>
    <w:basedOn w:val="DefaultParagraphFont"/>
    <w:link w:val="Title"/>
    <w:rsid w:val="00C003F0"/>
    <w:rPr>
      <w:rFonts w:ascii="Book Antiqua" w:hAnsi="Book Antiqua" w:cs="Arial"/>
      <w:b/>
      <w:bCs/>
      <w:caps/>
      <w:kern w:val="32"/>
      <w:sz w:val="28"/>
      <w:szCs w:val="32"/>
    </w:rPr>
  </w:style>
  <w:style w:type="paragraph" w:styleId="Revision">
    <w:name w:val="Revision"/>
    <w:hidden/>
    <w:uiPriority w:val="99"/>
    <w:semiHidden/>
    <w:rsid w:val="006440B1"/>
    <w:rPr>
      <w:rFonts w:ascii="Book Antiqua" w:hAnsi="Book Antiqua" w:cs="Book Antiqua"/>
      <w:sz w:val="24"/>
      <w:szCs w:val="24"/>
    </w:rPr>
  </w:style>
  <w:style w:type="paragraph" w:customStyle="1" w:styleId="RLStyle">
    <w:name w:val="RL_Style"/>
    <w:rsid w:val="004E5757"/>
    <w:pPr>
      <w:widowControl w:val="0"/>
      <w:autoSpaceDE w:val="0"/>
      <w:autoSpaceDN w:val="0"/>
      <w:adjustRightInd w:val="0"/>
    </w:pPr>
    <w:rPr>
      <w:rFonts w:cstheme="minorBidi"/>
      <w:sz w:val="24"/>
      <w:szCs w:val="24"/>
      <w:lang w:val="en-US" w:bidi="he-IL"/>
    </w:rPr>
  </w:style>
  <w:style w:type="character" w:customStyle="1" w:styleId="Heading4Char">
    <w:name w:val="Heading 4 Char"/>
    <w:basedOn w:val="DefaultParagraphFont"/>
    <w:link w:val="Heading4"/>
    <w:rsid w:val="004434FE"/>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6B283C"/>
    <w:rPr>
      <w:color w:val="808080"/>
    </w:rPr>
  </w:style>
  <w:style w:type="paragraph" w:styleId="EndnoteText">
    <w:name w:val="endnote text"/>
    <w:basedOn w:val="Normal"/>
    <w:link w:val="EndnoteTextChar"/>
    <w:rsid w:val="001765B5"/>
    <w:pPr>
      <w:spacing w:line="240" w:lineRule="auto"/>
    </w:pPr>
    <w:rPr>
      <w:sz w:val="20"/>
      <w:szCs w:val="20"/>
    </w:rPr>
  </w:style>
  <w:style w:type="character" w:customStyle="1" w:styleId="EndnoteTextChar">
    <w:name w:val="Endnote Text Char"/>
    <w:basedOn w:val="DefaultParagraphFont"/>
    <w:link w:val="EndnoteText"/>
    <w:rsid w:val="001765B5"/>
    <w:rPr>
      <w:rFonts w:ascii="Book Antiqua" w:hAnsi="Book Antiqua" w:cs="Book Antiqua"/>
    </w:rPr>
  </w:style>
  <w:style w:type="character" w:styleId="EndnoteReference">
    <w:name w:val="endnote reference"/>
    <w:rsid w:val="001765B5"/>
    <w:rPr>
      <w:vertAlign w:val="superscript"/>
    </w:rPr>
  </w:style>
  <w:style w:type="character" w:customStyle="1" w:styleId="Heading5Char">
    <w:name w:val="Heading 5 Char"/>
    <w:basedOn w:val="DefaultParagraphFont"/>
    <w:link w:val="Heading5"/>
    <w:rsid w:val="00672AAD"/>
    <w:rPr>
      <w:rFonts w:asciiTheme="majorHAnsi" w:eastAsiaTheme="majorEastAsia" w:hAnsiTheme="majorHAnsi" w:cstheme="majorBidi"/>
      <w:b/>
      <w:bCs/>
      <w:color w:val="7F7F7F" w:themeColor="text1" w:themeTint="80"/>
      <w:sz w:val="22"/>
      <w:szCs w:val="22"/>
      <w:lang w:eastAsia="en-US"/>
    </w:rPr>
  </w:style>
  <w:style w:type="character" w:customStyle="1" w:styleId="Heading6Char">
    <w:name w:val="Heading 6 Char"/>
    <w:basedOn w:val="DefaultParagraphFont"/>
    <w:link w:val="Heading6"/>
    <w:rsid w:val="00672AAD"/>
    <w:rPr>
      <w:rFonts w:asciiTheme="majorHAnsi" w:eastAsiaTheme="majorEastAsia" w:hAnsiTheme="majorHAnsi" w:cstheme="majorBidi"/>
      <w:b/>
      <w:bCs/>
      <w:i/>
      <w:iCs/>
      <w:color w:val="7F7F7F" w:themeColor="text1" w:themeTint="80"/>
      <w:sz w:val="22"/>
      <w:szCs w:val="22"/>
      <w:lang w:eastAsia="en-US"/>
    </w:rPr>
  </w:style>
  <w:style w:type="character" w:customStyle="1" w:styleId="Heading7Char">
    <w:name w:val="Heading 7 Char"/>
    <w:basedOn w:val="DefaultParagraphFont"/>
    <w:link w:val="Heading7"/>
    <w:rsid w:val="00672AAD"/>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rsid w:val="00672AAD"/>
    <w:rPr>
      <w:rFonts w:asciiTheme="majorHAnsi" w:eastAsiaTheme="majorEastAsia" w:hAnsiTheme="majorHAnsi" w:cstheme="majorBidi"/>
      <w:lang w:eastAsia="en-US"/>
    </w:rPr>
  </w:style>
  <w:style w:type="character" w:customStyle="1" w:styleId="Heading9Char">
    <w:name w:val="Heading 9 Char"/>
    <w:basedOn w:val="DefaultParagraphFont"/>
    <w:link w:val="Heading9"/>
    <w:rsid w:val="00672AAD"/>
    <w:rPr>
      <w:rFonts w:asciiTheme="majorHAnsi" w:eastAsiaTheme="majorEastAsia" w:hAnsiTheme="majorHAnsi" w:cstheme="majorBidi"/>
      <w:i/>
      <w:iCs/>
      <w:spacing w:val="5"/>
      <w:lang w:eastAsia="en-US"/>
    </w:rPr>
  </w:style>
  <w:style w:type="numbering" w:customStyle="1" w:styleId="NoList1">
    <w:name w:val="No List1"/>
    <w:next w:val="NoList"/>
    <w:uiPriority w:val="99"/>
    <w:semiHidden/>
    <w:unhideWhenUsed/>
    <w:rsid w:val="00672AAD"/>
  </w:style>
  <w:style w:type="character" w:customStyle="1" w:styleId="Heading3Char">
    <w:name w:val="Heading 3 Char"/>
    <w:basedOn w:val="DefaultParagraphFont"/>
    <w:link w:val="Heading3"/>
    <w:rsid w:val="00672AAD"/>
    <w:rPr>
      <w:rFonts w:ascii="Book Antiqua" w:hAnsi="Book Antiqua" w:cs="Book Antiqua"/>
      <w:b/>
      <w:bCs/>
      <w:sz w:val="24"/>
      <w:szCs w:val="24"/>
      <w:lang w:val="en-US"/>
    </w:rPr>
  </w:style>
  <w:style w:type="paragraph" w:styleId="Subtitle">
    <w:name w:val="Subtitle"/>
    <w:basedOn w:val="Normal"/>
    <w:next w:val="Normal"/>
    <w:link w:val="SubtitleChar"/>
    <w:uiPriority w:val="11"/>
    <w:qFormat/>
    <w:rsid w:val="00672AAD"/>
    <w:pPr>
      <w:autoSpaceDE/>
      <w:autoSpaceDN/>
      <w:adjustRightInd/>
      <w:spacing w:line="240" w:lineRule="auto"/>
      <w:ind w:firstLine="0"/>
      <w:jc w:val="left"/>
    </w:pPr>
    <w:rPr>
      <w:rFonts w:asciiTheme="majorHAnsi" w:eastAsiaTheme="majorEastAsia" w:hAnsiTheme="majorHAnsi" w:cstheme="majorBidi"/>
      <w:b/>
      <w:iCs/>
      <w:lang w:eastAsia="en-US"/>
    </w:rPr>
  </w:style>
  <w:style w:type="character" w:customStyle="1" w:styleId="SubtitleChar">
    <w:name w:val="Subtitle Char"/>
    <w:basedOn w:val="DefaultParagraphFont"/>
    <w:link w:val="Subtitle"/>
    <w:uiPriority w:val="11"/>
    <w:rsid w:val="00672AAD"/>
    <w:rPr>
      <w:rFonts w:asciiTheme="majorHAnsi" w:eastAsiaTheme="majorEastAsia" w:hAnsiTheme="majorHAnsi" w:cstheme="majorBidi"/>
      <w:b/>
      <w:iCs/>
      <w:sz w:val="24"/>
      <w:szCs w:val="24"/>
      <w:lang w:eastAsia="en-US"/>
    </w:rPr>
  </w:style>
  <w:style w:type="character" w:styleId="Strong">
    <w:name w:val="Strong"/>
    <w:uiPriority w:val="22"/>
    <w:qFormat/>
    <w:rsid w:val="00672AAD"/>
    <w:rPr>
      <w:b/>
      <w:bCs/>
    </w:rPr>
  </w:style>
  <w:style w:type="character" w:styleId="Emphasis">
    <w:name w:val="Emphasis"/>
    <w:uiPriority w:val="20"/>
    <w:qFormat/>
    <w:rsid w:val="00672AAD"/>
    <w:rPr>
      <w:b/>
      <w:bCs/>
      <w:i/>
      <w:iCs/>
      <w:spacing w:val="10"/>
      <w:bdr w:val="none" w:sz="0" w:space="0" w:color="auto"/>
      <w:shd w:val="clear" w:color="auto" w:fill="auto"/>
    </w:rPr>
  </w:style>
  <w:style w:type="paragraph" w:styleId="ListParagraph">
    <w:name w:val="List Paragraph"/>
    <w:basedOn w:val="Normal"/>
    <w:uiPriority w:val="34"/>
    <w:qFormat/>
    <w:rsid w:val="00672AAD"/>
    <w:pPr>
      <w:autoSpaceDE/>
      <w:autoSpaceDN/>
      <w:adjustRightInd/>
      <w:spacing w:after="200"/>
      <w:ind w:left="720" w:firstLine="0"/>
      <w:contextualSpacing/>
      <w:jc w:val="left"/>
    </w:pPr>
    <w:rPr>
      <w:rFonts w:ascii="Times New Roman" w:eastAsiaTheme="minorHAnsi" w:hAnsi="Times New Roman" w:cstheme="minorBidi"/>
      <w:szCs w:val="22"/>
      <w:lang w:eastAsia="en-US"/>
    </w:rPr>
  </w:style>
  <w:style w:type="paragraph" w:styleId="Quote">
    <w:name w:val="Quote"/>
    <w:basedOn w:val="Normal"/>
    <w:next w:val="Normal"/>
    <w:link w:val="QuoteChar"/>
    <w:uiPriority w:val="29"/>
    <w:qFormat/>
    <w:rsid w:val="00672AAD"/>
    <w:pPr>
      <w:autoSpaceDE/>
      <w:autoSpaceDN/>
      <w:adjustRightInd/>
      <w:spacing w:after="200"/>
      <w:ind w:left="357" w:right="357" w:firstLine="0"/>
      <w:jc w:val="left"/>
    </w:pPr>
    <w:rPr>
      <w:rFonts w:ascii="Gill Sans" w:eastAsiaTheme="minorHAnsi" w:hAnsi="Gill Sans" w:cstheme="minorBidi"/>
      <w:iCs/>
      <w:szCs w:val="22"/>
      <w:lang w:eastAsia="en-US"/>
    </w:rPr>
  </w:style>
  <w:style w:type="character" w:customStyle="1" w:styleId="QuoteChar">
    <w:name w:val="Quote Char"/>
    <w:basedOn w:val="DefaultParagraphFont"/>
    <w:link w:val="Quote"/>
    <w:uiPriority w:val="29"/>
    <w:rsid w:val="00672AAD"/>
    <w:rPr>
      <w:rFonts w:ascii="Gill Sans" w:eastAsiaTheme="minorHAnsi" w:hAnsi="Gill Sans" w:cstheme="minorBidi"/>
      <w:iCs/>
      <w:sz w:val="24"/>
      <w:szCs w:val="22"/>
      <w:lang w:eastAsia="en-US"/>
    </w:rPr>
  </w:style>
  <w:style w:type="paragraph" w:styleId="IntenseQuote">
    <w:name w:val="Intense Quote"/>
    <w:basedOn w:val="Normal"/>
    <w:next w:val="Normal"/>
    <w:link w:val="IntenseQuoteChar"/>
    <w:uiPriority w:val="30"/>
    <w:qFormat/>
    <w:rsid w:val="00672AAD"/>
    <w:pPr>
      <w:pBdr>
        <w:bottom w:val="single" w:sz="4" w:space="1" w:color="auto"/>
      </w:pBdr>
      <w:autoSpaceDE/>
      <w:autoSpaceDN/>
      <w:adjustRightInd/>
      <w:spacing w:after="200"/>
      <w:ind w:left="1009" w:right="1151" w:firstLine="0"/>
    </w:pPr>
    <w:rPr>
      <w:rFonts w:ascii="Gill Sans" w:eastAsiaTheme="minorHAnsi" w:hAnsi="Gill Sans" w:cstheme="minorBidi"/>
      <w:b/>
      <w:bCs/>
      <w:i/>
      <w:iCs/>
      <w:szCs w:val="22"/>
      <w:lang w:eastAsia="en-US"/>
    </w:rPr>
  </w:style>
  <w:style w:type="character" w:customStyle="1" w:styleId="IntenseQuoteChar">
    <w:name w:val="Intense Quote Char"/>
    <w:basedOn w:val="DefaultParagraphFont"/>
    <w:link w:val="IntenseQuote"/>
    <w:uiPriority w:val="30"/>
    <w:rsid w:val="00672AAD"/>
    <w:rPr>
      <w:rFonts w:ascii="Gill Sans" w:eastAsiaTheme="minorHAnsi" w:hAnsi="Gill Sans" w:cstheme="minorBidi"/>
      <w:b/>
      <w:bCs/>
      <w:i/>
      <w:iCs/>
      <w:sz w:val="24"/>
      <w:szCs w:val="22"/>
      <w:lang w:eastAsia="en-US"/>
    </w:rPr>
  </w:style>
  <w:style w:type="character" w:styleId="SubtleEmphasis">
    <w:name w:val="Subtle Emphasis"/>
    <w:uiPriority w:val="19"/>
    <w:qFormat/>
    <w:rsid w:val="00672AAD"/>
    <w:rPr>
      <w:i/>
      <w:iCs/>
    </w:rPr>
  </w:style>
  <w:style w:type="character" w:styleId="IntenseEmphasis">
    <w:name w:val="Intense Emphasis"/>
    <w:uiPriority w:val="21"/>
    <w:qFormat/>
    <w:rsid w:val="00672AAD"/>
    <w:rPr>
      <w:b/>
      <w:bCs/>
    </w:rPr>
  </w:style>
  <w:style w:type="character" w:styleId="SubtleReference">
    <w:name w:val="Subtle Reference"/>
    <w:uiPriority w:val="31"/>
    <w:qFormat/>
    <w:rsid w:val="00672AAD"/>
    <w:rPr>
      <w:smallCaps/>
    </w:rPr>
  </w:style>
  <w:style w:type="character" w:styleId="IntenseReference">
    <w:name w:val="Intense Reference"/>
    <w:uiPriority w:val="32"/>
    <w:qFormat/>
    <w:rsid w:val="00672AAD"/>
    <w:rPr>
      <w:smallCaps/>
      <w:spacing w:val="5"/>
      <w:u w:val="single"/>
    </w:rPr>
  </w:style>
  <w:style w:type="character" w:styleId="BookTitle">
    <w:name w:val="Book Title"/>
    <w:uiPriority w:val="33"/>
    <w:qFormat/>
    <w:rsid w:val="00672AAD"/>
    <w:rPr>
      <w:i/>
      <w:iCs/>
      <w:smallCaps/>
      <w:spacing w:val="5"/>
    </w:rPr>
  </w:style>
  <w:style w:type="paragraph" w:styleId="TOCHeading">
    <w:name w:val="TOC Heading"/>
    <w:basedOn w:val="Heading1"/>
    <w:next w:val="Normal"/>
    <w:uiPriority w:val="39"/>
    <w:semiHidden/>
    <w:unhideWhenUsed/>
    <w:qFormat/>
    <w:rsid w:val="00672AAD"/>
    <w:pPr>
      <w:keepNext w:val="0"/>
      <w:pageBreakBefore w:val="0"/>
      <w:tabs>
        <w:tab w:val="left" w:pos="720"/>
      </w:tabs>
      <w:autoSpaceDE/>
      <w:autoSpaceDN/>
      <w:adjustRightInd/>
      <w:spacing w:after="0" w:line="240" w:lineRule="auto"/>
      <w:jc w:val="left"/>
      <w:outlineLvl w:val="9"/>
    </w:pPr>
    <w:rPr>
      <w:rFonts w:ascii="Times New Roman" w:hAnsi="Times New Roman" w:cs="Times New Roman"/>
      <w:bCs w:val="0"/>
      <w:caps w:val="0"/>
      <w:kern w:val="0"/>
      <w:szCs w:val="24"/>
      <w:u w:val="single"/>
      <w:lang w:eastAsia="en-US" w:bidi="en-US"/>
    </w:rPr>
  </w:style>
  <w:style w:type="character" w:customStyle="1" w:styleId="HeaderChar">
    <w:name w:val="Header Char"/>
    <w:basedOn w:val="DefaultParagraphFont"/>
    <w:link w:val="Header"/>
    <w:rsid w:val="00672AAD"/>
    <w:rPr>
      <w:rFonts w:ascii="Book Antiqua" w:hAnsi="Book Antiqua" w:cs="Book Antiqua"/>
      <w:sz w:val="24"/>
      <w:szCs w:val="24"/>
    </w:rPr>
  </w:style>
  <w:style w:type="character" w:customStyle="1" w:styleId="FooterChar">
    <w:name w:val="Footer Char"/>
    <w:basedOn w:val="DefaultParagraphFont"/>
    <w:link w:val="Footer"/>
    <w:uiPriority w:val="99"/>
    <w:rsid w:val="00672AAD"/>
    <w:rPr>
      <w:rFonts w:ascii="Book Antiqua" w:hAnsi="Book Antiqua" w:cs="Book Antiqua"/>
      <w:sz w:val="24"/>
      <w:szCs w:val="24"/>
    </w:rPr>
  </w:style>
  <w:style w:type="table" w:customStyle="1" w:styleId="TableGrid1">
    <w:name w:val="Table Grid1"/>
    <w:basedOn w:val="TableNormal"/>
    <w:next w:val="TableGrid"/>
    <w:uiPriority w:val="59"/>
    <w:rsid w:val="00672A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672AAD"/>
  </w:style>
  <w:style w:type="character" w:customStyle="1" w:styleId="FootnoteTextChar">
    <w:name w:val="Footnote Text Char"/>
    <w:basedOn w:val="DefaultParagraphFont"/>
    <w:link w:val="FootnoteText"/>
    <w:semiHidden/>
    <w:rsid w:val="00672AAD"/>
    <w:rPr>
      <w:rFonts w:ascii="Book Antiqua" w:hAnsi="Book Antiqua" w:cs="Book Antiqua"/>
      <w:lang w:val="en-US"/>
    </w:rPr>
  </w:style>
  <w:style w:type="character" w:customStyle="1" w:styleId="BodyTextIndent2Char">
    <w:name w:val="Body Text Indent 2 Char"/>
    <w:basedOn w:val="DefaultParagraphFont"/>
    <w:link w:val="BodyTextIndent2"/>
    <w:rsid w:val="00672AAD"/>
    <w:rPr>
      <w:rFonts w:ascii="Book Antiqua" w:hAnsi="Book Antiqua" w:cs="Book Antiqua"/>
      <w:sz w:val="24"/>
      <w:szCs w:val="16"/>
      <w:lang w:val="en-US"/>
    </w:rPr>
  </w:style>
  <w:style w:type="character" w:customStyle="1" w:styleId="BodyTextIndent3Char">
    <w:name w:val="Body Text Indent 3 Char"/>
    <w:basedOn w:val="DefaultParagraphFont"/>
    <w:link w:val="BodyTextIndent3"/>
    <w:rsid w:val="00672AAD"/>
    <w:rPr>
      <w:rFonts w:ascii="Book Antiqua" w:hAnsi="Book Antiqua" w:cs="Book Antiqua"/>
      <w:sz w:val="16"/>
      <w:szCs w:val="16"/>
      <w:lang w:val="en-US"/>
    </w:rPr>
  </w:style>
  <w:style w:type="paragraph" w:styleId="ListBullet">
    <w:name w:val="List Bullet"/>
    <w:basedOn w:val="Normal"/>
    <w:autoRedefine/>
    <w:rsid w:val="00672AAD"/>
    <w:pPr>
      <w:tabs>
        <w:tab w:val="num" w:pos="360"/>
      </w:tabs>
      <w:autoSpaceDE/>
      <w:autoSpaceDN/>
      <w:adjustRightInd/>
      <w:spacing w:line="240" w:lineRule="auto"/>
      <w:ind w:left="360" w:hanging="360"/>
      <w:jc w:val="left"/>
    </w:pPr>
    <w:rPr>
      <w:rFonts w:ascii="Times New Roman" w:hAnsi="Times New Roman" w:cs="Times New Roman"/>
      <w:sz w:val="20"/>
      <w:szCs w:val="20"/>
      <w:lang w:eastAsia="en-US"/>
    </w:rPr>
  </w:style>
  <w:style w:type="character" w:customStyle="1" w:styleId="BalloonTextChar">
    <w:name w:val="Balloon Text Char"/>
    <w:basedOn w:val="DefaultParagraphFont"/>
    <w:link w:val="BalloonText"/>
    <w:semiHidden/>
    <w:rsid w:val="00672AAD"/>
    <w:rPr>
      <w:rFonts w:ascii="Tahoma" w:hAnsi="Tahoma" w:cs="Tahoma"/>
      <w:sz w:val="16"/>
      <w:szCs w:val="16"/>
    </w:rPr>
  </w:style>
  <w:style w:type="character" w:customStyle="1" w:styleId="CommentSubjectChar">
    <w:name w:val="Comment Subject Char"/>
    <w:basedOn w:val="CommentTextChar"/>
    <w:link w:val="CommentSubject"/>
    <w:semiHidden/>
    <w:rsid w:val="00672AAD"/>
    <w:rPr>
      <w:rFonts w:ascii="Book Antiqua" w:hAnsi="Book Antiqua" w:cs="Book Antiqua"/>
      <w:b/>
      <w:bCs/>
    </w:rPr>
  </w:style>
  <w:style w:type="table" w:customStyle="1" w:styleId="TableGrid11">
    <w:name w:val="Table Grid11"/>
    <w:basedOn w:val="TableNormal"/>
    <w:next w:val="TableGrid"/>
    <w:rsid w:val="00672AAD"/>
    <w:rPr>
      <w:rFonts w:ascii="CG Times (WE)" w:hAnsi="CG Times (W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F13BC"/>
    <w:pPr>
      <w:jc w:val="center"/>
    </w:pPr>
    <w:rPr>
      <w:noProof/>
    </w:rPr>
  </w:style>
  <w:style w:type="character" w:customStyle="1" w:styleId="EndNoteBibliographyTitleChar">
    <w:name w:val="EndNote Bibliography Title Char"/>
    <w:basedOn w:val="EndnoteTextChar"/>
    <w:link w:val="EndNoteBibliographyTitle"/>
    <w:rsid w:val="00FF13BC"/>
    <w:rPr>
      <w:rFonts w:ascii="Book Antiqua" w:hAnsi="Book Antiqua" w:cs="Book Antiqua"/>
      <w:noProof/>
      <w:sz w:val="24"/>
      <w:szCs w:val="24"/>
    </w:rPr>
  </w:style>
  <w:style w:type="paragraph" w:customStyle="1" w:styleId="EndNoteBibliography">
    <w:name w:val="EndNote Bibliography"/>
    <w:basedOn w:val="Normal"/>
    <w:link w:val="EndNoteBibliographyChar"/>
    <w:rsid w:val="00FF13BC"/>
    <w:pPr>
      <w:spacing w:line="240" w:lineRule="auto"/>
    </w:pPr>
    <w:rPr>
      <w:noProof/>
    </w:rPr>
  </w:style>
  <w:style w:type="character" w:customStyle="1" w:styleId="EndNoteBibliographyChar">
    <w:name w:val="EndNote Bibliography Char"/>
    <w:basedOn w:val="EndnoteTextChar"/>
    <w:link w:val="EndNoteBibliography"/>
    <w:rsid w:val="00FF13BC"/>
    <w:rPr>
      <w:rFonts w:ascii="Book Antiqua" w:hAnsi="Book Antiqua" w:cs="Book Antiqua"/>
      <w:noProof/>
      <w:sz w:val="24"/>
      <w:szCs w:val="24"/>
    </w:rPr>
  </w:style>
  <w:style w:type="paragraph" w:styleId="BodyText2">
    <w:name w:val="Body Text 2"/>
    <w:basedOn w:val="Normal"/>
    <w:link w:val="BodyText2Char"/>
    <w:rsid w:val="00820730"/>
    <w:pPr>
      <w:spacing w:after="120" w:line="480" w:lineRule="auto"/>
    </w:pPr>
  </w:style>
  <w:style w:type="character" w:customStyle="1" w:styleId="BodyText2Char">
    <w:name w:val="Body Text 2 Char"/>
    <w:basedOn w:val="DefaultParagraphFont"/>
    <w:link w:val="BodyText2"/>
    <w:rsid w:val="00820730"/>
    <w:rPr>
      <w:rFonts w:ascii="Book Antiqua" w:hAnsi="Book Antiqua" w:cs="Book Antiqua"/>
      <w:sz w:val="24"/>
      <w:szCs w:val="24"/>
    </w:rPr>
  </w:style>
  <w:style w:type="paragraph" w:styleId="BodyText3">
    <w:name w:val="Body Text 3"/>
    <w:basedOn w:val="Normal"/>
    <w:link w:val="BodyText3Char"/>
    <w:rsid w:val="00820730"/>
    <w:pPr>
      <w:spacing w:after="120"/>
    </w:pPr>
    <w:rPr>
      <w:sz w:val="16"/>
      <w:szCs w:val="16"/>
    </w:rPr>
  </w:style>
  <w:style w:type="character" w:customStyle="1" w:styleId="BodyText3Char">
    <w:name w:val="Body Text 3 Char"/>
    <w:basedOn w:val="DefaultParagraphFont"/>
    <w:link w:val="BodyText3"/>
    <w:rsid w:val="00820730"/>
    <w:rPr>
      <w:rFonts w:ascii="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image" Target="media/image1.emf"/><Relationship Id="rId23" Type="http://schemas.openxmlformats.org/officeDocument/2006/relationships/image" Target="media/image2.emf"/><Relationship Id="rId24" Type="http://schemas.openxmlformats.org/officeDocument/2006/relationships/image" Target="media/image3.emf"/><Relationship Id="rId25" Type="http://schemas.openxmlformats.org/officeDocument/2006/relationships/image" Target="media/image4.emf"/><Relationship Id="rId26" Type="http://schemas.openxmlformats.org/officeDocument/2006/relationships/image" Target="media/image5.emf"/><Relationship Id="rId27" Type="http://schemas.openxmlformats.org/officeDocument/2006/relationships/footer" Target="footer5.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creativecommons.org/licenses/by-nc/4.0/" TargetMode="External"/><Relationship Id="rId12" Type="http://schemas.openxmlformats.org/officeDocument/2006/relationships/hyperlink" Target="mailto:PeterLee@pnlee.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1D807-B000-42C6-873B-4D7079290C4E}">
  <ds:schemaRefs>
    <ds:schemaRef ds:uri="http://schemas.openxmlformats.org/officeDocument/2006/bibliography"/>
  </ds:schemaRefs>
</ds:datastoreItem>
</file>

<file path=customXml/itemProps2.xml><?xml version="1.0" encoding="utf-8"?>
<ds:datastoreItem xmlns:ds="http://schemas.openxmlformats.org/officeDocument/2006/customXml" ds:itemID="{E73FBCA6-D350-234F-BDAD-C53AD406A0D3}">
  <ds:schemaRefs>
    <ds:schemaRef ds:uri="http://schemas.openxmlformats.org/officeDocument/2006/bibliography"/>
  </ds:schemaRefs>
</ds:datastoreItem>
</file>

<file path=customXml/itemProps3.xml><?xml version="1.0" encoding="utf-8"?>
<ds:datastoreItem xmlns:ds="http://schemas.openxmlformats.org/officeDocument/2006/customXml" ds:itemID="{FEBC88E7-06D2-DE4A-B42D-342EA44B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78681</Words>
  <Characters>448487</Characters>
  <Application>Microsoft Macintosh Word</Application>
  <DocSecurity>0</DocSecurity>
  <Lines>3737</Lines>
  <Paragraphs>1052</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526116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Pauline Wassell</dc:creator>
  <cp:lastModifiedBy>Na Ma</cp:lastModifiedBy>
  <cp:revision>2</cp:revision>
  <cp:lastPrinted>2017-01-03T16:24:00Z</cp:lastPrinted>
  <dcterms:created xsi:type="dcterms:W3CDTF">2017-02-28T15:45:00Z</dcterms:created>
  <dcterms:modified xsi:type="dcterms:W3CDTF">2017-02-28T15:45:00Z</dcterms:modified>
</cp:coreProperties>
</file>