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A9" w:rsidRDefault="00CA53A9">
      <w:pPr>
        <w:rPr>
          <w:rFonts w:ascii="Book Antiqua" w:hAnsi="Book Antiqua"/>
          <w:sz w:val="24"/>
          <w:szCs w:val="24"/>
          <w:lang w:val="en-US"/>
        </w:rPr>
      </w:pPr>
      <w:r w:rsidRPr="00CA53A9">
        <w:rPr>
          <w:rFonts w:ascii="Book Antiqua" w:hAnsi="Book Antiqua"/>
          <w:sz w:val="24"/>
          <w:szCs w:val="24"/>
          <w:lang w:val="en-US"/>
        </w:rPr>
        <w:t xml:space="preserve">Conflict-of-interest statement: </w:t>
      </w:r>
    </w:p>
    <w:p w:rsidR="00BD455A" w:rsidRPr="00CA53A9" w:rsidRDefault="00CA53A9">
      <w:pPr>
        <w:rPr>
          <w:rFonts w:ascii="Book Antiqua" w:hAnsi="Book Antiqua"/>
          <w:sz w:val="24"/>
          <w:szCs w:val="24"/>
          <w:lang w:val="en-US"/>
        </w:rPr>
      </w:pPr>
      <w:bookmarkStart w:id="0" w:name="_GoBack"/>
      <w:bookmarkEnd w:id="0"/>
      <w:r w:rsidRPr="00CA53A9">
        <w:rPr>
          <w:rFonts w:ascii="Book Antiqua" w:hAnsi="Book Antiqua"/>
          <w:sz w:val="24"/>
          <w:szCs w:val="24"/>
          <w:lang w:val="en-US"/>
        </w:rPr>
        <w:t>All authors have no disclosures to declare.</w:t>
      </w:r>
    </w:p>
    <w:sectPr w:rsidR="00BD455A" w:rsidRPr="00CA5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A9"/>
    <w:rsid w:val="00BD455A"/>
    <w:rsid w:val="00C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8963"/>
  <w15:chartTrackingRefBased/>
  <w15:docId w15:val="{50A8E0A7-D787-4FCF-9F27-6B1AD3E3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Maria Girelli</dc:creator>
  <cp:keywords/>
  <dc:description/>
  <cp:lastModifiedBy>Carlo Maria Girelli</cp:lastModifiedBy>
  <cp:revision>1</cp:revision>
  <dcterms:created xsi:type="dcterms:W3CDTF">2016-10-23T10:34:00Z</dcterms:created>
  <dcterms:modified xsi:type="dcterms:W3CDTF">2016-10-23T10:35:00Z</dcterms:modified>
</cp:coreProperties>
</file>