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E2" w:rsidRDefault="00ED02E2" w:rsidP="00ED02E2">
      <w:pPr>
        <w:pStyle w:val="Default"/>
      </w:pPr>
    </w:p>
    <w:p w:rsidR="00ED02E2" w:rsidRDefault="00ED02E2" w:rsidP="00ED02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Informed consent statement </w:t>
      </w:r>
    </w:p>
    <w:p w:rsidR="00ED02E2" w:rsidRDefault="00ED02E2" w:rsidP="00ED02E2">
      <w:pPr>
        <w:pStyle w:val="Default"/>
        <w:rPr>
          <w:b/>
          <w:bCs/>
          <w:sz w:val="23"/>
          <w:szCs w:val="23"/>
        </w:rPr>
      </w:pPr>
    </w:p>
    <w:p w:rsidR="00ED02E2" w:rsidRDefault="00ED02E2" w:rsidP="00ED02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Journal: </w:t>
      </w:r>
      <w:r w:rsidRPr="00ED02E2">
        <w:rPr>
          <w:b/>
          <w:i/>
          <w:iCs/>
          <w:sz w:val="23"/>
          <w:szCs w:val="23"/>
        </w:rPr>
        <w:t>World Journal of Gastroenterology</w:t>
      </w:r>
      <w:r>
        <w:rPr>
          <w:i/>
          <w:iCs/>
          <w:sz w:val="23"/>
          <w:szCs w:val="23"/>
        </w:rPr>
        <w:t xml:space="preserve"> </w:t>
      </w:r>
    </w:p>
    <w:p w:rsidR="00ED02E2" w:rsidRDefault="00ED02E2" w:rsidP="00ED02E2">
      <w:pPr>
        <w:pStyle w:val="Default"/>
        <w:rPr>
          <w:b/>
          <w:bCs/>
          <w:sz w:val="23"/>
          <w:szCs w:val="23"/>
        </w:rPr>
      </w:pPr>
    </w:p>
    <w:p w:rsidR="00ED02E2" w:rsidRDefault="00ED02E2" w:rsidP="00ED02E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ESPS Manuscript NO: </w:t>
      </w:r>
      <w:r>
        <w:rPr>
          <w:sz w:val="23"/>
          <w:szCs w:val="23"/>
        </w:rPr>
        <w:t>20161108074600</w:t>
      </w:r>
    </w:p>
    <w:p w:rsidR="00ED02E2" w:rsidRDefault="00ED02E2" w:rsidP="00ED02E2">
      <w:pPr>
        <w:spacing w:line="240" w:lineRule="auto"/>
        <w:jc w:val="both"/>
        <w:rPr>
          <w:b/>
          <w:bCs/>
          <w:sz w:val="23"/>
          <w:szCs w:val="23"/>
        </w:rPr>
      </w:pPr>
    </w:p>
    <w:p w:rsidR="00ED02E2" w:rsidRDefault="00ED02E2" w:rsidP="00ED02E2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Title: </w:t>
      </w:r>
      <w:r w:rsidRPr="00ED02E2">
        <w:rPr>
          <w:rFonts w:asciiTheme="minorHAnsi" w:hAnsiTheme="minorHAnsi"/>
          <w:i/>
          <w:sz w:val="24"/>
          <w:szCs w:val="24"/>
        </w:rPr>
        <w:t xml:space="preserve">Patients with non-viral liver disease have a greater tumour burden and less curative treatment options when diagnosed with </w:t>
      </w:r>
      <w:proofErr w:type="spellStart"/>
      <w:r w:rsidRPr="00ED02E2">
        <w:rPr>
          <w:rFonts w:asciiTheme="minorHAnsi" w:hAnsiTheme="minorHAnsi"/>
          <w:i/>
          <w:sz w:val="24"/>
          <w:szCs w:val="24"/>
        </w:rPr>
        <w:t>Hepatocellular</w:t>
      </w:r>
      <w:proofErr w:type="spellEnd"/>
      <w:r w:rsidRPr="00ED02E2">
        <w:rPr>
          <w:rFonts w:asciiTheme="minorHAnsi" w:hAnsiTheme="minorHAnsi"/>
          <w:i/>
          <w:sz w:val="24"/>
          <w:szCs w:val="24"/>
        </w:rPr>
        <w:t xml:space="preserve"> Carcinoma</w:t>
      </w:r>
    </w:p>
    <w:p w:rsidR="00ED02E2" w:rsidRDefault="00ED02E2" w:rsidP="00ED02E2">
      <w:pPr>
        <w:spacing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Authors List: </w:t>
      </w:r>
      <w:proofErr w:type="spellStart"/>
      <w:r w:rsidRPr="007E4890">
        <w:rPr>
          <w:rFonts w:asciiTheme="minorHAnsi" w:hAnsiTheme="minorHAnsi"/>
          <w:sz w:val="24"/>
          <w:szCs w:val="24"/>
        </w:rPr>
        <w:t>Mohsen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W, </w:t>
      </w:r>
      <w:proofErr w:type="spellStart"/>
      <w:r w:rsidRPr="007E4890">
        <w:rPr>
          <w:rFonts w:asciiTheme="minorHAnsi" w:hAnsiTheme="minorHAnsi"/>
          <w:sz w:val="24"/>
          <w:szCs w:val="24"/>
        </w:rPr>
        <w:t>Rodov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M, </w:t>
      </w:r>
      <w:proofErr w:type="spellStart"/>
      <w:r w:rsidRPr="007E4890">
        <w:rPr>
          <w:rFonts w:asciiTheme="minorHAnsi" w:hAnsiTheme="minorHAnsi"/>
          <w:sz w:val="24"/>
          <w:szCs w:val="24"/>
        </w:rPr>
        <w:t>Prakoso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E, Charlton B, Bowen DG, </w:t>
      </w:r>
      <w:proofErr w:type="spellStart"/>
      <w:r w:rsidRPr="007E4890">
        <w:rPr>
          <w:rFonts w:asciiTheme="minorHAnsi" w:hAnsiTheme="minorHAnsi"/>
          <w:sz w:val="24"/>
          <w:szCs w:val="24"/>
        </w:rPr>
        <w:t>Koorey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DJ, </w:t>
      </w:r>
      <w:proofErr w:type="spellStart"/>
      <w:r w:rsidRPr="007E4890">
        <w:rPr>
          <w:rFonts w:asciiTheme="minorHAnsi" w:hAnsiTheme="minorHAnsi"/>
          <w:sz w:val="24"/>
          <w:szCs w:val="24"/>
        </w:rPr>
        <w:t>Shackel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NA, </w:t>
      </w:r>
      <w:proofErr w:type="spellStart"/>
      <w:r w:rsidRPr="007E4890">
        <w:rPr>
          <w:rFonts w:asciiTheme="minorHAnsi" w:hAnsiTheme="minorHAnsi"/>
          <w:sz w:val="24"/>
          <w:szCs w:val="24"/>
        </w:rPr>
        <w:t>McCaughan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GW, </w:t>
      </w:r>
      <w:proofErr w:type="spellStart"/>
      <w:r w:rsidRPr="007E4890">
        <w:rPr>
          <w:rFonts w:asciiTheme="minorHAnsi" w:hAnsiTheme="minorHAnsi"/>
          <w:sz w:val="24"/>
          <w:szCs w:val="24"/>
        </w:rPr>
        <w:t>Strasser</w:t>
      </w:r>
      <w:proofErr w:type="spellEnd"/>
      <w:r w:rsidRPr="007E4890">
        <w:rPr>
          <w:rFonts w:asciiTheme="minorHAnsi" w:hAnsiTheme="minorHAnsi"/>
          <w:sz w:val="24"/>
          <w:szCs w:val="24"/>
        </w:rPr>
        <w:t xml:space="preserve"> SI</w:t>
      </w:r>
    </w:p>
    <w:p w:rsidR="00ED02E2" w:rsidRDefault="00ED02E2" w:rsidP="00ED02E2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Correspondence To:  </w:t>
      </w:r>
      <w:r w:rsidRPr="007E4890">
        <w:rPr>
          <w:rFonts w:asciiTheme="minorHAnsi" w:hAnsiTheme="minorHAnsi"/>
          <w:bCs/>
          <w:sz w:val="24"/>
          <w:szCs w:val="24"/>
        </w:rPr>
        <w:t xml:space="preserve">Dr Waled </w:t>
      </w:r>
      <w:proofErr w:type="spellStart"/>
      <w:r w:rsidRPr="007E4890">
        <w:rPr>
          <w:rFonts w:asciiTheme="minorHAnsi" w:hAnsiTheme="minorHAnsi"/>
          <w:bCs/>
          <w:sz w:val="24"/>
          <w:szCs w:val="24"/>
        </w:rPr>
        <w:t>Mohsen</w:t>
      </w:r>
      <w:proofErr w:type="spellEnd"/>
      <w:r w:rsidRPr="007E4890">
        <w:rPr>
          <w:rFonts w:asciiTheme="minorHAnsi" w:hAnsiTheme="minorHAnsi"/>
          <w:bCs/>
          <w:sz w:val="24"/>
          <w:szCs w:val="24"/>
        </w:rPr>
        <w:t xml:space="preserve"> </w:t>
      </w:r>
    </w:p>
    <w:p w:rsidR="00ED02E2" w:rsidRDefault="00ED02E2" w:rsidP="00ED02E2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4890">
        <w:rPr>
          <w:rFonts w:asciiTheme="minorHAnsi" w:hAnsiTheme="minorHAnsi"/>
          <w:bCs/>
          <w:sz w:val="24"/>
          <w:szCs w:val="24"/>
        </w:rPr>
        <w:t>AW Morrow Gastroenterology and Liver Centre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>Royal Prince Alfred Hospital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Missenden Rd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Camperdown NSW 2050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Australia</w:t>
      </w:r>
    </w:p>
    <w:p w:rsidR="00ED02E2" w:rsidRDefault="00ED02E2" w:rsidP="00ED02E2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4890">
        <w:rPr>
          <w:rFonts w:asciiTheme="minorHAnsi" w:hAnsiTheme="minorHAnsi"/>
          <w:bCs/>
          <w:sz w:val="24"/>
          <w:szCs w:val="24"/>
        </w:rPr>
        <w:t>Phone: 0421967316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 xml:space="preserve">Email: </w:t>
      </w:r>
      <w:hyperlink r:id="rId4" w:history="1">
        <w:r w:rsidRPr="00573710">
          <w:rPr>
            <w:rStyle w:val="Hyperlink"/>
            <w:rFonts w:asciiTheme="minorHAnsi" w:hAnsiTheme="minorHAnsi" w:cs="Calibri"/>
            <w:bCs/>
            <w:sz w:val="24"/>
            <w:szCs w:val="24"/>
          </w:rPr>
          <w:t>wmoh6298@uni.sydney.edu.au</w:t>
        </w:r>
      </w:hyperlink>
    </w:p>
    <w:p w:rsidR="00ED02E2" w:rsidRDefault="00ED02E2" w:rsidP="00ED02E2">
      <w:pPr>
        <w:pStyle w:val="Default"/>
        <w:rPr>
          <w:sz w:val="23"/>
          <w:szCs w:val="23"/>
        </w:rPr>
      </w:pPr>
    </w:p>
    <w:p w:rsidR="00E97ED3" w:rsidRPr="007E4890" w:rsidRDefault="00ED02E2" w:rsidP="00E97ED3">
      <w:pPr>
        <w:spacing w:line="480" w:lineRule="auto"/>
        <w:jc w:val="both"/>
        <w:rPr>
          <w:rFonts w:asciiTheme="minorHAnsi" w:hAnsiTheme="minorHAnsi"/>
          <w:sz w:val="24"/>
          <w:szCs w:val="24"/>
        </w:rPr>
      </w:pPr>
      <w:r w:rsidRPr="00E97ED3">
        <w:rPr>
          <w:rFonts w:asciiTheme="minorHAnsi" w:hAnsiTheme="minorHAnsi"/>
          <w:b/>
          <w:bCs/>
          <w:sz w:val="24"/>
          <w:szCs w:val="24"/>
        </w:rPr>
        <w:t xml:space="preserve">Informed consent statement: </w:t>
      </w:r>
      <w:r w:rsidR="00E97ED3">
        <w:rPr>
          <w:rFonts w:asciiTheme="minorHAnsi" w:eastAsiaTheme="minorHAnsi" w:hAnsiTheme="minorHAnsi" w:cs="BookAntiqua"/>
          <w:sz w:val="24"/>
          <w:szCs w:val="24"/>
        </w:rPr>
        <w:t>I</w:t>
      </w:r>
      <w:r w:rsidR="00E97ED3" w:rsidRPr="00E97ED3">
        <w:rPr>
          <w:rFonts w:asciiTheme="minorHAnsi" w:eastAsiaTheme="minorHAnsi" w:hAnsiTheme="minorHAnsi" w:cs="BookAntiqua"/>
          <w:sz w:val="24"/>
          <w:szCs w:val="24"/>
        </w:rPr>
        <w:t>nformed consent was given by all participants of the study prior to</w:t>
      </w:r>
      <w:r w:rsidR="00E97ED3">
        <w:rPr>
          <w:rFonts w:asciiTheme="minorHAnsi" w:eastAsiaTheme="minorHAnsi" w:hAnsiTheme="minorHAnsi" w:cs="BookAntiqua"/>
          <w:sz w:val="24"/>
          <w:szCs w:val="24"/>
        </w:rPr>
        <w:t xml:space="preserve"> </w:t>
      </w:r>
      <w:r w:rsidR="00E97ED3" w:rsidRPr="00E97ED3">
        <w:rPr>
          <w:rFonts w:asciiTheme="minorHAnsi" w:eastAsiaTheme="minorHAnsi" w:hAnsiTheme="minorHAnsi" w:cs="BookAntiqua"/>
          <w:sz w:val="24"/>
          <w:szCs w:val="24"/>
        </w:rPr>
        <w:t xml:space="preserve">inclusion. </w:t>
      </w:r>
      <w:r w:rsidR="00E97ED3" w:rsidRPr="007E4890">
        <w:rPr>
          <w:rFonts w:asciiTheme="minorHAnsi" w:hAnsiTheme="minorHAnsi"/>
          <w:sz w:val="24"/>
          <w:szCs w:val="24"/>
        </w:rPr>
        <w:t>The clinical database and this study were approved by the SL</w:t>
      </w:r>
      <w:r w:rsidR="00E97ED3">
        <w:rPr>
          <w:rFonts w:asciiTheme="minorHAnsi" w:hAnsiTheme="minorHAnsi"/>
          <w:sz w:val="24"/>
          <w:szCs w:val="24"/>
        </w:rPr>
        <w:t xml:space="preserve">HD Ethics Review Committee (Royal Prince Alfred </w:t>
      </w:r>
      <w:r w:rsidR="00E97ED3" w:rsidRPr="007E4890">
        <w:rPr>
          <w:rFonts w:asciiTheme="minorHAnsi" w:hAnsiTheme="minorHAnsi"/>
          <w:sz w:val="24"/>
          <w:szCs w:val="24"/>
        </w:rPr>
        <w:t xml:space="preserve">Zone).  </w:t>
      </w:r>
    </w:p>
    <w:p w:rsidR="00ED02E2" w:rsidRPr="00E97ED3" w:rsidRDefault="00ED02E2" w:rsidP="00E97ED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D02E2" w:rsidRDefault="00ED02E2" w:rsidP="00ED02E2">
      <w:pPr>
        <w:pStyle w:val="Default"/>
        <w:rPr>
          <w:sz w:val="23"/>
          <w:szCs w:val="23"/>
        </w:rPr>
      </w:pPr>
    </w:p>
    <w:p w:rsidR="00ED02E2" w:rsidRDefault="00E97ED3" w:rsidP="00ED0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Thank you</w:t>
      </w:r>
      <w:r w:rsidR="00ED02E2">
        <w:rPr>
          <w:sz w:val="23"/>
          <w:szCs w:val="23"/>
        </w:rPr>
        <w:t xml:space="preserve"> very much, </w:t>
      </w:r>
    </w:p>
    <w:p w:rsidR="00ED02E2" w:rsidRDefault="00ED02E2" w:rsidP="00ED0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Yours sincerely, </w:t>
      </w:r>
    </w:p>
    <w:p w:rsidR="00ED02E2" w:rsidRDefault="00E97ED3" w:rsidP="00ED0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 Waled </w:t>
      </w:r>
      <w:proofErr w:type="spellStart"/>
      <w:r>
        <w:rPr>
          <w:sz w:val="23"/>
          <w:szCs w:val="23"/>
        </w:rPr>
        <w:t>Mohsen</w:t>
      </w:r>
      <w:proofErr w:type="spellEnd"/>
      <w:r>
        <w:rPr>
          <w:sz w:val="23"/>
          <w:szCs w:val="23"/>
        </w:rPr>
        <w:t>, MD</w:t>
      </w:r>
    </w:p>
    <w:p w:rsidR="00E97ED3" w:rsidRDefault="00E97ED3" w:rsidP="00E97ED3">
      <w:pPr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4890">
        <w:rPr>
          <w:rFonts w:asciiTheme="minorHAnsi" w:hAnsiTheme="minorHAnsi"/>
          <w:bCs/>
          <w:sz w:val="24"/>
          <w:szCs w:val="24"/>
        </w:rPr>
        <w:t>AW Morrow Gastroenterology and Liver Centre</w:t>
      </w:r>
      <w:r>
        <w:rPr>
          <w:rFonts w:asciiTheme="minorHAnsi" w:hAnsiTheme="minorHAnsi"/>
          <w:bCs/>
          <w:sz w:val="24"/>
          <w:szCs w:val="24"/>
        </w:rPr>
        <w:t xml:space="preserve">: </w:t>
      </w:r>
      <w:r w:rsidRPr="007E4890">
        <w:rPr>
          <w:rFonts w:asciiTheme="minorHAnsi" w:hAnsiTheme="minorHAnsi"/>
          <w:bCs/>
          <w:sz w:val="24"/>
          <w:szCs w:val="24"/>
        </w:rPr>
        <w:t>Royal Prince Alfred Hospital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Missenden Rd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Camperdown</w:t>
      </w:r>
      <w:r>
        <w:rPr>
          <w:rFonts w:asciiTheme="minorHAnsi" w:hAnsiTheme="minorHAnsi"/>
          <w:bCs/>
          <w:sz w:val="24"/>
          <w:szCs w:val="24"/>
        </w:rPr>
        <w:t>, Sydney</w:t>
      </w:r>
      <w:proofErr w:type="gramStart"/>
      <w:r>
        <w:rPr>
          <w:rFonts w:asciiTheme="minorHAnsi" w:hAnsiTheme="minorHAnsi"/>
          <w:bCs/>
          <w:sz w:val="24"/>
          <w:szCs w:val="24"/>
        </w:rPr>
        <w:t xml:space="preserve">, </w:t>
      </w:r>
      <w:r w:rsidRPr="007E4890">
        <w:rPr>
          <w:rFonts w:asciiTheme="minorHAnsi" w:hAnsiTheme="minorHAnsi"/>
          <w:bCs/>
          <w:sz w:val="24"/>
          <w:szCs w:val="24"/>
        </w:rPr>
        <w:t xml:space="preserve"> NSW</w:t>
      </w:r>
      <w:proofErr w:type="gramEnd"/>
      <w:r w:rsidRPr="007E4890">
        <w:rPr>
          <w:rFonts w:asciiTheme="minorHAnsi" w:hAnsiTheme="minorHAnsi"/>
          <w:bCs/>
          <w:sz w:val="24"/>
          <w:szCs w:val="24"/>
        </w:rPr>
        <w:t xml:space="preserve"> 2050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7E4890">
        <w:rPr>
          <w:rFonts w:asciiTheme="minorHAnsi" w:hAnsiTheme="minorHAnsi"/>
          <w:bCs/>
          <w:sz w:val="24"/>
          <w:szCs w:val="24"/>
        </w:rPr>
        <w:t>Australia</w:t>
      </w:r>
    </w:p>
    <w:p w:rsidR="009A5E8F" w:rsidRDefault="009A5E8F" w:rsidP="00ED02E2"/>
    <w:sectPr w:rsidR="009A5E8F" w:rsidSect="009A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02E2"/>
    <w:rsid w:val="009A5E8F"/>
    <w:rsid w:val="00E97ED3"/>
    <w:rsid w:val="00ED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E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2E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D02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moh6298@uni.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SLHN &amp; SWSLHN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dcterms:created xsi:type="dcterms:W3CDTF">2016-11-08T00:02:00Z</dcterms:created>
  <dcterms:modified xsi:type="dcterms:W3CDTF">2016-11-08T00:02:00Z</dcterms:modified>
</cp:coreProperties>
</file>