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7DDB" w14:textId="77777777" w:rsidR="00010916" w:rsidRPr="0051797F" w:rsidRDefault="00010916" w:rsidP="001C49EF">
      <w:pPr>
        <w:adjustRightInd w:val="0"/>
        <w:snapToGrid w:val="0"/>
        <w:spacing w:line="360" w:lineRule="auto"/>
        <w:rPr>
          <w:rFonts w:ascii="Book Antiqua" w:hAnsi="Book Antiqua"/>
          <w:i/>
        </w:rPr>
      </w:pPr>
      <w:r w:rsidRPr="00D06466">
        <w:rPr>
          <w:rFonts w:ascii="Book Antiqua" w:hAnsi="Book Antiqua"/>
          <w:b/>
        </w:rPr>
        <w:t xml:space="preserve">Name of Journal: </w:t>
      </w:r>
      <w:r w:rsidRPr="0051797F">
        <w:rPr>
          <w:rFonts w:ascii="Book Antiqua" w:hAnsi="Book Antiqua"/>
          <w:i/>
        </w:rPr>
        <w:t xml:space="preserve">World Journal of Gastroenterology </w:t>
      </w:r>
    </w:p>
    <w:p w14:paraId="2E628A79" w14:textId="713032EF" w:rsidR="00010916" w:rsidRPr="00D06466" w:rsidRDefault="00010916" w:rsidP="001C49EF">
      <w:pPr>
        <w:adjustRightInd w:val="0"/>
        <w:snapToGrid w:val="0"/>
        <w:spacing w:line="360" w:lineRule="auto"/>
        <w:rPr>
          <w:rFonts w:ascii="Book Antiqua" w:hAnsi="Book Antiqua"/>
          <w:b/>
        </w:rPr>
      </w:pPr>
      <w:r w:rsidRPr="00D06466">
        <w:rPr>
          <w:rFonts w:ascii="Book Antiqua" w:hAnsi="Book Antiqua"/>
          <w:b/>
        </w:rPr>
        <w:t xml:space="preserve">ESPS Manuscript NO: </w:t>
      </w:r>
      <w:r w:rsidRPr="0051797F">
        <w:rPr>
          <w:rFonts w:ascii="Book Antiqua" w:hAnsi="Book Antiqua"/>
        </w:rPr>
        <w:t>31419</w:t>
      </w:r>
    </w:p>
    <w:p w14:paraId="513EEA1B" w14:textId="24110781" w:rsidR="00645C1C" w:rsidRPr="00D06466" w:rsidRDefault="00010916" w:rsidP="001C49EF">
      <w:pPr>
        <w:adjustRightInd w:val="0"/>
        <w:snapToGrid w:val="0"/>
        <w:spacing w:line="360" w:lineRule="auto"/>
        <w:rPr>
          <w:rFonts w:ascii="Book Antiqua" w:hAnsi="Book Antiqua"/>
          <w:b/>
        </w:rPr>
      </w:pPr>
      <w:r w:rsidRPr="00D06466">
        <w:rPr>
          <w:rFonts w:ascii="Book Antiqua" w:hAnsi="Book Antiqua"/>
          <w:b/>
        </w:rPr>
        <w:t xml:space="preserve">Manuscript Type: </w:t>
      </w:r>
      <w:r w:rsidR="00645C1C" w:rsidRPr="00D06466">
        <w:rPr>
          <w:rFonts w:ascii="Book Antiqua" w:hAnsi="Book Antiqua"/>
          <w:b/>
        </w:rPr>
        <w:t>ORIGINAL ARTICLE</w:t>
      </w:r>
    </w:p>
    <w:p w14:paraId="43BC9081" w14:textId="77777777" w:rsidR="00645C1C" w:rsidRPr="00D06466" w:rsidRDefault="00645C1C" w:rsidP="001C49EF">
      <w:pPr>
        <w:adjustRightInd w:val="0"/>
        <w:snapToGrid w:val="0"/>
        <w:spacing w:line="360" w:lineRule="auto"/>
        <w:rPr>
          <w:rFonts w:ascii="Book Antiqua" w:hAnsi="Book Antiqua"/>
          <w:b/>
        </w:rPr>
      </w:pPr>
    </w:p>
    <w:p w14:paraId="0B74C655" w14:textId="5B383628" w:rsidR="00010916" w:rsidRPr="00D06466" w:rsidRDefault="00645C1C" w:rsidP="001C49EF">
      <w:pPr>
        <w:adjustRightInd w:val="0"/>
        <w:snapToGrid w:val="0"/>
        <w:spacing w:line="360" w:lineRule="auto"/>
        <w:rPr>
          <w:rFonts w:ascii="Book Antiqua" w:hAnsi="Book Antiqua"/>
          <w:b/>
        </w:rPr>
      </w:pPr>
      <w:r w:rsidRPr="00D06466">
        <w:rPr>
          <w:rFonts w:ascii="Book Antiqua" w:hAnsi="Book Antiqua"/>
          <w:b/>
          <w:i/>
        </w:rPr>
        <w:t>Basic Study</w:t>
      </w:r>
    </w:p>
    <w:p w14:paraId="02C7EF75" w14:textId="77777777" w:rsidR="00084A2B" w:rsidRPr="00D06466" w:rsidRDefault="00084A2B" w:rsidP="001C49EF">
      <w:pPr>
        <w:adjustRightInd w:val="0"/>
        <w:snapToGrid w:val="0"/>
        <w:spacing w:line="360" w:lineRule="auto"/>
        <w:rPr>
          <w:rFonts w:ascii="Book Antiqua" w:hAnsi="Book Antiqua"/>
          <w:b/>
        </w:rPr>
      </w:pPr>
      <w:bookmarkStart w:id="0" w:name="OLE_LINK3898"/>
      <w:bookmarkStart w:id="1" w:name="OLE_LINK3899"/>
      <w:r w:rsidRPr="00D06466">
        <w:rPr>
          <w:rFonts w:ascii="Book Antiqua" w:hAnsi="Book Antiqua"/>
          <w:b/>
        </w:rPr>
        <w:t>Integrated analysis of microRNA and mRNA expression profiles in HBx-expressing hepatic cells</w:t>
      </w:r>
    </w:p>
    <w:p w14:paraId="5F545780" w14:textId="77777777" w:rsidR="0013473C" w:rsidRPr="00D06466" w:rsidRDefault="0013473C" w:rsidP="001C49EF">
      <w:pPr>
        <w:adjustRightInd w:val="0"/>
        <w:snapToGrid w:val="0"/>
        <w:spacing w:line="360" w:lineRule="auto"/>
        <w:rPr>
          <w:rFonts w:ascii="Book Antiqua" w:hAnsi="Book Antiqua"/>
          <w:b/>
        </w:rPr>
      </w:pPr>
    </w:p>
    <w:p w14:paraId="41ADB7DF" w14:textId="7266331C" w:rsidR="0013473C" w:rsidRPr="00D06466" w:rsidRDefault="00D41D60" w:rsidP="001C49EF">
      <w:pPr>
        <w:adjustRightInd w:val="0"/>
        <w:snapToGrid w:val="0"/>
        <w:spacing w:line="360" w:lineRule="auto"/>
        <w:rPr>
          <w:rFonts w:ascii="Book Antiqua" w:hAnsi="Book Antiqua"/>
        </w:rPr>
      </w:pPr>
      <w:r w:rsidRPr="00D06466">
        <w:rPr>
          <w:rFonts w:ascii="Book Antiqua" w:hAnsi="Book Antiqua"/>
        </w:rPr>
        <w:t xml:space="preserve">Chen RC </w:t>
      </w:r>
      <w:r w:rsidRPr="00D06466">
        <w:rPr>
          <w:rFonts w:ascii="Book Antiqua" w:hAnsi="Book Antiqua"/>
          <w:i/>
        </w:rPr>
        <w:t>et al.</w:t>
      </w:r>
      <w:r w:rsidRPr="00D06466">
        <w:rPr>
          <w:rFonts w:ascii="Book Antiqua" w:hAnsi="Book Antiqua"/>
        </w:rPr>
        <w:t xml:space="preserve"> Analysis of MicroRNA and mRNA in HCC cells</w:t>
      </w:r>
    </w:p>
    <w:p w14:paraId="43297C0A" w14:textId="77777777" w:rsidR="0013473C" w:rsidRPr="00D06466" w:rsidRDefault="0013473C" w:rsidP="001C49EF">
      <w:pPr>
        <w:adjustRightInd w:val="0"/>
        <w:snapToGrid w:val="0"/>
        <w:spacing w:line="360" w:lineRule="auto"/>
        <w:rPr>
          <w:rFonts w:ascii="Book Antiqua" w:hAnsi="Book Antiqua"/>
          <w:b/>
        </w:rPr>
      </w:pPr>
    </w:p>
    <w:p w14:paraId="4B3A08E9" w14:textId="65F32ADE" w:rsidR="00084A2B" w:rsidRPr="00D06466" w:rsidRDefault="00645C1C" w:rsidP="001C49EF">
      <w:pPr>
        <w:adjustRightInd w:val="0"/>
        <w:snapToGrid w:val="0"/>
        <w:spacing w:line="360" w:lineRule="auto"/>
        <w:rPr>
          <w:rFonts w:ascii="Book Antiqua" w:hAnsi="Book Antiqua"/>
          <w:bCs/>
          <w:vertAlign w:val="superscript"/>
        </w:rPr>
      </w:pPr>
      <w:r w:rsidRPr="00D06466">
        <w:rPr>
          <w:rFonts w:ascii="Book Antiqua" w:hAnsi="Book Antiqua"/>
          <w:bCs/>
        </w:rPr>
        <w:t>Ruo-Chan Chen, Juan Wang, Xu-Yuan Kuang, Fang Peng, Yong-Ming Fu, Yan Huang, Ning Li, Xue-Gong Fan</w:t>
      </w:r>
    </w:p>
    <w:bookmarkEnd w:id="0"/>
    <w:bookmarkEnd w:id="1"/>
    <w:p w14:paraId="0C74AF56" w14:textId="77777777" w:rsidR="00084A2B" w:rsidRPr="00D06466" w:rsidRDefault="00084A2B" w:rsidP="001C49EF">
      <w:pPr>
        <w:adjustRightInd w:val="0"/>
        <w:snapToGrid w:val="0"/>
        <w:spacing w:line="360" w:lineRule="auto"/>
        <w:rPr>
          <w:rFonts w:ascii="Book Antiqua" w:hAnsi="Book Antiqua"/>
          <w:vertAlign w:val="superscript"/>
        </w:rPr>
      </w:pPr>
    </w:p>
    <w:p w14:paraId="304D308C" w14:textId="6BB464DE" w:rsidR="00440C89" w:rsidRPr="00D06466" w:rsidRDefault="00645C1C" w:rsidP="001C49EF">
      <w:pPr>
        <w:adjustRightInd w:val="0"/>
        <w:snapToGrid w:val="0"/>
        <w:spacing w:line="360" w:lineRule="auto"/>
        <w:rPr>
          <w:rFonts w:ascii="Book Antiqua" w:hAnsi="Book Antiqua"/>
        </w:rPr>
      </w:pPr>
      <w:r w:rsidRPr="00D06466">
        <w:rPr>
          <w:rFonts w:ascii="Book Antiqua" w:hAnsi="Book Antiqua"/>
          <w:b/>
        </w:rPr>
        <w:t xml:space="preserve">Ruo-Chan Chen, Juan Wang, Yong-Ming Fu, Yan Huang, Xue-Gong Fan, </w:t>
      </w:r>
      <w:r w:rsidR="008C4BDB" w:rsidRPr="00D06466">
        <w:rPr>
          <w:rFonts w:ascii="Book Antiqua" w:hAnsi="Book Antiqua"/>
        </w:rPr>
        <w:t>Hunan Key Laboratory of Viral Hepatitis, Department of Infectious Disease,</w:t>
      </w:r>
      <w:r w:rsidR="00084A2B" w:rsidRPr="00D06466">
        <w:rPr>
          <w:rFonts w:ascii="Book Antiqua" w:hAnsi="Book Antiqua"/>
        </w:rPr>
        <w:t xml:space="preserve"> Xiangya Hospital, Central South University, Changsha</w:t>
      </w:r>
      <w:r w:rsidRPr="00D06466">
        <w:rPr>
          <w:rFonts w:ascii="Book Antiqua" w:hAnsi="Book Antiqua"/>
        </w:rPr>
        <w:t xml:space="preserve"> 410008</w:t>
      </w:r>
      <w:r w:rsidR="00084A2B" w:rsidRPr="00D06466">
        <w:rPr>
          <w:rFonts w:ascii="Book Antiqua" w:hAnsi="Book Antiqua"/>
        </w:rPr>
        <w:t>, Hunan</w:t>
      </w:r>
      <w:r w:rsidRPr="00D06466">
        <w:rPr>
          <w:rFonts w:ascii="Book Antiqua" w:hAnsi="Book Antiqua"/>
        </w:rPr>
        <w:t xml:space="preserve"> Province</w:t>
      </w:r>
      <w:r w:rsidR="00084A2B" w:rsidRPr="00D06466">
        <w:rPr>
          <w:rFonts w:ascii="Book Antiqua" w:hAnsi="Book Antiqua"/>
        </w:rPr>
        <w:t>, China</w:t>
      </w:r>
    </w:p>
    <w:p w14:paraId="7FC9470B" w14:textId="77777777" w:rsidR="00645C1C" w:rsidRPr="00D06466" w:rsidRDefault="00645C1C" w:rsidP="001C49EF">
      <w:pPr>
        <w:adjustRightInd w:val="0"/>
        <w:snapToGrid w:val="0"/>
        <w:spacing w:line="360" w:lineRule="auto"/>
        <w:rPr>
          <w:rFonts w:ascii="Book Antiqua" w:hAnsi="Book Antiqua"/>
        </w:rPr>
      </w:pPr>
    </w:p>
    <w:p w14:paraId="34843DBE" w14:textId="4A9E5F73" w:rsidR="00440C89" w:rsidRPr="00D06466" w:rsidRDefault="00645C1C" w:rsidP="001C49EF">
      <w:pPr>
        <w:adjustRightInd w:val="0"/>
        <w:snapToGrid w:val="0"/>
        <w:spacing w:line="360" w:lineRule="auto"/>
        <w:rPr>
          <w:rFonts w:ascii="Book Antiqua" w:hAnsi="Book Antiqua"/>
        </w:rPr>
      </w:pPr>
      <w:r w:rsidRPr="00D06466">
        <w:rPr>
          <w:rFonts w:ascii="Book Antiqua" w:hAnsi="Book Antiqua"/>
          <w:b/>
        </w:rPr>
        <w:t xml:space="preserve">Xu-Yuan Kuang, </w:t>
      </w:r>
      <w:r w:rsidR="00440C89" w:rsidRPr="00D06466">
        <w:rPr>
          <w:rFonts w:ascii="Book Antiqua" w:hAnsi="Book Antiqua"/>
        </w:rPr>
        <w:t>Department of Hyperbaric Oxygen, Xiangya Hospital, Central South University, Changsha</w:t>
      </w:r>
      <w:r w:rsidRPr="00D06466">
        <w:rPr>
          <w:rFonts w:ascii="Book Antiqua" w:hAnsi="Book Antiqua"/>
        </w:rPr>
        <w:t xml:space="preserve"> 410008</w:t>
      </w:r>
      <w:r w:rsidR="00440C89" w:rsidRPr="00D06466">
        <w:rPr>
          <w:rFonts w:ascii="Book Antiqua" w:hAnsi="Book Antiqua"/>
        </w:rPr>
        <w:t>, Hunan</w:t>
      </w:r>
      <w:r w:rsidRPr="00D06466">
        <w:rPr>
          <w:rFonts w:ascii="Book Antiqua" w:hAnsi="Book Antiqua"/>
        </w:rPr>
        <w:t xml:space="preserve"> Province</w:t>
      </w:r>
      <w:r w:rsidR="00440C89" w:rsidRPr="00D06466">
        <w:rPr>
          <w:rFonts w:ascii="Book Antiqua" w:hAnsi="Book Antiqua"/>
        </w:rPr>
        <w:t>, China</w:t>
      </w:r>
    </w:p>
    <w:p w14:paraId="67B77EC2" w14:textId="77777777" w:rsidR="00645C1C" w:rsidRPr="00D06466" w:rsidRDefault="00645C1C" w:rsidP="001C49EF">
      <w:pPr>
        <w:adjustRightInd w:val="0"/>
        <w:snapToGrid w:val="0"/>
        <w:spacing w:line="360" w:lineRule="auto"/>
        <w:rPr>
          <w:rFonts w:ascii="Book Antiqua" w:hAnsi="Book Antiqua"/>
        </w:rPr>
      </w:pPr>
    </w:p>
    <w:p w14:paraId="5AEFBC75" w14:textId="2A4DA7E3" w:rsidR="00084A2B" w:rsidRPr="00D06466" w:rsidRDefault="00440C89" w:rsidP="001C49EF">
      <w:pPr>
        <w:adjustRightInd w:val="0"/>
        <w:snapToGrid w:val="0"/>
        <w:spacing w:line="360" w:lineRule="auto"/>
        <w:rPr>
          <w:rFonts w:ascii="Book Antiqua" w:hAnsi="Book Antiqua"/>
        </w:rPr>
      </w:pPr>
      <w:r w:rsidRPr="00D06466">
        <w:rPr>
          <w:rFonts w:ascii="Book Antiqua" w:hAnsi="Book Antiqua"/>
          <w:b/>
        </w:rPr>
        <w:t>Fang Peng,</w:t>
      </w:r>
      <w:r w:rsidRPr="00D06466">
        <w:rPr>
          <w:rFonts w:ascii="Book Antiqua" w:hAnsi="Book Antiqua"/>
        </w:rPr>
        <w:t xml:space="preserve"> </w:t>
      </w:r>
      <w:r w:rsidR="00084A2B" w:rsidRPr="00D06466">
        <w:rPr>
          <w:rFonts w:ascii="Book Antiqua" w:hAnsi="Book Antiqua"/>
        </w:rPr>
        <w:t xml:space="preserve">Key Laboratory of Cancer Proteomics of Chinese Ministry of Health, Xiangya Hospital, Central South University, </w:t>
      </w:r>
      <w:bookmarkStart w:id="2" w:name="OLE_LINK3905"/>
      <w:bookmarkStart w:id="3" w:name="OLE_LINK3906"/>
      <w:r w:rsidR="00084A2B" w:rsidRPr="00D06466">
        <w:rPr>
          <w:rFonts w:ascii="Book Antiqua" w:hAnsi="Book Antiqua"/>
        </w:rPr>
        <w:t>Changsha</w:t>
      </w:r>
      <w:r w:rsidR="00645C1C" w:rsidRPr="00D06466">
        <w:rPr>
          <w:rFonts w:ascii="Book Antiqua" w:hAnsi="Book Antiqua"/>
        </w:rPr>
        <w:t xml:space="preserve"> 410008</w:t>
      </w:r>
      <w:r w:rsidR="00084A2B" w:rsidRPr="00D06466">
        <w:rPr>
          <w:rFonts w:ascii="Book Antiqua" w:hAnsi="Book Antiqua"/>
        </w:rPr>
        <w:t>, Hunan</w:t>
      </w:r>
      <w:r w:rsidR="00645C1C" w:rsidRPr="00D06466">
        <w:rPr>
          <w:rFonts w:ascii="Book Antiqua" w:hAnsi="Book Antiqua"/>
        </w:rPr>
        <w:t xml:space="preserve"> Province</w:t>
      </w:r>
      <w:r w:rsidR="00084A2B" w:rsidRPr="00D06466">
        <w:rPr>
          <w:rFonts w:ascii="Book Antiqua" w:hAnsi="Book Antiqua"/>
        </w:rPr>
        <w:t xml:space="preserve">, </w:t>
      </w:r>
      <w:bookmarkEnd w:id="2"/>
      <w:bookmarkEnd w:id="3"/>
      <w:r w:rsidR="00084A2B" w:rsidRPr="00D06466">
        <w:rPr>
          <w:rFonts w:ascii="Book Antiqua" w:hAnsi="Book Antiqua"/>
        </w:rPr>
        <w:t>China</w:t>
      </w:r>
    </w:p>
    <w:p w14:paraId="0586CBCC" w14:textId="77777777" w:rsidR="00645C1C" w:rsidRPr="00D06466" w:rsidRDefault="00645C1C" w:rsidP="001C49EF">
      <w:pPr>
        <w:adjustRightInd w:val="0"/>
        <w:snapToGrid w:val="0"/>
        <w:spacing w:line="360" w:lineRule="auto"/>
        <w:rPr>
          <w:rFonts w:ascii="Book Antiqua" w:hAnsi="Book Antiqua"/>
        </w:rPr>
      </w:pPr>
    </w:p>
    <w:p w14:paraId="3A1DC2A6" w14:textId="22238661" w:rsidR="00084A2B" w:rsidRPr="00D06466" w:rsidRDefault="00440C89" w:rsidP="001C49EF">
      <w:pPr>
        <w:adjustRightInd w:val="0"/>
        <w:snapToGrid w:val="0"/>
        <w:spacing w:line="360" w:lineRule="auto"/>
        <w:rPr>
          <w:rFonts w:ascii="Book Antiqua" w:hAnsi="Book Antiqua"/>
        </w:rPr>
      </w:pPr>
      <w:r w:rsidRPr="00D06466">
        <w:rPr>
          <w:rFonts w:ascii="Book Antiqua" w:hAnsi="Book Antiqua"/>
          <w:b/>
        </w:rPr>
        <w:t xml:space="preserve">Ning Li, </w:t>
      </w:r>
      <w:r w:rsidR="008C4BDB" w:rsidRPr="00D06466">
        <w:rPr>
          <w:rFonts w:ascii="Book Antiqua" w:hAnsi="Book Antiqua"/>
        </w:rPr>
        <w:t xml:space="preserve">Department of Blood Transfusion, Xiangya Hospital, Central South University, </w:t>
      </w:r>
      <w:r w:rsidR="00645C1C" w:rsidRPr="00D06466">
        <w:rPr>
          <w:rFonts w:ascii="Book Antiqua" w:hAnsi="Book Antiqua"/>
        </w:rPr>
        <w:t xml:space="preserve">Changsha 410008, Hunan Province, </w:t>
      </w:r>
      <w:r w:rsidR="008C4BDB" w:rsidRPr="00D06466">
        <w:rPr>
          <w:rFonts w:ascii="Book Antiqua" w:hAnsi="Book Antiqua"/>
        </w:rPr>
        <w:t>China</w:t>
      </w:r>
    </w:p>
    <w:p w14:paraId="6EFD8714" w14:textId="77777777" w:rsidR="00740FC4" w:rsidRPr="00D06466" w:rsidRDefault="00740FC4" w:rsidP="001C49EF">
      <w:pPr>
        <w:adjustRightInd w:val="0"/>
        <w:snapToGrid w:val="0"/>
        <w:spacing w:line="360" w:lineRule="auto"/>
        <w:rPr>
          <w:rFonts w:ascii="Book Antiqua" w:hAnsi="Book Antiqua"/>
        </w:rPr>
      </w:pPr>
    </w:p>
    <w:p w14:paraId="0F340B72" w14:textId="2FFB41B7" w:rsidR="00740FC4" w:rsidRPr="00D06466" w:rsidRDefault="00740FC4" w:rsidP="001C49EF">
      <w:pPr>
        <w:adjustRightInd w:val="0"/>
        <w:snapToGrid w:val="0"/>
        <w:spacing w:line="360" w:lineRule="auto"/>
        <w:rPr>
          <w:rFonts w:ascii="Book Antiqua" w:hAnsi="Book Antiqua"/>
          <w:bCs/>
        </w:rPr>
      </w:pPr>
      <w:r w:rsidRPr="00D06466">
        <w:rPr>
          <w:rFonts w:ascii="Book Antiqua" w:hAnsi="Book Antiqua"/>
          <w:b/>
          <w:bCs/>
        </w:rPr>
        <w:t xml:space="preserve">Author contributions: </w:t>
      </w:r>
      <w:r w:rsidRPr="00D06466">
        <w:rPr>
          <w:rFonts w:ascii="Book Antiqua" w:hAnsi="Book Antiqua"/>
          <w:bCs/>
        </w:rPr>
        <w:t>Li N and Fan XG designed the study</w:t>
      </w:r>
      <w:r w:rsidR="00A66572" w:rsidRPr="00D06466">
        <w:rPr>
          <w:rFonts w:ascii="Book Antiqua" w:hAnsi="Book Antiqua"/>
          <w:bCs/>
        </w:rPr>
        <w:t>;</w:t>
      </w:r>
      <w:r w:rsidRPr="00D06466">
        <w:rPr>
          <w:rFonts w:ascii="Book Antiqua" w:hAnsi="Book Antiqua"/>
          <w:bCs/>
        </w:rPr>
        <w:t xml:space="preserve"> Chen RC, Wang J, </w:t>
      </w:r>
      <w:r w:rsidRPr="00D06466">
        <w:rPr>
          <w:rFonts w:ascii="Book Antiqua" w:hAnsi="Book Antiqua"/>
          <w:bCs/>
        </w:rPr>
        <w:lastRenderedPageBreak/>
        <w:t>Peng F, Fu YM, Huang Y and Kuang XY collected and analyzed the data</w:t>
      </w:r>
      <w:r w:rsidR="00A66572" w:rsidRPr="00D06466">
        <w:rPr>
          <w:rFonts w:ascii="Book Antiqua" w:hAnsi="Book Antiqua"/>
          <w:bCs/>
        </w:rPr>
        <w:t>;</w:t>
      </w:r>
      <w:r w:rsidRPr="00D06466">
        <w:rPr>
          <w:rFonts w:ascii="Book Antiqua" w:hAnsi="Book Antiqua"/>
          <w:bCs/>
        </w:rPr>
        <w:t xml:space="preserve"> Chen RC and Li N wrote the manuscript</w:t>
      </w:r>
      <w:r w:rsidR="00A66572" w:rsidRPr="00D06466">
        <w:rPr>
          <w:rFonts w:ascii="Book Antiqua" w:hAnsi="Book Antiqua"/>
          <w:bCs/>
        </w:rPr>
        <w:t>;</w:t>
      </w:r>
      <w:r w:rsidRPr="00D06466">
        <w:rPr>
          <w:rFonts w:ascii="Book Antiqua" w:hAnsi="Book Antiqua"/>
          <w:bCs/>
        </w:rPr>
        <w:t xml:space="preserve"> </w:t>
      </w:r>
      <w:r w:rsidR="00A66572" w:rsidRPr="00D06466">
        <w:rPr>
          <w:rFonts w:ascii="Book Antiqua" w:hAnsi="Book Antiqua"/>
          <w:bCs/>
        </w:rPr>
        <w:t>a</w:t>
      </w:r>
      <w:r w:rsidRPr="00D06466">
        <w:rPr>
          <w:rFonts w:ascii="Book Antiqua" w:hAnsi="Book Antiqua"/>
          <w:bCs/>
        </w:rPr>
        <w:t>ll authors read and approved the final manuscript.</w:t>
      </w:r>
    </w:p>
    <w:p w14:paraId="1A150C89" w14:textId="77777777" w:rsidR="0016607D" w:rsidRPr="00D06466" w:rsidRDefault="0016607D" w:rsidP="001C49EF">
      <w:pPr>
        <w:adjustRightInd w:val="0"/>
        <w:snapToGrid w:val="0"/>
        <w:spacing w:line="360" w:lineRule="auto"/>
        <w:rPr>
          <w:rFonts w:ascii="Book Antiqua" w:hAnsi="Book Antiqua"/>
          <w:bCs/>
        </w:rPr>
      </w:pPr>
    </w:p>
    <w:p w14:paraId="55ADFC81" w14:textId="7265BF9E" w:rsidR="00740FC4" w:rsidRPr="00D06466" w:rsidRDefault="0016607D" w:rsidP="001C49EF">
      <w:pPr>
        <w:adjustRightInd w:val="0"/>
        <w:snapToGrid w:val="0"/>
        <w:spacing w:line="360" w:lineRule="auto"/>
        <w:rPr>
          <w:rFonts w:ascii="Book Antiqua" w:hAnsi="Book Antiqua"/>
          <w:b/>
          <w:bCs/>
        </w:rPr>
      </w:pPr>
      <w:r w:rsidRPr="00D06466">
        <w:rPr>
          <w:rFonts w:ascii="Book Antiqua" w:hAnsi="Book Antiqua"/>
          <w:b/>
          <w:bCs/>
        </w:rPr>
        <w:t>Supported by</w:t>
      </w:r>
      <w:r w:rsidRPr="00D06466">
        <w:rPr>
          <w:rFonts w:ascii="Book Antiqua" w:hAnsi="Book Antiqua"/>
          <w:kern w:val="0"/>
        </w:rPr>
        <w:t xml:space="preserve"> National Natural Sciences Foundation of China</w:t>
      </w:r>
      <w:r w:rsidR="00A66572" w:rsidRPr="00D06466">
        <w:rPr>
          <w:rFonts w:ascii="Book Antiqua" w:hAnsi="Book Antiqua"/>
          <w:kern w:val="0"/>
        </w:rPr>
        <w:t xml:space="preserve">, </w:t>
      </w:r>
      <w:r w:rsidRPr="00D06466">
        <w:rPr>
          <w:rFonts w:ascii="Book Antiqua" w:hAnsi="Book Antiqua"/>
          <w:kern w:val="0"/>
        </w:rPr>
        <w:t>N</w:t>
      </w:r>
      <w:r w:rsidR="00A66572" w:rsidRPr="00D06466">
        <w:rPr>
          <w:rFonts w:ascii="Book Antiqua" w:hAnsi="Book Antiqua"/>
          <w:kern w:val="0"/>
        </w:rPr>
        <w:t>o</w:t>
      </w:r>
      <w:r w:rsidRPr="00D06466">
        <w:rPr>
          <w:rFonts w:ascii="Book Antiqua" w:hAnsi="Book Antiqua"/>
          <w:kern w:val="0"/>
        </w:rPr>
        <w:t>.</w:t>
      </w:r>
      <w:r w:rsidR="00A66572" w:rsidRPr="00D06466">
        <w:rPr>
          <w:rFonts w:ascii="Book Antiqua" w:hAnsi="Book Antiqua"/>
          <w:kern w:val="0"/>
        </w:rPr>
        <w:t xml:space="preserve"> </w:t>
      </w:r>
      <w:r w:rsidRPr="00D06466">
        <w:rPr>
          <w:rFonts w:ascii="Book Antiqua" w:hAnsi="Book Antiqua"/>
          <w:kern w:val="0"/>
        </w:rPr>
        <w:t>81272253</w:t>
      </w:r>
      <w:r w:rsidR="00A66572" w:rsidRPr="00D06466">
        <w:rPr>
          <w:rFonts w:ascii="Book Antiqua" w:hAnsi="Book Antiqua"/>
          <w:kern w:val="0"/>
        </w:rPr>
        <w:t xml:space="preserve">, </w:t>
      </w:r>
      <w:r w:rsidRPr="00D06466">
        <w:rPr>
          <w:rFonts w:ascii="Book Antiqua" w:hAnsi="Book Antiqua"/>
          <w:kern w:val="0"/>
        </w:rPr>
        <w:t>N</w:t>
      </w:r>
      <w:r w:rsidR="00A66572" w:rsidRPr="00D06466">
        <w:rPr>
          <w:rFonts w:ascii="Book Antiqua" w:hAnsi="Book Antiqua"/>
          <w:kern w:val="0"/>
        </w:rPr>
        <w:t>o</w:t>
      </w:r>
      <w:r w:rsidRPr="00D06466">
        <w:rPr>
          <w:rFonts w:ascii="Book Antiqua" w:hAnsi="Book Antiqua"/>
          <w:kern w:val="0"/>
        </w:rPr>
        <w:t>.</w:t>
      </w:r>
      <w:r w:rsidR="00A66572" w:rsidRPr="00D06466">
        <w:rPr>
          <w:rFonts w:ascii="Book Antiqua" w:hAnsi="Book Antiqua"/>
          <w:kern w:val="0"/>
        </w:rPr>
        <w:t xml:space="preserve"> </w:t>
      </w:r>
      <w:r w:rsidRPr="00D06466">
        <w:rPr>
          <w:rFonts w:ascii="Book Antiqua" w:hAnsi="Book Antiqua"/>
          <w:kern w:val="0"/>
        </w:rPr>
        <w:t xml:space="preserve">81502098 and </w:t>
      </w:r>
      <w:r w:rsidR="00A66572" w:rsidRPr="00D06466">
        <w:rPr>
          <w:rFonts w:ascii="Book Antiqua" w:hAnsi="Book Antiqua"/>
          <w:kern w:val="0"/>
        </w:rPr>
        <w:t xml:space="preserve">No. </w:t>
      </w:r>
      <w:r w:rsidRPr="00D06466">
        <w:rPr>
          <w:rFonts w:ascii="Book Antiqua" w:hAnsi="Book Antiqua"/>
          <w:kern w:val="0"/>
        </w:rPr>
        <w:t>81670538</w:t>
      </w:r>
      <w:r w:rsidR="00A66572" w:rsidRPr="00D06466">
        <w:rPr>
          <w:rFonts w:ascii="Book Antiqua" w:hAnsi="Book Antiqua"/>
          <w:kern w:val="0"/>
        </w:rPr>
        <w:t>;</w:t>
      </w:r>
      <w:r w:rsidRPr="00D06466">
        <w:rPr>
          <w:rFonts w:ascii="Book Antiqua" w:hAnsi="Book Antiqua"/>
          <w:kern w:val="0"/>
        </w:rPr>
        <w:t xml:space="preserve"> and Special National International Technology Cooperation of China</w:t>
      </w:r>
      <w:r w:rsidR="00A66572" w:rsidRPr="00D06466">
        <w:rPr>
          <w:rFonts w:ascii="Book Antiqua" w:hAnsi="Book Antiqua"/>
          <w:kern w:val="0"/>
        </w:rPr>
        <w:t xml:space="preserve">, </w:t>
      </w:r>
      <w:r w:rsidRPr="00D06466">
        <w:rPr>
          <w:rFonts w:ascii="Book Antiqua" w:hAnsi="Book Antiqua"/>
          <w:kern w:val="0"/>
        </w:rPr>
        <w:t>N</w:t>
      </w:r>
      <w:r w:rsidR="00A66572" w:rsidRPr="00D06466">
        <w:rPr>
          <w:rFonts w:ascii="Book Antiqua" w:hAnsi="Book Antiqua"/>
          <w:kern w:val="0"/>
        </w:rPr>
        <w:t>o.</w:t>
      </w:r>
      <w:r w:rsidR="00B20CFD">
        <w:rPr>
          <w:rFonts w:ascii="Book Antiqua" w:hAnsi="Book Antiqua" w:hint="eastAsia"/>
          <w:kern w:val="0"/>
        </w:rPr>
        <w:t xml:space="preserve"> </w:t>
      </w:r>
      <w:r w:rsidR="00A66572" w:rsidRPr="00D06466">
        <w:rPr>
          <w:rFonts w:ascii="Book Antiqua" w:hAnsi="Book Antiqua"/>
          <w:kern w:val="0"/>
        </w:rPr>
        <w:t>2015DFA31490.</w:t>
      </w:r>
    </w:p>
    <w:p w14:paraId="718CA992" w14:textId="77777777" w:rsidR="0016607D" w:rsidRPr="00D06466" w:rsidRDefault="0016607D" w:rsidP="001C49EF">
      <w:pPr>
        <w:adjustRightInd w:val="0"/>
        <w:snapToGrid w:val="0"/>
        <w:spacing w:line="360" w:lineRule="auto"/>
        <w:rPr>
          <w:rFonts w:ascii="Book Antiqua" w:hAnsi="Book Antiqua"/>
          <w:bCs/>
        </w:rPr>
      </w:pPr>
    </w:p>
    <w:p w14:paraId="7286BDAB" w14:textId="2FC2A263" w:rsidR="00740FC4" w:rsidRPr="00D06466" w:rsidRDefault="00A66572" w:rsidP="001C49EF">
      <w:pPr>
        <w:adjustRightInd w:val="0"/>
        <w:snapToGrid w:val="0"/>
        <w:spacing w:line="360" w:lineRule="auto"/>
        <w:rPr>
          <w:rFonts w:ascii="Book Antiqua" w:hAnsi="Book Antiqua" w:cs="TimesNewRomanPS-BoldItalicMT"/>
          <w:b/>
          <w:bCs/>
          <w:iCs/>
          <w:kern w:val="0"/>
        </w:rPr>
      </w:pPr>
      <w:bookmarkStart w:id="4" w:name="OLE_LINK102"/>
      <w:bookmarkStart w:id="5" w:name="OLE_LINK103"/>
      <w:bookmarkStart w:id="6" w:name="OLE_LINK177"/>
      <w:bookmarkStart w:id="7" w:name="OLE_LINK244"/>
      <w:bookmarkStart w:id="8" w:name="OLE_LINK83"/>
      <w:bookmarkStart w:id="9" w:name="OLE_LINK47"/>
      <w:bookmarkStart w:id="10" w:name="OLE_LINK55"/>
      <w:bookmarkStart w:id="11" w:name="OLE_LINK125"/>
      <w:bookmarkStart w:id="12" w:name="OLE_LINK156"/>
      <w:bookmarkStart w:id="13" w:name="OLE_LINK202"/>
      <w:bookmarkStart w:id="14" w:name="OLE_LINK203"/>
      <w:bookmarkStart w:id="15" w:name="OLE_LINK273"/>
      <w:bookmarkStart w:id="16" w:name="OLE_LINK93"/>
      <w:bookmarkStart w:id="17" w:name="OLE_LINK27"/>
      <w:bookmarkStart w:id="18" w:name="OLE_LINK164"/>
      <w:bookmarkStart w:id="19" w:name="OLE_LINK185"/>
      <w:bookmarkStart w:id="20" w:name="OLE_LINK227"/>
      <w:bookmarkStart w:id="21" w:name="OLE_LINK278"/>
      <w:bookmarkStart w:id="22" w:name="OLE_LINK264"/>
      <w:bookmarkStart w:id="23" w:name="OLE_LINK238"/>
      <w:bookmarkStart w:id="24" w:name="OLE_LINK322"/>
      <w:bookmarkStart w:id="25" w:name="OLE_LINK358"/>
      <w:bookmarkStart w:id="26" w:name="OLE_LINK359"/>
      <w:bookmarkStart w:id="27" w:name="OLE_LINK339"/>
      <w:bookmarkStart w:id="28" w:name="OLE_LINK364"/>
      <w:bookmarkStart w:id="29" w:name="OLE_LINK398"/>
      <w:bookmarkStart w:id="30" w:name="OLE_LINK296"/>
      <w:bookmarkStart w:id="31" w:name="OLE_LINK137"/>
      <w:bookmarkStart w:id="32" w:name="OLE_LINK409"/>
      <w:bookmarkStart w:id="33" w:name="OLE_LINK674"/>
      <w:bookmarkStart w:id="34" w:name="OLE_LINK411"/>
      <w:bookmarkStart w:id="35" w:name="OLE_LINK460"/>
      <w:bookmarkStart w:id="36" w:name="OLE_LINK435"/>
      <w:bookmarkStart w:id="37" w:name="OLE_LINK492"/>
      <w:bookmarkStart w:id="38" w:name="OLE_LINK550"/>
      <w:bookmarkStart w:id="39" w:name="OLE_LINK524"/>
      <w:bookmarkStart w:id="40" w:name="OLE_LINK560"/>
      <w:bookmarkStart w:id="41" w:name="OLE_LINK536"/>
      <w:bookmarkStart w:id="42" w:name="OLE_LINK501"/>
      <w:bookmarkStart w:id="43" w:name="OLE_LINK627"/>
      <w:bookmarkStart w:id="44" w:name="OLE_LINK665"/>
      <w:bookmarkStart w:id="45" w:name="OLE_LINK713"/>
      <w:bookmarkStart w:id="46" w:name="OLE_LINK570"/>
      <w:bookmarkStart w:id="47" w:name="OLE_LINK633"/>
      <w:bookmarkStart w:id="48" w:name="OLE_LINK749"/>
      <w:bookmarkStart w:id="49" w:name="OLE_LINK788"/>
      <w:bookmarkStart w:id="50" w:name="OLE_LINK594"/>
      <w:bookmarkStart w:id="51" w:name="OLE_LINK617"/>
      <w:bookmarkStart w:id="52" w:name="OLE_LINK806"/>
      <w:bookmarkStart w:id="53" w:name="OLE_LINK809"/>
      <w:bookmarkStart w:id="54" w:name="OLE_LINK697"/>
      <w:bookmarkStart w:id="55" w:name="OLE_LINK875"/>
      <w:bookmarkStart w:id="56" w:name="OLE_LINK746"/>
      <w:bookmarkStart w:id="57" w:name="OLE_LINK805"/>
      <w:bookmarkStart w:id="58" w:name="OLE_LINK824"/>
      <w:bookmarkStart w:id="59" w:name="OLE_LINK952"/>
      <w:bookmarkStart w:id="60" w:name="OLE_LINK884"/>
      <w:bookmarkStart w:id="61" w:name="OLE_LINK890"/>
      <w:bookmarkStart w:id="62" w:name="OLE_LINK966"/>
      <w:bookmarkStart w:id="63" w:name="OLE_LINK1017"/>
      <w:bookmarkStart w:id="64" w:name="OLE_LINK859"/>
      <w:bookmarkStart w:id="65" w:name="OLE_LINK867"/>
      <w:bookmarkStart w:id="66" w:name="OLE_LINK899"/>
      <w:bookmarkStart w:id="67" w:name="OLE_LINK935"/>
      <w:bookmarkStart w:id="68" w:name="OLE_LINK1039"/>
      <w:bookmarkStart w:id="69" w:name="OLE_LINK904"/>
      <w:bookmarkStart w:id="70" w:name="OLE_LINK1028"/>
      <w:bookmarkStart w:id="71" w:name="OLE_LINK1041"/>
      <w:bookmarkStart w:id="72" w:name="OLE_LINK1152"/>
      <w:bookmarkStart w:id="73" w:name="OLE_LINK910"/>
      <w:bookmarkStart w:id="74" w:name="OLE_LINK1124"/>
      <w:bookmarkStart w:id="75" w:name="OLE_LINK1127"/>
      <w:bookmarkStart w:id="76" w:name="OLE_LINK1156"/>
      <w:bookmarkStart w:id="77" w:name="OLE_LINK1222"/>
      <w:bookmarkStart w:id="78" w:name="OLE_LINK1223"/>
      <w:bookmarkStart w:id="79" w:name="OLE_LINK1053"/>
      <w:bookmarkStart w:id="80" w:name="OLE_LINK1240"/>
      <w:bookmarkStart w:id="81" w:name="OLE_LINK1046"/>
      <w:bookmarkStart w:id="82" w:name="OLE_LINK1160"/>
      <w:bookmarkStart w:id="83" w:name="OLE_LINK1164"/>
      <w:bookmarkStart w:id="84" w:name="OLE_LINK1215"/>
      <w:bookmarkStart w:id="85" w:name="OLE_LINK1216"/>
      <w:bookmarkStart w:id="86" w:name="OLE_LINK1171"/>
      <w:bookmarkStart w:id="87" w:name="OLE_LINK1180"/>
      <w:bookmarkStart w:id="88" w:name="OLE_LINK1230"/>
      <w:bookmarkStart w:id="89" w:name="OLE_LINK1323"/>
      <w:bookmarkStart w:id="90" w:name="OLE_LINK1359"/>
      <w:bookmarkStart w:id="91" w:name="OLE_LINK1364"/>
      <w:bookmarkStart w:id="92" w:name="OLE_LINK1396"/>
      <w:bookmarkStart w:id="93" w:name="OLE_LINK1563"/>
      <w:bookmarkStart w:id="94" w:name="OLE_LINK1564"/>
      <w:bookmarkStart w:id="95" w:name="OLE_LINK1615"/>
      <w:bookmarkStart w:id="96" w:name="OLE_LINK1652"/>
      <w:bookmarkStart w:id="97" w:name="OLE_LINK1376"/>
      <w:bookmarkStart w:id="98" w:name="OLE_LINK1342"/>
      <w:bookmarkStart w:id="99" w:name="OLE_LINK1419"/>
      <w:bookmarkStart w:id="100" w:name="OLE_LINK1450"/>
      <w:bookmarkStart w:id="101" w:name="OLE_LINK1404"/>
      <w:bookmarkStart w:id="102" w:name="OLE_LINK1427"/>
      <w:bookmarkStart w:id="103" w:name="OLE_LINK1484"/>
      <w:bookmarkStart w:id="104" w:name="OLE_LINK1575"/>
      <w:bookmarkStart w:id="105" w:name="OLE_LINK1352"/>
      <w:bookmarkStart w:id="106" w:name="OLE_LINK1423"/>
      <w:bookmarkStart w:id="107" w:name="OLE_LINK1424"/>
      <w:bookmarkStart w:id="108" w:name="OLE_LINK1497"/>
      <w:bookmarkStart w:id="109" w:name="OLE_LINK1371"/>
      <w:bookmarkStart w:id="110" w:name="OLE_LINK1372"/>
      <w:bookmarkStart w:id="111" w:name="OLE_LINK1467"/>
      <w:bookmarkStart w:id="112" w:name="OLE_LINK1601"/>
      <w:bookmarkStart w:id="113" w:name="OLE_LINK1675"/>
      <w:bookmarkStart w:id="114" w:name="OLE_LINK1735"/>
      <w:bookmarkStart w:id="115" w:name="OLE_LINK1474"/>
      <w:bookmarkStart w:id="116" w:name="OLE_LINK3350"/>
      <w:bookmarkStart w:id="117" w:name="OLE_LINK1553"/>
      <w:bookmarkStart w:id="118" w:name="OLE_LINK1607"/>
      <w:bookmarkStart w:id="119" w:name="OLE_LINK1658"/>
      <w:bookmarkStart w:id="120" w:name="OLE_LINK1590"/>
      <w:bookmarkStart w:id="121" w:name="OLE_LINK1592"/>
      <w:bookmarkStart w:id="122" w:name="OLE_LINK1620"/>
      <w:bookmarkStart w:id="123" w:name="OLE_LINK1678"/>
      <w:bookmarkStart w:id="124" w:name="OLE_LINK1690"/>
      <w:bookmarkStart w:id="125" w:name="OLE_LINK1725"/>
      <w:bookmarkStart w:id="126" w:name="OLE_LINK1771"/>
      <w:bookmarkStart w:id="127" w:name="OLE_LINK1852"/>
      <w:bookmarkStart w:id="128" w:name="OLE_LINK1794"/>
      <w:bookmarkStart w:id="129" w:name="OLE_LINK1779"/>
      <w:bookmarkStart w:id="130" w:name="OLE_LINK1946"/>
      <w:bookmarkStart w:id="131" w:name="OLE_LINK1947"/>
      <w:bookmarkStart w:id="132" w:name="OLE_LINK1788"/>
      <w:bookmarkStart w:id="133" w:name="OLE_LINK1930"/>
      <w:bookmarkStart w:id="134" w:name="OLE_LINK2049"/>
      <w:bookmarkStart w:id="135" w:name="OLE_LINK2079"/>
      <w:bookmarkStart w:id="136" w:name="OLE_LINK1863"/>
      <w:bookmarkStart w:id="137" w:name="OLE_LINK1902"/>
      <w:bookmarkStart w:id="138" w:name="OLE_LINK1976"/>
      <w:bookmarkStart w:id="139" w:name="OLE_LINK2021"/>
      <w:bookmarkStart w:id="140" w:name="OLE_LINK2058"/>
      <w:bookmarkStart w:id="141" w:name="OLE_LINK2084"/>
      <w:bookmarkStart w:id="142" w:name="OLE_LINK2030"/>
      <w:bookmarkStart w:id="143" w:name="OLE_LINK2120"/>
      <w:bookmarkStart w:id="144" w:name="OLE_LINK3362"/>
      <w:bookmarkStart w:id="145" w:name="OLE_LINK3399"/>
      <w:bookmarkStart w:id="146" w:name="OLE_LINK2097"/>
      <w:bookmarkStart w:id="147" w:name="OLE_LINK2172"/>
      <w:bookmarkStart w:id="148" w:name="OLE_LINK2173"/>
      <w:bookmarkStart w:id="149" w:name="OLE_LINK3339"/>
      <w:bookmarkStart w:id="150" w:name="OLE_LINK3348"/>
      <w:bookmarkStart w:id="151" w:name="OLE_LINK2184"/>
      <w:bookmarkStart w:id="152" w:name="OLE_LINK2233"/>
      <w:bookmarkStart w:id="153" w:name="OLE_LINK2140"/>
      <w:bookmarkStart w:id="154" w:name="OLE_LINK2324"/>
      <w:bookmarkStart w:id="155" w:name="OLE_LINK2348"/>
      <w:bookmarkStart w:id="156" w:name="OLE_LINK2238"/>
      <w:bookmarkStart w:id="157" w:name="OLE_LINK2365"/>
      <w:bookmarkStart w:id="158" w:name="OLE_LINK2409"/>
      <w:bookmarkStart w:id="159" w:name="OLE_LINK2335"/>
      <w:bookmarkStart w:id="160" w:name="OLE_LINK2436"/>
      <w:bookmarkStart w:id="161" w:name="OLE_LINK2458"/>
      <w:bookmarkStart w:id="162" w:name="OLE_LINK2463"/>
      <w:bookmarkStart w:id="163" w:name="OLE_LINK2519"/>
      <w:bookmarkStart w:id="164" w:name="OLE_LINK2527"/>
      <w:bookmarkStart w:id="165" w:name="OLE_LINK2481"/>
      <w:bookmarkStart w:id="166" w:name="OLE_LINK2491"/>
      <w:bookmarkStart w:id="167" w:name="OLE_LINK2507"/>
      <w:bookmarkStart w:id="168" w:name="OLE_LINK2508"/>
      <w:bookmarkStart w:id="169" w:name="OLE_LINK2560"/>
      <w:bookmarkStart w:id="170" w:name="OLE_LINK2604"/>
      <w:bookmarkStart w:id="171" w:name="OLE_LINK2645"/>
      <w:bookmarkStart w:id="172" w:name="OLE_LINK2549"/>
      <w:bookmarkStart w:id="173" w:name="OLE_LINK2542"/>
      <w:bookmarkStart w:id="174" w:name="OLE_LINK2585"/>
      <w:bookmarkStart w:id="175" w:name="OLE_LINK2588"/>
      <w:bookmarkStart w:id="176" w:name="OLE_LINK2565"/>
      <w:bookmarkStart w:id="177" w:name="OLE_LINK2633"/>
      <w:bookmarkStart w:id="178" w:name="OLE_LINK2667"/>
      <w:bookmarkStart w:id="179" w:name="OLE_LINK2575"/>
      <w:bookmarkStart w:id="180" w:name="OLE_LINK2635"/>
      <w:bookmarkStart w:id="181" w:name="OLE_LINK2650"/>
      <w:bookmarkStart w:id="182" w:name="OLE_LINK2652"/>
      <w:bookmarkStart w:id="183" w:name="OLE_LINK2715"/>
      <w:bookmarkStart w:id="184" w:name="OLE_LINK2717"/>
      <w:bookmarkStart w:id="185" w:name="OLE_LINK2753"/>
      <w:bookmarkStart w:id="186" w:name="OLE_LINK3404"/>
      <w:bookmarkStart w:id="187" w:name="OLE_LINK2706"/>
      <w:bookmarkStart w:id="188" w:name="OLE_LINK2788"/>
      <w:bookmarkStart w:id="189" w:name="OLE_LINK2797"/>
      <w:bookmarkStart w:id="190" w:name="OLE_LINK2818"/>
      <w:bookmarkStart w:id="191" w:name="OLE_LINK2819"/>
      <w:bookmarkStart w:id="192" w:name="OLE_LINK3457"/>
      <w:bookmarkStart w:id="193" w:name="OLE_LINK2884"/>
      <w:bookmarkStart w:id="194" w:name="OLE_LINK2892"/>
      <w:bookmarkStart w:id="195" w:name="OLE_LINK2930"/>
      <w:bookmarkStart w:id="196" w:name="OLE_LINK2939"/>
      <w:bookmarkStart w:id="197" w:name="OLE_LINK3488"/>
      <w:bookmarkStart w:id="198" w:name="OLE_LINK3494"/>
      <w:bookmarkStart w:id="199" w:name="OLE_LINK3000"/>
      <w:bookmarkStart w:id="200" w:name="OLE_LINK3011"/>
      <w:bookmarkStart w:id="201" w:name="OLE_LINK3036"/>
      <w:bookmarkStart w:id="202" w:name="OLE_LINK3054"/>
      <w:bookmarkStart w:id="203" w:name="OLE_LINK3101"/>
      <w:bookmarkStart w:id="204" w:name="OLE_LINK3138"/>
      <w:bookmarkStart w:id="205" w:name="OLE_LINK3139"/>
      <w:bookmarkStart w:id="206" w:name="OLE_LINK3176"/>
      <w:bookmarkStart w:id="207" w:name="OLE_LINK3181"/>
      <w:bookmarkStart w:id="208" w:name="OLE_LINK3168"/>
      <w:bookmarkStart w:id="209" w:name="OLE_LINK3166"/>
      <w:bookmarkStart w:id="210" w:name="OLE_LINK3205"/>
      <w:bookmarkStart w:id="211" w:name="OLE_LINK3232"/>
      <w:bookmarkStart w:id="212" w:name="OLE_LINK3237"/>
      <w:bookmarkStart w:id="213" w:name="OLE_LINK3363"/>
      <w:bookmarkStart w:id="214" w:name="OLE_LINK3220"/>
      <w:bookmarkStart w:id="215" w:name="OLE_LINK3242"/>
      <w:bookmarkStart w:id="216" w:name="OLE_LINK3243"/>
      <w:bookmarkStart w:id="217" w:name="OLE_LINK3252"/>
      <w:bookmarkStart w:id="218" w:name="OLE_LINK3253"/>
      <w:bookmarkStart w:id="219" w:name="OLE_LINK3280"/>
      <w:bookmarkStart w:id="220" w:name="OLE_LINK3285"/>
      <w:bookmarkStart w:id="221" w:name="OLE_LINK3330"/>
      <w:bookmarkStart w:id="222" w:name="OLE_LINK3409"/>
      <w:bookmarkStart w:id="223" w:name="OLE_LINK3493"/>
      <w:bookmarkStart w:id="224" w:name="OLE_LINK3501"/>
      <w:bookmarkStart w:id="225" w:name="OLE_LINK3680"/>
      <w:bookmarkStart w:id="226" w:name="OLE_LINK3686"/>
      <w:bookmarkStart w:id="227" w:name="OLE_LINK3661"/>
      <w:bookmarkStart w:id="228" w:name="OLE_LINK3752"/>
      <w:bookmarkStart w:id="229" w:name="OLE_LINK3644"/>
      <w:bookmarkStart w:id="230" w:name="OLE_LINK3772"/>
      <w:bookmarkStart w:id="231" w:name="OLE_LINK3812"/>
      <w:bookmarkStart w:id="232" w:name="OLE_LINK3792"/>
      <w:bookmarkStart w:id="233" w:name="OLE_LINK3852"/>
      <w:r w:rsidRPr="00D06466">
        <w:rPr>
          <w:rFonts w:ascii="Book Antiqua" w:hAnsi="Book Antiqua" w:cs="TimesNewRomanPS-BoldItalicMT"/>
          <w:b/>
          <w:bCs/>
          <w:iCs/>
          <w:kern w:val="0"/>
        </w:rPr>
        <w:t xml:space="preserve">Conflict-of-interest </w:t>
      </w:r>
      <w:bookmarkStart w:id="234" w:name="OLE_LINK3341"/>
      <w:bookmarkStart w:id="235" w:name="OLE_LINK3342"/>
      <w:bookmarkStart w:id="236" w:name="OLE_LINK2628"/>
      <w:r w:rsidRPr="00D06466">
        <w:rPr>
          <w:rFonts w:ascii="Book Antiqua" w:hAnsi="Book Antiqua" w:cs="TimesNewRomanPS-BoldItalicMT"/>
          <w:b/>
          <w:bCs/>
          <w:iCs/>
          <w:kern w:val="0"/>
        </w:rPr>
        <w:t>statement</w:t>
      </w:r>
      <w:bookmarkEnd w:id="234"/>
      <w:bookmarkEnd w:id="235"/>
      <w:bookmarkEnd w:id="236"/>
      <w:r w:rsidRPr="00D06466">
        <w:rPr>
          <w:rFonts w:ascii="Book Antiqua" w:hAnsi="Book Antiqua" w:cs="TimesNewRomanPS-BoldItalicMT"/>
          <w:b/>
          <w:bCs/>
          <w:iCs/>
          <w:kern w:val="0"/>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00F77CCF" w:rsidRPr="00D06466">
        <w:rPr>
          <w:rFonts w:ascii="Book Antiqua" w:hAnsi="Book Antiqua" w:cs="TimesNewRomanPS-BoldItalicMT"/>
          <w:b/>
          <w:bCs/>
          <w:iCs/>
          <w:kern w:val="0"/>
        </w:rPr>
        <w:t xml:space="preserve"> </w:t>
      </w:r>
      <w:r w:rsidR="00740FC4" w:rsidRPr="00D06466">
        <w:rPr>
          <w:rFonts w:ascii="Book Antiqua" w:hAnsi="Book Antiqua"/>
          <w:kern w:val="0"/>
        </w:rPr>
        <w:t>The authors declare that they have no competing interests.</w:t>
      </w:r>
    </w:p>
    <w:p w14:paraId="0EBCC066" w14:textId="77777777" w:rsidR="00740FC4" w:rsidRPr="00D06466" w:rsidRDefault="00740FC4" w:rsidP="001C49EF">
      <w:pPr>
        <w:adjustRightInd w:val="0"/>
        <w:snapToGrid w:val="0"/>
        <w:spacing w:line="360" w:lineRule="auto"/>
        <w:rPr>
          <w:rFonts w:ascii="Book Antiqua" w:hAnsi="Book Antiqua"/>
          <w:kern w:val="0"/>
        </w:rPr>
      </w:pPr>
    </w:p>
    <w:p w14:paraId="31071EE5" w14:textId="22BC904D" w:rsidR="00770F72" w:rsidRPr="00D06466" w:rsidRDefault="00CA0F05" w:rsidP="001C49EF">
      <w:pPr>
        <w:adjustRightInd w:val="0"/>
        <w:snapToGrid w:val="0"/>
        <w:spacing w:line="360" w:lineRule="auto"/>
        <w:rPr>
          <w:rFonts w:ascii="Book Antiqua" w:hAnsi="Book Antiqua"/>
          <w:b/>
          <w:kern w:val="0"/>
        </w:rPr>
      </w:pPr>
      <w:r w:rsidRPr="00D06466">
        <w:rPr>
          <w:rFonts w:ascii="Book Antiqua" w:hAnsi="Book Antiqua"/>
          <w:b/>
          <w:kern w:val="0"/>
        </w:rPr>
        <w:t>Data sharing statement:</w:t>
      </w:r>
      <w:r w:rsidR="00676997" w:rsidRPr="00D06466">
        <w:rPr>
          <w:rFonts w:ascii="Book Antiqua" w:hAnsi="Book Antiqua"/>
          <w:b/>
          <w:kern w:val="0"/>
        </w:rPr>
        <w:t xml:space="preserve"> </w:t>
      </w:r>
      <w:r w:rsidR="00770F72" w:rsidRPr="00D06466">
        <w:rPr>
          <w:rFonts w:ascii="Book Antiqua" w:hAnsi="Book Antiqua"/>
          <w:kern w:val="0"/>
        </w:rPr>
        <w:t>All data generated or analyzed during this study are included in this published article (and its supplementary information files)</w:t>
      </w:r>
      <w:r w:rsidR="00462A6D" w:rsidRPr="00D06466">
        <w:rPr>
          <w:rFonts w:ascii="Book Antiqua" w:hAnsi="Book Antiqua" w:hint="eastAsia"/>
          <w:kern w:val="0"/>
        </w:rPr>
        <w:t>.</w:t>
      </w:r>
    </w:p>
    <w:p w14:paraId="0D39663B" w14:textId="77777777" w:rsidR="00770F72" w:rsidRPr="00D06466" w:rsidRDefault="00770F72" w:rsidP="001C49EF">
      <w:pPr>
        <w:adjustRightInd w:val="0"/>
        <w:snapToGrid w:val="0"/>
        <w:spacing w:line="360" w:lineRule="auto"/>
        <w:rPr>
          <w:rFonts w:ascii="Book Antiqua" w:hAnsi="Book Antiqua"/>
          <w:kern w:val="0"/>
        </w:rPr>
      </w:pPr>
    </w:p>
    <w:p w14:paraId="0BE7D7DD" w14:textId="77777777" w:rsidR="00C753ED" w:rsidRPr="00D06466" w:rsidRDefault="00C753ED" w:rsidP="001C49EF">
      <w:pPr>
        <w:widowControl/>
        <w:adjustRightInd w:val="0"/>
        <w:snapToGrid w:val="0"/>
        <w:spacing w:line="360" w:lineRule="auto"/>
        <w:rPr>
          <w:rFonts w:ascii="Book Antiqua" w:hAnsi="Book Antiqua" w:cs="SimSun"/>
          <w:kern w:val="0"/>
        </w:rPr>
      </w:pPr>
      <w:bookmarkStart w:id="237" w:name="OLE_LINK441"/>
      <w:bookmarkStart w:id="238" w:name="OLE_LINK442"/>
      <w:bookmarkStart w:id="239" w:name="OLE_LINK1032"/>
      <w:bookmarkStart w:id="240" w:name="OLE_LINK1232"/>
      <w:bookmarkStart w:id="241" w:name="OLE_LINK1460"/>
      <w:bookmarkStart w:id="242" w:name="OLE_LINK1568"/>
      <w:bookmarkStart w:id="243" w:name="OLE_LINK1708"/>
      <w:bookmarkStart w:id="244" w:name="OLE_LINK1435"/>
      <w:bookmarkStart w:id="245" w:name="OLE_LINK1478"/>
      <w:bookmarkStart w:id="246" w:name="OLE_LINK1428"/>
      <w:bookmarkStart w:id="247" w:name="OLE_LINK1355"/>
      <w:bookmarkStart w:id="248" w:name="OLE_LINK1425"/>
      <w:bookmarkStart w:id="249" w:name="OLE_LINK1504"/>
      <w:bookmarkStart w:id="250" w:name="OLE_LINK1544"/>
      <w:bookmarkStart w:id="251" w:name="OLE_LINK1680"/>
      <w:bookmarkStart w:id="252" w:name="OLE_LINK1710"/>
      <w:bookmarkStart w:id="253" w:name="OLE_LINK3317"/>
      <w:bookmarkStart w:id="254" w:name="OLE_LINK22"/>
      <w:bookmarkStart w:id="255" w:name="OLE_LINK1818"/>
      <w:bookmarkStart w:id="256" w:name="OLE_LINK1684"/>
      <w:bookmarkStart w:id="257" w:name="OLE_LINK1885"/>
      <w:bookmarkStart w:id="258" w:name="OLE_LINK1799"/>
      <w:bookmarkStart w:id="259" w:name="OLE_LINK1894"/>
      <w:bookmarkStart w:id="260" w:name="OLE_LINK732"/>
      <w:bookmarkStart w:id="261" w:name="OLE_LINK2053"/>
      <w:bookmarkStart w:id="262" w:name="OLE_LINK2096"/>
      <w:bookmarkStart w:id="263" w:name="OLE_LINK2174"/>
      <w:bookmarkStart w:id="264" w:name="OLE_LINK2108"/>
      <w:bookmarkStart w:id="265" w:name="OLE_LINK2183"/>
      <w:bookmarkStart w:id="266" w:name="OLE_LINK2328"/>
      <w:bookmarkStart w:id="267" w:name="OLE_LINK766"/>
      <w:bookmarkStart w:id="268" w:name="OLE_LINK2256"/>
      <w:bookmarkStart w:id="269" w:name="OLE_LINK38"/>
      <w:bookmarkStart w:id="270" w:name="OLE_LINK2368"/>
      <w:bookmarkStart w:id="271" w:name="OLE_LINK2351"/>
      <w:bookmarkStart w:id="272" w:name="OLE_LINK2446"/>
      <w:bookmarkStart w:id="273" w:name="OLE_LINK2509"/>
      <w:bookmarkStart w:id="274" w:name="OLE_LINK2651"/>
      <w:bookmarkStart w:id="275" w:name="OLE_LINK2842"/>
      <w:bookmarkStart w:id="276" w:name="OLE_LINK2909"/>
      <w:bookmarkStart w:id="277" w:name="OLE_LINK3004"/>
      <w:bookmarkStart w:id="278" w:name="OLE_LINK43"/>
      <w:bookmarkStart w:id="279" w:name="OLE_LINK3170"/>
      <w:bookmarkStart w:id="280" w:name="OLE_LINK3182"/>
      <w:bookmarkStart w:id="281" w:name="OLE_LINK3631"/>
      <w:bookmarkStart w:id="282" w:name="OLE_LINK3293"/>
      <w:bookmarkStart w:id="283" w:name="OLE_LINK71"/>
      <w:bookmarkStart w:id="284" w:name="OLE_LINK3789"/>
      <w:bookmarkStart w:id="285" w:name="OLE_LINK76"/>
      <w:bookmarkStart w:id="286" w:name="OLE_LINK3695"/>
      <w:bookmarkStart w:id="287" w:name="OLE_LINK3733"/>
      <w:bookmarkStart w:id="288" w:name="OLE_LINK3858"/>
      <w:bookmarkStart w:id="289" w:name="OLE_LINK3870"/>
      <w:bookmarkStart w:id="290" w:name="OLE_LINK100"/>
      <w:r w:rsidRPr="00D06466">
        <w:rPr>
          <w:rFonts w:ascii="Book Antiqua" w:hAnsi="Book Antiqua"/>
          <w:b/>
          <w:kern w:val="0"/>
        </w:rPr>
        <w:t xml:space="preserve">Open-Access: </w:t>
      </w:r>
      <w:bookmarkStart w:id="291" w:name="OLE_LINK479"/>
      <w:bookmarkStart w:id="292" w:name="OLE_LINK496"/>
      <w:bookmarkStart w:id="293" w:name="OLE_LINK506"/>
      <w:bookmarkStart w:id="294" w:name="OLE_LINK507"/>
      <w:r w:rsidRPr="00D0646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6466">
          <w:rPr>
            <w:rFonts w:ascii="Book Antiqua" w:hAnsi="Book Antiqua"/>
          </w:rPr>
          <w:t>http://creativecommons.org/licenses/by-nc/4.0/</w:t>
        </w:r>
      </w:hyperlink>
      <w:bookmarkEnd w:id="291"/>
      <w:bookmarkEnd w:id="292"/>
      <w:bookmarkEnd w:id="293"/>
      <w:bookmarkEnd w:id="29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5850EBB6" w14:textId="77777777" w:rsidR="00C753ED" w:rsidRPr="00D06466" w:rsidRDefault="00C753ED" w:rsidP="001C49EF">
      <w:pPr>
        <w:adjustRightInd w:val="0"/>
        <w:snapToGrid w:val="0"/>
        <w:spacing w:line="360" w:lineRule="auto"/>
        <w:rPr>
          <w:rFonts w:ascii="Book Antiqua" w:hAnsi="Book Antiqua"/>
          <w:b/>
        </w:rPr>
      </w:pPr>
    </w:p>
    <w:p w14:paraId="336F8853" w14:textId="77777777" w:rsidR="00C753ED" w:rsidRPr="00D06466" w:rsidRDefault="00C753ED" w:rsidP="001C49EF">
      <w:pPr>
        <w:adjustRightInd w:val="0"/>
        <w:snapToGrid w:val="0"/>
        <w:spacing w:line="360" w:lineRule="auto"/>
        <w:rPr>
          <w:rFonts w:ascii="Book Antiqua" w:hAnsi="Book Antiqua"/>
        </w:rPr>
      </w:pPr>
      <w:bookmarkStart w:id="295" w:name="OLE_LINK3167"/>
      <w:bookmarkStart w:id="296" w:name="OLE_LINK3173"/>
      <w:bookmarkStart w:id="297" w:name="OLE_LINK3235"/>
      <w:r w:rsidRPr="00D06466">
        <w:rPr>
          <w:rFonts w:ascii="Book Antiqua" w:hAnsi="Book Antiqua"/>
          <w:b/>
        </w:rPr>
        <w:t xml:space="preserve">Manuscript source: </w:t>
      </w:r>
      <w:r w:rsidRPr="00D06466">
        <w:rPr>
          <w:rFonts w:ascii="Book Antiqua" w:hAnsi="Book Antiqua"/>
        </w:rPr>
        <w:t>Invited manuscript</w:t>
      </w:r>
    </w:p>
    <w:bookmarkEnd w:id="280"/>
    <w:bookmarkEnd w:id="281"/>
    <w:bookmarkEnd w:id="282"/>
    <w:bookmarkEnd w:id="283"/>
    <w:bookmarkEnd w:id="284"/>
    <w:bookmarkEnd w:id="285"/>
    <w:bookmarkEnd w:id="286"/>
    <w:bookmarkEnd w:id="287"/>
    <w:bookmarkEnd w:id="288"/>
    <w:bookmarkEnd w:id="289"/>
    <w:bookmarkEnd w:id="290"/>
    <w:bookmarkEnd w:id="295"/>
    <w:bookmarkEnd w:id="296"/>
    <w:bookmarkEnd w:id="297"/>
    <w:p w14:paraId="0DC13317" w14:textId="77777777" w:rsidR="00740FC4" w:rsidRPr="00D06466" w:rsidRDefault="00740FC4" w:rsidP="001C49EF">
      <w:pPr>
        <w:adjustRightInd w:val="0"/>
        <w:snapToGrid w:val="0"/>
        <w:spacing w:line="360" w:lineRule="auto"/>
        <w:rPr>
          <w:rFonts w:ascii="Book Antiqua" w:hAnsi="Book Antiqua"/>
          <w:b/>
        </w:rPr>
      </w:pPr>
    </w:p>
    <w:p w14:paraId="576DA1BC" w14:textId="0E25142E" w:rsidR="00C753ED" w:rsidRPr="00D06466" w:rsidRDefault="00084A2B" w:rsidP="001C49EF">
      <w:pPr>
        <w:adjustRightInd w:val="0"/>
        <w:snapToGrid w:val="0"/>
        <w:spacing w:line="360" w:lineRule="auto"/>
        <w:rPr>
          <w:rFonts w:ascii="Book Antiqua" w:hAnsi="Book Antiqua"/>
          <w:bCs/>
        </w:rPr>
      </w:pPr>
      <w:r w:rsidRPr="00D06466">
        <w:rPr>
          <w:rFonts w:ascii="Book Antiqua" w:hAnsi="Book Antiqua"/>
          <w:b/>
          <w:bCs/>
        </w:rPr>
        <w:t>C</w:t>
      </w:r>
      <w:r w:rsidR="00740FC4" w:rsidRPr="00D06466">
        <w:rPr>
          <w:rFonts w:ascii="Book Antiqua" w:hAnsi="Book Antiqua"/>
          <w:b/>
          <w:bCs/>
        </w:rPr>
        <w:t xml:space="preserve">orrespondence to: Xue-Gong Fan, MD, PhD, </w:t>
      </w:r>
      <w:r w:rsidR="00C753ED" w:rsidRPr="00D06466">
        <w:rPr>
          <w:rFonts w:ascii="Book Antiqua" w:hAnsi="Book Antiqua"/>
          <w:b/>
          <w:bCs/>
        </w:rPr>
        <w:t xml:space="preserve">Professor </w:t>
      </w:r>
      <w:r w:rsidR="00740FC4" w:rsidRPr="00D06466">
        <w:rPr>
          <w:rFonts w:ascii="Book Antiqua" w:hAnsi="Book Antiqua"/>
          <w:bCs/>
        </w:rPr>
        <w:t xml:space="preserve">of infectious disease, </w:t>
      </w:r>
      <w:r w:rsidRPr="00D06466">
        <w:rPr>
          <w:rFonts w:ascii="Book Antiqua" w:hAnsi="Book Antiqua"/>
          <w:bCs/>
        </w:rPr>
        <w:t>Hunan Key Laboratory of Viral Hepatitis, Department of Infectious Disease,</w:t>
      </w:r>
      <w:r w:rsidR="008C4BDB" w:rsidRPr="00D06466">
        <w:rPr>
          <w:rFonts w:ascii="Book Antiqua" w:hAnsi="Book Antiqua"/>
          <w:bCs/>
        </w:rPr>
        <w:t xml:space="preserve"> </w:t>
      </w:r>
      <w:r w:rsidRPr="00D06466">
        <w:rPr>
          <w:rFonts w:ascii="Book Antiqua" w:hAnsi="Book Antiqua"/>
          <w:bCs/>
        </w:rPr>
        <w:t>Xiangya Hospital, Central South University</w:t>
      </w:r>
      <w:r w:rsidR="0007317B" w:rsidRPr="00D06466">
        <w:rPr>
          <w:rFonts w:ascii="Book Antiqua" w:hAnsi="Book Antiqua"/>
          <w:bCs/>
        </w:rPr>
        <w:t xml:space="preserve">, </w:t>
      </w:r>
      <w:r w:rsidR="004055F1" w:rsidRPr="00D06466">
        <w:rPr>
          <w:rFonts w:ascii="Book Antiqua" w:hAnsi="Book Antiqua"/>
          <w:bCs/>
        </w:rPr>
        <w:t>No.</w:t>
      </w:r>
      <w:r w:rsidRPr="00D06466">
        <w:rPr>
          <w:rFonts w:ascii="Book Antiqua" w:hAnsi="Book Antiqua"/>
          <w:bCs/>
        </w:rPr>
        <w:t>87 Xiangya Road, Changsha</w:t>
      </w:r>
      <w:r w:rsidR="00C753ED" w:rsidRPr="00D06466">
        <w:rPr>
          <w:rFonts w:ascii="Book Antiqua" w:hAnsi="Book Antiqua"/>
          <w:bCs/>
        </w:rPr>
        <w:t xml:space="preserve"> 410008</w:t>
      </w:r>
      <w:r w:rsidRPr="00D06466">
        <w:rPr>
          <w:rFonts w:ascii="Book Antiqua" w:hAnsi="Book Antiqua"/>
          <w:bCs/>
        </w:rPr>
        <w:t>, Hunan</w:t>
      </w:r>
      <w:r w:rsidR="00C753ED" w:rsidRPr="00D06466">
        <w:rPr>
          <w:rFonts w:ascii="Book Antiqua" w:hAnsi="Book Antiqua"/>
          <w:bCs/>
        </w:rPr>
        <w:t xml:space="preserve"> Province</w:t>
      </w:r>
      <w:r w:rsidRPr="00D06466">
        <w:rPr>
          <w:rFonts w:ascii="Book Antiqua" w:hAnsi="Book Antiqua"/>
          <w:bCs/>
        </w:rPr>
        <w:t>, China</w:t>
      </w:r>
      <w:r w:rsidR="00C753ED" w:rsidRPr="00D06466">
        <w:rPr>
          <w:rFonts w:ascii="Book Antiqua" w:hAnsi="Book Antiqua"/>
          <w:bCs/>
        </w:rPr>
        <w:t>.</w:t>
      </w:r>
      <w:r w:rsidR="004055F1" w:rsidRPr="00D06466">
        <w:rPr>
          <w:rFonts w:ascii="Book Antiqua" w:hAnsi="Book Antiqua"/>
          <w:bCs/>
        </w:rPr>
        <w:t xml:space="preserve"> </w:t>
      </w:r>
      <w:hyperlink r:id="rId9" w:history="1">
        <w:r w:rsidR="004055F1" w:rsidRPr="00D06466">
          <w:rPr>
            <w:rStyle w:val="Hyperlink"/>
            <w:rFonts w:ascii="Book Antiqua" w:hAnsi="Book Antiqua"/>
            <w:bCs/>
            <w:color w:val="auto"/>
            <w:u w:val="none"/>
          </w:rPr>
          <w:t>xgfan@hotmail.com</w:t>
        </w:r>
      </w:hyperlink>
    </w:p>
    <w:p w14:paraId="4A9A1C04" w14:textId="4474F434" w:rsidR="004055F1" w:rsidRPr="00D06466" w:rsidRDefault="004055F1" w:rsidP="001C49EF">
      <w:pPr>
        <w:adjustRightInd w:val="0"/>
        <w:snapToGrid w:val="0"/>
        <w:spacing w:line="360" w:lineRule="auto"/>
        <w:rPr>
          <w:rFonts w:ascii="Book Antiqua" w:hAnsi="Book Antiqua"/>
          <w:bCs/>
        </w:rPr>
      </w:pPr>
      <w:r w:rsidRPr="00D06466">
        <w:rPr>
          <w:rFonts w:ascii="Book Antiqua" w:hAnsi="Book Antiqua"/>
          <w:bCs/>
        </w:rPr>
        <w:t>Telephone: +86</w:t>
      </w:r>
      <w:r w:rsidR="00B20CFD">
        <w:rPr>
          <w:rFonts w:ascii="Book Antiqua" w:hAnsi="Book Antiqua" w:hint="eastAsia"/>
          <w:bCs/>
        </w:rPr>
        <w:t>-</w:t>
      </w:r>
      <w:r w:rsidRPr="00D06466">
        <w:rPr>
          <w:rFonts w:ascii="Book Antiqua" w:hAnsi="Book Antiqua"/>
          <w:bCs/>
        </w:rPr>
        <w:t>13975163388</w:t>
      </w:r>
    </w:p>
    <w:p w14:paraId="690B8056" w14:textId="3A5F243A" w:rsidR="00084A2B" w:rsidRPr="00D06466" w:rsidRDefault="00084A2B" w:rsidP="001C49EF">
      <w:pPr>
        <w:adjustRightInd w:val="0"/>
        <w:snapToGrid w:val="0"/>
        <w:spacing w:line="360" w:lineRule="auto"/>
        <w:rPr>
          <w:rFonts w:ascii="Book Antiqua" w:hAnsi="Book Antiqua"/>
          <w:bCs/>
        </w:rPr>
      </w:pPr>
    </w:p>
    <w:p w14:paraId="6BB2C2C3" w14:textId="3EED1A05" w:rsidR="00C753ED" w:rsidRPr="00D06466" w:rsidRDefault="00C753ED" w:rsidP="001C49EF">
      <w:pPr>
        <w:adjustRightInd w:val="0"/>
        <w:snapToGrid w:val="0"/>
        <w:spacing w:line="360" w:lineRule="auto"/>
        <w:rPr>
          <w:rFonts w:ascii="Book Antiqua" w:hAnsi="Book Antiqua"/>
          <w:b/>
          <w:bCs/>
        </w:rPr>
      </w:pPr>
      <w:bookmarkStart w:id="298" w:name="OLE_LINK1346"/>
      <w:bookmarkStart w:id="299" w:name="OLE_LINK1347"/>
      <w:bookmarkStart w:id="300" w:name="OLE_LINK1461"/>
      <w:bookmarkStart w:id="301" w:name="OLE_LINK1437"/>
      <w:bookmarkStart w:id="302" w:name="OLE_LINK1493"/>
      <w:bookmarkStart w:id="303" w:name="OLE_LINK1436"/>
      <w:bookmarkStart w:id="304" w:name="OLE_LINK1584"/>
      <w:bookmarkStart w:id="305" w:name="OLE_LINK1426"/>
      <w:bookmarkStart w:id="306" w:name="OLE_LINK1470"/>
      <w:bookmarkStart w:id="307" w:name="OLE_LINK1726"/>
      <w:bookmarkStart w:id="308" w:name="OLE_LINK1773"/>
      <w:bookmarkStart w:id="309" w:name="OLE_LINK1819"/>
      <w:bookmarkStart w:id="310" w:name="OLE_LINK1886"/>
      <w:bookmarkStart w:id="311" w:name="OLE_LINK1800"/>
      <w:bookmarkStart w:id="312" w:name="OLE_LINK1718"/>
      <w:bookmarkStart w:id="313" w:name="OLE_LINK1895"/>
      <w:bookmarkStart w:id="314" w:name="OLE_LINK1973"/>
      <w:bookmarkStart w:id="315" w:name="OLE_LINK25"/>
      <w:bookmarkStart w:id="316" w:name="OLE_LINK733"/>
      <w:bookmarkStart w:id="317" w:name="OLE_LINK2054"/>
      <w:bookmarkStart w:id="318" w:name="OLE_LINK2100"/>
      <w:bookmarkStart w:id="319" w:name="OLE_LINK767"/>
      <w:bookmarkStart w:id="320" w:name="OLE_LINK39"/>
      <w:bookmarkStart w:id="321" w:name="OLE_LINK42"/>
      <w:bookmarkStart w:id="322" w:name="OLE_LINK2412"/>
      <w:bookmarkStart w:id="323" w:name="OLE_LINK2447"/>
      <w:bookmarkStart w:id="324" w:name="OLE_LINK2378"/>
      <w:bookmarkStart w:id="325" w:name="OLE_LINK2510"/>
      <w:bookmarkStart w:id="326" w:name="OLE_LINK2774"/>
      <w:bookmarkStart w:id="327" w:name="OLE_LINK54"/>
      <w:bookmarkStart w:id="328" w:name="OLE_LINK59"/>
      <w:bookmarkStart w:id="329" w:name="OLE_LINK60"/>
      <w:bookmarkStart w:id="330" w:name="OLE_LINK3331"/>
      <w:bookmarkStart w:id="331" w:name="OLE_LINK67"/>
      <w:bookmarkStart w:id="332" w:name="OLE_LINK3303"/>
      <w:bookmarkStart w:id="333" w:name="OLE_LINK72"/>
      <w:bookmarkStart w:id="334" w:name="OLE_LINK3751"/>
      <w:bookmarkStart w:id="335" w:name="OLE_LINK3531"/>
      <w:bookmarkStart w:id="336" w:name="OLE_LINK77"/>
      <w:bookmarkStart w:id="337" w:name="OLE_LINK84"/>
      <w:bookmarkStart w:id="338" w:name="OLE_LINK207"/>
      <w:bookmarkStart w:id="339" w:name="OLE_LINK3746"/>
      <w:bookmarkStart w:id="340" w:name="OLE_LINK85"/>
      <w:bookmarkStart w:id="341" w:name="OLE_LINK91"/>
      <w:bookmarkStart w:id="342" w:name="OLE_LINK3611"/>
      <w:bookmarkStart w:id="343" w:name="OLE_LINK3884"/>
      <w:bookmarkStart w:id="344" w:name="OLE_LINK3869"/>
      <w:bookmarkStart w:id="345" w:name="OLE_LINK3946"/>
      <w:bookmarkStart w:id="346" w:name="OLE_LINK3865"/>
      <w:bookmarkStart w:id="347" w:name="OLE_LINK3962"/>
      <w:r w:rsidRPr="00D06466">
        <w:rPr>
          <w:rFonts w:ascii="Book Antiqua" w:hAnsi="Book Antiqua"/>
          <w:b/>
          <w:bCs/>
        </w:rPr>
        <w:t xml:space="preserve">Received: </w:t>
      </w:r>
      <w:r w:rsidRPr="00D06466">
        <w:rPr>
          <w:rFonts w:ascii="Book Antiqua" w:hAnsi="Book Antiqua"/>
          <w:bCs/>
        </w:rPr>
        <w:t>November 15, 2016</w:t>
      </w:r>
    </w:p>
    <w:p w14:paraId="43E6A69B" w14:textId="6743D434" w:rsidR="00C753ED" w:rsidRPr="00D06466" w:rsidRDefault="00C753ED" w:rsidP="001C49EF">
      <w:pPr>
        <w:adjustRightInd w:val="0"/>
        <w:snapToGrid w:val="0"/>
        <w:spacing w:line="360" w:lineRule="auto"/>
        <w:rPr>
          <w:rFonts w:ascii="Book Antiqua" w:hAnsi="Book Antiqua"/>
          <w:bCs/>
        </w:rPr>
      </w:pPr>
      <w:r w:rsidRPr="00D06466">
        <w:rPr>
          <w:rFonts w:ascii="Book Antiqua" w:hAnsi="Book Antiqua"/>
          <w:b/>
          <w:bCs/>
        </w:rPr>
        <w:t>Peer-review started:</w:t>
      </w:r>
      <w:r w:rsidRPr="00D06466">
        <w:rPr>
          <w:rFonts w:ascii="Book Antiqua" w:hAnsi="Book Antiqua"/>
          <w:bCs/>
        </w:rPr>
        <w:t xml:space="preserve"> November 16, 2016</w:t>
      </w:r>
    </w:p>
    <w:p w14:paraId="02925437" w14:textId="77777777" w:rsidR="00C753ED" w:rsidRPr="00D06466" w:rsidRDefault="00C753ED" w:rsidP="001C49EF">
      <w:pPr>
        <w:adjustRightInd w:val="0"/>
        <w:snapToGrid w:val="0"/>
        <w:spacing w:line="360" w:lineRule="auto"/>
        <w:rPr>
          <w:rFonts w:ascii="Book Antiqua" w:hAnsi="Book Antiqua"/>
          <w:bCs/>
        </w:rPr>
      </w:pPr>
      <w:bookmarkStart w:id="348" w:name="OLE_LINK23"/>
      <w:bookmarkStart w:id="349" w:name="OLE_LINK24"/>
      <w:r w:rsidRPr="00D06466">
        <w:rPr>
          <w:rFonts w:ascii="Book Antiqua" w:hAnsi="Book Antiqua"/>
          <w:b/>
          <w:bCs/>
        </w:rPr>
        <w:t>First decision:</w:t>
      </w:r>
      <w:r w:rsidRPr="00D06466">
        <w:rPr>
          <w:rFonts w:ascii="Book Antiqua" w:hAnsi="Book Antiqua"/>
          <w:bCs/>
        </w:rPr>
        <w:t xml:space="preserve"> December 19, 2016</w:t>
      </w:r>
    </w:p>
    <w:p w14:paraId="42B57588" w14:textId="36A173C4" w:rsidR="00C753ED" w:rsidRPr="00D06466" w:rsidRDefault="00C753ED" w:rsidP="001C49EF">
      <w:pPr>
        <w:adjustRightInd w:val="0"/>
        <w:snapToGrid w:val="0"/>
        <w:spacing w:line="360" w:lineRule="auto"/>
        <w:rPr>
          <w:rFonts w:ascii="Book Antiqua" w:hAnsi="Book Antiqua"/>
          <w:bCs/>
        </w:rPr>
      </w:pPr>
      <w:r w:rsidRPr="00D06466">
        <w:rPr>
          <w:rFonts w:ascii="Book Antiqua" w:hAnsi="Book Antiqua"/>
          <w:b/>
          <w:bCs/>
        </w:rPr>
        <w:t>Revised:</w:t>
      </w:r>
      <w:r w:rsidRPr="00D06466">
        <w:rPr>
          <w:rFonts w:ascii="Book Antiqua" w:hAnsi="Book Antiqua"/>
          <w:bCs/>
        </w:rPr>
        <w:t xml:space="preserve"> January 17, 2017</w:t>
      </w:r>
    </w:p>
    <w:p w14:paraId="466ABB0C" w14:textId="01C89D52" w:rsidR="00C753ED" w:rsidRPr="00D30B8F" w:rsidRDefault="00C753ED" w:rsidP="00D30B8F">
      <w:pPr>
        <w:spacing w:line="360" w:lineRule="auto"/>
        <w:rPr>
          <w:rFonts w:ascii="Book Antiqua" w:hAnsi="Book Antiqua"/>
          <w:color w:val="000000"/>
        </w:rPr>
      </w:pPr>
      <w:r w:rsidRPr="00D06466">
        <w:rPr>
          <w:rFonts w:ascii="Book Antiqua" w:hAnsi="Book Antiqua"/>
          <w:b/>
          <w:bCs/>
        </w:rPr>
        <w:t>Accepted:</w:t>
      </w:r>
      <w:r w:rsidR="00D30B8F" w:rsidRPr="00D30B8F">
        <w:rPr>
          <w:rFonts w:ascii="Book Antiqua" w:hAnsi="Book Antiqua"/>
          <w:color w:val="000000"/>
        </w:rPr>
        <w:t xml:space="preserve"> </w:t>
      </w:r>
      <w:r w:rsidR="00D30B8F">
        <w:rPr>
          <w:rFonts w:ascii="Book Antiqua" w:hAnsi="Book Antiqua"/>
          <w:color w:val="000000"/>
        </w:rPr>
        <w:t>February 16</w:t>
      </w:r>
      <w:r w:rsidR="00D30B8F">
        <w:rPr>
          <w:rFonts w:ascii="Book Antiqua" w:hAnsi="Book Antiqua"/>
          <w:color w:val="000000"/>
        </w:rPr>
        <w:t>, 2017</w:t>
      </w:r>
      <w:bookmarkStart w:id="350" w:name="_GoBack"/>
      <w:bookmarkEnd w:id="350"/>
      <w:r w:rsidR="00F77CCF" w:rsidRPr="00D06466">
        <w:rPr>
          <w:rFonts w:ascii="Book Antiqua" w:hAnsi="Book Antiqua"/>
          <w:b/>
          <w:bCs/>
        </w:rPr>
        <w:t xml:space="preserve"> </w:t>
      </w:r>
    </w:p>
    <w:p w14:paraId="0796A7A2" w14:textId="77777777" w:rsidR="00C753ED" w:rsidRPr="00D06466" w:rsidRDefault="00C753ED" w:rsidP="001C49EF">
      <w:pPr>
        <w:adjustRightInd w:val="0"/>
        <w:snapToGrid w:val="0"/>
        <w:spacing w:line="360" w:lineRule="auto"/>
        <w:rPr>
          <w:rFonts w:ascii="Book Antiqua" w:hAnsi="Book Antiqua"/>
          <w:b/>
          <w:bCs/>
        </w:rPr>
      </w:pPr>
      <w:r w:rsidRPr="00D06466">
        <w:rPr>
          <w:rFonts w:ascii="Book Antiqua" w:hAnsi="Book Antiqua"/>
          <w:b/>
          <w:bCs/>
        </w:rPr>
        <w:t>Article in press:</w:t>
      </w:r>
    </w:p>
    <w:p w14:paraId="39A9B763" w14:textId="77777777" w:rsidR="00C753ED" w:rsidRPr="00D06466" w:rsidRDefault="00C753ED" w:rsidP="001C49EF">
      <w:pPr>
        <w:adjustRightInd w:val="0"/>
        <w:snapToGrid w:val="0"/>
        <w:spacing w:line="360" w:lineRule="auto"/>
        <w:rPr>
          <w:rFonts w:ascii="Book Antiqua" w:hAnsi="Book Antiqua"/>
          <w:b/>
          <w:bCs/>
        </w:rPr>
      </w:pPr>
      <w:r w:rsidRPr="00D06466">
        <w:rPr>
          <w:rFonts w:ascii="Book Antiqua" w:hAnsi="Book Antiqua"/>
          <w:b/>
          <w:bCs/>
        </w:rPr>
        <w:t xml:space="preserve">Published online: </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78C1AEDD" w14:textId="77777777" w:rsidR="009A621D" w:rsidRPr="00D06466" w:rsidRDefault="009A621D" w:rsidP="001C49EF">
      <w:pPr>
        <w:adjustRightInd w:val="0"/>
        <w:snapToGrid w:val="0"/>
        <w:spacing w:line="360" w:lineRule="auto"/>
        <w:rPr>
          <w:rFonts w:ascii="Book Antiqua" w:hAnsi="Book Antiqua"/>
          <w:bCs/>
        </w:rPr>
      </w:pPr>
    </w:p>
    <w:p w14:paraId="1C0A490F" w14:textId="77777777" w:rsidR="004055F1" w:rsidRPr="00D06466" w:rsidRDefault="004055F1" w:rsidP="001C49EF">
      <w:pPr>
        <w:adjustRightInd w:val="0"/>
        <w:snapToGrid w:val="0"/>
        <w:spacing w:line="360" w:lineRule="auto"/>
        <w:rPr>
          <w:rFonts w:ascii="Book Antiqua" w:hAnsi="Book Antiqua"/>
          <w:bCs/>
        </w:rPr>
      </w:pPr>
    </w:p>
    <w:p w14:paraId="51A17DB2" w14:textId="77777777" w:rsidR="004055F1" w:rsidRPr="00D06466" w:rsidRDefault="004055F1" w:rsidP="001C49EF">
      <w:pPr>
        <w:adjustRightInd w:val="0"/>
        <w:snapToGrid w:val="0"/>
        <w:spacing w:line="360" w:lineRule="auto"/>
        <w:rPr>
          <w:rFonts w:ascii="Book Antiqua" w:hAnsi="Book Antiqua"/>
          <w:bCs/>
        </w:rPr>
      </w:pPr>
    </w:p>
    <w:p w14:paraId="5F682A13" w14:textId="77777777" w:rsidR="004055F1" w:rsidRPr="00D06466" w:rsidRDefault="004055F1" w:rsidP="001C49EF">
      <w:pPr>
        <w:adjustRightInd w:val="0"/>
        <w:snapToGrid w:val="0"/>
        <w:spacing w:line="360" w:lineRule="auto"/>
        <w:rPr>
          <w:rFonts w:ascii="Book Antiqua" w:hAnsi="Book Antiqua"/>
          <w:bCs/>
        </w:rPr>
      </w:pPr>
    </w:p>
    <w:p w14:paraId="1FA56D45" w14:textId="77777777" w:rsidR="00C753ED" w:rsidRPr="00D06466" w:rsidRDefault="00C753ED" w:rsidP="001C49EF">
      <w:pPr>
        <w:widowControl/>
        <w:adjustRightInd w:val="0"/>
        <w:snapToGrid w:val="0"/>
        <w:spacing w:line="360" w:lineRule="auto"/>
        <w:jc w:val="left"/>
        <w:rPr>
          <w:rFonts w:ascii="Book Antiqua" w:hAnsi="Book Antiqua"/>
          <w:b/>
          <w:bCs/>
        </w:rPr>
      </w:pPr>
      <w:r w:rsidRPr="00D06466">
        <w:rPr>
          <w:rFonts w:ascii="Book Antiqua" w:hAnsi="Book Antiqua"/>
          <w:b/>
          <w:bCs/>
        </w:rPr>
        <w:br w:type="page"/>
      </w:r>
    </w:p>
    <w:p w14:paraId="3A2306A6" w14:textId="6AE2F387" w:rsidR="004055F1" w:rsidRPr="00D06466" w:rsidRDefault="004055F1" w:rsidP="001C49EF">
      <w:pPr>
        <w:adjustRightInd w:val="0"/>
        <w:snapToGrid w:val="0"/>
        <w:spacing w:line="360" w:lineRule="auto"/>
        <w:rPr>
          <w:rFonts w:ascii="Book Antiqua" w:hAnsi="Book Antiqua"/>
          <w:b/>
          <w:bCs/>
        </w:rPr>
      </w:pPr>
      <w:r w:rsidRPr="00D06466">
        <w:rPr>
          <w:rFonts w:ascii="Book Antiqua" w:hAnsi="Book Antiqua"/>
          <w:b/>
          <w:bCs/>
        </w:rPr>
        <w:lastRenderedPageBreak/>
        <w:t>Abstract</w:t>
      </w:r>
    </w:p>
    <w:p w14:paraId="082C9DF4" w14:textId="67FB0CE9" w:rsidR="00D94F04" w:rsidRPr="00D06466" w:rsidRDefault="004055F1" w:rsidP="001C49EF">
      <w:pPr>
        <w:adjustRightInd w:val="0"/>
        <w:snapToGrid w:val="0"/>
        <w:spacing w:line="360" w:lineRule="auto"/>
        <w:rPr>
          <w:rFonts w:ascii="Book Antiqua" w:hAnsi="Book Antiqua"/>
          <w:i/>
          <w:kern w:val="0"/>
        </w:rPr>
      </w:pPr>
      <w:r w:rsidRPr="00D06466">
        <w:rPr>
          <w:rFonts w:ascii="Book Antiqua" w:hAnsi="Book Antiqua"/>
          <w:b/>
          <w:i/>
        </w:rPr>
        <w:t>AIM</w:t>
      </w:r>
    </w:p>
    <w:p w14:paraId="65B86987" w14:textId="537DB820" w:rsidR="0013473C" w:rsidRPr="00D06466" w:rsidRDefault="00D94F04" w:rsidP="001C49EF">
      <w:pPr>
        <w:adjustRightInd w:val="0"/>
        <w:snapToGrid w:val="0"/>
        <w:spacing w:line="360" w:lineRule="auto"/>
        <w:rPr>
          <w:rFonts w:ascii="Book Antiqua" w:hAnsi="Book Antiqua"/>
        </w:rPr>
      </w:pPr>
      <w:r w:rsidRPr="00D06466">
        <w:rPr>
          <w:rFonts w:ascii="Book Antiqua" w:hAnsi="Book Antiqua"/>
        </w:rPr>
        <w:t>T</w:t>
      </w:r>
      <w:r w:rsidR="0013473C" w:rsidRPr="00D06466">
        <w:rPr>
          <w:rFonts w:ascii="Book Antiqua" w:hAnsi="Book Antiqua"/>
        </w:rPr>
        <w:t xml:space="preserve">o identify the miRNA-mRNA regulatory network in </w:t>
      </w:r>
      <w:r w:rsidRPr="00D06466">
        <w:rPr>
          <w:rFonts w:ascii="Book Antiqua" w:hAnsi="Book Antiqua"/>
        </w:rPr>
        <w:t>h</w:t>
      </w:r>
      <w:bookmarkStart w:id="351" w:name="OLE_LINK3912"/>
      <w:bookmarkStart w:id="352" w:name="OLE_LINK3913"/>
      <w:r w:rsidRPr="00D06466">
        <w:rPr>
          <w:rFonts w:ascii="Book Antiqua" w:hAnsi="Book Antiqua"/>
        </w:rPr>
        <w:t xml:space="preserve">epatitis B virus X </w:t>
      </w:r>
      <w:bookmarkEnd w:id="351"/>
      <w:bookmarkEnd w:id="352"/>
      <w:r w:rsidRPr="00D06466">
        <w:rPr>
          <w:rFonts w:ascii="Book Antiqua" w:hAnsi="Book Antiqua"/>
        </w:rPr>
        <w:t>(HBx)</w:t>
      </w:r>
      <w:r w:rsidR="0013473C" w:rsidRPr="00D06466">
        <w:rPr>
          <w:rFonts w:ascii="Book Antiqua" w:hAnsi="Book Antiqua"/>
        </w:rPr>
        <w:t xml:space="preserve">-expressing hepatic cells. </w:t>
      </w:r>
    </w:p>
    <w:p w14:paraId="588697F2" w14:textId="77777777" w:rsidR="00103732" w:rsidRPr="00D06466" w:rsidRDefault="00103732" w:rsidP="001C49EF">
      <w:pPr>
        <w:adjustRightInd w:val="0"/>
        <w:snapToGrid w:val="0"/>
        <w:spacing w:line="360" w:lineRule="auto"/>
        <w:rPr>
          <w:rFonts w:ascii="Book Antiqua" w:hAnsi="Book Antiqua"/>
        </w:rPr>
      </w:pPr>
    </w:p>
    <w:p w14:paraId="49EB2A7A" w14:textId="7732F718" w:rsidR="00D94F04" w:rsidRPr="00D06466" w:rsidRDefault="00103732" w:rsidP="001C49EF">
      <w:pPr>
        <w:adjustRightInd w:val="0"/>
        <w:snapToGrid w:val="0"/>
        <w:spacing w:line="360" w:lineRule="auto"/>
        <w:rPr>
          <w:rFonts w:ascii="Book Antiqua" w:hAnsi="Book Antiqua"/>
          <w:i/>
        </w:rPr>
      </w:pPr>
      <w:r w:rsidRPr="00D06466">
        <w:rPr>
          <w:rFonts w:ascii="Book Antiqua" w:hAnsi="Book Antiqua"/>
          <w:b/>
          <w:i/>
        </w:rPr>
        <w:t>METHODS</w:t>
      </w:r>
    </w:p>
    <w:p w14:paraId="6EB54D83" w14:textId="2BC3CB1D" w:rsidR="0013473C" w:rsidRPr="00D06466" w:rsidRDefault="0013473C" w:rsidP="001C49EF">
      <w:pPr>
        <w:adjustRightInd w:val="0"/>
        <w:snapToGrid w:val="0"/>
        <w:spacing w:line="360" w:lineRule="auto"/>
        <w:rPr>
          <w:rFonts w:ascii="Book Antiqua" w:hAnsi="Book Antiqua"/>
        </w:rPr>
      </w:pPr>
      <w:r w:rsidRPr="00D06466">
        <w:rPr>
          <w:rFonts w:ascii="Book Antiqua" w:hAnsi="Book Antiqua"/>
        </w:rPr>
        <w:t xml:space="preserve">A stable HBx-expressing human liver cell line L02 was established. The mRNA and miRNA expression profiles of L02/HBx and L02/pcDNA liver cells were identified by RNA-sequencing analysis. </w:t>
      </w:r>
      <w:r w:rsidR="00966C97" w:rsidRPr="00D06466">
        <w:rPr>
          <w:rFonts w:ascii="Book Antiqua" w:hAnsi="Book Antiqua"/>
        </w:rPr>
        <w:t xml:space="preserve">Kyoto Encyclopedia of Genes and Genomes </w:t>
      </w:r>
      <w:r w:rsidRPr="00D06466">
        <w:rPr>
          <w:rFonts w:ascii="Book Antiqua" w:hAnsi="Book Antiqua"/>
        </w:rPr>
        <w:t>pathway enrichment analysis was performed to investigate the function of candidate biomarkers, and the relationship between miRNA and mRNA was studied by network analysis.</w:t>
      </w:r>
    </w:p>
    <w:p w14:paraId="3E800FE8" w14:textId="77777777" w:rsidR="00103732" w:rsidRPr="00D06466" w:rsidRDefault="00103732" w:rsidP="001C49EF">
      <w:pPr>
        <w:adjustRightInd w:val="0"/>
        <w:snapToGrid w:val="0"/>
        <w:spacing w:line="360" w:lineRule="auto"/>
        <w:rPr>
          <w:rFonts w:ascii="Book Antiqua" w:hAnsi="Book Antiqua"/>
        </w:rPr>
      </w:pPr>
    </w:p>
    <w:p w14:paraId="1095FBC5" w14:textId="39644BB5" w:rsidR="00D94F04" w:rsidRPr="00D06466" w:rsidRDefault="00103732" w:rsidP="001C49EF">
      <w:pPr>
        <w:adjustRightInd w:val="0"/>
        <w:snapToGrid w:val="0"/>
        <w:spacing w:line="360" w:lineRule="auto"/>
        <w:rPr>
          <w:rFonts w:ascii="Book Antiqua" w:hAnsi="Book Antiqua"/>
          <w:i/>
        </w:rPr>
      </w:pPr>
      <w:r w:rsidRPr="00D06466">
        <w:rPr>
          <w:rFonts w:ascii="Book Antiqua" w:hAnsi="Book Antiqua"/>
          <w:b/>
          <w:i/>
        </w:rPr>
        <w:t>RESULTS</w:t>
      </w:r>
      <w:r w:rsidR="0013473C" w:rsidRPr="00D06466">
        <w:rPr>
          <w:rFonts w:ascii="Book Antiqua" w:hAnsi="Book Antiqua"/>
          <w:i/>
        </w:rPr>
        <w:t xml:space="preserve"> </w:t>
      </w:r>
    </w:p>
    <w:p w14:paraId="3C6B82E4" w14:textId="0B3129DA" w:rsidR="0013473C" w:rsidRPr="00D06466" w:rsidRDefault="0013473C" w:rsidP="001C49EF">
      <w:pPr>
        <w:adjustRightInd w:val="0"/>
        <w:snapToGrid w:val="0"/>
        <w:spacing w:line="360" w:lineRule="auto"/>
        <w:rPr>
          <w:rFonts w:ascii="Book Antiqua" w:hAnsi="Book Antiqua"/>
        </w:rPr>
      </w:pPr>
      <w:r w:rsidRPr="00D06466">
        <w:rPr>
          <w:rFonts w:ascii="Book Antiqua" w:hAnsi="Book Antiqua"/>
        </w:rPr>
        <w:t xml:space="preserve">Compared with L02/pcDNA cells, 742 unregulated genes and 501 downregulated genes were determined as differentially expressed </w:t>
      </w:r>
      <w:r w:rsidR="00D94F04" w:rsidRPr="00D06466">
        <w:rPr>
          <w:rFonts w:ascii="Book Antiqua" w:hAnsi="Book Antiqua"/>
        </w:rPr>
        <w:t>in L02/HBx cells. Gene ontology</w:t>
      </w:r>
      <w:r w:rsidRPr="00D06466">
        <w:rPr>
          <w:rFonts w:ascii="Book Antiqua" w:hAnsi="Book Antiqua"/>
        </w:rPr>
        <w:t xml:space="preserve"> analysis suggested that the differentially expressed genes were relevant to different biological processes. Concurrently, 22 differential miRNAs were also determined in L02/HBx cells. Furthermore, integrated analysis of miRNA and mRNA expression profiles identified a core miRNA-mRNA regulatory network that is correlated with the carcinogenic role of HBx. </w:t>
      </w:r>
    </w:p>
    <w:p w14:paraId="1733AE07" w14:textId="77777777" w:rsidR="00103732" w:rsidRPr="00D06466" w:rsidRDefault="00103732" w:rsidP="001C49EF">
      <w:pPr>
        <w:adjustRightInd w:val="0"/>
        <w:snapToGrid w:val="0"/>
        <w:spacing w:line="360" w:lineRule="auto"/>
        <w:rPr>
          <w:rFonts w:ascii="Book Antiqua" w:hAnsi="Book Antiqua"/>
        </w:rPr>
      </w:pPr>
    </w:p>
    <w:p w14:paraId="44818D6F" w14:textId="76190867" w:rsidR="00D94F04" w:rsidRPr="00D06466" w:rsidRDefault="00103732" w:rsidP="001C49EF">
      <w:pPr>
        <w:adjustRightInd w:val="0"/>
        <w:snapToGrid w:val="0"/>
        <w:spacing w:line="360" w:lineRule="auto"/>
        <w:rPr>
          <w:rFonts w:ascii="Book Antiqua" w:hAnsi="Book Antiqua"/>
          <w:i/>
        </w:rPr>
      </w:pPr>
      <w:r w:rsidRPr="00D06466">
        <w:rPr>
          <w:rFonts w:ascii="Book Antiqua" w:hAnsi="Book Antiqua"/>
          <w:b/>
          <w:i/>
        </w:rPr>
        <w:t>CONCLUSION</w:t>
      </w:r>
      <w:r w:rsidR="0013473C" w:rsidRPr="00D06466">
        <w:rPr>
          <w:rFonts w:ascii="Book Antiqua" w:hAnsi="Book Antiqua"/>
          <w:i/>
        </w:rPr>
        <w:t xml:space="preserve"> </w:t>
      </w:r>
    </w:p>
    <w:p w14:paraId="43E8FCB8" w14:textId="51159B60" w:rsidR="004F126E" w:rsidRPr="00D06466" w:rsidRDefault="0013473C" w:rsidP="001C49EF">
      <w:pPr>
        <w:adjustRightInd w:val="0"/>
        <w:snapToGrid w:val="0"/>
        <w:spacing w:line="360" w:lineRule="auto"/>
        <w:rPr>
          <w:rFonts w:ascii="Book Antiqua" w:hAnsi="Book Antiqua"/>
        </w:rPr>
      </w:pPr>
      <w:r w:rsidRPr="00D06466">
        <w:rPr>
          <w:rFonts w:ascii="Book Antiqua" w:hAnsi="Book Antiqua"/>
        </w:rPr>
        <w:t>Collectively, the miRNA-mRNA network-based analysis could be useful to elucidate the potential role of HBx in liver cell malignant transformation and shed lights on the underlying molecular mechanism and n</w:t>
      </w:r>
      <w:r w:rsidR="00D94F04" w:rsidRPr="00D06466">
        <w:rPr>
          <w:rFonts w:ascii="Book Antiqua" w:hAnsi="Book Antiqua"/>
        </w:rPr>
        <w:t>ovel therapy targets for hepatocellular carcinoma.</w:t>
      </w:r>
    </w:p>
    <w:p w14:paraId="58C012D2" w14:textId="77777777" w:rsidR="00103732" w:rsidRPr="00D06466" w:rsidRDefault="00103732" w:rsidP="001C49EF">
      <w:pPr>
        <w:adjustRightInd w:val="0"/>
        <w:snapToGrid w:val="0"/>
        <w:spacing w:line="360" w:lineRule="auto"/>
        <w:rPr>
          <w:rFonts w:ascii="Book Antiqua" w:hAnsi="Book Antiqua"/>
        </w:rPr>
      </w:pPr>
    </w:p>
    <w:p w14:paraId="1B5D4D34" w14:textId="1419484D" w:rsidR="00084A2B" w:rsidRPr="00D06466" w:rsidRDefault="00103732" w:rsidP="001C49EF">
      <w:pPr>
        <w:adjustRightInd w:val="0"/>
        <w:snapToGrid w:val="0"/>
        <w:spacing w:line="360" w:lineRule="auto"/>
        <w:rPr>
          <w:rFonts w:ascii="Book Antiqua" w:hAnsi="Book Antiqua"/>
        </w:rPr>
      </w:pPr>
      <w:r w:rsidRPr="00D06466">
        <w:rPr>
          <w:rFonts w:ascii="Book Antiqua" w:hAnsi="Book Antiqua"/>
          <w:b/>
        </w:rPr>
        <w:lastRenderedPageBreak/>
        <w:t>K</w:t>
      </w:r>
      <w:r w:rsidR="00D94F04" w:rsidRPr="00D06466">
        <w:rPr>
          <w:rFonts w:ascii="Book Antiqua" w:hAnsi="Book Antiqua"/>
          <w:b/>
        </w:rPr>
        <w:t>ey words</w:t>
      </w:r>
      <w:r w:rsidR="00D94F04" w:rsidRPr="00D06466">
        <w:rPr>
          <w:rFonts w:ascii="Book Antiqua" w:hAnsi="Book Antiqua"/>
        </w:rPr>
        <w:t>: Hepatitis B virus X protein;</w:t>
      </w:r>
      <w:r w:rsidR="00084A2B" w:rsidRPr="00D06466">
        <w:rPr>
          <w:rFonts w:ascii="Book Antiqua" w:hAnsi="Book Antiqua"/>
        </w:rPr>
        <w:t xml:space="preserve"> Hepatocellular carcinoma</w:t>
      </w:r>
      <w:r w:rsidR="00D94F04" w:rsidRPr="00D06466">
        <w:rPr>
          <w:rFonts w:ascii="Book Antiqua" w:hAnsi="Book Antiqua"/>
        </w:rPr>
        <w:t>; miRNA;</w:t>
      </w:r>
      <w:r w:rsidR="00084A2B" w:rsidRPr="00D06466">
        <w:rPr>
          <w:rFonts w:ascii="Book Antiqua" w:hAnsi="Book Antiqua"/>
        </w:rPr>
        <w:t xml:space="preserve"> mRNA</w:t>
      </w:r>
      <w:r w:rsidR="00D94F04" w:rsidRPr="00D06466">
        <w:rPr>
          <w:rFonts w:ascii="Book Antiqua" w:hAnsi="Book Antiqua"/>
        </w:rPr>
        <w:t>;</w:t>
      </w:r>
      <w:r w:rsidR="00084A2B" w:rsidRPr="00D06466">
        <w:rPr>
          <w:rFonts w:ascii="Book Antiqua" w:hAnsi="Book Antiqua"/>
        </w:rPr>
        <w:t xml:space="preserve"> miRNA-mRNA </w:t>
      </w:r>
      <w:r w:rsidR="00D94F04" w:rsidRPr="00D06466">
        <w:rPr>
          <w:rFonts w:ascii="Book Antiqua" w:hAnsi="Book Antiqua"/>
        </w:rPr>
        <w:t>network</w:t>
      </w:r>
    </w:p>
    <w:p w14:paraId="0861DF77" w14:textId="77777777" w:rsidR="00D94F04" w:rsidRPr="00D06466" w:rsidRDefault="00D94F04" w:rsidP="001C49EF">
      <w:pPr>
        <w:adjustRightInd w:val="0"/>
        <w:snapToGrid w:val="0"/>
        <w:spacing w:line="360" w:lineRule="auto"/>
        <w:rPr>
          <w:rFonts w:ascii="Book Antiqua" w:hAnsi="Book Antiqua"/>
        </w:rPr>
      </w:pPr>
    </w:p>
    <w:p w14:paraId="287DED3C" w14:textId="77777777" w:rsidR="00D94F04" w:rsidRPr="00D06466" w:rsidRDefault="00D94F04" w:rsidP="001C49EF">
      <w:pPr>
        <w:adjustRightInd w:val="0"/>
        <w:snapToGrid w:val="0"/>
        <w:spacing w:line="360" w:lineRule="auto"/>
        <w:rPr>
          <w:rFonts w:ascii="Book Antiqua" w:hAnsi="Book Antiqua"/>
        </w:rPr>
      </w:pPr>
      <w:bookmarkStart w:id="353" w:name="OLE_LINK3963"/>
      <w:bookmarkStart w:id="354" w:name="OLE_LINK3872"/>
      <w:bookmarkStart w:id="355" w:name="OLE_LINK3900"/>
      <w:bookmarkStart w:id="356" w:name="OLE_LINK101"/>
      <w:bookmarkStart w:id="357" w:name="OLE_LINK3959"/>
      <w:bookmarkStart w:id="358" w:name="OLE_LINK3825"/>
      <w:bookmarkStart w:id="359" w:name="OLE_LINK3703"/>
      <w:bookmarkStart w:id="360" w:name="OLE_LINK3760"/>
      <w:bookmarkStart w:id="361" w:name="OLE_LINK3749"/>
      <w:bookmarkStart w:id="362" w:name="OLE_LINK3612"/>
      <w:bookmarkStart w:id="363" w:name="OLE_LINK88"/>
      <w:bookmarkStart w:id="364" w:name="OLE_LINK3700"/>
      <w:bookmarkStart w:id="365" w:name="OLE_LINK109"/>
      <w:bookmarkStart w:id="366" w:name="OLE_LINK3790"/>
      <w:bookmarkStart w:id="367" w:name="OLE_LINK73"/>
      <w:bookmarkStart w:id="368" w:name="OLE_LINK68"/>
      <w:bookmarkStart w:id="369" w:name="OLE_LINK3632"/>
      <w:bookmarkStart w:id="370" w:name="OLE_LINK66"/>
      <w:bookmarkStart w:id="371" w:name="OLE_LINK3236"/>
      <w:bookmarkStart w:id="372" w:name="OLE_LINK3212"/>
      <w:bookmarkStart w:id="373" w:name="OLE_LINK3172"/>
      <w:bookmarkStart w:id="374" w:name="OLE_LINK3130"/>
      <w:bookmarkStart w:id="375" w:name="OLE_LINK3497"/>
      <w:bookmarkStart w:id="376" w:name="OLE_LINK2950"/>
      <w:bookmarkStart w:id="377" w:name="OLE_LINK3527"/>
      <w:bookmarkStart w:id="378" w:name="OLE_LINK2933"/>
      <w:bookmarkStart w:id="379" w:name="OLE_LINK2910"/>
      <w:bookmarkStart w:id="380" w:name="OLE_LINK52"/>
      <w:bookmarkStart w:id="381" w:name="OLE_LINK2775"/>
      <w:bookmarkStart w:id="382" w:name="OLE_LINK2658"/>
      <w:bookmarkStart w:id="383" w:name="OLE_LINK2732"/>
      <w:bookmarkStart w:id="384" w:name="OLE_LINK2695"/>
      <w:bookmarkStart w:id="385" w:name="OLE_LINK2654"/>
      <w:bookmarkStart w:id="386" w:name="OLE_LINK2608"/>
      <w:bookmarkStart w:id="387" w:name="OLE_LINK2563"/>
      <w:bookmarkStart w:id="388" w:name="OLE_LINK2467"/>
      <w:bookmarkStart w:id="389" w:name="OLE_LINK2448"/>
      <w:bookmarkStart w:id="390" w:name="OLE_LINK2353"/>
      <w:bookmarkStart w:id="391" w:name="OLE_LINK2332"/>
      <w:bookmarkStart w:id="392" w:name="OLE_LINK768"/>
      <w:bookmarkStart w:id="393" w:name="OLE_LINK2186"/>
      <w:bookmarkStart w:id="394" w:name="OLE_LINK1975"/>
      <w:bookmarkStart w:id="395" w:name="OLE_LINK1887"/>
      <w:bookmarkStart w:id="396" w:name="OLE_LINK1797"/>
      <w:bookmarkStart w:id="397" w:name="OLE_LINK1727"/>
      <w:bookmarkStart w:id="398" w:name="OLE_LINK1694"/>
      <w:bookmarkStart w:id="399" w:name="OLE_LINK1546"/>
      <w:bookmarkStart w:id="400" w:name="OLE_LINK1469"/>
      <w:bookmarkStart w:id="401" w:name="OLE_LINK1356"/>
      <w:bookmarkStart w:id="402" w:name="OLE_LINK1581"/>
      <w:bookmarkStart w:id="403" w:name="OLE_LINK1429"/>
      <w:bookmarkStart w:id="404" w:name="OLE_LINK1375"/>
      <w:bookmarkStart w:id="405" w:name="OLE_LINK1438"/>
      <w:bookmarkStart w:id="406" w:name="OLE_LINK11"/>
      <w:bookmarkStart w:id="407" w:name="OLE_LINK1666"/>
      <w:bookmarkStart w:id="408" w:name="OLE_LINK1571"/>
      <w:bookmarkStart w:id="409" w:name="OLE_LINK1519"/>
      <w:bookmarkStart w:id="410" w:name="OLE_LINK1348"/>
      <w:bookmarkStart w:id="411" w:name="OLE_LINK1174"/>
      <w:bookmarkStart w:id="412" w:name="OLE_LINK1327"/>
      <w:bookmarkStart w:id="413" w:name="OLE_LINK1062"/>
      <w:bookmarkStart w:id="414" w:name="OLE_LINK1140"/>
      <w:bookmarkStart w:id="415" w:name="OLE_LINK1195"/>
      <w:bookmarkStart w:id="416" w:name="OLE_LINK1037"/>
      <w:bookmarkStart w:id="417" w:name="OLE_LINK2"/>
      <w:bookmarkStart w:id="418" w:name="OLE_LINK363"/>
      <w:r w:rsidRPr="00D06466">
        <w:rPr>
          <w:rFonts w:ascii="Book Antiqua" w:hAnsi="Book Antiqua"/>
          <w:b/>
        </w:rPr>
        <w:t>© The Author(s) 2017.</w:t>
      </w:r>
      <w:r w:rsidRPr="00D06466">
        <w:rPr>
          <w:rFonts w:ascii="Book Antiqua" w:hAnsi="Book Antiqua"/>
        </w:rPr>
        <w:t xml:space="preserve"> Published by Baishideng Publishing Group Inc. All rights reserved.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42230C96" w14:textId="77777777" w:rsidR="00B5637F" w:rsidRPr="00D06466" w:rsidRDefault="00B5637F" w:rsidP="001C49EF">
      <w:pPr>
        <w:widowControl/>
        <w:autoSpaceDE w:val="0"/>
        <w:autoSpaceDN w:val="0"/>
        <w:adjustRightInd w:val="0"/>
        <w:snapToGrid w:val="0"/>
        <w:spacing w:line="360" w:lineRule="auto"/>
        <w:rPr>
          <w:rFonts w:ascii="Book Antiqua" w:hAnsi="Book Antiqua"/>
        </w:rPr>
      </w:pPr>
    </w:p>
    <w:p w14:paraId="55A6A624" w14:textId="69345E08" w:rsidR="00B5637F" w:rsidRPr="00D06466" w:rsidRDefault="00F535A5" w:rsidP="001C49EF">
      <w:pPr>
        <w:widowControl/>
        <w:autoSpaceDE w:val="0"/>
        <w:autoSpaceDN w:val="0"/>
        <w:adjustRightInd w:val="0"/>
        <w:snapToGrid w:val="0"/>
        <w:spacing w:line="360" w:lineRule="auto"/>
        <w:rPr>
          <w:rFonts w:ascii="Book Antiqua" w:hAnsi="Book Antiqua"/>
          <w:b/>
        </w:rPr>
      </w:pPr>
      <w:r w:rsidRPr="00D06466">
        <w:rPr>
          <w:rFonts w:ascii="Book Antiqua" w:hAnsi="Book Antiqua"/>
          <w:b/>
        </w:rPr>
        <w:t>Core tip:</w:t>
      </w:r>
      <w:r w:rsidR="00D34E24" w:rsidRPr="00D06466">
        <w:rPr>
          <w:rFonts w:ascii="Book Antiqua" w:hAnsi="Book Antiqua"/>
          <w:b/>
        </w:rPr>
        <w:t xml:space="preserve"> </w:t>
      </w:r>
      <w:r w:rsidR="00D34E24" w:rsidRPr="00D06466">
        <w:rPr>
          <w:rFonts w:ascii="Book Antiqua" w:hAnsi="Book Antiqua"/>
        </w:rPr>
        <w:t xml:space="preserve">A number of miRNAs have been identified to be substantially involved in </w:t>
      </w:r>
      <w:r w:rsidR="00B20CFD" w:rsidRPr="00D06466">
        <w:rPr>
          <w:rFonts w:ascii="Book Antiqua" w:hAnsi="Book Antiqua"/>
        </w:rPr>
        <w:t xml:space="preserve">hepatocellular carcinoma </w:t>
      </w:r>
      <w:r w:rsidR="00D34E24" w:rsidRPr="00D06466">
        <w:rPr>
          <w:rFonts w:ascii="Book Antiqua" w:hAnsi="Book Antiqua"/>
        </w:rPr>
        <w:t xml:space="preserve">cell proliferation, migration and invasion. Thus, an integrated analysis of the expression and function </w:t>
      </w:r>
      <w:r w:rsidR="00EE0945" w:rsidRPr="00D06466">
        <w:rPr>
          <w:rFonts w:ascii="Book Antiqua" w:hAnsi="Book Antiqua"/>
        </w:rPr>
        <w:t xml:space="preserve">of </w:t>
      </w:r>
      <w:r w:rsidR="00D34E24" w:rsidRPr="00D06466">
        <w:rPr>
          <w:rFonts w:ascii="Book Antiqua" w:hAnsi="Book Antiqua"/>
        </w:rPr>
        <w:t>miRNA and mRNA makes it possible to successfully identify the predicted miRNA-target network pattern and functional candidates of miRNA-mRNA pairs associated with HBx-related hepatocarci</w:t>
      </w:r>
      <w:r w:rsidR="00EE0945" w:rsidRPr="00D06466">
        <w:rPr>
          <w:rFonts w:ascii="Book Antiqua" w:hAnsi="Book Antiqua"/>
        </w:rPr>
        <w:t>no</w:t>
      </w:r>
      <w:r w:rsidR="00D34E24" w:rsidRPr="00D06466">
        <w:rPr>
          <w:rFonts w:ascii="Book Antiqua" w:hAnsi="Book Antiqua"/>
        </w:rPr>
        <w:t>genesis</w:t>
      </w:r>
    </w:p>
    <w:p w14:paraId="75409023" w14:textId="77777777" w:rsidR="00B5637F" w:rsidRPr="00D06466" w:rsidRDefault="00B5637F" w:rsidP="001C49EF">
      <w:pPr>
        <w:widowControl/>
        <w:autoSpaceDE w:val="0"/>
        <w:autoSpaceDN w:val="0"/>
        <w:adjustRightInd w:val="0"/>
        <w:snapToGrid w:val="0"/>
        <w:spacing w:line="360" w:lineRule="auto"/>
        <w:rPr>
          <w:rFonts w:ascii="Book Antiqua" w:hAnsi="Book Antiqua"/>
        </w:rPr>
      </w:pPr>
    </w:p>
    <w:p w14:paraId="5129081D" w14:textId="77777777" w:rsidR="00D94F04" w:rsidRPr="00D06466" w:rsidRDefault="00D94F04" w:rsidP="001C49EF">
      <w:pPr>
        <w:adjustRightInd w:val="0"/>
        <w:snapToGrid w:val="0"/>
        <w:spacing w:line="360" w:lineRule="auto"/>
        <w:rPr>
          <w:rFonts w:ascii="Book Antiqua" w:hAnsi="Book Antiqua"/>
        </w:rPr>
      </w:pPr>
      <w:r w:rsidRPr="00D06466">
        <w:rPr>
          <w:rFonts w:ascii="Book Antiqua" w:hAnsi="Book Antiqua"/>
          <w:bCs/>
        </w:rPr>
        <w:t xml:space="preserve">Chen RC, Wang J, Kuang XY, Peng F, Fu YM, Huang Y, Li N, Fan XG. Integrated analysis of microRNA and mRNA expression profiles in HBx-expressing hepatic cells. </w:t>
      </w:r>
      <w:bookmarkStart w:id="419" w:name="OLE_LINK2756"/>
      <w:bookmarkStart w:id="420" w:name="OLE_LINK2349"/>
      <w:bookmarkStart w:id="421" w:name="OLE_LINK2413"/>
      <w:bookmarkStart w:id="422" w:name="OLE_LINK2287"/>
      <w:bookmarkStart w:id="423" w:name="OLE_LINK2309"/>
      <w:bookmarkStart w:id="424" w:name="OLE_LINK2329"/>
      <w:bookmarkStart w:id="425" w:name="OLE_LINK2285"/>
      <w:bookmarkStart w:id="426" w:name="OLE_LINK2245"/>
      <w:bookmarkStart w:id="427" w:name="OLE_LINK2212"/>
      <w:bookmarkStart w:id="428" w:name="OLE_LINK2178"/>
      <w:bookmarkStart w:id="429" w:name="OLE_LINK2039"/>
      <w:bookmarkStart w:id="430" w:name="OLE_LINK3369"/>
      <w:bookmarkStart w:id="431" w:name="OLE_LINK3314"/>
      <w:bookmarkStart w:id="432" w:name="OLE_LINK2028"/>
      <w:bookmarkStart w:id="433" w:name="OLE_LINK2206"/>
      <w:bookmarkStart w:id="434" w:name="OLE_LINK2158"/>
      <w:bookmarkStart w:id="435" w:name="OLE_LINK2074"/>
      <w:bookmarkStart w:id="436" w:name="OLE_LINK2176"/>
      <w:bookmarkStart w:id="437" w:name="OLE_LINK1942"/>
      <w:bookmarkStart w:id="438" w:name="OLE_LINK1917"/>
      <w:bookmarkStart w:id="439" w:name="OLE_LINK1875"/>
      <w:bookmarkStart w:id="440" w:name="OLE_LINK1869"/>
      <w:bookmarkStart w:id="441" w:name="OLE_LINK1796"/>
      <w:bookmarkStart w:id="442" w:name="OLE_LINK1719"/>
      <w:bookmarkStart w:id="443" w:name="OLE_LINK1802"/>
      <w:bookmarkStart w:id="444" w:name="OLE_LINK1369"/>
      <w:bookmarkStart w:id="445" w:name="OLE_LINK1236"/>
      <w:bookmarkStart w:id="446" w:name="OLE_LINK658"/>
      <w:bookmarkStart w:id="447" w:name="OLE_LINK699"/>
      <w:bookmarkStart w:id="448" w:name="OLE_LINK140"/>
      <w:bookmarkStart w:id="449" w:name="OLE_LINK111"/>
      <w:bookmarkStart w:id="450" w:name="OLE_LINK110"/>
      <w:bookmarkStart w:id="451" w:name="OLE_LINK48"/>
      <w:bookmarkStart w:id="452" w:name="OLE_LINK2951"/>
      <w:bookmarkStart w:id="453" w:name="OLE_LINK3500"/>
      <w:bookmarkStart w:id="454" w:name="OLE_LINK58"/>
      <w:bookmarkStart w:id="455" w:name="OLE_LINK3037"/>
      <w:bookmarkStart w:id="456" w:name="OLE_LINK61"/>
      <w:bookmarkStart w:id="457" w:name="OLE_LINK3055"/>
      <w:bookmarkStart w:id="458" w:name="OLE_LINK3169"/>
      <w:bookmarkStart w:id="459" w:name="OLE_LINK3178"/>
      <w:bookmarkStart w:id="460" w:name="OLE_LINK3179"/>
      <w:bookmarkStart w:id="461" w:name="OLE_LINK69"/>
      <w:bookmarkStart w:id="462" w:name="OLE_LINK3294"/>
      <w:bookmarkStart w:id="463" w:name="OLE_LINK3534"/>
      <w:bookmarkStart w:id="464" w:name="OLE_LINK3566"/>
      <w:bookmarkStart w:id="465" w:name="OLE_LINK82"/>
      <w:bookmarkStart w:id="466" w:name="OLE_LINK105"/>
      <w:bookmarkStart w:id="467" w:name="OLE_LINK106"/>
      <w:bookmarkStart w:id="468" w:name="OLE_LINK87"/>
      <w:bookmarkStart w:id="469" w:name="OLE_LINK3747"/>
      <w:bookmarkStart w:id="470" w:name="OLE_LINK89"/>
      <w:bookmarkStart w:id="471" w:name="OLE_LINK3689"/>
      <w:bookmarkStart w:id="472" w:name="OLE_LINK3826"/>
      <w:bookmarkStart w:id="473" w:name="OLE_LINK115"/>
      <w:bookmarkStart w:id="474" w:name="OLE_LINK172"/>
      <w:bookmarkStart w:id="475" w:name="OLE_LINK98"/>
      <w:bookmarkStart w:id="476" w:name="OLE_LINK3936"/>
      <w:bookmarkStart w:id="477" w:name="OLE_LINK104"/>
      <w:bookmarkStart w:id="478" w:name="OLE_LINK3904"/>
      <w:bookmarkStart w:id="479" w:name="OLE_LINK116"/>
      <w:bookmarkStart w:id="480" w:name="OLE_LINK3927"/>
      <w:r w:rsidRPr="00D06466">
        <w:rPr>
          <w:rFonts w:ascii="Book Antiqua" w:hAnsi="Book Antiqua"/>
          <w:i/>
        </w:rPr>
        <w:t xml:space="preserve">World J Gastroenterol </w:t>
      </w:r>
      <w:r w:rsidRPr="00D06466">
        <w:rPr>
          <w:rFonts w:ascii="Book Antiqua" w:hAnsi="Book Antiqua"/>
        </w:rPr>
        <w:t>2017; In press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14:paraId="2FD95D44" w14:textId="3F523E33" w:rsidR="00D94F04" w:rsidRPr="00D06466" w:rsidRDefault="00D94F04" w:rsidP="001C49EF">
      <w:pPr>
        <w:widowControl/>
        <w:autoSpaceDE w:val="0"/>
        <w:autoSpaceDN w:val="0"/>
        <w:adjustRightInd w:val="0"/>
        <w:snapToGrid w:val="0"/>
        <w:spacing w:line="360" w:lineRule="auto"/>
        <w:rPr>
          <w:rFonts w:ascii="Book Antiqua" w:hAnsi="Book Antiqua"/>
          <w:bCs/>
        </w:rPr>
      </w:pPr>
    </w:p>
    <w:p w14:paraId="7AE5CBD8" w14:textId="7419C4D2" w:rsidR="00D94F04" w:rsidRPr="00D06466" w:rsidRDefault="00D94F04" w:rsidP="001C49EF">
      <w:pPr>
        <w:widowControl/>
        <w:autoSpaceDE w:val="0"/>
        <w:autoSpaceDN w:val="0"/>
        <w:adjustRightInd w:val="0"/>
        <w:snapToGrid w:val="0"/>
        <w:spacing w:line="360" w:lineRule="auto"/>
        <w:rPr>
          <w:rFonts w:ascii="Book Antiqua" w:hAnsi="Book Antiqua"/>
          <w:bCs/>
          <w:vertAlign w:val="superscript"/>
        </w:rPr>
      </w:pPr>
    </w:p>
    <w:p w14:paraId="2A703397" w14:textId="77777777" w:rsidR="00F535A5" w:rsidRPr="00D06466" w:rsidRDefault="00F535A5" w:rsidP="001C49EF">
      <w:pPr>
        <w:widowControl/>
        <w:autoSpaceDE w:val="0"/>
        <w:autoSpaceDN w:val="0"/>
        <w:adjustRightInd w:val="0"/>
        <w:snapToGrid w:val="0"/>
        <w:spacing w:line="360" w:lineRule="auto"/>
        <w:rPr>
          <w:rFonts w:ascii="Book Antiqua" w:hAnsi="Book Antiqua"/>
        </w:rPr>
      </w:pPr>
    </w:p>
    <w:p w14:paraId="2D77E7D8" w14:textId="77777777" w:rsidR="00F535A5" w:rsidRPr="00D06466" w:rsidRDefault="00F535A5" w:rsidP="001C49EF">
      <w:pPr>
        <w:widowControl/>
        <w:autoSpaceDE w:val="0"/>
        <w:autoSpaceDN w:val="0"/>
        <w:adjustRightInd w:val="0"/>
        <w:snapToGrid w:val="0"/>
        <w:spacing w:line="360" w:lineRule="auto"/>
        <w:rPr>
          <w:rFonts w:ascii="Book Antiqua" w:hAnsi="Book Antiqua"/>
        </w:rPr>
      </w:pPr>
    </w:p>
    <w:p w14:paraId="6C0627F3" w14:textId="77777777" w:rsidR="00F535A5" w:rsidRPr="00D06466" w:rsidRDefault="00F535A5" w:rsidP="001C49EF">
      <w:pPr>
        <w:widowControl/>
        <w:autoSpaceDE w:val="0"/>
        <w:autoSpaceDN w:val="0"/>
        <w:adjustRightInd w:val="0"/>
        <w:snapToGrid w:val="0"/>
        <w:spacing w:line="360" w:lineRule="auto"/>
        <w:rPr>
          <w:rFonts w:ascii="Book Antiqua" w:hAnsi="Book Antiqua"/>
        </w:rPr>
      </w:pPr>
    </w:p>
    <w:p w14:paraId="48E67F7B" w14:textId="77777777" w:rsidR="00B5637F" w:rsidRPr="00D06466" w:rsidRDefault="00B5637F" w:rsidP="001C49EF">
      <w:pPr>
        <w:widowControl/>
        <w:autoSpaceDE w:val="0"/>
        <w:autoSpaceDN w:val="0"/>
        <w:adjustRightInd w:val="0"/>
        <w:snapToGrid w:val="0"/>
        <w:spacing w:line="360" w:lineRule="auto"/>
        <w:rPr>
          <w:rFonts w:ascii="Book Antiqua" w:hAnsi="Book Antiqua"/>
        </w:rPr>
      </w:pPr>
    </w:p>
    <w:p w14:paraId="7C1AB2DA" w14:textId="77777777" w:rsidR="00295E4B" w:rsidRPr="00D06466" w:rsidRDefault="00295E4B" w:rsidP="001C49EF">
      <w:pPr>
        <w:widowControl/>
        <w:autoSpaceDE w:val="0"/>
        <w:autoSpaceDN w:val="0"/>
        <w:adjustRightInd w:val="0"/>
        <w:snapToGrid w:val="0"/>
        <w:spacing w:line="360" w:lineRule="auto"/>
        <w:rPr>
          <w:rFonts w:ascii="Book Antiqua" w:hAnsi="Book Antiqua"/>
        </w:rPr>
      </w:pPr>
    </w:p>
    <w:p w14:paraId="274C5733" w14:textId="77777777" w:rsidR="00295E4B" w:rsidRPr="00D06466" w:rsidRDefault="00295E4B" w:rsidP="001C49EF">
      <w:pPr>
        <w:widowControl/>
        <w:autoSpaceDE w:val="0"/>
        <w:autoSpaceDN w:val="0"/>
        <w:adjustRightInd w:val="0"/>
        <w:snapToGrid w:val="0"/>
        <w:spacing w:line="360" w:lineRule="auto"/>
        <w:rPr>
          <w:rFonts w:ascii="Book Antiqua" w:hAnsi="Book Antiqua"/>
        </w:rPr>
      </w:pPr>
    </w:p>
    <w:p w14:paraId="36B9F8B3" w14:textId="77777777" w:rsidR="00295E4B" w:rsidRPr="00D06466" w:rsidRDefault="00295E4B" w:rsidP="001C49EF">
      <w:pPr>
        <w:widowControl/>
        <w:autoSpaceDE w:val="0"/>
        <w:autoSpaceDN w:val="0"/>
        <w:adjustRightInd w:val="0"/>
        <w:snapToGrid w:val="0"/>
        <w:spacing w:line="360" w:lineRule="auto"/>
        <w:rPr>
          <w:rFonts w:ascii="Book Antiqua" w:hAnsi="Book Antiqua"/>
        </w:rPr>
      </w:pPr>
    </w:p>
    <w:p w14:paraId="000085E6" w14:textId="77777777" w:rsidR="00295E4B" w:rsidRPr="00D06466" w:rsidRDefault="00295E4B" w:rsidP="001C49EF">
      <w:pPr>
        <w:widowControl/>
        <w:autoSpaceDE w:val="0"/>
        <w:autoSpaceDN w:val="0"/>
        <w:adjustRightInd w:val="0"/>
        <w:snapToGrid w:val="0"/>
        <w:spacing w:line="360" w:lineRule="auto"/>
        <w:rPr>
          <w:rFonts w:ascii="Book Antiqua" w:hAnsi="Book Antiqua"/>
        </w:rPr>
      </w:pPr>
    </w:p>
    <w:p w14:paraId="461B91E2" w14:textId="77777777" w:rsidR="00002AA5" w:rsidRPr="00D06466" w:rsidRDefault="00002AA5" w:rsidP="001C49EF">
      <w:pPr>
        <w:widowControl/>
        <w:autoSpaceDE w:val="0"/>
        <w:autoSpaceDN w:val="0"/>
        <w:adjustRightInd w:val="0"/>
        <w:snapToGrid w:val="0"/>
        <w:spacing w:line="360" w:lineRule="auto"/>
        <w:rPr>
          <w:rFonts w:ascii="Book Antiqua" w:hAnsi="Book Antiqua"/>
        </w:rPr>
      </w:pPr>
    </w:p>
    <w:p w14:paraId="79250F35" w14:textId="77777777" w:rsidR="00D94F04" w:rsidRPr="00D06466" w:rsidRDefault="00D94F04" w:rsidP="001C49EF">
      <w:pPr>
        <w:widowControl/>
        <w:adjustRightInd w:val="0"/>
        <w:snapToGrid w:val="0"/>
        <w:spacing w:line="360" w:lineRule="auto"/>
        <w:jc w:val="left"/>
        <w:rPr>
          <w:rFonts w:ascii="Book Antiqua" w:hAnsi="Book Antiqua"/>
          <w:b/>
        </w:rPr>
      </w:pPr>
      <w:r w:rsidRPr="00D06466">
        <w:rPr>
          <w:rFonts w:ascii="Book Antiqua" w:hAnsi="Book Antiqua"/>
          <w:b/>
        </w:rPr>
        <w:br w:type="page"/>
      </w:r>
    </w:p>
    <w:p w14:paraId="2AEEB8B7" w14:textId="2E29155B" w:rsidR="002D18DE" w:rsidRPr="00D06466" w:rsidRDefault="00D34E24" w:rsidP="001C49EF">
      <w:pPr>
        <w:widowControl/>
        <w:autoSpaceDE w:val="0"/>
        <w:autoSpaceDN w:val="0"/>
        <w:adjustRightInd w:val="0"/>
        <w:snapToGrid w:val="0"/>
        <w:spacing w:line="360" w:lineRule="auto"/>
        <w:rPr>
          <w:rFonts w:ascii="Book Antiqua" w:hAnsi="Book Antiqua"/>
          <w:b/>
        </w:rPr>
      </w:pPr>
      <w:r w:rsidRPr="00D06466">
        <w:rPr>
          <w:rFonts w:ascii="Book Antiqua" w:hAnsi="Book Antiqua"/>
          <w:b/>
        </w:rPr>
        <w:lastRenderedPageBreak/>
        <w:t>INTRODUCTION</w:t>
      </w:r>
    </w:p>
    <w:p w14:paraId="50941DB4" w14:textId="43339EC4" w:rsidR="00084A2B" w:rsidRPr="00D06466" w:rsidRDefault="00084A2B" w:rsidP="001C49EF">
      <w:pPr>
        <w:widowControl/>
        <w:autoSpaceDE w:val="0"/>
        <w:autoSpaceDN w:val="0"/>
        <w:adjustRightInd w:val="0"/>
        <w:snapToGrid w:val="0"/>
        <w:spacing w:line="360" w:lineRule="auto"/>
        <w:rPr>
          <w:rFonts w:ascii="Book Antiqua" w:hAnsi="Book Antiqua"/>
        </w:rPr>
      </w:pPr>
      <w:r w:rsidRPr="00D06466">
        <w:rPr>
          <w:rFonts w:ascii="Book Antiqua" w:hAnsi="Book Antiqua"/>
        </w:rPr>
        <w:t xml:space="preserve">Hepatocellular carcinoma (HCC) is one of the most common malignancies around the world, </w:t>
      </w:r>
      <w:r w:rsidR="00EA51E5">
        <w:rPr>
          <w:rFonts w:ascii="Book Antiqua" w:hAnsi="Book Antiqua"/>
          <w:kern w:val="0"/>
        </w:rPr>
        <w:t>accounting for more than 745</w:t>
      </w:r>
      <w:r w:rsidRPr="00D06466">
        <w:rPr>
          <w:rFonts w:ascii="Book Antiqua" w:hAnsi="Book Antiqua"/>
          <w:kern w:val="0"/>
        </w:rPr>
        <w:t>000 deaths per year</w:t>
      </w:r>
      <w:r w:rsidR="00371255" w:rsidRPr="00D06466">
        <w:rPr>
          <w:rFonts w:ascii="Book Antiqua" w:hAnsi="Book Antiqua"/>
          <w:vertAlign w:val="superscript"/>
        </w:rPr>
        <w:t>[1,2]</w:t>
      </w:r>
      <w:r w:rsidRPr="00D06466">
        <w:rPr>
          <w:rFonts w:ascii="Book Antiqua" w:hAnsi="Book Antiqua"/>
        </w:rPr>
        <w:t xml:space="preserve">. As a typical inflammation-driven tumor, approximately 53% of HCC cases happens in the setting of chronic virus infection (mostly </w:t>
      </w:r>
      <w:r w:rsidR="00EA51E5" w:rsidRPr="00D06466">
        <w:rPr>
          <w:rFonts w:ascii="Book Antiqua" w:hAnsi="Book Antiqua"/>
        </w:rPr>
        <w:t xml:space="preserve">hepatitis </w:t>
      </w:r>
      <w:r w:rsidRPr="00D06466">
        <w:rPr>
          <w:rFonts w:ascii="Book Antiqua" w:hAnsi="Book Antiqua"/>
        </w:rPr>
        <w:t>B and C viruses), especially in Asia</w:t>
      </w:r>
      <w:r w:rsidR="00371255" w:rsidRPr="00D06466">
        <w:rPr>
          <w:rFonts w:ascii="Book Antiqua" w:hAnsi="Book Antiqua"/>
          <w:vertAlign w:val="superscript"/>
        </w:rPr>
        <w:t>[3]</w:t>
      </w:r>
      <w:r w:rsidRPr="00D06466">
        <w:rPr>
          <w:rFonts w:ascii="Book Antiqua" w:hAnsi="Book Antiqua"/>
        </w:rPr>
        <w:t>. Hepatitis B virus (HBV) genome has 4 open reading frames (ORFs), namely X, S, C and P genes. The X gene, which encodes hepatitis B virus X protein (HBx), correlates most with HCC occurrence and development</w:t>
      </w:r>
      <w:r w:rsidR="00EA4372" w:rsidRPr="00D06466">
        <w:rPr>
          <w:rFonts w:ascii="Book Antiqua" w:hAnsi="Book Antiqua"/>
          <w:vertAlign w:val="superscript"/>
        </w:rPr>
        <w:t>[4,5]</w:t>
      </w:r>
      <w:r w:rsidRPr="00D06466">
        <w:rPr>
          <w:rFonts w:ascii="Book Antiqua" w:hAnsi="Book Antiqua"/>
        </w:rPr>
        <w:t>. Mounting evidence indicates that the integration of HBx into the host genome in hepatocytes could lead to gene transcription, cell proliferation, cell signaling transduction</w:t>
      </w:r>
      <w:r w:rsidR="00A66572" w:rsidRPr="00D06466">
        <w:rPr>
          <w:rFonts w:ascii="Book Antiqua" w:hAnsi="Book Antiqua"/>
        </w:rPr>
        <w:t xml:space="preserve">, </w:t>
      </w:r>
      <w:r w:rsidRPr="00D06466">
        <w:rPr>
          <w:rFonts w:ascii="Book Antiqua" w:hAnsi="Book Antiqua"/>
        </w:rPr>
        <w:t>protein degradation and apoptosis</w:t>
      </w:r>
      <w:r w:rsidR="00EA4372" w:rsidRPr="00D06466">
        <w:rPr>
          <w:rFonts w:ascii="Book Antiqua" w:hAnsi="Book Antiqua"/>
          <w:vertAlign w:val="superscript"/>
        </w:rPr>
        <w:t>[6-9]</w:t>
      </w:r>
      <w:r w:rsidRPr="00D06466">
        <w:rPr>
          <w:rFonts w:ascii="Book Antiqua" w:hAnsi="Book Antiqua"/>
        </w:rPr>
        <w:t xml:space="preserve">. Moreover, several studies </w:t>
      </w:r>
      <w:r w:rsidRPr="00D06466">
        <w:rPr>
          <w:rFonts w:ascii="Book Antiqua" w:hAnsi="Book Antiqua"/>
          <w:i/>
        </w:rPr>
        <w:t>in vivo</w:t>
      </w:r>
      <w:r w:rsidRPr="00D06466">
        <w:rPr>
          <w:rFonts w:ascii="Book Antiqua" w:hAnsi="Book Antiqua"/>
        </w:rPr>
        <w:t xml:space="preserve"> have confirmed the high morbidity of HCC in HBx-expressing transgenic mice</w:t>
      </w:r>
      <w:r w:rsidRPr="00D06466">
        <w:rPr>
          <w:rFonts w:ascii="Book Antiqua" w:hAnsi="Book Antiqua"/>
          <w:vertAlign w:val="superscript"/>
        </w:rPr>
        <w:fldChar w:fldCharType="begin">
          <w:fldData xml:space="preserve">PEVuZE5vdGU+PENpdGU+PEF1dGhvcj5ZdTwvQXV0aG9yPjxZZWFyPjE5OTk8L1llYXI+PFJlY051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</w:fldData>
        </w:fldChar>
      </w:r>
      <w:r w:rsidR="00E466C4" w:rsidRPr="00D06466">
        <w:rPr>
          <w:rFonts w:ascii="Book Antiqua" w:hAnsi="Book Antiqua"/>
          <w:vertAlign w:val="superscript"/>
        </w:rPr>
        <w:instrText xml:space="preserve"> ADDIN EN.CITE </w:instrText>
      </w:r>
      <w:r w:rsidR="00E466C4" w:rsidRPr="00D06466">
        <w:rPr>
          <w:rFonts w:ascii="Book Antiqua" w:hAnsi="Book Antiqua"/>
          <w:vertAlign w:val="superscript"/>
        </w:rPr>
        <w:fldChar w:fldCharType="begin">
          <w:fldData xml:space="preserve">PEVuZE5vdGU+PENpdGU+PEF1dGhvcj5ZdTwvQXV0aG9yPjxZZWFyPjE5OTk8L1llYXI+PFJlY051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</w:fldData>
        </w:fldChar>
      </w:r>
      <w:r w:rsidR="00E466C4" w:rsidRPr="00D06466">
        <w:rPr>
          <w:rFonts w:ascii="Book Antiqua" w:hAnsi="Book Antiqua"/>
          <w:vertAlign w:val="superscript"/>
        </w:rPr>
        <w:instrText xml:space="preserve"> ADDIN EN.CITE.DATA </w:instrText>
      </w:r>
      <w:r w:rsidR="00E466C4" w:rsidRPr="00D06466">
        <w:rPr>
          <w:rFonts w:ascii="Book Antiqua" w:hAnsi="Book Antiqua"/>
          <w:vertAlign w:val="superscript"/>
        </w:rPr>
      </w:r>
      <w:r w:rsidR="00E466C4" w:rsidRPr="00D06466">
        <w:rPr>
          <w:rFonts w:ascii="Book Antiqua" w:hAnsi="Book Antiqua"/>
          <w:vertAlign w:val="superscript"/>
        </w:rPr>
        <w:fldChar w:fldCharType="end"/>
      </w:r>
      <w:r w:rsidRPr="00D06466">
        <w:rPr>
          <w:rFonts w:ascii="Book Antiqua" w:hAnsi="Book Antiqua"/>
          <w:vertAlign w:val="superscript"/>
        </w:rPr>
      </w:r>
      <w:r w:rsidRPr="00D06466">
        <w:rPr>
          <w:rFonts w:ascii="Book Antiqua" w:hAnsi="Book Antiqua"/>
          <w:vertAlign w:val="superscript"/>
        </w:rPr>
        <w:fldChar w:fldCharType="separate"/>
      </w:r>
      <w:r w:rsidR="00EA4372" w:rsidRPr="00D06466">
        <w:rPr>
          <w:rFonts w:ascii="Book Antiqua" w:hAnsi="Book Antiqua"/>
          <w:noProof/>
          <w:vertAlign w:val="superscript"/>
        </w:rPr>
        <w:t>[</w:t>
      </w:r>
      <w:r w:rsidR="00E466C4" w:rsidRPr="00D06466">
        <w:rPr>
          <w:rFonts w:ascii="Book Antiqua" w:hAnsi="Book Antiqua"/>
          <w:noProof/>
          <w:vertAlign w:val="superscript"/>
        </w:rPr>
        <w:t>10-13</w:t>
      </w:r>
      <w:r w:rsidR="00EA4372" w:rsidRPr="00D06466">
        <w:rPr>
          <w:rFonts w:ascii="Book Antiqua" w:hAnsi="Book Antiqua"/>
          <w:noProof/>
          <w:vertAlign w:val="superscript"/>
        </w:rPr>
        <w:t>]</w:t>
      </w:r>
      <w:r w:rsidRPr="00D06466">
        <w:rPr>
          <w:rFonts w:ascii="Book Antiqua" w:hAnsi="Book Antiqua"/>
          <w:vertAlign w:val="superscript"/>
        </w:rPr>
        <w:fldChar w:fldCharType="end"/>
      </w:r>
      <w:r w:rsidRPr="00D06466">
        <w:rPr>
          <w:rFonts w:ascii="Book Antiqua" w:hAnsi="Book Antiqua"/>
        </w:rPr>
        <w:t xml:space="preserve">. However, the exact mechanism of HBx-induced hepatocarcinogenesis remains relatively poorly defined. </w:t>
      </w:r>
    </w:p>
    <w:p w14:paraId="5D44624C" w14:textId="7481A8F2" w:rsidR="00084A2B" w:rsidRPr="00D06466" w:rsidRDefault="00084A2B" w:rsidP="001C49EF">
      <w:pPr>
        <w:widowControl/>
        <w:autoSpaceDE w:val="0"/>
        <w:autoSpaceDN w:val="0"/>
        <w:adjustRightInd w:val="0"/>
        <w:snapToGrid w:val="0"/>
        <w:spacing w:line="360" w:lineRule="auto"/>
        <w:ind w:firstLineChars="100" w:firstLine="240"/>
        <w:rPr>
          <w:rFonts w:ascii="Book Antiqua" w:hAnsi="Book Antiqua"/>
        </w:rPr>
      </w:pPr>
      <w:r w:rsidRPr="00D06466">
        <w:rPr>
          <w:rFonts w:ascii="Book Antiqua" w:hAnsi="Book Antiqua"/>
        </w:rPr>
        <w:t>The miRNAs are a group of endogenously expressed RNAs with small molecular length, which play vital roles in various biological and pathological processes</w:t>
      </w:r>
      <w:r w:rsidR="00EA4372" w:rsidRPr="00D06466">
        <w:rPr>
          <w:rFonts w:ascii="Book Antiqua" w:hAnsi="Book Antiqua"/>
          <w:vertAlign w:val="superscript"/>
        </w:rPr>
        <w:t>[14]</w:t>
      </w:r>
      <w:r w:rsidRPr="00D06466">
        <w:rPr>
          <w:rFonts w:ascii="Book Antiqua" w:hAnsi="Book Antiqua"/>
        </w:rPr>
        <w:t>. Amounting evidence has suggested the importance of miRNAs in the modulation of gene expression, cellular proliferation, cellular mobility, cellular differentiation, apoptosis and tumorgenesis</w:t>
      </w:r>
      <w:r w:rsidR="00EA4372" w:rsidRPr="00D06466">
        <w:rPr>
          <w:rFonts w:ascii="Book Antiqua" w:hAnsi="Book Antiqua"/>
          <w:vertAlign w:val="superscript"/>
        </w:rPr>
        <w:t>[15]</w:t>
      </w:r>
      <w:r w:rsidRPr="00D06466">
        <w:rPr>
          <w:rFonts w:ascii="Book Antiqua" w:hAnsi="Book Antiqua"/>
        </w:rPr>
        <w:t>. A number of miRNAs have been identified to be substantially involved in HCC cell proliferation, migration and invasion, among which miR-122, miR-125, miR-199 family members and so on are closely related with HBV-associated HCC, especially</w:t>
      </w:r>
      <w:r w:rsidR="00EA4372" w:rsidRPr="00D06466">
        <w:rPr>
          <w:rFonts w:ascii="Book Antiqua" w:hAnsi="Book Antiqua"/>
          <w:vertAlign w:val="superscript"/>
        </w:rPr>
        <w:t>[16]</w:t>
      </w:r>
      <w:r w:rsidRPr="00D06466">
        <w:rPr>
          <w:rFonts w:ascii="Book Antiqua" w:hAnsi="Book Antiqua"/>
        </w:rPr>
        <w:t>. As has been widely interpreted, the expression of miRNAs and their corresponding target genes are often inversely modulated in different backgrounds</w:t>
      </w:r>
      <w:r w:rsidR="00EA4372" w:rsidRPr="00D06466">
        <w:rPr>
          <w:rFonts w:ascii="Book Antiqua" w:hAnsi="Book Antiqua"/>
          <w:vertAlign w:val="superscript"/>
        </w:rPr>
        <w:t>[17]</w:t>
      </w:r>
      <w:r w:rsidRPr="00D06466">
        <w:rPr>
          <w:rFonts w:ascii="Book Antiqua" w:hAnsi="Book Antiqua"/>
        </w:rPr>
        <w:t>. Meanwhile, increasing evidence has highlighted the success of a combined approach to investigate the miRNA-mediated mRNA regulation in various diseases</w:t>
      </w:r>
      <w:r w:rsidRPr="00D06466">
        <w:rPr>
          <w:rFonts w:ascii="Book Antiqua" w:hAnsi="Book Antiqua"/>
          <w:vertAlign w:val="superscript"/>
        </w:rPr>
        <w:fldChar w:fldCharType="begin">
          <w:fldData xml:space="preserve">PEVuZE5vdGU+PENpdGU+PEF1dGhvcj5MaTwvQXV0aG9yPjxZZWFyPjIwMTM8L1llYXI+PFJlY051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</w:fldData>
        </w:fldChar>
      </w:r>
      <w:r w:rsidR="00E466C4" w:rsidRPr="00D06466">
        <w:rPr>
          <w:rFonts w:ascii="Book Antiqua" w:hAnsi="Book Antiqua"/>
          <w:vertAlign w:val="superscript"/>
        </w:rPr>
        <w:instrText xml:space="preserve"> ADDIN EN.CITE </w:instrText>
      </w:r>
      <w:r w:rsidR="00E466C4" w:rsidRPr="00D06466">
        <w:rPr>
          <w:rFonts w:ascii="Book Antiqua" w:hAnsi="Book Antiqua"/>
          <w:vertAlign w:val="superscript"/>
        </w:rPr>
        <w:fldChar w:fldCharType="begin">
          <w:fldData xml:space="preserve">PEVuZE5vdGU+PENpdGU+PEF1dGhvcj5MaTwvQXV0aG9yPjxZZWFyPjIwMTM8L1llYXI+PFJlY051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</w:fldData>
        </w:fldChar>
      </w:r>
      <w:r w:rsidR="00E466C4" w:rsidRPr="00D06466">
        <w:rPr>
          <w:rFonts w:ascii="Book Antiqua" w:hAnsi="Book Antiqua"/>
          <w:vertAlign w:val="superscript"/>
        </w:rPr>
        <w:instrText xml:space="preserve"> ADDIN EN.CITE.DATA </w:instrText>
      </w:r>
      <w:r w:rsidR="00E466C4" w:rsidRPr="00D06466">
        <w:rPr>
          <w:rFonts w:ascii="Book Antiqua" w:hAnsi="Book Antiqua"/>
          <w:vertAlign w:val="superscript"/>
        </w:rPr>
      </w:r>
      <w:r w:rsidR="00E466C4" w:rsidRPr="00D06466">
        <w:rPr>
          <w:rFonts w:ascii="Book Antiqua" w:hAnsi="Book Antiqua"/>
          <w:vertAlign w:val="superscript"/>
        </w:rPr>
        <w:fldChar w:fldCharType="end"/>
      </w:r>
      <w:r w:rsidRPr="00D06466">
        <w:rPr>
          <w:rFonts w:ascii="Book Antiqua" w:hAnsi="Book Antiqua"/>
          <w:vertAlign w:val="superscript"/>
        </w:rPr>
      </w:r>
      <w:r w:rsidRPr="00D06466">
        <w:rPr>
          <w:rFonts w:ascii="Book Antiqua" w:hAnsi="Book Antiqua"/>
          <w:vertAlign w:val="superscript"/>
        </w:rPr>
        <w:fldChar w:fldCharType="separate"/>
      </w:r>
      <w:r w:rsidR="00EA4372" w:rsidRPr="00D06466">
        <w:rPr>
          <w:rFonts w:ascii="Book Antiqua" w:hAnsi="Book Antiqua"/>
          <w:noProof/>
          <w:vertAlign w:val="superscript"/>
        </w:rPr>
        <w:t>[18,</w:t>
      </w:r>
      <w:r w:rsidR="00E466C4" w:rsidRPr="00D06466">
        <w:rPr>
          <w:rFonts w:ascii="Book Antiqua" w:hAnsi="Book Antiqua"/>
          <w:noProof/>
          <w:vertAlign w:val="superscript"/>
        </w:rPr>
        <w:t>19</w:t>
      </w:r>
      <w:r w:rsidR="00EA4372" w:rsidRPr="00D06466">
        <w:rPr>
          <w:rFonts w:ascii="Book Antiqua" w:hAnsi="Book Antiqua"/>
          <w:noProof/>
          <w:vertAlign w:val="superscript"/>
        </w:rPr>
        <w:t>]</w:t>
      </w:r>
      <w:r w:rsidRPr="00D06466">
        <w:rPr>
          <w:rFonts w:ascii="Book Antiqua" w:hAnsi="Book Antiqua"/>
          <w:vertAlign w:val="superscript"/>
        </w:rPr>
        <w:fldChar w:fldCharType="end"/>
      </w:r>
      <w:r w:rsidRPr="00D06466">
        <w:rPr>
          <w:rFonts w:ascii="Book Antiqua" w:hAnsi="Book Antiqua"/>
        </w:rPr>
        <w:t xml:space="preserve">. Thus, an integrated analysis of the expression and function interaction in miRNA and mRNA makes it possible to successfully identify the </w:t>
      </w:r>
      <w:r w:rsidRPr="00D06466">
        <w:rPr>
          <w:rFonts w:ascii="Book Antiqua" w:hAnsi="Book Antiqua"/>
        </w:rPr>
        <w:lastRenderedPageBreak/>
        <w:t>predicted miRNA-target network pattern and functional candidates of miRNA-mRNA pairs associated with HBx-related hepatocarcigenesis.</w:t>
      </w:r>
    </w:p>
    <w:p w14:paraId="237BEAA2" w14:textId="54B20631" w:rsidR="00084A2B" w:rsidRPr="00D06466" w:rsidRDefault="00084A2B" w:rsidP="001C49EF">
      <w:pPr>
        <w:widowControl/>
        <w:autoSpaceDE w:val="0"/>
        <w:autoSpaceDN w:val="0"/>
        <w:adjustRightInd w:val="0"/>
        <w:snapToGrid w:val="0"/>
        <w:spacing w:line="360" w:lineRule="auto"/>
        <w:ind w:firstLineChars="100" w:firstLine="240"/>
        <w:rPr>
          <w:rFonts w:ascii="Book Antiqua" w:hAnsi="Book Antiqua"/>
        </w:rPr>
      </w:pPr>
      <w:r w:rsidRPr="00D06466">
        <w:rPr>
          <w:rFonts w:ascii="Book Antiqua" w:hAnsi="Book Antiqua"/>
        </w:rPr>
        <w:t>In this study, we conducted a comprehensive analysis for the first time to identify the functional miRNA-mRNA interactive network in HBx-transfected liver cells. By integrating the transcriptome and miRNAome, our study shed lights on the potential molecular mechanism of HBx-related liver cell malignant transformation.</w:t>
      </w:r>
    </w:p>
    <w:p w14:paraId="2D3B4167" w14:textId="77777777" w:rsidR="00EA4372" w:rsidRPr="00D06466" w:rsidRDefault="00EA4372" w:rsidP="001C49EF">
      <w:pPr>
        <w:widowControl/>
        <w:autoSpaceDE w:val="0"/>
        <w:autoSpaceDN w:val="0"/>
        <w:adjustRightInd w:val="0"/>
        <w:snapToGrid w:val="0"/>
        <w:spacing w:line="360" w:lineRule="auto"/>
        <w:ind w:firstLineChars="100" w:firstLine="240"/>
        <w:rPr>
          <w:rFonts w:ascii="Book Antiqua" w:hAnsi="Book Antiqua"/>
        </w:rPr>
      </w:pPr>
    </w:p>
    <w:p w14:paraId="58E65B30" w14:textId="77777777" w:rsidR="00EA4372" w:rsidRPr="00D06466" w:rsidRDefault="00EA4372" w:rsidP="001C49EF">
      <w:pPr>
        <w:adjustRightInd w:val="0"/>
        <w:snapToGrid w:val="0"/>
        <w:spacing w:line="360" w:lineRule="auto"/>
        <w:rPr>
          <w:rFonts w:ascii="Book Antiqua" w:hAnsi="Book Antiqua"/>
          <w:b/>
          <w:caps/>
        </w:rPr>
      </w:pPr>
      <w:bookmarkStart w:id="481" w:name="OLE_LINK1349"/>
      <w:bookmarkStart w:id="482" w:name="OLE_LINK1350"/>
      <w:bookmarkStart w:id="483" w:name="OLE_LINK2149"/>
      <w:bookmarkStart w:id="484" w:name="OLE_LINK49"/>
      <w:bookmarkStart w:id="485" w:name="OLE_LINK3103"/>
      <w:bookmarkStart w:id="486" w:name="OLE_LINK3213"/>
      <w:bookmarkStart w:id="487" w:name="OLE_LINK117"/>
      <w:r w:rsidRPr="00D06466">
        <w:rPr>
          <w:rFonts w:ascii="Book Antiqua" w:hAnsi="Book Antiqua"/>
          <w:b/>
          <w:caps/>
        </w:rPr>
        <w:t>Materials and Methods</w:t>
      </w:r>
    </w:p>
    <w:bookmarkEnd w:id="481"/>
    <w:bookmarkEnd w:id="482"/>
    <w:bookmarkEnd w:id="483"/>
    <w:bookmarkEnd w:id="484"/>
    <w:bookmarkEnd w:id="485"/>
    <w:bookmarkEnd w:id="486"/>
    <w:bookmarkEnd w:id="487"/>
    <w:p w14:paraId="6457812D" w14:textId="77777777" w:rsidR="00084A2B" w:rsidRPr="00D06466" w:rsidRDefault="00084A2B" w:rsidP="001C49EF">
      <w:pPr>
        <w:widowControl/>
        <w:autoSpaceDE w:val="0"/>
        <w:autoSpaceDN w:val="0"/>
        <w:adjustRightInd w:val="0"/>
        <w:snapToGrid w:val="0"/>
        <w:spacing w:line="360" w:lineRule="auto"/>
        <w:rPr>
          <w:rFonts w:ascii="Book Antiqua" w:hAnsi="Book Antiqua"/>
          <w:b/>
          <w:i/>
        </w:rPr>
      </w:pPr>
      <w:r w:rsidRPr="00D06466">
        <w:rPr>
          <w:rFonts w:ascii="Book Antiqua" w:hAnsi="Book Antiqua"/>
          <w:b/>
          <w:i/>
        </w:rPr>
        <w:t>Cell culture</w:t>
      </w:r>
    </w:p>
    <w:p w14:paraId="0C037CC2" w14:textId="201702DA" w:rsidR="00084A2B" w:rsidRPr="00D06466" w:rsidRDefault="00084A2B" w:rsidP="001C49EF">
      <w:pPr>
        <w:widowControl/>
        <w:autoSpaceDE w:val="0"/>
        <w:autoSpaceDN w:val="0"/>
        <w:adjustRightInd w:val="0"/>
        <w:snapToGrid w:val="0"/>
        <w:spacing w:line="360" w:lineRule="auto"/>
        <w:rPr>
          <w:rFonts w:ascii="Book Antiqua" w:hAnsi="Book Antiqua"/>
        </w:rPr>
      </w:pPr>
      <w:r w:rsidRPr="00D06466">
        <w:rPr>
          <w:rFonts w:ascii="Book Antiqua" w:hAnsi="Book Antiqua"/>
        </w:rPr>
        <w:t>The human liver cell line L02 (purchased from China Center for Type Culture Collection, China) was cultured in Dulbecco’s Modified Eagle Medium (DMEM) supplemented with 100 U/m</w:t>
      </w:r>
      <w:r w:rsidR="008D6801" w:rsidRPr="00D06466">
        <w:rPr>
          <w:rFonts w:ascii="Book Antiqua" w:hAnsi="Book Antiqua"/>
        </w:rPr>
        <w:t>L</w:t>
      </w:r>
      <w:r w:rsidRPr="00D06466">
        <w:rPr>
          <w:rFonts w:ascii="Book Antiqua" w:hAnsi="Book Antiqua"/>
        </w:rPr>
        <w:t xml:space="preserve"> penicillin, 100 μg/m</w:t>
      </w:r>
      <w:r w:rsidR="008D6801" w:rsidRPr="00D06466">
        <w:rPr>
          <w:rFonts w:ascii="Book Antiqua" w:hAnsi="Book Antiqua"/>
        </w:rPr>
        <w:t>L</w:t>
      </w:r>
      <w:r w:rsidRPr="00D06466">
        <w:rPr>
          <w:rFonts w:ascii="Book Antiqua" w:hAnsi="Book Antiqua"/>
        </w:rPr>
        <w:t xml:space="preserve"> streptomycin and 10% fetal bovine serum (FBS) (Gibco, USA) in a cell incubator with 5% CO</w:t>
      </w:r>
      <w:r w:rsidRPr="00D06466">
        <w:rPr>
          <w:rFonts w:ascii="Book Antiqua" w:hAnsi="Book Antiqua"/>
          <w:vertAlign w:val="subscript"/>
        </w:rPr>
        <w:t>2</w:t>
      </w:r>
      <w:r w:rsidRPr="00D06466">
        <w:rPr>
          <w:rFonts w:ascii="Book Antiqua" w:hAnsi="Book Antiqua"/>
        </w:rPr>
        <w:t xml:space="preserve"> at 37</w:t>
      </w:r>
      <w:r w:rsidR="008D6801" w:rsidRPr="00D06466">
        <w:rPr>
          <w:rFonts w:ascii="Book Antiqua" w:hAnsi="Book Antiqua"/>
        </w:rPr>
        <w:t xml:space="preserve"> </w:t>
      </w:r>
      <w:r w:rsidRPr="00D06466">
        <w:rPr>
          <w:rFonts w:ascii="Book Antiqua" w:hAnsi="Book Antiqua"/>
        </w:rPr>
        <w:t>°C. L02 cells were then transfected with empty plasmids pcDNA3.0</w:t>
      </w:r>
      <w:r w:rsidRPr="00D06466">
        <w:rPr>
          <w:rFonts w:ascii="Book Antiqua" w:hAnsi="Book Antiqua"/>
        </w:rPr>
        <w:t>（</w:t>
      </w:r>
      <w:r w:rsidRPr="00D06466">
        <w:rPr>
          <w:rFonts w:ascii="Book Antiqua" w:hAnsi="Book Antiqua"/>
        </w:rPr>
        <w:t>as a control</w:t>
      </w:r>
      <w:r w:rsidRPr="00D06466">
        <w:rPr>
          <w:rFonts w:ascii="Book Antiqua" w:hAnsi="Book Antiqua"/>
        </w:rPr>
        <w:t>）</w:t>
      </w:r>
      <w:r w:rsidRPr="00D06466">
        <w:rPr>
          <w:rFonts w:ascii="Book Antiqua" w:hAnsi="Book Antiqua"/>
        </w:rPr>
        <w:t>and pcDNA/HBx (the experiment group) by LipofectamineTM 2000 (Invitrogen, USA) and cell clones were selected with Geneticin</w:t>
      </w:r>
      <w:r w:rsidRPr="00D06466">
        <w:rPr>
          <w:rFonts w:ascii="Book Antiqua" w:hAnsi="Book Antiqua"/>
          <w:vertAlign w:val="superscript"/>
        </w:rPr>
        <w:t>®</w:t>
      </w:r>
      <w:r w:rsidRPr="00D06466">
        <w:rPr>
          <w:rFonts w:ascii="Book Antiqua" w:hAnsi="Book Antiqua"/>
        </w:rPr>
        <w:t xml:space="preserve"> (G418) according to the manufacturer's instructions (Gibco, USA). The efficiency of transfection with empty vector (termed L02/pcDNA) or pcDNA/HBx (termed L02/HBx) was validated by Western </w:t>
      </w:r>
      <w:r w:rsidR="008D6801" w:rsidRPr="00D06466">
        <w:rPr>
          <w:rFonts w:ascii="Book Antiqua" w:hAnsi="Book Antiqua"/>
        </w:rPr>
        <w:t>blot</w:t>
      </w:r>
      <w:r w:rsidRPr="00D06466">
        <w:rPr>
          <w:rFonts w:ascii="Book Antiqua" w:hAnsi="Book Antiqua"/>
        </w:rPr>
        <w:t>.</w:t>
      </w:r>
    </w:p>
    <w:p w14:paraId="6419C65A" w14:textId="77777777" w:rsidR="008D6801" w:rsidRPr="00D06466" w:rsidRDefault="008D6801" w:rsidP="001C49EF">
      <w:pPr>
        <w:widowControl/>
        <w:autoSpaceDE w:val="0"/>
        <w:autoSpaceDN w:val="0"/>
        <w:adjustRightInd w:val="0"/>
        <w:snapToGrid w:val="0"/>
        <w:spacing w:line="360" w:lineRule="auto"/>
        <w:rPr>
          <w:rFonts w:ascii="Book Antiqua" w:hAnsi="Book Antiqua"/>
        </w:rPr>
      </w:pPr>
    </w:p>
    <w:p w14:paraId="7CD5D70B"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MiRNA and gene expression profiling</w:t>
      </w:r>
    </w:p>
    <w:p w14:paraId="32A7C685" w14:textId="432C1128"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L02/pcDNA and L02/HBx cells were cultured and grew to 70</w:t>
      </w:r>
      <w:r w:rsidR="008D6801" w:rsidRPr="00D06466">
        <w:rPr>
          <w:rFonts w:ascii="Book Antiqua" w:hAnsi="Book Antiqua"/>
        </w:rPr>
        <w:t>%</w:t>
      </w:r>
      <w:r w:rsidRPr="00D06466">
        <w:rPr>
          <w:rFonts w:ascii="Book Antiqua" w:hAnsi="Book Antiqua"/>
        </w:rPr>
        <w:t xml:space="preserve">–90% confluency. Total cell RNA was extracted by using trizol reagents (Invitrogen, USA) following the manufacturer’s instructions. The RNA quality was validated by agarose gel electrophoresis. The mRNA and miRNA expression profile was identified through </w:t>
      </w:r>
      <w:r w:rsidR="00966C97" w:rsidRPr="00D06466">
        <w:rPr>
          <w:rFonts w:ascii="Book Antiqua" w:hAnsi="Book Antiqua"/>
        </w:rPr>
        <w:t xml:space="preserve">RNA-sequencing </w:t>
      </w:r>
      <w:r w:rsidR="00966C97" w:rsidRPr="00D06466">
        <w:rPr>
          <w:rFonts w:ascii="Book Antiqua" w:hAnsi="Book Antiqua" w:hint="eastAsia"/>
        </w:rPr>
        <w:t>(</w:t>
      </w:r>
      <w:r w:rsidRPr="00D06466">
        <w:rPr>
          <w:rFonts w:ascii="Book Antiqua" w:hAnsi="Book Antiqua"/>
        </w:rPr>
        <w:t>RNA-seq</w:t>
      </w:r>
      <w:r w:rsidR="00966C97" w:rsidRPr="00D06466">
        <w:rPr>
          <w:rFonts w:ascii="Book Antiqua" w:hAnsi="Book Antiqua" w:hint="eastAsia"/>
        </w:rPr>
        <w:t>)</w:t>
      </w:r>
      <w:r w:rsidRPr="00D06466">
        <w:rPr>
          <w:rFonts w:ascii="Book Antiqua" w:hAnsi="Book Antiqua"/>
        </w:rPr>
        <w:t xml:space="preserve"> analysis of the total RNA sample (Novel Bioinformatics, China). </w:t>
      </w:r>
    </w:p>
    <w:p w14:paraId="6977AA2A" w14:textId="74EE72BD" w:rsidR="00084A2B" w:rsidRPr="00D06466" w:rsidRDefault="00084A2B" w:rsidP="001C49EF">
      <w:pPr>
        <w:adjustRightInd w:val="0"/>
        <w:snapToGrid w:val="0"/>
        <w:spacing w:line="360" w:lineRule="auto"/>
        <w:ind w:firstLineChars="100" w:firstLine="240"/>
        <w:rPr>
          <w:rFonts w:ascii="Book Antiqua" w:hAnsi="Book Antiqua"/>
        </w:rPr>
      </w:pPr>
      <w:r w:rsidRPr="00D06466">
        <w:rPr>
          <w:rFonts w:ascii="Book Antiqua" w:hAnsi="Book Antiqua"/>
        </w:rPr>
        <w:t xml:space="preserve">As a fast splice junction mapper for RNA-seq reads, TopHat was used for </w:t>
      </w:r>
      <w:r w:rsidRPr="00D06466">
        <w:rPr>
          <w:rFonts w:ascii="Book Antiqua" w:hAnsi="Book Antiqua"/>
        </w:rPr>
        <w:lastRenderedPageBreak/>
        <w:t>RNA-seq alignment in our study. Based on the ultra high-throughput short read aligner Bowtie, TopHat aligns RNA-Seq reads to reference genomes and further analyzes the mapping reads to determine the possible splice junctions between exons. Contrastly, the unmapped reads are separated into small parts, which enable them to align to the reference genome and define splice junctions</w:t>
      </w:r>
      <w:r w:rsidR="008D6801" w:rsidRPr="00D06466">
        <w:rPr>
          <w:rFonts w:ascii="Book Antiqua" w:hAnsi="Book Antiqua"/>
          <w:vertAlign w:val="superscript"/>
        </w:rPr>
        <w:t>[20]</w:t>
      </w:r>
      <w:r w:rsidRPr="00D06466">
        <w:rPr>
          <w:rFonts w:ascii="Book Antiqua" w:hAnsi="Book Antiqua"/>
        </w:rPr>
        <w:t>.</w:t>
      </w:r>
      <w:r w:rsidRPr="00D06466" w:rsidDel="00EA3FA4">
        <w:rPr>
          <w:rFonts w:ascii="Book Antiqua" w:hAnsi="Book Antiqua"/>
        </w:rPr>
        <w:t xml:space="preserve"> </w:t>
      </w:r>
    </w:p>
    <w:p w14:paraId="2EC802E6" w14:textId="77777777" w:rsidR="00084A2B" w:rsidRPr="00D06466" w:rsidRDefault="00084A2B" w:rsidP="001C49EF">
      <w:pPr>
        <w:adjustRightInd w:val="0"/>
        <w:snapToGrid w:val="0"/>
        <w:spacing w:line="360" w:lineRule="auto"/>
        <w:rPr>
          <w:rFonts w:ascii="Book Antiqua" w:hAnsi="Book Antiqua"/>
        </w:rPr>
      </w:pPr>
    </w:p>
    <w:p w14:paraId="4A23EBC6"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Differentially expressed mRNAs and miRNAs definition</w:t>
      </w:r>
    </w:p>
    <w:p w14:paraId="5F18E9F0" w14:textId="1C65BAA5"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Limma algorithm was used to filter the differentially expressed mRNAs and miRNAs, according to the significant analysis and false discovery rate (FDR) analysis</w:t>
      </w:r>
      <w:r w:rsidR="008D6801" w:rsidRPr="00D06466">
        <w:rPr>
          <w:rFonts w:ascii="Book Antiqua" w:hAnsi="Book Antiqua"/>
          <w:vertAlign w:val="superscript"/>
        </w:rPr>
        <w:t>[21]</w:t>
      </w:r>
      <w:r w:rsidRPr="00D06466">
        <w:rPr>
          <w:rFonts w:ascii="Book Antiqua" w:hAnsi="Book Antiqua"/>
        </w:rPr>
        <w:t>. All data analysis should meet the following two criteria: (1) fold change &gt;</w:t>
      </w:r>
      <w:r w:rsidR="008D6801" w:rsidRPr="00D06466">
        <w:rPr>
          <w:rFonts w:ascii="Book Antiqua" w:hAnsi="Book Antiqua"/>
        </w:rPr>
        <w:t xml:space="preserve"> </w:t>
      </w:r>
      <w:r w:rsidRPr="00D06466">
        <w:rPr>
          <w:rFonts w:ascii="Book Antiqua" w:hAnsi="Book Antiqua"/>
        </w:rPr>
        <w:t>2 or &lt;</w:t>
      </w:r>
      <w:r w:rsidR="008D6801" w:rsidRPr="00D06466">
        <w:rPr>
          <w:rFonts w:ascii="Book Antiqua" w:hAnsi="Book Antiqua"/>
        </w:rPr>
        <w:t xml:space="preserve"> </w:t>
      </w:r>
      <w:r w:rsidRPr="00D06466">
        <w:rPr>
          <w:rFonts w:ascii="Book Antiqua" w:hAnsi="Book Antiqua"/>
        </w:rPr>
        <w:t>0.5</w:t>
      </w:r>
      <w:r w:rsidR="008D6801" w:rsidRPr="00D06466">
        <w:rPr>
          <w:rFonts w:ascii="Book Antiqua" w:hAnsi="Book Antiqua"/>
        </w:rPr>
        <w:t xml:space="preserve">; </w:t>
      </w:r>
      <w:r w:rsidRPr="00D06466">
        <w:rPr>
          <w:rFonts w:ascii="Book Antiqua" w:hAnsi="Book Antiqua"/>
        </w:rPr>
        <w:t>(2) FDR &lt;</w:t>
      </w:r>
      <w:r w:rsidR="008D6801" w:rsidRPr="00D06466">
        <w:rPr>
          <w:rFonts w:ascii="Book Antiqua" w:hAnsi="Book Antiqua"/>
        </w:rPr>
        <w:t xml:space="preserve"> </w:t>
      </w:r>
      <w:r w:rsidRPr="00D06466">
        <w:rPr>
          <w:rFonts w:ascii="Book Antiqua" w:hAnsi="Book Antiqua"/>
        </w:rPr>
        <w:t>0.05</w:t>
      </w:r>
      <w:r w:rsidR="008D6801" w:rsidRPr="00D06466">
        <w:rPr>
          <w:rFonts w:ascii="Book Antiqua" w:hAnsi="Book Antiqua"/>
          <w:vertAlign w:val="superscript"/>
        </w:rPr>
        <w:t>[22]</w:t>
      </w:r>
      <w:r w:rsidRPr="00D06466">
        <w:rPr>
          <w:rFonts w:ascii="Book Antiqua" w:hAnsi="Book Antiqua"/>
        </w:rPr>
        <w:t>.</w:t>
      </w:r>
    </w:p>
    <w:p w14:paraId="59D38250" w14:textId="77777777" w:rsidR="00084A2B" w:rsidRPr="00D06466" w:rsidRDefault="00084A2B" w:rsidP="001C49EF">
      <w:pPr>
        <w:adjustRightInd w:val="0"/>
        <w:snapToGrid w:val="0"/>
        <w:spacing w:line="360" w:lineRule="auto"/>
        <w:rPr>
          <w:rFonts w:ascii="Book Antiqua" w:hAnsi="Book Antiqua"/>
        </w:rPr>
      </w:pPr>
    </w:p>
    <w:p w14:paraId="223B2702"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 xml:space="preserve">Identification of miRNA-targeted genes and mRNA-miRNA regulatory network </w:t>
      </w:r>
    </w:p>
    <w:p w14:paraId="52543970" w14:textId="432E3A04"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Targetscan and miRnada were utilized as analysis tools for miRNA target prediction based on the differentially expressed mRNAs and miRNAs</w:t>
      </w:r>
      <w:r w:rsidR="008D6801" w:rsidRPr="00D06466">
        <w:rPr>
          <w:rFonts w:ascii="Book Antiqua" w:hAnsi="Book Antiqua"/>
          <w:vertAlign w:val="superscript"/>
        </w:rPr>
        <w:t>[20]</w:t>
      </w:r>
      <w:r w:rsidRPr="00D06466">
        <w:rPr>
          <w:rFonts w:ascii="Book Antiqua" w:hAnsi="Book Antiqua"/>
        </w:rPr>
        <w:t>. The complex relationship between mRNAs and miRNAs was elucidated to build the miRNA-mRNA-network according to differential expression values as well as the interactions of miRNA and their target genes listed in Sanger MicroRNA database. In the miRNA-mRNA-interaction network, the shape of square represents miRNAs and the circle represents target genes. The key genes and miRNAs usually possess the biggest degrees in the entire network.</w:t>
      </w:r>
    </w:p>
    <w:p w14:paraId="042C62FF" w14:textId="77777777" w:rsidR="00084A2B" w:rsidRPr="00D06466" w:rsidRDefault="00084A2B" w:rsidP="001C49EF">
      <w:pPr>
        <w:adjustRightInd w:val="0"/>
        <w:snapToGrid w:val="0"/>
        <w:spacing w:line="360" w:lineRule="auto"/>
        <w:rPr>
          <w:rFonts w:ascii="Book Antiqua" w:hAnsi="Book Antiqua"/>
        </w:rPr>
      </w:pPr>
    </w:p>
    <w:p w14:paraId="35DE73EE" w14:textId="3CC47852" w:rsidR="00084A2B" w:rsidRPr="00D06466" w:rsidRDefault="00966C97" w:rsidP="001C49EF">
      <w:pPr>
        <w:adjustRightInd w:val="0"/>
        <w:snapToGrid w:val="0"/>
        <w:spacing w:line="360" w:lineRule="auto"/>
        <w:rPr>
          <w:rFonts w:ascii="Book Antiqua" w:hAnsi="Book Antiqua"/>
          <w:b/>
          <w:i/>
        </w:rPr>
      </w:pPr>
      <w:r w:rsidRPr="00D06466">
        <w:rPr>
          <w:rFonts w:ascii="Book Antiqua" w:hAnsi="Book Antiqua" w:hint="eastAsia"/>
          <w:b/>
          <w:i/>
        </w:rPr>
        <w:t>G</w:t>
      </w:r>
      <w:r w:rsidRPr="00D06466">
        <w:rPr>
          <w:rFonts w:ascii="Book Antiqua" w:hAnsi="Book Antiqua"/>
          <w:b/>
          <w:i/>
        </w:rPr>
        <w:t xml:space="preserve">ene ontology </w:t>
      </w:r>
      <w:r w:rsidR="00084A2B" w:rsidRPr="00D06466">
        <w:rPr>
          <w:rFonts w:ascii="Book Antiqua" w:hAnsi="Book Antiqua"/>
          <w:b/>
          <w:i/>
        </w:rPr>
        <w:t>category and Pathway analysis</w:t>
      </w:r>
    </w:p>
    <w:p w14:paraId="32123A24" w14:textId="5EFD1B69"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We then performed gene ontology (GO) analysis to help elucidate the concrete biological functions of specific genes with significant difference in the representative profiles of the miRNA target genes</w:t>
      </w:r>
      <w:r w:rsidR="008D6801" w:rsidRPr="00D06466">
        <w:rPr>
          <w:rFonts w:ascii="Book Antiqua" w:hAnsi="Book Antiqua"/>
          <w:vertAlign w:val="superscript"/>
        </w:rPr>
        <w:t>[23]</w:t>
      </w:r>
      <w:r w:rsidRPr="00D06466">
        <w:rPr>
          <w:rFonts w:ascii="Book Antiqua" w:hAnsi="Book Antiqua"/>
        </w:rPr>
        <w:t xml:space="preserve">. GO annotations was downloaded from Gene Ontology (http://www.geneontology.org/), UniProt (http://www.uniprot.org/), and NCBI (http://www.ncbi.nlm.nih.gov/). Fisher’s exact test was employed to find out the significant GO categories and </w:t>
      </w:r>
      <w:r w:rsidR="008D6801" w:rsidRPr="00D06466">
        <w:rPr>
          <w:rFonts w:ascii="Book Antiqua" w:hAnsi="Book Antiqua"/>
          <w:i/>
        </w:rPr>
        <w:t>P</w:t>
      </w:r>
      <w:r w:rsidR="008D6801" w:rsidRPr="00D06466">
        <w:rPr>
          <w:rFonts w:ascii="Book Antiqua" w:hAnsi="Book Antiqua"/>
        </w:rPr>
        <w:t xml:space="preserve"> </w:t>
      </w:r>
      <w:r w:rsidRPr="00D06466">
        <w:rPr>
          <w:rFonts w:ascii="Book Antiqua" w:hAnsi="Book Antiqua"/>
        </w:rPr>
        <w:lastRenderedPageBreak/>
        <w:t>values were corrected by FDR.</w:t>
      </w:r>
    </w:p>
    <w:p w14:paraId="004D5844" w14:textId="686A1EFC" w:rsidR="00084A2B" w:rsidRPr="00D06466" w:rsidRDefault="00084A2B" w:rsidP="001C49EF">
      <w:pPr>
        <w:adjustRightInd w:val="0"/>
        <w:snapToGrid w:val="0"/>
        <w:spacing w:line="360" w:lineRule="auto"/>
        <w:ind w:firstLineChars="100" w:firstLine="240"/>
        <w:rPr>
          <w:rFonts w:ascii="Book Antiqua" w:hAnsi="Book Antiqua"/>
        </w:rPr>
      </w:pPr>
      <w:r w:rsidRPr="00D06466">
        <w:rPr>
          <w:rFonts w:ascii="Book Antiqua" w:hAnsi="Book Antiqua"/>
        </w:rPr>
        <w:t>Pathway analysis was employed to identify the critical signal pathways of the differential expressed genes based on the resources from Kyoto Encyclopedia of Genes and Genomes (KEGG) database</w:t>
      </w:r>
      <w:r w:rsidR="008D6801" w:rsidRPr="00D06466">
        <w:rPr>
          <w:rFonts w:ascii="Book Antiqua" w:hAnsi="Book Antiqua"/>
          <w:vertAlign w:val="superscript"/>
        </w:rPr>
        <w:t>[24]</w:t>
      </w:r>
      <w:r w:rsidRPr="00D06466">
        <w:rPr>
          <w:rFonts w:ascii="Book Antiqua" w:hAnsi="Book Antiqua"/>
        </w:rPr>
        <w:t xml:space="preserve">. Fisher’s exact test was used to pick out the significant pathways according to </w:t>
      </w:r>
      <w:r w:rsidRPr="00D06466">
        <w:rPr>
          <w:rFonts w:ascii="Book Antiqua" w:hAnsi="Book Antiqua"/>
          <w:i/>
        </w:rPr>
        <w:t>p</w:t>
      </w:r>
      <w:r w:rsidRPr="00D06466">
        <w:rPr>
          <w:rFonts w:ascii="Book Antiqua" w:hAnsi="Book Antiqua"/>
        </w:rPr>
        <w:t xml:space="preserve"> value and FDR.</w:t>
      </w:r>
    </w:p>
    <w:p w14:paraId="323FCC5F" w14:textId="77777777" w:rsidR="00084A2B" w:rsidRPr="00D06466" w:rsidRDefault="00084A2B" w:rsidP="001C49EF">
      <w:pPr>
        <w:adjustRightInd w:val="0"/>
        <w:snapToGrid w:val="0"/>
        <w:spacing w:line="360" w:lineRule="auto"/>
        <w:rPr>
          <w:rFonts w:ascii="Book Antiqua" w:hAnsi="Book Antiqua"/>
        </w:rPr>
      </w:pPr>
    </w:p>
    <w:p w14:paraId="54901DAC" w14:textId="36F3264C"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 xml:space="preserve">Quantitative real-time PCRanalysis </w:t>
      </w:r>
    </w:p>
    <w:p w14:paraId="37CF2A73" w14:textId="30A14C26"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 xml:space="preserve">The cDNA was synthesized using primers with PrimeScript real-time reagent Kit (TaKaRa, Japan) in accordance with the manufacture’s instructions. </w:t>
      </w:r>
      <w:r w:rsidR="008D6801" w:rsidRPr="00D06466">
        <w:rPr>
          <w:rFonts w:ascii="Book Antiqua" w:hAnsi="Book Antiqua"/>
        </w:rPr>
        <w:t xml:space="preserve">Quantitative real-time PCR (Q-PCR) </w:t>
      </w:r>
      <w:r w:rsidRPr="00D06466">
        <w:rPr>
          <w:rFonts w:ascii="Book Antiqua" w:hAnsi="Book Antiqua"/>
        </w:rPr>
        <w:t xml:space="preserve">reactions were conducted with an Applied Biosystem-7500 Real-Time PCR System, using Taq PCR Master Mix (Zhongtai, China). Human glyceraldehyde-3-phosphate dehydrogenase (GAPDH) was used as an internal control. The Ct values of different mRNAs and miRNAs were normalized to GAPDH and analyzed </w:t>
      </w:r>
      <w:r w:rsidRPr="00D06466">
        <w:rPr>
          <w:rFonts w:ascii="Book Antiqua" w:hAnsi="Book Antiqua"/>
          <w:i/>
        </w:rPr>
        <w:t>via</w:t>
      </w:r>
      <w:r w:rsidRPr="00D06466">
        <w:rPr>
          <w:rFonts w:ascii="Book Antiqua" w:hAnsi="Book Antiqua"/>
        </w:rPr>
        <w:t xml:space="preserve"> the Applied Biosystems 7500 Fast software. The primers of miRNAs were purchased from Yingrun Biotechnologies Inc., Changsha, China. The primer sequence of selected genes was shown in Table 1.</w:t>
      </w:r>
      <w:r w:rsidRPr="00D06466" w:rsidDel="00BF773B">
        <w:rPr>
          <w:rFonts w:ascii="Book Antiqua" w:hAnsi="Book Antiqua"/>
        </w:rPr>
        <w:t xml:space="preserve"> </w:t>
      </w:r>
    </w:p>
    <w:p w14:paraId="0B6F5388" w14:textId="77777777" w:rsidR="00661587" w:rsidRPr="00D06466" w:rsidRDefault="00661587" w:rsidP="001C49EF">
      <w:pPr>
        <w:adjustRightInd w:val="0"/>
        <w:snapToGrid w:val="0"/>
        <w:spacing w:line="360" w:lineRule="auto"/>
        <w:rPr>
          <w:rFonts w:ascii="Book Antiqua" w:hAnsi="Book Antiqua"/>
        </w:rPr>
      </w:pPr>
    </w:p>
    <w:p w14:paraId="1ECBC1E0"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Statistical analysis</w:t>
      </w:r>
    </w:p>
    <w:p w14:paraId="74776F42" w14:textId="7E64B4BD"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 xml:space="preserve">Two-way ANOVA test was performed for statistical analysis, using SPSS16.0 software. </w:t>
      </w:r>
      <w:r w:rsidR="00C5705B" w:rsidRPr="00D06466">
        <w:rPr>
          <w:rFonts w:ascii="Book Antiqua" w:hAnsi="Book Antiqua"/>
          <w:i/>
        </w:rPr>
        <w:t>P &lt;</w:t>
      </w:r>
      <w:r w:rsidR="008D6801" w:rsidRPr="00D06466">
        <w:rPr>
          <w:rFonts w:ascii="Book Antiqua" w:hAnsi="Book Antiqua"/>
        </w:rPr>
        <w:t xml:space="preserve"> </w:t>
      </w:r>
      <w:r w:rsidRPr="00D06466">
        <w:rPr>
          <w:rFonts w:ascii="Book Antiqua" w:hAnsi="Book Antiqua"/>
        </w:rPr>
        <w:t>0.05 was considered to be statisti</w:t>
      </w:r>
      <w:r w:rsidR="008D6801" w:rsidRPr="00D06466">
        <w:rPr>
          <w:rFonts w:ascii="Book Antiqua" w:hAnsi="Book Antiqua"/>
        </w:rPr>
        <w:t>cally significant (indicated by</w:t>
      </w:r>
      <w:r w:rsidRPr="00D06466">
        <w:rPr>
          <w:rFonts w:ascii="Book Antiqua" w:hAnsi="Book Antiqua"/>
        </w:rPr>
        <w:t xml:space="preserve">*). </w:t>
      </w:r>
    </w:p>
    <w:p w14:paraId="48E43643" w14:textId="77777777" w:rsidR="00661587" w:rsidRPr="00D06466" w:rsidRDefault="00661587" w:rsidP="001C49EF">
      <w:pPr>
        <w:adjustRightInd w:val="0"/>
        <w:snapToGrid w:val="0"/>
        <w:spacing w:line="360" w:lineRule="auto"/>
        <w:rPr>
          <w:rFonts w:ascii="Book Antiqua" w:hAnsi="Book Antiqua"/>
        </w:rPr>
      </w:pPr>
    </w:p>
    <w:p w14:paraId="24F43E13" w14:textId="5A3A6585" w:rsidR="00084A2B" w:rsidRPr="00D06466" w:rsidRDefault="00661587" w:rsidP="001C49EF">
      <w:pPr>
        <w:adjustRightInd w:val="0"/>
        <w:snapToGrid w:val="0"/>
        <w:spacing w:line="360" w:lineRule="auto"/>
        <w:rPr>
          <w:rFonts w:ascii="Book Antiqua" w:hAnsi="Book Antiqua"/>
          <w:b/>
        </w:rPr>
      </w:pPr>
      <w:r w:rsidRPr="00D06466">
        <w:rPr>
          <w:rFonts w:ascii="Book Antiqua" w:hAnsi="Book Antiqua"/>
          <w:b/>
        </w:rPr>
        <w:t>RESULTS</w:t>
      </w:r>
    </w:p>
    <w:p w14:paraId="48FE258F"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Differential gene expression profiles of L02/HBx cells</w:t>
      </w:r>
    </w:p>
    <w:p w14:paraId="58F3C3CD" w14:textId="5BDA4980"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To elucidate the molecular mechanism underlying HBx mediated hepatocarcigenesis; first we conducted the RNA-seq analysis to compare the mRNA expression profile of L02/HBx with that of L02/pcDNA L02 cells. Of 1243 differentially expressed genes, the expression of 742 genes were upregulated and 501 genes expression were downregulated (fold change ≥</w:t>
      </w:r>
      <w:r w:rsidR="00C5705B" w:rsidRPr="00D06466">
        <w:rPr>
          <w:rFonts w:ascii="Book Antiqua" w:hAnsi="Book Antiqua"/>
        </w:rPr>
        <w:t xml:space="preserve"> </w:t>
      </w:r>
      <w:r w:rsidRPr="00D06466">
        <w:rPr>
          <w:rFonts w:ascii="Book Antiqua" w:hAnsi="Book Antiqua"/>
        </w:rPr>
        <w:t xml:space="preserve">2, </w:t>
      </w:r>
      <w:r w:rsidR="00C5705B" w:rsidRPr="00D06466">
        <w:rPr>
          <w:rFonts w:ascii="Book Antiqua" w:hAnsi="Book Antiqua"/>
          <w:i/>
        </w:rPr>
        <w:t>P &lt;</w:t>
      </w:r>
      <w:r w:rsidRPr="00D06466">
        <w:rPr>
          <w:rFonts w:ascii="Book Antiqua" w:hAnsi="Book Antiqua"/>
        </w:rPr>
        <w:t xml:space="preserve"> </w:t>
      </w:r>
      <w:r w:rsidRPr="00D06466">
        <w:rPr>
          <w:rFonts w:ascii="Book Antiqua" w:hAnsi="Book Antiqua"/>
        </w:rPr>
        <w:lastRenderedPageBreak/>
        <w:t>0.05) in L02/HBx cells (</w:t>
      </w:r>
      <w:r w:rsidR="00C5705B" w:rsidRPr="00D06466">
        <w:rPr>
          <w:rFonts w:ascii="Book Antiqua" w:hAnsi="Book Antiqua"/>
        </w:rPr>
        <w:t xml:space="preserve">Figure </w:t>
      </w:r>
      <w:r w:rsidRPr="00D06466">
        <w:rPr>
          <w:rFonts w:ascii="Book Antiqua" w:hAnsi="Book Antiqua"/>
        </w:rPr>
        <w:t>1A). The 20 top-ranking differentially expressed genes were subjected to a cluster analysis (</w:t>
      </w:r>
      <w:r w:rsidR="00C5705B" w:rsidRPr="00D06466">
        <w:rPr>
          <w:rFonts w:ascii="Book Antiqua" w:hAnsi="Book Antiqua"/>
        </w:rPr>
        <w:t>Figure 1B)</w:t>
      </w:r>
      <w:r w:rsidR="00A66572" w:rsidRPr="00D06466">
        <w:rPr>
          <w:rFonts w:ascii="Book Antiqua" w:hAnsi="Book Antiqua"/>
        </w:rPr>
        <w:t xml:space="preserve">, </w:t>
      </w:r>
      <w:r w:rsidRPr="00D06466">
        <w:rPr>
          <w:rFonts w:ascii="Book Antiqua" w:hAnsi="Book Antiqua"/>
        </w:rPr>
        <w:t>which determined several groups of genes with identical expression patterns. Comparing with the control L02/pcDNA cells, the expression of GPR6, KLHL31, FOXC1, UGT1A7, and MAGEA4 was most upregulated and SLC22A14, HBG2, PCOLCE, A2M, and KIAA1522 were most significantly downregulated genes in L02/HBx cells. These differentially expressed genes were diversely involved in DNA replication, cell cycle, cell proliferation, cell adhesion, cell-cell signaling, metabolic process, tumor transformation and several other signaling pathways.</w:t>
      </w:r>
      <w:r w:rsidRPr="00D06466" w:rsidDel="00DE4E39">
        <w:rPr>
          <w:rFonts w:ascii="Book Antiqua" w:hAnsi="Book Antiqua"/>
        </w:rPr>
        <w:t xml:space="preserve"> </w:t>
      </w:r>
    </w:p>
    <w:p w14:paraId="28B6CB43" w14:textId="7E1DC61A" w:rsidR="00084A2B"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 xml:space="preserve">Next, we performed Q-PCR to confirm the relative mRNA expression of the 9 selected genes in which we are interested for further study. As shown in </w:t>
      </w:r>
      <w:r w:rsidR="00C5705B" w:rsidRPr="00D06466">
        <w:rPr>
          <w:rFonts w:ascii="Book Antiqua" w:hAnsi="Book Antiqua"/>
        </w:rPr>
        <w:t>Figure</w:t>
      </w:r>
      <w:r w:rsidR="00084A2B" w:rsidRPr="00D06466">
        <w:rPr>
          <w:rFonts w:ascii="Book Antiqua" w:hAnsi="Book Antiqua"/>
        </w:rPr>
        <w:t xml:space="preserve"> 1C, the relative mRNA expression levels of 5 upregulated and 4 downregulated genes measured by Q-PCR were totally consistent with the RNA-seq results. Taking the sensitivity of two methods into consideration, the gene expression changes in RNA-seq were not exactly the same with that in Q-PCR analysis, however there was a highly similar tendency between the two groups (</w:t>
      </w:r>
      <w:r w:rsidR="00C5705B" w:rsidRPr="00D06466">
        <w:rPr>
          <w:rFonts w:ascii="Book Antiqua" w:hAnsi="Book Antiqua"/>
        </w:rPr>
        <w:t>Figure</w:t>
      </w:r>
      <w:r w:rsidR="00084A2B" w:rsidRPr="00D06466">
        <w:rPr>
          <w:rFonts w:ascii="Book Antiqua" w:hAnsi="Book Antiqua"/>
        </w:rPr>
        <w:t xml:space="preserve"> 1D, r</w:t>
      </w:r>
      <w:r w:rsidR="00C5705B" w:rsidRPr="00D06466">
        <w:rPr>
          <w:rFonts w:ascii="Book Antiqua" w:hAnsi="Book Antiqua"/>
        </w:rPr>
        <w:t xml:space="preserve"> </w:t>
      </w:r>
      <w:r w:rsidR="00084A2B" w:rsidRPr="00D06466">
        <w:rPr>
          <w:rFonts w:ascii="Book Antiqua" w:hAnsi="Book Antiqua"/>
        </w:rPr>
        <w:t>=</w:t>
      </w:r>
      <w:r w:rsidR="00C5705B" w:rsidRPr="00D06466">
        <w:rPr>
          <w:rFonts w:ascii="Book Antiqua" w:hAnsi="Book Antiqua"/>
        </w:rPr>
        <w:t xml:space="preserve"> </w:t>
      </w:r>
      <w:r w:rsidR="00084A2B" w:rsidRPr="00D06466">
        <w:rPr>
          <w:rFonts w:ascii="Book Antiqua" w:hAnsi="Book Antiqua"/>
        </w:rPr>
        <w:t>0.7167</w:t>
      </w:r>
      <w:r w:rsidR="00A66572" w:rsidRPr="00D06466">
        <w:rPr>
          <w:rFonts w:ascii="Book Antiqua" w:hAnsi="Book Antiqua"/>
        </w:rPr>
        <w:t xml:space="preserve">, </w:t>
      </w:r>
      <w:r w:rsidR="00C5705B" w:rsidRPr="00D06466">
        <w:rPr>
          <w:rFonts w:ascii="Book Antiqua" w:hAnsi="Book Antiqua"/>
          <w:i/>
        </w:rPr>
        <w:t xml:space="preserve">P = </w:t>
      </w:r>
      <w:r w:rsidR="00084A2B" w:rsidRPr="00D06466">
        <w:rPr>
          <w:rFonts w:ascii="Book Antiqua" w:hAnsi="Book Antiqua"/>
        </w:rPr>
        <w:t>0.0369).</w:t>
      </w:r>
    </w:p>
    <w:p w14:paraId="30D49708" w14:textId="77777777" w:rsidR="00661587" w:rsidRPr="00D06466" w:rsidRDefault="00661587" w:rsidP="001C49EF">
      <w:pPr>
        <w:adjustRightInd w:val="0"/>
        <w:snapToGrid w:val="0"/>
        <w:spacing w:line="360" w:lineRule="auto"/>
        <w:rPr>
          <w:rFonts w:ascii="Book Antiqua" w:hAnsi="Book Antiqua"/>
        </w:rPr>
      </w:pPr>
    </w:p>
    <w:p w14:paraId="07A08AAE"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GO and KEGG pathway analysis of putative target genes</w:t>
      </w:r>
    </w:p>
    <w:p w14:paraId="34F4F7AC" w14:textId="61DBE137"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In order to elucidate the correlation between differentially expressed genes and HBx-related hepatocarcigenesis, gene ontology (GO) and signaling pathway analyses were applied respectively. GO analyses demonstrated that the 1243 annotated genes displayed diverse biological functions. The 742 upregulated genes were majorly correlated with the response to gene expression, DNA replication, DNA repair, cell cycle, cell division, and cellular response to DNA damage stimulus, while 501 downregulated genes were mainly related to immune response, cell-cell signaling, cell adhesion, signal transduction and cell surface receptor signaling pathway (</w:t>
      </w:r>
      <w:r w:rsidR="00C5705B" w:rsidRPr="00D06466">
        <w:rPr>
          <w:rFonts w:ascii="Book Antiqua" w:hAnsi="Book Antiqua"/>
        </w:rPr>
        <w:t>Figure</w:t>
      </w:r>
      <w:r w:rsidRPr="00D06466">
        <w:rPr>
          <w:rFonts w:ascii="Book Antiqua" w:hAnsi="Book Antiqua"/>
        </w:rPr>
        <w:t xml:space="preserve"> 2A). Of note, further KEGG signal pathway analysis revealed that upregulated genes were briefly related to </w:t>
      </w:r>
      <w:r w:rsidRPr="00D06466">
        <w:rPr>
          <w:rFonts w:ascii="Book Antiqua" w:hAnsi="Book Antiqua"/>
        </w:rPr>
        <w:lastRenderedPageBreak/>
        <w:t>hepatitis B, mismatch repair, cell cycle, NF-κB signaling pathway and p53 signaling pathway, while downregulated genes were mostly involved in glutathione metabolism, PPAR signaling pathway, cytokine-cytokine receptor interaction, proteoglycans in cancer and MAPK signaling pathway (</w:t>
      </w:r>
      <w:r w:rsidR="00C5705B" w:rsidRPr="00D06466">
        <w:rPr>
          <w:rFonts w:ascii="Book Antiqua" w:hAnsi="Book Antiqua"/>
        </w:rPr>
        <w:t>Figure</w:t>
      </w:r>
      <w:r w:rsidRPr="00D06466">
        <w:rPr>
          <w:rFonts w:ascii="Book Antiqua" w:hAnsi="Book Antiqua"/>
        </w:rPr>
        <w:t xml:space="preserve"> 2B).</w:t>
      </w:r>
    </w:p>
    <w:p w14:paraId="267CE53B" w14:textId="7A331C1A" w:rsidR="00084A2B" w:rsidRPr="00D06466" w:rsidRDefault="00084A2B" w:rsidP="001C49EF">
      <w:pPr>
        <w:adjustRightInd w:val="0"/>
        <w:snapToGrid w:val="0"/>
        <w:spacing w:line="360" w:lineRule="auto"/>
        <w:rPr>
          <w:rFonts w:ascii="Book Antiqua" w:hAnsi="Book Antiqua"/>
        </w:rPr>
      </w:pPr>
    </w:p>
    <w:p w14:paraId="2072E054"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Analysis of miRNA expression patterns of L02/HBx cells</w:t>
      </w:r>
    </w:p>
    <w:p w14:paraId="1BEECE39" w14:textId="541FA389"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Compared with L02/pcDNA cells, 6 miRNAs were decreased and 16 miRNAs were upregulated in L02/HBx cells (</w:t>
      </w:r>
      <w:r w:rsidR="00C5705B" w:rsidRPr="00D06466">
        <w:rPr>
          <w:rFonts w:ascii="Book Antiqua" w:hAnsi="Book Antiqua"/>
        </w:rPr>
        <w:t>Figure</w:t>
      </w:r>
      <w:r w:rsidRPr="00D06466">
        <w:rPr>
          <w:rFonts w:ascii="Book Antiqua" w:hAnsi="Book Antiqua"/>
        </w:rPr>
        <w:t xml:space="preserve"> 3A). Specially, hsa-miR-7, hsa-miR-551b, hshv-miR-K12-12, hsa-miR-1274a, hsa-miR-663, and hsa-miR-182 were found to be downregulated. </w:t>
      </w:r>
      <w:r w:rsidRPr="00D06466">
        <w:rPr>
          <w:rFonts w:ascii="Book Antiqua" w:hAnsi="Book Antiqua"/>
          <w:lang w:val="es-ES_tradnl"/>
        </w:rPr>
        <w:t xml:space="preserve">While hsa-miR-488, hsa-miR-340, hsa-miR-181a*, hsa-miR-17*, hsa-miR-1307, hsa-miR-660, hsa-miR-1226*, hsa-miR-29c, hsa-miR-501-5p, hsa-miR-431, hsa-miR-193a-3p, hsa-miR-24-1*, hsa-miR-1288, hsa-miR-324-5p, hsa-miR-590-5p, hsa-miR-564 were upregulated in L02/HBx cells. </w:t>
      </w:r>
      <w:r w:rsidRPr="00D06466">
        <w:rPr>
          <w:rFonts w:ascii="Book Antiqua" w:hAnsi="Book Antiqua"/>
        </w:rPr>
        <w:t xml:space="preserve">Then, the expression of 4 differentially expressed miRNAs was further validated through Q-PCR assays, namely hsa-miR-17*, hsa-miR-7, hsa-miR-1307 and hsa-miR-663. As shown in </w:t>
      </w:r>
      <w:r w:rsidR="00C5705B" w:rsidRPr="00D06466">
        <w:rPr>
          <w:rFonts w:ascii="Book Antiqua" w:hAnsi="Book Antiqua"/>
        </w:rPr>
        <w:t>Figure</w:t>
      </w:r>
      <w:r w:rsidRPr="00D06466">
        <w:rPr>
          <w:rFonts w:ascii="Book Antiqua" w:hAnsi="Book Antiqua"/>
        </w:rPr>
        <w:t xml:space="preserve">3B, there was a consistent tendency of expression changes between miRNA-seq and Q-PCR data. </w:t>
      </w:r>
    </w:p>
    <w:p w14:paraId="1D6166BC" w14:textId="77777777" w:rsidR="00410C18" w:rsidRPr="00D06466" w:rsidRDefault="00410C18" w:rsidP="001C49EF">
      <w:pPr>
        <w:adjustRightInd w:val="0"/>
        <w:snapToGrid w:val="0"/>
        <w:spacing w:line="360" w:lineRule="auto"/>
        <w:rPr>
          <w:rFonts w:ascii="Book Antiqua" w:hAnsi="Book Antiqua"/>
        </w:rPr>
      </w:pPr>
    </w:p>
    <w:p w14:paraId="336A1382" w14:textId="77777777" w:rsidR="00084A2B" w:rsidRPr="00D06466" w:rsidRDefault="00084A2B" w:rsidP="001C49EF">
      <w:pPr>
        <w:adjustRightInd w:val="0"/>
        <w:snapToGrid w:val="0"/>
        <w:spacing w:line="360" w:lineRule="auto"/>
        <w:rPr>
          <w:rFonts w:ascii="Book Antiqua" w:hAnsi="Book Antiqua"/>
          <w:b/>
          <w:i/>
        </w:rPr>
      </w:pPr>
      <w:r w:rsidRPr="00D06466">
        <w:rPr>
          <w:rFonts w:ascii="Book Antiqua" w:hAnsi="Book Antiqua"/>
          <w:b/>
          <w:i/>
        </w:rPr>
        <w:t>Integrated analysis of miRNA and mRNA expression profiles</w:t>
      </w:r>
    </w:p>
    <w:p w14:paraId="077B41EA" w14:textId="72C27D8F"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 xml:space="preserve">It is generally believed that the network-based identification of hub miRNA patterns possesses higher accuracy compared with non-network-based methods. Thus, we employed the strategy illustrated in </w:t>
      </w:r>
      <w:r w:rsidR="00C5705B" w:rsidRPr="00D06466">
        <w:rPr>
          <w:rFonts w:ascii="Book Antiqua" w:hAnsi="Book Antiqua"/>
        </w:rPr>
        <w:t>Figure</w:t>
      </w:r>
      <w:r w:rsidRPr="00D06466">
        <w:rPr>
          <w:rFonts w:ascii="Book Antiqua" w:hAnsi="Book Antiqua"/>
        </w:rPr>
        <w:t xml:space="preserve"> 4A to identify the miRNA-mRNA regulatory network in L02 cells transfected with HBx. Through analysis using miRnada and TargetScan software, potential miRNA targets were successfully predicted. In combination with the expression pattern of target genes (</w:t>
      </w:r>
      <w:r w:rsidR="00C5705B" w:rsidRPr="00D06466">
        <w:rPr>
          <w:rFonts w:ascii="Book Antiqua" w:hAnsi="Book Antiqua"/>
        </w:rPr>
        <w:t>Figure</w:t>
      </w:r>
      <w:r w:rsidRPr="00D06466">
        <w:rPr>
          <w:rFonts w:ascii="Book Antiqua" w:hAnsi="Book Antiqua"/>
        </w:rPr>
        <w:t xml:space="preserve"> 1A), we generated several significant miRNA-mRNA pairs, which exhibited opposite expression patterns in L02/pcDNA and L02/HBx cells. </w:t>
      </w:r>
    </w:p>
    <w:p w14:paraId="396D3F65" w14:textId="2B70E917" w:rsidR="00743657"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 xml:space="preserve">Hubs refer to the central parts of a network, and they play a substantial role in biological system progression. Hub miRNAs are generally defined as the top </w:t>
      </w:r>
      <w:r w:rsidR="00084A2B" w:rsidRPr="00D06466">
        <w:rPr>
          <w:rFonts w:ascii="Book Antiqua" w:hAnsi="Book Antiqua"/>
        </w:rPr>
        <w:lastRenderedPageBreak/>
        <w:t>10-15 % of the nodes by degree. Eleven differentially expressed miRNAs were identified as hub miRNAs in our study (</w:t>
      </w:r>
      <w:r w:rsidR="00C5705B" w:rsidRPr="00D06466">
        <w:rPr>
          <w:rFonts w:ascii="Book Antiqua" w:hAnsi="Book Antiqua"/>
        </w:rPr>
        <w:t>Figure</w:t>
      </w:r>
      <w:r w:rsidR="00084A2B" w:rsidRPr="00D06466">
        <w:rPr>
          <w:rFonts w:ascii="Book Antiqua" w:hAnsi="Book Antiqua"/>
        </w:rPr>
        <w:t xml:space="preserve"> 4B). We found that miR340-5p is the one that regulates the most genes, as many as 51 predicted target genes. Furthermore, we also found that several miRNAs modulate a few common target genes through a combinational way (</w:t>
      </w:r>
      <w:r w:rsidR="00C5705B" w:rsidRPr="00D06466">
        <w:rPr>
          <w:rFonts w:ascii="Book Antiqua" w:hAnsi="Book Antiqua"/>
        </w:rPr>
        <w:t>Figure</w:t>
      </w:r>
      <w:r w:rsidR="00084A2B" w:rsidRPr="00D06466">
        <w:rPr>
          <w:rFonts w:ascii="Book Antiqua" w:hAnsi="Book Antiqua"/>
        </w:rPr>
        <w:t xml:space="preserve"> 4B). In order to identify the core miRNA-mRNA regulatory network, which is most functionally related to HCC development, the functional enrichment of these predicted target genes were analyzed. Genes closely related with cancer associated pathways, such as DNA replication, gene expression, cell cycle, cell division, metabolic processes, signal transduction and so on, were especially picked out to build up the essential miRNA-mRNA regulatory network. Significantly, the miRNAs and their target genes display opposite expression patterns in L02/pcDNA and L02/HBx cells. As an example, the increased miRNAs in L02/HBx cells, such as hsa-miR-182-5p and hsa-miR-7-5p, may repress the expression of negative modulators, for instance, MEF2C and GLI3, to promote the cell transformation (</w:t>
      </w:r>
      <w:r w:rsidR="00C5705B" w:rsidRPr="00D06466">
        <w:rPr>
          <w:rFonts w:ascii="Book Antiqua" w:hAnsi="Book Antiqua"/>
        </w:rPr>
        <w:t>Figure</w:t>
      </w:r>
      <w:r w:rsidR="00084A2B" w:rsidRPr="00D06466">
        <w:rPr>
          <w:rFonts w:ascii="Book Antiqua" w:hAnsi="Book Antiqua"/>
        </w:rPr>
        <w:t xml:space="preserve"> 4C). Contrastly, the decreased miRNAs, including hsa-miR-501-5p, hsa-miR-340-5p, has-miR324-5p, and has-miR-488-3p, may release the suppression of their target genes, for example, JAK1, MAPK1, STX3, and BCL10, whose expression was upregulated in L02/HBx cells. The activation of these potential miRNA target genes might help to establish HBx-induced HCC progression. Summarizing all the results, we have demonstrated that these core miRNAs may function as crucial regulators by modulating DNA replication, gene expression, cell cycle, cell division, metabolic processes, and signal transduction, thus playing vital roles in tumorgenesis.</w:t>
      </w:r>
    </w:p>
    <w:p w14:paraId="1BCB6316" w14:textId="77777777" w:rsidR="00410C18" w:rsidRPr="00D06466" w:rsidRDefault="00410C18" w:rsidP="001C49EF">
      <w:pPr>
        <w:adjustRightInd w:val="0"/>
        <w:snapToGrid w:val="0"/>
        <w:spacing w:line="360" w:lineRule="auto"/>
        <w:rPr>
          <w:rFonts w:ascii="Book Antiqua" w:hAnsi="Book Antiqua"/>
        </w:rPr>
      </w:pPr>
    </w:p>
    <w:p w14:paraId="257A6A07" w14:textId="2C52F46F" w:rsidR="00084A2B" w:rsidRPr="00D06466" w:rsidRDefault="00410C18" w:rsidP="001C49EF">
      <w:pPr>
        <w:adjustRightInd w:val="0"/>
        <w:snapToGrid w:val="0"/>
        <w:spacing w:line="360" w:lineRule="auto"/>
        <w:rPr>
          <w:rFonts w:ascii="Book Antiqua" w:hAnsi="Book Antiqua"/>
          <w:b/>
        </w:rPr>
      </w:pPr>
      <w:r w:rsidRPr="00D06466">
        <w:rPr>
          <w:rFonts w:ascii="Book Antiqua" w:hAnsi="Book Antiqua"/>
          <w:b/>
        </w:rPr>
        <w:t>DISCUSSION</w:t>
      </w:r>
    </w:p>
    <w:p w14:paraId="644249BC" w14:textId="228AFDC3" w:rsidR="00084A2B" w:rsidRPr="00D06466" w:rsidRDefault="00084A2B" w:rsidP="001C49EF">
      <w:pPr>
        <w:adjustRightInd w:val="0"/>
        <w:snapToGrid w:val="0"/>
        <w:spacing w:line="360" w:lineRule="auto"/>
        <w:rPr>
          <w:rFonts w:ascii="Book Antiqua" w:hAnsi="Book Antiqua"/>
        </w:rPr>
      </w:pPr>
      <w:r w:rsidRPr="00D06466">
        <w:rPr>
          <w:rFonts w:ascii="Book Antiqua" w:hAnsi="Book Antiqua"/>
        </w:rPr>
        <w:t xml:space="preserve">HCC is one of the most deadly malignancies with dismal prognosis around the world. In southeast Africa and China, chronic HBV infection is the most important cause of HCC. At present, the molecular mechanism of HBV-related </w:t>
      </w:r>
      <w:r w:rsidRPr="00D06466">
        <w:rPr>
          <w:rFonts w:ascii="Book Antiqua" w:hAnsi="Book Antiqua"/>
        </w:rPr>
        <w:lastRenderedPageBreak/>
        <w:t>HCC development was not fully understood, and HBx gene is frequently regarded as a vital regulator in HBV-related hepatocarcinogenesis</w:t>
      </w:r>
      <w:r w:rsidR="00C5705B" w:rsidRPr="00D06466">
        <w:rPr>
          <w:rFonts w:ascii="Book Antiqua" w:hAnsi="Book Antiqua"/>
          <w:vertAlign w:val="superscript"/>
        </w:rPr>
        <w:t>[25,26]</w:t>
      </w:r>
      <w:r w:rsidRPr="00D06466">
        <w:rPr>
          <w:rFonts w:ascii="Book Antiqua" w:hAnsi="Book Antiqua"/>
        </w:rPr>
        <w:t>. Due to be integrated into the host genome, HBx gene can act as a transactivator of numerous cellular genes related with growth control, cell cycle and malignant transformation</w:t>
      </w:r>
      <w:r w:rsidR="00C5705B" w:rsidRPr="00D06466">
        <w:rPr>
          <w:rFonts w:ascii="Book Antiqua" w:hAnsi="Book Antiqua"/>
          <w:vertAlign w:val="superscript"/>
        </w:rPr>
        <w:t>[10]</w:t>
      </w:r>
      <w:r w:rsidRPr="00D06466">
        <w:rPr>
          <w:rFonts w:ascii="Book Antiqua" w:hAnsi="Book Antiqua"/>
        </w:rPr>
        <w:t>. Therefore, a better understanding of the specific role of HBx in hepatocarcinogenesis is vital to the advancement of HCC treatment. Although a number of studies have been working on the investigation of the molecular mechanism underlying HBx associated HCC development, the conclusions from differen</w:t>
      </w:r>
      <w:r w:rsidR="00C5705B" w:rsidRPr="00D06466">
        <w:rPr>
          <w:rFonts w:ascii="Book Antiqua" w:hAnsi="Book Antiqua"/>
        </w:rPr>
        <w:t>t groups varied from each other</w:t>
      </w:r>
      <w:r w:rsidRPr="00D06466">
        <w:rPr>
          <w:rFonts w:ascii="Book Antiqua" w:hAnsi="Book Antiqua"/>
        </w:rPr>
        <w:fldChar w:fldCharType="begin">
          <w:fldData xml:space="preserve">PEVuZE5vdGU+PENpdGU+PEF1dGhvcj5TaHVrbGE8L0F1dGhvcj48WWVhcj4yMDExPC9ZZWFyPjxS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</w:fldData>
        </w:fldChar>
      </w:r>
      <w:r w:rsidR="00E466C4" w:rsidRPr="00D06466">
        <w:rPr>
          <w:rFonts w:ascii="Book Antiqua" w:hAnsi="Book Antiqua"/>
        </w:rPr>
        <w:instrText xml:space="preserve"> ADDIN EN.CITE </w:instrText>
      </w:r>
      <w:r w:rsidR="00E466C4" w:rsidRPr="00D06466">
        <w:rPr>
          <w:rFonts w:ascii="Book Antiqua" w:hAnsi="Book Antiqua"/>
        </w:rPr>
        <w:fldChar w:fldCharType="begin">
          <w:fldData xml:space="preserve">PEVuZE5vdGU+PENpdGU+PEF1dGhvcj5TaHVrbGE8L0F1dGhvcj48WWVhcj4yMDExPC9ZZWFyPjxS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</w:fldData>
        </w:fldChar>
      </w:r>
      <w:r w:rsidR="00E466C4" w:rsidRPr="00D06466">
        <w:rPr>
          <w:rFonts w:ascii="Book Antiqua" w:hAnsi="Book Antiqua"/>
        </w:rPr>
        <w:instrText xml:space="preserve"> ADDIN EN.CITE.DATA </w:instrText>
      </w:r>
      <w:r w:rsidR="00E466C4" w:rsidRPr="00D06466">
        <w:rPr>
          <w:rFonts w:ascii="Book Antiqua" w:hAnsi="Book Antiqua"/>
        </w:rPr>
      </w:r>
      <w:r w:rsidR="00E466C4" w:rsidRPr="00D06466">
        <w:rPr>
          <w:rFonts w:ascii="Book Antiqua" w:hAnsi="Book Antiqua"/>
        </w:rPr>
        <w:fldChar w:fldCharType="end"/>
      </w:r>
      <w:r w:rsidRPr="00D06466">
        <w:rPr>
          <w:rFonts w:ascii="Book Antiqua" w:hAnsi="Book Antiqua"/>
        </w:rPr>
      </w:r>
      <w:r w:rsidRPr="00D06466">
        <w:rPr>
          <w:rFonts w:ascii="Book Antiqua" w:hAnsi="Book Antiqua"/>
        </w:rPr>
        <w:fldChar w:fldCharType="separate"/>
      </w:r>
      <w:r w:rsidR="00C5705B" w:rsidRPr="00D06466">
        <w:rPr>
          <w:rFonts w:ascii="Book Antiqua" w:hAnsi="Book Antiqua"/>
          <w:noProof/>
          <w:vertAlign w:val="superscript"/>
        </w:rPr>
        <w:t>[8,</w:t>
      </w:r>
      <w:r w:rsidR="00E466C4" w:rsidRPr="00D06466">
        <w:rPr>
          <w:rFonts w:ascii="Book Antiqua" w:hAnsi="Book Antiqua"/>
          <w:noProof/>
          <w:vertAlign w:val="superscript"/>
        </w:rPr>
        <w:t>27-29</w:t>
      </w:r>
      <w:r w:rsidR="00C5705B" w:rsidRPr="00D06466">
        <w:rPr>
          <w:rFonts w:ascii="Book Antiqua" w:hAnsi="Book Antiqua"/>
          <w:noProof/>
        </w:rPr>
        <w:t>]</w:t>
      </w:r>
      <w:r w:rsidRPr="00D06466">
        <w:rPr>
          <w:rFonts w:ascii="Book Antiqua" w:hAnsi="Book Antiqua"/>
        </w:rPr>
        <w:fldChar w:fldCharType="end"/>
      </w:r>
      <w:r w:rsidRPr="00D06466">
        <w:rPr>
          <w:rFonts w:ascii="Book Antiqua" w:hAnsi="Book Antiqua"/>
        </w:rPr>
        <w:t xml:space="preserve">. Thus, a more reliable strategy was employed in our study to help improve the understanding of gene regulations on HBX-related progression on the basis of the combined analysis of miRNA-mRNA regulatory network. </w:t>
      </w:r>
    </w:p>
    <w:p w14:paraId="5E139E2B" w14:textId="27059E98" w:rsidR="00084A2B"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Of all the differentially expressed genes, a substantial proportion of genes were associated with gene expression, DNA repair, cell cycle, cell division, metabolic processes, cell-cell signaling, cell adhesion and signal transduction (</w:t>
      </w:r>
      <w:r w:rsidR="00C5705B" w:rsidRPr="00D06466">
        <w:rPr>
          <w:rFonts w:ascii="Book Antiqua" w:hAnsi="Book Antiqua"/>
        </w:rPr>
        <w:t>Figure</w:t>
      </w:r>
      <w:r w:rsidR="00084A2B" w:rsidRPr="00D06466">
        <w:rPr>
          <w:rFonts w:ascii="Book Antiqua" w:hAnsi="Book Antiqua"/>
        </w:rPr>
        <w:t xml:space="preserve"> 1C, D). These differentially expressed mRNA might vigorously participate in the hepatic malignant cell transformation through regulating multiple cellular processes. We further obtained the associated signal pathways modulated by the differential expressed genes with KEGG analysis. Among the 52 pathways mediated by the upregulated genes, 5 pathways have been confirmed to be HBx-related, including Hepatitis B pathway, cell cycle, apoptosis, NF-kappa B and p53 signaling pathways. There is only one HBx-related signaling pathway among the 21 pathways mediated by downregulated genes, namely MAPK signal pathway</w:t>
      </w:r>
      <w:r w:rsidR="00C5705B" w:rsidRPr="00D06466">
        <w:rPr>
          <w:rFonts w:ascii="Book Antiqua" w:hAnsi="Book Antiqua"/>
          <w:vertAlign w:val="superscript"/>
        </w:rPr>
        <w:t>[7]</w:t>
      </w:r>
      <w:r w:rsidR="00084A2B" w:rsidRPr="00D06466">
        <w:rPr>
          <w:rFonts w:ascii="Book Antiqua" w:hAnsi="Book Antiqua"/>
        </w:rPr>
        <w:t xml:space="preserve">. Through regulating these 6 pathways and possibly other potential pathways as well, HBx might play a crucial role in hepatocarcinogenesis </w:t>
      </w:r>
      <w:r w:rsidR="00084A2B" w:rsidRPr="00D06466">
        <w:rPr>
          <w:rFonts w:ascii="Book Antiqua" w:hAnsi="Book Antiqua"/>
          <w:i/>
        </w:rPr>
        <w:t>via</w:t>
      </w:r>
      <w:r w:rsidR="00084A2B" w:rsidRPr="00D06466">
        <w:rPr>
          <w:rFonts w:ascii="Book Antiqua" w:hAnsi="Book Antiqua"/>
        </w:rPr>
        <w:t xml:space="preserve"> modulating chromosome integrity</w:t>
      </w:r>
      <w:r w:rsidR="002C0403" w:rsidRPr="00D06466">
        <w:rPr>
          <w:rFonts w:ascii="Book Antiqua" w:hAnsi="Book Antiqua"/>
          <w:vertAlign w:val="superscript"/>
        </w:rPr>
        <w:t>[30]</w:t>
      </w:r>
      <w:r w:rsidR="00084A2B" w:rsidRPr="00D06466">
        <w:rPr>
          <w:rFonts w:ascii="Book Antiqua" w:hAnsi="Book Antiqua"/>
        </w:rPr>
        <w:t>, cell proliferation</w:t>
      </w:r>
      <w:r w:rsidR="00C5705B" w:rsidRPr="00D06466">
        <w:rPr>
          <w:rFonts w:ascii="Book Antiqua" w:hAnsi="Book Antiqua"/>
          <w:vertAlign w:val="superscript"/>
        </w:rPr>
        <w:t>[29]</w:t>
      </w:r>
      <w:r w:rsidR="00084A2B" w:rsidRPr="00D06466">
        <w:rPr>
          <w:rFonts w:ascii="Book Antiqua" w:hAnsi="Book Antiqua"/>
        </w:rPr>
        <w:t>, cell cycle</w:t>
      </w:r>
      <w:r w:rsidR="00C5705B" w:rsidRPr="00D06466">
        <w:rPr>
          <w:rFonts w:ascii="Book Antiqua" w:hAnsi="Book Antiqua"/>
          <w:vertAlign w:val="superscript"/>
        </w:rPr>
        <w:t>[8]</w:t>
      </w:r>
      <w:r w:rsidR="00084A2B" w:rsidRPr="00D06466">
        <w:rPr>
          <w:rFonts w:ascii="Book Antiqua" w:hAnsi="Book Antiqua"/>
        </w:rPr>
        <w:t>, apoptosis and oncogene expression</w:t>
      </w:r>
      <w:r w:rsidR="00084A2B" w:rsidRPr="00D06466">
        <w:rPr>
          <w:rFonts w:ascii="Book Antiqua" w:hAnsi="Book Antiqua"/>
          <w:vertAlign w:val="superscript"/>
        </w:rPr>
        <w:fldChar w:fldCharType="begin">
          <w:fldData xml:space="preserve">PEVuZE5vdGU+PENpdGU+PEF1dGhvcj5TaHVrbGE8L0F1dGhvcj48WWVhcj4yMDExPC9ZZWFyPjxS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</w:fldData>
        </w:fldChar>
      </w:r>
      <w:r w:rsidR="00E466C4" w:rsidRPr="00D06466">
        <w:rPr>
          <w:rFonts w:ascii="Book Antiqua" w:hAnsi="Book Antiqua"/>
          <w:vertAlign w:val="superscript"/>
        </w:rPr>
        <w:instrText xml:space="preserve"> ADDIN EN.CITE </w:instrText>
      </w:r>
      <w:r w:rsidR="00E466C4" w:rsidRPr="00D06466">
        <w:rPr>
          <w:rFonts w:ascii="Book Antiqua" w:hAnsi="Book Antiqua"/>
          <w:vertAlign w:val="superscript"/>
        </w:rPr>
        <w:fldChar w:fldCharType="begin">
          <w:fldData xml:space="preserve">PEVuZE5vdGU+PENpdGU+PEF1dGhvcj5TaHVrbGE8L0F1dGhvcj48WWVhcj4yMDExPC9ZZWFyPjxS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</w:fldData>
        </w:fldChar>
      </w:r>
      <w:r w:rsidR="00E466C4" w:rsidRPr="00D06466">
        <w:rPr>
          <w:rFonts w:ascii="Book Antiqua" w:hAnsi="Book Antiqua"/>
          <w:vertAlign w:val="superscript"/>
        </w:rPr>
        <w:instrText xml:space="preserve"> ADDIN EN.CITE.DATA </w:instrText>
      </w:r>
      <w:r w:rsidR="00E466C4" w:rsidRPr="00D06466">
        <w:rPr>
          <w:rFonts w:ascii="Book Antiqua" w:hAnsi="Book Antiqua"/>
          <w:vertAlign w:val="superscript"/>
        </w:rPr>
      </w:r>
      <w:r w:rsidR="00E466C4" w:rsidRPr="00D06466">
        <w:rPr>
          <w:rFonts w:ascii="Book Antiqua" w:hAnsi="Book Antiqua"/>
          <w:vertAlign w:val="superscript"/>
        </w:rPr>
        <w:fldChar w:fldCharType="end"/>
      </w:r>
      <w:r w:rsidR="00084A2B" w:rsidRPr="00D06466">
        <w:rPr>
          <w:rFonts w:ascii="Book Antiqua" w:hAnsi="Book Antiqua"/>
          <w:vertAlign w:val="superscript"/>
        </w:rPr>
      </w:r>
      <w:r w:rsidR="00084A2B" w:rsidRPr="00D06466">
        <w:rPr>
          <w:rFonts w:ascii="Book Antiqua" w:hAnsi="Book Antiqua"/>
          <w:vertAlign w:val="superscript"/>
        </w:rPr>
        <w:fldChar w:fldCharType="separate"/>
      </w:r>
      <w:r w:rsidR="00C5705B" w:rsidRPr="00D06466">
        <w:rPr>
          <w:rFonts w:ascii="Book Antiqua" w:hAnsi="Book Antiqua"/>
          <w:noProof/>
          <w:vertAlign w:val="superscript"/>
        </w:rPr>
        <w:t>[27,</w:t>
      </w:r>
      <w:r w:rsidR="00E466C4" w:rsidRPr="00D06466">
        <w:rPr>
          <w:rFonts w:ascii="Book Antiqua" w:hAnsi="Book Antiqua"/>
          <w:noProof/>
          <w:vertAlign w:val="superscript"/>
        </w:rPr>
        <w:t>28</w:t>
      </w:r>
      <w:r w:rsidR="00C5705B" w:rsidRPr="00D06466">
        <w:rPr>
          <w:rFonts w:ascii="Book Antiqua" w:hAnsi="Book Antiqua"/>
          <w:noProof/>
          <w:vertAlign w:val="superscript"/>
        </w:rPr>
        <w:t>]</w:t>
      </w:r>
      <w:r w:rsidR="00084A2B" w:rsidRPr="00D06466">
        <w:rPr>
          <w:rFonts w:ascii="Book Antiqua" w:hAnsi="Book Antiqua"/>
          <w:vertAlign w:val="superscript"/>
        </w:rPr>
        <w:fldChar w:fldCharType="end"/>
      </w:r>
      <w:r w:rsidR="00084A2B" w:rsidRPr="00D06466">
        <w:rPr>
          <w:rFonts w:ascii="Book Antiqua" w:hAnsi="Book Antiqua"/>
        </w:rPr>
        <w:t xml:space="preserve">. Combining the function and pathway analysis for differentially expressed genes in L02/HBx cells, we may arrive at a conclusion that liver cells might develop various cellular responses and gain malignant </w:t>
      </w:r>
      <w:r w:rsidR="00084A2B" w:rsidRPr="00D06466">
        <w:rPr>
          <w:rFonts w:ascii="Book Antiqua" w:hAnsi="Book Antiqua"/>
        </w:rPr>
        <w:lastRenderedPageBreak/>
        <w:t>potentials given the transfection of HBx.</w:t>
      </w:r>
    </w:p>
    <w:p w14:paraId="31A7AE8A" w14:textId="665B3CA7" w:rsidR="00084A2B"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With regard to the altered miRNAs, we successfully identified 6 downregulated and 16 upregulated miRNAs in L02/HBx cells by the application of custom microarray. Of these altered miRNAs, several miRNAs, such as hsa-miR-338-3p and hsa-miR-29c, have been previously reported to be involved in HBx-associated HCC development</w:t>
      </w:r>
      <w:r w:rsidR="00C5705B" w:rsidRPr="00D06466">
        <w:rPr>
          <w:rFonts w:ascii="Book Antiqua" w:hAnsi="Book Antiqua"/>
          <w:vertAlign w:val="superscript"/>
        </w:rPr>
        <w:t>[31]</w:t>
      </w:r>
      <w:r w:rsidR="00084A2B" w:rsidRPr="00D06466">
        <w:rPr>
          <w:rFonts w:ascii="Book Antiqua" w:hAnsi="Book Antiqua"/>
        </w:rPr>
        <w:t>. Despite that several research groups have independently established the HBx-regulated mRNA or miRNA expression pattern by identifying different mRNAs as well as miRNAs in the presence of HBx</w:t>
      </w:r>
      <w:r w:rsidR="00C5705B" w:rsidRPr="00D06466">
        <w:rPr>
          <w:rFonts w:ascii="Book Antiqua" w:hAnsi="Book Antiqua"/>
          <w:vertAlign w:val="superscript"/>
        </w:rPr>
        <w:t>[31-34]</w:t>
      </w:r>
      <w:r w:rsidR="00084A2B" w:rsidRPr="00D06466">
        <w:rPr>
          <w:rFonts w:ascii="Book Antiqua" w:hAnsi="Book Antiqua"/>
        </w:rPr>
        <w:t>, few studies have focused on the miRNA-mRNA modulation and interaction.</w:t>
      </w:r>
    </w:p>
    <w:p w14:paraId="08DFB296" w14:textId="1777C1B7" w:rsidR="00084A2B"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Actually, hepatocarcinogenesis is a complex process in response to external and internal stimulus, and miRNA-target gene modulation is a crucial way of cellular response. Therefore, identification of miRNA-target with opposite expression patterns facilitates us to select the potential miRNA as well as their corresponding target genes in HBx related cell transformation. Bioinformatics analysis demonstrated that 11 hub miRNAs participated in constructing the miRNA-mRNA regulatory network (</w:t>
      </w:r>
      <w:r w:rsidR="00C5705B" w:rsidRPr="00D06466">
        <w:rPr>
          <w:rFonts w:ascii="Book Antiqua" w:hAnsi="Book Antiqua"/>
        </w:rPr>
        <w:t>Figure</w:t>
      </w:r>
      <w:r w:rsidR="00084A2B" w:rsidRPr="00D06466">
        <w:rPr>
          <w:rFonts w:ascii="Book Antiqua" w:hAnsi="Book Antiqua"/>
        </w:rPr>
        <w:t xml:space="preserve"> 4B). Next we will carry more specific research on the function of those hup miRNAs in order to gain a better understanding on their role in HCC. Moreover, an essential miRNA-mRNA interactive network on basis of functional enrichment was also acquired (</w:t>
      </w:r>
      <w:r w:rsidR="00C5705B" w:rsidRPr="00D06466">
        <w:rPr>
          <w:rFonts w:ascii="Book Antiqua" w:hAnsi="Book Antiqua"/>
        </w:rPr>
        <w:t>Figure</w:t>
      </w:r>
      <w:r w:rsidR="00084A2B" w:rsidRPr="00D06466">
        <w:rPr>
          <w:rFonts w:ascii="Book Antiqua" w:hAnsi="Book Antiqua"/>
        </w:rPr>
        <w:t xml:space="preserve"> 4C). The corresponding target genes for the 11 hub miRNAs, including JAK1, MAPK1, STX3, and BCL10, are crucial regulators in cell cycle, gene expression, signal transduction and apoptosis</w:t>
      </w:r>
      <w:r w:rsidR="00084A2B" w:rsidRPr="00D06466">
        <w:rPr>
          <w:rFonts w:ascii="Book Antiqua" w:hAnsi="Book Antiqua"/>
          <w:vertAlign w:val="superscript"/>
        </w:rPr>
        <w:fldChar w:fldCharType="begin">
          <w:fldData xml:space="preserve">PEVuZE5vdGU+PENpdGU+PEF1dGhvcj5XdTwvQXV0aG9yPjxZZWFyPjIwMTU8L1llYXI+PFJlY051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</w:fldData>
        </w:fldChar>
      </w:r>
      <w:r w:rsidR="00E466C4" w:rsidRPr="00D06466">
        <w:rPr>
          <w:rFonts w:ascii="Book Antiqua" w:hAnsi="Book Antiqua"/>
          <w:vertAlign w:val="superscript"/>
        </w:rPr>
        <w:instrText xml:space="preserve"> ADDIN EN.CITE </w:instrText>
      </w:r>
      <w:r w:rsidR="00E466C4" w:rsidRPr="00D06466">
        <w:rPr>
          <w:rFonts w:ascii="Book Antiqua" w:hAnsi="Book Antiqua"/>
          <w:vertAlign w:val="superscript"/>
        </w:rPr>
        <w:fldChar w:fldCharType="begin">
          <w:fldData xml:space="preserve">PEVuZE5vdGU+PENpdGU+PEF1dGhvcj5XdTwvQXV0aG9yPjxZZWFyPjIwMTU8L1llYXI+PFJlY051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</w:fldData>
        </w:fldChar>
      </w:r>
      <w:r w:rsidR="00E466C4" w:rsidRPr="00D06466">
        <w:rPr>
          <w:rFonts w:ascii="Book Antiqua" w:hAnsi="Book Antiqua"/>
          <w:vertAlign w:val="superscript"/>
        </w:rPr>
        <w:instrText xml:space="preserve"> ADDIN EN.CITE.DATA </w:instrText>
      </w:r>
      <w:r w:rsidR="00E466C4" w:rsidRPr="00D06466">
        <w:rPr>
          <w:rFonts w:ascii="Book Antiqua" w:hAnsi="Book Antiqua"/>
          <w:vertAlign w:val="superscript"/>
        </w:rPr>
      </w:r>
      <w:r w:rsidR="00E466C4" w:rsidRPr="00D06466">
        <w:rPr>
          <w:rFonts w:ascii="Book Antiqua" w:hAnsi="Book Antiqua"/>
          <w:vertAlign w:val="superscript"/>
        </w:rPr>
        <w:fldChar w:fldCharType="end"/>
      </w:r>
      <w:r w:rsidR="00084A2B" w:rsidRPr="00D06466">
        <w:rPr>
          <w:rFonts w:ascii="Book Antiqua" w:hAnsi="Book Antiqua"/>
          <w:vertAlign w:val="superscript"/>
        </w:rPr>
      </w:r>
      <w:r w:rsidR="00084A2B" w:rsidRPr="00D06466">
        <w:rPr>
          <w:rFonts w:ascii="Book Antiqua" w:hAnsi="Book Antiqua"/>
          <w:vertAlign w:val="superscript"/>
        </w:rPr>
        <w:fldChar w:fldCharType="separate"/>
      </w:r>
      <w:r w:rsidR="00C5705B" w:rsidRPr="00D06466">
        <w:rPr>
          <w:rFonts w:ascii="Book Antiqua" w:hAnsi="Book Antiqua"/>
          <w:noProof/>
          <w:vertAlign w:val="superscript"/>
        </w:rPr>
        <w:t>[</w:t>
      </w:r>
      <w:r w:rsidR="00E466C4" w:rsidRPr="00D06466">
        <w:rPr>
          <w:rFonts w:ascii="Book Antiqua" w:hAnsi="Book Antiqua"/>
          <w:noProof/>
          <w:vertAlign w:val="superscript"/>
        </w:rPr>
        <w:t>35-37</w:t>
      </w:r>
      <w:r w:rsidR="00C5705B" w:rsidRPr="00D06466">
        <w:rPr>
          <w:rFonts w:ascii="Book Antiqua" w:hAnsi="Book Antiqua"/>
          <w:noProof/>
          <w:vertAlign w:val="superscript"/>
        </w:rPr>
        <w:t>]</w:t>
      </w:r>
      <w:r w:rsidR="00084A2B" w:rsidRPr="00D06466">
        <w:rPr>
          <w:rFonts w:ascii="Book Antiqua" w:hAnsi="Book Antiqua"/>
          <w:vertAlign w:val="superscript"/>
        </w:rPr>
        <w:fldChar w:fldCharType="end"/>
      </w:r>
      <w:r w:rsidR="00084A2B" w:rsidRPr="00D06466">
        <w:rPr>
          <w:rFonts w:ascii="Book Antiqua" w:hAnsi="Book Antiqua"/>
        </w:rPr>
        <w:t>. Thus, identification of the target genes modulated by the dysregulated miRNAs will greatly promote our understanding of HBx-associated hepatocarcigenesis and facilitate design of new-targeted therapeutic agents.</w:t>
      </w:r>
    </w:p>
    <w:p w14:paraId="3D04CC72" w14:textId="45691794" w:rsidR="00142512" w:rsidRPr="00D06466" w:rsidRDefault="00F77CCF" w:rsidP="001C49EF">
      <w:pPr>
        <w:adjustRightInd w:val="0"/>
        <w:snapToGrid w:val="0"/>
        <w:spacing w:line="360" w:lineRule="auto"/>
        <w:rPr>
          <w:rFonts w:ascii="Book Antiqua" w:hAnsi="Book Antiqua"/>
        </w:rPr>
      </w:pPr>
      <w:r w:rsidRPr="00D06466">
        <w:rPr>
          <w:rFonts w:ascii="Book Antiqua" w:hAnsi="Book Antiqua"/>
        </w:rPr>
        <w:t xml:space="preserve"> </w:t>
      </w:r>
      <w:r w:rsidR="00084A2B" w:rsidRPr="00D06466">
        <w:rPr>
          <w:rFonts w:ascii="Book Antiqua" w:hAnsi="Book Antiqua"/>
        </w:rPr>
        <w:t xml:space="preserve">Collectively, we not only identified the mRNAs and miRNAs that may become the potential predictors and diagnostically valuable biomarkers of HBV-related HCC, but also established a core functional miRNA-mRNA regulatory network </w:t>
      </w:r>
      <w:r w:rsidR="00084A2B" w:rsidRPr="00D06466">
        <w:rPr>
          <w:rFonts w:ascii="Book Antiqua" w:hAnsi="Book Antiqua"/>
        </w:rPr>
        <w:lastRenderedPageBreak/>
        <w:t>in the context of HBx-induced cell transformation. This study shows that HBx transfection of liver cells is correlated with gene expression, cell cycle, signal transduction and apoptosis disturbance. While the established network might reveal the regulation from miRNAs to target genes in the development of HBx induced malignant transformation in HCC cells. Thus, it will be helpful to further investigate the novel function of HBx in hepatocarcinogenesis with the selection of miRNA-mRNA pairs.</w:t>
      </w:r>
    </w:p>
    <w:p w14:paraId="6B2C6A9D" w14:textId="77777777" w:rsidR="00CC096A" w:rsidRPr="00D06466" w:rsidRDefault="00CC096A" w:rsidP="001C49EF">
      <w:pPr>
        <w:adjustRightInd w:val="0"/>
        <w:snapToGrid w:val="0"/>
        <w:spacing w:line="360" w:lineRule="auto"/>
        <w:rPr>
          <w:rFonts w:ascii="Book Antiqua" w:hAnsi="Book Antiqua"/>
        </w:rPr>
      </w:pPr>
    </w:p>
    <w:p w14:paraId="271B8712" w14:textId="670537AB" w:rsidR="00084A2B" w:rsidRPr="00D06466" w:rsidRDefault="00084A2B" w:rsidP="001C49EF">
      <w:pPr>
        <w:widowControl/>
        <w:autoSpaceDE w:val="0"/>
        <w:autoSpaceDN w:val="0"/>
        <w:adjustRightInd w:val="0"/>
        <w:snapToGrid w:val="0"/>
        <w:spacing w:line="360" w:lineRule="auto"/>
        <w:rPr>
          <w:rFonts w:ascii="Book Antiqua" w:hAnsi="Book Antiqua"/>
          <w:kern w:val="0"/>
        </w:rPr>
      </w:pPr>
      <w:r w:rsidRPr="00D06466">
        <w:rPr>
          <w:rFonts w:ascii="Book Antiqua" w:hAnsi="Book Antiqua"/>
          <w:b/>
          <w:bCs/>
          <w:kern w:val="0"/>
        </w:rPr>
        <w:t>A</w:t>
      </w:r>
      <w:r w:rsidR="00CC096A" w:rsidRPr="00D06466">
        <w:rPr>
          <w:rFonts w:ascii="Book Antiqua" w:hAnsi="Book Antiqua"/>
          <w:b/>
          <w:bCs/>
          <w:kern w:val="0"/>
        </w:rPr>
        <w:t>CKNOWLEDGEMENTS</w:t>
      </w:r>
    </w:p>
    <w:p w14:paraId="39F93FE3" w14:textId="4AB9E716" w:rsidR="00A36569" w:rsidRPr="00D06466" w:rsidRDefault="00A36569" w:rsidP="001C49EF">
      <w:pPr>
        <w:widowControl/>
        <w:autoSpaceDE w:val="0"/>
        <w:autoSpaceDN w:val="0"/>
        <w:adjustRightInd w:val="0"/>
        <w:snapToGrid w:val="0"/>
        <w:spacing w:line="360" w:lineRule="auto"/>
        <w:rPr>
          <w:rFonts w:ascii="Book Antiqua" w:hAnsi="Book Antiqua"/>
          <w:kern w:val="0"/>
        </w:rPr>
      </w:pPr>
      <w:r w:rsidRPr="00D06466">
        <w:rPr>
          <w:rFonts w:ascii="Book Antiqua" w:hAnsi="Book Antiqua"/>
          <w:kern w:val="0"/>
        </w:rPr>
        <w:t xml:space="preserve">We thank the Novel Bioinformatics Co. Ltd. for providing technical assistance in deep sequencing and bioinformatics analysis. </w:t>
      </w:r>
    </w:p>
    <w:p w14:paraId="58E31121" w14:textId="77777777" w:rsidR="0016607D" w:rsidRPr="00D06466" w:rsidRDefault="0016607D" w:rsidP="001C49EF">
      <w:pPr>
        <w:widowControl/>
        <w:autoSpaceDE w:val="0"/>
        <w:autoSpaceDN w:val="0"/>
        <w:adjustRightInd w:val="0"/>
        <w:snapToGrid w:val="0"/>
        <w:spacing w:line="360" w:lineRule="auto"/>
        <w:rPr>
          <w:rFonts w:ascii="Book Antiqua" w:hAnsi="Book Antiqua"/>
          <w:kern w:val="0"/>
        </w:rPr>
      </w:pPr>
    </w:p>
    <w:p w14:paraId="14E22090" w14:textId="486F4A6B" w:rsidR="008A4855" w:rsidRPr="00D06466" w:rsidRDefault="008A4855" w:rsidP="001C49EF">
      <w:pPr>
        <w:widowControl/>
        <w:autoSpaceDE w:val="0"/>
        <w:autoSpaceDN w:val="0"/>
        <w:adjustRightInd w:val="0"/>
        <w:snapToGrid w:val="0"/>
        <w:spacing w:line="360" w:lineRule="auto"/>
        <w:rPr>
          <w:rFonts w:ascii="Book Antiqua" w:hAnsi="Book Antiqua"/>
          <w:b/>
          <w:kern w:val="0"/>
        </w:rPr>
      </w:pPr>
      <w:r w:rsidRPr="00D06466">
        <w:rPr>
          <w:rFonts w:ascii="Book Antiqua" w:hAnsi="Book Antiqua"/>
          <w:b/>
          <w:kern w:val="0"/>
        </w:rPr>
        <w:t>COMMENTS</w:t>
      </w:r>
    </w:p>
    <w:p w14:paraId="7086B3B3" w14:textId="383978AB" w:rsidR="008A4855" w:rsidRPr="00D06466" w:rsidRDefault="008A4855" w:rsidP="001C49EF">
      <w:pPr>
        <w:widowControl/>
        <w:autoSpaceDE w:val="0"/>
        <w:autoSpaceDN w:val="0"/>
        <w:adjustRightInd w:val="0"/>
        <w:snapToGrid w:val="0"/>
        <w:spacing w:line="360" w:lineRule="auto"/>
        <w:rPr>
          <w:rFonts w:ascii="Book Antiqua" w:hAnsi="Book Antiqua"/>
          <w:b/>
          <w:i/>
          <w:kern w:val="0"/>
        </w:rPr>
      </w:pPr>
      <w:r w:rsidRPr="00D06466">
        <w:rPr>
          <w:rFonts w:ascii="Book Antiqua" w:hAnsi="Book Antiqua"/>
          <w:b/>
          <w:i/>
          <w:kern w:val="0"/>
        </w:rPr>
        <w:t>Backgrounds</w:t>
      </w:r>
    </w:p>
    <w:p w14:paraId="621FEE8F" w14:textId="0F90F22F" w:rsidR="00D27F26" w:rsidRPr="00D06466" w:rsidRDefault="00D27F26" w:rsidP="001C49EF">
      <w:pPr>
        <w:widowControl/>
        <w:autoSpaceDE w:val="0"/>
        <w:autoSpaceDN w:val="0"/>
        <w:adjustRightInd w:val="0"/>
        <w:snapToGrid w:val="0"/>
        <w:spacing w:line="360" w:lineRule="auto"/>
        <w:rPr>
          <w:rFonts w:ascii="Book Antiqua" w:hAnsi="Book Antiqua"/>
        </w:rPr>
      </w:pPr>
      <w:r w:rsidRPr="00D06466">
        <w:rPr>
          <w:rFonts w:ascii="Book Antiqua" w:hAnsi="Book Antiqua"/>
        </w:rPr>
        <w:t xml:space="preserve">Chronic hepatitis B virus (HBV) infection is one of the leading causes of hepatocellular carcinoma (HCC), especially in Asia. Accumulating evidence has suggested that hepatitis B virus X (HBx) protein plays a potentially oncogenic role in hepatocarcinogenesis, however the exact mechanism remains exclusive. </w:t>
      </w:r>
    </w:p>
    <w:p w14:paraId="266B3908" w14:textId="77777777" w:rsidR="00095EEE" w:rsidRPr="00D06466" w:rsidRDefault="00095EEE" w:rsidP="001C49EF">
      <w:pPr>
        <w:widowControl/>
        <w:autoSpaceDE w:val="0"/>
        <w:autoSpaceDN w:val="0"/>
        <w:adjustRightInd w:val="0"/>
        <w:snapToGrid w:val="0"/>
        <w:spacing w:line="360" w:lineRule="auto"/>
        <w:rPr>
          <w:rFonts w:ascii="Book Antiqua" w:hAnsi="Book Antiqua"/>
        </w:rPr>
      </w:pPr>
    </w:p>
    <w:p w14:paraId="0C8BF841" w14:textId="17238A58" w:rsidR="00095EEE" w:rsidRPr="00D06466" w:rsidRDefault="00095EEE" w:rsidP="001C49EF">
      <w:pPr>
        <w:widowControl/>
        <w:autoSpaceDE w:val="0"/>
        <w:autoSpaceDN w:val="0"/>
        <w:adjustRightInd w:val="0"/>
        <w:snapToGrid w:val="0"/>
        <w:spacing w:line="360" w:lineRule="auto"/>
        <w:rPr>
          <w:rFonts w:ascii="Book Antiqua" w:hAnsi="Book Antiqua"/>
          <w:b/>
        </w:rPr>
      </w:pPr>
      <w:r w:rsidRPr="00D06466">
        <w:rPr>
          <w:rFonts w:ascii="Book Antiqua" w:hAnsi="Book Antiqua"/>
          <w:b/>
          <w:i/>
        </w:rPr>
        <w:t>Research frontiers</w:t>
      </w:r>
    </w:p>
    <w:p w14:paraId="497F09A4" w14:textId="1D718B7E" w:rsidR="00095EEE" w:rsidRPr="00D06466" w:rsidRDefault="00095EEE" w:rsidP="001C49EF">
      <w:pPr>
        <w:widowControl/>
        <w:autoSpaceDE w:val="0"/>
        <w:autoSpaceDN w:val="0"/>
        <w:adjustRightInd w:val="0"/>
        <w:snapToGrid w:val="0"/>
        <w:spacing w:line="360" w:lineRule="auto"/>
        <w:rPr>
          <w:rFonts w:ascii="Book Antiqua" w:hAnsi="Book Antiqua"/>
        </w:rPr>
      </w:pPr>
      <w:r w:rsidRPr="00D06466">
        <w:rPr>
          <w:rFonts w:ascii="Book Antiqua" w:hAnsi="Book Antiqua"/>
        </w:rPr>
        <w:t>Mounting evidence indicates that the integration of HBx into the host genome in hepatocytes could lead to gene transcription, cell proliferation, cell signaling transduction</w:t>
      </w:r>
      <w:r w:rsidR="00A66572" w:rsidRPr="00D06466">
        <w:rPr>
          <w:rFonts w:ascii="Book Antiqua" w:hAnsi="Book Antiqua"/>
        </w:rPr>
        <w:t xml:space="preserve">, </w:t>
      </w:r>
      <w:r w:rsidRPr="00D06466">
        <w:rPr>
          <w:rFonts w:ascii="Book Antiqua" w:hAnsi="Book Antiqua"/>
        </w:rPr>
        <w:t>protein degradation and apoptosis</w:t>
      </w:r>
      <w:r w:rsidR="008544EE" w:rsidRPr="00D06466">
        <w:rPr>
          <w:rFonts w:ascii="Book Antiqua" w:hAnsi="Book Antiqua"/>
        </w:rPr>
        <w:t>.</w:t>
      </w:r>
    </w:p>
    <w:p w14:paraId="2FBA28D6" w14:textId="77777777" w:rsidR="008544EE" w:rsidRPr="00D06466" w:rsidRDefault="008544EE" w:rsidP="001C49EF">
      <w:pPr>
        <w:widowControl/>
        <w:autoSpaceDE w:val="0"/>
        <w:autoSpaceDN w:val="0"/>
        <w:adjustRightInd w:val="0"/>
        <w:snapToGrid w:val="0"/>
        <w:spacing w:line="360" w:lineRule="auto"/>
        <w:rPr>
          <w:rFonts w:ascii="Book Antiqua" w:hAnsi="Book Antiqua"/>
          <w:kern w:val="0"/>
        </w:rPr>
      </w:pPr>
    </w:p>
    <w:p w14:paraId="22AC0AE0" w14:textId="7BF1A5C1" w:rsidR="00095EEE" w:rsidRPr="00D06466" w:rsidRDefault="00095EEE" w:rsidP="001C49EF">
      <w:pPr>
        <w:widowControl/>
        <w:autoSpaceDE w:val="0"/>
        <w:autoSpaceDN w:val="0"/>
        <w:adjustRightInd w:val="0"/>
        <w:snapToGrid w:val="0"/>
        <w:spacing w:line="360" w:lineRule="auto"/>
        <w:rPr>
          <w:rFonts w:ascii="Book Antiqua" w:hAnsi="Book Antiqua"/>
          <w:b/>
          <w:bCs/>
          <w:i/>
          <w:kern w:val="0"/>
        </w:rPr>
      </w:pPr>
      <w:r w:rsidRPr="00D06466">
        <w:rPr>
          <w:rFonts w:ascii="Book Antiqua" w:hAnsi="Book Antiqua"/>
          <w:b/>
          <w:bCs/>
          <w:i/>
          <w:kern w:val="0"/>
        </w:rPr>
        <w:t>Inovations and breakthroughs</w:t>
      </w:r>
    </w:p>
    <w:p w14:paraId="1E2DA800" w14:textId="606AFFEF" w:rsidR="008544EE" w:rsidRPr="00D06466" w:rsidRDefault="00095EEE" w:rsidP="001C49EF">
      <w:pPr>
        <w:widowControl/>
        <w:autoSpaceDE w:val="0"/>
        <w:autoSpaceDN w:val="0"/>
        <w:adjustRightInd w:val="0"/>
        <w:snapToGrid w:val="0"/>
        <w:spacing w:line="360" w:lineRule="auto"/>
        <w:rPr>
          <w:rFonts w:ascii="Book Antiqua" w:hAnsi="Book Antiqua"/>
        </w:rPr>
      </w:pPr>
      <w:r w:rsidRPr="00D06466">
        <w:rPr>
          <w:rFonts w:ascii="Book Antiqua" w:hAnsi="Book Antiqua"/>
        </w:rPr>
        <w:t xml:space="preserve">In this study, </w:t>
      </w:r>
      <w:r w:rsidR="00243120" w:rsidRPr="00D06466">
        <w:rPr>
          <w:rFonts w:ascii="Book Antiqua" w:hAnsi="Book Antiqua"/>
        </w:rPr>
        <w:t>the authors</w:t>
      </w:r>
      <w:r w:rsidRPr="00D06466">
        <w:rPr>
          <w:rFonts w:ascii="Book Antiqua" w:hAnsi="Book Antiqua"/>
        </w:rPr>
        <w:t xml:space="preserve"> conducted a comprehensive analysis for the first time to identify the functional miRNA-mRNA interactive network in HBx-transfected liver cells. </w:t>
      </w:r>
      <w:r w:rsidR="008544EE" w:rsidRPr="00D06466">
        <w:rPr>
          <w:rFonts w:ascii="Book Antiqua" w:hAnsi="Book Antiqua"/>
        </w:rPr>
        <w:t xml:space="preserve">This study shows that HBx transfection of liver cells is correlated with gene expression, cell cycle, signal transduction and apoptosis disturbance. </w:t>
      </w:r>
    </w:p>
    <w:p w14:paraId="1065A68A" w14:textId="77777777" w:rsidR="008544EE" w:rsidRPr="00D06466" w:rsidRDefault="008544EE" w:rsidP="001C49EF">
      <w:pPr>
        <w:widowControl/>
        <w:autoSpaceDE w:val="0"/>
        <w:autoSpaceDN w:val="0"/>
        <w:adjustRightInd w:val="0"/>
        <w:snapToGrid w:val="0"/>
        <w:spacing w:line="360" w:lineRule="auto"/>
        <w:rPr>
          <w:rFonts w:ascii="Book Antiqua" w:hAnsi="Book Antiqua"/>
        </w:rPr>
      </w:pPr>
    </w:p>
    <w:p w14:paraId="4B66BA18" w14:textId="3EFE09F4" w:rsidR="008544EE" w:rsidRPr="00D06466" w:rsidRDefault="008544EE" w:rsidP="001C49EF">
      <w:pPr>
        <w:widowControl/>
        <w:autoSpaceDE w:val="0"/>
        <w:autoSpaceDN w:val="0"/>
        <w:adjustRightInd w:val="0"/>
        <w:snapToGrid w:val="0"/>
        <w:spacing w:line="360" w:lineRule="auto"/>
        <w:rPr>
          <w:rFonts w:ascii="Book Antiqua" w:hAnsi="Book Antiqua"/>
          <w:b/>
        </w:rPr>
      </w:pPr>
      <w:r w:rsidRPr="00D06466">
        <w:rPr>
          <w:rFonts w:ascii="Book Antiqua" w:hAnsi="Book Antiqua"/>
          <w:b/>
          <w:i/>
        </w:rPr>
        <w:t>Applications</w:t>
      </w:r>
    </w:p>
    <w:p w14:paraId="0070E869" w14:textId="7F39F328" w:rsidR="00095EEE" w:rsidRPr="00D06466" w:rsidRDefault="00095EEE" w:rsidP="001C49EF">
      <w:pPr>
        <w:widowControl/>
        <w:autoSpaceDE w:val="0"/>
        <w:autoSpaceDN w:val="0"/>
        <w:adjustRightInd w:val="0"/>
        <w:snapToGrid w:val="0"/>
        <w:spacing w:line="360" w:lineRule="auto"/>
        <w:rPr>
          <w:rFonts w:ascii="Book Antiqua" w:hAnsi="Book Antiqua"/>
          <w:bCs/>
          <w:kern w:val="0"/>
        </w:rPr>
      </w:pPr>
      <w:r w:rsidRPr="00D06466">
        <w:rPr>
          <w:rFonts w:ascii="Book Antiqua" w:hAnsi="Book Antiqua"/>
        </w:rPr>
        <w:t xml:space="preserve">By integrating the transcriptome and miRNAome, </w:t>
      </w:r>
      <w:r w:rsidR="00243120" w:rsidRPr="00D06466">
        <w:rPr>
          <w:rFonts w:ascii="Book Antiqua" w:hAnsi="Book Antiqua"/>
        </w:rPr>
        <w:t>this</w:t>
      </w:r>
      <w:r w:rsidRPr="00D06466">
        <w:rPr>
          <w:rFonts w:ascii="Book Antiqua" w:hAnsi="Book Antiqua"/>
        </w:rPr>
        <w:t xml:space="preserve"> study shed lights on the potential molecular mechanism of HBx-related liver cell malignant transformation.</w:t>
      </w:r>
    </w:p>
    <w:p w14:paraId="0A227C48" w14:textId="77777777" w:rsidR="008544EE" w:rsidRPr="00D06466" w:rsidRDefault="008544EE" w:rsidP="001C49EF">
      <w:pPr>
        <w:widowControl/>
        <w:autoSpaceDE w:val="0"/>
        <w:autoSpaceDN w:val="0"/>
        <w:adjustRightInd w:val="0"/>
        <w:snapToGrid w:val="0"/>
        <w:spacing w:line="360" w:lineRule="auto"/>
        <w:rPr>
          <w:rFonts w:ascii="Book Antiqua" w:hAnsi="Book Antiqua"/>
          <w:kern w:val="0"/>
        </w:rPr>
      </w:pPr>
    </w:p>
    <w:p w14:paraId="680698FD" w14:textId="60282303" w:rsidR="008544EE" w:rsidRPr="00D06466" w:rsidRDefault="008544EE" w:rsidP="001C49EF">
      <w:pPr>
        <w:widowControl/>
        <w:autoSpaceDE w:val="0"/>
        <w:autoSpaceDN w:val="0"/>
        <w:adjustRightInd w:val="0"/>
        <w:snapToGrid w:val="0"/>
        <w:spacing w:line="360" w:lineRule="auto"/>
        <w:rPr>
          <w:rFonts w:ascii="Book Antiqua" w:hAnsi="Book Antiqua"/>
          <w:b/>
          <w:kern w:val="0"/>
        </w:rPr>
      </w:pPr>
      <w:r w:rsidRPr="00D06466">
        <w:rPr>
          <w:rFonts w:ascii="Book Antiqua" w:hAnsi="Book Antiqua"/>
          <w:b/>
          <w:i/>
          <w:kern w:val="0"/>
        </w:rPr>
        <w:t>Terminology</w:t>
      </w:r>
    </w:p>
    <w:p w14:paraId="11D289DB" w14:textId="63884D41" w:rsidR="0030514E" w:rsidRPr="00D06466" w:rsidRDefault="005748CB" w:rsidP="001C49EF">
      <w:pPr>
        <w:adjustRightInd w:val="0"/>
        <w:snapToGrid w:val="0"/>
        <w:spacing w:line="360" w:lineRule="auto"/>
        <w:rPr>
          <w:rFonts w:ascii="Book Antiqua" w:hAnsi="Book Antiqua"/>
          <w:kern w:val="0"/>
        </w:rPr>
      </w:pPr>
      <w:r w:rsidRPr="00D06466">
        <w:rPr>
          <w:rFonts w:ascii="Book Antiqua" w:hAnsi="Book Antiqua"/>
          <w:kern w:val="0"/>
        </w:rPr>
        <w:t>Kyoto Encyclopedia of Genes and Genomes (KEGG</w:t>
      </w:r>
      <w:r w:rsidR="0030514E" w:rsidRPr="00D06466">
        <w:rPr>
          <w:rFonts w:ascii="Book Antiqua" w:hAnsi="Book Antiqua"/>
          <w:kern w:val="0"/>
        </w:rPr>
        <w:t>) is a database resource for understanding high-level functions and utilities of the biological system, such as the cell, the organism and the ecosystem, from molecular-level information, especially large-scale molecular datasets generated by genome sequencing and other high-throughput experimental technologies.</w:t>
      </w:r>
    </w:p>
    <w:p w14:paraId="7F08AA26" w14:textId="77777777" w:rsidR="0030514E" w:rsidRPr="00D06466" w:rsidRDefault="0030514E" w:rsidP="001C49EF">
      <w:pPr>
        <w:adjustRightInd w:val="0"/>
        <w:snapToGrid w:val="0"/>
        <w:spacing w:line="360" w:lineRule="auto"/>
        <w:rPr>
          <w:rFonts w:ascii="Book Antiqua" w:hAnsi="Book Antiqua"/>
          <w:kern w:val="0"/>
        </w:rPr>
      </w:pPr>
    </w:p>
    <w:p w14:paraId="0A747775" w14:textId="40B7E2DB" w:rsidR="0030514E" w:rsidRPr="00D06466" w:rsidRDefault="0030514E" w:rsidP="001C49EF">
      <w:pPr>
        <w:adjustRightInd w:val="0"/>
        <w:snapToGrid w:val="0"/>
        <w:spacing w:line="360" w:lineRule="auto"/>
        <w:rPr>
          <w:rFonts w:ascii="Book Antiqua" w:hAnsi="Book Antiqua"/>
          <w:b/>
          <w:i/>
          <w:kern w:val="0"/>
        </w:rPr>
      </w:pPr>
      <w:r w:rsidRPr="00D06466">
        <w:rPr>
          <w:rFonts w:ascii="Book Antiqua" w:hAnsi="Book Antiqua"/>
          <w:b/>
          <w:i/>
          <w:kern w:val="0"/>
        </w:rPr>
        <w:t>Peer-review</w:t>
      </w:r>
    </w:p>
    <w:p w14:paraId="66AE41D3" w14:textId="3980AC81" w:rsidR="00084A2B" w:rsidRPr="00D06466" w:rsidRDefault="00847731" w:rsidP="001C49EF">
      <w:pPr>
        <w:adjustRightInd w:val="0"/>
        <w:snapToGrid w:val="0"/>
        <w:spacing w:line="360" w:lineRule="auto"/>
        <w:rPr>
          <w:rFonts w:ascii="Book Antiqua" w:hAnsi="Book Antiqua"/>
          <w:kern w:val="0"/>
        </w:rPr>
      </w:pPr>
      <w:r w:rsidRPr="00D06466">
        <w:rPr>
          <w:rFonts w:ascii="Book Antiqua" w:hAnsi="Book Antiqua"/>
          <w:kern w:val="0"/>
        </w:rPr>
        <w:t xml:space="preserve">Their approach to clarify the association of miRNA and mRNA in HBx-carcinogenesis using softwares seems interesting. However, they need to show whether the knockout of sopme Hub miRNA result in the upregulation of target mRNA shown in </w:t>
      </w:r>
      <w:r w:rsidR="00C5705B" w:rsidRPr="00D06466">
        <w:rPr>
          <w:rFonts w:ascii="Book Antiqua" w:hAnsi="Book Antiqua"/>
          <w:kern w:val="0"/>
        </w:rPr>
        <w:t>Figure</w:t>
      </w:r>
      <w:r w:rsidRPr="00D06466">
        <w:rPr>
          <w:rFonts w:ascii="Book Antiqua" w:hAnsi="Book Antiqua"/>
          <w:kern w:val="0"/>
        </w:rPr>
        <w:t>4 in order to verify the data.</w:t>
      </w:r>
    </w:p>
    <w:p w14:paraId="708D74E0" w14:textId="77777777" w:rsidR="004D7122" w:rsidRPr="00D06466" w:rsidRDefault="004D7122" w:rsidP="001C49EF">
      <w:pPr>
        <w:adjustRightInd w:val="0"/>
        <w:snapToGrid w:val="0"/>
        <w:spacing w:line="360" w:lineRule="auto"/>
        <w:rPr>
          <w:rFonts w:ascii="Book Antiqua" w:hAnsi="Book Antiqua"/>
          <w:kern w:val="0"/>
        </w:rPr>
      </w:pPr>
    </w:p>
    <w:p w14:paraId="3C4293B3" w14:textId="77777777" w:rsidR="00243120" w:rsidRPr="00D06466" w:rsidRDefault="00243120" w:rsidP="001C49EF">
      <w:pPr>
        <w:widowControl/>
        <w:adjustRightInd w:val="0"/>
        <w:snapToGrid w:val="0"/>
        <w:spacing w:line="360" w:lineRule="auto"/>
        <w:jc w:val="left"/>
        <w:rPr>
          <w:rFonts w:ascii="Book Antiqua" w:hAnsi="Book Antiqua"/>
          <w:b/>
        </w:rPr>
      </w:pPr>
      <w:r w:rsidRPr="00D06466">
        <w:rPr>
          <w:rFonts w:ascii="Book Antiqua" w:hAnsi="Book Antiqua"/>
          <w:b/>
        </w:rPr>
        <w:br w:type="page"/>
      </w:r>
    </w:p>
    <w:p w14:paraId="46201903" w14:textId="6D324309" w:rsidR="00084A2B" w:rsidRPr="00D06466" w:rsidRDefault="00847731" w:rsidP="001C49EF">
      <w:pPr>
        <w:shd w:val="clear" w:color="auto" w:fill="FFFFFF"/>
        <w:adjustRightInd w:val="0"/>
        <w:snapToGrid w:val="0"/>
        <w:spacing w:line="360" w:lineRule="auto"/>
        <w:rPr>
          <w:rFonts w:ascii="Book Antiqua" w:hAnsi="Book Antiqua"/>
          <w:b/>
        </w:rPr>
      </w:pPr>
      <w:r w:rsidRPr="00D06466">
        <w:rPr>
          <w:rFonts w:ascii="Book Antiqua" w:hAnsi="Book Antiqua"/>
          <w:b/>
        </w:rPr>
        <w:lastRenderedPageBreak/>
        <w:t>REFERENCES</w:t>
      </w:r>
      <w:r w:rsidR="00084A2B" w:rsidRPr="00D06466">
        <w:rPr>
          <w:rFonts w:ascii="Book Antiqua" w:hAnsi="Book Antiqua"/>
          <w:b/>
        </w:rPr>
        <w:t xml:space="preserve"> </w:t>
      </w:r>
    </w:p>
    <w:p w14:paraId="672BE24A"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1 </w:t>
      </w:r>
      <w:r w:rsidRPr="00D06466">
        <w:rPr>
          <w:rFonts w:ascii="Book Antiqua" w:hAnsi="Book Antiqua" w:cs="SimSun"/>
          <w:b/>
          <w:bCs/>
          <w:kern w:val="0"/>
        </w:rPr>
        <w:t>Jemal A</w:t>
      </w:r>
      <w:r w:rsidRPr="00D06466">
        <w:rPr>
          <w:rFonts w:ascii="Book Antiqua" w:hAnsi="Book Antiqua" w:cs="SimSun"/>
          <w:kern w:val="0"/>
        </w:rPr>
        <w:t>, Bray F, Center MM, Ferlay J, Ward E, Forman D. Global cancer statistics. </w:t>
      </w:r>
      <w:r w:rsidRPr="00D06466">
        <w:rPr>
          <w:rFonts w:ascii="Book Antiqua" w:hAnsi="Book Antiqua" w:cs="SimSun"/>
          <w:i/>
          <w:iCs/>
          <w:kern w:val="0"/>
        </w:rPr>
        <w:t>CA Cancer J Clin</w:t>
      </w:r>
      <w:r w:rsidRPr="00D06466">
        <w:rPr>
          <w:rFonts w:ascii="Book Antiqua" w:hAnsi="Book Antiqua" w:cs="SimSun"/>
          <w:kern w:val="0"/>
        </w:rPr>
        <w:t> 2011; </w:t>
      </w:r>
      <w:r w:rsidRPr="00D06466">
        <w:rPr>
          <w:rFonts w:ascii="Book Antiqua" w:hAnsi="Book Antiqua" w:cs="SimSun"/>
          <w:b/>
          <w:bCs/>
          <w:kern w:val="0"/>
        </w:rPr>
        <w:t>61</w:t>
      </w:r>
      <w:r w:rsidRPr="00D06466">
        <w:rPr>
          <w:rFonts w:ascii="Book Antiqua" w:hAnsi="Book Antiqua" w:cs="SimSun"/>
          <w:kern w:val="0"/>
        </w:rPr>
        <w:t>: 69-90 [PMID: 21296855 DOI: 10.3322/caac.20107]</w:t>
      </w:r>
    </w:p>
    <w:p w14:paraId="19951178"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2 </w:t>
      </w:r>
      <w:r w:rsidRPr="00D06466">
        <w:rPr>
          <w:rFonts w:ascii="Book Antiqua" w:hAnsi="Book Antiqua" w:cs="SimSun"/>
          <w:b/>
          <w:bCs/>
          <w:kern w:val="0"/>
        </w:rPr>
        <w:t>Ma L</w:t>
      </w:r>
      <w:r w:rsidRPr="00D06466">
        <w:rPr>
          <w:rFonts w:ascii="Book Antiqua" w:hAnsi="Book Antiqua" w:cs="SimSun"/>
          <w:kern w:val="0"/>
        </w:rPr>
        <w:t>, Wang X, Jia T, Wei W, Chua MS, So S. Tankyrase inhibitors attenuate WNT/β-catenin signaling and inhibit growth of hepatocellular carcinoma cells. </w:t>
      </w:r>
      <w:r w:rsidRPr="00D06466">
        <w:rPr>
          <w:rFonts w:ascii="Book Antiqua" w:hAnsi="Book Antiqua" w:cs="SimSun"/>
          <w:i/>
          <w:iCs/>
          <w:kern w:val="0"/>
        </w:rPr>
        <w:t>Oncotarget</w:t>
      </w:r>
      <w:r w:rsidRPr="00D06466">
        <w:rPr>
          <w:rFonts w:ascii="Book Antiqua" w:hAnsi="Book Antiqua" w:cs="SimSun"/>
          <w:kern w:val="0"/>
        </w:rPr>
        <w:t> 2015; </w:t>
      </w:r>
      <w:r w:rsidRPr="00D06466">
        <w:rPr>
          <w:rFonts w:ascii="Book Antiqua" w:hAnsi="Book Antiqua" w:cs="SimSun"/>
          <w:b/>
          <w:bCs/>
          <w:kern w:val="0"/>
        </w:rPr>
        <w:t>6</w:t>
      </w:r>
      <w:r w:rsidRPr="00D06466">
        <w:rPr>
          <w:rFonts w:ascii="Book Antiqua" w:hAnsi="Book Antiqua" w:cs="SimSun"/>
          <w:kern w:val="0"/>
        </w:rPr>
        <w:t>: 25390-25401 [PMID: 26246473 DOI: 10.18632/oncotarget.4455]</w:t>
      </w:r>
    </w:p>
    <w:p w14:paraId="06CBE13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w:t>
      </w:r>
      <w:r w:rsidRPr="00D06466">
        <w:rPr>
          <w:rFonts w:ascii="Book Antiqua" w:hAnsi="Book Antiqua" w:cs="SimSun"/>
          <w:b/>
          <w:kern w:val="0"/>
        </w:rPr>
        <w:t xml:space="preserve"> </w:t>
      </w:r>
      <w:r w:rsidRPr="00D06466">
        <w:rPr>
          <w:rFonts w:ascii="Book Antiqua" w:hAnsi="Book Antiqua"/>
          <w:b/>
          <w:bCs/>
        </w:rPr>
        <w:t>Okuda K</w:t>
      </w:r>
      <w:r w:rsidRPr="00D06466">
        <w:rPr>
          <w:rFonts w:ascii="Book Antiqua" w:hAnsi="Book Antiqua"/>
        </w:rPr>
        <w:t>. Hepatocellular carcinoma. </w:t>
      </w:r>
      <w:r w:rsidRPr="00D06466">
        <w:rPr>
          <w:rFonts w:ascii="Book Antiqua" w:hAnsi="Book Antiqua"/>
          <w:i/>
          <w:iCs/>
        </w:rPr>
        <w:t>J Hepatol</w:t>
      </w:r>
      <w:r w:rsidRPr="00D06466">
        <w:rPr>
          <w:rFonts w:ascii="Book Antiqua" w:hAnsi="Book Antiqua"/>
        </w:rPr>
        <w:t> 2000; </w:t>
      </w:r>
      <w:r w:rsidRPr="00D06466">
        <w:rPr>
          <w:rFonts w:ascii="Book Antiqua" w:hAnsi="Book Antiqua"/>
          <w:b/>
          <w:bCs/>
        </w:rPr>
        <w:t>32</w:t>
      </w:r>
      <w:r w:rsidRPr="00D06466">
        <w:rPr>
          <w:rFonts w:ascii="Book Antiqua" w:hAnsi="Book Antiqua"/>
        </w:rPr>
        <w:t>: 225-237 [PMID: 10728807 DOI: 10.1016/S0168-8278(00)80428-6]</w:t>
      </w:r>
    </w:p>
    <w:p w14:paraId="568CC749"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4 </w:t>
      </w:r>
      <w:r w:rsidRPr="00D06466">
        <w:rPr>
          <w:rFonts w:ascii="Book Antiqua" w:hAnsi="Book Antiqua" w:cs="SimSun"/>
          <w:b/>
          <w:bCs/>
          <w:kern w:val="0"/>
        </w:rPr>
        <w:t>Yang ST</w:t>
      </w:r>
      <w:r w:rsidRPr="00D06466">
        <w:rPr>
          <w:rFonts w:ascii="Book Antiqua" w:hAnsi="Book Antiqua" w:cs="SimSun"/>
          <w:kern w:val="0"/>
        </w:rPr>
        <w:t>, Yen CJ, Lai CH, Lin YJ, Chang KC, Lee JC, Liu YW, Chang-Liao PY, Hsu LS, Chang WC, Hung WC, Tang TK, Liu YW, Hung LY. SUMOylated CPAP is required for IKK-mediated NF-κB activation and enhances HBx-induced NF-κB signaling in HCC. </w:t>
      </w:r>
      <w:r w:rsidRPr="00D06466">
        <w:rPr>
          <w:rFonts w:ascii="Book Antiqua" w:hAnsi="Book Antiqua" w:cs="SimSun"/>
          <w:i/>
          <w:iCs/>
          <w:kern w:val="0"/>
        </w:rPr>
        <w:t>J Hepatol</w:t>
      </w:r>
      <w:r w:rsidRPr="00D06466">
        <w:rPr>
          <w:rFonts w:ascii="Book Antiqua" w:hAnsi="Book Antiqua" w:cs="SimSun"/>
          <w:kern w:val="0"/>
        </w:rPr>
        <w:t> 2013; </w:t>
      </w:r>
      <w:r w:rsidRPr="00D06466">
        <w:rPr>
          <w:rFonts w:ascii="Book Antiqua" w:hAnsi="Book Antiqua" w:cs="SimSun"/>
          <w:b/>
          <w:bCs/>
          <w:kern w:val="0"/>
        </w:rPr>
        <w:t>58</w:t>
      </w:r>
      <w:r w:rsidRPr="00D06466">
        <w:rPr>
          <w:rFonts w:ascii="Book Antiqua" w:hAnsi="Book Antiqua" w:cs="SimSun"/>
          <w:kern w:val="0"/>
        </w:rPr>
        <w:t>: 1157-1164 [PMID: 23369793 DOI: 10.1016/j.jhep.2013.01.025]</w:t>
      </w:r>
    </w:p>
    <w:p w14:paraId="71C62B76"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5 </w:t>
      </w:r>
      <w:r w:rsidRPr="00D06466">
        <w:rPr>
          <w:rFonts w:ascii="Book Antiqua" w:hAnsi="Book Antiqua" w:cs="SimSun"/>
          <w:b/>
          <w:bCs/>
          <w:kern w:val="0"/>
        </w:rPr>
        <w:t>Shi L</w:t>
      </w:r>
      <w:r w:rsidRPr="00D06466">
        <w:rPr>
          <w:rFonts w:ascii="Book Antiqua" w:hAnsi="Book Antiqua" w:cs="SimSun"/>
          <w:kern w:val="0"/>
        </w:rPr>
        <w:t>, Peng F, Tao Y, Fan X, Li N. Roles of long noncoding RNAs in hepatocellular carcinoma. </w:t>
      </w:r>
      <w:r w:rsidRPr="00D06466">
        <w:rPr>
          <w:rFonts w:ascii="Book Antiqua" w:hAnsi="Book Antiqua" w:cs="SimSun"/>
          <w:i/>
          <w:iCs/>
          <w:kern w:val="0"/>
        </w:rPr>
        <w:t>Virus Res</w:t>
      </w:r>
      <w:r w:rsidRPr="00D06466">
        <w:rPr>
          <w:rFonts w:ascii="Book Antiqua" w:hAnsi="Book Antiqua" w:cs="SimSun"/>
          <w:kern w:val="0"/>
        </w:rPr>
        <w:t> 2016; </w:t>
      </w:r>
      <w:r w:rsidRPr="00D06466">
        <w:rPr>
          <w:rFonts w:ascii="Book Antiqua" w:hAnsi="Book Antiqua" w:cs="SimSun"/>
          <w:b/>
          <w:bCs/>
          <w:kern w:val="0"/>
        </w:rPr>
        <w:t>223</w:t>
      </w:r>
      <w:r w:rsidRPr="00D06466">
        <w:rPr>
          <w:rFonts w:ascii="Book Antiqua" w:hAnsi="Book Antiqua" w:cs="SimSun"/>
          <w:kern w:val="0"/>
        </w:rPr>
        <w:t>: 131-139 [PMID: 27374059 DOI: 10.1016/j.virusres.2016.06.008]</w:t>
      </w:r>
    </w:p>
    <w:p w14:paraId="5A7E35F1"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6 </w:t>
      </w:r>
      <w:r w:rsidRPr="00D06466">
        <w:rPr>
          <w:rFonts w:ascii="Book Antiqua" w:hAnsi="Book Antiqua" w:cs="SimSun"/>
          <w:b/>
          <w:bCs/>
          <w:kern w:val="0"/>
        </w:rPr>
        <w:t>Murakami S</w:t>
      </w:r>
      <w:r w:rsidRPr="00D06466">
        <w:rPr>
          <w:rFonts w:ascii="Book Antiqua" w:hAnsi="Book Antiqua" w:cs="SimSun"/>
          <w:kern w:val="0"/>
        </w:rPr>
        <w:t>. Hepatitis B virus X protein: a multifunctional viral regulator. </w:t>
      </w:r>
      <w:r w:rsidRPr="00D06466">
        <w:rPr>
          <w:rFonts w:ascii="Book Antiqua" w:hAnsi="Book Antiqua" w:cs="SimSun"/>
          <w:i/>
          <w:iCs/>
          <w:kern w:val="0"/>
        </w:rPr>
        <w:t>J Gastroenterol</w:t>
      </w:r>
      <w:r w:rsidRPr="00D06466">
        <w:rPr>
          <w:rFonts w:ascii="Book Antiqua" w:hAnsi="Book Antiqua" w:cs="SimSun"/>
          <w:kern w:val="0"/>
        </w:rPr>
        <w:t> 2001; </w:t>
      </w:r>
      <w:r w:rsidRPr="00D06466">
        <w:rPr>
          <w:rFonts w:ascii="Book Antiqua" w:hAnsi="Book Antiqua" w:cs="SimSun"/>
          <w:b/>
          <w:bCs/>
          <w:kern w:val="0"/>
        </w:rPr>
        <w:t>36</w:t>
      </w:r>
      <w:r w:rsidRPr="00D06466">
        <w:rPr>
          <w:rFonts w:ascii="Book Antiqua" w:hAnsi="Book Antiqua" w:cs="SimSun"/>
          <w:kern w:val="0"/>
        </w:rPr>
        <w:t>: 651-660 [PMID: 11686474]</w:t>
      </w:r>
    </w:p>
    <w:p w14:paraId="36E843E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7 </w:t>
      </w:r>
      <w:r w:rsidRPr="00D06466">
        <w:rPr>
          <w:rFonts w:ascii="Book Antiqua" w:hAnsi="Book Antiqua" w:cs="SimSun"/>
          <w:b/>
          <w:bCs/>
          <w:kern w:val="0"/>
        </w:rPr>
        <w:t>Matsuda Y</w:t>
      </w:r>
      <w:r w:rsidRPr="00D06466">
        <w:rPr>
          <w:rFonts w:ascii="Book Antiqua" w:hAnsi="Book Antiqua" w:cs="SimSun"/>
          <w:kern w:val="0"/>
        </w:rPr>
        <w:t>, Ichida T. Impact of hepatitis B virus X protein on the DNA damage response during hepatocarcinogenesis. </w:t>
      </w:r>
      <w:r w:rsidRPr="00D06466">
        <w:rPr>
          <w:rFonts w:ascii="Book Antiqua" w:hAnsi="Book Antiqua" w:cs="SimSun"/>
          <w:i/>
          <w:iCs/>
          <w:kern w:val="0"/>
        </w:rPr>
        <w:t>Med Mol Morphol</w:t>
      </w:r>
      <w:r w:rsidRPr="00D06466">
        <w:rPr>
          <w:rFonts w:ascii="Book Antiqua" w:hAnsi="Book Antiqua" w:cs="SimSun"/>
          <w:kern w:val="0"/>
        </w:rPr>
        <w:t> 2009; </w:t>
      </w:r>
      <w:r w:rsidRPr="00D06466">
        <w:rPr>
          <w:rFonts w:ascii="Book Antiqua" w:hAnsi="Book Antiqua" w:cs="SimSun"/>
          <w:b/>
          <w:bCs/>
          <w:kern w:val="0"/>
        </w:rPr>
        <w:t>42</w:t>
      </w:r>
      <w:r w:rsidRPr="00D06466">
        <w:rPr>
          <w:rFonts w:ascii="Book Antiqua" w:hAnsi="Book Antiqua" w:cs="SimSun"/>
          <w:kern w:val="0"/>
        </w:rPr>
        <w:t>: 138-142 [PMID: 19784739 DOI: 10.1007/s00795-009-0457-8]</w:t>
      </w:r>
    </w:p>
    <w:p w14:paraId="0782D216"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8 </w:t>
      </w:r>
      <w:r w:rsidRPr="00D06466">
        <w:rPr>
          <w:rFonts w:ascii="Book Antiqua" w:hAnsi="Book Antiqua" w:cs="SimSun"/>
          <w:b/>
          <w:bCs/>
          <w:kern w:val="0"/>
        </w:rPr>
        <w:t>Cheng P</w:t>
      </w:r>
      <w:r w:rsidRPr="00D06466">
        <w:rPr>
          <w:rFonts w:ascii="Book Antiqua" w:hAnsi="Book Antiqua" w:cs="SimSun"/>
          <w:kern w:val="0"/>
        </w:rPr>
        <w:t>, Li Y, Yang L, Wen Y, Shi W, Mao Y, Chen P, Lv H, Tang Q, Wei Y. Hepatitis B virus X protein (HBx) induces G2/M arrest and apoptosis through sustained activation of cyclin B1-CDK1 kinase. </w:t>
      </w:r>
      <w:r w:rsidRPr="00D06466">
        <w:rPr>
          <w:rFonts w:ascii="Book Antiqua" w:hAnsi="Book Antiqua" w:cs="SimSun"/>
          <w:i/>
          <w:iCs/>
          <w:kern w:val="0"/>
        </w:rPr>
        <w:t>Oncol Rep</w:t>
      </w:r>
      <w:r w:rsidRPr="00D06466">
        <w:rPr>
          <w:rFonts w:ascii="Book Antiqua" w:hAnsi="Book Antiqua" w:cs="SimSun"/>
          <w:kern w:val="0"/>
        </w:rPr>
        <w:t> 2009; </w:t>
      </w:r>
      <w:r w:rsidRPr="00D06466">
        <w:rPr>
          <w:rFonts w:ascii="Book Antiqua" w:hAnsi="Book Antiqua" w:cs="SimSun"/>
          <w:b/>
          <w:bCs/>
          <w:kern w:val="0"/>
        </w:rPr>
        <w:t>22</w:t>
      </w:r>
      <w:r w:rsidRPr="00D06466">
        <w:rPr>
          <w:rFonts w:ascii="Book Antiqua" w:hAnsi="Book Antiqua" w:cs="SimSun"/>
          <w:kern w:val="0"/>
        </w:rPr>
        <w:t>: 1101-1107 [PMID: 19787227 DOI: 10.3892/or_00000542]</w:t>
      </w:r>
    </w:p>
    <w:p w14:paraId="40C25A8D"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 xml:space="preserve">9 </w:t>
      </w:r>
      <w:r w:rsidRPr="00D06466">
        <w:rPr>
          <w:rFonts w:ascii="Book Antiqua" w:hAnsi="Book Antiqua"/>
          <w:b/>
          <w:bCs/>
        </w:rPr>
        <w:t>Ma NF</w:t>
      </w:r>
      <w:r w:rsidRPr="00D06466">
        <w:rPr>
          <w:rFonts w:ascii="Book Antiqua" w:hAnsi="Book Antiqua"/>
        </w:rPr>
        <w:t xml:space="preserve">, Lau SH, Hu L, Xie D, Wu J, Yang J, Wang Y, Wu MC, Fung J, Bai X, Tzang CH, Fu L, Yang M, Su YA, Guan XY. COOH-terminal truncated HBV X </w:t>
      </w:r>
      <w:r w:rsidRPr="00D06466">
        <w:rPr>
          <w:rFonts w:ascii="Book Antiqua" w:hAnsi="Book Antiqua"/>
        </w:rPr>
        <w:lastRenderedPageBreak/>
        <w:t>protein plays key role in hepatocarcinogenesis. </w:t>
      </w:r>
      <w:r w:rsidRPr="00D06466">
        <w:rPr>
          <w:rFonts w:ascii="Book Antiqua" w:hAnsi="Book Antiqua"/>
          <w:i/>
          <w:iCs/>
        </w:rPr>
        <w:t>Clin Cancer Res</w:t>
      </w:r>
      <w:r w:rsidRPr="00D06466">
        <w:rPr>
          <w:rFonts w:ascii="Book Antiqua" w:hAnsi="Book Antiqua"/>
        </w:rPr>
        <w:t> 2008; </w:t>
      </w:r>
      <w:r w:rsidRPr="00D06466">
        <w:rPr>
          <w:rFonts w:ascii="Book Antiqua" w:hAnsi="Book Antiqua"/>
          <w:b/>
          <w:bCs/>
        </w:rPr>
        <w:t>14</w:t>
      </w:r>
      <w:r w:rsidRPr="00D06466">
        <w:rPr>
          <w:rFonts w:ascii="Book Antiqua" w:hAnsi="Book Antiqua"/>
        </w:rPr>
        <w:t>: 5061-5068 [PMID: 18698024 DOI: 10.1158/1078-0432.CCR-07-5082]</w:t>
      </w:r>
    </w:p>
    <w:p w14:paraId="7B18B4C7"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10 </w:t>
      </w:r>
      <w:r w:rsidRPr="00D06466">
        <w:rPr>
          <w:rFonts w:ascii="Book Antiqua" w:hAnsi="Book Antiqua" w:cs="SimSun"/>
          <w:b/>
          <w:bCs/>
          <w:kern w:val="0"/>
        </w:rPr>
        <w:t>Yu DY</w:t>
      </w:r>
      <w:r w:rsidRPr="00D06466">
        <w:rPr>
          <w:rFonts w:ascii="Book Antiqua" w:hAnsi="Book Antiqua" w:cs="SimSun"/>
          <w:kern w:val="0"/>
        </w:rPr>
        <w:t>, Moon HB, Son JK, Jeong S, Yu SL, Yoon H, Han YM, Lee CS, Park JS, Lee CH, Hyun BH, Murakami S, Lee KK. Incidence of hepatocellular carcinoma in transgenic mice expressing the hepatitis B virus X-protein. </w:t>
      </w:r>
      <w:r w:rsidRPr="00D06466">
        <w:rPr>
          <w:rFonts w:ascii="Book Antiqua" w:hAnsi="Book Antiqua" w:cs="SimSun"/>
          <w:i/>
          <w:iCs/>
          <w:kern w:val="0"/>
        </w:rPr>
        <w:t>J Hepatol</w:t>
      </w:r>
      <w:r w:rsidRPr="00D06466">
        <w:rPr>
          <w:rFonts w:ascii="Book Antiqua" w:hAnsi="Book Antiqua" w:cs="SimSun"/>
          <w:kern w:val="0"/>
        </w:rPr>
        <w:t> 1999; </w:t>
      </w:r>
      <w:r w:rsidRPr="00D06466">
        <w:rPr>
          <w:rFonts w:ascii="Book Antiqua" w:hAnsi="Book Antiqua" w:cs="SimSun"/>
          <w:b/>
          <w:bCs/>
          <w:kern w:val="0"/>
        </w:rPr>
        <w:t>31</w:t>
      </w:r>
      <w:r w:rsidRPr="00D06466">
        <w:rPr>
          <w:rFonts w:ascii="Book Antiqua" w:hAnsi="Book Antiqua" w:cs="SimSun"/>
          <w:kern w:val="0"/>
        </w:rPr>
        <w:t>: 123-132 [PMID: 10424292 DOI: 10.1016/S0168-8278(99)80172-X]</w:t>
      </w:r>
    </w:p>
    <w:p w14:paraId="7DDC2329"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11 </w:t>
      </w:r>
      <w:r w:rsidRPr="00D06466">
        <w:rPr>
          <w:rFonts w:ascii="Book Antiqua" w:hAnsi="Book Antiqua" w:cs="SimSun"/>
          <w:b/>
          <w:bCs/>
          <w:kern w:val="0"/>
        </w:rPr>
        <w:t>Kim JH</w:t>
      </w:r>
      <w:r w:rsidRPr="00D06466">
        <w:rPr>
          <w:rFonts w:ascii="Book Antiqua" w:hAnsi="Book Antiqua" w:cs="SimSun"/>
          <w:kern w:val="0"/>
        </w:rPr>
        <w:t>, Alam MM, Park DB, Cho M, Lee SH, Jeon YJ, Yu DY, Kim TD, Kim HY, Cho CG, Lee DH. The Effect of Metformin Treatment on CRBP-I Level and Cancer Development in the Liver of HBx Transgenic Mice. </w:t>
      </w:r>
      <w:r w:rsidRPr="00D06466">
        <w:rPr>
          <w:rFonts w:ascii="Book Antiqua" w:hAnsi="Book Antiqua" w:cs="SimSun"/>
          <w:i/>
          <w:iCs/>
          <w:kern w:val="0"/>
        </w:rPr>
        <w:t>Korean J Physiol Pharmacol</w:t>
      </w:r>
      <w:r w:rsidRPr="00D06466">
        <w:rPr>
          <w:rFonts w:ascii="Book Antiqua" w:hAnsi="Book Antiqua" w:cs="SimSun"/>
          <w:kern w:val="0"/>
        </w:rPr>
        <w:t> 2013; </w:t>
      </w:r>
      <w:r w:rsidRPr="00D06466">
        <w:rPr>
          <w:rFonts w:ascii="Book Antiqua" w:hAnsi="Book Antiqua" w:cs="SimSun"/>
          <w:b/>
          <w:bCs/>
          <w:kern w:val="0"/>
        </w:rPr>
        <w:t>17</w:t>
      </w:r>
      <w:r w:rsidRPr="00D06466">
        <w:rPr>
          <w:rFonts w:ascii="Book Antiqua" w:hAnsi="Book Antiqua" w:cs="SimSun"/>
          <w:kern w:val="0"/>
        </w:rPr>
        <w:t>: 455-461 [PMID: 24227948 DOI: 10.4196/kjpp.2013.17.5.455]</w:t>
      </w:r>
    </w:p>
    <w:p w14:paraId="013DD941"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12 </w:t>
      </w:r>
      <w:r w:rsidRPr="00D06466">
        <w:rPr>
          <w:rFonts w:ascii="Book Antiqua" w:hAnsi="Book Antiqua" w:cs="SimSun"/>
          <w:b/>
          <w:bCs/>
          <w:kern w:val="0"/>
        </w:rPr>
        <w:t>Wang C</w:t>
      </w:r>
      <w:r w:rsidRPr="00D06466">
        <w:rPr>
          <w:rFonts w:ascii="Book Antiqua" w:hAnsi="Book Antiqua" w:cs="SimSun"/>
          <w:kern w:val="0"/>
        </w:rPr>
        <w:t>, Yang W, Yan HX, Luo T, Zhang J, Tang L, Wu FQ, Zhang HL, Yu LX, Zheng LY, Li YQ, Dong W, He YQ, Liu Q, Zou SS, Lin Y, Hu L, Li Z, Wu MC, Wang HY. Hepatitis B virus X (HBx) induces tumorigenicity of hepatic progenitor cells in 3,5-diethoxycarbonyl-1,4-dihydrocollidine-treated HBx transgenic mice. </w:t>
      </w:r>
      <w:r w:rsidRPr="00D06466">
        <w:rPr>
          <w:rFonts w:ascii="Book Antiqua" w:hAnsi="Book Antiqua" w:cs="SimSun"/>
          <w:i/>
          <w:iCs/>
          <w:kern w:val="0"/>
        </w:rPr>
        <w:t>Hepatology</w:t>
      </w:r>
      <w:r w:rsidRPr="00D06466">
        <w:rPr>
          <w:rFonts w:ascii="Book Antiqua" w:hAnsi="Book Antiqua" w:cs="SimSun"/>
          <w:kern w:val="0"/>
        </w:rPr>
        <w:t> 2012; </w:t>
      </w:r>
      <w:r w:rsidRPr="00D06466">
        <w:rPr>
          <w:rFonts w:ascii="Book Antiqua" w:hAnsi="Book Antiqua" w:cs="SimSun"/>
          <w:b/>
          <w:bCs/>
          <w:kern w:val="0"/>
        </w:rPr>
        <w:t>55</w:t>
      </w:r>
      <w:r w:rsidRPr="00D06466">
        <w:rPr>
          <w:rFonts w:ascii="Book Antiqua" w:hAnsi="Book Antiqua" w:cs="SimSun"/>
          <w:kern w:val="0"/>
        </w:rPr>
        <w:t>: 108-120 [PMID: 21932402 DOI: 10.1002/hep.24675]</w:t>
      </w:r>
    </w:p>
    <w:p w14:paraId="3CC441B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13 </w:t>
      </w:r>
      <w:r w:rsidRPr="00D06466">
        <w:rPr>
          <w:rFonts w:ascii="Book Antiqua" w:hAnsi="Book Antiqua" w:cs="SimSun"/>
          <w:b/>
          <w:bCs/>
          <w:kern w:val="0"/>
        </w:rPr>
        <w:t>Koff RS</w:t>
      </w:r>
      <w:r w:rsidRPr="00D06466">
        <w:rPr>
          <w:rFonts w:ascii="Book Antiqua" w:hAnsi="Book Antiqua" w:cs="SimSun"/>
          <w:kern w:val="0"/>
        </w:rPr>
        <w:t>. Hepatocellular carcinoma in transgenic mice: a consequence of continued expression of the HBx gene? </w:t>
      </w:r>
      <w:r w:rsidRPr="00D06466">
        <w:rPr>
          <w:rFonts w:ascii="Book Antiqua" w:hAnsi="Book Antiqua" w:cs="SimSun"/>
          <w:i/>
          <w:iCs/>
          <w:kern w:val="0"/>
        </w:rPr>
        <w:t>Gastroenterology</w:t>
      </w:r>
      <w:r w:rsidRPr="00D06466">
        <w:rPr>
          <w:rFonts w:ascii="Book Antiqua" w:hAnsi="Book Antiqua" w:cs="SimSun"/>
          <w:kern w:val="0"/>
        </w:rPr>
        <w:t> 1992; </w:t>
      </w:r>
      <w:r w:rsidRPr="00D06466">
        <w:rPr>
          <w:rFonts w:ascii="Book Antiqua" w:hAnsi="Book Antiqua" w:cs="SimSun"/>
          <w:b/>
          <w:bCs/>
          <w:kern w:val="0"/>
        </w:rPr>
        <w:t>102</w:t>
      </w:r>
      <w:r w:rsidRPr="00D06466">
        <w:rPr>
          <w:rFonts w:ascii="Book Antiqua" w:hAnsi="Book Antiqua" w:cs="SimSun"/>
          <w:kern w:val="0"/>
        </w:rPr>
        <w:t>: 1081-1082 [PMID: 1371486]</w:t>
      </w:r>
    </w:p>
    <w:p w14:paraId="501AF987"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14 </w:t>
      </w:r>
      <w:r w:rsidRPr="00D06466">
        <w:rPr>
          <w:rFonts w:ascii="Book Antiqua" w:hAnsi="Book Antiqua" w:cs="SimSun"/>
          <w:b/>
          <w:bCs/>
          <w:kern w:val="0"/>
        </w:rPr>
        <w:t>Carrington JC</w:t>
      </w:r>
      <w:r w:rsidRPr="00D06466">
        <w:rPr>
          <w:rFonts w:ascii="Book Antiqua" w:hAnsi="Book Antiqua" w:cs="SimSun"/>
          <w:kern w:val="0"/>
        </w:rPr>
        <w:t>, Ambros V. Role of microRNAs in plant and animal development. </w:t>
      </w:r>
      <w:r w:rsidRPr="00D06466">
        <w:rPr>
          <w:rFonts w:ascii="Book Antiqua" w:hAnsi="Book Antiqua" w:cs="SimSun"/>
          <w:i/>
          <w:iCs/>
          <w:kern w:val="0"/>
        </w:rPr>
        <w:t>Science</w:t>
      </w:r>
      <w:r w:rsidRPr="00D06466">
        <w:rPr>
          <w:rFonts w:ascii="Book Antiqua" w:hAnsi="Book Antiqua" w:cs="SimSun"/>
          <w:kern w:val="0"/>
        </w:rPr>
        <w:t> 2003; </w:t>
      </w:r>
      <w:r w:rsidRPr="00D06466">
        <w:rPr>
          <w:rFonts w:ascii="Book Antiqua" w:hAnsi="Book Antiqua" w:cs="SimSun"/>
          <w:b/>
          <w:bCs/>
          <w:kern w:val="0"/>
        </w:rPr>
        <w:t>301</w:t>
      </w:r>
      <w:r w:rsidRPr="00D06466">
        <w:rPr>
          <w:rFonts w:ascii="Book Antiqua" w:hAnsi="Book Antiqua" w:cs="SimSun"/>
          <w:kern w:val="0"/>
        </w:rPr>
        <w:t>: 336-338 [PMID: 12869753 DOI: 10.1126/science.1085242]</w:t>
      </w:r>
    </w:p>
    <w:p w14:paraId="35E39DBD"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15 </w:t>
      </w:r>
      <w:r w:rsidRPr="00D06466">
        <w:rPr>
          <w:rFonts w:ascii="Book Antiqua" w:hAnsi="Book Antiqua" w:cs="SimSun"/>
          <w:b/>
          <w:bCs/>
          <w:kern w:val="0"/>
        </w:rPr>
        <w:t>Bartel DP</w:t>
      </w:r>
      <w:r w:rsidRPr="00D06466">
        <w:rPr>
          <w:rFonts w:ascii="Book Antiqua" w:hAnsi="Book Antiqua" w:cs="SimSun"/>
          <w:kern w:val="0"/>
        </w:rPr>
        <w:t>. MicroRNAs: genomics, biogenesis, mechanism, and function. </w:t>
      </w:r>
      <w:r w:rsidRPr="00D06466">
        <w:rPr>
          <w:rFonts w:ascii="Book Antiqua" w:hAnsi="Book Antiqua" w:cs="SimSun"/>
          <w:i/>
          <w:iCs/>
          <w:kern w:val="0"/>
        </w:rPr>
        <w:t>Cell</w:t>
      </w:r>
      <w:r w:rsidRPr="00D06466">
        <w:rPr>
          <w:rFonts w:ascii="Book Antiqua" w:hAnsi="Book Antiqua" w:cs="SimSun"/>
          <w:kern w:val="0"/>
        </w:rPr>
        <w:t> 2004; </w:t>
      </w:r>
      <w:r w:rsidRPr="00D06466">
        <w:rPr>
          <w:rFonts w:ascii="Book Antiqua" w:hAnsi="Book Antiqua" w:cs="SimSun"/>
          <w:b/>
          <w:bCs/>
          <w:kern w:val="0"/>
        </w:rPr>
        <w:t>116</w:t>
      </w:r>
      <w:r w:rsidRPr="00D06466">
        <w:rPr>
          <w:rFonts w:ascii="Book Antiqua" w:hAnsi="Book Antiqua" w:cs="SimSun"/>
          <w:kern w:val="0"/>
        </w:rPr>
        <w:t>: 281-297 [PMID: 14744438]</w:t>
      </w:r>
    </w:p>
    <w:p w14:paraId="78273280"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16 </w:t>
      </w:r>
      <w:r w:rsidRPr="00D06466">
        <w:rPr>
          <w:rFonts w:ascii="Book Antiqua" w:hAnsi="Book Antiqua" w:cs="SimSun"/>
          <w:b/>
          <w:bCs/>
          <w:kern w:val="0"/>
        </w:rPr>
        <w:t>Meng F</w:t>
      </w:r>
      <w:r w:rsidRPr="00D06466">
        <w:rPr>
          <w:rFonts w:ascii="Book Antiqua" w:hAnsi="Book Antiqua" w:cs="SimSun"/>
          <w:kern w:val="0"/>
        </w:rPr>
        <w:t>, Henson R, Wehbe-Janek H, Ghoshal K, Jacob ST, Patel T. MicroRNA-21 regulates expression of the PTEN tumor suppressor gene in human hepatocellular cancer. </w:t>
      </w:r>
      <w:r w:rsidRPr="00D06466">
        <w:rPr>
          <w:rFonts w:ascii="Book Antiqua" w:hAnsi="Book Antiqua" w:cs="SimSun"/>
          <w:i/>
          <w:iCs/>
          <w:kern w:val="0"/>
        </w:rPr>
        <w:t>Gastroenterology</w:t>
      </w:r>
      <w:r w:rsidRPr="00D06466">
        <w:rPr>
          <w:rFonts w:ascii="Book Antiqua" w:hAnsi="Book Antiqua" w:cs="SimSun"/>
          <w:kern w:val="0"/>
        </w:rPr>
        <w:t> 2007; </w:t>
      </w:r>
      <w:r w:rsidRPr="00D06466">
        <w:rPr>
          <w:rFonts w:ascii="Book Antiqua" w:hAnsi="Book Antiqua" w:cs="SimSun"/>
          <w:b/>
          <w:bCs/>
          <w:kern w:val="0"/>
        </w:rPr>
        <w:t>133</w:t>
      </w:r>
      <w:r w:rsidRPr="00D06466">
        <w:rPr>
          <w:rFonts w:ascii="Book Antiqua" w:hAnsi="Book Antiqua" w:cs="SimSun"/>
          <w:kern w:val="0"/>
        </w:rPr>
        <w:t>: 647-658 [PMID: 17681183 DOI: 10.1053/j.gastro.2007.05.022]</w:t>
      </w:r>
    </w:p>
    <w:p w14:paraId="12C94659"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lastRenderedPageBreak/>
        <w:t>17 </w:t>
      </w:r>
      <w:r w:rsidRPr="00D06466">
        <w:rPr>
          <w:rFonts w:ascii="Book Antiqua" w:hAnsi="Book Antiqua" w:cs="SimSun"/>
          <w:b/>
          <w:bCs/>
          <w:kern w:val="0"/>
        </w:rPr>
        <w:t>Djuranovic S</w:t>
      </w:r>
      <w:r w:rsidRPr="00D06466">
        <w:rPr>
          <w:rFonts w:ascii="Book Antiqua" w:hAnsi="Book Antiqua" w:cs="SimSun"/>
          <w:kern w:val="0"/>
        </w:rPr>
        <w:t>, Nahvi A, Green R. miRNA-mediated gene silencing by translational repression followed by mRNA deadenylation and decay. </w:t>
      </w:r>
      <w:r w:rsidRPr="00D06466">
        <w:rPr>
          <w:rFonts w:ascii="Book Antiqua" w:hAnsi="Book Antiqua" w:cs="SimSun"/>
          <w:i/>
          <w:iCs/>
          <w:kern w:val="0"/>
        </w:rPr>
        <w:t>Science</w:t>
      </w:r>
      <w:r w:rsidRPr="00D06466">
        <w:rPr>
          <w:rFonts w:ascii="Book Antiqua" w:hAnsi="Book Antiqua" w:cs="SimSun"/>
          <w:kern w:val="0"/>
        </w:rPr>
        <w:t> 2012; </w:t>
      </w:r>
      <w:r w:rsidRPr="00D06466">
        <w:rPr>
          <w:rFonts w:ascii="Book Antiqua" w:hAnsi="Book Antiqua" w:cs="SimSun"/>
          <w:b/>
          <w:bCs/>
          <w:kern w:val="0"/>
        </w:rPr>
        <w:t>336</w:t>
      </w:r>
      <w:r w:rsidRPr="00D06466">
        <w:rPr>
          <w:rFonts w:ascii="Book Antiqua" w:hAnsi="Book Antiqua" w:cs="SimSun"/>
          <w:kern w:val="0"/>
        </w:rPr>
        <w:t>: 237-240 [PMID: 22499947 DOI: 10.1126/science.1215691]</w:t>
      </w:r>
    </w:p>
    <w:p w14:paraId="4E9C82BF"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18 </w:t>
      </w:r>
      <w:r w:rsidRPr="00D06466">
        <w:rPr>
          <w:rFonts w:ascii="Book Antiqua" w:hAnsi="Book Antiqua" w:cs="SimSun"/>
          <w:b/>
          <w:bCs/>
          <w:kern w:val="0"/>
        </w:rPr>
        <w:t>Li Y</w:t>
      </w:r>
      <w:r w:rsidRPr="00D06466">
        <w:rPr>
          <w:rFonts w:ascii="Book Antiqua" w:hAnsi="Book Antiqua" w:cs="SimSun"/>
          <w:kern w:val="0"/>
        </w:rPr>
        <w:t>, Xu J, Chen H, Bai J, Li S, Zhao Z, Shao T, Jiang T, Ren H, Kang C, Li X. Comprehensive analysis of the functional microRNA-mRNA regulatory network identifies miRNA signatures associated with glioma malignant progression. </w:t>
      </w:r>
      <w:r w:rsidRPr="00D06466">
        <w:rPr>
          <w:rFonts w:ascii="Book Antiqua" w:hAnsi="Book Antiqua" w:cs="SimSun"/>
          <w:i/>
          <w:iCs/>
          <w:kern w:val="0"/>
        </w:rPr>
        <w:t>Nucleic Acids Res</w:t>
      </w:r>
      <w:r w:rsidRPr="00D06466">
        <w:rPr>
          <w:rFonts w:ascii="Book Antiqua" w:hAnsi="Book Antiqua" w:cs="SimSun"/>
          <w:kern w:val="0"/>
        </w:rPr>
        <w:t> 2013; </w:t>
      </w:r>
      <w:r w:rsidRPr="00D06466">
        <w:rPr>
          <w:rFonts w:ascii="Book Antiqua" w:hAnsi="Book Antiqua" w:cs="SimSun"/>
          <w:b/>
          <w:bCs/>
          <w:kern w:val="0"/>
        </w:rPr>
        <w:t>41</w:t>
      </w:r>
      <w:r w:rsidRPr="00D06466">
        <w:rPr>
          <w:rFonts w:ascii="Book Antiqua" w:hAnsi="Book Antiqua" w:cs="SimSun"/>
          <w:kern w:val="0"/>
        </w:rPr>
        <w:t>: e203 [PMID: 24194606 DOI: 10.1093/nar/gkt1054]</w:t>
      </w:r>
    </w:p>
    <w:p w14:paraId="6550BEFD"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19 </w:t>
      </w:r>
      <w:r w:rsidRPr="00D06466">
        <w:rPr>
          <w:rFonts w:ascii="Book Antiqua" w:hAnsi="Book Antiqua" w:cs="SimSun"/>
          <w:b/>
          <w:bCs/>
          <w:kern w:val="0"/>
        </w:rPr>
        <w:t>Monzo M</w:t>
      </w:r>
      <w:r w:rsidRPr="00D06466">
        <w:rPr>
          <w:rFonts w:ascii="Book Antiqua" w:hAnsi="Book Antiqua" w:cs="SimSun"/>
          <w:kern w:val="0"/>
        </w:rPr>
        <w:t>, Navarro A, Bandres E, Artells R, Moreno I, Gel B, Ibeas R, Moreno J, Martinez F, Diaz T, Martinez A, Balagué O, Garcia-Foncillas J. Overlapping expression of microRNAs in human embryonic colon and colorectal cancer. </w:t>
      </w:r>
      <w:r w:rsidRPr="00D06466">
        <w:rPr>
          <w:rFonts w:ascii="Book Antiqua" w:hAnsi="Book Antiqua" w:cs="SimSun"/>
          <w:i/>
          <w:iCs/>
          <w:kern w:val="0"/>
        </w:rPr>
        <w:t>Cell Res</w:t>
      </w:r>
      <w:r w:rsidRPr="00D06466">
        <w:rPr>
          <w:rFonts w:ascii="Book Antiqua" w:hAnsi="Book Antiqua" w:cs="SimSun"/>
          <w:kern w:val="0"/>
        </w:rPr>
        <w:t> 2008; </w:t>
      </w:r>
      <w:r w:rsidRPr="00D06466">
        <w:rPr>
          <w:rFonts w:ascii="Book Antiqua" w:hAnsi="Book Antiqua" w:cs="SimSun"/>
          <w:b/>
          <w:bCs/>
          <w:kern w:val="0"/>
        </w:rPr>
        <w:t>18</w:t>
      </w:r>
      <w:r w:rsidRPr="00D06466">
        <w:rPr>
          <w:rFonts w:ascii="Book Antiqua" w:hAnsi="Book Antiqua" w:cs="SimSun"/>
          <w:kern w:val="0"/>
        </w:rPr>
        <w:t>: 823-833 [PMID: 18607389 DOI: 10.1038/cr.2008.81]</w:t>
      </w:r>
    </w:p>
    <w:p w14:paraId="65BBD570"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20 </w:t>
      </w:r>
      <w:r w:rsidRPr="00D06466">
        <w:rPr>
          <w:rFonts w:ascii="Book Antiqua" w:hAnsi="Book Antiqua" w:cs="SimSun"/>
          <w:b/>
          <w:bCs/>
          <w:kern w:val="0"/>
        </w:rPr>
        <w:t>Shen Y</w:t>
      </w:r>
      <w:r w:rsidRPr="00D06466">
        <w:rPr>
          <w:rFonts w:ascii="Book Antiqua" w:hAnsi="Book Antiqua" w:cs="SimSun"/>
          <w:kern w:val="0"/>
        </w:rPr>
        <w:t>, Pan Y, Xu L, Chen L, Liu L, Chen H, Chen Z, Meng Z. Identifying microRNA-mRNA regulatory network in gemcitabine-resistant cells derived from human pancreatic cancer cells. </w:t>
      </w:r>
      <w:r w:rsidRPr="00D06466">
        <w:rPr>
          <w:rFonts w:ascii="Book Antiqua" w:hAnsi="Book Antiqua" w:cs="SimSun"/>
          <w:i/>
          <w:iCs/>
          <w:kern w:val="0"/>
        </w:rPr>
        <w:t>Tumour Biol</w:t>
      </w:r>
      <w:r w:rsidRPr="00D06466">
        <w:rPr>
          <w:rFonts w:ascii="Book Antiqua" w:hAnsi="Book Antiqua" w:cs="SimSun"/>
          <w:kern w:val="0"/>
        </w:rPr>
        <w:t> 2015; </w:t>
      </w:r>
      <w:r w:rsidRPr="00D06466">
        <w:rPr>
          <w:rFonts w:ascii="Book Antiqua" w:hAnsi="Book Antiqua" w:cs="SimSun"/>
          <w:b/>
          <w:bCs/>
          <w:kern w:val="0"/>
        </w:rPr>
        <w:t>36</w:t>
      </w:r>
      <w:r w:rsidRPr="00D06466">
        <w:rPr>
          <w:rFonts w:ascii="Book Antiqua" w:hAnsi="Book Antiqua" w:cs="SimSun"/>
          <w:kern w:val="0"/>
        </w:rPr>
        <w:t>: 4525-4534 [PMID: 25722110 DOI: 10.1007/s13277-015-3097-8]</w:t>
      </w:r>
    </w:p>
    <w:p w14:paraId="71F8083F"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21 </w:t>
      </w:r>
      <w:r w:rsidRPr="00D06466">
        <w:rPr>
          <w:rFonts w:ascii="Book Antiqua" w:hAnsi="Book Antiqua" w:cs="SimSun"/>
          <w:b/>
          <w:bCs/>
          <w:kern w:val="0"/>
        </w:rPr>
        <w:t>Wettenhall JM</w:t>
      </w:r>
      <w:r w:rsidRPr="00D06466">
        <w:rPr>
          <w:rFonts w:ascii="Book Antiqua" w:hAnsi="Book Antiqua" w:cs="SimSun"/>
          <w:kern w:val="0"/>
        </w:rPr>
        <w:t>, Simpson KM, Satterley K, Smyth GK. affylmGUI: a graphical user interface for linear modeling of single channel microarray data. </w:t>
      </w:r>
      <w:r w:rsidRPr="00D06466">
        <w:rPr>
          <w:rFonts w:ascii="Book Antiqua" w:hAnsi="Book Antiqua" w:cs="SimSun"/>
          <w:i/>
          <w:iCs/>
          <w:kern w:val="0"/>
        </w:rPr>
        <w:t>Bioinformatics</w:t>
      </w:r>
      <w:r w:rsidRPr="00D06466">
        <w:rPr>
          <w:rFonts w:ascii="Book Antiqua" w:hAnsi="Book Antiqua" w:cs="SimSun"/>
          <w:kern w:val="0"/>
        </w:rPr>
        <w:t> 2006; </w:t>
      </w:r>
      <w:r w:rsidRPr="00D06466">
        <w:rPr>
          <w:rFonts w:ascii="Book Antiqua" w:hAnsi="Book Antiqua" w:cs="SimSun"/>
          <w:b/>
          <w:bCs/>
          <w:kern w:val="0"/>
        </w:rPr>
        <w:t>22</w:t>
      </w:r>
      <w:r w:rsidRPr="00D06466">
        <w:rPr>
          <w:rFonts w:ascii="Book Antiqua" w:hAnsi="Book Antiqua" w:cs="SimSun"/>
          <w:kern w:val="0"/>
        </w:rPr>
        <w:t>: 897-899 [PMID: 16455752 DOI: 10.1093/bioinformatics/btl025]</w:t>
      </w:r>
    </w:p>
    <w:p w14:paraId="53613B91"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22 </w:t>
      </w:r>
      <w:r w:rsidRPr="00D06466">
        <w:rPr>
          <w:rFonts w:ascii="Book Antiqua" w:hAnsi="Book Antiqua" w:cs="SimSun"/>
          <w:b/>
          <w:bCs/>
          <w:kern w:val="0"/>
        </w:rPr>
        <w:t>Benjamini Y</w:t>
      </w:r>
      <w:r w:rsidRPr="00D06466">
        <w:rPr>
          <w:rFonts w:ascii="Book Antiqua" w:hAnsi="Book Antiqua" w:cs="SimSun"/>
          <w:kern w:val="0"/>
        </w:rPr>
        <w:t>, Drai D, Elmer G, Kafkafi N, Golani I. Controlling the false discovery rate in behavior genetics research. </w:t>
      </w:r>
      <w:r w:rsidRPr="00D06466">
        <w:rPr>
          <w:rFonts w:ascii="Book Antiqua" w:hAnsi="Book Antiqua" w:cs="SimSun"/>
          <w:i/>
          <w:iCs/>
          <w:kern w:val="0"/>
        </w:rPr>
        <w:t>Behav Brain Res</w:t>
      </w:r>
      <w:r w:rsidRPr="00D06466">
        <w:rPr>
          <w:rFonts w:ascii="Book Antiqua" w:hAnsi="Book Antiqua" w:cs="SimSun"/>
          <w:kern w:val="0"/>
        </w:rPr>
        <w:t> 2001; </w:t>
      </w:r>
      <w:r w:rsidRPr="00D06466">
        <w:rPr>
          <w:rFonts w:ascii="Book Antiqua" w:hAnsi="Book Antiqua" w:cs="SimSun"/>
          <w:b/>
          <w:bCs/>
          <w:kern w:val="0"/>
        </w:rPr>
        <w:t>125</w:t>
      </w:r>
      <w:r w:rsidRPr="00D06466">
        <w:rPr>
          <w:rFonts w:ascii="Book Antiqua" w:hAnsi="Book Antiqua" w:cs="SimSun"/>
          <w:kern w:val="0"/>
        </w:rPr>
        <w:t>: 279-284 [PMID: 11682119]</w:t>
      </w:r>
    </w:p>
    <w:p w14:paraId="54370C0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23 </w:t>
      </w:r>
      <w:r w:rsidRPr="00D06466">
        <w:rPr>
          <w:rFonts w:ascii="Book Antiqua" w:hAnsi="Book Antiqua" w:cs="SimSun"/>
          <w:b/>
          <w:bCs/>
          <w:kern w:val="0"/>
        </w:rPr>
        <w:t>Ashburner M</w:t>
      </w:r>
      <w:r w:rsidRPr="00D06466">
        <w:rPr>
          <w:rFonts w:ascii="Book Antiqua" w:hAnsi="Book Antiqua" w:cs="SimSun"/>
          <w:kern w:val="0"/>
        </w:rPr>
        <w:t>, Ball CA, Blake JA, Botstein D, Butler H, Cherry JM, Davis AP, Dolinski K, Dwight SS, Eppig JT, Harris MA, Hill DP, Issel-Tarver L, Kasarskis A, Lewis S, Matese JC, Richardson JE, Ringwald M, Rubin GM, Sherlock G. Gene ontology: tool for the unification of biology. The Gene Ontology Consortium. </w:t>
      </w:r>
      <w:r w:rsidRPr="00D06466">
        <w:rPr>
          <w:rFonts w:ascii="Book Antiqua" w:hAnsi="Book Antiqua" w:cs="SimSun"/>
          <w:i/>
          <w:iCs/>
          <w:kern w:val="0"/>
        </w:rPr>
        <w:t>Nat Genet</w:t>
      </w:r>
      <w:r w:rsidRPr="00D06466">
        <w:rPr>
          <w:rFonts w:ascii="Book Antiqua" w:hAnsi="Book Antiqua" w:cs="SimSun"/>
          <w:kern w:val="0"/>
        </w:rPr>
        <w:t> 2000; </w:t>
      </w:r>
      <w:r w:rsidRPr="00D06466">
        <w:rPr>
          <w:rFonts w:ascii="Book Antiqua" w:hAnsi="Book Antiqua" w:cs="SimSun"/>
          <w:b/>
          <w:bCs/>
          <w:kern w:val="0"/>
        </w:rPr>
        <w:t>25</w:t>
      </w:r>
      <w:r w:rsidRPr="00D06466">
        <w:rPr>
          <w:rFonts w:ascii="Book Antiqua" w:hAnsi="Book Antiqua" w:cs="SimSun"/>
          <w:kern w:val="0"/>
        </w:rPr>
        <w:t>: 25-29 [PMID: 10802651 DOI: 10.1038/75556]</w:t>
      </w:r>
    </w:p>
    <w:p w14:paraId="5ED661E1"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lastRenderedPageBreak/>
        <w:t>24 </w:t>
      </w:r>
      <w:r w:rsidRPr="00D06466">
        <w:rPr>
          <w:rFonts w:ascii="Book Antiqua" w:hAnsi="Book Antiqua" w:cs="SimSun"/>
          <w:b/>
          <w:bCs/>
          <w:kern w:val="0"/>
        </w:rPr>
        <w:t>Draghici S</w:t>
      </w:r>
      <w:r w:rsidRPr="00D06466">
        <w:rPr>
          <w:rFonts w:ascii="Book Antiqua" w:hAnsi="Book Antiqua" w:cs="SimSun"/>
          <w:kern w:val="0"/>
        </w:rPr>
        <w:t>, Khatri P, Tarca AL, Amin K, Done A, Voichita C, Georgescu C, Romero R. A systems biology approach for pathway level analysis. </w:t>
      </w:r>
      <w:r w:rsidRPr="00D06466">
        <w:rPr>
          <w:rFonts w:ascii="Book Antiqua" w:hAnsi="Book Antiqua" w:cs="SimSun"/>
          <w:i/>
          <w:iCs/>
          <w:kern w:val="0"/>
        </w:rPr>
        <w:t>Genome Res</w:t>
      </w:r>
      <w:r w:rsidRPr="00D06466">
        <w:rPr>
          <w:rFonts w:ascii="Book Antiqua" w:hAnsi="Book Antiqua" w:cs="SimSun"/>
          <w:kern w:val="0"/>
        </w:rPr>
        <w:t> 2007; </w:t>
      </w:r>
      <w:r w:rsidRPr="00D06466">
        <w:rPr>
          <w:rFonts w:ascii="Book Antiqua" w:hAnsi="Book Antiqua" w:cs="SimSun"/>
          <w:b/>
          <w:bCs/>
          <w:kern w:val="0"/>
        </w:rPr>
        <w:t>17</w:t>
      </w:r>
      <w:r w:rsidRPr="00D06466">
        <w:rPr>
          <w:rFonts w:ascii="Book Antiqua" w:hAnsi="Book Antiqua" w:cs="SimSun"/>
          <w:kern w:val="0"/>
        </w:rPr>
        <w:t>: 1537-1545 [PMID: 17785539 DOI: 10.1101/gr.6202607]</w:t>
      </w:r>
    </w:p>
    <w:p w14:paraId="6175EB0C"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25 </w:t>
      </w:r>
      <w:r w:rsidRPr="00D06466">
        <w:rPr>
          <w:rFonts w:ascii="Book Antiqua" w:hAnsi="Book Antiqua" w:cs="SimSun"/>
          <w:b/>
          <w:bCs/>
          <w:kern w:val="0"/>
        </w:rPr>
        <w:t>Feitelson MA</w:t>
      </w:r>
      <w:r w:rsidRPr="00D06466">
        <w:rPr>
          <w:rFonts w:ascii="Book Antiqua" w:hAnsi="Book Antiqua" w:cs="SimSun"/>
          <w:kern w:val="0"/>
        </w:rPr>
        <w:t>, Duan LX. Hepatitis B virus X antigen in the pathogenesis of chronic infections and the development of hepatocellular carcinoma. </w:t>
      </w:r>
      <w:r w:rsidRPr="00D06466">
        <w:rPr>
          <w:rFonts w:ascii="Book Antiqua" w:hAnsi="Book Antiqua" w:cs="SimSun"/>
          <w:i/>
          <w:iCs/>
          <w:kern w:val="0"/>
        </w:rPr>
        <w:t>Am J Pathol</w:t>
      </w:r>
      <w:r w:rsidRPr="00D06466">
        <w:rPr>
          <w:rFonts w:ascii="Book Antiqua" w:hAnsi="Book Antiqua" w:cs="SimSun"/>
          <w:kern w:val="0"/>
        </w:rPr>
        <w:t> 1997; </w:t>
      </w:r>
      <w:r w:rsidRPr="00D06466">
        <w:rPr>
          <w:rFonts w:ascii="Book Antiqua" w:hAnsi="Book Antiqua" w:cs="SimSun"/>
          <w:b/>
          <w:bCs/>
          <w:kern w:val="0"/>
        </w:rPr>
        <w:t>150</w:t>
      </w:r>
      <w:r w:rsidRPr="00D06466">
        <w:rPr>
          <w:rFonts w:ascii="Book Antiqua" w:hAnsi="Book Antiqua" w:cs="SimSun"/>
          <w:kern w:val="0"/>
        </w:rPr>
        <w:t>: 1141-1157 [PMID: 9094970]</w:t>
      </w:r>
    </w:p>
    <w:p w14:paraId="03C7244C"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26 </w:t>
      </w:r>
      <w:r w:rsidRPr="00D06466">
        <w:rPr>
          <w:rFonts w:ascii="Book Antiqua" w:hAnsi="Book Antiqua" w:cs="SimSun"/>
          <w:b/>
          <w:bCs/>
          <w:kern w:val="0"/>
        </w:rPr>
        <w:t>Su Q</w:t>
      </w:r>
      <w:r w:rsidRPr="00D06466">
        <w:rPr>
          <w:rFonts w:ascii="Book Antiqua" w:hAnsi="Book Antiqua" w:cs="SimSun"/>
          <w:kern w:val="0"/>
        </w:rPr>
        <w:t>, Schröder CH, Hofmann WJ, Otto G, Pichlmayr R, Bannasch P. Expression of hepatitis B virus X protein in HBV-infected human livers and hepatocellular carcinomas. </w:t>
      </w:r>
      <w:r w:rsidRPr="00D06466">
        <w:rPr>
          <w:rFonts w:ascii="Book Antiqua" w:hAnsi="Book Antiqua" w:cs="SimSun"/>
          <w:i/>
          <w:iCs/>
          <w:kern w:val="0"/>
        </w:rPr>
        <w:t>Hepatology</w:t>
      </w:r>
      <w:r w:rsidRPr="00D06466">
        <w:rPr>
          <w:rFonts w:ascii="Book Antiqua" w:hAnsi="Book Antiqua" w:cs="SimSun"/>
          <w:kern w:val="0"/>
        </w:rPr>
        <w:t> 1998; </w:t>
      </w:r>
      <w:r w:rsidRPr="00D06466">
        <w:rPr>
          <w:rFonts w:ascii="Book Antiqua" w:hAnsi="Book Antiqua" w:cs="SimSun"/>
          <w:b/>
          <w:bCs/>
          <w:kern w:val="0"/>
        </w:rPr>
        <w:t>27</w:t>
      </w:r>
      <w:r w:rsidRPr="00D06466">
        <w:rPr>
          <w:rFonts w:ascii="Book Antiqua" w:hAnsi="Book Antiqua" w:cs="SimSun"/>
          <w:kern w:val="0"/>
        </w:rPr>
        <w:t>: 1109-1120 [PMID: 9537452 DOI: 10.1002/hep.510270428]</w:t>
      </w:r>
    </w:p>
    <w:p w14:paraId="09C83188"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27 </w:t>
      </w:r>
      <w:r w:rsidRPr="00D06466">
        <w:rPr>
          <w:rFonts w:ascii="Book Antiqua" w:hAnsi="Book Antiqua" w:cs="SimSun"/>
          <w:b/>
          <w:bCs/>
          <w:kern w:val="0"/>
        </w:rPr>
        <w:t>Shukla R</w:t>
      </w:r>
      <w:r w:rsidRPr="00D06466">
        <w:rPr>
          <w:rFonts w:ascii="Book Antiqua" w:hAnsi="Book Antiqua" w:cs="SimSun"/>
          <w:kern w:val="0"/>
        </w:rPr>
        <w:t>, Yue J, Siouda M, Gheit T, Hantz O, Merle P, Zoulim F, Krutovskikh V, Tommasino M, Sylla BS. Proinflammatory cytokine TNF-α increases the stability of hepatitis B virus X protein through NF-κB signaling. </w:t>
      </w:r>
      <w:r w:rsidRPr="00D06466">
        <w:rPr>
          <w:rFonts w:ascii="Book Antiqua" w:hAnsi="Book Antiqua" w:cs="SimSun"/>
          <w:i/>
          <w:iCs/>
          <w:kern w:val="0"/>
        </w:rPr>
        <w:t>Carcinogenesis</w:t>
      </w:r>
      <w:r w:rsidRPr="00D06466">
        <w:rPr>
          <w:rFonts w:ascii="Book Antiqua" w:hAnsi="Book Antiqua" w:cs="SimSun"/>
          <w:kern w:val="0"/>
        </w:rPr>
        <w:t> 2011; </w:t>
      </w:r>
      <w:r w:rsidRPr="00D06466">
        <w:rPr>
          <w:rFonts w:ascii="Book Antiqua" w:hAnsi="Book Antiqua" w:cs="SimSun"/>
          <w:b/>
          <w:bCs/>
          <w:kern w:val="0"/>
        </w:rPr>
        <w:t>32</w:t>
      </w:r>
      <w:r w:rsidRPr="00D06466">
        <w:rPr>
          <w:rFonts w:ascii="Book Antiqua" w:hAnsi="Book Antiqua" w:cs="SimSun"/>
          <w:kern w:val="0"/>
        </w:rPr>
        <w:t>: 978-985 [PMID: 21459755 DOI: 10.1093/carcin/bgr057]</w:t>
      </w:r>
    </w:p>
    <w:p w14:paraId="6020F18A"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28 </w:t>
      </w:r>
      <w:r w:rsidRPr="00D06466">
        <w:rPr>
          <w:rFonts w:ascii="Book Antiqua" w:hAnsi="Book Antiqua" w:cs="SimSun"/>
          <w:b/>
          <w:bCs/>
          <w:kern w:val="0"/>
        </w:rPr>
        <w:t>Park SG</w:t>
      </w:r>
      <w:r w:rsidRPr="00D06466">
        <w:rPr>
          <w:rFonts w:ascii="Book Antiqua" w:hAnsi="Book Antiqua" w:cs="SimSun"/>
          <w:kern w:val="0"/>
        </w:rPr>
        <w:t>, Min JY, Chung C, Hsieh A, Jung G. Tumor suppressor protein p53 induces degradation of the oncogenic protein HBx. </w:t>
      </w:r>
      <w:r w:rsidRPr="00D06466">
        <w:rPr>
          <w:rFonts w:ascii="Book Antiqua" w:hAnsi="Book Antiqua" w:cs="SimSun"/>
          <w:i/>
          <w:iCs/>
          <w:kern w:val="0"/>
        </w:rPr>
        <w:t>Cancer Lett</w:t>
      </w:r>
      <w:r w:rsidRPr="00D06466">
        <w:rPr>
          <w:rFonts w:ascii="Book Antiqua" w:hAnsi="Book Antiqua" w:cs="SimSun"/>
          <w:kern w:val="0"/>
        </w:rPr>
        <w:t> 2009; </w:t>
      </w:r>
      <w:r w:rsidRPr="00D06466">
        <w:rPr>
          <w:rFonts w:ascii="Book Antiqua" w:hAnsi="Book Antiqua" w:cs="SimSun"/>
          <w:b/>
          <w:bCs/>
          <w:kern w:val="0"/>
        </w:rPr>
        <w:t>282</w:t>
      </w:r>
      <w:r w:rsidRPr="00D06466">
        <w:rPr>
          <w:rFonts w:ascii="Book Antiqua" w:hAnsi="Book Antiqua" w:cs="SimSun"/>
          <w:kern w:val="0"/>
        </w:rPr>
        <w:t>: 229-237 [PMID: 19375220 DOI: 10.1016/j.canlet.2009.03.019]</w:t>
      </w:r>
    </w:p>
    <w:p w14:paraId="6ADF31B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29 </w:t>
      </w:r>
      <w:r w:rsidRPr="00D06466">
        <w:rPr>
          <w:rFonts w:ascii="Book Antiqua" w:hAnsi="Book Antiqua" w:cs="SimSun"/>
          <w:b/>
          <w:bCs/>
          <w:kern w:val="0"/>
        </w:rPr>
        <w:t>Bouchard MJ</w:t>
      </w:r>
      <w:r w:rsidRPr="00D06466">
        <w:rPr>
          <w:rFonts w:ascii="Book Antiqua" w:hAnsi="Book Antiqua" w:cs="SimSun"/>
          <w:kern w:val="0"/>
        </w:rPr>
        <w:t>, Wang LH, Schneider RJ. Calcium signaling by HBx protein in hepatitis B virus DNA replication. </w:t>
      </w:r>
      <w:r w:rsidRPr="00D06466">
        <w:rPr>
          <w:rFonts w:ascii="Book Antiqua" w:hAnsi="Book Antiqua" w:cs="SimSun"/>
          <w:i/>
          <w:iCs/>
          <w:kern w:val="0"/>
        </w:rPr>
        <w:t>Science</w:t>
      </w:r>
      <w:r w:rsidRPr="00D06466">
        <w:rPr>
          <w:rFonts w:ascii="Book Antiqua" w:hAnsi="Book Antiqua" w:cs="SimSun"/>
          <w:kern w:val="0"/>
        </w:rPr>
        <w:t> 2001; </w:t>
      </w:r>
      <w:r w:rsidRPr="00D06466">
        <w:rPr>
          <w:rFonts w:ascii="Book Antiqua" w:hAnsi="Book Antiqua" w:cs="SimSun"/>
          <w:b/>
          <w:bCs/>
          <w:kern w:val="0"/>
        </w:rPr>
        <w:t>294</w:t>
      </w:r>
      <w:r w:rsidRPr="00D06466">
        <w:rPr>
          <w:rFonts w:ascii="Book Antiqua" w:hAnsi="Book Antiqua" w:cs="SimSun"/>
          <w:kern w:val="0"/>
        </w:rPr>
        <w:t>: 2376-2378 [PMID: 11743208 DOI: 10.1126/science.294.5550.2376]</w:t>
      </w:r>
    </w:p>
    <w:p w14:paraId="0F843479"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30 </w:t>
      </w:r>
      <w:r w:rsidRPr="00D06466">
        <w:rPr>
          <w:rFonts w:ascii="Book Antiqua" w:hAnsi="Book Antiqua" w:cs="SimSun"/>
          <w:b/>
          <w:bCs/>
          <w:kern w:val="0"/>
        </w:rPr>
        <w:t>Haruki K</w:t>
      </w:r>
      <w:r w:rsidRPr="00D06466">
        <w:rPr>
          <w:rFonts w:ascii="Book Antiqua" w:hAnsi="Book Antiqua" w:cs="SimSun"/>
          <w:kern w:val="0"/>
        </w:rPr>
        <w:t>, Shiba H, Fujiwara Y, Furukawa K, Iwase R, Uwagawa T, Misawa T, Ohashi T, Yanaga K. Inhibition of nuclear factor-κB enhances the antitumor effect of tumor necrosis factor-α gene therapy for hepatocellular carcinoma in mice. </w:t>
      </w:r>
      <w:r w:rsidRPr="00D06466">
        <w:rPr>
          <w:rFonts w:ascii="Book Antiqua" w:hAnsi="Book Antiqua" w:cs="SimSun"/>
          <w:i/>
          <w:iCs/>
          <w:kern w:val="0"/>
        </w:rPr>
        <w:t>Surgery</w:t>
      </w:r>
      <w:r w:rsidRPr="00D06466">
        <w:rPr>
          <w:rFonts w:ascii="Book Antiqua" w:hAnsi="Book Antiqua" w:cs="SimSun"/>
          <w:kern w:val="0"/>
        </w:rPr>
        <w:t> 2013; </w:t>
      </w:r>
      <w:r w:rsidRPr="00D06466">
        <w:rPr>
          <w:rFonts w:ascii="Book Antiqua" w:hAnsi="Book Antiqua" w:cs="SimSun"/>
          <w:b/>
          <w:bCs/>
          <w:kern w:val="0"/>
        </w:rPr>
        <w:t>154</w:t>
      </w:r>
      <w:r w:rsidRPr="00D06466">
        <w:rPr>
          <w:rFonts w:ascii="Book Antiqua" w:hAnsi="Book Antiqua" w:cs="SimSun"/>
          <w:kern w:val="0"/>
        </w:rPr>
        <w:t>: 468-478 [PMID: 23972653 DOI: 10.1016/j.surg.2013.05.037]</w:t>
      </w:r>
    </w:p>
    <w:p w14:paraId="5DDDAF64"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31 </w:t>
      </w:r>
      <w:r w:rsidRPr="00D06466">
        <w:rPr>
          <w:rFonts w:ascii="Book Antiqua" w:hAnsi="Book Antiqua" w:cs="SimSun"/>
          <w:b/>
          <w:bCs/>
          <w:kern w:val="0"/>
        </w:rPr>
        <w:t>Lamontagne J</w:t>
      </w:r>
      <w:r w:rsidRPr="00D06466">
        <w:rPr>
          <w:rFonts w:ascii="Book Antiqua" w:hAnsi="Book Antiqua" w:cs="SimSun"/>
          <w:kern w:val="0"/>
        </w:rPr>
        <w:t xml:space="preserve">, Steel LF, Bouchard MJ. Hepatitis B virus and microRNAs: Complex interactions affecting hepatitis B virus replication and hepatitis B </w:t>
      </w:r>
      <w:r w:rsidRPr="00D06466">
        <w:rPr>
          <w:rFonts w:ascii="Book Antiqua" w:hAnsi="Book Antiqua" w:cs="SimSun"/>
          <w:kern w:val="0"/>
        </w:rPr>
        <w:lastRenderedPageBreak/>
        <w:t>virus-associated diseases. </w:t>
      </w:r>
      <w:r w:rsidRPr="00D06466">
        <w:rPr>
          <w:rFonts w:ascii="Book Antiqua" w:hAnsi="Book Antiqua" w:cs="SimSun"/>
          <w:i/>
          <w:iCs/>
          <w:kern w:val="0"/>
        </w:rPr>
        <w:t>World J Gastroenterol</w:t>
      </w:r>
      <w:r w:rsidRPr="00D06466">
        <w:rPr>
          <w:rFonts w:ascii="Book Antiqua" w:hAnsi="Book Antiqua" w:cs="SimSun"/>
          <w:kern w:val="0"/>
        </w:rPr>
        <w:t> 2015; </w:t>
      </w:r>
      <w:r w:rsidRPr="00D06466">
        <w:rPr>
          <w:rFonts w:ascii="Book Antiqua" w:hAnsi="Book Antiqua" w:cs="SimSun"/>
          <w:b/>
          <w:bCs/>
          <w:kern w:val="0"/>
        </w:rPr>
        <w:t>21</w:t>
      </w:r>
      <w:r w:rsidRPr="00D06466">
        <w:rPr>
          <w:rFonts w:ascii="Book Antiqua" w:hAnsi="Book Antiqua" w:cs="SimSun"/>
          <w:kern w:val="0"/>
        </w:rPr>
        <w:t>: 7375-7399 [PMID: 26139985 DOI: 10.3748/wjg.v21.i24.7375]</w:t>
      </w:r>
    </w:p>
    <w:p w14:paraId="1C9E7A54"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32 </w:t>
      </w:r>
      <w:r w:rsidRPr="00D06466">
        <w:rPr>
          <w:rFonts w:ascii="Book Antiqua" w:hAnsi="Book Antiqua" w:cs="SimSun"/>
          <w:b/>
          <w:bCs/>
          <w:kern w:val="0"/>
        </w:rPr>
        <w:t>Xu G</w:t>
      </w:r>
      <w:r w:rsidRPr="00D06466">
        <w:rPr>
          <w:rFonts w:ascii="Book Antiqua" w:hAnsi="Book Antiqua" w:cs="SimSun"/>
          <w:kern w:val="0"/>
        </w:rPr>
        <w:t>, Gao Z, He W, Ma Y, Feng X, Cai T, Lu F, Liu L, Li W. microRNA expression in hepatitis B virus infected primary treeshrew hepatocytes and the independence of intracellular miR-122 level for de novo HBV infection in culture. </w:t>
      </w:r>
      <w:r w:rsidRPr="00D06466">
        <w:rPr>
          <w:rFonts w:ascii="Book Antiqua" w:hAnsi="Book Antiqua" w:cs="SimSun"/>
          <w:i/>
          <w:iCs/>
          <w:kern w:val="0"/>
        </w:rPr>
        <w:t>Virology</w:t>
      </w:r>
      <w:r w:rsidRPr="00D06466">
        <w:rPr>
          <w:rFonts w:ascii="Book Antiqua" w:hAnsi="Book Antiqua" w:cs="SimSun"/>
          <w:kern w:val="0"/>
        </w:rPr>
        <w:t> 2014; </w:t>
      </w:r>
      <w:r w:rsidRPr="00D06466">
        <w:rPr>
          <w:rFonts w:ascii="Book Antiqua" w:hAnsi="Book Antiqua" w:cs="SimSun"/>
          <w:b/>
          <w:bCs/>
          <w:kern w:val="0"/>
        </w:rPr>
        <w:t>448</w:t>
      </w:r>
      <w:r w:rsidRPr="00D06466">
        <w:rPr>
          <w:rFonts w:ascii="Book Antiqua" w:hAnsi="Book Antiqua" w:cs="SimSun"/>
          <w:kern w:val="0"/>
        </w:rPr>
        <w:t>: 247-254 [PMID: 24314655 DOI: 10.1016/j.virol.2013.10.016]</w:t>
      </w:r>
    </w:p>
    <w:p w14:paraId="06C7AAAE"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33 </w:t>
      </w:r>
      <w:r w:rsidRPr="00D06466">
        <w:rPr>
          <w:rFonts w:ascii="Book Antiqua" w:hAnsi="Book Antiqua" w:cs="SimSun"/>
          <w:b/>
          <w:bCs/>
          <w:kern w:val="0"/>
        </w:rPr>
        <w:t>Gao P</w:t>
      </w:r>
      <w:r w:rsidRPr="00D06466">
        <w:rPr>
          <w:rFonts w:ascii="Book Antiqua" w:hAnsi="Book Antiqua" w:cs="SimSun"/>
          <w:kern w:val="0"/>
        </w:rPr>
        <w:t>, Wong CC, Tung EK, Lee JM, Wong CM, Ng IO. Deregulation of microRNA expression occurs early and accumulates in early stages of HBV-associated multistep hepatocarcinogenesis. </w:t>
      </w:r>
      <w:r w:rsidRPr="00D06466">
        <w:rPr>
          <w:rFonts w:ascii="Book Antiqua" w:hAnsi="Book Antiqua" w:cs="SimSun"/>
          <w:i/>
          <w:iCs/>
          <w:kern w:val="0"/>
        </w:rPr>
        <w:t>J Hepatol</w:t>
      </w:r>
      <w:r w:rsidRPr="00D06466">
        <w:rPr>
          <w:rFonts w:ascii="Book Antiqua" w:hAnsi="Book Antiqua" w:cs="SimSun"/>
          <w:kern w:val="0"/>
        </w:rPr>
        <w:t> 2011; </w:t>
      </w:r>
      <w:r w:rsidRPr="00D06466">
        <w:rPr>
          <w:rFonts w:ascii="Book Antiqua" w:hAnsi="Book Antiqua" w:cs="SimSun"/>
          <w:b/>
          <w:bCs/>
          <w:kern w:val="0"/>
        </w:rPr>
        <w:t>54</w:t>
      </w:r>
      <w:r w:rsidRPr="00D06466">
        <w:rPr>
          <w:rFonts w:ascii="Book Antiqua" w:hAnsi="Book Antiqua" w:cs="SimSun"/>
          <w:kern w:val="0"/>
        </w:rPr>
        <w:t>: 1177-1184 [PMID: 21145831 DOI: 10.1016/j.jhep.2010.09.023]</w:t>
      </w:r>
    </w:p>
    <w:p w14:paraId="34EB9799"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34 </w:t>
      </w:r>
      <w:r w:rsidRPr="00D06466">
        <w:rPr>
          <w:rFonts w:ascii="Book Antiqua" w:hAnsi="Book Antiqua" w:cs="SimSun"/>
          <w:b/>
          <w:bCs/>
          <w:kern w:val="0"/>
        </w:rPr>
        <w:t>Liu Y</w:t>
      </w:r>
      <w:r w:rsidRPr="00D06466">
        <w:rPr>
          <w:rFonts w:ascii="Book Antiqua" w:hAnsi="Book Antiqua" w:cs="SimSun"/>
          <w:kern w:val="0"/>
        </w:rPr>
        <w:t>, Zhao JJ, Wang CM, Li MY, Han P, Wang L, Cheng YQ, Zoulim F, Ma X, Xu DP. Altered expression profiles of microRNAs in a stable hepatitis B virus-expressing cell line. </w:t>
      </w:r>
      <w:r w:rsidRPr="00D06466">
        <w:rPr>
          <w:rFonts w:ascii="Book Antiqua" w:hAnsi="Book Antiqua" w:cs="SimSun"/>
          <w:i/>
          <w:iCs/>
          <w:kern w:val="0"/>
        </w:rPr>
        <w:t>Chin Med J (Engl)</w:t>
      </w:r>
      <w:r w:rsidRPr="00D06466">
        <w:rPr>
          <w:rFonts w:ascii="Book Antiqua" w:hAnsi="Book Antiqua" w:cs="SimSun"/>
          <w:kern w:val="0"/>
        </w:rPr>
        <w:t> 2009; </w:t>
      </w:r>
      <w:r w:rsidRPr="00D06466">
        <w:rPr>
          <w:rFonts w:ascii="Book Antiqua" w:hAnsi="Book Antiqua" w:cs="SimSun"/>
          <w:b/>
          <w:bCs/>
          <w:kern w:val="0"/>
        </w:rPr>
        <w:t>122</w:t>
      </w:r>
      <w:r w:rsidRPr="00D06466">
        <w:rPr>
          <w:rFonts w:ascii="Book Antiqua" w:hAnsi="Book Antiqua" w:cs="SimSun"/>
          <w:kern w:val="0"/>
        </w:rPr>
        <w:t>: 10-14 [PMID: 19187610]</w:t>
      </w:r>
    </w:p>
    <w:p w14:paraId="4D239FDF"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35 </w:t>
      </w:r>
      <w:r w:rsidRPr="00D06466">
        <w:rPr>
          <w:rFonts w:ascii="Book Antiqua" w:hAnsi="Book Antiqua" w:cs="SimSun"/>
          <w:b/>
          <w:bCs/>
          <w:kern w:val="0"/>
        </w:rPr>
        <w:t>Wu S</w:t>
      </w:r>
      <w:r w:rsidRPr="00D06466">
        <w:rPr>
          <w:rFonts w:ascii="Book Antiqua" w:hAnsi="Book Antiqua" w:cs="SimSun"/>
          <w:kern w:val="0"/>
        </w:rPr>
        <w:t>, Xue J, Yang Y, Zhu H, Chen F, Wang J, Lou G, Liu Y, Shi Y, Yu Y, Xia C, Hu Y, Chen Z. Isoliquiritigenin Inhibits Interferon-γ-Inducible Genes Expression in Hepatocytes through Down-Regulating Activation of JAK1/STAT1, IRF3/MyD88, ERK/MAPK, JNK/MAPK and PI3K/Akt Signaling Pathways. </w:t>
      </w:r>
      <w:r w:rsidRPr="00D06466">
        <w:rPr>
          <w:rFonts w:ascii="Book Antiqua" w:hAnsi="Book Antiqua" w:cs="SimSun"/>
          <w:i/>
          <w:iCs/>
          <w:kern w:val="0"/>
        </w:rPr>
        <w:t>Cell Physiol Biochem</w:t>
      </w:r>
      <w:r w:rsidRPr="00D06466">
        <w:rPr>
          <w:rFonts w:ascii="Book Antiqua" w:hAnsi="Book Antiqua" w:cs="SimSun"/>
          <w:kern w:val="0"/>
        </w:rPr>
        <w:t> 2015; </w:t>
      </w:r>
      <w:r w:rsidRPr="00D06466">
        <w:rPr>
          <w:rFonts w:ascii="Book Antiqua" w:hAnsi="Book Antiqua" w:cs="SimSun"/>
          <w:b/>
          <w:bCs/>
          <w:kern w:val="0"/>
        </w:rPr>
        <w:t>37</w:t>
      </w:r>
      <w:r w:rsidRPr="00D06466">
        <w:rPr>
          <w:rFonts w:ascii="Book Antiqua" w:hAnsi="Book Antiqua" w:cs="SimSun"/>
          <w:kern w:val="0"/>
        </w:rPr>
        <w:t>: 501-514 [PMID: 26315837 DOI: 10.1159/000430372]</w:t>
      </w:r>
    </w:p>
    <w:p w14:paraId="6AB91F4D"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36 </w:t>
      </w:r>
      <w:r w:rsidRPr="00D06466">
        <w:rPr>
          <w:rFonts w:ascii="Book Antiqua" w:hAnsi="Book Antiqua" w:cs="SimSun"/>
          <w:b/>
          <w:bCs/>
          <w:kern w:val="0"/>
        </w:rPr>
        <w:t>Yiwei T</w:t>
      </w:r>
      <w:r w:rsidRPr="00D06466">
        <w:rPr>
          <w:rFonts w:ascii="Book Antiqua" w:hAnsi="Book Antiqua" w:cs="SimSun"/>
          <w:kern w:val="0"/>
        </w:rPr>
        <w:t>, Hua H, Hui G, Mao M, Xiang L. HOTAIR Interacting with MAPK1 Regulates Ovarian Cancer skov3 Cell Proliferation, Migration, and Invasion. </w:t>
      </w:r>
      <w:r w:rsidRPr="00D06466">
        <w:rPr>
          <w:rFonts w:ascii="Book Antiqua" w:hAnsi="Book Antiqua" w:cs="SimSun"/>
          <w:i/>
          <w:iCs/>
          <w:kern w:val="0"/>
        </w:rPr>
        <w:t>Med Sci Monit</w:t>
      </w:r>
      <w:r w:rsidRPr="00D06466">
        <w:rPr>
          <w:rFonts w:ascii="Book Antiqua" w:hAnsi="Book Antiqua" w:cs="SimSun"/>
          <w:kern w:val="0"/>
        </w:rPr>
        <w:t> 2015; </w:t>
      </w:r>
      <w:r w:rsidRPr="00D06466">
        <w:rPr>
          <w:rFonts w:ascii="Book Antiqua" w:hAnsi="Book Antiqua" w:cs="SimSun"/>
          <w:b/>
          <w:bCs/>
          <w:kern w:val="0"/>
        </w:rPr>
        <w:t>21</w:t>
      </w:r>
      <w:r w:rsidRPr="00D06466">
        <w:rPr>
          <w:rFonts w:ascii="Book Antiqua" w:hAnsi="Book Antiqua" w:cs="SimSun"/>
          <w:kern w:val="0"/>
        </w:rPr>
        <w:t>: 1856-1863 [PMID: 26117268 DOI: 10.12659/MSM.893528]</w:t>
      </w:r>
    </w:p>
    <w:p w14:paraId="5AF2BF63" w14:textId="77777777" w:rsidR="001C49EF" w:rsidRPr="00D06466" w:rsidRDefault="001C49EF" w:rsidP="001C49EF">
      <w:pPr>
        <w:widowControl/>
        <w:adjustRightInd w:val="0"/>
        <w:snapToGrid w:val="0"/>
        <w:spacing w:line="360" w:lineRule="auto"/>
        <w:rPr>
          <w:rFonts w:ascii="Book Antiqua" w:hAnsi="Book Antiqua" w:cs="SimSun"/>
          <w:kern w:val="0"/>
        </w:rPr>
      </w:pPr>
      <w:r w:rsidRPr="00D06466">
        <w:rPr>
          <w:rFonts w:ascii="Book Antiqua" w:hAnsi="Book Antiqua" w:cs="SimSun"/>
          <w:kern w:val="0"/>
        </w:rPr>
        <w:t>37 </w:t>
      </w:r>
      <w:r w:rsidRPr="00D06466">
        <w:rPr>
          <w:rFonts w:ascii="Book Antiqua" w:hAnsi="Book Antiqua" w:cs="SimSun"/>
          <w:b/>
          <w:bCs/>
          <w:kern w:val="0"/>
        </w:rPr>
        <w:t>Chiarini A</w:t>
      </w:r>
      <w:r w:rsidRPr="00D06466">
        <w:rPr>
          <w:rFonts w:ascii="Book Antiqua" w:hAnsi="Book Antiqua" w:cs="SimSun"/>
          <w:kern w:val="0"/>
        </w:rPr>
        <w:t>, Liu D, Armato U, Dal Prà I. Bcl10 crucially nucleates the pro-apoptotic complexes comprising PDK1, PKCζ and caspase-3 at the nuclear envelope of etoposide-treated human cervical carcinoma C4-I cells. </w:t>
      </w:r>
      <w:r w:rsidRPr="00D06466">
        <w:rPr>
          <w:rFonts w:ascii="Book Antiqua" w:hAnsi="Book Antiqua" w:cs="SimSun"/>
          <w:i/>
          <w:iCs/>
          <w:kern w:val="0"/>
        </w:rPr>
        <w:t>Int J Mol Med</w:t>
      </w:r>
      <w:r w:rsidRPr="00D06466">
        <w:rPr>
          <w:rFonts w:ascii="Book Antiqua" w:hAnsi="Book Antiqua" w:cs="SimSun"/>
          <w:kern w:val="0"/>
        </w:rPr>
        <w:t> 2015; </w:t>
      </w:r>
      <w:r w:rsidRPr="00D06466">
        <w:rPr>
          <w:rFonts w:ascii="Book Antiqua" w:hAnsi="Book Antiqua" w:cs="SimSun"/>
          <w:b/>
          <w:bCs/>
          <w:kern w:val="0"/>
        </w:rPr>
        <w:t>36</w:t>
      </w:r>
      <w:r w:rsidRPr="00D06466">
        <w:rPr>
          <w:rFonts w:ascii="Book Antiqua" w:hAnsi="Book Antiqua" w:cs="SimSun"/>
          <w:kern w:val="0"/>
        </w:rPr>
        <w:t>: 845-856 [PMID: 26202083 DOI: 10.3892/ijmm.2015.2290]</w:t>
      </w:r>
    </w:p>
    <w:p w14:paraId="19B7F295" w14:textId="675A5201" w:rsidR="002C0403" w:rsidRPr="00D06466" w:rsidRDefault="002C0403" w:rsidP="001C49EF">
      <w:pPr>
        <w:adjustRightInd w:val="0"/>
        <w:snapToGrid w:val="0"/>
        <w:spacing w:line="360" w:lineRule="auto"/>
        <w:ind w:left="361" w:hangingChars="150" w:hanging="361"/>
        <w:jc w:val="right"/>
        <w:rPr>
          <w:rFonts w:ascii="Book Antiqua" w:hAnsi="Book Antiqua"/>
        </w:rPr>
      </w:pPr>
      <w:bookmarkStart w:id="488" w:name="OLE_LINK3707"/>
      <w:bookmarkStart w:id="489" w:name="OLE_LINK3708"/>
      <w:bookmarkStart w:id="490" w:name="OLE_LINK51"/>
      <w:bookmarkStart w:id="491" w:name="OLE_LINK75"/>
      <w:bookmarkStart w:id="492" w:name="OLE_LINK120"/>
      <w:bookmarkStart w:id="493" w:name="OLE_LINK148"/>
      <w:bookmarkStart w:id="494" w:name="OLE_LINK112"/>
      <w:bookmarkStart w:id="495" w:name="OLE_LINK320"/>
      <w:bookmarkStart w:id="496" w:name="OLE_LINK387"/>
      <w:bookmarkStart w:id="497" w:name="OLE_LINK183"/>
      <w:bookmarkStart w:id="498" w:name="OLE_LINK254"/>
      <w:bookmarkStart w:id="499" w:name="OLE_LINK149"/>
      <w:bookmarkStart w:id="500" w:name="OLE_LINK225"/>
      <w:bookmarkStart w:id="501" w:name="OLE_LINK226"/>
      <w:bookmarkStart w:id="502" w:name="OLE_LINK212"/>
      <w:bookmarkStart w:id="503" w:name="OLE_LINK250"/>
      <w:bookmarkStart w:id="504" w:name="OLE_LINK281"/>
      <w:bookmarkStart w:id="505" w:name="OLE_LINK240"/>
      <w:bookmarkStart w:id="506" w:name="OLE_LINK282"/>
      <w:bookmarkStart w:id="507" w:name="OLE_LINK313"/>
      <w:bookmarkStart w:id="508" w:name="OLE_LINK304"/>
      <w:bookmarkStart w:id="509" w:name="OLE_LINK321"/>
      <w:bookmarkStart w:id="510" w:name="OLE_LINK385"/>
      <w:bookmarkStart w:id="511" w:name="OLE_LINK400"/>
      <w:bookmarkStart w:id="512" w:name="OLE_LINK346"/>
      <w:bookmarkStart w:id="513" w:name="OLE_LINK371"/>
      <w:bookmarkStart w:id="514" w:name="OLE_LINK334"/>
      <w:bookmarkStart w:id="515" w:name="OLE_LINK1830"/>
      <w:bookmarkStart w:id="516" w:name="OLE_LINK457"/>
      <w:bookmarkStart w:id="517" w:name="OLE_LINK288"/>
      <w:bookmarkStart w:id="518" w:name="OLE_LINK384"/>
      <w:bookmarkStart w:id="519" w:name="OLE_LINK379"/>
      <w:bookmarkStart w:id="520" w:name="OLE_LINK303"/>
      <w:bookmarkStart w:id="521" w:name="OLE_LINK450"/>
      <w:bookmarkStart w:id="522" w:name="OLE_LINK489"/>
      <w:bookmarkStart w:id="523" w:name="OLE_LINK535"/>
      <w:bookmarkStart w:id="524" w:name="OLE_LINK648"/>
      <w:bookmarkStart w:id="525" w:name="OLE_LINK686"/>
      <w:bookmarkStart w:id="526" w:name="OLE_LINK430"/>
      <w:bookmarkStart w:id="527" w:name="OLE_LINK471"/>
      <w:bookmarkStart w:id="528" w:name="OLE_LINK462"/>
      <w:bookmarkStart w:id="529" w:name="OLE_LINK519"/>
      <w:bookmarkStart w:id="530" w:name="OLE_LINK575"/>
      <w:bookmarkStart w:id="531" w:name="OLE_LINK491"/>
      <w:bookmarkStart w:id="532" w:name="OLE_LINK532"/>
      <w:bookmarkStart w:id="533" w:name="OLE_LINK572"/>
      <w:bookmarkStart w:id="534" w:name="OLE_LINK574"/>
      <w:bookmarkStart w:id="535" w:name="OLE_LINK480"/>
      <w:bookmarkStart w:id="536" w:name="OLE_LINK567"/>
      <w:bookmarkStart w:id="537" w:name="OLE_LINK2700"/>
      <w:bookmarkStart w:id="538" w:name="OLE_LINK581"/>
      <w:bookmarkStart w:id="539" w:name="OLE_LINK639"/>
      <w:bookmarkStart w:id="540" w:name="OLE_LINK688"/>
      <w:bookmarkStart w:id="541" w:name="OLE_LINK722"/>
      <w:bookmarkStart w:id="542" w:name="OLE_LINK542"/>
      <w:bookmarkStart w:id="543" w:name="OLE_LINK589"/>
      <w:bookmarkStart w:id="544" w:name="OLE_LINK582"/>
      <w:bookmarkStart w:id="545" w:name="OLE_LINK640"/>
      <w:bookmarkStart w:id="546" w:name="OLE_LINK714"/>
      <w:bookmarkStart w:id="547" w:name="OLE_LINK593"/>
      <w:bookmarkStart w:id="548" w:name="OLE_LINK716"/>
      <w:bookmarkStart w:id="549" w:name="OLE_LINK770"/>
      <w:bookmarkStart w:id="550" w:name="OLE_LINK801"/>
      <w:bookmarkStart w:id="551" w:name="OLE_LINK660"/>
      <w:bookmarkStart w:id="552" w:name="OLE_LINK739"/>
      <w:bookmarkStart w:id="553" w:name="OLE_LINK781"/>
      <w:bookmarkStart w:id="554" w:name="OLE_LINK833"/>
      <w:bookmarkStart w:id="555" w:name="OLE_LINK642"/>
      <w:bookmarkStart w:id="556" w:name="OLE_LINK718"/>
      <w:bookmarkStart w:id="557" w:name="OLE_LINK700"/>
      <w:bookmarkStart w:id="558" w:name="OLE_LINK792"/>
      <w:bookmarkStart w:id="559" w:name="OLE_LINK2882"/>
      <w:bookmarkStart w:id="560" w:name="OLE_LINK836"/>
      <w:bookmarkStart w:id="561" w:name="OLE_LINK889"/>
      <w:bookmarkStart w:id="562" w:name="OLE_LINK782"/>
      <w:bookmarkStart w:id="563" w:name="OLE_LINK826"/>
      <w:bookmarkStart w:id="564" w:name="OLE_LINK865"/>
      <w:bookmarkStart w:id="565" w:name="OLE_LINK2898"/>
      <w:bookmarkStart w:id="566" w:name="OLE_LINK856"/>
      <w:bookmarkStart w:id="567" w:name="OLE_LINK908"/>
      <w:bookmarkStart w:id="568" w:name="OLE_LINK980"/>
      <w:bookmarkStart w:id="569" w:name="OLE_LINK1018"/>
      <w:bookmarkStart w:id="570" w:name="OLE_LINK1049"/>
      <w:bookmarkStart w:id="571" w:name="OLE_LINK1076"/>
      <w:bookmarkStart w:id="572" w:name="OLE_LINK1106"/>
      <w:bookmarkStart w:id="573" w:name="OLE_LINK891"/>
      <w:bookmarkStart w:id="574" w:name="OLE_LINK943"/>
      <w:bookmarkStart w:id="575" w:name="OLE_LINK981"/>
      <w:bookmarkStart w:id="576" w:name="OLE_LINK1030"/>
      <w:bookmarkStart w:id="577" w:name="OLE_LINK847"/>
      <w:bookmarkStart w:id="578" w:name="OLE_LINK909"/>
      <w:bookmarkStart w:id="579" w:name="OLE_LINK898"/>
      <w:bookmarkStart w:id="580" w:name="OLE_LINK906"/>
      <w:bookmarkStart w:id="581" w:name="OLE_LINK992"/>
      <w:bookmarkStart w:id="582" w:name="OLE_LINK993"/>
      <w:bookmarkStart w:id="583" w:name="OLE_LINK1052"/>
      <w:bookmarkStart w:id="584" w:name="OLE_LINK946"/>
      <w:bookmarkStart w:id="585" w:name="OLE_LINK911"/>
      <w:bookmarkStart w:id="586" w:name="OLE_LINK930"/>
      <w:bookmarkStart w:id="587" w:name="OLE_LINK1059"/>
      <w:bookmarkStart w:id="588" w:name="OLE_LINK1137"/>
      <w:bookmarkStart w:id="589" w:name="OLE_LINK1167"/>
      <w:bookmarkStart w:id="590" w:name="OLE_LINK1200"/>
      <w:bookmarkStart w:id="591" w:name="OLE_LINK1241"/>
      <w:bookmarkStart w:id="592" w:name="OLE_LINK1288"/>
      <w:bookmarkStart w:id="593" w:name="OLE_LINK1056"/>
      <w:bookmarkStart w:id="594" w:name="OLE_LINK1158"/>
      <w:bookmarkStart w:id="595" w:name="OLE_LINK1175"/>
      <w:bookmarkStart w:id="596" w:name="OLE_LINK1074"/>
      <w:bookmarkStart w:id="597" w:name="OLE_LINK1169"/>
      <w:bookmarkStart w:id="598" w:name="OLE_LINK1060"/>
      <w:bookmarkStart w:id="599" w:name="OLE_LINK1185"/>
      <w:bookmarkStart w:id="600" w:name="OLE_LINK1172"/>
      <w:bookmarkStart w:id="601" w:name="OLE_LINK1176"/>
      <w:bookmarkStart w:id="602" w:name="OLE_LINK1373"/>
      <w:bookmarkStart w:id="603" w:name="OLE_LINK1410"/>
      <w:bookmarkStart w:id="604" w:name="OLE_LINK1448"/>
      <w:bookmarkStart w:id="605" w:name="OLE_LINK1492"/>
      <w:bookmarkStart w:id="606" w:name="OLE_LINK1530"/>
      <w:bookmarkStart w:id="607" w:name="OLE_LINK1585"/>
      <w:bookmarkStart w:id="608" w:name="OLE_LINK1622"/>
      <w:bookmarkStart w:id="609" w:name="OLE_LINK1661"/>
      <w:bookmarkStart w:id="610" w:name="OLE_LINK1691"/>
      <w:bookmarkStart w:id="611" w:name="OLE_LINK1343"/>
      <w:bookmarkStart w:id="612" w:name="OLE_LINK1462"/>
      <w:bookmarkStart w:id="613" w:name="OLE_LINK1531"/>
      <w:bookmarkStart w:id="614" w:name="OLE_LINK1344"/>
      <w:bookmarkStart w:id="615" w:name="OLE_LINK1384"/>
      <w:bookmarkStart w:id="616" w:name="OLE_LINK1457"/>
      <w:bookmarkStart w:id="617" w:name="OLE_LINK1500"/>
      <w:bookmarkStart w:id="618" w:name="OLE_LINK1591"/>
      <w:bookmarkStart w:id="619" w:name="OLE_LINK1370"/>
      <w:bookmarkStart w:id="620" w:name="OLE_LINK1443"/>
      <w:bookmarkStart w:id="621" w:name="OLE_LINK1472"/>
      <w:bookmarkStart w:id="622" w:name="OLE_LINK1503"/>
      <w:bookmarkStart w:id="623" w:name="OLE_LINK1390"/>
      <w:bookmarkStart w:id="624" w:name="OLE_LINK1490"/>
      <w:bookmarkStart w:id="625" w:name="OLE_LINK1576"/>
      <w:bookmarkStart w:id="626" w:name="OLE_LINK1618"/>
      <w:bookmarkStart w:id="627" w:name="OLE_LINK1650"/>
      <w:bookmarkStart w:id="628" w:name="OLE_LINK1721"/>
      <w:bookmarkStart w:id="629" w:name="OLE_LINK1565"/>
      <w:bookmarkStart w:id="630" w:name="OLE_LINK1619"/>
      <w:bookmarkStart w:id="631" w:name="OLE_LINK1671"/>
      <w:bookmarkStart w:id="632" w:name="OLE_LINK1716"/>
      <w:bookmarkStart w:id="633" w:name="OLE_LINK1761"/>
      <w:bookmarkStart w:id="634" w:name="OLE_LINK1586"/>
      <w:bookmarkStart w:id="635" w:name="OLE_LINK1593"/>
      <w:bookmarkStart w:id="636" w:name="OLE_LINK1630"/>
      <w:bookmarkStart w:id="637" w:name="OLE_LINK1699"/>
      <w:bookmarkStart w:id="638" w:name="OLE_LINK1736"/>
      <w:bookmarkStart w:id="639" w:name="OLE_LINK1792"/>
      <w:bookmarkStart w:id="640" w:name="OLE_LINK1825"/>
      <w:bookmarkStart w:id="641" w:name="OLE_LINK1865"/>
      <w:bookmarkStart w:id="642" w:name="OLE_LINK1692"/>
      <w:bookmarkStart w:id="643" w:name="OLE_LINK1808"/>
      <w:bookmarkStart w:id="644" w:name="OLE_LINK1862"/>
      <w:bookmarkStart w:id="645" w:name="OLE_LINK1859"/>
      <w:bookmarkStart w:id="646" w:name="OLE_LINK1901"/>
      <w:bookmarkStart w:id="647" w:name="OLE_LINK1939"/>
      <w:bookmarkStart w:id="648" w:name="OLE_LINK1977"/>
      <w:bookmarkStart w:id="649" w:name="OLE_LINK1841"/>
      <w:bookmarkStart w:id="650" w:name="OLE_LINK1879"/>
      <w:bookmarkStart w:id="651" w:name="OLE_LINK1916"/>
      <w:bookmarkStart w:id="652" w:name="OLE_LINK1960"/>
      <w:bookmarkStart w:id="653" w:name="OLE_LINK1834"/>
      <w:bookmarkStart w:id="654" w:name="OLE_LINK2027"/>
      <w:bookmarkStart w:id="655" w:name="OLE_LINK2056"/>
      <w:bookmarkStart w:id="656" w:name="OLE_LINK1870"/>
      <w:bookmarkStart w:id="657" w:name="OLE_LINK1883"/>
      <w:bookmarkStart w:id="658" w:name="OLE_LINK1890"/>
      <w:bookmarkStart w:id="659" w:name="OLE_LINK1922"/>
      <w:bookmarkStart w:id="660" w:name="OLE_LINK1943"/>
      <w:bookmarkStart w:id="661" w:name="OLE_LINK1970"/>
      <w:bookmarkStart w:id="662" w:name="OLE_LINK1983"/>
      <w:bookmarkStart w:id="663" w:name="OLE_LINK2031"/>
      <w:bookmarkStart w:id="664" w:name="OLE_LINK2066"/>
      <w:bookmarkStart w:id="665" w:name="OLE_LINK2094"/>
      <w:bookmarkStart w:id="666" w:name="OLE_LINK2136"/>
      <w:bookmarkStart w:id="667" w:name="OLE_LINK2192"/>
      <w:bookmarkStart w:id="668" w:name="OLE_LINK1984"/>
      <w:bookmarkStart w:id="669" w:name="OLE_LINK2040"/>
      <w:bookmarkStart w:id="670" w:name="OLE_LINK2087"/>
      <w:bookmarkStart w:id="671" w:name="OLE_LINK2131"/>
      <w:bookmarkStart w:id="672" w:name="OLE_LINK2167"/>
      <w:bookmarkStart w:id="673" w:name="OLE_LINK2211"/>
      <w:bookmarkStart w:id="674" w:name="OLE_LINK2265"/>
      <w:bookmarkStart w:id="675" w:name="OLE_LINK2274"/>
      <w:bookmarkStart w:id="676" w:name="OLE_LINK2071"/>
      <w:bookmarkStart w:id="677" w:name="OLE_LINK3320"/>
      <w:bookmarkStart w:id="678" w:name="OLE_LINK3374"/>
      <w:bookmarkStart w:id="679" w:name="OLE_LINK3410"/>
      <w:bookmarkStart w:id="680" w:name="OLE_LINK1997"/>
      <w:bookmarkStart w:id="681" w:name="OLE_LINK2043"/>
      <w:bookmarkStart w:id="682" w:name="OLE_LINK2041"/>
      <w:bookmarkStart w:id="683" w:name="OLE_LINK2133"/>
      <w:bookmarkStart w:id="684" w:name="OLE_LINK2181"/>
      <w:bookmarkStart w:id="685" w:name="OLE_LINK2101"/>
      <w:bookmarkStart w:id="686" w:name="OLE_LINK2128"/>
      <w:bookmarkStart w:id="687" w:name="OLE_LINK3357"/>
      <w:bookmarkStart w:id="688" w:name="OLE_LINK2139"/>
      <w:bookmarkStart w:id="689" w:name="OLE_LINK2219"/>
      <w:bookmarkStart w:id="690" w:name="OLE_LINK2248"/>
      <w:bookmarkStart w:id="691" w:name="OLE_LINK2281"/>
      <w:bookmarkStart w:id="692" w:name="OLE_LINK2294"/>
      <w:bookmarkStart w:id="693" w:name="OLE_LINK2395"/>
      <w:bookmarkStart w:id="694" w:name="OLE_LINK2148"/>
      <w:bookmarkStart w:id="695" w:name="OLE_LINK2236"/>
      <w:bookmarkStart w:id="696" w:name="OLE_LINK2354"/>
      <w:bookmarkStart w:id="697" w:name="OLE_LINK2273"/>
      <w:bookmarkStart w:id="698" w:name="OLE_LINK2314"/>
      <w:bookmarkStart w:id="699" w:name="OLE_LINK2240"/>
      <w:bookmarkStart w:id="700" w:name="OLE_LINK2290"/>
      <w:bookmarkStart w:id="701" w:name="OLE_LINK2330"/>
      <w:bookmarkStart w:id="702" w:name="OLE_LINK2402"/>
      <w:bookmarkStart w:id="703" w:name="OLE_LINK2432"/>
      <w:bookmarkStart w:id="704" w:name="OLE_LINK2336"/>
      <w:bookmarkStart w:id="705" w:name="OLE_LINK2369"/>
      <w:bookmarkStart w:id="706" w:name="OLE_LINK2427"/>
      <w:bookmarkStart w:id="707" w:name="OLE_LINK2410"/>
      <w:bookmarkStart w:id="708" w:name="OLE_LINK2445"/>
      <w:bookmarkStart w:id="709" w:name="OLE_LINK2370"/>
      <w:bookmarkStart w:id="710" w:name="OLE_LINK2474"/>
      <w:bookmarkStart w:id="711" w:name="OLE_LINK2382"/>
      <w:bookmarkStart w:id="712" w:name="OLE_LINK2476"/>
      <w:bookmarkStart w:id="713" w:name="OLE_LINK2532"/>
      <w:bookmarkStart w:id="714" w:name="OLE_LINK2471"/>
      <w:bookmarkStart w:id="715" w:name="OLE_LINK2483"/>
      <w:bookmarkStart w:id="716" w:name="OLE_LINK2511"/>
      <w:bookmarkStart w:id="717" w:name="OLE_LINK2583"/>
      <w:bookmarkStart w:id="718" w:name="OLE_LINK2615"/>
      <w:bookmarkStart w:id="719" w:name="OLE_LINK2554"/>
      <w:bookmarkStart w:id="720" w:name="OLE_LINK2528"/>
      <w:bookmarkStart w:id="721" w:name="OLE_LINK2555"/>
      <w:bookmarkStart w:id="722" w:name="OLE_LINK2537"/>
      <w:bookmarkStart w:id="723" w:name="OLE_LINK2550"/>
      <w:bookmarkStart w:id="724" w:name="OLE_LINK2594"/>
      <w:bookmarkStart w:id="725" w:name="OLE_LINK2589"/>
      <w:bookmarkStart w:id="726" w:name="OLE_LINK2648"/>
      <w:bookmarkStart w:id="727" w:name="OLE_LINK2669"/>
      <w:bookmarkStart w:id="728" w:name="OLE_LINK2567"/>
      <w:bookmarkStart w:id="729" w:name="OLE_LINK2593"/>
      <w:bookmarkStart w:id="730" w:name="OLE_LINK2629"/>
      <w:bookmarkStart w:id="731" w:name="OLE_LINK2678"/>
      <w:bookmarkStart w:id="732" w:name="OLE_LINK2703"/>
      <w:bookmarkStart w:id="733" w:name="OLE_LINK2739"/>
      <w:bookmarkStart w:id="734" w:name="OLE_LINK2757"/>
      <w:bookmarkStart w:id="735" w:name="OLE_LINK3464"/>
      <w:bookmarkStart w:id="736" w:name="OLE_LINK3508"/>
      <w:bookmarkStart w:id="737" w:name="OLE_LINK2779"/>
      <w:bookmarkStart w:id="738" w:name="OLE_LINK2724"/>
      <w:bookmarkStart w:id="739" w:name="OLE_LINK2733"/>
      <w:bookmarkStart w:id="740" w:name="OLE_LINK2744"/>
      <w:bookmarkStart w:id="741" w:name="OLE_LINK2777"/>
      <w:bookmarkStart w:id="742" w:name="OLE_LINK2858"/>
      <w:bookmarkStart w:id="743" w:name="OLE_LINK2834"/>
      <w:bookmarkStart w:id="744" w:name="OLE_LINK2864"/>
      <w:bookmarkStart w:id="745" w:name="OLE_LINK3467"/>
      <w:bookmarkStart w:id="746" w:name="OLE_LINK2846"/>
      <w:bookmarkStart w:id="747" w:name="OLE_LINK2893"/>
      <w:bookmarkStart w:id="748" w:name="OLE_LINK2837"/>
      <w:bookmarkStart w:id="749" w:name="OLE_LINK2853"/>
      <w:bookmarkStart w:id="750" w:name="OLE_LINK2889"/>
      <w:bookmarkStart w:id="751" w:name="OLE_LINK2915"/>
      <w:bookmarkStart w:id="752" w:name="OLE_LINK2938"/>
      <w:bookmarkStart w:id="753" w:name="OLE_LINK2920"/>
      <w:bookmarkStart w:id="754" w:name="OLE_LINK2954"/>
      <w:bookmarkStart w:id="755" w:name="OLE_LINK2986"/>
      <w:bookmarkStart w:id="756" w:name="OLE_LINK3031"/>
      <w:bookmarkStart w:id="757" w:name="OLE_LINK3506"/>
      <w:bookmarkStart w:id="758" w:name="OLE_LINK2953"/>
      <w:bookmarkStart w:id="759" w:name="OLE_LINK2972"/>
      <w:bookmarkStart w:id="760" w:name="OLE_LINK3020"/>
      <w:bookmarkStart w:id="761" w:name="OLE_LINK3067"/>
      <w:bookmarkStart w:id="762" w:name="OLE_LINK3108"/>
      <w:bookmarkStart w:id="763" w:name="OLE_LINK3135"/>
      <w:bookmarkStart w:id="764" w:name="OLE_LINK3015"/>
      <w:bookmarkStart w:id="765" w:name="OLE_LINK3032"/>
      <w:bookmarkStart w:id="766" w:name="OLE_LINK3039"/>
      <w:bookmarkStart w:id="767" w:name="OLE_LINK3059"/>
      <w:bookmarkStart w:id="768" w:name="OLE_LINK3065"/>
      <w:bookmarkStart w:id="769" w:name="OLE_LINK3071"/>
      <w:bookmarkStart w:id="770" w:name="OLE_LINK3089"/>
      <w:bookmarkStart w:id="771" w:name="OLE_LINK3114"/>
      <w:bookmarkStart w:id="772" w:name="OLE_LINK3142"/>
      <w:bookmarkStart w:id="773" w:name="OLE_LINK3118"/>
      <w:bookmarkStart w:id="774" w:name="OLE_LINK3160"/>
      <w:bookmarkStart w:id="775" w:name="OLE_LINK3192"/>
      <w:bookmarkStart w:id="776" w:name="OLE_LINK3186"/>
      <w:bookmarkStart w:id="777" w:name="OLE_LINK3184"/>
      <w:bookmarkStart w:id="778" w:name="OLE_LINK3218"/>
      <w:bookmarkStart w:id="779" w:name="OLE_LINK3219"/>
      <w:bookmarkStart w:id="780" w:name="OLE_LINK3248"/>
      <w:bookmarkStart w:id="781" w:name="OLE_LINK3380"/>
      <w:bookmarkStart w:id="782" w:name="OLE_LINK3187"/>
      <w:bookmarkStart w:id="783" w:name="OLE_LINK3245"/>
      <w:bookmarkStart w:id="784" w:name="OLE_LINK3254"/>
      <w:bookmarkStart w:id="785" w:name="OLE_LINK3249"/>
      <w:bookmarkStart w:id="786" w:name="OLE_LINK3263"/>
      <w:bookmarkStart w:id="787" w:name="OLE_LINK3281"/>
      <w:bookmarkStart w:id="788" w:name="OLE_LINK3318"/>
      <w:bookmarkStart w:id="789" w:name="OLE_LINK3378"/>
      <w:bookmarkStart w:id="790" w:name="OLE_LINK3412"/>
      <w:bookmarkStart w:id="791" w:name="OLE_LINK3302"/>
      <w:bookmarkStart w:id="792" w:name="OLE_LINK3324"/>
      <w:bookmarkStart w:id="793" w:name="OLE_LINK3372"/>
      <w:bookmarkStart w:id="794" w:name="OLE_LINK3435"/>
      <w:bookmarkStart w:id="795" w:name="OLE_LINK3640"/>
      <w:bookmarkStart w:id="796" w:name="OLE_LINK3755"/>
      <w:bookmarkStart w:id="797" w:name="OLE_LINK3796"/>
      <w:bookmarkStart w:id="798" w:name="OLE_LINK3549"/>
      <w:bookmarkStart w:id="799" w:name="OLE_LINK3554"/>
      <w:bookmarkStart w:id="800" w:name="OLE_LINK3565"/>
      <w:bookmarkStart w:id="801" w:name="OLE_LINK3573"/>
      <w:bookmarkStart w:id="802" w:name="OLE_LINK3705"/>
      <w:bookmarkStart w:id="803" w:name="OLE_LINK3750"/>
      <w:bookmarkStart w:id="804" w:name="OLE_LINK3604"/>
      <w:bookmarkStart w:id="805" w:name="OLE_LINK3638"/>
      <w:bookmarkStart w:id="806" w:name="OLE_LINK3662"/>
      <w:bookmarkStart w:id="807" w:name="OLE_LINK3692"/>
      <w:bookmarkStart w:id="808" w:name="OLE_LINK3694"/>
      <w:bookmarkStart w:id="809" w:name="OLE_LINK3693"/>
      <w:bookmarkStart w:id="810" w:name="OLE_LINK3709"/>
      <w:bookmarkStart w:id="811" w:name="OLE_LINK3833"/>
      <w:bookmarkStart w:id="812" w:name="OLE_LINK3871"/>
      <w:bookmarkStart w:id="813" w:name="OLE_LINK3889"/>
      <w:bookmarkStart w:id="814" w:name="OLE_LINK3862"/>
      <w:bookmarkStart w:id="815" w:name="OLE_LINK3920"/>
      <w:bookmarkStart w:id="816" w:name="OLE_LINK3939"/>
      <w:bookmarkStart w:id="817" w:name="OLE_LINK3961"/>
      <w:bookmarkStart w:id="818" w:name="OLE_LINK3867"/>
      <w:bookmarkStart w:id="819" w:name="OLE_LINK3880"/>
      <w:r w:rsidRPr="00D06466">
        <w:rPr>
          <w:rFonts w:ascii="Book Antiqua" w:hAnsi="Book Antiqua"/>
          <w:b/>
          <w:bCs/>
        </w:rPr>
        <w:t xml:space="preserve">P-Reviewer: </w:t>
      </w:r>
      <w:r w:rsidRPr="00D06466">
        <w:rPr>
          <w:rFonts w:ascii="Book Antiqua" w:hAnsi="Book Antiqua"/>
          <w:bCs/>
        </w:rPr>
        <w:t>Ohkoshi S, Rojas E</w:t>
      </w:r>
      <w:r w:rsidRPr="00D06466">
        <w:rPr>
          <w:rFonts w:ascii="Book Antiqua" w:hAnsi="Book Antiqua"/>
          <w:b/>
          <w:bCs/>
        </w:rPr>
        <w:t xml:space="preserve"> S-Editor:</w:t>
      </w:r>
      <w:r w:rsidRPr="00D06466">
        <w:rPr>
          <w:rFonts w:ascii="Book Antiqua" w:hAnsi="Book Antiqua"/>
        </w:rPr>
        <w:t xml:space="preserve"> Yu J </w:t>
      </w:r>
      <w:r w:rsidRPr="00D06466">
        <w:rPr>
          <w:rFonts w:ascii="Book Antiqua" w:hAnsi="Book Antiqua"/>
          <w:b/>
          <w:bCs/>
        </w:rPr>
        <w:t>L-Editor:</w:t>
      </w:r>
      <w:r w:rsidR="00F77CCF" w:rsidRPr="00D06466">
        <w:rPr>
          <w:rFonts w:ascii="Book Antiqua" w:hAnsi="Book Antiqua"/>
        </w:rPr>
        <w:t xml:space="preserve"> </w:t>
      </w:r>
      <w:r w:rsidRPr="00D06466">
        <w:rPr>
          <w:rFonts w:ascii="Book Antiqua" w:hAnsi="Book Antiqua"/>
          <w:b/>
          <w:bCs/>
        </w:rPr>
        <w:t>E-Editor:</w:t>
      </w:r>
    </w:p>
    <w:p w14:paraId="6CE80FCB" w14:textId="77777777" w:rsidR="001C49EF" w:rsidRPr="00D06466" w:rsidRDefault="001C49EF" w:rsidP="001C49EF">
      <w:pPr>
        <w:adjustRightInd w:val="0"/>
        <w:snapToGrid w:val="0"/>
        <w:spacing w:line="360" w:lineRule="auto"/>
        <w:rPr>
          <w:rFonts w:ascii="Book Antiqua" w:hAnsi="Book Antiqua"/>
          <w:szCs w:val="22"/>
        </w:rPr>
      </w:pPr>
      <w:bookmarkStart w:id="820" w:name="OLE_LINK3503"/>
      <w:bookmarkStart w:id="821" w:name="OLE_LINK3504"/>
      <w:bookmarkStart w:id="822" w:name="OLE_LINK3509"/>
      <w:bookmarkStart w:id="823" w:name="OLE_LINK3510"/>
      <w:bookmarkStart w:id="824" w:name="OLE_LINK3388"/>
      <w:bookmarkStart w:id="825" w:name="OLE_LINK3389"/>
      <w:bookmarkStart w:id="826" w:name="OLE_LINK3420"/>
      <w:bookmarkStart w:id="827" w:name="OLE_LINK3381"/>
      <w:bookmarkStart w:id="828" w:name="OLE_LINK3382"/>
      <w:bookmarkStart w:id="829" w:name="OLE_LINK3383"/>
      <w:bookmarkStart w:id="830" w:name="OLE_LINK3440"/>
      <w:bookmarkStart w:id="831" w:name="OLE_LINK3441"/>
      <w:bookmarkStart w:id="832" w:name="OLE_LINK3444"/>
      <w:bookmarkStart w:id="833" w:name="OLE_LINK3450"/>
      <w:bookmarkStart w:id="834" w:name="OLE_LINK3465"/>
      <w:bookmarkStart w:id="835" w:name="OLE_LINK3762"/>
      <w:bookmarkStart w:id="836" w:name="OLE_LINK3809"/>
      <w:bookmarkStart w:id="837" w:name="OLE_LINK3550"/>
      <w:bookmarkStart w:id="838" w:name="OLE_LINK3541"/>
      <w:bookmarkStart w:id="839" w:name="OLE_LINK3542"/>
      <w:bookmarkStart w:id="840" w:name="OLE_LINK3551"/>
      <w:bookmarkStart w:id="841" w:name="OLE_LINK3569"/>
      <w:bookmarkStart w:id="842" w:name="OLE_LINK3574"/>
      <w:bookmarkStart w:id="843" w:name="OLE_LINK3582"/>
      <w:bookmarkStart w:id="844" w:name="OLE_LINK3598"/>
      <w:bookmarkStart w:id="845" w:name="OLE_LINK3601"/>
      <w:bookmarkStart w:id="846" w:name="OLE_LINK3602"/>
      <w:bookmarkStart w:id="847" w:name="OLE_LINK3603"/>
      <w:bookmarkStart w:id="848" w:name="OLE_LINK3605"/>
      <w:bookmarkStart w:id="849" w:name="OLE_LINK3600"/>
      <w:bookmarkStart w:id="850" w:name="OLE_LINK3706"/>
      <w:bookmarkStart w:id="851" w:name="OLE_LINK3728"/>
      <w:bookmarkStart w:id="852" w:name="OLE_LINK3711"/>
      <w:bookmarkStart w:id="853" w:name="OLE_LINK3759"/>
      <w:bookmarkStart w:id="854" w:name="OLE_LINK3827"/>
      <w:bookmarkStart w:id="855" w:name="OLE_LINK3834"/>
      <w:bookmarkStart w:id="856" w:name="OLE_LINK3836"/>
      <w:bookmarkStart w:id="857" w:name="OLE_LINK3847"/>
      <w:bookmarkStart w:id="858" w:name="OLE_LINK3861"/>
      <w:bookmarkStart w:id="859" w:name="OLE_LINK3874"/>
      <w:bookmarkStart w:id="860" w:name="OLE_LINK3907"/>
      <w:bookmarkStart w:id="861" w:name="OLE_LINK3922"/>
      <w:bookmarkStart w:id="862" w:name="OLE_LINK3942"/>
      <w:bookmarkStart w:id="863" w:name="OLE_LINK3866"/>
      <w:bookmarkStart w:id="864" w:name="OLE_LINK3883"/>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D06466">
        <w:rPr>
          <w:rFonts w:ascii="Book Antiqua" w:hAnsi="Book Antiqua"/>
          <w:b/>
          <w:szCs w:val="22"/>
        </w:rPr>
        <w:t xml:space="preserve">Specialty type: </w:t>
      </w:r>
      <w:r w:rsidRPr="00D06466">
        <w:rPr>
          <w:rFonts w:ascii="Book Antiqua" w:hAnsi="Book Antiqua"/>
          <w:szCs w:val="22"/>
        </w:rPr>
        <w:t>Gastroenterology and hepatology</w:t>
      </w:r>
    </w:p>
    <w:p w14:paraId="1DB2C746" w14:textId="77777777" w:rsidR="001C49EF" w:rsidRPr="00D06466" w:rsidRDefault="001C49EF" w:rsidP="001C49EF">
      <w:pPr>
        <w:adjustRightInd w:val="0"/>
        <w:snapToGrid w:val="0"/>
        <w:spacing w:line="360" w:lineRule="auto"/>
        <w:rPr>
          <w:rFonts w:ascii="Book Antiqua" w:hAnsi="Book Antiqua"/>
          <w:szCs w:val="22"/>
        </w:rPr>
      </w:pPr>
      <w:r w:rsidRPr="00D06466">
        <w:rPr>
          <w:rFonts w:ascii="Book Antiqua" w:hAnsi="Book Antiqua"/>
          <w:b/>
          <w:szCs w:val="22"/>
        </w:rPr>
        <w:t xml:space="preserve">Country of origin: </w:t>
      </w:r>
      <w:r w:rsidRPr="00D06466">
        <w:rPr>
          <w:rFonts w:ascii="Book Antiqua" w:hAnsi="Book Antiqua"/>
          <w:szCs w:val="22"/>
        </w:rPr>
        <w:t>China</w:t>
      </w:r>
    </w:p>
    <w:bookmarkEnd w:id="820"/>
    <w:bookmarkEnd w:id="821"/>
    <w:bookmarkEnd w:id="822"/>
    <w:bookmarkEnd w:id="823"/>
    <w:p w14:paraId="6E939647" w14:textId="77777777" w:rsidR="001C49EF" w:rsidRPr="00D06466" w:rsidRDefault="001C49EF" w:rsidP="001C49EF">
      <w:pPr>
        <w:shd w:val="clear" w:color="auto" w:fill="FFFFFF"/>
        <w:adjustRightInd w:val="0"/>
        <w:snapToGrid w:val="0"/>
        <w:spacing w:line="360" w:lineRule="auto"/>
        <w:rPr>
          <w:rFonts w:ascii="Book Antiqua" w:hAnsi="Book Antiqua" w:cs="Helvetica"/>
          <w:b/>
        </w:rPr>
      </w:pPr>
      <w:r w:rsidRPr="00D06466">
        <w:rPr>
          <w:rFonts w:ascii="Book Antiqua" w:hAnsi="Book Antiqua" w:cs="Helvetica"/>
          <w:b/>
        </w:rPr>
        <w:lastRenderedPageBreak/>
        <w:t>Peer-review report classification</w:t>
      </w:r>
    </w:p>
    <w:p w14:paraId="2EF9176F" w14:textId="77777777" w:rsidR="001C49EF" w:rsidRPr="00D06466" w:rsidRDefault="001C49EF" w:rsidP="001C49EF">
      <w:pPr>
        <w:shd w:val="clear" w:color="auto" w:fill="FFFFFF"/>
        <w:adjustRightInd w:val="0"/>
        <w:snapToGrid w:val="0"/>
        <w:spacing w:line="360" w:lineRule="auto"/>
        <w:rPr>
          <w:rFonts w:ascii="Book Antiqua" w:hAnsi="Book Antiqua" w:cs="Helvetica"/>
        </w:rPr>
      </w:pPr>
      <w:r w:rsidRPr="00D06466">
        <w:rPr>
          <w:rFonts w:ascii="Book Antiqua" w:hAnsi="Book Antiqua" w:cs="Helvetica"/>
        </w:rPr>
        <w:t xml:space="preserve">Grade A (Excellent): </w:t>
      </w:r>
      <w:r w:rsidRPr="00D06466">
        <w:rPr>
          <w:rFonts w:ascii="Book Antiqua" w:hAnsi="Book Antiqua" w:cs="Helvetica" w:hint="eastAsia"/>
        </w:rPr>
        <w:t>0</w:t>
      </w:r>
    </w:p>
    <w:p w14:paraId="2504B78C" w14:textId="19953E53" w:rsidR="001C49EF" w:rsidRPr="00D06466" w:rsidRDefault="001C49EF" w:rsidP="001C49EF">
      <w:pPr>
        <w:shd w:val="clear" w:color="auto" w:fill="FFFFFF"/>
        <w:adjustRightInd w:val="0"/>
        <w:snapToGrid w:val="0"/>
        <w:spacing w:line="360" w:lineRule="auto"/>
        <w:rPr>
          <w:rFonts w:ascii="Book Antiqua" w:hAnsi="Book Antiqua" w:cs="Helvetica"/>
        </w:rPr>
      </w:pPr>
      <w:r w:rsidRPr="00D06466">
        <w:rPr>
          <w:rFonts w:ascii="Book Antiqua" w:hAnsi="Book Antiqua" w:cs="Helvetica"/>
        </w:rPr>
        <w:t xml:space="preserve">Grade B (Very good): </w:t>
      </w:r>
      <w:r w:rsidRPr="00D06466">
        <w:rPr>
          <w:rFonts w:ascii="Book Antiqua" w:hAnsi="Book Antiqua" w:cs="Helvetica" w:hint="eastAsia"/>
        </w:rPr>
        <w:t>B</w:t>
      </w:r>
    </w:p>
    <w:p w14:paraId="41022E81" w14:textId="77777777" w:rsidR="001C49EF" w:rsidRPr="00D06466" w:rsidRDefault="001C49EF" w:rsidP="001C49EF">
      <w:pPr>
        <w:shd w:val="clear" w:color="auto" w:fill="FFFFFF"/>
        <w:adjustRightInd w:val="0"/>
        <w:snapToGrid w:val="0"/>
        <w:spacing w:line="360" w:lineRule="auto"/>
        <w:rPr>
          <w:rFonts w:ascii="Book Antiqua" w:hAnsi="Book Antiqua" w:cs="Helvetica"/>
        </w:rPr>
      </w:pPr>
      <w:r w:rsidRPr="00D06466">
        <w:rPr>
          <w:rFonts w:ascii="Book Antiqua" w:hAnsi="Book Antiqua" w:cs="Helvetica"/>
        </w:rPr>
        <w:t xml:space="preserve">Grade C (Good): </w:t>
      </w:r>
      <w:r w:rsidRPr="00D06466">
        <w:rPr>
          <w:rFonts w:ascii="Book Antiqua" w:hAnsi="Book Antiqua" w:cs="Helvetica" w:hint="eastAsia"/>
        </w:rPr>
        <w:t>C</w:t>
      </w:r>
    </w:p>
    <w:p w14:paraId="0BBEF0FE" w14:textId="77777777" w:rsidR="001C49EF" w:rsidRPr="00D06466" w:rsidRDefault="001C49EF" w:rsidP="001C49EF">
      <w:pPr>
        <w:shd w:val="clear" w:color="auto" w:fill="FFFFFF"/>
        <w:adjustRightInd w:val="0"/>
        <w:snapToGrid w:val="0"/>
        <w:spacing w:line="360" w:lineRule="auto"/>
        <w:rPr>
          <w:rFonts w:ascii="Book Antiqua" w:hAnsi="Book Antiqua" w:cs="Helvetica"/>
          <w:lang w:eastAsia="en-US"/>
        </w:rPr>
      </w:pPr>
      <w:r w:rsidRPr="00D06466">
        <w:rPr>
          <w:rFonts w:ascii="Book Antiqua" w:hAnsi="Book Antiqua" w:cs="Helvetica"/>
        </w:rPr>
        <w:t>Grade D (Fair): 0</w:t>
      </w:r>
    </w:p>
    <w:p w14:paraId="373009DB" w14:textId="77777777" w:rsidR="001C49EF" w:rsidRPr="00D06466" w:rsidRDefault="001C49EF" w:rsidP="001C49EF">
      <w:pPr>
        <w:shd w:val="clear" w:color="auto" w:fill="FFFFFF"/>
        <w:adjustRightInd w:val="0"/>
        <w:snapToGrid w:val="0"/>
        <w:spacing w:line="360" w:lineRule="auto"/>
        <w:rPr>
          <w:rFonts w:ascii="Calibri" w:hAnsi="Calibri"/>
          <w:sz w:val="22"/>
          <w:szCs w:val="22"/>
        </w:rPr>
      </w:pPr>
      <w:r w:rsidRPr="00D06466">
        <w:rPr>
          <w:rFonts w:ascii="Book Antiqua" w:hAnsi="Book Antiqua" w:cs="Helvetica"/>
        </w:rPr>
        <w:t>Grade E (Poor): 0</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14:paraId="40342DB1" w14:textId="77777777" w:rsidR="00142512" w:rsidRPr="00D06466" w:rsidRDefault="00142512" w:rsidP="001C49EF">
      <w:pPr>
        <w:adjustRightInd w:val="0"/>
        <w:snapToGrid w:val="0"/>
        <w:spacing w:line="360" w:lineRule="auto"/>
        <w:rPr>
          <w:rFonts w:ascii="Book Antiqua" w:hAnsi="Book Antiqua"/>
        </w:rPr>
      </w:pPr>
    </w:p>
    <w:p w14:paraId="2CC9B5D8" w14:textId="77777777" w:rsidR="00142512" w:rsidRPr="00D06466" w:rsidRDefault="00142512" w:rsidP="001C49EF">
      <w:pPr>
        <w:adjustRightInd w:val="0"/>
        <w:snapToGrid w:val="0"/>
        <w:spacing w:line="360" w:lineRule="auto"/>
        <w:rPr>
          <w:rFonts w:ascii="Book Antiqua" w:hAnsi="Book Antiqua"/>
        </w:rPr>
      </w:pPr>
    </w:p>
    <w:p w14:paraId="5151F171" w14:textId="77777777" w:rsidR="00142512" w:rsidRPr="00D06466" w:rsidRDefault="00142512" w:rsidP="001C49EF">
      <w:pPr>
        <w:adjustRightInd w:val="0"/>
        <w:snapToGrid w:val="0"/>
        <w:spacing w:line="360" w:lineRule="auto"/>
        <w:rPr>
          <w:rFonts w:ascii="Book Antiqua" w:hAnsi="Book Antiqua"/>
        </w:rPr>
      </w:pPr>
    </w:p>
    <w:p w14:paraId="4FA84AF3" w14:textId="77777777" w:rsidR="00142512" w:rsidRPr="00D06466" w:rsidRDefault="00142512" w:rsidP="001C49EF">
      <w:pPr>
        <w:adjustRightInd w:val="0"/>
        <w:snapToGrid w:val="0"/>
        <w:spacing w:line="360" w:lineRule="auto"/>
        <w:rPr>
          <w:rFonts w:ascii="Book Antiqua" w:hAnsi="Book Antiqua"/>
        </w:rPr>
      </w:pPr>
    </w:p>
    <w:p w14:paraId="668CFDAE" w14:textId="77777777" w:rsidR="0003671C" w:rsidRPr="00D06466" w:rsidRDefault="0003671C" w:rsidP="001C49EF">
      <w:pPr>
        <w:adjustRightInd w:val="0"/>
        <w:snapToGrid w:val="0"/>
        <w:spacing w:line="360" w:lineRule="auto"/>
        <w:rPr>
          <w:rFonts w:ascii="Book Antiqua" w:hAnsi="Book Antiqua"/>
        </w:rPr>
      </w:pPr>
    </w:p>
    <w:p w14:paraId="156141C1" w14:textId="3B80B787" w:rsidR="00F77CCF" w:rsidRPr="00D06466" w:rsidRDefault="00F77CCF">
      <w:pPr>
        <w:widowControl/>
        <w:jc w:val="left"/>
        <w:rPr>
          <w:rFonts w:ascii="Book Antiqua" w:hAnsi="Book Antiqua"/>
        </w:rPr>
      </w:pPr>
      <w:r w:rsidRPr="00D06466">
        <w:rPr>
          <w:rFonts w:ascii="Book Antiqua" w:hAnsi="Book Antiqua"/>
        </w:rPr>
        <w:br w:type="page"/>
      </w:r>
    </w:p>
    <w:p w14:paraId="31008222" w14:textId="77777777" w:rsidR="00F77CCF" w:rsidRPr="00D06466" w:rsidRDefault="00F77CCF" w:rsidP="00F77CCF">
      <w:pPr>
        <w:adjustRightInd w:val="0"/>
        <w:snapToGrid w:val="0"/>
        <w:spacing w:line="360" w:lineRule="auto"/>
        <w:rPr>
          <w:rFonts w:ascii="Book Antiqua" w:hAnsi="Book Antiqua"/>
        </w:rPr>
      </w:pPr>
      <w:r w:rsidRPr="00D06466">
        <w:rPr>
          <w:rFonts w:ascii="Book Antiqua" w:hAnsi="Book Antiqua"/>
          <w:noProof/>
        </w:rPr>
        <w:lastRenderedPageBreak/>
        <w:drawing>
          <wp:inline distT="0" distB="0" distL="0" distR="0" wp14:anchorId="7B8D17CF" wp14:editId="6ED748A6">
            <wp:extent cx="5457825" cy="5314950"/>
            <wp:effectExtent l="0" t="0" r="9525" b="0"/>
            <wp:docPr id="1" name="图片 1" descr="说明: 屏幕快照 2016-05-04 下午3.0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屏幕快照 2016-05-04 下午3.03.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5314950"/>
                    </a:xfrm>
                    <a:prstGeom prst="rect">
                      <a:avLst/>
                    </a:prstGeom>
                    <a:noFill/>
                    <a:ln>
                      <a:noFill/>
                    </a:ln>
                  </pic:spPr>
                </pic:pic>
              </a:graphicData>
            </a:graphic>
          </wp:inline>
        </w:drawing>
      </w:r>
    </w:p>
    <w:p w14:paraId="06B23C9F" w14:textId="757CD326" w:rsidR="00142512" w:rsidRPr="00D06466" w:rsidRDefault="00142512" w:rsidP="001C49EF">
      <w:pPr>
        <w:adjustRightInd w:val="0"/>
        <w:snapToGrid w:val="0"/>
        <w:spacing w:line="360" w:lineRule="auto"/>
        <w:rPr>
          <w:rFonts w:ascii="Book Antiqua" w:hAnsi="Book Antiqua"/>
          <w:b/>
        </w:rPr>
      </w:pPr>
      <w:r w:rsidRPr="00D06466">
        <w:rPr>
          <w:rFonts w:ascii="Book Antiqua" w:hAnsi="Book Antiqua"/>
          <w:b/>
        </w:rPr>
        <w:t>Fig</w:t>
      </w:r>
      <w:r w:rsidR="00195ECB" w:rsidRPr="00D06466">
        <w:rPr>
          <w:rFonts w:ascii="Book Antiqua" w:hAnsi="Book Antiqua" w:hint="eastAsia"/>
          <w:b/>
        </w:rPr>
        <w:t>ure</w:t>
      </w:r>
      <w:r w:rsidRPr="00D06466">
        <w:rPr>
          <w:rFonts w:ascii="Book Antiqua" w:hAnsi="Book Antiqua"/>
          <w:b/>
        </w:rPr>
        <w:t xml:space="preserve"> 1 Differential mRNA expression between L02/HBx and L02/pcDNA cells. </w:t>
      </w:r>
      <w:r w:rsidRPr="00D06466">
        <w:rPr>
          <w:rFonts w:ascii="Book Antiqua" w:hAnsi="Book Antiqua"/>
        </w:rPr>
        <w:t>A</w:t>
      </w:r>
      <w:r w:rsidR="00195ECB" w:rsidRPr="00D06466">
        <w:rPr>
          <w:rFonts w:ascii="Book Antiqua" w:hAnsi="Book Antiqua" w:hint="eastAsia"/>
        </w:rPr>
        <w:t>:</w:t>
      </w:r>
      <w:r w:rsidRPr="00D06466">
        <w:rPr>
          <w:rFonts w:ascii="Book Antiqua" w:hAnsi="Book Antiqua"/>
        </w:rPr>
        <w:t xml:space="preserve"> The global expression profile of L02/HBx and L02/pcDNA cells was analyzed by </w:t>
      </w:r>
      <w:r w:rsidR="00966C97" w:rsidRPr="00D06466">
        <w:rPr>
          <w:rFonts w:ascii="Book Antiqua" w:hAnsi="Book Antiqua"/>
        </w:rPr>
        <w:t xml:space="preserve">RNA-sequencing </w:t>
      </w:r>
      <w:r w:rsidRPr="00D06466">
        <w:rPr>
          <w:rFonts w:ascii="Book Antiqua" w:hAnsi="Book Antiqua"/>
        </w:rPr>
        <w:t>analysis. Heat map shows the differentially gene expression patterns (fold change &gt;</w:t>
      </w:r>
      <w:r w:rsidR="00966C97" w:rsidRPr="00D06466">
        <w:rPr>
          <w:rFonts w:ascii="Book Antiqua" w:hAnsi="Book Antiqua" w:hint="eastAsia"/>
        </w:rPr>
        <w:t xml:space="preserve"> </w:t>
      </w:r>
      <w:r w:rsidRPr="00D06466">
        <w:rPr>
          <w:rFonts w:ascii="Book Antiqua" w:hAnsi="Book Antiqua"/>
        </w:rPr>
        <w:t xml:space="preserve">2 or </w:t>
      </w:r>
      <w:r w:rsidR="00C5705B" w:rsidRPr="00D06466">
        <w:rPr>
          <w:rFonts w:ascii="Book Antiqua" w:hAnsi="Book Antiqua"/>
          <w:i/>
        </w:rPr>
        <w:t>P &lt;</w:t>
      </w:r>
      <w:r w:rsidR="00195ECB" w:rsidRPr="00D06466">
        <w:rPr>
          <w:rFonts w:ascii="Book Antiqua" w:hAnsi="Book Antiqua" w:hint="eastAsia"/>
          <w:i/>
        </w:rPr>
        <w:t xml:space="preserve"> </w:t>
      </w:r>
      <w:r w:rsidRPr="00D06466">
        <w:rPr>
          <w:rFonts w:ascii="Book Antiqua" w:hAnsi="Book Antiqua"/>
        </w:rPr>
        <w:t>0.5); B</w:t>
      </w:r>
      <w:r w:rsidR="00195ECB" w:rsidRPr="00D06466">
        <w:rPr>
          <w:rFonts w:ascii="Book Antiqua" w:hAnsi="Book Antiqua" w:hint="eastAsia"/>
        </w:rPr>
        <w:t>:</w:t>
      </w:r>
      <w:r w:rsidRPr="00D06466">
        <w:rPr>
          <w:rFonts w:ascii="Book Antiqua" w:hAnsi="Book Antiqua"/>
        </w:rPr>
        <w:t xml:space="preserve"> The 20 top-ranking upregulated (left) and downregulated (right) genes were exhibited as heat map; C</w:t>
      </w:r>
      <w:r w:rsidR="00195ECB" w:rsidRPr="00D06466">
        <w:rPr>
          <w:rFonts w:ascii="Book Antiqua" w:hAnsi="Book Antiqua" w:hint="eastAsia"/>
        </w:rPr>
        <w:t>:</w:t>
      </w:r>
      <w:r w:rsidRPr="00D06466">
        <w:rPr>
          <w:rFonts w:ascii="Book Antiqua" w:hAnsi="Book Antiqua"/>
        </w:rPr>
        <w:t xml:space="preserve"> </w:t>
      </w:r>
      <w:r w:rsidR="00966C97" w:rsidRPr="00D06466">
        <w:rPr>
          <w:rFonts w:ascii="Book Antiqua" w:hAnsi="Book Antiqua"/>
        </w:rPr>
        <w:t>Quantitative real-time PCR (Q-PCR)</w:t>
      </w:r>
      <w:r w:rsidRPr="00D06466">
        <w:rPr>
          <w:rFonts w:ascii="Book Antiqua" w:hAnsi="Book Antiqua"/>
        </w:rPr>
        <w:t xml:space="preserve"> verification of selected differential gene expression in L02/HBx and L02/pcDNA cells. The relative expression levels of these genes were normalized to GAPDH; D</w:t>
      </w:r>
      <w:r w:rsidR="00195ECB" w:rsidRPr="00D06466">
        <w:rPr>
          <w:rFonts w:ascii="Book Antiqua" w:hAnsi="Book Antiqua" w:hint="eastAsia"/>
        </w:rPr>
        <w:t>:</w:t>
      </w:r>
      <w:r w:rsidRPr="00D06466">
        <w:rPr>
          <w:rFonts w:ascii="Book Antiqua" w:hAnsi="Book Antiqua"/>
        </w:rPr>
        <w:t xml:space="preserve"> Correlation analysis of mRNA expression data detected by microarray and Q-PCR respectively (</w:t>
      </w:r>
      <w:r w:rsidR="00C5705B" w:rsidRPr="00D06466">
        <w:rPr>
          <w:rFonts w:ascii="Book Antiqua" w:hAnsi="Book Antiqua"/>
          <w:i/>
        </w:rPr>
        <w:t xml:space="preserve">P = </w:t>
      </w:r>
      <w:r w:rsidRPr="00D06466">
        <w:rPr>
          <w:rFonts w:ascii="Book Antiqua" w:hAnsi="Book Antiqua"/>
        </w:rPr>
        <w:t>0.0369).</w:t>
      </w:r>
    </w:p>
    <w:p w14:paraId="0D10B86D" w14:textId="77777777" w:rsidR="0003671C" w:rsidRPr="00D06466" w:rsidRDefault="0003671C" w:rsidP="001C49EF">
      <w:pPr>
        <w:adjustRightInd w:val="0"/>
        <w:snapToGrid w:val="0"/>
        <w:spacing w:line="360" w:lineRule="auto"/>
        <w:rPr>
          <w:rFonts w:ascii="Book Antiqua" w:hAnsi="Book Antiqua"/>
        </w:rPr>
      </w:pPr>
    </w:p>
    <w:p w14:paraId="676F2DB4" w14:textId="79B6E08D" w:rsidR="00F77CCF" w:rsidRPr="00D06466" w:rsidRDefault="00F77CCF" w:rsidP="001C49EF">
      <w:pPr>
        <w:adjustRightInd w:val="0"/>
        <w:snapToGrid w:val="0"/>
        <w:spacing w:line="360" w:lineRule="auto"/>
        <w:rPr>
          <w:rFonts w:ascii="Book Antiqua" w:hAnsi="Book Antiqua"/>
          <w:b/>
        </w:rPr>
      </w:pPr>
      <w:r w:rsidRPr="00D06466">
        <w:rPr>
          <w:rFonts w:ascii="Book Antiqua" w:hAnsi="Book Antiqua"/>
          <w:noProof/>
        </w:rPr>
        <w:lastRenderedPageBreak/>
        <w:drawing>
          <wp:inline distT="0" distB="0" distL="0" distR="0" wp14:anchorId="77D18BD6" wp14:editId="3CEE924B">
            <wp:extent cx="5400675" cy="2838450"/>
            <wp:effectExtent l="0" t="0" r="9525" b="0"/>
            <wp:docPr id="2" name="图片 2" descr="说明: 屏幕快照 2016-01-28 下午8.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屏幕快照 2016-01-28 下午8.37.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38450"/>
                    </a:xfrm>
                    <a:prstGeom prst="rect">
                      <a:avLst/>
                    </a:prstGeom>
                    <a:noFill/>
                    <a:ln>
                      <a:noFill/>
                    </a:ln>
                  </pic:spPr>
                </pic:pic>
              </a:graphicData>
            </a:graphic>
          </wp:inline>
        </w:drawing>
      </w:r>
    </w:p>
    <w:p w14:paraId="642653BD" w14:textId="24A199F5" w:rsidR="00142512" w:rsidRPr="00D06466" w:rsidRDefault="00142512" w:rsidP="001C49EF">
      <w:pPr>
        <w:adjustRightInd w:val="0"/>
        <w:snapToGrid w:val="0"/>
        <w:spacing w:line="360" w:lineRule="auto"/>
        <w:rPr>
          <w:rFonts w:ascii="Book Antiqua" w:hAnsi="Book Antiqua"/>
          <w:b/>
        </w:rPr>
      </w:pPr>
      <w:r w:rsidRPr="00D06466">
        <w:rPr>
          <w:rFonts w:ascii="Book Antiqua" w:hAnsi="Book Antiqua"/>
          <w:b/>
        </w:rPr>
        <w:t>Fig</w:t>
      </w:r>
      <w:r w:rsidR="00195ECB" w:rsidRPr="00D06466">
        <w:rPr>
          <w:rFonts w:ascii="Book Antiqua" w:hAnsi="Book Antiqua" w:hint="eastAsia"/>
          <w:b/>
        </w:rPr>
        <w:t>ure</w:t>
      </w:r>
      <w:r w:rsidR="00195ECB" w:rsidRPr="00D06466">
        <w:rPr>
          <w:rFonts w:ascii="Book Antiqua" w:hAnsi="Book Antiqua"/>
          <w:b/>
        </w:rPr>
        <w:t xml:space="preserve"> 2</w:t>
      </w:r>
      <w:r w:rsidR="00195ECB" w:rsidRPr="00D06466">
        <w:rPr>
          <w:rFonts w:ascii="Book Antiqua" w:hAnsi="Book Antiqua" w:hint="eastAsia"/>
          <w:b/>
        </w:rPr>
        <w:t xml:space="preserve"> </w:t>
      </w:r>
      <w:r w:rsidRPr="00D06466">
        <w:rPr>
          <w:rFonts w:ascii="Book Antiqua" w:hAnsi="Book Antiqua"/>
          <w:b/>
        </w:rPr>
        <w:t>G</w:t>
      </w:r>
      <w:r w:rsidR="00966C97" w:rsidRPr="00D06466">
        <w:rPr>
          <w:rFonts w:ascii="Book Antiqua" w:hAnsi="Book Antiqua"/>
          <w:b/>
        </w:rPr>
        <w:t>ene ontology</w:t>
      </w:r>
      <w:r w:rsidRPr="00D06466">
        <w:rPr>
          <w:rFonts w:ascii="Book Antiqua" w:hAnsi="Book Antiqua"/>
          <w:b/>
        </w:rPr>
        <w:t xml:space="preserve"> and KEGG pathway analysis of differentially expressed mRNAs</w:t>
      </w:r>
      <w:r w:rsidR="00195ECB" w:rsidRPr="00D06466">
        <w:rPr>
          <w:rFonts w:ascii="Book Antiqua" w:hAnsi="Book Antiqua" w:hint="eastAsia"/>
          <w:b/>
        </w:rPr>
        <w:t xml:space="preserve">. </w:t>
      </w:r>
      <w:r w:rsidRPr="00D06466">
        <w:rPr>
          <w:rFonts w:ascii="Book Antiqua" w:hAnsi="Book Antiqua"/>
        </w:rPr>
        <w:t>A</w:t>
      </w:r>
      <w:r w:rsidR="00195ECB" w:rsidRPr="00D06466">
        <w:rPr>
          <w:rFonts w:ascii="Book Antiqua" w:hAnsi="Book Antiqua" w:hint="eastAsia"/>
        </w:rPr>
        <w:t>:</w:t>
      </w:r>
      <w:r w:rsidRPr="00D06466">
        <w:rPr>
          <w:rFonts w:ascii="Book Antiqua" w:hAnsi="Book Antiqua"/>
        </w:rPr>
        <w:t xml:space="preserve"> </w:t>
      </w:r>
      <w:r w:rsidR="00966C97" w:rsidRPr="00D06466">
        <w:rPr>
          <w:rFonts w:ascii="Book Antiqua" w:hAnsi="Book Antiqua" w:hint="eastAsia"/>
        </w:rPr>
        <w:t>G</w:t>
      </w:r>
      <w:bookmarkStart w:id="865" w:name="OLE_LINK3925"/>
      <w:r w:rsidR="00966C97" w:rsidRPr="00D06466">
        <w:rPr>
          <w:rFonts w:ascii="Book Antiqua" w:hAnsi="Book Antiqua"/>
        </w:rPr>
        <w:t>ene ontology</w:t>
      </w:r>
      <w:bookmarkEnd w:id="865"/>
      <w:r w:rsidR="00966C97" w:rsidRPr="00D06466">
        <w:rPr>
          <w:rFonts w:ascii="Book Antiqua" w:hAnsi="Book Antiqua"/>
        </w:rPr>
        <w:t xml:space="preserve"> </w:t>
      </w:r>
      <w:r w:rsidRPr="00D06466">
        <w:rPr>
          <w:rFonts w:ascii="Book Antiqua" w:hAnsi="Book Antiqua"/>
        </w:rPr>
        <w:t>analysis of differentially expressed genes; B</w:t>
      </w:r>
      <w:r w:rsidR="00195ECB" w:rsidRPr="00D06466">
        <w:rPr>
          <w:rFonts w:ascii="Book Antiqua" w:hAnsi="Book Antiqua" w:hint="eastAsia"/>
        </w:rPr>
        <w:t>:</w:t>
      </w:r>
      <w:r w:rsidRPr="00D06466">
        <w:rPr>
          <w:rFonts w:ascii="Book Antiqua" w:hAnsi="Book Antiqua"/>
        </w:rPr>
        <w:t xml:space="preserve"> </w:t>
      </w:r>
      <w:r w:rsidR="0050508D" w:rsidRPr="00D06466">
        <w:rPr>
          <w:rFonts w:ascii="Book Antiqua" w:hAnsi="Book Antiqua"/>
        </w:rPr>
        <w:t>KEGG</w:t>
      </w:r>
      <w:r w:rsidR="00966C97" w:rsidRPr="00D06466">
        <w:rPr>
          <w:rFonts w:ascii="Book Antiqua" w:hAnsi="Book Antiqua" w:hint="eastAsia"/>
        </w:rPr>
        <w:t xml:space="preserve"> </w:t>
      </w:r>
      <w:r w:rsidRPr="00D06466">
        <w:rPr>
          <w:rFonts w:ascii="Book Antiqua" w:hAnsi="Book Antiqua"/>
        </w:rPr>
        <w:t>pathway analysis of differentially expressed genes.</w:t>
      </w:r>
    </w:p>
    <w:p w14:paraId="49ECE0B1" w14:textId="276F2356" w:rsidR="00F77CCF" w:rsidRPr="00D06466" w:rsidRDefault="00F77CCF">
      <w:pPr>
        <w:widowControl/>
        <w:jc w:val="left"/>
        <w:rPr>
          <w:rFonts w:ascii="Book Antiqua" w:hAnsi="Book Antiqua"/>
        </w:rPr>
      </w:pPr>
      <w:r w:rsidRPr="00D06466">
        <w:rPr>
          <w:rFonts w:ascii="Book Antiqua" w:hAnsi="Book Antiqua"/>
        </w:rPr>
        <w:br w:type="page"/>
      </w:r>
    </w:p>
    <w:p w14:paraId="42DA1B0D" w14:textId="77777777" w:rsidR="00F77CCF" w:rsidRPr="00D06466" w:rsidRDefault="00F77CCF" w:rsidP="00F77CCF">
      <w:pPr>
        <w:adjustRightInd w:val="0"/>
        <w:snapToGrid w:val="0"/>
        <w:spacing w:line="360" w:lineRule="auto"/>
        <w:rPr>
          <w:rFonts w:ascii="Book Antiqua" w:hAnsi="Book Antiqua"/>
        </w:rPr>
      </w:pPr>
      <w:r w:rsidRPr="00D06466">
        <w:rPr>
          <w:rFonts w:ascii="Book Antiqua" w:hAnsi="Book Antiqua"/>
          <w:noProof/>
        </w:rPr>
        <w:lastRenderedPageBreak/>
        <w:drawing>
          <wp:inline distT="0" distB="0" distL="0" distR="0" wp14:anchorId="444C8A2E" wp14:editId="475DD2FD">
            <wp:extent cx="5448300" cy="3028950"/>
            <wp:effectExtent l="0" t="0" r="0" b="0"/>
            <wp:docPr id="3" name="图片 3" descr="屏幕快照 2016-01-07 下午4.5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屏幕快照 2016-01-07 下午4.59.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3028950"/>
                    </a:xfrm>
                    <a:prstGeom prst="rect">
                      <a:avLst/>
                    </a:prstGeom>
                    <a:noFill/>
                    <a:ln>
                      <a:noFill/>
                    </a:ln>
                  </pic:spPr>
                </pic:pic>
              </a:graphicData>
            </a:graphic>
          </wp:inline>
        </w:drawing>
      </w:r>
    </w:p>
    <w:p w14:paraId="2D675992" w14:textId="4CB754BD" w:rsidR="00142512" w:rsidRPr="00D06466" w:rsidRDefault="00142512" w:rsidP="001C49EF">
      <w:pPr>
        <w:adjustRightInd w:val="0"/>
        <w:snapToGrid w:val="0"/>
        <w:spacing w:line="360" w:lineRule="auto"/>
        <w:rPr>
          <w:rFonts w:ascii="Book Antiqua" w:hAnsi="Book Antiqua"/>
          <w:b/>
        </w:rPr>
      </w:pPr>
      <w:r w:rsidRPr="00D06466">
        <w:rPr>
          <w:rFonts w:ascii="Book Antiqua" w:hAnsi="Book Antiqua"/>
          <w:b/>
        </w:rPr>
        <w:t>Fig</w:t>
      </w:r>
      <w:r w:rsidR="00195ECB" w:rsidRPr="00D06466">
        <w:rPr>
          <w:rFonts w:ascii="Book Antiqua" w:hAnsi="Book Antiqua" w:hint="eastAsia"/>
          <w:b/>
        </w:rPr>
        <w:t>ure</w:t>
      </w:r>
      <w:r w:rsidRPr="00D06466">
        <w:rPr>
          <w:rFonts w:ascii="Book Antiqua" w:hAnsi="Book Antiqua"/>
          <w:b/>
        </w:rPr>
        <w:t xml:space="preserve"> 3 Differential miRNA expression between L02/HBx and L02/pcDNA cells. </w:t>
      </w:r>
      <w:r w:rsidRPr="00D06466">
        <w:rPr>
          <w:rFonts w:ascii="Book Antiqua" w:hAnsi="Book Antiqua"/>
        </w:rPr>
        <w:t>A</w:t>
      </w:r>
      <w:r w:rsidR="00195ECB" w:rsidRPr="00D06466">
        <w:rPr>
          <w:rFonts w:ascii="Book Antiqua" w:hAnsi="Book Antiqua" w:hint="eastAsia"/>
        </w:rPr>
        <w:t>:</w:t>
      </w:r>
      <w:r w:rsidRPr="00D06466">
        <w:rPr>
          <w:rFonts w:ascii="Book Antiqua" w:hAnsi="Book Antiqua"/>
        </w:rPr>
        <w:t xml:space="preserve"> Global analysis of differentially expressed miRNAs between L02/HBx and L02/pcDNA cells; B</w:t>
      </w:r>
      <w:r w:rsidR="00195ECB" w:rsidRPr="00D06466">
        <w:rPr>
          <w:rFonts w:ascii="Book Antiqua" w:hAnsi="Book Antiqua" w:hint="eastAsia"/>
        </w:rPr>
        <w:t>:</w:t>
      </w:r>
      <w:r w:rsidRPr="00D06466">
        <w:rPr>
          <w:rFonts w:ascii="Book Antiqua" w:hAnsi="Book Antiqua"/>
        </w:rPr>
        <w:t xml:space="preserve"> The relative expression of 4 differentially expressed miRNAs by Q-PCR analysis. The relative expression levels of miRNAs</w:t>
      </w:r>
      <w:r w:rsidR="00C80A53" w:rsidRPr="00D06466">
        <w:rPr>
          <w:rFonts w:ascii="Book Antiqua" w:hAnsi="Book Antiqua"/>
        </w:rPr>
        <w:t xml:space="preserve"> were normalized to U6 RNA</w:t>
      </w:r>
      <w:r w:rsidR="0003671C" w:rsidRPr="00D06466">
        <w:rPr>
          <w:rFonts w:ascii="Book Antiqua" w:hAnsi="Book Antiqua"/>
        </w:rPr>
        <w:t xml:space="preserve"> (</w:t>
      </w:r>
      <w:r w:rsidRPr="00D06466">
        <w:rPr>
          <w:rFonts w:ascii="Book Antiqua" w:hAnsi="Book Antiqua"/>
          <w:i/>
        </w:rPr>
        <w:t>P</w:t>
      </w:r>
      <w:r w:rsidR="00195ECB" w:rsidRPr="00D06466">
        <w:rPr>
          <w:rFonts w:ascii="Book Antiqua" w:hAnsi="Book Antiqua" w:hint="eastAsia"/>
          <w:i/>
        </w:rPr>
        <w:t xml:space="preserve"> </w:t>
      </w:r>
      <w:r w:rsidRPr="00D06466">
        <w:rPr>
          <w:rFonts w:ascii="Book Antiqua" w:hAnsi="Book Antiqua"/>
        </w:rPr>
        <w:t>&lt;</w:t>
      </w:r>
      <w:r w:rsidR="00195ECB" w:rsidRPr="00D06466">
        <w:rPr>
          <w:rFonts w:ascii="Book Antiqua" w:hAnsi="Book Antiqua" w:hint="eastAsia"/>
        </w:rPr>
        <w:t xml:space="preserve"> </w:t>
      </w:r>
      <w:r w:rsidRPr="00D06466">
        <w:rPr>
          <w:rFonts w:ascii="Book Antiqua" w:hAnsi="Book Antiqua"/>
        </w:rPr>
        <w:t>0.05)</w:t>
      </w:r>
      <w:r w:rsidR="00C80A53" w:rsidRPr="00D06466">
        <w:rPr>
          <w:rFonts w:ascii="Book Antiqua" w:hAnsi="Book Antiqua" w:hint="eastAsia"/>
        </w:rPr>
        <w:t>.</w:t>
      </w:r>
    </w:p>
    <w:p w14:paraId="249B9A99" w14:textId="584EF3D2" w:rsidR="00F77CCF" w:rsidRPr="00D06466" w:rsidRDefault="00F77CCF">
      <w:pPr>
        <w:widowControl/>
        <w:jc w:val="left"/>
        <w:rPr>
          <w:rFonts w:ascii="Book Antiqua" w:hAnsi="Book Antiqua"/>
        </w:rPr>
      </w:pPr>
      <w:r w:rsidRPr="00D06466">
        <w:rPr>
          <w:rFonts w:ascii="Book Antiqua" w:hAnsi="Book Antiqua"/>
        </w:rPr>
        <w:br w:type="page"/>
      </w:r>
    </w:p>
    <w:p w14:paraId="67EC92FB" w14:textId="06CCF01F" w:rsidR="0003671C" w:rsidRPr="00D06466" w:rsidRDefault="00F77CCF" w:rsidP="001C49EF">
      <w:pPr>
        <w:adjustRightInd w:val="0"/>
        <w:snapToGrid w:val="0"/>
        <w:spacing w:line="360" w:lineRule="auto"/>
        <w:rPr>
          <w:rFonts w:ascii="Book Antiqua" w:hAnsi="Book Antiqua"/>
        </w:rPr>
      </w:pPr>
      <w:r w:rsidRPr="00D06466">
        <w:rPr>
          <w:rFonts w:ascii="Book Antiqua" w:hAnsi="Book Antiqua"/>
          <w:noProof/>
        </w:rPr>
        <w:lastRenderedPageBreak/>
        <w:drawing>
          <wp:inline distT="0" distB="0" distL="0" distR="0" wp14:anchorId="7F249001" wp14:editId="461B021B">
            <wp:extent cx="5486400" cy="3946849"/>
            <wp:effectExtent l="0" t="0" r="0" b="0"/>
            <wp:docPr id="4" name="图片 4" descr="Macintosh HD:Users:chenruochan:Desktop:屏幕快照 2016-01-08 下午9.2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enruochan:Desktop:屏幕快照 2016-01-08 下午9.24.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946849"/>
                    </a:xfrm>
                    <a:prstGeom prst="rect">
                      <a:avLst/>
                    </a:prstGeom>
                    <a:noFill/>
                    <a:ln>
                      <a:noFill/>
                    </a:ln>
                  </pic:spPr>
                </pic:pic>
              </a:graphicData>
            </a:graphic>
          </wp:inline>
        </w:drawing>
      </w:r>
    </w:p>
    <w:p w14:paraId="1CFBB949" w14:textId="222CCA36" w:rsidR="00B5637F" w:rsidRPr="00D06466" w:rsidRDefault="00C80A53" w:rsidP="001C49EF">
      <w:pPr>
        <w:adjustRightInd w:val="0"/>
        <w:snapToGrid w:val="0"/>
        <w:spacing w:line="360" w:lineRule="auto"/>
        <w:rPr>
          <w:rFonts w:ascii="Book Antiqua" w:hAnsi="Book Antiqua"/>
          <w:b/>
        </w:rPr>
      </w:pPr>
      <w:r w:rsidRPr="00D06466">
        <w:rPr>
          <w:rFonts w:ascii="Book Antiqua" w:hAnsi="Book Antiqua"/>
          <w:b/>
        </w:rPr>
        <w:t>Fig</w:t>
      </w:r>
      <w:r w:rsidRPr="00D06466">
        <w:rPr>
          <w:rFonts w:ascii="Book Antiqua" w:hAnsi="Book Antiqua" w:hint="eastAsia"/>
          <w:b/>
        </w:rPr>
        <w:t xml:space="preserve">ure </w:t>
      </w:r>
      <w:r w:rsidRPr="00D06466">
        <w:rPr>
          <w:rFonts w:ascii="Book Antiqua" w:hAnsi="Book Antiqua"/>
          <w:b/>
        </w:rPr>
        <w:t>4</w:t>
      </w:r>
      <w:r w:rsidR="00142512" w:rsidRPr="00D06466">
        <w:rPr>
          <w:rFonts w:ascii="Book Antiqua" w:hAnsi="Book Antiqua"/>
          <w:b/>
        </w:rPr>
        <w:t xml:space="preserve"> The miRNA-mRNA regulatory network in HBx-expressing cells. </w:t>
      </w:r>
      <w:r w:rsidR="00142512" w:rsidRPr="00D06466">
        <w:rPr>
          <w:rFonts w:ascii="Book Antiqua" w:hAnsi="Book Antiqua"/>
        </w:rPr>
        <w:t>A</w:t>
      </w:r>
      <w:r w:rsidRPr="00D06466">
        <w:rPr>
          <w:rFonts w:ascii="Book Antiqua" w:hAnsi="Book Antiqua" w:hint="eastAsia"/>
        </w:rPr>
        <w:t xml:space="preserve">: </w:t>
      </w:r>
      <w:r w:rsidR="00142512" w:rsidRPr="00D06466">
        <w:rPr>
          <w:rFonts w:ascii="Book Antiqua" w:hAnsi="Book Antiqua"/>
        </w:rPr>
        <w:t>The strategy for constructing miRNA-mRNA network associated with HBx integration; B</w:t>
      </w:r>
      <w:r w:rsidRPr="00D06466">
        <w:rPr>
          <w:rFonts w:ascii="Book Antiqua" w:hAnsi="Book Antiqua" w:hint="eastAsia"/>
        </w:rPr>
        <w:t>:</w:t>
      </w:r>
      <w:r w:rsidR="00142512" w:rsidRPr="00D06466">
        <w:rPr>
          <w:rFonts w:ascii="Book Antiqua" w:hAnsi="Book Antiqua"/>
        </w:rPr>
        <w:t xml:space="preserve"> Hub miRNA-target network associated with HBx integration by bioinformatics analysis; C</w:t>
      </w:r>
      <w:r w:rsidRPr="00D06466">
        <w:rPr>
          <w:rFonts w:ascii="Book Antiqua" w:hAnsi="Book Antiqua" w:hint="eastAsia"/>
        </w:rPr>
        <w:t>:</w:t>
      </w:r>
      <w:r w:rsidR="00142512" w:rsidRPr="00D06466">
        <w:rPr>
          <w:rFonts w:ascii="Book Antiqua" w:hAnsi="Book Antiqua"/>
        </w:rPr>
        <w:t xml:space="preserve"> A core miRNA-mRNA network was constructed by integrating the expression change of predicted target genes in L02/HBx cells.</w:t>
      </w:r>
    </w:p>
    <w:p w14:paraId="33160D83" w14:textId="77777777" w:rsidR="0003671C" w:rsidRPr="00D06466" w:rsidRDefault="0003671C" w:rsidP="001C49EF">
      <w:pPr>
        <w:adjustRightInd w:val="0"/>
        <w:snapToGrid w:val="0"/>
        <w:spacing w:line="360" w:lineRule="auto"/>
        <w:rPr>
          <w:rFonts w:ascii="Book Antiqua" w:hAnsi="Book Antiqua"/>
        </w:rPr>
      </w:pPr>
    </w:p>
    <w:p w14:paraId="686FAFFC" w14:textId="77777777" w:rsidR="00F77CCF" w:rsidRPr="00D06466" w:rsidRDefault="00F77CCF">
      <w:pPr>
        <w:widowControl/>
        <w:jc w:val="left"/>
        <w:rPr>
          <w:rFonts w:ascii="Book Antiqua" w:hAnsi="Book Antiqua"/>
          <w:b/>
        </w:rPr>
      </w:pPr>
      <w:r w:rsidRPr="00D06466">
        <w:rPr>
          <w:rFonts w:ascii="Book Antiqua" w:hAnsi="Book Antiqua"/>
          <w:b/>
        </w:rPr>
        <w:br w:type="page"/>
      </w:r>
    </w:p>
    <w:p w14:paraId="5AF8BFC1" w14:textId="6CFE0DE0" w:rsidR="00142512" w:rsidRPr="00D06466" w:rsidRDefault="006740C2" w:rsidP="001C49EF">
      <w:pPr>
        <w:adjustRightInd w:val="0"/>
        <w:snapToGrid w:val="0"/>
        <w:spacing w:line="360" w:lineRule="auto"/>
        <w:rPr>
          <w:rFonts w:ascii="Book Antiqua" w:hAnsi="Book Antiqua"/>
          <w:b/>
        </w:rPr>
      </w:pPr>
      <w:r w:rsidRPr="00D06466">
        <w:rPr>
          <w:rFonts w:ascii="Book Antiqua" w:hAnsi="Book Antiqua"/>
          <w:b/>
        </w:rPr>
        <w:lastRenderedPageBreak/>
        <w:t>Table 1</w:t>
      </w:r>
      <w:r w:rsidR="00B578C0" w:rsidRPr="00D06466">
        <w:rPr>
          <w:rFonts w:ascii="Book Antiqua" w:hAnsi="Book Antiqua" w:hint="eastAsia"/>
          <w:b/>
        </w:rPr>
        <w:t xml:space="preserve"> </w:t>
      </w:r>
      <w:r w:rsidR="00B578C0" w:rsidRPr="00D06466">
        <w:rPr>
          <w:rFonts w:ascii="Book Antiqua" w:hAnsi="Book Antiqua"/>
          <w:b/>
        </w:rPr>
        <w:t>The primer sequence of selected genes</w:t>
      </w:r>
    </w:p>
    <w:tbl>
      <w:tblPr>
        <w:tblW w:w="0" w:type="auto"/>
        <w:tblBorders>
          <w:top w:val="single" w:sz="4" w:space="0" w:color="auto"/>
          <w:bottom w:val="single" w:sz="4" w:space="0" w:color="auto"/>
        </w:tblBorders>
        <w:tblLook w:val="00A0" w:firstRow="1" w:lastRow="0" w:firstColumn="1" w:lastColumn="0" w:noHBand="0" w:noVBand="0"/>
      </w:tblPr>
      <w:tblGrid>
        <w:gridCol w:w="4428"/>
        <w:gridCol w:w="4428"/>
      </w:tblGrid>
      <w:tr w:rsidR="00462A6D" w:rsidRPr="00D06466" w14:paraId="32D738C3" w14:textId="77777777" w:rsidTr="00B5637F">
        <w:tc>
          <w:tcPr>
            <w:tcW w:w="4428" w:type="dxa"/>
            <w:tcBorders>
              <w:top w:val="single" w:sz="4" w:space="0" w:color="auto"/>
              <w:bottom w:val="single" w:sz="4" w:space="0" w:color="auto"/>
            </w:tcBorders>
          </w:tcPr>
          <w:p w14:paraId="4F38D54F" w14:textId="5C3C0DA5" w:rsidR="00B5637F" w:rsidRPr="00D06466" w:rsidRDefault="00B5637F" w:rsidP="00F77CCF">
            <w:pPr>
              <w:adjustRightInd w:val="0"/>
              <w:snapToGrid w:val="0"/>
              <w:spacing w:line="360" w:lineRule="auto"/>
              <w:jc w:val="left"/>
              <w:rPr>
                <w:rFonts w:ascii="Book Antiqua" w:hAnsi="Book Antiqua"/>
                <w:b/>
              </w:rPr>
            </w:pPr>
            <w:r w:rsidRPr="00D06466">
              <w:rPr>
                <w:rFonts w:ascii="Book Antiqua" w:hAnsi="Book Antiqua"/>
                <w:b/>
              </w:rPr>
              <w:t xml:space="preserve">Real-time PCR </w:t>
            </w:r>
            <w:r w:rsidR="00F77CCF" w:rsidRPr="00D06466">
              <w:rPr>
                <w:rFonts w:ascii="Book Antiqua" w:hAnsi="Book Antiqua"/>
                <w:b/>
              </w:rPr>
              <w:t>primer</w:t>
            </w:r>
          </w:p>
        </w:tc>
        <w:tc>
          <w:tcPr>
            <w:tcW w:w="4428" w:type="dxa"/>
            <w:tcBorders>
              <w:top w:val="single" w:sz="4" w:space="0" w:color="auto"/>
              <w:bottom w:val="single" w:sz="4" w:space="0" w:color="auto"/>
            </w:tcBorders>
          </w:tcPr>
          <w:p w14:paraId="525C1D27" w14:textId="77777777" w:rsidR="00B5637F" w:rsidRPr="00D06466" w:rsidRDefault="00B5637F" w:rsidP="00F77CCF">
            <w:pPr>
              <w:adjustRightInd w:val="0"/>
              <w:snapToGrid w:val="0"/>
              <w:spacing w:line="360" w:lineRule="auto"/>
              <w:jc w:val="center"/>
              <w:rPr>
                <w:rFonts w:ascii="Book Antiqua" w:hAnsi="Book Antiqua"/>
                <w:b/>
              </w:rPr>
            </w:pPr>
            <w:r w:rsidRPr="00D06466">
              <w:rPr>
                <w:rFonts w:ascii="Book Antiqua" w:hAnsi="Book Antiqua"/>
                <w:b/>
              </w:rPr>
              <w:t>Primer sequence (5'-3')</w:t>
            </w:r>
          </w:p>
        </w:tc>
      </w:tr>
      <w:tr w:rsidR="00462A6D" w:rsidRPr="00D06466" w14:paraId="522F8C8E" w14:textId="77777777" w:rsidTr="00B5637F">
        <w:trPr>
          <w:trHeight w:val="283"/>
        </w:trPr>
        <w:tc>
          <w:tcPr>
            <w:tcW w:w="4428" w:type="dxa"/>
            <w:vMerge w:val="restart"/>
            <w:tcBorders>
              <w:top w:val="single" w:sz="4" w:space="0" w:color="auto"/>
            </w:tcBorders>
          </w:tcPr>
          <w:p w14:paraId="05A95148"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Alpha-2-macroglobulin (A2M)</w:t>
            </w:r>
          </w:p>
        </w:tc>
        <w:tc>
          <w:tcPr>
            <w:tcW w:w="4428" w:type="dxa"/>
            <w:tcBorders>
              <w:top w:val="single" w:sz="4" w:space="0" w:color="auto"/>
            </w:tcBorders>
          </w:tcPr>
          <w:p w14:paraId="4B9FF2B9"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CGGAGAATGACGTACTCCACT</w:t>
            </w:r>
          </w:p>
        </w:tc>
      </w:tr>
      <w:tr w:rsidR="00462A6D" w:rsidRPr="00D06466" w14:paraId="5664E6CE" w14:textId="77777777" w:rsidTr="00B5637F">
        <w:trPr>
          <w:trHeight w:val="282"/>
        </w:trPr>
        <w:tc>
          <w:tcPr>
            <w:tcW w:w="4428" w:type="dxa"/>
            <w:vMerge/>
          </w:tcPr>
          <w:p w14:paraId="05300C44"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1F5336AA"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TGGGTTGGTCCTTTCACTTGG</w:t>
            </w:r>
          </w:p>
        </w:tc>
      </w:tr>
      <w:tr w:rsidR="00462A6D" w:rsidRPr="00D06466" w14:paraId="55135E77" w14:textId="77777777" w:rsidTr="00B5637F">
        <w:trPr>
          <w:trHeight w:val="283"/>
        </w:trPr>
        <w:tc>
          <w:tcPr>
            <w:tcW w:w="4428" w:type="dxa"/>
            <w:vMerge w:val="restart"/>
          </w:tcPr>
          <w:p w14:paraId="77F75EE0"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KIAA1522 (KIAA1522)</w:t>
            </w:r>
          </w:p>
        </w:tc>
        <w:tc>
          <w:tcPr>
            <w:tcW w:w="4428" w:type="dxa"/>
          </w:tcPr>
          <w:p w14:paraId="67FFA2BF"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CCAGGACAACGTCTTCTTTCC</w:t>
            </w:r>
          </w:p>
        </w:tc>
      </w:tr>
      <w:tr w:rsidR="00462A6D" w:rsidRPr="00D06466" w14:paraId="58182A26" w14:textId="77777777" w:rsidTr="00B5637F">
        <w:trPr>
          <w:trHeight w:val="282"/>
        </w:trPr>
        <w:tc>
          <w:tcPr>
            <w:tcW w:w="4428" w:type="dxa"/>
            <w:vMerge/>
          </w:tcPr>
          <w:p w14:paraId="631BD657"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3DFAC303"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CAGCCACCCTTGTTCAGTTTC</w:t>
            </w:r>
          </w:p>
        </w:tc>
      </w:tr>
      <w:tr w:rsidR="00462A6D" w:rsidRPr="00D06466" w14:paraId="419FE014" w14:textId="77777777" w:rsidTr="00B5637F">
        <w:trPr>
          <w:trHeight w:val="572"/>
        </w:trPr>
        <w:tc>
          <w:tcPr>
            <w:tcW w:w="4428" w:type="dxa"/>
            <w:vMerge w:val="restart"/>
          </w:tcPr>
          <w:p w14:paraId="3215C866" w14:textId="77777777" w:rsidR="00B5637F" w:rsidRPr="00D06466" w:rsidRDefault="00B5637F" w:rsidP="00F77CCF">
            <w:pPr>
              <w:adjustRightInd w:val="0"/>
              <w:snapToGrid w:val="0"/>
              <w:spacing w:line="360" w:lineRule="auto"/>
              <w:jc w:val="left"/>
              <w:rPr>
                <w:rFonts w:ascii="Book Antiqua" w:hAnsi="Book Antiqua"/>
                <w:lang w:val="es-ES_tradnl"/>
              </w:rPr>
            </w:pPr>
            <w:r w:rsidRPr="00D06466">
              <w:rPr>
                <w:rFonts w:ascii="Book Antiqua" w:hAnsi="Book Antiqua"/>
                <w:lang w:val="es-ES_tradnl"/>
              </w:rPr>
              <w:t>Procollagen C-endopeptidase enhancer (PCOLCE)</w:t>
            </w:r>
          </w:p>
        </w:tc>
        <w:tc>
          <w:tcPr>
            <w:tcW w:w="4428" w:type="dxa"/>
          </w:tcPr>
          <w:p w14:paraId="08B5CDAB"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GTGCGGAGGGGATGTGAAG</w:t>
            </w:r>
          </w:p>
        </w:tc>
      </w:tr>
      <w:tr w:rsidR="00462A6D" w:rsidRPr="00D06466" w14:paraId="1DC0374F" w14:textId="77777777" w:rsidTr="00B5637F">
        <w:trPr>
          <w:trHeight w:val="572"/>
        </w:trPr>
        <w:tc>
          <w:tcPr>
            <w:tcW w:w="4428" w:type="dxa"/>
            <w:vMerge/>
          </w:tcPr>
          <w:p w14:paraId="2D6439A1"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7903B192"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CGAAGACTCGGAATGAGAGGG</w:t>
            </w:r>
          </w:p>
        </w:tc>
      </w:tr>
      <w:tr w:rsidR="00462A6D" w:rsidRPr="00D06466" w14:paraId="233A7B7F" w14:textId="77777777" w:rsidTr="00B5637F">
        <w:trPr>
          <w:trHeight w:val="572"/>
        </w:trPr>
        <w:tc>
          <w:tcPr>
            <w:tcW w:w="4428" w:type="dxa"/>
            <w:vMerge w:val="restart"/>
          </w:tcPr>
          <w:p w14:paraId="7216A28B"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Solute carrier family 22, member 14 (SLC22A14)</w:t>
            </w:r>
          </w:p>
        </w:tc>
        <w:tc>
          <w:tcPr>
            <w:tcW w:w="4428" w:type="dxa"/>
          </w:tcPr>
          <w:p w14:paraId="6966AE52"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TGGAGATGCTGTTACGCAGAT</w:t>
            </w:r>
          </w:p>
        </w:tc>
      </w:tr>
      <w:tr w:rsidR="00462A6D" w:rsidRPr="00D06466" w14:paraId="5AC75F65" w14:textId="77777777" w:rsidTr="00B5637F">
        <w:trPr>
          <w:trHeight w:val="572"/>
        </w:trPr>
        <w:tc>
          <w:tcPr>
            <w:tcW w:w="4428" w:type="dxa"/>
            <w:vMerge/>
          </w:tcPr>
          <w:p w14:paraId="15A08CB5"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4B42BFDD"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CTGGAATGTGCCAAACTCCC</w:t>
            </w:r>
          </w:p>
        </w:tc>
      </w:tr>
      <w:tr w:rsidR="00462A6D" w:rsidRPr="00D06466" w14:paraId="32A0DEC9" w14:textId="77777777" w:rsidTr="00B5637F">
        <w:trPr>
          <w:trHeight w:val="572"/>
        </w:trPr>
        <w:tc>
          <w:tcPr>
            <w:tcW w:w="4428" w:type="dxa"/>
            <w:vMerge w:val="restart"/>
          </w:tcPr>
          <w:p w14:paraId="2DA384ED"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Asparagine synthetase (glutamine-hydrolyzing) (ASNS)</w:t>
            </w:r>
          </w:p>
        </w:tc>
        <w:tc>
          <w:tcPr>
            <w:tcW w:w="4428" w:type="dxa"/>
          </w:tcPr>
          <w:p w14:paraId="752F4CC4"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GGAAGACAGCCCCGATTTACT</w:t>
            </w:r>
          </w:p>
        </w:tc>
      </w:tr>
      <w:tr w:rsidR="00462A6D" w:rsidRPr="00D06466" w14:paraId="30DA2111" w14:textId="77777777" w:rsidTr="00B5637F">
        <w:trPr>
          <w:trHeight w:val="572"/>
        </w:trPr>
        <w:tc>
          <w:tcPr>
            <w:tcW w:w="4428" w:type="dxa"/>
            <w:vMerge/>
          </w:tcPr>
          <w:p w14:paraId="608F87EE"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7D5E972A"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AGCACGAACTGTTGTAATGTCA</w:t>
            </w:r>
          </w:p>
        </w:tc>
      </w:tr>
      <w:tr w:rsidR="00462A6D" w:rsidRPr="00D06466" w14:paraId="748E0732" w14:textId="77777777" w:rsidTr="00B5637F">
        <w:trPr>
          <w:trHeight w:val="283"/>
        </w:trPr>
        <w:tc>
          <w:tcPr>
            <w:tcW w:w="4428" w:type="dxa"/>
            <w:vMerge w:val="restart"/>
          </w:tcPr>
          <w:p w14:paraId="3B3357ED"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Claudine 1 (CLDN1)</w:t>
            </w:r>
          </w:p>
        </w:tc>
        <w:tc>
          <w:tcPr>
            <w:tcW w:w="4428" w:type="dxa"/>
          </w:tcPr>
          <w:p w14:paraId="3BC0F544"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CCTCCTGGGAGTGATAGCAAT</w:t>
            </w:r>
          </w:p>
        </w:tc>
      </w:tr>
      <w:tr w:rsidR="00462A6D" w:rsidRPr="00D06466" w14:paraId="5E3EE18E" w14:textId="77777777" w:rsidTr="00B5637F">
        <w:trPr>
          <w:trHeight w:val="282"/>
        </w:trPr>
        <w:tc>
          <w:tcPr>
            <w:tcW w:w="4428" w:type="dxa"/>
            <w:vMerge/>
          </w:tcPr>
          <w:p w14:paraId="07B6ECAC"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0FA23E5B"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GGCAACTAAAATAGCCAGACCT</w:t>
            </w:r>
          </w:p>
        </w:tc>
      </w:tr>
      <w:tr w:rsidR="00462A6D" w:rsidRPr="00D06466" w14:paraId="57968FDC" w14:textId="77777777" w:rsidTr="00B5637F">
        <w:trPr>
          <w:trHeight w:val="572"/>
        </w:trPr>
        <w:tc>
          <w:tcPr>
            <w:tcW w:w="4428" w:type="dxa"/>
            <w:vMerge w:val="restart"/>
          </w:tcPr>
          <w:p w14:paraId="2D5FDCC7"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Origin recognition complex, subunit 4 (ORC4)</w:t>
            </w:r>
          </w:p>
        </w:tc>
        <w:tc>
          <w:tcPr>
            <w:tcW w:w="4428" w:type="dxa"/>
          </w:tcPr>
          <w:p w14:paraId="51A5901D"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AGGTGACCGAACTAGCAGTG</w:t>
            </w:r>
          </w:p>
        </w:tc>
      </w:tr>
      <w:tr w:rsidR="00462A6D" w:rsidRPr="00D06466" w14:paraId="68C12BF9" w14:textId="77777777" w:rsidTr="00B5637F">
        <w:trPr>
          <w:trHeight w:val="572"/>
        </w:trPr>
        <w:tc>
          <w:tcPr>
            <w:tcW w:w="4428" w:type="dxa"/>
            <w:vMerge/>
          </w:tcPr>
          <w:p w14:paraId="4619D745"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68643E91"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CTGCCGGTGAGAAAATCTTGA</w:t>
            </w:r>
          </w:p>
        </w:tc>
      </w:tr>
      <w:tr w:rsidR="00462A6D" w:rsidRPr="00D06466" w14:paraId="49EADF6C" w14:textId="77777777" w:rsidTr="00B5637F">
        <w:trPr>
          <w:trHeight w:val="283"/>
        </w:trPr>
        <w:tc>
          <w:tcPr>
            <w:tcW w:w="4428" w:type="dxa"/>
            <w:vMerge w:val="restart"/>
          </w:tcPr>
          <w:p w14:paraId="55C0CD7E"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Forkhead box C1 (FOXC1)</w:t>
            </w:r>
          </w:p>
        </w:tc>
        <w:tc>
          <w:tcPr>
            <w:tcW w:w="4428" w:type="dxa"/>
          </w:tcPr>
          <w:p w14:paraId="6098330A"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GGCGAGCAGAGCTACTACC</w:t>
            </w:r>
          </w:p>
        </w:tc>
      </w:tr>
      <w:tr w:rsidR="00462A6D" w:rsidRPr="00D06466" w14:paraId="48B0C320" w14:textId="77777777" w:rsidTr="00B5637F">
        <w:trPr>
          <w:trHeight w:val="282"/>
        </w:trPr>
        <w:tc>
          <w:tcPr>
            <w:tcW w:w="4428" w:type="dxa"/>
            <w:vMerge/>
          </w:tcPr>
          <w:p w14:paraId="528A1570" w14:textId="77777777" w:rsidR="00B5637F" w:rsidRPr="00D06466" w:rsidRDefault="00B5637F" w:rsidP="00F77CCF">
            <w:pPr>
              <w:adjustRightInd w:val="0"/>
              <w:snapToGrid w:val="0"/>
              <w:spacing w:line="360" w:lineRule="auto"/>
              <w:jc w:val="left"/>
              <w:rPr>
                <w:rFonts w:ascii="Book Antiqua" w:hAnsi="Book Antiqua"/>
              </w:rPr>
            </w:pPr>
          </w:p>
        </w:tc>
        <w:tc>
          <w:tcPr>
            <w:tcW w:w="4428" w:type="dxa"/>
          </w:tcPr>
          <w:p w14:paraId="16655669"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TGCGAGTACACGCTCATGG</w:t>
            </w:r>
          </w:p>
        </w:tc>
      </w:tr>
      <w:tr w:rsidR="00462A6D" w:rsidRPr="00D06466" w14:paraId="09DFC1E7" w14:textId="77777777" w:rsidTr="00B5637F">
        <w:trPr>
          <w:trHeight w:val="572"/>
        </w:trPr>
        <w:tc>
          <w:tcPr>
            <w:tcW w:w="4428" w:type="dxa"/>
            <w:vMerge w:val="restart"/>
          </w:tcPr>
          <w:p w14:paraId="403A7951" w14:textId="77777777" w:rsidR="00B5637F" w:rsidRPr="00D06466" w:rsidRDefault="00B5637F" w:rsidP="00F77CCF">
            <w:pPr>
              <w:adjustRightInd w:val="0"/>
              <w:snapToGrid w:val="0"/>
              <w:spacing w:line="360" w:lineRule="auto"/>
              <w:jc w:val="left"/>
              <w:rPr>
                <w:rFonts w:ascii="Book Antiqua" w:hAnsi="Book Antiqua"/>
              </w:rPr>
            </w:pPr>
            <w:r w:rsidRPr="00D06466">
              <w:rPr>
                <w:rFonts w:ascii="Book Antiqua" w:hAnsi="Book Antiqua"/>
              </w:rPr>
              <w:t>Spermatid perinuclear RNA binding protein (STRBP)</w:t>
            </w:r>
          </w:p>
        </w:tc>
        <w:tc>
          <w:tcPr>
            <w:tcW w:w="4428" w:type="dxa"/>
          </w:tcPr>
          <w:p w14:paraId="1E4CF856"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F: GTGTGGTGTAATGAGGATTGGC</w:t>
            </w:r>
          </w:p>
        </w:tc>
      </w:tr>
      <w:tr w:rsidR="00B5637F" w:rsidRPr="00D06466" w14:paraId="3603991A" w14:textId="77777777" w:rsidTr="00B5637F">
        <w:trPr>
          <w:trHeight w:val="572"/>
        </w:trPr>
        <w:tc>
          <w:tcPr>
            <w:tcW w:w="4428" w:type="dxa"/>
            <w:vMerge/>
            <w:tcBorders>
              <w:bottom w:val="single" w:sz="4" w:space="0" w:color="auto"/>
            </w:tcBorders>
          </w:tcPr>
          <w:p w14:paraId="681E7968" w14:textId="77777777" w:rsidR="00B5637F" w:rsidRPr="00D06466" w:rsidRDefault="00B5637F" w:rsidP="001C49EF">
            <w:pPr>
              <w:adjustRightInd w:val="0"/>
              <w:snapToGrid w:val="0"/>
              <w:spacing w:line="360" w:lineRule="auto"/>
              <w:rPr>
                <w:rFonts w:ascii="Book Antiqua" w:hAnsi="Book Antiqua"/>
              </w:rPr>
            </w:pPr>
          </w:p>
        </w:tc>
        <w:tc>
          <w:tcPr>
            <w:tcW w:w="4428" w:type="dxa"/>
            <w:tcBorders>
              <w:bottom w:val="single" w:sz="4" w:space="0" w:color="auto"/>
            </w:tcBorders>
          </w:tcPr>
          <w:p w14:paraId="74247759" w14:textId="77777777" w:rsidR="00B5637F" w:rsidRPr="00D06466" w:rsidRDefault="00B5637F" w:rsidP="00F77CCF">
            <w:pPr>
              <w:adjustRightInd w:val="0"/>
              <w:snapToGrid w:val="0"/>
              <w:spacing w:line="360" w:lineRule="auto"/>
              <w:jc w:val="center"/>
              <w:rPr>
                <w:rFonts w:ascii="Book Antiqua" w:hAnsi="Book Antiqua"/>
              </w:rPr>
            </w:pPr>
            <w:r w:rsidRPr="00D06466">
              <w:rPr>
                <w:rFonts w:ascii="Book Antiqua" w:hAnsi="Book Antiqua"/>
              </w:rPr>
              <w:t>R: GTGGGCTCTTTTGTATTCCGAA</w:t>
            </w:r>
          </w:p>
        </w:tc>
      </w:tr>
    </w:tbl>
    <w:p w14:paraId="7FFFDDA3" w14:textId="77777777" w:rsidR="00B5637F" w:rsidRPr="00D06466" w:rsidRDefault="00B5637F" w:rsidP="001C49EF">
      <w:pPr>
        <w:adjustRightInd w:val="0"/>
        <w:snapToGrid w:val="0"/>
        <w:spacing w:line="360" w:lineRule="auto"/>
        <w:rPr>
          <w:rFonts w:ascii="Book Antiqua" w:hAnsi="Book Antiqua"/>
        </w:rPr>
      </w:pPr>
    </w:p>
    <w:p w14:paraId="15E6B84B" w14:textId="77777777" w:rsidR="00B5637F" w:rsidRPr="00D06466" w:rsidRDefault="00B5637F" w:rsidP="001C49EF">
      <w:pPr>
        <w:adjustRightInd w:val="0"/>
        <w:snapToGrid w:val="0"/>
        <w:spacing w:line="360" w:lineRule="auto"/>
        <w:rPr>
          <w:rFonts w:ascii="Book Antiqua" w:hAnsi="Book Antiqua"/>
        </w:rPr>
      </w:pPr>
    </w:p>
    <w:p w14:paraId="37BA3732" w14:textId="77777777" w:rsidR="00142512" w:rsidRPr="00D06466" w:rsidRDefault="00142512" w:rsidP="001C49EF">
      <w:pPr>
        <w:adjustRightInd w:val="0"/>
        <w:snapToGrid w:val="0"/>
        <w:spacing w:line="360" w:lineRule="auto"/>
        <w:rPr>
          <w:rFonts w:ascii="Book Antiqua" w:hAnsi="Book Antiqua"/>
        </w:rPr>
      </w:pPr>
    </w:p>
    <w:p w14:paraId="7DE43AF3" w14:textId="77777777" w:rsidR="00142512" w:rsidRPr="00D06466" w:rsidRDefault="00142512" w:rsidP="001C49EF">
      <w:pPr>
        <w:adjustRightInd w:val="0"/>
        <w:snapToGrid w:val="0"/>
        <w:spacing w:line="360" w:lineRule="auto"/>
        <w:rPr>
          <w:rFonts w:ascii="Book Antiqua" w:hAnsi="Book Antiqua"/>
        </w:rPr>
      </w:pPr>
    </w:p>
    <w:p w14:paraId="37B6688D" w14:textId="77777777" w:rsidR="00142512" w:rsidRPr="00D06466" w:rsidRDefault="00142512" w:rsidP="001C49EF">
      <w:pPr>
        <w:adjustRightInd w:val="0"/>
        <w:snapToGrid w:val="0"/>
        <w:spacing w:line="360" w:lineRule="auto"/>
        <w:rPr>
          <w:rFonts w:ascii="Book Antiqua" w:hAnsi="Book Antiqua"/>
        </w:rPr>
      </w:pPr>
    </w:p>
    <w:p w14:paraId="5DFE5E2D" w14:textId="77777777" w:rsidR="0003671C" w:rsidRPr="00D06466" w:rsidRDefault="0003671C" w:rsidP="001C49EF">
      <w:pPr>
        <w:adjustRightInd w:val="0"/>
        <w:snapToGrid w:val="0"/>
        <w:spacing w:line="360" w:lineRule="auto"/>
        <w:rPr>
          <w:rFonts w:ascii="Book Antiqua" w:hAnsi="Book Antiqua"/>
        </w:rPr>
      </w:pPr>
    </w:p>
    <w:p w14:paraId="050580DB" w14:textId="77777777" w:rsidR="006D1BD6" w:rsidRPr="00D06466" w:rsidRDefault="006D1BD6" w:rsidP="001C49EF">
      <w:pPr>
        <w:adjustRightInd w:val="0"/>
        <w:snapToGrid w:val="0"/>
        <w:spacing w:line="360" w:lineRule="auto"/>
        <w:rPr>
          <w:rFonts w:ascii="Book Antiqua" w:hAnsi="Book Antiqua"/>
        </w:rPr>
      </w:pPr>
    </w:p>
    <w:p w14:paraId="5C59D5F5" w14:textId="77777777" w:rsidR="00142512" w:rsidRPr="00D06466" w:rsidRDefault="00142512" w:rsidP="001C49EF">
      <w:pPr>
        <w:adjustRightInd w:val="0"/>
        <w:snapToGrid w:val="0"/>
        <w:spacing w:line="360" w:lineRule="auto"/>
        <w:rPr>
          <w:rFonts w:ascii="Book Antiqua" w:hAnsi="Book Antiqua"/>
        </w:rPr>
      </w:pPr>
    </w:p>
    <w:p w14:paraId="2DBD699F" w14:textId="77777777" w:rsidR="0003671C" w:rsidRPr="00D06466" w:rsidRDefault="0003671C" w:rsidP="001C49EF">
      <w:pPr>
        <w:adjustRightInd w:val="0"/>
        <w:snapToGrid w:val="0"/>
        <w:spacing w:line="360" w:lineRule="auto"/>
        <w:rPr>
          <w:rFonts w:ascii="Book Antiqua" w:hAnsi="Book Antiqua"/>
          <w:noProof/>
        </w:rPr>
      </w:pPr>
    </w:p>
    <w:p w14:paraId="5689B77A" w14:textId="77777777" w:rsidR="0003671C" w:rsidRPr="00D06466" w:rsidRDefault="0003671C" w:rsidP="001C49EF">
      <w:pPr>
        <w:adjustRightInd w:val="0"/>
        <w:snapToGrid w:val="0"/>
        <w:spacing w:line="360" w:lineRule="auto"/>
        <w:rPr>
          <w:rFonts w:ascii="Book Antiqua" w:hAnsi="Book Antiqua"/>
          <w:noProof/>
        </w:rPr>
      </w:pPr>
    </w:p>
    <w:p w14:paraId="7C509E6E" w14:textId="77777777" w:rsidR="0003671C" w:rsidRPr="00D06466" w:rsidRDefault="0003671C" w:rsidP="001C49EF">
      <w:pPr>
        <w:adjustRightInd w:val="0"/>
        <w:snapToGrid w:val="0"/>
        <w:spacing w:line="360" w:lineRule="auto"/>
        <w:rPr>
          <w:rFonts w:ascii="Book Antiqua" w:hAnsi="Book Antiqua"/>
          <w:noProof/>
        </w:rPr>
      </w:pPr>
    </w:p>
    <w:p w14:paraId="3BDADD5E" w14:textId="77777777" w:rsidR="0003671C" w:rsidRPr="00D06466" w:rsidRDefault="0003671C" w:rsidP="001C49EF">
      <w:pPr>
        <w:adjustRightInd w:val="0"/>
        <w:snapToGrid w:val="0"/>
        <w:spacing w:line="360" w:lineRule="auto"/>
        <w:rPr>
          <w:rFonts w:ascii="Book Antiqua" w:hAnsi="Book Antiqua"/>
          <w:noProof/>
        </w:rPr>
      </w:pPr>
    </w:p>
    <w:p w14:paraId="566B3F48" w14:textId="77777777" w:rsidR="0003671C" w:rsidRPr="00D06466" w:rsidRDefault="0003671C" w:rsidP="001C49EF">
      <w:pPr>
        <w:adjustRightInd w:val="0"/>
        <w:snapToGrid w:val="0"/>
        <w:spacing w:line="360" w:lineRule="auto"/>
        <w:rPr>
          <w:rFonts w:ascii="Book Antiqua" w:hAnsi="Book Antiqua"/>
          <w:noProof/>
        </w:rPr>
      </w:pPr>
    </w:p>
    <w:p w14:paraId="6B6788B7" w14:textId="77777777" w:rsidR="0003671C" w:rsidRPr="00D06466" w:rsidRDefault="0003671C" w:rsidP="001C49EF">
      <w:pPr>
        <w:adjustRightInd w:val="0"/>
        <w:snapToGrid w:val="0"/>
        <w:spacing w:line="360" w:lineRule="auto"/>
        <w:rPr>
          <w:rFonts w:ascii="Book Antiqua" w:hAnsi="Book Antiqua"/>
          <w:noProof/>
        </w:rPr>
      </w:pPr>
    </w:p>
    <w:p w14:paraId="6B35F7AA" w14:textId="77777777" w:rsidR="00142512" w:rsidRPr="00D06466" w:rsidRDefault="00142512" w:rsidP="001C49EF">
      <w:pPr>
        <w:adjustRightInd w:val="0"/>
        <w:snapToGrid w:val="0"/>
        <w:spacing w:line="360" w:lineRule="auto"/>
        <w:rPr>
          <w:rFonts w:ascii="Book Antiqua" w:hAnsi="Book Antiqua"/>
          <w:b/>
        </w:rPr>
      </w:pPr>
    </w:p>
    <w:p w14:paraId="41D34480" w14:textId="77777777" w:rsidR="00142512" w:rsidRPr="00D06466" w:rsidRDefault="00142512" w:rsidP="001C49EF">
      <w:pPr>
        <w:adjustRightInd w:val="0"/>
        <w:snapToGrid w:val="0"/>
        <w:spacing w:line="360" w:lineRule="auto"/>
        <w:rPr>
          <w:rFonts w:ascii="Book Antiqua" w:hAnsi="Book Antiqua"/>
          <w:b/>
        </w:rPr>
      </w:pPr>
    </w:p>
    <w:p w14:paraId="60F7AB41" w14:textId="77777777" w:rsidR="00142512" w:rsidRPr="00D06466" w:rsidRDefault="00142512" w:rsidP="001C49EF">
      <w:pPr>
        <w:adjustRightInd w:val="0"/>
        <w:snapToGrid w:val="0"/>
        <w:spacing w:line="360" w:lineRule="auto"/>
        <w:rPr>
          <w:rFonts w:ascii="Book Antiqua" w:hAnsi="Book Antiqua"/>
          <w:b/>
        </w:rPr>
      </w:pPr>
    </w:p>
    <w:p w14:paraId="1871C4C4" w14:textId="77777777" w:rsidR="00142512" w:rsidRPr="00D06466" w:rsidRDefault="00142512" w:rsidP="001C49EF">
      <w:pPr>
        <w:adjustRightInd w:val="0"/>
        <w:snapToGrid w:val="0"/>
        <w:spacing w:line="360" w:lineRule="auto"/>
        <w:rPr>
          <w:rFonts w:ascii="Book Antiqua" w:hAnsi="Book Antiqua"/>
          <w:b/>
        </w:rPr>
      </w:pPr>
    </w:p>
    <w:p w14:paraId="5F96591C" w14:textId="77777777" w:rsidR="00142512" w:rsidRPr="00D06466" w:rsidRDefault="00142512" w:rsidP="001C49EF">
      <w:pPr>
        <w:adjustRightInd w:val="0"/>
        <w:snapToGrid w:val="0"/>
        <w:spacing w:line="360" w:lineRule="auto"/>
        <w:rPr>
          <w:rFonts w:ascii="Book Antiqua" w:hAnsi="Book Antiqua"/>
          <w:b/>
        </w:rPr>
      </w:pPr>
    </w:p>
    <w:p w14:paraId="25E57312" w14:textId="77777777" w:rsidR="00142512" w:rsidRPr="00D06466" w:rsidRDefault="00142512" w:rsidP="001C49EF">
      <w:pPr>
        <w:adjustRightInd w:val="0"/>
        <w:snapToGrid w:val="0"/>
        <w:spacing w:line="360" w:lineRule="auto"/>
        <w:rPr>
          <w:rFonts w:ascii="Book Antiqua" w:hAnsi="Book Antiqua"/>
          <w:b/>
        </w:rPr>
      </w:pPr>
    </w:p>
    <w:p w14:paraId="6E7C4297" w14:textId="77777777" w:rsidR="00142512" w:rsidRPr="00D06466" w:rsidRDefault="00142512" w:rsidP="001C49EF">
      <w:pPr>
        <w:adjustRightInd w:val="0"/>
        <w:snapToGrid w:val="0"/>
        <w:spacing w:line="360" w:lineRule="auto"/>
        <w:rPr>
          <w:rFonts w:ascii="Book Antiqua" w:hAnsi="Book Antiqua"/>
          <w:b/>
        </w:rPr>
      </w:pPr>
    </w:p>
    <w:p w14:paraId="30139EE1" w14:textId="77777777" w:rsidR="00142512" w:rsidRPr="00D06466" w:rsidRDefault="00142512" w:rsidP="001C49EF">
      <w:pPr>
        <w:adjustRightInd w:val="0"/>
        <w:snapToGrid w:val="0"/>
        <w:spacing w:line="360" w:lineRule="auto"/>
        <w:rPr>
          <w:rFonts w:ascii="Book Antiqua" w:hAnsi="Book Antiqua"/>
          <w:b/>
        </w:rPr>
      </w:pPr>
    </w:p>
    <w:p w14:paraId="345C51A6" w14:textId="77777777" w:rsidR="0003671C" w:rsidRPr="00D06466" w:rsidRDefault="0003671C" w:rsidP="001C49EF">
      <w:pPr>
        <w:adjustRightInd w:val="0"/>
        <w:snapToGrid w:val="0"/>
        <w:spacing w:line="360" w:lineRule="auto"/>
        <w:rPr>
          <w:rFonts w:ascii="Book Antiqua" w:hAnsi="Book Antiqua"/>
          <w:b/>
        </w:rPr>
      </w:pPr>
    </w:p>
    <w:p w14:paraId="54B52B30" w14:textId="77777777" w:rsidR="0003671C" w:rsidRPr="00D06466" w:rsidRDefault="0003671C" w:rsidP="001C49EF">
      <w:pPr>
        <w:adjustRightInd w:val="0"/>
        <w:snapToGrid w:val="0"/>
        <w:spacing w:line="360" w:lineRule="auto"/>
        <w:rPr>
          <w:rFonts w:ascii="Book Antiqua" w:hAnsi="Book Antiqua"/>
          <w:b/>
        </w:rPr>
      </w:pPr>
    </w:p>
    <w:p w14:paraId="4546C121" w14:textId="77777777" w:rsidR="0003671C" w:rsidRPr="00D06466" w:rsidRDefault="0003671C" w:rsidP="001C49EF">
      <w:pPr>
        <w:adjustRightInd w:val="0"/>
        <w:snapToGrid w:val="0"/>
        <w:spacing w:line="360" w:lineRule="auto"/>
        <w:rPr>
          <w:rFonts w:ascii="Book Antiqua" w:hAnsi="Book Antiqua"/>
          <w:b/>
        </w:rPr>
      </w:pPr>
    </w:p>
    <w:p w14:paraId="466BF005" w14:textId="77777777" w:rsidR="0003671C" w:rsidRPr="00D06466" w:rsidRDefault="0003671C" w:rsidP="001C49EF">
      <w:pPr>
        <w:adjustRightInd w:val="0"/>
        <w:snapToGrid w:val="0"/>
        <w:spacing w:line="360" w:lineRule="auto"/>
        <w:rPr>
          <w:rFonts w:ascii="Book Antiqua" w:hAnsi="Book Antiqua"/>
          <w:b/>
        </w:rPr>
      </w:pPr>
    </w:p>
    <w:p w14:paraId="35E3D246" w14:textId="77777777" w:rsidR="0003671C" w:rsidRPr="00D06466" w:rsidRDefault="0003671C" w:rsidP="001C49EF">
      <w:pPr>
        <w:adjustRightInd w:val="0"/>
        <w:snapToGrid w:val="0"/>
        <w:spacing w:line="360" w:lineRule="auto"/>
        <w:rPr>
          <w:rFonts w:ascii="Book Antiqua" w:hAnsi="Book Antiqua"/>
          <w:b/>
        </w:rPr>
      </w:pPr>
    </w:p>
    <w:p w14:paraId="000694D6" w14:textId="77777777" w:rsidR="0003671C" w:rsidRPr="00D06466" w:rsidRDefault="0003671C" w:rsidP="001C49EF">
      <w:pPr>
        <w:adjustRightInd w:val="0"/>
        <w:snapToGrid w:val="0"/>
        <w:spacing w:line="360" w:lineRule="auto"/>
        <w:rPr>
          <w:rFonts w:ascii="Book Antiqua" w:hAnsi="Book Antiqua"/>
          <w:b/>
        </w:rPr>
      </w:pPr>
    </w:p>
    <w:p w14:paraId="7CE12531" w14:textId="57377D40" w:rsidR="00142512" w:rsidRPr="00D06466" w:rsidRDefault="00142512" w:rsidP="001C49EF">
      <w:pPr>
        <w:adjustRightInd w:val="0"/>
        <w:snapToGrid w:val="0"/>
        <w:spacing w:line="360" w:lineRule="auto"/>
        <w:rPr>
          <w:rFonts w:ascii="Book Antiqua" w:hAnsi="Book Antiqua"/>
          <w:noProof/>
        </w:rPr>
      </w:pPr>
    </w:p>
    <w:p w14:paraId="6267BCD3" w14:textId="77777777" w:rsidR="00807323" w:rsidRPr="00D06466" w:rsidRDefault="00807323" w:rsidP="001C49EF">
      <w:pPr>
        <w:adjustRightInd w:val="0"/>
        <w:snapToGrid w:val="0"/>
        <w:spacing w:line="360" w:lineRule="auto"/>
        <w:rPr>
          <w:rFonts w:ascii="Book Antiqua" w:hAnsi="Book Antiqua"/>
          <w:noProof/>
        </w:rPr>
      </w:pPr>
    </w:p>
    <w:p w14:paraId="40C3D0C8" w14:textId="77777777" w:rsidR="00807323" w:rsidRPr="00D06466" w:rsidRDefault="00807323" w:rsidP="001C49EF">
      <w:pPr>
        <w:adjustRightInd w:val="0"/>
        <w:snapToGrid w:val="0"/>
        <w:spacing w:line="360" w:lineRule="auto"/>
        <w:rPr>
          <w:rFonts w:ascii="Book Antiqua" w:hAnsi="Book Antiqua"/>
          <w:noProof/>
        </w:rPr>
      </w:pPr>
    </w:p>
    <w:p w14:paraId="332D523D" w14:textId="77777777" w:rsidR="00807323" w:rsidRPr="00D06466" w:rsidRDefault="00807323" w:rsidP="001C49EF">
      <w:pPr>
        <w:adjustRightInd w:val="0"/>
        <w:snapToGrid w:val="0"/>
        <w:spacing w:line="360" w:lineRule="auto"/>
        <w:rPr>
          <w:rFonts w:ascii="Book Antiqua" w:hAnsi="Book Antiqua"/>
          <w:noProof/>
        </w:rPr>
      </w:pPr>
    </w:p>
    <w:p w14:paraId="6CB8AFDF" w14:textId="77777777" w:rsidR="00807323" w:rsidRPr="00D06466" w:rsidRDefault="00807323" w:rsidP="001C49EF">
      <w:pPr>
        <w:adjustRightInd w:val="0"/>
        <w:snapToGrid w:val="0"/>
        <w:spacing w:line="360" w:lineRule="auto"/>
        <w:rPr>
          <w:rFonts w:ascii="Book Antiqua" w:hAnsi="Book Antiqua"/>
          <w:noProof/>
        </w:rPr>
      </w:pPr>
    </w:p>
    <w:p w14:paraId="043FE352" w14:textId="77777777" w:rsidR="00807323" w:rsidRPr="00D06466" w:rsidRDefault="00807323" w:rsidP="001C49EF">
      <w:pPr>
        <w:adjustRightInd w:val="0"/>
        <w:snapToGrid w:val="0"/>
        <w:spacing w:line="360" w:lineRule="auto"/>
        <w:rPr>
          <w:rFonts w:ascii="Book Antiqua" w:hAnsi="Book Antiqua"/>
          <w:noProof/>
        </w:rPr>
      </w:pPr>
    </w:p>
    <w:p w14:paraId="22006415" w14:textId="77777777" w:rsidR="00807323" w:rsidRPr="00D06466" w:rsidRDefault="00807323" w:rsidP="001C49EF">
      <w:pPr>
        <w:adjustRightInd w:val="0"/>
        <w:snapToGrid w:val="0"/>
        <w:spacing w:line="360" w:lineRule="auto"/>
        <w:rPr>
          <w:rFonts w:ascii="Book Antiqua" w:hAnsi="Book Antiqua"/>
          <w:noProof/>
        </w:rPr>
      </w:pPr>
    </w:p>
    <w:p w14:paraId="040C4250" w14:textId="77777777" w:rsidR="00807323" w:rsidRPr="00D06466" w:rsidRDefault="00807323" w:rsidP="001C49EF">
      <w:pPr>
        <w:adjustRightInd w:val="0"/>
        <w:snapToGrid w:val="0"/>
        <w:spacing w:line="360" w:lineRule="auto"/>
        <w:rPr>
          <w:rFonts w:ascii="Book Antiqua" w:hAnsi="Book Antiqua"/>
          <w:noProof/>
        </w:rPr>
      </w:pPr>
    </w:p>
    <w:p w14:paraId="6558B1E1" w14:textId="77777777" w:rsidR="00807323" w:rsidRPr="00D06466" w:rsidRDefault="00807323" w:rsidP="001C49EF">
      <w:pPr>
        <w:adjustRightInd w:val="0"/>
        <w:snapToGrid w:val="0"/>
        <w:spacing w:line="360" w:lineRule="auto"/>
        <w:rPr>
          <w:rFonts w:ascii="Book Antiqua" w:hAnsi="Book Antiqua"/>
          <w:noProof/>
        </w:rPr>
      </w:pPr>
    </w:p>
    <w:p w14:paraId="16ACF522" w14:textId="77777777" w:rsidR="00807323" w:rsidRPr="00D06466" w:rsidRDefault="00807323" w:rsidP="001C49EF">
      <w:pPr>
        <w:adjustRightInd w:val="0"/>
        <w:snapToGrid w:val="0"/>
        <w:spacing w:line="360" w:lineRule="auto"/>
        <w:rPr>
          <w:rFonts w:ascii="Book Antiqua" w:hAnsi="Book Antiqua"/>
          <w:noProof/>
        </w:rPr>
      </w:pPr>
    </w:p>
    <w:p w14:paraId="0444DE84" w14:textId="77777777" w:rsidR="00807323" w:rsidRPr="00D06466" w:rsidRDefault="00807323" w:rsidP="001C49EF">
      <w:pPr>
        <w:adjustRightInd w:val="0"/>
        <w:snapToGrid w:val="0"/>
        <w:spacing w:line="360" w:lineRule="auto"/>
        <w:rPr>
          <w:rFonts w:ascii="Book Antiqua" w:hAnsi="Book Antiqua"/>
          <w:noProof/>
        </w:rPr>
      </w:pPr>
    </w:p>
    <w:p w14:paraId="6119142A" w14:textId="77777777" w:rsidR="00807323" w:rsidRPr="00D06466" w:rsidRDefault="00807323" w:rsidP="001C49EF">
      <w:pPr>
        <w:adjustRightInd w:val="0"/>
        <w:snapToGrid w:val="0"/>
        <w:spacing w:line="360" w:lineRule="auto"/>
        <w:rPr>
          <w:rFonts w:ascii="Book Antiqua" w:hAnsi="Book Antiqua"/>
          <w:noProof/>
        </w:rPr>
      </w:pPr>
    </w:p>
    <w:p w14:paraId="1A278187" w14:textId="77777777" w:rsidR="00807323" w:rsidRPr="00D06466" w:rsidRDefault="00807323" w:rsidP="001C49EF">
      <w:pPr>
        <w:adjustRightInd w:val="0"/>
        <w:snapToGrid w:val="0"/>
        <w:spacing w:line="360" w:lineRule="auto"/>
        <w:rPr>
          <w:rFonts w:ascii="Book Antiqua" w:hAnsi="Book Antiqua"/>
          <w:noProof/>
        </w:rPr>
      </w:pPr>
    </w:p>
    <w:p w14:paraId="78A0CB97" w14:textId="77777777" w:rsidR="00807323" w:rsidRPr="00D06466" w:rsidRDefault="00807323" w:rsidP="001C49EF">
      <w:pPr>
        <w:adjustRightInd w:val="0"/>
        <w:snapToGrid w:val="0"/>
        <w:spacing w:line="360" w:lineRule="auto"/>
        <w:rPr>
          <w:rFonts w:ascii="Book Antiqua" w:hAnsi="Book Antiqua"/>
          <w:noProof/>
        </w:rPr>
      </w:pPr>
    </w:p>
    <w:p w14:paraId="4BAF5EDC" w14:textId="77777777" w:rsidR="00807323" w:rsidRPr="00D06466" w:rsidRDefault="00807323" w:rsidP="001C49EF">
      <w:pPr>
        <w:adjustRightInd w:val="0"/>
        <w:snapToGrid w:val="0"/>
        <w:spacing w:line="360" w:lineRule="auto"/>
        <w:rPr>
          <w:rFonts w:ascii="Book Antiqua" w:hAnsi="Book Antiqua"/>
          <w:noProof/>
        </w:rPr>
      </w:pPr>
    </w:p>
    <w:p w14:paraId="2DC3164A" w14:textId="3F2CFD64" w:rsidR="00807323" w:rsidRPr="00D06466" w:rsidRDefault="00807323" w:rsidP="001C49EF">
      <w:pPr>
        <w:adjustRightInd w:val="0"/>
        <w:snapToGrid w:val="0"/>
        <w:spacing w:line="360" w:lineRule="auto"/>
        <w:rPr>
          <w:rFonts w:ascii="Book Antiqua" w:hAnsi="Book Antiqua"/>
          <w:b/>
        </w:rPr>
      </w:pPr>
    </w:p>
    <w:sectPr w:rsidR="00807323" w:rsidRPr="00D06466" w:rsidSect="00FB0781">
      <w:pgSz w:w="12240" w:h="15840"/>
      <w:pgMar w:top="1440" w:right="1800" w:bottom="1440" w:left="1800" w:header="720" w:footer="72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AA78" w14:textId="77777777" w:rsidR="00183F3C" w:rsidRDefault="00183F3C" w:rsidP="00A30381">
      <w:r>
        <w:separator/>
      </w:r>
    </w:p>
  </w:endnote>
  <w:endnote w:type="continuationSeparator" w:id="0">
    <w:p w14:paraId="5D9746B8" w14:textId="77777777" w:rsidR="00183F3C" w:rsidRDefault="00183F3C" w:rsidP="00A3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E474" w14:textId="77777777" w:rsidR="00183F3C" w:rsidRDefault="00183F3C" w:rsidP="00A30381">
      <w:r>
        <w:separator/>
      </w:r>
    </w:p>
  </w:footnote>
  <w:footnote w:type="continuationSeparator" w:id="0">
    <w:p w14:paraId="248E0612" w14:textId="77777777" w:rsidR="00183F3C" w:rsidRDefault="00183F3C" w:rsidP="00A30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6F90"/>
    <w:multiLevelType w:val="hybridMultilevel"/>
    <w:tmpl w:val="84B479EE"/>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xwvrad5wxtd3ev0dlxpdac0xfe9z5sf0pa&quot;&gt;My EndNote Library&lt;record-ids&gt;&lt;item&gt;1&lt;/item&gt;&lt;item&gt;2&lt;/item&gt;&lt;item&gt;226&lt;/item&gt;&lt;item&gt;227&lt;/item&gt;&lt;item&gt;228&lt;/item&gt;&lt;item&gt;229&lt;/item&gt;&lt;item&gt;230&lt;/item&gt;&lt;item&gt;231&lt;/item&gt;&lt;item&gt;232&lt;/item&gt;&lt;item&gt;233&lt;/item&gt;&lt;item&gt;234&lt;/item&gt;&lt;item&gt;235&lt;/item&gt;&lt;item&gt;236&lt;/item&gt;&lt;item&gt;237&lt;/item&gt;&lt;item&gt;240&lt;/item&gt;&lt;item&gt;241&lt;/item&gt;&lt;item&gt;242&lt;/item&gt;&lt;item&gt;243&lt;/item&gt;&lt;item&gt;244&lt;/item&gt;&lt;item&gt;245&lt;/item&gt;&lt;item&gt;246&lt;/item&gt;&lt;item&gt;247&lt;/item&gt;&lt;item&gt;248&lt;/item&gt;&lt;item&gt;250&lt;/item&gt;&lt;item&gt;259&lt;/item&gt;&lt;item&gt;260&lt;/item&gt;&lt;item&gt;261&lt;/item&gt;&lt;item&gt;262&lt;/item&gt;&lt;item&gt;263&lt;/item&gt;&lt;item&gt;264&lt;/item&gt;&lt;item&gt;265&lt;/item&gt;&lt;item&gt;267&lt;/item&gt;&lt;item&gt;268&lt;/item&gt;&lt;item&gt;269&lt;/item&gt;&lt;item&gt;270&lt;/item&gt;&lt;item&gt;271&lt;/item&gt;&lt;item&gt;284&lt;/item&gt;&lt;/record-ids&gt;&lt;/item&gt;&lt;/Libraries&gt;"/>
  </w:docVars>
  <w:rsids>
    <w:rsidRoot w:val="005D13A1"/>
    <w:rsid w:val="00002AA5"/>
    <w:rsid w:val="00005871"/>
    <w:rsid w:val="00010916"/>
    <w:rsid w:val="0001233E"/>
    <w:rsid w:val="000137D4"/>
    <w:rsid w:val="00016D7D"/>
    <w:rsid w:val="00017853"/>
    <w:rsid w:val="000241FE"/>
    <w:rsid w:val="000256FB"/>
    <w:rsid w:val="00031291"/>
    <w:rsid w:val="0003671C"/>
    <w:rsid w:val="00042363"/>
    <w:rsid w:val="00043F33"/>
    <w:rsid w:val="00046669"/>
    <w:rsid w:val="00047103"/>
    <w:rsid w:val="00051835"/>
    <w:rsid w:val="00051D64"/>
    <w:rsid w:val="000535BE"/>
    <w:rsid w:val="00066B96"/>
    <w:rsid w:val="00067405"/>
    <w:rsid w:val="000727C0"/>
    <w:rsid w:val="0007317B"/>
    <w:rsid w:val="00077F41"/>
    <w:rsid w:val="000837D8"/>
    <w:rsid w:val="00084A2B"/>
    <w:rsid w:val="00084BD0"/>
    <w:rsid w:val="00085E8F"/>
    <w:rsid w:val="000863F9"/>
    <w:rsid w:val="00087234"/>
    <w:rsid w:val="00087294"/>
    <w:rsid w:val="00087F87"/>
    <w:rsid w:val="000909C0"/>
    <w:rsid w:val="00091C88"/>
    <w:rsid w:val="0009566A"/>
    <w:rsid w:val="00095ACC"/>
    <w:rsid w:val="00095EEE"/>
    <w:rsid w:val="000A0457"/>
    <w:rsid w:val="000A4733"/>
    <w:rsid w:val="000B3F4A"/>
    <w:rsid w:val="000B45B7"/>
    <w:rsid w:val="000B4F11"/>
    <w:rsid w:val="000B54A7"/>
    <w:rsid w:val="000B6D14"/>
    <w:rsid w:val="000C5412"/>
    <w:rsid w:val="000C5E5D"/>
    <w:rsid w:val="000D277E"/>
    <w:rsid w:val="000D601C"/>
    <w:rsid w:val="000E493B"/>
    <w:rsid w:val="000E5B8C"/>
    <w:rsid w:val="000E7934"/>
    <w:rsid w:val="000F4B77"/>
    <w:rsid w:val="00103732"/>
    <w:rsid w:val="001114FC"/>
    <w:rsid w:val="001159C9"/>
    <w:rsid w:val="0012091E"/>
    <w:rsid w:val="00133886"/>
    <w:rsid w:val="0013473C"/>
    <w:rsid w:val="001369F8"/>
    <w:rsid w:val="00142512"/>
    <w:rsid w:val="001429B5"/>
    <w:rsid w:val="00147631"/>
    <w:rsid w:val="00151830"/>
    <w:rsid w:val="0015247A"/>
    <w:rsid w:val="001559E1"/>
    <w:rsid w:val="001639BD"/>
    <w:rsid w:val="00163AAA"/>
    <w:rsid w:val="0016607D"/>
    <w:rsid w:val="0016766B"/>
    <w:rsid w:val="0017265C"/>
    <w:rsid w:val="00182EDF"/>
    <w:rsid w:val="00183F3C"/>
    <w:rsid w:val="001849B9"/>
    <w:rsid w:val="00192412"/>
    <w:rsid w:val="00192EBB"/>
    <w:rsid w:val="00193177"/>
    <w:rsid w:val="00195ECB"/>
    <w:rsid w:val="001A2FEE"/>
    <w:rsid w:val="001A35AF"/>
    <w:rsid w:val="001A6AB5"/>
    <w:rsid w:val="001B6C69"/>
    <w:rsid w:val="001B748E"/>
    <w:rsid w:val="001C185E"/>
    <w:rsid w:val="001C49EF"/>
    <w:rsid w:val="001C4E8A"/>
    <w:rsid w:val="001C72A2"/>
    <w:rsid w:val="001D1CB5"/>
    <w:rsid w:val="001F024C"/>
    <w:rsid w:val="001F101A"/>
    <w:rsid w:val="001F4878"/>
    <w:rsid w:val="0020581C"/>
    <w:rsid w:val="0020743B"/>
    <w:rsid w:val="00216315"/>
    <w:rsid w:val="00222BB1"/>
    <w:rsid w:val="002270D9"/>
    <w:rsid w:val="00232B1C"/>
    <w:rsid w:val="00232DE4"/>
    <w:rsid w:val="00240B65"/>
    <w:rsid w:val="00243120"/>
    <w:rsid w:val="0024532E"/>
    <w:rsid w:val="0024658E"/>
    <w:rsid w:val="00246DBC"/>
    <w:rsid w:val="0025099F"/>
    <w:rsid w:val="0025281D"/>
    <w:rsid w:val="00253647"/>
    <w:rsid w:val="00253C01"/>
    <w:rsid w:val="00260892"/>
    <w:rsid w:val="0026667C"/>
    <w:rsid w:val="0027721A"/>
    <w:rsid w:val="0028088A"/>
    <w:rsid w:val="00285AED"/>
    <w:rsid w:val="00286976"/>
    <w:rsid w:val="00292A2A"/>
    <w:rsid w:val="00292FDE"/>
    <w:rsid w:val="00295E4B"/>
    <w:rsid w:val="00297492"/>
    <w:rsid w:val="00297539"/>
    <w:rsid w:val="002A3EFF"/>
    <w:rsid w:val="002A62DA"/>
    <w:rsid w:val="002B0B61"/>
    <w:rsid w:val="002B29FB"/>
    <w:rsid w:val="002C0403"/>
    <w:rsid w:val="002C1C4E"/>
    <w:rsid w:val="002C6C54"/>
    <w:rsid w:val="002D18DE"/>
    <w:rsid w:val="002D648D"/>
    <w:rsid w:val="002E2B51"/>
    <w:rsid w:val="002E345C"/>
    <w:rsid w:val="002E6C45"/>
    <w:rsid w:val="002E79BB"/>
    <w:rsid w:val="002F19DD"/>
    <w:rsid w:val="002F5CB4"/>
    <w:rsid w:val="00301C92"/>
    <w:rsid w:val="0030514E"/>
    <w:rsid w:val="003110BD"/>
    <w:rsid w:val="00311AB0"/>
    <w:rsid w:val="003215C4"/>
    <w:rsid w:val="0032440C"/>
    <w:rsid w:val="00324750"/>
    <w:rsid w:val="00332CF1"/>
    <w:rsid w:val="003330D1"/>
    <w:rsid w:val="003336F2"/>
    <w:rsid w:val="00334408"/>
    <w:rsid w:val="003372D8"/>
    <w:rsid w:val="00345F0B"/>
    <w:rsid w:val="0035278F"/>
    <w:rsid w:val="00354206"/>
    <w:rsid w:val="00356AA7"/>
    <w:rsid w:val="00361539"/>
    <w:rsid w:val="00363F26"/>
    <w:rsid w:val="00364A59"/>
    <w:rsid w:val="00366076"/>
    <w:rsid w:val="003700FD"/>
    <w:rsid w:val="00371255"/>
    <w:rsid w:val="00371DBA"/>
    <w:rsid w:val="00376E3F"/>
    <w:rsid w:val="0038198C"/>
    <w:rsid w:val="00392EAB"/>
    <w:rsid w:val="003933EB"/>
    <w:rsid w:val="003A110B"/>
    <w:rsid w:val="003A695E"/>
    <w:rsid w:val="003B2178"/>
    <w:rsid w:val="003B477F"/>
    <w:rsid w:val="003B5D03"/>
    <w:rsid w:val="003B6DDE"/>
    <w:rsid w:val="003C44DD"/>
    <w:rsid w:val="003C6635"/>
    <w:rsid w:val="003C69A9"/>
    <w:rsid w:val="003D120D"/>
    <w:rsid w:val="003D236F"/>
    <w:rsid w:val="003D475B"/>
    <w:rsid w:val="003D6AB6"/>
    <w:rsid w:val="003E5965"/>
    <w:rsid w:val="003E5FD3"/>
    <w:rsid w:val="003F3335"/>
    <w:rsid w:val="003F7560"/>
    <w:rsid w:val="0040149B"/>
    <w:rsid w:val="00401C32"/>
    <w:rsid w:val="00403B34"/>
    <w:rsid w:val="004055F1"/>
    <w:rsid w:val="00405655"/>
    <w:rsid w:val="00410C18"/>
    <w:rsid w:val="00417B35"/>
    <w:rsid w:val="004242FB"/>
    <w:rsid w:val="00430846"/>
    <w:rsid w:val="00430CF2"/>
    <w:rsid w:val="004329AC"/>
    <w:rsid w:val="00435906"/>
    <w:rsid w:val="00440C89"/>
    <w:rsid w:val="00440F73"/>
    <w:rsid w:val="00441350"/>
    <w:rsid w:val="00441A53"/>
    <w:rsid w:val="0044288E"/>
    <w:rsid w:val="00443CD7"/>
    <w:rsid w:val="00444059"/>
    <w:rsid w:val="00462A6D"/>
    <w:rsid w:val="00464DDF"/>
    <w:rsid w:val="00467555"/>
    <w:rsid w:val="00477707"/>
    <w:rsid w:val="00480EC0"/>
    <w:rsid w:val="00481C3A"/>
    <w:rsid w:val="00481DE8"/>
    <w:rsid w:val="00483584"/>
    <w:rsid w:val="004855EB"/>
    <w:rsid w:val="0048618D"/>
    <w:rsid w:val="004906D9"/>
    <w:rsid w:val="00491C49"/>
    <w:rsid w:val="00495418"/>
    <w:rsid w:val="0049745A"/>
    <w:rsid w:val="004A0981"/>
    <w:rsid w:val="004A655C"/>
    <w:rsid w:val="004C0B86"/>
    <w:rsid w:val="004C765E"/>
    <w:rsid w:val="004D0212"/>
    <w:rsid w:val="004D4776"/>
    <w:rsid w:val="004D50F0"/>
    <w:rsid w:val="004D7122"/>
    <w:rsid w:val="004E03DF"/>
    <w:rsid w:val="004E0AEA"/>
    <w:rsid w:val="004E39FF"/>
    <w:rsid w:val="004E44B5"/>
    <w:rsid w:val="004F126E"/>
    <w:rsid w:val="004F1C31"/>
    <w:rsid w:val="004F2D08"/>
    <w:rsid w:val="004F683D"/>
    <w:rsid w:val="00502CC1"/>
    <w:rsid w:val="00503172"/>
    <w:rsid w:val="0050508D"/>
    <w:rsid w:val="00507DC5"/>
    <w:rsid w:val="0051797F"/>
    <w:rsid w:val="00524461"/>
    <w:rsid w:val="00525604"/>
    <w:rsid w:val="00527619"/>
    <w:rsid w:val="00530BE4"/>
    <w:rsid w:val="00543364"/>
    <w:rsid w:val="0054630E"/>
    <w:rsid w:val="0055511B"/>
    <w:rsid w:val="005577E4"/>
    <w:rsid w:val="00557A08"/>
    <w:rsid w:val="00566C13"/>
    <w:rsid w:val="00572B3F"/>
    <w:rsid w:val="005748CB"/>
    <w:rsid w:val="0057515D"/>
    <w:rsid w:val="00581139"/>
    <w:rsid w:val="005844E3"/>
    <w:rsid w:val="005874A1"/>
    <w:rsid w:val="00587B76"/>
    <w:rsid w:val="00597B01"/>
    <w:rsid w:val="005A0189"/>
    <w:rsid w:val="005A0A96"/>
    <w:rsid w:val="005A1CE1"/>
    <w:rsid w:val="005A2481"/>
    <w:rsid w:val="005A2F07"/>
    <w:rsid w:val="005A5754"/>
    <w:rsid w:val="005B7E37"/>
    <w:rsid w:val="005C1656"/>
    <w:rsid w:val="005C1997"/>
    <w:rsid w:val="005C1EEE"/>
    <w:rsid w:val="005C7925"/>
    <w:rsid w:val="005C7A76"/>
    <w:rsid w:val="005D13A1"/>
    <w:rsid w:val="005D2C67"/>
    <w:rsid w:val="005D3F16"/>
    <w:rsid w:val="005D58F1"/>
    <w:rsid w:val="005D72B0"/>
    <w:rsid w:val="005D7682"/>
    <w:rsid w:val="005D793B"/>
    <w:rsid w:val="005E5A67"/>
    <w:rsid w:val="005E6C04"/>
    <w:rsid w:val="005F16DD"/>
    <w:rsid w:val="005F2756"/>
    <w:rsid w:val="005F3052"/>
    <w:rsid w:val="005F4A9D"/>
    <w:rsid w:val="005F5E04"/>
    <w:rsid w:val="00600748"/>
    <w:rsid w:val="00601F9D"/>
    <w:rsid w:val="006041B8"/>
    <w:rsid w:val="00612CE6"/>
    <w:rsid w:val="0062364E"/>
    <w:rsid w:val="00630E38"/>
    <w:rsid w:val="006359CD"/>
    <w:rsid w:val="00640B6D"/>
    <w:rsid w:val="0064190D"/>
    <w:rsid w:val="00641D81"/>
    <w:rsid w:val="00642830"/>
    <w:rsid w:val="006439F3"/>
    <w:rsid w:val="006452F1"/>
    <w:rsid w:val="00645C1C"/>
    <w:rsid w:val="00646497"/>
    <w:rsid w:val="00655658"/>
    <w:rsid w:val="00660682"/>
    <w:rsid w:val="00660887"/>
    <w:rsid w:val="00661587"/>
    <w:rsid w:val="00670B13"/>
    <w:rsid w:val="006722E3"/>
    <w:rsid w:val="00672629"/>
    <w:rsid w:val="006740C2"/>
    <w:rsid w:val="00676997"/>
    <w:rsid w:val="00680EE3"/>
    <w:rsid w:val="0068434E"/>
    <w:rsid w:val="00686C4F"/>
    <w:rsid w:val="00687019"/>
    <w:rsid w:val="0069291C"/>
    <w:rsid w:val="006948B3"/>
    <w:rsid w:val="006A1420"/>
    <w:rsid w:val="006A3FD8"/>
    <w:rsid w:val="006A6209"/>
    <w:rsid w:val="006A7E21"/>
    <w:rsid w:val="006C0197"/>
    <w:rsid w:val="006C1BB0"/>
    <w:rsid w:val="006C253C"/>
    <w:rsid w:val="006C7827"/>
    <w:rsid w:val="006D1BD6"/>
    <w:rsid w:val="006D35CB"/>
    <w:rsid w:val="006D6C4A"/>
    <w:rsid w:val="006D750C"/>
    <w:rsid w:val="006E3379"/>
    <w:rsid w:val="006E37C3"/>
    <w:rsid w:val="006F4E66"/>
    <w:rsid w:val="00700A64"/>
    <w:rsid w:val="0070118F"/>
    <w:rsid w:val="00701C69"/>
    <w:rsid w:val="00703B74"/>
    <w:rsid w:val="00704A16"/>
    <w:rsid w:val="0071280F"/>
    <w:rsid w:val="007136AE"/>
    <w:rsid w:val="00734EF5"/>
    <w:rsid w:val="0073736F"/>
    <w:rsid w:val="00737658"/>
    <w:rsid w:val="00740FC4"/>
    <w:rsid w:val="007410A8"/>
    <w:rsid w:val="00742B1A"/>
    <w:rsid w:val="00743657"/>
    <w:rsid w:val="00746EBD"/>
    <w:rsid w:val="00754D0B"/>
    <w:rsid w:val="007570AD"/>
    <w:rsid w:val="00757352"/>
    <w:rsid w:val="00757DA2"/>
    <w:rsid w:val="0076380A"/>
    <w:rsid w:val="00765E38"/>
    <w:rsid w:val="00765F70"/>
    <w:rsid w:val="007704C7"/>
    <w:rsid w:val="00770F72"/>
    <w:rsid w:val="007740C2"/>
    <w:rsid w:val="00775DBF"/>
    <w:rsid w:val="00777CC1"/>
    <w:rsid w:val="007804D9"/>
    <w:rsid w:val="00783AAA"/>
    <w:rsid w:val="007858EE"/>
    <w:rsid w:val="00791436"/>
    <w:rsid w:val="00792197"/>
    <w:rsid w:val="00794122"/>
    <w:rsid w:val="00797732"/>
    <w:rsid w:val="007A234C"/>
    <w:rsid w:val="007A59C0"/>
    <w:rsid w:val="007A7127"/>
    <w:rsid w:val="007A7350"/>
    <w:rsid w:val="007A7B72"/>
    <w:rsid w:val="007B262E"/>
    <w:rsid w:val="007B4490"/>
    <w:rsid w:val="007C6D32"/>
    <w:rsid w:val="007C72A0"/>
    <w:rsid w:val="007D32C9"/>
    <w:rsid w:val="007D35A4"/>
    <w:rsid w:val="007D5BE2"/>
    <w:rsid w:val="007E0C14"/>
    <w:rsid w:val="007E5A0F"/>
    <w:rsid w:val="007F1F02"/>
    <w:rsid w:val="007F7C7D"/>
    <w:rsid w:val="008058BA"/>
    <w:rsid w:val="00807323"/>
    <w:rsid w:val="008104C4"/>
    <w:rsid w:val="00811A63"/>
    <w:rsid w:val="00815643"/>
    <w:rsid w:val="00816C69"/>
    <w:rsid w:val="00817000"/>
    <w:rsid w:val="00817FA8"/>
    <w:rsid w:val="008227FF"/>
    <w:rsid w:val="00826DA0"/>
    <w:rsid w:val="008272C8"/>
    <w:rsid w:val="00832B7B"/>
    <w:rsid w:val="00833A4F"/>
    <w:rsid w:val="00833EFD"/>
    <w:rsid w:val="00840A9A"/>
    <w:rsid w:val="00844764"/>
    <w:rsid w:val="00847731"/>
    <w:rsid w:val="008506F5"/>
    <w:rsid w:val="008544EE"/>
    <w:rsid w:val="00860823"/>
    <w:rsid w:val="008618C9"/>
    <w:rsid w:val="00866438"/>
    <w:rsid w:val="0087055D"/>
    <w:rsid w:val="0087377D"/>
    <w:rsid w:val="00874C00"/>
    <w:rsid w:val="008751B6"/>
    <w:rsid w:val="0087650D"/>
    <w:rsid w:val="00881EFB"/>
    <w:rsid w:val="00883968"/>
    <w:rsid w:val="008962D5"/>
    <w:rsid w:val="0089765E"/>
    <w:rsid w:val="008A4855"/>
    <w:rsid w:val="008A4EA6"/>
    <w:rsid w:val="008A62A0"/>
    <w:rsid w:val="008B365D"/>
    <w:rsid w:val="008C4BDB"/>
    <w:rsid w:val="008C5364"/>
    <w:rsid w:val="008C656A"/>
    <w:rsid w:val="008D6801"/>
    <w:rsid w:val="008E5547"/>
    <w:rsid w:val="008E5EE3"/>
    <w:rsid w:val="008F7A93"/>
    <w:rsid w:val="00903011"/>
    <w:rsid w:val="009054D2"/>
    <w:rsid w:val="00906B29"/>
    <w:rsid w:val="00906E82"/>
    <w:rsid w:val="0091099E"/>
    <w:rsid w:val="00913BFA"/>
    <w:rsid w:val="009212B4"/>
    <w:rsid w:val="009214BE"/>
    <w:rsid w:val="00944977"/>
    <w:rsid w:val="00950E0D"/>
    <w:rsid w:val="0095314B"/>
    <w:rsid w:val="009558CA"/>
    <w:rsid w:val="009563D9"/>
    <w:rsid w:val="009578DE"/>
    <w:rsid w:val="00960153"/>
    <w:rsid w:val="00960F4A"/>
    <w:rsid w:val="00966C97"/>
    <w:rsid w:val="0096784F"/>
    <w:rsid w:val="00967CAD"/>
    <w:rsid w:val="00972115"/>
    <w:rsid w:val="0097459B"/>
    <w:rsid w:val="00974C16"/>
    <w:rsid w:val="009769BC"/>
    <w:rsid w:val="0097788B"/>
    <w:rsid w:val="009856AF"/>
    <w:rsid w:val="00985DD7"/>
    <w:rsid w:val="00992E31"/>
    <w:rsid w:val="009973E5"/>
    <w:rsid w:val="009A621D"/>
    <w:rsid w:val="009A6309"/>
    <w:rsid w:val="009B592E"/>
    <w:rsid w:val="009B654F"/>
    <w:rsid w:val="009B7B56"/>
    <w:rsid w:val="009B7F85"/>
    <w:rsid w:val="009C0B81"/>
    <w:rsid w:val="009C4F15"/>
    <w:rsid w:val="009C5164"/>
    <w:rsid w:val="009C5E1D"/>
    <w:rsid w:val="009D1504"/>
    <w:rsid w:val="009D5F92"/>
    <w:rsid w:val="009D6F1A"/>
    <w:rsid w:val="009E208C"/>
    <w:rsid w:val="009E451B"/>
    <w:rsid w:val="009E6F65"/>
    <w:rsid w:val="009E7EB2"/>
    <w:rsid w:val="009F52A4"/>
    <w:rsid w:val="009F571E"/>
    <w:rsid w:val="00A03CD5"/>
    <w:rsid w:val="00A04157"/>
    <w:rsid w:val="00A07710"/>
    <w:rsid w:val="00A1191F"/>
    <w:rsid w:val="00A15DD2"/>
    <w:rsid w:val="00A2007B"/>
    <w:rsid w:val="00A20941"/>
    <w:rsid w:val="00A23E2D"/>
    <w:rsid w:val="00A2489C"/>
    <w:rsid w:val="00A26E0E"/>
    <w:rsid w:val="00A270E3"/>
    <w:rsid w:val="00A272A0"/>
    <w:rsid w:val="00A30381"/>
    <w:rsid w:val="00A36569"/>
    <w:rsid w:val="00A36A3C"/>
    <w:rsid w:val="00A40E92"/>
    <w:rsid w:val="00A4380D"/>
    <w:rsid w:val="00A52F24"/>
    <w:rsid w:val="00A6121F"/>
    <w:rsid w:val="00A66572"/>
    <w:rsid w:val="00A67678"/>
    <w:rsid w:val="00A70A3D"/>
    <w:rsid w:val="00A71122"/>
    <w:rsid w:val="00A74DDC"/>
    <w:rsid w:val="00A83016"/>
    <w:rsid w:val="00A87E97"/>
    <w:rsid w:val="00A91408"/>
    <w:rsid w:val="00AA044F"/>
    <w:rsid w:val="00AB2344"/>
    <w:rsid w:val="00AC0F5E"/>
    <w:rsid w:val="00AD6458"/>
    <w:rsid w:val="00AD6462"/>
    <w:rsid w:val="00AD6BEA"/>
    <w:rsid w:val="00AE1E72"/>
    <w:rsid w:val="00AE424E"/>
    <w:rsid w:val="00AF425E"/>
    <w:rsid w:val="00AF4A95"/>
    <w:rsid w:val="00AF52C3"/>
    <w:rsid w:val="00AF52C6"/>
    <w:rsid w:val="00B02C51"/>
    <w:rsid w:val="00B068C1"/>
    <w:rsid w:val="00B14E42"/>
    <w:rsid w:val="00B156C6"/>
    <w:rsid w:val="00B20CFD"/>
    <w:rsid w:val="00B23916"/>
    <w:rsid w:val="00B30746"/>
    <w:rsid w:val="00B33CFC"/>
    <w:rsid w:val="00B42968"/>
    <w:rsid w:val="00B46B0E"/>
    <w:rsid w:val="00B52D27"/>
    <w:rsid w:val="00B552B3"/>
    <w:rsid w:val="00B5637F"/>
    <w:rsid w:val="00B578C0"/>
    <w:rsid w:val="00B605AE"/>
    <w:rsid w:val="00B609AE"/>
    <w:rsid w:val="00B61CB3"/>
    <w:rsid w:val="00B6598B"/>
    <w:rsid w:val="00B71D0B"/>
    <w:rsid w:val="00B74938"/>
    <w:rsid w:val="00B804A0"/>
    <w:rsid w:val="00B81A14"/>
    <w:rsid w:val="00B83C58"/>
    <w:rsid w:val="00B86D09"/>
    <w:rsid w:val="00BA1EA2"/>
    <w:rsid w:val="00BA298A"/>
    <w:rsid w:val="00BA521F"/>
    <w:rsid w:val="00BB27D2"/>
    <w:rsid w:val="00BB4141"/>
    <w:rsid w:val="00BB7299"/>
    <w:rsid w:val="00BC70AC"/>
    <w:rsid w:val="00BC79A6"/>
    <w:rsid w:val="00BC7E8E"/>
    <w:rsid w:val="00BD1F87"/>
    <w:rsid w:val="00BD2097"/>
    <w:rsid w:val="00BD5AA9"/>
    <w:rsid w:val="00BD6513"/>
    <w:rsid w:val="00BE690E"/>
    <w:rsid w:val="00BE6C0B"/>
    <w:rsid w:val="00BE6E34"/>
    <w:rsid w:val="00BE6EA3"/>
    <w:rsid w:val="00BE79AB"/>
    <w:rsid w:val="00BF19AC"/>
    <w:rsid w:val="00BF773B"/>
    <w:rsid w:val="00C013DC"/>
    <w:rsid w:val="00C0277F"/>
    <w:rsid w:val="00C04410"/>
    <w:rsid w:val="00C06E52"/>
    <w:rsid w:val="00C11DB2"/>
    <w:rsid w:val="00C13D44"/>
    <w:rsid w:val="00C177CA"/>
    <w:rsid w:val="00C200EC"/>
    <w:rsid w:val="00C36F88"/>
    <w:rsid w:val="00C400DF"/>
    <w:rsid w:val="00C41713"/>
    <w:rsid w:val="00C479B1"/>
    <w:rsid w:val="00C47C1B"/>
    <w:rsid w:val="00C523A5"/>
    <w:rsid w:val="00C54297"/>
    <w:rsid w:val="00C5705B"/>
    <w:rsid w:val="00C6553B"/>
    <w:rsid w:val="00C71B25"/>
    <w:rsid w:val="00C753ED"/>
    <w:rsid w:val="00C75DE6"/>
    <w:rsid w:val="00C76747"/>
    <w:rsid w:val="00C76B3A"/>
    <w:rsid w:val="00C779DE"/>
    <w:rsid w:val="00C80A53"/>
    <w:rsid w:val="00C81269"/>
    <w:rsid w:val="00C879A4"/>
    <w:rsid w:val="00C902AF"/>
    <w:rsid w:val="00C90718"/>
    <w:rsid w:val="00CA0F05"/>
    <w:rsid w:val="00CA5101"/>
    <w:rsid w:val="00CA5F61"/>
    <w:rsid w:val="00CA7C65"/>
    <w:rsid w:val="00CB083B"/>
    <w:rsid w:val="00CB128E"/>
    <w:rsid w:val="00CB2FE2"/>
    <w:rsid w:val="00CB6475"/>
    <w:rsid w:val="00CB71FA"/>
    <w:rsid w:val="00CC096A"/>
    <w:rsid w:val="00CC0A2C"/>
    <w:rsid w:val="00CC0F89"/>
    <w:rsid w:val="00CC25C2"/>
    <w:rsid w:val="00CC383F"/>
    <w:rsid w:val="00CC59EC"/>
    <w:rsid w:val="00CD15F1"/>
    <w:rsid w:val="00CD1AF1"/>
    <w:rsid w:val="00CD5D52"/>
    <w:rsid w:val="00CE1C7B"/>
    <w:rsid w:val="00CE204B"/>
    <w:rsid w:val="00CF082B"/>
    <w:rsid w:val="00CF62EE"/>
    <w:rsid w:val="00D01287"/>
    <w:rsid w:val="00D03795"/>
    <w:rsid w:val="00D03A4A"/>
    <w:rsid w:val="00D03CF4"/>
    <w:rsid w:val="00D05670"/>
    <w:rsid w:val="00D06466"/>
    <w:rsid w:val="00D1355F"/>
    <w:rsid w:val="00D138B7"/>
    <w:rsid w:val="00D15B36"/>
    <w:rsid w:val="00D2013F"/>
    <w:rsid w:val="00D24B08"/>
    <w:rsid w:val="00D27AF6"/>
    <w:rsid w:val="00D27F26"/>
    <w:rsid w:val="00D30B8F"/>
    <w:rsid w:val="00D34E24"/>
    <w:rsid w:val="00D41D60"/>
    <w:rsid w:val="00D46514"/>
    <w:rsid w:val="00D51468"/>
    <w:rsid w:val="00D56707"/>
    <w:rsid w:val="00D57BF6"/>
    <w:rsid w:val="00D65C26"/>
    <w:rsid w:val="00D746C1"/>
    <w:rsid w:val="00D90C31"/>
    <w:rsid w:val="00D94F04"/>
    <w:rsid w:val="00D95C46"/>
    <w:rsid w:val="00DA3757"/>
    <w:rsid w:val="00DA4938"/>
    <w:rsid w:val="00DB2632"/>
    <w:rsid w:val="00DB2AF1"/>
    <w:rsid w:val="00DB38F0"/>
    <w:rsid w:val="00DB734D"/>
    <w:rsid w:val="00DB7651"/>
    <w:rsid w:val="00DC0C9F"/>
    <w:rsid w:val="00DC2DCA"/>
    <w:rsid w:val="00DC686D"/>
    <w:rsid w:val="00DD04DA"/>
    <w:rsid w:val="00DD6847"/>
    <w:rsid w:val="00DD68AD"/>
    <w:rsid w:val="00DD75DC"/>
    <w:rsid w:val="00DD7702"/>
    <w:rsid w:val="00DE45B6"/>
    <w:rsid w:val="00DE4E39"/>
    <w:rsid w:val="00DF16E3"/>
    <w:rsid w:val="00DF2D2D"/>
    <w:rsid w:val="00E03E66"/>
    <w:rsid w:val="00E1225D"/>
    <w:rsid w:val="00E2554C"/>
    <w:rsid w:val="00E25709"/>
    <w:rsid w:val="00E25F7C"/>
    <w:rsid w:val="00E27FA2"/>
    <w:rsid w:val="00E31C71"/>
    <w:rsid w:val="00E37DF7"/>
    <w:rsid w:val="00E466C4"/>
    <w:rsid w:val="00E5226E"/>
    <w:rsid w:val="00E52398"/>
    <w:rsid w:val="00E575F8"/>
    <w:rsid w:val="00E60E80"/>
    <w:rsid w:val="00E7175A"/>
    <w:rsid w:val="00E734C5"/>
    <w:rsid w:val="00E750B9"/>
    <w:rsid w:val="00E80E56"/>
    <w:rsid w:val="00E86ABF"/>
    <w:rsid w:val="00E90703"/>
    <w:rsid w:val="00EA3FA4"/>
    <w:rsid w:val="00EA4372"/>
    <w:rsid w:val="00EA51E5"/>
    <w:rsid w:val="00EA648E"/>
    <w:rsid w:val="00EB0E4F"/>
    <w:rsid w:val="00EB114E"/>
    <w:rsid w:val="00EB1FA0"/>
    <w:rsid w:val="00EB5DBC"/>
    <w:rsid w:val="00EC3553"/>
    <w:rsid w:val="00EC5C9A"/>
    <w:rsid w:val="00EC67D5"/>
    <w:rsid w:val="00ED0C2A"/>
    <w:rsid w:val="00ED251D"/>
    <w:rsid w:val="00ED25C9"/>
    <w:rsid w:val="00ED3BC9"/>
    <w:rsid w:val="00ED70B1"/>
    <w:rsid w:val="00ED7218"/>
    <w:rsid w:val="00EE0945"/>
    <w:rsid w:val="00EE2B9B"/>
    <w:rsid w:val="00EE3591"/>
    <w:rsid w:val="00EF0114"/>
    <w:rsid w:val="00EF200F"/>
    <w:rsid w:val="00EF540B"/>
    <w:rsid w:val="00EF6CB9"/>
    <w:rsid w:val="00F04FFB"/>
    <w:rsid w:val="00F069BA"/>
    <w:rsid w:val="00F10CA0"/>
    <w:rsid w:val="00F14C27"/>
    <w:rsid w:val="00F14EB1"/>
    <w:rsid w:val="00F26146"/>
    <w:rsid w:val="00F273AB"/>
    <w:rsid w:val="00F35F50"/>
    <w:rsid w:val="00F361E0"/>
    <w:rsid w:val="00F42050"/>
    <w:rsid w:val="00F528A4"/>
    <w:rsid w:val="00F535A5"/>
    <w:rsid w:val="00F54B10"/>
    <w:rsid w:val="00F61134"/>
    <w:rsid w:val="00F664FC"/>
    <w:rsid w:val="00F71601"/>
    <w:rsid w:val="00F759E5"/>
    <w:rsid w:val="00F75B7D"/>
    <w:rsid w:val="00F77823"/>
    <w:rsid w:val="00F77AD0"/>
    <w:rsid w:val="00F77CCF"/>
    <w:rsid w:val="00F830AE"/>
    <w:rsid w:val="00F874C7"/>
    <w:rsid w:val="00F93C01"/>
    <w:rsid w:val="00F9571E"/>
    <w:rsid w:val="00F97767"/>
    <w:rsid w:val="00FA13B0"/>
    <w:rsid w:val="00FA1D3E"/>
    <w:rsid w:val="00FA54D9"/>
    <w:rsid w:val="00FA76CC"/>
    <w:rsid w:val="00FB0781"/>
    <w:rsid w:val="00FB1FB4"/>
    <w:rsid w:val="00FB4DD4"/>
    <w:rsid w:val="00FB5643"/>
    <w:rsid w:val="00FB728F"/>
    <w:rsid w:val="00FC0407"/>
    <w:rsid w:val="00FD4657"/>
    <w:rsid w:val="00FD645A"/>
    <w:rsid w:val="00FE30CB"/>
    <w:rsid w:val="00FE5035"/>
    <w:rsid w:val="00FE7FAC"/>
    <w:rsid w:val="00FF13F0"/>
    <w:rsid w:val="00FF4B26"/>
    <w:rsid w:val="00FF4FBC"/>
    <w:rsid w:val="00FF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74839"/>
  <w15:docId w15:val="{78A71C8C-FC89-4DDD-B0C4-3F8E2821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02"/>
    <w:pPr>
      <w:widowControl w:val="0"/>
      <w:jc w:val="both"/>
    </w:pPr>
    <w:rPr>
      <w:sz w:val="24"/>
      <w:szCs w:val="24"/>
    </w:rPr>
  </w:style>
  <w:style w:type="paragraph" w:styleId="Heading1">
    <w:name w:val="heading 1"/>
    <w:basedOn w:val="Normal"/>
    <w:link w:val="Heading1Char"/>
    <w:uiPriority w:val="99"/>
    <w:qFormat/>
    <w:locked/>
    <w:rsid w:val="00DF2D2D"/>
    <w:pPr>
      <w:widowControl/>
      <w:spacing w:before="100" w:beforeAutospacing="1" w:after="100" w:afterAutospacing="1"/>
      <w:jc w:val="left"/>
      <w:outlineLvl w:val="0"/>
    </w:pPr>
    <w:rPr>
      <w:rFonts w:ascii="SimSun" w:hAnsi="SimSun" w:cs="SimSun"/>
      <w:b/>
      <w:bCs/>
      <w:kern w:val="36"/>
      <w:sz w:val="48"/>
      <w:szCs w:val="48"/>
    </w:rPr>
  </w:style>
  <w:style w:type="paragraph" w:styleId="Heading3">
    <w:name w:val="heading 3"/>
    <w:basedOn w:val="Normal"/>
    <w:link w:val="Heading3Char"/>
    <w:uiPriority w:val="99"/>
    <w:qFormat/>
    <w:locked/>
    <w:rsid w:val="00DF2D2D"/>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customStyle="1" w:styleId="EndNoteBibliographyTitle">
    <w:name w:val="EndNote Bibliography Title"/>
    <w:basedOn w:val="Normal"/>
    <w:uiPriority w:val="99"/>
    <w:rsid w:val="00DF16E3"/>
    <w:pPr>
      <w:jc w:val="center"/>
    </w:pPr>
  </w:style>
  <w:style w:type="paragraph" w:customStyle="1" w:styleId="EndNoteBibliography">
    <w:name w:val="EndNote Bibliography"/>
    <w:basedOn w:val="Normal"/>
    <w:uiPriority w:val="99"/>
    <w:rsid w:val="00DF16E3"/>
  </w:style>
  <w:style w:type="character" w:styleId="Hyperlink">
    <w:name w:val="Hyperlink"/>
    <w:basedOn w:val="DefaultParagraphFont"/>
    <w:uiPriority w:val="99"/>
    <w:rsid w:val="00746EBD"/>
    <w:rPr>
      <w:rFonts w:cs="Times New Roman"/>
      <w:color w:val="0000FF"/>
      <w:u w:val="single"/>
    </w:rPr>
  </w:style>
  <w:style w:type="paragraph" w:styleId="ListParagraph">
    <w:name w:val="List Paragraph"/>
    <w:basedOn w:val="Normal"/>
    <w:uiPriority w:val="99"/>
    <w:qFormat/>
    <w:rsid w:val="005577E4"/>
    <w:pPr>
      <w:ind w:firstLineChars="200" w:firstLine="420"/>
    </w:pPr>
  </w:style>
  <w:style w:type="paragraph" w:styleId="BalloonText">
    <w:name w:val="Balloon Text"/>
    <w:basedOn w:val="Normal"/>
    <w:link w:val="BalloonTextChar"/>
    <w:uiPriority w:val="99"/>
    <w:semiHidden/>
    <w:rsid w:val="00DB7651"/>
    <w:rPr>
      <w:rFonts w:ascii="Heiti SC Light" w:eastAsia="Times New Roman"/>
      <w:sz w:val="18"/>
      <w:szCs w:val="18"/>
    </w:rPr>
  </w:style>
  <w:style w:type="character" w:customStyle="1" w:styleId="BalloonTextChar">
    <w:name w:val="Balloon Text Char"/>
    <w:basedOn w:val="DefaultParagraphFont"/>
    <w:link w:val="BalloonText"/>
    <w:uiPriority w:val="99"/>
    <w:semiHidden/>
    <w:locked/>
    <w:rsid w:val="00DB7651"/>
    <w:rPr>
      <w:rFonts w:ascii="Heiti SC Light" w:eastAsia="Times New Roman" w:cs="Times New Roman"/>
      <w:sz w:val="18"/>
      <w:szCs w:val="18"/>
    </w:rPr>
  </w:style>
  <w:style w:type="table" w:styleId="TableGrid">
    <w:name w:val="Table Grid"/>
    <w:basedOn w:val="TableNormal"/>
    <w:uiPriority w:val="99"/>
    <w:locked/>
    <w:rsid w:val="006439F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0837D8"/>
    <w:rPr>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837D8"/>
    <w:rPr>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9C4F15"/>
    <w:rPr>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basedOn w:val="DefaultParagraphFont"/>
    <w:uiPriority w:val="99"/>
    <w:qFormat/>
    <w:locked/>
    <w:rsid w:val="00C479B1"/>
    <w:rPr>
      <w:rFonts w:cs="Times New Roman"/>
      <w:b/>
    </w:rPr>
  </w:style>
  <w:style w:type="character" w:customStyle="1" w:styleId="fontstyle0">
    <w:name w:val="fontstyle0"/>
    <w:basedOn w:val="DefaultParagraphFont"/>
    <w:uiPriority w:val="99"/>
    <w:rsid w:val="006C253C"/>
    <w:rPr>
      <w:rFonts w:cs="Times New Roman"/>
    </w:rPr>
  </w:style>
  <w:style w:type="character" w:customStyle="1" w:styleId="apple-converted-space">
    <w:name w:val="apple-converted-space"/>
    <w:basedOn w:val="DefaultParagraphFont"/>
    <w:uiPriority w:val="99"/>
    <w:rsid w:val="006C253C"/>
    <w:rPr>
      <w:rFonts w:cs="Times New Roman"/>
    </w:rPr>
  </w:style>
  <w:style w:type="character" w:customStyle="1" w:styleId="highlight">
    <w:name w:val="highlight"/>
    <w:basedOn w:val="DefaultParagraphFont"/>
    <w:uiPriority w:val="99"/>
    <w:rsid w:val="00DF2D2D"/>
    <w:rPr>
      <w:rFonts w:cs="Times New Roman"/>
    </w:rPr>
  </w:style>
  <w:style w:type="character" w:customStyle="1" w:styleId="ui-ncbitoggler-master-text">
    <w:name w:val="ui-ncbitoggler-master-text"/>
    <w:basedOn w:val="DefaultParagraphFont"/>
    <w:uiPriority w:val="99"/>
    <w:rsid w:val="00DF2D2D"/>
    <w:rPr>
      <w:rFonts w:cs="Times New Roman"/>
    </w:rPr>
  </w:style>
  <w:style w:type="character" w:styleId="FollowedHyperlink">
    <w:name w:val="FollowedHyperlink"/>
    <w:basedOn w:val="DefaultParagraphFont"/>
    <w:uiPriority w:val="99"/>
    <w:semiHidden/>
    <w:unhideWhenUsed/>
    <w:rsid w:val="002A62DA"/>
    <w:rPr>
      <w:color w:val="800080" w:themeColor="followedHyperlink"/>
      <w:u w:val="single"/>
    </w:rPr>
  </w:style>
  <w:style w:type="paragraph" w:styleId="Header">
    <w:name w:val="header"/>
    <w:basedOn w:val="Normal"/>
    <w:link w:val="HeaderChar"/>
    <w:uiPriority w:val="99"/>
    <w:unhideWhenUsed/>
    <w:rsid w:val="00A303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381"/>
    <w:rPr>
      <w:sz w:val="18"/>
      <w:szCs w:val="18"/>
    </w:rPr>
  </w:style>
  <w:style w:type="paragraph" w:styleId="Footer">
    <w:name w:val="footer"/>
    <w:basedOn w:val="Normal"/>
    <w:link w:val="FooterChar"/>
    <w:uiPriority w:val="99"/>
    <w:unhideWhenUsed/>
    <w:rsid w:val="00A303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0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4064">
      <w:bodyDiv w:val="1"/>
      <w:marLeft w:val="0"/>
      <w:marRight w:val="0"/>
      <w:marTop w:val="0"/>
      <w:marBottom w:val="0"/>
      <w:divBdr>
        <w:top w:val="none" w:sz="0" w:space="0" w:color="auto"/>
        <w:left w:val="none" w:sz="0" w:space="0" w:color="auto"/>
        <w:bottom w:val="none" w:sz="0" w:space="0" w:color="auto"/>
        <w:right w:val="none" w:sz="0" w:space="0" w:color="auto"/>
      </w:divBdr>
    </w:div>
    <w:div w:id="1363362917">
      <w:marLeft w:val="0"/>
      <w:marRight w:val="0"/>
      <w:marTop w:val="0"/>
      <w:marBottom w:val="0"/>
      <w:divBdr>
        <w:top w:val="none" w:sz="0" w:space="0" w:color="auto"/>
        <w:left w:val="none" w:sz="0" w:space="0" w:color="auto"/>
        <w:bottom w:val="none" w:sz="0" w:space="0" w:color="auto"/>
        <w:right w:val="none" w:sz="0" w:space="0" w:color="auto"/>
      </w:divBdr>
    </w:div>
    <w:div w:id="1363362920">
      <w:marLeft w:val="0"/>
      <w:marRight w:val="0"/>
      <w:marTop w:val="0"/>
      <w:marBottom w:val="0"/>
      <w:divBdr>
        <w:top w:val="none" w:sz="0" w:space="0" w:color="auto"/>
        <w:left w:val="none" w:sz="0" w:space="0" w:color="auto"/>
        <w:bottom w:val="none" w:sz="0" w:space="0" w:color="auto"/>
        <w:right w:val="none" w:sz="0" w:space="0" w:color="auto"/>
      </w:divBdr>
    </w:div>
    <w:div w:id="1363362923">
      <w:marLeft w:val="0"/>
      <w:marRight w:val="0"/>
      <w:marTop w:val="0"/>
      <w:marBottom w:val="0"/>
      <w:divBdr>
        <w:top w:val="none" w:sz="0" w:space="0" w:color="auto"/>
        <w:left w:val="none" w:sz="0" w:space="0" w:color="auto"/>
        <w:bottom w:val="none" w:sz="0" w:space="0" w:color="auto"/>
        <w:right w:val="none" w:sz="0" w:space="0" w:color="auto"/>
      </w:divBdr>
      <w:divsChild>
        <w:div w:id="1363362930">
          <w:marLeft w:val="0"/>
          <w:marRight w:val="0"/>
          <w:marTop w:val="0"/>
          <w:marBottom w:val="0"/>
          <w:divBdr>
            <w:top w:val="none" w:sz="0" w:space="0" w:color="auto"/>
            <w:left w:val="none" w:sz="0" w:space="0" w:color="auto"/>
            <w:bottom w:val="none" w:sz="0" w:space="0" w:color="auto"/>
            <w:right w:val="none" w:sz="0" w:space="0" w:color="auto"/>
          </w:divBdr>
          <w:divsChild>
            <w:div w:id="1363362921">
              <w:marLeft w:val="0"/>
              <w:marRight w:val="0"/>
              <w:marTop w:val="0"/>
              <w:marBottom w:val="0"/>
              <w:divBdr>
                <w:top w:val="none" w:sz="0" w:space="0" w:color="auto"/>
                <w:left w:val="none" w:sz="0" w:space="0" w:color="auto"/>
                <w:bottom w:val="none" w:sz="0" w:space="0" w:color="auto"/>
                <w:right w:val="none" w:sz="0" w:space="0" w:color="auto"/>
              </w:divBdr>
              <w:divsChild>
                <w:div w:id="1363362919">
                  <w:marLeft w:val="0"/>
                  <w:marRight w:val="0"/>
                  <w:marTop w:val="0"/>
                  <w:marBottom w:val="0"/>
                  <w:divBdr>
                    <w:top w:val="none" w:sz="0" w:space="0" w:color="auto"/>
                    <w:left w:val="none" w:sz="0" w:space="0" w:color="auto"/>
                    <w:bottom w:val="none" w:sz="0" w:space="0" w:color="auto"/>
                    <w:right w:val="none" w:sz="0" w:space="0" w:color="auto"/>
                  </w:divBdr>
                  <w:divsChild>
                    <w:div w:id="1363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2925">
      <w:marLeft w:val="0"/>
      <w:marRight w:val="0"/>
      <w:marTop w:val="0"/>
      <w:marBottom w:val="0"/>
      <w:divBdr>
        <w:top w:val="none" w:sz="0" w:space="0" w:color="auto"/>
        <w:left w:val="none" w:sz="0" w:space="0" w:color="auto"/>
        <w:bottom w:val="none" w:sz="0" w:space="0" w:color="auto"/>
        <w:right w:val="none" w:sz="0" w:space="0" w:color="auto"/>
      </w:divBdr>
      <w:divsChild>
        <w:div w:id="1363362931">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1363362918">
                  <w:marLeft w:val="0"/>
                  <w:marRight w:val="0"/>
                  <w:marTop w:val="0"/>
                  <w:marBottom w:val="0"/>
                  <w:divBdr>
                    <w:top w:val="none" w:sz="0" w:space="0" w:color="auto"/>
                    <w:left w:val="none" w:sz="0" w:space="0" w:color="auto"/>
                    <w:bottom w:val="none" w:sz="0" w:space="0" w:color="auto"/>
                    <w:right w:val="none" w:sz="0" w:space="0" w:color="auto"/>
                  </w:divBdr>
                  <w:divsChild>
                    <w:div w:id="13633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2927">
      <w:marLeft w:val="0"/>
      <w:marRight w:val="0"/>
      <w:marTop w:val="0"/>
      <w:marBottom w:val="0"/>
      <w:divBdr>
        <w:top w:val="none" w:sz="0" w:space="0" w:color="auto"/>
        <w:left w:val="none" w:sz="0" w:space="0" w:color="auto"/>
        <w:bottom w:val="none" w:sz="0" w:space="0" w:color="auto"/>
        <w:right w:val="none" w:sz="0" w:space="0" w:color="auto"/>
      </w:divBdr>
    </w:div>
    <w:div w:id="1363362928">
      <w:marLeft w:val="0"/>
      <w:marRight w:val="0"/>
      <w:marTop w:val="0"/>
      <w:marBottom w:val="0"/>
      <w:divBdr>
        <w:top w:val="none" w:sz="0" w:space="0" w:color="auto"/>
        <w:left w:val="none" w:sz="0" w:space="0" w:color="auto"/>
        <w:bottom w:val="none" w:sz="0" w:space="0" w:color="auto"/>
        <w:right w:val="none" w:sz="0" w:space="0" w:color="auto"/>
      </w:divBdr>
    </w:div>
    <w:div w:id="1363362929">
      <w:marLeft w:val="0"/>
      <w:marRight w:val="0"/>
      <w:marTop w:val="0"/>
      <w:marBottom w:val="0"/>
      <w:divBdr>
        <w:top w:val="none" w:sz="0" w:space="0" w:color="auto"/>
        <w:left w:val="none" w:sz="0" w:space="0" w:color="auto"/>
        <w:bottom w:val="none" w:sz="0" w:space="0" w:color="auto"/>
        <w:right w:val="none" w:sz="0" w:space="0" w:color="auto"/>
      </w:divBdr>
    </w:div>
    <w:div w:id="1363362932">
      <w:marLeft w:val="0"/>
      <w:marRight w:val="0"/>
      <w:marTop w:val="0"/>
      <w:marBottom w:val="0"/>
      <w:divBdr>
        <w:top w:val="none" w:sz="0" w:space="0" w:color="auto"/>
        <w:left w:val="none" w:sz="0" w:space="0" w:color="auto"/>
        <w:bottom w:val="none" w:sz="0" w:space="0" w:color="auto"/>
        <w:right w:val="none" w:sz="0" w:space="0" w:color="auto"/>
      </w:divBdr>
    </w:div>
    <w:div w:id="1363362933">
      <w:marLeft w:val="0"/>
      <w:marRight w:val="0"/>
      <w:marTop w:val="0"/>
      <w:marBottom w:val="0"/>
      <w:divBdr>
        <w:top w:val="none" w:sz="0" w:space="0" w:color="auto"/>
        <w:left w:val="none" w:sz="0" w:space="0" w:color="auto"/>
        <w:bottom w:val="none" w:sz="0" w:space="0" w:color="auto"/>
        <w:right w:val="none" w:sz="0" w:space="0" w:color="auto"/>
      </w:divBdr>
    </w:div>
    <w:div w:id="1363362934">
      <w:marLeft w:val="0"/>
      <w:marRight w:val="0"/>
      <w:marTop w:val="0"/>
      <w:marBottom w:val="0"/>
      <w:divBdr>
        <w:top w:val="none" w:sz="0" w:space="0" w:color="auto"/>
        <w:left w:val="none" w:sz="0" w:space="0" w:color="auto"/>
        <w:bottom w:val="none" w:sz="0" w:space="0" w:color="auto"/>
        <w:right w:val="none" w:sz="0" w:space="0" w:color="auto"/>
      </w:divBdr>
    </w:div>
    <w:div w:id="17172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gfa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4BC9-98CF-402F-A38B-ED345B9D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Integrated analysis of microRNA and mRNA expression profiles in HBx-expressing hepatic cells</vt:lpstr>
    </vt:vector>
  </TitlesOfParts>
  <Company>UPCI</Company>
  <LinksUpToDate>false</LinksUpToDate>
  <CharactersWithSpaces>36790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analysis of microRNA and mRNA expression profiles in HBx-expressing hepatic cells</dc:title>
  <dc:creator>Chen ruochan</dc:creator>
  <cp:lastModifiedBy>LS Ma</cp:lastModifiedBy>
  <cp:revision>2</cp:revision>
  <cp:lastPrinted>2016-06-06T02:23:00Z</cp:lastPrinted>
  <dcterms:created xsi:type="dcterms:W3CDTF">2017-02-16T08:04:00Z</dcterms:created>
  <dcterms:modified xsi:type="dcterms:W3CDTF">2017-02-16T08:04:00Z</dcterms:modified>
</cp:coreProperties>
</file>