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C0" w:rsidRPr="003218C0" w:rsidRDefault="0081401C" w:rsidP="0081401C">
      <w:pPr>
        <w:bidi w:val="0"/>
        <w:spacing w:line="480" w:lineRule="auto"/>
        <w:jc w:val="right"/>
        <w:rPr>
          <w:rFonts w:ascii="Book Antiqua" w:hAnsi="Book Antiqua" w:cstheme="majorBidi"/>
        </w:rPr>
      </w:pPr>
      <w:r>
        <w:rPr>
          <w:rFonts w:ascii="Book Antiqua" w:hAnsi="Book Antiqua" w:cstheme="majorBidi"/>
        </w:rPr>
        <w:t>November 30</w:t>
      </w:r>
      <w:r w:rsidR="003218C0" w:rsidRPr="003218C0">
        <w:rPr>
          <w:rFonts w:ascii="Book Antiqua" w:hAnsi="Book Antiqua" w:cstheme="majorBidi"/>
        </w:rPr>
        <w:t xml:space="preserve">, 2016  </w:t>
      </w:r>
      <w:r w:rsidR="003218C0" w:rsidRPr="003218C0">
        <w:rPr>
          <w:rFonts w:ascii="Book Antiqua" w:hAnsi="Book Antiqua" w:cstheme="majorBidi"/>
        </w:rPr>
        <w:br/>
      </w:r>
    </w:p>
    <w:p w:rsidR="0081401C" w:rsidRPr="00C6443F" w:rsidRDefault="0081401C" w:rsidP="0081401C">
      <w:pPr>
        <w:bidi w:val="0"/>
        <w:spacing w:line="480" w:lineRule="auto"/>
        <w:rPr>
          <w:rFonts w:ascii="Book Antiqua" w:hAnsi="Book Antiqua" w:cstheme="majorBidi"/>
        </w:rPr>
      </w:pPr>
      <w:r w:rsidRPr="00C6443F">
        <w:rPr>
          <w:rFonts w:ascii="Book Antiqua" w:hAnsi="Book Antiqua" w:cstheme="majorBidi"/>
        </w:rPr>
        <w:t xml:space="preserve">Dear, </w:t>
      </w:r>
    </w:p>
    <w:p w:rsidR="0081401C" w:rsidRPr="00C6443F" w:rsidRDefault="0081401C" w:rsidP="0081401C">
      <w:pPr>
        <w:pStyle w:val="NormalWeb"/>
        <w:bidi w:val="0"/>
        <w:spacing w:line="480" w:lineRule="auto"/>
        <w:rPr>
          <w:rFonts w:ascii="Book Antiqua" w:hAnsi="Book Antiqua"/>
        </w:rPr>
      </w:pPr>
      <w:r w:rsidRPr="00C6443F">
        <w:rPr>
          <w:rFonts w:ascii="Book Antiqua" w:eastAsia="Calibri" w:hAnsi="Book Antiqua"/>
        </w:rPr>
        <w:t xml:space="preserve">Prof. </w:t>
      </w:r>
      <w:proofErr w:type="spellStart"/>
      <w:r w:rsidRPr="00C6443F">
        <w:rPr>
          <w:rFonts w:ascii="Book Antiqua" w:hAnsi="Book Antiqua"/>
        </w:rPr>
        <w:t>Lian</w:t>
      </w:r>
      <w:proofErr w:type="spellEnd"/>
      <w:r w:rsidRPr="00C6443F">
        <w:rPr>
          <w:rFonts w:ascii="Book Antiqua" w:hAnsi="Book Antiqua"/>
        </w:rPr>
        <w:t xml:space="preserve">-Sheng Ma, </w:t>
      </w:r>
    </w:p>
    <w:p w:rsidR="0081401C" w:rsidRPr="00C6443F" w:rsidRDefault="0081401C" w:rsidP="0081401C">
      <w:pPr>
        <w:pStyle w:val="NormalWeb"/>
        <w:bidi w:val="0"/>
        <w:spacing w:line="480" w:lineRule="auto"/>
        <w:rPr>
          <w:rFonts w:ascii="Book Antiqua" w:hAnsi="Book Antiqua"/>
        </w:rPr>
      </w:pPr>
      <w:r w:rsidRPr="00C6443F">
        <w:rPr>
          <w:rFonts w:ascii="Book Antiqua" w:hAnsi="Book Antiqua"/>
        </w:rPr>
        <w:t>President and Company Editor-in-Chief</w:t>
      </w:r>
    </w:p>
    <w:p w:rsidR="0081401C" w:rsidRPr="00C6443F" w:rsidRDefault="0081401C" w:rsidP="0081401C">
      <w:pPr>
        <w:pStyle w:val="PlainText"/>
        <w:bidi w:val="0"/>
        <w:spacing w:line="480" w:lineRule="auto"/>
        <w:rPr>
          <w:rFonts w:ascii="Book Antiqua" w:hAnsi="Book Antiqua"/>
          <w:i/>
          <w:iCs/>
          <w:sz w:val="24"/>
          <w:szCs w:val="24"/>
        </w:rPr>
      </w:pPr>
      <w:r w:rsidRPr="00C6443F">
        <w:rPr>
          <w:rFonts w:ascii="Book Antiqua" w:hAnsi="Book Antiqua"/>
          <w:i/>
          <w:iCs/>
          <w:sz w:val="24"/>
          <w:szCs w:val="24"/>
        </w:rPr>
        <w:t>World Journal of Gastroenterology</w:t>
      </w:r>
    </w:p>
    <w:p w:rsidR="0081401C" w:rsidRPr="00C6443F" w:rsidRDefault="0081401C" w:rsidP="0081401C">
      <w:pPr>
        <w:bidi w:val="0"/>
        <w:spacing w:after="120" w:line="480" w:lineRule="auto"/>
        <w:rPr>
          <w:rFonts w:ascii="Book Antiqua" w:hAnsi="Book Antiqua" w:cstheme="majorBidi"/>
          <w:bCs/>
        </w:rPr>
      </w:pPr>
    </w:p>
    <w:p w:rsidR="0081401C" w:rsidRPr="00C6443F" w:rsidRDefault="0081401C" w:rsidP="0081401C">
      <w:pPr>
        <w:bidi w:val="0"/>
        <w:spacing w:after="120" w:line="480" w:lineRule="auto"/>
        <w:rPr>
          <w:rFonts w:ascii="Book Antiqua" w:hAnsi="Book Antiqua" w:cstheme="majorBidi"/>
          <w:bCs/>
        </w:rPr>
      </w:pPr>
      <w:r w:rsidRPr="00C6443F">
        <w:rPr>
          <w:rFonts w:ascii="Book Antiqua" w:hAnsi="Book Antiqua" w:cstheme="majorBidi"/>
          <w:bCs/>
        </w:rPr>
        <w:t xml:space="preserve">Title: </w:t>
      </w:r>
      <w:r w:rsidRPr="00C6443F">
        <w:rPr>
          <w:rFonts w:ascii="Book Antiqua" w:hAnsi="Book Antiqua" w:cstheme="majorBidi"/>
          <w:b/>
          <w:bCs/>
          <w:caps/>
          <w:color w:val="222222"/>
          <w:shd w:val="clear" w:color="auto" w:fill="FFFFFF"/>
        </w:rPr>
        <w:t>“</w:t>
      </w:r>
      <w:r w:rsidRPr="00C6443F">
        <w:rPr>
          <w:rFonts w:ascii="Book Antiqua" w:hAnsi="Book Antiqua" w:cstheme="majorBidi"/>
          <w:b/>
          <w:bCs/>
          <w:caps/>
        </w:rPr>
        <w:t>THE ROLE OF Illness Perception and self-efficacy in THE MANAGEMENT OF LIFSTYLE MODIFICATION AMONG NAFLD patients</w:t>
      </w:r>
      <w:r w:rsidRPr="00C6443F">
        <w:rPr>
          <w:rFonts w:ascii="Book Antiqua" w:hAnsi="Book Antiqua" w:cstheme="majorBidi"/>
          <w:b/>
          <w:bCs/>
        </w:rPr>
        <w:t>”</w:t>
      </w:r>
      <w:r w:rsidRPr="00C6443F">
        <w:rPr>
          <w:rFonts w:ascii="Book Antiqua" w:hAnsi="Book Antiqua" w:cstheme="majorBidi"/>
        </w:rPr>
        <w:t>,</w:t>
      </w:r>
    </w:p>
    <w:p w:rsidR="00282699" w:rsidRPr="00C61590" w:rsidRDefault="00852237" w:rsidP="00156162">
      <w:pPr>
        <w:bidi w:val="0"/>
        <w:spacing w:line="360" w:lineRule="auto"/>
        <w:ind w:right="346"/>
        <w:rPr>
          <w:rFonts w:ascii="Book Antiqua" w:hAnsi="Book Antiqua"/>
        </w:rPr>
      </w:pPr>
      <w:r>
        <w:rPr>
          <w:rFonts w:ascii="Book Antiqua" w:hAnsi="Book Antiqua"/>
        </w:rPr>
        <w:t xml:space="preserve">We declare that in this manuscript there </w:t>
      </w:r>
      <w:r w:rsidR="0081401C">
        <w:rPr>
          <w:rFonts w:ascii="Book Antiqua" w:hAnsi="Book Antiqua"/>
        </w:rPr>
        <w:t xml:space="preserve">has an IRB </w:t>
      </w:r>
      <w:r w:rsidR="00A53D04">
        <w:rPr>
          <w:rFonts w:ascii="Book Antiqua" w:hAnsi="Book Antiqua"/>
        </w:rPr>
        <w:t xml:space="preserve">approval </w:t>
      </w:r>
      <w:r w:rsidR="0081401C">
        <w:rPr>
          <w:rFonts w:ascii="Book Antiqua" w:hAnsi="Book Antiqua"/>
        </w:rPr>
        <w:t>from the Tel-Aviv Medical center Helsinki committee</w:t>
      </w:r>
      <w:r w:rsidR="00156162">
        <w:rPr>
          <w:rFonts w:ascii="Book Antiqua" w:hAnsi="Book Antiqua"/>
        </w:rPr>
        <w:t xml:space="preserve"> for a clinical trial with </w:t>
      </w:r>
      <w:r w:rsidR="00156162" w:rsidRPr="00104112">
        <w:rPr>
          <w:rFonts w:ascii="Book Antiqua" w:hAnsi="Book Antiqua" w:cstheme="majorBidi"/>
        </w:rPr>
        <w:t>NIH registration website (TRIAL no. NCT01264198).</w:t>
      </w:r>
      <w:bookmarkStart w:id="0" w:name="_GoBack"/>
      <w:bookmarkEnd w:id="0"/>
      <w:r w:rsidR="0081401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282699" w:rsidRPr="00C61590">
        <w:rPr>
          <w:rFonts w:ascii="Book Antiqua" w:hAnsi="Book Antiqua"/>
          <w:color w:val="000000"/>
        </w:rPr>
        <w:br/>
      </w:r>
    </w:p>
    <w:p w:rsidR="00E86A26" w:rsidRDefault="00E86A26" w:rsidP="00282699">
      <w:pPr>
        <w:bidi w:val="0"/>
        <w:spacing w:line="360" w:lineRule="auto"/>
        <w:rPr>
          <w:rFonts w:ascii="Book Antiqua" w:hAnsi="Book Antiqua"/>
        </w:rPr>
      </w:pPr>
    </w:p>
    <w:p w:rsidR="00E86A26" w:rsidRDefault="00E86A26" w:rsidP="00282699">
      <w:pPr>
        <w:bidi w:val="0"/>
        <w:spacing w:line="360" w:lineRule="auto"/>
        <w:rPr>
          <w:rFonts w:ascii="Book Antiqua" w:hAnsi="Book Antiqua"/>
        </w:rPr>
      </w:pPr>
    </w:p>
    <w:p w:rsidR="0081401C" w:rsidRPr="00C6443F" w:rsidRDefault="0081401C" w:rsidP="0081401C">
      <w:pPr>
        <w:bidi w:val="0"/>
        <w:spacing w:line="480" w:lineRule="auto"/>
        <w:rPr>
          <w:rFonts w:ascii="Book Antiqua" w:hAnsi="Book Antiqua" w:cstheme="majorBidi"/>
        </w:rPr>
      </w:pPr>
      <w:r w:rsidRPr="00C6443F">
        <w:rPr>
          <w:rFonts w:ascii="Book Antiqua" w:hAnsi="Book Antiqua" w:cstheme="majorBidi"/>
        </w:rPr>
        <w:t>Sincerely yours,</w:t>
      </w:r>
    </w:p>
    <w:p w:rsidR="0081401C" w:rsidRPr="00C6443F" w:rsidRDefault="0081401C" w:rsidP="0081401C">
      <w:pPr>
        <w:bidi w:val="0"/>
        <w:spacing w:line="480" w:lineRule="auto"/>
        <w:textAlignment w:val="top"/>
        <w:rPr>
          <w:rFonts w:ascii="Book Antiqua" w:hAnsi="Book Antiqua" w:cstheme="majorBidi"/>
        </w:rPr>
      </w:pPr>
    </w:p>
    <w:p w:rsidR="0081401C" w:rsidRPr="00C6443F" w:rsidRDefault="0081401C" w:rsidP="0081401C">
      <w:pPr>
        <w:bidi w:val="0"/>
        <w:spacing w:line="480" w:lineRule="auto"/>
        <w:textAlignment w:val="top"/>
        <w:rPr>
          <w:rFonts w:ascii="Book Antiqua" w:hAnsi="Book Antiqua" w:cstheme="majorBidi"/>
        </w:rPr>
      </w:pPr>
      <w:r w:rsidRPr="00C6443F">
        <w:rPr>
          <w:rFonts w:ascii="Book Antiqua" w:hAnsi="Book Antiqua" w:cstheme="majorBidi"/>
        </w:rPr>
        <w:t xml:space="preserve">Shira Zelber-Sagi, RD, PhD </w:t>
      </w:r>
    </w:p>
    <w:p w:rsidR="0081401C" w:rsidRPr="00C6443F" w:rsidRDefault="0081401C" w:rsidP="0081401C">
      <w:pPr>
        <w:bidi w:val="0"/>
        <w:spacing w:line="480" w:lineRule="auto"/>
        <w:textAlignment w:val="top"/>
        <w:rPr>
          <w:rFonts w:ascii="Book Antiqua" w:hAnsi="Book Antiqua" w:cstheme="majorBidi"/>
        </w:rPr>
      </w:pPr>
      <w:r w:rsidRPr="00C6443F">
        <w:rPr>
          <w:rFonts w:ascii="Book Antiqua" w:hAnsi="Book Antiqua" w:cstheme="majorBidi"/>
        </w:rPr>
        <w:t xml:space="preserve">School of Public Health, Faculty of Social Welfare and Health Sciences, </w:t>
      </w:r>
    </w:p>
    <w:p w:rsidR="0081401C" w:rsidRPr="00C6443F" w:rsidRDefault="0081401C" w:rsidP="0081401C">
      <w:pPr>
        <w:bidi w:val="0"/>
        <w:spacing w:line="480" w:lineRule="auto"/>
        <w:textAlignment w:val="top"/>
        <w:rPr>
          <w:rFonts w:ascii="Book Antiqua" w:hAnsi="Book Antiqua" w:cstheme="majorBidi"/>
        </w:rPr>
      </w:pPr>
      <w:r w:rsidRPr="00C6443F">
        <w:rPr>
          <w:rFonts w:ascii="Book Antiqua" w:hAnsi="Book Antiqua" w:cstheme="majorBidi"/>
        </w:rPr>
        <w:t>University of Haifa</w:t>
      </w:r>
    </w:p>
    <w:p w:rsidR="0081401C" w:rsidRPr="00C6443F" w:rsidRDefault="0081401C" w:rsidP="0081401C">
      <w:pPr>
        <w:bidi w:val="0"/>
        <w:spacing w:line="480" w:lineRule="auto"/>
        <w:rPr>
          <w:rFonts w:ascii="Book Antiqua" w:hAnsi="Book Antiqua" w:cstheme="majorBidi"/>
        </w:rPr>
      </w:pPr>
      <w:r w:rsidRPr="00C6443F">
        <w:rPr>
          <w:rFonts w:ascii="Book Antiqua" w:hAnsi="Book Antiqua" w:cstheme="majorBidi"/>
        </w:rPr>
        <w:t xml:space="preserve">199 Aba </w:t>
      </w:r>
      <w:proofErr w:type="spellStart"/>
      <w:r w:rsidRPr="00C6443F">
        <w:rPr>
          <w:rFonts w:ascii="Book Antiqua" w:hAnsi="Book Antiqua" w:cstheme="majorBidi"/>
        </w:rPr>
        <w:t>Khoushy</w:t>
      </w:r>
      <w:proofErr w:type="spellEnd"/>
      <w:r w:rsidRPr="00C6443F">
        <w:rPr>
          <w:rFonts w:ascii="Book Antiqua" w:hAnsi="Book Antiqua" w:cstheme="majorBidi"/>
        </w:rPr>
        <w:t xml:space="preserve"> Ave</w:t>
      </w:r>
      <w:proofErr w:type="gramStart"/>
      <w:r w:rsidRPr="00C6443F">
        <w:rPr>
          <w:rFonts w:ascii="Book Antiqua" w:hAnsi="Book Antiqua" w:cstheme="majorBidi"/>
        </w:rPr>
        <w:t>.</w:t>
      </w:r>
      <w:proofErr w:type="gramEnd"/>
      <w:r w:rsidRPr="00C6443F">
        <w:rPr>
          <w:rFonts w:ascii="Book Antiqua" w:hAnsi="Book Antiqua" w:cstheme="majorBidi"/>
        </w:rPr>
        <w:br/>
        <w:t>Mount Carmel, Haifa 3498838, Israel</w:t>
      </w:r>
    </w:p>
    <w:p w:rsidR="00E86A26" w:rsidRDefault="0081401C" w:rsidP="0081401C">
      <w:pPr>
        <w:bidi w:val="0"/>
        <w:spacing w:line="480" w:lineRule="auto"/>
        <w:textAlignment w:val="top"/>
        <w:rPr>
          <w:rFonts w:ascii="Book Antiqua" w:hAnsi="Book Antiqua"/>
        </w:rPr>
      </w:pPr>
      <w:r w:rsidRPr="00C6443F">
        <w:rPr>
          <w:rFonts w:ascii="Book Antiqua" w:hAnsi="Book Antiqua" w:cstheme="majorBidi"/>
        </w:rPr>
        <w:t>Email: zelbersagi@bezeqint.net</w:t>
      </w:r>
    </w:p>
    <w:p w:rsidR="002B7112" w:rsidRPr="00E86A26" w:rsidRDefault="002B7112" w:rsidP="00282699">
      <w:pPr>
        <w:bidi w:val="0"/>
      </w:pPr>
    </w:p>
    <w:sectPr w:rsidR="002B7112" w:rsidRPr="00E86A26" w:rsidSect="0029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6"/>
    <w:rsid w:val="001154CC"/>
    <w:rsid w:val="00156162"/>
    <w:rsid w:val="00282699"/>
    <w:rsid w:val="0029573F"/>
    <w:rsid w:val="002B7112"/>
    <w:rsid w:val="003218C0"/>
    <w:rsid w:val="003946E9"/>
    <w:rsid w:val="003A3E63"/>
    <w:rsid w:val="00767454"/>
    <w:rsid w:val="0081401C"/>
    <w:rsid w:val="00852237"/>
    <w:rsid w:val="008C647E"/>
    <w:rsid w:val="009A5686"/>
    <w:rsid w:val="00A53D04"/>
    <w:rsid w:val="00C5501F"/>
    <w:rsid w:val="00E86A26"/>
    <w:rsid w:val="00F22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6A2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A26"/>
  </w:style>
  <w:style w:type="paragraph" w:styleId="BodyText">
    <w:name w:val="Body Text"/>
    <w:basedOn w:val="Normal"/>
    <w:link w:val="BodyTextChar"/>
    <w:uiPriority w:val="99"/>
    <w:semiHidden/>
    <w:unhideWhenUsed/>
    <w:rsid w:val="00E86A26"/>
    <w:pPr>
      <w:bidi w:val="0"/>
    </w:pPr>
    <w:rPr>
      <w:b/>
      <w:bCs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A26"/>
    <w:rPr>
      <w:rFonts w:ascii="Times New Roman" w:eastAsia="Times New Roman" w:hAnsi="Times New Roman" w:cs="Times New Roman"/>
      <w:b/>
      <w:bCs/>
      <w:sz w:val="24"/>
      <w:szCs w:val="20"/>
      <w:lang w:eastAsia="he-IL" w:bidi="he-IL"/>
    </w:rPr>
  </w:style>
  <w:style w:type="paragraph" w:styleId="PlainText">
    <w:name w:val="Plain Text"/>
    <w:basedOn w:val="Normal"/>
    <w:link w:val="PlainTextChar"/>
    <w:uiPriority w:val="99"/>
    <w:unhideWhenUsed/>
    <w:rsid w:val="00E86A2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6A26"/>
    <w:rPr>
      <w:rFonts w:ascii="Consolas" w:eastAsia="Calibri" w:hAnsi="Consolas" w:cs="Times New Roman"/>
      <w:sz w:val="21"/>
      <w:szCs w:val="21"/>
      <w:lang w:bidi="he-IL"/>
    </w:rPr>
  </w:style>
  <w:style w:type="paragraph" w:customStyle="1" w:styleId="AmisText">
    <w:name w:val="Ami's Text"/>
    <w:uiPriority w:val="99"/>
    <w:semiHidden/>
    <w:rsid w:val="00E86A26"/>
    <w:pPr>
      <w:spacing w:after="0" w:line="480" w:lineRule="auto"/>
      <w:ind w:firstLine="289"/>
    </w:pPr>
    <w:rPr>
      <w:rFonts w:ascii="Times" w:eastAsia="Times New Roman" w:hAnsi="Times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E"/>
    <w:rPr>
      <w:rFonts w:ascii="Tahoma" w:eastAsia="Times New Roman" w:hAnsi="Tahoma" w:cs="Tahoma"/>
      <w:sz w:val="16"/>
      <w:szCs w:val="16"/>
      <w:lang w:bidi="he-IL"/>
    </w:rPr>
  </w:style>
  <w:style w:type="character" w:styleId="Emphasis">
    <w:name w:val="Emphasis"/>
    <w:basedOn w:val="DefaultParagraphFont"/>
    <w:uiPriority w:val="20"/>
    <w:qFormat/>
    <w:rsid w:val="003A3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6A26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A26"/>
  </w:style>
  <w:style w:type="paragraph" w:styleId="BodyText">
    <w:name w:val="Body Text"/>
    <w:basedOn w:val="Normal"/>
    <w:link w:val="BodyTextChar"/>
    <w:uiPriority w:val="99"/>
    <w:semiHidden/>
    <w:unhideWhenUsed/>
    <w:rsid w:val="00E86A26"/>
    <w:pPr>
      <w:bidi w:val="0"/>
    </w:pPr>
    <w:rPr>
      <w:b/>
      <w:bCs/>
      <w:szCs w:val="20"/>
      <w:lang w:eastAsia="he-I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A26"/>
    <w:rPr>
      <w:rFonts w:ascii="Times New Roman" w:eastAsia="Times New Roman" w:hAnsi="Times New Roman" w:cs="Times New Roman"/>
      <w:b/>
      <w:bCs/>
      <w:sz w:val="24"/>
      <w:szCs w:val="20"/>
      <w:lang w:eastAsia="he-IL" w:bidi="he-IL"/>
    </w:rPr>
  </w:style>
  <w:style w:type="paragraph" w:styleId="PlainText">
    <w:name w:val="Plain Text"/>
    <w:basedOn w:val="Normal"/>
    <w:link w:val="PlainTextChar"/>
    <w:uiPriority w:val="99"/>
    <w:unhideWhenUsed/>
    <w:rsid w:val="00E86A2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6A26"/>
    <w:rPr>
      <w:rFonts w:ascii="Consolas" w:eastAsia="Calibri" w:hAnsi="Consolas" w:cs="Times New Roman"/>
      <w:sz w:val="21"/>
      <w:szCs w:val="21"/>
      <w:lang w:bidi="he-IL"/>
    </w:rPr>
  </w:style>
  <w:style w:type="paragraph" w:customStyle="1" w:styleId="AmisText">
    <w:name w:val="Ami's Text"/>
    <w:uiPriority w:val="99"/>
    <w:semiHidden/>
    <w:rsid w:val="00E86A26"/>
    <w:pPr>
      <w:spacing w:after="0" w:line="480" w:lineRule="auto"/>
      <w:ind w:firstLine="289"/>
    </w:pPr>
    <w:rPr>
      <w:rFonts w:ascii="Times" w:eastAsia="Times New Roman" w:hAnsi="Times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E"/>
    <w:rPr>
      <w:rFonts w:ascii="Tahoma" w:eastAsia="Times New Roman" w:hAnsi="Tahoma" w:cs="Tahoma"/>
      <w:sz w:val="16"/>
      <w:szCs w:val="16"/>
      <w:lang w:bidi="he-IL"/>
    </w:rPr>
  </w:style>
  <w:style w:type="character" w:styleId="Emphasis">
    <w:name w:val="Emphasis"/>
    <w:basedOn w:val="DefaultParagraphFont"/>
    <w:uiPriority w:val="20"/>
    <w:qFormat/>
    <w:rsid w:val="003A3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Haifa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</dc:creator>
  <cp:lastModifiedBy>Shira Z.</cp:lastModifiedBy>
  <cp:revision>3</cp:revision>
  <cp:lastPrinted>2016-12-01T10:43:00Z</cp:lastPrinted>
  <dcterms:created xsi:type="dcterms:W3CDTF">2016-12-02T21:05:00Z</dcterms:created>
  <dcterms:modified xsi:type="dcterms:W3CDTF">2016-12-02T21:07:00Z</dcterms:modified>
</cp:coreProperties>
</file>