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B06" w:rsidRPr="006353AB" w:rsidRDefault="00AC3B06" w:rsidP="003149F9">
      <w:pPr>
        <w:widowControl w:val="0"/>
        <w:spacing w:line="360" w:lineRule="auto"/>
        <w:jc w:val="both"/>
        <w:rPr>
          <w:rFonts w:ascii="Book Antiqua" w:hAnsi="Book Antiqua" w:cs="Arial"/>
          <w:b/>
          <w:i/>
          <w:shd w:val="clear" w:color="auto" w:fill="FFFFFF"/>
        </w:rPr>
      </w:pPr>
      <w:r w:rsidRPr="00AC3B06">
        <w:rPr>
          <w:rFonts w:ascii="Book Antiqua" w:hAnsi="Book Antiqua" w:cs="Arial"/>
          <w:b/>
          <w:shd w:val="clear" w:color="auto" w:fill="FFFFFF"/>
        </w:rPr>
        <w:t xml:space="preserve">Name of Journal: </w:t>
      </w:r>
      <w:r w:rsidRPr="006353AB">
        <w:rPr>
          <w:rFonts w:ascii="Book Antiqua" w:hAnsi="Book Antiqua" w:cs="Times New Roman"/>
          <w:b/>
          <w:i/>
          <w:lang w:eastAsia="zh-CN"/>
        </w:rPr>
        <w:t>World Journal of Cardiology</w:t>
      </w:r>
    </w:p>
    <w:p w:rsidR="00AC3B06" w:rsidRPr="00AC3B06" w:rsidRDefault="00AC3B06" w:rsidP="003149F9">
      <w:pPr>
        <w:widowControl w:val="0"/>
        <w:spacing w:line="360" w:lineRule="auto"/>
        <w:jc w:val="both"/>
        <w:rPr>
          <w:rFonts w:ascii="Book Antiqua" w:hAnsi="Book Antiqua" w:cs="Arial"/>
          <w:b/>
          <w:shd w:val="clear" w:color="auto" w:fill="FFFFFF"/>
          <w:lang w:eastAsia="zh-CN"/>
        </w:rPr>
      </w:pPr>
      <w:r w:rsidRPr="00AC3B06">
        <w:rPr>
          <w:rFonts w:ascii="Book Antiqua" w:hAnsi="Book Antiqua" w:cs="Arial"/>
          <w:b/>
          <w:shd w:val="clear" w:color="auto" w:fill="FFFFFF"/>
        </w:rPr>
        <w:t xml:space="preserve">Manuscript NO: </w:t>
      </w:r>
      <w:r w:rsidRPr="00AC3B06">
        <w:rPr>
          <w:rFonts w:ascii="Book Antiqua" w:hAnsi="Book Antiqua" w:cs="Arial"/>
          <w:b/>
          <w:shd w:val="clear" w:color="auto" w:fill="FFFFFF"/>
          <w:lang w:eastAsia="zh-CN"/>
        </w:rPr>
        <w:t>31719</w:t>
      </w:r>
    </w:p>
    <w:p w:rsidR="004C79EC" w:rsidRPr="00AC3B06" w:rsidRDefault="00AC3B06" w:rsidP="003149F9">
      <w:pPr>
        <w:widowControl w:val="0"/>
        <w:spacing w:line="360" w:lineRule="auto"/>
        <w:jc w:val="both"/>
        <w:rPr>
          <w:rFonts w:ascii="Book Antiqua" w:hAnsi="Book Antiqua" w:cs="Times New Roman"/>
          <w:b/>
          <w:lang w:eastAsia="zh-CN"/>
        </w:rPr>
      </w:pPr>
      <w:r w:rsidRPr="00AC3B06">
        <w:rPr>
          <w:rFonts w:ascii="Book Antiqua" w:hAnsi="Book Antiqua" w:cs="Arial"/>
          <w:b/>
          <w:shd w:val="clear" w:color="auto" w:fill="FFFFFF"/>
        </w:rPr>
        <w:t xml:space="preserve">Manuscript Type: </w:t>
      </w:r>
      <w:r w:rsidRPr="00AC3B06">
        <w:rPr>
          <w:rFonts w:ascii="Book Antiqua" w:hAnsi="Book Antiqua" w:cs="Times New Roman"/>
          <w:b/>
          <w:lang w:eastAsia="zh-CN"/>
        </w:rPr>
        <w:t>Review</w:t>
      </w:r>
    </w:p>
    <w:p w:rsidR="00AC3B06" w:rsidRPr="00AC3B06" w:rsidRDefault="00AC3B06" w:rsidP="003149F9">
      <w:pPr>
        <w:widowControl w:val="0"/>
        <w:spacing w:line="360" w:lineRule="auto"/>
        <w:jc w:val="both"/>
        <w:rPr>
          <w:rFonts w:ascii="Book Antiqua" w:hAnsi="Book Antiqua" w:cs="Times New Roman"/>
          <w:b/>
          <w:lang w:eastAsia="zh-CN"/>
        </w:rPr>
      </w:pPr>
    </w:p>
    <w:p w:rsidR="004C79EC" w:rsidRPr="00AC3B06" w:rsidRDefault="004C79EC" w:rsidP="003149F9">
      <w:pPr>
        <w:widowControl w:val="0"/>
        <w:spacing w:line="360" w:lineRule="auto"/>
        <w:jc w:val="both"/>
        <w:rPr>
          <w:rFonts w:ascii="Book Antiqua" w:hAnsi="Book Antiqua" w:cs="Times New Roman"/>
          <w:b/>
          <w:lang w:eastAsia="zh-CN"/>
        </w:rPr>
      </w:pPr>
      <w:r w:rsidRPr="00AC3B06">
        <w:rPr>
          <w:rFonts w:ascii="Book Antiqua" w:hAnsi="Book Antiqua" w:cs="Times New Roman"/>
          <w:b/>
        </w:rPr>
        <w:t>Diagnos</w:t>
      </w:r>
      <w:r w:rsidR="00AC3B06" w:rsidRPr="00AC3B06">
        <w:rPr>
          <w:rFonts w:ascii="Book Antiqua" w:hAnsi="Book Antiqua" w:cs="Times New Roman"/>
          <w:b/>
        </w:rPr>
        <w:t>is and management challenges of in-stent restenosis in coronary a</w:t>
      </w:r>
      <w:r w:rsidRPr="00AC3B06">
        <w:rPr>
          <w:rFonts w:ascii="Book Antiqua" w:hAnsi="Book Antiqua" w:cs="Times New Roman"/>
          <w:b/>
        </w:rPr>
        <w:t>rteries</w:t>
      </w:r>
    </w:p>
    <w:p w:rsidR="00AC3B06" w:rsidRPr="00AC3B06" w:rsidRDefault="00AC3B06" w:rsidP="003149F9">
      <w:pPr>
        <w:widowControl w:val="0"/>
        <w:spacing w:line="360" w:lineRule="auto"/>
        <w:jc w:val="both"/>
        <w:rPr>
          <w:rFonts w:ascii="Book Antiqua" w:hAnsi="Book Antiqua" w:cs="Times New Roman"/>
          <w:lang w:eastAsia="zh-CN"/>
        </w:rPr>
      </w:pPr>
    </w:p>
    <w:p w:rsidR="004C79EC" w:rsidRPr="00AC3B06" w:rsidRDefault="00D8062C" w:rsidP="003149F9">
      <w:pPr>
        <w:widowControl w:val="0"/>
        <w:spacing w:line="360" w:lineRule="auto"/>
        <w:jc w:val="both"/>
        <w:rPr>
          <w:rFonts w:ascii="Book Antiqua" w:hAnsi="Book Antiqua" w:cs="Times New Roman"/>
          <w:lang w:eastAsia="zh-CN"/>
        </w:rPr>
      </w:pPr>
      <w:r w:rsidRPr="00AC3B06">
        <w:rPr>
          <w:rFonts w:ascii="Book Antiqua" w:hAnsi="Book Antiqua" w:cs="Times New Roman"/>
        </w:rPr>
        <w:t xml:space="preserve">Alraies </w:t>
      </w:r>
      <w:r>
        <w:rPr>
          <w:rFonts w:ascii="Book Antiqua" w:hAnsi="Book Antiqua" w:cs="Times New Roman" w:hint="eastAsia"/>
          <w:lang w:eastAsia="zh-CN"/>
        </w:rPr>
        <w:t xml:space="preserve">MC </w:t>
      </w:r>
      <w:r w:rsidRPr="00D8062C">
        <w:rPr>
          <w:rFonts w:ascii="Book Antiqua" w:hAnsi="Book Antiqua" w:cs="Times New Roman" w:hint="eastAsia"/>
          <w:i/>
          <w:lang w:eastAsia="zh-CN"/>
        </w:rPr>
        <w:t>et al</w:t>
      </w:r>
      <w:r>
        <w:rPr>
          <w:rFonts w:ascii="Book Antiqua" w:hAnsi="Book Antiqua" w:cs="Times New Roman" w:hint="eastAsia"/>
          <w:lang w:eastAsia="zh-CN"/>
        </w:rPr>
        <w:t xml:space="preserve">. </w:t>
      </w:r>
      <w:r w:rsidR="004C79EC" w:rsidRPr="00AC3B06">
        <w:rPr>
          <w:rFonts w:ascii="Book Antiqua" w:hAnsi="Book Antiqua" w:cs="Times New Roman"/>
        </w:rPr>
        <w:t>In-</w:t>
      </w:r>
      <w:r w:rsidRPr="00AC3B06">
        <w:rPr>
          <w:rFonts w:ascii="Book Antiqua" w:hAnsi="Book Antiqua" w:cs="Times New Roman"/>
        </w:rPr>
        <w:t>stent res</w:t>
      </w:r>
      <w:r w:rsidR="004C79EC" w:rsidRPr="00AC3B06">
        <w:rPr>
          <w:rFonts w:ascii="Book Antiqua" w:hAnsi="Book Antiqua" w:cs="Times New Roman"/>
        </w:rPr>
        <w:t xml:space="preserve">tenosis </w:t>
      </w:r>
    </w:p>
    <w:p w:rsidR="00AC3B06" w:rsidRPr="00AC3B06" w:rsidRDefault="00AC3B06" w:rsidP="003149F9">
      <w:pPr>
        <w:widowControl w:val="0"/>
        <w:spacing w:line="360" w:lineRule="auto"/>
        <w:jc w:val="both"/>
        <w:rPr>
          <w:rFonts w:ascii="Book Antiqua" w:hAnsi="Book Antiqua" w:cs="Times New Roman"/>
          <w:lang w:eastAsia="zh-CN"/>
        </w:rPr>
      </w:pPr>
    </w:p>
    <w:p w:rsidR="00AC3B06" w:rsidRPr="002C0A93" w:rsidRDefault="00AC3B06" w:rsidP="003149F9">
      <w:pPr>
        <w:widowControl w:val="0"/>
        <w:spacing w:line="360" w:lineRule="auto"/>
        <w:jc w:val="both"/>
        <w:rPr>
          <w:b/>
          <w:lang w:eastAsia="zh-CN"/>
        </w:rPr>
      </w:pPr>
      <w:r w:rsidRPr="002C0A93">
        <w:rPr>
          <w:rFonts w:ascii="Book Antiqua" w:hAnsi="Book Antiqua" w:cs="Times New Roman"/>
          <w:b/>
        </w:rPr>
        <w:t>M Chadi Alraies,</w:t>
      </w:r>
      <w:r w:rsidRPr="002C0A93">
        <w:rPr>
          <w:rFonts w:hint="eastAsia"/>
          <w:b/>
          <w:lang w:eastAsia="zh-CN"/>
        </w:rPr>
        <w:t xml:space="preserve"> </w:t>
      </w:r>
      <w:r w:rsidRPr="002C0A93">
        <w:rPr>
          <w:rFonts w:ascii="Book Antiqua" w:hAnsi="Book Antiqua" w:cs="Times New Roman"/>
          <w:b/>
        </w:rPr>
        <w:t>Fahed Darmoch, Ramyashree Tummala,</w:t>
      </w:r>
      <w:r w:rsidRPr="002C0A93">
        <w:rPr>
          <w:rFonts w:ascii="Book Antiqua" w:hAnsi="Book Antiqua" w:cs="Times New Roman" w:hint="eastAsia"/>
          <w:b/>
          <w:lang w:eastAsia="zh-CN"/>
        </w:rPr>
        <w:t xml:space="preserve"> </w:t>
      </w:r>
      <w:r w:rsidRPr="002C0A93">
        <w:rPr>
          <w:rFonts w:ascii="Book Antiqua" w:hAnsi="Book Antiqua" w:cs="Times New Roman"/>
          <w:b/>
        </w:rPr>
        <w:t>Ron Waksman</w:t>
      </w:r>
    </w:p>
    <w:p w:rsidR="004C79EC" w:rsidRPr="00AC3B06" w:rsidRDefault="004C79EC" w:rsidP="003149F9">
      <w:pPr>
        <w:widowControl w:val="0"/>
        <w:spacing w:line="360" w:lineRule="auto"/>
        <w:jc w:val="both"/>
        <w:rPr>
          <w:rFonts w:ascii="Book Antiqua" w:hAnsi="Book Antiqua" w:cs="Times New Roman"/>
          <w:b/>
          <w:lang w:eastAsia="zh-CN"/>
        </w:rPr>
      </w:pPr>
    </w:p>
    <w:p w:rsidR="004C79EC" w:rsidRPr="00AC3B06" w:rsidRDefault="004C79EC" w:rsidP="003149F9">
      <w:pPr>
        <w:widowControl w:val="0"/>
        <w:spacing w:line="360" w:lineRule="auto"/>
        <w:jc w:val="both"/>
        <w:rPr>
          <w:rFonts w:ascii="Book Antiqua" w:hAnsi="Book Antiqua" w:cs="Times New Roman"/>
          <w:lang w:eastAsia="zh-CN"/>
        </w:rPr>
      </w:pPr>
      <w:r w:rsidRPr="00AC3B06">
        <w:rPr>
          <w:rFonts w:ascii="Book Antiqua" w:hAnsi="Book Antiqua" w:cs="Times New Roman"/>
          <w:b/>
        </w:rPr>
        <w:t xml:space="preserve">M Chadi Alraies, </w:t>
      </w:r>
      <w:r w:rsidR="009D2A10" w:rsidRPr="00AC3B06">
        <w:rPr>
          <w:rFonts w:ascii="Book Antiqua" w:hAnsi="Book Antiqua" w:cs="Times New Roman"/>
          <w:b/>
        </w:rPr>
        <w:t>Ron Waksman,</w:t>
      </w:r>
      <w:r w:rsidR="009D2A10">
        <w:rPr>
          <w:rFonts w:ascii="Book Antiqua" w:hAnsi="Book Antiqua" w:cs="Times New Roman" w:hint="eastAsia"/>
          <w:b/>
          <w:lang w:eastAsia="zh-CN"/>
        </w:rPr>
        <w:t xml:space="preserve"> </w:t>
      </w:r>
      <w:r w:rsidRPr="00AC3B06">
        <w:rPr>
          <w:rFonts w:ascii="Book Antiqua" w:hAnsi="Book Antiqua" w:cs="Times New Roman"/>
        </w:rPr>
        <w:t>Heart and Vascular Institute, Department of Interventional Ca</w:t>
      </w:r>
      <w:r w:rsidR="00174365">
        <w:rPr>
          <w:rFonts w:ascii="Book Antiqua" w:hAnsi="Book Antiqua" w:cs="Times New Roman"/>
        </w:rPr>
        <w:t>rdiology, Georgetown University</w:t>
      </w:r>
      <w:r w:rsidR="00174365">
        <w:rPr>
          <w:rFonts w:ascii="Book Antiqua" w:hAnsi="Book Antiqua" w:cs="Times New Roman" w:hint="eastAsia"/>
          <w:lang w:eastAsia="zh-CN"/>
        </w:rPr>
        <w:t>/</w:t>
      </w:r>
      <w:r w:rsidRPr="00AC3B06">
        <w:rPr>
          <w:rFonts w:ascii="Book Antiqua" w:hAnsi="Book Antiqua" w:cs="Times New Roman"/>
        </w:rPr>
        <w:t>MedStar Washington Hospital Center, Washington</w:t>
      </w:r>
      <w:r w:rsidR="002859B4">
        <w:rPr>
          <w:rFonts w:ascii="Book Antiqua" w:hAnsi="Book Antiqua" w:cs="Times New Roman" w:hint="eastAsia"/>
          <w:lang w:eastAsia="zh-CN"/>
        </w:rPr>
        <w:t>,</w:t>
      </w:r>
      <w:r w:rsidR="002859B4">
        <w:rPr>
          <w:rFonts w:ascii="Book Antiqua" w:hAnsi="Book Antiqua" w:cs="Times New Roman"/>
        </w:rPr>
        <w:t xml:space="preserve"> DC</w:t>
      </w:r>
      <w:r w:rsidR="002859B4">
        <w:rPr>
          <w:rFonts w:ascii="Book Antiqua" w:hAnsi="Book Antiqua" w:cs="Times New Roman" w:hint="eastAsia"/>
          <w:lang w:eastAsia="zh-CN"/>
        </w:rPr>
        <w:t xml:space="preserve"> </w:t>
      </w:r>
      <w:r w:rsidR="002859B4" w:rsidRPr="00AC3B06">
        <w:rPr>
          <w:rFonts w:ascii="Book Antiqua" w:hAnsi="Book Antiqua" w:cs="Times New Roman"/>
        </w:rPr>
        <w:t>20010</w:t>
      </w:r>
      <w:r w:rsidR="002859B4">
        <w:rPr>
          <w:rFonts w:ascii="Book Antiqua" w:hAnsi="Book Antiqua" w:cs="Times New Roman" w:hint="eastAsia"/>
          <w:lang w:eastAsia="zh-CN"/>
        </w:rPr>
        <w:t>,</w:t>
      </w:r>
      <w:r w:rsidRPr="00AC3B06">
        <w:rPr>
          <w:rFonts w:ascii="Book Antiqua" w:hAnsi="Book Antiqua" w:cs="Times New Roman"/>
        </w:rPr>
        <w:t xml:space="preserve"> U</w:t>
      </w:r>
      <w:r w:rsidR="002859B4">
        <w:rPr>
          <w:rFonts w:ascii="Book Antiqua" w:hAnsi="Book Antiqua" w:cs="Times New Roman" w:hint="eastAsia"/>
          <w:lang w:eastAsia="zh-CN"/>
        </w:rPr>
        <w:t>nited States</w:t>
      </w:r>
    </w:p>
    <w:p w:rsidR="00AC3B06" w:rsidRPr="001208B6" w:rsidRDefault="00AC3B06" w:rsidP="003149F9">
      <w:pPr>
        <w:widowControl w:val="0"/>
        <w:spacing w:line="360" w:lineRule="auto"/>
        <w:jc w:val="both"/>
        <w:rPr>
          <w:rFonts w:ascii="Book Antiqua" w:hAnsi="Book Antiqua" w:cs="Times New Roman"/>
          <w:b/>
          <w:lang w:eastAsia="zh-CN"/>
        </w:rPr>
      </w:pPr>
    </w:p>
    <w:p w:rsidR="004C79EC" w:rsidRPr="00AC3B06" w:rsidRDefault="004C79EC" w:rsidP="003149F9">
      <w:pPr>
        <w:widowControl w:val="0"/>
        <w:spacing w:line="360" w:lineRule="auto"/>
        <w:jc w:val="both"/>
        <w:rPr>
          <w:rFonts w:ascii="Book Antiqua" w:hAnsi="Book Antiqua" w:cs="Times New Roman"/>
        </w:rPr>
      </w:pPr>
      <w:r w:rsidRPr="00AC3B06">
        <w:rPr>
          <w:rFonts w:ascii="Book Antiqua" w:hAnsi="Book Antiqua" w:cs="Times New Roman"/>
          <w:b/>
        </w:rPr>
        <w:t xml:space="preserve">Fahed Darmoch, </w:t>
      </w:r>
      <w:r w:rsidR="009D2A10" w:rsidRPr="00AC3B06">
        <w:rPr>
          <w:rFonts w:ascii="Book Antiqua" w:hAnsi="Book Antiqua" w:cs="Times New Roman"/>
          <w:b/>
        </w:rPr>
        <w:t>Ramyashree Tummala,</w:t>
      </w:r>
      <w:r w:rsidR="009D2A10">
        <w:rPr>
          <w:rFonts w:ascii="Book Antiqua" w:hAnsi="Book Antiqua" w:cs="Times New Roman" w:hint="eastAsia"/>
          <w:b/>
          <w:lang w:eastAsia="zh-CN"/>
        </w:rPr>
        <w:t xml:space="preserve"> </w:t>
      </w:r>
      <w:r w:rsidRPr="00AC3B06">
        <w:rPr>
          <w:rFonts w:ascii="Book Antiqua" w:hAnsi="Book Antiqua" w:cs="Times New Roman"/>
        </w:rPr>
        <w:t>Internal Medicine Department, St Vincen</w:t>
      </w:r>
      <w:r w:rsidR="00174365">
        <w:rPr>
          <w:rFonts w:ascii="Book Antiqua" w:hAnsi="Book Antiqua" w:cs="Times New Roman"/>
        </w:rPr>
        <w:t>t Charity Medical Center/</w:t>
      </w:r>
      <w:r w:rsidRPr="00AC3B06">
        <w:rPr>
          <w:rFonts w:ascii="Book Antiqua" w:hAnsi="Book Antiqua" w:cs="Times New Roman"/>
        </w:rPr>
        <w:t xml:space="preserve">Case Western Reserve University, Cleveland, </w:t>
      </w:r>
      <w:r w:rsidR="008D1285" w:rsidRPr="008D1285">
        <w:rPr>
          <w:rFonts w:ascii="Book Antiqua" w:hAnsi="Book Antiqua" w:cs="Times New Roman"/>
        </w:rPr>
        <w:t>OH 44115</w:t>
      </w:r>
      <w:r w:rsidRPr="00AC3B06">
        <w:rPr>
          <w:rFonts w:ascii="Book Antiqua" w:hAnsi="Book Antiqua" w:cs="Times New Roman"/>
        </w:rPr>
        <w:t xml:space="preserve">, </w:t>
      </w:r>
      <w:r w:rsidR="00174365" w:rsidRPr="00AC3B06">
        <w:rPr>
          <w:rFonts w:ascii="Book Antiqua" w:hAnsi="Book Antiqua" w:cs="Times New Roman"/>
        </w:rPr>
        <w:t>U</w:t>
      </w:r>
      <w:r w:rsidR="00174365">
        <w:rPr>
          <w:rFonts w:ascii="Book Antiqua" w:hAnsi="Book Antiqua" w:cs="Times New Roman" w:hint="eastAsia"/>
          <w:lang w:eastAsia="zh-CN"/>
        </w:rPr>
        <w:t>nited States</w:t>
      </w:r>
      <w:r w:rsidRPr="00AC3B06">
        <w:rPr>
          <w:rFonts w:ascii="Book Antiqua" w:hAnsi="Book Antiqua" w:cs="Times New Roman"/>
        </w:rPr>
        <w:t xml:space="preserve"> </w:t>
      </w:r>
    </w:p>
    <w:p w:rsidR="00AC3B06" w:rsidRPr="00AC3B06" w:rsidRDefault="00AC3B06" w:rsidP="003149F9">
      <w:pPr>
        <w:widowControl w:val="0"/>
        <w:spacing w:line="360" w:lineRule="auto"/>
        <w:jc w:val="both"/>
        <w:rPr>
          <w:rFonts w:ascii="Book Antiqua" w:hAnsi="Book Antiqua" w:cs="Times New Roman"/>
          <w:lang w:eastAsia="zh-CN"/>
        </w:rPr>
      </w:pPr>
    </w:p>
    <w:p w:rsidR="004C79EC" w:rsidRPr="00AC3B06" w:rsidRDefault="004C79EC" w:rsidP="003149F9">
      <w:pPr>
        <w:widowControl w:val="0"/>
        <w:spacing w:line="360" w:lineRule="auto"/>
        <w:jc w:val="both"/>
        <w:rPr>
          <w:rFonts w:ascii="Book Antiqua" w:hAnsi="Book Antiqua" w:cs="Times New Roman"/>
          <w:lang w:eastAsia="zh-CN"/>
        </w:rPr>
      </w:pPr>
      <w:r w:rsidRPr="00AC3B06">
        <w:rPr>
          <w:rFonts w:ascii="Book Antiqua" w:hAnsi="Book Antiqua" w:cs="Times New Roman"/>
          <w:b/>
        </w:rPr>
        <w:t xml:space="preserve">Authors contribution: </w:t>
      </w:r>
      <w:r w:rsidRPr="00AC3B06">
        <w:rPr>
          <w:rFonts w:ascii="Book Antiqua" w:hAnsi="Book Antiqua" w:cs="Times New Roman"/>
        </w:rPr>
        <w:t>Alraies</w:t>
      </w:r>
      <w:r w:rsidR="00AC3B06" w:rsidRPr="00AC3B06">
        <w:rPr>
          <w:rFonts w:ascii="Book Antiqua" w:hAnsi="Book Antiqua" w:cs="Times New Roman" w:hint="eastAsia"/>
          <w:lang w:eastAsia="zh-CN"/>
        </w:rPr>
        <w:t xml:space="preserve"> MC </w:t>
      </w:r>
      <w:r w:rsidRPr="00AC3B06">
        <w:rPr>
          <w:rFonts w:ascii="Book Antiqua" w:hAnsi="Book Antiqua" w:cs="Times New Roman"/>
        </w:rPr>
        <w:t>prepared the outline reviewed the literature and contributed with more than 80% to the manuscript write up</w:t>
      </w:r>
      <w:r w:rsidR="00AC3B06" w:rsidRPr="00AC3B06">
        <w:rPr>
          <w:rFonts w:ascii="Book Antiqua" w:hAnsi="Book Antiqua" w:cs="Times New Roman" w:hint="eastAsia"/>
          <w:lang w:eastAsia="zh-CN"/>
        </w:rPr>
        <w:t>;</w:t>
      </w:r>
      <w:r w:rsidRPr="00AC3B06">
        <w:rPr>
          <w:rFonts w:ascii="Book Antiqua" w:hAnsi="Book Antiqua" w:cs="Times New Roman"/>
        </w:rPr>
        <w:t xml:space="preserve"> </w:t>
      </w:r>
      <w:r w:rsidR="00AC3B06" w:rsidRPr="00AC3B06">
        <w:rPr>
          <w:rFonts w:ascii="Book Antiqua" w:hAnsi="Book Antiqua" w:cs="Times New Roman"/>
        </w:rPr>
        <w:t xml:space="preserve">Darmoch </w:t>
      </w:r>
      <w:r w:rsidR="00AC3B06" w:rsidRPr="00AC3B06">
        <w:rPr>
          <w:rFonts w:ascii="Book Antiqua" w:hAnsi="Book Antiqua" w:cs="Times New Roman"/>
          <w:caps/>
        </w:rPr>
        <w:t>f</w:t>
      </w:r>
      <w:r w:rsidR="00AC3B06" w:rsidRPr="00AC3B06">
        <w:rPr>
          <w:rFonts w:ascii="Book Antiqua" w:hAnsi="Book Antiqua" w:cs="Times New Roman"/>
        </w:rPr>
        <w:t xml:space="preserve"> </w:t>
      </w:r>
      <w:r w:rsidR="009D2A10" w:rsidRPr="00AC3B06">
        <w:rPr>
          <w:rFonts w:ascii="Book Antiqua" w:hAnsi="Book Antiqua" w:cs="Times New Roman"/>
        </w:rPr>
        <w:t>r</w:t>
      </w:r>
      <w:r w:rsidRPr="00AC3B06">
        <w:rPr>
          <w:rFonts w:ascii="Book Antiqua" w:hAnsi="Book Antiqua" w:cs="Times New Roman"/>
        </w:rPr>
        <w:t>eviewed pathogenesis, incidence and management sections and contributed with the table and imaging</w:t>
      </w:r>
      <w:r w:rsidR="00AC3B06" w:rsidRPr="00AC3B06">
        <w:rPr>
          <w:rFonts w:ascii="Book Antiqua" w:hAnsi="Book Antiqua" w:cs="Times New Roman" w:hint="eastAsia"/>
          <w:lang w:eastAsia="zh-CN"/>
        </w:rPr>
        <w:t>;</w:t>
      </w:r>
      <w:r w:rsidRPr="00AC3B06">
        <w:rPr>
          <w:rFonts w:ascii="Book Antiqua" w:hAnsi="Book Antiqua" w:cs="Times New Roman"/>
        </w:rPr>
        <w:t xml:space="preserve"> Tummala</w:t>
      </w:r>
      <w:r w:rsidR="00AC3B06" w:rsidRPr="00AC3B06">
        <w:rPr>
          <w:rFonts w:ascii="Book Antiqua" w:hAnsi="Book Antiqua" w:cs="Times New Roman" w:hint="eastAsia"/>
          <w:lang w:eastAsia="zh-CN"/>
        </w:rPr>
        <w:t xml:space="preserve"> R </w:t>
      </w:r>
      <w:r w:rsidRPr="00AC3B06">
        <w:rPr>
          <w:rFonts w:ascii="Book Antiqua" w:hAnsi="Book Antiqua" w:cs="Times New Roman"/>
        </w:rPr>
        <w:t>wrote the pathogenesis, incidence and edited management sections</w:t>
      </w:r>
      <w:r w:rsidR="00AC3B06" w:rsidRPr="00AC3B06">
        <w:rPr>
          <w:rFonts w:ascii="Book Antiqua" w:hAnsi="Book Antiqua" w:cs="Times New Roman" w:hint="eastAsia"/>
          <w:lang w:eastAsia="zh-CN"/>
        </w:rPr>
        <w:t>;</w:t>
      </w:r>
      <w:r w:rsidRPr="00AC3B06">
        <w:rPr>
          <w:rFonts w:ascii="Book Antiqua" w:hAnsi="Book Antiqua" w:cs="Times New Roman"/>
        </w:rPr>
        <w:t xml:space="preserve"> </w:t>
      </w:r>
      <w:r w:rsidR="00AC3B06" w:rsidRPr="00AC3B06">
        <w:rPr>
          <w:rFonts w:ascii="Book Antiqua" w:hAnsi="Book Antiqua" w:cs="Times New Roman" w:hint="eastAsia"/>
          <w:lang w:eastAsia="zh-CN"/>
        </w:rPr>
        <w:t xml:space="preserve">and </w:t>
      </w:r>
      <w:r w:rsidR="00AC3B06" w:rsidRPr="00AC3B06">
        <w:rPr>
          <w:rFonts w:ascii="Book Antiqua" w:hAnsi="Book Antiqua" w:cs="Times New Roman"/>
        </w:rPr>
        <w:t>Waksman</w:t>
      </w:r>
      <w:r w:rsidR="00AC3B06" w:rsidRPr="00AC3B06">
        <w:rPr>
          <w:rFonts w:ascii="Book Antiqua" w:hAnsi="Book Antiqua" w:cs="Times New Roman" w:hint="eastAsia"/>
          <w:lang w:eastAsia="zh-CN"/>
        </w:rPr>
        <w:t xml:space="preserve"> R</w:t>
      </w:r>
      <w:r w:rsidR="00AC3B06" w:rsidRPr="00AC3B06">
        <w:rPr>
          <w:rFonts w:ascii="Book Antiqua" w:hAnsi="Book Antiqua" w:cs="Times New Roman" w:hint="eastAsia"/>
          <w:b/>
          <w:lang w:eastAsia="zh-CN"/>
        </w:rPr>
        <w:t xml:space="preserve"> </w:t>
      </w:r>
      <w:r w:rsidRPr="00AC3B06">
        <w:rPr>
          <w:rFonts w:ascii="Book Antiqua" w:hAnsi="Book Antiqua" w:cs="Times New Roman"/>
        </w:rPr>
        <w:t>review the whole manuscript, made critical changes according to the reviewers’ comments.</w:t>
      </w:r>
      <w:r w:rsidR="00A03F97">
        <w:rPr>
          <w:rFonts w:ascii="Book Antiqua" w:hAnsi="Book Antiqua" w:cs="Times New Roman"/>
        </w:rPr>
        <w:t xml:space="preserve"> </w:t>
      </w:r>
    </w:p>
    <w:p w:rsidR="00EC6687" w:rsidRPr="007A0AFD" w:rsidRDefault="00EC6687" w:rsidP="003149F9">
      <w:pPr>
        <w:autoSpaceDE w:val="0"/>
        <w:autoSpaceDN w:val="0"/>
        <w:adjustRightInd w:val="0"/>
        <w:spacing w:line="360" w:lineRule="auto"/>
        <w:jc w:val="both"/>
        <w:rPr>
          <w:rFonts w:ascii="Book Antiqua" w:hAnsi="Book Antiqua" w:cs="Tahoma"/>
          <w:b/>
          <w:bCs/>
          <w:color w:val="000000"/>
          <w:lang w:eastAsia="zh-CN"/>
        </w:rPr>
      </w:pPr>
    </w:p>
    <w:p w:rsidR="00EC6687" w:rsidRPr="00D8062C" w:rsidRDefault="00EC6687" w:rsidP="003149F9">
      <w:pPr>
        <w:widowControl w:val="0"/>
        <w:spacing w:line="360" w:lineRule="auto"/>
        <w:jc w:val="both"/>
        <w:rPr>
          <w:rFonts w:ascii="Book Antiqua" w:hAnsi="Book Antiqua" w:cs="Tahoma"/>
          <w:bCs/>
          <w:color w:val="000000"/>
          <w:lang w:eastAsia="zh-CN"/>
        </w:rPr>
      </w:pPr>
      <w:r w:rsidRPr="007A0AFD">
        <w:rPr>
          <w:rFonts w:ascii="Book Antiqua" w:hAnsi="Book Antiqua" w:cs="Tahoma"/>
          <w:b/>
          <w:bCs/>
          <w:color w:val="000000"/>
        </w:rPr>
        <w:t>Conflict-of-interest statement:</w:t>
      </w:r>
      <w:r>
        <w:rPr>
          <w:rFonts w:ascii="Book Antiqua" w:hAnsi="Book Antiqua" w:cs="Tahoma" w:hint="eastAsia"/>
          <w:b/>
          <w:bCs/>
          <w:color w:val="000000"/>
          <w:lang w:eastAsia="zh-CN"/>
        </w:rPr>
        <w:t xml:space="preserve"> </w:t>
      </w:r>
      <w:r w:rsidR="00D8062C" w:rsidRPr="00D8062C">
        <w:rPr>
          <w:rFonts w:ascii="Book Antiqua" w:hAnsi="Book Antiqua" w:cs="Tahoma"/>
          <w:bCs/>
          <w:caps/>
          <w:color w:val="000000"/>
          <w:lang w:eastAsia="zh-CN"/>
        </w:rPr>
        <w:t>t</w:t>
      </w:r>
      <w:r w:rsidR="00D8062C" w:rsidRPr="00D8062C">
        <w:rPr>
          <w:rFonts w:ascii="Book Antiqua" w:hAnsi="Book Antiqua" w:cs="Tahoma"/>
          <w:bCs/>
          <w:color w:val="000000"/>
          <w:lang w:eastAsia="zh-CN"/>
        </w:rPr>
        <w:t>he authors have no conflict of interest related to the manuscript.</w:t>
      </w:r>
    </w:p>
    <w:p w:rsidR="00EC6687" w:rsidRDefault="00EC6687" w:rsidP="003149F9">
      <w:pPr>
        <w:widowControl w:val="0"/>
        <w:spacing w:line="360" w:lineRule="auto"/>
        <w:jc w:val="both"/>
        <w:rPr>
          <w:rFonts w:ascii="Book Antiqua" w:hAnsi="Book Antiqua" w:cs="Times New Roman"/>
          <w:b/>
          <w:lang w:eastAsia="zh-CN"/>
        </w:rPr>
      </w:pPr>
    </w:p>
    <w:p w:rsidR="008030AF" w:rsidRDefault="008030AF" w:rsidP="003149F9">
      <w:pPr>
        <w:spacing w:line="360" w:lineRule="auto"/>
        <w:jc w:val="both"/>
        <w:rPr>
          <w:rFonts w:ascii="Book Antiqua" w:hAnsi="Book Antiqua"/>
          <w:color w:val="000000"/>
          <w:lang w:eastAsia="zh-CN"/>
        </w:rPr>
      </w:pPr>
      <w:bookmarkStart w:id="0" w:name="OLE_LINK507"/>
      <w:bookmarkStart w:id="1" w:name="OLE_LINK506"/>
      <w:bookmarkStart w:id="2" w:name="OLE_LINK496"/>
      <w:bookmarkStart w:id="3" w:name="OLE_LINK479"/>
      <w:r w:rsidRPr="00C05FCE">
        <w:rPr>
          <w:rFonts w:ascii="Book Antiqua" w:hAnsi="Book Antiqua"/>
          <w:b/>
          <w:color w:val="000000"/>
        </w:rPr>
        <w:lastRenderedPageBreak/>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aa"/>
            <w:rFonts w:ascii="Book Antiqua" w:hAnsi="Book Antiqua"/>
          </w:rPr>
          <w:t>http://creativecommons.org/licenses/by-nc/4.0/</w:t>
        </w:r>
      </w:hyperlink>
      <w:bookmarkEnd w:id="0"/>
      <w:bookmarkEnd w:id="1"/>
      <w:bookmarkEnd w:id="2"/>
      <w:bookmarkEnd w:id="3"/>
    </w:p>
    <w:p w:rsidR="008030AF" w:rsidRDefault="008030AF" w:rsidP="003149F9">
      <w:pPr>
        <w:spacing w:line="360" w:lineRule="auto"/>
        <w:jc w:val="both"/>
        <w:rPr>
          <w:lang w:eastAsia="zh-CN"/>
        </w:rPr>
      </w:pPr>
    </w:p>
    <w:p w:rsidR="008030AF" w:rsidRPr="00B757B8" w:rsidRDefault="008030AF" w:rsidP="003149F9">
      <w:pPr>
        <w:spacing w:line="360" w:lineRule="auto"/>
        <w:jc w:val="both"/>
        <w:rPr>
          <w:rFonts w:ascii="Book Antiqua" w:hAnsi="Book Antiqua"/>
        </w:rPr>
      </w:pPr>
      <w:r w:rsidRPr="00B757B8">
        <w:rPr>
          <w:rFonts w:ascii="Book Antiqua" w:hAnsi="Book Antiqua"/>
          <w:b/>
        </w:rPr>
        <w:t xml:space="preserve">Manuscript source: </w:t>
      </w:r>
      <w:r w:rsidRPr="00B757B8">
        <w:rPr>
          <w:rFonts w:ascii="Book Antiqua" w:hAnsi="Book Antiqua"/>
        </w:rPr>
        <w:t>Invited manuscript</w:t>
      </w:r>
    </w:p>
    <w:p w:rsidR="009D2A10" w:rsidRPr="008030AF" w:rsidRDefault="009D2A10" w:rsidP="003149F9">
      <w:pPr>
        <w:widowControl w:val="0"/>
        <w:spacing w:line="360" w:lineRule="auto"/>
        <w:jc w:val="both"/>
        <w:rPr>
          <w:rFonts w:ascii="Book Antiqua" w:hAnsi="Book Antiqua" w:cs="Times New Roman"/>
          <w:b/>
          <w:lang w:eastAsia="zh-CN"/>
        </w:rPr>
      </w:pPr>
    </w:p>
    <w:p w:rsidR="004C79EC" w:rsidRDefault="00D8062C" w:rsidP="003149F9">
      <w:pPr>
        <w:widowControl w:val="0"/>
        <w:spacing w:line="360" w:lineRule="auto"/>
        <w:jc w:val="both"/>
        <w:rPr>
          <w:rFonts w:ascii="Book Antiqua" w:hAnsi="Book Antiqua" w:cs="Times New Roman"/>
          <w:lang w:eastAsia="zh-CN"/>
        </w:rPr>
      </w:pPr>
      <w:r w:rsidRPr="00D8062C">
        <w:rPr>
          <w:rFonts w:ascii="Book Antiqua" w:hAnsi="Book Antiqua" w:cs="Times New Roman"/>
          <w:b/>
          <w:bCs/>
        </w:rPr>
        <w:t>Correspondence to:</w:t>
      </w:r>
      <w:r>
        <w:rPr>
          <w:rFonts w:ascii="Book Antiqua" w:hAnsi="Book Antiqua" w:cs="Times New Roman" w:hint="eastAsia"/>
          <w:b/>
          <w:bCs/>
          <w:lang w:eastAsia="zh-CN"/>
        </w:rPr>
        <w:t xml:space="preserve"> </w:t>
      </w:r>
      <w:r>
        <w:rPr>
          <w:rFonts w:ascii="Book Antiqua" w:hAnsi="Book Antiqua" w:cs="Times New Roman"/>
          <w:b/>
        </w:rPr>
        <w:t xml:space="preserve">M Chadi </w:t>
      </w:r>
      <w:bookmarkStart w:id="4" w:name="OLE_LINK59"/>
      <w:bookmarkStart w:id="5" w:name="OLE_LINK60"/>
      <w:r>
        <w:rPr>
          <w:rFonts w:ascii="Book Antiqua" w:hAnsi="Book Antiqua" w:cs="Times New Roman"/>
          <w:b/>
        </w:rPr>
        <w:t>Alraies</w:t>
      </w:r>
      <w:bookmarkEnd w:id="4"/>
      <w:bookmarkEnd w:id="5"/>
      <w:r>
        <w:rPr>
          <w:rFonts w:ascii="Book Antiqua" w:hAnsi="Book Antiqua" w:cs="Times New Roman"/>
          <w:b/>
        </w:rPr>
        <w:t>, MD</w:t>
      </w:r>
      <w:r>
        <w:rPr>
          <w:rFonts w:ascii="Book Antiqua" w:hAnsi="Book Antiqua" w:cs="Times New Roman" w:hint="eastAsia"/>
          <w:b/>
          <w:lang w:eastAsia="zh-CN"/>
        </w:rPr>
        <w:t>,</w:t>
      </w:r>
      <w:r w:rsidR="004C79EC" w:rsidRPr="00AC3B06">
        <w:rPr>
          <w:rFonts w:ascii="Book Antiqua" w:hAnsi="Book Antiqua" w:cs="Times New Roman"/>
          <w:b/>
        </w:rPr>
        <w:t xml:space="preserve"> </w:t>
      </w:r>
      <w:r w:rsidR="004C79EC" w:rsidRPr="00AC3B06">
        <w:rPr>
          <w:rFonts w:ascii="Book Antiqua" w:hAnsi="Book Antiqua" w:cs="Times New Roman"/>
        </w:rPr>
        <w:t>Heart and Vascular I</w:t>
      </w:r>
      <w:r w:rsidR="008030AF">
        <w:rPr>
          <w:rFonts w:ascii="Book Antiqua" w:hAnsi="Book Antiqua" w:cs="Times New Roman"/>
        </w:rPr>
        <w:t xml:space="preserve">nstitute, </w:t>
      </w:r>
      <w:bookmarkStart w:id="6" w:name="OLE_LINK61"/>
      <w:bookmarkStart w:id="7" w:name="OLE_LINK62"/>
      <w:r w:rsidR="008030AF">
        <w:rPr>
          <w:rFonts w:ascii="Book Antiqua" w:hAnsi="Book Antiqua" w:cs="Times New Roman"/>
        </w:rPr>
        <w:t>Georgetown University/</w:t>
      </w:r>
      <w:r w:rsidR="004C79EC" w:rsidRPr="00AC3B06">
        <w:rPr>
          <w:rFonts w:ascii="Book Antiqua" w:hAnsi="Book Antiqua" w:cs="Times New Roman"/>
        </w:rPr>
        <w:t>MedStar Washington Hospital Center</w:t>
      </w:r>
      <w:bookmarkEnd w:id="6"/>
      <w:bookmarkEnd w:id="7"/>
      <w:r w:rsidR="004C79EC" w:rsidRPr="00AC3B06">
        <w:rPr>
          <w:rFonts w:ascii="Book Antiqua" w:hAnsi="Book Antiqua" w:cs="Times New Roman"/>
        </w:rPr>
        <w:t>, 110 Irving Street, NW, Suite 4B-1, Washington, DC 20010</w:t>
      </w:r>
      <w:r w:rsidR="008030AF">
        <w:rPr>
          <w:rFonts w:ascii="Book Antiqua" w:hAnsi="Book Antiqua" w:cs="Times New Roman" w:hint="eastAsia"/>
          <w:lang w:eastAsia="zh-CN"/>
        </w:rPr>
        <w:t xml:space="preserve">, </w:t>
      </w:r>
      <w:r w:rsidR="008030AF" w:rsidRPr="00AC3B06">
        <w:rPr>
          <w:rFonts w:ascii="Book Antiqua" w:hAnsi="Book Antiqua" w:cs="Times New Roman"/>
        </w:rPr>
        <w:t>U</w:t>
      </w:r>
      <w:r w:rsidR="008030AF">
        <w:rPr>
          <w:rFonts w:ascii="Book Antiqua" w:hAnsi="Book Antiqua" w:cs="Times New Roman" w:hint="eastAsia"/>
          <w:lang w:eastAsia="zh-CN"/>
        </w:rPr>
        <w:t>nited States</w:t>
      </w:r>
      <w:r w:rsidR="004C79EC" w:rsidRPr="00AC3B06">
        <w:rPr>
          <w:rFonts w:ascii="Book Antiqua" w:hAnsi="Book Antiqua" w:cs="Times New Roman"/>
        </w:rPr>
        <w:t xml:space="preserve">. </w:t>
      </w:r>
      <w:r w:rsidR="003523E5" w:rsidRPr="003523E5">
        <w:rPr>
          <w:rFonts w:ascii="Book Antiqua" w:hAnsi="Book Antiqua" w:cs="Times New Roman"/>
        </w:rPr>
        <w:t>mchadi.alraies@medstar.net</w:t>
      </w:r>
      <w:bookmarkStart w:id="8" w:name="_GoBack"/>
      <w:bookmarkEnd w:id="8"/>
    </w:p>
    <w:p w:rsidR="008030AF" w:rsidRDefault="008030AF" w:rsidP="003149F9">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+1-</w:t>
      </w:r>
      <w:r w:rsidRPr="00AC3B06">
        <w:rPr>
          <w:rFonts w:ascii="Book Antiqua" w:hAnsi="Book Antiqua" w:cs="Times New Roman"/>
        </w:rPr>
        <w:t>21</w:t>
      </w:r>
      <w:r>
        <w:rPr>
          <w:rFonts w:ascii="Book Antiqua" w:hAnsi="Book Antiqua" w:cs="Times New Roman" w:hint="eastAsia"/>
          <w:lang w:eastAsia="zh-CN"/>
        </w:rPr>
        <w:t>-</w:t>
      </w:r>
      <w:r w:rsidRPr="00AC3B06">
        <w:rPr>
          <w:rFonts w:ascii="Book Antiqua" w:hAnsi="Book Antiqua" w:cs="Times New Roman"/>
        </w:rPr>
        <w:t>62550008</w:t>
      </w:r>
      <w:r w:rsidR="00A03F97">
        <w:rPr>
          <w:rFonts w:ascii="Book Antiqua" w:hAnsi="Book Antiqua"/>
          <w:color w:val="0A0905"/>
        </w:rPr>
        <w:t xml:space="preserve">  </w:t>
      </w:r>
      <w:r w:rsidR="00A03F97">
        <w:rPr>
          <w:rFonts w:ascii="Book Antiqua" w:hAnsi="Book Antiqua" w:hint="eastAsia"/>
          <w:color w:val="0A0905"/>
        </w:rPr>
        <w:t xml:space="preserve"> </w:t>
      </w:r>
      <w:r w:rsidRPr="009E3692">
        <w:rPr>
          <w:rFonts w:ascii="Book Antiqua" w:hAnsi="Book Antiqua"/>
          <w:color w:val="0A0905"/>
        </w:rPr>
        <w:t xml:space="preserve"> </w:t>
      </w:r>
    </w:p>
    <w:p w:rsidR="008030AF" w:rsidRDefault="008030AF" w:rsidP="003149F9">
      <w:pPr>
        <w:spacing w:line="360" w:lineRule="auto"/>
        <w:rPr>
          <w:rFonts w:ascii="Book Antiqua" w:hAnsi="Book Antiqua"/>
          <w:b/>
        </w:rPr>
      </w:pPr>
    </w:p>
    <w:p w:rsidR="008030AF" w:rsidRPr="00867A3A" w:rsidRDefault="008030AF" w:rsidP="003149F9">
      <w:pPr>
        <w:spacing w:line="360" w:lineRule="auto"/>
        <w:rPr>
          <w:rFonts w:ascii="Book Antiqua" w:hAnsi="Book Antiqua"/>
          <w:b/>
        </w:rPr>
      </w:pPr>
      <w:r w:rsidRPr="00867A3A">
        <w:rPr>
          <w:rFonts w:ascii="Book Antiqua" w:hAnsi="Book Antiqua"/>
          <w:b/>
        </w:rPr>
        <w:t xml:space="preserve">Received: </w:t>
      </w:r>
      <w:r w:rsidR="002568F5" w:rsidRPr="00A11C75">
        <w:rPr>
          <w:rFonts w:ascii="Book Antiqua" w:hAnsi="Book Antiqua"/>
        </w:rPr>
        <w:t>December</w:t>
      </w:r>
      <w:r>
        <w:rPr>
          <w:rFonts w:ascii="Book Antiqua" w:hAnsi="Book Antiqua" w:hint="eastAsia"/>
        </w:rPr>
        <w:t xml:space="preserve"> </w:t>
      </w:r>
      <w:r w:rsidR="00D777C4">
        <w:rPr>
          <w:rFonts w:ascii="Book Antiqua" w:hAnsi="Book Antiqua" w:hint="eastAsia"/>
          <w:lang w:eastAsia="zh-CN"/>
        </w:rPr>
        <w:t>5</w:t>
      </w:r>
      <w:r>
        <w:rPr>
          <w:rFonts w:ascii="Book Antiqua" w:hAnsi="Book Antiqua" w:hint="eastAsia"/>
        </w:rPr>
        <w:t>, 201</w:t>
      </w:r>
      <w:r w:rsidR="002568F5">
        <w:rPr>
          <w:rFonts w:ascii="Book Antiqua" w:hAnsi="Book Antiqua" w:hint="eastAsia"/>
          <w:lang w:eastAsia="zh-CN"/>
        </w:rPr>
        <w:t>6</w:t>
      </w:r>
      <w:r w:rsidR="00A03F97">
        <w:rPr>
          <w:rFonts w:ascii="Book Antiqua" w:hAnsi="Book Antiqua"/>
          <w:b/>
        </w:rPr>
        <w:t xml:space="preserve"> </w:t>
      </w:r>
    </w:p>
    <w:p w:rsidR="008030AF" w:rsidRPr="00867A3A" w:rsidRDefault="008030AF" w:rsidP="003149F9">
      <w:pPr>
        <w:spacing w:line="360" w:lineRule="auto"/>
        <w:rPr>
          <w:rFonts w:ascii="Book Antiqua" w:hAnsi="Book Antiqua"/>
          <w:b/>
          <w:lang w:eastAsia="zh-CN"/>
        </w:rPr>
      </w:pPr>
      <w:r w:rsidRPr="00867A3A">
        <w:rPr>
          <w:rFonts w:ascii="Book Antiqua" w:hAnsi="Book Antiqua"/>
          <w:b/>
        </w:rPr>
        <w:t>Peer-review started:</w:t>
      </w:r>
      <w:r>
        <w:rPr>
          <w:rFonts w:ascii="Book Antiqua" w:hAnsi="Book Antiqua" w:hint="eastAsia"/>
          <w:b/>
        </w:rPr>
        <w:t xml:space="preserve"> </w:t>
      </w:r>
      <w:r w:rsidR="00D777C4" w:rsidRPr="00A11C75">
        <w:rPr>
          <w:rFonts w:ascii="Book Antiqua" w:hAnsi="Book Antiqua"/>
        </w:rPr>
        <w:t>December</w:t>
      </w:r>
      <w:r w:rsidR="00D777C4">
        <w:rPr>
          <w:rFonts w:ascii="Book Antiqua" w:hAnsi="Book Antiqua" w:hint="eastAsia"/>
        </w:rPr>
        <w:t xml:space="preserve"> </w:t>
      </w:r>
      <w:r w:rsidR="00D777C4">
        <w:rPr>
          <w:rFonts w:ascii="Book Antiqua" w:hAnsi="Book Antiqua" w:hint="eastAsia"/>
          <w:lang w:eastAsia="zh-CN"/>
        </w:rPr>
        <w:t>5</w:t>
      </w:r>
      <w:r>
        <w:rPr>
          <w:rFonts w:ascii="Book Antiqua" w:hAnsi="Book Antiqua" w:hint="eastAsia"/>
        </w:rPr>
        <w:t>, 201</w:t>
      </w:r>
      <w:r w:rsidR="007D39ED">
        <w:rPr>
          <w:rFonts w:ascii="Book Antiqua" w:hAnsi="Book Antiqua" w:hint="eastAsia"/>
          <w:lang w:eastAsia="zh-CN"/>
        </w:rPr>
        <w:t>6</w:t>
      </w:r>
    </w:p>
    <w:p w:rsidR="008030AF" w:rsidRPr="00867A3A" w:rsidRDefault="008030AF" w:rsidP="003149F9">
      <w:pPr>
        <w:spacing w:line="360" w:lineRule="auto"/>
        <w:rPr>
          <w:rFonts w:ascii="Book Antiqua" w:hAnsi="Book Antiqua"/>
          <w:b/>
          <w:lang w:eastAsia="zh-CN"/>
        </w:rPr>
      </w:pPr>
      <w:r w:rsidRPr="00867A3A">
        <w:rPr>
          <w:rFonts w:ascii="Book Antiqua" w:hAnsi="Book Antiqua"/>
          <w:b/>
        </w:rPr>
        <w:t>First decision:</w:t>
      </w:r>
      <w:r>
        <w:rPr>
          <w:rFonts w:ascii="Book Antiqua" w:hAnsi="Book Antiqua" w:hint="eastAsia"/>
          <w:b/>
        </w:rPr>
        <w:t xml:space="preserve"> </w:t>
      </w:r>
      <w:r w:rsidR="00B95041" w:rsidRPr="00A11C75">
        <w:rPr>
          <w:rFonts w:ascii="Book Antiqua" w:hAnsi="Book Antiqua"/>
        </w:rPr>
        <w:t>December</w:t>
      </w:r>
      <w:r w:rsidR="00B95041">
        <w:rPr>
          <w:rFonts w:ascii="Book Antiqua" w:hAnsi="Book Antiqua" w:hint="eastAsia"/>
        </w:rPr>
        <w:t xml:space="preserve"> </w:t>
      </w:r>
      <w:r w:rsidR="00B95041">
        <w:rPr>
          <w:rFonts w:ascii="Book Antiqua" w:hAnsi="Book Antiqua" w:hint="eastAsia"/>
          <w:lang w:eastAsia="zh-CN"/>
        </w:rPr>
        <w:t>19</w:t>
      </w:r>
      <w:r>
        <w:rPr>
          <w:rFonts w:ascii="Book Antiqua" w:hAnsi="Book Antiqua" w:hint="eastAsia"/>
        </w:rPr>
        <w:t>, 201</w:t>
      </w:r>
      <w:r w:rsidR="007D39ED">
        <w:rPr>
          <w:rFonts w:ascii="Book Antiqua" w:hAnsi="Book Antiqua" w:hint="eastAsia"/>
          <w:lang w:eastAsia="zh-CN"/>
        </w:rPr>
        <w:t>6</w:t>
      </w:r>
    </w:p>
    <w:p w:rsidR="008030AF" w:rsidRPr="00867A3A" w:rsidRDefault="008030AF" w:rsidP="003149F9">
      <w:pPr>
        <w:spacing w:line="360" w:lineRule="auto"/>
        <w:rPr>
          <w:rFonts w:ascii="Book Antiqua" w:hAnsi="Book Antiqua"/>
          <w:b/>
        </w:rPr>
      </w:pPr>
      <w:r w:rsidRPr="00867A3A">
        <w:rPr>
          <w:rFonts w:ascii="Book Antiqua" w:hAnsi="Book Antiqua"/>
          <w:b/>
        </w:rPr>
        <w:t xml:space="preserve">Revised: </w:t>
      </w:r>
      <w:r w:rsidR="00A03F97">
        <w:rPr>
          <w:rFonts w:ascii="Book Antiqua" w:hAnsi="Book Antiqua" w:hint="eastAsia"/>
          <w:lang w:eastAsia="zh-CN"/>
        </w:rPr>
        <w:t>May</w:t>
      </w:r>
      <w:r>
        <w:rPr>
          <w:rFonts w:ascii="Book Antiqua" w:hAnsi="Book Antiqua" w:hint="eastAsia"/>
        </w:rPr>
        <w:t xml:space="preserve"> </w:t>
      </w:r>
      <w:r w:rsidR="00A03F97">
        <w:rPr>
          <w:rFonts w:ascii="Book Antiqua" w:hAnsi="Book Antiqua" w:hint="eastAsia"/>
          <w:lang w:eastAsia="zh-CN"/>
        </w:rPr>
        <w:t>27</w:t>
      </w:r>
      <w:r>
        <w:rPr>
          <w:rFonts w:ascii="Book Antiqua" w:hAnsi="Book Antiqua" w:hint="eastAsia"/>
        </w:rPr>
        <w:t>, 2017</w:t>
      </w:r>
      <w:r w:rsidRPr="00867A3A">
        <w:rPr>
          <w:rFonts w:ascii="Book Antiqua" w:hAnsi="Book Antiqua"/>
          <w:b/>
        </w:rPr>
        <w:t xml:space="preserve"> </w:t>
      </w:r>
    </w:p>
    <w:p w:rsidR="008030AF" w:rsidRPr="00867A3A" w:rsidRDefault="008030AF" w:rsidP="003149F9">
      <w:pPr>
        <w:spacing w:line="360" w:lineRule="auto"/>
        <w:rPr>
          <w:rFonts w:ascii="Book Antiqua" w:hAnsi="Book Antiqua"/>
          <w:b/>
        </w:rPr>
      </w:pPr>
      <w:r w:rsidRPr="00867A3A">
        <w:rPr>
          <w:rFonts w:ascii="Book Antiqua" w:hAnsi="Book Antiqua"/>
          <w:b/>
        </w:rPr>
        <w:t>Accepted:</w:t>
      </w:r>
      <w:r w:rsidR="005D57D8">
        <w:rPr>
          <w:rFonts w:ascii="Book Antiqua" w:hAnsi="Book Antiqua"/>
          <w:b/>
        </w:rPr>
        <w:t xml:space="preserve"> </w:t>
      </w:r>
      <w:r w:rsidR="005D57D8" w:rsidRPr="005D57D8">
        <w:rPr>
          <w:rFonts w:ascii="Book Antiqua" w:hAnsi="Book Antiqua"/>
        </w:rPr>
        <w:t>July 14, 2017</w:t>
      </w:r>
      <w:r w:rsidR="00A03F97">
        <w:rPr>
          <w:rFonts w:ascii="Book Antiqua" w:hAnsi="Book Antiqua"/>
          <w:b/>
        </w:rPr>
        <w:t xml:space="preserve"> </w:t>
      </w:r>
    </w:p>
    <w:p w:rsidR="008030AF" w:rsidRPr="00867A3A" w:rsidRDefault="008030AF" w:rsidP="003149F9">
      <w:pPr>
        <w:spacing w:line="360" w:lineRule="auto"/>
        <w:rPr>
          <w:rFonts w:ascii="Book Antiqua" w:hAnsi="Book Antiqua"/>
          <w:b/>
        </w:rPr>
      </w:pPr>
      <w:r w:rsidRPr="00867A3A">
        <w:rPr>
          <w:rFonts w:ascii="Book Antiqua" w:hAnsi="Book Antiqua"/>
          <w:b/>
        </w:rPr>
        <w:t>Article in press:</w:t>
      </w:r>
    </w:p>
    <w:p w:rsidR="008030AF" w:rsidRPr="009E3692" w:rsidRDefault="008030AF" w:rsidP="003149F9">
      <w:pPr>
        <w:spacing w:line="360" w:lineRule="auto"/>
        <w:rPr>
          <w:rFonts w:ascii="Book Antiqua" w:hAnsi="Book Antiqua"/>
        </w:rPr>
      </w:pPr>
      <w:r w:rsidRPr="00867A3A">
        <w:rPr>
          <w:rFonts w:ascii="Book Antiqua" w:hAnsi="Book Antiqua"/>
          <w:b/>
        </w:rPr>
        <w:t>Published online:</w:t>
      </w:r>
    </w:p>
    <w:p w:rsidR="00A03F97" w:rsidRDefault="00A03F97" w:rsidP="003149F9">
      <w:pPr>
        <w:widowControl w:val="0"/>
        <w:spacing w:line="360" w:lineRule="auto"/>
        <w:jc w:val="both"/>
        <w:rPr>
          <w:rFonts w:ascii="Book Antiqua" w:hAnsi="Book Antiqua" w:cs="Times New Roman"/>
          <w:b/>
          <w:bCs/>
          <w:lang w:eastAsia="zh-CN"/>
        </w:rPr>
      </w:pPr>
      <w:bookmarkStart w:id="9" w:name="_Toc463339746"/>
      <w:r>
        <w:rPr>
          <w:rFonts w:ascii="Book Antiqua" w:hAnsi="Book Antiqua" w:cs="Times New Roman"/>
          <w:b/>
          <w:bCs/>
          <w:lang w:eastAsia="zh-CN"/>
        </w:rPr>
        <w:br w:type="page"/>
      </w:r>
    </w:p>
    <w:p w:rsidR="00F27B11" w:rsidRDefault="00F27B11" w:rsidP="003149F9">
      <w:pPr>
        <w:widowControl w:val="0"/>
        <w:spacing w:line="360" w:lineRule="auto"/>
        <w:jc w:val="both"/>
        <w:rPr>
          <w:rFonts w:ascii="Book Antiqua" w:eastAsiaTheme="majorEastAsia" w:hAnsi="Book Antiqua" w:cs="Times New Roman"/>
          <w:b/>
          <w:bCs/>
          <w:lang w:eastAsia="zh-CN"/>
        </w:rPr>
      </w:pPr>
      <w:r w:rsidRPr="00F27B11">
        <w:rPr>
          <w:rFonts w:ascii="Book Antiqua" w:eastAsiaTheme="majorEastAsia" w:hAnsi="Book Antiqua" w:cs="Times New Roman"/>
          <w:b/>
          <w:bCs/>
        </w:rPr>
        <w:t>Abstract</w:t>
      </w:r>
    </w:p>
    <w:p w:rsidR="004C79EC" w:rsidRDefault="00F27B11" w:rsidP="003149F9">
      <w:pPr>
        <w:widowControl w:val="0"/>
        <w:spacing w:line="360" w:lineRule="auto"/>
        <w:jc w:val="both"/>
        <w:rPr>
          <w:rFonts w:ascii="Book Antiqua" w:eastAsiaTheme="majorEastAsia" w:hAnsi="Book Antiqua" w:cs="Times New Roman"/>
          <w:bCs/>
          <w:lang w:eastAsia="zh-CN"/>
        </w:rPr>
      </w:pPr>
      <w:r w:rsidRPr="00F27B11">
        <w:rPr>
          <w:rFonts w:ascii="Book Antiqua" w:eastAsiaTheme="majorEastAsia" w:hAnsi="Book Antiqua" w:cs="Times New Roman"/>
          <w:bCs/>
        </w:rPr>
        <w:t xml:space="preserve">Over the course of the 3 decades, percutaneous coronary intervention (PCI) with stent implantation transformed the practice of cardiology. PCI with stenting is currently the most widely performed procedure for the treatment of symptomatic coronary disease. In large trials, drug-eluting stents (DES) have led to a significant reduction in in-stent restenosis (ISR) rates, one of the major limitations of bare-metal stents. Due to these favorable findings, DES was rapidly and widely adopted enabling more complex coronary interventions. Nevertheless, </w:t>
      </w:r>
      <w:r w:rsidR="00A03F97">
        <w:rPr>
          <w:rFonts w:ascii="Book Antiqua" w:eastAsiaTheme="majorEastAsia" w:hAnsi="Book Antiqua" w:cs="Times New Roman"/>
          <w:bCs/>
        </w:rPr>
        <w:t>ISR</w:t>
      </w:r>
      <w:r w:rsidRPr="00F27B11">
        <w:rPr>
          <w:rFonts w:ascii="Book Antiqua" w:eastAsiaTheme="majorEastAsia" w:hAnsi="Book Antiqua" w:cs="Times New Roman"/>
          <w:bCs/>
        </w:rPr>
        <w:t xml:space="preserve"> remains a serious concern as late stent complications. ISR mainly results from aggressive neointimal proliferation and neoatherosclerosis. DES-ISR treatment continues to be challenging complications for interventional cardiologists.</w:t>
      </w:r>
    </w:p>
    <w:p w:rsidR="00F27B11" w:rsidRDefault="00F27B11" w:rsidP="003149F9">
      <w:pPr>
        <w:widowControl w:val="0"/>
        <w:spacing w:line="360" w:lineRule="auto"/>
        <w:jc w:val="both"/>
        <w:rPr>
          <w:rFonts w:ascii="Book Antiqua" w:eastAsiaTheme="majorEastAsia" w:hAnsi="Book Antiqua" w:cs="Times New Roman"/>
          <w:bCs/>
          <w:lang w:eastAsia="zh-CN"/>
        </w:rPr>
      </w:pPr>
    </w:p>
    <w:p w:rsidR="00F27B11" w:rsidRPr="00F27B11" w:rsidRDefault="00F27B11" w:rsidP="003149F9">
      <w:pPr>
        <w:widowControl w:val="0"/>
        <w:spacing w:line="360" w:lineRule="auto"/>
        <w:jc w:val="both"/>
        <w:rPr>
          <w:rFonts w:ascii="Tahoma" w:eastAsia="宋体" w:hAnsi="Tahoma" w:cs="Tahoma"/>
          <w:b/>
          <w:color w:val="303030"/>
          <w:lang w:eastAsia="zh-CN"/>
        </w:rPr>
      </w:pPr>
      <w:r w:rsidRPr="00F27B11">
        <w:rPr>
          <w:rFonts w:ascii="Book Antiqua" w:eastAsiaTheme="majorEastAsia" w:hAnsi="Book Antiqua" w:cs="Times New Roman"/>
          <w:b/>
          <w:bCs/>
        </w:rPr>
        <w:t>Key</w:t>
      </w:r>
      <w:r w:rsidRPr="00F27B11">
        <w:rPr>
          <w:rFonts w:ascii="Book Antiqua" w:eastAsiaTheme="majorEastAsia" w:hAnsi="Book Antiqua" w:cs="Times New Roman" w:hint="eastAsia"/>
          <w:b/>
          <w:bCs/>
        </w:rPr>
        <w:t xml:space="preserve"> </w:t>
      </w:r>
      <w:r w:rsidRPr="00F27B11">
        <w:rPr>
          <w:rFonts w:ascii="Book Antiqua" w:eastAsiaTheme="majorEastAsia" w:hAnsi="Book Antiqua" w:cs="Times New Roman"/>
          <w:b/>
          <w:bCs/>
        </w:rPr>
        <w:t>words:</w:t>
      </w:r>
      <w:r>
        <w:rPr>
          <w:rFonts w:ascii="Book Antiqua" w:eastAsiaTheme="majorEastAsia" w:hAnsi="Book Antiqua" w:cs="Times New Roman" w:hint="eastAsia"/>
          <w:b/>
          <w:bCs/>
          <w:lang w:eastAsia="zh-CN"/>
        </w:rPr>
        <w:t xml:space="preserve"> </w:t>
      </w:r>
      <w:r w:rsidRPr="00F27B11">
        <w:rPr>
          <w:rFonts w:ascii="Book Antiqua" w:eastAsiaTheme="majorEastAsia" w:hAnsi="Book Antiqua" w:cs="Times New Roman"/>
          <w:bCs/>
          <w:lang w:eastAsia="zh-CN"/>
        </w:rPr>
        <w:t>Stent; In-stent; Restenosis;</w:t>
      </w:r>
      <w:r w:rsidRPr="00F27B11">
        <w:rPr>
          <w:rFonts w:ascii="Book Antiqua" w:eastAsiaTheme="majorEastAsia" w:hAnsi="Book Antiqua" w:cs="Times New Roman"/>
          <w:b/>
          <w:bCs/>
          <w:lang w:eastAsia="zh-CN"/>
        </w:rPr>
        <w:t xml:space="preserve"> </w:t>
      </w:r>
      <w:r w:rsidRPr="00F27B11">
        <w:rPr>
          <w:rFonts w:ascii="Book Antiqua" w:hAnsi="Book Antiqua" w:cs="Times New Roman"/>
          <w:caps/>
        </w:rPr>
        <w:t>p</w:t>
      </w:r>
      <w:r w:rsidRPr="00AC3B06">
        <w:rPr>
          <w:rFonts w:ascii="Book Antiqua" w:hAnsi="Book Antiqua" w:cs="Times New Roman"/>
        </w:rPr>
        <w:t>ercutaneous coronary intervention</w:t>
      </w:r>
    </w:p>
    <w:p w:rsidR="00F27B11" w:rsidRDefault="00F27B11" w:rsidP="003149F9">
      <w:pPr>
        <w:widowControl w:val="0"/>
        <w:spacing w:line="360" w:lineRule="auto"/>
        <w:jc w:val="both"/>
        <w:rPr>
          <w:rFonts w:ascii="Book Antiqua" w:eastAsiaTheme="majorEastAsia" w:hAnsi="Book Antiqua" w:cs="Times New Roman"/>
          <w:bCs/>
          <w:lang w:eastAsia="zh-CN"/>
        </w:rPr>
      </w:pPr>
    </w:p>
    <w:p w:rsidR="00A03F97" w:rsidRDefault="00A03F97" w:rsidP="003149F9">
      <w:pPr>
        <w:widowControl w:val="0"/>
        <w:spacing w:line="360" w:lineRule="auto"/>
        <w:jc w:val="both"/>
        <w:rPr>
          <w:rFonts w:ascii="Book Antiqua" w:hAnsi="Book Antiqua" w:cs="Arial Unicode MS"/>
          <w:lang w:eastAsia="zh-CN"/>
        </w:rPr>
      </w:pPr>
      <w:bookmarkStart w:id="10" w:name="OLE_LINK98"/>
      <w:bookmarkStart w:id="11" w:name="OLE_LINK156"/>
      <w:bookmarkStart w:id="12" w:name="OLE_LINK196"/>
      <w:bookmarkStart w:id="13" w:name="OLE_LINK217"/>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514"/>
      <w:bookmarkStart w:id="22" w:name="OLE_LINK464"/>
      <w:bookmarkStart w:id="23" w:name="OLE_LINK465"/>
      <w:bookmarkStart w:id="24" w:name="OLE_LINK466"/>
      <w:bookmarkStart w:id="25" w:name="OLE_LINK470"/>
      <w:bookmarkStart w:id="26" w:name="OLE_LINK471"/>
      <w:bookmarkStart w:id="27" w:name="OLE_LINK472"/>
      <w:bookmarkStart w:id="28" w:name="OLE_LINK474"/>
      <w:bookmarkStart w:id="29" w:name="OLE_LINK512"/>
      <w:bookmarkStart w:id="30" w:name="OLE_LINK800"/>
      <w:bookmarkStart w:id="31" w:name="OLE_LINK982"/>
      <w:bookmarkStart w:id="32" w:name="OLE_LINK1027"/>
      <w:bookmarkStart w:id="33" w:name="OLE_LINK504"/>
      <w:bookmarkStart w:id="34" w:name="OLE_LINK546"/>
      <w:bookmarkStart w:id="35" w:name="OLE_LINK547"/>
      <w:bookmarkStart w:id="36" w:name="OLE_LINK575"/>
      <w:bookmarkStart w:id="37" w:name="OLE_LINK640"/>
      <w:bookmarkStart w:id="38" w:name="OLE_LINK672"/>
      <w:bookmarkStart w:id="39" w:name="OLE_LINK714"/>
      <w:bookmarkStart w:id="40" w:name="OLE_LINK651"/>
      <w:bookmarkStart w:id="41" w:name="OLE_LINK652"/>
      <w:bookmarkStart w:id="42" w:name="OLE_LINK744"/>
      <w:bookmarkStart w:id="43" w:name="OLE_LINK758"/>
      <w:bookmarkStart w:id="44" w:name="OLE_LINK787"/>
      <w:bookmarkStart w:id="45" w:name="OLE_LINK807"/>
      <w:bookmarkStart w:id="46" w:name="OLE_LINK820"/>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A03F97" w:rsidRDefault="00A03F97" w:rsidP="003149F9">
      <w:pPr>
        <w:widowControl w:val="0"/>
        <w:spacing w:line="360" w:lineRule="auto"/>
        <w:jc w:val="both"/>
        <w:rPr>
          <w:rFonts w:ascii="Book Antiqua" w:eastAsiaTheme="majorEastAsia" w:hAnsi="Book Antiqua" w:cs="Times New Roman"/>
          <w:bCs/>
          <w:lang w:eastAsia="zh-CN"/>
        </w:rPr>
      </w:pPr>
    </w:p>
    <w:p w:rsidR="00F27B11" w:rsidRDefault="00F27B11" w:rsidP="003149F9">
      <w:pPr>
        <w:widowControl w:val="0"/>
        <w:spacing w:line="360" w:lineRule="auto"/>
        <w:jc w:val="both"/>
        <w:rPr>
          <w:rFonts w:ascii="Book Antiqua" w:eastAsiaTheme="majorEastAsia" w:hAnsi="Book Antiqua" w:cs="Times New Roman"/>
          <w:bCs/>
          <w:lang w:eastAsia="zh-CN"/>
        </w:rPr>
      </w:pPr>
      <w:r w:rsidRPr="00F27B11">
        <w:rPr>
          <w:rFonts w:ascii="Book Antiqua" w:eastAsiaTheme="majorEastAsia" w:hAnsi="Book Antiqua" w:cs="Times New Roman" w:hint="eastAsia"/>
          <w:b/>
          <w:bCs/>
          <w:lang w:eastAsia="zh-CN"/>
        </w:rPr>
        <w:t xml:space="preserve">Core tip: </w:t>
      </w:r>
      <w:r w:rsidRPr="00F27B11">
        <w:rPr>
          <w:rFonts w:ascii="Book Antiqua" w:hAnsi="Book Antiqua" w:cs="Times New Roman"/>
          <w:caps/>
        </w:rPr>
        <w:t>p</w:t>
      </w:r>
      <w:r w:rsidRPr="00AC3B06">
        <w:rPr>
          <w:rFonts w:ascii="Book Antiqua" w:hAnsi="Book Antiqua" w:cs="Times New Roman"/>
        </w:rPr>
        <w:t>ercutaneous coronary intervention</w:t>
      </w:r>
      <w:r w:rsidR="00A03F97">
        <w:rPr>
          <w:rFonts w:ascii="Book Antiqua" w:hAnsi="Book Antiqua" w:cs="Times New Roman" w:hint="eastAsia"/>
          <w:lang w:eastAsia="zh-CN"/>
        </w:rPr>
        <w:t xml:space="preserve"> </w:t>
      </w:r>
      <w:r w:rsidRPr="00F27B11">
        <w:rPr>
          <w:rFonts w:ascii="Book Antiqua" w:eastAsiaTheme="majorEastAsia" w:hAnsi="Book Antiqua" w:cs="Times New Roman"/>
          <w:bCs/>
          <w:lang w:eastAsia="zh-CN"/>
        </w:rPr>
        <w:t xml:space="preserve">with stenting is currently the most widely performed procedure for the treatment of symptomatic coronary disease. In large trials, drug-eluting stents (DES) have led to a significant reduction in in-stent restenosis (ISR) rates, one of the major limitations of bare-metal stents. However, </w:t>
      </w:r>
      <w:r w:rsidR="00A03F97">
        <w:rPr>
          <w:rFonts w:ascii="Book Antiqua" w:eastAsiaTheme="majorEastAsia" w:hAnsi="Book Antiqua" w:cs="Times New Roman"/>
          <w:bCs/>
          <w:lang w:eastAsia="zh-CN"/>
        </w:rPr>
        <w:t>ISR</w:t>
      </w:r>
      <w:r w:rsidRPr="00F27B11">
        <w:rPr>
          <w:rFonts w:ascii="Book Antiqua" w:eastAsiaTheme="majorEastAsia" w:hAnsi="Book Antiqua" w:cs="Times New Roman"/>
          <w:bCs/>
          <w:lang w:eastAsia="zh-CN"/>
        </w:rPr>
        <w:t xml:space="preserve"> remains a serious concern as late stent complications. ISR mainly results from aggressive neointimal proliferation and neoatherosclerosis. DES-ISR treatment continues to be challenging complications for interventional cardiologists. This review focuses on pathogenesis, diagnosis and treatment options for ISR in the current era of advanced intravascular imaging and intervention.</w:t>
      </w:r>
    </w:p>
    <w:p w:rsidR="00F27B11" w:rsidRDefault="00F27B11" w:rsidP="003149F9">
      <w:pPr>
        <w:widowControl w:val="0"/>
        <w:spacing w:line="360" w:lineRule="auto"/>
        <w:jc w:val="both"/>
        <w:rPr>
          <w:rFonts w:ascii="Book Antiqua" w:eastAsiaTheme="majorEastAsia" w:hAnsi="Book Antiqua" w:cs="Times New Roman"/>
          <w:bCs/>
          <w:lang w:eastAsia="zh-CN"/>
        </w:rPr>
      </w:pPr>
    </w:p>
    <w:p w:rsidR="00A03F97" w:rsidRPr="00A03F97" w:rsidRDefault="00A03F97" w:rsidP="003149F9">
      <w:pPr>
        <w:widowControl w:val="0"/>
        <w:spacing w:line="360" w:lineRule="auto"/>
        <w:jc w:val="both"/>
        <w:rPr>
          <w:rFonts w:ascii="Book Antiqua" w:hAnsi="Book Antiqua" w:cs="Times New Roman"/>
          <w:lang w:eastAsia="zh-CN"/>
        </w:rPr>
      </w:pPr>
      <w:r w:rsidRPr="00AC3B06">
        <w:rPr>
          <w:rFonts w:ascii="Book Antiqua" w:hAnsi="Book Antiqua" w:cs="Times New Roman"/>
        </w:rPr>
        <w:t>Alraies</w:t>
      </w:r>
      <w:r>
        <w:rPr>
          <w:rFonts w:ascii="Book Antiqua" w:hAnsi="Book Antiqua" w:cs="Times New Roman" w:hint="eastAsia"/>
          <w:lang w:eastAsia="zh-CN"/>
        </w:rPr>
        <w:t xml:space="preserve"> MC</w:t>
      </w:r>
      <w:r w:rsidRPr="00AC3B06">
        <w:rPr>
          <w:rFonts w:ascii="Book Antiqua" w:hAnsi="Book Antiqua" w:cs="Times New Roman"/>
        </w:rPr>
        <w:t>,</w:t>
      </w:r>
      <w:r w:rsidRPr="00AC3B06">
        <w:rPr>
          <w:rFonts w:hint="eastAsia"/>
          <w:lang w:eastAsia="zh-CN"/>
        </w:rPr>
        <w:t xml:space="preserve"> </w:t>
      </w:r>
      <w:r w:rsidRPr="00AC3B06">
        <w:rPr>
          <w:rFonts w:ascii="Book Antiqua" w:hAnsi="Book Antiqua" w:cs="Times New Roman"/>
        </w:rPr>
        <w:t>Darmoch</w:t>
      </w:r>
      <w:r>
        <w:rPr>
          <w:rFonts w:ascii="Book Antiqua" w:hAnsi="Book Antiqua" w:cs="Times New Roman" w:hint="eastAsia"/>
          <w:lang w:eastAsia="zh-CN"/>
        </w:rPr>
        <w:t xml:space="preserve"> F</w:t>
      </w:r>
      <w:r w:rsidRPr="00AC3B06">
        <w:rPr>
          <w:rFonts w:ascii="Book Antiqua" w:hAnsi="Book Antiqua" w:cs="Times New Roman"/>
        </w:rPr>
        <w:t>, Tummala</w:t>
      </w:r>
      <w:r>
        <w:rPr>
          <w:rFonts w:ascii="Book Antiqua" w:hAnsi="Book Antiqua" w:cs="Times New Roman" w:hint="eastAsia"/>
          <w:lang w:eastAsia="zh-CN"/>
        </w:rPr>
        <w:t xml:space="preserve"> R</w:t>
      </w:r>
      <w:r w:rsidRPr="00AC3B06">
        <w:rPr>
          <w:rFonts w:ascii="Book Antiqua" w:hAnsi="Book Antiqua" w:cs="Times New Roman"/>
        </w:rPr>
        <w:t>,</w:t>
      </w:r>
      <w:r w:rsidRPr="00AC3B06">
        <w:rPr>
          <w:rFonts w:ascii="Book Antiqua" w:hAnsi="Book Antiqua" w:cs="Times New Roman" w:hint="eastAsia"/>
          <w:lang w:eastAsia="zh-CN"/>
        </w:rPr>
        <w:t xml:space="preserve"> </w:t>
      </w:r>
      <w:r w:rsidRPr="00AC3B06">
        <w:rPr>
          <w:rFonts w:ascii="Book Antiqua" w:hAnsi="Book Antiqua" w:cs="Times New Roman"/>
        </w:rPr>
        <w:t>Waksman</w:t>
      </w:r>
      <w:r>
        <w:rPr>
          <w:rFonts w:ascii="Book Antiqua" w:hAnsi="Book Antiqua" w:cs="Times New Roman" w:hint="eastAsia"/>
          <w:lang w:eastAsia="zh-CN"/>
        </w:rPr>
        <w:t xml:space="preserve"> R. </w:t>
      </w:r>
      <w:r w:rsidRPr="00A03F97">
        <w:rPr>
          <w:rFonts w:ascii="Book Antiqua" w:hAnsi="Book Antiqua" w:cs="Times New Roman"/>
        </w:rPr>
        <w:t>Diagnosis and management challenges of in-stent restenosis in coronary arteries</w:t>
      </w:r>
      <w:r>
        <w:rPr>
          <w:rFonts w:ascii="Book Antiqua" w:hAnsi="Book Antiqua" w:cs="Times New Roman" w:hint="eastAsia"/>
          <w:lang w:eastAsia="zh-CN"/>
        </w:rPr>
        <w:t xml:space="preserve">. </w:t>
      </w:r>
      <w:r w:rsidRPr="00A03F97">
        <w:rPr>
          <w:rFonts w:ascii="Book Antiqua" w:hAnsi="Book Antiqua" w:cs="Times New Roman"/>
          <w:i/>
          <w:lang w:eastAsia="zh-CN"/>
        </w:rPr>
        <w:t>World J Cardiol</w:t>
      </w:r>
      <w:r>
        <w:rPr>
          <w:rFonts w:ascii="Book Antiqua" w:hAnsi="Book Antiqua" w:cs="Times New Roman" w:hint="eastAsia"/>
          <w:lang w:eastAsia="zh-CN"/>
        </w:rPr>
        <w:t xml:space="preserve"> </w:t>
      </w:r>
      <w:r w:rsidRPr="009E3692">
        <w:rPr>
          <w:rFonts w:ascii="Book Antiqua" w:hAnsi="Book Antiqua"/>
        </w:rPr>
        <w:t>201</w:t>
      </w:r>
      <w:r>
        <w:rPr>
          <w:rFonts w:ascii="Book Antiqua" w:hAnsi="Book Antiqua" w:hint="eastAsia"/>
        </w:rPr>
        <w:t>7</w:t>
      </w:r>
      <w:r w:rsidRPr="009E3692">
        <w:rPr>
          <w:rFonts w:ascii="Book Antiqua" w:hAnsi="Book Antiqua"/>
        </w:rPr>
        <w:t>; In press</w:t>
      </w:r>
    </w:p>
    <w:p w:rsidR="00A03F97" w:rsidRDefault="00A03F97" w:rsidP="003149F9">
      <w:pPr>
        <w:widowControl w:val="0"/>
        <w:spacing w:line="360" w:lineRule="auto"/>
        <w:jc w:val="both"/>
        <w:rPr>
          <w:rFonts w:ascii="Book Antiqua" w:eastAsiaTheme="majorEastAsia" w:hAnsi="Book Antiqua" w:cs="Times New Roman"/>
          <w:bCs/>
          <w:lang w:eastAsia="zh-CN"/>
        </w:rPr>
      </w:pPr>
      <w:r>
        <w:rPr>
          <w:rFonts w:ascii="Book Antiqua" w:eastAsiaTheme="majorEastAsia" w:hAnsi="Book Antiqua" w:cs="Times New Roman"/>
          <w:bCs/>
          <w:lang w:eastAsia="zh-CN"/>
        </w:rPr>
        <w:br w:type="page"/>
      </w:r>
    </w:p>
    <w:p w:rsidR="004C79EC" w:rsidRPr="00AC3B06"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r w:rsidRPr="00AC3B06">
        <w:rPr>
          <w:rFonts w:ascii="Book Antiqua" w:hAnsi="Book Antiqua" w:cs="Times New Roman"/>
          <w:caps/>
          <w:color w:val="auto"/>
          <w:sz w:val="24"/>
          <w:szCs w:val="24"/>
        </w:rPr>
        <w:t>Introduction</w:t>
      </w:r>
      <w:bookmarkEnd w:id="9"/>
    </w:p>
    <w:p w:rsidR="004C79EC" w:rsidRDefault="00A03F97" w:rsidP="003149F9">
      <w:pPr>
        <w:widowControl w:val="0"/>
        <w:spacing w:line="360" w:lineRule="auto"/>
        <w:jc w:val="both"/>
        <w:rPr>
          <w:rFonts w:ascii="Book Antiqua" w:hAnsi="Book Antiqua" w:cs="Times New Roman"/>
          <w:lang w:eastAsia="zh-CN"/>
        </w:rPr>
      </w:pPr>
      <w:r w:rsidRPr="00F27B11">
        <w:rPr>
          <w:rFonts w:ascii="Book Antiqua" w:hAnsi="Book Antiqua" w:cs="Times New Roman"/>
          <w:caps/>
        </w:rPr>
        <w:t>p</w:t>
      </w:r>
      <w:r w:rsidRPr="00AC3B06">
        <w:rPr>
          <w:rFonts w:ascii="Book Antiqua" w:hAnsi="Book Antiqua" w:cs="Times New Roman"/>
        </w:rPr>
        <w:t>ercutaneous coronary intervention (PCI)</w:t>
      </w:r>
      <w:r>
        <w:rPr>
          <w:rFonts w:ascii="Book Antiqua" w:hAnsi="Book Antiqua" w:cs="Times New Roman" w:hint="eastAsia"/>
          <w:lang w:eastAsia="zh-CN"/>
        </w:rPr>
        <w:t xml:space="preserve"> </w:t>
      </w:r>
      <w:r w:rsidR="004C79EC" w:rsidRPr="00AC3B06">
        <w:rPr>
          <w:rFonts w:ascii="Book Antiqua" w:hAnsi="Book Antiqua" w:cs="Times New Roman"/>
        </w:rPr>
        <w:t>with stenting is currently the most widely performed procedure for the treatment of symptomatic coronary disease</w:t>
      </w:r>
      <w:r w:rsidR="004C79EC" w:rsidRPr="00AC3B06">
        <w:rPr>
          <w:rFonts w:ascii="Book Antiqua" w:hAnsi="Book Antiqua" w:cs="Times New Roman"/>
          <w:vertAlign w:val="superscript"/>
        </w:rPr>
        <w:fldChar w:fldCharType="begin">
          <w:fldData xml:space="preserve">PEVuZE5vdGU+PENpdGU+PEF1dGhvcj5TZXJydXlzPC9BdXRob3I+PFllYXI+MTk5NDwvWWVhcj48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</w:fldData>
        </w:fldChar>
      </w:r>
      <w:r w:rsidR="004C79EC" w:rsidRPr="00AC3B06">
        <w:rPr>
          <w:rFonts w:ascii="Book Antiqua" w:hAnsi="Book Antiqua" w:cs="Times New Roman"/>
          <w:vertAlign w:val="superscript"/>
        </w:rPr>
        <w:instrText xml:space="preserve"> ADDIN EN.CITE </w:instrText>
      </w:r>
      <w:r w:rsidR="004C79EC" w:rsidRPr="00AC3B06">
        <w:rPr>
          <w:rFonts w:ascii="Book Antiqua" w:hAnsi="Book Antiqua" w:cs="Times New Roman"/>
          <w:vertAlign w:val="superscript"/>
        </w:rPr>
        <w:fldChar w:fldCharType="begin">
          <w:fldData xml:space="preserve">PEVuZE5vdGU+PENpdGU+PEF1dGhvcj5TZXJydXlzPC9BdXRob3I+PFllYXI+MTk5NDwvWWVhcj48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</w:fldData>
        </w:fldChar>
      </w:r>
      <w:r w:rsidR="004C79EC" w:rsidRPr="00AC3B06">
        <w:rPr>
          <w:rFonts w:ascii="Book Antiqua" w:hAnsi="Book Antiqua" w:cs="Times New Roman"/>
          <w:vertAlign w:val="superscript"/>
        </w:rPr>
        <w:instrText xml:space="preserve"> ADDIN EN.CITE.DATA </w:instrText>
      </w:r>
      <w:r w:rsidR="004C79EC" w:rsidRPr="00AC3B06">
        <w:rPr>
          <w:rFonts w:ascii="Book Antiqua" w:hAnsi="Book Antiqua" w:cs="Times New Roman"/>
          <w:vertAlign w:val="superscript"/>
        </w:rPr>
      </w:r>
      <w:r w:rsidR="004C79EC" w:rsidRPr="00AC3B06">
        <w:rPr>
          <w:rFonts w:ascii="Book Antiqua" w:hAnsi="Book Antiqua" w:cs="Times New Roman"/>
          <w:vertAlign w:val="superscript"/>
        </w:rPr>
        <w:fldChar w:fldCharType="end"/>
      </w:r>
      <w:r w:rsidR="004C79EC" w:rsidRPr="00AC3B06">
        <w:rPr>
          <w:rFonts w:ascii="Book Antiqua" w:hAnsi="Book Antiqua" w:cs="Times New Roman"/>
          <w:vertAlign w:val="superscript"/>
        </w:rPr>
      </w:r>
      <w:r w:rsidR="004C79EC" w:rsidRPr="00AC3B06">
        <w:rPr>
          <w:rFonts w:ascii="Book Antiqua" w:hAnsi="Book Antiqua" w:cs="Times New Roman"/>
          <w:vertAlign w:val="superscript"/>
        </w:rPr>
        <w:fldChar w:fldCharType="separate"/>
      </w:r>
      <w:r w:rsidR="004C79EC" w:rsidRPr="00AC3B06">
        <w:rPr>
          <w:rFonts w:ascii="Book Antiqua" w:hAnsi="Book Antiqua" w:cs="Times New Roman"/>
          <w:noProof/>
          <w:vertAlign w:val="superscript"/>
        </w:rPr>
        <w:t>[1]</w:t>
      </w:r>
      <w:r w:rsidR="004C79EC" w:rsidRPr="00AC3B06">
        <w:rPr>
          <w:rFonts w:ascii="Book Antiqua" w:hAnsi="Book Antiqua" w:cs="Times New Roman"/>
          <w:vertAlign w:val="superscript"/>
        </w:rPr>
        <w:fldChar w:fldCharType="end"/>
      </w:r>
      <w:r w:rsidR="004C79EC" w:rsidRPr="00AC3B06">
        <w:rPr>
          <w:rFonts w:ascii="Book Antiqua" w:hAnsi="Book Antiqua" w:cs="Times New Roman"/>
        </w:rPr>
        <w:t xml:space="preserve">. Over the course of the 3 decades, </w:t>
      </w:r>
      <w:r>
        <w:rPr>
          <w:rFonts w:ascii="Book Antiqua" w:hAnsi="Book Antiqua" w:cs="Times New Roman"/>
        </w:rPr>
        <w:t>PCI</w:t>
      </w:r>
      <w:r w:rsidR="004C79EC" w:rsidRPr="00AC3B06">
        <w:rPr>
          <w:rFonts w:ascii="Book Antiqua" w:hAnsi="Book Antiqua" w:cs="Times New Roman"/>
        </w:rPr>
        <w:t xml:space="preserve"> with stent implantation transformed the practice of cardiology. In large trials, drug-eluting stents (DES) have led to a significant reduction in in-stent restenosis (ISR) rates, one of the major limitations of bare-metal stents (BMS)</w:t>
      </w:r>
      <w:r w:rsidR="004C79EC" w:rsidRPr="00AC3B06">
        <w:rPr>
          <w:rFonts w:ascii="Book Antiqua" w:hAnsi="Book Antiqua" w:cs="Times New Roman"/>
        </w:rPr>
        <w:fldChar w:fldCharType="begin">
          <w:fldData xml:space="preserve">PEVuZE5vdGU+PENpdGU+PEF1dGhvcj5LYXN0cmF0aTwvQXV0aG9yPjxZZWFyPjIwMDc8L1llYXI+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</w:fldData>
        </w:fldChar>
      </w:r>
      <w:r w:rsidR="004C79EC" w:rsidRPr="00AC3B06">
        <w:rPr>
          <w:rFonts w:ascii="Book Antiqua" w:hAnsi="Book Antiqua" w:cs="Times New Roman"/>
        </w:rPr>
        <w:instrText xml:space="preserve"> ADDIN EN.CITE </w:instrText>
      </w:r>
      <w:r w:rsidR="004C79EC" w:rsidRPr="00AC3B06">
        <w:rPr>
          <w:rFonts w:ascii="Book Antiqua" w:hAnsi="Book Antiqua" w:cs="Times New Roman"/>
        </w:rPr>
        <w:fldChar w:fldCharType="begin">
          <w:fldData xml:space="preserve">PEVuZE5vdGU+PENpdGU+PEF1dGhvcj5LYXN0cmF0aTwvQXV0aG9yPjxZZWFyPjIwMDc8L1llYXI+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</w:fldData>
        </w:fldChar>
      </w:r>
      <w:r w:rsidR="004C79EC" w:rsidRPr="00AC3B06">
        <w:rPr>
          <w:rFonts w:ascii="Book Antiqua" w:hAnsi="Book Antiqua" w:cs="Times New Roman"/>
        </w:rPr>
        <w:instrText xml:space="preserve"> ADDIN EN.CITE.DATA </w:instrText>
      </w:r>
      <w:r w:rsidR="004C79EC" w:rsidRPr="00AC3B06">
        <w:rPr>
          <w:rFonts w:ascii="Book Antiqua" w:hAnsi="Book Antiqua" w:cs="Times New Roman"/>
        </w:rPr>
      </w:r>
      <w:r w:rsidR="004C79EC" w:rsidRPr="00AC3B06">
        <w:rPr>
          <w:rFonts w:ascii="Book Antiqua" w:hAnsi="Book Antiqua" w:cs="Times New Roman"/>
        </w:rPr>
        <w:fldChar w:fldCharType="end"/>
      </w:r>
      <w:r w:rsidR="004C79EC" w:rsidRPr="00AC3B06">
        <w:rPr>
          <w:rFonts w:ascii="Book Antiqua" w:hAnsi="Book Antiqua" w:cs="Times New Roman"/>
        </w:rPr>
      </w:r>
      <w:r w:rsidR="004C79EC" w:rsidRPr="00AC3B06">
        <w:rPr>
          <w:rFonts w:ascii="Book Antiqua" w:hAnsi="Book Antiqua" w:cs="Times New Roman"/>
        </w:rPr>
        <w:fldChar w:fldCharType="separate"/>
      </w:r>
      <w:r w:rsidR="004C79EC" w:rsidRPr="00AC3B06">
        <w:rPr>
          <w:rFonts w:ascii="Book Antiqua" w:hAnsi="Book Antiqua" w:cs="Times New Roman"/>
          <w:noProof/>
          <w:vertAlign w:val="superscript"/>
        </w:rPr>
        <w:t>[2]</w:t>
      </w:r>
      <w:r w:rsidR="004C79EC" w:rsidRPr="00AC3B06">
        <w:rPr>
          <w:rFonts w:ascii="Book Antiqua" w:hAnsi="Book Antiqua" w:cs="Times New Roman"/>
        </w:rPr>
        <w:fldChar w:fldCharType="end"/>
      </w:r>
      <w:r w:rsidR="004C79EC" w:rsidRPr="00AC3B06">
        <w:rPr>
          <w:rFonts w:ascii="Book Antiqua" w:hAnsi="Book Antiqua" w:cs="Times New Roman"/>
        </w:rPr>
        <w:t>. Due to these favorable findings, DES was rapidly and widely adopted enabling more complex coronary interventions. Nevertheless, ISR remains a serious conce</w:t>
      </w:r>
      <w:r w:rsidR="00F27B11">
        <w:rPr>
          <w:rFonts w:ascii="Book Antiqua" w:hAnsi="Book Antiqua" w:cs="Times New Roman"/>
        </w:rPr>
        <w:t>rn as late stent complications.</w:t>
      </w:r>
    </w:p>
    <w:p w:rsidR="00F27B11" w:rsidRPr="00F27B11" w:rsidRDefault="00F27B11" w:rsidP="003149F9">
      <w:pPr>
        <w:widowControl w:val="0"/>
        <w:spacing w:line="360" w:lineRule="auto"/>
        <w:jc w:val="both"/>
        <w:rPr>
          <w:rFonts w:ascii="Book Antiqua" w:hAnsi="Book Antiqua" w:cs="Times New Roman"/>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45" w:name="_Toc463339747"/>
      <w:r w:rsidRPr="00F27B11">
        <w:rPr>
          <w:rFonts w:ascii="Book Antiqua" w:hAnsi="Book Antiqua" w:cs="Times New Roman"/>
          <w:caps/>
          <w:color w:val="auto"/>
          <w:sz w:val="24"/>
          <w:szCs w:val="24"/>
        </w:rPr>
        <w:t>Definition</w:t>
      </w:r>
      <w:bookmarkEnd w:id="145"/>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ISR is defined as the gradual re-narrowing of a stented coronary artery lesion due to arterial damage with subsequent neointimal tissue proliferation</w:t>
      </w:r>
      <w:r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LCA0XTwvc3R5bGU+PC9EaXNwbGF5VGV4dD48cmVjb3JkPjxyZWMtbnVtYmVyPjM8L3JlYy1udW1i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LCA0XTwvc3R5bGU+PC9EaXNwbGF5VGV4dD48cmVjb3JkPjxyZWMtbnVtYmVyPjM8L3JlYy1udW1i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00954736">
        <w:rPr>
          <w:rFonts w:ascii="Book Antiqua" w:hAnsi="Book Antiqua" w:cs="Times New Roman"/>
          <w:noProof/>
          <w:vertAlign w:val="superscript"/>
        </w:rPr>
        <w:t>[3,</w:t>
      </w:r>
      <w:r w:rsidRPr="00AC3B06">
        <w:rPr>
          <w:rFonts w:ascii="Book Antiqua" w:hAnsi="Book Antiqua" w:cs="Times New Roman"/>
          <w:noProof/>
          <w:vertAlign w:val="superscript"/>
        </w:rPr>
        <w:t>4]</w:t>
      </w:r>
      <w:r w:rsidRPr="00AC3B06">
        <w:rPr>
          <w:rFonts w:ascii="Book Antiqua" w:hAnsi="Book Antiqua" w:cs="Times New Roman"/>
        </w:rPr>
        <w:fldChar w:fldCharType="end"/>
      </w:r>
      <w:r w:rsidR="00A03F97">
        <w:rPr>
          <w:rFonts w:ascii="Book Antiqua" w:hAnsi="Book Antiqua" w:cs="Times New Roman"/>
        </w:rPr>
        <w:t>. Angiographically IRS is</w:t>
      </w:r>
      <w:r w:rsidR="00A03F97">
        <w:rPr>
          <w:rFonts w:ascii="Book Antiqua" w:hAnsi="Book Antiqua" w:cs="Times New Roman" w:hint="eastAsia"/>
          <w:lang w:eastAsia="zh-CN"/>
        </w:rPr>
        <w:t xml:space="preserve"> </w:t>
      </w:r>
      <w:r w:rsidRPr="00AC3B06">
        <w:rPr>
          <w:rFonts w:ascii="Book Antiqua" w:hAnsi="Book Antiqua" w:cs="Times New Roman"/>
        </w:rPr>
        <w:t>a binary event defined as recurrent diameter stenosis at the stent segment more than 50% of the vessel diameter as determined by coronary angiography</w:t>
      </w:r>
      <w:r w:rsidRPr="00AC3B06">
        <w:rPr>
          <w:rFonts w:ascii="Book Antiqua" w:hAnsi="Book Antiqua" w:cs="Times New Roman"/>
        </w:rPr>
        <w:fldChar w:fldCharType="begin"/>
      </w:r>
      <w:r w:rsidRPr="00AC3B06">
        <w:rPr>
          <w:rFonts w:ascii="Book Antiqua" w:hAnsi="Book Antiqua" w:cs="Times New Roman"/>
        </w:rPr>
        <w:instrText xml:space="preserve"> ADDIN EN.CITE &lt;EndNote&gt;&lt;Cite&gt;&lt;Author&gt;Kuntz&lt;/Author&gt;&lt;Year&gt;1993&lt;/Year&gt;&lt;RecNum&gt;60&lt;/RecNum&gt;&lt;DisplayText&gt;&lt;style face="superscript"&gt;[4]&lt;/style&gt;&lt;/DisplayText&gt;&lt;record&gt;&lt;rec-number&gt;60&lt;/rec-number&gt;&lt;foreign-keys&gt;&lt;key app="EN" db-id="rdvs2sadbt5s9cedaeuxp9torvavwt959fpf" timestamp="1472410166"&gt;60&lt;/key&gt;&lt;/foreign-keys&gt;&lt;ref-type name="Journal Article"&gt;17&lt;/ref-type&gt;&lt;contributors&gt;&lt;authors&gt;&lt;author&gt;Kuntz, R. E.&lt;/author&gt;&lt;author&gt;Baim, D. S.&lt;/author&gt;&lt;/authors&gt;&lt;/contributors&gt;&lt;auth-address&gt;Department of Medicine, Harvard Medical School, Boston, Mass.&lt;/auth-address&gt;&lt;titles&gt;&lt;title&gt;Defining coronary restenosis. Newer clinical and angiographic paradigms&lt;/title&gt;&lt;secondary-title&gt;Circulation&lt;/secondary-title&gt;&lt;/titles&gt;&lt;periodical&gt;&lt;full-title&gt;Circulation&lt;/full-title&gt;&lt;abbr-1&gt;Circulation&lt;/abbr-1&gt;&lt;/periodical&gt;&lt;pages&gt;1310-23&lt;/pages&gt;&lt;volume&gt;88&lt;/volume&gt;&lt;number&gt;3&lt;/number&gt;&lt;keywords&gt;&lt;keyword&gt;Angioplasty, Balloon, Coronary&lt;/keyword&gt;&lt;keyword&gt;Constriction, Pathologic/diagnosis/therapy&lt;/keyword&gt;&lt;keyword&gt;Coronary Angiography&lt;/keyword&gt;&lt;keyword&gt;*Coronary Disease/diagnosis/therapy&lt;/keyword&gt;&lt;keyword&gt;Coronary Vessels/*pathology&lt;/keyword&gt;&lt;keyword&gt;Humans&lt;/keyword&gt;&lt;keyword&gt;Hyperplasia/pathology&lt;/keyword&gt;&lt;keyword&gt;Recurrence&lt;/keyword&gt;&lt;keyword&gt;Stents&lt;/keyword&gt;&lt;keyword&gt;Tunica Intima/pathology&lt;/keyword&gt;&lt;/keywords&gt;&lt;dates&gt;&lt;year&gt;1993&lt;/year&gt;&lt;pub-dates&gt;&lt;date&gt;Sep&lt;/date&gt;&lt;/pub-dates&gt;&lt;/dates&gt;&lt;isbn&gt;0009-7322 (Print)&amp;#xD;0009-7322 (Linking)&lt;/isbn&gt;&lt;accession-num&gt;8353892&lt;/accession-num&gt;&lt;urls&gt;&lt;related-urls&gt;&lt;url&gt;http://www.ncbi.nlm.nih.gov/pubmed/8353892&lt;/url&gt;&lt;url&gt;http://circ.ahajournals.org/content/circulationaha/88/3/1310.full.pdf&lt;/url&gt;&lt;/related-urls&gt;&lt;/urls&gt;&lt;/record&gt;&lt;/Cite&gt;&lt;/EndNote&gt;</w:instrText>
      </w:r>
      <w:r w:rsidRPr="00AC3B06">
        <w:rPr>
          <w:rFonts w:ascii="Book Antiqua" w:hAnsi="Book Antiqua" w:cs="Times New Roman"/>
        </w:rPr>
        <w:fldChar w:fldCharType="separate"/>
      </w:r>
      <w:r w:rsidRPr="00AC3B06">
        <w:rPr>
          <w:rFonts w:ascii="Book Antiqua" w:hAnsi="Book Antiqua" w:cs="Times New Roman"/>
          <w:noProof/>
          <w:vertAlign w:val="superscript"/>
        </w:rPr>
        <w:t>[4]</w:t>
      </w:r>
      <w:r w:rsidRPr="00AC3B06">
        <w:rPr>
          <w:rFonts w:ascii="Book Antiqua" w:hAnsi="Book Antiqua" w:cs="Times New Roman"/>
        </w:rPr>
        <w:fldChar w:fldCharType="end"/>
      </w:r>
      <w:r w:rsidRPr="00AC3B06">
        <w:rPr>
          <w:rFonts w:ascii="Book Antiqua" w:hAnsi="Book Antiqua" w:cs="Times New Roman"/>
        </w:rPr>
        <w:t>. The angiographic definition remains the main definition since it allows determination of ISR severity and morphological pattern. The clinical definition of ISR requires the presence of greater than 50% diameter in-stent stenosis and one of the following: clinical symptoms of recurrent angina, objective signs of ischemia (EKG changes), positive coronary hemodynamic assessment with fractional flow reserve (FFR) less than 0.80, intravascular ultrasonography (IVUS) minimum cross-sectional area less than 4 mm</w:t>
      </w:r>
      <w:r w:rsidRPr="00AC3B06">
        <w:rPr>
          <w:rFonts w:ascii="Book Antiqua" w:hAnsi="Book Antiqua" w:cs="Times New Roman"/>
          <w:vertAlign w:val="superscript"/>
        </w:rPr>
        <w:t xml:space="preserve">2 </w:t>
      </w:r>
      <w:r w:rsidRPr="00AC3B06">
        <w:rPr>
          <w:rFonts w:ascii="Book Antiqua" w:hAnsi="Book Antiqua" w:cs="Times New Roman"/>
        </w:rPr>
        <w:t>(6 mm</w:t>
      </w:r>
      <w:r w:rsidRPr="00AC3B06">
        <w:rPr>
          <w:rFonts w:ascii="Book Antiqua" w:hAnsi="Book Antiqua" w:cs="Times New Roman"/>
          <w:vertAlign w:val="superscript"/>
        </w:rPr>
        <w:t>2</w:t>
      </w:r>
      <w:r w:rsidRPr="00AC3B06">
        <w:rPr>
          <w:rFonts w:ascii="Book Antiqua" w:hAnsi="Book Antiqua" w:cs="Times New Roman"/>
        </w:rPr>
        <w:t xml:space="preserve"> for left main), or restenosis with ≥ 70% reduction in lumen diameter even in the absence of clinical symptoms or signs.</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46" w:name="_Toc463339748"/>
      <w:r w:rsidRPr="00F27B11">
        <w:rPr>
          <w:rFonts w:ascii="Book Antiqua" w:hAnsi="Book Antiqua" w:cs="Times New Roman"/>
          <w:caps/>
          <w:color w:val="auto"/>
          <w:sz w:val="24"/>
          <w:szCs w:val="24"/>
        </w:rPr>
        <w:t>Classification</w:t>
      </w:r>
      <w:bookmarkEnd w:id="146"/>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Multiple classification systems have been identified to address the severity of ISR. Mehran system</w:t>
      </w:r>
      <w:r w:rsidRPr="00AC3B06">
        <w:rPr>
          <w:rFonts w:ascii="Book Antiqua" w:hAnsi="Book Antiqua" w:cs="Times New Roman"/>
        </w:rPr>
        <w:fldChar w:fldCharType="begin">
          <w:fldData xml:space="preserve">PEVuZE5vdGU+PENpdGU+PEF1dGhvcj5NZWhyYW48L0F1dGhvcj48WWVhcj4xOTk5PC9ZZWFyPjxS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b2RpY2FsPjxwYWdlcz4xODcyLTg8L3BhZ2VzPjx2b2x1bWU+MTAwPC92b2x1bWU+PG51bWJlcj4x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PEVuZE5vdGU+PENpdGU+PEF1dGhvcj5NZWhyYW48L0F1dGhvcj48WWVhcj4xOTk5PC9ZZWFyPjxS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b2RpY2FsPjxwYWdlcz4xODcyLTg8L3BhZ2VzPjx2b2x1bWU+MTAwPC92b2x1bWU+PG51bWJlcj4x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[5]</w:t>
      </w:r>
      <w:r w:rsidRPr="00AC3B06">
        <w:rPr>
          <w:rFonts w:ascii="Book Antiqua" w:hAnsi="Book Antiqua" w:cs="Times New Roman"/>
        </w:rPr>
        <w:fldChar w:fldCharType="end"/>
      </w:r>
      <w:r w:rsidRPr="00AC3B06">
        <w:rPr>
          <w:rFonts w:ascii="Book Antiqua" w:hAnsi="Book Antiqua" w:cs="Times New Roman"/>
        </w:rPr>
        <w:t xml:space="preserve"> is a morphologic classification of ISR lesions in to four patterns. Pattern I (focal) is ISR (≤</w:t>
      </w:r>
      <w:r w:rsidR="00A03F97">
        <w:rPr>
          <w:rFonts w:ascii="Book Antiqua" w:hAnsi="Book Antiqua" w:cs="Times New Roman" w:hint="eastAsia"/>
          <w:lang w:eastAsia="zh-CN"/>
        </w:rPr>
        <w:t xml:space="preserve"> </w:t>
      </w:r>
      <w:r w:rsidR="00A03F97">
        <w:rPr>
          <w:rFonts w:ascii="Book Antiqua" w:hAnsi="Book Antiqua" w:cs="Times New Roman"/>
        </w:rPr>
        <w:t>10</w:t>
      </w:r>
      <w:r w:rsidR="00A03F97">
        <w:rPr>
          <w:rFonts w:ascii="Book Antiqua" w:hAnsi="Book Antiqua" w:cs="Times New Roman" w:hint="eastAsia"/>
          <w:lang w:eastAsia="zh-CN"/>
        </w:rPr>
        <w:t xml:space="preserve"> </w:t>
      </w:r>
      <w:r w:rsidRPr="00AC3B06">
        <w:rPr>
          <w:rFonts w:ascii="Book Antiqua" w:hAnsi="Book Antiqua" w:cs="Times New Roman"/>
        </w:rPr>
        <w:t>mm in length) lesion within the stent, pattern II (diffuse) is ISR greater than 10 mm within the stent, pattern III (proliferative) is ISR greater than 10 mm extending outside the stent, and pattern IV (occlusion) is totally occluded ISR. This classification system predicts the need for repeat revascularization after intervention (19%, 35%, 50%, and 98%, respectively)</w:t>
      </w:r>
      <w:r w:rsidRPr="00AC3B06">
        <w:rPr>
          <w:rFonts w:ascii="Book Antiqua" w:hAnsi="Book Antiqua" w:cs="Times New Roman"/>
          <w:vertAlign w:val="superscript"/>
        </w:rPr>
        <w:fldChar w:fldCharType="begin">
          <w:fldData xml:space="preserve">PEVuZE5vdGU+PENpdGU+PEF1dGhvcj5NZWhyYW48L0F1dGhvcj48WWVhcj4xOTk5PC9ZZWFyPjxS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b2RpY2FsPjxwYWdlcz4xODcyLTg8L3BhZ2VzPjx2b2x1bWU+MTAwPC92b2x1bWU+PG51bWJlcj4x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</w:fldData>
        </w:fldChar>
      </w:r>
      <w:r w:rsidRPr="00AC3B06">
        <w:rPr>
          <w:rFonts w:ascii="Book Antiqua" w:hAnsi="Book Antiqua" w:cs="Times New Roman"/>
          <w:vertAlign w:val="superscript"/>
        </w:rPr>
        <w:instrText xml:space="preserve"> ADDIN EN.CITE </w:instrText>
      </w:r>
      <w:r w:rsidRPr="00AC3B06">
        <w:rPr>
          <w:rFonts w:ascii="Book Antiqua" w:hAnsi="Book Antiqua" w:cs="Times New Roman"/>
          <w:vertAlign w:val="superscript"/>
        </w:rPr>
        <w:fldChar w:fldCharType="begin">
          <w:fldData xml:space="preserve">PEVuZE5vdGU+PENpdGU+PEF1dGhvcj5NZWhyYW48L0F1dGhvcj48WWVhcj4xOTk5PC9ZZWFyPjxS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b2RpY2FsPjxwYWdlcz4xODcyLTg8L3BhZ2VzPjx2b2x1bWU+MTAwPC92b2x1bWU+PG51bWJlcj4x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</w:fldData>
        </w:fldChar>
      </w:r>
      <w:r w:rsidRPr="00AC3B06">
        <w:rPr>
          <w:rFonts w:ascii="Book Antiqua" w:hAnsi="Book Antiqua" w:cs="Times New Roman"/>
          <w:vertAlign w:val="superscript"/>
        </w:rPr>
        <w:instrText xml:space="preserve"> ADDIN EN.CITE.DATA </w:instrText>
      </w:r>
      <w:r w:rsidRPr="00AC3B06">
        <w:rPr>
          <w:rFonts w:ascii="Book Antiqua" w:hAnsi="Book Antiqua" w:cs="Times New Roman"/>
          <w:vertAlign w:val="superscript"/>
        </w:rPr>
      </w:r>
      <w:r w:rsidRPr="00AC3B06">
        <w:rPr>
          <w:rFonts w:ascii="Book Antiqua" w:hAnsi="Book Antiqua" w:cs="Times New Roman"/>
          <w:vertAlign w:val="superscript"/>
        </w:rPr>
        <w:fldChar w:fldCharType="end"/>
      </w:r>
      <w:r w:rsidRPr="00AC3B06">
        <w:rPr>
          <w:rFonts w:ascii="Book Antiqua" w:hAnsi="Book Antiqua" w:cs="Times New Roman"/>
          <w:vertAlign w:val="superscript"/>
        </w:rPr>
      </w:r>
      <w:r w:rsidRPr="00AC3B06">
        <w:rPr>
          <w:rFonts w:ascii="Book Antiqua" w:hAnsi="Book Antiqua" w:cs="Times New Roman"/>
          <w:vertAlign w:val="superscript"/>
        </w:rPr>
        <w:fldChar w:fldCharType="separate"/>
      </w:r>
      <w:r w:rsidRPr="00AC3B06">
        <w:rPr>
          <w:rFonts w:ascii="Book Antiqua" w:hAnsi="Book Antiqua" w:cs="Times New Roman"/>
          <w:noProof/>
          <w:vertAlign w:val="superscript"/>
        </w:rPr>
        <w:t>[5]</w:t>
      </w:r>
      <w:r w:rsidRPr="00AC3B06">
        <w:rPr>
          <w:rFonts w:ascii="Book Antiqua" w:hAnsi="Book Antiqua" w:cs="Times New Roman"/>
          <w:vertAlign w:val="superscript"/>
        </w:rPr>
        <w:fldChar w:fldCharType="end"/>
      </w:r>
      <w:r w:rsidRPr="00AC3B06">
        <w:rPr>
          <w:rFonts w:ascii="Book Antiqua" w:hAnsi="Book Antiqua" w:cs="Times New Roman"/>
        </w:rPr>
        <w:t>.</w:t>
      </w:r>
      <w:r w:rsidRPr="00AC3B06">
        <w:rPr>
          <w:rFonts w:ascii="Book Antiqua" w:hAnsi="Book Antiqua" w:cs="Times New Roman"/>
          <w:vertAlign w:val="superscript"/>
        </w:rPr>
        <w:t xml:space="preserve"> </w:t>
      </w:r>
      <w:r w:rsidRPr="00AC3B06">
        <w:rPr>
          <w:rFonts w:ascii="Book Antiqua" w:hAnsi="Book Antiqua" w:cs="Times New Roman"/>
        </w:rPr>
        <w:t>American College of Cardiology/American Heart Association lesion classification has been also validated in patients with ISR</w:t>
      </w:r>
      <w:r w:rsidR="00954736" w:rsidRPr="00AC3B06">
        <w:rPr>
          <w:rFonts w:ascii="Book Antiqua" w:hAnsi="Book Antiqua" w:cs="Times New Roman"/>
        </w:rPr>
        <w:fldChar w:fldCharType="begin"/>
      </w:r>
      <w:r w:rsidR="00954736" w:rsidRPr="00AC3B06">
        <w:rPr>
          <w:rFonts w:ascii="Book Antiqua" w:hAnsi="Book Antiqua" w:cs="Times New Roman"/>
        </w:rPr>
        <w:instrText xml:space="preserve"> ADDIN EN.CITE &lt;EndNote&gt;&lt;Cite&gt;&lt;Author&gt;Ellis&lt;/Author&gt;&lt;Year&gt;1990&lt;/Year&gt;&lt;RecNum&gt;61&lt;/RecNum&gt;&lt;DisplayText&gt;&lt;style face="superscript"&gt;[6]&lt;/style&gt;&lt;/DisplayText&gt;&lt;record&gt;&lt;rec-number&gt;61&lt;/rec-number&gt;&lt;foreign-keys&gt;&lt;key app="EN" db-id="rdvs2sadbt5s9cedaeuxp9torvavwt959fpf" timestamp="1472411754"&gt;61&lt;/key&gt;&lt;/foreign-keys&gt;&lt;ref-type name="Journal Article"&gt;17&lt;/ref-type&gt;&lt;contributors&gt;&lt;authors&gt;&lt;author&gt;Ellis, S. G.&lt;/author&gt;&lt;author&gt;Vandormael, M. G.&lt;/author&gt;&lt;author&gt;Cowley, M. J.&lt;/author&gt;&lt;author&gt;DiSciascio, G.&lt;/author&gt;&lt;author&gt;Deligonul, U.&lt;/author&gt;&lt;author&gt;Topol, E. J.&lt;/author&gt;&lt;author&gt;Bulle, T. M.&lt;/author&gt;&lt;/authors&gt;&lt;/contributors&gt;&lt;auth-address&gt;Division of Cardiology, University of Michigan Medical Center, Ann Arbor 48109-0022.&lt;/auth-address&gt;&lt;titles&gt;&lt;title&gt;Coronary morphologic and clinical determinants of procedural outcome with angioplasty for multivessel coronary disease. Implications for patient selection. Multivessel Angioplasty Prognosis Study Group&lt;/title&gt;&lt;secondary-title&gt;Circulation&lt;/secondary-title&gt;&lt;/titles&gt;&lt;periodical&gt;&lt;full-title&gt;Circulation&lt;/full-title&gt;&lt;abbr-1&gt;Circulation&lt;/abbr-1&gt;&lt;/periodical&gt;&lt;pages&gt;1193-202&lt;/pages&gt;&lt;volume&gt;82&lt;/volume&gt;&lt;number&gt;4&lt;/number&gt;&lt;keywords&gt;&lt;keyword&gt;Angiography&lt;/keyword&gt;&lt;keyword&gt;*Angioplasty, Balloon, Coronary/adverse effects&lt;/keyword&gt;&lt;keyword&gt;*Coronary Angiography&lt;/keyword&gt;&lt;keyword&gt;Coronary Disease/radiography/*therapy&lt;/keyword&gt;&lt;keyword&gt;Humans&lt;/keyword&gt;&lt;keyword&gt;Observer Variation&lt;/keyword&gt;&lt;keyword&gt;Prognosis&lt;/keyword&gt;&lt;/keywords&gt;&lt;dates&gt;&lt;year&gt;1990&lt;/year&gt;&lt;pub-dates&gt;&lt;date&gt;Oct&lt;/date&gt;&lt;/pub-dates&gt;&lt;/dates&gt;&lt;isbn&gt;0009-7322 (Print)&amp;#xD;0009-7322 (Linking)&lt;/isbn&gt;&lt;accession-num&gt;2401060&lt;/accession-num&gt;&lt;urls&gt;&lt;related-urls&gt;&lt;url&gt;http://www.ncbi.nlm.nih.gov/pubmed/2401060&lt;/url&gt;&lt;url&gt;http://circ.ahajournals.org/content/circulationaha/82/4/1193.full.pdf&lt;/url&gt;&lt;/related-urls&gt;&lt;/urls&gt;&lt;/record&gt;&lt;/Cite&gt;&lt;/EndNote&gt;</w:instrText>
      </w:r>
      <w:r w:rsidR="00954736" w:rsidRPr="00AC3B06">
        <w:rPr>
          <w:rFonts w:ascii="Book Antiqua" w:hAnsi="Book Antiqua" w:cs="Times New Roman"/>
        </w:rPr>
        <w:fldChar w:fldCharType="separate"/>
      </w:r>
      <w:r w:rsidR="00954736" w:rsidRPr="00AC3B06">
        <w:rPr>
          <w:rFonts w:ascii="Book Antiqua" w:hAnsi="Book Antiqua" w:cs="Times New Roman"/>
          <w:noProof/>
          <w:vertAlign w:val="superscript"/>
        </w:rPr>
        <w:t>[6]</w:t>
      </w:r>
      <w:r w:rsidR="00954736" w:rsidRPr="00AC3B06">
        <w:rPr>
          <w:rFonts w:ascii="Book Antiqua" w:hAnsi="Book Antiqua" w:cs="Times New Roman"/>
        </w:rPr>
        <w:fldChar w:fldCharType="end"/>
      </w:r>
      <w:r w:rsidRPr="00AC3B06">
        <w:rPr>
          <w:rFonts w:ascii="Book Antiqua" w:hAnsi="Book Antiqua" w:cs="Times New Roman"/>
        </w:rPr>
        <w:t>. Type A lesions had a probability of success of more than 85% and a low risk of acute occlusion. Type B lesions had a probability of success of between 60% and 85% and a moderate risk of abrupt occlusion. Finally, type C lesions had a probability of success of less than 60% and a high risk of abrupt occlusion following the procedure (</w:t>
      </w:r>
      <w:r w:rsidRPr="00AA61C1">
        <w:rPr>
          <w:rFonts w:ascii="Book Antiqua" w:hAnsi="Book Antiqua" w:cs="Times New Roman"/>
          <w:caps/>
        </w:rPr>
        <w:t>t</w:t>
      </w:r>
      <w:r w:rsidR="00AA61C1">
        <w:rPr>
          <w:rFonts w:ascii="Book Antiqua" w:hAnsi="Book Antiqua" w:cs="Times New Roman"/>
        </w:rPr>
        <w:t>able 1).</w:t>
      </w:r>
      <w:r w:rsidR="00AA61C1">
        <w:rPr>
          <w:rFonts w:ascii="Book Antiqua" w:hAnsi="Book Antiqua" w:cs="Times New Roman" w:hint="eastAsia"/>
          <w:lang w:eastAsia="zh-CN"/>
        </w:rPr>
        <w:t xml:space="preserve"> </w:t>
      </w:r>
      <w:r w:rsidRPr="00AC3B06">
        <w:rPr>
          <w:rFonts w:ascii="Book Antiqua" w:hAnsi="Book Antiqua" w:cs="Times New Roman"/>
        </w:rPr>
        <w:t>Lesions B2 and C have been reported to be frequently associated with suboptimal acute results with a higher restenosis rate and poorer long-term clinical outcomes</w:t>
      </w:r>
      <w:r w:rsidRPr="00AC3B06">
        <w:rPr>
          <w:rFonts w:ascii="Book Antiqua" w:hAnsi="Book Antiqua" w:cs="Times New Roman"/>
        </w:rPr>
        <w:fldChar w:fldCharType="begin">
          <w:fldData xml:space="preserve">PEVuZE5vdGU+PENpdGU+PEF1dGhvcj5BbGZvbnNvPC9BdXRob3I+PFllYXI+MjAwNjwvWWVhcj48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PEVuZE5vdGU+PENpdGU+PEF1dGhvcj5BbGZvbnNvPC9BdXRob3I+PFllYXI+MjAwNjwvWWVhcj48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[7]</w:t>
      </w:r>
      <w:r w:rsidRPr="00AC3B06">
        <w:rPr>
          <w:rFonts w:ascii="Book Antiqua" w:hAnsi="Book Antiqua" w:cs="Times New Roman"/>
        </w:rPr>
        <w:fldChar w:fldCharType="end"/>
      </w:r>
      <w:r w:rsidRPr="00AC3B06">
        <w:rPr>
          <w:rFonts w:ascii="Book Antiqua" w:hAnsi="Book Antiqua" w:cs="Times New Roman"/>
        </w:rPr>
        <w:t>.</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vertAlign w:val="superscript"/>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47" w:name="_Toc463339749"/>
      <w:r w:rsidRPr="00F27B11">
        <w:rPr>
          <w:rFonts w:ascii="Book Antiqua" w:hAnsi="Book Antiqua" w:cs="Times New Roman"/>
          <w:caps/>
          <w:color w:val="auto"/>
          <w:sz w:val="24"/>
          <w:szCs w:val="24"/>
        </w:rPr>
        <w:t>Incidence</w:t>
      </w:r>
      <w:bookmarkEnd w:id="147"/>
      <w:r w:rsidRPr="00F27B11">
        <w:rPr>
          <w:rFonts w:ascii="Book Antiqua" w:hAnsi="Book Antiqua" w:cs="Times New Roman"/>
          <w:caps/>
          <w:color w:val="auto"/>
          <w:sz w:val="24"/>
          <w:szCs w:val="24"/>
        </w:rPr>
        <w:t xml:space="preserve"> </w:t>
      </w:r>
    </w:p>
    <w:p w:rsidR="004C79EC" w:rsidRPr="00AC3B06" w:rsidRDefault="004C79EC" w:rsidP="003149F9">
      <w:pPr>
        <w:widowControl w:val="0"/>
        <w:autoSpaceDE w:val="0"/>
        <w:autoSpaceDN w:val="0"/>
        <w:adjustRightInd w:val="0"/>
        <w:spacing w:line="360" w:lineRule="auto"/>
        <w:jc w:val="both"/>
        <w:rPr>
          <w:rFonts w:ascii="Book Antiqua" w:hAnsi="Book Antiqua" w:cs="Times New Roman"/>
        </w:rPr>
      </w:pPr>
      <w:r w:rsidRPr="00AC3B06">
        <w:rPr>
          <w:rFonts w:ascii="Book Antiqua" w:hAnsi="Book Antiqua" w:cs="Times New Roman"/>
        </w:rPr>
        <w:t>In general, rates of ISR range from 3% to 20% with drug-eluting stents and 16% and 44% with BMS. This occurs mostly between 3 to 20 mo after stent placement</w:t>
      </w:r>
      <w:r w:rsidR="00954736" w:rsidRPr="00AC3B06">
        <w:rPr>
          <w:rFonts w:ascii="Book Antiqua" w:hAnsi="Book Antiqua" w:cs="Times New Roman"/>
        </w:rPr>
        <w:fldChar w:fldCharType="begin">
          <w:fldData xml:space="preserve">PEVuZE5vdGU+PENpdGU+PEF1dGhvcj5GYXJvb3E8L0F1dGhvcj48WWVhcj4yMDExPC9ZZWFyPjxS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</w:fldData>
        </w:fldChar>
      </w:r>
      <w:r w:rsidR="00954736" w:rsidRPr="00AC3B06">
        <w:rPr>
          <w:rFonts w:ascii="Book Antiqua" w:hAnsi="Book Antiqua" w:cs="Times New Roman"/>
        </w:rPr>
        <w:instrText xml:space="preserve"> ADDIN EN.CITE </w:instrText>
      </w:r>
      <w:r w:rsidR="00954736" w:rsidRPr="00AC3B06">
        <w:rPr>
          <w:rFonts w:ascii="Book Antiqua" w:hAnsi="Book Antiqua" w:cs="Times New Roman"/>
        </w:rPr>
        <w:fldChar w:fldCharType="begin">
          <w:fldData xml:space="preserve">PEVuZE5vdGU+PENpdGU+PEF1dGhvcj5GYXJvb3E8L0F1dGhvcj48WWVhcj4yMDExPC9ZZWFyPjxS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</w:fldData>
        </w:fldChar>
      </w:r>
      <w:r w:rsidR="00954736" w:rsidRPr="00AC3B06">
        <w:rPr>
          <w:rFonts w:ascii="Book Antiqua" w:hAnsi="Book Antiqua" w:cs="Times New Roman"/>
        </w:rPr>
        <w:instrText xml:space="preserve"> ADDIN EN.CITE.DATA </w:instrText>
      </w:r>
      <w:r w:rsidR="00954736" w:rsidRPr="00AC3B06">
        <w:rPr>
          <w:rFonts w:ascii="Book Antiqua" w:hAnsi="Book Antiqua" w:cs="Times New Roman"/>
        </w:rPr>
      </w:r>
      <w:r w:rsidR="00954736" w:rsidRPr="00AC3B06">
        <w:rPr>
          <w:rFonts w:ascii="Book Antiqua" w:hAnsi="Book Antiqua" w:cs="Times New Roman"/>
        </w:rPr>
        <w:fldChar w:fldCharType="end"/>
      </w:r>
      <w:r w:rsidR="00954736" w:rsidRPr="00AC3B06">
        <w:rPr>
          <w:rFonts w:ascii="Book Antiqua" w:hAnsi="Book Antiqua" w:cs="Times New Roman"/>
        </w:rPr>
      </w:r>
      <w:r w:rsidR="00954736" w:rsidRPr="00AC3B06">
        <w:rPr>
          <w:rFonts w:ascii="Book Antiqua" w:hAnsi="Book Antiqua" w:cs="Times New Roman"/>
        </w:rPr>
        <w:fldChar w:fldCharType="separate"/>
      </w:r>
      <w:r w:rsidR="00954736">
        <w:rPr>
          <w:rFonts w:ascii="Book Antiqua" w:hAnsi="Book Antiqua" w:cs="Times New Roman"/>
          <w:noProof/>
          <w:vertAlign w:val="superscript"/>
        </w:rPr>
        <w:t>[3,</w:t>
      </w:r>
      <w:r w:rsidR="00954736" w:rsidRPr="00AC3B06">
        <w:rPr>
          <w:rFonts w:ascii="Book Antiqua" w:hAnsi="Book Antiqua" w:cs="Times New Roman"/>
          <w:noProof/>
          <w:vertAlign w:val="superscript"/>
        </w:rPr>
        <w:t>8]</w:t>
      </w:r>
      <w:r w:rsidR="00954736" w:rsidRPr="00AC3B06">
        <w:rPr>
          <w:rFonts w:ascii="Book Antiqua" w:hAnsi="Book Antiqua" w:cs="Times New Roman"/>
        </w:rPr>
        <w:fldChar w:fldCharType="end"/>
      </w:r>
      <w:r w:rsidRPr="00AC3B06">
        <w:rPr>
          <w:rFonts w:ascii="Book Antiqua" w:hAnsi="Book Antiqua" w:cs="Times New Roman"/>
        </w:rPr>
        <w:t>. The incidence of ISR depends on the definition, stent type, location, patient comorbidities and lesion complexity (</w:t>
      </w:r>
      <w:r w:rsidRPr="00954736">
        <w:rPr>
          <w:rFonts w:ascii="Book Antiqua" w:hAnsi="Book Antiqua" w:cs="Times New Roman"/>
          <w:i/>
        </w:rPr>
        <w:t>i.e.</w:t>
      </w:r>
      <w:r w:rsidR="00954736">
        <w:rPr>
          <w:rFonts w:ascii="Book Antiqua" w:hAnsi="Book Antiqua" w:cs="Times New Roman" w:hint="eastAsia"/>
          <w:i/>
          <w:lang w:eastAsia="zh-CN"/>
        </w:rPr>
        <w:t>,</w:t>
      </w:r>
      <w:r w:rsidRPr="00AC3B06">
        <w:rPr>
          <w:rFonts w:ascii="Book Antiqua" w:hAnsi="Book Antiqua" w:cs="Times New Roman"/>
        </w:rPr>
        <w:t xml:space="preserve"> lesion length, vessel size, and bifurcation lesions). The introduction of DES has significantly reduced the occurrence of neointimal proliferation, which is considered the main mechanism for ISR. The decrease in ISR was translated into decreased clinical need for subsequent repeat revascularization</w:t>
      </w:r>
      <w:r w:rsidR="00DC7221" w:rsidRPr="00AC3B06">
        <w:rPr>
          <w:rFonts w:ascii="Book Antiqua" w:hAnsi="Book Antiqua" w:cs="Times New Roman"/>
        </w:rPr>
        <w:fldChar w:fldCharType="begin">
          <w:fldData xml:space="preserve">PEVuZE5vdGU+PENpdGU+PEF1dGhvcj5TdGVmYW5pbmk8L0F1dGhvcj48WWVhcj4yMDEzPC9ZZWFy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YW5kKTwvYWJici0xPjwvYWx0LXBlcmlvZGljYWw+PHBhZ2VzPjkzNy00ODwvcGFnZXM+PHZvbHVt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PEVuZE5vdGU+PENpdGU+PEF1dGhvcj5TdGVmYW5pbmk8L0F1dGhvcj48WWVhcj4yMDEzPC9ZZWFy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YW5kKTwvYWJici0xPjwvYWx0LXBlcmlvZGljYWw+PHBhZ2VzPjkzNy00ODwvcGFnZXM+PHZvbHVt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[9-11]</w:t>
      </w:r>
      <w:r w:rsidR="00DC7221" w:rsidRPr="00AC3B06">
        <w:rPr>
          <w:rFonts w:ascii="Book Antiqua" w:hAnsi="Book Antiqua" w:cs="Times New Roman"/>
        </w:rPr>
        <w:fldChar w:fldCharType="end"/>
      </w:r>
      <w:r w:rsidRPr="00AC3B06">
        <w:rPr>
          <w:rFonts w:ascii="Book Antiqua" w:hAnsi="Book Antiqua" w:cs="Times New Roman"/>
        </w:rPr>
        <w:t>. A meta-analysis of 38 randomized controll</w:t>
      </w:r>
      <w:r w:rsidR="00DC7221">
        <w:rPr>
          <w:rFonts w:ascii="Book Antiqua" w:hAnsi="Book Antiqua" w:cs="Times New Roman"/>
        </w:rPr>
        <w:t>ed trials with more than 18</w:t>
      </w:r>
      <w:r w:rsidRPr="00AC3B06">
        <w:rPr>
          <w:rFonts w:ascii="Book Antiqua" w:hAnsi="Book Antiqua" w:cs="Times New Roman"/>
        </w:rPr>
        <w:t>000 patients showed significant reduction in TLR with both sirolimus-eluting stent (SES) and paclitaxel-eluting stents (PES) compared with BMS</w:t>
      </w:r>
      <w:r w:rsidR="00DC7221" w:rsidRPr="00AC3B06">
        <w:rPr>
          <w:rFonts w:ascii="Book Antiqua" w:hAnsi="Book Antiqua" w:cs="Times New Roman"/>
        </w:rPr>
        <w:fldChar w:fldCharType="begin">
          <w:fldData xml:space="preserve">PEVuZE5vdGU+PENpdGU+PEF1dGhvcj5TdGV0dGxlcjwvQXV0aG9yPjxZZWFyPjIwMDc8L1llYXI+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Z2VzPjkzNy00ODwvcGFnZXM+PHZvbHVtZT4zNzA8L3ZvbHVtZT48bnVtYmVyPjk1OTE8L251bWJl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PEVuZE5vdGU+PENpdGU+PEF1dGhvcj5TdGV0dGxlcjwvQXV0aG9yPjxZZWFyPjIwMDc8L1llYXI+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Z2VzPjkzNy00ODwvcGFnZXM+PHZvbHVtZT4zNzA8L3ZvbHVtZT48bnVtYmVyPjk1OTE8L251bWJl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[10]</w:t>
      </w:r>
      <w:r w:rsidR="00DC7221" w:rsidRPr="00AC3B06">
        <w:rPr>
          <w:rFonts w:ascii="Book Antiqua" w:hAnsi="Book Antiqua" w:cs="Times New Roman"/>
        </w:rPr>
        <w:fldChar w:fldCharType="end"/>
      </w:r>
      <w:r w:rsidRPr="00AC3B06">
        <w:rPr>
          <w:rFonts w:ascii="Book Antiqua" w:hAnsi="Book Antiqua" w:cs="Times New Roman"/>
        </w:rPr>
        <w:t>. However, due to the complexity of ISR beyond device and stent design, the rates of ISR in both BMS and DES are still relatively high</w:t>
      </w:r>
      <w:r w:rsidRPr="00AC3B06">
        <w:rPr>
          <w:rFonts w:ascii="Book Antiqua" w:hAnsi="Book Antiqua" w:cs="Times New Roman"/>
        </w:rPr>
        <w:fldChar w:fldCharType="begin">
          <w:fldData xml:space="preserve">PEVuZE5vdGU+PENpdGU+PEF1dGhvcj5BbGZvbnNvPC9BdXRob3I+PFllYXI+MjAxNDwvWWVhcj48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==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PEVuZE5vdGU+PENpdGU+PEF1dGhvcj5BbGZvbnNvPC9BdXRob3I+PFllYXI+MjAxNDwvWWVhcj48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==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w:t>
      </w:r>
      <w:r w:rsidR="00DC7221">
        <w:rPr>
          <w:rFonts w:ascii="Book Antiqua" w:hAnsi="Book Antiqua" w:cs="Times New Roman" w:hint="eastAsia"/>
          <w:noProof/>
          <w:vertAlign w:val="superscript"/>
          <w:lang w:eastAsia="zh-CN"/>
        </w:rPr>
        <w:t>12</w:t>
      </w:r>
      <w:r w:rsidRPr="00AC3B06">
        <w:rPr>
          <w:rFonts w:ascii="Book Antiqua" w:hAnsi="Book Antiqua" w:cs="Times New Roman"/>
          <w:noProof/>
          <w:vertAlign w:val="superscript"/>
        </w:rPr>
        <w:t>]</w:t>
      </w:r>
      <w:r w:rsidRPr="00AC3B06">
        <w:rPr>
          <w:rFonts w:ascii="Book Antiqua" w:hAnsi="Book Antiqua" w:cs="Times New Roman"/>
        </w:rPr>
        <w:fldChar w:fldCharType="end"/>
      </w:r>
      <w:r w:rsidR="00DC7221">
        <w:rPr>
          <w:rFonts w:ascii="Book Antiqua" w:hAnsi="Book Antiqua" w:cs="Times New Roman"/>
        </w:rPr>
        <w:t>.</w:t>
      </w:r>
      <w:r w:rsidRPr="00AC3B06">
        <w:rPr>
          <w:rFonts w:ascii="Book Antiqua" w:hAnsi="Book Antiqua" w:cs="Times New Roman"/>
        </w:rPr>
        <w:t xml:space="preserve"> Routine angiographic surveillance 6 to 8 months after stent implantation was done in one study that revealed ISR rates of 30.1%, 14.6%, and 12.2% for BMS, first-generation DES, and second-generation DES, respectively</w:t>
      </w:r>
      <w:r w:rsidR="00DC7221" w:rsidRPr="00AC3B06">
        <w:rPr>
          <w:rFonts w:ascii="Book Antiqua" w:hAnsi="Book Antiqua" w:cs="Times New Roman"/>
        </w:rPr>
        <w:fldChar w:fldCharType="begin">
          <w:fldData xml:space="preserve">PEVuZE5vdGU+PENpdGU+PEF1dGhvcj5DYXNzZXNlPC9BdXRob3I+PFllYXI+MjAxNDwvWWVhcj48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PEVuZE5vdGU+PENpdGU+PEF1dGhvcj5DYXNzZXNlPC9BdXRob3I+PFllYXI+MjAxNDwvWWVhcj48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[13]</w:t>
      </w:r>
      <w:r w:rsidR="00DC7221" w:rsidRPr="00AC3B06">
        <w:rPr>
          <w:rFonts w:ascii="Book Antiqua" w:hAnsi="Book Antiqua" w:cs="Times New Roman"/>
        </w:rPr>
        <w:fldChar w:fldCharType="end"/>
      </w:r>
      <w:r w:rsidRPr="00AC3B06">
        <w:rPr>
          <w:rFonts w:ascii="Book Antiqua" w:hAnsi="Book Antiqua" w:cs="Times New Roman"/>
        </w:rPr>
        <w:t xml:space="preserve">. </w:t>
      </w:r>
    </w:p>
    <w:p w:rsidR="00F27B11" w:rsidRDefault="00F27B11" w:rsidP="003149F9">
      <w:pPr>
        <w:pStyle w:val="3"/>
        <w:keepNext w:val="0"/>
        <w:keepLines w:val="0"/>
        <w:widowControl w:val="0"/>
        <w:rPr>
          <w:lang w:eastAsia="zh-CN"/>
        </w:rPr>
      </w:pPr>
      <w:bookmarkStart w:id="148" w:name="_Toc463339750"/>
    </w:p>
    <w:p w:rsidR="00F27B11" w:rsidRPr="00F27B11" w:rsidRDefault="004C79EC" w:rsidP="003149F9">
      <w:pPr>
        <w:pStyle w:val="3"/>
        <w:keepNext w:val="0"/>
        <w:keepLines w:val="0"/>
        <w:widowControl w:val="0"/>
        <w:rPr>
          <w:lang w:eastAsia="zh-CN"/>
        </w:rPr>
      </w:pPr>
      <w:r w:rsidRPr="00AC3B06">
        <w:t>Bare-</w:t>
      </w:r>
      <w:r w:rsidR="00F27B11" w:rsidRPr="00AC3B06">
        <w:t>metal stents in-stent re</w:t>
      </w:r>
      <w:r w:rsidRPr="00AC3B06">
        <w:t>stenosis</w:t>
      </w:r>
      <w:bookmarkEnd w:id="148"/>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Despite relatively high restenosis rates, bare-metal stents are still frequently used in clinical practice during PCI</w:t>
      </w:r>
      <w:r w:rsidR="00651EFB" w:rsidRPr="00AC3B06">
        <w:rPr>
          <w:rFonts w:ascii="Book Antiqua" w:hAnsi="Book Antiqua" w:cs="Times New Roman"/>
        </w:rPr>
        <w:fldChar w:fldCharType="begin">
          <w:fldData xml:space="preserve">PEVuZE5vdGU+PENpdGU+PEF1dGhvcj5HYXJjaWEgRGVsIEJsYW5jbzwvQXV0aG9yPjxZZWFyPjIw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</w:fldData>
        </w:fldChar>
      </w:r>
      <w:r w:rsidR="00651EFB" w:rsidRPr="00AC3B06">
        <w:rPr>
          <w:rFonts w:ascii="Book Antiqua" w:hAnsi="Book Antiqua" w:cs="Times New Roman"/>
        </w:rPr>
        <w:instrText xml:space="preserve"> ADDIN EN.CITE </w:instrText>
      </w:r>
      <w:r w:rsidR="00651EFB" w:rsidRPr="00AC3B06">
        <w:rPr>
          <w:rFonts w:ascii="Book Antiqua" w:hAnsi="Book Antiqua" w:cs="Times New Roman"/>
        </w:rPr>
        <w:fldChar w:fldCharType="begin">
          <w:fldData xml:space="preserve">PEVuZE5vdGU+PENpdGU+PEF1dGhvcj5HYXJjaWEgRGVsIEJsYW5jbzwvQXV0aG9yPjxZZWFyPjIw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</w:fldData>
        </w:fldChar>
      </w:r>
      <w:r w:rsidR="00651EFB" w:rsidRPr="00AC3B06">
        <w:rPr>
          <w:rFonts w:ascii="Book Antiqua" w:hAnsi="Book Antiqua" w:cs="Times New Roman"/>
        </w:rPr>
        <w:instrText xml:space="preserve"> ADDIN EN.CITE.DATA </w:instrText>
      </w:r>
      <w:r w:rsidR="00651EFB" w:rsidRPr="00AC3B06">
        <w:rPr>
          <w:rFonts w:ascii="Book Antiqua" w:hAnsi="Book Antiqua" w:cs="Times New Roman"/>
        </w:rPr>
      </w:r>
      <w:r w:rsidR="00651EFB" w:rsidRPr="00AC3B06">
        <w:rPr>
          <w:rFonts w:ascii="Book Antiqua" w:hAnsi="Book Antiqua" w:cs="Times New Roman"/>
        </w:rPr>
        <w:fldChar w:fldCharType="end"/>
      </w:r>
      <w:r w:rsidR="00651EFB" w:rsidRPr="00AC3B06">
        <w:rPr>
          <w:rFonts w:ascii="Book Antiqua" w:hAnsi="Book Antiqua" w:cs="Times New Roman"/>
        </w:rPr>
      </w:r>
      <w:r w:rsidR="00651EFB" w:rsidRPr="00AC3B06">
        <w:rPr>
          <w:rFonts w:ascii="Book Antiqua" w:hAnsi="Book Antiqua" w:cs="Times New Roman"/>
        </w:rPr>
        <w:fldChar w:fldCharType="separate"/>
      </w:r>
      <w:r w:rsidR="00651EFB" w:rsidRPr="00AC3B06">
        <w:rPr>
          <w:rFonts w:ascii="Book Antiqua" w:hAnsi="Book Antiqua" w:cs="Times New Roman"/>
          <w:noProof/>
          <w:vertAlign w:val="superscript"/>
        </w:rPr>
        <w:t>[14]</w:t>
      </w:r>
      <w:r w:rsidR="00651EFB" w:rsidRPr="00AC3B06">
        <w:rPr>
          <w:rFonts w:ascii="Book Antiqua" w:hAnsi="Book Antiqua" w:cs="Times New Roman"/>
        </w:rPr>
        <w:fldChar w:fldCharType="end"/>
      </w:r>
      <w:r w:rsidRPr="00AC3B06">
        <w:rPr>
          <w:rFonts w:ascii="Book Antiqua" w:hAnsi="Book Antiqua" w:cs="Times New Roman"/>
        </w:rPr>
        <w:t>. This is related to unaffordable prices of DES and more importantly, lower risk of bleeding due to shorter duration of dual antiplatelet therapy (DAPT) that is required after BMS compared with DES.</w:t>
      </w:r>
      <w:r w:rsidR="00A03F97">
        <w:rPr>
          <w:rFonts w:ascii="Book Antiqua" w:hAnsi="Book Antiqua" w:cs="Times New Roman"/>
        </w:rPr>
        <w:t xml:space="preserve"> </w:t>
      </w:r>
      <w:r w:rsidRPr="00AC3B06">
        <w:rPr>
          <w:rFonts w:ascii="Book Antiqua" w:hAnsi="Book Antiqua" w:cs="Times New Roman"/>
        </w:rPr>
        <w:t>BMS-ISR causes a significant therapeutic burden in current clinical practice. One pooled analysis reported a one-year TLR and TVR rates after BMS of 12% and 14.1% respectively</w:t>
      </w:r>
      <w:r w:rsidR="00DC7221" w:rsidRPr="00AC3B06">
        <w:rPr>
          <w:rFonts w:ascii="Book Antiqua" w:hAnsi="Book Antiqua" w:cs="Times New Roman"/>
        </w:rPr>
        <w:fldChar w:fldCharType="begin">
          <w:fldData xml:space="preserve">PEVuZE5vdGU+PENpdGU+PEF1dGhvcj5DdXRsaXA8L0F1dGhvcj48WWVhcj4yMDAyPC9ZZWFyPjxS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YXJkaW9sPC9mdWxsLXRpdGxlPjwvcGVyaW9kaWNhbD48cGFnZXM+MjA4Mi05PC9wYWdlcz48dm9s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PC9hbHQtcGVyaW9kaWNhbD48cGFnZXM+MTIyNi0zMDwvcGFnZXM+PHZvbHVtZT4xMTA8L3ZvbHVt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PEVuZE5vdGU+PENpdGU+PEF1dGhvcj5DdXRsaXA8L0F1dGhvcj48WWVhcj4yMDAyPC9ZZWFyPjxS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YXJkaW9sPC9mdWxsLXRpdGxlPjwvcGVyaW9kaWNhbD48cGFnZXM+MjA4Mi05PC9wYWdlcz48dm9s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PC9hbHQtcGVyaW9kaWNhbD48cGFnZXM+MTIyNi0zMDwvcGFnZXM+PHZvbHVtZT4xMTA8L3ZvbHVt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Pr>
          <w:rFonts w:ascii="Book Antiqua" w:hAnsi="Book Antiqua" w:cs="Times New Roman"/>
          <w:noProof/>
          <w:vertAlign w:val="superscript"/>
        </w:rPr>
        <w:t>[15,</w:t>
      </w:r>
      <w:r w:rsidR="00DC7221" w:rsidRPr="00AC3B06">
        <w:rPr>
          <w:rFonts w:ascii="Book Antiqua" w:hAnsi="Book Antiqua" w:cs="Times New Roman"/>
          <w:noProof/>
          <w:vertAlign w:val="superscript"/>
        </w:rPr>
        <w:t>16]</w:t>
      </w:r>
      <w:r w:rsidR="00DC7221" w:rsidRPr="00AC3B06">
        <w:rPr>
          <w:rFonts w:ascii="Book Antiqua" w:hAnsi="Book Antiqua" w:cs="Times New Roman"/>
        </w:rPr>
        <w:fldChar w:fldCharType="end"/>
      </w:r>
      <w:r w:rsidRPr="00AC3B06">
        <w:rPr>
          <w:rFonts w:ascii="Book Antiqua" w:hAnsi="Book Antiqua" w:cs="Times New Roman"/>
        </w:rPr>
        <w:t>. Clinical restenosis was evident within 6-12 weeks after BMS implantation</w:t>
      </w:r>
      <w:r w:rsidR="00DC7221" w:rsidRPr="00AC3B06">
        <w:rPr>
          <w:rFonts w:ascii="Book Antiqua" w:hAnsi="Book Antiqua" w:cs="Times New Roman"/>
        </w:rPr>
        <w:fldChar w:fldCharType="begin">
          <w:fldData xml:space="preserve">PEVuZE5vdGU+PENpdGU+PEF1dGhvcj5DdXRsaXA8L0F1dGhvcj48WWVhcj4yMDA0PC9ZZWFyPjxS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PjwvYWx0LXBlcmlvZGljYWw+PHBhZ2VzPjEyMjYtMzA8L3BhZ2VzPjx2b2x1bWU+MTEwPC92b2x1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PEVuZE5vdGU+PENpdGU+PEF1dGhvcj5DdXRsaXA8L0F1dGhvcj48WWVhcj4yMDA0PC9ZZWFyPjxS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PjwvYWx0LXBlcmlvZGljYWw+PHBhZ2VzPjEyMjYtMzA8L3BhZ2VzPjx2b2x1bWU+MTEwPC92b2x1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[16]</w:t>
      </w:r>
      <w:r w:rsidR="00DC7221" w:rsidRPr="00AC3B06">
        <w:rPr>
          <w:rFonts w:ascii="Book Antiqua" w:hAnsi="Book Antiqua" w:cs="Times New Roman"/>
        </w:rPr>
        <w:fldChar w:fldCharType="end"/>
      </w:r>
      <w:r w:rsidRPr="00AC3B06">
        <w:rPr>
          <w:rFonts w:ascii="Book Antiqua" w:hAnsi="Book Antiqua" w:cs="Times New Roman"/>
        </w:rPr>
        <w:t>. Beyond 1 year, rate of BMS restenosis is negligible and most stenting events are related to disease progression in vessel segments other than the stented lesion</w:t>
      </w:r>
      <w:r w:rsidR="00DC7221" w:rsidRPr="00AC3B06">
        <w:rPr>
          <w:rFonts w:ascii="Book Antiqua" w:hAnsi="Book Antiqua" w:cs="Times New Roman"/>
        </w:rPr>
        <w:fldChar w:fldCharType="begin">
          <w:fldData xml:space="preserve">PEVuZE5vdGU+PENpdGU+PEF1dGhvcj5DdXRsaXA8L0F1dGhvcj48WWVhcj4yMDA0PC9ZZWFyPjxS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PjwvYWx0LXBlcmlvZGljYWw+PHBhZ2VzPjEyMjYtMzA8L3BhZ2VzPjx2b2x1bWU+MTEwPC92b2x1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PEVuZE5vdGU+PENpdGU+PEF1dGhvcj5DdXRsaXA8L0F1dGhvcj48WWVhcj4yMDA0PC9ZZWFyPjxS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PjwvYWx0LXBlcmlvZGljYWw+PHBhZ2VzPjEyMjYtMzA8L3BhZ2VzPjx2b2x1bWU+MTEwPC92b2x1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[16]</w:t>
      </w:r>
      <w:r w:rsidR="00DC7221" w:rsidRPr="00AC3B06">
        <w:rPr>
          <w:rFonts w:ascii="Book Antiqua" w:hAnsi="Book Antiqua" w:cs="Times New Roman"/>
        </w:rPr>
        <w:fldChar w:fldCharType="end"/>
      </w:r>
      <w:r w:rsidRPr="00AC3B06">
        <w:rPr>
          <w:rFonts w:ascii="Book Antiqua" w:hAnsi="Book Antiqua" w:cs="Times New Roman"/>
        </w:rPr>
        <w:t>.</w:t>
      </w:r>
      <w:r w:rsidR="00DC7221">
        <w:rPr>
          <w:rFonts w:ascii="Book Antiqua" w:hAnsi="Book Antiqua" w:cs="Times New Roman"/>
          <w:lang w:eastAsia="zh-CN"/>
        </w:rPr>
        <w:t xml:space="preserve"> </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b/>
          <w:i/>
          <w:lang w:eastAsia="zh-CN"/>
        </w:rPr>
      </w:pPr>
    </w:p>
    <w:p w:rsidR="004C79EC" w:rsidRPr="00F27B11" w:rsidRDefault="004C79EC" w:rsidP="003149F9">
      <w:pPr>
        <w:pStyle w:val="3"/>
        <w:keepNext w:val="0"/>
        <w:keepLines w:val="0"/>
        <w:widowControl w:val="0"/>
        <w:rPr>
          <w:lang w:eastAsia="zh-CN"/>
        </w:rPr>
      </w:pPr>
      <w:bookmarkStart w:id="149" w:name="_Toc463339751"/>
      <w:r w:rsidRPr="00F27B11">
        <w:t>Drug-elut</w:t>
      </w:r>
      <w:r w:rsidR="00F27B11" w:rsidRPr="00F27B11">
        <w:t>ing sten</w:t>
      </w:r>
      <w:r w:rsidRPr="00F27B11">
        <w:t>ts ISR</w:t>
      </w:r>
      <w:bookmarkEnd w:id="149"/>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Restenosis rate of DES increased in the recent years due to expanded use to include high-risk patients with complex coronary lesions. The DES-ISR rate has been reported in 3</w:t>
      </w:r>
      <w:r w:rsidR="001208B6">
        <w:rPr>
          <w:rFonts w:ascii="Book Antiqua" w:hAnsi="Book Antiqua" w:cs="Times New Roman" w:hint="eastAsia"/>
          <w:lang w:eastAsia="zh-CN"/>
        </w:rPr>
        <w:t>%</w:t>
      </w:r>
      <w:r w:rsidRPr="00AC3B06">
        <w:rPr>
          <w:rFonts w:ascii="Book Antiqua" w:hAnsi="Book Antiqua" w:cs="Times New Roman"/>
        </w:rPr>
        <w:t>-20% depending on DES type, the duration of follow-up, and the complexity of the lesions in which the stents were placed</w:t>
      </w:r>
      <w:r w:rsidR="00DC7221"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XTwvc3R5bGU+PC9EaXNwbGF5VGV4dD48cmVjb3JkPjxyZWMtbnVtYmVyPjM8L3JlYy1udW1iZXI+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XTwvc3R5bGU+PC9EaXNwbGF5VGV4dD48cmVjb3JkPjxyZWMtbnVtYmVyPjM8L3JlYy1udW1iZXI+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[3]</w:t>
      </w:r>
      <w:r w:rsidR="00DC7221" w:rsidRPr="00AC3B06">
        <w:rPr>
          <w:rFonts w:ascii="Book Antiqua" w:hAnsi="Book Antiqua" w:cs="Times New Roman"/>
        </w:rPr>
        <w:fldChar w:fldCharType="end"/>
      </w:r>
      <w:r w:rsidRPr="00AC3B06">
        <w:rPr>
          <w:rFonts w:ascii="Book Antiqua" w:hAnsi="Book Antiqua" w:cs="Times New Roman"/>
        </w:rPr>
        <w:t>. When compared with BMS, DES is associated with lower ISR. At one-year follow up, SES markedly reduced the incidence TLR from 16.6% to 4.1% when compared with BMS</w:t>
      </w:r>
      <w:r w:rsidRPr="00AC3B06">
        <w:rPr>
          <w:rFonts w:ascii="Book Antiqua" w:hAnsi="Book Antiqua" w:cs="Times New Roman"/>
        </w:rPr>
        <w:fldChar w:fldCharType="begin">
          <w:fldData xml:space="preserve">PEVuZE5vdGU+PENpdGU+PEF1dGhvcj5Nb3NlczwvQXV0aG9yPjxZZWFyPjIwMDM8L1llYXI+PFJl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Y2luZTwvYWJici0xPjwvYWx0LXBlcmlvZGljYWw+PHBhZ2VzPjEzMTUtMjM8L3BhZ2VzPjx2b2x1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PEVuZE5vdGU+PENpdGU+PEF1dGhvcj5Nb3NlczwvQXV0aG9yPjxZZWFyPjIwMDM8L1llYXI+PFJl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Y2luZTwvYWJici0xPjwvYWx0LXBlcmlvZGljYWw+PHBhZ2VzPjEzMTUtMjM8L3BhZ2VzPjx2b2x1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[17]</w:t>
      </w:r>
      <w:r w:rsidRPr="00AC3B06">
        <w:rPr>
          <w:rFonts w:ascii="Book Antiqua" w:hAnsi="Book Antiqua" w:cs="Times New Roman"/>
        </w:rPr>
        <w:fldChar w:fldCharType="end"/>
      </w:r>
      <w:r w:rsidRPr="00AC3B06">
        <w:rPr>
          <w:rFonts w:ascii="Book Antiqua" w:hAnsi="Book Antiqua" w:cs="Times New Roman"/>
        </w:rPr>
        <w:t>. For first-generation DES, j-Cypher registry of 12,812 patients who received SES, the TLR rate was</w:t>
      </w:r>
      <w:r w:rsidR="00DC7221">
        <w:rPr>
          <w:rFonts w:ascii="Book Antiqua" w:hAnsi="Book Antiqua" w:cs="Times New Roman"/>
        </w:rPr>
        <w:t xml:space="preserve"> 7.3% at 1 year, and 15.9% at 5</w:t>
      </w:r>
      <w:r w:rsidR="00DC7221">
        <w:rPr>
          <w:rFonts w:ascii="Book Antiqua" w:hAnsi="Book Antiqua" w:cs="Times New Roman" w:hint="eastAsia"/>
          <w:lang w:eastAsia="zh-CN"/>
        </w:rPr>
        <w:t xml:space="preserve"> </w:t>
      </w:r>
      <w:r w:rsidRPr="00AC3B06">
        <w:rPr>
          <w:rFonts w:ascii="Book Antiqua" w:hAnsi="Book Antiqua" w:cs="Times New Roman"/>
        </w:rPr>
        <w:t>years</w:t>
      </w:r>
      <w:r w:rsidR="00DC7221" w:rsidRPr="00AC3B06">
        <w:rPr>
          <w:rFonts w:ascii="Book Antiqua" w:hAnsi="Book Antiqua" w:cs="Times New Roman"/>
        </w:rPr>
        <w:fldChar w:fldCharType="begin">
          <w:fldData xml:space="preserve">PEVuZE5vdGU+PENpdGU+PEF1dGhvcj5LaW11cmE8L0F1dGhvcj48WWVhcj4yMDEyPC9ZZWFyPjxS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YnItMT48L2FsdC1wZXJpb2RpY2FsPjxwYWdlcz41ODQtOTE8L3BhZ2VzPjx2b2x1bWU+MTI1PC92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PEVuZE5vdGU+PENpdGU+PEF1dGhvcj5LaW11cmE8L0F1dGhvcj48WWVhcj4yMDEyPC9ZZWFyPjxS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YnItMT48L2FsdC1wZXJpb2RpY2FsPjxwYWdlcz41ODQtOTE8L3BhZ2VzPjx2b2x1bWU+MTI1PC92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[18]</w:t>
      </w:r>
      <w:r w:rsidR="00DC7221" w:rsidRPr="00AC3B06">
        <w:rPr>
          <w:rFonts w:ascii="Book Antiqua" w:hAnsi="Book Antiqua" w:cs="Times New Roman"/>
        </w:rPr>
        <w:fldChar w:fldCharType="end"/>
      </w:r>
      <w:r w:rsidRPr="00AC3B06">
        <w:rPr>
          <w:rFonts w:ascii="Book Antiqua" w:hAnsi="Book Antiqua" w:cs="Times New Roman"/>
        </w:rPr>
        <w:t>. Ischemia-driven TLR was also the same in patients randomly assigned to SES or PES (13.1</w:t>
      </w:r>
      <w:r w:rsidR="001208B6">
        <w:rPr>
          <w:rFonts w:ascii="Book Antiqua" w:hAnsi="Book Antiqua" w:cs="Times New Roman" w:hint="eastAsia"/>
          <w:lang w:eastAsia="zh-CN"/>
        </w:rPr>
        <w:t>%</w:t>
      </w:r>
      <w:r w:rsidRPr="00AC3B06">
        <w:rPr>
          <w:rFonts w:ascii="Book Antiqua" w:hAnsi="Book Antiqua" w:cs="Times New Roman"/>
        </w:rPr>
        <w:t xml:space="preserve"> </w:t>
      </w:r>
      <w:r w:rsidR="00DC7221" w:rsidRPr="00DC7221">
        <w:rPr>
          <w:rFonts w:ascii="Book Antiqua" w:hAnsi="Book Antiqua" w:cs="Times New Roman"/>
          <w:i/>
        </w:rPr>
        <w:t>vs</w:t>
      </w:r>
      <w:r w:rsidRPr="00AC3B06">
        <w:rPr>
          <w:rFonts w:ascii="Book Antiqua" w:hAnsi="Book Antiqua" w:cs="Times New Roman"/>
        </w:rPr>
        <w:t xml:space="preserve"> 15.1</w:t>
      </w:r>
      <w:r w:rsidR="001208B6">
        <w:rPr>
          <w:rFonts w:ascii="Book Antiqua" w:hAnsi="Book Antiqua" w:cs="Times New Roman" w:hint="eastAsia"/>
          <w:lang w:eastAsia="zh-CN"/>
        </w:rPr>
        <w:t>%</w:t>
      </w:r>
      <w:r w:rsidRPr="00AC3B06">
        <w:rPr>
          <w:rFonts w:ascii="Book Antiqua" w:hAnsi="Book Antiqua" w:cs="Times New Roman"/>
        </w:rPr>
        <w:t>) in the SIRTAX LATE study</w:t>
      </w:r>
      <w:r w:rsidR="00DC7221" w:rsidRPr="00AC3B06">
        <w:rPr>
          <w:rFonts w:ascii="Book Antiqua" w:hAnsi="Book Antiqua" w:cs="Times New Roman"/>
        </w:rPr>
        <w:fldChar w:fldCharType="begin">
          <w:fldData xml:space="preserve">PEVuZE5vdGU+PENpdGU+PEF1dGhvcj5SYWJlcjwvQXV0aG9yPjxZZWFyPjIwMTE8L1llYXI+PFJl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aXJjdWxhdGlvbjwvYWJici0xPjwvYWx0LXBlcmlvZGljYWw+PHBhZ2VzPjI4MTktMjgsIDYgcCBm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==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PEVuZE5vdGU+PENpdGU+PEF1dGhvcj5SYWJlcjwvQXV0aG9yPjxZZWFyPjIwMTE8L1llYXI+PFJl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aXJjdWxhdGlvbjwvYWJici0xPjwvYWx0LXBlcmlvZGljYWw+PHBhZ2VzPjI4MTktMjgsIDYgcCBm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==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[19]</w:t>
      </w:r>
      <w:r w:rsidR="00DC7221" w:rsidRPr="00AC3B06">
        <w:rPr>
          <w:rFonts w:ascii="Book Antiqua" w:hAnsi="Book Antiqua" w:cs="Times New Roman"/>
        </w:rPr>
        <w:fldChar w:fldCharType="end"/>
      </w:r>
      <w:r w:rsidRPr="00AC3B06">
        <w:rPr>
          <w:rFonts w:ascii="Book Antiqua" w:hAnsi="Book Antiqua" w:cs="Times New Roman"/>
        </w:rPr>
        <w:t>. Second generation stents have been associated with lower death and myocardial infarction compared with first-generation DES. However, zotarolimus-eluting stent (ZES) found to be noninferior to PES for TVR at 1 and 5 years</w:t>
      </w:r>
      <w:r w:rsidR="00DC7221" w:rsidRPr="00AC3B06">
        <w:rPr>
          <w:rFonts w:ascii="Book Antiqua" w:hAnsi="Book Antiqua" w:cs="Times New Roman"/>
        </w:rPr>
        <w:fldChar w:fldCharType="begin">
          <w:fldData xml:space="preserve">PEVuZE5vdGU+PENpdGU+PEF1dGhvcj5MZW9uPC9BdXRob3I+PFllYXI+MjAxMDwvWWVhcj48UmVj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PEVuZE5vdGU+PENpdGU+PEF1dGhvcj5MZW9uPC9BdXRob3I+PFllYXI+MjAxMDwvWWVhcj48UmVj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[20]</w:t>
      </w:r>
      <w:r w:rsidR="00DC7221" w:rsidRPr="00AC3B06">
        <w:rPr>
          <w:rFonts w:ascii="Book Antiqua" w:hAnsi="Book Antiqua" w:cs="Times New Roman"/>
        </w:rPr>
        <w:fldChar w:fldCharType="end"/>
      </w:r>
      <w:r w:rsidRPr="00AC3B06">
        <w:rPr>
          <w:rFonts w:ascii="Book Antiqua" w:hAnsi="Book Antiqua" w:cs="Times New Roman"/>
        </w:rPr>
        <w:t>. In a pooled analysi</w:t>
      </w:r>
      <w:r w:rsidR="00DC7221">
        <w:rPr>
          <w:rFonts w:ascii="Book Antiqua" w:hAnsi="Book Antiqua" w:cs="Times New Roman"/>
        </w:rPr>
        <w:t>s of multiple studies comparing</w:t>
      </w:r>
      <w:r w:rsidR="00DC7221">
        <w:rPr>
          <w:rFonts w:ascii="Book Antiqua" w:hAnsi="Book Antiqua" w:cs="Times New Roman" w:hint="eastAsia"/>
          <w:lang w:eastAsia="zh-CN"/>
        </w:rPr>
        <w:t xml:space="preserve"> </w:t>
      </w:r>
      <w:hyperlink r:id="rId9" w:history="1">
        <w:r w:rsidRPr="00AC3B06">
          <w:rPr>
            <w:rFonts w:ascii="Book Antiqua" w:hAnsi="Book Antiqua" w:cs="Times New Roman"/>
          </w:rPr>
          <w:t>everolimus</w:t>
        </w:r>
      </w:hyperlink>
      <w:r w:rsidRPr="00AC3B06">
        <w:rPr>
          <w:rFonts w:ascii="Book Antiqua" w:hAnsi="Book Antiqua" w:cs="Times New Roman"/>
        </w:rPr>
        <w:t>-eluting with ZES, the rates of TVR at up to five years of follow-up were 6.3</w:t>
      </w:r>
      <w:r w:rsidR="00DC7221">
        <w:rPr>
          <w:rFonts w:ascii="Book Antiqua" w:hAnsi="Book Antiqua" w:cs="Times New Roman" w:hint="eastAsia"/>
          <w:lang w:eastAsia="zh-CN"/>
        </w:rPr>
        <w:t>%</w:t>
      </w:r>
      <w:r w:rsidRPr="00AC3B06">
        <w:rPr>
          <w:rFonts w:ascii="Book Antiqua" w:hAnsi="Book Antiqua" w:cs="Times New Roman"/>
        </w:rPr>
        <w:t xml:space="preserve"> and 5.0</w:t>
      </w:r>
      <w:r w:rsidR="00DC7221">
        <w:rPr>
          <w:rFonts w:ascii="Book Antiqua" w:hAnsi="Book Antiqua" w:cs="Times New Roman" w:hint="eastAsia"/>
          <w:lang w:eastAsia="zh-CN"/>
        </w:rPr>
        <w:t>%</w:t>
      </w:r>
      <w:r w:rsidRPr="00AC3B06">
        <w:rPr>
          <w:rFonts w:ascii="Book Antiqua" w:hAnsi="Book Antiqua" w:cs="Times New Roman"/>
        </w:rPr>
        <w:t>, respectively</w:t>
      </w:r>
      <w:r w:rsidR="00DC7221" w:rsidRPr="00AC3B06">
        <w:rPr>
          <w:rFonts w:ascii="Book Antiqua" w:hAnsi="Book Antiqua" w:cs="Times New Roman"/>
        </w:rPr>
        <w:fldChar w:fldCharType="begin">
          <w:fldData xml:space="preserve">PEVuZE5vdGU+PENpdGU+PEF1dGhvcj5QaWNjb2xvPC9BdXRob3I+PFllYXI+MjAxNTwvWWVhcj48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</w:fldData>
        </w:fldChar>
      </w:r>
      <w:r w:rsidR="00DC7221" w:rsidRPr="00AC3B06">
        <w:rPr>
          <w:rFonts w:ascii="Book Antiqua" w:hAnsi="Book Antiqua" w:cs="Times New Roman"/>
        </w:rPr>
        <w:instrText xml:space="preserve"> ADDIN EN.CITE </w:instrText>
      </w:r>
      <w:r w:rsidR="00DC7221" w:rsidRPr="00AC3B06">
        <w:rPr>
          <w:rFonts w:ascii="Book Antiqua" w:hAnsi="Book Antiqua" w:cs="Times New Roman"/>
        </w:rPr>
        <w:fldChar w:fldCharType="begin">
          <w:fldData xml:space="preserve">PEVuZE5vdGU+PENpdGU+PEF1dGhvcj5QaWNjb2xvPC9BdXRob3I+PFllYXI+MjAxNTwvWWVhcj48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</w:fldData>
        </w:fldChar>
      </w:r>
      <w:r w:rsidR="00DC7221" w:rsidRPr="00AC3B06">
        <w:rPr>
          <w:rFonts w:ascii="Book Antiqua" w:hAnsi="Book Antiqua" w:cs="Times New Roman"/>
        </w:rPr>
        <w:instrText xml:space="preserve"> ADDIN EN.CITE.DATA </w:instrText>
      </w:r>
      <w:r w:rsidR="00DC7221" w:rsidRPr="00AC3B06">
        <w:rPr>
          <w:rFonts w:ascii="Book Antiqua" w:hAnsi="Book Antiqua" w:cs="Times New Roman"/>
        </w:rPr>
      </w:r>
      <w:r w:rsidR="00DC7221" w:rsidRPr="00AC3B06">
        <w:rPr>
          <w:rFonts w:ascii="Book Antiqua" w:hAnsi="Book Antiqua" w:cs="Times New Roman"/>
        </w:rPr>
        <w:fldChar w:fldCharType="end"/>
      </w:r>
      <w:r w:rsidR="00DC7221" w:rsidRPr="00AC3B06">
        <w:rPr>
          <w:rFonts w:ascii="Book Antiqua" w:hAnsi="Book Antiqua" w:cs="Times New Roman"/>
        </w:rPr>
      </w:r>
      <w:r w:rsidR="00DC7221" w:rsidRPr="00AC3B06">
        <w:rPr>
          <w:rFonts w:ascii="Book Antiqua" w:hAnsi="Book Antiqua" w:cs="Times New Roman"/>
        </w:rPr>
        <w:fldChar w:fldCharType="separate"/>
      </w:r>
      <w:r w:rsidR="00DC7221" w:rsidRPr="00AC3B06">
        <w:rPr>
          <w:rFonts w:ascii="Book Antiqua" w:hAnsi="Book Antiqua" w:cs="Times New Roman"/>
          <w:noProof/>
          <w:vertAlign w:val="superscript"/>
        </w:rPr>
        <w:t>[21]</w:t>
      </w:r>
      <w:r w:rsidR="00DC7221" w:rsidRPr="00AC3B06">
        <w:rPr>
          <w:rFonts w:ascii="Book Antiqua" w:hAnsi="Book Antiqua" w:cs="Times New Roman"/>
        </w:rPr>
        <w:fldChar w:fldCharType="end"/>
      </w:r>
      <w:r w:rsidRPr="00AC3B06">
        <w:rPr>
          <w:rFonts w:ascii="Book Antiqua" w:hAnsi="Book Antiqua" w:cs="Times New Roman"/>
        </w:rPr>
        <w:t xml:space="preserve">. </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50" w:name="_Toc463339752"/>
      <w:r w:rsidRPr="00F27B11">
        <w:rPr>
          <w:rFonts w:ascii="Book Antiqua" w:hAnsi="Book Antiqua" w:cs="Times New Roman"/>
          <w:caps/>
          <w:color w:val="auto"/>
          <w:sz w:val="24"/>
          <w:szCs w:val="24"/>
        </w:rPr>
        <w:t>Predictors of In-Stent Restenosis</w:t>
      </w:r>
      <w:bookmarkEnd w:id="150"/>
      <w:r w:rsidRPr="00F27B11">
        <w:rPr>
          <w:rFonts w:ascii="Book Antiqua" w:hAnsi="Book Antiqua" w:cs="Times New Roman"/>
          <w:caps/>
          <w:color w:val="auto"/>
          <w:sz w:val="24"/>
          <w:szCs w:val="24"/>
        </w:rPr>
        <w:t xml:space="preserve"> </w:t>
      </w:r>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Patient comorbidities, lesion characteristic, and procedural characteristics are the main predictors of ISR</w:t>
      </w:r>
      <w:r w:rsidR="00F27B11">
        <w:rPr>
          <w:rFonts w:ascii="Book Antiqua" w:hAnsi="Book Antiqua" w:cs="Times New Roman" w:hint="eastAsia"/>
          <w:lang w:eastAsia="zh-CN"/>
        </w:rPr>
        <w:t>.</w:t>
      </w:r>
      <w:r w:rsidRPr="00AC3B06">
        <w:rPr>
          <w:rFonts w:ascii="Book Antiqua" w:hAnsi="Book Antiqua" w:cs="Times New Roman"/>
        </w:rPr>
        <w:t xml:space="preserve"> </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51" w:name="_Toc463339753"/>
      <w:r w:rsidRPr="00AC3B06">
        <w:t>Patient characteristics</w:t>
      </w:r>
      <w:bookmarkEnd w:id="151"/>
      <w:r w:rsidRPr="00AC3B06">
        <w:t xml:space="preserve"> </w:t>
      </w:r>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Patient characteristics and comorbidities that are associated with higher rate of ISR include; metal allergy, local hypersensitivity reactions with immunologic and inflammatory response to the drug or the polymer, age, female gender, diabetes mellitus, chronic kidney disease (including hemodialysis), and multivessel coronary artery disease</w:t>
      </w:r>
      <w:r w:rsidR="00F27B11" w:rsidRPr="00AC3B06">
        <w:rPr>
          <w:rFonts w:ascii="Book Antiqua" w:hAnsi="Book Antiqua" w:cs="Times New Roman"/>
        </w:rPr>
        <w:fldChar w:fldCharType="begin">
          <w:fldData xml:space="preserve">PEVuZE5vdGU+PENpdGU+PEF1dGhvcj5LYXN0cmF0aTwvQXV0aG9yPjxZZWFyPjE5OTc8L1llYXI+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=
</w:fldData>
        </w:fldChar>
      </w:r>
      <w:r w:rsidR="00F27B11" w:rsidRPr="00AC3B06">
        <w:rPr>
          <w:rFonts w:ascii="Book Antiqua" w:hAnsi="Book Antiqua" w:cs="Times New Roman"/>
        </w:rPr>
        <w:instrText xml:space="preserve"> ADDIN EN.CITE </w:instrText>
      </w:r>
      <w:r w:rsidR="00F27B11" w:rsidRPr="00AC3B06">
        <w:rPr>
          <w:rFonts w:ascii="Book Antiqua" w:hAnsi="Book Antiqua" w:cs="Times New Roman"/>
        </w:rPr>
        <w:fldChar w:fldCharType="begin">
          <w:fldData xml:space="preserve">PEVuZE5vdGU+PENpdGU+PEF1dGhvcj5LYXN0cmF0aTwvQXV0aG9yPjxZZWFyPjE5OTc8L1llYXI+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=
</w:fldData>
        </w:fldChar>
      </w:r>
      <w:r w:rsidR="00F27B11" w:rsidRPr="00AC3B06">
        <w:rPr>
          <w:rFonts w:ascii="Book Antiqua" w:hAnsi="Book Antiqua" w:cs="Times New Roman"/>
        </w:rPr>
        <w:instrText xml:space="preserve"> ADDIN EN.CITE.DATA </w:instrText>
      </w:r>
      <w:r w:rsidR="00F27B11" w:rsidRPr="00AC3B06">
        <w:rPr>
          <w:rFonts w:ascii="Book Antiqua" w:hAnsi="Book Antiqua" w:cs="Times New Roman"/>
        </w:rPr>
      </w:r>
      <w:r w:rsidR="00F27B11" w:rsidRPr="00AC3B06">
        <w:rPr>
          <w:rFonts w:ascii="Book Antiqua" w:hAnsi="Book Antiqua" w:cs="Times New Roman"/>
        </w:rPr>
        <w:fldChar w:fldCharType="end"/>
      </w:r>
      <w:r w:rsidR="00F27B11" w:rsidRPr="00AC3B06">
        <w:rPr>
          <w:rFonts w:ascii="Book Antiqua" w:hAnsi="Book Antiqua" w:cs="Times New Roman"/>
        </w:rPr>
      </w:r>
      <w:r w:rsidR="00F27B11" w:rsidRPr="00AC3B06">
        <w:rPr>
          <w:rFonts w:ascii="Book Antiqua" w:hAnsi="Book Antiqua" w:cs="Times New Roman"/>
        </w:rPr>
        <w:fldChar w:fldCharType="separate"/>
      </w:r>
      <w:r w:rsidR="00F27B11">
        <w:rPr>
          <w:rFonts w:ascii="Book Antiqua" w:hAnsi="Book Antiqua" w:cs="Times New Roman"/>
          <w:noProof/>
          <w:vertAlign w:val="superscript"/>
        </w:rPr>
        <w:t>[3,22,</w:t>
      </w:r>
      <w:r w:rsidR="00F27B11" w:rsidRPr="00AC3B06">
        <w:rPr>
          <w:rFonts w:ascii="Book Antiqua" w:hAnsi="Book Antiqua" w:cs="Times New Roman"/>
          <w:noProof/>
          <w:vertAlign w:val="superscript"/>
        </w:rPr>
        <w:t>23]</w:t>
      </w:r>
      <w:r w:rsidR="00F27B11" w:rsidRPr="00AC3B06">
        <w:rPr>
          <w:rFonts w:ascii="Book Antiqua" w:hAnsi="Book Antiqua" w:cs="Times New Roman"/>
        </w:rPr>
        <w:fldChar w:fldCharType="end"/>
      </w:r>
      <w:r w:rsidRPr="00AC3B06">
        <w:rPr>
          <w:rFonts w:ascii="Book Antiqua" w:hAnsi="Book Antiqua" w:cs="Times New Roman"/>
        </w:rPr>
        <w:t>.</w:t>
      </w:r>
      <w:r w:rsidR="00F27B11">
        <w:rPr>
          <w:rFonts w:ascii="Book Antiqua" w:hAnsi="Book Antiqua" w:cs="Times New Roman" w:hint="eastAsia"/>
          <w:lang w:eastAsia="zh-CN"/>
        </w:rPr>
        <w:t xml:space="preserve"> </w:t>
      </w:r>
    </w:p>
    <w:p w:rsidR="00F27B11" w:rsidRPr="00F27B11"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52" w:name="_Toc463339754"/>
      <w:r w:rsidRPr="00AC3B06">
        <w:t>Lesion characteristics</w:t>
      </w:r>
      <w:bookmarkEnd w:id="152"/>
      <w:r w:rsidRPr="00AC3B06">
        <w:t xml:space="preserve"> </w:t>
      </w:r>
    </w:p>
    <w:p w:rsidR="004C79EC" w:rsidRPr="00AC3B06" w:rsidRDefault="004C79EC" w:rsidP="003149F9">
      <w:pPr>
        <w:widowControl w:val="0"/>
        <w:autoSpaceDE w:val="0"/>
        <w:autoSpaceDN w:val="0"/>
        <w:adjustRightInd w:val="0"/>
        <w:spacing w:line="360" w:lineRule="auto"/>
        <w:jc w:val="both"/>
        <w:rPr>
          <w:rFonts w:ascii="Book Antiqua" w:hAnsi="Book Antiqua" w:cs="Times New Roman"/>
        </w:rPr>
      </w:pPr>
      <w:r w:rsidRPr="00AC3B06">
        <w:rPr>
          <w:rFonts w:ascii="Book Antiqua" w:hAnsi="Book Antiqua" w:cs="Times New Roman"/>
        </w:rPr>
        <w:t>Lesion characteristics associated with ISR include; lesion length, smaller reference artery diameter, ostial lesion, initial plaque burden and residual plaque after implantation. In contrast with BMS, DES tends to have a more focal pattern of ISR, except in diabetics, where the ISR tends to be more confined to the stent edges</w:t>
      </w:r>
      <w:r w:rsidR="002A254B" w:rsidRPr="00AC3B06">
        <w:rPr>
          <w:rFonts w:ascii="Book Antiqua" w:hAnsi="Book Antiqua" w:cs="Times New Roman"/>
        </w:rPr>
        <w:fldChar w:fldCharType="begin">
          <w:fldData xml:space="preserve">PEVuZE5vdGU+PENpdGU+PEF1dGhvcj5SYXRob3JlPC9BdXRob3I+PFllYXI+MjAxMDwvWWVhcj48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ZiBtZWRpY2luZTwvYWJici0xPjwvYWx0LXBlcmlvZGljYWw+PHBhZ2VzPjIyMS0zMTwvcGFnZXM+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==
</w:fldData>
        </w:fldChar>
      </w:r>
      <w:r w:rsidR="002A254B" w:rsidRPr="00AC3B06">
        <w:rPr>
          <w:rFonts w:ascii="Book Antiqua" w:hAnsi="Book Antiqua" w:cs="Times New Roman"/>
        </w:rPr>
        <w:instrText xml:space="preserve"> ADDIN EN.CITE </w:instrText>
      </w:r>
      <w:r w:rsidR="002A254B" w:rsidRPr="00AC3B06">
        <w:rPr>
          <w:rFonts w:ascii="Book Antiqua" w:hAnsi="Book Antiqua" w:cs="Times New Roman"/>
        </w:rPr>
        <w:fldChar w:fldCharType="begin">
          <w:fldData xml:space="preserve">PEVuZE5vdGU+PENpdGU+PEF1dGhvcj5SYXRob3JlPC9BdXRob3I+PFllYXI+MjAxMDwvWWVhcj48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ZiBtZWRpY2luZTwvYWJici0xPjwvYWx0LXBlcmlvZGljYWw+PHBhZ2VzPjIyMS0zMTwvcGFnZXM+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==
</w:fldData>
        </w:fldChar>
      </w:r>
      <w:r w:rsidR="002A254B" w:rsidRPr="00AC3B06">
        <w:rPr>
          <w:rFonts w:ascii="Book Antiqua" w:hAnsi="Book Antiqua" w:cs="Times New Roman"/>
        </w:rPr>
        <w:instrText xml:space="preserve"> ADDIN EN.CITE.DATA </w:instrText>
      </w:r>
      <w:r w:rsidR="002A254B" w:rsidRPr="00AC3B06">
        <w:rPr>
          <w:rFonts w:ascii="Book Antiqua" w:hAnsi="Book Antiqua" w:cs="Times New Roman"/>
        </w:rPr>
      </w:r>
      <w:r w:rsidR="002A254B" w:rsidRPr="00AC3B06">
        <w:rPr>
          <w:rFonts w:ascii="Book Antiqua" w:hAnsi="Book Antiqua" w:cs="Times New Roman"/>
        </w:rPr>
        <w:fldChar w:fldCharType="end"/>
      </w:r>
      <w:r w:rsidR="002A254B" w:rsidRPr="00AC3B06">
        <w:rPr>
          <w:rFonts w:ascii="Book Antiqua" w:hAnsi="Book Antiqua" w:cs="Times New Roman"/>
        </w:rPr>
      </w:r>
      <w:r w:rsidR="002A254B" w:rsidRPr="00AC3B06">
        <w:rPr>
          <w:rFonts w:ascii="Book Antiqua" w:hAnsi="Book Antiqua" w:cs="Times New Roman"/>
        </w:rPr>
        <w:fldChar w:fldCharType="separate"/>
      </w:r>
      <w:r w:rsidR="002A254B">
        <w:rPr>
          <w:rFonts w:ascii="Book Antiqua" w:hAnsi="Book Antiqua" w:cs="Times New Roman"/>
          <w:noProof/>
          <w:vertAlign w:val="superscript"/>
        </w:rPr>
        <w:t>[24,</w:t>
      </w:r>
      <w:r w:rsidR="002A254B" w:rsidRPr="00AC3B06">
        <w:rPr>
          <w:rFonts w:ascii="Book Antiqua" w:hAnsi="Book Antiqua" w:cs="Times New Roman"/>
          <w:noProof/>
          <w:vertAlign w:val="superscript"/>
        </w:rPr>
        <w:t>25]</w:t>
      </w:r>
      <w:r w:rsidR="002A254B" w:rsidRPr="00AC3B06">
        <w:rPr>
          <w:rFonts w:ascii="Book Antiqua" w:hAnsi="Book Antiqua" w:cs="Times New Roman"/>
        </w:rPr>
        <w:fldChar w:fldCharType="end"/>
      </w:r>
      <w:r w:rsidRPr="00AC3B06">
        <w:rPr>
          <w:rFonts w:ascii="Book Antiqua" w:hAnsi="Book Antiqua" w:cs="Times New Roman"/>
        </w:rPr>
        <w:t>.</w:t>
      </w:r>
      <w:r w:rsidR="002A254B">
        <w:rPr>
          <w:rFonts w:ascii="Book Antiqua" w:hAnsi="Book Antiqua" w:cs="Times New Roman" w:hint="eastAsia"/>
          <w:lang w:eastAsia="zh-CN"/>
        </w:rPr>
        <w:t xml:space="preserve"> </w:t>
      </w:r>
      <w:r w:rsidRPr="00AC3B06">
        <w:rPr>
          <w:rFonts w:ascii="Book Antiqua" w:hAnsi="Book Antiqua" w:cs="Times New Roman"/>
        </w:rPr>
        <w:t>Focal ISR (Mehran pattern I) has been associated with a lower rate of ISR recurrence than nonfocal (Mehran pattern &gt; I) ISR</w:t>
      </w:r>
      <w:r w:rsidR="002A254B" w:rsidRPr="00AC3B06">
        <w:rPr>
          <w:rFonts w:ascii="Book Antiqua" w:hAnsi="Book Antiqua" w:cs="Times New Roman"/>
        </w:rPr>
        <w:fldChar w:fldCharType="begin">
          <w:fldData xml:space="preserve">PEVuZE5vdGU+PENpdGU+PEF1dGhvcj5TdG9uZTwvQXV0aG9yPjxZZWFyPjIwMDQ8L1llYXI+PFJl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PC9hYmJyLTE+PC9hbHQtcGVyaW9kaWNhbD48cGFnZXM+MjIxLTMxPC9wYWdlcz48dm9sdW1lPjM1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</w:fldData>
        </w:fldChar>
      </w:r>
      <w:r w:rsidR="002A254B" w:rsidRPr="00AC3B06">
        <w:rPr>
          <w:rFonts w:ascii="Book Antiqua" w:hAnsi="Book Antiqua" w:cs="Times New Roman"/>
        </w:rPr>
        <w:instrText xml:space="preserve"> ADDIN EN.CITE </w:instrText>
      </w:r>
      <w:r w:rsidR="002A254B" w:rsidRPr="00AC3B06">
        <w:rPr>
          <w:rFonts w:ascii="Book Antiqua" w:hAnsi="Book Antiqua" w:cs="Times New Roman"/>
        </w:rPr>
        <w:fldChar w:fldCharType="begin">
          <w:fldData xml:space="preserve">PEVuZE5vdGU+PENpdGU+PEF1dGhvcj5TdG9uZTwvQXV0aG9yPjxZZWFyPjIwMDQ8L1llYXI+PFJl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PC9hYmJyLTE+PC9hbHQtcGVyaW9kaWNhbD48cGFnZXM+MjIxLTMxPC9wYWdlcz48dm9sdW1lPjM1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</w:fldData>
        </w:fldChar>
      </w:r>
      <w:r w:rsidR="002A254B" w:rsidRPr="00AC3B06">
        <w:rPr>
          <w:rFonts w:ascii="Book Antiqua" w:hAnsi="Book Antiqua" w:cs="Times New Roman"/>
        </w:rPr>
        <w:instrText xml:space="preserve"> ADDIN EN.CITE.DATA </w:instrText>
      </w:r>
      <w:r w:rsidR="002A254B" w:rsidRPr="00AC3B06">
        <w:rPr>
          <w:rFonts w:ascii="Book Antiqua" w:hAnsi="Book Antiqua" w:cs="Times New Roman"/>
        </w:rPr>
      </w:r>
      <w:r w:rsidR="002A254B" w:rsidRPr="00AC3B06">
        <w:rPr>
          <w:rFonts w:ascii="Book Antiqua" w:hAnsi="Book Antiqua" w:cs="Times New Roman"/>
        </w:rPr>
        <w:fldChar w:fldCharType="end"/>
      </w:r>
      <w:r w:rsidR="002A254B" w:rsidRPr="00AC3B06">
        <w:rPr>
          <w:rFonts w:ascii="Book Antiqua" w:hAnsi="Book Antiqua" w:cs="Times New Roman"/>
        </w:rPr>
      </w:r>
      <w:r w:rsidR="002A254B" w:rsidRPr="00AC3B06">
        <w:rPr>
          <w:rFonts w:ascii="Book Antiqua" w:hAnsi="Book Antiqua" w:cs="Times New Roman"/>
        </w:rPr>
        <w:fldChar w:fldCharType="separate"/>
      </w:r>
      <w:r w:rsidR="002A254B" w:rsidRPr="00AC3B06">
        <w:rPr>
          <w:rFonts w:ascii="Book Antiqua" w:hAnsi="Book Antiqua" w:cs="Times New Roman"/>
          <w:noProof/>
          <w:vertAlign w:val="superscript"/>
        </w:rPr>
        <w:t>[25]</w:t>
      </w:r>
      <w:r w:rsidR="002A254B" w:rsidRPr="00AC3B06">
        <w:rPr>
          <w:rFonts w:ascii="Book Antiqua" w:hAnsi="Book Antiqua" w:cs="Times New Roman"/>
        </w:rPr>
        <w:fldChar w:fldCharType="end"/>
      </w:r>
      <w:r w:rsidRPr="00AC3B06">
        <w:rPr>
          <w:rFonts w:ascii="Book Antiqua" w:hAnsi="Book Antiqua" w:cs="Times New Roman"/>
        </w:rPr>
        <w:t>.</w:t>
      </w:r>
      <w:r w:rsidR="002A254B" w:rsidRPr="00AC3B06">
        <w:rPr>
          <w:rFonts w:ascii="Book Antiqua" w:hAnsi="Book Antiqua" w:cs="Times New Roman"/>
        </w:rPr>
        <w:t xml:space="preserve"> </w:t>
      </w:r>
    </w:p>
    <w:p w:rsidR="00F27B11" w:rsidRDefault="00F27B11" w:rsidP="003149F9">
      <w:pPr>
        <w:pStyle w:val="3"/>
        <w:keepNext w:val="0"/>
        <w:keepLines w:val="0"/>
        <w:widowControl w:val="0"/>
        <w:rPr>
          <w:lang w:eastAsia="zh-CN"/>
        </w:rPr>
      </w:pPr>
      <w:bookmarkStart w:id="153" w:name="_Toc463339755"/>
    </w:p>
    <w:p w:rsidR="004C79EC" w:rsidRPr="00AC3B06" w:rsidRDefault="004C79EC" w:rsidP="003149F9">
      <w:pPr>
        <w:pStyle w:val="3"/>
        <w:keepNext w:val="0"/>
        <w:keepLines w:val="0"/>
        <w:widowControl w:val="0"/>
        <w:rPr>
          <w:lang w:eastAsia="zh-CN"/>
        </w:rPr>
      </w:pPr>
      <w:r w:rsidRPr="00AC3B06">
        <w:t>Procedural characteristics</w:t>
      </w:r>
      <w:bookmarkEnd w:id="153"/>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Operator and technique dependent characteristics include stent undersizing, incomplete lesion coverage, stent under expansion, and malapposition. Mechanical properties of stents that may lead to recoil because of loss of radial force, stent fractures, and altering increase in shear stress are all associated with higher rates of ISR. For every 10 mm of excess stent length beyond lesion has been independently associated with increased post-procedural percent diameter stenos</w:t>
      </w:r>
      <w:r w:rsidR="002A254B">
        <w:rPr>
          <w:rFonts w:ascii="Book Antiqua" w:hAnsi="Book Antiqua" w:cs="Times New Roman"/>
        </w:rPr>
        <w:t>is by 4% and increased TLR at 9</w:t>
      </w:r>
      <w:r w:rsidR="002A254B">
        <w:rPr>
          <w:rFonts w:ascii="Book Antiqua" w:hAnsi="Book Antiqua" w:cs="Times New Roman" w:hint="eastAsia"/>
          <w:lang w:eastAsia="zh-CN"/>
        </w:rPr>
        <w:t xml:space="preserve"> </w:t>
      </w:r>
      <w:r w:rsidRPr="00AC3B06">
        <w:rPr>
          <w:rFonts w:ascii="Book Antiqua" w:hAnsi="Book Antiqua" w:cs="Times New Roman"/>
        </w:rPr>
        <w:t>mo (</w:t>
      </w:r>
      <w:r w:rsidR="002A254B">
        <w:rPr>
          <w:rFonts w:ascii="Book Antiqua" w:hAnsi="Book Antiqua" w:cs="Times New Roman"/>
        </w:rPr>
        <w:t>OR</w:t>
      </w:r>
      <w:r w:rsidR="002A254B">
        <w:rPr>
          <w:rFonts w:ascii="Book Antiqua" w:hAnsi="Book Antiqua" w:cs="Times New Roman" w:hint="eastAsia"/>
          <w:lang w:eastAsia="zh-CN"/>
        </w:rPr>
        <w:t xml:space="preserve"> =</w:t>
      </w:r>
      <w:r w:rsidR="002A254B">
        <w:rPr>
          <w:rFonts w:ascii="Book Antiqua" w:hAnsi="Book Antiqua" w:cs="Times New Roman"/>
        </w:rPr>
        <w:t xml:space="preserve"> 1.12; </w:t>
      </w:r>
      <w:r w:rsidR="00702582">
        <w:rPr>
          <w:rFonts w:ascii="Book Antiqua" w:hAnsi="Book Antiqua" w:cs="Times New Roman"/>
        </w:rPr>
        <w:t>95%CI:</w:t>
      </w:r>
      <w:r w:rsidR="002A254B">
        <w:rPr>
          <w:rFonts w:ascii="Book Antiqua" w:hAnsi="Book Antiqua" w:cs="Times New Roman"/>
        </w:rPr>
        <w:t xml:space="preserve"> 1.02–1.24)</w:t>
      </w:r>
      <w:r w:rsidRPr="00AC3B06">
        <w:rPr>
          <w:rFonts w:ascii="Book Antiqua" w:hAnsi="Book Antiqua" w:cs="Times New Roman"/>
        </w:rPr>
        <w:fldChar w:fldCharType="begin">
          <w:fldData xml:space="preserve">PEVuZE5vdGU+PENpdGU+PEF1dGhvcj5Lb2JheWFzaGk8L0F1dGhvcj48WWVhcj4xOTk5PC9ZZWFy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YWw+PHBhZ2VzPjY1MS05PC9wYWdlcz48dm9sdW1lPjM0PC92b2x1bWU+PG51bWJlcj4zPC9udW1i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YWdlcz4xMDY3LTc0PC9wYWdlcz48dm9sdW1lPjM0PC92b2x1bWU+PG51bWJlcj40PC9udW1iZXI+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PEVuZE5vdGU+PENpdGU+PEF1dGhvcj5Lb2JheWFzaGk8L0F1dGhvcj48WWVhcj4xOTk5PC9ZZWFy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YWdlcz4xMDY3LTc0PC9wYWdlcz48dm9sdW1lPjM0PC92b2x1bWU+PG51bWJlcj40PC9udW1iZXI+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[26-29]</w:t>
      </w:r>
      <w:r w:rsidRPr="00AC3B06">
        <w:rPr>
          <w:rFonts w:ascii="Book Antiqua" w:hAnsi="Book Antiqua" w:cs="Times New Roman"/>
        </w:rPr>
        <w:fldChar w:fldCharType="end"/>
      </w:r>
      <w:r w:rsidR="00A07483">
        <w:rPr>
          <w:rFonts w:ascii="Book Antiqua" w:hAnsi="Book Antiqua" w:cs="Times New Roman"/>
        </w:rPr>
        <w:t>.</w:t>
      </w:r>
      <w:r w:rsidR="00A07483">
        <w:rPr>
          <w:rFonts w:ascii="Book Antiqua" w:hAnsi="Book Antiqua" w:cs="Times New Roman" w:hint="eastAsia"/>
          <w:lang w:eastAsia="zh-CN"/>
        </w:rPr>
        <w:t xml:space="preserve"> </w:t>
      </w:r>
      <w:r w:rsidRPr="00AC3B06">
        <w:rPr>
          <w:rFonts w:ascii="Book Antiqua" w:hAnsi="Book Antiqua" w:cs="Times New Roman"/>
        </w:rPr>
        <w:t>Stent fracture, on the other hand, can trigger focal ISR or thrombosis</w:t>
      </w:r>
      <w:r w:rsidRPr="00AC3B06">
        <w:rPr>
          <w:rFonts w:ascii="Book Antiqua" w:hAnsi="Book Antiqua" w:cs="Times New Roman"/>
        </w:rPr>
        <w:fldChar w:fldCharType="begin">
          <w:fldData xml:space="preserve">PEVuZE5vdGU+PENpdGU+PEF1dGhvcj5Bb2tpPC9BdXRob3I+PFllYXI+MjAwNzwvWWVhcj48UmVj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bG9neTwvYWJici0xPjwvYWx0LXBlcmlvZGljYWw+PHBhZ2VzPjMyMS02PC9wYWdlcz48dm9sdW1l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=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PEVuZE5vdGU+PENpdGU+PEF1dGhvcj5Bb2tpPC9BdXRob3I+PFllYXI+MjAwNzwvWWVhcj48UmVj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bG9neTwvYWJici0xPjwvYWx0LXBlcmlvZGljYWw+PHBhZ2VzPjMyMS02PC9wYWdlcz48dm9sdW1l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=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[30-32]</w:t>
      </w:r>
      <w:r w:rsidRPr="00AC3B06">
        <w:rPr>
          <w:rFonts w:ascii="Book Antiqua" w:hAnsi="Book Antiqua" w:cs="Times New Roman"/>
        </w:rPr>
        <w:fldChar w:fldCharType="end"/>
      </w:r>
      <w:r w:rsidRPr="00AC3B06">
        <w:rPr>
          <w:rFonts w:ascii="Book Antiqua" w:hAnsi="Book Antiqua" w:cs="Times New Roman"/>
        </w:rPr>
        <w:t xml:space="preserve"> which can result in a reduction in drug delivery at the breakage point of the stent. Stent fracture occurs more frequently in the right coronary artery, overlapping stents, longer stents, SESs (because of the ridged closed cell structure), and excessively tortuous angulated vessels</w:t>
      </w:r>
      <w:r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XTwvc3R5bGU+PC9EaXNwbGF5VGV4dD48cmVjb3JkPjxyZWMtbnVtYmVyPjM8L3JlYy1udW1iZXI+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PEVuZE5vdGU+PENpdGU+PEF1dGhvcj5EYW5nYXM8L0F1dGhvcj48WWVhcj4yMDEwPC9ZZWFyPjxS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[3</w:t>
      </w:r>
      <w:r w:rsidR="00651EFB">
        <w:rPr>
          <w:rFonts w:ascii="Book Antiqua" w:hAnsi="Book Antiqua" w:cs="Times New Roman" w:hint="eastAsia"/>
          <w:noProof/>
          <w:vertAlign w:val="superscript"/>
          <w:lang w:eastAsia="zh-CN"/>
        </w:rPr>
        <w:t>3</w:t>
      </w:r>
      <w:r w:rsidRPr="00AC3B06">
        <w:rPr>
          <w:rFonts w:ascii="Book Antiqua" w:hAnsi="Book Antiqua" w:cs="Times New Roman"/>
          <w:noProof/>
          <w:vertAlign w:val="superscript"/>
        </w:rPr>
        <w:t>]</w:t>
      </w:r>
      <w:r w:rsidRPr="00AC3B06">
        <w:rPr>
          <w:rFonts w:ascii="Book Antiqua" w:hAnsi="Book Antiqua" w:cs="Times New Roman"/>
        </w:rPr>
        <w:fldChar w:fldCharType="end"/>
      </w:r>
      <w:r w:rsidRPr="00AC3B06">
        <w:rPr>
          <w:rFonts w:ascii="Book Antiqua" w:hAnsi="Book Antiqua" w:cs="Times New Roman"/>
        </w:rPr>
        <w:t>. Malapposition, also known as incomplete stent apposition (ISA), is defined as the absence of contact between stent struts and the vessel wall not overlying a side branch. Malapposition seems to be related to procedural technique due to under-sizing the stent, use of low deployment pressures, and severely calcified lesions, which do not allow for homogenous stent expansion</w:t>
      </w:r>
      <w:r w:rsidR="00D0132C" w:rsidRPr="00AC3B06">
        <w:rPr>
          <w:rFonts w:ascii="Book Antiqua" w:hAnsi="Book Antiqua" w:cs="Times New Roman"/>
        </w:rPr>
        <w:fldChar w:fldCharType="begin"/>
      </w:r>
      <w:r w:rsidR="00D0132C" w:rsidRPr="00AC3B06">
        <w:rPr>
          <w:rFonts w:ascii="Book Antiqua" w:hAnsi="Book Antiqua" w:cs="Times New Roman"/>
        </w:rPr>
        <w:instrText xml:space="preserve"> ADDIN EN.CITE &lt;EndNote&gt;&lt;Cite&gt;&lt;Author&gt;Mintz&lt;/Author&gt;&lt;Year&gt;2007&lt;/Year&gt;&lt;RecNum&gt;54&lt;/RecNum&gt;&lt;DisplayText&gt;&lt;style face="superscript"&gt;[34]&lt;/style&gt;&lt;/DisplayText&gt;&lt;record&gt;&lt;rec-number&gt;54&lt;/rec-number&gt;&lt;foreign-keys&gt;&lt;key app="EN" db-id="rdvs2sadbt5s9cedaeuxp9torvavwt959fpf" timestamp="1472402600"&gt;54&lt;/key&gt;&lt;/foreign-keys&gt;&lt;ref-type name="Journal Article"&gt;17&lt;/ref-type&gt;&lt;contributors&gt;&lt;authors&gt;&lt;author&gt;Mintz, G. S.&lt;/author&gt;&lt;/authors&gt;&lt;/contributors&gt;&lt;titles&gt;&lt;title&gt;What to do about late incomplete stent apposition?&lt;/title&gt;&lt;secondary-title&gt;Circulation&lt;/secondary-title&gt;&lt;/titles&gt;&lt;periodical&gt;&lt;full-title&gt;Circulation&lt;/full-title&gt;&lt;abbr-1&gt;Circulation&lt;/abbr-1&gt;&lt;/periodical&gt;&lt;pages&gt;2379-81&lt;/pages&gt;&lt;volume&gt;115&lt;/volume&gt;&lt;number&gt;18&lt;/number&gt;&lt;keywords&gt;&lt;keyword&gt;Angioplasty, Balloon, Coronary&lt;/keyword&gt;&lt;keyword&gt;Clinical Trials as Topic&lt;/keyword&gt;&lt;keyword&gt;Contrast Media&lt;/keyword&gt;&lt;keyword&gt;Coronary Aneurysm/etiology&lt;/keyword&gt;&lt;keyword&gt;Coronary Thrombosis/etiology/*ultrasonography&lt;/keyword&gt;&lt;keyword&gt;Drug Implants&lt;/keyword&gt;&lt;keyword&gt;Equipment Failure&lt;/keyword&gt;&lt;keyword&gt;Follow-Up Studies&lt;/keyword&gt;&lt;keyword&gt;Humans&lt;/keyword&gt;&lt;keyword&gt;Hyperplasia&lt;/keyword&gt;&lt;keyword&gt;Multicenter Studies as Topic&lt;/keyword&gt;&lt;keyword&gt;Paclitaxel/administration &amp;amp; dosage&lt;/keyword&gt;&lt;keyword&gt;Sirolimus/administration &amp;amp; dosage&lt;/keyword&gt;&lt;keyword&gt;Sodium Chloride&lt;/keyword&gt;&lt;keyword&gt;Stents/*adverse effects&lt;/keyword&gt;&lt;keyword&gt;Tunica Intima/pathology&lt;/keyword&gt;&lt;keyword&gt;*Ultrasonography, Interventional&lt;/keyword&gt;&lt;/keywords&gt;&lt;dates&gt;&lt;year&gt;2007&lt;/year&gt;&lt;pub-dates&gt;&lt;date&gt;May 8&lt;/date&gt;&lt;/pub-dates&gt;&lt;/dates&gt;&lt;isbn&gt;1524-4539 (Electronic)&amp;#xD;0009-7322 (Linking)&lt;/isbn&gt;&lt;accession-num&gt;17485592&lt;/accession-num&gt;&lt;urls&gt;&lt;related-urls&gt;&lt;url&gt;http://www.ncbi.nlm.nih.gov/pubmed/17485592&lt;/url&gt;&lt;url&gt;http://circ.ahajournals.org/content/circulationaha/115/18/2379.full.pdf&lt;/url&gt;&lt;/related-urls&gt;&lt;/urls&gt;&lt;electronic-resource-num&gt;10.1161/CIRCULATIONAHA.107.697136&lt;/electronic-resource-num&gt;&lt;/record&gt;&lt;/Cite&gt;&lt;/EndNote&gt;</w:instrText>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[34]</w:t>
      </w:r>
      <w:r w:rsidR="00D0132C" w:rsidRPr="00AC3B06">
        <w:rPr>
          <w:rFonts w:ascii="Book Antiqua" w:hAnsi="Book Antiqua" w:cs="Times New Roman"/>
        </w:rPr>
        <w:fldChar w:fldCharType="end"/>
      </w:r>
      <w:r w:rsidRPr="00AC3B06">
        <w:rPr>
          <w:rFonts w:ascii="Book Antiqua" w:hAnsi="Book Antiqua" w:cs="Times New Roman"/>
        </w:rPr>
        <w:t>. Oversized stents can also lead to extensive trauma to the vessel wall and increased proliferative reaction</w:t>
      </w:r>
      <w:r w:rsidR="00D0132C" w:rsidRPr="00AC3B06">
        <w:rPr>
          <w:rFonts w:ascii="Book Antiqua" w:hAnsi="Book Antiqua" w:cs="Times New Roman"/>
        </w:rPr>
        <w:fldChar w:fldCharType="begin">
          <w:fldData xml:space="preserve">PEVuZE5vdGU+PENpdGU+PEF1dGhvcj5GdWppaTwvQXV0aG9yPjxZZWFyPjIwMDQ8L1llYXI+PFJl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MT48L2FsdC1wZXJpb2RpY2FsPjxwYWdlcz4xMDg1LTg8L3BhZ2VzPjx2b2x1bWU+MTA5PC92b2x1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PEVuZE5vdGU+PENpdGU+PEF1dGhvcj5GdWppaTwvQXV0aG9yPjxZZWFyPjIwMDQ8L1llYXI+PFJl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MT48L2FsdC1wZXJpb2RpY2FsPjxwYWdlcz4xMDg1LTg8L3BhZ2VzPjx2b2x1bWU+MTA5PC92b2x1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[35]</w:t>
      </w:r>
      <w:r w:rsidR="00D0132C" w:rsidRPr="00AC3B06">
        <w:rPr>
          <w:rFonts w:ascii="Book Antiqua" w:hAnsi="Book Antiqua" w:cs="Times New Roman"/>
        </w:rPr>
        <w:fldChar w:fldCharType="end"/>
      </w:r>
      <w:r w:rsidRPr="00AC3B06">
        <w:rPr>
          <w:rFonts w:ascii="Book Antiqua" w:hAnsi="Book Antiqua" w:cs="Times New Roman"/>
        </w:rPr>
        <w:t>. Geographic miss occurs when the stent does not fully cover the injured or diseased segment of the artery (axial miss) or the ratio of balloon to artery size is less than 0.9 or greater than 1.3 (longitudinal miss). Geographic miss is associated with in</w:t>
      </w:r>
      <w:r w:rsidR="00D0132C">
        <w:rPr>
          <w:rFonts w:ascii="Book Antiqua" w:hAnsi="Book Antiqua" w:cs="Times New Roman"/>
        </w:rPr>
        <w:t>creased risk of TLR and MI at 1</w:t>
      </w:r>
      <w:r w:rsidR="00D0132C">
        <w:rPr>
          <w:rFonts w:ascii="Book Antiqua" w:hAnsi="Book Antiqua" w:cs="Times New Roman" w:hint="eastAsia"/>
          <w:lang w:eastAsia="zh-CN"/>
        </w:rPr>
        <w:t xml:space="preserve"> </w:t>
      </w:r>
      <w:r w:rsidRPr="00AC3B06">
        <w:rPr>
          <w:rFonts w:ascii="Book Antiqua" w:hAnsi="Book Antiqua" w:cs="Times New Roman"/>
        </w:rPr>
        <w:t>year</w:t>
      </w:r>
      <w:r w:rsidR="00D0132C" w:rsidRPr="00AC3B06">
        <w:rPr>
          <w:rFonts w:ascii="Book Antiqua" w:hAnsi="Book Antiqua" w:cs="Times New Roman"/>
        </w:rPr>
        <w:fldChar w:fldCharType="begin">
          <w:fldData xml:space="preserve">PEVuZE5vdGU+PENpdGU+PEF1dGhvcj5Db3N0YTwvQXV0aG9yPjxZZWFyPjIwMDg8L1llYXI+PFJl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PEVuZE5vdGU+PENpdGU+PEF1dGhvcj5Db3N0YTwvQXV0aG9yPjxZZWFyPjIwMDg8L1llYXI+PFJl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[36]</w:t>
      </w:r>
      <w:r w:rsidR="00D0132C" w:rsidRPr="00AC3B06">
        <w:rPr>
          <w:rFonts w:ascii="Book Antiqua" w:hAnsi="Book Antiqua" w:cs="Times New Roman"/>
        </w:rPr>
        <w:fldChar w:fldCharType="end"/>
      </w:r>
      <w:r w:rsidRPr="00AC3B06">
        <w:rPr>
          <w:rFonts w:ascii="Book Antiqua" w:hAnsi="Book Antiqua" w:cs="Times New Roman"/>
        </w:rPr>
        <w:t>. DESs decrease neointimal growth. As a result, geographic miss or strut fracture may be larger factors of ISR in DESs compared with BMSs</w:t>
      </w:r>
      <w:r w:rsidR="00D0132C"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[12]</w:t>
      </w:r>
      <w:r w:rsidR="00D0132C" w:rsidRPr="00AC3B06">
        <w:rPr>
          <w:rFonts w:ascii="Book Antiqua" w:hAnsi="Book Antiqua" w:cs="Times New Roman"/>
        </w:rPr>
        <w:fldChar w:fldCharType="end"/>
      </w:r>
      <w:r w:rsidRPr="00AC3B06">
        <w:rPr>
          <w:rFonts w:ascii="Book Antiqua" w:hAnsi="Book Antiqua" w:cs="Times New Roman"/>
        </w:rPr>
        <w:t>.</w:t>
      </w:r>
      <w:r w:rsidR="00D0132C" w:rsidRPr="00AC3B06">
        <w:rPr>
          <w:rFonts w:ascii="Book Antiqua" w:hAnsi="Book Antiqua" w:cs="Times New Roman" w:hint="eastAsia"/>
          <w:lang w:eastAsia="zh-CN"/>
        </w:rPr>
        <w:t xml:space="preserve"> </w:t>
      </w:r>
    </w:p>
    <w:p w:rsidR="00D0132C" w:rsidRPr="00AC3B06" w:rsidRDefault="00D0132C" w:rsidP="003149F9">
      <w:pPr>
        <w:widowControl w:val="0"/>
        <w:autoSpaceDE w:val="0"/>
        <w:autoSpaceDN w:val="0"/>
        <w:adjustRightInd w:val="0"/>
        <w:spacing w:line="360" w:lineRule="auto"/>
        <w:jc w:val="both"/>
        <w:rPr>
          <w:rFonts w:ascii="Book Antiqua" w:hAnsi="Book Antiqua" w:cs="Times New Roman"/>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54" w:name="_Toc463339756"/>
      <w:r w:rsidRPr="00F27B11">
        <w:rPr>
          <w:rFonts w:ascii="Book Antiqua" w:hAnsi="Book Antiqua" w:cs="Times New Roman"/>
          <w:caps/>
          <w:color w:val="auto"/>
          <w:sz w:val="24"/>
          <w:szCs w:val="24"/>
        </w:rPr>
        <w:t>Pathogenesis</w:t>
      </w:r>
      <w:bookmarkEnd w:id="154"/>
    </w:p>
    <w:p w:rsidR="004C79EC" w:rsidRPr="00AC3B06" w:rsidRDefault="004C79EC" w:rsidP="003149F9">
      <w:pPr>
        <w:pStyle w:val="1"/>
        <w:keepNext w:val="0"/>
        <w:keepLines w:val="0"/>
        <w:widowControl w:val="0"/>
        <w:spacing w:before="0" w:line="360" w:lineRule="auto"/>
        <w:jc w:val="both"/>
        <w:rPr>
          <w:rFonts w:ascii="Book Antiqua" w:hAnsi="Book Antiqua" w:cs="Times New Roman"/>
          <w:color w:val="auto"/>
          <w:sz w:val="24"/>
          <w:szCs w:val="24"/>
        </w:rPr>
      </w:pPr>
      <w:r w:rsidRPr="00AC3B06">
        <w:rPr>
          <w:rFonts w:ascii="Book Antiqua" w:hAnsi="Book Antiqua" w:cs="Times New Roman"/>
          <w:b w:val="0"/>
          <w:bCs w:val="0"/>
          <w:color w:val="auto"/>
          <w:sz w:val="24"/>
          <w:szCs w:val="24"/>
        </w:rPr>
        <w:t>The main mechanism of ISR following stent implantation is neointimal tissue proliferation because of arterial wall damage</w:t>
      </w:r>
      <w:r w:rsidR="00D0132C">
        <w:rPr>
          <w:rFonts w:ascii="Book Antiqua" w:hAnsi="Book Antiqua" w:cs="Times New Roman" w:hint="eastAsia"/>
          <w:b w:val="0"/>
          <w:bCs w:val="0"/>
          <w:color w:val="auto"/>
          <w:sz w:val="24"/>
          <w:szCs w:val="24"/>
          <w:vertAlign w:val="superscript"/>
          <w:lang w:eastAsia="zh-CN"/>
        </w:rPr>
        <w:t>[</w:t>
      </w:r>
      <w:r w:rsidR="00D0132C">
        <w:rPr>
          <w:rFonts w:ascii="Book Antiqua" w:hAnsi="Book Antiqua" w:cs="Times New Roman"/>
          <w:b w:val="0"/>
          <w:bCs w:val="0"/>
          <w:color w:val="auto"/>
          <w:sz w:val="24"/>
          <w:szCs w:val="24"/>
          <w:vertAlign w:val="superscript"/>
        </w:rPr>
        <w:t>21,</w:t>
      </w:r>
      <w:r w:rsidR="00D0132C" w:rsidRPr="00AC3B06">
        <w:rPr>
          <w:rFonts w:ascii="Book Antiqua" w:hAnsi="Book Antiqua" w:cs="Times New Roman"/>
          <w:b w:val="0"/>
          <w:bCs w:val="0"/>
          <w:color w:val="auto"/>
          <w:sz w:val="24"/>
          <w:szCs w:val="24"/>
          <w:vertAlign w:val="superscript"/>
        </w:rPr>
        <w:t>22</w:t>
      </w:r>
      <w:r w:rsidR="00D0132C">
        <w:rPr>
          <w:rFonts w:ascii="Book Antiqua" w:hAnsi="Book Antiqua" w:cs="Times New Roman" w:hint="eastAsia"/>
          <w:b w:val="0"/>
          <w:bCs w:val="0"/>
          <w:color w:val="auto"/>
          <w:sz w:val="24"/>
          <w:szCs w:val="24"/>
          <w:vertAlign w:val="superscript"/>
          <w:lang w:eastAsia="zh-CN"/>
        </w:rPr>
        <w:t>]</w:t>
      </w:r>
      <w:r w:rsidRPr="00AC3B06">
        <w:rPr>
          <w:rFonts w:ascii="Book Antiqua" w:hAnsi="Book Antiqua" w:cs="Times New Roman"/>
          <w:b w:val="0"/>
          <w:bCs w:val="0"/>
          <w:color w:val="auto"/>
          <w:sz w:val="24"/>
          <w:szCs w:val="24"/>
        </w:rPr>
        <w:t>. Neointimal tissue proliferation could be focal or distributed uniformly along the length of the stent (</w:t>
      </w:r>
      <w:r w:rsidRPr="00D0132C">
        <w:rPr>
          <w:rFonts w:ascii="Book Antiqua" w:hAnsi="Book Antiqua" w:cs="Times New Roman"/>
          <w:b w:val="0"/>
          <w:bCs w:val="0"/>
          <w:caps/>
          <w:color w:val="auto"/>
          <w:sz w:val="24"/>
          <w:szCs w:val="24"/>
        </w:rPr>
        <w:t>f</w:t>
      </w:r>
      <w:r w:rsidRPr="00AC3B06">
        <w:rPr>
          <w:rFonts w:ascii="Book Antiqua" w:hAnsi="Book Antiqua" w:cs="Times New Roman"/>
          <w:b w:val="0"/>
          <w:bCs w:val="0"/>
          <w:color w:val="auto"/>
          <w:sz w:val="24"/>
          <w:szCs w:val="24"/>
        </w:rPr>
        <w:t>igure 1). ISR, which happens early within days of stent deployment, is due to elastic recoil and relocation of axially transmitted plaque. The causes of late (weeks to months) ISR commonly are reorganization of thrombus, neointima formation and remodeling</w:t>
      </w:r>
      <w:r w:rsidR="00D0132C" w:rsidRPr="00AC3B06">
        <w:rPr>
          <w:rFonts w:ascii="Book Antiqua" w:hAnsi="Book Antiqua" w:cs="Times New Roman"/>
          <w:b w:val="0"/>
          <w:bCs w:val="0"/>
          <w:color w:val="auto"/>
          <w:sz w:val="24"/>
          <w:szCs w:val="24"/>
        </w:rPr>
        <w:fldChar w:fldCharType="begin"/>
      </w:r>
      <w:r w:rsidR="00D0132C" w:rsidRPr="00AC3B06">
        <w:rPr>
          <w:rFonts w:ascii="Book Antiqua" w:hAnsi="Book Antiqua" w:cs="Times New Roman"/>
          <w:b w:val="0"/>
          <w:bCs w:val="0"/>
          <w:color w:val="auto"/>
          <w:sz w:val="24"/>
          <w:szCs w:val="24"/>
        </w:rPr>
        <w:instrText xml:space="preserve"> ADDIN EN.CITE &lt;EndNote&gt;&lt;Cite&gt;&lt;Author&gt;Bennett&lt;/Author&gt;&lt;Year&gt;2003&lt;/Year&gt;&lt;RecNum&gt;103&lt;/RecNum&gt;&lt;DisplayText&gt;&lt;style face="superscript"&gt;[37]&lt;/style&gt;&lt;/DisplayText&gt;&lt;record&gt;&lt;rec-number&gt;103&lt;/rec-number&gt;&lt;foreign-keys&gt;&lt;key app="EN" db-id="rdvs2sadbt5s9cedaeuxp9torvavwt959fpf" timestamp="1480626260"&gt;103&lt;/key&gt;&lt;/foreign-keys&gt;&lt;ref-type name="Journal Article"&gt;17&lt;/ref-type&gt;&lt;contributors&gt;&lt;authors&gt;&lt;author&gt;Bennett, M. R.&lt;/author&gt;&lt;/authors&gt;&lt;/contributors&gt;&lt;auth-address&gt;Addenbrooke&amp;apos;s Centre for Clinical Investigation, Box 110, Addenbrooke&amp;apos;s Hospital, Cambridge CB2 2QQ, UK. mrb@mole.bio.cam.ac.uk&lt;/auth-address&gt;&lt;titles&gt;&lt;title&gt;In-stent stenosis: pathology and implications for the development of drug eluting stents&lt;/title&gt;&lt;secondary-title&gt;Heart&lt;/secondary-title&gt;&lt;/titles&gt;&lt;periodical&gt;&lt;full-title&gt;Heart&lt;/full-title&gt;&lt;/periodical&gt;&lt;pages&gt;218-24&lt;/pages&gt;&lt;volume&gt;89&lt;/volume&gt;&lt;number&gt;2&lt;/number&gt;&lt;keywords&gt;&lt;keyword&gt;Angiogenesis Inhibitors/administration &amp;amp; dosage&lt;/keyword&gt;&lt;keyword&gt;Brachytherapy/methods&lt;/keyword&gt;&lt;keyword&gt;Coronary Restenosis/pathology/*prevention &amp;amp; control&lt;/keyword&gt;&lt;keyword&gt;*Drug Implants/adverse effects&lt;/keyword&gt;&lt;keyword&gt;Graft Occlusion, Vascular/*prevention &amp;amp; control&lt;/keyword&gt;&lt;keyword&gt;Humans&lt;/keyword&gt;&lt;keyword&gt;Immunosuppressive Agents/administration &amp;amp; dosage&lt;/keyword&gt;&lt;keyword&gt;Paclitaxel/administration &amp;amp; dosage&lt;/keyword&gt;&lt;keyword&gt;Sirolimus/administration &amp;amp; dosage&lt;/keyword&gt;&lt;keyword&gt;*Stents&lt;/keyword&gt;&lt;/keywords&gt;&lt;dates&gt;&lt;year&gt;2003&lt;/year&gt;&lt;pub-dates&gt;&lt;date&gt;Feb&lt;/date&gt;&lt;/pub-dates&gt;&lt;/dates&gt;&lt;isbn&gt;1468-201X (Electronic)&amp;#xD;1355-6037 (Linking)&lt;/isbn&gt;&lt;accession-num&gt;12527687&lt;/accession-num&gt;&lt;urls&gt;&lt;related-urls&gt;&lt;url&gt;https://www.ncbi.nlm.nih.gov/pubmed/12527687&lt;/url&gt;&lt;/related-urls&gt;&lt;/urls&gt;&lt;custom2&gt;PMC1767562&lt;/custom2&gt;&lt;/record&gt;&lt;/Cite&gt;&lt;/EndNote&gt;</w:instrText>
      </w:r>
      <w:r w:rsidR="00D0132C" w:rsidRPr="00AC3B06">
        <w:rPr>
          <w:rFonts w:ascii="Book Antiqua" w:hAnsi="Book Antiqua" w:cs="Times New Roman"/>
          <w:b w:val="0"/>
          <w:bCs w:val="0"/>
          <w:color w:val="auto"/>
          <w:sz w:val="24"/>
          <w:szCs w:val="24"/>
        </w:rPr>
        <w:fldChar w:fldCharType="separate"/>
      </w:r>
      <w:r w:rsidR="00D0132C" w:rsidRPr="00AC3B06">
        <w:rPr>
          <w:rFonts w:ascii="Book Antiqua" w:hAnsi="Book Antiqua" w:cs="Times New Roman"/>
          <w:b w:val="0"/>
          <w:bCs w:val="0"/>
          <w:noProof/>
          <w:color w:val="auto"/>
          <w:sz w:val="24"/>
          <w:szCs w:val="24"/>
          <w:vertAlign w:val="superscript"/>
        </w:rPr>
        <w:t>[37]</w:t>
      </w:r>
      <w:r w:rsidR="00D0132C" w:rsidRPr="00AC3B06">
        <w:rPr>
          <w:rFonts w:ascii="Book Antiqua" w:hAnsi="Book Antiqua" w:cs="Times New Roman"/>
          <w:b w:val="0"/>
          <w:bCs w:val="0"/>
          <w:color w:val="auto"/>
          <w:sz w:val="24"/>
          <w:szCs w:val="24"/>
        </w:rPr>
        <w:fldChar w:fldCharType="end"/>
      </w:r>
      <w:r w:rsidRPr="00AC3B06">
        <w:rPr>
          <w:rFonts w:ascii="Book Antiqua" w:hAnsi="Book Antiqua" w:cs="Times New Roman"/>
          <w:b w:val="0"/>
          <w:bCs w:val="0"/>
          <w:color w:val="auto"/>
          <w:sz w:val="24"/>
          <w:szCs w:val="24"/>
        </w:rPr>
        <w:t>.</w:t>
      </w:r>
      <w:r w:rsidR="00D0132C" w:rsidRPr="00AC3B06">
        <w:rPr>
          <w:rFonts w:ascii="Book Antiqua" w:hAnsi="Book Antiqua" w:cs="Times New Roman"/>
          <w:color w:val="auto"/>
          <w:sz w:val="24"/>
          <w:szCs w:val="24"/>
        </w:rPr>
        <w:t xml:space="preserve"> </w:t>
      </w:r>
    </w:p>
    <w:p w:rsidR="004C79EC" w:rsidRPr="00F27B11" w:rsidRDefault="004C79EC" w:rsidP="003149F9">
      <w:pPr>
        <w:pStyle w:val="a3"/>
        <w:widowControl w:val="0"/>
        <w:spacing w:before="0" w:beforeAutospacing="0" w:after="0" w:afterAutospacing="0" w:line="360" w:lineRule="auto"/>
        <w:ind w:firstLineChars="100" w:firstLine="240"/>
        <w:jc w:val="both"/>
        <w:rPr>
          <w:rFonts w:ascii="Book Antiqua" w:eastAsiaTheme="minorEastAsia" w:hAnsi="Book Antiqua"/>
          <w:vertAlign w:val="superscript"/>
          <w:lang w:eastAsia="zh-CN"/>
        </w:rPr>
      </w:pPr>
      <w:r w:rsidRPr="00AC3B06">
        <w:rPr>
          <w:rFonts w:ascii="Book Antiqua" w:hAnsi="Book Antiqua"/>
        </w:rPr>
        <w:t>Neoatherosclerosis yet is anoth</w:t>
      </w:r>
      <w:r w:rsidR="00D0132C">
        <w:rPr>
          <w:rFonts w:ascii="Book Antiqua" w:hAnsi="Book Antiqua"/>
        </w:rPr>
        <w:t xml:space="preserve">er contributing factor to ISR. </w:t>
      </w:r>
      <w:r w:rsidRPr="00AC3B06">
        <w:rPr>
          <w:rFonts w:ascii="Book Antiqua" w:hAnsi="Book Antiqua"/>
        </w:rPr>
        <w:t>The stimulation of neointima formation happens due to injury to the vessel during the PCI and stent deployment. A cascade of events are triggered by the intimal and medial damage, leading to proliferation and migration of vascular smooth muscle cells, extracellular matrix formation which ultimately activates the coagulation-fibrinolysis system</w:t>
      </w:r>
      <w:r w:rsidRPr="00AC3B06">
        <w:rPr>
          <w:rFonts w:ascii="Book Antiqua" w:hAnsi="Book Antiqua"/>
        </w:rPr>
        <w:fldChar w:fldCharType="begin"/>
      </w:r>
      <w:r w:rsidRPr="00AC3B06">
        <w:rPr>
          <w:rFonts w:ascii="Book Antiqua" w:hAnsi="Book Antiqua"/>
        </w:rPr>
        <w:instrText xml:space="preserve"> ADDIN EN.CITE &lt;EndNote&gt;&lt;Cite&gt;&lt;Author&gt;Jukema&lt;/Author&gt;&lt;Year&gt;2011&lt;/Year&gt;&lt;RecNum&gt;104&lt;/RecNum&gt;&lt;DisplayText&gt;&lt;style face="superscript"&gt;[38]&lt;/style&gt;&lt;/DisplayText&gt;&lt;record&gt;&lt;rec-number&gt;104&lt;/rec-number&gt;&lt;foreign-keys&gt;&lt;key app="EN" db-id="rdvs2sadbt5s9cedaeuxp9torvavwt959fpf" timestamp="1480626438"&gt;104&lt;/key&gt;&lt;/foreign-keys&gt;&lt;ref-type name="Journal Article"&gt;17&lt;/ref-type&gt;&lt;contributors&gt;&lt;authors&gt;&lt;author&gt;Jukema, J. W.&lt;/author&gt;&lt;author&gt;Verschuren, J. J.&lt;/author&gt;&lt;author&gt;Ahmed, T. A.&lt;/author&gt;&lt;author&gt;Quax, P. H.&lt;/author&gt;&lt;/authors&gt;&lt;/contributors&gt;&lt;auth-address&gt;Department of Cardiology, Leiden University Medical Center, PO Box 9600, 2300 RC Leiden, The Netherlands. j.w.jukema@lumc.nl&lt;/auth-address&gt;&lt;titles&gt;&lt;title&gt;Restenosis after PCI. Part 1: pathophysiology and risk factors&lt;/title&gt;&lt;secondary-title&gt;Nat Rev Cardiol&lt;/secondary-title&gt;&lt;/titles&gt;&lt;periodical&gt;&lt;full-title&gt;Nat Rev Cardiol&lt;/full-title&gt;&lt;/periodical&gt;&lt;pages&gt;53-62&lt;/pages&gt;&lt;volume&gt;9&lt;/volume&gt;&lt;number&gt;1&lt;/number&gt;&lt;keywords&gt;&lt;keyword&gt;*Angioplasty, Balloon, Coronary&lt;/keyword&gt;&lt;keyword&gt;*Coronary Restenosis/epidemiology/etiology/physiopathology&lt;/keyword&gt;&lt;keyword&gt;Global Health&lt;/keyword&gt;&lt;keyword&gt;Humans&lt;/keyword&gt;&lt;keyword&gt;Incidence&lt;/keyword&gt;&lt;keyword&gt;Neovascularization, Pathologic&lt;/keyword&gt;&lt;keyword&gt;Postoperative Complications&lt;/keyword&gt;&lt;keyword&gt;Prognosis&lt;/keyword&gt;&lt;keyword&gt;*Risk Assessment&lt;/keyword&gt;&lt;keyword&gt;Risk Factors&lt;/keyword&gt;&lt;/keywords&gt;&lt;dates&gt;&lt;year&gt;2011&lt;/year&gt;&lt;pub-dates&gt;&lt;date&gt;Sep 13&lt;/date&gt;&lt;/pub-dates&gt;&lt;/dates&gt;&lt;isbn&gt;1759-5010 (Electronic)&amp;#xD;1759-5002 (Linking)&lt;/isbn&gt;&lt;accession-num&gt;21912414&lt;/accession-num&gt;&lt;urls&gt;&lt;related-urls&gt;&lt;url&gt;https://www.ncbi.nlm.nih.gov/pubmed/21912414&lt;/url&gt;&lt;/related-urls&gt;&lt;/urls&gt;&lt;electronic-resource-num&gt;10.1038/nrcardio.2011.132&lt;/electronic-resource-num&gt;&lt;/record&gt;&lt;/Cite&gt;&lt;/EndNote&gt;</w:instrText>
      </w:r>
      <w:r w:rsidRPr="00AC3B06">
        <w:rPr>
          <w:rFonts w:ascii="Book Antiqua" w:hAnsi="Book Antiqua"/>
        </w:rPr>
        <w:fldChar w:fldCharType="separate"/>
      </w:r>
      <w:r w:rsidRPr="00AC3B06">
        <w:rPr>
          <w:rFonts w:ascii="Book Antiqua" w:hAnsi="Book Antiqua"/>
          <w:noProof/>
          <w:vertAlign w:val="superscript"/>
        </w:rPr>
        <w:t>[38]</w:t>
      </w:r>
      <w:r w:rsidRPr="00AC3B06">
        <w:rPr>
          <w:rFonts w:ascii="Book Antiqua" w:hAnsi="Book Antiqua"/>
        </w:rPr>
        <w:fldChar w:fldCharType="end"/>
      </w:r>
      <w:r w:rsidRPr="00AC3B06">
        <w:rPr>
          <w:rFonts w:ascii="Book Antiqua" w:hAnsi="Book Antiqua"/>
        </w:rPr>
        <w:t>. The local inflammation can lead to the development of neoatherosclerosis characterized by accumulation of lipid-laden foamy macrophages within the neointima with or without a necrotic core formation and calcification, which can occur years after stent placement</w:t>
      </w:r>
      <w:r w:rsidR="00D0132C" w:rsidRPr="00D0132C">
        <w:rPr>
          <w:rFonts w:ascii="Book Antiqua" w:eastAsiaTheme="minorEastAsia" w:hAnsi="Book Antiqua" w:hint="eastAsia"/>
          <w:vertAlign w:val="superscript"/>
          <w:lang w:eastAsia="zh-CN"/>
        </w:rPr>
        <w:t>[</w:t>
      </w:r>
      <w:r w:rsidRPr="00D0132C">
        <w:rPr>
          <w:rFonts w:ascii="Book Antiqua" w:hAnsi="Book Antiqua"/>
          <w:vertAlign w:val="superscript"/>
        </w:rPr>
        <w:t>39</w:t>
      </w:r>
      <w:r w:rsidR="00D0132C">
        <w:rPr>
          <w:rFonts w:ascii="Book Antiqua" w:eastAsiaTheme="minorEastAsia" w:hAnsi="Book Antiqua" w:hint="eastAsia"/>
          <w:vertAlign w:val="superscript"/>
          <w:lang w:eastAsia="zh-CN"/>
        </w:rPr>
        <w:t>]</w:t>
      </w:r>
      <w:r w:rsidRPr="00AC3B06">
        <w:rPr>
          <w:rFonts w:ascii="Book Antiqua" w:hAnsi="Book Antiqua"/>
        </w:rPr>
        <w:t xml:space="preserve">. Neoatherosclerosis is associated with a higher proportion of in-stent atherosclerotic plaque, which could explain unstable symptoms and myocardial infarction presentation of patients with ISR years after PCI. The incidence of neoatherosclerosis was significantly greater in DES compared with BMS (31% </w:t>
      </w:r>
      <w:r w:rsidR="00F27B11" w:rsidRPr="00F27B11">
        <w:rPr>
          <w:rFonts w:ascii="Book Antiqua" w:hAnsi="Book Antiqua"/>
          <w:i/>
        </w:rPr>
        <w:t>vs</w:t>
      </w:r>
      <w:r w:rsidRPr="00AC3B06">
        <w:rPr>
          <w:rFonts w:ascii="Book Antiqua" w:hAnsi="Book Antiqua"/>
        </w:rPr>
        <w:t xml:space="preserve"> 16%</w:t>
      </w:r>
      <w:r w:rsidR="001208B6">
        <w:rPr>
          <w:rFonts w:ascii="Book Antiqua" w:eastAsiaTheme="minorEastAsia" w:hAnsi="Book Antiqua" w:hint="eastAsia"/>
          <w:lang w:eastAsia="zh-CN"/>
        </w:rPr>
        <w:t>,</w:t>
      </w:r>
      <w:r w:rsidRPr="00AC3B06">
        <w:rPr>
          <w:rFonts w:ascii="Book Antiqua" w:hAnsi="Book Antiqua"/>
        </w:rPr>
        <w:t xml:space="preserve"> </w:t>
      </w:r>
      <w:r w:rsidR="00110518" w:rsidRPr="00110518">
        <w:rPr>
          <w:rFonts w:ascii="Book Antiqua" w:hAnsi="Book Antiqua"/>
          <w:i/>
          <w:caps/>
        </w:rPr>
        <w:t>p &lt;</w:t>
      </w:r>
      <w:r w:rsidR="00D0132C">
        <w:rPr>
          <w:rFonts w:ascii="Book Antiqua" w:eastAsiaTheme="minorEastAsia" w:hAnsi="Book Antiqua" w:hint="eastAsia"/>
          <w:lang w:eastAsia="zh-CN"/>
        </w:rPr>
        <w:t xml:space="preserve"> </w:t>
      </w:r>
      <w:r w:rsidRPr="00AC3B06">
        <w:rPr>
          <w:rFonts w:ascii="Book Antiqua" w:hAnsi="Book Antiqua"/>
        </w:rPr>
        <w:t>0.001)</w:t>
      </w:r>
      <w:r w:rsidR="00D0132C" w:rsidRPr="00F27B11">
        <w:rPr>
          <w:rFonts w:ascii="Book Antiqua" w:eastAsiaTheme="minorEastAsia" w:hAnsi="Book Antiqua" w:hint="eastAsia"/>
          <w:vertAlign w:val="superscript"/>
          <w:lang w:eastAsia="zh-CN"/>
        </w:rPr>
        <w:t>[</w:t>
      </w:r>
      <w:r w:rsidR="00D0132C" w:rsidRPr="00F27B11">
        <w:rPr>
          <w:rFonts w:ascii="Book Antiqua" w:hAnsi="Book Antiqua"/>
          <w:vertAlign w:val="superscript"/>
        </w:rPr>
        <w:t>40</w:t>
      </w:r>
      <w:r w:rsidR="00D0132C" w:rsidRPr="00F27B11">
        <w:rPr>
          <w:rFonts w:ascii="Book Antiqua" w:eastAsiaTheme="minorEastAsia" w:hAnsi="Book Antiqua" w:hint="eastAsia"/>
          <w:vertAlign w:val="superscript"/>
          <w:lang w:eastAsia="zh-CN"/>
        </w:rPr>
        <w:t>]</w:t>
      </w:r>
      <w:r w:rsidRPr="00AC3B06">
        <w:rPr>
          <w:rFonts w:ascii="Book Antiqua" w:hAnsi="Book Antiqua"/>
        </w:rPr>
        <w:t>.</w:t>
      </w:r>
      <w:r w:rsidR="00F27B11">
        <w:rPr>
          <w:rFonts w:ascii="Book Antiqua" w:eastAsiaTheme="minorEastAsia" w:hAnsi="Book Antiqua" w:hint="eastAsia"/>
          <w:lang w:eastAsia="zh-CN"/>
        </w:rPr>
        <w:t xml:space="preserve"> </w:t>
      </w:r>
      <w:r w:rsidR="00F27B11">
        <w:rPr>
          <w:rFonts w:ascii="Book Antiqua" w:hAnsi="Book Antiqua"/>
        </w:rPr>
        <w:t>Younger age,</w:t>
      </w:r>
      <w:r w:rsidR="00F27B11">
        <w:rPr>
          <w:rFonts w:ascii="Book Antiqua" w:eastAsiaTheme="minorEastAsia" w:hAnsi="Book Antiqua" w:hint="eastAsia"/>
          <w:lang w:eastAsia="zh-CN"/>
        </w:rPr>
        <w:t xml:space="preserve"> </w:t>
      </w:r>
      <w:r w:rsidR="00D0132C">
        <w:rPr>
          <w:rFonts w:ascii="Book Antiqua" w:hAnsi="Book Antiqua"/>
        </w:rPr>
        <w:t>longer implant durations,</w:t>
      </w:r>
      <w:r w:rsidR="00D0132C">
        <w:rPr>
          <w:rFonts w:ascii="Book Antiqua" w:eastAsiaTheme="minorEastAsia" w:hAnsi="Book Antiqua" w:hint="eastAsia"/>
          <w:lang w:eastAsia="zh-CN"/>
        </w:rPr>
        <w:t xml:space="preserve"> </w:t>
      </w:r>
      <w:r w:rsidRPr="00AC3B06">
        <w:rPr>
          <w:rFonts w:ascii="Book Antiqua" w:hAnsi="Book Antiqua"/>
        </w:rPr>
        <w:t>SES usage, PES usage and underlying unstable plaques, are independent risk factors for neoatherosclerosis</w:t>
      </w:r>
      <w:r w:rsidR="00D0132C" w:rsidRPr="00F27B11">
        <w:rPr>
          <w:rFonts w:ascii="Book Antiqua" w:eastAsiaTheme="minorEastAsia" w:hAnsi="Book Antiqua" w:hint="eastAsia"/>
          <w:vertAlign w:val="superscript"/>
          <w:lang w:eastAsia="zh-CN"/>
        </w:rPr>
        <w:t>[</w:t>
      </w:r>
      <w:r w:rsidR="00D0132C" w:rsidRPr="00F27B11">
        <w:rPr>
          <w:rFonts w:ascii="Book Antiqua" w:hAnsi="Book Antiqua"/>
          <w:vertAlign w:val="superscript"/>
        </w:rPr>
        <w:t>14,40</w:t>
      </w:r>
      <w:r w:rsidR="00D0132C" w:rsidRPr="00F27B11">
        <w:rPr>
          <w:rFonts w:ascii="Book Antiqua" w:eastAsiaTheme="minorEastAsia" w:hAnsi="Book Antiqua" w:hint="eastAsia"/>
          <w:vertAlign w:val="superscript"/>
          <w:lang w:eastAsia="zh-CN"/>
        </w:rPr>
        <w:t>]</w:t>
      </w:r>
      <w:r w:rsidRPr="00AC3B06">
        <w:rPr>
          <w:rFonts w:ascii="Book Antiqua" w:hAnsi="Book Antiqua"/>
        </w:rPr>
        <w:t>.</w:t>
      </w:r>
    </w:p>
    <w:p w:rsidR="00F27B11" w:rsidRPr="00F27B11" w:rsidRDefault="00F27B11" w:rsidP="003149F9">
      <w:pPr>
        <w:pStyle w:val="a3"/>
        <w:widowControl w:val="0"/>
        <w:spacing w:before="0" w:beforeAutospacing="0" w:after="0" w:afterAutospacing="0" w:line="360" w:lineRule="auto"/>
        <w:ind w:firstLineChars="100" w:firstLine="240"/>
        <w:jc w:val="both"/>
        <w:rPr>
          <w:rFonts w:ascii="Book Antiqua" w:eastAsiaTheme="minorEastAsia" w:hAnsi="Book Antiqua"/>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55" w:name="_Toc463339757"/>
      <w:r w:rsidRPr="00F27B11">
        <w:rPr>
          <w:rFonts w:ascii="Book Antiqua" w:hAnsi="Book Antiqua" w:cs="Times New Roman"/>
          <w:caps/>
          <w:color w:val="auto"/>
          <w:sz w:val="24"/>
          <w:szCs w:val="24"/>
        </w:rPr>
        <w:t>Clinical Presentation</w:t>
      </w:r>
      <w:bookmarkEnd w:id="155"/>
      <w:r w:rsidRPr="00F27B11">
        <w:rPr>
          <w:rFonts w:ascii="Book Antiqua" w:hAnsi="Book Antiqua" w:cs="Times New Roman"/>
          <w:caps/>
          <w:color w:val="auto"/>
          <w:sz w:val="24"/>
          <w:szCs w:val="24"/>
        </w:rPr>
        <w:t xml:space="preserve"> </w:t>
      </w:r>
    </w:p>
    <w:p w:rsidR="004C79EC" w:rsidRDefault="004C79EC" w:rsidP="003149F9">
      <w:pPr>
        <w:widowControl w:val="0"/>
        <w:spacing w:line="360" w:lineRule="auto"/>
        <w:jc w:val="both"/>
        <w:rPr>
          <w:rFonts w:ascii="Book Antiqua" w:hAnsi="Book Antiqua" w:cs="Times New Roman"/>
          <w:lang w:eastAsia="zh-CN"/>
        </w:rPr>
      </w:pPr>
      <w:r w:rsidRPr="00AC3B06">
        <w:rPr>
          <w:rFonts w:ascii="Book Antiqua" w:hAnsi="Book Antiqua" w:cs="Times New Roman"/>
        </w:rPr>
        <w:t>Due to the gradual and slow progression of ISR compared with stent thrombosis, majority of ISR presents as progressive recurrent angina</w:t>
      </w:r>
      <w:r w:rsidR="00D0132C" w:rsidRPr="00AC3B06">
        <w:rPr>
          <w:rFonts w:ascii="Book Antiqua" w:hAnsi="Book Antiqua" w:cs="Times New Roman"/>
        </w:rPr>
        <w:fldChar w:fldCharType="begin">
          <w:fldData xml:space="preserve">PEVuZE5vdGU+PENpdGU+PEF1dGhvcj5BbGZvbnNvPC9BdXRob3I+PFllYXI+MjAwOTwvWWVhcj48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ZSBFdXJvcGVhbiBTb2NpZXR5IG9mIENhcmRpb2xvZ3k8L2FiYnItMT48L3BlcmlvZGljYWw+PGFs
dC1wZXJpb2RpY2FsPjxmdWxsLXRpdGxlPkV1cm9JbnRlcnZlbnRpb248L2Z1bGwtdGl0bGU+PGFi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IHRoZSBFdXJvcGVhbiBTb2NpZXR5IG9mIENhcmRpb2xvZ3k8L2FiYnItMT48L2FsdC1wZXJpb2Rp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PEVuZE5vdGU+PENpdGU+PEF1dGhvcj5BbGZvbnNvPC9BdXRob3I+PFllYXI+MjAwOTwvWWVhcj48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ZSBFdXJvcGVhbiBTb2NpZXR5IG9mIENhcmRpb2xvZ3k8L2FiYnItMT48L3BlcmlvZGljYWw+PGFs
dC1wZXJpb2RpY2FsPjxmdWxsLXRpdGxlPkV1cm9JbnRlcnZlbnRpb248L2Z1bGwtdGl0bGU+PGFi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IHRoZSBFdXJvcGVhbiBTb2NpZXR5IG9mIENhcmRpb2xvZ3k8L2FiYnItMT48L2FsdC1wZXJpb2Rp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[40]</w:t>
      </w:r>
      <w:r w:rsidR="00D0132C" w:rsidRPr="00AC3B06">
        <w:rPr>
          <w:rFonts w:ascii="Book Antiqua" w:hAnsi="Book Antiqua" w:cs="Times New Roman"/>
        </w:rPr>
        <w:fldChar w:fldCharType="end"/>
      </w:r>
      <w:r w:rsidRPr="00AC3B06">
        <w:rPr>
          <w:rFonts w:ascii="Book Antiqua" w:hAnsi="Book Antiqua" w:cs="Times New Roman"/>
        </w:rPr>
        <w:t>. The time for symptoms to develop due to DES-ISR is 3 to 12 mo after stent placement</w:t>
      </w:r>
      <w:r w:rsidR="00D0132C" w:rsidRPr="00AC3B06">
        <w:rPr>
          <w:rFonts w:ascii="Book Antiqua" w:hAnsi="Book Antiqua" w:cs="Times New Roman"/>
        </w:rPr>
        <w:fldChar w:fldCharType="begin"/>
      </w:r>
      <w:r w:rsidR="00D0132C" w:rsidRPr="00AC3B06">
        <w:rPr>
          <w:rFonts w:ascii="Book Antiqua" w:hAnsi="Book Antiqua" w:cs="Times New Roman"/>
        </w:rPr>
        <w:instrText xml:space="preserve"> ADDIN EN.CITE &lt;EndNote&gt;&lt;Cite&gt;&lt;Author&gt;Lee&lt;/Author&gt;&lt;Year&gt;2008&lt;/Year&gt;&lt;RecNum&gt;5&lt;/RecNum&gt;&lt;DisplayText&gt;&lt;style face="superscript"&gt;[41]&lt;/style&gt;&lt;/DisplayText&gt;&lt;record&gt;&lt;rec-number&gt;5&lt;/rec-number&gt;&lt;foreign-keys&gt;&lt;key app="EN" db-id="rdvs2sadbt5s9cedaeuxp9torvavwt959fpf" timestamp="1472384291"&gt;5&lt;/key&gt;&lt;/foreign-keys&gt;&lt;ref-type name="Journal Article"&gt;17&lt;/ref-type&gt;&lt;contributors&gt;&lt;authors&gt;&lt;author&gt;Lee, M. S.&lt;/author&gt;&lt;author&gt;Pessegueiro, A.&lt;/author&gt;&lt;author&gt;Zimmer, R.&lt;/author&gt;&lt;author&gt;Jurewitz, D.&lt;/author&gt;&lt;author&gt;Tobis, J.&lt;/author&gt;&lt;/authors&gt;&lt;/contributors&gt;&lt;auth-address&gt;UCLA Medical Center, Division of Cardiology, 10833 Le Conte Avenue, Room BL-394 CHS, Los Angeles, CA 90025, USA. mslee@mednet.ucla.edu&lt;/auth-address&gt;&lt;titles&gt;&lt;title&gt;Clinical presentation of patients with in-stent restenosis in the drug-eluting stent era&lt;/title&gt;&lt;secondary-title&gt;J Invasive Cardiol&lt;/secondary-title&gt;&lt;alt-title&gt;The Journal of invasive cardiology&lt;/alt-title&gt;&lt;/titles&gt;&lt;periodical&gt;&lt;full-title&gt;J Invasive Cardiol&lt;/full-title&gt;&lt;abbr-1&gt;The Journal of invasive cardiology&lt;/abbr-1&gt;&lt;/periodical&gt;&lt;alt-periodical&gt;&lt;full-title&gt;J Invasive Cardiol&lt;/full-title&gt;&lt;abbr-1&gt;The Journal of invasive cardiology&lt;/abbr-1&gt;&lt;/alt-periodical&gt;&lt;pages&gt;401-3&lt;/pages&gt;&lt;volume&gt;20&lt;/volume&gt;&lt;number&gt;8&lt;/number&gt;&lt;edition&gt;2008/08/09&lt;/edition&gt;&lt;keywords&gt;&lt;keyword&gt;Aged&lt;/keyword&gt;&lt;keyword&gt;Angina Pectoris/*etiology&lt;/keyword&gt;&lt;keyword&gt;Angioplasty, Balloon, Coronary/adverse effects&lt;/keyword&gt;&lt;keyword&gt;Coronary Restenosis/*etiology&lt;/keyword&gt;&lt;keyword&gt;Drug-Eluting Stents/*adverse effects&lt;/keyword&gt;&lt;keyword&gt;Female&lt;/keyword&gt;&lt;keyword&gt;Humans&lt;/keyword&gt;&lt;keyword&gt;Male&lt;/keyword&gt;&lt;keyword&gt;Middle Aged&lt;/keyword&gt;&lt;keyword&gt;Myocardial Infarction/*etiology&lt;/keyword&gt;&lt;/keywords&gt;&lt;dates&gt;&lt;year&gt;2008&lt;/year&gt;&lt;pub-dates&gt;&lt;date&gt;Aug&lt;/date&gt;&lt;/pub-dates&gt;&lt;/dates&gt;&lt;isbn&gt;1042-3931&lt;/isbn&gt;&lt;accession-num&gt;18688064&lt;/accession-num&gt;&lt;remote-database-provider&gt;NLM&lt;/remote-database-provider&gt;&lt;language&gt;eng&lt;/language&gt;&lt;/record&gt;&lt;/Cite&gt;&lt;/EndNote&gt;</w:instrText>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[41]</w:t>
      </w:r>
      <w:r w:rsidR="00D0132C" w:rsidRPr="00AC3B06">
        <w:rPr>
          <w:rFonts w:ascii="Book Antiqua" w:hAnsi="Book Antiqua" w:cs="Times New Roman"/>
        </w:rPr>
        <w:fldChar w:fldCharType="end"/>
      </w:r>
      <w:r w:rsidRPr="00AC3B06">
        <w:rPr>
          <w:rFonts w:ascii="Book Antiqua" w:hAnsi="Book Antiqua" w:cs="Times New Roman"/>
        </w:rPr>
        <w:t>. BMS stent on the other hand develop ISR symptoms sooner wi</w:t>
      </w:r>
      <w:r w:rsidR="00D0132C">
        <w:rPr>
          <w:rFonts w:ascii="Book Antiqua" w:hAnsi="Book Antiqua" w:cs="Times New Roman"/>
        </w:rPr>
        <w:t>th reported average period of 6</w:t>
      </w:r>
      <w:r w:rsidR="00D0132C">
        <w:rPr>
          <w:rFonts w:ascii="Book Antiqua" w:hAnsi="Book Antiqua" w:cs="Times New Roman" w:hint="eastAsia"/>
          <w:lang w:eastAsia="zh-CN"/>
        </w:rPr>
        <w:t xml:space="preserve"> </w:t>
      </w:r>
      <w:r w:rsidRPr="00AC3B06">
        <w:rPr>
          <w:rFonts w:ascii="Book Antiqua" w:hAnsi="Book Antiqua" w:cs="Times New Roman"/>
        </w:rPr>
        <w:t>mo post-PCI</w:t>
      </w:r>
      <w:r w:rsidRPr="00AC3B06">
        <w:rPr>
          <w:rFonts w:ascii="Book Antiqua" w:hAnsi="Book Antiqua" w:cs="Times New Roman"/>
        </w:rPr>
        <w:fldChar w:fldCharType="begin">
          <w:fldData xml:space="preserve">PEVuZE5vdGU+PENpdGU+PEF1dGhvcj5OYXlhazwvQXV0aG9yPjxZZWFyPjIwMDY8L1llYXI+PFJl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PEVuZE5vdGU+PENpdGU+PEF1dGhvcj5OYXlhazwvQXV0aG9yPjxZZWFyPjIwMDY8L1llYXI+PFJl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[42]</w:t>
      </w:r>
      <w:r w:rsidRPr="00AC3B06">
        <w:rPr>
          <w:rFonts w:ascii="Book Antiqua" w:hAnsi="Book Antiqua" w:cs="Times New Roman"/>
        </w:rPr>
        <w:fldChar w:fldCharType="end"/>
      </w:r>
      <w:r w:rsidRPr="00AC3B06">
        <w:rPr>
          <w:rFonts w:ascii="Book Antiqua" w:hAnsi="Book Antiqua" w:cs="Times New Roman"/>
        </w:rPr>
        <w:t>. BMS-ISR presented as MI in 3.5</w:t>
      </w:r>
      <w:r w:rsidR="00D0132C">
        <w:rPr>
          <w:rFonts w:ascii="Book Antiqua" w:hAnsi="Book Antiqua" w:cs="Times New Roman" w:hint="eastAsia"/>
          <w:lang w:eastAsia="zh-CN"/>
        </w:rPr>
        <w:t>%</w:t>
      </w:r>
      <w:r w:rsidRPr="00AC3B06">
        <w:rPr>
          <w:rFonts w:ascii="Book Antiqua" w:hAnsi="Book Antiqua" w:cs="Times New Roman"/>
        </w:rPr>
        <w:t>-20% of patients</w:t>
      </w:r>
      <w:r w:rsidR="00D0132C" w:rsidRPr="00AC3B06">
        <w:rPr>
          <w:rFonts w:ascii="Book Antiqua" w:hAnsi="Book Antiqua" w:cs="Times New Roman"/>
        </w:rPr>
        <w:fldChar w:fldCharType="begin">
          <w:fldData xml:space="preserve">PEVuZE5vdGU+PENpdGU+PEF1dGhvcj5Cb3NzaTwvQXV0aG9yPjxZZWFyPjIwMDA8L1llYXI+PFJl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PEVuZE5vdGU+PENpdGU+PEF1dGhvcj5Cb3NzaTwvQXV0aG9yPjxZZWFyPjIwMDA8L1llYXI+PFJl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[4</w:t>
      </w:r>
      <w:r w:rsidR="00651EFB">
        <w:rPr>
          <w:rFonts w:ascii="Book Antiqua" w:hAnsi="Book Antiqua" w:cs="Times New Roman" w:hint="eastAsia"/>
          <w:noProof/>
          <w:vertAlign w:val="superscript"/>
          <w:lang w:eastAsia="zh-CN"/>
        </w:rPr>
        <w:t>3</w:t>
      </w:r>
      <w:r w:rsidR="00D0132C" w:rsidRPr="00AC3B06">
        <w:rPr>
          <w:rFonts w:ascii="Book Antiqua" w:hAnsi="Book Antiqua" w:cs="Times New Roman"/>
          <w:noProof/>
          <w:vertAlign w:val="superscript"/>
        </w:rPr>
        <w:t>]</w:t>
      </w:r>
      <w:r w:rsidR="00D0132C" w:rsidRPr="00AC3B06">
        <w:rPr>
          <w:rFonts w:ascii="Book Antiqua" w:hAnsi="Book Antiqua" w:cs="Times New Roman"/>
        </w:rPr>
        <w:fldChar w:fldCharType="end"/>
      </w:r>
      <w:r w:rsidRPr="00AC3B06">
        <w:rPr>
          <w:rFonts w:ascii="Book Antiqua" w:hAnsi="Book Antiqua" w:cs="Times New Roman"/>
        </w:rPr>
        <w:t>. DES-ISR is similar to that of BMS with approximately 16</w:t>
      </w:r>
      <w:r w:rsidR="00D0132C">
        <w:rPr>
          <w:rFonts w:ascii="Book Antiqua" w:hAnsi="Book Antiqua" w:cs="Times New Roman" w:hint="eastAsia"/>
          <w:lang w:eastAsia="zh-CN"/>
        </w:rPr>
        <w:t>%</w:t>
      </w:r>
      <w:r w:rsidRPr="00AC3B06">
        <w:rPr>
          <w:rFonts w:ascii="Book Antiqua" w:hAnsi="Book Antiqua" w:cs="Times New Roman"/>
        </w:rPr>
        <w:t>-66% of patients presenting with unstable angina and 1</w:t>
      </w:r>
      <w:r w:rsidR="00D0132C">
        <w:rPr>
          <w:rFonts w:ascii="Book Antiqua" w:hAnsi="Book Antiqua" w:cs="Times New Roman" w:hint="eastAsia"/>
          <w:lang w:eastAsia="zh-CN"/>
        </w:rPr>
        <w:t>%</w:t>
      </w:r>
      <w:r w:rsidRPr="00AC3B06">
        <w:rPr>
          <w:rFonts w:ascii="Book Antiqua" w:hAnsi="Book Antiqua" w:cs="Times New Roman"/>
        </w:rPr>
        <w:t>-20% with MI</w:t>
      </w:r>
      <w:r w:rsidR="00D0132C" w:rsidRPr="00AC3B06">
        <w:rPr>
          <w:rFonts w:ascii="Book Antiqua" w:hAnsi="Book Antiqua" w:cs="Times New Roman"/>
        </w:rPr>
        <w:fldChar w:fldCharType="begin">
          <w:fldData xml:space="preserve">PEVuZE5vdGU+PENpdGU+PEF1dGhvcj5NaXNoa2VsPC9BdXRob3I+PFllYXI+MjAwNzwvWWVhcj48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PEVuZE5vdGU+PENpdGU+PEF1dGhvcj5NaXNoa2VsPC9BdXRob3I+PFllYXI+MjAwNzwvWWVhcj48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Pr>
          <w:rFonts w:ascii="Book Antiqua" w:hAnsi="Book Antiqua" w:cs="Times New Roman"/>
          <w:noProof/>
          <w:vertAlign w:val="superscript"/>
        </w:rPr>
        <w:t>[44,</w:t>
      </w:r>
      <w:r w:rsidR="00D0132C" w:rsidRPr="00AC3B06">
        <w:rPr>
          <w:rFonts w:ascii="Book Antiqua" w:hAnsi="Book Antiqua" w:cs="Times New Roman"/>
          <w:noProof/>
          <w:vertAlign w:val="superscript"/>
        </w:rPr>
        <w:t>45]</w:t>
      </w:r>
      <w:r w:rsidR="00D0132C" w:rsidRPr="00AC3B06">
        <w:rPr>
          <w:rFonts w:ascii="Book Antiqua" w:hAnsi="Book Antiqua" w:cs="Times New Roman"/>
        </w:rPr>
        <w:fldChar w:fldCharType="end"/>
      </w:r>
      <w:r w:rsidRPr="00AC3B06">
        <w:rPr>
          <w:rFonts w:ascii="Book Antiqua" w:hAnsi="Book Antiqua" w:cs="Times New Roman"/>
        </w:rPr>
        <w:t>.</w:t>
      </w:r>
      <w:r w:rsidR="00D0132C">
        <w:rPr>
          <w:rFonts w:ascii="Book Antiqua" w:hAnsi="Book Antiqua" w:cs="Times New Roman"/>
          <w:lang w:eastAsia="zh-CN"/>
        </w:rPr>
        <w:t xml:space="preserve"> </w:t>
      </w:r>
    </w:p>
    <w:p w:rsidR="00F27B11" w:rsidRPr="00F27B11" w:rsidRDefault="00F27B11" w:rsidP="003149F9">
      <w:pPr>
        <w:widowControl w:val="0"/>
        <w:spacing w:line="360" w:lineRule="auto"/>
        <w:jc w:val="both"/>
        <w:rPr>
          <w:rFonts w:ascii="Book Antiqua" w:hAnsi="Book Antiqua" w:cs="Times New Roman"/>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56" w:name="_Toc463339758"/>
      <w:r w:rsidRPr="00F27B11">
        <w:rPr>
          <w:rFonts w:ascii="Book Antiqua" w:hAnsi="Book Antiqua" w:cs="Times New Roman"/>
          <w:caps/>
          <w:color w:val="auto"/>
          <w:sz w:val="24"/>
          <w:szCs w:val="24"/>
        </w:rPr>
        <w:t>Anatomic Assessment</w:t>
      </w:r>
      <w:bookmarkEnd w:id="156"/>
    </w:p>
    <w:p w:rsidR="004C79EC" w:rsidRPr="00AC3B06" w:rsidRDefault="004C79EC" w:rsidP="003149F9">
      <w:pPr>
        <w:pStyle w:val="3"/>
        <w:keepNext w:val="0"/>
        <w:keepLines w:val="0"/>
        <w:widowControl w:val="0"/>
      </w:pPr>
      <w:bookmarkStart w:id="157" w:name="_Toc463339759"/>
      <w:r w:rsidRPr="00AC3B06">
        <w:t xml:space="preserve">Routine </w:t>
      </w:r>
      <w:r w:rsidR="00F27B11" w:rsidRPr="00AC3B06">
        <w:t>surveillance</w:t>
      </w:r>
      <w:bookmarkEnd w:id="157"/>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Routine angiographic surveillance is not recommended because it has been shown to increase the rates of o</w:t>
      </w:r>
      <w:r w:rsidR="00F27B11">
        <w:rPr>
          <w:rFonts w:ascii="Book Antiqua" w:hAnsi="Book Antiqua" w:cs="Times New Roman"/>
        </w:rPr>
        <w:t>culostenotic revascularization.</w:t>
      </w:r>
    </w:p>
    <w:p w:rsidR="00F27B11" w:rsidRPr="00F27B11"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58" w:name="_Toc463339760"/>
      <w:r w:rsidRPr="00AC3B06">
        <w:t>Intravascular</w:t>
      </w:r>
      <w:r w:rsidR="00F27B11" w:rsidRPr="00AC3B06">
        <w:t xml:space="preserve"> ultrasonography</w:t>
      </w:r>
      <w:bookmarkEnd w:id="158"/>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IVUS is considered a fundamental intracoronary imaging modality to assess ISR. The stent and procedures characteristics can be readily assessed as contributing mechanism of ISR using IVUS</w:t>
      </w:r>
      <w:r w:rsidR="00D0132C" w:rsidRPr="00AC3B06">
        <w:rPr>
          <w:rFonts w:ascii="Book Antiqua" w:hAnsi="Book Antiqua" w:cs="Times New Roman"/>
        </w:rPr>
        <w:fldChar w:fldCharType="begin">
          <w:fldData xml:space="preserve">PEVuZE5vdGU+PENpdGU+PEF1dGhvcj5GdWppaTwvQXV0aG9yPjxZZWFyPjIwMDQ8L1llYXI+PFJl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MT48L2FsdC1wZXJpb2RpY2FsPjxwYWdlcz4xMDg1LTg8L3BhZ2VzPjx2b2x1bWU+MTA5PC92b2x1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</w:fldData>
        </w:fldChar>
      </w:r>
      <w:r w:rsidR="00D0132C" w:rsidRPr="00AC3B06">
        <w:rPr>
          <w:rFonts w:ascii="Book Antiqua" w:hAnsi="Book Antiqua" w:cs="Times New Roman"/>
        </w:rPr>
        <w:instrText xml:space="preserve"> ADDIN EN.CITE </w:instrText>
      </w:r>
      <w:r w:rsidR="00D0132C" w:rsidRPr="00AC3B06">
        <w:rPr>
          <w:rFonts w:ascii="Book Antiqua" w:hAnsi="Book Antiqua" w:cs="Times New Roman"/>
        </w:rPr>
        <w:fldChar w:fldCharType="begin">
          <w:fldData xml:space="preserve">PEVuZE5vdGU+PENpdGU+PEF1dGhvcj5GdWppaTwvQXV0aG9yPjxZZWFyPjIwMDQ8L1llYXI+PFJl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MT48L2FsdC1wZXJpb2RpY2FsPjxwYWdlcz4xMDg1LTg8L3BhZ2VzPjx2b2x1bWU+MTA5PC92b2x1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</w:fldData>
        </w:fldChar>
      </w:r>
      <w:r w:rsidR="00D0132C" w:rsidRPr="00AC3B06">
        <w:rPr>
          <w:rFonts w:ascii="Book Antiqua" w:hAnsi="Book Antiqua" w:cs="Times New Roman"/>
        </w:rPr>
        <w:instrText xml:space="preserve"> ADDIN EN.CITE.DATA </w:instrText>
      </w:r>
      <w:r w:rsidR="00D0132C" w:rsidRPr="00AC3B06">
        <w:rPr>
          <w:rFonts w:ascii="Book Antiqua" w:hAnsi="Book Antiqua" w:cs="Times New Roman"/>
        </w:rPr>
      </w:r>
      <w:r w:rsidR="00D0132C" w:rsidRPr="00AC3B06">
        <w:rPr>
          <w:rFonts w:ascii="Book Antiqua" w:hAnsi="Book Antiqua" w:cs="Times New Roman"/>
        </w:rPr>
        <w:fldChar w:fldCharType="end"/>
      </w:r>
      <w:r w:rsidR="00D0132C" w:rsidRPr="00AC3B06">
        <w:rPr>
          <w:rFonts w:ascii="Book Antiqua" w:hAnsi="Book Antiqua" w:cs="Times New Roman"/>
        </w:rPr>
      </w:r>
      <w:r w:rsidR="00D0132C" w:rsidRPr="00AC3B06">
        <w:rPr>
          <w:rFonts w:ascii="Book Antiqua" w:hAnsi="Book Antiqua" w:cs="Times New Roman"/>
        </w:rPr>
        <w:fldChar w:fldCharType="separate"/>
      </w:r>
      <w:r w:rsidR="00D0132C" w:rsidRPr="00AC3B06">
        <w:rPr>
          <w:rFonts w:ascii="Book Antiqua" w:hAnsi="Book Antiqua" w:cs="Times New Roman"/>
          <w:noProof/>
          <w:vertAlign w:val="superscript"/>
        </w:rPr>
        <w:t>[35]</w:t>
      </w:r>
      <w:r w:rsidR="00D0132C" w:rsidRPr="00AC3B06">
        <w:rPr>
          <w:rFonts w:ascii="Book Antiqua" w:hAnsi="Book Antiqua" w:cs="Times New Roman"/>
        </w:rPr>
        <w:fldChar w:fldCharType="end"/>
      </w:r>
      <w:r w:rsidRPr="00AC3B06">
        <w:rPr>
          <w:rFonts w:ascii="Book Antiqua" w:hAnsi="Book Antiqua" w:cs="Times New Roman"/>
        </w:rPr>
        <w:t>. IVUS delineate external elastic lamina behind the stent struts very well, which provides valuable insights on vessel sizing for optimization of stent expansion (</w:t>
      </w:r>
      <w:r w:rsidRPr="00D0132C">
        <w:rPr>
          <w:rFonts w:ascii="Book Antiqua" w:hAnsi="Book Antiqua" w:cs="Times New Roman"/>
          <w:caps/>
        </w:rPr>
        <w:t>f</w:t>
      </w:r>
      <w:r w:rsidRPr="00AC3B06">
        <w:rPr>
          <w:rFonts w:ascii="Book Antiqua" w:hAnsi="Book Antiqua" w:cs="Times New Roman"/>
        </w:rPr>
        <w:t>igure 2</w:t>
      </w:r>
      <w:r w:rsidRPr="00D0132C">
        <w:rPr>
          <w:rFonts w:ascii="Book Antiqua" w:hAnsi="Book Antiqua" w:cs="Times New Roman"/>
          <w:caps/>
        </w:rPr>
        <w:t>f</w:t>
      </w:r>
      <w:r w:rsidRPr="00AC3B06">
        <w:rPr>
          <w:rFonts w:ascii="Book Antiqua" w:hAnsi="Book Antiqua" w:cs="Times New Roman"/>
        </w:rPr>
        <w:t xml:space="preserve"> and 2</w:t>
      </w:r>
      <w:r w:rsidRPr="00D0132C">
        <w:rPr>
          <w:rFonts w:ascii="Book Antiqua" w:hAnsi="Book Antiqua" w:cs="Times New Roman"/>
          <w:caps/>
        </w:rPr>
        <w:t>g</w:t>
      </w:r>
      <w:r w:rsidRPr="00AC3B06">
        <w:rPr>
          <w:rFonts w:ascii="Book Antiqua" w:hAnsi="Book Antiqua" w:cs="Times New Roman"/>
        </w:rPr>
        <w:t>). IVUS does help detect the presence of neointimal hyperplasia obstructing the stent, stent underexpansion, stent fracture, or edge restenosis. In addition, it can provide insights into optimal vessel sizing for choosing the appropriate stent size (</w:t>
      </w:r>
      <w:r w:rsidRPr="00EA6D24">
        <w:rPr>
          <w:rFonts w:ascii="Book Antiqua" w:hAnsi="Book Antiqua" w:cs="Times New Roman"/>
          <w:caps/>
        </w:rPr>
        <w:t>f</w:t>
      </w:r>
      <w:r w:rsidRPr="00AC3B06">
        <w:rPr>
          <w:rFonts w:ascii="Book Antiqua" w:hAnsi="Book Antiqua" w:cs="Times New Roman"/>
        </w:rPr>
        <w:t>igure 2</w:t>
      </w:r>
      <w:r w:rsidRPr="00EA6D24">
        <w:rPr>
          <w:rFonts w:ascii="Book Antiqua" w:hAnsi="Book Antiqua" w:cs="Times New Roman"/>
          <w:caps/>
        </w:rPr>
        <w:t>k</w:t>
      </w:r>
      <w:r w:rsidRPr="00AC3B06">
        <w:rPr>
          <w:rFonts w:ascii="Book Antiqua" w:hAnsi="Book Antiqua" w:cs="Times New Roman"/>
        </w:rPr>
        <w:t xml:space="preserve"> and 2</w:t>
      </w:r>
      <w:r w:rsidRPr="00EA6D24">
        <w:rPr>
          <w:rFonts w:ascii="Book Antiqua" w:hAnsi="Book Antiqua" w:cs="Times New Roman"/>
          <w:caps/>
        </w:rPr>
        <w:t>l</w:t>
      </w:r>
      <w:r w:rsidRPr="00AC3B06">
        <w:rPr>
          <w:rFonts w:ascii="Book Antiqua" w:hAnsi="Book Antiqua" w:cs="Times New Roman"/>
        </w:rPr>
        <w:t>). However, IVUS has limited axial resolution (150</w:t>
      </w:r>
      <w:r w:rsidR="00EA6D24">
        <w:rPr>
          <w:rFonts w:ascii="Book Antiqua" w:hAnsi="Book Antiqua" w:cs="Times New Roman" w:hint="eastAsia"/>
          <w:lang w:eastAsia="zh-CN"/>
        </w:rPr>
        <w:t xml:space="preserve"> </w:t>
      </w:r>
      <w:r w:rsidRPr="00AC3B06">
        <w:rPr>
          <w:rFonts w:ascii="Book Antiqua" w:hAnsi="Book Antiqua" w:cs="Times New Roman"/>
        </w:rPr>
        <w:t>μm), which makes neoi</w:t>
      </w:r>
      <w:r w:rsidR="00F27B11">
        <w:rPr>
          <w:rFonts w:ascii="Book Antiqua" w:hAnsi="Book Antiqua" w:cs="Times New Roman"/>
        </w:rPr>
        <w:t>ntimal interface hard to define</w:t>
      </w:r>
      <w:r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[12]</w:t>
      </w:r>
      <w:r w:rsidRPr="00AC3B06">
        <w:rPr>
          <w:rFonts w:ascii="Book Antiqua" w:hAnsi="Book Antiqua" w:cs="Times New Roman"/>
        </w:rPr>
        <w:fldChar w:fldCharType="end"/>
      </w:r>
      <w:r w:rsidR="00EA6D24">
        <w:rPr>
          <w:rFonts w:ascii="Book Antiqua" w:hAnsi="Book Antiqua" w:cs="Times New Roman" w:hint="eastAsia"/>
          <w:lang w:eastAsia="zh-CN"/>
        </w:rPr>
        <w:t>.</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59" w:name="_Toc463339761"/>
      <w:r w:rsidRPr="00AC3B06">
        <w:t>Optical coherence tomography</w:t>
      </w:r>
      <w:bookmarkEnd w:id="159"/>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Optical coherence tomography (OCT) provides better axial resolution (15</w:t>
      </w:r>
      <w:r w:rsidR="00110518">
        <w:rPr>
          <w:rFonts w:ascii="Book Antiqua" w:hAnsi="Book Antiqua" w:cs="Times New Roman" w:hint="eastAsia"/>
          <w:lang w:eastAsia="zh-CN"/>
        </w:rPr>
        <w:t xml:space="preserve"> </w:t>
      </w:r>
      <w:r w:rsidRPr="00AC3B06">
        <w:rPr>
          <w:rFonts w:ascii="Book Antiqua" w:hAnsi="Book Antiqua" w:cs="Times New Roman"/>
        </w:rPr>
        <w:t>μm), allowing better resolution of the vessel lumen, neointimal tissue, and stent struts distribution. The morphology of ISR can be identified using OCT which could show macrophage infiltration, necrotic core, in-stent calcification and neoatherosclerotic plaque rupture</w:t>
      </w:r>
      <w:r w:rsidRPr="00AC3B06">
        <w:rPr>
          <w:rFonts w:ascii="Book Antiqua" w:hAnsi="Book Antiqua" w:cs="Times New Roman"/>
        </w:rPr>
        <w:fldChar w:fldCharType="begin">
          <w:fldData xml:space="preserve">PEVuZE5vdGU+PENpdGU+PEF1dGhvcj5OYWthbm88L0F1dGhvcj48WWVhcj4yMDEyPC9ZZWFyPjxS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</w:fldData>
        </w:fldChar>
      </w:r>
      <w:r w:rsidRPr="00AC3B06">
        <w:rPr>
          <w:rFonts w:ascii="Book Antiqua" w:hAnsi="Book Antiqua" w:cs="Times New Roman"/>
        </w:rPr>
        <w:instrText xml:space="preserve"> ADDIN EN.CITE </w:instrText>
      </w:r>
      <w:r w:rsidRPr="00AC3B06">
        <w:rPr>
          <w:rFonts w:ascii="Book Antiqua" w:hAnsi="Book Antiqua" w:cs="Times New Roman"/>
        </w:rPr>
        <w:fldChar w:fldCharType="begin">
          <w:fldData xml:space="preserve">PEVuZE5vdGU+PENpdGU+PEF1dGhvcj5OYWthbm88L0F1dGhvcj48WWVhcj4yMDEyPC9ZZWFyPjxS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</w:fldData>
        </w:fldChar>
      </w:r>
      <w:r w:rsidRPr="00AC3B06">
        <w:rPr>
          <w:rFonts w:ascii="Book Antiqua" w:hAnsi="Book Antiqua" w:cs="Times New Roman"/>
        </w:rPr>
        <w:instrText xml:space="preserve"> ADDIN EN.CITE.DATA </w:instrText>
      </w:r>
      <w:r w:rsidRPr="00AC3B06">
        <w:rPr>
          <w:rFonts w:ascii="Book Antiqua" w:hAnsi="Book Antiqua" w:cs="Times New Roman"/>
        </w:rPr>
      </w:r>
      <w:r w:rsidRPr="00AC3B06">
        <w:rPr>
          <w:rFonts w:ascii="Book Antiqua" w:hAnsi="Book Antiqua" w:cs="Times New Roman"/>
        </w:rPr>
        <w:fldChar w:fldCharType="end"/>
      </w:r>
      <w:r w:rsidRPr="00AC3B06">
        <w:rPr>
          <w:rFonts w:ascii="Book Antiqua" w:hAnsi="Book Antiqua" w:cs="Times New Roman"/>
        </w:rPr>
      </w:r>
      <w:r w:rsidRPr="00AC3B06">
        <w:rPr>
          <w:rFonts w:ascii="Book Antiqua" w:hAnsi="Book Antiqua" w:cs="Times New Roman"/>
        </w:rPr>
        <w:fldChar w:fldCharType="separate"/>
      </w:r>
      <w:r w:rsidRPr="00AC3B06">
        <w:rPr>
          <w:rFonts w:ascii="Book Antiqua" w:hAnsi="Book Antiqua" w:cs="Times New Roman"/>
          <w:noProof/>
          <w:vertAlign w:val="superscript"/>
        </w:rPr>
        <w:t>[</w:t>
      </w:r>
      <w:r w:rsidR="00651EFB">
        <w:rPr>
          <w:rFonts w:ascii="Book Antiqua" w:hAnsi="Book Antiqua" w:cs="Times New Roman" w:hint="eastAsia"/>
          <w:noProof/>
          <w:vertAlign w:val="superscript"/>
          <w:lang w:eastAsia="zh-CN"/>
        </w:rPr>
        <w:t>46,</w:t>
      </w:r>
      <w:r w:rsidRPr="00AC3B06">
        <w:rPr>
          <w:rFonts w:ascii="Book Antiqua" w:hAnsi="Book Antiqua" w:cs="Times New Roman"/>
          <w:noProof/>
          <w:vertAlign w:val="superscript"/>
        </w:rPr>
        <w:t>47]</w:t>
      </w:r>
      <w:r w:rsidRPr="00AC3B06">
        <w:rPr>
          <w:rFonts w:ascii="Book Antiqua" w:hAnsi="Book Antiqua" w:cs="Times New Roman"/>
        </w:rPr>
        <w:fldChar w:fldCharType="end"/>
      </w:r>
      <w:r w:rsidRPr="00AC3B06">
        <w:rPr>
          <w:rFonts w:ascii="Book Antiqua" w:hAnsi="Book Antiqua" w:cs="Times New Roman"/>
        </w:rPr>
        <w:t>. The weakness of the OCT resides in the poor tissue penetration, which cause poor visualization of the residual plaque that is beyond the stent</w: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[12]</w:t>
      </w:r>
      <w:r w:rsidR="00110518" w:rsidRPr="00AC3B06">
        <w:rPr>
          <w:rFonts w:ascii="Book Antiqua" w:hAnsi="Book Antiqua" w:cs="Times New Roman"/>
        </w:rPr>
        <w:fldChar w:fldCharType="end"/>
      </w:r>
      <w:r w:rsidRPr="00AC3B06">
        <w:rPr>
          <w:rFonts w:ascii="Book Antiqua" w:hAnsi="Book Antiqua" w:cs="Times New Roman"/>
        </w:rPr>
        <w:t xml:space="preserve">. </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b/>
          <w:lang w:eastAsia="zh-CN"/>
        </w:rPr>
      </w:pPr>
    </w:p>
    <w:p w:rsidR="004C79EC" w:rsidRPr="00F27B11" w:rsidRDefault="004C79EC" w:rsidP="003149F9">
      <w:pPr>
        <w:pStyle w:val="1"/>
        <w:keepNext w:val="0"/>
        <w:keepLines w:val="0"/>
        <w:widowControl w:val="0"/>
        <w:spacing w:before="0" w:line="360" w:lineRule="auto"/>
        <w:jc w:val="both"/>
        <w:rPr>
          <w:rFonts w:ascii="Book Antiqua" w:eastAsia="Times New Roman" w:hAnsi="Book Antiqua" w:cs="Times New Roman"/>
          <w:i/>
          <w:caps/>
          <w:color w:val="auto"/>
          <w:sz w:val="24"/>
          <w:szCs w:val="24"/>
        </w:rPr>
      </w:pPr>
      <w:bookmarkStart w:id="160" w:name="_Toc463339762"/>
      <w:r w:rsidRPr="00F27B11">
        <w:rPr>
          <w:rFonts w:ascii="Book Antiqua" w:hAnsi="Book Antiqua" w:cs="Times New Roman"/>
          <w:caps/>
          <w:color w:val="auto"/>
          <w:sz w:val="24"/>
          <w:szCs w:val="24"/>
        </w:rPr>
        <w:t>Hemodynamic Assessment</w:t>
      </w:r>
      <w:bookmarkEnd w:id="160"/>
      <w:r w:rsidRPr="00F27B11">
        <w:rPr>
          <w:rFonts w:ascii="Book Antiqua" w:eastAsia="Times New Roman" w:hAnsi="Book Antiqua" w:cs="Times New Roman"/>
          <w:i/>
          <w:caps/>
          <w:color w:val="auto"/>
          <w:sz w:val="24"/>
          <w:szCs w:val="24"/>
        </w:rPr>
        <w:t xml:space="preserve"> </w:t>
      </w:r>
    </w:p>
    <w:p w:rsidR="004C79EC" w:rsidRPr="00AC3B06" w:rsidRDefault="004C79EC" w:rsidP="003149F9">
      <w:pPr>
        <w:pStyle w:val="3"/>
        <w:keepNext w:val="0"/>
        <w:keepLines w:val="0"/>
        <w:widowControl w:val="0"/>
      </w:pPr>
      <w:bookmarkStart w:id="161" w:name="_Toc463339763"/>
      <w:r w:rsidRPr="00AC3B06">
        <w:t>Fractiona</w:t>
      </w:r>
      <w:r w:rsidR="00F27B11" w:rsidRPr="00AC3B06">
        <w:t>l flow reserve</w:t>
      </w:r>
      <w:bookmarkEnd w:id="161"/>
    </w:p>
    <w:p w:rsidR="004C79EC" w:rsidRDefault="004C79EC" w:rsidP="003149F9">
      <w:pPr>
        <w:widowControl w:val="0"/>
        <w:spacing w:line="360" w:lineRule="auto"/>
        <w:jc w:val="both"/>
        <w:outlineLvl w:val="1"/>
        <w:rPr>
          <w:rFonts w:ascii="Book Antiqua" w:hAnsi="Book Antiqua" w:cs="Times New Roman"/>
          <w:lang w:eastAsia="zh-CN"/>
        </w:rPr>
      </w:pPr>
      <w:r w:rsidRPr="00AC3B06">
        <w:rPr>
          <w:rFonts w:ascii="Book Antiqua" w:hAnsi="Book Antiqua" w:cs="Times New Roman"/>
        </w:rPr>
        <w:t>FFR has been validated for clinical decision making in patients with ISR. The clinical outcome of patients with ISR with deferred interventions based on a FFR &gt;</w:t>
      </w:r>
      <w:r w:rsidR="00110518">
        <w:rPr>
          <w:rFonts w:ascii="Book Antiqua" w:hAnsi="Book Antiqua" w:cs="Times New Roman" w:hint="eastAsia"/>
          <w:lang w:eastAsia="zh-CN"/>
        </w:rPr>
        <w:t xml:space="preserve"> </w:t>
      </w:r>
      <w:r w:rsidRPr="00AC3B06">
        <w:rPr>
          <w:rFonts w:ascii="Book Antiqua" w:hAnsi="Book Antiqua" w:cs="Times New Roman"/>
        </w:rPr>
        <w:t>0.75 is excellent</w:t>
      </w:r>
      <w:r w:rsidRPr="00AC3B06">
        <w:rPr>
          <w:rFonts w:ascii="Book Antiqua" w:hAnsi="Book Antiqua" w:cs="Times New Roman"/>
        </w:rPr>
        <w:fldChar w:fldCharType="begin"/>
      </w:r>
      <w:r w:rsidRPr="00AC3B06">
        <w:rPr>
          <w:rFonts w:ascii="Book Antiqua" w:hAnsi="Book Antiqua" w:cs="Times New Roman"/>
        </w:rPr>
        <w:instrText xml:space="preserve"> ADDIN EN.CITE &lt;EndNote&gt;&lt;Cite&gt;&lt;Author&gt;Nam&lt;/Author&gt;&lt;Year&gt;2011&lt;/Year&gt;&lt;RecNum&gt;70&lt;/RecNum&gt;&lt;DisplayText&gt;&lt;style face="superscript"&gt;[48]&lt;/style&gt;&lt;/DisplayText&gt;&lt;record&gt;&lt;rec-number&gt;70&lt;/rec-number&gt;&lt;foreign-keys&gt;&lt;key app="EN" db-id="rdvs2sadbt5s9cedaeuxp9torvavwt959fpf" timestamp="1472438859"&gt;70&lt;/key&gt;&lt;/foreign-keys&gt;&lt;ref-type name="Journal Article"&gt;17&lt;/ref-type&gt;&lt;contributors&gt;&lt;authors&gt;&lt;author&gt;Nam, C. W.&lt;/author&gt;&lt;author&gt;Rha, S. W.&lt;/author&gt;&lt;author&gt;Koo, B. K.&lt;/author&gt;&lt;author&gt;Doh, J. H.&lt;/author&gt;&lt;author&gt;Chung, W. Y.&lt;/author&gt;&lt;author&gt;Yoon, M. H.&lt;/author&gt;&lt;author&gt;Tahk, S. J.&lt;/author&gt;&lt;author&gt;Lee, B. K.&lt;/author&gt;&lt;author&gt;Lee, J. B.&lt;/author&gt;&lt;author&gt;Yoo, K. D.&lt;/author&gt;&lt;author&gt;Cho, Y. K.&lt;/author&gt;&lt;author&gt;Chung, I. S.&lt;/author&gt;&lt;author&gt;Hur, S. H.&lt;/author&gt;&lt;author&gt;Kim, K. B.&lt;/author&gt;&lt;author&gt;Choi, C. U.&lt;/author&gt;&lt;author&gt;Oh, D. J.&lt;/author&gt;&lt;/authors&gt;&lt;/contributors&gt;&lt;auth-address&gt;Keimyung University Dongsan Medical Center, Daegu, Korea.&lt;/auth-address&gt;&lt;titles&gt;&lt;title&gt;Usefulness of coronary pressure measurement for functional evaluation of drug-eluting stent restenosis&lt;/title&gt;&lt;secondary-title&gt;Am J Cardiol&lt;/secondary-title&gt;&lt;/titles&gt;&lt;periodical&gt;&lt;full-title&gt;Am J Cardiol&lt;/full-title&gt;&lt;abbr-1&gt;The American journal of cardiology&lt;/abbr-1&gt;&lt;/periodical&gt;&lt;pages&gt;1783-6&lt;/pages&gt;&lt;volume&gt;107&lt;/volume&gt;&lt;number&gt;12&lt;/number&gt;&lt;keywords&gt;&lt;keyword&gt;Aged&lt;/keyword&gt;&lt;keyword&gt;Coronary Angiography&lt;/keyword&gt;&lt;keyword&gt;Coronary Artery Disease/*therapy&lt;/keyword&gt;&lt;keyword&gt;Coronary Restenosis/*diagnosis/physiopathology/radiography&lt;/keyword&gt;&lt;keyword&gt;*Drug-Eluting Stents&lt;/keyword&gt;&lt;keyword&gt;Female&lt;/keyword&gt;&lt;keyword&gt;*Fractional Flow Reserve, Myocardial&lt;/keyword&gt;&lt;keyword&gt;Humans&lt;/keyword&gt;&lt;keyword&gt;Male&lt;/keyword&gt;&lt;keyword&gt;Middle Aged&lt;/keyword&gt;&lt;/keywords&gt;&lt;dates&gt;&lt;year&gt;2011&lt;/year&gt;&lt;pub-dates&gt;&lt;date&gt;Jun 15&lt;/date&gt;&lt;/pub-dates&gt;&lt;/dates&gt;&lt;isbn&gt;1879-1913 (Electronic)&amp;#xD;0002-9149 (Linking)&lt;/isbn&gt;&lt;accession-num&gt;21481824&lt;/accession-num&gt;&lt;urls&gt;&lt;related-urls&gt;&lt;url&gt;http://www.ncbi.nlm.nih.gov/pubmed/21481824&lt;/url&gt;&lt;/related-urls&gt;&lt;/urls&gt;&lt;electronic-resource-num&gt;10.1016/j.amjcard.2011.02.328&lt;/electronic-resource-num&gt;&lt;/record&gt;&lt;/Cite&gt;&lt;/EndNote&gt;</w:instrText>
      </w:r>
      <w:r w:rsidRPr="00AC3B06">
        <w:rPr>
          <w:rFonts w:ascii="Book Antiqua" w:hAnsi="Book Antiqua" w:cs="Times New Roman"/>
        </w:rPr>
        <w:fldChar w:fldCharType="separate"/>
      </w:r>
      <w:r w:rsidRPr="00AC3B06">
        <w:rPr>
          <w:rFonts w:ascii="Book Antiqua" w:hAnsi="Book Antiqua" w:cs="Times New Roman"/>
          <w:noProof/>
          <w:vertAlign w:val="superscript"/>
        </w:rPr>
        <w:t>[48]</w:t>
      </w:r>
      <w:r w:rsidRPr="00AC3B06">
        <w:rPr>
          <w:rFonts w:ascii="Book Antiqua" w:hAnsi="Book Antiqua" w:cs="Times New Roman"/>
        </w:rPr>
        <w:fldChar w:fldCharType="end"/>
      </w:r>
      <w:r w:rsidRPr="00AC3B06">
        <w:rPr>
          <w:rFonts w:ascii="Book Antiqua" w:hAnsi="Book Antiqua" w:cs="Times New Roman"/>
        </w:rPr>
        <w:t>. This diagnostic strategy is useful in controversial cases with angiographically moderate or inconclusive ISR.</w:t>
      </w:r>
    </w:p>
    <w:p w:rsidR="00F27B11" w:rsidRPr="00AC3B06" w:rsidRDefault="00F27B11" w:rsidP="003149F9">
      <w:pPr>
        <w:widowControl w:val="0"/>
        <w:spacing w:line="360" w:lineRule="auto"/>
        <w:jc w:val="both"/>
        <w:outlineLvl w:val="1"/>
        <w:rPr>
          <w:rFonts w:ascii="Book Antiqua" w:eastAsia="Times New Roman" w:hAnsi="Book Antiqua" w:cs="Times New Roman"/>
          <w:b/>
          <w:lang w:eastAsia="zh-CN"/>
        </w:rPr>
      </w:pPr>
    </w:p>
    <w:p w:rsidR="004C79EC" w:rsidRPr="00F27B11"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rPr>
      </w:pPr>
      <w:bookmarkStart w:id="162" w:name="_Toc463339764"/>
      <w:r w:rsidRPr="00F27B11">
        <w:rPr>
          <w:rFonts w:ascii="Book Antiqua" w:hAnsi="Book Antiqua" w:cs="Times New Roman"/>
          <w:caps/>
          <w:color w:val="auto"/>
          <w:sz w:val="24"/>
          <w:szCs w:val="24"/>
        </w:rPr>
        <w:t>Treatment</w:t>
      </w:r>
      <w:bookmarkEnd w:id="162"/>
    </w:p>
    <w:p w:rsidR="004C79EC" w:rsidRPr="00AC3B06" w:rsidRDefault="004C79EC" w:rsidP="003149F9">
      <w:pPr>
        <w:pStyle w:val="3"/>
        <w:keepNext w:val="0"/>
        <w:keepLines w:val="0"/>
        <w:widowControl w:val="0"/>
      </w:pPr>
      <w:bookmarkStart w:id="163" w:name="_Toc463339765"/>
      <w:r w:rsidRPr="00AC3B06">
        <w:t xml:space="preserve">Balloon </w:t>
      </w:r>
      <w:r w:rsidR="00F27B11" w:rsidRPr="00AC3B06">
        <w:t>an</w:t>
      </w:r>
      <w:r w:rsidRPr="00AC3B06">
        <w:t>gioplasty</w:t>
      </w:r>
      <w:bookmarkEnd w:id="163"/>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Balloon angioplasty (BA) is one of the earliest interventions that were used to treat ISR by displacing in-stent tissue from the lumen in axial and longitudinal direction to the outer portion of the vessel wall as well as further expanding the stent</w:t>
      </w:r>
      <w:r w:rsidRPr="00AC3B06">
        <w:rPr>
          <w:rFonts w:ascii="Book Antiqua" w:hAnsi="Book Antiqua" w:cs="Times New Roman"/>
        </w:rPr>
        <w:fldChar w:fldCharType="begin"/>
      </w:r>
      <w:r w:rsidRPr="00AC3B06">
        <w:rPr>
          <w:rFonts w:ascii="Book Antiqua" w:hAnsi="Book Antiqua" w:cs="Times New Roman"/>
        </w:rPr>
        <w:instrText xml:space="preserve"> ADDIN EN.CITE &lt;EndNote&gt;&lt;Cite&gt;&lt;Author&gt;Macander&lt;/Author&gt;&lt;Year&gt;1994&lt;/Year&gt;&lt;RecNum&gt;84&lt;/RecNum&gt;&lt;DisplayText&gt;&lt;style face="superscript"&gt;[49]&lt;/style&gt;&lt;/DisplayText&gt;&lt;record&gt;&lt;rec-number&gt;84&lt;/rec-number&gt;&lt;foreign-keys&gt;&lt;key app="EN" db-id="rdvs2sadbt5s9cedaeuxp9torvavwt959fpf" timestamp="1475579148"&gt;84&lt;/key&gt;&lt;/foreign-keys&gt;&lt;ref-type name="Journal Article"&gt;17&lt;/ref-type&gt;&lt;contributors&gt;&lt;authors&gt;&lt;author&gt;Macander, P. J.&lt;/author&gt;&lt;author&gt;Roubin, G. S.&lt;/author&gt;&lt;author&gt;Agrawal, S. K.&lt;/author&gt;&lt;author&gt;Cannon, A. D.&lt;/author&gt;&lt;author&gt;Dean, L. S.&lt;/author&gt;&lt;author&gt;Baxley, W. A.&lt;/author&gt;&lt;/authors&gt;&lt;/contributors&gt;&lt;auth-address&gt;Department of Medicine, University of Alabama at Birmingham.&lt;/auth-address&gt;&lt;titles&gt;&lt;title&gt;Balloon angioplasty for treatment of in-stent restenosis: feasibility, safety, and efficacy&lt;/title&gt;&lt;secondary-title&gt;Cathet Cardiovasc Diagn&lt;/secondary-title&gt;&lt;/titles&gt;&lt;periodical&gt;&lt;full-title&gt;Cathet Cardiovasc Diagn&lt;/full-title&gt;&lt;/periodical&gt;&lt;pages&gt;125-31&lt;/pages&gt;&lt;volume&gt;32&lt;/volume&gt;&lt;number&gt;2&lt;/number&gt;&lt;keywords&gt;&lt;keyword&gt;Adult&lt;/keyword&gt;&lt;keyword&gt;Aged&lt;/keyword&gt;&lt;keyword&gt;*Angioplasty, Balloon, Coronary&lt;/keyword&gt;&lt;keyword&gt;Coronary Disease/etiology/*therapy&lt;/keyword&gt;&lt;keyword&gt;Female&lt;/keyword&gt;&lt;keyword&gt;Humans&lt;/keyword&gt;&lt;keyword&gt;Male&lt;/keyword&gt;&lt;keyword&gt;Middle Aged&lt;/keyword&gt;&lt;keyword&gt;*Stents/adverse effects&lt;/keyword&gt;&lt;/keywords&gt;&lt;dates&gt;&lt;year&gt;1994&lt;/year&gt;&lt;pub-dates&gt;&lt;date&gt;Jun&lt;/date&gt;&lt;/pub-dates&gt;&lt;/dates&gt;&lt;isbn&gt;0098-6569 (Print)&amp;#xD;0098-6569 (Linking)&lt;/isbn&gt;&lt;accession-num&gt;8062366&lt;/accession-num&gt;&lt;urls&gt;&lt;related-urls&gt;&lt;url&gt;https://www.ncbi.nlm.nih.gov/pubmed/8062366&lt;/url&gt;&lt;/related-urls&gt;&lt;/urls&gt;&lt;/record&gt;&lt;/Cite&gt;&lt;/EndNote&gt;</w:instrText>
      </w:r>
      <w:r w:rsidRPr="00AC3B06">
        <w:rPr>
          <w:rFonts w:ascii="Book Antiqua" w:hAnsi="Book Antiqua" w:cs="Times New Roman"/>
        </w:rPr>
        <w:fldChar w:fldCharType="separate"/>
      </w:r>
      <w:r w:rsidRPr="00AC3B06">
        <w:rPr>
          <w:rFonts w:ascii="Book Antiqua" w:hAnsi="Book Antiqua" w:cs="Times New Roman"/>
          <w:noProof/>
          <w:vertAlign w:val="superscript"/>
        </w:rPr>
        <w:t>[49]</w:t>
      </w:r>
      <w:r w:rsidRPr="00AC3B06">
        <w:rPr>
          <w:rFonts w:ascii="Book Antiqua" w:hAnsi="Book Antiqua" w:cs="Times New Roman"/>
        </w:rPr>
        <w:fldChar w:fldCharType="end"/>
      </w:r>
      <w:r w:rsidRPr="00AC3B06">
        <w:rPr>
          <w:rFonts w:ascii="Book Antiqua" w:hAnsi="Book Antiqua" w:cs="Times New Roman"/>
        </w:rPr>
        <w:t xml:space="preserve"> (</w:t>
      </w:r>
      <w:r w:rsidRPr="00110518">
        <w:rPr>
          <w:rFonts w:ascii="Book Antiqua" w:hAnsi="Book Antiqua" w:cs="Times New Roman"/>
          <w:caps/>
        </w:rPr>
        <w:t>f</w:t>
      </w:r>
      <w:r w:rsidRPr="00AC3B06">
        <w:rPr>
          <w:rFonts w:ascii="Book Antiqua" w:hAnsi="Book Antiqua" w:cs="Times New Roman"/>
        </w:rPr>
        <w:t>igure 2). This intervention could be useful in focal ISR. The outcome of BA for focal ISR However, during balloon inflation, slippage or watermelon seeding can occur, leading to edge-related complications. Cutting or scoring balloons can help minimize this, but also have limitations in delivery through stented regions or distal areas</w:t>
      </w:r>
      <w:r w:rsidR="00110518" w:rsidRPr="00AC3B06">
        <w:rPr>
          <w:rFonts w:ascii="Book Antiqua" w:hAnsi="Book Antiqua" w:cs="Times New Roman"/>
        </w:rPr>
        <w:fldChar w:fldCharType="begin"/>
      </w:r>
      <w:r w:rsidR="00110518" w:rsidRPr="00AC3B06">
        <w:rPr>
          <w:rFonts w:ascii="Book Antiqua" w:hAnsi="Book Antiqua" w:cs="Times New Roman"/>
        </w:rPr>
        <w:instrText xml:space="preserve"> ADDIN EN.CITE &lt;EndNote&gt;&lt;Cite&gt;&lt;Author&gt;Mehran&lt;/Author&gt;&lt;Year&gt;1999&lt;/Year&gt;&lt;RecNum&gt;85&lt;/RecNum&gt;&lt;DisplayText&gt;&lt;style face="superscript"&gt;[5]&lt;/style&gt;&lt;/DisplayText&gt;&lt;record&gt;&lt;rec-number&gt;85&lt;/rec-number&gt;&lt;foreign-keys&gt;&lt;key app="EN" db-id="rdvs2sadbt5s9cedaeuxp9torvavwt959fpf" timestamp="1475579222"&gt;85&lt;/key&gt;&lt;/foreign-keys&gt;&lt;ref-type name="Journal Article"&gt;17&lt;/ref-type&gt;&lt;contributors&gt;&lt;authors&gt;&lt;author&gt;Mehran, R.&lt;/author&gt;&lt;author&gt;Dangas, G.&lt;/author&gt;&lt;author&gt;Abizaid, A. S.&lt;/author&gt;&lt;author&gt;Mintz, G. S.&lt;/author&gt;&lt;author&gt;Lansky, A. J.&lt;/author&gt;&lt;author&gt;Satler, L. F.&lt;/author&gt;&lt;author&gt;Pichard, A. D.&lt;/author&gt;&lt;author&gt;Kent, K. M.&lt;/author&gt;&lt;author&gt;Stone, G. W.&lt;/author&gt;&lt;author&gt;Leon, M. B.&lt;/author&gt;&lt;/authors&gt;&lt;/contributors&gt;&lt;auth-address&gt;Angiographic Core Laboratory and Intravascular Ultrasound Imaging and Cardiac Catheterization Laboratories, Washington Hospital Center, Washington, DC 20010, USA.&lt;/auth-address&gt;&lt;titles&gt;&lt;title&gt;Angiographic patterns of in-stent restenosis: classification and implications for long-term outcome&lt;/title&gt;&lt;secondary-title&gt;Circulation&lt;/secondary-title&gt;&lt;/titles&gt;&lt;periodical&gt;&lt;full-title&gt;Circulation&lt;/full-title&gt;&lt;abbr-1&gt;Circulation&lt;/abbr-1&gt;&lt;/periodical&gt;&lt;pages&gt;1872-8&lt;/pages&gt;&lt;volume&gt;100&lt;/volume&gt;&lt;number&gt;18&lt;/number&gt;&lt;keywords&gt;&lt;keyword&gt;Angioplasty, Balloon, Coronary&lt;/keyword&gt;&lt;keyword&gt;*Coronary Angiography&lt;/keyword&gt;&lt;keyword&gt;Coronary Disease/diagnosis/*therapy&lt;/keyword&gt;&lt;keyword&gt;Female&lt;/keyword&gt;&lt;keyword&gt;Humans&lt;/keyword&gt;&lt;keyword&gt;Male&lt;/keyword&gt;&lt;keyword&gt;Middle Aged&lt;/keyword&gt;&lt;keyword&gt;Multivariate Analysis&lt;/keyword&gt;&lt;keyword&gt;Prognosis&lt;/keyword&gt;&lt;keyword&gt;Recurrence&lt;/keyword&gt;&lt;keyword&gt;Retrospective Studies&lt;/keyword&gt;&lt;keyword&gt;*Stents&lt;/keyword&gt;&lt;keyword&gt;Treatment Outcome&lt;/keyword&gt;&lt;keyword&gt;Ultrasonography, Interventional&lt;/keyword&gt;&lt;/keywords&gt;&lt;dates&gt;&lt;year&gt;1999&lt;/year&gt;&lt;pub-dates&gt;&lt;date&gt;Nov 2&lt;/date&gt;&lt;/pub-dates&gt;&lt;/dates&gt;&lt;isbn&gt;1524-4539 (Electronic)&amp;#xD;0009-7322 (Linking)&lt;/isbn&gt;&lt;accession-num&gt;10545431&lt;/accession-num&gt;&lt;urls&gt;&lt;related-urls&gt;&lt;url&gt;https://www.ncbi.nlm.nih.gov/pubmed/10545431&lt;/url&gt;&lt;/related-urls&gt;&lt;/urls&gt;&lt;/record&gt;&lt;/Cite&gt;&lt;/EndNote&gt;</w:instrText>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[5</w:t>
      </w:r>
      <w:r w:rsidR="00651EFB">
        <w:rPr>
          <w:rFonts w:ascii="Book Antiqua" w:hAnsi="Book Antiqua" w:cs="Times New Roman" w:hint="eastAsia"/>
          <w:noProof/>
          <w:vertAlign w:val="superscript"/>
          <w:lang w:eastAsia="zh-CN"/>
        </w:rPr>
        <w:t>0</w:t>
      </w:r>
      <w:r w:rsidR="00110518" w:rsidRPr="00AC3B06">
        <w:rPr>
          <w:rFonts w:ascii="Book Antiqua" w:hAnsi="Book Antiqua" w:cs="Times New Roman"/>
          <w:noProof/>
          <w:vertAlign w:val="superscript"/>
        </w:rPr>
        <w:t>]</w:t>
      </w:r>
      <w:r w:rsidR="00110518" w:rsidRPr="00AC3B06">
        <w:rPr>
          <w:rFonts w:ascii="Book Antiqua" w:hAnsi="Book Antiqua" w:cs="Times New Roman"/>
        </w:rPr>
        <w:fldChar w:fldCharType="end"/>
      </w:r>
      <w:r w:rsidRPr="00AC3B06">
        <w:rPr>
          <w:rFonts w:ascii="Book Antiqua" w:hAnsi="Book Antiqua" w:cs="Times New Roman"/>
        </w:rPr>
        <w:t>.</w:t>
      </w:r>
      <w:r w:rsidR="00110518">
        <w:rPr>
          <w:rFonts w:ascii="Book Antiqua" w:hAnsi="Book Antiqua" w:cs="Times New Roman" w:hint="eastAsia"/>
          <w:lang w:eastAsia="zh-CN"/>
        </w:rPr>
        <w:t xml:space="preserve"> </w:t>
      </w:r>
      <w:r w:rsidRPr="00AC3B06">
        <w:rPr>
          <w:rFonts w:ascii="Book Antiqua" w:hAnsi="Book Antiqua" w:cs="Times New Roman"/>
        </w:rPr>
        <w:t>Lateral blades or atherotomes anchor the balloon in the lesion and minimize slippage</w: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w:t>
      </w:r>
      <w:r w:rsidR="00651EFB">
        <w:rPr>
          <w:rFonts w:ascii="Book Antiqua" w:hAnsi="Book Antiqua" w:cs="Times New Roman" w:hint="eastAsia"/>
          <w:noProof/>
          <w:vertAlign w:val="superscript"/>
          <w:lang w:eastAsia="zh-CN"/>
        </w:rPr>
        <w:t>51</w:t>
      </w:r>
      <w:r w:rsidR="00110518" w:rsidRPr="00AC3B06">
        <w:rPr>
          <w:rFonts w:ascii="Book Antiqua" w:hAnsi="Book Antiqua" w:cs="Times New Roman"/>
          <w:noProof/>
          <w:vertAlign w:val="superscript"/>
        </w:rPr>
        <w:t>]</w:t>
      </w:r>
      <w:r w:rsidR="00110518" w:rsidRPr="00AC3B06">
        <w:rPr>
          <w:rFonts w:ascii="Book Antiqua" w:hAnsi="Book Antiqua" w:cs="Times New Roman"/>
        </w:rPr>
        <w:fldChar w:fldCharType="end"/>
      </w:r>
      <w:r w:rsidRPr="00AC3B06">
        <w:rPr>
          <w:rFonts w:ascii="Book Antiqua" w:hAnsi="Book Antiqua" w:cs="Times New Roman"/>
        </w:rPr>
        <w:t>.</w:t>
      </w:r>
      <w:r w:rsidR="00110518">
        <w:rPr>
          <w:rFonts w:ascii="Book Antiqua" w:hAnsi="Book Antiqua" w:cs="Times New Roman" w:hint="eastAsia"/>
          <w:lang w:eastAsia="zh-CN"/>
        </w:rPr>
        <w:t xml:space="preserve"> </w:t>
      </w:r>
      <w:r w:rsidRPr="00AC3B06">
        <w:rPr>
          <w:rFonts w:ascii="Book Antiqua" w:hAnsi="Book Antiqua" w:cs="Times New Roman"/>
        </w:rPr>
        <w:t>Progressive balloon dilations and small/short balloons can also prevent side effects from balloon slippage</w: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PEVuZE5vdGU+PENpdGU+PEF1dGhvcj5BbGZvbnNvPC9BdXRob3I+PFllYXI+MjAxNDwvWWVhcj48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PjI2NTktNzM8L3BhZ2VzPjx2b2x1bWU+NjM8L3ZvbHVtZT48bnVtYmVyPjI0PC9udW1iZXI+PGVk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==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w:t>
      </w:r>
      <w:r w:rsidR="00651EFB">
        <w:rPr>
          <w:rFonts w:ascii="Book Antiqua" w:hAnsi="Book Antiqua" w:cs="Times New Roman" w:hint="eastAsia"/>
          <w:noProof/>
          <w:vertAlign w:val="superscript"/>
          <w:lang w:eastAsia="zh-CN"/>
        </w:rPr>
        <w:t>5</w:t>
      </w:r>
      <w:r w:rsidR="00110518" w:rsidRPr="00AC3B06">
        <w:rPr>
          <w:rFonts w:ascii="Book Antiqua" w:hAnsi="Book Antiqua" w:cs="Times New Roman"/>
          <w:noProof/>
          <w:vertAlign w:val="superscript"/>
        </w:rPr>
        <w:t>2]</w:t>
      </w:r>
      <w:r w:rsidR="00110518" w:rsidRPr="00AC3B06">
        <w:rPr>
          <w:rFonts w:ascii="Book Antiqua" w:hAnsi="Book Antiqua" w:cs="Times New Roman"/>
        </w:rPr>
        <w:fldChar w:fldCharType="end"/>
      </w:r>
      <w:r w:rsidRPr="00AC3B06">
        <w:rPr>
          <w:rFonts w:ascii="Book Antiqua" w:hAnsi="Book Antiqua" w:cs="Times New Roman"/>
        </w:rPr>
        <w:t xml:space="preserve">. One of the limitations of BA is that subacute tissue re-intrusion back to the lumen tends to occur within minutes after the last balloon inflation. This explains the early lumen loss phenomenon detected in BA studies in this setting, a finding also associated with subsequent recurrent restenosis. </w:t>
      </w:r>
    </w:p>
    <w:p w:rsidR="00F27B11" w:rsidRPr="00AC3B06" w:rsidRDefault="00F27B11" w:rsidP="003149F9">
      <w:pPr>
        <w:widowControl w:val="0"/>
        <w:autoSpaceDE w:val="0"/>
        <w:autoSpaceDN w:val="0"/>
        <w:adjustRightInd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64" w:name="_Toc463339766"/>
      <w:r w:rsidRPr="00AC3B06">
        <w:t xml:space="preserve">Vascular </w:t>
      </w:r>
      <w:r w:rsidR="00F27B11" w:rsidRPr="00AC3B06">
        <w:t>br</w:t>
      </w:r>
      <w:r w:rsidRPr="00AC3B06">
        <w:t>achytherapy</w:t>
      </w:r>
      <w:bookmarkEnd w:id="164"/>
    </w:p>
    <w:p w:rsidR="00F27B11" w:rsidRDefault="004C79EC" w:rsidP="003149F9">
      <w:pPr>
        <w:widowControl w:val="0"/>
        <w:spacing w:line="360" w:lineRule="auto"/>
        <w:jc w:val="both"/>
        <w:rPr>
          <w:rFonts w:ascii="Book Antiqua" w:hAnsi="Book Antiqua" w:cs="Times New Roman"/>
          <w:lang w:eastAsia="zh-CN"/>
        </w:rPr>
      </w:pPr>
      <w:r w:rsidRPr="00AC3B06">
        <w:rPr>
          <w:rFonts w:ascii="Book Antiqua" w:eastAsia="Times New Roman" w:hAnsi="Book Antiqua" w:cs="Times New Roman"/>
        </w:rPr>
        <w:t>Brachytherapy inhibits neointimal formation within the stent, but not the stent edges, by delivering</w:t>
      </w:r>
      <w:r w:rsidR="00110518">
        <w:rPr>
          <w:rFonts w:ascii="Book Antiqua" w:eastAsia="Times New Roman" w:hAnsi="Book Antiqua" w:cs="Times New Roman"/>
        </w:rPr>
        <w:t xml:space="preserve"> radiation to the areas of ISR.</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Brachytherapy effectively suppressed the proliferative response and significantly reduced clinical and angiographic restenosis rates (</w:t>
      </w:r>
      <w:r w:rsidRPr="00110518">
        <w:rPr>
          <w:rFonts w:ascii="Book Antiqua" w:eastAsia="Times New Roman" w:hAnsi="Book Antiqua" w:cs="Times New Roman"/>
          <w:caps/>
        </w:rPr>
        <w:t>f</w:t>
      </w:r>
      <w:r w:rsidRPr="00AC3B06">
        <w:rPr>
          <w:rFonts w:ascii="Book Antiqua" w:eastAsia="Times New Roman" w:hAnsi="Book Antiqua" w:cs="Times New Roman"/>
        </w:rPr>
        <w:t>igure 3</w:t>
      </w:r>
      <w:r w:rsidRPr="00110518">
        <w:rPr>
          <w:rFonts w:ascii="Book Antiqua" w:eastAsia="Times New Roman" w:hAnsi="Book Antiqua" w:cs="Times New Roman"/>
          <w:caps/>
        </w:rPr>
        <w:t>c</w:t>
      </w:r>
      <w:r w:rsidRPr="00AC3B06">
        <w:rPr>
          <w:rFonts w:ascii="Book Antiqua" w:eastAsia="Times New Roman" w:hAnsi="Book Antiqua" w:cs="Times New Roman"/>
        </w:rPr>
        <w:t>). Both beta and gamma radiation sources could achieve major reductions in the angiographic restenosis rates</w:t>
      </w:r>
      <w:r w:rsidR="00110518" w:rsidRPr="00AC3B06">
        <w:rPr>
          <w:rFonts w:ascii="Book Antiqua" w:eastAsia="Times New Roman" w:hAnsi="Book Antiqua" w:cs="Times New Roman"/>
        </w:rPr>
        <w:fldChar w:fldCharType="begin">
          <w:fldData xml:space="preserve">PEVuZE5vdGU+PENpdGU+PEF1dGhvcj5MZW9uPC9BdXRob3I+PFllYXI+MjAwMTwvWWVhcj48UmVj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==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PEVuZE5vdGU+PENpdGU+PEF1dGhvcj5MZW9uPC9BdXRob3I+PFllYXI+MjAwMTwvWWVhcj48UmVj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==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sidRPr="00AC3B06">
        <w:rPr>
          <w:rFonts w:ascii="Book Antiqua" w:eastAsia="Times New Roman" w:hAnsi="Book Antiqua" w:cs="Times New Roman"/>
          <w:noProof/>
          <w:vertAlign w:val="superscript"/>
        </w:rPr>
        <w:t>[53]</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Gamma emitters had profound tissue penetration, whereas beta emitters had less tissue penetration (</w:t>
      </w:r>
      <w:r w:rsidRPr="00110518">
        <w:rPr>
          <w:rFonts w:ascii="Book Antiqua" w:eastAsia="Times New Roman" w:hAnsi="Book Antiqua" w:cs="Times New Roman"/>
          <w:caps/>
        </w:rPr>
        <w:t>f</w:t>
      </w:r>
      <w:r w:rsidRPr="00AC3B06">
        <w:rPr>
          <w:rFonts w:ascii="Book Antiqua" w:eastAsia="Times New Roman" w:hAnsi="Book Antiqua" w:cs="Times New Roman"/>
        </w:rPr>
        <w:t>igure 3</w:t>
      </w:r>
      <w:r w:rsidRPr="00110518">
        <w:rPr>
          <w:rFonts w:ascii="Book Antiqua" w:eastAsia="Times New Roman" w:hAnsi="Book Antiqua" w:cs="Times New Roman"/>
          <w:caps/>
        </w:rPr>
        <w:t>e</w:t>
      </w:r>
      <w:r w:rsidRPr="00AC3B06">
        <w:rPr>
          <w:rFonts w:ascii="Book Antiqua" w:eastAsia="Times New Roman" w:hAnsi="Book Antiqua" w:cs="Times New Roman"/>
        </w:rPr>
        <w:t>). Randomized clinical trials in patients with ISR demonstrated the superiority of brachytherapy compared with conventional BA or atheroablative techniques</w:t>
      </w:r>
      <w:r w:rsidR="00110518" w:rsidRPr="00AC3B06">
        <w:rPr>
          <w:rFonts w:ascii="Book Antiqua" w:eastAsia="Times New Roman" w:hAnsi="Book Antiqua" w:cs="Times New Roman"/>
        </w:rPr>
        <w:fldChar w:fldCharType="begin">
          <w:fldData xml:space="preserve">PEVuZE5vdGU+PENpdGU+PEF1dGhvcj5XYWtzbWFuPC9BdXRob3I+PFllYXI+MjAwMDwvWWVhcj48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PEVuZE5vdGU+PENpdGU+PEF1dGhvcj5XYWtzbWFuPC9BdXRob3I+PFllYXI+MjAwMDwvWWVhcj48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sidRPr="00AC3B06">
        <w:rPr>
          <w:rFonts w:ascii="Book Antiqua" w:eastAsia="Times New Roman" w:hAnsi="Book Antiqua" w:cs="Times New Roman"/>
          <w:noProof/>
          <w:vertAlign w:val="superscript"/>
        </w:rPr>
        <w:t>[53-55]</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Adding an extra layer of metal to treat DES or BMS-ISR is not ideal and will continue to place patients at future risk for ISR. Therefore, DEB and vascular brachytherapy are better options compared with DES. Vascular brachytherapy is available in few centers in the United States and is used primarily for recurrence of DES-ISR, but logistic issues and lack of radiation oncology support impede its uses. Therefore, restenting with second-generation DES became t</w:t>
      </w:r>
      <w:r w:rsidR="00F27B11">
        <w:rPr>
          <w:rFonts w:ascii="Book Antiqua" w:eastAsia="Times New Roman" w:hAnsi="Book Antiqua" w:cs="Times New Roman"/>
        </w:rPr>
        <w:t>he default therapy for DES-ISR.</w:t>
      </w:r>
    </w:p>
    <w:p w:rsidR="00F27B11" w:rsidRPr="00F27B11" w:rsidRDefault="00F27B11" w:rsidP="003149F9">
      <w:pPr>
        <w:widowControl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65" w:name="_Toc463339767"/>
      <w:r w:rsidRPr="00AC3B06">
        <w:t>Exci</w:t>
      </w:r>
      <w:r w:rsidR="00F27B11" w:rsidRPr="00AC3B06">
        <w:t>mer laser angioplasty</w:t>
      </w:r>
      <w:bookmarkEnd w:id="165"/>
    </w:p>
    <w:p w:rsidR="004C79EC" w:rsidRDefault="004C79EC" w:rsidP="003149F9">
      <w:pPr>
        <w:widowControl w:val="0"/>
        <w:spacing w:line="360" w:lineRule="auto"/>
        <w:jc w:val="both"/>
        <w:rPr>
          <w:rFonts w:ascii="Book Antiqua" w:hAnsi="Book Antiqua" w:cs="Times New Roman"/>
          <w:lang w:eastAsia="zh-CN"/>
        </w:rPr>
      </w:pPr>
      <w:r w:rsidRPr="00AC3B06">
        <w:rPr>
          <w:rFonts w:ascii="Book Antiqua" w:eastAsia="Times New Roman" w:hAnsi="Book Antiqua" w:cs="Times New Roman"/>
        </w:rPr>
        <w:t>Excimer laser angioplasty (ELA) produces monochromatic light energy, which generates heat and shock waves that disrupt plaque (</w:t>
      </w:r>
      <w:r w:rsidRPr="00110518">
        <w:rPr>
          <w:rFonts w:ascii="Book Antiqua" w:eastAsia="Times New Roman" w:hAnsi="Book Antiqua" w:cs="Times New Roman"/>
          <w:caps/>
        </w:rPr>
        <w:t>f</w:t>
      </w:r>
      <w:r w:rsidRPr="00AC3B06">
        <w:rPr>
          <w:rFonts w:ascii="Book Antiqua" w:eastAsia="Times New Roman" w:hAnsi="Book Antiqua" w:cs="Times New Roman"/>
        </w:rPr>
        <w:t>igure 2</w:t>
      </w:r>
      <w:r w:rsidRPr="00110518">
        <w:rPr>
          <w:rFonts w:ascii="Book Antiqua" w:eastAsia="Times New Roman" w:hAnsi="Book Antiqua" w:cs="Times New Roman"/>
          <w:caps/>
        </w:rPr>
        <w:t>h</w:t>
      </w:r>
      <w:r w:rsidR="00110518">
        <w:rPr>
          <w:rFonts w:ascii="Book Antiqua" w:eastAsia="Times New Roman" w:hAnsi="Book Antiqua" w:cs="Times New Roman"/>
        </w:rPr>
        <w:t>). Mehran and colleagues</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 xml:space="preserve">compared results of ELA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rotational atherectomy (RA), both followed by percutaneous transluminal coronary angioplasty (PTCA)</w:t>
      </w:r>
      <w:r w:rsidR="00110518" w:rsidRPr="00AC3B06">
        <w:rPr>
          <w:rFonts w:ascii="Book Antiqua" w:eastAsia="Times New Roman" w:hAnsi="Book Antiqua" w:cs="Times New Roman"/>
        </w:rPr>
        <w:fldChar w:fldCharType="begin">
          <w:fldData xml:space="preserve">PEVuZE5vdGU+PENpdGU+PEF1dGhvcj5NZWhyYW48L0F1dGhvcj48WWVhcj4yMDAwPC9ZZWFyPjxS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ZXJpb2RpY2FsPjxwYWdlcz4yNDg0LTk8L3BhZ2VzPjx2b2x1bWU+MTAxPC92b2x1bWU+PG51bWJl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PEVuZE5vdGU+PENpdGU+PEF1dGhvcj5NZWhyYW48L0F1dGhvcj48WWVhcj4yMDAwPC9ZZWFyPjxS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ZXJpb2RpY2FsPjxwYWdlcz4yNDg0LTk8L3BhZ2VzPjx2b2x1bWU+MTAxPC92b2x1bWU+PG51bWJl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sidRPr="00AC3B06">
        <w:rPr>
          <w:rFonts w:ascii="Book Antiqua" w:eastAsia="Times New Roman" w:hAnsi="Book Antiqua" w:cs="Times New Roman"/>
          <w:noProof/>
          <w:vertAlign w:val="superscript"/>
        </w:rPr>
        <w:t>[56]</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xml:space="preserve">. 119 patients with 158 ISR lesions were treated with ELA plus PTCA and 130 patients with 161 ISR lesions were treated with RA plus PTCA. Volumetric IVUS analysis showed a greater reduction in intimal hyperplasia volume after RA than after ELA (43 </w:t>
      </w:r>
      <w:r w:rsidR="00F27B11" w:rsidRPr="00F27B11">
        <w:rPr>
          <w:rFonts w:ascii="Book Antiqua" w:eastAsia="Times New Roman" w:hAnsi="Book Antiqua" w:cs="Times New Roman"/>
          <w:i/>
        </w:rPr>
        <w:t>vs</w:t>
      </w:r>
      <w:r w:rsidR="00110518">
        <w:rPr>
          <w:rFonts w:ascii="Book Antiqua" w:eastAsia="Times New Roman" w:hAnsi="Book Antiqua" w:cs="Times New Roman"/>
        </w:rPr>
        <w:t xml:space="preserve"> 19</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mm</w:t>
      </w:r>
      <w:r w:rsidRPr="00AC3B06">
        <w:rPr>
          <w:rFonts w:ascii="Book Antiqua" w:eastAsia="Times New Roman" w:hAnsi="Book Antiqua" w:cs="Times New Roman"/>
          <w:vertAlign w:val="superscript"/>
        </w:rPr>
        <w:t>3</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110518" w:rsidRPr="00110518">
        <w:rPr>
          <w:rFonts w:ascii="Book Antiqua" w:eastAsia="Times New Roman" w:hAnsi="Book Antiqua" w:cs="Times New Roman"/>
          <w:i/>
          <w:iCs/>
          <w:caps/>
        </w:rPr>
        <w:t>p &lt;</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 xml:space="preserve">0.001). However, the 1-year TLR rates were similar: 26% with ELA plus PTCA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28% with RA plus PTCA (</w:t>
      </w:r>
      <w:r w:rsidR="00110518" w:rsidRPr="00110518">
        <w:rPr>
          <w:rFonts w:ascii="Book Antiqua" w:eastAsia="Times New Roman" w:hAnsi="Book Antiqua" w:cs="Times New Roman"/>
          <w:i/>
          <w:iCs/>
          <w:caps/>
        </w:rPr>
        <w:t>P =</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nonsignificant). ELA is not currently a well-accepted treatment for ISR, but the ultimate role of this therapy is still unclear.</w:t>
      </w:r>
    </w:p>
    <w:p w:rsidR="00F27B11" w:rsidRPr="00F27B11" w:rsidRDefault="00F27B11" w:rsidP="003149F9">
      <w:pPr>
        <w:widowControl w:val="0"/>
        <w:spacing w:line="360" w:lineRule="auto"/>
        <w:jc w:val="both"/>
        <w:rPr>
          <w:rFonts w:ascii="Book Antiqua" w:hAnsi="Book Antiqua" w:cs="Times New Roman"/>
          <w:i/>
          <w:lang w:eastAsia="zh-CN"/>
        </w:rPr>
      </w:pPr>
    </w:p>
    <w:p w:rsidR="004C79EC" w:rsidRPr="00AC3B06" w:rsidRDefault="004C79EC" w:rsidP="003149F9">
      <w:pPr>
        <w:pStyle w:val="3"/>
        <w:keepNext w:val="0"/>
        <w:keepLines w:val="0"/>
        <w:widowControl w:val="0"/>
      </w:pPr>
      <w:bookmarkStart w:id="166" w:name="_Toc463339768"/>
      <w:r w:rsidRPr="00AC3B06">
        <w:t>Drug-elut</w:t>
      </w:r>
      <w:r w:rsidR="00F27B11" w:rsidRPr="00AC3B06">
        <w:t>ing balloon angio</w:t>
      </w:r>
      <w:r w:rsidRPr="00AC3B06">
        <w:t>plasty</w:t>
      </w:r>
      <w:bookmarkEnd w:id="166"/>
    </w:p>
    <w:p w:rsidR="004C79EC" w:rsidRDefault="004C79EC" w:rsidP="003149F9">
      <w:pPr>
        <w:widowControl w:val="0"/>
        <w:spacing w:line="360" w:lineRule="auto"/>
        <w:jc w:val="both"/>
        <w:rPr>
          <w:rFonts w:ascii="Book Antiqua" w:hAnsi="Book Antiqua" w:cs="Times New Roman"/>
          <w:lang w:eastAsia="zh-CN"/>
        </w:rPr>
      </w:pPr>
      <w:r w:rsidRPr="00AC3B06">
        <w:rPr>
          <w:rFonts w:ascii="Book Antiqua" w:eastAsia="Times New Roman" w:hAnsi="Book Antiqua" w:cs="Times New Roman"/>
        </w:rPr>
        <w:t>It was proposed that repeat stenting for ISR raises concerns for creating multiple stent layers. Therefore, the use of DEB angioplasty should minimize the metal layer and eventually decrease future ISR. For that purpose, multiple randomized studies have been done to evaluate the efficacy and durability of DEB compared with DES in treating BMS or DES-ISR. Few studies have shown that DEB is non-inferior to DES for BMS and DES-ISR</w:t>
      </w:r>
      <w:r w:rsidR="00110518" w:rsidRPr="00AC3B06">
        <w:rPr>
          <w:rFonts w:ascii="Book Antiqua" w:eastAsia="Times New Roman" w:hAnsi="Book Antiqua" w:cs="Times New Roman"/>
        </w:rPr>
        <w:fldChar w:fldCharType="begin">
          <w:fldData xml:space="preserve">PEVuZE5vdGU+PENpdGU+PEF1dGhvcj5CeXJuZTwvQXV0aG9yPjxZZWFyPjIwMTM8L1llYXI+PFJl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IG9mIHRoZSBFdXJvcGVhbiBTb2NpZXR5IG9mIENhcmRpb2xvZ3k8L2FiYnItMT48L3BlcmlvZGlj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PEVuZE5vdGU+PENpdGU+PEF1dGhvcj5CeXJuZTwvQXV0aG9yPjxZZWFyPjIwMTM8L1llYXI+PFJl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IG9mIHRoZSBFdXJvcGVhbiBTb2NpZXR5IG9mIENhcmRpb2xvZ3k8L2FiYnItMT48L3BlcmlvZGlj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Pr>
          <w:rFonts w:ascii="Book Antiqua" w:eastAsia="Times New Roman" w:hAnsi="Book Antiqua" w:cs="Times New Roman"/>
          <w:noProof/>
          <w:vertAlign w:val="superscript"/>
        </w:rPr>
        <w:t>[52</w:t>
      </w:r>
      <w:r w:rsidR="00651EFB">
        <w:rPr>
          <w:rFonts w:ascii="Book Antiqua" w:hAnsi="Book Antiqua" w:cs="Times New Roman" w:hint="eastAsia"/>
          <w:noProof/>
          <w:vertAlign w:val="superscript"/>
          <w:lang w:eastAsia="zh-CN"/>
        </w:rPr>
        <w:t>-</w:t>
      </w:r>
      <w:r w:rsidR="00110518" w:rsidRPr="00AC3B06">
        <w:rPr>
          <w:rFonts w:ascii="Book Antiqua" w:eastAsia="Times New Roman" w:hAnsi="Book Antiqua" w:cs="Times New Roman"/>
          <w:noProof/>
          <w:vertAlign w:val="superscript"/>
        </w:rPr>
        <w:t>61]</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xml:space="preserve">. However, none of these studies have been powered for clinical endpoints. DEB is currently not available for use in the United States. In addition, their use has been associated with issues that may limit their use mostly related to the use of paclitaxel and potential of particulates showering to the distal vessel bed, as well as </w:t>
      </w:r>
      <w:r w:rsidR="00110518">
        <w:rPr>
          <w:rFonts w:ascii="Book Antiqua" w:eastAsia="Times New Roman" w:hAnsi="Book Antiqua" w:cs="Times New Roman"/>
        </w:rPr>
        <w:t>the high profile of the device.</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 xml:space="preserve">Comparison of DEB with DES for treatment of ISR will be discussed in the following section. </w:t>
      </w:r>
    </w:p>
    <w:p w:rsidR="00F27B11" w:rsidRPr="00F27B11" w:rsidRDefault="00F27B11" w:rsidP="003149F9">
      <w:pPr>
        <w:widowControl w:val="0"/>
        <w:spacing w:line="360" w:lineRule="auto"/>
        <w:jc w:val="both"/>
        <w:rPr>
          <w:rFonts w:ascii="Book Antiqua" w:hAnsi="Book Antiqua" w:cs="Times New Roman"/>
          <w:lang w:eastAsia="zh-CN"/>
        </w:rPr>
      </w:pPr>
    </w:p>
    <w:p w:rsidR="004C79EC" w:rsidRPr="00AC3B06" w:rsidRDefault="004C79EC" w:rsidP="003149F9">
      <w:pPr>
        <w:pStyle w:val="3"/>
        <w:keepNext w:val="0"/>
        <w:keepLines w:val="0"/>
        <w:widowControl w:val="0"/>
      </w:pPr>
      <w:bookmarkStart w:id="167" w:name="_Toc463339769"/>
      <w:r w:rsidRPr="00AC3B06">
        <w:t>Drug-eluti</w:t>
      </w:r>
      <w:r w:rsidR="00F27B11" w:rsidRPr="00AC3B06">
        <w:t>ng stents</w:t>
      </w:r>
      <w:bookmarkEnd w:id="167"/>
    </w:p>
    <w:p w:rsidR="004C79EC" w:rsidRPr="00AC3B06" w:rsidRDefault="004C79EC" w:rsidP="003149F9">
      <w:pPr>
        <w:widowControl w:val="0"/>
        <w:autoSpaceDE w:val="0"/>
        <w:autoSpaceDN w:val="0"/>
        <w:adjustRightInd w:val="0"/>
        <w:spacing w:line="360" w:lineRule="auto"/>
        <w:jc w:val="both"/>
        <w:rPr>
          <w:rFonts w:ascii="Book Antiqua" w:eastAsia="Times New Roman" w:hAnsi="Book Antiqua" w:cs="Times New Roman"/>
        </w:rPr>
      </w:pPr>
      <w:r w:rsidRPr="00AC3B06">
        <w:rPr>
          <w:rFonts w:ascii="Book Antiqua" w:hAnsi="Book Antiqua" w:cs="Times New Roman"/>
        </w:rPr>
        <w:t>Balloon angioplasty alone carries a high risk of recurrent stenosis, especially in diffuse and/or severe ISR</w:t>
      </w:r>
      <w:r w:rsidR="00110518" w:rsidRPr="00AC3B06">
        <w:rPr>
          <w:rFonts w:ascii="Book Antiqua" w:hAnsi="Book Antiqua" w:cs="Times New Roman"/>
        </w:rPr>
        <w:fldChar w:fldCharType="begin">
          <w:fldData xml:space="preserve">PEVuZE5vdGU+PENpdGU+PEF1dGhvcj5CYXV0ZXJzPC9BdXRob3I+PFllYXI+MTk5ODwvWWVhcj48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dGxlPjxhYmJyLTE+Q2lyY3VsYXRpb248L2FiYnItMT48L2FsdC1wZXJpb2RpY2FsPjxwYWdlcz4z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PEVuZE5vdGU+PENpdGU+PEF1dGhvcj5CYXV0ZXJzPC9BdXRob3I+PFllYXI+MTk5ODwvWWVhcj48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dGxlPjxhYmJyLTE+Q2lyY3VsYXRpb248L2FiYnItMT48L2FsdC1wZXJpb2RpY2FsPjxwYWdlcz4z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Pr>
          <w:rFonts w:ascii="Book Antiqua" w:hAnsi="Book Antiqua" w:cs="Times New Roman"/>
          <w:noProof/>
          <w:vertAlign w:val="superscript"/>
        </w:rPr>
        <w:t>[44,62,</w:t>
      </w:r>
      <w:r w:rsidR="00110518" w:rsidRPr="00AC3B06">
        <w:rPr>
          <w:rFonts w:ascii="Book Antiqua" w:hAnsi="Book Antiqua" w:cs="Times New Roman"/>
          <w:noProof/>
          <w:vertAlign w:val="superscript"/>
        </w:rPr>
        <w:t>63]</w:t>
      </w:r>
      <w:r w:rsidR="00110518" w:rsidRPr="00AC3B06">
        <w:rPr>
          <w:rFonts w:ascii="Book Antiqua" w:hAnsi="Book Antiqua" w:cs="Times New Roman"/>
        </w:rPr>
        <w:fldChar w:fldCharType="end"/>
      </w:r>
      <w:r w:rsidRPr="00AC3B06">
        <w:rPr>
          <w:rFonts w:ascii="Book Antiqua" w:hAnsi="Book Antiqua" w:cs="Times New Roman"/>
        </w:rPr>
        <w:t xml:space="preserve">. </w:t>
      </w:r>
      <w:r w:rsidRPr="00AC3B06">
        <w:rPr>
          <w:rFonts w:ascii="Book Antiqua" w:eastAsia="Times New Roman" w:hAnsi="Book Antiqua" w:cs="Times New Roman"/>
        </w:rPr>
        <w:t xml:space="preserve">The randomized trials Paclitaxel-eluting Stents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Brachytherapy for In-stent Restenosis (TAXUS V ISR) and Sirolimus-eluting Stents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Vascular brachytherapy (SISR) trial showed better outcomes for DES compared with brachytherapy</w:t>
      </w:r>
      <w:r w:rsidR="00110518" w:rsidRPr="00AC3B06">
        <w:rPr>
          <w:rFonts w:ascii="Book Antiqua" w:eastAsia="Times New Roman" w:hAnsi="Book Antiqua" w:cs="Times New Roman"/>
        </w:rPr>
        <w:fldChar w:fldCharType="begin">
          <w:fldData xml:space="preserve">PEVuZE5vdGU+PENpdGU+PEF1dGhvcj5TdG9uZTwvQXV0aG9yPjxZZWFyPjIwMDY8L1llYXI+PFJl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PGFiYnItMT5KYW1hPC9hYmJyLTE+PC9hbHQtcGVyaW9kaWNhbD48cGFnZXM+MTI1My02MzwvcGFn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L2FiYnItMT48L2FsdC1wZXJpb2RpY2FsPjxwYWdlcz4xMjY0LTczPC9wYWdlcz48dm9sdW1lPjI5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PEVuZE5vdGU+PENpdGU+PEF1dGhvcj5TdG9uZTwvQXV0aG9yPjxZZWFyPjIwMDY8L1llYXI+PFJl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L2FiYnItMT48L2FsdC1wZXJpb2RpY2FsPjxwYWdlcz4xMjY0LTczPC9wYWdlcz48dm9sdW1lPjI5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Pr>
          <w:rFonts w:ascii="Book Antiqua" w:eastAsia="Times New Roman" w:hAnsi="Book Antiqua" w:cs="Times New Roman"/>
          <w:noProof/>
          <w:vertAlign w:val="superscript"/>
        </w:rPr>
        <w:t>[64,</w:t>
      </w:r>
      <w:r w:rsidR="00110518" w:rsidRPr="00AC3B06">
        <w:rPr>
          <w:rFonts w:ascii="Book Antiqua" w:eastAsia="Times New Roman" w:hAnsi="Book Antiqua" w:cs="Times New Roman"/>
          <w:noProof/>
          <w:vertAlign w:val="superscript"/>
        </w:rPr>
        <w:t>65]</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xml:space="preserve">. Two major randomized trials compared DES with DEB for patients with ISR. The ISAR-DESIRE 3 trial randomized 402 patients with ISR in DES to paclitaxel-eluting balloon (PEB)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first generation DES (PES)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balloon angioplasty</w:t>
      </w:r>
      <w:r w:rsidR="00110518" w:rsidRPr="00AC3B06">
        <w:rPr>
          <w:rFonts w:ascii="Book Antiqua" w:eastAsia="Times New Roman" w:hAnsi="Book Antiqua" w:cs="Times New Roman"/>
        </w:rPr>
        <w:fldChar w:fldCharType="begin">
          <w:fldData xml:space="preserve">PEVuZE5vdGU+PENpdGU+PEF1dGhvcj5CeXJuZTwvQXV0aG9yPjxZZWFyPjIwMTM8L1llYXI+PFJl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==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PEVuZE5vdGU+PENpdGU+PEF1dGhvcj5CeXJuZTwvQXV0aG9yPjxZZWFyPjIwMTM8L1llYXI+PFJl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==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sidRPr="00AC3B06">
        <w:rPr>
          <w:rFonts w:ascii="Book Antiqua" w:eastAsia="Times New Roman" w:hAnsi="Book Antiqua" w:cs="Times New Roman"/>
          <w:noProof/>
          <w:vertAlign w:val="superscript"/>
        </w:rPr>
        <w:t>[52]</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w:t>
      </w:r>
      <w:r w:rsidR="00110518">
        <w:rPr>
          <w:rFonts w:ascii="Book Antiqua" w:eastAsia="Times New Roman" w:hAnsi="Book Antiqua" w:cs="Times New Roman"/>
        </w:rPr>
        <w:t xml:space="preserve"> At a median follow-up of 3</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 xml:space="preserve">years, the risk of TLR was similar with PEB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PES ([HR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1.46</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702582">
        <w:rPr>
          <w:rFonts w:ascii="Book Antiqua" w:eastAsia="Times New Roman" w:hAnsi="Book Antiqua" w:cs="Times New Roman"/>
        </w:rPr>
        <w:t>95%CI:</w:t>
      </w:r>
      <w:r w:rsidR="00110518">
        <w:rPr>
          <w:rFonts w:ascii="Book Antiqua" w:eastAsia="Times New Roman" w:hAnsi="Book Antiqua" w:cs="Times New Roman"/>
        </w:rPr>
        <w:t xml:space="preserve"> 0.91–2.33</w:t>
      </w:r>
      <w:r w:rsidR="001208B6">
        <w:rPr>
          <w:rFonts w:ascii="Book Antiqua" w:hAnsi="Book Antiqua" w:cs="Times New Roman" w:hint="eastAsia"/>
          <w:lang w:eastAsia="zh-CN"/>
        </w:rPr>
        <w:t>,</w:t>
      </w:r>
      <w:r w:rsidR="00110518">
        <w:rPr>
          <w:rFonts w:ascii="Book Antiqua" w:hAnsi="Book Antiqua" w:cs="Times New Roman" w:hint="eastAsia"/>
          <w:lang w:eastAsia="zh-CN"/>
        </w:rPr>
        <w:t xml:space="preserve"> </w:t>
      </w:r>
      <w:r w:rsidR="00110518" w:rsidRPr="00110518">
        <w:rPr>
          <w:rFonts w:ascii="Book Antiqua" w:eastAsia="Times New Roman" w:hAnsi="Book Antiqua" w:cs="Times New Roman"/>
          <w:i/>
          <w:iCs/>
          <w:caps/>
        </w:rPr>
        <w:t>P =</w:t>
      </w:r>
      <w:r w:rsidR="00110518">
        <w:rPr>
          <w:rFonts w:ascii="Book Antiqua" w:hAnsi="Book Antiqua" w:cs="Times New Roman" w:hint="eastAsia"/>
          <w:lang w:eastAsia="zh-CN"/>
        </w:rPr>
        <w:t xml:space="preserve"> 0</w:t>
      </w:r>
      <w:r w:rsidRPr="00AC3B06">
        <w:rPr>
          <w:rFonts w:ascii="Book Antiqua" w:eastAsia="Times New Roman" w:hAnsi="Book Antiqua" w:cs="Times New Roman"/>
        </w:rPr>
        <w:t xml:space="preserve">.11) and lower with PEB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balloon angioplasty (HR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0.51</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702582">
        <w:rPr>
          <w:rFonts w:ascii="Book Antiqua" w:eastAsia="Times New Roman" w:hAnsi="Book Antiqua" w:cs="Times New Roman"/>
        </w:rPr>
        <w:t>95%CI:</w:t>
      </w:r>
      <w:r w:rsidR="00110518">
        <w:rPr>
          <w:rFonts w:ascii="Book Antiqua" w:eastAsia="Times New Roman" w:hAnsi="Book Antiqua" w:cs="Times New Roman"/>
        </w:rPr>
        <w:t xml:space="preserve"> 0.34–0.74</w:t>
      </w:r>
      <w:r w:rsidR="001208B6">
        <w:rPr>
          <w:rFonts w:ascii="Book Antiqua" w:hAnsi="Book Antiqua" w:cs="Times New Roman" w:hint="eastAsia"/>
          <w:lang w:eastAsia="zh-CN"/>
        </w:rPr>
        <w:t>,</w:t>
      </w:r>
      <w:r w:rsidR="00110518">
        <w:rPr>
          <w:rFonts w:ascii="Book Antiqua" w:hAnsi="Book Antiqua" w:cs="Times New Roman" w:hint="eastAsia"/>
          <w:lang w:eastAsia="zh-CN"/>
        </w:rPr>
        <w:t xml:space="preserve"> </w:t>
      </w:r>
      <w:r w:rsidR="00110518" w:rsidRPr="00110518">
        <w:rPr>
          <w:rFonts w:ascii="Book Antiqua" w:eastAsia="Times New Roman" w:hAnsi="Book Antiqua" w:cs="Times New Roman"/>
          <w:i/>
          <w:iCs/>
          <w:caps/>
        </w:rPr>
        <w:t>P &lt;</w:t>
      </w:r>
      <w:r w:rsidR="00110518">
        <w:rPr>
          <w:rFonts w:ascii="Book Antiqua" w:hAnsi="Book Antiqua" w:cs="Times New Roman" w:hint="eastAsia"/>
          <w:lang w:eastAsia="zh-CN"/>
        </w:rPr>
        <w:t xml:space="preserve"> 0</w:t>
      </w:r>
      <w:r w:rsidRPr="00AC3B06">
        <w:rPr>
          <w:rFonts w:ascii="Book Antiqua" w:eastAsia="Times New Roman" w:hAnsi="Book Antiqua" w:cs="Times New Roman"/>
        </w:rPr>
        <w:t xml:space="preserve">.001). The risk of death/MI was lower, but not statistically significant, with PEB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PES (HR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0.55</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702582">
        <w:rPr>
          <w:rFonts w:ascii="Book Antiqua" w:eastAsia="Times New Roman" w:hAnsi="Book Antiqua" w:cs="Times New Roman"/>
        </w:rPr>
        <w:t>95%CI:</w:t>
      </w:r>
      <w:r w:rsidR="00110518">
        <w:rPr>
          <w:rFonts w:ascii="Book Antiqua" w:eastAsia="Times New Roman" w:hAnsi="Book Antiqua" w:cs="Times New Roman"/>
        </w:rPr>
        <w:t xml:space="preserve"> 0.28–1.07</w:t>
      </w:r>
      <w:r w:rsidR="001208B6">
        <w:rPr>
          <w:rFonts w:ascii="Book Antiqua" w:hAnsi="Book Antiqua" w:cs="Times New Roman" w:hint="eastAsia"/>
          <w:lang w:eastAsia="zh-CN"/>
        </w:rPr>
        <w:t>,</w:t>
      </w:r>
      <w:r w:rsidR="00110518">
        <w:rPr>
          <w:rFonts w:ascii="Book Antiqua" w:hAnsi="Book Antiqua" w:cs="Times New Roman" w:hint="eastAsia"/>
          <w:lang w:eastAsia="zh-CN"/>
        </w:rPr>
        <w:t xml:space="preserve"> </w:t>
      </w:r>
      <w:r w:rsidR="00110518" w:rsidRPr="00110518">
        <w:rPr>
          <w:rFonts w:ascii="Book Antiqua" w:eastAsia="Times New Roman" w:hAnsi="Book Antiqua" w:cs="Times New Roman"/>
          <w:i/>
          <w:iCs/>
          <w:caps/>
        </w:rPr>
        <w:t>P =</w:t>
      </w:r>
      <w:r w:rsidR="00110518">
        <w:rPr>
          <w:rFonts w:ascii="Book Antiqua" w:hAnsi="Book Antiqua" w:cs="Times New Roman" w:hint="eastAsia"/>
          <w:lang w:eastAsia="zh-CN"/>
        </w:rPr>
        <w:t xml:space="preserve"> 0</w:t>
      </w:r>
      <w:r w:rsidRPr="00AC3B06">
        <w:rPr>
          <w:rFonts w:ascii="Book Antiqua" w:eastAsia="Times New Roman" w:hAnsi="Book Antiqua" w:cs="Times New Roman"/>
        </w:rPr>
        <w:t>.08). This finding was driv</w:t>
      </w:r>
      <w:r w:rsidR="00110518">
        <w:rPr>
          <w:rFonts w:ascii="Book Antiqua" w:eastAsia="Times New Roman" w:hAnsi="Book Antiqua" w:cs="Times New Roman"/>
        </w:rPr>
        <w:t>en by a lower risk of death (HR</w:t>
      </w:r>
      <w:r w:rsidRPr="00AC3B06">
        <w:rPr>
          <w:rFonts w:ascii="Book Antiqua" w:eastAsia="Times New Roman" w:hAnsi="Book Antiqua" w:cs="Times New Roman"/>
        </w:rPr>
        <w:t xml:space="preserve"> </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0.38</w:t>
      </w:r>
      <w:r w:rsidR="001208B6">
        <w:rPr>
          <w:rFonts w:ascii="Book Antiqua" w:hAnsi="Book Antiqua" w:cs="Times New Roman" w:hint="eastAsia"/>
          <w:lang w:eastAsia="zh-CN"/>
        </w:rPr>
        <w:t xml:space="preserve">, </w:t>
      </w:r>
      <w:r w:rsidR="00702582">
        <w:rPr>
          <w:rFonts w:ascii="Book Antiqua" w:eastAsia="Times New Roman" w:hAnsi="Book Antiqua" w:cs="Times New Roman"/>
        </w:rPr>
        <w:t>95%CI:</w:t>
      </w:r>
      <w:r w:rsidR="00110518">
        <w:rPr>
          <w:rFonts w:ascii="Book Antiqua" w:eastAsia="Times New Roman" w:hAnsi="Book Antiqua" w:cs="Times New Roman"/>
        </w:rPr>
        <w:t xml:space="preserve"> 0.17–0.87</w:t>
      </w:r>
      <w:r w:rsidR="001208B6">
        <w:rPr>
          <w:rFonts w:ascii="Book Antiqua" w:hAnsi="Book Antiqua" w:cs="Times New Roman" w:hint="eastAsia"/>
          <w:lang w:eastAsia="zh-CN"/>
        </w:rPr>
        <w:t>,</w:t>
      </w:r>
      <w:r w:rsidR="00110518">
        <w:rPr>
          <w:rFonts w:ascii="Book Antiqua" w:hAnsi="Book Antiqua" w:cs="Times New Roman" w:hint="eastAsia"/>
          <w:lang w:eastAsia="zh-CN"/>
        </w:rPr>
        <w:t xml:space="preserve"> </w:t>
      </w:r>
      <w:r w:rsidR="00110518" w:rsidRPr="00110518">
        <w:rPr>
          <w:rFonts w:ascii="Book Antiqua" w:eastAsia="Times New Roman" w:hAnsi="Book Antiqua" w:cs="Times New Roman"/>
          <w:i/>
          <w:iCs/>
          <w:caps/>
        </w:rPr>
        <w:t>P =</w:t>
      </w:r>
      <w:r w:rsidR="00110518">
        <w:rPr>
          <w:rFonts w:ascii="Book Antiqua" w:hAnsi="Book Antiqua" w:cs="Times New Roman" w:hint="eastAsia"/>
          <w:lang w:eastAsia="zh-CN"/>
        </w:rPr>
        <w:t xml:space="preserve"> 0</w:t>
      </w:r>
      <w:r w:rsidRPr="00AC3B06">
        <w:rPr>
          <w:rFonts w:ascii="Book Antiqua" w:eastAsia="Times New Roman" w:hAnsi="Book Antiqua" w:cs="Times New Roman"/>
        </w:rPr>
        <w:t xml:space="preserve">.02). The risk of death/MI was similar with PEB </w:t>
      </w:r>
      <w:r w:rsidR="00DC7221" w:rsidRPr="00DC7221">
        <w:rPr>
          <w:rFonts w:ascii="Book Antiqua" w:eastAsia="Times New Roman" w:hAnsi="Book Antiqua" w:cs="Times New Roman"/>
          <w:i/>
        </w:rPr>
        <w:t>vs</w:t>
      </w:r>
      <w:r w:rsidRPr="00AC3B06">
        <w:rPr>
          <w:rFonts w:ascii="Book Antiqua" w:eastAsia="Times New Roman" w:hAnsi="Book Antiqua" w:cs="Times New Roman"/>
        </w:rPr>
        <w:t xml:space="preserve"> balloon angioplasty (HR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0.96</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702582">
        <w:rPr>
          <w:rFonts w:ascii="Book Antiqua" w:eastAsia="Times New Roman" w:hAnsi="Book Antiqua" w:cs="Times New Roman"/>
        </w:rPr>
        <w:t>95%CI:</w:t>
      </w:r>
      <w:r w:rsidR="00110518">
        <w:rPr>
          <w:rFonts w:ascii="Book Antiqua" w:eastAsia="Times New Roman" w:hAnsi="Book Antiqua" w:cs="Times New Roman"/>
        </w:rPr>
        <w:t xml:space="preserve"> 0.46–2.0</w:t>
      </w:r>
      <w:r w:rsidR="001208B6">
        <w:rPr>
          <w:rFonts w:ascii="Book Antiqua" w:hAnsi="Book Antiqua" w:cs="Times New Roman" w:hint="eastAsia"/>
          <w:lang w:eastAsia="zh-CN"/>
        </w:rPr>
        <w:t>,</w:t>
      </w:r>
      <w:r w:rsidR="00110518">
        <w:rPr>
          <w:rFonts w:ascii="Book Antiqua" w:hAnsi="Book Antiqua" w:cs="Times New Roman" w:hint="eastAsia"/>
          <w:lang w:eastAsia="zh-CN"/>
        </w:rPr>
        <w:t xml:space="preserve"> </w:t>
      </w:r>
      <w:r w:rsidR="00110518" w:rsidRPr="00110518">
        <w:rPr>
          <w:rFonts w:ascii="Book Antiqua" w:eastAsia="Times New Roman" w:hAnsi="Book Antiqua" w:cs="Times New Roman"/>
          <w:i/>
          <w:iCs/>
          <w:caps/>
        </w:rPr>
        <w:t>P =</w:t>
      </w:r>
      <w:r w:rsidR="00110518">
        <w:rPr>
          <w:rFonts w:ascii="Book Antiqua" w:hAnsi="Book Antiqua" w:cs="Times New Roman" w:hint="eastAsia"/>
          <w:lang w:eastAsia="zh-CN"/>
        </w:rPr>
        <w:t xml:space="preserve"> </w:t>
      </w:r>
      <w:r w:rsidRPr="00AC3B06">
        <w:rPr>
          <w:rFonts w:ascii="Book Antiqua" w:eastAsia="Times New Roman" w:hAnsi="Book Antiqua" w:cs="Times New Roman"/>
        </w:rPr>
        <w:t xml:space="preserve">0.91). Using the second generation DES, Restenosis Intra-Stent of Drug-Eluting Stents: Drug-Eluting Balloon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Everolimus-Eluting Stent (RIBS IV) trial, evaluated the comparative efficacy of DEB and EES in patients presenting with DES-ISR</w:t>
      </w:r>
      <w:r w:rsidR="00651EFB" w:rsidRPr="00AC3B06">
        <w:rPr>
          <w:rFonts w:ascii="Book Antiqua" w:eastAsia="Times New Roman" w:hAnsi="Book Antiqua" w:cs="Times New Roman"/>
        </w:rPr>
        <w:fldChar w:fldCharType="begin">
          <w:fldData xml:space="preserve">PEVuZE5vdGU+PENpdGU+PEF1dGhvcj5BbGZvbnNvPC9BdXRob3I+PFllYXI+MjAxNTwvWWVhcj48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</w:fldData>
        </w:fldChar>
      </w:r>
      <w:r w:rsidR="00651EFB" w:rsidRPr="00AC3B06">
        <w:rPr>
          <w:rFonts w:ascii="Book Antiqua" w:eastAsia="Times New Roman" w:hAnsi="Book Antiqua" w:cs="Times New Roman"/>
        </w:rPr>
        <w:instrText xml:space="preserve"> ADDIN EN.CITE </w:instrText>
      </w:r>
      <w:r w:rsidR="00651EFB" w:rsidRPr="00AC3B06">
        <w:rPr>
          <w:rFonts w:ascii="Book Antiqua" w:eastAsia="Times New Roman" w:hAnsi="Book Antiqua" w:cs="Times New Roman"/>
        </w:rPr>
        <w:fldChar w:fldCharType="begin">
          <w:fldData xml:space="preserve">PEVuZE5vdGU+PENpdGU+PEF1dGhvcj5BbGZvbnNvPC9BdXRob3I+PFllYXI+MjAxNTwvWWVhcj48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</w:fldData>
        </w:fldChar>
      </w:r>
      <w:r w:rsidR="00651EFB" w:rsidRPr="00AC3B06">
        <w:rPr>
          <w:rFonts w:ascii="Book Antiqua" w:eastAsia="Times New Roman" w:hAnsi="Book Antiqua" w:cs="Times New Roman"/>
        </w:rPr>
        <w:instrText xml:space="preserve"> ADDIN EN.CITE.DATA </w:instrText>
      </w:r>
      <w:r w:rsidR="00651EFB" w:rsidRPr="00AC3B06">
        <w:rPr>
          <w:rFonts w:ascii="Book Antiqua" w:eastAsia="Times New Roman" w:hAnsi="Book Antiqua" w:cs="Times New Roman"/>
        </w:rPr>
      </w:r>
      <w:r w:rsidR="00651EFB" w:rsidRPr="00AC3B06">
        <w:rPr>
          <w:rFonts w:ascii="Book Antiqua" w:eastAsia="Times New Roman" w:hAnsi="Book Antiqua" w:cs="Times New Roman"/>
        </w:rPr>
        <w:fldChar w:fldCharType="end"/>
      </w:r>
      <w:r w:rsidR="00651EFB" w:rsidRPr="00AC3B06">
        <w:rPr>
          <w:rFonts w:ascii="Book Antiqua" w:eastAsia="Times New Roman" w:hAnsi="Book Antiqua" w:cs="Times New Roman"/>
        </w:rPr>
      </w:r>
      <w:r w:rsidR="00651EFB" w:rsidRPr="00AC3B06">
        <w:rPr>
          <w:rFonts w:ascii="Book Antiqua" w:eastAsia="Times New Roman" w:hAnsi="Book Antiqua" w:cs="Times New Roman"/>
        </w:rPr>
        <w:fldChar w:fldCharType="separate"/>
      </w:r>
      <w:r w:rsidR="00651EFB" w:rsidRPr="00AC3B06">
        <w:rPr>
          <w:rFonts w:ascii="Book Antiqua" w:eastAsia="Times New Roman" w:hAnsi="Book Antiqua" w:cs="Times New Roman"/>
          <w:noProof/>
          <w:vertAlign w:val="superscript"/>
        </w:rPr>
        <w:t>[</w:t>
      </w:r>
      <w:r w:rsidR="00651EFB">
        <w:rPr>
          <w:rFonts w:ascii="Book Antiqua" w:hAnsi="Book Antiqua" w:cs="Times New Roman" w:hint="eastAsia"/>
          <w:noProof/>
          <w:vertAlign w:val="superscript"/>
          <w:lang w:eastAsia="zh-CN"/>
        </w:rPr>
        <w:t>66,</w:t>
      </w:r>
      <w:r w:rsidR="00651EFB" w:rsidRPr="00AC3B06">
        <w:rPr>
          <w:rFonts w:ascii="Book Antiqua" w:eastAsia="Times New Roman" w:hAnsi="Book Antiqua" w:cs="Times New Roman"/>
          <w:noProof/>
          <w:vertAlign w:val="superscript"/>
        </w:rPr>
        <w:t>67]</w:t>
      </w:r>
      <w:r w:rsidR="00651EFB" w:rsidRPr="00AC3B06">
        <w:rPr>
          <w:rFonts w:ascii="Book Antiqua" w:eastAsia="Times New Roman" w:hAnsi="Book Antiqua" w:cs="Times New Roman"/>
        </w:rPr>
        <w:fldChar w:fldCharType="end"/>
      </w:r>
      <w:r w:rsidRPr="00AC3B06">
        <w:rPr>
          <w:rFonts w:ascii="Book Antiqua" w:eastAsia="Times New Roman" w:hAnsi="Book Antiqua" w:cs="Times New Roman"/>
        </w:rPr>
        <w:t xml:space="preserve">. A total of 309 patients with DES-ISR were randomly allocated to DEB, or second generation DES (EES) patients in the EES arm had a significantly larger minimal lumen diameter (2.03 ± 0.7 mm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1.80 ± 0.6 mm; </w:t>
      </w:r>
      <w:r w:rsidR="00110518" w:rsidRPr="00110518">
        <w:rPr>
          <w:rFonts w:ascii="Book Antiqua" w:eastAsia="Times New Roman" w:hAnsi="Book Antiqua" w:cs="Times New Roman"/>
          <w:i/>
          <w:caps/>
        </w:rPr>
        <w:t>p &lt;</w:t>
      </w:r>
      <w:r w:rsidRPr="00AC3B06">
        <w:rPr>
          <w:rFonts w:ascii="Book Antiqua" w:eastAsia="Times New Roman" w:hAnsi="Book Antiqua" w:cs="Times New Roman"/>
        </w:rPr>
        <w:t xml:space="preserve"> 0.01) net lumen gain (1.28 ± 0.7 mm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1.01 </w:t>
      </w:r>
      <w:r w:rsidR="00110518">
        <w:rPr>
          <w:rFonts w:ascii="Book Antiqua" w:eastAsia="Times New Roman" w:hAnsi="Book Antiqua" w:cs="Times New Roman"/>
        </w:rPr>
        <w:t>± 0.7 mm</w:t>
      </w:r>
      <w:r w:rsidR="001208B6">
        <w:rPr>
          <w:rFonts w:ascii="Book Antiqua" w:hAnsi="Book Antiqua" w:cs="Times New Roman" w:hint="eastAsia"/>
          <w:lang w:eastAsia="zh-CN"/>
        </w:rPr>
        <w:t>,</w:t>
      </w:r>
      <w:r w:rsidR="00110518">
        <w:rPr>
          <w:rFonts w:ascii="Book Antiqua" w:eastAsia="Times New Roman" w:hAnsi="Book Antiqua" w:cs="Times New Roman"/>
        </w:rPr>
        <w:t xml:space="preserve"> </w:t>
      </w:r>
      <w:r w:rsidR="00110518" w:rsidRPr="00110518">
        <w:rPr>
          <w:rFonts w:ascii="Book Antiqua" w:eastAsia="Times New Roman" w:hAnsi="Book Antiqua" w:cs="Times New Roman"/>
          <w:i/>
          <w:caps/>
        </w:rPr>
        <w:t>p &lt;</w:t>
      </w:r>
      <w:r w:rsidRPr="00AC3B06">
        <w:rPr>
          <w:rFonts w:ascii="Book Antiqua" w:eastAsia="Times New Roman" w:hAnsi="Book Antiqua" w:cs="Times New Roman"/>
        </w:rPr>
        <w:t xml:space="preserve"> 0.01), and lower percent diameter stenosis (23</w:t>
      </w:r>
      <w:r w:rsidR="00110518">
        <w:rPr>
          <w:rFonts w:ascii="Book Antiqua" w:hAnsi="Book Antiqua" w:cs="Times New Roman" w:hint="eastAsia"/>
          <w:lang w:eastAsia="zh-CN"/>
        </w:rPr>
        <w:t>%</w:t>
      </w:r>
      <w:r w:rsidRPr="00AC3B06">
        <w:rPr>
          <w:rFonts w:ascii="Book Antiqua" w:eastAsia="Times New Roman" w:hAnsi="Book Antiqua" w:cs="Times New Roman"/>
        </w:rPr>
        <w:t xml:space="preserve"> ± 22%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30</w:t>
      </w:r>
      <w:r w:rsidR="00110518">
        <w:rPr>
          <w:rFonts w:ascii="Book Antiqua" w:hAnsi="Book Antiqua" w:cs="Times New Roman" w:hint="eastAsia"/>
          <w:lang w:eastAsia="zh-CN"/>
        </w:rPr>
        <w:t>%</w:t>
      </w:r>
      <w:r w:rsidRPr="00AC3B06">
        <w:rPr>
          <w:rFonts w:ascii="Book Antiqua" w:eastAsia="Times New Roman" w:hAnsi="Book Antiqua" w:cs="Times New Roman"/>
        </w:rPr>
        <w:t xml:space="preserve"> ± 22%</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110518" w:rsidRPr="00110518">
        <w:rPr>
          <w:rFonts w:ascii="Book Antiqua" w:eastAsia="Times New Roman" w:hAnsi="Book Antiqua" w:cs="Times New Roman"/>
          <w:i/>
          <w:caps/>
        </w:rPr>
        <w:t>p &lt;</w:t>
      </w:r>
      <w:r w:rsidRPr="00AC3B06">
        <w:rPr>
          <w:rFonts w:ascii="Book Antiqua" w:eastAsia="Times New Roman" w:hAnsi="Book Antiqua" w:cs="Times New Roman"/>
        </w:rPr>
        <w:t xml:space="preserve"> 0.01) and binary restenosis rate (11%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19%</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110518" w:rsidRPr="00110518">
        <w:rPr>
          <w:rFonts w:ascii="Book Antiqua" w:eastAsia="Times New Roman" w:hAnsi="Book Antiqua" w:cs="Times New Roman"/>
          <w:i/>
          <w:caps/>
        </w:rPr>
        <w:t>p =</w:t>
      </w:r>
      <w:r w:rsidRPr="00AC3B06">
        <w:rPr>
          <w:rFonts w:ascii="Book Antiqua" w:eastAsia="Times New Roman" w:hAnsi="Book Antiqua" w:cs="Times New Roman"/>
        </w:rPr>
        <w:t xml:space="preserve"> 0.06), compared with patients in the DEB arm. At the 1-year clinical follow-up (100% of patients), the main clinical outcome measure (composite of cardiac death, myocardial infarction, and target vessel revascularization) was significantly reduced in the EES arm (10%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18%</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110518" w:rsidRPr="00110518">
        <w:rPr>
          <w:rFonts w:ascii="Book Antiqua" w:eastAsia="Times New Roman" w:hAnsi="Book Antiqua" w:cs="Times New Roman"/>
          <w:i/>
          <w:caps/>
        </w:rPr>
        <w:t>p =</w:t>
      </w:r>
      <w:r w:rsidRPr="00AC3B06">
        <w:rPr>
          <w:rFonts w:ascii="Book Antiqua" w:eastAsia="Times New Roman" w:hAnsi="Book Antiqua" w:cs="Times New Roman"/>
        </w:rPr>
        <w:t xml:space="preserve"> 0.04</w:t>
      </w:r>
      <w:r w:rsidR="001208B6">
        <w:rPr>
          <w:rFonts w:ascii="Book Antiqua" w:hAnsi="Book Antiqua" w:cs="Times New Roman" w:hint="eastAsia"/>
          <w:lang w:eastAsia="zh-CN"/>
        </w:rPr>
        <w:t xml:space="preserve">, </w:t>
      </w:r>
      <w:r w:rsidR="00110518">
        <w:rPr>
          <w:rFonts w:ascii="Book Antiqua" w:hAnsi="Book Antiqua" w:cs="Times New Roman" w:hint="eastAsia"/>
          <w:lang w:eastAsia="zh-CN"/>
        </w:rPr>
        <w:t>HR =</w:t>
      </w:r>
      <w:r w:rsidR="00110518">
        <w:rPr>
          <w:rFonts w:ascii="Book Antiqua" w:eastAsia="Times New Roman" w:hAnsi="Book Antiqua" w:cs="Times New Roman"/>
        </w:rPr>
        <w:t xml:space="preserve"> 0.58</w:t>
      </w:r>
      <w:r w:rsidR="001208B6">
        <w:rPr>
          <w:rFonts w:ascii="Book Antiqua" w:hAnsi="Book Antiqua" w:cs="Times New Roman" w:hint="eastAsia"/>
          <w:lang w:eastAsia="zh-CN"/>
        </w:rPr>
        <w:t>,</w:t>
      </w:r>
      <w:r w:rsidR="00110518">
        <w:rPr>
          <w:rFonts w:ascii="Book Antiqua" w:eastAsia="Times New Roman" w:hAnsi="Book Antiqua" w:cs="Times New Roman"/>
        </w:rPr>
        <w:t xml:space="preserve"> 95%</w:t>
      </w:r>
      <w:r w:rsidRPr="00AC3B06">
        <w:rPr>
          <w:rFonts w:ascii="Book Antiqua" w:eastAsia="Times New Roman" w:hAnsi="Book Antiqua" w:cs="Times New Roman"/>
        </w:rPr>
        <w:t>CI: 0.35</w:t>
      </w:r>
      <w:r w:rsidR="00110518">
        <w:rPr>
          <w:rFonts w:ascii="Book Antiqua" w:hAnsi="Book Antiqua" w:cs="Times New Roman" w:hint="eastAsia"/>
          <w:lang w:eastAsia="zh-CN"/>
        </w:rPr>
        <w:t>-</w:t>
      </w:r>
      <w:r w:rsidRPr="00AC3B06">
        <w:rPr>
          <w:rFonts w:ascii="Book Antiqua" w:eastAsia="Times New Roman" w:hAnsi="Book Antiqua" w:cs="Times New Roman"/>
        </w:rPr>
        <w:t xml:space="preserve">0.98), mainly driven by a lower need for target vessel revascularization (8% </w:t>
      </w:r>
      <w:r w:rsidR="00F27B11" w:rsidRPr="00F27B11">
        <w:rPr>
          <w:rFonts w:ascii="Book Antiqua" w:eastAsia="Times New Roman" w:hAnsi="Book Antiqua" w:cs="Times New Roman"/>
          <w:i/>
        </w:rPr>
        <w:t>vs</w:t>
      </w:r>
      <w:r w:rsidRPr="00AC3B06">
        <w:rPr>
          <w:rFonts w:ascii="Book Antiqua" w:eastAsia="Times New Roman" w:hAnsi="Book Antiqua" w:cs="Times New Roman"/>
        </w:rPr>
        <w:t xml:space="preserve"> 16%</w:t>
      </w:r>
      <w:r w:rsidR="001208B6">
        <w:rPr>
          <w:rFonts w:ascii="Book Antiqua" w:hAnsi="Book Antiqua" w:cs="Times New Roman" w:hint="eastAsia"/>
          <w:lang w:eastAsia="zh-CN"/>
        </w:rPr>
        <w:t>,</w:t>
      </w:r>
      <w:r w:rsidRPr="00AC3B06">
        <w:rPr>
          <w:rFonts w:ascii="Book Antiqua" w:eastAsia="Times New Roman" w:hAnsi="Book Antiqua" w:cs="Times New Roman"/>
        </w:rPr>
        <w:t xml:space="preserve"> </w:t>
      </w:r>
      <w:r w:rsidR="00110518" w:rsidRPr="00110518">
        <w:rPr>
          <w:rFonts w:ascii="Book Antiqua" w:eastAsia="Times New Roman" w:hAnsi="Book Antiqua" w:cs="Times New Roman"/>
          <w:i/>
          <w:caps/>
        </w:rPr>
        <w:t>p =</w:t>
      </w:r>
      <w:r w:rsidRPr="00AC3B06">
        <w:rPr>
          <w:rFonts w:ascii="Book Antiqua" w:eastAsia="Times New Roman" w:hAnsi="Book Antiqua" w:cs="Times New Roman"/>
        </w:rPr>
        <w:t xml:space="preserve"> 0.035).</w:t>
      </w:r>
    </w:p>
    <w:p w:rsidR="004C79EC" w:rsidRPr="00AC3B06" w:rsidRDefault="004C79EC" w:rsidP="003149F9">
      <w:pPr>
        <w:widowControl w:val="0"/>
        <w:spacing w:line="360" w:lineRule="auto"/>
        <w:ind w:firstLine="720"/>
        <w:jc w:val="both"/>
        <w:rPr>
          <w:rFonts w:ascii="Book Antiqua" w:eastAsia="Times New Roman" w:hAnsi="Book Antiqua" w:cs="Times New Roman"/>
        </w:rPr>
      </w:pPr>
      <w:r w:rsidRPr="00AC3B06">
        <w:rPr>
          <w:rFonts w:ascii="Book Antiqua" w:eastAsia="Times New Roman" w:hAnsi="Book Antiqua" w:cs="Times New Roman"/>
        </w:rPr>
        <w:t>A meta-analysis looked into treatment of ISR comparing DEB, DES, and BA reported that treatment with DEB had a trend toward better outcomes than with DES</w:t>
      </w:r>
      <w:r w:rsidR="00651EFB" w:rsidRPr="00AC3B06">
        <w:rPr>
          <w:rFonts w:ascii="Book Antiqua" w:eastAsia="Times New Roman" w:hAnsi="Book Antiqua" w:cs="Times New Roman"/>
        </w:rPr>
        <w:fldChar w:fldCharType="begin">
          <w:fldData xml:space="preserve">PEVuZE5vdGU+PENpdGU+PEF1dGhvcj5MZWU8L0F1dGhvcj48WWVhcj4yMDE1PC9ZZWFyPjxSZWNO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</w:fldData>
        </w:fldChar>
      </w:r>
      <w:r w:rsidR="00651EFB" w:rsidRPr="00AC3B06">
        <w:rPr>
          <w:rFonts w:ascii="Book Antiqua" w:eastAsia="Times New Roman" w:hAnsi="Book Antiqua" w:cs="Times New Roman"/>
        </w:rPr>
        <w:instrText xml:space="preserve"> ADDIN EN.CITE </w:instrText>
      </w:r>
      <w:r w:rsidR="00651EFB" w:rsidRPr="00AC3B06">
        <w:rPr>
          <w:rFonts w:ascii="Book Antiqua" w:eastAsia="Times New Roman" w:hAnsi="Book Antiqua" w:cs="Times New Roman"/>
        </w:rPr>
        <w:fldChar w:fldCharType="begin">
          <w:fldData xml:space="preserve">PEVuZE5vdGU+PENpdGU+PEF1dGhvcj5MZWU8L0F1dGhvcj48WWVhcj4yMDE1PC9ZZWFyPjxSZWNO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</w:fldData>
        </w:fldChar>
      </w:r>
      <w:r w:rsidR="00651EFB" w:rsidRPr="00AC3B06">
        <w:rPr>
          <w:rFonts w:ascii="Book Antiqua" w:eastAsia="Times New Roman" w:hAnsi="Book Antiqua" w:cs="Times New Roman"/>
        </w:rPr>
        <w:instrText xml:space="preserve"> ADDIN EN.CITE.DATA </w:instrText>
      </w:r>
      <w:r w:rsidR="00651EFB" w:rsidRPr="00AC3B06">
        <w:rPr>
          <w:rFonts w:ascii="Book Antiqua" w:eastAsia="Times New Roman" w:hAnsi="Book Antiqua" w:cs="Times New Roman"/>
        </w:rPr>
      </w:r>
      <w:r w:rsidR="00651EFB" w:rsidRPr="00AC3B06">
        <w:rPr>
          <w:rFonts w:ascii="Book Antiqua" w:eastAsia="Times New Roman" w:hAnsi="Book Antiqua" w:cs="Times New Roman"/>
        </w:rPr>
        <w:fldChar w:fldCharType="end"/>
      </w:r>
      <w:r w:rsidR="00651EFB" w:rsidRPr="00AC3B06">
        <w:rPr>
          <w:rFonts w:ascii="Book Antiqua" w:eastAsia="Times New Roman" w:hAnsi="Book Antiqua" w:cs="Times New Roman"/>
        </w:rPr>
      </w:r>
      <w:r w:rsidR="00651EFB" w:rsidRPr="00AC3B06">
        <w:rPr>
          <w:rFonts w:ascii="Book Antiqua" w:eastAsia="Times New Roman" w:hAnsi="Book Antiqua" w:cs="Times New Roman"/>
        </w:rPr>
        <w:fldChar w:fldCharType="separate"/>
      </w:r>
      <w:r w:rsidR="00651EFB" w:rsidRPr="00AC3B06">
        <w:rPr>
          <w:rFonts w:ascii="Book Antiqua" w:eastAsia="Times New Roman" w:hAnsi="Book Antiqua" w:cs="Times New Roman"/>
          <w:noProof/>
          <w:vertAlign w:val="superscript"/>
        </w:rPr>
        <w:t>[68</w:t>
      </w:r>
      <w:r w:rsidR="00651EFB">
        <w:rPr>
          <w:rFonts w:ascii="Book Antiqua" w:hAnsi="Book Antiqua" w:cs="Times New Roman" w:hint="eastAsia"/>
          <w:noProof/>
          <w:vertAlign w:val="superscript"/>
          <w:lang w:eastAsia="zh-CN"/>
        </w:rPr>
        <w:t>-72</w:t>
      </w:r>
      <w:r w:rsidR="00651EFB" w:rsidRPr="00AC3B06">
        <w:rPr>
          <w:rFonts w:ascii="Book Antiqua" w:eastAsia="Times New Roman" w:hAnsi="Book Antiqua" w:cs="Times New Roman"/>
          <w:noProof/>
          <w:vertAlign w:val="superscript"/>
        </w:rPr>
        <w:t>]</w:t>
      </w:r>
      <w:r w:rsidR="00651EFB" w:rsidRPr="00AC3B06">
        <w:rPr>
          <w:rFonts w:ascii="Book Antiqua" w:eastAsia="Times New Roman" w:hAnsi="Book Antiqua" w:cs="Times New Roman"/>
        </w:rPr>
        <w:fldChar w:fldCharType="end"/>
      </w:r>
      <w:r w:rsidRPr="00AC3B06">
        <w:rPr>
          <w:rFonts w:ascii="Book Antiqua" w:eastAsia="Times New Roman" w:hAnsi="Book Antiqua" w:cs="Times New Roman"/>
        </w:rPr>
        <w:t>.</w:t>
      </w:r>
      <w:r w:rsidR="00651EFB">
        <w:rPr>
          <w:rFonts w:ascii="Book Antiqua" w:hAnsi="Book Antiqua" w:cs="Times New Roman" w:hint="eastAsia"/>
          <w:lang w:eastAsia="zh-CN"/>
        </w:rPr>
        <w:t xml:space="preserve"> </w:t>
      </w:r>
      <w:r w:rsidRPr="00AC3B06">
        <w:rPr>
          <w:rFonts w:ascii="Book Antiqua" w:eastAsia="Times New Roman" w:hAnsi="Book Antiqua" w:cs="Times New Roman"/>
        </w:rPr>
        <w:t>The risk of TLR was lower in patients treated with DEB (OR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 xml:space="preserve">0.22; </w:t>
      </w:r>
      <w:r w:rsidR="00702582">
        <w:rPr>
          <w:rFonts w:ascii="Book Antiqua" w:eastAsia="Times New Roman" w:hAnsi="Book Antiqua" w:cs="Times New Roman"/>
        </w:rPr>
        <w:t>95%CI:</w:t>
      </w:r>
      <w:r w:rsidRPr="00AC3B06">
        <w:rPr>
          <w:rFonts w:ascii="Book Antiqua" w:eastAsia="Times New Roman" w:hAnsi="Book Antiqua" w:cs="Times New Roman"/>
        </w:rPr>
        <w:t xml:space="preserve"> 0.10–0.42) or DES (OR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 xml:space="preserve">0.24; </w:t>
      </w:r>
      <w:r w:rsidR="00702582">
        <w:rPr>
          <w:rFonts w:ascii="Book Antiqua" w:eastAsia="Times New Roman" w:hAnsi="Book Antiqua" w:cs="Times New Roman"/>
        </w:rPr>
        <w:t>95%CI:</w:t>
      </w:r>
      <w:r w:rsidRPr="00AC3B06">
        <w:rPr>
          <w:rFonts w:ascii="Book Antiqua" w:eastAsia="Times New Roman" w:hAnsi="Book Antiqua" w:cs="Times New Roman"/>
        </w:rPr>
        <w:t xml:space="preserve"> 0.11–0.47) than in those treated with BA. In a comparison of DEB and DES, the risk of TLR (OR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 xml:space="preserve">0.92; </w:t>
      </w:r>
      <w:r w:rsidR="00702582">
        <w:rPr>
          <w:rFonts w:ascii="Book Antiqua" w:eastAsia="Times New Roman" w:hAnsi="Book Antiqua" w:cs="Times New Roman"/>
        </w:rPr>
        <w:t>95%CI:</w:t>
      </w:r>
      <w:r w:rsidRPr="00AC3B06">
        <w:rPr>
          <w:rFonts w:ascii="Book Antiqua" w:eastAsia="Times New Roman" w:hAnsi="Book Antiqua" w:cs="Times New Roman"/>
        </w:rPr>
        <w:t xml:space="preserve"> 0.43–1.90) was similar. The risk of major adverse cardiac events, which was mainly driven by TLR, was also significantly lower in the DEB and DES groups (OR, 0.28; </w:t>
      </w:r>
      <w:r w:rsidR="00702582">
        <w:rPr>
          <w:rFonts w:ascii="Book Antiqua" w:eastAsia="Times New Roman" w:hAnsi="Book Antiqua" w:cs="Times New Roman"/>
        </w:rPr>
        <w:t>95%CI:</w:t>
      </w:r>
      <w:r w:rsidRPr="00AC3B06">
        <w:rPr>
          <w:rFonts w:ascii="Book Antiqua" w:eastAsia="Times New Roman" w:hAnsi="Book Antiqua" w:cs="Times New Roman"/>
        </w:rPr>
        <w:t xml:space="preserve"> 0.14–0.53) than in the BA group, but it was similar between the DEB and DES groups (OR</w:t>
      </w:r>
      <w:r w:rsidR="00110518">
        <w:rPr>
          <w:rFonts w:ascii="Book Antiqua" w:hAnsi="Book Antiqua" w:cs="Times New Roman" w:hint="eastAsia"/>
          <w:lang w:eastAsia="zh-CN"/>
        </w:rPr>
        <w:t xml:space="preserve"> = </w:t>
      </w:r>
      <w:r w:rsidRPr="00AC3B06">
        <w:rPr>
          <w:rFonts w:ascii="Book Antiqua" w:eastAsia="Times New Roman" w:hAnsi="Book Antiqua" w:cs="Times New Roman"/>
        </w:rPr>
        <w:t xml:space="preserve">0.84; </w:t>
      </w:r>
      <w:r w:rsidR="00702582">
        <w:rPr>
          <w:rFonts w:ascii="Book Antiqua" w:eastAsia="Times New Roman" w:hAnsi="Book Antiqua" w:cs="Times New Roman"/>
        </w:rPr>
        <w:t>95%CI:</w:t>
      </w:r>
      <w:r w:rsidRPr="00AC3B06">
        <w:rPr>
          <w:rFonts w:ascii="Book Antiqua" w:eastAsia="Times New Roman" w:hAnsi="Book Antiqua" w:cs="Times New Roman"/>
        </w:rPr>
        <w:t xml:space="preserve"> 0.45–1.50). For TLR, the probability of being ranked as the best treatment was 59.9% (DEB), 40.1% (DES), and 0.1% (BA). </w:t>
      </w:r>
    </w:p>
    <w:p w:rsidR="004C79EC" w:rsidRPr="00AC3B06" w:rsidRDefault="004C79EC" w:rsidP="003149F9">
      <w:pPr>
        <w:widowControl w:val="0"/>
        <w:autoSpaceDE w:val="0"/>
        <w:autoSpaceDN w:val="0"/>
        <w:adjustRightInd w:val="0"/>
        <w:spacing w:line="360" w:lineRule="auto"/>
        <w:ind w:firstLine="720"/>
        <w:jc w:val="both"/>
        <w:rPr>
          <w:rFonts w:ascii="Book Antiqua" w:hAnsi="Book Antiqua" w:cs="Times New Roman"/>
        </w:rPr>
      </w:pPr>
      <w:r w:rsidRPr="00AC3B06">
        <w:rPr>
          <w:rFonts w:ascii="Book Antiqua" w:hAnsi="Book Antiqua" w:cs="Times New Roman"/>
        </w:rPr>
        <w:t xml:space="preserve">There is no clear evidence on which type of DES should be used to treat ISR of a DES. Some experts argue that using a different type of DES helps to overcome drug resistance, but no strong data support this practice. </w:t>
      </w:r>
      <w:r w:rsidRPr="00AC3B06">
        <w:rPr>
          <w:rFonts w:ascii="Book Antiqua" w:eastAsia="Times New Roman" w:hAnsi="Book Antiqua" w:cs="Times New Roman"/>
        </w:rPr>
        <w:t>A recently published network meta-analysis addressed the question of which strategy is preferred for the treatment of ISR, with the primary outcome defined as the percent diameter stenosis at angiographic follow-up</w:t>
      </w:r>
      <w:r w:rsidR="00110518" w:rsidRPr="00AC3B06">
        <w:rPr>
          <w:rFonts w:ascii="Book Antiqua" w:eastAsia="Times New Roman" w:hAnsi="Book Antiqua" w:cs="Times New Roman"/>
        </w:rPr>
        <w:fldChar w:fldCharType="begin">
          <w:fldData xml:space="preserve">PEVuZE5vdGU+PENpdGU+PEF1dGhvcj5TaW9udGlzPC9BdXRob3I+PFllYXI+MjAxNTwvWWVhcj48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</w:fldData>
        </w:fldChar>
      </w:r>
      <w:r w:rsidR="00110518" w:rsidRPr="00AC3B06">
        <w:rPr>
          <w:rFonts w:ascii="Book Antiqua" w:eastAsia="Times New Roman" w:hAnsi="Book Antiqua" w:cs="Times New Roman"/>
        </w:rPr>
        <w:instrText xml:space="preserve"> ADDIN EN.CITE </w:instrText>
      </w:r>
      <w:r w:rsidR="00110518" w:rsidRPr="00AC3B06">
        <w:rPr>
          <w:rFonts w:ascii="Book Antiqua" w:eastAsia="Times New Roman" w:hAnsi="Book Antiqua" w:cs="Times New Roman"/>
        </w:rPr>
        <w:fldChar w:fldCharType="begin">
          <w:fldData xml:space="preserve">PEVuZE5vdGU+PENpdGU+PEF1dGhvcj5TaW9udGlzPC9BdXRob3I+PFllYXI+MjAxNTwvWWVhcj48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</w:fldData>
        </w:fldChar>
      </w:r>
      <w:r w:rsidR="00110518" w:rsidRPr="00AC3B06">
        <w:rPr>
          <w:rFonts w:ascii="Book Antiqua" w:eastAsia="Times New Roman" w:hAnsi="Book Antiqua" w:cs="Times New Roman"/>
        </w:rPr>
        <w:instrText xml:space="preserve"> ADDIN EN.CITE.DATA </w:instrText>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end"/>
      </w:r>
      <w:r w:rsidR="00110518" w:rsidRPr="00AC3B06">
        <w:rPr>
          <w:rFonts w:ascii="Book Antiqua" w:eastAsia="Times New Roman" w:hAnsi="Book Antiqua" w:cs="Times New Roman"/>
        </w:rPr>
      </w:r>
      <w:r w:rsidR="00110518" w:rsidRPr="00AC3B06">
        <w:rPr>
          <w:rFonts w:ascii="Book Antiqua" w:eastAsia="Times New Roman" w:hAnsi="Book Antiqua" w:cs="Times New Roman"/>
        </w:rPr>
        <w:fldChar w:fldCharType="separate"/>
      </w:r>
      <w:r w:rsidR="00110518" w:rsidRPr="00AC3B06">
        <w:rPr>
          <w:rFonts w:ascii="Book Antiqua" w:eastAsia="Times New Roman" w:hAnsi="Book Antiqua" w:cs="Times New Roman"/>
          <w:noProof/>
          <w:vertAlign w:val="superscript"/>
        </w:rPr>
        <w:t>[73]</w:t>
      </w:r>
      <w:r w:rsidR="00110518" w:rsidRPr="00AC3B06">
        <w:rPr>
          <w:rFonts w:ascii="Book Antiqua" w:eastAsia="Times New Roman" w:hAnsi="Book Antiqua" w:cs="Times New Roman"/>
        </w:rPr>
        <w:fldChar w:fldCharType="end"/>
      </w:r>
      <w:r w:rsidRPr="00AC3B06">
        <w:rPr>
          <w:rFonts w:ascii="Book Antiqua" w:eastAsia="Times New Roman" w:hAnsi="Book Antiqua" w:cs="Times New Roman"/>
        </w:rPr>
        <w:t>. This analysis suggested that PCI with second-generation DES (EES) was the most effective treatment, whereas percutaneous coronary intervention with DEB was ranked as the second most effective treatment but without significant differences from first-generation DES. Two additional similar design meta-analyses have reported similar findings suggesting second generation DES as treatment of choice for BMS and DES-ISR</w:t>
      </w:r>
      <w:r w:rsidRPr="00AC3B06">
        <w:rPr>
          <w:rFonts w:ascii="Book Antiqua" w:eastAsia="Times New Roman" w:hAnsi="Book Antiqua" w:cs="Times New Roman"/>
        </w:rPr>
        <w:fldChar w:fldCharType="begin">
          <w:fldData xml:space="preserve">PEVuZE5vdGU+PENpdGU+PEF1dGhvcj5TZXRoaTwvQXV0aG9yPjxZZWFyPjIwMTU8L1llYXI+PFJl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=
</w:fldData>
        </w:fldChar>
      </w:r>
      <w:r w:rsidRPr="00AC3B06">
        <w:rPr>
          <w:rFonts w:ascii="Book Antiqua" w:eastAsia="Times New Roman" w:hAnsi="Book Antiqua" w:cs="Times New Roman"/>
        </w:rPr>
        <w:instrText xml:space="preserve"> ADDIN EN.CITE </w:instrText>
      </w:r>
      <w:r w:rsidRPr="00AC3B06">
        <w:rPr>
          <w:rFonts w:ascii="Book Antiqua" w:eastAsia="Times New Roman" w:hAnsi="Book Antiqua" w:cs="Times New Roman"/>
        </w:rPr>
        <w:fldChar w:fldCharType="begin">
          <w:fldData xml:space="preserve">PEVuZE5vdGU+PENpdGU+PEF1dGhvcj5TZXRoaTwvQXV0aG9yPjxZZWFyPjIwMTU8L1llYXI+PFJl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=
</w:fldData>
        </w:fldChar>
      </w:r>
      <w:r w:rsidRPr="00AC3B06">
        <w:rPr>
          <w:rFonts w:ascii="Book Antiqua" w:eastAsia="Times New Roman" w:hAnsi="Book Antiqua" w:cs="Times New Roman"/>
        </w:rPr>
        <w:instrText xml:space="preserve"> ADDIN EN.CITE.DATA </w:instrText>
      </w:r>
      <w:r w:rsidRPr="00AC3B06">
        <w:rPr>
          <w:rFonts w:ascii="Book Antiqua" w:eastAsia="Times New Roman" w:hAnsi="Book Antiqua" w:cs="Times New Roman"/>
        </w:rPr>
      </w:r>
      <w:r w:rsidRPr="00AC3B06">
        <w:rPr>
          <w:rFonts w:ascii="Book Antiqua" w:eastAsia="Times New Roman" w:hAnsi="Book Antiqua" w:cs="Times New Roman"/>
        </w:rPr>
        <w:fldChar w:fldCharType="end"/>
      </w:r>
      <w:r w:rsidRPr="00AC3B06">
        <w:rPr>
          <w:rFonts w:ascii="Book Antiqua" w:eastAsia="Times New Roman" w:hAnsi="Book Antiqua" w:cs="Times New Roman"/>
        </w:rPr>
      </w:r>
      <w:r w:rsidRPr="00AC3B06">
        <w:rPr>
          <w:rFonts w:ascii="Book Antiqua" w:eastAsia="Times New Roman" w:hAnsi="Book Antiqua" w:cs="Times New Roman"/>
        </w:rPr>
        <w:fldChar w:fldCharType="separate"/>
      </w:r>
      <w:r w:rsidR="00110518">
        <w:rPr>
          <w:rFonts w:ascii="Book Antiqua" w:eastAsia="Times New Roman" w:hAnsi="Book Antiqua" w:cs="Times New Roman"/>
          <w:noProof/>
          <w:vertAlign w:val="superscript"/>
        </w:rPr>
        <w:t>[74,</w:t>
      </w:r>
      <w:r w:rsidRPr="00AC3B06">
        <w:rPr>
          <w:rFonts w:ascii="Book Antiqua" w:eastAsia="Times New Roman" w:hAnsi="Book Antiqua" w:cs="Times New Roman"/>
          <w:noProof/>
          <w:vertAlign w:val="superscript"/>
        </w:rPr>
        <w:t>75]</w:t>
      </w:r>
      <w:r w:rsidRPr="00AC3B06">
        <w:rPr>
          <w:rFonts w:ascii="Book Antiqua" w:eastAsia="Times New Roman" w:hAnsi="Book Antiqua" w:cs="Times New Roman"/>
        </w:rPr>
        <w:fldChar w:fldCharType="end"/>
      </w:r>
      <w:r w:rsidRPr="00AC3B06">
        <w:rPr>
          <w:rFonts w:ascii="Book Antiqua" w:eastAsia="Times New Roman" w:hAnsi="Book Antiqua" w:cs="Times New Roman"/>
        </w:rPr>
        <w:t>.</w:t>
      </w:r>
      <w:r w:rsidR="00110518">
        <w:rPr>
          <w:rStyle w:val="apple-converted-space"/>
          <w:rFonts w:ascii="Book Antiqua" w:hAnsi="Book Antiqua" w:cs="Times New Roman" w:hint="eastAsia"/>
          <w:shd w:val="clear" w:color="auto" w:fill="FFFFFF"/>
          <w:lang w:eastAsia="zh-CN"/>
        </w:rPr>
        <w:t xml:space="preserve"> </w:t>
      </w:r>
      <w:r w:rsidRPr="00AC3B06">
        <w:rPr>
          <w:rFonts w:ascii="Book Antiqua" w:hAnsi="Book Antiqua" w:cs="Times New Roman"/>
        </w:rPr>
        <w:t>As a result, the 2009 update of the American College of Cardiology/American Heart Association/Society for Cardiovascular Angiography and Interventions guideline update for PCI and the 2005 European Society of Cardiology Task Force recommend DES for ISR whether the initial stent was BMS or DES</w:t>
      </w:r>
      <w:r w:rsidR="00110518" w:rsidRPr="00AC3B06">
        <w:rPr>
          <w:rFonts w:ascii="Book Antiqua" w:hAnsi="Book Antiqua" w:cs="Times New Roman"/>
        </w:rPr>
        <w:fldChar w:fldCharType="begin">
          <w:fldData xml:space="preserve">PEVuZE5vdGU+PENpdGU+PEF1dGhvcj5TbWl0aDwvQXV0aG9yPjxZZWFyPjIwMDY8L1llYXI+PFJl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IGpvdXJuYWw8L2FiYnItMT48L2FsdC1wZXJpb2RpY2FsPjxwYWdlcz44MDQtNDc8L3BhZ2VzPjx2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PEVuZE5vdGU+PENpdGU+PEF1dGhvcj5TbWl0aDwvQXV0aG9yPjxZZWFyPjIwMDY8L1llYXI+PFJl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IGpvdXJuYWw8L2FiYnItMT48L2FsdC1wZXJpb2RpY2FsPjxwYWdlcz44MDQtNDc8L3BhZ2VzPjx2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[76-78]</w:t>
      </w:r>
      <w:r w:rsidR="00110518" w:rsidRPr="00AC3B06">
        <w:rPr>
          <w:rFonts w:ascii="Book Antiqua" w:hAnsi="Book Antiqua" w:cs="Times New Roman"/>
        </w:rPr>
        <w:fldChar w:fldCharType="end"/>
      </w:r>
      <w:r w:rsidRPr="00AC3B06">
        <w:rPr>
          <w:rFonts w:ascii="Book Antiqua" w:hAnsi="Book Antiqua" w:cs="Times New Roman"/>
        </w:rPr>
        <w:t xml:space="preserve">. </w:t>
      </w:r>
    </w:p>
    <w:p w:rsidR="004C79EC" w:rsidRPr="00AC3B06" w:rsidRDefault="004C79EC" w:rsidP="003149F9">
      <w:pPr>
        <w:widowControl w:val="0"/>
        <w:autoSpaceDE w:val="0"/>
        <w:autoSpaceDN w:val="0"/>
        <w:adjustRightInd w:val="0"/>
        <w:spacing w:line="360" w:lineRule="auto"/>
        <w:ind w:firstLine="720"/>
        <w:jc w:val="both"/>
        <w:rPr>
          <w:rFonts w:ascii="Book Antiqua" w:hAnsi="Book Antiqua" w:cs="Times New Roman"/>
          <w:lang w:eastAsia="zh-CN"/>
        </w:rPr>
      </w:pPr>
      <w:r w:rsidRPr="00AC3B06">
        <w:rPr>
          <w:rFonts w:ascii="Book Antiqua" w:hAnsi="Book Antiqua" w:cs="Times New Roman"/>
        </w:rPr>
        <w:t>A recently published pooled ana</w:t>
      </w:r>
      <w:r w:rsidR="00110518">
        <w:rPr>
          <w:rFonts w:ascii="Book Antiqua" w:hAnsi="Book Antiqua" w:cs="Times New Roman"/>
        </w:rPr>
        <w:t>lysis of the RIBS V and RIBS IV</w:t>
      </w:r>
      <w:r w:rsidR="00110518">
        <w:rPr>
          <w:rFonts w:ascii="Book Antiqua" w:hAnsi="Book Antiqua" w:cs="Times New Roman" w:hint="eastAsia"/>
          <w:lang w:eastAsia="zh-CN"/>
        </w:rPr>
        <w:t xml:space="preserve"> </w:t>
      </w:r>
      <w:r w:rsidRPr="00AC3B06">
        <w:rPr>
          <w:rFonts w:ascii="Book Antiqua" w:hAnsi="Book Antiqua" w:cs="Times New Roman"/>
        </w:rPr>
        <w:t>compared the efficacy of EES in patients with BMS-ISR and DES-ISR</w:t>
      </w:r>
      <w:r w:rsidR="00110518" w:rsidRPr="00AC3B06">
        <w:rPr>
          <w:rFonts w:ascii="Book Antiqua" w:hAnsi="Book Antiqua" w:cs="Times New Roman"/>
        </w:rPr>
        <w:fldChar w:fldCharType="begin">
          <w:fldData xml:space="preserve">PEVuZE5vdGU+PENpdGU+PEF1dGhvcj5BbGZvbnNvPC9BdXRob3I+PFllYXI+MjAxNjwvWWVhcj48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</w:fldData>
        </w:fldChar>
      </w:r>
      <w:r w:rsidR="00110518" w:rsidRPr="00AC3B06">
        <w:rPr>
          <w:rFonts w:ascii="Book Antiqua" w:hAnsi="Book Antiqua" w:cs="Times New Roman"/>
        </w:rPr>
        <w:instrText xml:space="preserve"> ADDIN EN.CITE </w:instrText>
      </w:r>
      <w:r w:rsidR="00110518" w:rsidRPr="00AC3B06">
        <w:rPr>
          <w:rFonts w:ascii="Book Antiqua" w:hAnsi="Book Antiqua" w:cs="Times New Roman"/>
        </w:rPr>
        <w:fldChar w:fldCharType="begin">
          <w:fldData xml:space="preserve">PEVuZE5vdGU+PENpdGU+PEF1dGhvcj5BbGZvbnNvPC9BdXRob3I+PFllYXI+MjAxNjwvWWVhcj48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</w:fldData>
        </w:fldChar>
      </w:r>
      <w:r w:rsidR="00110518" w:rsidRPr="00AC3B06">
        <w:rPr>
          <w:rFonts w:ascii="Book Antiqua" w:hAnsi="Book Antiqua" w:cs="Times New Roman"/>
        </w:rPr>
        <w:instrText xml:space="preserve"> ADDIN EN.CITE.DATA </w:instrText>
      </w:r>
      <w:r w:rsidR="00110518" w:rsidRPr="00AC3B06">
        <w:rPr>
          <w:rFonts w:ascii="Book Antiqua" w:hAnsi="Book Antiqua" w:cs="Times New Roman"/>
        </w:rPr>
      </w:r>
      <w:r w:rsidR="00110518" w:rsidRPr="00AC3B06">
        <w:rPr>
          <w:rFonts w:ascii="Book Antiqua" w:hAnsi="Book Antiqua" w:cs="Times New Roman"/>
        </w:rPr>
        <w:fldChar w:fldCharType="end"/>
      </w:r>
      <w:r w:rsidR="00110518" w:rsidRPr="00AC3B06">
        <w:rPr>
          <w:rFonts w:ascii="Book Antiqua" w:hAnsi="Book Antiqua" w:cs="Times New Roman"/>
        </w:rPr>
      </w:r>
      <w:r w:rsidR="00110518" w:rsidRPr="00AC3B06">
        <w:rPr>
          <w:rFonts w:ascii="Book Antiqua" w:hAnsi="Book Antiqua" w:cs="Times New Roman"/>
        </w:rPr>
        <w:fldChar w:fldCharType="separate"/>
      </w:r>
      <w:r w:rsidR="00110518" w:rsidRPr="00AC3B06">
        <w:rPr>
          <w:rFonts w:ascii="Book Antiqua" w:hAnsi="Book Antiqua" w:cs="Times New Roman"/>
          <w:noProof/>
          <w:vertAlign w:val="superscript"/>
        </w:rPr>
        <w:t>[79</w:t>
      </w:r>
      <w:r w:rsidR="00651EFB">
        <w:rPr>
          <w:rFonts w:ascii="Book Antiqua" w:hAnsi="Book Antiqua" w:cs="Times New Roman" w:hint="eastAsia"/>
          <w:noProof/>
          <w:vertAlign w:val="superscript"/>
          <w:lang w:eastAsia="zh-CN"/>
        </w:rPr>
        <w:t>-82</w:t>
      </w:r>
      <w:r w:rsidR="00110518" w:rsidRPr="00AC3B06">
        <w:rPr>
          <w:rFonts w:ascii="Book Antiqua" w:hAnsi="Book Antiqua" w:cs="Times New Roman"/>
          <w:noProof/>
          <w:vertAlign w:val="superscript"/>
        </w:rPr>
        <w:t>]</w:t>
      </w:r>
      <w:r w:rsidR="00110518" w:rsidRPr="00AC3B06">
        <w:rPr>
          <w:rFonts w:ascii="Book Antiqua" w:hAnsi="Book Antiqua" w:cs="Times New Roman"/>
        </w:rPr>
        <w:fldChar w:fldCharType="end"/>
      </w:r>
      <w:r w:rsidRPr="00AC3B06">
        <w:rPr>
          <w:rFonts w:ascii="Book Antiqua" w:hAnsi="Book Antiqua" w:cs="Times New Roman"/>
        </w:rPr>
        <w:t xml:space="preserve">. The study detected clinical and morphological differences of ISR in BMS </w:t>
      </w:r>
      <w:r w:rsidR="00DC7221" w:rsidRPr="00DC7221">
        <w:rPr>
          <w:rFonts w:ascii="Book Antiqua" w:hAnsi="Book Antiqua" w:cs="Times New Roman"/>
          <w:i/>
        </w:rPr>
        <w:t>vs</w:t>
      </w:r>
      <w:r w:rsidRPr="00AC3B06">
        <w:rPr>
          <w:rFonts w:ascii="Book Antiqua" w:hAnsi="Book Antiqua" w:cs="Times New Roman"/>
        </w:rPr>
        <w:t xml:space="preserve"> DES, including for the later more focal ISR pattern and delayed onset of presentation. Nevertheless, the outcome of the patients with DES restenosis was less favorable with regard to the angiographic indices, including lumen diameter p</w:t>
      </w:r>
      <w:r w:rsidR="00110518">
        <w:rPr>
          <w:rFonts w:ascii="Book Antiqua" w:hAnsi="Book Antiqua" w:cs="Times New Roman"/>
        </w:rPr>
        <w:t>ost procedure and at follow-up.</w:t>
      </w:r>
      <w:r w:rsidR="00110518">
        <w:rPr>
          <w:rFonts w:ascii="Book Antiqua" w:hAnsi="Book Antiqua" w:cs="Times New Roman" w:hint="eastAsia"/>
          <w:lang w:eastAsia="zh-CN"/>
        </w:rPr>
        <w:t xml:space="preserve"> </w:t>
      </w:r>
      <w:r w:rsidRPr="00AC3B06">
        <w:rPr>
          <w:rFonts w:ascii="Book Antiqua" w:hAnsi="Book Antiqua" w:cs="Times New Roman"/>
        </w:rPr>
        <w:t>DES-ISR group treated with EES had both increased mortality and need for target vessel revascularization as compared with BMS-ISR group at one year follow up. The authors conclude that EES provides favorable outcomes in patients with ISR and that the results of EES are less satisfactory in patients with DES-ISR tha</w:t>
      </w:r>
      <w:r w:rsidR="00110518">
        <w:rPr>
          <w:rFonts w:ascii="Book Antiqua" w:hAnsi="Book Antiqua" w:cs="Times New Roman"/>
        </w:rPr>
        <w:t>n in those with BMS-ISR.</w:t>
      </w:r>
    </w:p>
    <w:p w:rsidR="004C79EC" w:rsidRDefault="004C79EC" w:rsidP="003149F9">
      <w:pPr>
        <w:pStyle w:val="1"/>
        <w:keepNext w:val="0"/>
        <w:keepLines w:val="0"/>
        <w:widowControl w:val="0"/>
        <w:spacing w:before="0" w:line="360" w:lineRule="auto"/>
        <w:jc w:val="both"/>
        <w:rPr>
          <w:rFonts w:ascii="Book Antiqua" w:hAnsi="Book Antiqua" w:cs="Times New Roman"/>
          <w:color w:val="auto"/>
          <w:sz w:val="24"/>
          <w:szCs w:val="24"/>
          <w:lang w:eastAsia="zh-CN"/>
        </w:rPr>
      </w:pPr>
    </w:p>
    <w:p w:rsidR="00F27B11" w:rsidRPr="00F27B11" w:rsidRDefault="00F27B11" w:rsidP="003149F9">
      <w:pPr>
        <w:widowControl w:val="0"/>
        <w:spacing w:line="360" w:lineRule="auto"/>
        <w:jc w:val="both"/>
        <w:rPr>
          <w:rFonts w:ascii="Book Antiqua" w:hAnsi="Book Antiqua"/>
          <w:b/>
          <w:lang w:eastAsia="zh-CN"/>
        </w:rPr>
      </w:pPr>
      <w:r w:rsidRPr="00F27B11">
        <w:rPr>
          <w:rFonts w:ascii="Book Antiqua" w:hAnsi="Book Antiqua"/>
          <w:b/>
          <w:lang w:eastAsia="zh-CN"/>
        </w:rPr>
        <w:t>CONCLUSION</w:t>
      </w:r>
    </w:p>
    <w:p w:rsidR="004C79EC" w:rsidRDefault="004C79EC" w:rsidP="003149F9">
      <w:pPr>
        <w:widowControl w:val="0"/>
        <w:autoSpaceDE w:val="0"/>
        <w:autoSpaceDN w:val="0"/>
        <w:adjustRightInd w:val="0"/>
        <w:spacing w:line="360" w:lineRule="auto"/>
        <w:jc w:val="both"/>
        <w:rPr>
          <w:rFonts w:ascii="Book Antiqua" w:hAnsi="Book Antiqua" w:cs="Times New Roman"/>
          <w:lang w:eastAsia="zh-CN"/>
        </w:rPr>
      </w:pPr>
      <w:r w:rsidRPr="00AC3B06">
        <w:rPr>
          <w:rFonts w:ascii="Book Antiqua" w:hAnsi="Book Antiqua" w:cs="Times New Roman"/>
        </w:rPr>
        <w:t xml:space="preserve">In-stent restenosis remains a prevailing clinical problem. The substrate of ISR includes a pathological spectrum ranging from smooth muscle cell proliferation to neoatherosclerosis. Optimal stent deployment, utilization of imaging-guided implantation by IVUS or OCT, adequate coverage of the lesion, verifying stent expansion and apposition to the vessel wall and minimal use of BMS are considered the main strategies to decrease ISR. Based on the currently available literature, the use of BMS should be minimal in clinical practice and replaced with second generation DES. For patients presenting with first ISR, </w:t>
      </w:r>
      <w:r w:rsidRPr="00AC3B06">
        <w:rPr>
          <w:rFonts w:ascii="Book Antiqua" w:eastAsia="Times New Roman" w:hAnsi="Book Antiqua" w:cs="Times New Roman"/>
        </w:rPr>
        <w:t>vascular brachytherapy should be considered in patients with focal ISR, or high bleeding risk or requiring DAPT interruption. 2</w:t>
      </w:r>
      <w:r w:rsidRPr="00AC3B06">
        <w:rPr>
          <w:rFonts w:ascii="Book Antiqua" w:eastAsia="Times New Roman" w:hAnsi="Book Antiqua" w:cs="Times New Roman"/>
          <w:vertAlign w:val="superscript"/>
        </w:rPr>
        <w:t>nd</w:t>
      </w:r>
      <w:r w:rsidRPr="00AC3B06">
        <w:rPr>
          <w:rFonts w:ascii="Book Antiqua" w:eastAsia="Times New Roman" w:hAnsi="Book Antiqua" w:cs="Times New Roman"/>
        </w:rPr>
        <w:t xml:space="preserve"> generation DES should be a second line therapy to avoid adding an extra layer of metal to treat DES. For patients presenting with recurrent ISR, 2</w:t>
      </w:r>
      <w:r w:rsidRPr="00AC3B06">
        <w:rPr>
          <w:rFonts w:ascii="Book Antiqua" w:eastAsia="Times New Roman" w:hAnsi="Book Antiqua" w:cs="Times New Roman"/>
          <w:vertAlign w:val="superscript"/>
        </w:rPr>
        <w:t>nd</w:t>
      </w:r>
      <w:r w:rsidRPr="00AC3B06">
        <w:rPr>
          <w:rFonts w:ascii="Book Antiqua" w:eastAsia="Times New Roman" w:hAnsi="Book Antiqua" w:cs="Times New Roman"/>
        </w:rPr>
        <w:t xml:space="preserve"> generation DES have better long-term outcomes specially if combined with DEB. DEB should be used as first line therapy for bifurcation restenosis to prevent excess metal at the carina. </w:t>
      </w:r>
    </w:p>
    <w:p w:rsidR="00A03F97" w:rsidRDefault="00A03F97" w:rsidP="003149F9">
      <w:pPr>
        <w:widowControl w:val="0"/>
        <w:autoSpaceDE w:val="0"/>
        <w:autoSpaceDN w:val="0"/>
        <w:adjustRightInd w:val="0"/>
        <w:spacing w:line="360" w:lineRule="auto"/>
        <w:jc w:val="both"/>
        <w:rPr>
          <w:rFonts w:ascii="Book Antiqua" w:hAnsi="Book Antiqua" w:cs="Times New Roman"/>
          <w:lang w:eastAsia="zh-CN"/>
        </w:rPr>
      </w:pPr>
      <w:r>
        <w:rPr>
          <w:rFonts w:ascii="Book Antiqua" w:hAnsi="Book Antiqua" w:cs="Times New Roman"/>
          <w:lang w:eastAsia="zh-CN"/>
        </w:rPr>
        <w:br w:type="page"/>
      </w:r>
    </w:p>
    <w:p w:rsidR="004C79EC" w:rsidRDefault="004C79EC" w:rsidP="003149F9">
      <w:pPr>
        <w:pStyle w:val="1"/>
        <w:keepNext w:val="0"/>
        <w:keepLines w:val="0"/>
        <w:widowControl w:val="0"/>
        <w:spacing w:before="0" w:line="360" w:lineRule="auto"/>
        <w:jc w:val="both"/>
        <w:rPr>
          <w:rFonts w:ascii="Book Antiqua" w:hAnsi="Book Antiqua" w:cs="Times New Roman"/>
          <w:caps/>
          <w:color w:val="auto"/>
          <w:sz w:val="24"/>
          <w:szCs w:val="24"/>
          <w:lang w:eastAsia="zh-CN"/>
        </w:rPr>
      </w:pPr>
      <w:bookmarkStart w:id="168" w:name="_Toc463339771"/>
      <w:r w:rsidRPr="00F27B11">
        <w:rPr>
          <w:rFonts w:ascii="Book Antiqua" w:hAnsi="Book Antiqua" w:cs="Times New Roman"/>
          <w:caps/>
          <w:color w:val="auto"/>
          <w:sz w:val="24"/>
          <w:szCs w:val="24"/>
        </w:rPr>
        <w:t>References</w:t>
      </w:r>
      <w:bookmarkEnd w:id="168"/>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 </w:t>
      </w:r>
      <w:r w:rsidRPr="00172F56">
        <w:rPr>
          <w:rFonts w:ascii="Book Antiqua" w:hAnsi="Book Antiqua"/>
          <w:b/>
        </w:rPr>
        <w:t>Serruys PW</w:t>
      </w:r>
      <w:r w:rsidRPr="00172F56">
        <w:rPr>
          <w:rFonts w:ascii="Book Antiqua" w:hAnsi="Book Antiqua"/>
        </w:rPr>
        <w:t xml:space="preserve">, de Jaegere P, Kiemeneij F, Macaya C, Rutsch W, Heyndrickx G, Emanuelsson H, Marco J, Legrand V, Materne P. A comparison of balloon-expandable-stent implantation with balloon angioplasty in patients with coronary artery disease. Benestent Study Group. </w:t>
      </w:r>
      <w:r w:rsidRPr="00172F56">
        <w:rPr>
          <w:rFonts w:ascii="Book Antiqua" w:hAnsi="Book Antiqua"/>
          <w:i/>
        </w:rPr>
        <w:t>N Engl J Med</w:t>
      </w:r>
      <w:r w:rsidRPr="00172F56">
        <w:rPr>
          <w:rFonts w:ascii="Book Antiqua" w:hAnsi="Book Antiqua"/>
        </w:rPr>
        <w:t xml:space="preserve"> 1994; </w:t>
      </w:r>
      <w:r w:rsidRPr="00172F56">
        <w:rPr>
          <w:rFonts w:ascii="Book Antiqua" w:hAnsi="Book Antiqua"/>
          <w:b/>
        </w:rPr>
        <w:t>331</w:t>
      </w:r>
      <w:r w:rsidRPr="00172F56">
        <w:rPr>
          <w:rFonts w:ascii="Book Antiqua" w:hAnsi="Book Antiqua"/>
        </w:rPr>
        <w:t>: 489-495 [PMID: 8041413 DOI: 10.1056/NEJM199408253310801]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 </w:t>
      </w:r>
      <w:r w:rsidRPr="00172F56">
        <w:rPr>
          <w:rFonts w:ascii="Book Antiqua" w:hAnsi="Book Antiqua"/>
          <w:b/>
        </w:rPr>
        <w:t>Kastrati A</w:t>
      </w:r>
      <w:r w:rsidRPr="00172F56">
        <w:rPr>
          <w:rFonts w:ascii="Book Antiqua" w:hAnsi="Book Antiqua"/>
        </w:rPr>
        <w:t xml:space="preserve">, Mehilli J, Pache J, Kaiser C, Valgimigli M, Kelbaek H, Menichelli M, Sabaté M, Suttorp MJ, Baumgart D, Seyfarth M, Pfisterer ME, Schömig A. Analysis of 14 trials comparing sirolimus-eluting stents with bare-metal stents. </w:t>
      </w:r>
      <w:r w:rsidRPr="00172F56">
        <w:rPr>
          <w:rFonts w:ascii="Book Antiqua" w:hAnsi="Book Antiqua"/>
          <w:i/>
        </w:rPr>
        <w:t>N Engl J Med</w:t>
      </w:r>
      <w:r w:rsidRPr="00172F56">
        <w:rPr>
          <w:rFonts w:ascii="Book Antiqua" w:hAnsi="Book Antiqua"/>
        </w:rPr>
        <w:t xml:space="preserve"> 2007; </w:t>
      </w:r>
      <w:r w:rsidRPr="00172F56">
        <w:rPr>
          <w:rFonts w:ascii="Book Antiqua" w:hAnsi="Book Antiqua"/>
          <w:b/>
        </w:rPr>
        <w:t>356</w:t>
      </w:r>
      <w:r w:rsidRPr="00172F56">
        <w:rPr>
          <w:rFonts w:ascii="Book Antiqua" w:hAnsi="Book Antiqua"/>
        </w:rPr>
        <w:t>: 1030-1039 [PMID: 17296823 DOI: 10.1056/NEJMoa067484]</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 </w:t>
      </w:r>
      <w:r w:rsidRPr="00172F56">
        <w:rPr>
          <w:rFonts w:ascii="Book Antiqua" w:hAnsi="Book Antiqua"/>
          <w:b/>
        </w:rPr>
        <w:t>Dangas GD</w:t>
      </w:r>
      <w:r w:rsidRPr="00172F56">
        <w:rPr>
          <w:rFonts w:ascii="Book Antiqua" w:hAnsi="Book Antiqua"/>
        </w:rPr>
        <w:t xml:space="preserve">, Claessen BE, Caixeta A, Sanidas EA, Mintz GS, Mehran R. In-stent restenosis in the drug-eluting stent era. </w:t>
      </w:r>
      <w:r w:rsidRPr="00172F56">
        <w:rPr>
          <w:rFonts w:ascii="Book Antiqua" w:hAnsi="Book Antiqua"/>
          <w:i/>
        </w:rPr>
        <w:t>J Am Coll Cardiol</w:t>
      </w:r>
      <w:r w:rsidRPr="00172F56">
        <w:rPr>
          <w:rFonts w:ascii="Book Antiqua" w:hAnsi="Book Antiqua"/>
        </w:rPr>
        <w:t xml:space="preserve"> 2010; </w:t>
      </w:r>
      <w:r w:rsidRPr="00172F56">
        <w:rPr>
          <w:rFonts w:ascii="Book Antiqua" w:hAnsi="Book Antiqua"/>
          <w:b/>
        </w:rPr>
        <w:t>56</w:t>
      </w:r>
      <w:r w:rsidRPr="00172F56">
        <w:rPr>
          <w:rFonts w:ascii="Book Antiqua" w:hAnsi="Book Antiqua"/>
        </w:rPr>
        <w:t>: 1897-1907 [PMID: 21109112 DOI: 10.1016/j.jacc.2010.07.028]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 </w:t>
      </w:r>
      <w:r w:rsidRPr="00172F56">
        <w:rPr>
          <w:rFonts w:ascii="Book Antiqua" w:hAnsi="Book Antiqua"/>
          <w:b/>
        </w:rPr>
        <w:t>Kuntz RE</w:t>
      </w:r>
      <w:r w:rsidRPr="00172F56">
        <w:rPr>
          <w:rFonts w:ascii="Book Antiqua" w:hAnsi="Book Antiqua"/>
        </w:rPr>
        <w:t xml:space="preserve">, Baim DS. Defining coronary restenosis. Newer clinical and angiographic paradigms. </w:t>
      </w:r>
      <w:r w:rsidRPr="00172F56">
        <w:rPr>
          <w:rFonts w:ascii="Book Antiqua" w:hAnsi="Book Antiqua"/>
          <w:i/>
        </w:rPr>
        <w:t>Circulation</w:t>
      </w:r>
      <w:r w:rsidRPr="00172F56">
        <w:rPr>
          <w:rFonts w:ascii="Book Antiqua" w:hAnsi="Book Antiqua"/>
        </w:rPr>
        <w:t xml:space="preserve"> 1993; </w:t>
      </w:r>
      <w:r w:rsidRPr="00172F56">
        <w:rPr>
          <w:rFonts w:ascii="Book Antiqua" w:hAnsi="Book Antiqua"/>
          <w:b/>
        </w:rPr>
        <w:t>88</w:t>
      </w:r>
      <w:r w:rsidRPr="00172F56">
        <w:rPr>
          <w:rFonts w:ascii="Book Antiqua" w:hAnsi="Book Antiqua"/>
        </w:rPr>
        <w:t>: 1310-1323 [PMID: 8353892]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 </w:t>
      </w:r>
      <w:r w:rsidRPr="00172F56">
        <w:rPr>
          <w:rFonts w:ascii="Book Antiqua" w:hAnsi="Book Antiqua"/>
          <w:b/>
        </w:rPr>
        <w:t>Mehran R</w:t>
      </w:r>
      <w:r w:rsidRPr="00172F56">
        <w:rPr>
          <w:rFonts w:ascii="Book Antiqua" w:hAnsi="Book Antiqua"/>
        </w:rPr>
        <w:t xml:space="preserve">, Dangas G, Abizaid AS, Mintz GS, Lansky AJ, Satler LF, Pichard AD, Kent KM, Stone GW, Leon MB. Angiographic patterns of in-stent restenosis: classification and implications for long-term outcome. </w:t>
      </w:r>
      <w:r w:rsidRPr="00172F56">
        <w:rPr>
          <w:rFonts w:ascii="Book Antiqua" w:hAnsi="Book Antiqua"/>
          <w:i/>
        </w:rPr>
        <w:t>Circulation</w:t>
      </w:r>
      <w:r w:rsidRPr="00172F56">
        <w:rPr>
          <w:rFonts w:ascii="Book Antiqua" w:hAnsi="Book Antiqua"/>
        </w:rPr>
        <w:t xml:space="preserve"> 1999; </w:t>
      </w:r>
      <w:r w:rsidRPr="00172F56">
        <w:rPr>
          <w:rFonts w:ascii="Book Antiqua" w:hAnsi="Book Antiqua"/>
          <w:b/>
        </w:rPr>
        <w:t>100</w:t>
      </w:r>
      <w:r w:rsidRPr="00172F56">
        <w:rPr>
          <w:rFonts w:ascii="Book Antiqua" w:hAnsi="Book Antiqua"/>
        </w:rPr>
        <w:t>: 1872-1878 [PMID: 10545431]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 </w:t>
      </w:r>
      <w:r w:rsidRPr="00172F56">
        <w:rPr>
          <w:rFonts w:ascii="Book Antiqua" w:hAnsi="Book Antiqua"/>
          <w:b/>
        </w:rPr>
        <w:t>Ellis SG</w:t>
      </w:r>
      <w:r w:rsidRPr="00172F56">
        <w:rPr>
          <w:rFonts w:ascii="Book Antiqua" w:hAnsi="Book Antiqua"/>
        </w:rPr>
        <w:t xml:space="preserve">, Vandormael MG, Cowley MJ, DiSciascio G, Deligonul U, Topol EJ, Bulle TM. Coronary morphologic and clinical determinants of procedural outcome with angioplasty for multivessel coronary disease. Implications for patient selection. Multivessel Angioplasty Prognosis Study Group. </w:t>
      </w:r>
      <w:r w:rsidRPr="00172F56">
        <w:rPr>
          <w:rFonts w:ascii="Book Antiqua" w:hAnsi="Book Antiqua"/>
          <w:i/>
        </w:rPr>
        <w:t>Circulation</w:t>
      </w:r>
      <w:r w:rsidRPr="00172F56">
        <w:rPr>
          <w:rFonts w:ascii="Book Antiqua" w:hAnsi="Book Antiqua"/>
        </w:rPr>
        <w:t xml:space="preserve"> 1990; </w:t>
      </w:r>
      <w:r w:rsidRPr="00172F56">
        <w:rPr>
          <w:rFonts w:ascii="Book Antiqua" w:hAnsi="Book Antiqua"/>
          <w:b/>
        </w:rPr>
        <w:t>82</w:t>
      </w:r>
      <w:r w:rsidRPr="00172F56">
        <w:rPr>
          <w:rFonts w:ascii="Book Antiqua" w:hAnsi="Book Antiqua"/>
        </w:rPr>
        <w:t>: 1193-1202 [PMID: 2401060]</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 </w:t>
      </w:r>
      <w:r w:rsidRPr="00172F56">
        <w:rPr>
          <w:rFonts w:ascii="Book Antiqua" w:hAnsi="Book Antiqua"/>
          <w:b/>
        </w:rPr>
        <w:t>Alfonso F</w:t>
      </w:r>
      <w:r w:rsidRPr="00172F56">
        <w:rPr>
          <w:rFonts w:ascii="Book Antiqua" w:hAnsi="Book Antiqua"/>
        </w:rPr>
        <w:t xml:space="preserve">, Cequier A, Angel J, Martí V, Zueco J, Bethencourt A, Mantilla R, López-Minguez JR, Gómez-Recio M, Morís C, Perez-Vizcayno MJ, Fernández C, Macaya C, Seabra-Gomes R; Restenosis Intra-stent Balloon angioplasty versus elective Stenting (RIBS) Investigators. Value of the American College of Cardiology/American Heart Association angiographic classification of coronary lesion morphology in patients with in-stent restenosis. Insights from the Restenosis Intra-stent Balloon angioplasty versus elective Stenting (RIBS) randomized trial. </w:t>
      </w:r>
      <w:r w:rsidRPr="00172F56">
        <w:rPr>
          <w:rFonts w:ascii="Book Antiqua" w:hAnsi="Book Antiqua"/>
          <w:i/>
        </w:rPr>
        <w:t>Am Heart J</w:t>
      </w:r>
      <w:r w:rsidRPr="00172F56">
        <w:rPr>
          <w:rFonts w:ascii="Book Antiqua" w:hAnsi="Book Antiqua"/>
        </w:rPr>
        <w:t xml:space="preserve"> 2006; </w:t>
      </w:r>
      <w:r w:rsidRPr="00172F56">
        <w:rPr>
          <w:rFonts w:ascii="Book Antiqua" w:hAnsi="Book Antiqua"/>
          <w:b/>
        </w:rPr>
        <w:t>151</w:t>
      </w:r>
      <w:r w:rsidRPr="00172F56">
        <w:rPr>
          <w:rFonts w:ascii="Book Antiqua" w:hAnsi="Book Antiqua"/>
        </w:rPr>
        <w:t>: 681.e1-681.e9 [PMID: 16504631 DOI: 10.1016/j.ahj.2005.10.014]</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8 </w:t>
      </w:r>
      <w:r w:rsidRPr="00172F56">
        <w:rPr>
          <w:rFonts w:ascii="Book Antiqua" w:hAnsi="Book Antiqua"/>
          <w:b/>
        </w:rPr>
        <w:t>Farooq V</w:t>
      </w:r>
      <w:r w:rsidRPr="00172F56">
        <w:rPr>
          <w:rFonts w:ascii="Book Antiqua" w:hAnsi="Book Antiqua"/>
        </w:rPr>
        <w:t xml:space="preserve">, Gogas BD, Serruys PW. Restenosis: delineating the numerous causes of drug-eluting stent restenosis. </w:t>
      </w:r>
      <w:r w:rsidRPr="00172F56">
        <w:rPr>
          <w:rFonts w:ascii="Book Antiqua" w:hAnsi="Book Antiqua"/>
          <w:i/>
        </w:rPr>
        <w:t>Circ Cardiovasc Interv</w:t>
      </w:r>
      <w:r w:rsidRPr="00172F56">
        <w:rPr>
          <w:rFonts w:ascii="Book Antiqua" w:hAnsi="Book Antiqua"/>
        </w:rPr>
        <w:t xml:space="preserve"> 2011; </w:t>
      </w:r>
      <w:r w:rsidRPr="00172F56">
        <w:rPr>
          <w:rFonts w:ascii="Book Antiqua" w:hAnsi="Book Antiqua"/>
          <w:b/>
        </w:rPr>
        <w:t>4</w:t>
      </w:r>
      <w:r w:rsidRPr="00172F56">
        <w:rPr>
          <w:rFonts w:ascii="Book Antiqua" w:hAnsi="Book Antiqua"/>
        </w:rPr>
        <w:t>: 195-205 [PMID: 21505166 DOI: 10.1161/circinterventions.110.959882]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9 </w:t>
      </w:r>
      <w:r w:rsidRPr="00172F56">
        <w:rPr>
          <w:rFonts w:ascii="Book Antiqua" w:hAnsi="Book Antiqua"/>
          <w:b/>
        </w:rPr>
        <w:t>Stefanini GG</w:t>
      </w:r>
      <w:r w:rsidRPr="00172F56">
        <w:rPr>
          <w:rFonts w:ascii="Book Antiqua" w:hAnsi="Book Antiqua"/>
        </w:rPr>
        <w:t xml:space="preserve">, Holmes DR Jr. Drug-eluting coronary-artery stents. </w:t>
      </w:r>
      <w:r w:rsidRPr="00172F56">
        <w:rPr>
          <w:rFonts w:ascii="Book Antiqua" w:hAnsi="Book Antiqua"/>
          <w:i/>
        </w:rPr>
        <w:t>N Engl J Med</w:t>
      </w:r>
      <w:r w:rsidRPr="00172F56">
        <w:rPr>
          <w:rFonts w:ascii="Book Antiqua" w:hAnsi="Book Antiqua"/>
        </w:rPr>
        <w:t xml:space="preserve"> 2013; </w:t>
      </w:r>
      <w:r w:rsidRPr="00172F56">
        <w:rPr>
          <w:rFonts w:ascii="Book Antiqua" w:hAnsi="Book Antiqua"/>
          <w:b/>
        </w:rPr>
        <w:t>368</w:t>
      </w:r>
      <w:r w:rsidRPr="00172F56">
        <w:rPr>
          <w:rFonts w:ascii="Book Antiqua" w:hAnsi="Book Antiqua"/>
        </w:rPr>
        <w:t>: 254-265 [PMID: 23323902 DOI: 10.1056/NEJMra1210816]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10 </w:t>
      </w:r>
      <w:r w:rsidRPr="00172F56">
        <w:rPr>
          <w:rFonts w:ascii="Book Antiqua" w:hAnsi="Book Antiqua"/>
          <w:b/>
        </w:rPr>
        <w:t>Stettler C</w:t>
      </w:r>
      <w:r w:rsidRPr="00172F56">
        <w:rPr>
          <w:rFonts w:ascii="Book Antiqua" w:hAnsi="Book Antiqua"/>
        </w:rPr>
        <w:t xml:space="preserve">, Wandel S, Allemann S, Kastrati A, Morice MC, Schömig A, Pfisterer ME, Stone GW, Leon MB, de Lezo JS, Goy JJ, Park SJ, Sabaté M, Suttorp MJ, Kelbaek H, Spaulding C, Menichelli M, Vermeersch P, Dirksen MT, Cervinka P, Petronio AS, Nordmann AJ, Diem P, Meier B, Zwahlen M, Reichenbach S, Trelle S, Windecker S, Jüni P. Outcomes associated with drug-eluting and bare-metal stents: a collaborative network meta-analysis. </w:t>
      </w:r>
      <w:r w:rsidRPr="00172F56">
        <w:rPr>
          <w:rFonts w:ascii="Book Antiqua" w:hAnsi="Book Antiqua"/>
          <w:i/>
        </w:rPr>
        <w:t>Lancet</w:t>
      </w:r>
      <w:r w:rsidRPr="00172F56">
        <w:rPr>
          <w:rFonts w:ascii="Book Antiqua" w:hAnsi="Book Antiqua"/>
        </w:rPr>
        <w:t xml:space="preserve"> 2007; </w:t>
      </w:r>
      <w:r w:rsidRPr="00172F56">
        <w:rPr>
          <w:rFonts w:ascii="Book Antiqua" w:hAnsi="Book Antiqua"/>
          <w:b/>
        </w:rPr>
        <w:t>370</w:t>
      </w:r>
      <w:r w:rsidRPr="00172F56">
        <w:rPr>
          <w:rFonts w:ascii="Book Antiqua" w:hAnsi="Book Antiqua"/>
        </w:rPr>
        <w:t>: 937-948 [PMID: 17869634 DOI: 10.1016/s0140-6736(07)61444-5]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11 </w:t>
      </w:r>
      <w:r w:rsidRPr="00172F56">
        <w:rPr>
          <w:rFonts w:ascii="Book Antiqua" w:hAnsi="Book Antiqua"/>
          <w:b/>
        </w:rPr>
        <w:t>Byrne RA</w:t>
      </w:r>
      <w:r w:rsidRPr="00172F56">
        <w:rPr>
          <w:rFonts w:ascii="Book Antiqua" w:hAnsi="Book Antiqua"/>
        </w:rPr>
        <w:t xml:space="preserve">, Sarafoff N, Kastrati A, Schömig A. Drug-eluting stents in percutaneous coronary intervention: a benefit-risk assessment. </w:t>
      </w:r>
      <w:r w:rsidRPr="00172F56">
        <w:rPr>
          <w:rFonts w:ascii="Book Antiqua" w:hAnsi="Book Antiqua"/>
          <w:i/>
        </w:rPr>
        <w:t>Drug Saf</w:t>
      </w:r>
      <w:r w:rsidRPr="00172F56">
        <w:rPr>
          <w:rFonts w:ascii="Book Antiqua" w:hAnsi="Book Antiqua"/>
        </w:rPr>
        <w:t xml:space="preserve"> 2009; </w:t>
      </w:r>
      <w:r w:rsidRPr="00172F56">
        <w:rPr>
          <w:rFonts w:ascii="Book Antiqua" w:hAnsi="Book Antiqua"/>
          <w:b/>
        </w:rPr>
        <w:t>32</w:t>
      </w:r>
      <w:r w:rsidRPr="00172F56">
        <w:rPr>
          <w:rFonts w:ascii="Book Antiqua" w:hAnsi="Book Antiqua"/>
        </w:rPr>
        <w:t>: 749-770 [PMID: 19670915 DOI: 10.2165/11316500-000000000-00000]</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12 </w:t>
      </w:r>
      <w:r w:rsidRPr="00172F56">
        <w:rPr>
          <w:rFonts w:ascii="Book Antiqua" w:hAnsi="Book Antiqua"/>
          <w:b/>
        </w:rPr>
        <w:t>Alfonso F</w:t>
      </w:r>
      <w:r w:rsidRPr="00172F56">
        <w:rPr>
          <w:rFonts w:ascii="Book Antiqua" w:hAnsi="Book Antiqua"/>
        </w:rPr>
        <w:t xml:space="preserve">, Byrne RA, Rivero F, Kastrati A. Current treatment of in-stent restenosis. </w:t>
      </w:r>
      <w:r w:rsidRPr="00172F56">
        <w:rPr>
          <w:rFonts w:ascii="Book Antiqua" w:hAnsi="Book Antiqua"/>
          <w:i/>
        </w:rPr>
        <w:t>J Am Coll Cardiol</w:t>
      </w:r>
      <w:r w:rsidRPr="00172F56">
        <w:rPr>
          <w:rFonts w:ascii="Book Antiqua" w:hAnsi="Book Antiqua"/>
        </w:rPr>
        <w:t xml:space="preserve"> 2014; </w:t>
      </w:r>
      <w:r w:rsidRPr="00172F56">
        <w:rPr>
          <w:rFonts w:ascii="Book Antiqua" w:hAnsi="Book Antiqua"/>
          <w:b/>
        </w:rPr>
        <w:t>63</w:t>
      </w:r>
      <w:r w:rsidRPr="00172F56">
        <w:rPr>
          <w:rFonts w:ascii="Book Antiqua" w:hAnsi="Book Antiqua"/>
        </w:rPr>
        <w:t>: 2659-2673 [PMID: 24632282 DOI: 10.1016/j.jacc.2014.02.545]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13 </w:t>
      </w:r>
      <w:r w:rsidRPr="00172F56">
        <w:rPr>
          <w:rFonts w:ascii="Book Antiqua" w:hAnsi="Book Antiqua"/>
          <w:b/>
        </w:rPr>
        <w:t>Cassese S</w:t>
      </w:r>
      <w:r w:rsidRPr="00172F56">
        <w:rPr>
          <w:rFonts w:ascii="Book Antiqua" w:hAnsi="Book Antiqua"/>
        </w:rPr>
        <w:t xml:space="preserve">, Byrne RA, Tada T, Pinieck S, Joner M, Ibrahim T, King LA, Fusaro M, Laugwitz KL, Kastrati A. Incidence and predictors of restenosis after coronary stenting in 10 004 patients with surveillance angiography. </w:t>
      </w:r>
      <w:r w:rsidRPr="00172F56">
        <w:rPr>
          <w:rFonts w:ascii="Book Antiqua" w:hAnsi="Book Antiqua"/>
          <w:i/>
        </w:rPr>
        <w:t>Heart</w:t>
      </w:r>
      <w:r w:rsidRPr="00172F56">
        <w:rPr>
          <w:rFonts w:ascii="Book Antiqua" w:hAnsi="Book Antiqua"/>
        </w:rPr>
        <w:t xml:space="preserve"> 2014; </w:t>
      </w:r>
      <w:r w:rsidRPr="00172F56">
        <w:rPr>
          <w:rFonts w:ascii="Book Antiqua" w:hAnsi="Book Antiqua"/>
          <w:b/>
        </w:rPr>
        <w:t>100</w:t>
      </w:r>
      <w:r w:rsidRPr="00172F56">
        <w:rPr>
          <w:rFonts w:ascii="Book Antiqua" w:hAnsi="Book Antiqua"/>
        </w:rPr>
        <w:t>: 153-159 [PMID: 24270744 DOI: 10.1136/heartjnl-2013-304933]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14 </w:t>
      </w:r>
      <w:r w:rsidRPr="00172F56">
        <w:rPr>
          <w:rFonts w:ascii="Book Antiqua" w:hAnsi="Book Antiqua"/>
          <w:b/>
        </w:rPr>
        <w:t>García Del Blanco B</w:t>
      </w:r>
      <w:r w:rsidRPr="00172F56">
        <w:rPr>
          <w:rFonts w:ascii="Book Antiqua" w:hAnsi="Book Antiqua"/>
        </w:rPr>
        <w:t xml:space="preserve">, Rumoroso Cuevas JR, Hernández Hernández F, Trillo Nouche R. Spanish cardiac catheterization and coronary intervention registry. 22nd official report of the Spanish Society of Cardiology Working Group on Cardiac Catheterization and Interventional Cardiology (1990-2012). </w:t>
      </w:r>
      <w:r w:rsidRPr="00172F56">
        <w:rPr>
          <w:rFonts w:ascii="Book Antiqua" w:hAnsi="Book Antiqua"/>
          <w:i/>
        </w:rPr>
        <w:t>Rev Esp Cardiol (Engl Ed)</w:t>
      </w:r>
      <w:r w:rsidRPr="00172F56">
        <w:rPr>
          <w:rFonts w:ascii="Book Antiqua" w:hAnsi="Book Antiqua"/>
        </w:rPr>
        <w:t xml:space="preserve"> 2013; </w:t>
      </w:r>
      <w:r w:rsidRPr="00172F56">
        <w:rPr>
          <w:rFonts w:ascii="Book Antiqua" w:hAnsi="Book Antiqua"/>
          <w:b/>
        </w:rPr>
        <w:t>66</w:t>
      </w:r>
      <w:r w:rsidRPr="00172F56">
        <w:rPr>
          <w:rFonts w:ascii="Book Antiqua" w:hAnsi="Book Antiqua"/>
        </w:rPr>
        <w:t>: 894-904 [PMID: 24773997 DOI: 10.1016/j.rec.2013.08.001]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15 </w:t>
      </w:r>
      <w:r w:rsidRPr="00172F56">
        <w:rPr>
          <w:rFonts w:ascii="Book Antiqua" w:hAnsi="Book Antiqua"/>
          <w:b/>
        </w:rPr>
        <w:t>Cutlip DE</w:t>
      </w:r>
      <w:r w:rsidRPr="00172F56">
        <w:rPr>
          <w:rFonts w:ascii="Book Antiqua" w:hAnsi="Book Antiqua"/>
        </w:rPr>
        <w:t xml:space="preserve">, Chauhan MS, Baim DS, Ho KK, Popma JJ, Carrozza JP, Cohen DJ, Kuntz RE. Clinical restenosis after coronary stenting: perspectives from multicenter clinical trials. </w:t>
      </w:r>
      <w:r w:rsidRPr="00172F56">
        <w:rPr>
          <w:rFonts w:ascii="Book Antiqua" w:hAnsi="Book Antiqua"/>
          <w:i/>
        </w:rPr>
        <w:t>J Am Coll Cardiol</w:t>
      </w:r>
      <w:r w:rsidRPr="00172F56">
        <w:rPr>
          <w:rFonts w:ascii="Book Antiqua" w:hAnsi="Book Antiqua"/>
        </w:rPr>
        <w:t xml:space="preserve"> 2002; </w:t>
      </w:r>
      <w:r w:rsidRPr="00172F56">
        <w:rPr>
          <w:rFonts w:ascii="Book Antiqua" w:hAnsi="Book Antiqua"/>
          <w:b/>
        </w:rPr>
        <w:t>40</w:t>
      </w:r>
      <w:r w:rsidRPr="00172F56">
        <w:rPr>
          <w:rFonts w:ascii="Book Antiqua" w:hAnsi="Book Antiqua"/>
        </w:rPr>
        <w:t>: 2082-2089 [PMID: 12505217]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16 </w:t>
      </w:r>
      <w:r w:rsidRPr="00172F56">
        <w:rPr>
          <w:rFonts w:ascii="Book Antiqua" w:hAnsi="Book Antiqua"/>
          <w:b/>
        </w:rPr>
        <w:t>Cutlip DE</w:t>
      </w:r>
      <w:r w:rsidRPr="00172F56">
        <w:rPr>
          <w:rFonts w:ascii="Book Antiqua" w:hAnsi="Book Antiqua"/>
        </w:rPr>
        <w:t xml:space="preserve">, Chhabra AG, Baim DS, Chauhan MS, Marulkar S, Massaro J, Bakhai A, Cohen DJ, Kuntz RE, Ho KK. Beyond restenosis: five-year clinical outcomes from second-generation coronary stent trials. </w:t>
      </w:r>
      <w:r w:rsidRPr="00172F56">
        <w:rPr>
          <w:rFonts w:ascii="Book Antiqua" w:hAnsi="Book Antiqua"/>
          <w:i/>
        </w:rPr>
        <w:t>Circulation</w:t>
      </w:r>
      <w:r w:rsidRPr="00172F56">
        <w:rPr>
          <w:rFonts w:ascii="Book Antiqua" w:hAnsi="Book Antiqua"/>
        </w:rPr>
        <w:t xml:space="preserve"> 2004; </w:t>
      </w:r>
      <w:r w:rsidRPr="00172F56">
        <w:rPr>
          <w:rFonts w:ascii="Book Antiqua" w:hAnsi="Book Antiqua"/>
          <w:b/>
        </w:rPr>
        <w:t>110</w:t>
      </w:r>
      <w:r w:rsidRPr="00172F56">
        <w:rPr>
          <w:rFonts w:ascii="Book Antiqua" w:hAnsi="Book Antiqua"/>
        </w:rPr>
        <w:t>: 1226-1230 [PMID: 15337693 DOI: 10.1161/01.cir.0000140721.27004.4b]</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17 </w:t>
      </w:r>
      <w:r w:rsidRPr="00172F56">
        <w:rPr>
          <w:rFonts w:ascii="Book Antiqua" w:hAnsi="Book Antiqua"/>
          <w:b/>
        </w:rPr>
        <w:t>Moses JW</w:t>
      </w:r>
      <w:r w:rsidRPr="00172F56">
        <w:rPr>
          <w:rFonts w:ascii="Book Antiqua" w:hAnsi="Book Antiqua"/>
        </w:rPr>
        <w:t xml:space="preserve">, Leon MB, Popma JJ, Fitzgerald PJ, Holmes DR, O'Shaughnessy C, Caputo RP, Kereiakes DJ, Williams DO, Teirstein PS, Jaeger JL, Kuntz RE; SIRIUS Investigators. Sirolimus-eluting stents versus standard stents in patients with stenosis in a native coronary artery. </w:t>
      </w:r>
      <w:r w:rsidRPr="00172F56">
        <w:rPr>
          <w:rFonts w:ascii="Book Antiqua" w:hAnsi="Book Antiqua"/>
          <w:i/>
        </w:rPr>
        <w:t>N Engl J Med</w:t>
      </w:r>
      <w:r w:rsidRPr="00172F56">
        <w:rPr>
          <w:rFonts w:ascii="Book Antiqua" w:hAnsi="Book Antiqua"/>
        </w:rPr>
        <w:t xml:space="preserve"> 2003; </w:t>
      </w:r>
      <w:r w:rsidRPr="00172F56">
        <w:rPr>
          <w:rFonts w:ascii="Book Antiqua" w:hAnsi="Book Antiqua"/>
          <w:b/>
        </w:rPr>
        <w:t>349</w:t>
      </w:r>
      <w:r w:rsidRPr="00172F56">
        <w:rPr>
          <w:rFonts w:ascii="Book Antiqua" w:hAnsi="Book Antiqua"/>
        </w:rPr>
        <w:t>: 1315-1323 [PMID: 14523139 DOI: 10.1056/NEJMoa035071]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18 </w:t>
      </w:r>
      <w:r w:rsidRPr="00172F56">
        <w:rPr>
          <w:rFonts w:ascii="Book Antiqua" w:hAnsi="Book Antiqua"/>
          <w:b/>
        </w:rPr>
        <w:t>Kimura T</w:t>
      </w:r>
      <w:r w:rsidRPr="00172F56">
        <w:rPr>
          <w:rFonts w:ascii="Book Antiqua" w:hAnsi="Book Antiqua"/>
        </w:rPr>
        <w:t xml:space="preserve">, Morimoto T, Nakagawa Y, Kawai K, Miyazaki S, Muramatsu T, Shiode N, Namura M, Sone T, Oshima S, Nishikawa H, Hiasa Y, Hayashi Y, Nobuyoshi M, Mitudo K; j-Cypher Registry Investigators. Very late stent thrombosis and late target lesion revascularization after sirolimus-eluting stent implantation: five-year outcome of the j-Cypher Registry. </w:t>
      </w:r>
      <w:r w:rsidRPr="00172F56">
        <w:rPr>
          <w:rFonts w:ascii="Book Antiqua" w:hAnsi="Book Antiqua"/>
          <w:i/>
        </w:rPr>
        <w:t>Circulation</w:t>
      </w:r>
      <w:r w:rsidRPr="00172F56">
        <w:rPr>
          <w:rFonts w:ascii="Book Antiqua" w:hAnsi="Book Antiqua"/>
        </w:rPr>
        <w:t xml:space="preserve"> 2012; </w:t>
      </w:r>
      <w:r w:rsidRPr="00172F56">
        <w:rPr>
          <w:rFonts w:ascii="Book Antiqua" w:hAnsi="Book Antiqua"/>
          <w:b/>
        </w:rPr>
        <w:t>125</w:t>
      </w:r>
      <w:r w:rsidRPr="00172F56">
        <w:rPr>
          <w:rFonts w:ascii="Book Antiqua" w:hAnsi="Book Antiqua"/>
        </w:rPr>
        <w:t>: 584-591 [PMID: 22203694 DOI: 10.1161/circulationaha.111.046599]</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19 </w:t>
      </w:r>
      <w:r w:rsidRPr="00172F56">
        <w:rPr>
          <w:rFonts w:ascii="Book Antiqua" w:hAnsi="Book Antiqua"/>
          <w:b/>
        </w:rPr>
        <w:t>Räber L</w:t>
      </w:r>
      <w:r w:rsidRPr="00172F56">
        <w:rPr>
          <w:rFonts w:ascii="Book Antiqua" w:hAnsi="Book Antiqua"/>
        </w:rPr>
        <w:t xml:space="preserve">, Wohlwend L, Wigger M, Togni M, Wandel S, Wenaweser P, Cook S, Moschovitis A, Vogel R, Kalesan B, Seiler C, Eberli F, Lüscher TF, Meier B, Jüni P, Windecker S. Five-year clinical and angiographic outcomes of a randomized comparison of sirolimus-eluting and paclitaxel-eluting stents: results of the Sirolimus-Eluting Versus Paclitaxel-Eluting Stents for Coronary Revascularization LATE trial. </w:t>
      </w:r>
      <w:r w:rsidRPr="00172F56">
        <w:rPr>
          <w:rFonts w:ascii="Book Antiqua" w:hAnsi="Book Antiqua"/>
          <w:i/>
        </w:rPr>
        <w:t>Circulation</w:t>
      </w:r>
      <w:r w:rsidRPr="00172F56">
        <w:rPr>
          <w:rFonts w:ascii="Book Antiqua" w:hAnsi="Book Antiqua"/>
        </w:rPr>
        <w:t xml:space="preserve"> 2011; </w:t>
      </w:r>
      <w:r w:rsidRPr="00172F56">
        <w:rPr>
          <w:rFonts w:ascii="Book Antiqua" w:hAnsi="Book Antiqua"/>
          <w:b/>
        </w:rPr>
        <w:t>123</w:t>
      </w:r>
      <w:r w:rsidRPr="00172F56">
        <w:rPr>
          <w:rFonts w:ascii="Book Antiqua" w:hAnsi="Book Antiqua"/>
        </w:rPr>
        <w:t>: 2819-2828, 6 p following 2828 [PMID: 21646500 DOI: 10.1161/circulationaha.110.004762]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20 </w:t>
      </w:r>
      <w:r w:rsidRPr="00172F56">
        <w:rPr>
          <w:rFonts w:ascii="Book Antiqua" w:hAnsi="Book Antiqua"/>
          <w:b/>
        </w:rPr>
        <w:t>Leon MB</w:t>
      </w:r>
      <w:r w:rsidRPr="00172F56">
        <w:rPr>
          <w:rFonts w:ascii="Book Antiqua" w:hAnsi="Book Antiqua"/>
        </w:rPr>
        <w:t xml:space="preserve">, Mauri L, Popma JJ, Cutlip DE, Nikolsky E, O'Shaughnessy C, Overlie PA, McLaurin BT, Solomon SL, Douglas JS Jr, Ball MW, Caputo RP, Jain A, Tolleson TR, Reen BM 3rd, Kirtane AJ, Fitzgerald PJ, Thompson K, Kandzari DE; ENDEAVOR IV Investigators. A randomized comparison of the Endeavor zotarolimus-eluting stent versus the TAXUS paclitaxel-eluting stent in de novo native coronary lesions 12-month outcomes from the ENDEAVOR IV trial. </w:t>
      </w:r>
      <w:r w:rsidRPr="00172F56">
        <w:rPr>
          <w:rFonts w:ascii="Book Antiqua" w:hAnsi="Book Antiqua"/>
          <w:i/>
        </w:rPr>
        <w:t>J Am Coll Cardiol</w:t>
      </w:r>
      <w:r w:rsidRPr="00172F56">
        <w:rPr>
          <w:rFonts w:ascii="Book Antiqua" w:hAnsi="Book Antiqua"/>
        </w:rPr>
        <w:t xml:space="preserve"> 2010; </w:t>
      </w:r>
      <w:r w:rsidRPr="00172F56">
        <w:rPr>
          <w:rFonts w:ascii="Book Antiqua" w:hAnsi="Book Antiqua"/>
          <w:b/>
        </w:rPr>
        <w:t>55</w:t>
      </w:r>
      <w:r w:rsidRPr="00172F56">
        <w:rPr>
          <w:rFonts w:ascii="Book Antiqua" w:hAnsi="Book Antiqua"/>
        </w:rPr>
        <w:t>: 543-554 [PMID: 20152559 DOI: 10.1016/j.jacc.2009.08.067]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21 </w:t>
      </w:r>
      <w:r w:rsidRPr="00172F56">
        <w:rPr>
          <w:rFonts w:ascii="Book Antiqua" w:hAnsi="Book Antiqua"/>
          <w:b/>
        </w:rPr>
        <w:t>Piccolo R</w:t>
      </w:r>
      <w:r w:rsidRPr="00172F56">
        <w:rPr>
          <w:rFonts w:ascii="Book Antiqua" w:hAnsi="Book Antiqua"/>
        </w:rPr>
        <w:t xml:space="preserve">, Stefanini GG, Franzone A, Spitzer E, Blöchlinger S, Heg D, Jüni P, Windecker S. Safety and efficacy of resolute zotarolimus-eluting stents compared with everolimus-eluting stents: a meta-analysis. </w:t>
      </w:r>
      <w:r w:rsidRPr="00172F56">
        <w:rPr>
          <w:rFonts w:ascii="Book Antiqua" w:hAnsi="Book Antiqua"/>
          <w:i/>
        </w:rPr>
        <w:t>Circ Cardiovasc Interv</w:t>
      </w:r>
      <w:r w:rsidRPr="00172F56">
        <w:rPr>
          <w:rFonts w:ascii="Book Antiqua" w:hAnsi="Book Antiqua"/>
        </w:rPr>
        <w:t xml:space="preserve"> 2015; </w:t>
      </w:r>
      <w:r w:rsidRPr="00172F56">
        <w:rPr>
          <w:rFonts w:ascii="Book Antiqua" w:hAnsi="Book Antiqua"/>
          <w:b/>
        </w:rPr>
        <w:t>8</w:t>
      </w:r>
      <w:r w:rsidRPr="00172F56">
        <w:rPr>
          <w:rFonts w:ascii="Book Antiqua" w:hAnsi="Book Antiqua"/>
        </w:rPr>
        <w:t>:  [PMID: 25858975 DOI: 10.1161/circinterventions.114.002223]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22 </w:t>
      </w:r>
      <w:r w:rsidRPr="00172F56">
        <w:rPr>
          <w:rFonts w:ascii="Book Antiqua" w:hAnsi="Book Antiqua"/>
          <w:b/>
        </w:rPr>
        <w:t>Kastrati A</w:t>
      </w:r>
      <w:r w:rsidRPr="00172F56">
        <w:rPr>
          <w:rFonts w:ascii="Book Antiqua" w:hAnsi="Book Antiqua"/>
        </w:rPr>
        <w:t xml:space="preserve">, Schömig A, Elezi S, Schühlen H, Dirschinger J, Hadamitzky M, Wehinger A, Hausleiter J, Walter H, Neumann FJ. Predictive factors of restenosis after coronary stent placement. </w:t>
      </w:r>
      <w:r w:rsidRPr="00172F56">
        <w:rPr>
          <w:rFonts w:ascii="Book Antiqua" w:hAnsi="Book Antiqua"/>
          <w:i/>
        </w:rPr>
        <w:t>J Am Coll Cardiol</w:t>
      </w:r>
      <w:r w:rsidRPr="00172F56">
        <w:rPr>
          <w:rFonts w:ascii="Book Antiqua" w:hAnsi="Book Antiqua"/>
        </w:rPr>
        <w:t xml:space="preserve"> 1997; </w:t>
      </w:r>
      <w:r w:rsidRPr="00172F56">
        <w:rPr>
          <w:rFonts w:ascii="Book Antiqua" w:hAnsi="Book Antiqua"/>
          <w:b/>
        </w:rPr>
        <w:t>30</w:t>
      </w:r>
      <w:r w:rsidRPr="00172F56">
        <w:rPr>
          <w:rFonts w:ascii="Book Antiqua" w:hAnsi="Book Antiqua"/>
        </w:rPr>
        <w:t>: 1428-1436 [PMID: 9362398]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23 </w:t>
      </w:r>
      <w:r w:rsidRPr="00172F56">
        <w:rPr>
          <w:rFonts w:ascii="Book Antiqua" w:hAnsi="Book Antiqua"/>
          <w:b/>
        </w:rPr>
        <w:t>Ivens K</w:t>
      </w:r>
      <w:r w:rsidRPr="00172F56">
        <w:rPr>
          <w:rFonts w:ascii="Book Antiqua" w:hAnsi="Book Antiqua"/>
        </w:rPr>
        <w:t xml:space="preserve">, Gradaus F, Heering P, Schoebel FC, Klein M, Schulte HD, Strauer BE, Grabensee B. Myocardial revascularization in patients with end-stage renal disease: comparison of percutaneous transluminal coronary angioplasty and coronary artery bypass grafting. </w:t>
      </w:r>
      <w:r w:rsidRPr="00172F56">
        <w:rPr>
          <w:rFonts w:ascii="Book Antiqua" w:hAnsi="Book Antiqua"/>
          <w:i/>
        </w:rPr>
        <w:t>Int Urol Nephrol</w:t>
      </w:r>
      <w:r w:rsidRPr="00172F56">
        <w:rPr>
          <w:rFonts w:ascii="Book Antiqua" w:hAnsi="Book Antiqua"/>
        </w:rPr>
        <w:t xml:space="preserve"> 2001; </w:t>
      </w:r>
      <w:r w:rsidRPr="00172F56">
        <w:rPr>
          <w:rFonts w:ascii="Book Antiqua" w:hAnsi="Book Antiqua"/>
          <w:b/>
        </w:rPr>
        <w:t>32</w:t>
      </w:r>
      <w:r w:rsidRPr="00172F56">
        <w:rPr>
          <w:rFonts w:ascii="Book Antiqua" w:hAnsi="Book Antiqua"/>
        </w:rPr>
        <w:t>: 717-723 [PMID: 11989572]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24 </w:t>
      </w:r>
      <w:r w:rsidRPr="00172F56">
        <w:rPr>
          <w:rFonts w:ascii="Book Antiqua" w:hAnsi="Book Antiqua"/>
          <w:b/>
        </w:rPr>
        <w:t>Rathore S</w:t>
      </w:r>
      <w:r w:rsidRPr="00172F56">
        <w:rPr>
          <w:rFonts w:ascii="Book Antiqua" w:hAnsi="Book Antiqua"/>
        </w:rPr>
        <w:t xml:space="preserve">, Kinoshita Y, Terashima M, Katoh O, Matsuo H, Tanaka N, Kimura M, Tsuchikane E, Nasu K, Ehara M, Asakura K, Asakura Y, Suzuki T. A comparison of clinical presentations, angiographic patterns and outcomes of in-stent restenosis between bare metal stents and drug eluting stents. </w:t>
      </w:r>
      <w:r w:rsidRPr="00172F56">
        <w:rPr>
          <w:rFonts w:ascii="Book Antiqua" w:hAnsi="Book Antiqua"/>
          <w:i/>
        </w:rPr>
        <w:t>EuroIntervention</w:t>
      </w:r>
      <w:r w:rsidRPr="00172F56">
        <w:rPr>
          <w:rFonts w:ascii="Book Antiqua" w:hAnsi="Book Antiqua"/>
        </w:rPr>
        <w:t xml:space="preserve"> 2010; </w:t>
      </w:r>
      <w:r w:rsidRPr="00172F56">
        <w:rPr>
          <w:rFonts w:ascii="Book Antiqua" w:hAnsi="Book Antiqua"/>
          <w:b/>
        </w:rPr>
        <w:t>5</w:t>
      </w:r>
      <w:r w:rsidRPr="00172F56">
        <w:rPr>
          <w:rFonts w:ascii="Book Antiqua" w:hAnsi="Book Antiqua"/>
        </w:rPr>
        <w:t>: 841-846 [PMID: 20142201]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25 </w:t>
      </w:r>
      <w:r w:rsidRPr="00172F56">
        <w:rPr>
          <w:rFonts w:ascii="Book Antiqua" w:hAnsi="Book Antiqua"/>
          <w:b/>
        </w:rPr>
        <w:t>Stone GW</w:t>
      </w:r>
      <w:r w:rsidRPr="00172F56">
        <w:rPr>
          <w:rFonts w:ascii="Book Antiqua" w:hAnsi="Book Antiqua"/>
        </w:rPr>
        <w:t xml:space="preserve">, Ellis SG, Cox DA, Hermiller J, O'Shaughnessy C, Mann JT, Turco M, Caputo R, Bergin P, Greenberg J, Popma JJ, Russell ME; TAXUS-IV Investigators. A polymer-based, paclitaxel-eluting stent in patients with coronary artery disease. </w:t>
      </w:r>
      <w:r w:rsidRPr="00172F56">
        <w:rPr>
          <w:rFonts w:ascii="Book Antiqua" w:hAnsi="Book Antiqua"/>
          <w:i/>
        </w:rPr>
        <w:t>N Engl J Med</w:t>
      </w:r>
      <w:r w:rsidRPr="00172F56">
        <w:rPr>
          <w:rFonts w:ascii="Book Antiqua" w:hAnsi="Book Antiqua"/>
        </w:rPr>
        <w:t xml:space="preserve"> 2004; </w:t>
      </w:r>
      <w:r w:rsidRPr="00172F56">
        <w:rPr>
          <w:rFonts w:ascii="Book Antiqua" w:hAnsi="Book Antiqua"/>
          <w:b/>
        </w:rPr>
        <w:t>350</w:t>
      </w:r>
      <w:r w:rsidRPr="00172F56">
        <w:rPr>
          <w:rFonts w:ascii="Book Antiqua" w:hAnsi="Book Antiqua"/>
        </w:rPr>
        <w:t>: 221-231 [PMID: 14724301 DOI: 10.1056/NEJMoa032441]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26 </w:t>
      </w:r>
      <w:r w:rsidRPr="00172F56">
        <w:rPr>
          <w:rFonts w:ascii="Book Antiqua" w:hAnsi="Book Antiqua"/>
          <w:b/>
        </w:rPr>
        <w:t>Kobayashi Y</w:t>
      </w:r>
      <w:r w:rsidRPr="00172F56">
        <w:rPr>
          <w:rFonts w:ascii="Book Antiqua" w:hAnsi="Book Antiqua"/>
        </w:rPr>
        <w:t xml:space="preserve">, De Gregorio J, Kobayashi N, Akiyama T, Reimers B, Finci L, Di Mario C, Colombo A. Stented segment length as an independent predictor of restenosis. </w:t>
      </w:r>
      <w:r w:rsidRPr="00172F56">
        <w:rPr>
          <w:rFonts w:ascii="Book Antiqua" w:hAnsi="Book Antiqua"/>
          <w:i/>
        </w:rPr>
        <w:t>J Am Coll Cardiol</w:t>
      </w:r>
      <w:r w:rsidRPr="00172F56">
        <w:rPr>
          <w:rFonts w:ascii="Book Antiqua" w:hAnsi="Book Antiqua"/>
        </w:rPr>
        <w:t xml:space="preserve"> 1999; </w:t>
      </w:r>
      <w:r w:rsidRPr="00172F56">
        <w:rPr>
          <w:rFonts w:ascii="Book Antiqua" w:hAnsi="Book Antiqua"/>
          <w:b/>
        </w:rPr>
        <w:t>34</w:t>
      </w:r>
      <w:r w:rsidRPr="00172F56">
        <w:rPr>
          <w:rFonts w:ascii="Book Antiqua" w:hAnsi="Book Antiqua"/>
        </w:rPr>
        <w:t>: 651-659 [PMID: 10483943]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27 </w:t>
      </w:r>
      <w:r w:rsidRPr="00172F56">
        <w:rPr>
          <w:rFonts w:ascii="Book Antiqua" w:hAnsi="Book Antiqua"/>
          <w:b/>
        </w:rPr>
        <w:t>Goldberg SL</w:t>
      </w:r>
      <w:r w:rsidRPr="00172F56">
        <w:rPr>
          <w:rFonts w:ascii="Book Antiqua" w:hAnsi="Book Antiqua"/>
        </w:rPr>
        <w:t xml:space="preserve">, Loussararian A, De Gregorio J, Di Mario C, Albiero R, Colombo A. Predictors of diffuse and aggressive intra-stent restenosis. </w:t>
      </w:r>
      <w:r w:rsidRPr="00172F56">
        <w:rPr>
          <w:rFonts w:ascii="Book Antiqua" w:hAnsi="Book Antiqua"/>
          <w:i/>
        </w:rPr>
        <w:t>J Am Coll Cardiol</w:t>
      </w:r>
      <w:r w:rsidRPr="00172F56">
        <w:rPr>
          <w:rFonts w:ascii="Book Antiqua" w:hAnsi="Book Antiqua"/>
        </w:rPr>
        <w:t xml:space="preserve"> 2001; </w:t>
      </w:r>
      <w:r w:rsidRPr="00172F56">
        <w:rPr>
          <w:rFonts w:ascii="Book Antiqua" w:hAnsi="Book Antiqua"/>
          <w:b/>
        </w:rPr>
        <w:t>37</w:t>
      </w:r>
      <w:r w:rsidRPr="00172F56">
        <w:rPr>
          <w:rFonts w:ascii="Book Antiqua" w:hAnsi="Book Antiqua"/>
        </w:rPr>
        <w:t>: 1019-1025 [PMID: 11263602]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28 </w:t>
      </w:r>
      <w:r w:rsidRPr="00172F56">
        <w:rPr>
          <w:rFonts w:ascii="Book Antiqua" w:hAnsi="Book Antiqua"/>
          <w:b/>
        </w:rPr>
        <w:t>Serruys PW</w:t>
      </w:r>
      <w:r w:rsidRPr="00172F56">
        <w:rPr>
          <w:rFonts w:ascii="Book Antiqua" w:hAnsi="Book Antiqua"/>
        </w:rPr>
        <w:t xml:space="preserve">, Kay IP, Disco C, Deshpande NV, de Feyter PJ. Periprocedural quantitative coronary angiography after Palmaz-Schatz stent implantation predicts the restenosis rate at six months: results of a meta-analysis of the BElgian NEtherlands Stent study (BENESTENT) I, BENESTENT II Pilot, BENESTENT II and MUSIC trials. Multicenter Ultrasound Stent In Coronaries. </w:t>
      </w:r>
      <w:r w:rsidRPr="00172F56">
        <w:rPr>
          <w:rFonts w:ascii="Book Antiqua" w:hAnsi="Book Antiqua"/>
          <w:i/>
        </w:rPr>
        <w:t>J Am Coll Cardiol</w:t>
      </w:r>
      <w:r w:rsidRPr="00172F56">
        <w:rPr>
          <w:rFonts w:ascii="Book Antiqua" w:hAnsi="Book Antiqua"/>
        </w:rPr>
        <w:t xml:space="preserve"> 1999; </w:t>
      </w:r>
      <w:r w:rsidRPr="00172F56">
        <w:rPr>
          <w:rFonts w:ascii="Book Antiqua" w:hAnsi="Book Antiqua"/>
          <w:b/>
        </w:rPr>
        <w:t>34</w:t>
      </w:r>
      <w:r w:rsidRPr="00172F56">
        <w:rPr>
          <w:rFonts w:ascii="Book Antiqua" w:hAnsi="Book Antiqua"/>
        </w:rPr>
        <w:t>: 1067-1074 [PMID: 10520792]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29 </w:t>
      </w:r>
      <w:r w:rsidRPr="00172F56">
        <w:rPr>
          <w:rFonts w:ascii="Book Antiqua" w:hAnsi="Book Antiqua"/>
          <w:b/>
        </w:rPr>
        <w:t>Mauri L</w:t>
      </w:r>
      <w:r w:rsidRPr="00172F56">
        <w:rPr>
          <w:rFonts w:ascii="Book Antiqua" w:hAnsi="Book Antiqua"/>
        </w:rPr>
        <w:t xml:space="preserve">, O'Malley AJ, Cutlip DE, Ho KK, Popma JJ, Chauhan MS, Baim DS, Cohen DJ, Kuntz RE. Effects of stent length and lesion length on coronary restenosis. </w:t>
      </w:r>
      <w:r w:rsidRPr="00172F56">
        <w:rPr>
          <w:rFonts w:ascii="Book Antiqua" w:hAnsi="Book Antiqua"/>
          <w:i/>
        </w:rPr>
        <w:t>Am J Cardiol</w:t>
      </w:r>
      <w:r w:rsidRPr="00172F56">
        <w:rPr>
          <w:rFonts w:ascii="Book Antiqua" w:hAnsi="Book Antiqua"/>
        </w:rPr>
        <w:t xml:space="preserve"> 2004; </w:t>
      </w:r>
      <w:r w:rsidRPr="00172F56">
        <w:rPr>
          <w:rFonts w:ascii="Book Antiqua" w:hAnsi="Book Antiqua"/>
          <w:b/>
        </w:rPr>
        <w:t>93</w:t>
      </w:r>
      <w:r w:rsidRPr="00172F56">
        <w:rPr>
          <w:rFonts w:ascii="Book Antiqua" w:hAnsi="Book Antiqua"/>
        </w:rPr>
        <w:t>: 1340-1346, A5 [PMID: 15165911 DOI: 10.1016/j.amjcard.2004.02.027]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30 </w:t>
      </w:r>
      <w:r w:rsidRPr="00172F56">
        <w:rPr>
          <w:rFonts w:ascii="Book Antiqua" w:hAnsi="Book Antiqua"/>
          <w:b/>
        </w:rPr>
        <w:t>Aoki J</w:t>
      </w:r>
      <w:r w:rsidRPr="00172F56">
        <w:rPr>
          <w:rFonts w:ascii="Book Antiqua" w:hAnsi="Book Antiqua"/>
        </w:rPr>
        <w:t xml:space="preserve">, Nakazawa G, Tanabe K, Hoye A, Yamamoto H, Nakayama T, Onuma Y, Higashikuni Y, Otsuki S, Yagishita A, Yachi S, Nakajima H, Hara K. Incidence and clinical impact of coronary stent fracture after sirolimus-eluting stent implantation. </w:t>
      </w:r>
      <w:r w:rsidRPr="00172F56">
        <w:rPr>
          <w:rFonts w:ascii="Book Antiqua" w:hAnsi="Book Antiqua"/>
          <w:i/>
        </w:rPr>
        <w:t>Catheter Cardiovasc Interv</w:t>
      </w:r>
      <w:r w:rsidRPr="00172F56">
        <w:rPr>
          <w:rFonts w:ascii="Book Antiqua" w:hAnsi="Book Antiqua"/>
        </w:rPr>
        <w:t xml:space="preserve"> 2007; </w:t>
      </w:r>
      <w:r w:rsidRPr="00172F56">
        <w:rPr>
          <w:rFonts w:ascii="Book Antiqua" w:hAnsi="Book Antiqua"/>
          <w:b/>
        </w:rPr>
        <w:t>69</w:t>
      </w:r>
      <w:r w:rsidRPr="00172F56">
        <w:rPr>
          <w:rFonts w:ascii="Book Antiqua" w:hAnsi="Book Antiqua"/>
        </w:rPr>
        <w:t>: 380-386 [PMID: 17195199 DOI: 10.1002/ccd.20950]</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31 </w:t>
      </w:r>
      <w:r w:rsidRPr="00172F56">
        <w:rPr>
          <w:rFonts w:ascii="Book Antiqua" w:hAnsi="Book Antiqua"/>
          <w:b/>
        </w:rPr>
        <w:t>Umeda H</w:t>
      </w:r>
      <w:r w:rsidRPr="00172F56">
        <w:rPr>
          <w:rFonts w:ascii="Book Antiqua" w:hAnsi="Book Antiqua"/>
        </w:rPr>
        <w:t xml:space="preserve">, Gochi T, Iwase M, Izawa H, Shimizu T, Ishiki R, Inagaki H, Toyama J, Yokota M, Murohara T. Frequency, predictors and outcome of stent fracture after sirolimus-eluting stent implantation. </w:t>
      </w:r>
      <w:r w:rsidRPr="00172F56">
        <w:rPr>
          <w:rFonts w:ascii="Book Antiqua" w:hAnsi="Book Antiqua"/>
          <w:i/>
        </w:rPr>
        <w:t>Int J Cardiol</w:t>
      </w:r>
      <w:r w:rsidRPr="00172F56">
        <w:rPr>
          <w:rFonts w:ascii="Book Antiqua" w:hAnsi="Book Antiqua"/>
        </w:rPr>
        <w:t xml:space="preserve"> 2009; </w:t>
      </w:r>
      <w:r w:rsidRPr="00172F56">
        <w:rPr>
          <w:rFonts w:ascii="Book Antiqua" w:hAnsi="Book Antiqua"/>
          <w:b/>
        </w:rPr>
        <w:t>133</w:t>
      </w:r>
      <w:r w:rsidRPr="00172F56">
        <w:rPr>
          <w:rFonts w:ascii="Book Antiqua" w:hAnsi="Book Antiqua"/>
        </w:rPr>
        <w:t>: 321-326 [PMID: 18342960 DOI: 10.1016/j.ijcard.2007.12.067]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32 </w:t>
      </w:r>
      <w:r w:rsidRPr="00172F56">
        <w:rPr>
          <w:rFonts w:ascii="Book Antiqua" w:hAnsi="Book Antiqua"/>
          <w:b/>
        </w:rPr>
        <w:t>Lee MS</w:t>
      </w:r>
      <w:r w:rsidRPr="00172F56">
        <w:rPr>
          <w:rFonts w:ascii="Book Antiqua" w:hAnsi="Book Antiqua"/>
        </w:rPr>
        <w:t xml:space="preserve">, Jurewitz D, Aragon J, Forrester J, Makkar RR, Kar S. Stent fracture associated with drug-eluting stents: clinical characteristics and implications. </w:t>
      </w:r>
      <w:r w:rsidRPr="00172F56">
        <w:rPr>
          <w:rFonts w:ascii="Book Antiqua" w:hAnsi="Book Antiqua"/>
          <w:i/>
        </w:rPr>
        <w:t>Catheter Cardiovasc Interv</w:t>
      </w:r>
      <w:r w:rsidRPr="00172F56">
        <w:rPr>
          <w:rFonts w:ascii="Book Antiqua" w:hAnsi="Book Antiqua"/>
        </w:rPr>
        <w:t xml:space="preserve"> 2007; </w:t>
      </w:r>
      <w:r w:rsidRPr="00172F56">
        <w:rPr>
          <w:rFonts w:ascii="Book Antiqua" w:hAnsi="Book Antiqua"/>
          <w:b/>
        </w:rPr>
        <w:t>69</w:t>
      </w:r>
      <w:r w:rsidRPr="00172F56">
        <w:rPr>
          <w:rFonts w:ascii="Book Antiqua" w:hAnsi="Book Antiqua"/>
        </w:rPr>
        <w:t>: 387-394 [PMID: 17195203 DOI: 10.1002/ccd.20942]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33 </w:t>
      </w:r>
      <w:r w:rsidRPr="00172F56">
        <w:rPr>
          <w:rFonts w:ascii="Book Antiqua" w:hAnsi="Book Antiqua"/>
          <w:b/>
        </w:rPr>
        <w:t>Lindsey JB</w:t>
      </w:r>
      <w:r w:rsidRPr="00172F56">
        <w:rPr>
          <w:rFonts w:ascii="Book Antiqua" w:hAnsi="Book Antiqua"/>
        </w:rPr>
        <w:t xml:space="preserve">, Marso SP. Incomplete stent apposition: should we appose or oppose? </w:t>
      </w:r>
      <w:r w:rsidRPr="00172F56">
        <w:rPr>
          <w:rFonts w:ascii="Book Antiqua" w:hAnsi="Book Antiqua"/>
          <w:i/>
        </w:rPr>
        <w:t>JACC Cardiovasc Interv</w:t>
      </w:r>
      <w:r w:rsidRPr="00172F56">
        <w:rPr>
          <w:rFonts w:ascii="Book Antiqua" w:hAnsi="Book Antiqua"/>
        </w:rPr>
        <w:t xml:space="preserve"> 2010; </w:t>
      </w:r>
      <w:r w:rsidRPr="00172F56">
        <w:rPr>
          <w:rFonts w:ascii="Book Antiqua" w:hAnsi="Book Antiqua"/>
          <w:b/>
        </w:rPr>
        <w:t>3</w:t>
      </w:r>
      <w:r w:rsidRPr="00172F56">
        <w:rPr>
          <w:rFonts w:ascii="Book Antiqua" w:hAnsi="Book Antiqua"/>
        </w:rPr>
        <w:t>: 495-497 [PMID: 20488405 DOI: 10.1016/j.jcin.2010.03.005]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34 </w:t>
      </w:r>
      <w:r w:rsidRPr="00172F56">
        <w:rPr>
          <w:rFonts w:ascii="Book Antiqua" w:hAnsi="Book Antiqua"/>
          <w:b/>
        </w:rPr>
        <w:t>Mintz GS</w:t>
      </w:r>
      <w:r w:rsidRPr="00172F56">
        <w:rPr>
          <w:rFonts w:ascii="Book Antiqua" w:hAnsi="Book Antiqua"/>
        </w:rPr>
        <w:t xml:space="preserve">. What to do about late incomplete stent apposition? </w:t>
      </w:r>
      <w:r w:rsidRPr="00172F56">
        <w:rPr>
          <w:rFonts w:ascii="Book Antiqua" w:hAnsi="Book Antiqua"/>
          <w:i/>
        </w:rPr>
        <w:t>Circulation</w:t>
      </w:r>
      <w:r w:rsidRPr="00172F56">
        <w:rPr>
          <w:rFonts w:ascii="Book Antiqua" w:hAnsi="Book Antiqua"/>
        </w:rPr>
        <w:t xml:space="preserve"> 2007; </w:t>
      </w:r>
      <w:r w:rsidRPr="00172F56">
        <w:rPr>
          <w:rFonts w:ascii="Book Antiqua" w:hAnsi="Book Antiqua"/>
          <w:b/>
        </w:rPr>
        <w:t>115</w:t>
      </w:r>
      <w:r w:rsidRPr="00172F56">
        <w:rPr>
          <w:rFonts w:ascii="Book Antiqua" w:hAnsi="Book Antiqua"/>
        </w:rPr>
        <w:t>: 2379-2381 [PMID: 17485592 DOI: 10.1161/CIRCULATIONAHA.107.697136]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35 </w:t>
      </w:r>
      <w:r w:rsidRPr="00172F56">
        <w:rPr>
          <w:rFonts w:ascii="Book Antiqua" w:hAnsi="Book Antiqua"/>
          <w:b/>
        </w:rPr>
        <w:t>Fujii K</w:t>
      </w:r>
      <w:r w:rsidRPr="00172F56">
        <w:rPr>
          <w:rFonts w:ascii="Book Antiqua" w:hAnsi="Book Antiqua"/>
        </w:rPr>
        <w:t xml:space="preserve">, Mintz GS, Kobayashi Y, Carlier SG, Takebayashi H, Yasuda T, Moussa I, Dangas G, Mehran R, Lansky AJ, Reyes A, Kreps E, Collins M, Colombo A, Stone GW, Teirstein PS, Leon MB, Moses JW. Contribution of stent underexpansion to recurrence after sirolimus-eluting stent implantation for in-stent restenosis. </w:t>
      </w:r>
      <w:r w:rsidRPr="00172F56">
        <w:rPr>
          <w:rFonts w:ascii="Book Antiqua" w:hAnsi="Book Antiqua"/>
          <w:i/>
        </w:rPr>
        <w:t>Circulation</w:t>
      </w:r>
      <w:r w:rsidRPr="00172F56">
        <w:rPr>
          <w:rFonts w:ascii="Book Antiqua" w:hAnsi="Book Antiqua"/>
        </w:rPr>
        <w:t xml:space="preserve"> 2004; </w:t>
      </w:r>
      <w:r w:rsidRPr="00172F56">
        <w:rPr>
          <w:rFonts w:ascii="Book Antiqua" w:hAnsi="Book Antiqua"/>
          <w:b/>
        </w:rPr>
        <w:t>109</w:t>
      </w:r>
      <w:r w:rsidRPr="00172F56">
        <w:rPr>
          <w:rFonts w:ascii="Book Antiqua" w:hAnsi="Book Antiqua"/>
        </w:rPr>
        <w:t>: 1085-1088 [PMID: 14993129 DOI: 10.1161/01.cir.0000121327.67756.19]</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36 </w:t>
      </w:r>
      <w:r w:rsidRPr="00172F56">
        <w:rPr>
          <w:rFonts w:ascii="Book Antiqua" w:hAnsi="Book Antiqua"/>
          <w:b/>
        </w:rPr>
        <w:t>Costa MA</w:t>
      </w:r>
      <w:r w:rsidRPr="00172F56">
        <w:rPr>
          <w:rFonts w:ascii="Book Antiqua" w:hAnsi="Book Antiqua"/>
        </w:rPr>
        <w:t xml:space="preserve">, Angiolillo DJ, Tannenbaum M, Driesman M, Chu A, Patterson J, Kuehl W, Battaglia J, Dabbons S, Shamoon F, Flieshman B, Niederman A, Bass TA; STLLR Investigators. Impact of stent deployment procedural factors on long-term effectiveness and safety of sirolimus-eluting stents (final results of the multicenter prospective STLLR trial). </w:t>
      </w:r>
      <w:r w:rsidRPr="00172F56">
        <w:rPr>
          <w:rFonts w:ascii="Book Antiqua" w:hAnsi="Book Antiqua"/>
          <w:i/>
        </w:rPr>
        <w:t>Am J Cardiol</w:t>
      </w:r>
      <w:r w:rsidRPr="00172F56">
        <w:rPr>
          <w:rFonts w:ascii="Book Antiqua" w:hAnsi="Book Antiqua"/>
        </w:rPr>
        <w:t xml:space="preserve"> 2008; </w:t>
      </w:r>
      <w:r w:rsidRPr="00172F56">
        <w:rPr>
          <w:rFonts w:ascii="Book Antiqua" w:hAnsi="Book Antiqua"/>
          <w:b/>
        </w:rPr>
        <w:t>101</w:t>
      </w:r>
      <w:r w:rsidRPr="00172F56">
        <w:rPr>
          <w:rFonts w:ascii="Book Antiqua" w:hAnsi="Book Antiqua"/>
        </w:rPr>
        <w:t>: 1704-1711 [PMID: 18549844 DOI: 10.1016/j.amjcard.2008.02.053]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37 </w:t>
      </w:r>
      <w:r w:rsidRPr="00172F56">
        <w:rPr>
          <w:rFonts w:ascii="Book Antiqua" w:hAnsi="Book Antiqua"/>
          <w:b/>
        </w:rPr>
        <w:t>Bennett MR</w:t>
      </w:r>
      <w:r w:rsidRPr="00172F56">
        <w:rPr>
          <w:rFonts w:ascii="Book Antiqua" w:hAnsi="Book Antiqua"/>
        </w:rPr>
        <w:t xml:space="preserve">. In-stent stenosis: pathology and implications for the development of drug eluting stents. </w:t>
      </w:r>
      <w:r w:rsidRPr="00172F56">
        <w:rPr>
          <w:rFonts w:ascii="Book Antiqua" w:hAnsi="Book Antiqua"/>
          <w:i/>
        </w:rPr>
        <w:t>Heart</w:t>
      </w:r>
      <w:r w:rsidRPr="00172F56">
        <w:rPr>
          <w:rFonts w:ascii="Book Antiqua" w:hAnsi="Book Antiqua"/>
        </w:rPr>
        <w:t xml:space="preserve"> 2003; </w:t>
      </w:r>
      <w:r w:rsidRPr="00172F56">
        <w:rPr>
          <w:rFonts w:ascii="Book Antiqua" w:hAnsi="Book Antiqua"/>
          <w:b/>
        </w:rPr>
        <w:t>89</w:t>
      </w:r>
      <w:r w:rsidRPr="00172F56">
        <w:rPr>
          <w:rFonts w:ascii="Book Antiqua" w:hAnsi="Book Antiqua"/>
        </w:rPr>
        <w:t>: 218-224 [PMID: 12527687]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38 </w:t>
      </w:r>
      <w:r w:rsidRPr="00172F56">
        <w:rPr>
          <w:rFonts w:ascii="Book Antiqua" w:hAnsi="Book Antiqua"/>
          <w:b/>
        </w:rPr>
        <w:t>Jukema JW</w:t>
      </w:r>
      <w:r w:rsidRPr="00172F56">
        <w:rPr>
          <w:rFonts w:ascii="Book Antiqua" w:hAnsi="Book Antiqua"/>
        </w:rPr>
        <w:t xml:space="preserve">, Verschuren JJ, Ahmed TA, Quax PH. Restenosis after PCI. Part 1: pathophysiology and risk factors. </w:t>
      </w:r>
      <w:r w:rsidRPr="00172F56">
        <w:rPr>
          <w:rFonts w:ascii="Book Antiqua" w:hAnsi="Book Antiqua"/>
          <w:i/>
        </w:rPr>
        <w:t>Nat Rev Cardiol</w:t>
      </w:r>
      <w:r w:rsidRPr="00172F56">
        <w:rPr>
          <w:rFonts w:ascii="Book Antiqua" w:hAnsi="Book Antiqua"/>
        </w:rPr>
        <w:t xml:space="preserve"> 2011; </w:t>
      </w:r>
      <w:r w:rsidRPr="00172F56">
        <w:rPr>
          <w:rFonts w:ascii="Book Antiqua" w:hAnsi="Book Antiqua"/>
          <w:b/>
        </w:rPr>
        <w:t>9</w:t>
      </w:r>
      <w:r w:rsidRPr="00172F56">
        <w:rPr>
          <w:rFonts w:ascii="Book Antiqua" w:hAnsi="Book Antiqua"/>
        </w:rPr>
        <w:t>: 53-62 [PMID: 21912414 DOI: 10.1038/nrcardio.2011.132]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39 </w:t>
      </w:r>
      <w:r w:rsidRPr="00172F56">
        <w:rPr>
          <w:rFonts w:ascii="Book Antiqua" w:hAnsi="Book Antiqua"/>
          <w:b/>
        </w:rPr>
        <w:t>Tsigkas GG</w:t>
      </w:r>
      <w:r w:rsidRPr="00172F56">
        <w:rPr>
          <w:rFonts w:ascii="Book Antiqua" w:hAnsi="Book Antiqua"/>
        </w:rPr>
        <w:t xml:space="preserve">, Karantalis V, Hahalis G, Alexopoulos D. Stent restenosis, pathophysiology and treatment options: a 2010 update. </w:t>
      </w:r>
      <w:r w:rsidRPr="00172F56">
        <w:rPr>
          <w:rFonts w:ascii="Book Antiqua" w:hAnsi="Book Antiqua"/>
          <w:i/>
        </w:rPr>
        <w:t>Hellenic J Cardiol</w:t>
      </w:r>
      <w:r w:rsidRPr="00172F56">
        <w:rPr>
          <w:rFonts w:ascii="Book Antiqua" w:hAnsi="Book Antiqua"/>
        </w:rPr>
        <w:t xml:space="preserve"> 2011; </w:t>
      </w:r>
      <w:r w:rsidRPr="00172F56">
        <w:rPr>
          <w:rFonts w:ascii="Book Antiqua" w:hAnsi="Book Antiqua"/>
          <w:b/>
        </w:rPr>
        <w:t>52</w:t>
      </w:r>
      <w:r w:rsidRPr="00172F56">
        <w:rPr>
          <w:rFonts w:ascii="Book Antiqua" w:hAnsi="Book Antiqua"/>
        </w:rPr>
        <w:t>: 149-157 [PMID: 21478125]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40 </w:t>
      </w:r>
      <w:r w:rsidRPr="00172F56">
        <w:rPr>
          <w:rFonts w:ascii="Book Antiqua" w:hAnsi="Book Antiqua"/>
          <w:b/>
        </w:rPr>
        <w:t>Alfonso F</w:t>
      </w:r>
      <w:r w:rsidRPr="00172F56">
        <w:rPr>
          <w:rFonts w:ascii="Book Antiqua" w:hAnsi="Book Antiqua"/>
        </w:rPr>
        <w:t xml:space="preserve">, Pérez-Vizcayno MJ, Cruz A, García J, Jimenez-Quevedo P, Escaned J, Hernandez R. Treatment of patients with in-stent restenosis. </w:t>
      </w:r>
      <w:r w:rsidRPr="00172F56">
        <w:rPr>
          <w:rFonts w:ascii="Book Antiqua" w:hAnsi="Book Antiqua"/>
          <w:i/>
        </w:rPr>
        <w:t>EuroIntervention</w:t>
      </w:r>
      <w:r w:rsidRPr="00172F56">
        <w:rPr>
          <w:rFonts w:ascii="Book Antiqua" w:hAnsi="Book Antiqua"/>
        </w:rPr>
        <w:t xml:space="preserve"> 2009; </w:t>
      </w:r>
      <w:r w:rsidRPr="00172F56">
        <w:rPr>
          <w:rFonts w:ascii="Book Antiqua" w:hAnsi="Book Antiqua"/>
          <w:b/>
        </w:rPr>
        <w:t xml:space="preserve">5 </w:t>
      </w:r>
      <w:r w:rsidRPr="00172F56">
        <w:rPr>
          <w:rFonts w:ascii="Book Antiqua" w:hAnsi="Book Antiqua"/>
        </w:rPr>
        <w:t>Suppl D: D70-D78 [PMID: 19736076]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41 </w:t>
      </w:r>
      <w:r w:rsidRPr="00172F56">
        <w:rPr>
          <w:rFonts w:ascii="Book Antiqua" w:hAnsi="Book Antiqua"/>
          <w:b/>
        </w:rPr>
        <w:t>Lee MS</w:t>
      </w:r>
      <w:r w:rsidRPr="00172F56">
        <w:rPr>
          <w:rFonts w:ascii="Book Antiqua" w:hAnsi="Book Antiqua"/>
        </w:rPr>
        <w:t xml:space="preserve">, Pessegueiro A, Zimmer R, Jurewitz D, Tobis J. Clinical presentation of patients with in-stent restenosis in the drug-eluting stent era. </w:t>
      </w:r>
      <w:r w:rsidRPr="00172F56">
        <w:rPr>
          <w:rFonts w:ascii="Book Antiqua" w:hAnsi="Book Antiqua"/>
          <w:i/>
        </w:rPr>
        <w:t>J Invasive Cardiol</w:t>
      </w:r>
      <w:r w:rsidRPr="00172F56">
        <w:rPr>
          <w:rFonts w:ascii="Book Antiqua" w:hAnsi="Book Antiqua"/>
        </w:rPr>
        <w:t xml:space="preserve"> 2008; </w:t>
      </w:r>
      <w:r w:rsidRPr="00172F56">
        <w:rPr>
          <w:rFonts w:ascii="Book Antiqua" w:hAnsi="Book Antiqua"/>
          <w:b/>
        </w:rPr>
        <w:t>20</w:t>
      </w:r>
      <w:r w:rsidRPr="00172F56">
        <w:rPr>
          <w:rFonts w:ascii="Book Antiqua" w:hAnsi="Book Antiqua"/>
        </w:rPr>
        <w:t>: 401-403 [PMID: 18688064]</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42 </w:t>
      </w:r>
      <w:r w:rsidRPr="00172F56">
        <w:rPr>
          <w:rFonts w:ascii="Book Antiqua" w:hAnsi="Book Antiqua"/>
          <w:b/>
        </w:rPr>
        <w:t>Nayak AK</w:t>
      </w:r>
      <w:r w:rsidRPr="00172F56">
        <w:rPr>
          <w:rFonts w:ascii="Book Antiqua" w:hAnsi="Book Antiqua"/>
        </w:rPr>
        <w:t xml:space="preserve">, Kawamura A, Nesto RW, Davis G, Jarbeau J, Pyne CT, Gossman DE, Piemonte TC, Riskalla N, Chauhan MS. Myocardial infarction as a presentation of clinical in-stent restenosis. </w:t>
      </w:r>
      <w:r w:rsidRPr="00172F56">
        <w:rPr>
          <w:rFonts w:ascii="Book Antiqua" w:hAnsi="Book Antiqua"/>
          <w:i/>
        </w:rPr>
        <w:t>Circ J</w:t>
      </w:r>
      <w:r w:rsidRPr="00172F56">
        <w:rPr>
          <w:rFonts w:ascii="Book Antiqua" w:hAnsi="Book Antiqua"/>
        </w:rPr>
        <w:t xml:space="preserve"> 2006; </w:t>
      </w:r>
      <w:r w:rsidRPr="00172F56">
        <w:rPr>
          <w:rFonts w:ascii="Book Antiqua" w:hAnsi="Book Antiqua"/>
          <w:b/>
        </w:rPr>
        <w:t>70</w:t>
      </w:r>
      <w:r w:rsidRPr="00172F56">
        <w:rPr>
          <w:rFonts w:ascii="Book Antiqua" w:hAnsi="Book Antiqua"/>
        </w:rPr>
        <w:t>: 1026-1029 [PMID: 16864936]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43 </w:t>
      </w:r>
      <w:r w:rsidRPr="00172F56">
        <w:rPr>
          <w:rFonts w:ascii="Book Antiqua" w:hAnsi="Book Antiqua"/>
          <w:b/>
        </w:rPr>
        <w:t>Chen MS</w:t>
      </w:r>
      <w:r w:rsidRPr="00172F56">
        <w:rPr>
          <w:rFonts w:ascii="Book Antiqua" w:hAnsi="Book Antiqua"/>
        </w:rPr>
        <w:t xml:space="preserve">, John JM, Chew DP, Lee DS, Ellis SG, Bhatt DL. Bare metal stent restenosis is not a benign clinical entity. </w:t>
      </w:r>
      <w:r w:rsidRPr="00172F56">
        <w:rPr>
          <w:rFonts w:ascii="Book Antiqua" w:hAnsi="Book Antiqua"/>
          <w:i/>
        </w:rPr>
        <w:t>Am Heart J</w:t>
      </w:r>
      <w:r w:rsidRPr="00172F56">
        <w:rPr>
          <w:rFonts w:ascii="Book Antiqua" w:hAnsi="Book Antiqua"/>
        </w:rPr>
        <w:t xml:space="preserve"> 2006; </w:t>
      </w:r>
      <w:r w:rsidRPr="00172F56">
        <w:rPr>
          <w:rFonts w:ascii="Book Antiqua" w:hAnsi="Book Antiqua"/>
          <w:b/>
        </w:rPr>
        <w:t>151</w:t>
      </w:r>
      <w:r w:rsidRPr="00172F56">
        <w:rPr>
          <w:rFonts w:ascii="Book Antiqua" w:hAnsi="Book Antiqua"/>
        </w:rPr>
        <w:t>: 1260-1264 [PMID: 16781233 DOI: 10.1016/j.ahj.2005.08.011]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44 </w:t>
      </w:r>
      <w:r w:rsidRPr="00172F56">
        <w:rPr>
          <w:rFonts w:ascii="Book Antiqua" w:hAnsi="Book Antiqua"/>
          <w:b/>
        </w:rPr>
        <w:t>Bossi I</w:t>
      </w:r>
      <w:r w:rsidRPr="00172F56">
        <w:rPr>
          <w:rFonts w:ascii="Book Antiqua" w:hAnsi="Book Antiqua"/>
        </w:rPr>
        <w:t xml:space="preserve">, Klersy C, Black AJ, Cortina R, Choussat R, Cassagneau B, Jordan C, Laborde JC, Laurent JP, Bernies M, Fajadet J, Marco J. In-stent restenosis: long-term outcome and predictors of subsequent target lesion revascularization after repeat balloon angioplasty. </w:t>
      </w:r>
      <w:r w:rsidRPr="00172F56">
        <w:rPr>
          <w:rFonts w:ascii="Book Antiqua" w:hAnsi="Book Antiqua"/>
          <w:i/>
        </w:rPr>
        <w:t>J Am Coll Cardiol</w:t>
      </w:r>
      <w:r w:rsidRPr="00172F56">
        <w:rPr>
          <w:rFonts w:ascii="Book Antiqua" w:hAnsi="Book Antiqua"/>
        </w:rPr>
        <w:t xml:space="preserve"> 2000; </w:t>
      </w:r>
      <w:r w:rsidRPr="00172F56">
        <w:rPr>
          <w:rFonts w:ascii="Book Antiqua" w:hAnsi="Book Antiqua"/>
          <w:b/>
        </w:rPr>
        <w:t>35</w:t>
      </w:r>
      <w:r w:rsidRPr="00172F56">
        <w:rPr>
          <w:rFonts w:ascii="Book Antiqua" w:hAnsi="Book Antiqua"/>
        </w:rPr>
        <w:t>: 1569-1576 [PMID: 10807462]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45 </w:t>
      </w:r>
      <w:r w:rsidRPr="00172F56">
        <w:rPr>
          <w:rFonts w:ascii="Book Antiqua" w:hAnsi="Book Antiqua"/>
          <w:b/>
        </w:rPr>
        <w:t>Mishkel GJ</w:t>
      </w:r>
      <w:r w:rsidRPr="00172F56">
        <w:rPr>
          <w:rFonts w:ascii="Book Antiqua" w:hAnsi="Book Antiqua"/>
        </w:rPr>
        <w:t xml:space="preserve">, Moore AL, Markwell S, Shelton MC, Shelton ME. Long-term outcomes after management of restenosis or thrombosis of drug-eluting stents. </w:t>
      </w:r>
      <w:r w:rsidRPr="00172F56">
        <w:rPr>
          <w:rFonts w:ascii="Book Antiqua" w:hAnsi="Book Antiqua"/>
          <w:i/>
        </w:rPr>
        <w:t>J Am Coll Cardiol</w:t>
      </w:r>
      <w:r w:rsidRPr="00172F56">
        <w:rPr>
          <w:rFonts w:ascii="Book Antiqua" w:hAnsi="Book Antiqua"/>
        </w:rPr>
        <w:t xml:space="preserve"> 2007; </w:t>
      </w:r>
      <w:r w:rsidRPr="00172F56">
        <w:rPr>
          <w:rFonts w:ascii="Book Antiqua" w:hAnsi="Book Antiqua"/>
          <w:b/>
        </w:rPr>
        <w:t>49</w:t>
      </w:r>
      <w:r w:rsidRPr="00172F56">
        <w:rPr>
          <w:rFonts w:ascii="Book Antiqua" w:hAnsi="Book Antiqua"/>
        </w:rPr>
        <w:t>: 181-184 [PMID: 17222728 DOI: 10.1016/j.jacc.2006.08.049]</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46 </w:t>
      </w:r>
      <w:r w:rsidRPr="00172F56">
        <w:rPr>
          <w:rFonts w:ascii="Book Antiqua" w:hAnsi="Book Antiqua"/>
          <w:b/>
        </w:rPr>
        <w:t>Uchida T</w:t>
      </w:r>
      <w:r w:rsidRPr="00172F56">
        <w:rPr>
          <w:rFonts w:ascii="Book Antiqua" w:hAnsi="Book Antiqua"/>
        </w:rPr>
        <w:t xml:space="preserve">, Popma J, Stone GW, Ellis SG, Turco MA, Ormiston JA, Muramatsu T, Nakamura M, Nanto S, Yokoi H, Baim DS. The clinical impact of routine angiographic follow-up in randomized trials of drug-eluting stents: a critical assessment of "oculostenotic" reintervention in patients with intermediate lesions. </w:t>
      </w:r>
      <w:r w:rsidRPr="00172F56">
        <w:rPr>
          <w:rFonts w:ascii="Book Antiqua" w:hAnsi="Book Antiqua"/>
          <w:i/>
        </w:rPr>
        <w:t>JACC Cardiovasc Interv</w:t>
      </w:r>
      <w:r w:rsidRPr="00172F56">
        <w:rPr>
          <w:rFonts w:ascii="Book Antiqua" w:hAnsi="Book Antiqua"/>
        </w:rPr>
        <w:t xml:space="preserve"> 2010; </w:t>
      </w:r>
      <w:r w:rsidRPr="00172F56">
        <w:rPr>
          <w:rFonts w:ascii="Book Antiqua" w:hAnsi="Book Antiqua"/>
          <w:b/>
        </w:rPr>
        <w:t>3</w:t>
      </w:r>
      <w:r w:rsidRPr="00172F56">
        <w:rPr>
          <w:rFonts w:ascii="Book Antiqua" w:hAnsi="Book Antiqua"/>
        </w:rPr>
        <w:t>: 403-411 [PMID: 20398868 DOI: 10.1016/j.jcin.2010.01.010]</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47 </w:t>
      </w:r>
      <w:r w:rsidRPr="00172F56">
        <w:rPr>
          <w:rFonts w:ascii="Book Antiqua" w:hAnsi="Book Antiqua"/>
          <w:b/>
        </w:rPr>
        <w:t>Nakano M</w:t>
      </w:r>
      <w:r w:rsidRPr="00172F56">
        <w:rPr>
          <w:rFonts w:ascii="Book Antiqua" w:hAnsi="Book Antiqua"/>
        </w:rPr>
        <w:t xml:space="preserve">, Vorpahl M, Otsuka F, Taniwaki M, Yazdani SK, Finn AV, Ladich ER, Kolodgie FD, Virmani R. Ex vivo assessment of vascular response to coronary stents by optical frequency domain imaging. </w:t>
      </w:r>
      <w:r w:rsidRPr="00172F56">
        <w:rPr>
          <w:rFonts w:ascii="Book Antiqua" w:hAnsi="Book Antiqua"/>
          <w:i/>
        </w:rPr>
        <w:t>JACC Cardiovasc Imaging</w:t>
      </w:r>
      <w:r w:rsidRPr="00172F56">
        <w:rPr>
          <w:rFonts w:ascii="Book Antiqua" w:hAnsi="Book Antiqua"/>
        </w:rPr>
        <w:t xml:space="preserve"> 2012; </w:t>
      </w:r>
      <w:r w:rsidRPr="00172F56">
        <w:rPr>
          <w:rFonts w:ascii="Book Antiqua" w:hAnsi="Book Antiqua"/>
          <w:b/>
        </w:rPr>
        <w:t>5</w:t>
      </w:r>
      <w:r w:rsidRPr="00172F56">
        <w:rPr>
          <w:rFonts w:ascii="Book Antiqua" w:hAnsi="Book Antiqua"/>
        </w:rPr>
        <w:t>: 71-82 [PMID: 22239896 DOI: 10.1016/j.jcmg.2011.09.015]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48 </w:t>
      </w:r>
      <w:r w:rsidRPr="00172F56">
        <w:rPr>
          <w:rFonts w:ascii="Book Antiqua" w:hAnsi="Book Antiqua"/>
          <w:b/>
        </w:rPr>
        <w:t>Nam CW</w:t>
      </w:r>
      <w:r w:rsidRPr="00172F56">
        <w:rPr>
          <w:rFonts w:ascii="Book Antiqua" w:hAnsi="Book Antiqua"/>
        </w:rPr>
        <w:t xml:space="preserve">, Rha SW, Koo BK, Doh JH, Chung WY, Yoon MH, Tahk SJ, Lee BK, Lee JB, Yoo KD, Cho YK, Chung IS, Hur SH, Kim KB, Choi CU, Oh DJ. Usefulness of coronary pressure measurement for functional evaluation of drug-eluting stent restenosis. </w:t>
      </w:r>
      <w:r w:rsidRPr="00172F56">
        <w:rPr>
          <w:rFonts w:ascii="Book Antiqua" w:hAnsi="Book Antiqua"/>
          <w:i/>
        </w:rPr>
        <w:t>Am J Cardiol</w:t>
      </w:r>
      <w:r w:rsidRPr="00172F56">
        <w:rPr>
          <w:rFonts w:ascii="Book Antiqua" w:hAnsi="Book Antiqua"/>
        </w:rPr>
        <w:t xml:space="preserve"> 2011; </w:t>
      </w:r>
      <w:r w:rsidRPr="00172F56">
        <w:rPr>
          <w:rFonts w:ascii="Book Antiqua" w:hAnsi="Book Antiqua"/>
          <w:b/>
        </w:rPr>
        <w:t>107</w:t>
      </w:r>
      <w:r w:rsidRPr="00172F56">
        <w:rPr>
          <w:rFonts w:ascii="Book Antiqua" w:hAnsi="Book Antiqua"/>
        </w:rPr>
        <w:t>: 1783-1786 [PMID: 21481824 DOI: 10.1016/j.amjcard.2011.02.328]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49 </w:t>
      </w:r>
      <w:r w:rsidRPr="00172F56">
        <w:rPr>
          <w:rFonts w:ascii="Book Antiqua" w:hAnsi="Book Antiqua"/>
          <w:b/>
        </w:rPr>
        <w:t>Macander PJ</w:t>
      </w:r>
      <w:r w:rsidRPr="00172F56">
        <w:rPr>
          <w:rFonts w:ascii="Book Antiqua" w:hAnsi="Book Antiqua"/>
        </w:rPr>
        <w:t xml:space="preserve">, Roubin GS, Agrawal SK, Cannon AD, Dean LS, Baxley WA. Balloon angioplasty for treatment of in-stent restenosis: feasibility, safety, and efficacy. </w:t>
      </w:r>
      <w:r w:rsidRPr="00172F56">
        <w:rPr>
          <w:rFonts w:ascii="Book Antiqua" w:hAnsi="Book Antiqua"/>
          <w:i/>
        </w:rPr>
        <w:t>Cathet Cardiovasc Diagn</w:t>
      </w:r>
      <w:r w:rsidRPr="00172F56">
        <w:rPr>
          <w:rFonts w:ascii="Book Antiqua" w:hAnsi="Book Antiqua"/>
        </w:rPr>
        <w:t xml:space="preserve"> 1994; </w:t>
      </w:r>
      <w:r w:rsidRPr="00172F56">
        <w:rPr>
          <w:rFonts w:ascii="Book Antiqua" w:hAnsi="Book Antiqua"/>
          <w:b/>
        </w:rPr>
        <w:t>32</w:t>
      </w:r>
      <w:r w:rsidRPr="00172F56">
        <w:rPr>
          <w:rFonts w:ascii="Book Antiqua" w:hAnsi="Book Antiqua"/>
        </w:rPr>
        <w:t>: 125-131 [PMID: 8062366]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50 </w:t>
      </w:r>
      <w:r w:rsidRPr="00172F56">
        <w:rPr>
          <w:rFonts w:ascii="Book Antiqua" w:hAnsi="Book Antiqua"/>
          <w:b/>
        </w:rPr>
        <w:t>Kastrati A</w:t>
      </w:r>
      <w:r w:rsidRPr="00172F56">
        <w:rPr>
          <w:rFonts w:ascii="Book Antiqua" w:hAnsi="Book Antiqua"/>
        </w:rPr>
        <w:t xml:space="preserve">, Mehilli J, von Beckerath N, Dibra A, Hausleiter J, Pache J, Schühlen H, Schmitt C, Dirschinger J, Schömig A; ISAR-DESIRE Study Investigators. Sirolimus-eluting stent or paclitaxel-eluting stent vs balloon angioplasty for prevention of recurrences in patients with coronary in-stent restenosis: a randomized controlled trial. </w:t>
      </w:r>
      <w:r w:rsidRPr="00172F56">
        <w:rPr>
          <w:rFonts w:ascii="Book Antiqua" w:hAnsi="Book Antiqua"/>
          <w:i/>
        </w:rPr>
        <w:t>JAMA</w:t>
      </w:r>
      <w:r w:rsidRPr="00172F56">
        <w:rPr>
          <w:rFonts w:ascii="Book Antiqua" w:hAnsi="Book Antiqua"/>
        </w:rPr>
        <w:t xml:space="preserve"> 2005; </w:t>
      </w:r>
      <w:r w:rsidRPr="00172F56">
        <w:rPr>
          <w:rFonts w:ascii="Book Antiqua" w:hAnsi="Book Antiqua"/>
          <w:b/>
        </w:rPr>
        <w:t>293</w:t>
      </w:r>
      <w:r w:rsidRPr="00172F56">
        <w:rPr>
          <w:rFonts w:ascii="Book Antiqua" w:hAnsi="Book Antiqua"/>
        </w:rPr>
        <w:t>: 165-171 [PMID: 15644543 DOI: 10.1001/jama.293.2.165]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51 </w:t>
      </w:r>
      <w:r w:rsidRPr="00172F56">
        <w:rPr>
          <w:rFonts w:ascii="Book Antiqua" w:hAnsi="Book Antiqua"/>
          <w:b/>
        </w:rPr>
        <w:t>Alfonso F</w:t>
      </w:r>
      <w:r w:rsidRPr="00172F56">
        <w:rPr>
          <w:rFonts w:ascii="Book Antiqua" w:hAnsi="Book Antiqua"/>
        </w:rPr>
        <w:t xml:space="preserve">, Pérez-Vizcayno MJ, Hernandez R, Bethencourt A, Martí V, López-Mínguez JR, Angel J, Mantilla R, Morís C, Cequier A, Sabaté M, Escaned J, Moreno R, Bañuelos C, Suárez A, Macaya C; RIBS-II Investigators. A randomized comparison of sirolimus-eluting stent with balloon angioplasty in patients with in-stent restenosis: results of the Restenosis Intrastent: Balloon Angioplasty Versus Elective Sirolimus-Eluting Stenting (RIBS-II) trial. </w:t>
      </w:r>
      <w:r w:rsidRPr="00172F56">
        <w:rPr>
          <w:rFonts w:ascii="Book Antiqua" w:hAnsi="Book Antiqua"/>
          <w:i/>
        </w:rPr>
        <w:t>J Am Coll Cardiol</w:t>
      </w:r>
      <w:r w:rsidRPr="00172F56">
        <w:rPr>
          <w:rFonts w:ascii="Book Antiqua" w:hAnsi="Book Antiqua"/>
        </w:rPr>
        <w:t xml:space="preserve"> 2006; </w:t>
      </w:r>
      <w:r w:rsidRPr="00172F56">
        <w:rPr>
          <w:rFonts w:ascii="Book Antiqua" w:hAnsi="Book Antiqua"/>
          <w:b/>
        </w:rPr>
        <w:t>47</w:t>
      </w:r>
      <w:r w:rsidRPr="00172F56">
        <w:rPr>
          <w:rFonts w:ascii="Book Antiqua" w:hAnsi="Book Antiqua"/>
        </w:rPr>
        <w:t>: 2152-2160 [PMID: 16750678 DOI: 10.1016/j.jacc.2005.10.078]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52 </w:t>
      </w:r>
      <w:r w:rsidRPr="00172F56">
        <w:rPr>
          <w:rFonts w:ascii="Book Antiqua" w:hAnsi="Book Antiqua"/>
          <w:b/>
        </w:rPr>
        <w:t>Byrne RA</w:t>
      </w:r>
      <w:r w:rsidRPr="00172F56">
        <w:rPr>
          <w:rFonts w:ascii="Book Antiqua" w:hAnsi="Book Antiqua"/>
        </w:rPr>
        <w:t xml:space="preserve">, Neumann FJ, Mehilli J, Pinieck S, Wolff B, Tiroch K, Schulz S, Fusaro M, Ott I, Ibrahim T, Hausleiter J, Valina C, Pache J, Laugwitz KL, Massberg S, Kastrati A; ISAR-DESIRE 3 investigators. Paclitaxel-eluting balloons, paclitaxel-eluting stents, and balloon angioplasty in patients with restenosis after implantation of a drug-eluting stent (ISAR-DESIRE 3): a randomised, open-label trial. </w:t>
      </w:r>
      <w:r w:rsidRPr="00172F56">
        <w:rPr>
          <w:rFonts w:ascii="Book Antiqua" w:hAnsi="Book Antiqua"/>
          <w:i/>
        </w:rPr>
        <w:t>Lancet</w:t>
      </w:r>
      <w:r w:rsidRPr="00172F56">
        <w:rPr>
          <w:rFonts w:ascii="Book Antiqua" w:hAnsi="Book Antiqua"/>
        </w:rPr>
        <w:t xml:space="preserve"> 2013; </w:t>
      </w:r>
      <w:r w:rsidRPr="00172F56">
        <w:rPr>
          <w:rFonts w:ascii="Book Antiqua" w:hAnsi="Book Antiqua"/>
          <w:b/>
        </w:rPr>
        <w:t>381</w:t>
      </w:r>
      <w:r w:rsidRPr="00172F56">
        <w:rPr>
          <w:rFonts w:ascii="Book Antiqua" w:hAnsi="Book Antiqua"/>
        </w:rPr>
        <w:t>: 461-467 [PMID: 23206837 DOI: 10.1016/S0140-6736(12)61964-3]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53 </w:t>
      </w:r>
      <w:r w:rsidRPr="00172F56">
        <w:rPr>
          <w:rFonts w:ascii="Book Antiqua" w:hAnsi="Book Antiqua"/>
          <w:b/>
        </w:rPr>
        <w:t>Leon MB</w:t>
      </w:r>
      <w:r w:rsidRPr="00172F56">
        <w:rPr>
          <w:rFonts w:ascii="Book Antiqua" w:hAnsi="Book Antiqua"/>
        </w:rPr>
        <w:t xml:space="preserve">, Teirstein PS, Moses JW, Tripuraneni P, Lansky AJ, Jani S, Wong SC, Fish D, Ellis S, Holmes DR, Kerieakes D, Kuntz RE. Localized intracoronary gamma-radiation therapy to inhibit the recurrence of restenosis after stenting. </w:t>
      </w:r>
      <w:r w:rsidRPr="00172F56">
        <w:rPr>
          <w:rFonts w:ascii="Book Antiqua" w:hAnsi="Book Antiqua"/>
          <w:i/>
        </w:rPr>
        <w:t>N Engl J Med</w:t>
      </w:r>
      <w:r w:rsidRPr="00172F56">
        <w:rPr>
          <w:rFonts w:ascii="Book Antiqua" w:hAnsi="Book Antiqua"/>
        </w:rPr>
        <w:t xml:space="preserve"> 2001; </w:t>
      </w:r>
      <w:r w:rsidRPr="00172F56">
        <w:rPr>
          <w:rFonts w:ascii="Book Antiqua" w:hAnsi="Book Antiqua"/>
          <w:b/>
        </w:rPr>
        <w:t>344</w:t>
      </w:r>
      <w:r w:rsidRPr="00172F56">
        <w:rPr>
          <w:rFonts w:ascii="Book Antiqua" w:hAnsi="Book Antiqua"/>
        </w:rPr>
        <w:t>: 250-256 [PMID: 11172151 DOI: 10.1056/NEJM200101253440402]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54 </w:t>
      </w:r>
      <w:r w:rsidRPr="00172F56">
        <w:rPr>
          <w:rFonts w:ascii="Book Antiqua" w:hAnsi="Book Antiqua"/>
          <w:b/>
        </w:rPr>
        <w:t>Waksman R</w:t>
      </w:r>
      <w:r w:rsidRPr="00172F56">
        <w:rPr>
          <w:rFonts w:ascii="Book Antiqua" w:hAnsi="Book Antiqua"/>
        </w:rPr>
        <w:t xml:space="preserve">, White RL, Chan RC, Bass BG, Geirlach L, Mintz GS, Satler LF, Mehran R, Serruys PW, Lansky AJ, Fitzgerald P, Bhargava B, Kent KM, Pichard AD, Leon MB. Intracoronary gamma-radiation therapy after angioplasty inhibits recurrence in patients with in-stent restenosis. </w:t>
      </w:r>
      <w:r w:rsidRPr="00172F56">
        <w:rPr>
          <w:rFonts w:ascii="Book Antiqua" w:hAnsi="Book Antiqua"/>
          <w:i/>
        </w:rPr>
        <w:t>Circulation</w:t>
      </w:r>
      <w:r w:rsidRPr="00172F56">
        <w:rPr>
          <w:rFonts w:ascii="Book Antiqua" w:hAnsi="Book Antiqua"/>
        </w:rPr>
        <w:t xml:space="preserve"> 2000; </w:t>
      </w:r>
      <w:r w:rsidRPr="00172F56">
        <w:rPr>
          <w:rFonts w:ascii="Book Antiqua" w:hAnsi="Book Antiqua"/>
          <w:b/>
        </w:rPr>
        <w:t>101</w:t>
      </w:r>
      <w:r w:rsidRPr="00172F56">
        <w:rPr>
          <w:rFonts w:ascii="Book Antiqua" w:hAnsi="Book Antiqua"/>
        </w:rPr>
        <w:t>: 2165-2171 [PMID: 10801757]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55 </w:t>
      </w:r>
      <w:r w:rsidRPr="00172F56">
        <w:rPr>
          <w:rFonts w:ascii="Book Antiqua" w:hAnsi="Book Antiqua"/>
          <w:b/>
        </w:rPr>
        <w:t>Teirstein PS</w:t>
      </w:r>
      <w:r w:rsidRPr="00172F56">
        <w:rPr>
          <w:rFonts w:ascii="Book Antiqua" w:hAnsi="Book Antiqua"/>
        </w:rPr>
        <w:t xml:space="preserve">, Massullo V, Jani S, Popma JJ, Mintz GS, Russo RJ, Schatz RA, Guarneri EM, Steuterman S, Morris NB, Leon MB, Tripuraneni P. Catheter-based radiotherapy to inhibit restenosis after coronary stenting. </w:t>
      </w:r>
      <w:r w:rsidRPr="00172F56">
        <w:rPr>
          <w:rFonts w:ascii="Book Antiqua" w:hAnsi="Book Antiqua"/>
          <w:i/>
        </w:rPr>
        <w:t>N Engl J Med</w:t>
      </w:r>
      <w:r w:rsidRPr="00172F56">
        <w:rPr>
          <w:rFonts w:ascii="Book Antiqua" w:hAnsi="Book Antiqua"/>
        </w:rPr>
        <w:t xml:space="preserve"> 1997; </w:t>
      </w:r>
      <w:r w:rsidRPr="00172F56">
        <w:rPr>
          <w:rFonts w:ascii="Book Antiqua" w:hAnsi="Book Antiqua"/>
          <w:b/>
        </w:rPr>
        <w:t>336</w:t>
      </w:r>
      <w:r w:rsidRPr="00172F56">
        <w:rPr>
          <w:rFonts w:ascii="Book Antiqua" w:hAnsi="Book Antiqua"/>
        </w:rPr>
        <w:t>: 1697-1703 [PMID: 9180087 DOI: 10.1056/NEJM199706123362402]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56 </w:t>
      </w:r>
      <w:r w:rsidRPr="00172F56">
        <w:rPr>
          <w:rFonts w:ascii="Book Antiqua" w:hAnsi="Book Antiqua"/>
          <w:b/>
        </w:rPr>
        <w:t>Mehran R</w:t>
      </w:r>
      <w:r w:rsidRPr="00172F56">
        <w:rPr>
          <w:rFonts w:ascii="Book Antiqua" w:hAnsi="Book Antiqua"/>
        </w:rPr>
        <w:t xml:space="preserve">, Dangas G, Mintz GS, Waksman R, Abizaid A, Satler LF, Pichard AD, Kent KM, Lansky AJ, Stone GW, Leon MB. Treatment of in-stent restenosis with excimer laser coronary angioplasty versus rotational atherectomy: comparative mechanisms and results. </w:t>
      </w:r>
      <w:r w:rsidRPr="00172F56">
        <w:rPr>
          <w:rFonts w:ascii="Book Antiqua" w:hAnsi="Book Antiqua"/>
          <w:i/>
        </w:rPr>
        <w:t>Circulation</w:t>
      </w:r>
      <w:r w:rsidRPr="00172F56">
        <w:rPr>
          <w:rFonts w:ascii="Book Antiqua" w:hAnsi="Book Antiqua"/>
        </w:rPr>
        <w:t xml:space="preserve"> 2000; </w:t>
      </w:r>
      <w:r w:rsidRPr="00172F56">
        <w:rPr>
          <w:rFonts w:ascii="Book Antiqua" w:hAnsi="Book Antiqua"/>
          <w:b/>
        </w:rPr>
        <w:t>101</w:t>
      </w:r>
      <w:r w:rsidRPr="00172F56">
        <w:rPr>
          <w:rFonts w:ascii="Book Antiqua" w:hAnsi="Book Antiqua"/>
        </w:rPr>
        <w:t>: 2484-2489 [PMID: 10831522]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57 </w:t>
      </w:r>
      <w:r w:rsidRPr="00172F56">
        <w:rPr>
          <w:rFonts w:ascii="Book Antiqua" w:hAnsi="Book Antiqua"/>
          <w:b/>
        </w:rPr>
        <w:t>Dahm JB</w:t>
      </w:r>
      <w:r w:rsidRPr="00172F56">
        <w:rPr>
          <w:rFonts w:ascii="Book Antiqua" w:hAnsi="Book Antiqua"/>
        </w:rPr>
        <w:t xml:space="preserve">, Kuon E. High-energy eccentric excimer laser angioplasty for debulking diffuse iIn-stent restenosis leads to better acute- and 6-month follow-up results. </w:t>
      </w:r>
      <w:r w:rsidRPr="00172F56">
        <w:rPr>
          <w:rFonts w:ascii="Book Antiqua" w:hAnsi="Book Antiqua"/>
          <w:i/>
        </w:rPr>
        <w:t>J Invasive Cardiol</w:t>
      </w:r>
      <w:r w:rsidRPr="00172F56">
        <w:rPr>
          <w:rFonts w:ascii="Book Antiqua" w:hAnsi="Book Antiqua"/>
        </w:rPr>
        <w:t xml:space="preserve"> 2000; </w:t>
      </w:r>
      <w:r w:rsidRPr="00172F56">
        <w:rPr>
          <w:rFonts w:ascii="Book Antiqua" w:hAnsi="Book Antiqua"/>
          <w:b/>
        </w:rPr>
        <w:t>12</w:t>
      </w:r>
      <w:r w:rsidRPr="00172F56">
        <w:rPr>
          <w:rFonts w:ascii="Book Antiqua" w:hAnsi="Book Antiqua"/>
        </w:rPr>
        <w:t>: 335-342 [PMID: 10904438]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58 </w:t>
      </w:r>
      <w:r w:rsidRPr="00172F56">
        <w:rPr>
          <w:rFonts w:ascii="Book Antiqua" w:hAnsi="Book Antiqua"/>
          <w:b/>
        </w:rPr>
        <w:t>Litvack F</w:t>
      </w:r>
      <w:r w:rsidRPr="00172F56">
        <w:rPr>
          <w:rFonts w:ascii="Book Antiqua" w:hAnsi="Book Antiqua"/>
        </w:rPr>
        <w:t xml:space="preserve">, Eigler N, Margolis J, Rothbaum D, Bresnahan JF, Holmes D, Untereker W, Leon M, Kent K, Pichard A. Percutaneous excimer laser coronary angioplasty: results in the first consecutive 3,000 patients. The ELCA Investigators. </w:t>
      </w:r>
      <w:r w:rsidRPr="00172F56">
        <w:rPr>
          <w:rFonts w:ascii="Book Antiqua" w:hAnsi="Book Antiqua"/>
          <w:i/>
        </w:rPr>
        <w:t>J Am Coll Cardiol</w:t>
      </w:r>
      <w:r w:rsidRPr="00172F56">
        <w:rPr>
          <w:rFonts w:ascii="Book Antiqua" w:hAnsi="Book Antiqua"/>
        </w:rPr>
        <w:t xml:space="preserve"> 1994; </w:t>
      </w:r>
      <w:r w:rsidRPr="00172F56">
        <w:rPr>
          <w:rFonts w:ascii="Book Antiqua" w:hAnsi="Book Antiqua"/>
          <w:b/>
        </w:rPr>
        <w:t>23</w:t>
      </w:r>
      <w:r w:rsidRPr="00172F56">
        <w:rPr>
          <w:rFonts w:ascii="Book Antiqua" w:hAnsi="Book Antiqua"/>
        </w:rPr>
        <w:t>: 323-329 [PMID: 8294681]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59 </w:t>
      </w:r>
      <w:r w:rsidRPr="00172F56">
        <w:rPr>
          <w:rFonts w:ascii="Book Antiqua" w:hAnsi="Book Antiqua"/>
          <w:b/>
        </w:rPr>
        <w:t>Stone GW</w:t>
      </w:r>
      <w:r w:rsidRPr="00172F56">
        <w:rPr>
          <w:rFonts w:ascii="Book Antiqua" w:hAnsi="Book Antiqua"/>
        </w:rPr>
        <w:t xml:space="preserve">, de Marchena E, Dageforde D, Foschi A, Muhlestein JB, McIvor M, Rizik D, Vanderlaan R, McDonnell J. Prospective, randomized, multicenter comparison of laser-facilitated balloon angioplasty versus stand-alone balloon angioplasty in patients with obstructive coronary artery disease. The Laser Angioplasty </w:t>
      </w:r>
      <w:r w:rsidR="001208B6" w:rsidRPr="00172F56">
        <w:rPr>
          <w:rFonts w:ascii="Book Antiqua" w:hAnsi="Book Antiqua"/>
        </w:rPr>
        <w:t>versus</w:t>
      </w:r>
      <w:r w:rsidRPr="00172F56">
        <w:rPr>
          <w:rFonts w:ascii="Book Antiqua" w:hAnsi="Book Antiqua"/>
        </w:rPr>
        <w:t xml:space="preserve"> Angioplasty (LAVA) Trial Investigators. </w:t>
      </w:r>
      <w:r w:rsidRPr="00172F56">
        <w:rPr>
          <w:rFonts w:ascii="Book Antiqua" w:hAnsi="Book Antiqua"/>
          <w:i/>
        </w:rPr>
        <w:t>J Am Coll Cardiol</w:t>
      </w:r>
      <w:r w:rsidRPr="00172F56">
        <w:rPr>
          <w:rFonts w:ascii="Book Antiqua" w:hAnsi="Book Antiqua"/>
        </w:rPr>
        <w:t xml:space="preserve"> 1997; </w:t>
      </w:r>
      <w:r w:rsidRPr="00172F56">
        <w:rPr>
          <w:rFonts w:ascii="Book Antiqua" w:hAnsi="Book Antiqua"/>
          <w:b/>
        </w:rPr>
        <w:t>30</w:t>
      </w:r>
      <w:r w:rsidRPr="00172F56">
        <w:rPr>
          <w:rFonts w:ascii="Book Antiqua" w:hAnsi="Book Antiqua"/>
        </w:rPr>
        <w:t>: 1714-1721 [PMID: 9385898]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60 </w:t>
      </w:r>
      <w:r w:rsidRPr="00172F56">
        <w:rPr>
          <w:rFonts w:ascii="Book Antiqua" w:hAnsi="Book Antiqua"/>
          <w:b/>
        </w:rPr>
        <w:t>Reifart N</w:t>
      </w:r>
      <w:r w:rsidRPr="00172F56">
        <w:rPr>
          <w:rFonts w:ascii="Book Antiqua" w:hAnsi="Book Antiqua"/>
        </w:rPr>
        <w:t xml:space="preserve">, Vandormael M, Krajcar M, Göhring S, Preusler W, Schwarz F, Störger H, Hofmann M, Klöpper J, Müller S, Haase J. Randomized comparison of angioplasty of complex coronary lesions at a single center. Excimer Laser, Rotational Atherectomy, and Balloon Angioplasty Comparison (ERBAC) Study. </w:t>
      </w:r>
      <w:r w:rsidRPr="00172F56">
        <w:rPr>
          <w:rFonts w:ascii="Book Antiqua" w:hAnsi="Book Antiqua"/>
          <w:i/>
        </w:rPr>
        <w:t>Circulation</w:t>
      </w:r>
      <w:r w:rsidRPr="00172F56">
        <w:rPr>
          <w:rFonts w:ascii="Book Antiqua" w:hAnsi="Book Antiqua"/>
        </w:rPr>
        <w:t xml:space="preserve"> 1997; </w:t>
      </w:r>
      <w:r w:rsidRPr="00172F56">
        <w:rPr>
          <w:rFonts w:ascii="Book Antiqua" w:hAnsi="Book Antiqua"/>
          <w:b/>
        </w:rPr>
        <w:t>96</w:t>
      </w:r>
      <w:r w:rsidRPr="00172F56">
        <w:rPr>
          <w:rFonts w:ascii="Book Antiqua" w:hAnsi="Book Antiqua"/>
        </w:rPr>
        <w:t>: 91-98 [PMID: 9236422]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61 </w:t>
      </w:r>
      <w:r w:rsidRPr="00172F56">
        <w:rPr>
          <w:rFonts w:ascii="Book Antiqua" w:hAnsi="Book Antiqua"/>
          <w:b/>
        </w:rPr>
        <w:t>Unverdorben M</w:t>
      </w:r>
      <w:r w:rsidRPr="00172F56">
        <w:rPr>
          <w:rFonts w:ascii="Book Antiqua" w:hAnsi="Book Antiqua"/>
        </w:rPr>
        <w:t xml:space="preserve">, Vallbracht C, Cremers B, Heuer H, Hengstenberg C, Maikowski C, Werner GS, Antoni D, Kleber FX, Bocksch W, Leschke M, Ackermann H, Boxberger M, Speck U, Degenhardt R, Scheller B. Paclitaxel-coated balloon catheter versus paclitaxel-coated stent for the treatment of coronary in-stent restenosis: the three-year results of the PEPCAD II ISR study. </w:t>
      </w:r>
      <w:r w:rsidRPr="00172F56">
        <w:rPr>
          <w:rFonts w:ascii="Book Antiqua" w:hAnsi="Book Antiqua"/>
          <w:i/>
        </w:rPr>
        <w:t>EuroIntervention</w:t>
      </w:r>
      <w:r w:rsidRPr="00172F56">
        <w:rPr>
          <w:rFonts w:ascii="Book Antiqua" w:hAnsi="Book Antiqua"/>
        </w:rPr>
        <w:t xml:space="preserve"> 2015; </w:t>
      </w:r>
      <w:r w:rsidRPr="00172F56">
        <w:rPr>
          <w:rFonts w:ascii="Book Antiqua" w:hAnsi="Book Antiqua"/>
          <w:b/>
        </w:rPr>
        <w:t>11</w:t>
      </w:r>
      <w:r w:rsidRPr="00172F56">
        <w:rPr>
          <w:rFonts w:ascii="Book Antiqua" w:hAnsi="Book Antiqua"/>
        </w:rPr>
        <w:t>: 926-934 [PMID: 25169589 DOI: 10.4244/EIJY14M08_12]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62 </w:t>
      </w:r>
      <w:r w:rsidRPr="00172F56">
        <w:rPr>
          <w:rFonts w:ascii="Book Antiqua" w:hAnsi="Book Antiqua"/>
          <w:b/>
        </w:rPr>
        <w:t>Bauters C</w:t>
      </w:r>
      <w:r w:rsidRPr="00172F56">
        <w:rPr>
          <w:rFonts w:ascii="Book Antiqua" w:hAnsi="Book Antiqua"/>
        </w:rPr>
        <w:t xml:space="preserve">, Banos JL, Van Belle E, Mc Fadden EP, Lablanche JM, Bertrand ME. Six-month angiographic outcome after successful repeat percutaneous intervention for in-stent restenosis. </w:t>
      </w:r>
      <w:r w:rsidRPr="00172F56">
        <w:rPr>
          <w:rFonts w:ascii="Book Antiqua" w:hAnsi="Book Antiqua"/>
          <w:i/>
        </w:rPr>
        <w:t>Circulation</w:t>
      </w:r>
      <w:r w:rsidRPr="00172F56">
        <w:rPr>
          <w:rFonts w:ascii="Book Antiqua" w:hAnsi="Book Antiqua"/>
        </w:rPr>
        <w:t xml:space="preserve"> 1998; </w:t>
      </w:r>
      <w:r w:rsidRPr="00172F56">
        <w:rPr>
          <w:rFonts w:ascii="Book Antiqua" w:hAnsi="Book Antiqua"/>
          <w:b/>
        </w:rPr>
        <w:t>97</w:t>
      </w:r>
      <w:r w:rsidRPr="00172F56">
        <w:rPr>
          <w:rFonts w:ascii="Book Antiqua" w:hAnsi="Book Antiqua"/>
        </w:rPr>
        <w:t>: 318-321 [PMID: 9468204]</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63 </w:t>
      </w:r>
      <w:r w:rsidRPr="00172F56">
        <w:rPr>
          <w:rFonts w:ascii="Book Antiqua" w:hAnsi="Book Antiqua"/>
          <w:b/>
        </w:rPr>
        <w:t>Eltchaninoff H</w:t>
      </w:r>
      <w:r w:rsidRPr="00172F56">
        <w:rPr>
          <w:rFonts w:ascii="Book Antiqua" w:hAnsi="Book Antiqua"/>
        </w:rPr>
        <w:t xml:space="preserve">, Koning R, Tron C, Gupta V, Cribier A. Balloon angioplasty for the treatment of coronary in-stent restenosis: immediate results and 6-month angiographic recurrent restenosis rate. </w:t>
      </w:r>
      <w:r w:rsidRPr="00172F56">
        <w:rPr>
          <w:rFonts w:ascii="Book Antiqua" w:hAnsi="Book Antiqua"/>
          <w:i/>
        </w:rPr>
        <w:t>J Am Coll Cardiol</w:t>
      </w:r>
      <w:r w:rsidRPr="00172F56">
        <w:rPr>
          <w:rFonts w:ascii="Book Antiqua" w:hAnsi="Book Antiqua"/>
        </w:rPr>
        <w:t xml:space="preserve"> 1998; </w:t>
      </w:r>
      <w:r w:rsidRPr="00172F56">
        <w:rPr>
          <w:rFonts w:ascii="Book Antiqua" w:hAnsi="Book Antiqua"/>
          <w:b/>
        </w:rPr>
        <w:t>32</w:t>
      </w:r>
      <w:r w:rsidRPr="00172F56">
        <w:rPr>
          <w:rFonts w:ascii="Book Antiqua" w:hAnsi="Book Antiqua"/>
        </w:rPr>
        <w:t>: 980-984 [PMID: 9768721]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64 </w:t>
      </w:r>
      <w:r w:rsidRPr="00172F56">
        <w:rPr>
          <w:rFonts w:ascii="Book Antiqua" w:hAnsi="Book Antiqua"/>
          <w:b/>
        </w:rPr>
        <w:t>Stone GW</w:t>
      </w:r>
      <w:r w:rsidRPr="00172F56">
        <w:rPr>
          <w:rFonts w:ascii="Book Antiqua" w:hAnsi="Book Antiqua"/>
        </w:rPr>
        <w:t xml:space="preserve">, Ellis SG, O'Shaughnessy CD, Martin SL, Satler L, McGarry T, Turco MA, Kereiakes DJ, Kelley L, Popma JJ, Russell ME; TAXUS V ISR Investigators. Paclitaxel-eluting stents vs vascular brachytherapy for in-stent restenosis within bare-metal stents: the TAXUS V ISR randomized trial. </w:t>
      </w:r>
      <w:r w:rsidRPr="00172F56">
        <w:rPr>
          <w:rFonts w:ascii="Book Antiqua" w:hAnsi="Book Antiqua"/>
          <w:i/>
        </w:rPr>
        <w:t>JAMA</w:t>
      </w:r>
      <w:r w:rsidRPr="00172F56">
        <w:rPr>
          <w:rFonts w:ascii="Book Antiqua" w:hAnsi="Book Antiqua"/>
        </w:rPr>
        <w:t xml:space="preserve"> 2006; </w:t>
      </w:r>
      <w:r w:rsidRPr="00172F56">
        <w:rPr>
          <w:rFonts w:ascii="Book Antiqua" w:hAnsi="Book Antiqua"/>
          <w:b/>
        </w:rPr>
        <w:t>295</w:t>
      </w:r>
      <w:r w:rsidRPr="00172F56">
        <w:rPr>
          <w:rFonts w:ascii="Book Antiqua" w:hAnsi="Book Antiqua"/>
        </w:rPr>
        <w:t>: 1253-1263 [PMID: 16531618 DOI: 10.1001/jama.295.11.1253]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65 </w:t>
      </w:r>
      <w:r w:rsidRPr="00172F56">
        <w:rPr>
          <w:rFonts w:ascii="Book Antiqua" w:hAnsi="Book Antiqua"/>
          <w:b/>
        </w:rPr>
        <w:t>Holmes DR Jr</w:t>
      </w:r>
      <w:r w:rsidRPr="00172F56">
        <w:rPr>
          <w:rFonts w:ascii="Book Antiqua" w:hAnsi="Book Antiqua"/>
        </w:rPr>
        <w:t xml:space="preserve">, Teirstein P, Satler L, Sketch M, O'Malley J, Popma JJ, Kuntz RE, Fitzgerald PJ, Wang H, Caramanica E, Cohen SA; SISR Investigators. Sirolimus-eluting stents vs vascular brachytherapy for in-stent restenosis within bare-metal stents: the SISR randomized trial. </w:t>
      </w:r>
      <w:r w:rsidRPr="00172F56">
        <w:rPr>
          <w:rFonts w:ascii="Book Antiqua" w:hAnsi="Book Antiqua"/>
          <w:i/>
        </w:rPr>
        <w:t>JAMA</w:t>
      </w:r>
      <w:r w:rsidRPr="00172F56">
        <w:rPr>
          <w:rFonts w:ascii="Book Antiqua" w:hAnsi="Book Antiqua"/>
        </w:rPr>
        <w:t xml:space="preserve"> 2006; </w:t>
      </w:r>
      <w:r w:rsidRPr="00172F56">
        <w:rPr>
          <w:rFonts w:ascii="Book Antiqua" w:hAnsi="Book Antiqua"/>
          <w:b/>
        </w:rPr>
        <w:t>295</w:t>
      </w:r>
      <w:r w:rsidRPr="00172F56">
        <w:rPr>
          <w:rFonts w:ascii="Book Antiqua" w:hAnsi="Book Antiqua"/>
        </w:rPr>
        <w:t>: 1264-1273 [PMID: 16531619 DOI: 10.1001/jama.295.11.1264]</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66 </w:t>
      </w:r>
      <w:r w:rsidRPr="00172F56">
        <w:rPr>
          <w:rFonts w:ascii="Book Antiqua" w:hAnsi="Book Antiqua"/>
          <w:b/>
        </w:rPr>
        <w:t>Alfonso F</w:t>
      </w:r>
      <w:r w:rsidRPr="00172F56">
        <w:rPr>
          <w:rFonts w:ascii="Book Antiqua" w:hAnsi="Book Antiqua"/>
        </w:rPr>
        <w:t xml:space="preserve">, Pérez-Vizcayno MJ, Cárdenas A, García Del Blanco B, Seidelberger B, Iñiguez A, Gómez-Recio M, Masotti M, Velázquez MT, Sanchís J, García-Touchard A, Zueco J, Bethencourt A, Melgares R, Cequier A, Dominguez A, Mainar V, López-Mínguez JR, Moreu J, Martí V, Moreno R, Jiménez-Quevedo P, Gonzalo N, Fernández C, Macaya C; RIBS V Study Investigators, under the auspices of the Working Group on Interventional Cardiology of the Spanish Society of Cardiology. A randomized comparison of drug-eluting balloon versus everolimus-eluting stent in patients with bare-metal stent-in-stent restenosis: the RIBS V Clinical Trial (Restenosis Intra-stent of Bare Metal Stents: paclitaxel-eluting balloon vs. everolimus-eluting stent). </w:t>
      </w:r>
      <w:r w:rsidRPr="00172F56">
        <w:rPr>
          <w:rFonts w:ascii="Book Antiqua" w:hAnsi="Book Antiqua"/>
          <w:i/>
        </w:rPr>
        <w:t>J Am Coll Cardiol</w:t>
      </w:r>
      <w:r w:rsidRPr="00172F56">
        <w:rPr>
          <w:rFonts w:ascii="Book Antiqua" w:hAnsi="Book Antiqua"/>
        </w:rPr>
        <w:t xml:space="preserve"> 2014; </w:t>
      </w:r>
      <w:r w:rsidRPr="00172F56">
        <w:rPr>
          <w:rFonts w:ascii="Book Antiqua" w:hAnsi="Book Antiqua"/>
          <w:b/>
        </w:rPr>
        <w:t>63</w:t>
      </w:r>
      <w:r w:rsidRPr="00172F56">
        <w:rPr>
          <w:rFonts w:ascii="Book Antiqua" w:hAnsi="Book Antiqua"/>
        </w:rPr>
        <w:t>: 1378-1386 [PMID: 24412457 DOI: 10.1016/j.jacc.2013.12.006]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67 </w:t>
      </w:r>
      <w:r w:rsidRPr="00172F56">
        <w:rPr>
          <w:rFonts w:ascii="Book Antiqua" w:hAnsi="Book Antiqua"/>
          <w:b/>
        </w:rPr>
        <w:t>Alfonso F</w:t>
      </w:r>
      <w:r w:rsidRPr="00172F56">
        <w:rPr>
          <w:rFonts w:ascii="Book Antiqua" w:hAnsi="Book Antiqua"/>
        </w:rPr>
        <w:t xml:space="preserve">, Pérez-Vizcayno MJ, Cárdenas A, García del Blanco B, García-Touchard A, López-Minguéz JR, Benedicto A, Masotti M, Zueco J, Iñiguez A, Velázquez M, Moreno R, Mainar V, Domínguez A, Pomar F, Melgares R, Rivero F, Jiménez-Quevedo P, Gonzalo N, Fernández C, Macaya C; RIBS IV Study Investigators (under auspices of Interventional Cardiology Working Group of Spanish Society of Cardiology). A Prospective Randomized Trial of Drug-Eluting Balloons Versus Everolimus-Eluting Stents in Patients With In-Stent Restenosis of Drug-Eluting Stents: The RIBS IV Randomized Clinical Trial. </w:t>
      </w:r>
      <w:r w:rsidRPr="00172F56">
        <w:rPr>
          <w:rFonts w:ascii="Book Antiqua" w:hAnsi="Book Antiqua"/>
          <w:i/>
        </w:rPr>
        <w:t>J Am Coll Cardiol</w:t>
      </w:r>
      <w:r w:rsidRPr="00172F56">
        <w:rPr>
          <w:rFonts w:ascii="Book Antiqua" w:hAnsi="Book Antiqua"/>
        </w:rPr>
        <w:t xml:space="preserve"> 2015; </w:t>
      </w:r>
      <w:r w:rsidRPr="00172F56">
        <w:rPr>
          <w:rFonts w:ascii="Book Antiqua" w:hAnsi="Book Antiqua"/>
          <w:b/>
        </w:rPr>
        <w:t>66</w:t>
      </w:r>
      <w:r w:rsidRPr="00172F56">
        <w:rPr>
          <w:rFonts w:ascii="Book Antiqua" w:hAnsi="Book Antiqua"/>
        </w:rPr>
        <w:t>: 23-33 [PMID: 26139054 DOI: 10.1016/j.jacc.2015.04.063]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68 </w:t>
      </w:r>
      <w:r w:rsidRPr="00172F56">
        <w:rPr>
          <w:rFonts w:ascii="Book Antiqua" w:hAnsi="Book Antiqua"/>
          <w:b/>
        </w:rPr>
        <w:t>Lee JM</w:t>
      </w:r>
      <w:r w:rsidRPr="00172F56">
        <w:rPr>
          <w:rFonts w:ascii="Book Antiqua" w:hAnsi="Book Antiqua"/>
        </w:rPr>
        <w:t xml:space="preserve">, Park J, Kang J, Jeon KH, Jung JH, Lee SE, Han JK, Kim HL, Yang HM, Park KW, Kang HJ, Koo BK, Kim HS. Comparison among drug-eluting balloon, drug-eluting stent, and plain balloon angioplasty for the treatment of in-stent restenosis: a network meta-analysis of 11 randomized, controlled trials. </w:t>
      </w:r>
      <w:r w:rsidRPr="00172F56">
        <w:rPr>
          <w:rFonts w:ascii="Book Antiqua" w:hAnsi="Book Antiqua"/>
          <w:i/>
        </w:rPr>
        <w:t>JACC Cardiovasc Interv</w:t>
      </w:r>
      <w:r w:rsidRPr="00172F56">
        <w:rPr>
          <w:rFonts w:ascii="Book Antiqua" w:hAnsi="Book Antiqua"/>
        </w:rPr>
        <w:t xml:space="preserve"> 2015; </w:t>
      </w:r>
      <w:r w:rsidRPr="00172F56">
        <w:rPr>
          <w:rFonts w:ascii="Book Antiqua" w:hAnsi="Book Antiqua"/>
          <w:b/>
        </w:rPr>
        <w:t>8</w:t>
      </w:r>
      <w:r w:rsidRPr="00172F56">
        <w:rPr>
          <w:rFonts w:ascii="Book Antiqua" w:hAnsi="Book Antiqua"/>
        </w:rPr>
        <w:t>: 382-394 [PMID: 25703886 DOI: 10.1016/j.jcin.2014.09.023]</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69 </w:t>
      </w:r>
      <w:r w:rsidRPr="00172F56">
        <w:rPr>
          <w:rFonts w:ascii="Book Antiqua" w:hAnsi="Book Antiqua"/>
          <w:b/>
        </w:rPr>
        <w:t>Garg S</w:t>
      </w:r>
      <w:r w:rsidRPr="00172F56">
        <w:rPr>
          <w:rFonts w:ascii="Book Antiqua" w:hAnsi="Book Antiqua"/>
        </w:rPr>
        <w:t xml:space="preserve">, Smith K, Torguson R, Okabe T, Slottow TL, Steinberg DH, Roy P, Xue Z, Gevorkian N, Satler LF, Kent KM, Suddath WO, Pichard AD, Waksman R. Treatment of drug-eluting stent restenosis with the same versus different drug-eluting stent. </w:t>
      </w:r>
      <w:r w:rsidRPr="00172F56">
        <w:rPr>
          <w:rFonts w:ascii="Book Antiqua" w:hAnsi="Book Antiqua"/>
          <w:i/>
        </w:rPr>
        <w:t>Catheter Cardiovasc Interv</w:t>
      </w:r>
      <w:r w:rsidRPr="00172F56">
        <w:rPr>
          <w:rFonts w:ascii="Book Antiqua" w:hAnsi="Book Antiqua"/>
        </w:rPr>
        <w:t xml:space="preserve"> 2007; </w:t>
      </w:r>
      <w:r w:rsidRPr="00172F56">
        <w:rPr>
          <w:rFonts w:ascii="Book Antiqua" w:hAnsi="Book Antiqua"/>
          <w:b/>
        </w:rPr>
        <w:t>70</w:t>
      </w:r>
      <w:r w:rsidRPr="00172F56">
        <w:rPr>
          <w:rFonts w:ascii="Book Antiqua" w:hAnsi="Book Antiqua"/>
        </w:rPr>
        <w:t>: 9-14 [PMID: 17580367 DOI: 10.1002/ccd.21106]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70 </w:t>
      </w:r>
      <w:r w:rsidRPr="00172F56">
        <w:rPr>
          <w:rFonts w:ascii="Book Antiqua" w:hAnsi="Book Antiqua"/>
          <w:b/>
        </w:rPr>
        <w:t>Alfonso F</w:t>
      </w:r>
      <w:r w:rsidRPr="00172F56">
        <w:rPr>
          <w:rFonts w:ascii="Book Antiqua" w:hAnsi="Book Antiqua"/>
        </w:rPr>
        <w:t xml:space="preserve">, Pérez-Vizcayno MJ, Dutary J, Zueco J, Cequier A, García-Touchard A, Martí V, Lozano I, Angel J, Hernández JM, López-Mínguez JR, Melgares R, Moreno R, Seidelberger B, Fernández C, Hernandez R; RIBS-III Study Investigators (under the auspices of the Working Group on Interventional Cardiology of the Spanish Society of Cardiology). Implantation of a drug-eluting stent with a different drug (switch strategy) in patients with drug-eluting stent restenosis. Results from a prospective multicenter study (RIBS III [Restenosis Intra-Stent: Balloon Angioplasty Versus Drug-Eluting Stent]). </w:t>
      </w:r>
      <w:r w:rsidRPr="00172F56">
        <w:rPr>
          <w:rFonts w:ascii="Book Antiqua" w:hAnsi="Book Antiqua"/>
          <w:i/>
        </w:rPr>
        <w:t>JACC Cardiovasc Interv</w:t>
      </w:r>
      <w:r w:rsidRPr="00172F56">
        <w:rPr>
          <w:rFonts w:ascii="Book Antiqua" w:hAnsi="Book Antiqua"/>
        </w:rPr>
        <w:t xml:space="preserve"> 2012; </w:t>
      </w:r>
      <w:r w:rsidRPr="00172F56">
        <w:rPr>
          <w:rFonts w:ascii="Book Antiqua" w:hAnsi="Book Antiqua"/>
          <w:b/>
        </w:rPr>
        <w:t>5</w:t>
      </w:r>
      <w:r w:rsidRPr="00172F56">
        <w:rPr>
          <w:rFonts w:ascii="Book Antiqua" w:hAnsi="Book Antiqua"/>
        </w:rPr>
        <w:t>: 728-737 [PMID: 22814777 DOI: 10.1016/j.jcin.2012.03.017]</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71 </w:t>
      </w:r>
      <w:r w:rsidRPr="00172F56">
        <w:rPr>
          <w:rFonts w:ascii="Book Antiqua" w:hAnsi="Book Antiqua"/>
          <w:b/>
        </w:rPr>
        <w:t>Alfonso F</w:t>
      </w:r>
      <w:r w:rsidRPr="00172F56">
        <w:rPr>
          <w:rFonts w:ascii="Book Antiqua" w:hAnsi="Book Antiqua"/>
        </w:rPr>
        <w:t xml:space="preserve">, Augé JM, Zueco J, Bethencourt A, López-Mínguez JR, Hernández JM, Bullones JA, Calvo I, Esplugas E, Pérez-Vizcayno MJ, Moreno R, Fernández C, Hernández R, Gama-Ribeiro V; RIBS Investigators. Long-term results (three to five years) of the Restenosis Intrastent: Balloon angioplasty versus elective Stenting (RIBS) randomized study. </w:t>
      </w:r>
      <w:r w:rsidRPr="00172F56">
        <w:rPr>
          <w:rFonts w:ascii="Book Antiqua" w:hAnsi="Book Antiqua"/>
          <w:i/>
        </w:rPr>
        <w:t>J Am Coll Cardiol</w:t>
      </w:r>
      <w:r w:rsidRPr="00172F56">
        <w:rPr>
          <w:rFonts w:ascii="Book Antiqua" w:hAnsi="Book Antiqua"/>
        </w:rPr>
        <w:t xml:space="preserve"> 2005; </w:t>
      </w:r>
      <w:r w:rsidRPr="00172F56">
        <w:rPr>
          <w:rFonts w:ascii="Book Antiqua" w:hAnsi="Book Antiqua"/>
          <w:b/>
        </w:rPr>
        <w:t>46</w:t>
      </w:r>
      <w:r w:rsidRPr="00172F56">
        <w:rPr>
          <w:rFonts w:ascii="Book Antiqua" w:hAnsi="Book Antiqua"/>
        </w:rPr>
        <w:t>: 756-760 [PMID: 16139121 DOI: 10.1016/j.jacc.2005.05.050]</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72 </w:t>
      </w:r>
      <w:r w:rsidRPr="00172F56">
        <w:rPr>
          <w:rFonts w:ascii="Book Antiqua" w:hAnsi="Book Antiqua"/>
          <w:b/>
        </w:rPr>
        <w:t>Mehran R</w:t>
      </w:r>
      <w:r w:rsidRPr="00172F56">
        <w:rPr>
          <w:rFonts w:ascii="Book Antiqua" w:hAnsi="Book Antiqua"/>
        </w:rPr>
        <w:t xml:space="preserve">, Dangas G, Abizaid A, Lansky AJ, Mintz GS, Pichard AD, Satler LF, Kent KM, Waksman R, Stone GW, Leon MB. Treatment of focal in-stent restenosis with balloon angioplasty alone versus stenting: Short- and long-term results. </w:t>
      </w:r>
      <w:r w:rsidRPr="00172F56">
        <w:rPr>
          <w:rFonts w:ascii="Book Antiqua" w:hAnsi="Book Antiqua"/>
          <w:i/>
        </w:rPr>
        <w:t>Am Heart J</w:t>
      </w:r>
      <w:r w:rsidRPr="00172F56">
        <w:rPr>
          <w:rFonts w:ascii="Book Antiqua" w:hAnsi="Book Antiqua"/>
        </w:rPr>
        <w:t xml:space="preserve"> 2001; </w:t>
      </w:r>
      <w:r w:rsidRPr="00172F56">
        <w:rPr>
          <w:rFonts w:ascii="Book Antiqua" w:hAnsi="Book Antiqua"/>
          <w:b/>
        </w:rPr>
        <w:t>141</w:t>
      </w:r>
      <w:r w:rsidRPr="00172F56">
        <w:rPr>
          <w:rFonts w:ascii="Book Antiqua" w:hAnsi="Book Antiqua"/>
        </w:rPr>
        <w:t>: 610-614 [PMID: 11275928 DOI: 10.1067/mhj.2001.113998]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73 </w:t>
      </w:r>
      <w:r w:rsidRPr="00172F56">
        <w:rPr>
          <w:rFonts w:ascii="Book Antiqua" w:hAnsi="Book Antiqua"/>
          <w:b/>
        </w:rPr>
        <w:t>Siontis GC</w:t>
      </w:r>
      <w:r w:rsidRPr="00172F56">
        <w:rPr>
          <w:rFonts w:ascii="Book Antiqua" w:hAnsi="Book Antiqua"/>
        </w:rPr>
        <w:t xml:space="preserve">, Stefanini GG, Mavridis D, Siontis KC, Alfonso F, Pérez-Vizcayno MJ, Byrne RA, Kastrati A, Meier B, Salanti G, Jüni P, Windecker S. Percutaneous coronary interventional strategies for treatment of in-stent restenosis: a network meta-analysis. </w:t>
      </w:r>
      <w:r w:rsidRPr="00172F56">
        <w:rPr>
          <w:rFonts w:ascii="Book Antiqua" w:hAnsi="Book Antiqua"/>
          <w:i/>
        </w:rPr>
        <w:t>Lancet</w:t>
      </w:r>
      <w:r w:rsidRPr="00172F56">
        <w:rPr>
          <w:rFonts w:ascii="Book Antiqua" w:hAnsi="Book Antiqua"/>
        </w:rPr>
        <w:t xml:space="preserve"> 2015; </w:t>
      </w:r>
      <w:r w:rsidRPr="00172F56">
        <w:rPr>
          <w:rFonts w:ascii="Book Antiqua" w:hAnsi="Book Antiqua"/>
          <w:b/>
        </w:rPr>
        <w:t>386</w:t>
      </w:r>
      <w:r w:rsidRPr="00172F56">
        <w:rPr>
          <w:rFonts w:ascii="Book Antiqua" w:hAnsi="Book Antiqua"/>
        </w:rPr>
        <w:t>: 655-664 [PMID: 26334160 DOI: 10.1016/S0140-6736(15)60657-2]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74 </w:t>
      </w:r>
      <w:r w:rsidRPr="00172F56">
        <w:rPr>
          <w:rFonts w:ascii="Book Antiqua" w:hAnsi="Book Antiqua"/>
          <w:b/>
        </w:rPr>
        <w:t>Sethi A</w:t>
      </w:r>
      <w:r w:rsidRPr="00172F56">
        <w:rPr>
          <w:rFonts w:ascii="Book Antiqua" w:hAnsi="Book Antiqua"/>
        </w:rPr>
        <w:t xml:space="preserve">, Malhotra G, Singh S, Singh PP, Khosla S. Efficacy of various percutaneous interventions for in-stent restenosis: comprehensive network meta-analysis of randomized controlled trials. </w:t>
      </w:r>
      <w:r w:rsidRPr="00172F56">
        <w:rPr>
          <w:rFonts w:ascii="Book Antiqua" w:hAnsi="Book Antiqua"/>
          <w:i/>
        </w:rPr>
        <w:t>Circ Cardiovasc Interv</w:t>
      </w:r>
      <w:r w:rsidRPr="00172F56">
        <w:rPr>
          <w:rFonts w:ascii="Book Antiqua" w:hAnsi="Book Antiqua"/>
        </w:rPr>
        <w:t xml:space="preserve"> 2015; </w:t>
      </w:r>
      <w:r w:rsidRPr="00172F56">
        <w:rPr>
          <w:rFonts w:ascii="Book Antiqua" w:hAnsi="Book Antiqua"/>
          <w:b/>
        </w:rPr>
        <w:t>8</w:t>
      </w:r>
      <w:r w:rsidRPr="00172F56">
        <w:rPr>
          <w:rFonts w:ascii="Book Antiqua" w:hAnsi="Book Antiqua"/>
        </w:rPr>
        <w:t>: e002778 [PMID: 26546577 DOI: 10.1161/CIRCINTERVENTIONS.115.002778]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75 </w:t>
      </w:r>
      <w:r w:rsidRPr="00172F56">
        <w:rPr>
          <w:rFonts w:ascii="Book Antiqua" w:hAnsi="Book Antiqua"/>
          <w:b/>
        </w:rPr>
        <w:t>Giacoppo D</w:t>
      </w:r>
      <w:r w:rsidRPr="00172F56">
        <w:rPr>
          <w:rFonts w:ascii="Book Antiqua" w:hAnsi="Book Antiqua"/>
        </w:rPr>
        <w:t xml:space="preserve">, Gargiulo G, Aruta P, Capranzano P, Tamburino C, Capodanno D. Treatment strategies for coronary in-stent restenosis: systematic review and hierarchical Bayesian network meta-analysis of 24 randomised trials and 4880 patients. </w:t>
      </w:r>
      <w:r w:rsidRPr="00172F56">
        <w:rPr>
          <w:rFonts w:ascii="Book Antiqua" w:hAnsi="Book Antiqua"/>
          <w:i/>
        </w:rPr>
        <w:t>BMJ</w:t>
      </w:r>
      <w:r w:rsidRPr="00172F56">
        <w:rPr>
          <w:rFonts w:ascii="Book Antiqua" w:hAnsi="Book Antiqua"/>
        </w:rPr>
        <w:t xml:space="preserve"> 2015; </w:t>
      </w:r>
      <w:r w:rsidRPr="00172F56">
        <w:rPr>
          <w:rFonts w:ascii="Book Antiqua" w:hAnsi="Book Antiqua"/>
          <w:b/>
        </w:rPr>
        <w:t>351</w:t>
      </w:r>
      <w:r w:rsidRPr="00172F56">
        <w:rPr>
          <w:rFonts w:ascii="Book Antiqua" w:hAnsi="Book Antiqua"/>
        </w:rPr>
        <w:t>: h5392 [PMID: 26537292 DOI: 10.1136/bmj.h5392]</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76 </w:t>
      </w:r>
      <w:r w:rsidRPr="00172F56">
        <w:rPr>
          <w:rFonts w:ascii="Book Antiqua" w:hAnsi="Book Antiqua"/>
          <w:b/>
        </w:rPr>
        <w:t>Smith SC Jr</w:t>
      </w:r>
      <w:r w:rsidRPr="00172F56">
        <w:rPr>
          <w:rFonts w:ascii="Book Antiqua" w:hAnsi="Book Antiqua"/>
        </w:rPr>
        <w:t xml:space="preserve">, Feldman TE, Hirshfeld JW Jr, Jacobs AK, Kern MJ, King SB 3rd, Morrison DA, O'Neill WW, Schaff HV, Whitlow PL, Williams DO, Antman EM, Smith SC Jr, Adams CD, Anderson JL, Faxon DP, Fuster V, Halperin JL, Hiratzka LF, Hunt SA, Jacobs AK, Nishimura R, Ornato JP, Page RL, Riegel B; American College of Cardiology/American Heart Association Task Force on Practice Guidelines; ACC/AHA/SCAI Writing Committee to Update the 2001 Guidelines for Percutaneous Coronary Intervention. ACC/AHA/SCAI 2005 guideline update for percutaneous coronary intervention: a report of the American College of Cardiology/American Heart Association Task Force on Practice Guidelines (ACC/AHA/SCAI Writing Committee to Update the 2001 Guidelines for Percutaneous Coronary Intervention). </w:t>
      </w:r>
      <w:r w:rsidRPr="00172F56">
        <w:rPr>
          <w:rFonts w:ascii="Book Antiqua" w:hAnsi="Book Antiqua"/>
          <w:i/>
        </w:rPr>
        <w:t>J Am Coll Cardiol</w:t>
      </w:r>
      <w:r w:rsidRPr="00172F56">
        <w:rPr>
          <w:rFonts w:ascii="Book Antiqua" w:hAnsi="Book Antiqua"/>
        </w:rPr>
        <w:t xml:space="preserve"> 2006; </w:t>
      </w:r>
      <w:r w:rsidRPr="00172F56">
        <w:rPr>
          <w:rFonts w:ascii="Book Antiqua" w:hAnsi="Book Antiqua"/>
          <w:b/>
        </w:rPr>
        <w:t>47</w:t>
      </w:r>
      <w:r w:rsidRPr="00172F56">
        <w:rPr>
          <w:rFonts w:ascii="Book Antiqua" w:hAnsi="Book Antiqua"/>
        </w:rPr>
        <w:t>: e1-121 [PMID: 16386656 DOI: 10.1016/j.jacc.2005.12.001]</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77 </w:t>
      </w:r>
      <w:r w:rsidRPr="00172F56">
        <w:rPr>
          <w:rFonts w:ascii="Book Antiqua" w:hAnsi="Book Antiqua"/>
          <w:b/>
        </w:rPr>
        <w:t>Silber S</w:t>
      </w:r>
      <w:r w:rsidRPr="00172F56">
        <w:rPr>
          <w:rFonts w:ascii="Book Antiqua" w:hAnsi="Book Antiqua"/>
        </w:rPr>
        <w:t xml:space="preserve">, Albertsson P, Avilés FF, Camici PG, Colombo A, Hamm C, Jørgensen E, Marco J, Nordrehaug JE, Ruzyllo W, Urban P, Stone GW, Wijns W; Task Force for Percutaneous Coronary Interventions of the European Society of Cardiology. Guidelines for percutaneous coronary interventions. The Task Force for Percutaneous Coronary Interventions of the European Society of Cardiology. </w:t>
      </w:r>
      <w:r w:rsidRPr="00172F56">
        <w:rPr>
          <w:rFonts w:ascii="Book Antiqua" w:hAnsi="Book Antiqua"/>
          <w:i/>
        </w:rPr>
        <w:t>Eur Heart J</w:t>
      </w:r>
      <w:r w:rsidRPr="00172F56">
        <w:rPr>
          <w:rFonts w:ascii="Book Antiqua" w:hAnsi="Book Antiqua"/>
        </w:rPr>
        <w:t xml:space="preserve"> 2005; </w:t>
      </w:r>
      <w:r w:rsidRPr="00172F56">
        <w:rPr>
          <w:rFonts w:ascii="Book Antiqua" w:hAnsi="Book Antiqua"/>
          <w:b/>
        </w:rPr>
        <w:t>26</w:t>
      </w:r>
      <w:r w:rsidRPr="00172F56">
        <w:rPr>
          <w:rFonts w:ascii="Book Antiqua" w:hAnsi="Book Antiqua"/>
        </w:rPr>
        <w:t>: 804-847 [PMID: 15769784 DOI: 10.1093/eurheartj/ehi138]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78 </w:t>
      </w:r>
      <w:r w:rsidRPr="00172F56">
        <w:rPr>
          <w:rFonts w:ascii="Book Antiqua" w:hAnsi="Book Antiqua"/>
          <w:b/>
        </w:rPr>
        <w:t>Kushner FG</w:t>
      </w:r>
      <w:r w:rsidRPr="00172F56">
        <w:rPr>
          <w:rFonts w:ascii="Book Antiqua" w:hAnsi="Book Antiqua"/>
        </w:rPr>
        <w:t xml:space="preserve">, Hand M, Smith SC Jr, King SB 3rd, Anderson JL, Antman EM, Bailey SR, Bates ER, Blankenship JC, Casey DE Jr, Green LA, Hochman JS, Jacobs AK, Krumholz HM, Morrison DA, Ornato JP, Pearle DL, Peterson ED, Sloan MA, Whitlow PL, Williams DO. 2009 focused updates: ACC/AHA guidelines for the management of patients with ST-elevation myocardial infarction (updating the 2004 guideline and 2007 focused update) and ACC/AHA/SCAI guidelines on percutaneous coronary intervention (updating the 2005 guideline and 2007 focused update) a report of the American College of Cardiology Foundation/American Heart Association Task Force on Practice Guidelines. </w:t>
      </w:r>
      <w:r w:rsidRPr="00172F56">
        <w:rPr>
          <w:rFonts w:ascii="Book Antiqua" w:hAnsi="Book Antiqua"/>
          <w:i/>
        </w:rPr>
        <w:t>J Am Coll Cardiol</w:t>
      </w:r>
      <w:r w:rsidRPr="00172F56">
        <w:rPr>
          <w:rFonts w:ascii="Book Antiqua" w:hAnsi="Book Antiqua"/>
        </w:rPr>
        <w:t xml:space="preserve"> 2009; </w:t>
      </w:r>
      <w:r w:rsidRPr="00172F56">
        <w:rPr>
          <w:rFonts w:ascii="Book Antiqua" w:hAnsi="Book Antiqua"/>
          <w:b/>
        </w:rPr>
        <w:t>54</w:t>
      </w:r>
      <w:r w:rsidRPr="00172F56">
        <w:rPr>
          <w:rFonts w:ascii="Book Antiqua" w:hAnsi="Book Antiqua"/>
        </w:rPr>
        <w:t>: 2205-2241 [PMID: 19942100 DOI: 10.1016/j.jacc.2009.10.015]</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79 </w:t>
      </w:r>
      <w:r w:rsidRPr="00172F56">
        <w:rPr>
          <w:rFonts w:ascii="Book Antiqua" w:hAnsi="Book Antiqua"/>
          <w:b/>
        </w:rPr>
        <w:t>Alfonso F</w:t>
      </w:r>
      <w:r w:rsidRPr="00172F56">
        <w:rPr>
          <w:rFonts w:ascii="Book Antiqua" w:hAnsi="Book Antiqua"/>
        </w:rPr>
        <w:t xml:space="preserve">, Pérez-Vizcayno MJ, García Del Blanco B, García-Touchard A, López-Mínguez JR, Masotti M, Zueco J, Melgares R, Mainar V, Moreno R, Domínguez A, Sanchís J, Bethencourt A, Moreu J, Cequier A, Martí V, Otaegui I, Bastante T, Gonzalo N, Jiménez-Quevedo P, Cárdenas A, Fernández C; under the auspices of the Interventional Cardiology Working Group of the Spanish Society of Cardiology. Everolimus-Eluting Stents in Patients With Bare-Metal and Drug-Eluting In-Stent Restenosis: Results From a Patient-Level Pooled Analysis of the RIBS IV and V Trials. </w:t>
      </w:r>
      <w:r w:rsidRPr="00172F56">
        <w:rPr>
          <w:rFonts w:ascii="Book Antiqua" w:hAnsi="Book Antiqua"/>
          <w:i/>
        </w:rPr>
        <w:t>Circ Cardiovasc Interv</w:t>
      </w:r>
      <w:r w:rsidRPr="00172F56">
        <w:rPr>
          <w:rFonts w:ascii="Book Antiqua" w:hAnsi="Book Antiqua"/>
        </w:rPr>
        <w:t xml:space="preserve"> 2016; </w:t>
      </w:r>
      <w:r w:rsidRPr="00172F56">
        <w:rPr>
          <w:rFonts w:ascii="Book Antiqua" w:hAnsi="Book Antiqua"/>
          <w:b/>
        </w:rPr>
        <w:t>9</w:t>
      </w:r>
      <w:r w:rsidRPr="00172F56">
        <w:rPr>
          <w:rFonts w:ascii="Book Antiqua" w:hAnsi="Book Antiqua"/>
        </w:rPr>
        <w:t>:  [PMID: 27412868 DOI: 10.1161/CIRCINTERVENTIONS.115.003479]</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80 </w:t>
      </w:r>
      <w:r w:rsidRPr="00172F56">
        <w:rPr>
          <w:rFonts w:ascii="Book Antiqua" w:hAnsi="Book Antiqua"/>
          <w:b/>
        </w:rPr>
        <w:t>Onuma Y</w:t>
      </w:r>
      <w:r w:rsidRPr="00172F56">
        <w:rPr>
          <w:rFonts w:ascii="Book Antiqua" w:hAnsi="Book Antiqua"/>
        </w:rPr>
        <w:t xml:space="preserve">, Serruys PW. Bioresorbable scaffold: the advent of a new era in percutaneous coronary and peripheral revascularization? </w:t>
      </w:r>
      <w:r w:rsidRPr="00172F56">
        <w:rPr>
          <w:rFonts w:ascii="Book Antiqua" w:hAnsi="Book Antiqua"/>
          <w:i/>
        </w:rPr>
        <w:t>Circulation</w:t>
      </w:r>
      <w:r w:rsidRPr="00172F56">
        <w:rPr>
          <w:rFonts w:ascii="Book Antiqua" w:hAnsi="Book Antiqua"/>
        </w:rPr>
        <w:t xml:space="preserve"> 2011; </w:t>
      </w:r>
      <w:r w:rsidRPr="00172F56">
        <w:rPr>
          <w:rFonts w:ascii="Book Antiqua" w:hAnsi="Book Antiqua"/>
          <w:b/>
        </w:rPr>
        <w:t>123</w:t>
      </w:r>
      <w:r w:rsidRPr="00172F56">
        <w:rPr>
          <w:rFonts w:ascii="Book Antiqua" w:hAnsi="Book Antiqua"/>
        </w:rPr>
        <w:t>: 779-797 [PMID: 21343594 DOI: 10.1161/CIRCULATIONAHA.110.971606]</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81 </w:t>
      </w:r>
      <w:r w:rsidRPr="00172F56">
        <w:rPr>
          <w:rFonts w:ascii="Book Antiqua" w:hAnsi="Book Antiqua"/>
          <w:b/>
        </w:rPr>
        <w:t>Ellis SG</w:t>
      </w:r>
      <w:r w:rsidRPr="00172F56">
        <w:rPr>
          <w:rFonts w:ascii="Book Antiqua" w:hAnsi="Book Antiqua"/>
        </w:rPr>
        <w:t xml:space="preserve">, Kereiakes DJ, Metzger DC, Caputo RP, Rizik DG, Teirstein PS, Litt MR, Kini A, Kabour A, Marx SO, Popma JJ, McGreevy R, Zhang Z, Simonton C, Stone GW; ABSORB III Investigators. Everolimus-Eluting Bioresorbable Scaffolds for Coronary Artery Disease. </w:t>
      </w:r>
      <w:r w:rsidRPr="00172F56">
        <w:rPr>
          <w:rFonts w:ascii="Book Antiqua" w:hAnsi="Book Antiqua"/>
          <w:i/>
        </w:rPr>
        <w:t>N Engl J Med</w:t>
      </w:r>
      <w:r w:rsidRPr="00172F56">
        <w:rPr>
          <w:rFonts w:ascii="Book Antiqua" w:hAnsi="Book Antiqua"/>
        </w:rPr>
        <w:t xml:space="preserve"> 2015; </w:t>
      </w:r>
      <w:r w:rsidRPr="00172F56">
        <w:rPr>
          <w:rFonts w:ascii="Book Antiqua" w:hAnsi="Book Antiqua"/>
          <w:b/>
        </w:rPr>
        <w:t>373</w:t>
      </w:r>
      <w:r w:rsidRPr="00172F56">
        <w:rPr>
          <w:rFonts w:ascii="Book Antiqua" w:hAnsi="Book Antiqua"/>
        </w:rPr>
        <w:t>: 1905-1915 [PMID: 26457558 DOI: 10.1056/NEJMoa1509038]</w:t>
      </w:r>
    </w:p>
    <w:p w:rsidR="0079256C" w:rsidRPr="00172F56" w:rsidRDefault="0079256C" w:rsidP="003149F9">
      <w:pPr>
        <w:spacing w:line="360" w:lineRule="auto"/>
        <w:jc w:val="both"/>
        <w:rPr>
          <w:rFonts w:ascii="Book Antiqua" w:hAnsi="Book Antiqua"/>
        </w:rPr>
      </w:pPr>
      <w:r w:rsidRPr="00172F56">
        <w:rPr>
          <w:rFonts w:ascii="Book Antiqua" w:hAnsi="Book Antiqua"/>
        </w:rPr>
        <w:t xml:space="preserve">82 </w:t>
      </w:r>
      <w:r w:rsidRPr="00172F56">
        <w:rPr>
          <w:rFonts w:ascii="Book Antiqua" w:hAnsi="Book Antiqua"/>
          <w:b/>
        </w:rPr>
        <w:t>Waksman R</w:t>
      </w:r>
      <w:r w:rsidRPr="00172F56">
        <w:rPr>
          <w:rFonts w:ascii="Book Antiqua" w:hAnsi="Book Antiqua"/>
        </w:rPr>
        <w:t xml:space="preserve">, Steinvil A. In-Stent Restenosis? The Raiders of the Magic Remedy. </w:t>
      </w:r>
      <w:r w:rsidRPr="00172F56">
        <w:rPr>
          <w:rFonts w:ascii="Book Antiqua" w:hAnsi="Book Antiqua"/>
          <w:i/>
        </w:rPr>
        <w:t>Circ Cardiovasc Interv</w:t>
      </w:r>
      <w:r w:rsidRPr="00172F56">
        <w:rPr>
          <w:rFonts w:ascii="Book Antiqua" w:hAnsi="Book Antiqua"/>
        </w:rPr>
        <w:t xml:space="preserve"> 2016; </w:t>
      </w:r>
      <w:r w:rsidRPr="00172F56">
        <w:rPr>
          <w:rFonts w:ascii="Book Antiqua" w:hAnsi="Book Antiqua"/>
          <w:b/>
        </w:rPr>
        <w:t>9</w:t>
      </w:r>
      <w:r w:rsidRPr="00172F56">
        <w:rPr>
          <w:rFonts w:ascii="Book Antiqua" w:hAnsi="Book Antiqua"/>
        </w:rPr>
        <w:t>:  [PMID: 27412872 DOI: 10.1161/CIRCINTERVENTIONS.116.004150]</w:t>
      </w:r>
    </w:p>
    <w:p w:rsidR="0079256C" w:rsidRPr="00356DDD" w:rsidRDefault="0079256C" w:rsidP="003149F9">
      <w:pPr>
        <w:spacing w:line="360" w:lineRule="auto"/>
        <w:jc w:val="right"/>
        <w:rPr>
          <w:rFonts w:ascii="Book Antiqua" w:hAnsi="Book Antiqua"/>
          <w:b/>
          <w:bCs/>
        </w:rPr>
      </w:pPr>
      <w:bookmarkStart w:id="169" w:name="OLE_LINK63"/>
      <w:r w:rsidRPr="00356DDD">
        <w:rPr>
          <w:rFonts w:ascii="Book Antiqua" w:hAnsi="Book Antiqua"/>
          <w:b/>
          <w:bCs/>
        </w:rPr>
        <w:t xml:space="preserve">P-Reviewer: </w:t>
      </w:r>
      <w:r w:rsidR="008852B7" w:rsidRPr="008852B7">
        <w:rPr>
          <w:rFonts w:ascii="Book Antiqua" w:hAnsi="Book Antiqua" w:cs="Tahoma"/>
          <w:color w:val="000000"/>
          <w:shd w:val="clear" w:color="auto" w:fill="FFFFFF"/>
        </w:rPr>
        <w:t>Rauch</w:t>
      </w:r>
      <w:r w:rsidR="008852B7" w:rsidRPr="008852B7">
        <w:rPr>
          <w:rFonts w:ascii="Book Antiqua" w:hAnsi="Book Antiqua" w:cs="Tahoma"/>
          <w:color w:val="000000"/>
          <w:shd w:val="clear" w:color="auto" w:fill="FFFFFF"/>
          <w:lang w:eastAsia="zh-CN"/>
        </w:rPr>
        <w:t xml:space="preserve"> B, </w:t>
      </w:r>
      <w:r w:rsidR="008852B7" w:rsidRPr="008852B7">
        <w:rPr>
          <w:rFonts w:ascii="Book Antiqua" w:hAnsi="Book Antiqua" w:cs="Tahoma"/>
          <w:color w:val="000000"/>
          <w:shd w:val="clear" w:color="auto" w:fill="FFFFFF"/>
        </w:rPr>
        <w:t>Ueda</w:t>
      </w:r>
      <w:r w:rsidR="008852B7" w:rsidRPr="008852B7">
        <w:rPr>
          <w:rFonts w:ascii="Book Antiqua" w:hAnsi="Book Antiqua" w:cs="Tahoma"/>
          <w:color w:val="000000"/>
          <w:shd w:val="clear" w:color="auto" w:fill="FFFFFF"/>
          <w:lang w:eastAsia="zh-CN"/>
        </w:rPr>
        <w:t xml:space="preserve"> H</w:t>
      </w:r>
      <w:r w:rsidR="008852B7">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Pr>
          <w:rFonts w:ascii="Book Antiqua" w:hAnsi="Book Antiqua" w:hint="eastAsia"/>
          <w:lang w:eastAsia="zh-CN"/>
        </w:rPr>
        <w:t>Kong JX</w:t>
      </w:r>
      <w:r w:rsidRPr="00356DDD">
        <w:rPr>
          <w:rFonts w:ascii="Book Antiqua" w:hAnsi="Book Antiqua" w:hint="eastAsia"/>
        </w:rPr>
        <w:t xml:space="preserve">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rsidR="0079256C" w:rsidRPr="00356DDD" w:rsidRDefault="0079256C" w:rsidP="003149F9">
      <w:pPr>
        <w:spacing w:line="360" w:lineRule="auto"/>
        <w:rPr>
          <w:rFonts w:ascii="Arial" w:hAnsi="Arial" w:cs="Arial"/>
          <w:b/>
          <w:bCs/>
          <w:color w:val="2B2B2B"/>
          <w:shd w:val="clear" w:color="auto" w:fill="FAFAFA"/>
        </w:rPr>
      </w:pPr>
    </w:p>
    <w:p w:rsidR="0079256C" w:rsidRPr="00356DDD" w:rsidRDefault="0079256C" w:rsidP="003149F9">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003149F9" w:rsidRPr="003149F9">
        <w:rPr>
          <w:rFonts w:ascii="Book Antiqua" w:hAnsi="Book Antiqua" w:cs="Helvetica"/>
        </w:rPr>
        <w:t>Cardiac and cardiovascular systems</w:t>
      </w:r>
    </w:p>
    <w:p w:rsidR="0079256C" w:rsidRPr="00356DDD" w:rsidRDefault="0079256C" w:rsidP="003149F9">
      <w:pPr>
        <w:shd w:val="clear" w:color="auto" w:fill="FFFFFF"/>
        <w:snapToGrid w:val="0"/>
        <w:spacing w:line="360" w:lineRule="auto"/>
        <w:rPr>
          <w:rFonts w:ascii="Book Antiqua" w:hAnsi="Book Antiqua" w:cs="Helvetica"/>
          <w:lang w:eastAsia="zh-CN"/>
        </w:rPr>
      </w:pPr>
      <w:r w:rsidRPr="00356DDD">
        <w:rPr>
          <w:rFonts w:ascii="Book Antiqua" w:hAnsi="Book Antiqua" w:cs="Helvetica"/>
          <w:b/>
        </w:rPr>
        <w:t>Country of origin:</w:t>
      </w:r>
      <w:r w:rsidRPr="00356DDD">
        <w:rPr>
          <w:rFonts w:ascii="Book Antiqua" w:hAnsi="Book Antiqua" w:cs="Helvetica"/>
        </w:rPr>
        <w:t xml:space="preserve"> </w:t>
      </w:r>
      <w:r w:rsidR="008852B7">
        <w:rPr>
          <w:rFonts w:ascii="Book Antiqua" w:hAnsi="Book Antiqua" w:cs="Helvetica" w:hint="eastAsia"/>
          <w:lang w:eastAsia="zh-CN"/>
        </w:rPr>
        <w:t>United States</w:t>
      </w:r>
    </w:p>
    <w:p w:rsidR="0079256C" w:rsidRPr="00356DDD" w:rsidRDefault="0079256C" w:rsidP="003149F9">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rsidR="0079256C" w:rsidRPr="00356DDD" w:rsidRDefault="0079256C" w:rsidP="003149F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00CB1E21" w:rsidRPr="00356DDD">
        <w:rPr>
          <w:rFonts w:ascii="Book Antiqua" w:hAnsi="Book Antiqua" w:cs="Helvetica"/>
        </w:rPr>
        <w:t>A</w:t>
      </w:r>
    </w:p>
    <w:p w:rsidR="0079256C" w:rsidRPr="00356DDD" w:rsidRDefault="0079256C" w:rsidP="003149F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B (Very good): </w:t>
      </w:r>
      <w:r w:rsidR="00CB1E21" w:rsidRPr="00356DDD">
        <w:rPr>
          <w:rFonts w:ascii="Book Antiqua" w:hAnsi="Book Antiqua" w:cs="Helvetica" w:hint="eastAsia"/>
        </w:rPr>
        <w:t>0</w:t>
      </w:r>
    </w:p>
    <w:p w:rsidR="0079256C" w:rsidRPr="00356DDD" w:rsidRDefault="0079256C" w:rsidP="003149F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C (Good): </w:t>
      </w:r>
      <w:r w:rsidR="00CB1E21" w:rsidRPr="00356DDD">
        <w:rPr>
          <w:rFonts w:ascii="Book Antiqua" w:hAnsi="Book Antiqua" w:cs="Helvetica"/>
        </w:rPr>
        <w:t>C</w:t>
      </w:r>
    </w:p>
    <w:p w:rsidR="0079256C" w:rsidRPr="00356DDD" w:rsidRDefault="0079256C" w:rsidP="003149F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rsidR="0079256C" w:rsidRPr="00356DDD" w:rsidRDefault="0079256C" w:rsidP="003149F9">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9"/>
    <w:p w:rsidR="00CB1E21" w:rsidRDefault="00CB1E21" w:rsidP="003149F9">
      <w:pPr>
        <w:spacing w:line="360" w:lineRule="auto"/>
        <w:rPr>
          <w:lang w:eastAsia="zh-CN"/>
        </w:rPr>
      </w:pPr>
      <w:r>
        <w:rPr>
          <w:lang w:eastAsia="zh-CN"/>
        </w:rPr>
        <w:br w:type="page"/>
      </w:r>
    </w:p>
    <w:p w:rsidR="004C79EC" w:rsidRPr="00AC3B06" w:rsidRDefault="004C79EC" w:rsidP="003149F9">
      <w:pPr>
        <w:pStyle w:val="1"/>
        <w:keepNext w:val="0"/>
        <w:keepLines w:val="0"/>
        <w:widowControl w:val="0"/>
        <w:spacing w:before="0" w:line="360" w:lineRule="auto"/>
        <w:jc w:val="both"/>
        <w:rPr>
          <w:rFonts w:ascii="Book Antiqua" w:hAnsi="Book Antiqua" w:cs="Times New Roman"/>
          <w:color w:val="auto"/>
          <w:sz w:val="24"/>
          <w:szCs w:val="24"/>
        </w:rPr>
      </w:pPr>
      <w:r w:rsidRPr="00AC3B06">
        <w:rPr>
          <w:rFonts w:ascii="Book Antiqua" w:hAnsi="Book Antiqua" w:cs="Times New Roman"/>
          <w:color w:val="auto"/>
          <w:sz w:val="24"/>
          <w:szCs w:val="24"/>
        </w:rPr>
        <w:t xml:space="preserve"> </w:t>
      </w:r>
      <w:r w:rsidR="009E5FF3" w:rsidRPr="00AC3B06">
        <w:rPr>
          <w:rFonts w:ascii="Book Antiqua" w:hAnsi="Book Antiqua" w:cs="Times New Roman"/>
          <w:b w:val="0"/>
          <w:bCs w:val="0"/>
          <w:i/>
          <w:iCs/>
          <w:noProof/>
          <w:lang w:eastAsia="zh-CN"/>
        </w:rPr>
        <w:drawing>
          <wp:inline distT="0" distB="0" distL="0" distR="0" wp14:anchorId="714ECD71" wp14:editId="772C4B1A">
            <wp:extent cx="5486400" cy="2637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86400" cy="2637155"/>
                    </a:xfrm>
                    <a:prstGeom prst="rect">
                      <a:avLst/>
                    </a:prstGeom>
                    <a:noFill/>
                    <a:ln w="9525">
                      <a:noFill/>
                      <a:miter lim="800000"/>
                      <a:headEnd/>
                      <a:tailEnd/>
                    </a:ln>
                  </pic:spPr>
                </pic:pic>
              </a:graphicData>
            </a:graphic>
          </wp:inline>
        </w:drawing>
      </w:r>
    </w:p>
    <w:p w:rsidR="004C79EC" w:rsidRPr="00AC3B06" w:rsidRDefault="009E5FF3" w:rsidP="003149F9">
      <w:pPr>
        <w:widowControl w:val="0"/>
        <w:spacing w:line="360" w:lineRule="auto"/>
        <w:jc w:val="both"/>
        <w:rPr>
          <w:rFonts w:ascii="Book Antiqua" w:hAnsi="Book Antiqua" w:cs="Times New Roman"/>
        </w:rPr>
      </w:pPr>
      <w:r w:rsidRPr="009E5FF3">
        <w:rPr>
          <w:rStyle w:val="4Char"/>
          <w:rFonts w:ascii="Book Antiqua" w:hAnsi="Book Antiqua" w:cs="Times New Roman"/>
          <w:i w:val="0"/>
          <w:color w:val="auto"/>
        </w:rPr>
        <w:t>Figure 1</w:t>
      </w:r>
      <w:r w:rsidRPr="00AC3B06">
        <w:rPr>
          <w:rFonts w:ascii="Book Antiqua" w:hAnsi="Book Antiqua" w:cs="Times New Roman"/>
        </w:rPr>
        <w:t xml:space="preserve"> </w:t>
      </w:r>
      <w:r w:rsidRPr="009E5FF3">
        <w:rPr>
          <w:rFonts w:ascii="Book Antiqua" w:hAnsi="Book Antiqua" w:cs="Times New Roman"/>
          <w:b/>
        </w:rPr>
        <w:t>Left panel showing cross-section of coronary artery immediately after implantation of a bare metal stent</w:t>
      </w:r>
      <w:r w:rsidRPr="00AC3B06">
        <w:rPr>
          <w:rFonts w:ascii="Book Antiqua" w:hAnsi="Book Antiqua" w:cs="Times New Roman"/>
        </w:rPr>
        <w:t xml:space="preserve">. Black dots represent the stent struts (red arrow). The right panel showing </w:t>
      </w:r>
      <w:r>
        <w:rPr>
          <w:rFonts w:ascii="Book Antiqua" w:hAnsi="Book Antiqua" w:cs="Times New Roman"/>
        </w:rPr>
        <w:t>significant in-stent restenosis</w:t>
      </w:r>
      <w:r w:rsidRPr="00AC3B06">
        <w:rPr>
          <w:rFonts w:ascii="Book Antiqua" w:hAnsi="Book Antiqua" w:cs="Times New Roman"/>
        </w:rPr>
        <w:t xml:space="preserve"> with neointimal hyperplasia(red star)</w:t>
      </w:r>
      <w:r>
        <w:rPr>
          <w:rFonts w:ascii="Book Antiqua" w:hAnsi="Book Antiqua" w:cs="Times New Roman"/>
        </w:rPr>
        <w:t xml:space="preserve"> 6 mo</w:t>
      </w:r>
      <w:r w:rsidRPr="00AC3B06">
        <w:rPr>
          <w:rFonts w:ascii="Book Antiqua" w:hAnsi="Book Antiqua" w:cs="Times New Roman"/>
        </w:rPr>
        <w:t xml:space="preserve"> after the implantation of a bare metal stent.</w:t>
      </w:r>
    </w:p>
    <w:p w:rsidR="004C79EC" w:rsidRPr="00AC3B06" w:rsidRDefault="004C79EC" w:rsidP="003149F9">
      <w:pPr>
        <w:widowControl w:val="0"/>
        <w:spacing w:line="360" w:lineRule="auto"/>
        <w:jc w:val="both"/>
        <w:rPr>
          <w:rFonts w:ascii="Book Antiqua" w:hAnsi="Book Antiqua" w:cs="Times New Roman"/>
        </w:rPr>
      </w:pPr>
    </w:p>
    <w:p w:rsidR="004C79EC" w:rsidRPr="00AC3B06" w:rsidRDefault="004C79EC" w:rsidP="003149F9">
      <w:pPr>
        <w:widowControl w:val="0"/>
        <w:spacing w:line="360" w:lineRule="auto"/>
        <w:jc w:val="both"/>
        <w:rPr>
          <w:rFonts w:ascii="Book Antiqua" w:hAnsi="Book Antiqua" w:cs="Times New Roman"/>
        </w:rPr>
      </w:pPr>
      <w:r w:rsidRPr="00AC3B06">
        <w:rPr>
          <w:rFonts w:ascii="Book Antiqua" w:hAnsi="Book Antiqua" w:cs="Times New Roman"/>
        </w:rPr>
        <w:br w:type="page"/>
      </w:r>
    </w:p>
    <w:p w:rsidR="004C79EC" w:rsidRDefault="00D13F29" w:rsidP="003149F9">
      <w:pPr>
        <w:widowControl w:val="0"/>
        <w:spacing w:line="360" w:lineRule="auto"/>
        <w:jc w:val="both"/>
        <w:rPr>
          <w:rFonts w:ascii="Book Antiqua" w:hAnsi="Book Antiqua" w:cs="Times New Roman"/>
          <w:lang w:eastAsia="zh-CN"/>
        </w:rPr>
      </w:pPr>
      <w:r w:rsidRPr="00AC3B06">
        <w:rPr>
          <w:rFonts w:ascii="Book Antiqua" w:hAnsi="Book Antiqua" w:cs="Times New Roman"/>
          <w:b/>
          <w:noProof/>
          <w:lang w:eastAsia="zh-CN"/>
        </w:rPr>
        <w:drawing>
          <wp:inline distT="0" distB="0" distL="0" distR="0" wp14:anchorId="794A2997" wp14:editId="2D2A7D84">
            <wp:extent cx="3600450" cy="3657600"/>
            <wp:effectExtent l="19050" t="0" r="0" b="0"/>
            <wp:docPr id="9" name="Picture 4" descr="\\WHCEFS01V\usersdata\mxa334\Desktop\ISR 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CEFS01V\usersdata\mxa334\Desktop\ISR figures\Figure 1.jpg"/>
                    <pic:cNvPicPr>
                      <a:picLocks noChangeAspect="1" noChangeArrowheads="1"/>
                    </pic:cNvPicPr>
                  </pic:nvPicPr>
                  <pic:blipFill>
                    <a:blip r:embed="rId11"/>
                    <a:srcRect/>
                    <a:stretch>
                      <a:fillRect/>
                    </a:stretch>
                  </pic:blipFill>
                  <pic:spPr bwMode="auto">
                    <a:xfrm>
                      <a:off x="0" y="0"/>
                      <a:ext cx="3600450" cy="3657600"/>
                    </a:xfrm>
                    <a:prstGeom prst="rect">
                      <a:avLst/>
                    </a:prstGeom>
                    <a:noFill/>
                    <a:ln w="9525">
                      <a:noFill/>
                      <a:miter lim="800000"/>
                      <a:headEnd/>
                      <a:tailEnd/>
                    </a:ln>
                  </pic:spPr>
                </pic:pic>
              </a:graphicData>
            </a:graphic>
          </wp:inline>
        </w:drawing>
      </w:r>
    </w:p>
    <w:p w:rsidR="00D13F29" w:rsidRDefault="00D13F29"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A</w:t>
      </w:r>
    </w:p>
    <w:p w:rsidR="00D13F29" w:rsidRDefault="00D13F29" w:rsidP="003149F9">
      <w:pPr>
        <w:widowControl w:val="0"/>
        <w:spacing w:line="360" w:lineRule="auto"/>
        <w:jc w:val="both"/>
        <w:rPr>
          <w:rFonts w:ascii="Book Antiqua" w:hAnsi="Book Antiqua" w:cs="Times New Roman"/>
          <w:lang w:eastAsia="zh-CN"/>
        </w:rPr>
      </w:pPr>
      <w:r w:rsidRPr="00AC3B06">
        <w:rPr>
          <w:rFonts w:ascii="Book Antiqua" w:hAnsi="Book Antiqua" w:cs="Times New Roman"/>
          <w:noProof/>
          <w:lang w:eastAsia="zh-CN"/>
        </w:rPr>
        <w:drawing>
          <wp:inline distT="0" distB="0" distL="0" distR="0" wp14:anchorId="521E0DF0" wp14:editId="660999FC">
            <wp:extent cx="3762375" cy="3657600"/>
            <wp:effectExtent l="19050" t="0" r="9525" b="0"/>
            <wp:docPr id="10" name="Picture 5" descr="\\WHCEFS01V\usersdata\mxa334\Desktop\ISR 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CEFS01V\usersdata\mxa334\Desktop\ISR figures\Figure 2.JPG"/>
                    <pic:cNvPicPr>
                      <a:picLocks noChangeAspect="1" noChangeArrowheads="1"/>
                    </pic:cNvPicPr>
                  </pic:nvPicPr>
                  <pic:blipFill>
                    <a:blip r:embed="rId12"/>
                    <a:srcRect/>
                    <a:stretch>
                      <a:fillRect/>
                    </a:stretch>
                  </pic:blipFill>
                  <pic:spPr bwMode="auto">
                    <a:xfrm>
                      <a:off x="0" y="0"/>
                      <a:ext cx="3762375" cy="3657600"/>
                    </a:xfrm>
                    <a:prstGeom prst="rect">
                      <a:avLst/>
                    </a:prstGeom>
                    <a:noFill/>
                    <a:ln w="9525">
                      <a:noFill/>
                      <a:miter lim="800000"/>
                      <a:headEnd/>
                      <a:tailEnd/>
                    </a:ln>
                  </pic:spPr>
                </pic:pic>
              </a:graphicData>
            </a:graphic>
          </wp:inline>
        </w:drawing>
      </w:r>
    </w:p>
    <w:p w:rsidR="00D13F29" w:rsidRDefault="00D13F29"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B</w:t>
      </w:r>
    </w:p>
    <w:p w:rsidR="00D13F29" w:rsidRDefault="00D13F29" w:rsidP="003149F9">
      <w:pPr>
        <w:widowControl w:val="0"/>
        <w:spacing w:line="360" w:lineRule="auto"/>
        <w:jc w:val="both"/>
        <w:rPr>
          <w:rFonts w:ascii="Book Antiqua" w:hAnsi="Book Antiqua" w:cs="Times New Roman"/>
          <w:lang w:eastAsia="zh-CN"/>
        </w:rPr>
      </w:pPr>
      <w:r w:rsidRPr="00AC3B06">
        <w:rPr>
          <w:rFonts w:ascii="Book Antiqua" w:hAnsi="Book Antiqua" w:cs="Times New Roman"/>
          <w:b/>
          <w:noProof/>
          <w:lang w:eastAsia="zh-CN"/>
        </w:rPr>
        <w:drawing>
          <wp:inline distT="0" distB="0" distL="0" distR="0" wp14:anchorId="196544AC" wp14:editId="5D083214">
            <wp:extent cx="5486400" cy="2719070"/>
            <wp:effectExtent l="0" t="0" r="0" b="5080"/>
            <wp:docPr id="8" name="Picture 1" descr="\\WHCEFS01V\usersdata\MXA334\Documents\Dr Waksman\ISR\Figures\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CEFS01V\usersdata\MXA334\Documents\Dr Waksman\ISR\Figures\Figure 1c.jpg"/>
                    <pic:cNvPicPr>
                      <a:picLocks noChangeAspect="1" noChangeArrowheads="1"/>
                    </pic:cNvPicPr>
                  </pic:nvPicPr>
                  <pic:blipFill>
                    <a:blip r:embed="rId13"/>
                    <a:srcRect/>
                    <a:stretch>
                      <a:fillRect/>
                    </a:stretch>
                  </pic:blipFill>
                  <pic:spPr bwMode="auto">
                    <a:xfrm>
                      <a:off x="0" y="0"/>
                      <a:ext cx="5486400" cy="2719070"/>
                    </a:xfrm>
                    <a:prstGeom prst="rect">
                      <a:avLst/>
                    </a:prstGeom>
                    <a:noFill/>
                    <a:ln w="9525">
                      <a:noFill/>
                      <a:miter lim="800000"/>
                      <a:headEnd/>
                      <a:tailEnd/>
                    </a:ln>
                  </pic:spPr>
                </pic:pic>
              </a:graphicData>
            </a:graphic>
          </wp:inline>
        </w:drawing>
      </w:r>
    </w:p>
    <w:p w:rsidR="00D13F29" w:rsidRDefault="00D13F29"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C</w:t>
      </w:r>
    </w:p>
    <w:p w:rsidR="009E0E73" w:rsidRDefault="009E0E73" w:rsidP="003149F9">
      <w:pPr>
        <w:widowControl w:val="0"/>
        <w:spacing w:line="360" w:lineRule="auto"/>
        <w:jc w:val="both"/>
        <w:rPr>
          <w:rFonts w:ascii="Book Antiqua" w:hAnsi="Book Antiqua" w:cs="Times New Roman"/>
          <w:lang w:eastAsia="zh-CN"/>
        </w:rPr>
      </w:pPr>
      <w:r w:rsidRPr="00AC3B06">
        <w:rPr>
          <w:rStyle w:val="5Char"/>
          <w:rFonts w:ascii="Book Antiqua" w:hAnsi="Book Antiqua" w:cs="Times New Roman"/>
          <w:noProof/>
          <w:color w:val="auto"/>
          <w:lang w:eastAsia="zh-CN"/>
        </w:rPr>
        <w:drawing>
          <wp:inline distT="0" distB="0" distL="0" distR="0" wp14:anchorId="1E7620EE" wp14:editId="34DA0102">
            <wp:extent cx="3657600" cy="2768235"/>
            <wp:effectExtent l="19050" t="0" r="0" b="0"/>
            <wp:docPr id="14" name="Picture 6" descr="\\WHCEFS01V\usersdata\mxa334\Desktop\ISR 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CEFS01V\usersdata\mxa334\Desktop\ISR figures\Figure 3.JPG"/>
                    <pic:cNvPicPr>
                      <a:picLocks noChangeAspect="1" noChangeArrowheads="1"/>
                    </pic:cNvPicPr>
                  </pic:nvPicPr>
                  <pic:blipFill>
                    <a:blip r:embed="rId14"/>
                    <a:srcRect/>
                    <a:stretch>
                      <a:fillRect/>
                    </a:stretch>
                  </pic:blipFill>
                  <pic:spPr bwMode="auto">
                    <a:xfrm>
                      <a:off x="0" y="0"/>
                      <a:ext cx="3657600" cy="2768235"/>
                    </a:xfrm>
                    <a:prstGeom prst="rect">
                      <a:avLst/>
                    </a:prstGeom>
                    <a:noFill/>
                    <a:ln w="9525">
                      <a:noFill/>
                      <a:miter lim="800000"/>
                      <a:headEnd/>
                      <a:tailEnd/>
                    </a:ln>
                  </pic:spPr>
                </pic:pic>
              </a:graphicData>
            </a:graphic>
          </wp:inline>
        </w:drawing>
      </w:r>
    </w:p>
    <w:p w:rsidR="009E0E73" w:rsidRDefault="009E0E73"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D</w:t>
      </w:r>
    </w:p>
    <w:p w:rsidR="00B0104B" w:rsidRDefault="00B0104B"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2A658C8F" wp14:editId="14CE13D5">
            <wp:extent cx="5486400" cy="2527935"/>
            <wp:effectExtent l="0" t="0" r="0" b="5715"/>
            <wp:docPr id="22" name="Picture 21" descr="Figure 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e.JPG"/>
                    <pic:cNvPicPr/>
                  </pic:nvPicPr>
                  <pic:blipFill>
                    <a:blip r:embed="rId15"/>
                    <a:stretch>
                      <a:fillRect/>
                    </a:stretch>
                  </pic:blipFill>
                  <pic:spPr>
                    <a:xfrm>
                      <a:off x="0" y="0"/>
                      <a:ext cx="5486400" cy="2527935"/>
                    </a:xfrm>
                    <a:prstGeom prst="rect">
                      <a:avLst/>
                    </a:prstGeom>
                  </pic:spPr>
                </pic:pic>
              </a:graphicData>
            </a:graphic>
          </wp:inline>
        </w:drawing>
      </w:r>
    </w:p>
    <w:p w:rsidR="00B0104B" w:rsidRDefault="00B0104B"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E</w:t>
      </w:r>
    </w:p>
    <w:p w:rsidR="00835A24" w:rsidRDefault="00835A24"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40DB899A" wp14:editId="413AADC4">
            <wp:extent cx="5486400" cy="2513965"/>
            <wp:effectExtent l="0" t="0" r="0" b="635"/>
            <wp:docPr id="25" name="Picture 24" descr="Figure 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f.jpg"/>
                    <pic:cNvPicPr/>
                  </pic:nvPicPr>
                  <pic:blipFill>
                    <a:blip r:embed="rId16"/>
                    <a:stretch>
                      <a:fillRect/>
                    </a:stretch>
                  </pic:blipFill>
                  <pic:spPr>
                    <a:xfrm>
                      <a:off x="0" y="0"/>
                      <a:ext cx="5486400" cy="2513965"/>
                    </a:xfrm>
                    <a:prstGeom prst="rect">
                      <a:avLst/>
                    </a:prstGeom>
                  </pic:spPr>
                </pic:pic>
              </a:graphicData>
            </a:graphic>
          </wp:inline>
        </w:drawing>
      </w:r>
    </w:p>
    <w:p w:rsidR="00835A24" w:rsidRDefault="00835A24"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F</w:t>
      </w:r>
    </w:p>
    <w:p w:rsidR="00835A24" w:rsidRDefault="00835A24"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0329035C" wp14:editId="57729B04">
            <wp:extent cx="5486400" cy="2759710"/>
            <wp:effectExtent l="0" t="0" r="0" b="2540"/>
            <wp:docPr id="24" name="Picture 23" descr="Figure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g.JPG"/>
                    <pic:cNvPicPr/>
                  </pic:nvPicPr>
                  <pic:blipFill>
                    <a:blip r:embed="rId17"/>
                    <a:stretch>
                      <a:fillRect/>
                    </a:stretch>
                  </pic:blipFill>
                  <pic:spPr>
                    <a:xfrm>
                      <a:off x="0" y="0"/>
                      <a:ext cx="5486400" cy="2759710"/>
                    </a:xfrm>
                    <a:prstGeom prst="rect">
                      <a:avLst/>
                    </a:prstGeom>
                  </pic:spPr>
                </pic:pic>
              </a:graphicData>
            </a:graphic>
          </wp:inline>
        </w:drawing>
      </w:r>
    </w:p>
    <w:p w:rsidR="00835A24" w:rsidRDefault="00835A24"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G</w:t>
      </w:r>
    </w:p>
    <w:p w:rsidR="00835A24" w:rsidRDefault="00835A24"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62B1C3F1" wp14:editId="58B6DD13">
            <wp:extent cx="5486400" cy="2711450"/>
            <wp:effectExtent l="0" t="0" r="0" b="0"/>
            <wp:docPr id="26" name="Picture 25" descr="Figure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h.JPG"/>
                    <pic:cNvPicPr/>
                  </pic:nvPicPr>
                  <pic:blipFill>
                    <a:blip r:embed="rId18"/>
                    <a:stretch>
                      <a:fillRect/>
                    </a:stretch>
                  </pic:blipFill>
                  <pic:spPr>
                    <a:xfrm>
                      <a:off x="0" y="0"/>
                      <a:ext cx="5486400" cy="2711450"/>
                    </a:xfrm>
                    <a:prstGeom prst="rect">
                      <a:avLst/>
                    </a:prstGeom>
                  </pic:spPr>
                </pic:pic>
              </a:graphicData>
            </a:graphic>
          </wp:inline>
        </w:drawing>
      </w:r>
    </w:p>
    <w:p w:rsidR="00835A24" w:rsidRDefault="00835A24"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H</w:t>
      </w:r>
    </w:p>
    <w:p w:rsidR="00472E6B" w:rsidRDefault="00472E6B"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7A4C0AA6" wp14:editId="52417FF5">
            <wp:extent cx="5486400" cy="2510155"/>
            <wp:effectExtent l="0" t="0" r="0" b="4445"/>
            <wp:docPr id="27" name="Picture 26" descr="Figure 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i.JPG"/>
                    <pic:cNvPicPr/>
                  </pic:nvPicPr>
                  <pic:blipFill>
                    <a:blip r:embed="rId19"/>
                    <a:stretch>
                      <a:fillRect/>
                    </a:stretch>
                  </pic:blipFill>
                  <pic:spPr>
                    <a:xfrm>
                      <a:off x="0" y="0"/>
                      <a:ext cx="5486400" cy="2510155"/>
                    </a:xfrm>
                    <a:prstGeom prst="rect">
                      <a:avLst/>
                    </a:prstGeom>
                  </pic:spPr>
                </pic:pic>
              </a:graphicData>
            </a:graphic>
          </wp:inline>
        </w:drawing>
      </w:r>
    </w:p>
    <w:p w:rsidR="00472E6B" w:rsidRDefault="00472E6B"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I</w:t>
      </w:r>
    </w:p>
    <w:p w:rsidR="004224AF" w:rsidRDefault="004224AF"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35D6CB5F" wp14:editId="0C44CE89">
            <wp:extent cx="3657600" cy="3168837"/>
            <wp:effectExtent l="19050" t="0" r="0" b="0"/>
            <wp:docPr id="28" name="Picture 27" descr="Figure 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JPG"/>
                    <pic:cNvPicPr/>
                  </pic:nvPicPr>
                  <pic:blipFill>
                    <a:blip r:embed="rId20"/>
                    <a:stretch>
                      <a:fillRect/>
                    </a:stretch>
                  </pic:blipFill>
                  <pic:spPr>
                    <a:xfrm>
                      <a:off x="0" y="0"/>
                      <a:ext cx="3657600" cy="3168837"/>
                    </a:xfrm>
                    <a:prstGeom prst="rect">
                      <a:avLst/>
                    </a:prstGeom>
                  </pic:spPr>
                </pic:pic>
              </a:graphicData>
            </a:graphic>
          </wp:inline>
        </w:drawing>
      </w:r>
    </w:p>
    <w:p w:rsidR="004224AF" w:rsidRDefault="004224AF"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J</w:t>
      </w:r>
    </w:p>
    <w:p w:rsidR="00FE591A" w:rsidRDefault="00FE591A"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46B41B23" wp14:editId="0681DE7E">
            <wp:extent cx="4800600" cy="2362200"/>
            <wp:effectExtent l="19050" t="0" r="0" b="0"/>
            <wp:docPr id="29" name="Picture 28" descr="Figure 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k.JPG"/>
                    <pic:cNvPicPr/>
                  </pic:nvPicPr>
                  <pic:blipFill>
                    <a:blip r:embed="rId21"/>
                    <a:stretch>
                      <a:fillRect/>
                    </a:stretch>
                  </pic:blipFill>
                  <pic:spPr>
                    <a:xfrm>
                      <a:off x="0" y="0"/>
                      <a:ext cx="4800600" cy="2362200"/>
                    </a:xfrm>
                    <a:prstGeom prst="rect">
                      <a:avLst/>
                    </a:prstGeom>
                  </pic:spPr>
                </pic:pic>
              </a:graphicData>
            </a:graphic>
          </wp:inline>
        </w:drawing>
      </w:r>
    </w:p>
    <w:p w:rsidR="00FE591A" w:rsidRDefault="00FE591A"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K</w:t>
      </w:r>
    </w:p>
    <w:p w:rsidR="00FE591A" w:rsidRDefault="00FE591A"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3F4133E8" wp14:editId="43712499">
            <wp:extent cx="4752975" cy="2390775"/>
            <wp:effectExtent l="19050" t="0" r="9525" b="0"/>
            <wp:docPr id="30" name="Picture 29" descr="Figure 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l.JPG"/>
                    <pic:cNvPicPr/>
                  </pic:nvPicPr>
                  <pic:blipFill>
                    <a:blip r:embed="rId22"/>
                    <a:stretch>
                      <a:fillRect/>
                    </a:stretch>
                  </pic:blipFill>
                  <pic:spPr>
                    <a:xfrm>
                      <a:off x="0" y="0"/>
                      <a:ext cx="4752975" cy="2390775"/>
                    </a:xfrm>
                    <a:prstGeom prst="rect">
                      <a:avLst/>
                    </a:prstGeom>
                  </pic:spPr>
                </pic:pic>
              </a:graphicData>
            </a:graphic>
          </wp:inline>
        </w:drawing>
      </w:r>
    </w:p>
    <w:p w:rsidR="00FE591A" w:rsidRDefault="00FE591A"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L</w:t>
      </w:r>
    </w:p>
    <w:p w:rsidR="00C30347" w:rsidRDefault="00C30347"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6695C8D6" wp14:editId="1B46AFFB">
            <wp:extent cx="5486400" cy="2357755"/>
            <wp:effectExtent l="0" t="0" r="0" b="4445"/>
            <wp:docPr id="31" name="Picture 30" descr="Figure 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m.JPG"/>
                    <pic:cNvPicPr/>
                  </pic:nvPicPr>
                  <pic:blipFill>
                    <a:blip r:embed="rId23"/>
                    <a:stretch>
                      <a:fillRect/>
                    </a:stretch>
                  </pic:blipFill>
                  <pic:spPr>
                    <a:xfrm>
                      <a:off x="0" y="0"/>
                      <a:ext cx="5486400" cy="2357755"/>
                    </a:xfrm>
                    <a:prstGeom prst="rect">
                      <a:avLst/>
                    </a:prstGeom>
                  </pic:spPr>
                </pic:pic>
              </a:graphicData>
            </a:graphic>
          </wp:inline>
        </w:drawing>
      </w:r>
    </w:p>
    <w:p w:rsidR="00C30347" w:rsidRPr="00AC3B06" w:rsidRDefault="00C30347"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M</w:t>
      </w:r>
    </w:p>
    <w:p w:rsidR="004C79EC" w:rsidRPr="00C30347" w:rsidRDefault="00D13F29" w:rsidP="003149F9">
      <w:pPr>
        <w:widowControl w:val="0"/>
        <w:spacing w:line="360" w:lineRule="auto"/>
        <w:jc w:val="both"/>
        <w:rPr>
          <w:rFonts w:ascii="Book Antiqua" w:eastAsiaTheme="majorEastAsia" w:hAnsi="Book Antiqua" w:cs="Times New Roman"/>
          <w:noProof/>
          <w:lang w:eastAsia="zh-CN"/>
        </w:rPr>
      </w:pPr>
      <w:bookmarkStart w:id="170" w:name="_Toc463339774"/>
      <w:r w:rsidRPr="00D13F29">
        <w:rPr>
          <w:rStyle w:val="4Char"/>
          <w:rFonts w:ascii="Book Antiqua" w:hAnsi="Book Antiqua"/>
          <w:i w:val="0"/>
          <w:color w:val="auto"/>
        </w:rPr>
        <w:t>Figure 2</w:t>
      </w:r>
      <w:bookmarkEnd w:id="170"/>
      <w:r w:rsidRPr="00D13F29">
        <w:rPr>
          <w:rStyle w:val="4Char"/>
          <w:rFonts w:ascii="Book Antiqua" w:hAnsi="Book Antiqua" w:hint="eastAsia"/>
          <w:i w:val="0"/>
          <w:color w:val="auto"/>
          <w:lang w:eastAsia="zh-CN"/>
        </w:rPr>
        <w:t xml:space="preserve"> </w:t>
      </w:r>
      <w:r w:rsidRPr="00D13F29">
        <w:rPr>
          <w:rFonts w:ascii="Book Antiqua" w:hAnsi="Book Antiqua" w:cs="Times New Roman" w:hint="eastAsia"/>
          <w:b/>
          <w:lang w:eastAsia="zh-CN"/>
        </w:rPr>
        <w:t>Sixty-seven</w:t>
      </w:r>
      <w:r w:rsidRPr="00D13F29">
        <w:rPr>
          <w:rFonts w:ascii="Book Antiqua" w:hAnsi="Book Antiqua" w:cs="Times New Roman"/>
          <w:b/>
        </w:rPr>
        <w:t xml:space="preserve">-year-old man presented with increasing chest pain at rest. </w:t>
      </w:r>
      <w:r w:rsidRPr="00AC3B06">
        <w:rPr>
          <w:rFonts w:ascii="Book Antiqua" w:hAnsi="Book Antiqua" w:cs="Times New Roman"/>
        </w:rPr>
        <w:t>He has past medical history significant for coronary artery disease with PCI and coronary artery bypass grafting. He had PCI with (3.0</w:t>
      </w:r>
      <w:r w:rsidRPr="00D13F29">
        <w:rPr>
          <w:rFonts w:ascii="Book Antiqua" w:hAnsi="Book Antiqua" w:cs="Times New Roman"/>
        </w:rPr>
        <w:t xml:space="preserve"> </w:t>
      </w:r>
      <w:r w:rsidRPr="00AC3B06">
        <w:rPr>
          <w:rFonts w:ascii="Book Antiqua" w:hAnsi="Book Antiqua" w:cs="Times New Roman"/>
        </w:rPr>
        <w:t>mm</w:t>
      </w:r>
      <w:r w:rsidR="001208B6">
        <w:rPr>
          <w:rFonts w:ascii="Book Antiqua" w:hAnsi="Book Antiqua" w:cs="Times New Roman" w:hint="eastAsia"/>
          <w:lang w:eastAsia="zh-CN"/>
        </w:rPr>
        <w:t xml:space="preserve"> </w:t>
      </w:r>
      <w:r w:rsidRPr="00D13F29">
        <w:rPr>
          <w:rFonts w:ascii="Book Antiqua" w:hAnsi="Book Antiqua" w:cs="Times New Roman"/>
          <w:lang w:eastAsia="zh-CN"/>
        </w:rPr>
        <w:t>×</w:t>
      </w:r>
      <w:r w:rsidR="001208B6">
        <w:rPr>
          <w:rFonts w:ascii="Book Antiqua" w:hAnsi="Book Antiqua" w:cs="Times New Roman" w:hint="eastAsia"/>
          <w:lang w:eastAsia="zh-CN"/>
        </w:rPr>
        <w:t xml:space="preserve"> </w:t>
      </w:r>
      <w:r w:rsidRPr="00AC3B06">
        <w:rPr>
          <w:rFonts w:ascii="Book Antiqua" w:hAnsi="Book Antiqua" w:cs="Times New Roman"/>
        </w:rPr>
        <w:t>12</w:t>
      </w:r>
      <w:r>
        <w:rPr>
          <w:rFonts w:ascii="Book Antiqua" w:hAnsi="Book Antiqua" w:cs="Times New Roman" w:hint="eastAsia"/>
          <w:lang w:eastAsia="zh-CN"/>
        </w:rPr>
        <w:t xml:space="preserve"> </w:t>
      </w:r>
      <w:r w:rsidRPr="00AC3B06">
        <w:rPr>
          <w:rFonts w:ascii="Book Antiqua" w:hAnsi="Book Antiqua" w:cs="Times New Roman"/>
        </w:rPr>
        <w:t xml:space="preserve">mm) DES to </w:t>
      </w:r>
      <w:r w:rsidR="00E07EC2">
        <w:rPr>
          <w:rFonts w:ascii="Book Antiqua" w:hAnsi="Book Antiqua" w:cs="Times New Roman"/>
        </w:rPr>
        <w:t>LCx</w:t>
      </w:r>
      <w:r w:rsidRPr="00AC3B06">
        <w:rPr>
          <w:rFonts w:ascii="Book Antiqua" w:hAnsi="Book Antiqua" w:cs="Times New Roman"/>
        </w:rPr>
        <w:t>, (2.5</w:t>
      </w:r>
      <w:r w:rsidRPr="00D13F29">
        <w:rPr>
          <w:rFonts w:ascii="Book Antiqua" w:hAnsi="Book Antiqua" w:cs="Times New Roman"/>
        </w:rPr>
        <w:t xml:space="preserve"> </w:t>
      </w:r>
      <w:r w:rsidRPr="00AC3B06">
        <w:rPr>
          <w:rFonts w:ascii="Book Antiqua" w:hAnsi="Book Antiqua" w:cs="Times New Roman"/>
        </w:rPr>
        <w:t>mm</w:t>
      </w:r>
      <w:r w:rsidR="001208B6">
        <w:rPr>
          <w:rFonts w:ascii="Book Antiqua" w:hAnsi="Book Antiqua" w:cs="Times New Roman" w:hint="eastAsia"/>
          <w:lang w:eastAsia="zh-CN"/>
        </w:rPr>
        <w:t xml:space="preserve"> </w:t>
      </w:r>
      <w:r w:rsidRPr="00D13F29">
        <w:rPr>
          <w:rFonts w:ascii="Book Antiqua" w:hAnsi="Book Antiqua" w:cs="Times New Roman"/>
          <w:lang w:eastAsia="zh-CN"/>
        </w:rPr>
        <w:t>×</w:t>
      </w:r>
      <w:r w:rsidR="001208B6">
        <w:rPr>
          <w:rFonts w:ascii="Book Antiqua" w:hAnsi="Book Antiqua" w:cs="Times New Roman" w:hint="eastAsia"/>
          <w:lang w:eastAsia="zh-CN"/>
        </w:rPr>
        <w:t xml:space="preserve"> </w:t>
      </w:r>
      <w:r w:rsidRPr="00AC3B06">
        <w:rPr>
          <w:rFonts w:ascii="Book Antiqua" w:hAnsi="Book Antiqua" w:cs="Times New Roman"/>
        </w:rPr>
        <w:t>16</w:t>
      </w:r>
      <w:r>
        <w:rPr>
          <w:rFonts w:ascii="Book Antiqua" w:hAnsi="Book Antiqua" w:cs="Times New Roman" w:hint="eastAsia"/>
          <w:lang w:eastAsia="zh-CN"/>
        </w:rPr>
        <w:t xml:space="preserve"> </w:t>
      </w:r>
      <w:r w:rsidRPr="00AC3B06">
        <w:rPr>
          <w:rFonts w:ascii="Book Antiqua" w:hAnsi="Book Antiqua" w:cs="Times New Roman"/>
        </w:rPr>
        <w:t>mm) DES to RI and (2.5</w:t>
      </w:r>
      <w:r>
        <w:rPr>
          <w:rFonts w:ascii="Book Antiqua" w:hAnsi="Book Antiqua" w:cs="Times New Roman" w:hint="eastAsia"/>
          <w:lang w:eastAsia="zh-CN"/>
        </w:rPr>
        <w:t xml:space="preserve"> </w:t>
      </w:r>
      <w:r w:rsidRPr="00AC3B06">
        <w:rPr>
          <w:rFonts w:ascii="Book Antiqua" w:hAnsi="Book Antiqua" w:cs="Times New Roman"/>
        </w:rPr>
        <w:t>mm</w:t>
      </w:r>
      <w:r w:rsidR="001208B6">
        <w:rPr>
          <w:rFonts w:ascii="Book Antiqua" w:hAnsi="Book Antiqua" w:cs="Times New Roman" w:hint="eastAsia"/>
          <w:lang w:eastAsia="zh-CN"/>
        </w:rPr>
        <w:t xml:space="preserve"> </w:t>
      </w:r>
      <w:r w:rsidRPr="00D13F29">
        <w:rPr>
          <w:rFonts w:ascii="Book Antiqua" w:hAnsi="Book Antiqua" w:cs="Times New Roman"/>
          <w:lang w:eastAsia="zh-CN"/>
        </w:rPr>
        <w:t>×</w:t>
      </w:r>
      <w:r w:rsidR="001208B6">
        <w:rPr>
          <w:rFonts w:ascii="Book Antiqua" w:hAnsi="Book Antiqua" w:cs="Times New Roman" w:hint="eastAsia"/>
          <w:lang w:eastAsia="zh-CN"/>
        </w:rPr>
        <w:t xml:space="preserve"> </w:t>
      </w:r>
      <w:r w:rsidRPr="00AC3B06">
        <w:rPr>
          <w:rFonts w:ascii="Book Antiqua" w:hAnsi="Book Antiqua" w:cs="Times New Roman"/>
        </w:rPr>
        <w:t>16</w:t>
      </w:r>
      <w:r>
        <w:rPr>
          <w:rFonts w:ascii="Book Antiqua" w:hAnsi="Book Antiqua" w:cs="Times New Roman" w:hint="eastAsia"/>
          <w:lang w:eastAsia="zh-CN"/>
        </w:rPr>
        <w:t xml:space="preserve"> </w:t>
      </w:r>
      <w:r w:rsidR="00E07EC2">
        <w:rPr>
          <w:rFonts w:ascii="Book Antiqua" w:hAnsi="Book Antiqua" w:cs="Times New Roman"/>
        </w:rPr>
        <w:t>mm) DES to obtuse marginal</w:t>
      </w:r>
      <w:r w:rsidRPr="00AC3B06">
        <w:rPr>
          <w:rFonts w:ascii="Book Antiqua" w:hAnsi="Book Antiqua" w:cs="Times New Roman"/>
        </w:rPr>
        <w:t xml:space="preserve"> a year prior to his presentation. The left internal mammary artery to</w:t>
      </w:r>
      <w:r w:rsidR="00E07EC2">
        <w:rPr>
          <w:rFonts w:ascii="Book Antiqua" w:hAnsi="Book Antiqua" w:cs="Times New Roman" w:hint="eastAsia"/>
          <w:lang w:eastAsia="zh-CN"/>
        </w:rPr>
        <w:t xml:space="preserve"> </w:t>
      </w:r>
      <w:r w:rsidR="00E07EC2">
        <w:rPr>
          <w:rFonts w:ascii="Book Antiqua" w:hAnsi="Book Antiqua" w:cs="Times New Roman"/>
        </w:rPr>
        <w:t>LAD</w:t>
      </w:r>
      <w:r w:rsidRPr="00AC3B06">
        <w:rPr>
          <w:rFonts w:ascii="Book Antiqua" w:hAnsi="Book Antiqua" w:cs="Times New Roman"/>
        </w:rPr>
        <w:t xml:space="preserve"> is patent, however, he is known to have occluded </w:t>
      </w:r>
      <w:r w:rsidR="00E07EC2">
        <w:rPr>
          <w:rFonts w:ascii="Book Antiqua" w:hAnsi="Book Antiqua" w:cs="Times New Roman"/>
        </w:rPr>
        <w:t>SVG</w:t>
      </w:r>
      <w:r w:rsidRPr="00AC3B06">
        <w:rPr>
          <w:rFonts w:ascii="Book Antiqua" w:hAnsi="Book Antiqua" w:cs="Times New Roman"/>
        </w:rPr>
        <w:t xml:space="preserve"> to </w:t>
      </w:r>
      <w:r w:rsidR="00E07EC2">
        <w:rPr>
          <w:rFonts w:ascii="Book Antiqua" w:hAnsi="Book Antiqua" w:cs="Times New Roman"/>
        </w:rPr>
        <w:t>RI</w:t>
      </w:r>
      <w:r w:rsidRPr="00AC3B06">
        <w:rPr>
          <w:rFonts w:ascii="Book Antiqua" w:hAnsi="Book Antiqua" w:cs="Times New Roman"/>
        </w:rPr>
        <w:t xml:space="preserve"> and SVG to first diagonal (D1). Given his increasing chest pain, coronary angiogram was done.</w:t>
      </w:r>
      <w:r>
        <w:rPr>
          <w:rFonts w:ascii="Book Antiqua" w:hAnsi="Book Antiqua" w:cs="Times New Roman" w:hint="eastAsia"/>
          <w:lang w:eastAsia="zh-CN"/>
        </w:rPr>
        <w:t xml:space="preserve"> A: </w:t>
      </w:r>
      <w:r w:rsidRPr="00D13F29">
        <w:rPr>
          <w:rFonts w:ascii="Book Antiqua" w:hAnsi="Book Antiqua" w:cs="Times New Roman"/>
          <w:caps/>
        </w:rPr>
        <w:t>c</w:t>
      </w:r>
      <w:r w:rsidRPr="00AC3B06">
        <w:rPr>
          <w:rFonts w:ascii="Book Antiqua" w:hAnsi="Book Antiqua" w:cs="Times New Roman"/>
        </w:rPr>
        <w:t>oronary stents before contrast injection in LA</w:t>
      </w:r>
      <w:r>
        <w:rPr>
          <w:rFonts w:ascii="Book Antiqua" w:hAnsi="Book Antiqua" w:cs="Times New Roman"/>
        </w:rPr>
        <w:t xml:space="preserve">D (red arrow), LCx (blue arrow); </w:t>
      </w:r>
      <w:r w:rsidRPr="00D13F29">
        <w:rPr>
          <w:rStyle w:val="5Char"/>
          <w:rFonts w:ascii="Book Antiqua" w:hAnsi="Book Antiqua" w:cs="Times New Roman"/>
          <w:caps/>
          <w:color w:val="auto"/>
        </w:rPr>
        <w:t>b</w:t>
      </w:r>
      <w:r>
        <w:rPr>
          <w:rFonts w:ascii="Book Antiqua" w:hAnsi="Book Antiqua" w:cs="Times New Roman" w:hint="eastAsia"/>
          <w:b/>
          <w:lang w:eastAsia="zh-CN"/>
        </w:rPr>
        <w:t>:</w:t>
      </w:r>
      <w:r>
        <w:rPr>
          <w:rFonts w:ascii="Book Antiqua" w:hAnsi="Book Antiqua" w:cs="Times New Roman"/>
          <w:b/>
        </w:rPr>
        <w:t xml:space="preserve"> </w:t>
      </w:r>
      <w:r w:rsidRPr="00AC3B06">
        <w:rPr>
          <w:rFonts w:ascii="Book Antiqua" w:hAnsi="Book Antiqua" w:cs="Times New Roman"/>
        </w:rPr>
        <w:t xml:space="preserve">Coronary angiogram of the same patient showing severe proximal LCx </w:t>
      </w:r>
      <w:r w:rsidR="00E9644D">
        <w:rPr>
          <w:rFonts w:ascii="Book Antiqua" w:hAnsi="Book Antiqua" w:cs="Times New Roman"/>
        </w:rPr>
        <w:t>ISR</w:t>
      </w:r>
      <w:r>
        <w:rPr>
          <w:rFonts w:ascii="Book Antiqua" w:hAnsi="Book Antiqua" w:cs="Times New Roman"/>
        </w:rPr>
        <w:t xml:space="preserve"> </w:t>
      </w:r>
      <w:r w:rsidRPr="00AC3B06">
        <w:rPr>
          <w:rFonts w:ascii="Book Antiqua" w:hAnsi="Book Antiqua" w:cs="Times New Roman"/>
        </w:rPr>
        <w:t>(blue arrow) with no flow, severe proximal RI ISR (green arrow) with slow flow, and mid LAD severe ISR (red arrow)</w:t>
      </w:r>
      <w:r>
        <w:rPr>
          <w:rFonts w:ascii="Book Antiqua" w:hAnsi="Book Antiqua" w:cs="Times New Roman" w:hint="eastAsia"/>
          <w:lang w:eastAsia="zh-CN"/>
        </w:rPr>
        <w:t xml:space="preserve">; </w:t>
      </w:r>
      <w:r w:rsidRPr="00D13F29">
        <w:rPr>
          <w:rStyle w:val="5Char"/>
          <w:rFonts w:ascii="Book Antiqua" w:hAnsi="Book Antiqua" w:cs="Times New Roman"/>
          <w:caps/>
          <w:color w:val="auto"/>
        </w:rPr>
        <w:t>c</w:t>
      </w:r>
      <w:r>
        <w:rPr>
          <w:rFonts w:ascii="Book Antiqua" w:hAnsi="Book Antiqua" w:cs="Times New Roman" w:hint="eastAsia"/>
          <w:b/>
          <w:noProof/>
          <w:lang w:eastAsia="zh-CN"/>
        </w:rPr>
        <w:t>:</w:t>
      </w:r>
      <w:r w:rsidRPr="00AC3B06">
        <w:rPr>
          <w:rFonts w:ascii="Book Antiqua" w:hAnsi="Book Antiqua" w:cs="Times New Roman"/>
          <w:b/>
          <w:noProof/>
        </w:rPr>
        <w:t xml:space="preserve"> </w:t>
      </w:r>
      <w:r w:rsidRPr="00AC3B06">
        <w:rPr>
          <w:rFonts w:ascii="Book Antiqua" w:hAnsi="Book Antiqua" w:cs="Times New Roman"/>
          <w:noProof/>
        </w:rPr>
        <w:t>Dilation of the RI coronary artery with 2.5</w:t>
      </w:r>
      <w:r>
        <w:rPr>
          <w:rFonts w:ascii="Book Antiqua" w:hAnsi="Book Antiqua" w:cs="Times New Roman" w:hint="eastAsia"/>
          <w:noProof/>
          <w:lang w:eastAsia="zh-CN"/>
        </w:rPr>
        <w:t xml:space="preserve"> </w:t>
      </w:r>
      <w:r w:rsidRPr="00AC3B06">
        <w:rPr>
          <w:rFonts w:ascii="Book Antiqua" w:hAnsi="Book Antiqua" w:cs="Times New Roman"/>
          <w:noProof/>
        </w:rPr>
        <w:t>mm</w:t>
      </w:r>
      <w:r w:rsidR="004224AF" w:rsidRPr="00472E6B">
        <w:rPr>
          <w:rFonts w:ascii="Book Antiqua" w:hAnsi="Book Antiqua" w:cs="Times New Roman"/>
          <w:noProof/>
          <w:lang w:eastAsia="zh-CN"/>
        </w:rPr>
        <w:t>×</w:t>
      </w:r>
      <w:r w:rsidRPr="00AC3B06">
        <w:rPr>
          <w:rFonts w:ascii="Book Antiqua" w:hAnsi="Book Antiqua" w:cs="Times New Roman"/>
          <w:noProof/>
        </w:rPr>
        <w:t>22</w:t>
      </w:r>
      <w:r>
        <w:rPr>
          <w:rFonts w:ascii="Book Antiqua" w:hAnsi="Book Antiqua" w:cs="Times New Roman" w:hint="eastAsia"/>
          <w:noProof/>
          <w:lang w:eastAsia="zh-CN"/>
        </w:rPr>
        <w:t xml:space="preserve"> </w:t>
      </w:r>
      <w:r w:rsidRPr="00AC3B06">
        <w:rPr>
          <w:rFonts w:ascii="Book Antiqua" w:hAnsi="Book Antiqua" w:cs="Times New Roman"/>
          <w:noProof/>
        </w:rPr>
        <w:t xml:space="preserve">mm </w:t>
      </w:r>
      <w:r w:rsidR="00E9644D">
        <w:rPr>
          <w:rFonts w:ascii="Book Antiqua" w:hAnsi="Book Antiqua" w:cs="Times New Roman"/>
          <w:noProof/>
        </w:rPr>
        <w:t>NC</w:t>
      </w:r>
      <w:r w:rsidRPr="00AC3B06">
        <w:rPr>
          <w:rFonts w:ascii="Book Antiqua" w:hAnsi="Book Antiqua" w:cs="Times New Roman"/>
          <w:noProof/>
        </w:rPr>
        <w:t xml:space="preserve"> balloon with </w:t>
      </w:r>
      <w:r w:rsidRPr="00AC3B06">
        <w:rPr>
          <w:rStyle w:val="5Char"/>
          <w:rFonts w:ascii="Book Antiqua" w:hAnsi="Book Antiqua" w:cs="Times New Roman"/>
          <w:noProof/>
          <w:color w:val="auto"/>
        </w:rPr>
        <w:t>22</w:t>
      </w:r>
      <w:r w:rsidR="00E9644D">
        <w:rPr>
          <w:rStyle w:val="5Char"/>
          <w:rFonts w:ascii="Book Antiqua" w:hAnsi="Book Antiqua" w:cs="Times New Roman" w:hint="eastAsia"/>
          <w:noProof/>
          <w:color w:val="auto"/>
          <w:lang w:eastAsia="zh-CN"/>
        </w:rPr>
        <w:t xml:space="preserve"> </w:t>
      </w:r>
      <w:r w:rsidRPr="00AC3B06">
        <w:rPr>
          <w:rStyle w:val="5Char"/>
          <w:rFonts w:ascii="Book Antiqua" w:hAnsi="Book Antiqua" w:cs="Times New Roman"/>
          <w:noProof/>
          <w:color w:val="auto"/>
        </w:rPr>
        <w:t>a</w:t>
      </w:r>
      <w:r>
        <w:rPr>
          <w:rStyle w:val="5Char"/>
          <w:rFonts w:ascii="Book Antiqua" w:hAnsi="Book Antiqua" w:cs="Times New Roman"/>
          <w:noProof/>
          <w:color w:val="auto"/>
        </w:rPr>
        <w:t>tm inflation pressures was done</w:t>
      </w:r>
      <w:r>
        <w:rPr>
          <w:rStyle w:val="5Char"/>
          <w:rFonts w:ascii="Book Antiqua" w:hAnsi="Book Antiqua" w:cs="Times New Roman" w:hint="eastAsia"/>
          <w:noProof/>
          <w:color w:val="auto"/>
          <w:lang w:eastAsia="zh-CN"/>
        </w:rPr>
        <w:t xml:space="preserve">; </w:t>
      </w:r>
      <w:r w:rsidR="009E0E73" w:rsidRPr="00B0104B">
        <w:rPr>
          <w:rStyle w:val="5Char"/>
          <w:rFonts w:ascii="Book Antiqua" w:hAnsi="Book Antiqua" w:cs="Times New Roman"/>
          <w:caps/>
          <w:color w:val="auto"/>
        </w:rPr>
        <w:t>d</w:t>
      </w:r>
      <w:r w:rsidR="00B0104B">
        <w:rPr>
          <w:rStyle w:val="5Char"/>
          <w:rFonts w:ascii="Book Antiqua" w:hAnsi="Book Antiqua" w:cs="Times New Roman" w:hint="eastAsia"/>
          <w:color w:val="auto"/>
          <w:lang w:eastAsia="zh-CN"/>
        </w:rPr>
        <w:t>:</w:t>
      </w:r>
      <w:r w:rsidR="009E0E73" w:rsidRPr="00AC3B06">
        <w:rPr>
          <w:rStyle w:val="5Char"/>
          <w:rFonts w:ascii="Book Antiqua" w:hAnsi="Book Antiqua" w:cs="Times New Roman"/>
          <w:color w:val="auto"/>
        </w:rPr>
        <w:t xml:space="preserve"> </w:t>
      </w:r>
      <w:r w:rsidR="009E0E73" w:rsidRPr="00AC3B06">
        <w:rPr>
          <w:rFonts w:ascii="Book Antiqua" w:hAnsi="Book Antiqua" w:cs="Times New Roman"/>
          <w:noProof/>
        </w:rPr>
        <w:t>Coronary angiogram showing the proximal RI ISR (green arrow) post balloon dilation. Red arrow shows severe proximal LAD stenosis with poor flow. LCx has comple</w:t>
      </w:r>
      <w:r w:rsidR="00B0104B">
        <w:rPr>
          <w:rFonts w:ascii="Book Antiqua" w:hAnsi="Book Antiqua" w:cs="Times New Roman"/>
          <w:noProof/>
        </w:rPr>
        <w:t>tely occludded ISR (blue arrow)</w:t>
      </w:r>
      <w:r w:rsidR="00B0104B">
        <w:rPr>
          <w:rFonts w:ascii="Book Antiqua" w:hAnsi="Book Antiqua" w:cs="Times New Roman" w:hint="eastAsia"/>
          <w:noProof/>
          <w:lang w:eastAsia="zh-CN"/>
        </w:rPr>
        <w:t xml:space="preserve">; </w:t>
      </w:r>
      <w:r w:rsidR="00B0104B" w:rsidRPr="00B0104B">
        <w:rPr>
          <w:rStyle w:val="5Char"/>
          <w:rFonts w:ascii="Book Antiqua" w:hAnsi="Book Antiqua" w:cs="Times New Roman"/>
          <w:caps/>
          <w:color w:val="auto"/>
        </w:rPr>
        <w:t>e</w:t>
      </w:r>
      <w:r w:rsidR="00B0104B">
        <w:rPr>
          <w:rStyle w:val="5Char"/>
          <w:rFonts w:ascii="Book Antiqua" w:hAnsi="Book Antiqua" w:cs="Times New Roman" w:hint="eastAsia"/>
          <w:color w:val="auto"/>
          <w:lang w:eastAsia="zh-CN"/>
        </w:rPr>
        <w:t>:</w:t>
      </w:r>
      <w:r w:rsidR="00B0104B" w:rsidRPr="00AC3B06">
        <w:rPr>
          <w:rStyle w:val="5Char"/>
          <w:rFonts w:ascii="Book Antiqua" w:hAnsi="Book Antiqua" w:cs="Times New Roman"/>
          <w:color w:val="auto"/>
        </w:rPr>
        <w:t xml:space="preserve"> </w:t>
      </w:r>
      <w:r w:rsidR="00B0104B" w:rsidRPr="00AC3B06">
        <w:rPr>
          <w:rFonts w:ascii="Book Antiqua" w:hAnsi="Book Antiqua" w:cs="Times New Roman"/>
          <w:noProof/>
        </w:rPr>
        <w:t>The left circumflex ISR lesion (red arrow) was wired and with balloon dilation the flow was restored in the LCx (green</w:t>
      </w:r>
      <w:r w:rsidR="00B0104B">
        <w:rPr>
          <w:rFonts w:ascii="Book Antiqua" w:hAnsi="Book Antiqua" w:cs="Times New Roman"/>
          <w:noProof/>
        </w:rPr>
        <w:t xml:space="preserve"> arrow)</w:t>
      </w:r>
      <w:r w:rsidR="00B0104B">
        <w:rPr>
          <w:rFonts w:ascii="Book Antiqua" w:hAnsi="Book Antiqua" w:cs="Times New Roman"/>
          <w:noProof/>
          <w:lang w:eastAsia="zh-CN"/>
        </w:rPr>
        <w:t xml:space="preserve">; </w:t>
      </w:r>
      <w:r w:rsidR="00835A24" w:rsidRPr="00835A24">
        <w:rPr>
          <w:rStyle w:val="5Char"/>
          <w:rFonts w:ascii="Book Antiqua" w:hAnsi="Book Antiqua" w:cs="Times New Roman"/>
          <w:caps/>
          <w:color w:val="auto"/>
        </w:rPr>
        <w:t>f</w:t>
      </w:r>
      <w:r w:rsidR="00835A24">
        <w:rPr>
          <w:rFonts w:ascii="Book Antiqua" w:eastAsiaTheme="majorEastAsia" w:hAnsi="Book Antiqua" w:cs="Times New Roman" w:hint="eastAsia"/>
          <w:caps/>
          <w:noProof/>
          <w:lang w:eastAsia="zh-CN"/>
        </w:rPr>
        <w:t>:</w:t>
      </w:r>
      <w:r w:rsidR="00835A24" w:rsidRPr="00AC3B06">
        <w:rPr>
          <w:rFonts w:ascii="Book Antiqua" w:eastAsiaTheme="majorEastAsia" w:hAnsi="Book Antiqua" w:cs="Times New Roman"/>
          <w:noProof/>
        </w:rPr>
        <w:t xml:space="preserve"> </w:t>
      </w:r>
      <w:r w:rsidR="00E9644D">
        <w:rPr>
          <w:rFonts w:ascii="Book Antiqua" w:hAnsi="Book Antiqua" w:cs="Times New Roman"/>
          <w:noProof/>
        </w:rPr>
        <w:t>IVUS</w:t>
      </w:r>
      <w:r w:rsidR="00835A24" w:rsidRPr="00AC3B06">
        <w:rPr>
          <w:rFonts w:ascii="Book Antiqua" w:hAnsi="Book Antiqua" w:cs="Times New Roman"/>
          <w:noProof/>
        </w:rPr>
        <w:t xml:space="preserve"> imaging of the underexpanded stent in the proximal LCx lesion. Left panel shows stent struts (red arrow) with evidence of neointimal hyperplasia (yellow star). The</w:t>
      </w:r>
      <w:r w:rsidR="00835A24">
        <w:rPr>
          <w:rFonts w:ascii="Book Antiqua" w:hAnsi="Book Antiqua" w:cs="Times New Roman"/>
          <w:noProof/>
        </w:rPr>
        <w:t xml:space="preserve"> </w:t>
      </w:r>
      <w:r w:rsidR="00835A24" w:rsidRPr="00AC3B06">
        <w:rPr>
          <w:rFonts w:ascii="Book Antiqua" w:hAnsi="Book Antiqua" w:cs="Times New Roman"/>
          <w:noProof/>
        </w:rPr>
        <w:t xml:space="preserve">right panel shows small stent </w:t>
      </w:r>
      <w:r w:rsidR="00ED1C1A">
        <w:rPr>
          <w:rFonts w:ascii="Book Antiqua" w:hAnsi="Book Antiqua" w:cs="Times New Roman"/>
          <w:noProof/>
        </w:rPr>
        <w:t>CSA</w:t>
      </w:r>
      <w:r w:rsidR="00835A24" w:rsidRPr="00AC3B06">
        <w:rPr>
          <w:rFonts w:ascii="Book Antiqua" w:hAnsi="Book Antiqua" w:cs="Times New Roman"/>
          <w:noProof/>
        </w:rPr>
        <w:t xml:space="preserve"> of only 3.6 mm</w:t>
      </w:r>
      <w:r w:rsidR="00835A24" w:rsidRPr="00AC3B06">
        <w:rPr>
          <w:rFonts w:ascii="Book Antiqua" w:hAnsi="Book Antiqua" w:cs="Times New Roman"/>
          <w:noProof/>
          <w:vertAlign w:val="superscript"/>
        </w:rPr>
        <w:t>2</w:t>
      </w:r>
      <w:r w:rsidR="00835A24" w:rsidRPr="00AC3B06">
        <w:rPr>
          <w:rFonts w:ascii="Book Antiqua" w:hAnsi="Book Antiqua" w:cs="Times New Roman"/>
          <w:noProof/>
        </w:rPr>
        <w:t xml:space="preserve"> which is below the target 5 mm</w:t>
      </w:r>
      <w:r w:rsidR="00835A24" w:rsidRPr="00AC3B06">
        <w:rPr>
          <w:rFonts w:ascii="Book Antiqua" w:hAnsi="Book Antiqua" w:cs="Times New Roman"/>
          <w:noProof/>
          <w:vertAlign w:val="superscript"/>
        </w:rPr>
        <w:t>2</w:t>
      </w:r>
      <w:r w:rsidR="00835A24" w:rsidRPr="00AC3B06">
        <w:rPr>
          <w:rFonts w:ascii="Book Antiqua" w:hAnsi="Book Antiqua" w:cs="Times New Roman"/>
          <w:noProof/>
        </w:rPr>
        <w:t xml:space="preserve"> in asians and 6 mm</w:t>
      </w:r>
      <w:r w:rsidR="00835A24" w:rsidRPr="00AC3B06">
        <w:rPr>
          <w:rFonts w:ascii="Book Antiqua" w:hAnsi="Book Antiqua" w:cs="Times New Roman"/>
          <w:noProof/>
          <w:vertAlign w:val="superscript"/>
        </w:rPr>
        <w:t>2</w:t>
      </w:r>
      <w:r w:rsidR="00835A24" w:rsidRPr="00AC3B06">
        <w:rPr>
          <w:rFonts w:ascii="Book Antiqua" w:hAnsi="Book Antiqua" w:cs="Times New Roman"/>
          <w:noProof/>
        </w:rPr>
        <w:t xml:space="preserve"> in non-asians</w:t>
      </w:r>
      <w:r w:rsidR="00835A24">
        <w:rPr>
          <w:rFonts w:ascii="Book Antiqua" w:hAnsi="Book Antiqua" w:cs="Times New Roman" w:hint="eastAsia"/>
          <w:noProof/>
          <w:lang w:eastAsia="zh-CN"/>
        </w:rPr>
        <w:t xml:space="preserve">; </w:t>
      </w:r>
      <w:r w:rsidR="00835A24" w:rsidRPr="00835A24">
        <w:rPr>
          <w:rStyle w:val="5Char"/>
          <w:rFonts w:ascii="Book Antiqua" w:hAnsi="Book Antiqua" w:cs="Times New Roman"/>
          <w:caps/>
          <w:color w:val="auto"/>
        </w:rPr>
        <w:t>g</w:t>
      </w:r>
      <w:r w:rsidR="00835A24">
        <w:rPr>
          <w:rFonts w:ascii="Book Antiqua" w:eastAsiaTheme="majorEastAsia" w:hAnsi="Book Antiqua" w:cs="Times New Roman" w:hint="eastAsia"/>
          <w:noProof/>
          <w:lang w:eastAsia="zh-CN"/>
        </w:rPr>
        <w:t>:</w:t>
      </w:r>
      <w:r w:rsidR="00835A24" w:rsidRPr="00AC3B06">
        <w:rPr>
          <w:rFonts w:ascii="Book Antiqua" w:eastAsiaTheme="majorEastAsia" w:hAnsi="Book Antiqua" w:cs="Times New Roman"/>
          <w:noProof/>
        </w:rPr>
        <w:t xml:space="preserve"> </w:t>
      </w:r>
      <w:r w:rsidR="00835A24" w:rsidRPr="00AC3B06">
        <w:rPr>
          <w:rFonts w:ascii="Book Antiqua" w:hAnsi="Book Antiqua" w:cs="Times New Roman"/>
          <w:noProof/>
        </w:rPr>
        <w:t>IVUS imaging of the underexpanded stent in the proximal ramus coronary artery. Left panel shows severely under-expanded stent (red arrow) with evidence of neointimal hyperplasia (yellow star). The</w:t>
      </w:r>
      <w:r w:rsidR="00835A24">
        <w:rPr>
          <w:rFonts w:ascii="Book Antiqua" w:hAnsi="Book Antiqua" w:cs="Times New Roman"/>
          <w:noProof/>
        </w:rPr>
        <w:t xml:space="preserve"> </w:t>
      </w:r>
      <w:r w:rsidR="00835A24" w:rsidRPr="00AC3B06">
        <w:rPr>
          <w:rFonts w:ascii="Book Antiqua" w:hAnsi="Book Antiqua" w:cs="Times New Roman"/>
          <w:noProof/>
        </w:rPr>
        <w:t xml:space="preserve">right panel shows small stent </w:t>
      </w:r>
      <w:r w:rsidR="00D657F2">
        <w:rPr>
          <w:rFonts w:ascii="Book Antiqua" w:hAnsi="Book Antiqua" w:cs="Times New Roman"/>
          <w:noProof/>
        </w:rPr>
        <w:t>CSA</w:t>
      </w:r>
      <w:r w:rsidR="00835A24" w:rsidRPr="00AC3B06">
        <w:rPr>
          <w:rFonts w:ascii="Book Antiqua" w:hAnsi="Book Antiqua" w:cs="Times New Roman"/>
          <w:noProof/>
        </w:rPr>
        <w:t xml:space="preserve"> of only 2.9 mm</w:t>
      </w:r>
      <w:r w:rsidR="00835A24" w:rsidRPr="00AC3B06">
        <w:rPr>
          <w:rFonts w:ascii="Book Antiqua" w:hAnsi="Book Antiqua" w:cs="Times New Roman"/>
          <w:noProof/>
          <w:vertAlign w:val="superscript"/>
        </w:rPr>
        <w:t>2</w:t>
      </w:r>
      <w:r w:rsidR="00835A24">
        <w:rPr>
          <w:rFonts w:ascii="Book Antiqua" w:hAnsi="Book Antiqua" w:cs="Times New Roman" w:hint="eastAsia"/>
          <w:noProof/>
          <w:lang w:eastAsia="zh-CN"/>
        </w:rPr>
        <w:t>;</w:t>
      </w:r>
      <w:r w:rsidR="00835A24" w:rsidRPr="00472E6B">
        <w:rPr>
          <w:rFonts w:ascii="Book Antiqua" w:hAnsi="Book Antiqua" w:cs="Times New Roman" w:hint="eastAsia"/>
          <w:caps/>
          <w:noProof/>
          <w:lang w:eastAsia="zh-CN"/>
        </w:rPr>
        <w:t xml:space="preserve"> </w:t>
      </w:r>
      <w:r w:rsidR="00472E6B" w:rsidRPr="00472E6B">
        <w:rPr>
          <w:rStyle w:val="5Char"/>
          <w:rFonts w:ascii="Book Antiqua" w:hAnsi="Book Antiqua" w:cs="Times New Roman"/>
          <w:caps/>
          <w:color w:val="auto"/>
        </w:rPr>
        <w:t>h</w:t>
      </w:r>
      <w:r w:rsidR="00472E6B">
        <w:rPr>
          <w:rFonts w:ascii="Book Antiqua" w:eastAsiaTheme="majorEastAsia" w:hAnsi="Book Antiqua" w:cs="Times New Roman" w:hint="eastAsia"/>
          <w:caps/>
          <w:noProof/>
          <w:lang w:eastAsia="zh-CN"/>
        </w:rPr>
        <w:t>:</w:t>
      </w:r>
      <w:r w:rsidR="00472E6B" w:rsidRPr="00AC3B06">
        <w:rPr>
          <w:rFonts w:ascii="Book Antiqua" w:eastAsiaTheme="majorEastAsia" w:hAnsi="Book Antiqua" w:cs="Times New Roman"/>
          <w:noProof/>
        </w:rPr>
        <w:t xml:space="preserve"> </w:t>
      </w:r>
      <w:r w:rsidR="00472E6B" w:rsidRPr="00AC3B06">
        <w:rPr>
          <w:rFonts w:ascii="Book Antiqua" w:hAnsi="Book Antiqua" w:cs="Times New Roman"/>
          <w:noProof/>
        </w:rPr>
        <w:t>Exc</w:t>
      </w:r>
      <w:r w:rsidR="000E22F5">
        <w:rPr>
          <w:rFonts w:ascii="Book Antiqua" w:hAnsi="Book Antiqua" w:cs="Times New Roman"/>
          <w:noProof/>
        </w:rPr>
        <w:t>imer Laser Coronary Angioplasty</w:t>
      </w:r>
      <w:r w:rsidR="00472E6B" w:rsidRPr="00AC3B06">
        <w:rPr>
          <w:rFonts w:ascii="Book Antiqua" w:hAnsi="Book Antiqua" w:cs="Times New Roman"/>
          <w:noProof/>
        </w:rPr>
        <w:t xml:space="preserve"> treatment of LCx (left panl – red arow) and ramus artery (right panel – green arrow) using 0.9</w:t>
      </w:r>
      <w:r w:rsidR="000E22F5">
        <w:rPr>
          <w:rFonts w:ascii="Book Antiqua" w:hAnsi="Book Antiqua" w:cs="Times New Roman" w:hint="eastAsia"/>
          <w:noProof/>
          <w:lang w:eastAsia="zh-CN"/>
        </w:rPr>
        <w:t xml:space="preserve"> </w:t>
      </w:r>
      <w:r w:rsidR="00472E6B" w:rsidRPr="00AC3B06">
        <w:rPr>
          <w:rFonts w:ascii="Book Antiqua" w:hAnsi="Book Antiqua" w:cs="Times New Roman"/>
          <w:noProof/>
        </w:rPr>
        <w:t>mm coronary laser and the heparinized flush technique. Laser catheter was advanced slowly at 0.2-0.5 m/s</w:t>
      </w:r>
      <w:r w:rsidR="00472E6B">
        <w:rPr>
          <w:rFonts w:ascii="Book Antiqua" w:hAnsi="Book Antiqua" w:cs="Times New Roman" w:hint="eastAsia"/>
          <w:noProof/>
          <w:lang w:eastAsia="zh-CN"/>
        </w:rPr>
        <w:t xml:space="preserve"> </w:t>
      </w:r>
      <w:r w:rsidR="00472E6B" w:rsidRPr="00AC3B06">
        <w:rPr>
          <w:rFonts w:ascii="Book Antiqua" w:hAnsi="Book Antiqua" w:cs="Times New Roman"/>
          <w:noProof/>
        </w:rPr>
        <w:t>during laser emission with careful monitoring of heart rate and blood pressure. Vessel injury such as perforation, dissections and acute cl</w:t>
      </w:r>
      <w:r w:rsidR="00472E6B">
        <w:rPr>
          <w:rFonts w:ascii="Book Antiqua" w:hAnsi="Book Antiqua" w:cs="Times New Roman"/>
          <w:noProof/>
        </w:rPr>
        <w:t>osure are the main side effects</w:t>
      </w:r>
      <w:r w:rsidR="00472E6B">
        <w:rPr>
          <w:rFonts w:ascii="Book Antiqua" w:hAnsi="Book Antiqua" w:cs="Times New Roman" w:hint="eastAsia"/>
          <w:noProof/>
          <w:lang w:eastAsia="zh-CN"/>
        </w:rPr>
        <w:t xml:space="preserve">; </w:t>
      </w:r>
      <w:r w:rsidR="00472E6B" w:rsidRPr="00472E6B">
        <w:rPr>
          <w:rStyle w:val="5Char"/>
          <w:rFonts w:ascii="Book Antiqua" w:hAnsi="Book Antiqua" w:cs="Times New Roman"/>
          <w:caps/>
          <w:color w:val="auto"/>
        </w:rPr>
        <w:t>i</w:t>
      </w:r>
      <w:r w:rsidR="00472E6B">
        <w:rPr>
          <w:rStyle w:val="5Char"/>
          <w:rFonts w:ascii="Book Antiqua" w:hAnsi="Book Antiqua" w:cs="Times New Roman" w:hint="eastAsia"/>
          <w:caps/>
          <w:color w:val="auto"/>
          <w:lang w:eastAsia="zh-CN"/>
        </w:rPr>
        <w:t>:</w:t>
      </w:r>
      <w:r w:rsidR="00472E6B" w:rsidRPr="00AC3B06">
        <w:rPr>
          <w:rStyle w:val="5Char"/>
          <w:rFonts w:ascii="Book Antiqua" w:hAnsi="Book Antiqua" w:cs="Times New Roman"/>
          <w:color w:val="auto"/>
        </w:rPr>
        <w:t xml:space="preserve"> </w:t>
      </w:r>
      <w:r w:rsidR="00472E6B" w:rsidRPr="00AC3B06">
        <w:rPr>
          <w:rFonts w:ascii="Book Antiqua" w:hAnsi="Book Antiqua" w:cs="Times New Roman"/>
          <w:noProof/>
        </w:rPr>
        <w:t>Post laser balloon dilation with (3.5</w:t>
      </w:r>
      <w:r w:rsidR="00472E6B">
        <w:rPr>
          <w:rFonts w:ascii="Book Antiqua" w:hAnsi="Book Antiqua" w:cs="Times New Roman" w:hint="eastAsia"/>
          <w:noProof/>
          <w:lang w:eastAsia="zh-CN"/>
        </w:rPr>
        <w:t xml:space="preserve"> </w:t>
      </w:r>
      <w:r w:rsidR="00472E6B" w:rsidRPr="00AC3B06">
        <w:rPr>
          <w:rFonts w:ascii="Book Antiqua" w:hAnsi="Book Antiqua" w:cs="Times New Roman"/>
          <w:noProof/>
        </w:rPr>
        <w:t>mm</w:t>
      </w:r>
      <w:r w:rsidR="001208B6">
        <w:rPr>
          <w:rFonts w:ascii="Book Antiqua" w:hAnsi="Book Antiqua" w:cs="Times New Roman" w:hint="eastAsia"/>
          <w:noProof/>
          <w:lang w:eastAsia="zh-CN"/>
        </w:rPr>
        <w:t xml:space="preserve"> </w:t>
      </w:r>
      <w:r w:rsidR="00472E6B" w:rsidRPr="00472E6B">
        <w:rPr>
          <w:rFonts w:ascii="Book Antiqua" w:hAnsi="Book Antiqua" w:cs="Times New Roman"/>
          <w:noProof/>
          <w:lang w:eastAsia="zh-CN"/>
        </w:rPr>
        <w:t>×</w:t>
      </w:r>
      <w:r w:rsidR="001208B6">
        <w:rPr>
          <w:rFonts w:ascii="Book Antiqua" w:hAnsi="Book Antiqua" w:cs="Times New Roman" w:hint="eastAsia"/>
          <w:noProof/>
          <w:lang w:eastAsia="zh-CN"/>
        </w:rPr>
        <w:t xml:space="preserve"> </w:t>
      </w:r>
      <w:r w:rsidR="00472E6B" w:rsidRPr="00AC3B06">
        <w:rPr>
          <w:rFonts w:ascii="Book Antiqua" w:hAnsi="Book Antiqua" w:cs="Times New Roman"/>
          <w:noProof/>
        </w:rPr>
        <w:t>20</w:t>
      </w:r>
      <w:r w:rsidR="00472E6B">
        <w:rPr>
          <w:rFonts w:ascii="Book Antiqua" w:hAnsi="Book Antiqua" w:cs="Times New Roman" w:hint="eastAsia"/>
          <w:noProof/>
          <w:lang w:eastAsia="zh-CN"/>
        </w:rPr>
        <w:t xml:space="preserve"> </w:t>
      </w:r>
      <w:r w:rsidR="00472E6B" w:rsidRPr="00AC3B06">
        <w:rPr>
          <w:rFonts w:ascii="Book Antiqua" w:hAnsi="Book Antiqua" w:cs="Times New Roman"/>
          <w:noProof/>
        </w:rPr>
        <w:t>mm) NC balloon of both LCx (red arrrow) a</w:t>
      </w:r>
      <w:r w:rsidR="004224AF">
        <w:rPr>
          <w:rFonts w:ascii="Book Antiqua" w:hAnsi="Book Antiqua" w:cs="Times New Roman"/>
          <w:noProof/>
        </w:rPr>
        <w:t>nd ramus (green arrow) arteries</w:t>
      </w:r>
      <w:r w:rsidR="004224AF">
        <w:rPr>
          <w:rFonts w:ascii="Book Antiqua" w:hAnsi="Book Antiqua" w:cs="Times New Roman" w:hint="eastAsia"/>
          <w:noProof/>
          <w:lang w:eastAsia="zh-CN"/>
        </w:rPr>
        <w:t xml:space="preserve">; </w:t>
      </w:r>
      <w:r w:rsidR="004224AF" w:rsidRPr="004224AF">
        <w:rPr>
          <w:rFonts w:ascii="Book Antiqua" w:eastAsiaTheme="majorEastAsia" w:hAnsi="Book Antiqua" w:cs="Times New Roman"/>
          <w:caps/>
          <w:noProof/>
        </w:rPr>
        <w:t>j</w:t>
      </w:r>
      <w:r w:rsidR="004224AF">
        <w:rPr>
          <w:rFonts w:ascii="Book Antiqua" w:eastAsiaTheme="majorEastAsia" w:hAnsi="Book Antiqua" w:cs="Times New Roman" w:hint="eastAsia"/>
          <w:noProof/>
          <w:lang w:eastAsia="zh-CN"/>
        </w:rPr>
        <w:t xml:space="preserve">: </w:t>
      </w:r>
      <w:r w:rsidR="004224AF" w:rsidRPr="00AC3B06">
        <w:rPr>
          <w:rFonts w:ascii="Book Antiqua" w:hAnsi="Book Antiqua" w:cs="Times New Roman"/>
          <w:noProof/>
        </w:rPr>
        <w:t>Sequential kissing stenting technique in the proximal LCx and ramus arties with DES 3.5</w:t>
      </w:r>
      <w:r w:rsidR="001208B6" w:rsidRPr="001208B6">
        <w:rPr>
          <w:rFonts w:ascii="Book Antiqua" w:hAnsi="Book Antiqua" w:cs="Times New Roman"/>
          <w:noProof/>
        </w:rPr>
        <w:t xml:space="preserve"> </w:t>
      </w:r>
      <w:r w:rsidR="001208B6" w:rsidRPr="00AC3B06">
        <w:rPr>
          <w:rFonts w:ascii="Book Antiqua" w:hAnsi="Book Antiqua" w:cs="Times New Roman"/>
          <w:noProof/>
        </w:rPr>
        <w:t>mm</w:t>
      </w:r>
      <w:r w:rsidR="001208B6">
        <w:rPr>
          <w:rFonts w:ascii="Book Antiqua" w:hAnsi="Book Antiqua" w:cs="Times New Roman" w:hint="eastAsia"/>
          <w:noProof/>
          <w:lang w:eastAsia="zh-CN"/>
        </w:rPr>
        <w:t xml:space="preserve"> </w:t>
      </w:r>
      <w:r w:rsidR="004224AF" w:rsidRPr="00AC3B06">
        <w:rPr>
          <w:rFonts w:ascii="Book Antiqua" w:hAnsi="Book Antiqua" w:cs="Times New Roman"/>
          <w:noProof/>
        </w:rPr>
        <w:t>x</w:t>
      </w:r>
      <w:r w:rsidR="001208B6">
        <w:rPr>
          <w:rFonts w:ascii="Book Antiqua" w:hAnsi="Book Antiqua" w:cs="Times New Roman" w:hint="eastAsia"/>
          <w:noProof/>
          <w:lang w:eastAsia="zh-CN"/>
        </w:rPr>
        <w:t xml:space="preserve"> </w:t>
      </w:r>
      <w:r w:rsidR="004224AF" w:rsidRPr="00AC3B06">
        <w:rPr>
          <w:rFonts w:ascii="Book Antiqua" w:hAnsi="Book Antiqua" w:cs="Times New Roman"/>
          <w:noProof/>
        </w:rPr>
        <w:t>18</w:t>
      </w:r>
      <w:r w:rsidR="001208B6">
        <w:rPr>
          <w:rFonts w:ascii="Book Antiqua" w:hAnsi="Book Antiqua" w:cs="Times New Roman" w:hint="eastAsia"/>
          <w:noProof/>
          <w:lang w:eastAsia="zh-CN"/>
        </w:rPr>
        <w:t xml:space="preserve"> </w:t>
      </w:r>
      <w:r w:rsidR="004224AF" w:rsidRPr="00AC3B06">
        <w:rPr>
          <w:rFonts w:ascii="Book Antiqua" w:hAnsi="Book Antiqua" w:cs="Times New Roman"/>
          <w:noProof/>
        </w:rPr>
        <w:t>mm in Ramus and 3.5</w:t>
      </w:r>
      <w:r w:rsidR="004224AF" w:rsidRPr="004224AF">
        <w:rPr>
          <w:rFonts w:ascii="Book Antiqua" w:hAnsi="Book Antiqua" w:cs="Times New Roman"/>
          <w:noProof/>
        </w:rPr>
        <w:t xml:space="preserve"> </w:t>
      </w:r>
      <w:r w:rsidR="004224AF" w:rsidRPr="00AC3B06">
        <w:rPr>
          <w:rFonts w:ascii="Book Antiqua" w:hAnsi="Book Antiqua" w:cs="Times New Roman"/>
          <w:noProof/>
        </w:rPr>
        <w:t>mm</w:t>
      </w:r>
      <w:r w:rsidR="001208B6">
        <w:rPr>
          <w:rFonts w:ascii="Book Antiqua" w:hAnsi="Book Antiqua" w:cs="Times New Roman" w:hint="eastAsia"/>
          <w:noProof/>
          <w:lang w:eastAsia="zh-CN"/>
        </w:rPr>
        <w:t xml:space="preserve"> </w:t>
      </w:r>
      <w:r w:rsidR="004224AF" w:rsidRPr="00472E6B">
        <w:rPr>
          <w:rFonts w:ascii="Book Antiqua" w:hAnsi="Book Antiqua" w:cs="Times New Roman"/>
          <w:noProof/>
          <w:lang w:eastAsia="zh-CN"/>
        </w:rPr>
        <w:t>×</w:t>
      </w:r>
      <w:r w:rsidR="001208B6">
        <w:rPr>
          <w:rFonts w:ascii="Book Antiqua" w:hAnsi="Book Antiqua" w:cs="Times New Roman" w:hint="eastAsia"/>
          <w:noProof/>
          <w:lang w:eastAsia="zh-CN"/>
        </w:rPr>
        <w:t xml:space="preserve"> </w:t>
      </w:r>
      <w:r w:rsidR="004224AF" w:rsidRPr="00AC3B06">
        <w:rPr>
          <w:rFonts w:ascii="Book Antiqua" w:hAnsi="Book Antiqua" w:cs="Times New Roman"/>
          <w:noProof/>
        </w:rPr>
        <w:t>15</w:t>
      </w:r>
      <w:r w:rsidR="004224AF">
        <w:rPr>
          <w:rFonts w:ascii="Book Antiqua" w:hAnsi="Book Antiqua" w:cs="Times New Roman" w:hint="eastAsia"/>
          <w:noProof/>
          <w:lang w:eastAsia="zh-CN"/>
        </w:rPr>
        <w:t xml:space="preserve"> </w:t>
      </w:r>
      <w:r w:rsidR="004224AF">
        <w:rPr>
          <w:rFonts w:ascii="Book Antiqua" w:hAnsi="Book Antiqua" w:cs="Times New Roman"/>
          <w:noProof/>
        </w:rPr>
        <w:t>mm in LCx</w:t>
      </w:r>
      <w:r w:rsidR="004224AF">
        <w:rPr>
          <w:rFonts w:ascii="Book Antiqua" w:hAnsi="Book Antiqua" w:cs="Times New Roman" w:hint="eastAsia"/>
          <w:noProof/>
          <w:lang w:eastAsia="zh-CN"/>
        </w:rPr>
        <w:t xml:space="preserve">; </w:t>
      </w:r>
      <w:r w:rsidR="00FE591A" w:rsidRPr="00FE591A">
        <w:rPr>
          <w:rStyle w:val="5Char"/>
          <w:rFonts w:ascii="Book Antiqua" w:hAnsi="Book Antiqua" w:cs="Times New Roman"/>
          <w:caps/>
          <w:color w:val="auto"/>
        </w:rPr>
        <w:t>k</w:t>
      </w:r>
      <w:r w:rsidR="00FE591A">
        <w:rPr>
          <w:rStyle w:val="5Char"/>
          <w:rFonts w:ascii="Book Antiqua" w:hAnsi="Book Antiqua" w:cs="Times New Roman" w:hint="eastAsia"/>
          <w:color w:val="auto"/>
          <w:lang w:eastAsia="zh-CN"/>
        </w:rPr>
        <w:t>:</w:t>
      </w:r>
      <w:r w:rsidR="00FE591A" w:rsidRPr="00AC3B06">
        <w:rPr>
          <w:rFonts w:ascii="Book Antiqua" w:hAnsi="Book Antiqua" w:cs="Times New Roman"/>
          <w:noProof/>
        </w:rPr>
        <w:t xml:space="preserve"> IVUS imaging of the stent in the proximal LCx coronary artery that shows good expansion of the stent with great increase in CSA to 5.9</w:t>
      </w:r>
      <w:r w:rsidR="00FE591A">
        <w:rPr>
          <w:rFonts w:ascii="Book Antiqua" w:hAnsi="Book Antiqua" w:cs="Times New Roman" w:hint="eastAsia"/>
          <w:noProof/>
          <w:lang w:eastAsia="zh-CN"/>
        </w:rPr>
        <w:t xml:space="preserve"> </w:t>
      </w:r>
      <w:r w:rsidR="00FE591A" w:rsidRPr="00AC3B06">
        <w:rPr>
          <w:rFonts w:ascii="Book Antiqua" w:hAnsi="Book Antiqua" w:cs="Times New Roman"/>
          <w:noProof/>
        </w:rPr>
        <w:t>mm</w:t>
      </w:r>
      <w:r w:rsidR="00FE591A" w:rsidRPr="00AC3B06">
        <w:rPr>
          <w:rFonts w:ascii="Book Antiqua" w:hAnsi="Book Antiqua" w:cs="Times New Roman"/>
          <w:noProof/>
          <w:vertAlign w:val="superscript"/>
        </w:rPr>
        <w:t>2</w:t>
      </w:r>
      <w:r w:rsidR="00FE591A">
        <w:rPr>
          <w:rFonts w:ascii="Book Antiqua" w:hAnsi="Book Antiqua" w:cs="Times New Roman" w:hint="eastAsia"/>
          <w:noProof/>
          <w:lang w:eastAsia="zh-CN"/>
        </w:rPr>
        <w:t xml:space="preserve">; </w:t>
      </w:r>
      <w:r w:rsidR="00C30347" w:rsidRPr="00C30347">
        <w:rPr>
          <w:rStyle w:val="5Char"/>
          <w:rFonts w:ascii="Book Antiqua" w:hAnsi="Book Antiqua" w:cs="Times New Roman"/>
          <w:caps/>
          <w:color w:val="auto"/>
        </w:rPr>
        <w:t>l</w:t>
      </w:r>
      <w:r w:rsidR="00C30347">
        <w:rPr>
          <w:rStyle w:val="5Char"/>
          <w:rFonts w:ascii="Book Antiqua" w:hAnsi="Book Antiqua" w:cs="Times New Roman" w:hint="eastAsia"/>
          <w:caps/>
          <w:color w:val="auto"/>
          <w:lang w:eastAsia="zh-CN"/>
        </w:rPr>
        <w:t>:</w:t>
      </w:r>
      <w:r w:rsidR="00C30347" w:rsidRPr="00AC3B06">
        <w:rPr>
          <w:rFonts w:ascii="Book Antiqua" w:hAnsi="Book Antiqua" w:cs="Times New Roman"/>
          <w:noProof/>
        </w:rPr>
        <w:t xml:space="preserve"> IVUS imaging of the stent in the proximal ramus coronary artery that shows good expansion of the stent with great increase in CSA to 5.6</w:t>
      </w:r>
      <w:r w:rsidR="00C30347">
        <w:rPr>
          <w:rFonts w:ascii="Book Antiqua" w:hAnsi="Book Antiqua" w:cs="Times New Roman" w:hint="eastAsia"/>
          <w:noProof/>
          <w:lang w:eastAsia="zh-CN"/>
        </w:rPr>
        <w:t xml:space="preserve"> </w:t>
      </w:r>
      <w:r w:rsidR="00C30347" w:rsidRPr="00AC3B06">
        <w:rPr>
          <w:rFonts w:ascii="Book Antiqua" w:hAnsi="Book Antiqua" w:cs="Times New Roman"/>
          <w:noProof/>
        </w:rPr>
        <w:t>mm</w:t>
      </w:r>
      <w:r w:rsidR="00C30347" w:rsidRPr="00AC3B06">
        <w:rPr>
          <w:rFonts w:ascii="Book Antiqua" w:hAnsi="Book Antiqua" w:cs="Times New Roman"/>
          <w:noProof/>
          <w:vertAlign w:val="superscript"/>
        </w:rPr>
        <w:t>2</w:t>
      </w:r>
      <w:r w:rsidR="00C30347">
        <w:rPr>
          <w:rFonts w:ascii="Book Antiqua" w:hAnsi="Book Antiqua" w:cs="Times New Roman" w:hint="eastAsia"/>
          <w:noProof/>
          <w:lang w:eastAsia="zh-CN"/>
        </w:rPr>
        <w:t xml:space="preserve">; </w:t>
      </w:r>
      <w:r w:rsidR="00C30347" w:rsidRPr="00C30347">
        <w:rPr>
          <w:rStyle w:val="5Char"/>
          <w:rFonts w:ascii="Book Antiqua" w:hAnsi="Book Antiqua" w:cs="Times New Roman"/>
          <w:caps/>
          <w:color w:val="auto"/>
        </w:rPr>
        <w:t>m</w:t>
      </w:r>
      <w:r w:rsidR="00C30347">
        <w:rPr>
          <w:rStyle w:val="5Char"/>
          <w:rFonts w:ascii="Book Antiqua" w:hAnsi="Book Antiqua" w:cs="Times New Roman" w:hint="eastAsia"/>
          <w:caps/>
          <w:color w:val="auto"/>
          <w:lang w:eastAsia="zh-CN"/>
        </w:rPr>
        <w:t>:</w:t>
      </w:r>
      <w:r w:rsidR="00C30347" w:rsidRPr="00AC3B06">
        <w:rPr>
          <w:rStyle w:val="5Char"/>
          <w:rFonts w:ascii="Book Antiqua" w:hAnsi="Book Antiqua" w:cs="Times New Roman"/>
          <w:color w:val="auto"/>
        </w:rPr>
        <w:t xml:space="preserve"> </w:t>
      </w:r>
      <w:r w:rsidR="00C30347" w:rsidRPr="00AC3B06">
        <w:rPr>
          <w:rFonts w:ascii="Book Antiqua" w:hAnsi="Book Antiqua" w:cs="Times New Roman"/>
          <w:noProof/>
        </w:rPr>
        <w:t>TIMI III flow was achieved in the LCx and Ramus coronary arteries without any compromise of LAD.</w:t>
      </w:r>
      <w:r w:rsidR="004E4473">
        <w:rPr>
          <w:rFonts w:ascii="Book Antiqua" w:hAnsi="Book Antiqua" w:cs="Times New Roman" w:hint="eastAsia"/>
          <w:noProof/>
          <w:lang w:eastAsia="zh-CN"/>
        </w:rPr>
        <w:t xml:space="preserve"> </w:t>
      </w:r>
      <w:r w:rsidR="004E4473" w:rsidRPr="00AC3B06">
        <w:rPr>
          <w:rFonts w:ascii="Book Antiqua" w:hAnsi="Book Antiqua" w:cs="Times New Roman"/>
        </w:rPr>
        <w:t>PCI</w:t>
      </w:r>
      <w:r w:rsidR="004E4473">
        <w:rPr>
          <w:rFonts w:ascii="Book Antiqua" w:hAnsi="Book Antiqua" w:cs="Times New Roman" w:hint="eastAsia"/>
          <w:lang w:eastAsia="zh-CN"/>
        </w:rPr>
        <w:t>:</w:t>
      </w:r>
      <w:r w:rsidR="004E4473" w:rsidRPr="00AC3B06">
        <w:rPr>
          <w:rFonts w:ascii="Book Antiqua" w:hAnsi="Book Antiqua" w:cs="Times New Roman"/>
        </w:rPr>
        <w:t xml:space="preserve"> Percutaneous coronary intervention</w:t>
      </w:r>
      <w:r w:rsidR="004E4473">
        <w:rPr>
          <w:rFonts w:ascii="Book Antiqua" w:hAnsi="Book Antiqua" w:cs="Times New Roman" w:hint="eastAsia"/>
          <w:lang w:eastAsia="zh-CN"/>
        </w:rPr>
        <w:t xml:space="preserve">; </w:t>
      </w:r>
      <w:r w:rsidR="00E07EC2" w:rsidRPr="00AC3B06">
        <w:rPr>
          <w:rFonts w:ascii="Book Antiqua" w:hAnsi="Book Antiqua" w:cs="Times New Roman"/>
        </w:rPr>
        <w:t>DES</w:t>
      </w:r>
      <w:r w:rsidR="00E07EC2">
        <w:rPr>
          <w:rFonts w:ascii="Book Antiqua" w:hAnsi="Book Antiqua" w:cs="Times New Roman" w:hint="eastAsia"/>
          <w:lang w:eastAsia="zh-CN"/>
        </w:rPr>
        <w:t>:</w:t>
      </w:r>
      <w:r w:rsidR="00E07EC2" w:rsidRPr="00AC3B06">
        <w:rPr>
          <w:rFonts w:ascii="Book Antiqua" w:hAnsi="Book Antiqua" w:cs="Times New Roman"/>
        </w:rPr>
        <w:t xml:space="preserve"> Drug-eluting stents</w:t>
      </w:r>
      <w:r w:rsidR="00E07EC2">
        <w:rPr>
          <w:rFonts w:ascii="Book Antiqua" w:hAnsi="Book Antiqua" w:cs="Times New Roman" w:hint="eastAsia"/>
          <w:lang w:eastAsia="zh-CN"/>
        </w:rPr>
        <w:t xml:space="preserve">; </w:t>
      </w:r>
      <w:r w:rsidR="00E07EC2" w:rsidRPr="00AC3B06">
        <w:rPr>
          <w:rFonts w:ascii="Book Antiqua" w:hAnsi="Book Antiqua" w:cs="Times New Roman"/>
        </w:rPr>
        <w:t>LCx</w:t>
      </w:r>
      <w:r w:rsidR="00E07EC2">
        <w:rPr>
          <w:rFonts w:ascii="Book Antiqua" w:hAnsi="Book Antiqua" w:cs="Times New Roman" w:hint="eastAsia"/>
          <w:lang w:eastAsia="zh-CN"/>
        </w:rPr>
        <w:t>:</w:t>
      </w:r>
      <w:r w:rsidR="00E07EC2" w:rsidRPr="00AC3B06">
        <w:rPr>
          <w:rFonts w:ascii="Book Antiqua" w:hAnsi="Book Antiqua" w:cs="Times New Roman"/>
        </w:rPr>
        <w:t xml:space="preserve"> </w:t>
      </w:r>
      <w:r w:rsidR="00E07EC2" w:rsidRPr="00E07EC2">
        <w:rPr>
          <w:rFonts w:ascii="Book Antiqua" w:hAnsi="Book Antiqua" w:cs="Times New Roman"/>
          <w:caps/>
        </w:rPr>
        <w:t>l</w:t>
      </w:r>
      <w:r w:rsidR="00E07EC2" w:rsidRPr="00AC3B06">
        <w:rPr>
          <w:rFonts w:ascii="Book Antiqua" w:hAnsi="Book Antiqua" w:cs="Times New Roman"/>
        </w:rPr>
        <w:t>eft circumflex</w:t>
      </w:r>
      <w:r w:rsidR="00E07EC2">
        <w:rPr>
          <w:rFonts w:ascii="Book Antiqua" w:hAnsi="Book Antiqua" w:cs="Times New Roman" w:hint="eastAsia"/>
          <w:lang w:eastAsia="zh-CN"/>
        </w:rPr>
        <w:t xml:space="preserve">; </w:t>
      </w:r>
      <w:r w:rsidR="00E07EC2" w:rsidRPr="00AC3B06">
        <w:rPr>
          <w:rFonts w:ascii="Book Antiqua" w:hAnsi="Book Antiqua" w:cs="Times New Roman"/>
        </w:rPr>
        <w:t>RI</w:t>
      </w:r>
      <w:r w:rsidR="00E07EC2">
        <w:rPr>
          <w:rFonts w:ascii="Book Antiqua" w:hAnsi="Book Antiqua" w:cs="Times New Roman" w:hint="eastAsia"/>
          <w:lang w:eastAsia="zh-CN"/>
        </w:rPr>
        <w:t>:</w:t>
      </w:r>
      <w:r w:rsidR="00E07EC2" w:rsidRPr="00AC3B06">
        <w:rPr>
          <w:rFonts w:ascii="Book Antiqua" w:hAnsi="Book Antiqua" w:cs="Times New Roman"/>
        </w:rPr>
        <w:t xml:space="preserve"> </w:t>
      </w:r>
      <w:r w:rsidR="00E07EC2" w:rsidRPr="00E07EC2">
        <w:rPr>
          <w:rFonts w:ascii="Book Antiqua" w:hAnsi="Book Antiqua" w:cs="Times New Roman"/>
          <w:caps/>
        </w:rPr>
        <w:t>r</w:t>
      </w:r>
      <w:r w:rsidR="00E07EC2" w:rsidRPr="00AC3B06">
        <w:rPr>
          <w:rFonts w:ascii="Book Antiqua" w:hAnsi="Book Antiqua" w:cs="Times New Roman"/>
        </w:rPr>
        <w:t>amus intermedius</w:t>
      </w:r>
      <w:r w:rsidR="00E07EC2">
        <w:rPr>
          <w:rFonts w:ascii="Book Antiqua" w:hAnsi="Book Antiqua" w:cs="Times New Roman" w:hint="eastAsia"/>
          <w:lang w:eastAsia="zh-CN"/>
        </w:rPr>
        <w:t xml:space="preserve">; </w:t>
      </w:r>
      <w:r w:rsidR="00E07EC2" w:rsidRPr="00AC3B06">
        <w:rPr>
          <w:rFonts w:ascii="Book Antiqua" w:hAnsi="Book Antiqua" w:cs="Times New Roman"/>
        </w:rPr>
        <w:t>LAD</w:t>
      </w:r>
      <w:r w:rsidR="00E07EC2">
        <w:rPr>
          <w:rFonts w:ascii="Book Antiqua" w:hAnsi="Book Antiqua" w:cs="Times New Roman" w:hint="eastAsia"/>
          <w:lang w:eastAsia="zh-CN"/>
        </w:rPr>
        <w:t>:</w:t>
      </w:r>
      <w:r w:rsidR="00E07EC2" w:rsidRPr="00AC3B06">
        <w:rPr>
          <w:rFonts w:ascii="Book Antiqua" w:hAnsi="Book Antiqua" w:cs="Times New Roman"/>
        </w:rPr>
        <w:t xml:space="preserve"> </w:t>
      </w:r>
      <w:r w:rsidR="00E07EC2" w:rsidRPr="00E07EC2">
        <w:rPr>
          <w:rFonts w:ascii="Book Antiqua" w:hAnsi="Book Antiqua" w:cs="Times New Roman"/>
          <w:caps/>
        </w:rPr>
        <w:t>l</w:t>
      </w:r>
      <w:r w:rsidR="00E07EC2" w:rsidRPr="00AC3B06">
        <w:rPr>
          <w:rFonts w:ascii="Book Antiqua" w:hAnsi="Book Antiqua" w:cs="Times New Roman"/>
        </w:rPr>
        <w:t>eft anterior descending artery</w:t>
      </w:r>
      <w:r w:rsidR="00E07EC2">
        <w:rPr>
          <w:rFonts w:ascii="Book Antiqua" w:hAnsi="Book Antiqua" w:cs="Times New Roman" w:hint="eastAsia"/>
          <w:lang w:eastAsia="zh-CN"/>
        </w:rPr>
        <w:t xml:space="preserve">; </w:t>
      </w:r>
      <w:r w:rsidR="00E07EC2" w:rsidRPr="00AC3B06">
        <w:rPr>
          <w:rFonts w:ascii="Book Antiqua" w:hAnsi="Book Antiqua" w:cs="Times New Roman"/>
        </w:rPr>
        <w:t>SVG</w:t>
      </w:r>
      <w:r w:rsidR="00E07EC2">
        <w:rPr>
          <w:rFonts w:ascii="Book Antiqua" w:hAnsi="Book Antiqua" w:cs="Times New Roman" w:hint="eastAsia"/>
          <w:lang w:eastAsia="zh-CN"/>
        </w:rPr>
        <w:t>:</w:t>
      </w:r>
      <w:r w:rsidR="00E07EC2" w:rsidRPr="00AC3B06">
        <w:rPr>
          <w:rFonts w:ascii="Book Antiqua" w:hAnsi="Book Antiqua" w:cs="Times New Roman"/>
        </w:rPr>
        <w:t xml:space="preserve"> </w:t>
      </w:r>
      <w:r w:rsidR="00E07EC2" w:rsidRPr="00E07EC2">
        <w:rPr>
          <w:rFonts w:ascii="Book Antiqua" w:hAnsi="Book Antiqua" w:cs="Times New Roman"/>
          <w:caps/>
        </w:rPr>
        <w:t>s</w:t>
      </w:r>
      <w:r w:rsidR="00E07EC2" w:rsidRPr="00AC3B06">
        <w:rPr>
          <w:rFonts w:ascii="Book Antiqua" w:hAnsi="Book Antiqua" w:cs="Times New Roman"/>
        </w:rPr>
        <w:t>aphenous vein graft</w:t>
      </w:r>
      <w:r w:rsidR="00E07EC2">
        <w:rPr>
          <w:rFonts w:ascii="Book Antiqua" w:hAnsi="Book Antiqua" w:cs="Times New Roman" w:hint="eastAsia"/>
          <w:lang w:eastAsia="zh-CN"/>
        </w:rPr>
        <w:t xml:space="preserve">; </w:t>
      </w:r>
      <w:r w:rsidR="00E9644D" w:rsidRPr="00AC3B06">
        <w:rPr>
          <w:rFonts w:ascii="Book Antiqua" w:hAnsi="Book Antiqua" w:cs="Times New Roman"/>
        </w:rPr>
        <w:t>ISR</w:t>
      </w:r>
      <w:r w:rsidR="00E9644D">
        <w:rPr>
          <w:rFonts w:ascii="Book Antiqua" w:hAnsi="Book Antiqua" w:cs="Times New Roman" w:hint="eastAsia"/>
          <w:lang w:eastAsia="zh-CN"/>
        </w:rPr>
        <w:t>:</w:t>
      </w:r>
      <w:r w:rsidR="00E9644D" w:rsidRPr="00AC3B06">
        <w:rPr>
          <w:rFonts w:ascii="Book Antiqua" w:hAnsi="Book Antiqua" w:cs="Times New Roman"/>
        </w:rPr>
        <w:t xml:space="preserve"> </w:t>
      </w:r>
      <w:r w:rsidR="00E9644D" w:rsidRPr="00E9644D">
        <w:rPr>
          <w:rFonts w:ascii="Book Antiqua" w:hAnsi="Book Antiqua" w:cs="Times New Roman"/>
          <w:caps/>
        </w:rPr>
        <w:t>i</w:t>
      </w:r>
      <w:r w:rsidR="00E9644D" w:rsidRPr="00AC3B06">
        <w:rPr>
          <w:rFonts w:ascii="Book Antiqua" w:hAnsi="Book Antiqua" w:cs="Times New Roman"/>
        </w:rPr>
        <w:t>n-stent restenosis</w:t>
      </w:r>
      <w:r w:rsidR="00E9644D">
        <w:rPr>
          <w:rFonts w:ascii="Book Antiqua" w:hAnsi="Book Antiqua" w:cs="Times New Roman" w:hint="eastAsia"/>
          <w:lang w:eastAsia="zh-CN"/>
        </w:rPr>
        <w:t xml:space="preserve">; </w:t>
      </w:r>
      <w:r w:rsidR="00E9644D" w:rsidRPr="00AC3B06">
        <w:rPr>
          <w:rFonts w:ascii="Book Antiqua" w:hAnsi="Book Antiqua" w:cs="Times New Roman"/>
          <w:noProof/>
        </w:rPr>
        <w:t>NC</w:t>
      </w:r>
      <w:r w:rsidR="00E9644D">
        <w:rPr>
          <w:rFonts w:ascii="Book Antiqua" w:hAnsi="Book Antiqua" w:cs="Times New Roman" w:hint="eastAsia"/>
          <w:noProof/>
          <w:lang w:eastAsia="zh-CN"/>
        </w:rPr>
        <w:t>:</w:t>
      </w:r>
      <w:r w:rsidR="00E9644D" w:rsidRPr="00AC3B06">
        <w:rPr>
          <w:rFonts w:ascii="Book Antiqua" w:hAnsi="Book Antiqua" w:cs="Times New Roman"/>
          <w:noProof/>
        </w:rPr>
        <w:t xml:space="preserve"> </w:t>
      </w:r>
      <w:r w:rsidR="00E9644D" w:rsidRPr="00E9644D">
        <w:rPr>
          <w:rFonts w:ascii="Book Antiqua" w:hAnsi="Book Antiqua" w:cs="Times New Roman"/>
          <w:caps/>
          <w:noProof/>
        </w:rPr>
        <w:t>n</w:t>
      </w:r>
      <w:r w:rsidR="00E9644D" w:rsidRPr="00AC3B06">
        <w:rPr>
          <w:rFonts w:ascii="Book Antiqua" w:hAnsi="Book Antiqua" w:cs="Times New Roman"/>
          <w:noProof/>
        </w:rPr>
        <w:t>on-compliant</w:t>
      </w:r>
      <w:r w:rsidR="00E9644D">
        <w:rPr>
          <w:rFonts w:ascii="Book Antiqua" w:hAnsi="Book Antiqua" w:cs="Times New Roman" w:hint="eastAsia"/>
          <w:noProof/>
          <w:lang w:eastAsia="zh-CN"/>
        </w:rPr>
        <w:t xml:space="preserve">; </w:t>
      </w:r>
      <w:r w:rsidR="00E9644D" w:rsidRPr="00AC3B06">
        <w:rPr>
          <w:rFonts w:ascii="Book Antiqua" w:hAnsi="Book Antiqua" w:cs="Times New Roman"/>
          <w:noProof/>
        </w:rPr>
        <w:t>IVUS</w:t>
      </w:r>
      <w:r w:rsidR="00E9644D">
        <w:rPr>
          <w:rFonts w:ascii="Book Antiqua" w:hAnsi="Book Antiqua" w:cs="Times New Roman" w:hint="eastAsia"/>
          <w:noProof/>
          <w:lang w:eastAsia="zh-CN"/>
        </w:rPr>
        <w:t>:</w:t>
      </w:r>
      <w:r w:rsidR="00E9644D" w:rsidRPr="00AC3B06">
        <w:rPr>
          <w:rFonts w:ascii="Book Antiqua" w:hAnsi="Book Antiqua" w:cs="Times New Roman"/>
          <w:noProof/>
        </w:rPr>
        <w:t xml:space="preserve"> Intravascular ultrasound</w:t>
      </w:r>
      <w:r w:rsidR="00E9644D">
        <w:rPr>
          <w:rFonts w:ascii="Book Antiqua" w:hAnsi="Book Antiqua" w:cs="Times New Roman" w:hint="eastAsia"/>
          <w:noProof/>
          <w:lang w:eastAsia="zh-CN"/>
        </w:rPr>
        <w:t xml:space="preserve">; </w:t>
      </w:r>
      <w:r w:rsidR="00ED1C1A" w:rsidRPr="00AC3B06">
        <w:rPr>
          <w:rFonts w:ascii="Book Antiqua" w:hAnsi="Book Antiqua" w:cs="Times New Roman"/>
          <w:noProof/>
        </w:rPr>
        <w:t>CSA</w:t>
      </w:r>
      <w:r w:rsidR="00ED1C1A">
        <w:rPr>
          <w:rFonts w:ascii="Book Antiqua" w:hAnsi="Book Antiqua" w:cs="Times New Roman" w:hint="eastAsia"/>
          <w:noProof/>
          <w:lang w:eastAsia="zh-CN"/>
        </w:rPr>
        <w:t>:</w:t>
      </w:r>
      <w:r w:rsidR="00ED1C1A" w:rsidRPr="00AC3B06">
        <w:rPr>
          <w:rFonts w:ascii="Book Antiqua" w:hAnsi="Book Antiqua" w:cs="Times New Roman"/>
          <w:noProof/>
        </w:rPr>
        <w:t xml:space="preserve"> </w:t>
      </w:r>
      <w:r w:rsidR="00ED1C1A" w:rsidRPr="00ED1C1A">
        <w:rPr>
          <w:rFonts w:ascii="Book Antiqua" w:hAnsi="Book Antiqua" w:cs="Times New Roman"/>
          <w:caps/>
          <w:noProof/>
        </w:rPr>
        <w:t>c</w:t>
      </w:r>
      <w:r w:rsidR="00ED1C1A" w:rsidRPr="00AC3B06">
        <w:rPr>
          <w:rFonts w:ascii="Book Antiqua" w:hAnsi="Book Antiqua" w:cs="Times New Roman"/>
          <w:noProof/>
        </w:rPr>
        <w:t>ross-sectional area</w:t>
      </w:r>
      <w:r w:rsidR="000E22F5">
        <w:rPr>
          <w:rFonts w:ascii="Book Antiqua" w:hAnsi="Book Antiqua" w:cs="Times New Roman" w:hint="eastAsia"/>
          <w:noProof/>
          <w:lang w:eastAsia="zh-CN"/>
        </w:rPr>
        <w:t>.</w:t>
      </w:r>
    </w:p>
    <w:p w:rsidR="004C79EC" w:rsidRPr="00AC3B06" w:rsidRDefault="004C79EC" w:rsidP="003149F9">
      <w:pPr>
        <w:widowControl w:val="0"/>
        <w:spacing w:line="360" w:lineRule="auto"/>
        <w:jc w:val="both"/>
        <w:rPr>
          <w:rFonts w:ascii="Book Antiqua" w:hAnsi="Book Antiqua" w:cs="Times New Roman"/>
          <w:b/>
          <w:bCs/>
          <w:i/>
          <w:iCs/>
        </w:rPr>
      </w:pPr>
      <w:r w:rsidRPr="00AC3B06">
        <w:rPr>
          <w:rFonts w:ascii="Book Antiqua" w:hAnsi="Book Antiqua" w:cs="Times New Roman"/>
          <w:b/>
          <w:bCs/>
          <w:i/>
          <w:iCs/>
        </w:rPr>
        <w:br w:type="page"/>
      </w:r>
    </w:p>
    <w:p w:rsidR="004C79EC" w:rsidRDefault="00336A98"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01D9FBCA" wp14:editId="229D326D">
            <wp:extent cx="3860800" cy="3649345"/>
            <wp:effectExtent l="19050" t="0" r="635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860800" cy="3649345"/>
                    </a:xfrm>
                    <a:prstGeom prst="rect">
                      <a:avLst/>
                    </a:prstGeom>
                    <a:noFill/>
                    <a:ln w="9525">
                      <a:noFill/>
                      <a:miter lim="800000"/>
                      <a:headEnd/>
                      <a:tailEnd/>
                    </a:ln>
                  </pic:spPr>
                </pic:pic>
              </a:graphicData>
            </a:graphic>
          </wp:inline>
        </w:drawing>
      </w:r>
    </w:p>
    <w:p w:rsidR="00336A98" w:rsidRDefault="00336A98"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A</w:t>
      </w:r>
    </w:p>
    <w:p w:rsidR="00336A98" w:rsidRDefault="00336A98"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03A4425D" wp14:editId="4F92AE32">
            <wp:extent cx="4229100" cy="3657600"/>
            <wp:effectExtent l="19050" t="0" r="0" b="0"/>
            <wp:docPr id="37" name="Picture 36" descr="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JPG"/>
                    <pic:cNvPicPr/>
                  </pic:nvPicPr>
                  <pic:blipFill>
                    <a:blip r:embed="rId25"/>
                    <a:stretch>
                      <a:fillRect/>
                    </a:stretch>
                  </pic:blipFill>
                  <pic:spPr>
                    <a:xfrm>
                      <a:off x="0" y="0"/>
                      <a:ext cx="4229100" cy="3657600"/>
                    </a:xfrm>
                    <a:prstGeom prst="rect">
                      <a:avLst/>
                    </a:prstGeom>
                  </pic:spPr>
                </pic:pic>
              </a:graphicData>
            </a:graphic>
          </wp:inline>
        </w:drawing>
      </w:r>
    </w:p>
    <w:p w:rsidR="00336A98" w:rsidRDefault="00336A98"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B</w:t>
      </w:r>
    </w:p>
    <w:p w:rsidR="00336A98" w:rsidRDefault="00336A98"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493187C9" wp14:editId="0C32F8C6">
            <wp:extent cx="4010025" cy="3667125"/>
            <wp:effectExtent l="19050" t="0" r="9525" b="0"/>
            <wp:docPr id="39" name="Picture 38" descr="Figure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c.JPG"/>
                    <pic:cNvPicPr/>
                  </pic:nvPicPr>
                  <pic:blipFill>
                    <a:blip r:embed="rId26"/>
                    <a:stretch>
                      <a:fillRect/>
                    </a:stretch>
                  </pic:blipFill>
                  <pic:spPr>
                    <a:xfrm>
                      <a:off x="0" y="0"/>
                      <a:ext cx="4010025" cy="3667125"/>
                    </a:xfrm>
                    <a:prstGeom prst="rect">
                      <a:avLst/>
                    </a:prstGeom>
                  </pic:spPr>
                </pic:pic>
              </a:graphicData>
            </a:graphic>
          </wp:inline>
        </w:drawing>
      </w:r>
    </w:p>
    <w:p w:rsidR="00336A98" w:rsidRDefault="00336A98"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C</w:t>
      </w:r>
    </w:p>
    <w:p w:rsidR="00336A98" w:rsidRDefault="00336A98"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1A7E73BD" wp14:editId="002AC8CB">
            <wp:extent cx="4010025" cy="3629025"/>
            <wp:effectExtent l="19050" t="0" r="9525" b="0"/>
            <wp:docPr id="40" name="Picture 39" descr="Figure 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d.JPG"/>
                    <pic:cNvPicPr/>
                  </pic:nvPicPr>
                  <pic:blipFill>
                    <a:blip r:embed="rId27"/>
                    <a:stretch>
                      <a:fillRect/>
                    </a:stretch>
                  </pic:blipFill>
                  <pic:spPr>
                    <a:xfrm>
                      <a:off x="0" y="0"/>
                      <a:ext cx="4010025" cy="3629025"/>
                    </a:xfrm>
                    <a:prstGeom prst="rect">
                      <a:avLst/>
                    </a:prstGeom>
                  </pic:spPr>
                </pic:pic>
              </a:graphicData>
            </a:graphic>
          </wp:inline>
        </w:drawing>
      </w:r>
    </w:p>
    <w:p w:rsidR="00336A98" w:rsidRDefault="00336A98"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D</w:t>
      </w:r>
    </w:p>
    <w:p w:rsidR="00AA61C1" w:rsidRDefault="00AA61C1" w:rsidP="003149F9">
      <w:pPr>
        <w:widowControl w:val="0"/>
        <w:spacing w:line="360" w:lineRule="auto"/>
        <w:jc w:val="both"/>
        <w:rPr>
          <w:rFonts w:ascii="Book Antiqua" w:hAnsi="Book Antiqua" w:cs="Times New Roman"/>
          <w:lang w:eastAsia="zh-CN"/>
        </w:rPr>
      </w:pPr>
      <w:r w:rsidRPr="00AC3B06">
        <w:rPr>
          <w:rFonts w:ascii="Book Antiqua" w:eastAsiaTheme="majorEastAsia" w:hAnsi="Book Antiqua" w:cs="Times New Roman"/>
          <w:noProof/>
          <w:lang w:eastAsia="zh-CN"/>
        </w:rPr>
        <w:drawing>
          <wp:inline distT="0" distB="0" distL="0" distR="0" wp14:anchorId="0465D0E4" wp14:editId="510B76B2">
            <wp:extent cx="3886200" cy="3629025"/>
            <wp:effectExtent l="19050" t="0" r="0" b="0"/>
            <wp:docPr id="41" name="Picture 40" descr="Figure 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JPG"/>
                    <pic:cNvPicPr/>
                  </pic:nvPicPr>
                  <pic:blipFill>
                    <a:blip r:embed="rId28"/>
                    <a:stretch>
                      <a:fillRect/>
                    </a:stretch>
                  </pic:blipFill>
                  <pic:spPr>
                    <a:xfrm>
                      <a:off x="0" y="0"/>
                      <a:ext cx="3886200" cy="3629025"/>
                    </a:xfrm>
                    <a:prstGeom prst="rect">
                      <a:avLst/>
                    </a:prstGeom>
                  </pic:spPr>
                </pic:pic>
              </a:graphicData>
            </a:graphic>
          </wp:inline>
        </w:drawing>
      </w:r>
    </w:p>
    <w:p w:rsidR="00AA61C1" w:rsidRDefault="00AA61C1" w:rsidP="003149F9">
      <w:pPr>
        <w:widowControl w:val="0"/>
        <w:spacing w:line="360" w:lineRule="auto"/>
        <w:jc w:val="both"/>
        <w:rPr>
          <w:rFonts w:ascii="Book Antiqua" w:hAnsi="Book Antiqua" w:cs="Times New Roman"/>
          <w:lang w:eastAsia="zh-CN"/>
        </w:rPr>
      </w:pPr>
      <w:r>
        <w:rPr>
          <w:rFonts w:ascii="Book Antiqua" w:hAnsi="Book Antiqua" w:cs="Times New Roman" w:hint="eastAsia"/>
          <w:lang w:eastAsia="zh-CN"/>
        </w:rPr>
        <w:t>E</w:t>
      </w:r>
    </w:p>
    <w:p w:rsidR="00AA61C1" w:rsidRPr="00C30347" w:rsidRDefault="00336A98" w:rsidP="003149F9">
      <w:pPr>
        <w:widowControl w:val="0"/>
        <w:spacing w:line="360" w:lineRule="auto"/>
        <w:jc w:val="both"/>
        <w:rPr>
          <w:rFonts w:ascii="Book Antiqua" w:eastAsiaTheme="majorEastAsia" w:hAnsi="Book Antiqua" w:cs="Times New Roman"/>
          <w:noProof/>
          <w:lang w:eastAsia="zh-CN"/>
        </w:rPr>
      </w:pPr>
      <w:r w:rsidRPr="00336A98">
        <w:rPr>
          <w:rFonts w:ascii="Book Antiqua" w:hAnsi="Book Antiqua" w:cs="Times New Roman"/>
          <w:b/>
        </w:rPr>
        <w:t>Figure 3</w:t>
      </w:r>
      <w:r>
        <w:rPr>
          <w:rFonts w:ascii="Book Antiqua" w:hAnsi="Book Antiqua" w:cs="Times New Roman" w:hint="eastAsia"/>
          <w:b/>
          <w:lang w:eastAsia="zh-CN"/>
        </w:rPr>
        <w:t xml:space="preserve"> </w:t>
      </w:r>
      <w:r w:rsidRPr="00336A98">
        <w:rPr>
          <w:rStyle w:val="5Char"/>
          <w:rFonts w:ascii="Book Antiqua" w:hAnsi="Book Antiqua" w:cs="Times New Roman" w:hint="eastAsia"/>
          <w:b/>
          <w:noProof/>
          <w:color w:val="auto"/>
          <w:lang w:eastAsia="zh-CN"/>
        </w:rPr>
        <w:t>Fifty-five</w:t>
      </w:r>
      <w:r w:rsidRPr="00336A98">
        <w:rPr>
          <w:rStyle w:val="5Char"/>
          <w:rFonts w:ascii="Book Antiqua" w:hAnsi="Book Antiqua" w:cs="Times New Roman"/>
          <w:b/>
          <w:noProof/>
          <w:color w:val="auto"/>
        </w:rPr>
        <w:t xml:space="preserve">-years-old cacusian male with mantle cell radiation for Hodgkin's lymphoma complicated with radiation heart valve disease with severe aortic valve stenosis status post mehanical aortic valve replacement surgery. </w:t>
      </w:r>
      <w:r w:rsidRPr="00AC3B06">
        <w:rPr>
          <w:rStyle w:val="5Char"/>
          <w:rFonts w:ascii="Book Antiqua" w:hAnsi="Book Antiqua" w:cs="Times New Roman"/>
          <w:noProof/>
          <w:color w:val="auto"/>
        </w:rPr>
        <w:t>Few years later he presented with chest pain and had PCI to the proximal LAD and LCx with DES. However, both few months later he developed ISR and underwent another PCI with DES to the proximal LAD and LCx. Patient was referred for vascular brachytehrapy for the treatment of ISR of the LCx due to increased chest pain at rest and recurrent ISR of proximal LCx.</w:t>
      </w:r>
      <w:r>
        <w:rPr>
          <w:rStyle w:val="5Char"/>
          <w:rFonts w:ascii="Book Antiqua" w:hAnsi="Book Antiqua" w:cs="Times New Roman" w:hint="eastAsia"/>
          <w:noProof/>
          <w:color w:val="auto"/>
          <w:lang w:eastAsia="zh-CN"/>
        </w:rPr>
        <w:t xml:space="preserve"> A</w:t>
      </w:r>
      <w:r>
        <w:rPr>
          <w:rStyle w:val="5Char"/>
          <w:rFonts w:ascii="Book Antiqua" w:hAnsi="Book Antiqua" w:cs="Times New Roman" w:hint="eastAsia"/>
          <w:color w:val="auto"/>
          <w:lang w:eastAsia="zh-CN"/>
        </w:rPr>
        <w:t>:</w:t>
      </w:r>
      <w:r w:rsidRPr="00AC3B06">
        <w:rPr>
          <w:rStyle w:val="5Char"/>
          <w:rFonts w:ascii="Book Antiqua" w:hAnsi="Book Antiqua" w:cs="Times New Roman"/>
          <w:color w:val="auto"/>
        </w:rPr>
        <w:t xml:space="preserve"> </w:t>
      </w:r>
      <w:r w:rsidRPr="00AC3B06">
        <w:rPr>
          <w:rFonts w:ascii="Book Antiqua" w:hAnsi="Book Antiqua" w:cs="Times New Roman"/>
        </w:rPr>
        <w:t>Coronary angiogram showing 90% foc</w:t>
      </w:r>
      <w:r>
        <w:rPr>
          <w:rFonts w:ascii="Book Antiqua" w:hAnsi="Book Antiqua" w:cs="Times New Roman"/>
        </w:rPr>
        <w:t>al proximal LCx ISR (red arrow)</w:t>
      </w:r>
      <w:r>
        <w:rPr>
          <w:rFonts w:ascii="Book Antiqua" w:hAnsi="Book Antiqua" w:cs="Times New Roman" w:hint="eastAsia"/>
          <w:lang w:eastAsia="zh-CN"/>
        </w:rPr>
        <w:t xml:space="preserve">; </w:t>
      </w:r>
      <w:r w:rsidRPr="00336A98">
        <w:rPr>
          <w:rStyle w:val="5Char"/>
          <w:rFonts w:ascii="Book Antiqua" w:hAnsi="Book Antiqua" w:cs="Times New Roman"/>
          <w:caps/>
          <w:color w:val="auto"/>
        </w:rPr>
        <w:t>b</w:t>
      </w:r>
      <w:r>
        <w:rPr>
          <w:rStyle w:val="5Char"/>
          <w:rFonts w:ascii="Book Antiqua" w:hAnsi="Book Antiqua" w:cs="Times New Roman" w:hint="eastAsia"/>
          <w:color w:val="auto"/>
          <w:lang w:eastAsia="zh-CN"/>
        </w:rPr>
        <w:t>:</w:t>
      </w:r>
      <w:r w:rsidRPr="00AC3B06">
        <w:rPr>
          <w:rStyle w:val="5Char"/>
          <w:rFonts w:ascii="Book Antiqua" w:hAnsi="Book Antiqua" w:cs="Times New Roman"/>
          <w:color w:val="auto"/>
        </w:rPr>
        <w:t xml:space="preserve"> </w:t>
      </w:r>
      <w:r w:rsidRPr="00AC3B06">
        <w:rPr>
          <w:rFonts w:ascii="Book Antiqua" w:hAnsi="Book Antiqua" w:cs="Times New Roman"/>
        </w:rPr>
        <w:t>Balloon angioplasty of the proximal LCx lesion (red arrow) to prepare the lesion before brachytherapy delivery</w:t>
      </w:r>
      <w:r>
        <w:rPr>
          <w:rFonts w:ascii="Book Antiqua" w:hAnsi="Book Antiqua" w:cs="Times New Roman" w:hint="eastAsia"/>
          <w:lang w:eastAsia="zh-CN"/>
        </w:rPr>
        <w:t xml:space="preserve">; </w:t>
      </w:r>
      <w:r w:rsidRPr="00336A98">
        <w:rPr>
          <w:rStyle w:val="5Char"/>
          <w:rFonts w:ascii="Book Antiqua" w:hAnsi="Book Antiqua" w:cs="Times New Roman"/>
          <w:caps/>
          <w:color w:val="auto"/>
        </w:rPr>
        <w:t>c</w:t>
      </w:r>
      <w:r>
        <w:rPr>
          <w:rStyle w:val="5Char"/>
          <w:rFonts w:ascii="Book Antiqua" w:hAnsi="Book Antiqua" w:cs="Times New Roman" w:hint="eastAsia"/>
          <w:caps/>
          <w:color w:val="auto"/>
          <w:lang w:eastAsia="zh-CN"/>
        </w:rPr>
        <w:t>:</w:t>
      </w:r>
      <w:r>
        <w:rPr>
          <w:rStyle w:val="5Char"/>
          <w:rFonts w:ascii="Book Antiqua" w:hAnsi="Book Antiqua" w:cs="Times New Roman"/>
          <w:color w:val="auto"/>
        </w:rPr>
        <w:t xml:space="preserve"> </w:t>
      </w:r>
      <w:r w:rsidRPr="00AC3B06">
        <w:rPr>
          <w:rFonts w:ascii="Book Antiqua" w:hAnsi="Book Antiqua" w:cs="Times New Roman"/>
        </w:rPr>
        <w:t>Coronar</w:t>
      </w:r>
      <w:r w:rsidR="00AA61C1">
        <w:rPr>
          <w:rFonts w:ascii="Book Antiqua" w:hAnsi="Book Antiqua" w:cs="Times New Roman"/>
        </w:rPr>
        <w:t>y angiogram showing the Novoste</w:t>
      </w:r>
      <w:r w:rsidR="00AA61C1">
        <w:rPr>
          <w:rFonts w:ascii="Book Antiqua" w:hAnsi="Book Antiqua" w:cs="Times New Roman" w:hint="eastAsia"/>
          <w:lang w:eastAsia="zh-CN"/>
        </w:rPr>
        <w:t xml:space="preserve"> </w:t>
      </w:r>
      <w:r w:rsidR="00AA61C1">
        <w:rPr>
          <w:rFonts w:ascii="Book Antiqua" w:hAnsi="Book Antiqua" w:cs="Times New Roman"/>
        </w:rPr>
        <w:t>Beta-Cath™</w:t>
      </w:r>
      <w:r w:rsidR="00AA61C1">
        <w:rPr>
          <w:rFonts w:ascii="Book Antiqua" w:hAnsi="Book Antiqua" w:cs="Times New Roman" w:hint="eastAsia"/>
          <w:lang w:eastAsia="zh-CN"/>
        </w:rPr>
        <w:t xml:space="preserve"> </w:t>
      </w:r>
      <w:r w:rsidRPr="00AC3B06">
        <w:rPr>
          <w:rFonts w:ascii="Book Antiqua" w:hAnsi="Book Antiqua" w:cs="Times New Roman"/>
        </w:rPr>
        <w:t>System that was used to deliver a source train that contains 12 individual radioactive seeds blue arrow to red arrow). Once properly positioned, 23</w:t>
      </w:r>
      <w:r>
        <w:rPr>
          <w:rFonts w:ascii="Book Antiqua" w:hAnsi="Book Antiqua" w:cs="Times New Roman" w:hint="eastAsia"/>
          <w:lang w:eastAsia="zh-CN"/>
        </w:rPr>
        <w:t xml:space="preserve"> </w:t>
      </w:r>
      <w:r w:rsidRPr="00AC3B06">
        <w:rPr>
          <w:rFonts w:ascii="Book Antiqua" w:hAnsi="Book Antiqua" w:cs="Times New Roman"/>
        </w:rPr>
        <w:t>Gy from the center of the source center was prescribed. The patient was monitored during the dwell time which required 4 min and 49 s</w:t>
      </w:r>
      <w:r w:rsidR="00AA61C1">
        <w:rPr>
          <w:rFonts w:ascii="Book Antiqua" w:hAnsi="Book Antiqua" w:cs="Times New Roman" w:hint="eastAsia"/>
          <w:lang w:eastAsia="zh-CN"/>
        </w:rPr>
        <w:t xml:space="preserve">; </w:t>
      </w:r>
      <w:r w:rsidR="00AA61C1" w:rsidRPr="00AA61C1">
        <w:rPr>
          <w:rStyle w:val="5Char"/>
          <w:rFonts w:ascii="Book Antiqua" w:hAnsi="Book Antiqua" w:cs="Times New Roman"/>
          <w:caps/>
          <w:color w:val="auto"/>
        </w:rPr>
        <w:t>d</w:t>
      </w:r>
      <w:r w:rsidR="00AA61C1">
        <w:rPr>
          <w:rStyle w:val="5Char"/>
          <w:rFonts w:ascii="Book Antiqua" w:hAnsi="Book Antiqua" w:cs="Times New Roman" w:hint="eastAsia"/>
          <w:color w:val="auto"/>
          <w:lang w:eastAsia="zh-CN"/>
        </w:rPr>
        <w:t>:</w:t>
      </w:r>
      <w:r w:rsidR="00AA61C1" w:rsidRPr="00AC3B06">
        <w:rPr>
          <w:rStyle w:val="5Char"/>
          <w:rFonts w:ascii="Book Antiqua" w:hAnsi="Book Antiqua" w:cs="Times New Roman"/>
          <w:color w:val="auto"/>
        </w:rPr>
        <w:t xml:space="preserve"> </w:t>
      </w:r>
      <w:r w:rsidR="00AA61C1" w:rsidRPr="00AC3B06">
        <w:rPr>
          <w:rFonts w:ascii="Book Antiqua" w:hAnsi="Book Antiqua" w:cs="Times New Roman"/>
        </w:rPr>
        <w:t>Another balloon angioplasty was done after the radioa</w:t>
      </w:r>
      <w:r w:rsidR="00AA61C1">
        <w:rPr>
          <w:rFonts w:ascii="Book Antiqua" w:hAnsi="Book Antiqua" w:cs="Times New Roman"/>
        </w:rPr>
        <w:t>ctive seeds are pulled from LCx</w:t>
      </w:r>
      <w:r w:rsidR="00AA61C1">
        <w:rPr>
          <w:rFonts w:ascii="Book Antiqua" w:hAnsi="Book Antiqua" w:cs="Times New Roman" w:hint="eastAsia"/>
          <w:lang w:eastAsia="zh-CN"/>
        </w:rPr>
        <w:t xml:space="preserve">; </w:t>
      </w:r>
      <w:r w:rsidR="00AA61C1" w:rsidRPr="00AA61C1">
        <w:rPr>
          <w:rStyle w:val="5Char"/>
          <w:rFonts w:ascii="Book Antiqua" w:hAnsi="Book Antiqua" w:cs="Times New Roman"/>
          <w:caps/>
          <w:color w:val="auto"/>
        </w:rPr>
        <w:t>e</w:t>
      </w:r>
      <w:r w:rsidR="00AA61C1">
        <w:rPr>
          <w:rStyle w:val="5Char"/>
          <w:rFonts w:ascii="Book Antiqua" w:hAnsi="Book Antiqua" w:cs="Times New Roman" w:hint="eastAsia"/>
          <w:caps/>
          <w:color w:val="auto"/>
          <w:lang w:eastAsia="zh-CN"/>
        </w:rPr>
        <w:t>:</w:t>
      </w:r>
      <w:r w:rsidR="00AA61C1" w:rsidRPr="00AC3B06">
        <w:rPr>
          <w:rStyle w:val="5Char"/>
          <w:rFonts w:ascii="Book Antiqua" w:hAnsi="Book Antiqua" w:cs="Times New Roman"/>
          <w:color w:val="auto"/>
        </w:rPr>
        <w:t xml:space="preserve"> </w:t>
      </w:r>
      <w:r w:rsidR="00AA61C1" w:rsidRPr="00AC3B06">
        <w:rPr>
          <w:rStyle w:val="5Char"/>
          <w:rFonts w:ascii="Book Antiqua" w:hAnsi="Book Antiqua" w:cs="Times New Roman"/>
          <w:noProof/>
          <w:color w:val="auto"/>
        </w:rPr>
        <w:t>Final TIMI-III flow in the LCx</w:t>
      </w:r>
      <w:r w:rsidR="00AA61C1">
        <w:rPr>
          <w:rStyle w:val="5Char"/>
          <w:rFonts w:ascii="Book Antiqua" w:hAnsi="Book Antiqua" w:cs="Times New Roman" w:hint="eastAsia"/>
          <w:noProof/>
          <w:color w:val="auto"/>
          <w:lang w:eastAsia="zh-CN"/>
        </w:rPr>
        <w:t xml:space="preserve">. </w:t>
      </w:r>
      <w:r w:rsidR="00AA61C1" w:rsidRPr="00AC3B06">
        <w:rPr>
          <w:rFonts w:ascii="Book Antiqua" w:hAnsi="Book Antiqua" w:cs="Times New Roman"/>
        </w:rPr>
        <w:t>PCI</w:t>
      </w:r>
      <w:r w:rsidR="00AA61C1">
        <w:rPr>
          <w:rFonts w:ascii="Book Antiqua" w:hAnsi="Book Antiqua" w:cs="Times New Roman" w:hint="eastAsia"/>
          <w:lang w:eastAsia="zh-CN"/>
        </w:rPr>
        <w:t>:</w:t>
      </w:r>
      <w:r w:rsidR="00AA61C1" w:rsidRPr="00AC3B06">
        <w:rPr>
          <w:rFonts w:ascii="Book Antiqua" w:hAnsi="Book Antiqua" w:cs="Times New Roman"/>
        </w:rPr>
        <w:t xml:space="preserve"> Percutaneous coronary intervention</w:t>
      </w:r>
      <w:r w:rsidR="00AA61C1">
        <w:rPr>
          <w:rFonts w:ascii="Book Antiqua" w:hAnsi="Book Antiqua" w:cs="Times New Roman" w:hint="eastAsia"/>
          <w:lang w:eastAsia="zh-CN"/>
        </w:rPr>
        <w:t xml:space="preserve">; </w:t>
      </w:r>
      <w:r w:rsidR="00AA61C1" w:rsidRPr="00AC3B06">
        <w:rPr>
          <w:rFonts w:ascii="Book Antiqua" w:hAnsi="Book Antiqua" w:cs="Times New Roman"/>
        </w:rPr>
        <w:t>LAD</w:t>
      </w:r>
      <w:r w:rsidR="00AA61C1">
        <w:rPr>
          <w:rFonts w:ascii="Book Antiqua" w:hAnsi="Book Antiqua" w:cs="Times New Roman" w:hint="eastAsia"/>
          <w:lang w:eastAsia="zh-CN"/>
        </w:rPr>
        <w:t>:</w:t>
      </w:r>
      <w:r w:rsidR="00AA61C1" w:rsidRPr="00AC3B06">
        <w:rPr>
          <w:rFonts w:ascii="Book Antiqua" w:hAnsi="Book Antiqua" w:cs="Times New Roman"/>
        </w:rPr>
        <w:t xml:space="preserve"> </w:t>
      </w:r>
      <w:r w:rsidR="00AA61C1" w:rsidRPr="00E07EC2">
        <w:rPr>
          <w:rFonts w:ascii="Book Antiqua" w:hAnsi="Book Antiqua" w:cs="Times New Roman"/>
          <w:caps/>
        </w:rPr>
        <w:t>l</w:t>
      </w:r>
      <w:r w:rsidR="00AA61C1" w:rsidRPr="00AC3B06">
        <w:rPr>
          <w:rFonts w:ascii="Book Antiqua" w:hAnsi="Book Antiqua" w:cs="Times New Roman"/>
        </w:rPr>
        <w:t>eft anterior descending artery</w:t>
      </w:r>
      <w:r w:rsidR="00AA61C1">
        <w:rPr>
          <w:rFonts w:ascii="Book Antiqua" w:hAnsi="Book Antiqua" w:cs="Times New Roman" w:hint="eastAsia"/>
          <w:lang w:eastAsia="zh-CN"/>
        </w:rPr>
        <w:t xml:space="preserve">; </w:t>
      </w:r>
      <w:r w:rsidR="00AA61C1" w:rsidRPr="00AC3B06">
        <w:rPr>
          <w:rFonts w:ascii="Book Antiqua" w:hAnsi="Book Antiqua" w:cs="Times New Roman"/>
        </w:rPr>
        <w:t>LCx</w:t>
      </w:r>
      <w:r w:rsidR="00AA61C1">
        <w:rPr>
          <w:rFonts w:ascii="Book Antiqua" w:hAnsi="Book Antiqua" w:cs="Times New Roman" w:hint="eastAsia"/>
          <w:lang w:eastAsia="zh-CN"/>
        </w:rPr>
        <w:t>:</w:t>
      </w:r>
      <w:r w:rsidR="00AA61C1" w:rsidRPr="00AC3B06">
        <w:rPr>
          <w:rFonts w:ascii="Book Antiqua" w:hAnsi="Book Antiqua" w:cs="Times New Roman"/>
        </w:rPr>
        <w:t xml:space="preserve"> </w:t>
      </w:r>
      <w:r w:rsidR="00AA61C1" w:rsidRPr="00E07EC2">
        <w:rPr>
          <w:rFonts w:ascii="Book Antiqua" w:hAnsi="Book Antiqua" w:cs="Times New Roman"/>
          <w:caps/>
        </w:rPr>
        <w:t>l</w:t>
      </w:r>
      <w:r w:rsidR="00AA61C1" w:rsidRPr="00AC3B06">
        <w:rPr>
          <w:rFonts w:ascii="Book Antiqua" w:hAnsi="Book Antiqua" w:cs="Times New Roman"/>
        </w:rPr>
        <w:t>eft circumflex</w:t>
      </w:r>
      <w:r w:rsidR="00AA61C1">
        <w:rPr>
          <w:rFonts w:ascii="Book Antiqua" w:hAnsi="Book Antiqua" w:cs="Times New Roman" w:hint="eastAsia"/>
          <w:lang w:eastAsia="zh-CN"/>
        </w:rPr>
        <w:t xml:space="preserve">; </w:t>
      </w:r>
      <w:r w:rsidR="00AA61C1" w:rsidRPr="00AC3B06">
        <w:rPr>
          <w:rFonts w:ascii="Book Antiqua" w:hAnsi="Book Antiqua" w:cs="Times New Roman"/>
        </w:rPr>
        <w:t>DES</w:t>
      </w:r>
      <w:r w:rsidR="00AA61C1">
        <w:rPr>
          <w:rFonts w:ascii="Book Antiqua" w:hAnsi="Book Antiqua" w:cs="Times New Roman" w:hint="eastAsia"/>
          <w:lang w:eastAsia="zh-CN"/>
        </w:rPr>
        <w:t>:</w:t>
      </w:r>
      <w:r w:rsidR="00AA61C1" w:rsidRPr="00AC3B06">
        <w:rPr>
          <w:rFonts w:ascii="Book Antiqua" w:hAnsi="Book Antiqua" w:cs="Times New Roman"/>
        </w:rPr>
        <w:t xml:space="preserve"> Drug-eluting stents</w:t>
      </w:r>
      <w:r w:rsidR="00AA61C1">
        <w:rPr>
          <w:rFonts w:ascii="Book Antiqua" w:hAnsi="Book Antiqua" w:cs="Times New Roman" w:hint="eastAsia"/>
          <w:lang w:eastAsia="zh-CN"/>
        </w:rPr>
        <w:t xml:space="preserve">; </w:t>
      </w:r>
      <w:r w:rsidR="00AA61C1" w:rsidRPr="00AC3B06">
        <w:rPr>
          <w:rFonts w:ascii="Book Antiqua" w:hAnsi="Book Antiqua" w:cs="Times New Roman"/>
        </w:rPr>
        <w:t>ISR</w:t>
      </w:r>
      <w:r w:rsidR="00AA61C1">
        <w:rPr>
          <w:rFonts w:ascii="Book Antiqua" w:hAnsi="Book Antiqua" w:cs="Times New Roman" w:hint="eastAsia"/>
          <w:lang w:eastAsia="zh-CN"/>
        </w:rPr>
        <w:t>:</w:t>
      </w:r>
      <w:r w:rsidR="00AA61C1" w:rsidRPr="00AC3B06">
        <w:rPr>
          <w:rFonts w:ascii="Book Antiqua" w:hAnsi="Book Antiqua" w:cs="Times New Roman"/>
        </w:rPr>
        <w:t xml:space="preserve"> </w:t>
      </w:r>
      <w:r w:rsidR="00AA61C1" w:rsidRPr="00E9644D">
        <w:rPr>
          <w:rFonts w:ascii="Book Antiqua" w:hAnsi="Book Antiqua" w:cs="Times New Roman"/>
          <w:caps/>
        </w:rPr>
        <w:t>i</w:t>
      </w:r>
      <w:r w:rsidR="00AA61C1" w:rsidRPr="00AC3B06">
        <w:rPr>
          <w:rFonts w:ascii="Book Antiqua" w:hAnsi="Book Antiqua" w:cs="Times New Roman"/>
        </w:rPr>
        <w:t>n-stent restenosis</w:t>
      </w:r>
      <w:r w:rsidR="00AA61C1">
        <w:rPr>
          <w:rFonts w:ascii="Book Antiqua" w:hAnsi="Book Antiqua" w:cs="Times New Roman" w:hint="eastAsia"/>
          <w:noProof/>
          <w:lang w:eastAsia="zh-CN"/>
        </w:rPr>
        <w:t>.</w:t>
      </w:r>
    </w:p>
    <w:p w:rsidR="00336A98" w:rsidRPr="00AA61C1" w:rsidRDefault="00336A98" w:rsidP="003149F9">
      <w:pPr>
        <w:widowControl w:val="0"/>
        <w:spacing w:line="360" w:lineRule="auto"/>
        <w:jc w:val="both"/>
        <w:rPr>
          <w:rFonts w:ascii="Book Antiqua" w:hAnsi="Book Antiqua" w:cs="Times New Roman"/>
          <w:b/>
          <w:lang w:eastAsia="zh-CN"/>
        </w:rPr>
      </w:pPr>
    </w:p>
    <w:p w:rsidR="004C79EC" w:rsidRPr="00AC3B06" w:rsidRDefault="004C79EC" w:rsidP="003149F9">
      <w:pPr>
        <w:widowControl w:val="0"/>
        <w:spacing w:line="360" w:lineRule="auto"/>
        <w:jc w:val="both"/>
        <w:rPr>
          <w:rFonts w:ascii="Book Antiqua" w:hAnsi="Book Antiqua" w:cs="Times New Roman"/>
        </w:rPr>
      </w:pPr>
    </w:p>
    <w:p w:rsidR="004C79EC" w:rsidRPr="00AC3B06" w:rsidRDefault="004C79EC" w:rsidP="003149F9">
      <w:pPr>
        <w:widowControl w:val="0"/>
        <w:spacing w:line="360" w:lineRule="auto"/>
        <w:jc w:val="both"/>
        <w:rPr>
          <w:rStyle w:val="5Char"/>
          <w:rFonts w:ascii="Book Antiqua" w:hAnsi="Book Antiqua" w:cs="Times New Roman"/>
          <w:color w:val="auto"/>
        </w:rPr>
      </w:pPr>
      <w:r w:rsidRPr="00AC3B06">
        <w:rPr>
          <w:rStyle w:val="5Char"/>
          <w:rFonts w:ascii="Book Antiqua" w:hAnsi="Book Antiqua" w:cs="Times New Roman"/>
          <w:color w:val="auto"/>
        </w:rPr>
        <w:br w:type="page"/>
      </w:r>
    </w:p>
    <w:p w:rsidR="004C79EC" w:rsidRPr="00AA61C1" w:rsidRDefault="004C79EC" w:rsidP="003149F9">
      <w:pPr>
        <w:widowControl w:val="0"/>
        <w:spacing w:line="360" w:lineRule="auto"/>
        <w:jc w:val="both"/>
        <w:rPr>
          <w:rFonts w:ascii="Book Antiqua" w:eastAsiaTheme="majorEastAsia" w:hAnsi="Book Antiqua" w:cs="Times New Roman"/>
          <w:b/>
          <w:noProof/>
          <w:lang w:eastAsia="zh-CN"/>
        </w:rPr>
      </w:pPr>
      <w:r w:rsidRPr="00AA61C1">
        <w:rPr>
          <w:rStyle w:val="5Char"/>
          <w:rFonts w:ascii="Book Antiqua" w:hAnsi="Book Antiqua" w:cs="Times New Roman"/>
          <w:b/>
          <w:color w:val="auto"/>
        </w:rPr>
        <w:t>Table 1</w:t>
      </w:r>
      <w:r w:rsidR="00AA61C1" w:rsidRPr="00AA61C1">
        <w:rPr>
          <w:rStyle w:val="5Char"/>
          <w:rFonts w:ascii="Book Antiqua" w:hAnsi="Book Antiqua" w:cs="Times New Roman" w:hint="eastAsia"/>
          <w:b/>
          <w:noProof/>
          <w:color w:val="auto"/>
          <w:lang w:eastAsia="zh-CN"/>
        </w:rPr>
        <w:t xml:space="preserve"> </w:t>
      </w:r>
      <w:r w:rsidRPr="00AA61C1">
        <w:rPr>
          <w:rStyle w:val="5Char"/>
          <w:rFonts w:ascii="Book Antiqua" w:hAnsi="Book Antiqua" w:cs="Times New Roman"/>
          <w:b/>
          <w:noProof/>
          <w:color w:val="auto"/>
        </w:rPr>
        <w:t xml:space="preserve">ACC/AHA </w:t>
      </w:r>
      <w:r w:rsidR="00AA61C1" w:rsidRPr="00AA61C1">
        <w:rPr>
          <w:rStyle w:val="5Char"/>
          <w:rFonts w:ascii="Book Antiqua" w:hAnsi="Book Antiqua" w:cs="Times New Roman"/>
          <w:b/>
          <w:noProof/>
          <w:color w:val="auto"/>
        </w:rPr>
        <w:t>lesion-specific classification of the primary target stenosis</w:t>
      </w:r>
    </w:p>
    <w:tbl>
      <w:tblPr>
        <w:tblW w:w="11541" w:type="dxa"/>
        <w:tblInd w:w="-1026" w:type="dxa"/>
        <w:tblBorders>
          <w:top w:val="single" w:sz="4" w:space="0" w:color="auto"/>
          <w:bottom w:val="single" w:sz="4" w:space="0" w:color="auto"/>
        </w:tblBorders>
        <w:tblLayout w:type="fixed"/>
        <w:tblLook w:val="04A0" w:firstRow="1" w:lastRow="0" w:firstColumn="1" w:lastColumn="0" w:noHBand="0" w:noVBand="1"/>
      </w:tblPr>
      <w:tblGrid>
        <w:gridCol w:w="1671"/>
        <w:gridCol w:w="1620"/>
        <w:gridCol w:w="1440"/>
        <w:gridCol w:w="2160"/>
        <w:gridCol w:w="1530"/>
        <w:gridCol w:w="180"/>
        <w:gridCol w:w="1170"/>
        <w:gridCol w:w="1770"/>
      </w:tblGrid>
      <w:tr w:rsidR="00AC3B06" w:rsidRPr="00AC3B06" w:rsidTr="001208B6">
        <w:tc>
          <w:tcPr>
            <w:tcW w:w="1671" w:type="dxa"/>
            <w:tcBorders>
              <w:top w:val="single" w:sz="4" w:space="0" w:color="auto"/>
              <w:bottom w:val="single" w:sz="4" w:space="0" w:color="auto"/>
            </w:tcBorders>
            <w:shd w:val="clear" w:color="auto" w:fill="auto"/>
          </w:tcPr>
          <w:p w:rsidR="004C79EC" w:rsidRPr="00AC3B06" w:rsidRDefault="004C79EC" w:rsidP="003149F9">
            <w:pPr>
              <w:widowControl w:val="0"/>
              <w:spacing w:line="360" w:lineRule="auto"/>
              <w:jc w:val="both"/>
              <w:rPr>
                <w:rFonts w:ascii="Book Antiqua" w:hAnsi="Book Antiqua" w:cs="Times New Roman"/>
                <w:b/>
              </w:rPr>
            </w:pPr>
            <w:r w:rsidRPr="00AC3B06">
              <w:rPr>
                <w:rFonts w:ascii="Book Antiqua" w:hAnsi="Book Antiqua" w:cs="Times New Roman"/>
                <w:b/>
              </w:rPr>
              <w:t>Lesion type</w:t>
            </w:r>
          </w:p>
        </w:tc>
        <w:tc>
          <w:tcPr>
            <w:tcW w:w="9870" w:type="dxa"/>
            <w:gridSpan w:val="7"/>
            <w:tcBorders>
              <w:top w:val="single" w:sz="4" w:space="0" w:color="auto"/>
              <w:bottom w:val="single" w:sz="4" w:space="0" w:color="auto"/>
            </w:tcBorders>
            <w:shd w:val="clear" w:color="auto" w:fill="auto"/>
          </w:tcPr>
          <w:p w:rsidR="004C79EC" w:rsidRPr="00AC3B06" w:rsidRDefault="004C79EC" w:rsidP="003149F9">
            <w:pPr>
              <w:widowControl w:val="0"/>
              <w:spacing w:line="360" w:lineRule="auto"/>
              <w:jc w:val="both"/>
              <w:rPr>
                <w:rFonts w:ascii="Book Antiqua" w:hAnsi="Book Antiqua" w:cs="Times New Roman"/>
                <w:b/>
              </w:rPr>
            </w:pPr>
            <w:r w:rsidRPr="00AC3B06">
              <w:rPr>
                <w:rFonts w:ascii="Book Antiqua" w:hAnsi="Book Antiqua" w:cs="Times New Roman"/>
                <w:b/>
              </w:rPr>
              <w:t>Lesion characteristic according to AHA/ACC classification</w:t>
            </w:r>
          </w:p>
        </w:tc>
      </w:tr>
      <w:tr w:rsidR="00AC3B06" w:rsidRPr="00AC3B06" w:rsidTr="001208B6">
        <w:tc>
          <w:tcPr>
            <w:tcW w:w="1671" w:type="dxa"/>
            <w:vMerge w:val="restart"/>
            <w:tcBorders>
              <w:top w:val="single" w:sz="4" w:space="0" w:color="auto"/>
            </w:tcBorders>
            <w:shd w:val="clear" w:color="auto" w:fill="auto"/>
            <w:vAlign w:val="center"/>
          </w:tcPr>
          <w:p w:rsidR="004C79EC" w:rsidRPr="001208B6" w:rsidRDefault="004C79EC" w:rsidP="003149F9">
            <w:pPr>
              <w:widowControl w:val="0"/>
              <w:spacing w:line="360" w:lineRule="auto"/>
              <w:jc w:val="both"/>
              <w:rPr>
                <w:rFonts w:ascii="Book Antiqua" w:eastAsia="Times New Roman" w:hAnsi="Book Antiqua" w:cs="Times New Roman"/>
              </w:rPr>
            </w:pPr>
            <w:r w:rsidRPr="001208B6">
              <w:rPr>
                <w:rFonts w:ascii="Book Antiqua" w:eastAsia="Times New Roman" w:hAnsi="Book Antiqua" w:cs="Times New Roman"/>
              </w:rPr>
              <w:t xml:space="preserve">Type A </w:t>
            </w:r>
          </w:p>
          <w:p w:rsidR="004C79EC" w:rsidRPr="001208B6" w:rsidRDefault="004C79EC" w:rsidP="003149F9">
            <w:pPr>
              <w:widowControl w:val="0"/>
              <w:spacing w:line="360" w:lineRule="auto"/>
              <w:jc w:val="both"/>
              <w:rPr>
                <w:rFonts w:ascii="Book Antiqua" w:hAnsi="Book Antiqua" w:cs="Times New Roman"/>
              </w:rPr>
            </w:pPr>
            <w:r w:rsidRPr="001208B6">
              <w:rPr>
                <w:rFonts w:ascii="Book Antiqua" w:eastAsia="Times New Roman" w:hAnsi="Book Antiqua" w:cs="Times New Roman"/>
              </w:rPr>
              <w:t>lesions</w:t>
            </w:r>
          </w:p>
        </w:tc>
        <w:tc>
          <w:tcPr>
            <w:tcW w:w="1620" w:type="dxa"/>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Discrete (&lt;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10 mm length)</w:t>
            </w:r>
          </w:p>
        </w:tc>
        <w:tc>
          <w:tcPr>
            <w:tcW w:w="1440" w:type="dxa"/>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Concentric</w:t>
            </w:r>
          </w:p>
        </w:tc>
        <w:tc>
          <w:tcPr>
            <w:tcW w:w="2160" w:type="dxa"/>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Readily accessible</w:t>
            </w:r>
          </w:p>
        </w:tc>
        <w:tc>
          <w:tcPr>
            <w:tcW w:w="1530" w:type="dxa"/>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Non angulated segment &lt;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45°</w:t>
            </w:r>
          </w:p>
        </w:tc>
        <w:tc>
          <w:tcPr>
            <w:tcW w:w="1350" w:type="dxa"/>
            <w:gridSpan w:val="2"/>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Smooth contour</w:t>
            </w:r>
          </w:p>
        </w:tc>
        <w:tc>
          <w:tcPr>
            <w:tcW w:w="1770" w:type="dxa"/>
            <w:tcBorders>
              <w:top w:val="single" w:sz="4" w:space="0" w:color="auto"/>
            </w:tcBorders>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Little or no calcification</w:t>
            </w:r>
          </w:p>
        </w:tc>
      </w:tr>
      <w:tr w:rsidR="00AC3B06" w:rsidRPr="00AC3B06" w:rsidTr="001208B6">
        <w:tc>
          <w:tcPr>
            <w:tcW w:w="1671" w:type="dxa"/>
            <w:vMerge/>
            <w:shd w:val="clear" w:color="auto" w:fill="auto"/>
            <w:vAlign w:val="center"/>
          </w:tcPr>
          <w:p w:rsidR="004C79EC" w:rsidRPr="001208B6" w:rsidRDefault="004C79EC" w:rsidP="003149F9">
            <w:pPr>
              <w:widowControl w:val="0"/>
              <w:spacing w:line="360" w:lineRule="auto"/>
              <w:jc w:val="both"/>
              <w:rPr>
                <w:rFonts w:ascii="Book Antiqua" w:hAnsi="Book Antiqua" w:cs="Times New Roman"/>
              </w:rPr>
            </w:pPr>
          </w:p>
        </w:tc>
        <w:tc>
          <w:tcPr>
            <w:tcW w:w="162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Less than totally occlusive</w:t>
            </w:r>
          </w:p>
        </w:tc>
        <w:tc>
          <w:tcPr>
            <w:tcW w:w="144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Not ostial in location</w:t>
            </w:r>
          </w:p>
        </w:tc>
        <w:tc>
          <w:tcPr>
            <w:tcW w:w="216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No major branch involvement</w:t>
            </w:r>
          </w:p>
        </w:tc>
        <w:tc>
          <w:tcPr>
            <w:tcW w:w="4650" w:type="dxa"/>
            <w:gridSpan w:val="4"/>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Absence of thrombus</w:t>
            </w:r>
          </w:p>
        </w:tc>
      </w:tr>
      <w:tr w:rsidR="00AC3B06" w:rsidRPr="00AC3B06" w:rsidTr="001208B6">
        <w:tc>
          <w:tcPr>
            <w:tcW w:w="1671" w:type="dxa"/>
            <w:vMerge w:val="restart"/>
            <w:shd w:val="clear" w:color="auto" w:fill="auto"/>
            <w:vAlign w:val="center"/>
          </w:tcPr>
          <w:p w:rsidR="004C79EC" w:rsidRPr="001208B6" w:rsidRDefault="004C79EC" w:rsidP="003149F9">
            <w:pPr>
              <w:widowControl w:val="0"/>
              <w:spacing w:line="360" w:lineRule="auto"/>
              <w:jc w:val="both"/>
              <w:rPr>
                <w:rFonts w:ascii="Book Antiqua" w:hAnsi="Book Antiqua" w:cs="Times New Roman"/>
              </w:rPr>
            </w:pPr>
            <w:r w:rsidRPr="001208B6">
              <w:rPr>
                <w:rFonts w:ascii="Book Antiqua" w:eastAsia="Times New Roman" w:hAnsi="Book Antiqua" w:cs="Times New Roman"/>
              </w:rPr>
              <w:t>Type B1 lesions</w:t>
            </w:r>
          </w:p>
        </w:tc>
        <w:tc>
          <w:tcPr>
            <w:tcW w:w="162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Tubular (10–20 mm length)</w:t>
            </w:r>
          </w:p>
        </w:tc>
        <w:tc>
          <w:tcPr>
            <w:tcW w:w="144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Eccentric</w:t>
            </w:r>
          </w:p>
        </w:tc>
        <w:tc>
          <w:tcPr>
            <w:tcW w:w="216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Moderate tortuosity of proximal segment</w:t>
            </w:r>
          </w:p>
        </w:tc>
        <w:tc>
          <w:tcPr>
            <w:tcW w:w="1710" w:type="dxa"/>
            <w:gridSpan w:val="2"/>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Moderately angulated segment, 45–90°</w:t>
            </w:r>
          </w:p>
        </w:tc>
        <w:tc>
          <w:tcPr>
            <w:tcW w:w="117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Irregular contour</w:t>
            </w:r>
          </w:p>
        </w:tc>
        <w:tc>
          <w:tcPr>
            <w:tcW w:w="1770" w:type="dxa"/>
            <w:shd w:val="clear" w:color="auto" w:fill="auto"/>
            <w:vAlign w:val="center"/>
          </w:tcPr>
          <w:p w:rsidR="004C79EC" w:rsidRPr="00AC3B06" w:rsidRDefault="004C79EC" w:rsidP="003149F9">
            <w:pPr>
              <w:widowControl w:val="0"/>
              <w:spacing w:line="360" w:lineRule="auto"/>
              <w:jc w:val="both"/>
              <w:rPr>
                <w:rFonts w:ascii="Book Antiqua" w:hAnsi="Book Antiqua" w:cs="Times New Roman"/>
              </w:rPr>
            </w:pPr>
            <w:r w:rsidRPr="00AC3B06">
              <w:rPr>
                <w:rFonts w:ascii="Book Antiqua" w:eastAsia="Times New Roman" w:hAnsi="Book Antiqua" w:cs="Times New Roman"/>
              </w:rPr>
              <w:t>Moderate to heavy calcification</w:t>
            </w:r>
          </w:p>
        </w:tc>
      </w:tr>
      <w:tr w:rsidR="00AC3B06" w:rsidRPr="00AC3B06" w:rsidTr="001208B6">
        <w:trPr>
          <w:trHeight w:val="944"/>
        </w:trPr>
        <w:tc>
          <w:tcPr>
            <w:tcW w:w="1671" w:type="dxa"/>
            <w:vMerge/>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b/>
              </w:rPr>
            </w:pPr>
          </w:p>
        </w:tc>
        <w:tc>
          <w:tcPr>
            <w:tcW w:w="162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Total occlusion &lt;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3</w:t>
            </w:r>
            <w:r w:rsidR="00AA61C1">
              <w:rPr>
                <w:rFonts w:ascii="Book Antiqua" w:hAnsi="Book Antiqua" w:cs="Times New Roman" w:hint="eastAsia"/>
                <w:lang w:eastAsia="zh-CN"/>
              </w:rPr>
              <w:t>-</w:t>
            </w:r>
            <w:r w:rsidRPr="00AC3B06">
              <w:rPr>
                <w:rFonts w:ascii="Book Antiqua" w:eastAsia="Times New Roman" w:hAnsi="Book Antiqua" w:cs="Times New Roman"/>
              </w:rPr>
              <w:t>month</w:t>
            </w:r>
            <w:r w:rsidR="00AA61C1">
              <w:rPr>
                <w:rFonts w:ascii="Book Antiqua" w:hAnsi="Book Antiqua" w:cs="Times New Roman" w:hint="eastAsia"/>
                <w:lang w:eastAsia="zh-CN"/>
              </w:rPr>
              <w:t>-</w:t>
            </w:r>
            <w:r w:rsidRPr="00AC3B06">
              <w:rPr>
                <w:rFonts w:ascii="Book Antiqua" w:eastAsia="Times New Roman" w:hAnsi="Book Antiqua" w:cs="Times New Roman"/>
              </w:rPr>
              <w:t>old</w:t>
            </w:r>
          </w:p>
        </w:tc>
        <w:tc>
          <w:tcPr>
            <w:tcW w:w="144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Ostial in location</w:t>
            </w:r>
          </w:p>
        </w:tc>
        <w:tc>
          <w:tcPr>
            <w:tcW w:w="216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Bifurcation lesions requiring double Guidewires</w:t>
            </w:r>
          </w:p>
        </w:tc>
        <w:tc>
          <w:tcPr>
            <w:tcW w:w="4650" w:type="dxa"/>
            <w:gridSpan w:val="4"/>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Some thrombus present</w:t>
            </w:r>
          </w:p>
        </w:tc>
      </w:tr>
      <w:tr w:rsidR="00AC3B06" w:rsidRPr="00AC3B06" w:rsidTr="001208B6">
        <w:trPr>
          <w:trHeight w:val="332"/>
        </w:trPr>
        <w:tc>
          <w:tcPr>
            <w:tcW w:w="1671" w:type="dxa"/>
            <w:shd w:val="clear" w:color="auto" w:fill="auto"/>
            <w:vAlign w:val="center"/>
          </w:tcPr>
          <w:p w:rsidR="004C79EC" w:rsidRPr="001208B6" w:rsidRDefault="004C79EC" w:rsidP="003149F9">
            <w:pPr>
              <w:widowControl w:val="0"/>
              <w:spacing w:line="360" w:lineRule="auto"/>
              <w:jc w:val="both"/>
              <w:rPr>
                <w:rFonts w:ascii="Book Antiqua" w:eastAsia="Times New Roman" w:hAnsi="Book Antiqua" w:cs="Times New Roman"/>
              </w:rPr>
            </w:pPr>
            <w:r w:rsidRPr="001208B6">
              <w:rPr>
                <w:rFonts w:ascii="Book Antiqua" w:eastAsia="Times New Roman" w:hAnsi="Book Antiqua" w:cs="Times New Roman"/>
              </w:rPr>
              <w:t>Type B2 lesions</w:t>
            </w:r>
          </w:p>
        </w:tc>
        <w:tc>
          <w:tcPr>
            <w:tcW w:w="9870" w:type="dxa"/>
            <w:gridSpan w:val="7"/>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Two or more “B” characteristics</w:t>
            </w:r>
          </w:p>
        </w:tc>
      </w:tr>
      <w:tr w:rsidR="00AC3B06" w:rsidRPr="00AC3B06" w:rsidTr="001208B6">
        <w:tc>
          <w:tcPr>
            <w:tcW w:w="1671" w:type="dxa"/>
            <w:shd w:val="clear" w:color="auto" w:fill="auto"/>
            <w:vAlign w:val="center"/>
          </w:tcPr>
          <w:p w:rsidR="004C79EC" w:rsidRPr="001208B6" w:rsidRDefault="004C79EC" w:rsidP="003149F9">
            <w:pPr>
              <w:widowControl w:val="0"/>
              <w:spacing w:line="360" w:lineRule="auto"/>
              <w:jc w:val="both"/>
              <w:rPr>
                <w:rFonts w:ascii="Book Antiqua" w:eastAsia="Times New Roman" w:hAnsi="Book Antiqua" w:cs="Times New Roman"/>
              </w:rPr>
            </w:pPr>
            <w:r w:rsidRPr="001208B6">
              <w:rPr>
                <w:rFonts w:ascii="Book Antiqua" w:eastAsia="Times New Roman" w:hAnsi="Book Antiqua" w:cs="Times New Roman"/>
              </w:rPr>
              <w:t>Type C lesions</w:t>
            </w:r>
          </w:p>
        </w:tc>
        <w:tc>
          <w:tcPr>
            <w:tcW w:w="162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Diffuse (&gt;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2 cm length)</w:t>
            </w:r>
          </w:p>
        </w:tc>
        <w:tc>
          <w:tcPr>
            <w:tcW w:w="144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Total occlusion &gt;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3 months old</w:t>
            </w:r>
          </w:p>
        </w:tc>
        <w:tc>
          <w:tcPr>
            <w:tcW w:w="216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Excessive tortuosity of proximal segment</w:t>
            </w:r>
          </w:p>
        </w:tc>
        <w:tc>
          <w:tcPr>
            <w:tcW w:w="1710" w:type="dxa"/>
            <w:gridSpan w:val="2"/>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Extremely angulated segments, &gt;</w:t>
            </w:r>
            <w:r w:rsidR="00AA61C1">
              <w:rPr>
                <w:rFonts w:ascii="Book Antiqua" w:hAnsi="Book Antiqua" w:cs="Times New Roman" w:hint="eastAsia"/>
                <w:lang w:eastAsia="zh-CN"/>
              </w:rPr>
              <w:t xml:space="preserve"> </w:t>
            </w:r>
            <w:r w:rsidRPr="00AC3B06">
              <w:rPr>
                <w:rFonts w:ascii="Book Antiqua" w:eastAsia="Times New Roman" w:hAnsi="Book Antiqua" w:cs="Times New Roman"/>
              </w:rPr>
              <w:t>90°</w:t>
            </w:r>
          </w:p>
        </w:tc>
        <w:tc>
          <w:tcPr>
            <w:tcW w:w="117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Inability to protect major side branches</w:t>
            </w:r>
          </w:p>
        </w:tc>
        <w:tc>
          <w:tcPr>
            <w:tcW w:w="1770" w:type="dxa"/>
            <w:shd w:val="clear" w:color="auto" w:fill="auto"/>
            <w:vAlign w:val="center"/>
          </w:tcPr>
          <w:p w:rsidR="004C79EC" w:rsidRPr="00AC3B06" w:rsidRDefault="004C79EC" w:rsidP="003149F9">
            <w:pPr>
              <w:widowControl w:val="0"/>
              <w:spacing w:line="360" w:lineRule="auto"/>
              <w:jc w:val="both"/>
              <w:rPr>
                <w:rFonts w:ascii="Book Antiqua" w:eastAsia="Times New Roman" w:hAnsi="Book Antiqua" w:cs="Times New Roman"/>
              </w:rPr>
            </w:pPr>
            <w:r w:rsidRPr="00AC3B06">
              <w:rPr>
                <w:rFonts w:ascii="Book Antiqua" w:eastAsia="Times New Roman" w:hAnsi="Book Antiqua" w:cs="Times New Roman"/>
              </w:rPr>
              <w:t>Degenerated vein grafts with friable lesions</w:t>
            </w:r>
          </w:p>
        </w:tc>
      </w:tr>
    </w:tbl>
    <w:p w:rsidR="004C79EC" w:rsidRPr="00AC3B06" w:rsidRDefault="004C79EC" w:rsidP="003149F9">
      <w:pPr>
        <w:widowControl w:val="0"/>
        <w:tabs>
          <w:tab w:val="left" w:pos="1955"/>
        </w:tabs>
        <w:spacing w:line="360" w:lineRule="auto"/>
        <w:jc w:val="both"/>
        <w:rPr>
          <w:rFonts w:ascii="Book Antiqua" w:hAnsi="Book Antiqua" w:cs="Times New Roman"/>
        </w:rPr>
      </w:pPr>
    </w:p>
    <w:p w:rsidR="00B579E4" w:rsidRPr="00AC3B06" w:rsidRDefault="00B579E4" w:rsidP="003149F9">
      <w:pPr>
        <w:widowControl w:val="0"/>
        <w:spacing w:line="360" w:lineRule="auto"/>
        <w:jc w:val="both"/>
        <w:rPr>
          <w:rFonts w:ascii="Book Antiqua" w:hAnsi="Book Antiqua"/>
        </w:rPr>
      </w:pPr>
    </w:p>
    <w:sectPr w:rsidR="00B579E4" w:rsidRPr="00AC3B06" w:rsidSect="004C79EC">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1BC" w:rsidRDefault="00DA41BC">
      <w:r>
        <w:separator/>
      </w:r>
    </w:p>
  </w:endnote>
  <w:endnote w:type="continuationSeparator" w:id="0">
    <w:p w:rsidR="00DA41BC" w:rsidRDefault="00DA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E73" w:rsidRDefault="009E0E73" w:rsidP="00AC3B06">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E0E73" w:rsidRDefault="009E0E73" w:rsidP="00AC3B06">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E73" w:rsidRDefault="009E0E73" w:rsidP="00AC3B06">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A41BC">
      <w:rPr>
        <w:rStyle w:val="ad"/>
        <w:noProof/>
      </w:rPr>
      <w:t>1</w:t>
    </w:r>
    <w:r>
      <w:rPr>
        <w:rStyle w:val="ad"/>
      </w:rPr>
      <w:fldChar w:fldCharType="end"/>
    </w:r>
  </w:p>
  <w:p w:rsidR="009E0E73" w:rsidRDefault="009E0E73" w:rsidP="00AC3B06">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1BC" w:rsidRDefault="00DA41BC">
      <w:r>
        <w:separator/>
      </w:r>
    </w:p>
  </w:footnote>
  <w:footnote w:type="continuationSeparator" w:id="0">
    <w:p w:rsidR="00DA41BC" w:rsidRDefault="00DA41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E2831"/>
    <w:multiLevelType w:val="hybridMultilevel"/>
    <w:tmpl w:val="3A6216F0"/>
    <w:lvl w:ilvl="0" w:tplc="4CB0684A">
      <w:start w:val="1"/>
      <w:numFmt w:val="bullet"/>
      <w:lvlText w:val=""/>
      <w:lvlJc w:val="left"/>
      <w:pPr>
        <w:tabs>
          <w:tab w:val="num" w:pos="720"/>
        </w:tabs>
        <w:ind w:left="720" w:hanging="360"/>
      </w:pPr>
      <w:rPr>
        <w:rFonts w:ascii="Wingdings" w:hAnsi="Wingdings" w:hint="default"/>
      </w:rPr>
    </w:lvl>
    <w:lvl w:ilvl="1" w:tplc="75D4DBD6" w:tentative="1">
      <w:start w:val="1"/>
      <w:numFmt w:val="bullet"/>
      <w:lvlText w:val=""/>
      <w:lvlJc w:val="left"/>
      <w:pPr>
        <w:tabs>
          <w:tab w:val="num" w:pos="1440"/>
        </w:tabs>
        <w:ind w:left="1440" w:hanging="360"/>
      </w:pPr>
      <w:rPr>
        <w:rFonts w:ascii="Wingdings" w:hAnsi="Wingdings" w:hint="default"/>
      </w:rPr>
    </w:lvl>
    <w:lvl w:ilvl="2" w:tplc="3866F5BC" w:tentative="1">
      <w:start w:val="1"/>
      <w:numFmt w:val="bullet"/>
      <w:lvlText w:val=""/>
      <w:lvlJc w:val="left"/>
      <w:pPr>
        <w:tabs>
          <w:tab w:val="num" w:pos="2160"/>
        </w:tabs>
        <w:ind w:left="2160" w:hanging="360"/>
      </w:pPr>
      <w:rPr>
        <w:rFonts w:ascii="Wingdings" w:hAnsi="Wingdings" w:hint="default"/>
      </w:rPr>
    </w:lvl>
    <w:lvl w:ilvl="3" w:tplc="D076CA68" w:tentative="1">
      <w:start w:val="1"/>
      <w:numFmt w:val="bullet"/>
      <w:lvlText w:val=""/>
      <w:lvlJc w:val="left"/>
      <w:pPr>
        <w:tabs>
          <w:tab w:val="num" w:pos="2880"/>
        </w:tabs>
        <w:ind w:left="2880" w:hanging="360"/>
      </w:pPr>
      <w:rPr>
        <w:rFonts w:ascii="Wingdings" w:hAnsi="Wingdings" w:hint="default"/>
      </w:rPr>
    </w:lvl>
    <w:lvl w:ilvl="4" w:tplc="749A9742" w:tentative="1">
      <w:start w:val="1"/>
      <w:numFmt w:val="bullet"/>
      <w:lvlText w:val=""/>
      <w:lvlJc w:val="left"/>
      <w:pPr>
        <w:tabs>
          <w:tab w:val="num" w:pos="3600"/>
        </w:tabs>
        <w:ind w:left="3600" w:hanging="360"/>
      </w:pPr>
      <w:rPr>
        <w:rFonts w:ascii="Wingdings" w:hAnsi="Wingdings" w:hint="default"/>
      </w:rPr>
    </w:lvl>
    <w:lvl w:ilvl="5" w:tplc="2332A0F8" w:tentative="1">
      <w:start w:val="1"/>
      <w:numFmt w:val="bullet"/>
      <w:lvlText w:val=""/>
      <w:lvlJc w:val="left"/>
      <w:pPr>
        <w:tabs>
          <w:tab w:val="num" w:pos="4320"/>
        </w:tabs>
        <w:ind w:left="4320" w:hanging="360"/>
      </w:pPr>
      <w:rPr>
        <w:rFonts w:ascii="Wingdings" w:hAnsi="Wingdings" w:hint="default"/>
      </w:rPr>
    </w:lvl>
    <w:lvl w:ilvl="6" w:tplc="DE807DA4" w:tentative="1">
      <w:start w:val="1"/>
      <w:numFmt w:val="bullet"/>
      <w:lvlText w:val=""/>
      <w:lvlJc w:val="left"/>
      <w:pPr>
        <w:tabs>
          <w:tab w:val="num" w:pos="5040"/>
        </w:tabs>
        <w:ind w:left="5040" w:hanging="360"/>
      </w:pPr>
      <w:rPr>
        <w:rFonts w:ascii="Wingdings" w:hAnsi="Wingdings" w:hint="default"/>
      </w:rPr>
    </w:lvl>
    <w:lvl w:ilvl="7" w:tplc="655A85B8" w:tentative="1">
      <w:start w:val="1"/>
      <w:numFmt w:val="bullet"/>
      <w:lvlText w:val=""/>
      <w:lvlJc w:val="left"/>
      <w:pPr>
        <w:tabs>
          <w:tab w:val="num" w:pos="5760"/>
        </w:tabs>
        <w:ind w:left="5760" w:hanging="360"/>
      </w:pPr>
      <w:rPr>
        <w:rFonts w:ascii="Wingdings" w:hAnsi="Wingdings" w:hint="default"/>
      </w:rPr>
    </w:lvl>
    <w:lvl w:ilvl="8" w:tplc="56DED344" w:tentative="1">
      <w:start w:val="1"/>
      <w:numFmt w:val="bullet"/>
      <w:lvlText w:val=""/>
      <w:lvlJc w:val="left"/>
      <w:pPr>
        <w:tabs>
          <w:tab w:val="num" w:pos="6480"/>
        </w:tabs>
        <w:ind w:left="6480" w:hanging="360"/>
      </w:pPr>
      <w:rPr>
        <w:rFonts w:ascii="Wingdings" w:hAnsi="Wingdings" w:hint="default"/>
      </w:rPr>
    </w:lvl>
  </w:abstractNum>
  <w:abstractNum w:abstractNumId="1">
    <w:nsid w:val="27FB0BDF"/>
    <w:multiLevelType w:val="hybridMultilevel"/>
    <w:tmpl w:val="1674D4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8E17BE7"/>
    <w:multiLevelType w:val="multilevel"/>
    <w:tmpl w:val="336E5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274C11"/>
    <w:multiLevelType w:val="multilevel"/>
    <w:tmpl w:val="DD606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A10D5A"/>
    <w:multiLevelType w:val="hybridMultilevel"/>
    <w:tmpl w:val="BEC8A95E"/>
    <w:lvl w:ilvl="0" w:tplc="0644BAB8">
      <w:start w:val="1"/>
      <w:numFmt w:val="bullet"/>
      <w:lvlText w:val=""/>
      <w:lvlJc w:val="left"/>
      <w:pPr>
        <w:tabs>
          <w:tab w:val="num" w:pos="720"/>
        </w:tabs>
        <w:ind w:left="720" w:hanging="360"/>
      </w:pPr>
      <w:rPr>
        <w:rFonts w:ascii="Wingdings" w:hAnsi="Wingdings" w:hint="default"/>
      </w:rPr>
    </w:lvl>
    <w:lvl w:ilvl="1" w:tplc="AFA01F7C" w:tentative="1">
      <w:start w:val="1"/>
      <w:numFmt w:val="bullet"/>
      <w:lvlText w:val=""/>
      <w:lvlJc w:val="left"/>
      <w:pPr>
        <w:tabs>
          <w:tab w:val="num" w:pos="1440"/>
        </w:tabs>
        <w:ind w:left="1440" w:hanging="360"/>
      </w:pPr>
      <w:rPr>
        <w:rFonts w:ascii="Wingdings" w:hAnsi="Wingdings" w:hint="default"/>
      </w:rPr>
    </w:lvl>
    <w:lvl w:ilvl="2" w:tplc="5630E5DE" w:tentative="1">
      <w:start w:val="1"/>
      <w:numFmt w:val="bullet"/>
      <w:lvlText w:val=""/>
      <w:lvlJc w:val="left"/>
      <w:pPr>
        <w:tabs>
          <w:tab w:val="num" w:pos="2160"/>
        </w:tabs>
        <w:ind w:left="2160" w:hanging="360"/>
      </w:pPr>
      <w:rPr>
        <w:rFonts w:ascii="Wingdings" w:hAnsi="Wingdings" w:hint="default"/>
      </w:rPr>
    </w:lvl>
    <w:lvl w:ilvl="3" w:tplc="F97251DC" w:tentative="1">
      <w:start w:val="1"/>
      <w:numFmt w:val="bullet"/>
      <w:lvlText w:val=""/>
      <w:lvlJc w:val="left"/>
      <w:pPr>
        <w:tabs>
          <w:tab w:val="num" w:pos="2880"/>
        </w:tabs>
        <w:ind w:left="2880" w:hanging="360"/>
      </w:pPr>
      <w:rPr>
        <w:rFonts w:ascii="Wingdings" w:hAnsi="Wingdings" w:hint="default"/>
      </w:rPr>
    </w:lvl>
    <w:lvl w:ilvl="4" w:tplc="B394C29E" w:tentative="1">
      <w:start w:val="1"/>
      <w:numFmt w:val="bullet"/>
      <w:lvlText w:val=""/>
      <w:lvlJc w:val="left"/>
      <w:pPr>
        <w:tabs>
          <w:tab w:val="num" w:pos="3600"/>
        </w:tabs>
        <w:ind w:left="3600" w:hanging="360"/>
      </w:pPr>
      <w:rPr>
        <w:rFonts w:ascii="Wingdings" w:hAnsi="Wingdings" w:hint="default"/>
      </w:rPr>
    </w:lvl>
    <w:lvl w:ilvl="5" w:tplc="9D9872FE" w:tentative="1">
      <w:start w:val="1"/>
      <w:numFmt w:val="bullet"/>
      <w:lvlText w:val=""/>
      <w:lvlJc w:val="left"/>
      <w:pPr>
        <w:tabs>
          <w:tab w:val="num" w:pos="4320"/>
        </w:tabs>
        <w:ind w:left="4320" w:hanging="360"/>
      </w:pPr>
      <w:rPr>
        <w:rFonts w:ascii="Wingdings" w:hAnsi="Wingdings" w:hint="default"/>
      </w:rPr>
    </w:lvl>
    <w:lvl w:ilvl="6" w:tplc="F1C60276" w:tentative="1">
      <w:start w:val="1"/>
      <w:numFmt w:val="bullet"/>
      <w:lvlText w:val=""/>
      <w:lvlJc w:val="left"/>
      <w:pPr>
        <w:tabs>
          <w:tab w:val="num" w:pos="5040"/>
        </w:tabs>
        <w:ind w:left="5040" w:hanging="360"/>
      </w:pPr>
      <w:rPr>
        <w:rFonts w:ascii="Wingdings" w:hAnsi="Wingdings" w:hint="default"/>
      </w:rPr>
    </w:lvl>
    <w:lvl w:ilvl="7" w:tplc="C484AF90" w:tentative="1">
      <w:start w:val="1"/>
      <w:numFmt w:val="bullet"/>
      <w:lvlText w:val=""/>
      <w:lvlJc w:val="left"/>
      <w:pPr>
        <w:tabs>
          <w:tab w:val="num" w:pos="5760"/>
        </w:tabs>
        <w:ind w:left="5760" w:hanging="360"/>
      </w:pPr>
      <w:rPr>
        <w:rFonts w:ascii="Wingdings" w:hAnsi="Wingdings" w:hint="default"/>
      </w:rPr>
    </w:lvl>
    <w:lvl w:ilvl="8" w:tplc="DC729C06" w:tentative="1">
      <w:start w:val="1"/>
      <w:numFmt w:val="bullet"/>
      <w:lvlText w:val=""/>
      <w:lvlJc w:val="left"/>
      <w:pPr>
        <w:tabs>
          <w:tab w:val="num" w:pos="6480"/>
        </w:tabs>
        <w:ind w:left="6480" w:hanging="360"/>
      </w:pPr>
      <w:rPr>
        <w:rFonts w:ascii="Wingdings" w:hAnsi="Wingdings" w:hint="default"/>
      </w:rPr>
    </w:lvl>
  </w:abstractNum>
  <w:abstractNum w:abstractNumId="5">
    <w:nsid w:val="3F487BBB"/>
    <w:multiLevelType w:val="multilevel"/>
    <w:tmpl w:val="07686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6A157B"/>
    <w:multiLevelType w:val="multilevel"/>
    <w:tmpl w:val="792AE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F12BC4"/>
    <w:multiLevelType w:val="multilevel"/>
    <w:tmpl w:val="5840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C7D45"/>
    <w:multiLevelType w:val="hybridMultilevel"/>
    <w:tmpl w:val="1A3CE24E"/>
    <w:lvl w:ilvl="0" w:tplc="4E3EFA6E">
      <w:start w:val="1"/>
      <w:numFmt w:val="bullet"/>
      <w:lvlText w:val="•"/>
      <w:lvlJc w:val="left"/>
      <w:pPr>
        <w:tabs>
          <w:tab w:val="num" w:pos="720"/>
        </w:tabs>
        <w:ind w:left="720" w:hanging="360"/>
      </w:pPr>
      <w:rPr>
        <w:rFonts w:ascii="Times New Roman" w:hAnsi="Times New Roman" w:hint="default"/>
      </w:rPr>
    </w:lvl>
    <w:lvl w:ilvl="1" w:tplc="E39C9240" w:tentative="1">
      <w:start w:val="1"/>
      <w:numFmt w:val="bullet"/>
      <w:lvlText w:val="•"/>
      <w:lvlJc w:val="left"/>
      <w:pPr>
        <w:tabs>
          <w:tab w:val="num" w:pos="1440"/>
        </w:tabs>
        <w:ind w:left="1440" w:hanging="360"/>
      </w:pPr>
      <w:rPr>
        <w:rFonts w:ascii="Times New Roman" w:hAnsi="Times New Roman" w:hint="default"/>
      </w:rPr>
    </w:lvl>
    <w:lvl w:ilvl="2" w:tplc="17741730" w:tentative="1">
      <w:start w:val="1"/>
      <w:numFmt w:val="bullet"/>
      <w:lvlText w:val="•"/>
      <w:lvlJc w:val="left"/>
      <w:pPr>
        <w:tabs>
          <w:tab w:val="num" w:pos="2160"/>
        </w:tabs>
        <w:ind w:left="2160" w:hanging="360"/>
      </w:pPr>
      <w:rPr>
        <w:rFonts w:ascii="Times New Roman" w:hAnsi="Times New Roman" w:hint="default"/>
      </w:rPr>
    </w:lvl>
    <w:lvl w:ilvl="3" w:tplc="E9DC49D6" w:tentative="1">
      <w:start w:val="1"/>
      <w:numFmt w:val="bullet"/>
      <w:lvlText w:val="•"/>
      <w:lvlJc w:val="left"/>
      <w:pPr>
        <w:tabs>
          <w:tab w:val="num" w:pos="2880"/>
        </w:tabs>
        <w:ind w:left="2880" w:hanging="360"/>
      </w:pPr>
      <w:rPr>
        <w:rFonts w:ascii="Times New Roman" w:hAnsi="Times New Roman" w:hint="default"/>
      </w:rPr>
    </w:lvl>
    <w:lvl w:ilvl="4" w:tplc="2D2C448E" w:tentative="1">
      <w:start w:val="1"/>
      <w:numFmt w:val="bullet"/>
      <w:lvlText w:val="•"/>
      <w:lvlJc w:val="left"/>
      <w:pPr>
        <w:tabs>
          <w:tab w:val="num" w:pos="3600"/>
        </w:tabs>
        <w:ind w:left="3600" w:hanging="360"/>
      </w:pPr>
      <w:rPr>
        <w:rFonts w:ascii="Times New Roman" w:hAnsi="Times New Roman" w:hint="default"/>
      </w:rPr>
    </w:lvl>
    <w:lvl w:ilvl="5" w:tplc="527E3214" w:tentative="1">
      <w:start w:val="1"/>
      <w:numFmt w:val="bullet"/>
      <w:lvlText w:val="•"/>
      <w:lvlJc w:val="left"/>
      <w:pPr>
        <w:tabs>
          <w:tab w:val="num" w:pos="4320"/>
        </w:tabs>
        <w:ind w:left="4320" w:hanging="360"/>
      </w:pPr>
      <w:rPr>
        <w:rFonts w:ascii="Times New Roman" w:hAnsi="Times New Roman" w:hint="default"/>
      </w:rPr>
    </w:lvl>
    <w:lvl w:ilvl="6" w:tplc="B414E72C" w:tentative="1">
      <w:start w:val="1"/>
      <w:numFmt w:val="bullet"/>
      <w:lvlText w:val="•"/>
      <w:lvlJc w:val="left"/>
      <w:pPr>
        <w:tabs>
          <w:tab w:val="num" w:pos="5040"/>
        </w:tabs>
        <w:ind w:left="5040" w:hanging="360"/>
      </w:pPr>
      <w:rPr>
        <w:rFonts w:ascii="Times New Roman" w:hAnsi="Times New Roman" w:hint="default"/>
      </w:rPr>
    </w:lvl>
    <w:lvl w:ilvl="7" w:tplc="24226D60" w:tentative="1">
      <w:start w:val="1"/>
      <w:numFmt w:val="bullet"/>
      <w:lvlText w:val="•"/>
      <w:lvlJc w:val="left"/>
      <w:pPr>
        <w:tabs>
          <w:tab w:val="num" w:pos="5760"/>
        </w:tabs>
        <w:ind w:left="5760" w:hanging="360"/>
      </w:pPr>
      <w:rPr>
        <w:rFonts w:ascii="Times New Roman" w:hAnsi="Times New Roman" w:hint="default"/>
      </w:rPr>
    </w:lvl>
    <w:lvl w:ilvl="8" w:tplc="80F6C4E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A297D17"/>
    <w:multiLevelType w:val="multilevel"/>
    <w:tmpl w:val="601ED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5A3ED2"/>
    <w:multiLevelType w:val="hybridMultilevel"/>
    <w:tmpl w:val="5B10E666"/>
    <w:lvl w:ilvl="0" w:tplc="9B721216">
      <w:start w:val="1"/>
      <w:numFmt w:val="bullet"/>
      <w:lvlText w:val="•"/>
      <w:lvlJc w:val="left"/>
      <w:pPr>
        <w:tabs>
          <w:tab w:val="num" w:pos="720"/>
        </w:tabs>
        <w:ind w:left="720" w:hanging="360"/>
      </w:pPr>
      <w:rPr>
        <w:rFonts w:ascii="Arial" w:hAnsi="Arial" w:hint="default"/>
      </w:rPr>
    </w:lvl>
    <w:lvl w:ilvl="1" w:tplc="28862850">
      <w:start w:val="927"/>
      <w:numFmt w:val="bullet"/>
      <w:lvlText w:val="–"/>
      <w:lvlJc w:val="left"/>
      <w:pPr>
        <w:tabs>
          <w:tab w:val="num" w:pos="1440"/>
        </w:tabs>
        <w:ind w:left="1440" w:hanging="360"/>
      </w:pPr>
      <w:rPr>
        <w:rFonts w:ascii="Arial" w:hAnsi="Arial" w:hint="default"/>
      </w:rPr>
    </w:lvl>
    <w:lvl w:ilvl="2" w:tplc="0180C808">
      <w:start w:val="927"/>
      <w:numFmt w:val="bullet"/>
      <w:lvlText w:val="•"/>
      <w:lvlJc w:val="left"/>
      <w:pPr>
        <w:tabs>
          <w:tab w:val="num" w:pos="2160"/>
        </w:tabs>
        <w:ind w:left="2160" w:hanging="360"/>
      </w:pPr>
      <w:rPr>
        <w:rFonts w:ascii="Arial" w:hAnsi="Arial" w:hint="default"/>
      </w:rPr>
    </w:lvl>
    <w:lvl w:ilvl="3" w:tplc="6DA018A4" w:tentative="1">
      <w:start w:val="1"/>
      <w:numFmt w:val="bullet"/>
      <w:lvlText w:val="•"/>
      <w:lvlJc w:val="left"/>
      <w:pPr>
        <w:tabs>
          <w:tab w:val="num" w:pos="2880"/>
        </w:tabs>
        <w:ind w:left="2880" w:hanging="360"/>
      </w:pPr>
      <w:rPr>
        <w:rFonts w:ascii="Arial" w:hAnsi="Arial" w:hint="default"/>
      </w:rPr>
    </w:lvl>
    <w:lvl w:ilvl="4" w:tplc="C0B68EE0" w:tentative="1">
      <w:start w:val="1"/>
      <w:numFmt w:val="bullet"/>
      <w:lvlText w:val="•"/>
      <w:lvlJc w:val="left"/>
      <w:pPr>
        <w:tabs>
          <w:tab w:val="num" w:pos="3600"/>
        </w:tabs>
        <w:ind w:left="3600" w:hanging="360"/>
      </w:pPr>
      <w:rPr>
        <w:rFonts w:ascii="Arial" w:hAnsi="Arial" w:hint="default"/>
      </w:rPr>
    </w:lvl>
    <w:lvl w:ilvl="5" w:tplc="B77A40FA" w:tentative="1">
      <w:start w:val="1"/>
      <w:numFmt w:val="bullet"/>
      <w:lvlText w:val="•"/>
      <w:lvlJc w:val="left"/>
      <w:pPr>
        <w:tabs>
          <w:tab w:val="num" w:pos="4320"/>
        </w:tabs>
        <w:ind w:left="4320" w:hanging="360"/>
      </w:pPr>
      <w:rPr>
        <w:rFonts w:ascii="Arial" w:hAnsi="Arial" w:hint="default"/>
      </w:rPr>
    </w:lvl>
    <w:lvl w:ilvl="6" w:tplc="3C7CC1DE" w:tentative="1">
      <w:start w:val="1"/>
      <w:numFmt w:val="bullet"/>
      <w:lvlText w:val="•"/>
      <w:lvlJc w:val="left"/>
      <w:pPr>
        <w:tabs>
          <w:tab w:val="num" w:pos="5040"/>
        </w:tabs>
        <w:ind w:left="5040" w:hanging="360"/>
      </w:pPr>
      <w:rPr>
        <w:rFonts w:ascii="Arial" w:hAnsi="Arial" w:hint="default"/>
      </w:rPr>
    </w:lvl>
    <w:lvl w:ilvl="7" w:tplc="0082CF28" w:tentative="1">
      <w:start w:val="1"/>
      <w:numFmt w:val="bullet"/>
      <w:lvlText w:val="•"/>
      <w:lvlJc w:val="left"/>
      <w:pPr>
        <w:tabs>
          <w:tab w:val="num" w:pos="5760"/>
        </w:tabs>
        <w:ind w:left="5760" w:hanging="360"/>
      </w:pPr>
      <w:rPr>
        <w:rFonts w:ascii="Arial" w:hAnsi="Arial" w:hint="default"/>
      </w:rPr>
    </w:lvl>
    <w:lvl w:ilvl="8" w:tplc="B9C2F3BC" w:tentative="1">
      <w:start w:val="1"/>
      <w:numFmt w:val="bullet"/>
      <w:lvlText w:val="•"/>
      <w:lvlJc w:val="left"/>
      <w:pPr>
        <w:tabs>
          <w:tab w:val="num" w:pos="6480"/>
        </w:tabs>
        <w:ind w:left="6480" w:hanging="360"/>
      </w:pPr>
      <w:rPr>
        <w:rFonts w:ascii="Arial" w:hAnsi="Arial" w:hint="default"/>
      </w:rPr>
    </w:lvl>
  </w:abstractNum>
  <w:abstractNum w:abstractNumId="11">
    <w:nsid w:val="6FA2672B"/>
    <w:multiLevelType w:val="multilevel"/>
    <w:tmpl w:val="3CC81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68607F"/>
    <w:multiLevelType w:val="multilevel"/>
    <w:tmpl w:val="8C201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974204"/>
    <w:multiLevelType w:val="hybridMultilevel"/>
    <w:tmpl w:val="9732E57A"/>
    <w:lvl w:ilvl="0" w:tplc="F9167B38">
      <w:start w:val="1"/>
      <w:numFmt w:val="bullet"/>
      <w:lvlText w:val="◼"/>
      <w:lvlJc w:val="left"/>
      <w:pPr>
        <w:tabs>
          <w:tab w:val="num" w:pos="720"/>
        </w:tabs>
        <w:ind w:left="720" w:hanging="360"/>
      </w:pPr>
      <w:rPr>
        <w:rFonts w:ascii="Wingdings 2" w:hAnsi="Wingdings 2" w:hint="default"/>
      </w:rPr>
    </w:lvl>
    <w:lvl w:ilvl="1" w:tplc="BB10C652">
      <w:start w:val="1"/>
      <w:numFmt w:val="bullet"/>
      <w:lvlText w:val="◼"/>
      <w:lvlJc w:val="left"/>
      <w:pPr>
        <w:tabs>
          <w:tab w:val="num" w:pos="1440"/>
        </w:tabs>
        <w:ind w:left="1440" w:hanging="360"/>
      </w:pPr>
      <w:rPr>
        <w:rFonts w:ascii="Wingdings 2" w:hAnsi="Wingdings 2" w:hint="default"/>
      </w:rPr>
    </w:lvl>
    <w:lvl w:ilvl="2" w:tplc="D77C6444" w:tentative="1">
      <w:start w:val="1"/>
      <w:numFmt w:val="bullet"/>
      <w:lvlText w:val="◼"/>
      <w:lvlJc w:val="left"/>
      <w:pPr>
        <w:tabs>
          <w:tab w:val="num" w:pos="2160"/>
        </w:tabs>
        <w:ind w:left="2160" w:hanging="360"/>
      </w:pPr>
      <w:rPr>
        <w:rFonts w:ascii="Wingdings 2" w:hAnsi="Wingdings 2" w:hint="default"/>
      </w:rPr>
    </w:lvl>
    <w:lvl w:ilvl="3" w:tplc="18A25282" w:tentative="1">
      <w:start w:val="1"/>
      <w:numFmt w:val="bullet"/>
      <w:lvlText w:val="◼"/>
      <w:lvlJc w:val="left"/>
      <w:pPr>
        <w:tabs>
          <w:tab w:val="num" w:pos="2880"/>
        </w:tabs>
        <w:ind w:left="2880" w:hanging="360"/>
      </w:pPr>
      <w:rPr>
        <w:rFonts w:ascii="Wingdings 2" w:hAnsi="Wingdings 2" w:hint="default"/>
      </w:rPr>
    </w:lvl>
    <w:lvl w:ilvl="4" w:tplc="DAC66C48" w:tentative="1">
      <w:start w:val="1"/>
      <w:numFmt w:val="bullet"/>
      <w:lvlText w:val="◼"/>
      <w:lvlJc w:val="left"/>
      <w:pPr>
        <w:tabs>
          <w:tab w:val="num" w:pos="3600"/>
        </w:tabs>
        <w:ind w:left="3600" w:hanging="360"/>
      </w:pPr>
      <w:rPr>
        <w:rFonts w:ascii="Wingdings 2" w:hAnsi="Wingdings 2" w:hint="default"/>
      </w:rPr>
    </w:lvl>
    <w:lvl w:ilvl="5" w:tplc="A71A25C4" w:tentative="1">
      <w:start w:val="1"/>
      <w:numFmt w:val="bullet"/>
      <w:lvlText w:val="◼"/>
      <w:lvlJc w:val="left"/>
      <w:pPr>
        <w:tabs>
          <w:tab w:val="num" w:pos="4320"/>
        </w:tabs>
        <w:ind w:left="4320" w:hanging="360"/>
      </w:pPr>
      <w:rPr>
        <w:rFonts w:ascii="Wingdings 2" w:hAnsi="Wingdings 2" w:hint="default"/>
      </w:rPr>
    </w:lvl>
    <w:lvl w:ilvl="6" w:tplc="4086B0EC" w:tentative="1">
      <w:start w:val="1"/>
      <w:numFmt w:val="bullet"/>
      <w:lvlText w:val="◼"/>
      <w:lvlJc w:val="left"/>
      <w:pPr>
        <w:tabs>
          <w:tab w:val="num" w:pos="5040"/>
        </w:tabs>
        <w:ind w:left="5040" w:hanging="360"/>
      </w:pPr>
      <w:rPr>
        <w:rFonts w:ascii="Wingdings 2" w:hAnsi="Wingdings 2" w:hint="default"/>
      </w:rPr>
    </w:lvl>
    <w:lvl w:ilvl="7" w:tplc="EE4A257C" w:tentative="1">
      <w:start w:val="1"/>
      <w:numFmt w:val="bullet"/>
      <w:lvlText w:val="◼"/>
      <w:lvlJc w:val="left"/>
      <w:pPr>
        <w:tabs>
          <w:tab w:val="num" w:pos="5760"/>
        </w:tabs>
        <w:ind w:left="5760" w:hanging="360"/>
      </w:pPr>
      <w:rPr>
        <w:rFonts w:ascii="Wingdings 2" w:hAnsi="Wingdings 2" w:hint="default"/>
      </w:rPr>
    </w:lvl>
    <w:lvl w:ilvl="8" w:tplc="6158CD78" w:tentative="1">
      <w:start w:val="1"/>
      <w:numFmt w:val="bullet"/>
      <w:lvlText w:val="◼"/>
      <w:lvlJc w:val="left"/>
      <w:pPr>
        <w:tabs>
          <w:tab w:val="num" w:pos="6480"/>
        </w:tabs>
        <w:ind w:left="6480" w:hanging="360"/>
      </w:pPr>
      <w:rPr>
        <w:rFonts w:ascii="Wingdings 2" w:hAnsi="Wingdings 2" w:hint="default"/>
      </w:rPr>
    </w:lvl>
  </w:abstractNum>
  <w:abstractNum w:abstractNumId="14">
    <w:nsid w:val="7687632D"/>
    <w:multiLevelType w:val="multilevel"/>
    <w:tmpl w:val="E3A83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9578CC"/>
    <w:multiLevelType w:val="hybridMultilevel"/>
    <w:tmpl w:val="E59405BC"/>
    <w:lvl w:ilvl="0" w:tplc="447E0746">
      <w:start w:val="1"/>
      <w:numFmt w:val="bullet"/>
      <w:lvlText w:val=""/>
      <w:lvlJc w:val="left"/>
      <w:pPr>
        <w:tabs>
          <w:tab w:val="num" w:pos="720"/>
        </w:tabs>
        <w:ind w:left="720" w:hanging="360"/>
      </w:pPr>
      <w:rPr>
        <w:rFonts w:ascii="Wingdings" w:hAnsi="Wingdings" w:hint="default"/>
      </w:rPr>
    </w:lvl>
    <w:lvl w:ilvl="1" w:tplc="5576F1A6" w:tentative="1">
      <w:start w:val="1"/>
      <w:numFmt w:val="bullet"/>
      <w:lvlText w:val=""/>
      <w:lvlJc w:val="left"/>
      <w:pPr>
        <w:tabs>
          <w:tab w:val="num" w:pos="1440"/>
        </w:tabs>
        <w:ind w:left="1440" w:hanging="360"/>
      </w:pPr>
      <w:rPr>
        <w:rFonts w:ascii="Wingdings" w:hAnsi="Wingdings" w:hint="default"/>
      </w:rPr>
    </w:lvl>
    <w:lvl w:ilvl="2" w:tplc="2682AF2E" w:tentative="1">
      <w:start w:val="1"/>
      <w:numFmt w:val="bullet"/>
      <w:lvlText w:val=""/>
      <w:lvlJc w:val="left"/>
      <w:pPr>
        <w:tabs>
          <w:tab w:val="num" w:pos="2160"/>
        </w:tabs>
        <w:ind w:left="2160" w:hanging="360"/>
      </w:pPr>
      <w:rPr>
        <w:rFonts w:ascii="Wingdings" w:hAnsi="Wingdings" w:hint="default"/>
      </w:rPr>
    </w:lvl>
    <w:lvl w:ilvl="3" w:tplc="0C86BACC" w:tentative="1">
      <w:start w:val="1"/>
      <w:numFmt w:val="bullet"/>
      <w:lvlText w:val=""/>
      <w:lvlJc w:val="left"/>
      <w:pPr>
        <w:tabs>
          <w:tab w:val="num" w:pos="2880"/>
        </w:tabs>
        <w:ind w:left="2880" w:hanging="360"/>
      </w:pPr>
      <w:rPr>
        <w:rFonts w:ascii="Wingdings" w:hAnsi="Wingdings" w:hint="default"/>
      </w:rPr>
    </w:lvl>
    <w:lvl w:ilvl="4" w:tplc="AA7A9186" w:tentative="1">
      <w:start w:val="1"/>
      <w:numFmt w:val="bullet"/>
      <w:lvlText w:val=""/>
      <w:lvlJc w:val="left"/>
      <w:pPr>
        <w:tabs>
          <w:tab w:val="num" w:pos="3600"/>
        </w:tabs>
        <w:ind w:left="3600" w:hanging="360"/>
      </w:pPr>
      <w:rPr>
        <w:rFonts w:ascii="Wingdings" w:hAnsi="Wingdings" w:hint="default"/>
      </w:rPr>
    </w:lvl>
    <w:lvl w:ilvl="5" w:tplc="3432CDB0" w:tentative="1">
      <w:start w:val="1"/>
      <w:numFmt w:val="bullet"/>
      <w:lvlText w:val=""/>
      <w:lvlJc w:val="left"/>
      <w:pPr>
        <w:tabs>
          <w:tab w:val="num" w:pos="4320"/>
        </w:tabs>
        <w:ind w:left="4320" w:hanging="360"/>
      </w:pPr>
      <w:rPr>
        <w:rFonts w:ascii="Wingdings" w:hAnsi="Wingdings" w:hint="default"/>
      </w:rPr>
    </w:lvl>
    <w:lvl w:ilvl="6" w:tplc="552E1CBA" w:tentative="1">
      <w:start w:val="1"/>
      <w:numFmt w:val="bullet"/>
      <w:lvlText w:val=""/>
      <w:lvlJc w:val="left"/>
      <w:pPr>
        <w:tabs>
          <w:tab w:val="num" w:pos="5040"/>
        </w:tabs>
        <w:ind w:left="5040" w:hanging="360"/>
      </w:pPr>
      <w:rPr>
        <w:rFonts w:ascii="Wingdings" w:hAnsi="Wingdings" w:hint="default"/>
      </w:rPr>
    </w:lvl>
    <w:lvl w:ilvl="7" w:tplc="55BA46B8" w:tentative="1">
      <w:start w:val="1"/>
      <w:numFmt w:val="bullet"/>
      <w:lvlText w:val=""/>
      <w:lvlJc w:val="left"/>
      <w:pPr>
        <w:tabs>
          <w:tab w:val="num" w:pos="5760"/>
        </w:tabs>
        <w:ind w:left="5760" w:hanging="360"/>
      </w:pPr>
      <w:rPr>
        <w:rFonts w:ascii="Wingdings" w:hAnsi="Wingdings" w:hint="default"/>
      </w:rPr>
    </w:lvl>
    <w:lvl w:ilvl="8" w:tplc="4E824388" w:tentative="1">
      <w:start w:val="1"/>
      <w:numFmt w:val="bullet"/>
      <w:lvlText w:val=""/>
      <w:lvlJc w:val="left"/>
      <w:pPr>
        <w:tabs>
          <w:tab w:val="num" w:pos="6480"/>
        </w:tabs>
        <w:ind w:left="6480" w:hanging="360"/>
      </w:pPr>
      <w:rPr>
        <w:rFonts w:ascii="Wingdings" w:hAnsi="Wingdings" w:hint="default"/>
      </w:rPr>
    </w:lvl>
  </w:abstractNum>
  <w:abstractNum w:abstractNumId="16">
    <w:nsid w:val="76CE18AE"/>
    <w:multiLevelType w:val="multilevel"/>
    <w:tmpl w:val="01324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FD5B76"/>
    <w:multiLevelType w:val="multilevel"/>
    <w:tmpl w:val="24809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AE86A66"/>
    <w:multiLevelType w:val="hybridMultilevel"/>
    <w:tmpl w:val="5270E7AE"/>
    <w:lvl w:ilvl="0" w:tplc="AE78AD12">
      <w:start w:val="1"/>
      <w:numFmt w:val="bullet"/>
      <w:lvlText w:val=""/>
      <w:lvlJc w:val="left"/>
      <w:pPr>
        <w:tabs>
          <w:tab w:val="num" w:pos="720"/>
        </w:tabs>
        <w:ind w:left="720" w:hanging="360"/>
      </w:pPr>
      <w:rPr>
        <w:rFonts w:ascii="Wingdings" w:hAnsi="Wingdings" w:hint="default"/>
      </w:rPr>
    </w:lvl>
    <w:lvl w:ilvl="1" w:tplc="19124EC6" w:tentative="1">
      <w:start w:val="1"/>
      <w:numFmt w:val="bullet"/>
      <w:lvlText w:val=""/>
      <w:lvlJc w:val="left"/>
      <w:pPr>
        <w:tabs>
          <w:tab w:val="num" w:pos="1440"/>
        </w:tabs>
        <w:ind w:left="1440" w:hanging="360"/>
      </w:pPr>
      <w:rPr>
        <w:rFonts w:ascii="Wingdings" w:hAnsi="Wingdings" w:hint="default"/>
      </w:rPr>
    </w:lvl>
    <w:lvl w:ilvl="2" w:tplc="88828034" w:tentative="1">
      <w:start w:val="1"/>
      <w:numFmt w:val="bullet"/>
      <w:lvlText w:val=""/>
      <w:lvlJc w:val="left"/>
      <w:pPr>
        <w:tabs>
          <w:tab w:val="num" w:pos="2160"/>
        </w:tabs>
        <w:ind w:left="2160" w:hanging="360"/>
      </w:pPr>
      <w:rPr>
        <w:rFonts w:ascii="Wingdings" w:hAnsi="Wingdings" w:hint="default"/>
      </w:rPr>
    </w:lvl>
    <w:lvl w:ilvl="3" w:tplc="EFE81724" w:tentative="1">
      <w:start w:val="1"/>
      <w:numFmt w:val="bullet"/>
      <w:lvlText w:val=""/>
      <w:lvlJc w:val="left"/>
      <w:pPr>
        <w:tabs>
          <w:tab w:val="num" w:pos="2880"/>
        </w:tabs>
        <w:ind w:left="2880" w:hanging="360"/>
      </w:pPr>
      <w:rPr>
        <w:rFonts w:ascii="Wingdings" w:hAnsi="Wingdings" w:hint="default"/>
      </w:rPr>
    </w:lvl>
    <w:lvl w:ilvl="4" w:tplc="12CEB996" w:tentative="1">
      <w:start w:val="1"/>
      <w:numFmt w:val="bullet"/>
      <w:lvlText w:val=""/>
      <w:lvlJc w:val="left"/>
      <w:pPr>
        <w:tabs>
          <w:tab w:val="num" w:pos="3600"/>
        </w:tabs>
        <w:ind w:left="3600" w:hanging="360"/>
      </w:pPr>
      <w:rPr>
        <w:rFonts w:ascii="Wingdings" w:hAnsi="Wingdings" w:hint="default"/>
      </w:rPr>
    </w:lvl>
    <w:lvl w:ilvl="5" w:tplc="2FBED172" w:tentative="1">
      <w:start w:val="1"/>
      <w:numFmt w:val="bullet"/>
      <w:lvlText w:val=""/>
      <w:lvlJc w:val="left"/>
      <w:pPr>
        <w:tabs>
          <w:tab w:val="num" w:pos="4320"/>
        </w:tabs>
        <w:ind w:left="4320" w:hanging="360"/>
      </w:pPr>
      <w:rPr>
        <w:rFonts w:ascii="Wingdings" w:hAnsi="Wingdings" w:hint="default"/>
      </w:rPr>
    </w:lvl>
    <w:lvl w:ilvl="6" w:tplc="B2FE67BA" w:tentative="1">
      <w:start w:val="1"/>
      <w:numFmt w:val="bullet"/>
      <w:lvlText w:val=""/>
      <w:lvlJc w:val="left"/>
      <w:pPr>
        <w:tabs>
          <w:tab w:val="num" w:pos="5040"/>
        </w:tabs>
        <w:ind w:left="5040" w:hanging="360"/>
      </w:pPr>
      <w:rPr>
        <w:rFonts w:ascii="Wingdings" w:hAnsi="Wingdings" w:hint="default"/>
      </w:rPr>
    </w:lvl>
    <w:lvl w:ilvl="7" w:tplc="CD56DDBC" w:tentative="1">
      <w:start w:val="1"/>
      <w:numFmt w:val="bullet"/>
      <w:lvlText w:val=""/>
      <w:lvlJc w:val="left"/>
      <w:pPr>
        <w:tabs>
          <w:tab w:val="num" w:pos="5760"/>
        </w:tabs>
        <w:ind w:left="5760" w:hanging="360"/>
      </w:pPr>
      <w:rPr>
        <w:rFonts w:ascii="Wingdings" w:hAnsi="Wingdings" w:hint="default"/>
      </w:rPr>
    </w:lvl>
    <w:lvl w:ilvl="8" w:tplc="F62CC1BE" w:tentative="1">
      <w:start w:val="1"/>
      <w:numFmt w:val="bullet"/>
      <w:lvlText w:val=""/>
      <w:lvlJc w:val="left"/>
      <w:pPr>
        <w:tabs>
          <w:tab w:val="num" w:pos="6480"/>
        </w:tabs>
        <w:ind w:left="6480" w:hanging="360"/>
      </w:pPr>
      <w:rPr>
        <w:rFonts w:ascii="Wingdings" w:hAnsi="Wingdings" w:hint="default"/>
      </w:rPr>
    </w:lvl>
  </w:abstractNum>
  <w:abstractNum w:abstractNumId="19">
    <w:nsid w:val="7D2F43B3"/>
    <w:multiLevelType w:val="multilevel"/>
    <w:tmpl w:val="FA206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8355B3"/>
    <w:multiLevelType w:val="hybridMultilevel"/>
    <w:tmpl w:val="007CDCDA"/>
    <w:lvl w:ilvl="0" w:tplc="20BADC76">
      <w:start w:val="1"/>
      <w:numFmt w:val="bullet"/>
      <w:lvlText w:val="•"/>
      <w:lvlJc w:val="left"/>
      <w:pPr>
        <w:tabs>
          <w:tab w:val="num" w:pos="720"/>
        </w:tabs>
        <w:ind w:left="720" w:hanging="360"/>
      </w:pPr>
      <w:rPr>
        <w:rFonts w:ascii="Times New Roman" w:hAnsi="Times New Roman" w:hint="default"/>
      </w:rPr>
    </w:lvl>
    <w:lvl w:ilvl="1" w:tplc="15748660" w:tentative="1">
      <w:start w:val="1"/>
      <w:numFmt w:val="bullet"/>
      <w:lvlText w:val="•"/>
      <w:lvlJc w:val="left"/>
      <w:pPr>
        <w:tabs>
          <w:tab w:val="num" w:pos="1440"/>
        </w:tabs>
        <w:ind w:left="1440" w:hanging="360"/>
      </w:pPr>
      <w:rPr>
        <w:rFonts w:ascii="Times New Roman" w:hAnsi="Times New Roman" w:hint="default"/>
      </w:rPr>
    </w:lvl>
    <w:lvl w:ilvl="2" w:tplc="8E305E22" w:tentative="1">
      <w:start w:val="1"/>
      <w:numFmt w:val="bullet"/>
      <w:lvlText w:val="•"/>
      <w:lvlJc w:val="left"/>
      <w:pPr>
        <w:tabs>
          <w:tab w:val="num" w:pos="2160"/>
        </w:tabs>
        <w:ind w:left="2160" w:hanging="360"/>
      </w:pPr>
      <w:rPr>
        <w:rFonts w:ascii="Times New Roman" w:hAnsi="Times New Roman" w:hint="default"/>
      </w:rPr>
    </w:lvl>
    <w:lvl w:ilvl="3" w:tplc="A3D485D0" w:tentative="1">
      <w:start w:val="1"/>
      <w:numFmt w:val="bullet"/>
      <w:lvlText w:val="•"/>
      <w:lvlJc w:val="left"/>
      <w:pPr>
        <w:tabs>
          <w:tab w:val="num" w:pos="2880"/>
        </w:tabs>
        <w:ind w:left="2880" w:hanging="360"/>
      </w:pPr>
      <w:rPr>
        <w:rFonts w:ascii="Times New Roman" w:hAnsi="Times New Roman" w:hint="default"/>
      </w:rPr>
    </w:lvl>
    <w:lvl w:ilvl="4" w:tplc="E604C6A2" w:tentative="1">
      <w:start w:val="1"/>
      <w:numFmt w:val="bullet"/>
      <w:lvlText w:val="•"/>
      <w:lvlJc w:val="left"/>
      <w:pPr>
        <w:tabs>
          <w:tab w:val="num" w:pos="3600"/>
        </w:tabs>
        <w:ind w:left="3600" w:hanging="360"/>
      </w:pPr>
      <w:rPr>
        <w:rFonts w:ascii="Times New Roman" w:hAnsi="Times New Roman" w:hint="default"/>
      </w:rPr>
    </w:lvl>
    <w:lvl w:ilvl="5" w:tplc="D6DEC2B8" w:tentative="1">
      <w:start w:val="1"/>
      <w:numFmt w:val="bullet"/>
      <w:lvlText w:val="•"/>
      <w:lvlJc w:val="left"/>
      <w:pPr>
        <w:tabs>
          <w:tab w:val="num" w:pos="4320"/>
        </w:tabs>
        <w:ind w:left="4320" w:hanging="360"/>
      </w:pPr>
      <w:rPr>
        <w:rFonts w:ascii="Times New Roman" w:hAnsi="Times New Roman" w:hint="default"/>
      </w:rPr>
    </w:lvl>
    <w:lvl w:ilvl="6" w:tplc="963E4E28" w:tentative="1">
      <w:start w:val="1"/>
      <w:numFmt w:val="bullet"/>
      <w:lvlText w:val="•"/>
      <w:lvlJc w:val="left"/>
      <w:pPr>
        <w:tabs>
          <w:tab w:val="num" w:pos="5040"/>
        </w:tabs>
        <w:ind w:left="5040" w:hanging="360"/>
      </w:pPr>
      <w:rPr>
        <w:rFonts w:ascii="Times New Roman" w:hAnsi="Times New Roman" w:hint="default"/>
      </w:rPr>
    </w:lvl>
    <w:lvl w:ilvl="7" w:tplc="C510699A" w:tentative="1">
      <w:start w:val="1"/>
      <w:numFmt w:val="bullet"/>
      <w:lvlText w:val="•"/>
      <w:lvlJc w:val="left"/>
      <w:pPr>
        <w:tabs>
          <w:tab w:val="num" w:pos="5760"/>
        </w:tabs>
        <w:ind w:left="5760" w:hanging="360"/>
      </w:pPr>
      <w:rPr>
        <w:rFonts w:ascii="Times New Roman" w:hAnsi="Times New Roman" w:hint="default"/>
      </w:rPr>
    </w:lvl>
    <w:lvl w:ilvl="8" w:tplc="AAC61FB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DFB69E5"/>
    <w:multiLevelType w:val="multilevel"/>
    <w:tmpl w:val="973EB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16"/>
  </w:num>
  <w:num w:numId="4">
    <w:abstractNumId w:val="18"/>
  </w:num>
  <w:num w:numId="5">
    <w:abstractNumId w:val="15"/>
  </w:num>
  <w:num w:numId="6">
    <w:abstractNumId w:val="4"/>
  </w:num>
  <w:num w:numId="7">
    <w:abstractNumId w:val="0"/>
  </w:num>
  <w:num w:numId="8">
    <w:abstractNumId w:val="8"/>
  </w:num>
  <w:num w:numId="9">
    <w:abstractNumId w:val="13"/>
  </w:num>
  <w:num w:numId="10">
    <w:abstractNumId w:val="20"/>
  </w:num>
  <w:num w:numId="11">
    <w:abstractNumId w:val="12"/>
  </w:num>
  <w:num w:numId="12">
    <w:abstractNumId w:val="14"/>
  </w:num>
  <w:num w:numId="13">
    <w:abstractNumId w:val="3"/>
  </w:num>
  <w:num w:numId="14">
    <w:abstractNumId w:val="19"/>
  </w:num>
  <w:num w:numId="15">
    <w:abstractNumId w:val="17"/>
  </w:num>
  <w:num w:numId="16">
    <w:abstractNumId w:val="2"/>
  </w:num>
  <w:num w:numId="17">
    <w:abstractNumId w:val="5"/>
  </w:num>
  <w:num w:numId="18">
    <w:abstractNumId w:val="21"/>
  </w:num>
  <w:num w:numId="19">
    <w:abstractNumId w:val="10"/>
  </w:num>
  <w:num w:numId="20">
    <w:abstractNumId w:val="9"/>
  </w:num>
  <w:num w:numId="21">
    <w:abstractNumId w:val="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oNotDisplayPageBoundaries/>
  <w:displayBackgroundShape/>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EC"/>
    <w:rsid w:val="000E22F5"/>
    <w:rsid w:val="00110518"/>
    <w:rsid w:val="001208B6"/>
    <w:rsid w:val="00174365"/>
    <w:rsid w:val="002568F5"/>
    <w:rsid w:val="002859B4"/>
    <w:rsid w:val="002A254B"/>
    <w:rsid w:val="002C0A93"/>
    <w:rsid w:val="003149F9"/>
    <w:rsid w:val="00336A98"/>
    <w:rsid w:val="003523E5"/>
    <w:rsid w:val="004224AF"/>
    <w:rsid w:val="00472E6B"/>
    <w:rsid w:val="0049086F"/>
    <w:rsid w:val="004C79EC"/>
    <w:rsid w:val="004E4473"/>
    <w:rsid w:val="005D57D8"/>
    <w:rsid w:val="006353AB"/>
    <w:rsid w:val="00651EFB"/>
    <w:rsid w:val="00702582"/>
    <w:rsid w:val="0079256C"/>
    <w:rsid w:val="007D39ED"/>
    <w:rsid w:val="008030AF"/>
    <w:rsid w:val="00835A24"/>
    <w:rsid w:val="008852B7"/>
    <w:rsid w:val="008D1285"/>
    <w:rsid w:val="00954736"/>
    <w:rsid w:val="009B6BB2"/>
    <w:rsid w:val="009D2A10"/>
    <w:rsid w:val="009E0E73"/>
    <w:rsid w:val="009E491E"/>
    <w:rsid w:val="009E5FF3"/>
    <w:rsid w:val="00A03F97"/>
    <w:rsid w:val="00A07483"/>
    <w:rsid w:val="00AA61C1"/>
    <w:rsid w:val="00AC3B06"/>
    <w:rsid w:val="00B0104B"/>
    <w:rsid w:val="00B579E4"/>
    <w:rsid w:val="00B95041"/>
    <w:rsid w:val="00C30347"/>
    <w:rsid w:val="00C3461E"/>
    <w:rsid w:val="00CB1E21"/>
    <w:rsid w:val="00D0132C"/>
    <w:rsid w:val="00D13F29"/>
    <w:rsid w:val="00D47B64"/>
    <w:rsid w:val="00D657F2"/>
    <w:rsid w:val="00D777C4"/>
    <w:rsid w:val="00D8062C"/>
    <w:rsid w:val="00DA41BC"/>
    <w:rsid w:val="00DC7221"/>
    <w:rsid w:val="00DE41C0"/>
    <w:rsid w:val="00E07EC2"/>
    <w:rsid w:val="00E9644D"/>
    <w:rsid w:val="00EA6D24"/>
    <w:rsid w:val="00EC3618"/>
    <w:rsid w:val="00EC6687"/>
    <w:rsid w:val="00ED1C1A"/>
    <w:rsid w:val="00F27B11"/>
    <w:rsid w:val="00FE5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9EC"/>
    <w:rPr>
      <w:kern w:val="0"/>
      <w:sz w:val="24"/>
      <w:szCs w:val="24"/>
      <w:lang w:eastAsia="ja-JP"/>
    </w:rPr>
  </w:style>
  <w:style w:type="paragraph" w:styleId="1">
    <w:name w:val="heading 1"/>
    <w:basedOn w:val="a"/>
    <w:next w:val="a"/>
    <w:link w:val="1Char"/>
    <w:uiPriority w:val="9"/>
    <w:qFormat/>
    <w:rsid w:val="004C79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Char"/>
    <w:uiPriority w:val="9"/>
    <w:qFormat/>
    <w:rsid w:val="004C79EC"/>
    <w:pPr>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next w:val="a"/>
    <w:link w:val="3Char"/>
    <w:autoRedefine/>
    <w:uiPriority w:val="9"/>
    <w:unhideWhenUsed/>
    <w:rsid w:val="00F27B11"/>
    <w:pPr>
      <w:keepNext/>
      <w:keepLines/>
      <w:spacing w:line="360" w:lineRule="auto"/>
      <w:jc w:val="both"/>
      <w:outlineLvl w:val="2"/>
    </w:pPr>
    <w:rPr>
      <w:rFonts w:ascii="Book Antiqua" w:eastAsiaTheme="majorEastAsia" w:hAnsi="Book Antiqua" w:cs="Times New Roman"/>
      <w:b/>
      <w:bCs/>
      <w:i/>
      <w:noProof/>
    </w:rPr>
  </w:style>
  <w:style w:type="paragraph" w:styleId="4">
    <w:name w:val="heading 4"/>
    <w:basedOn w:val="a"/>
    <w:next w:val="a"/>
    <w:link w:val="4Char"/>
    <w:uiPriority w:val="9"/>
    <w:unhideWhenUsed/>
    <w:qFormat/>
    <w:rsid w:val="004C79E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4C79E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C79EC"/>
    <w:rPr>
      <w:rFonts w:asciiTheme="majorHAnsi" w:eastAsiaTheme="majorEastAsia" w:hAnsiTheme="majorHAnsi" w:cstheme="majorBidi"/>
      <w:b/>
      <w:bCs/>
      <w:color w:val="345A8A" w:themeColor="accent1" w:themeShade="B5"/>
      <w:kern w:val="0"/>
      <w:sz w:val="32"/>
      <w:szCs w:val="32"/>
      <w:lang w:eastAsia="ja-JP"/>
    </w:rPr>
  </w:style>
  <w:style w:type="character" w:customStyle="1" w:styleId="2Char">
    <w:name w:val="标题 2 Char"/>
    <w:basedOn w:val="a0"/>
    <w:link w:val="2"/>
    <w:uiPriority w:val="9"/>
    <w:rsid w:val="004C79EC"/>
    <w:rPr>
      <w:rFonts w:ascii="Times New Roman" w:eastAsia="Times New Roman" w:hAnsi="Times New Roman" w:cs="Times New Roman"/>
      <w:b/>
      <w:bCs/>
      <w:kern w:val="0"/>
      <w:sz w:val="36"/>
      <w:szCs w:val="36"/>
      <w:lang w:eastAsia="ja-JP"/>
    </w:rPr>
  </w:style>
  <w:style w:type="character" w:customStyle="1" w:styleId="3Char">
    <w:name w:val="标题 3 Char"/>
    <w:basedOn w:val="a0"/>
    <w:link w:val="3"/>
    <w:uiPriority w:val="9"/>
    <w:rsid w:val="00F27B11"/>
    <w:rPr>
      <w:rFonts w:ascii="Book Antiqua" w:eastAsiaTheme="majorEastAsia" w:hAnsi="Book Antiqua" w:cs="Times New Roman"/>
      <w:b/>
      <w:bCs/>
      <w:i/>
      <w:noProof/>
      <w:kern w:val="0"/>
      <w:sz w:val="24"/>
      <w:szCs w:val="24"/>
      <w:lang w:eastAsia="ja-JP"/>
    </w:rPr>
  </w:style>
  <w:style w:type="character" w:customStyle="1" w:styleId="4Char">
    <w:name w:val="标题 4 Char"/>
    <w:basedOn w:val="a0"/>
    <w:link w:val="4"/>
    <w:uiPriority w:val="9"/>
    <w:rsid w:val="004C79EC"/>
    <w:rPr>
      <w:rFonts w:asciiTheme="majorHAnsi" w:eastAsiaTheme="majorEastAsia" w:hAnsiTheme="majorHAnsi" w:cstheme="majorBidi"/>
      <w:b/>
      <w:bCs/>
      <w:i/>
      <w:iCs/>
      <w:color w:val="4F81BD" w:themeColor="accent1"/>
      <w:kern w:val="0"/>
      <w:sz w:val="24"/>
      <w:szCs w:val="24"/>
      <w:lang w:eastAsia="ja-JP"/>
    </w:rPr>
  </w:style>
  <w:style w:type="character" w:customStyle="1" w:styleId="5Char">
    <w:name w:val="标题 5 Char"/>
    <w:basedOn w:val="a0"/>
    <w:link w:val="5"/>
    <w:uiPriority w:val="9"/>
    <w:rsid w:val="004C79EC"/>
    <w:rPr>
      <w:rFonts w:asciiTheme="majorHAnsi" w:eastAsiaTheme="majorEastAsia" w:hAnsiTheme="majorHAnsi" w:cstheme="majorBidi"/>
      <w:color w:val="243F60" w:themeColor="accent1" w:themeShade="7F"/>
      <w:kern w:val="0"/>
      <w:sz w:val="24"/>
      <w:szCs w:val="24"/>
      <w:lang w:eastAsia="ja-JP"/>
    </w:rPr>
  </w:style>
  <w:style w:type="character" w:customStyle="1" w:styleId="apple-converted-space">
    <w:name w:val="apple-converted-space"/>
    <w:basedOn w:val="a0"/>
    <w:rsid w:val="004C79EC"/>
  </w:style>
  <w:style w:type="paragraph" w:styleId="a3">
    <w:name w:val="Normal (Web)"/>
    <w:basedOn w:val="a"/>
    <w:uiPriority w:val="99"/>
    <w:unhideWhenUsed/>
    <w:rsid w:val="004C79EC"/>
    <w:pPr>
      <w:spacing w:before="100" w:beforeAutospacing="1" w:after="100" w:afterAutospacing="1"/>
    </w:pPr>
    <w:rPr>
      <w:rFonts w:ascii="Times New Roman" w:eastAsia="Times New Roman" w:hAnsi="Times New Roman" w:cs="Times New Roman"/>
    </w:rPr>
  </w:style>
  <w:style w:type="character" w:customStyle="1" w:styleId="list-item-label">
    <w:name w:val="list-item-label"/>
    <w:basedOn w:val="a0"/>
    <w:rsid w:val="004C79EC"/>
  </w:style>
  <w:style w:type="character" w:styleId="a4">
    <w:name w:val="annotation reference"/>
    <w:basedOn w:val="a0"/>
    <w:uiPriority w:val="99"/>
    <w:unhideWhenUsed/>
    <w:rsid w:val="004C79EC"/>
    <w:rPr>
      <w:sz w:val="16"/>
      <w:szCs w:val="16"/>
    </w:rPr>
  </w:style>
  <w:style w:type="paragraph" w:styleId="a5">
    <w:name w:val="annotation text"/>
    <w:basedOn w:val="a"/>
    <w:link w:val="Char"/>
    <w:uiPriority w:val="99"/>
    <w:unhideWhenUsed/>
    <w:rsid w:val="004C79EC"/>
    <w:rPr>
      <w:sz w:val="20"/>
      <w:szCs w:val="20"/>
    </w:rPr>
  </w:style>
  <w:style w:type="character" w:customStyle="1" w:styleId="Char">
    <w:name w:val="批注文字 Char"/>
    <w:basedOn w:val="a0"/>
    <w:link w:val="a5"/>
    <w:uiPriority w:val="99"/>
    <w:rsid w:val="004C79EC"/>
    <w:rPr>
      <w:kern w:val="0"/>
      <w:sz w:val="20"/>
      <w:szCs w:val="20"/>
      <w:lang w:eastAsia="ja-JP"/>
    </w:rPr>
  </w:style>
  <w:style w:type="paragraph" w:styleId="a6">
    <w:name w:val="annotation subject"/>
    <w:basedOn w:val="a5"/>
    <w:next w:val="a5"/>
    <w:link w:val="Char0"/>
    <w:uiPriority w:val="99"/>
    <w:semiHidden/>
    <w:unhideWhenUsed/>
    <w:rsid w:val="004C79EC"/>
    <w:rPr>
      <w:b/>
      <w:bCs/>
    </w:rPr>
  </w:style>
  <w:style w:type="character" w:customStyle="1" w:styleId="Char0">
    <w:name w:val="批注主题 Char"/>
    <w:basedOn w:val="Char"/>
    <w:link w:val="a6"/>
    <w:uiPriority w:val="99"/>
    <w:semiHidden/>
    <w:rsid w:val="004C79EC"/>
    <w:rPr>
      <w:b/>
      <w:bCs/>
      <w:kern w:val="0"/>
      <w:sz w:val="20"/>
      <w:szCs w:val="20"/>
      <w:lang w:eastAsia="ja-JP"/>
    </w:rPr>
  </w:style>
  <w:style w:type="paragraph" w:styleId="a7">
    <w:name w:val="Balloon Text"/>
    <w:basedOn w:val="a"/>
    <w:link w:val="Char1"/>
    <w:uiPriority w:val="99"/>
    <w:semiHidden/>
    <w:unhideWhenUsed/>
    <w:rsid w:val="004C79EC"/>
    <w:rPr>
      <w:rFonts w:ascii="Tahoma" w:hAnsi="Tahoma" w:cs="Tahoma"/>
      <w:sz w:val="16"/>
      <w:szCs w:val="16"/>
    </w:rPr>
  </w:style>
  <w:style w:type="character" w:customStyle="1" w:styleId="Char1">
    <w:name w:val="批注框文本 Char"/>
    <w:basedOn w:val="a0"/>
    <w:link w:val="a7"/>
    <w:uiPriority w:val="99"/>
    <w:semiHidden/>
    <w:rsid w:val="004C79EC"/>
    <w:rPr>
      <w:rFonts w:ascii="Tahoma" w:hAnsi="Tahoma" w:cs="Tahoma"/>
      <w:kern w:val="0"/>
      <w:sz w:val="16"/>
      <w:szCs w:val="16"/>
      <w:lang w:eastAsia="ja-JP"/>
    </w:rPr>
  </w:style>
  <w:style w:type="character" w:styleId="a8">
    <w:name w:val="Emphasis"/>
    <w:basedOn w:val="a0"/>
    <w:uiPriority w:val="20"/>
    <w:qFormat/>
    <w:rsid w:val="004C79EC"/>
    <w:rPr>
      <w:i/>
      <w:iCs/>
    </w:rPr>
  </w:style>
  <w:style w:type="paragraph" w:styleId="a9">
    <w:name w:val="Revision"/>
    <w:hidden/>
    <w:uiPriority w:val="99"/>
    <w:semiHidden/>
    <w:rsid w:val="004C79EC"/>
    <w:rPr>
      <w:kern w:val="0"/>
      <w:sz w:val="24"/>
      <w:szCs w:val="24"/>
      <w:lang w:eastAsia="ja-JP"/>
    </w:rPr>
  </w:style>
  <w:style w:type="character" w:styleId="aa">
    <w:name w:val="Hyperlink"/>
    <w:basedOn w:val="a0"/>
    <w:uiPriority w:val="99"/>
    <w:unhideWhenUsed/>
    <w:rsid w:val="004C79EC"/>
    <w:rPr>
      <w:color w:val="0000FF"/>
      <w:u w:val="single"/>
    </w:rPr>
  </w:style>
  <w:style w:type="character" w:customStyle="1" w:styleId="highlight">
    <w:name w:val="highlight"/>
    <w:basedOn w:val="a0"/>
    <w:rsid w:val="004C79EC"/>
  </w:style>
  <w:style w:type="paragraph" w:customStyle="1" w:styleId="ng-binding">
    <w:name w:val="ng-binding"/>
    <w:basedOn w:val="a"/>
    <w:rsid w:val="004C79EC"/>
    <w:pPr>
      <w:spacing w:before="100" w:beforeAutospacing="1" w:after="100" w:afterAutospacing="1"/>
    </w:pPr>
    <w:rPr>
      <w:rFonts w:ascii="Times New Roman" w:eastAsia="Times New Roman" w:hAnsi="Times New Roman" w:cs="Times New Roman"/>
    </w:rPr>
  </w:style>
  <w:style w:type="paragraph" w:customStyle="1" w:styleId="EndNoteBibliographyTitle">
    <w:name w:val="EndNote Bibliography Title"/>
    <w:basedOn w:val="a"/>
    <w:rsid w:val="004C79EC"/>
    <w:pPr>
      <w:jc w:val="center"/>
    </w:pPr>
    <w:rPr>
      <w:rFonts w:ascii="Cambria" w:hAnsi="Cambria"/>
    </w:rPr>
  </w:style>
  <w:style w:type="paragraph" w:customStyle="1" w:styleId="EndNoteBibliography">
    <w:name w:val="EndNote Bibliography"/>
    <w:basedOn w:val="a"/>
    <w:rsid w:val="004C79EC"/>
    <w:pPr>
      <w:jc w:val="both"/>
    </w:pPr>
    <w:rPr>
      <w:rFonts w:ascii="Cambria" w:hAnsi="Cambria"/>
    </w:rPr>
  </w:style>
  <w:style w:type="paragraph" w:styleId="ab">
    <w:name w:val="Document Map"/>
    <w:basedOn w:val="a"/>
    <w:link w:val="Char2"/>
    <w:uiPriority w:val="99"/>
    <w:semiHidden/>
    <w:unhideWhenUsed/>
    <w:rsid w:val="004C79EC"/>
    <w:rPr>
      <w:rFonts w:ascii="Lucida Grande" w:hAnsi="Lucida Grande" w:cs="Lucida Grande"/>
    </w:rPr>
  </w:style>
  <w:style w:type="character" w:customStyle="1" w:styleId="Char2">
    <w:name w:val="文档结构图 Char"/>
    <w:basedOn w:val="a0"/>
    <w:link w:val="ab"/>
    <w:uiPriority w:val="99"/>
    <w:semiHidden/>
    <w:rsid w:val="004C79EC"/>
    <w:rPr>
      <w:rFonts w:ascii="Lucida Grande" w:hAnsi="Lucida Grande" w:cs="Lucida Grande"/>
      <w:kern w:val="0"/>
      <w:sz w:val="24"/>
      <w:szCs w:val="24"/>
      <w:lang w:eastAsia="ja-JP"/>
    </w:rPr>
  </w:style>
  <w:style w:type="paragraph" w:styleId="ac">
    <w:name w:val="footer"/>
    <w:basedOn w:val="a"/>
    <w:link w:val="Char3"/>
    <w:uiPriority w:val="99"/>
    <w:unhideWhenUsed/>
    <w:rsid w:val="004C79EC"/>
    <w:pPr>
      <w:tabs>
        <w:tab w:val="center" w:pos="4320"/>
        <w:tab w:val="right" w:pos="8640"/>
      </w:tabs>
    </w:pPr>
  </w:style>
  <w:style w:type="character" w:customStyle="1" w:styleId="Char3">
    <w:name w:val="页脚 Char"/>
    <w:basedOn w:val="a0"/>
    <w:link w:val="ac"/>
    <w:uiPriority w:val="99"/>
    <w:rsid w:val="004C79EC"/>
    <w:rPr>
      <w:kern w:val="0"/>
      <w:sz w:val="24"/>
      <w:szCs w:val="24"/>
      <w:lang w:eastAsia="ja-JP"/>
    </w:rPr>
  </w:style>
  <w:style w:type="character" w:styleId="ad">
    <w:name w:val="page number"/>
    <w:basedOn w:val="a0"/>
    <w:uiPriority w:val="99"/>
    <w:semiHidden/>
    <w:unhideWhenUsed/>
    <w:rsid w:val="004C79EC"/>
  </w:style>
  <w:style w:type="character" w:styleId="ae">
    <w:name w:val="line number"/>
    <w:basedOn w:val="a0"/>
    <w:uiPriority w:val="99"/>
    <w:semiHidden/>
    <w:unhideWhenUsed/>
    <w:rsid w:val="004C79EC"/>
  </w:style>
  <w:style w:type="paragraph" w:styleId="af">
    <w:name w:val="No Spacing"/>
    <w:uiPriority w:val="1"/>
    <w:qFormat/>
    <w:rsid w:val="004C79EC"/>
    <w:rPr>
      <w:kern w:val="0"/>
      <w:sz w:val="24"/>
      <w:szCs w:val="24"/>
      <w:lang w:eastAsia="ja-JP"/>
    </w:rPr>
  </w:style>
  <w:style w:type="paragraph" w:styleId="10">
    <w:name w:val="index 1"/>
    <w:basedOn w:val="a"/>
    <w:next w:val="a"/>
    <w:autoRedefine/>
    <w:uiPriority w:val="99"/>
    <w:unhideWhenUsed/>
    <w:rsid w:val="004C79EC"/>
    <w:pPr>
      <w:ind w:left="240" w:hanging="240"/>
    </w:pPr>
    <w:rPr>
      <w:sz w:val="18"/>
      <w:szCs w:val="18"/>
    </w:rPr>
  </w:style>
  <w:style w:type="paragraph" w:styleId="20">
    <w:name w:val="index 2"/>
    <w:basedOn w:val="a"/>
    <w:next w:val="a"/>
    <w:autoRedefine/>
    <w:uiPriority w:val="99"/>
    <w:unhideWhenUsed/>
    <w:rsid w:val="004C79EC"/>
    <w:pPr>
      <w:ind w:left="480" w:hanging="240"/>
    </w:pPr>
    <w:rPr>
      <w:sz w:val="18"/>
      <w:szCs w:val="18"/>
    </w:rPr>
  </w:style>
  <w:style w:type="paragraph" w:styleId="30">
    <w:name w:val="index 3"/>
    <w:basedOn w:val="a"/>
    <w:next w:val="a"/>
    <w:autoRedefine/>
    <w:uiPriority w:val="99"/>
    <w:unhideWhenUsed/>
    <w:rsid w:val="004C79EC"/>
    <w:pPr>
      <w:ind w:left="720" w:hanging="240"/>
    </w:pPr>
    <w:rPr>
      <w:sz w:val="18"/>
      <w:szCs w:val="18"/>
    </w:rPr>
  </w:style>
  <w:style w:type="paragraph" w:styleId="40">
    <w:name w:val="index 4"/>
    <w:basedOn w:val="a"/>
    <w:next w:val="a"/>
    <w:autoRedefine/>
    <w:uiPriority w:val="99"/>
    <w:unhideWhenUsed/>
    <w:rsid w:val="004C79EC"/>
    <w:pPr>
      <w:ind w:left="960" w:hanging="240"/>
    </w:pPr>
    <w:rPr>
      <w:sz w:val="18"/>
      <w:szCs w:val="18"/>
    </w:rPr>
  </w:style>
  <w:style w:type="paragraph" w:styleId="50">
    <w:name w:val="index 5"/>
    <w:basedOn w:val="a"/>
    <w:next w:val="a"/>
    <w:autoRedefine/>
    <w:uiPriority w:val="99"/>
    <w:unhideWhenUsed/>
    <w:rsid w:val="004C79EC"/>
    <w:pPr>
      <w:ind w:left="1200" w:hanging="240"/>
    </w:pPr>
    <w:rPr>
      <w:sz w:val="18"/>
      <w:szCs w:val="18"/>
    </w:rPr>
  </w:style>
  <w:style w:type="paragraph" w:styleId="6">
    <w:name w:val="index 6"/>
    <w:basedOn w:val="a"/>
    <w:next w:val="a"/>
    <w:autoRedefine/>
    <w:uiPriority w:val="99"/>
    <w:unhideWhenUsed/>
    <w:rsid w:val="004C79EC"/>
    <w:pPr>
      <w:ind w:left="1440" w:hanging="240"/>
    </w:pPr>
    <w:rPr>
      <w:sz w:val="18"/>
      <w:szCs w:val="18"/>
    </w:rPr>
  </w:style>
  <w:style w:type="paragraph" w:styleId="7">
    <w:name w:val="index 7"/>
    <w:basedOn w:val="a"/>
    <w:next w:val="a"/>
    <w:autoRedefine/>
    <w:uiPriority w:val="99"/>
    <w:unhideWhenUsed/>
    <w:rsid w:val="004C79EC"/>
    <w:pPr>
      <w:ind w:left="1680" w:hanging="240"/>
    </w:pPr>
    <w:rPr>
      <w:sz w:val="18"/>
      <w:szCs w:val="18"/>
    </w:rPr>
  </w:style>
  <w:style w:type="paragraph" w:styleId="8">
    <w:name w:val="index 8"/>
    <w:basedOn w:val="a"/>
    <w:next w:val="a"/>
    <w:autoRedefine/>
    <w:uiPriority w:val="99"/>
    <w:unhideWhenUsed/>
    <w:rsid w:val="004C79EC"/>
    <w:pPr>
      <w:ind w:left="1920" w:hanging="240"/>
    </w:pPr>
    <w:rPr>
      <w:sz w:val="18"/>
      <w:szCs w:val="18"/>
    </w:rPr>
  </w:style>
  <w:style w:type="paragraph" w:styleId="9">
    <w:name w:val="index 9"/>
    <w:basedOn w:val="a"/>
    <w:next w:val="a"/>
    <w:autoRedefine/>
    <w:uiPriority w:val="99"/>
    <w:unhideWhenUsed/>
    <w:rsid w:val="004C79EC"/>
    <w:pPr>
      <w:ind w:left="2160" w:hanging="240"/>
    </w:pPr>
    <w:rPr>
      <w:sz w:val="18"/>
      <w:szCs w:val="18"/>
    </w:rPr>
  </w:style>
  <w:style w:type="paragraph" w:styleId="af0">
    <w:name w:val="index heading"/>
    <w:basedOn w:val="a"/>
    <w:next w:val="10"/>
    <w:uiPriority w:val="99"/>
    <w:unhideWhenUsed/>
    <w:rsid w:val="004C79EC"/>
    <w:pPr>
      <w:spacing w:before="240" w:after="120"/>
      <w:jc w:val="center"/>
    </w:pPr>
    <w:rPr>
      <w:b/>
      <w:sz w:val="26"/>
      <w:szCs w:val="26"/>
    </w:rPr>
  </w:style>
  <w:style w:type="paragraph" w:styleId="11">
    <w:name w:val="toc 1"/>
    <w:basedOn w:val="a"/>
    <w:next w:val="a"/>
    <w:autoRedefine/>
    <w:uiPriority w:val="39"/>
    <w:unhideWhenUsed/>
    <w:rsid w:val="004C79EC"/>
    <w:pPr>
      <w:spacing w:before="120"/>
    </w:pPr>
    <w:rPr>
      <w:b/>
    </w:rPr>
  </w:style>
  <w:style w:type="paragraph" w:styleId="21">
    <w:name w:val="toc 2"/>
    <w:basedOn w:val="a"/>
    <w:next w:val="a"/>
    <w:autoRedefine/>
    <w:uiPriority w:val="39"/>
    <w:unhideWhenUsed/>
    <w:rsid w:val="004C79EC"/>
    <w:pPr>
      <w:ind w:left="240"/>
    </w:pPr>
    <w:rPr>
      <w:b/>
      <w:sz w:val="22"/>
      <w:szCs w:val="22"/>
    </w:rPr>
  </w:style>
  <w:style w:type="paragraph" w:styleId="31">
    <w:name w:val="toc 3"/>
    <w:basedOn w:val="a"/>
    <w:next w:val="a"/>
    <w:autoRedefine/>
    <w:uiPriority w:val="39"/>
    <w:unhideWhenUsed/>
    <w:rsid w:val="004C79EC"/>
    <w:pPr>
      <w:ind w:left="480"/>
    </w:pPr>
    <w:rPr>
      <w:sz w:val="22"/>
      <w:szCs w:val="22"/>
    </w:rPr>
  </w:style>
  <w:style w:type="paragraph" w:styleId="41">
    <w:name w:val="toc 4"/>
    <w:basedOn w:val="a"/>
    <w:next w:val="a"/>
    <w:autoRedefine/>
    <w:uiPriority w:val="39"/>
    <w:unhideWhenUsed/>
    <w:rsid w:val="004C79EC"/>
    <w:pPr>
      <w:ind w:left="720"/>
    </w:pPr>
    <w:rPr>
      <w:sz w:val="20"/>
      <w:szCs w:val="20"/>
    </w:rPr>
  </w:style>
  <w:style w:type="paragraph" w:styleId="51">
    <w:name w:val="toc 5"/>
    <w:basedOn w:val="a"/>
    <w:next w:val="a"/>
    <w:autoRedefine/>
    <w:uiPriority w:val="39"/>
    <w:unhideWhenUsed/>
    <w:rsid w:val="004C79EC"/>
    <w:pPr>
      <w:ind w:left="960"/>
    </w:pPr>
    <w:rPr>
      <w:sz w:val="20"/>
      <w:szCs w:val="20"/>
    </w:rPr>
  </w:style>
  <w:style w:type="paragraph" w:styleId="60">
    <w:name w:val="toc 6"/>
    <w:basedOn w:val="a"/>
    <w:next w:val="a"/>
    <w:autoRedefine/>
    <w:uiPriority w:val="39"/>
    <w:unhideWhenUsed/>
    <w:rsid w:val="004C79EC"/>
    <w:pPr>
      <w:ind w:left="1200"/>
    </w:pPr>
    <w:rPr>
      <w:sz w:val="20"/>
      <w:szCs w:val="20"/>
    </w:rPr>
  </w:style>
  <w:style w:type="paragraph" w:styleId="70">
    <w:name w:val="toc 7"/>
    <w:basedOn w:val="a"/>
    <w:next w:val="a"/>
    <w:autoRedefine/>
    <w:uiPriority w:val="39"/>
    <w:unhideWhenUsed/>
    <w:rsid w:val="004C79EC"/>
    <w:pPr>
      <w:ind w:left="1440"/>
    </w:pPr>
    <w:rPr>
      <w:sz w:val="20"/>
      <w:szCs w:val="20"/>
    </w:rPr>
  </w:style>
  <w:style w:type="paragraph" w:styleId="80">
    <w:name w:val="toc 8"/>
    <w:basedOn w:val="a"/>
    <w:next w:val="a"/>
    <w:autoRedefine/>
    <w:uiPriority w:val="39"/>
    <w:unhideWhenUsed/>
    <w:rsid w:val="004C79EC"/>
    <w:pPr>
      <w:ind w:left="1680"/>
    </w:pPr>
    <w:rPr>
      <w:sz w:val="20"/>
      <w:szCs w:val="20"/>
    </w:rPr>
  </w:style>
  <w:style w:type="paragraph" w:styleId="90">
    <w:name w:val="toc 9"/>
    <w:basedOn w:val="a"/>
    <w:next w:val="a"/>
    <w:autoRedefine/>
    <w:uiPriority w:val="39"/>
    <w:unhideWhenUsed/>
    <w:rsid w:val="004C79EC"/>
    <w:pPr>
      <w:ind w:left="1920"/>
    </w:pPr>
    <w:rPr>
      <w:sz w:val="20"/>
      <w:szCs w:val="20"/>
    </w:rPr>
  </w:style>
  <w:style w:type="table" w:styleId="af1">
    <w:name w:val="Table Grid"/>
    <w:basedOn w:val="a1"/>
    <w:uiPriority w:val="59"/>
    <w:rsid w:val="004C79EC"/>
    <w:rPr>
      <w:kern w:val="0"/>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4C79EC"/>
    <w:pPr>
      <w:spacing w:after="200"/>
    </w:pPr>
    <w:rPr>
      <w:b/>
      <w:bCs/>
      <w:color w:val="4F81BD" w:themeColor="accent1"/>
      <w:sz w:val="18"/>
      <w:szCs w:val="18"/>
    </w:rPr>
  </w:style>
  <w:style w:type="character" w:customStyle="1" w:styleId="ref-title">
    <w:name w:val="ref-title"/>
    <w:basedOn w:val="a0"/>
    <w:rsid w:val="004C79EC"/>
  </w:style>
  <w:style w:type="character" w:customStyle="1" w:styleId="ref-journal">
    <w:name w:val="ref-journal"/>
    <w:basedOn w:val="a0"/>
    <w:rsid w:val="004C79EC"/>
  </w:style>
  <w:style w:type="character" w:customStyle="1" w:styleId="ref-vol">
    <w:name w:val="ref-vol"/>
    <w:basedOn w:val="a0"/>
    <w:rsid w:val="004C79EC"/>
  </w:style>
  <w:style w:type="character" w:customStyle="1" w:styleId="cit-name-surname">
    <w:name w:val="cit-name-surname"/>
    <w:basedOn w:val="a0"/>
    <w:rsid w:val="004C79EC"/>
  </w:style>
  <w:style w:type="character" w:customStyle="1" w:styleId="cit-name-given-names">
    <w:name w:val="cit-name-given-names"/>
    <w:basedOn w:val="a0"/>
    <w:rsid w:val="004C79EC"/>
  </w:style>
  <w:style w:type="character" w:customStyle="1" w:styleId="cit-article-title">
    <w:name w:val="cit-article-title"/>
    <w:basedOn w:val="a0"/>
    <w:rsid w:val="004C79EC"/>
  </w:style>
  <w:style w:type="character" w:customStyle="1" w:styleId="cit-pub-date">
    <w:name w:val="cit-pub-date"/>
    <w:basedOn w:val="a0"/>
    <w:rsid w:val="004C79EC"/>
  </w:style>
  <w:style w:type="character" w:customStyle="1" w:styleId="cit-vol">
    <w:name w:val="cit-vol"/>
    <w:basedOn w:val="a0"/>
    <w:rsid w:val="004C79EC"/>
  </w:style>
  <w:style w:type="character" w:customStyle="1" w:styleId="cit-fpage">
    <w:name w:val="cit-fpage"/>
    <w:basedOn w:val="a0"/>
    <w:rsid w:val="004C79EC"/>
  </w:style>
  <w:style w:type="character" w:customStyle="1" w:styleId="cit-lpage">
    <w:name w:val="cit-lpage"/>
    <w:basedOn w:val="a0"/>
    <w:rsid w:val="004C79EC"/>
  </w:style>
  <w:style w:type="character" w:customStyle="1" w:styleId="cit-comment">
    <w:name w:val="cit-comment"/>
    <w:basedOn w:val="a0"/>
    <w:rsid w:val="004C79EC"/>
  </w:style>
  <w:style w:type="character" w:customStyle="1" w:styleId="cit-auth">
    <w:name w:val="cit-auth"/>
    <w:basedOn w:val="a0"/>
    <w:rsid w:val="004C79EC"/>
  </w:style>
  <w:style w:type="paragraph" w:customStyle="1" w:styleId="Title1">
    <w:name w:val="Title1"/>
    <w:basedOn w:val="a"/>
    <w:rsid w:val="004C79EC"/>
    <w:pPr>
      <w:spacing w:before="100" w:beforeAutospacing="1" w:after="100" w:afterAutospacing="1"/>
    </w:pPr>
    <w:rPr>
      <w:rFonts w:ascii="Times New Roman" w:eastAsia="Times New Roman" w:hAnsi="Times New Roman" w:cs="Times New Roman"/>
      <w:lang w:eastAsia="en-US"/>
    </w:rPr>
  </w:style>
  <w:style w:type="paragraph" w:customStyle="1" w:styleId="desc">
    <w:name w:val="desc"/>
    <w:basedOn w:val="a"/>
    <w:rsid w:val="004C79EC"/>
    <w:pPr>
      <w:spacing w:before="100" w:beforeAutospacing="1" w:after="100" w:afterAutospacing="1"/>
    </w:pPr>
    <w:rPr>
      <w:rFonts w:ascii="Times New Roman" w:eastAsia="Times New Roman" w:hAnsi="Times New Roman" w:cs="Times New Roman"/>
      <w:lang w:eastAsia="en-US"/>
    </w:rPr>
  </w:style>
  <w:style w:type="paragraph" w:customStyle="1" w:styleId="details">
    <w:name w:val="details"/>
    <w:basedOn w:val="a"/>
    <w:rsid w:val="004C79EC"/>
    <w:pPr>
      <w:spacing w:before="100" w:beforeAutospacing="1" w:after="100" w:afterAutospacing="1"/>
    </w:pPr>
    <w:rPr>
      <w:rFonts w:ascii="Times New Roman" w:eastAsia="Times New Roman" w:hAnsi="Times New Roman" w:cs="Times New Roman"/>
      <w:lang w:eastAsia="en-US"/>
    </w:rPr>
  </w:style>
  <w:style w:type="character" w:customStyle="1" w:styleId="jrnl">
    <w:name w:val="jrnl"/>
    <w:basedOn w:val="a0"/>
    <w:rsid w:val="004C79EC"/>
  </w:style>
  <w:style w:type="table" w:customStyle="1" w:styleId="TableGrid1">
    <w:name w:val="Table Grid1"/>
    <w:basedOn w:val="a1"/>
    <w:next w:val="af1"/>
    <w:uiPriority w:val="39"/>
    <w:rsid w:val="004C79EC"/>
    <w:rPr>
      <w:rFonts w:eastAsiaTheme="min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4C79EC"/>
  </w:style>
  <w:style w:type="paragraph" w:styleId="HTML">
    <w:name w:val="HTML Preformatted"/>
    <w:basedOn w:val="a"/>
    <w:link w:val="HTMLChar"/>
    <w:uiPriority w:val="99"/>
    <w:semiHidden/>
    <w:unhideWhenUsed/>
    <w:rsid w:val="004C7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Char">
    <w:name w:val="HTML 预设格式 Char"/>
    <w:basedOn w:val="a0"/>
    <w:link w:val="HTML"/>
    <w:uiPriority w:val="99"/>
    <w:semiHidden/>
    <w:rsid w:val="004C79EC"/>
    <w:rPr>
      <w:rFonts w:ascii="Courier" w:hAnsi="Courier" w:cs="Courier"/>
      <w:kern w:val="0"/>
      <w:sz w:val="20"/>
      <w:szCs w:val="20"/>
      <w:lang w:eastAsia="en-US"/>
    </w:rPr>
  </w:style>
  <w:style w:type="paragraph" w:styleId="af3">
    <w:name w:val="List Paragraph"/>
    <w:basedOn w:val="a"/>
    <w:uiPriority w:val="34"/>
    <w:qFormat/>
    <w:rsid w:val="004C79EC"/>
    <w:pPr>
      <w:ind w:left="720"/>
      <w:contextualSpacing/>
    </w:pPr>
  </w:style>
  <w:style w:type="character" w:customStyle="1" w:styleId="trans">
    <w:name w:val="trans"/>
    <w:basedOn w:val="a0"/>
    <w:rsid w:val="004C79EC"/>
  </w:style>
  <w:style w:type="character" w:customStyle="1" w:styleId="webdict">
    <w:name w:val="webdict"/>
    <w:basedOn w:val="a0"/>
    <w:rsid w:val="004C79EC"/>
  </w:style>
  <w:style w:type="paragraph" w:styleId="af4">
    <w:name w:val="header"/>
    <w:basedOn w:val="a"/>
    <w:link w:val="Char4"/>
    <w:uiPriority w:val="99"/>
    <w:unhideWhenUsed/>
    <w:rsid w:val="001208B6"/>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4"/>
    <w:uiPriority w:val="99"/>
    <w:rsid w:val="001208B6"/>
    <w:rPr>
      <w:kern w:val="0"/>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9EC"/>
    <w:rPr>
      <w:kern w:val="0"/>
      <w:sz w:val="24"/>
      <w:szCs w:val="24"/>
      <w:lang w:eastAsia="ja-JP"/>
    </w:rPr>
  </w:style>
  <w:style w:type="paragraph" w:styleId="1">
    <w:name w:val="heading 1"/>
    <w:basedOn w:val="a"/>
    <w:next w:val="a"/>
    <w:link w:val="1Char"/>
    <w:uiPriority w:val="9"/>
    <w:qFormat/>
    <w:rsid w:val="004C79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Char"/>
    <w:uiPriority w:val="9"/>
    <w:qFormat/>
    <w:rsid w:val="004C79EC"/>
    <w:pPr>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next w:val="a"/>
    <w:link w:val="3Char"/>
    <w:autoRedefine/>
    <w:uiPriority w:val="9"/>
    <w:unhideWhenUsed/>
    <w:rsid w:val="00F27B11"/>
    <w:pPr>
      <w:keepNext/>
      <w:keepLines/>
      <w:spacing w:line="360" w:lineRule="auto"/>
      <w:jc w:val="both"/>
      <w:outlineLvl w:val="2"/>
    </w:pPr>
    <w:rPr>
      <w:rFonts w:ascii="Book Antiqua" w:eastAsiaTheme="majorEastAsia" w:hAnsi="Book Antiqua" w:cs="Times New Roman"/>
      <w:b/>
      <w:bCs/>
      <w:i/>
      <w:noProof/>
    </w:rPr>
  </w:style>
  <w:style w:type="paragraph" w:styleId="4">
    <w:name w:val="heading 4"/>
    <w:basedOn w:val="a"/>
    <w:next w:val="a"/>
    <w:link w:val="4Char"/>
    <w:uiPriority w:val="9"/>
    <w:unhideWhenUsed/>
    <w:qFormat/>
    <w:rsid w:val="004C79E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4C79E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C79EC"/>
    <w:rPr>
      <w:rFonts w:asciiTheme="majorHAnsi" w:eastAsiaTheme="majorEastAsia" w:hAnsiTheme="majorHAnsi" w:cstheme="majorBidi"/>
      <w:b/>
      <w:bCs/>
      <w:color w:val="345A8A" w:themeColor="accent1" w:themeShade="B5"/>
      <w:kern w:val="0"/>
      <w:sz w:val="32"/>
      <w:szCs w:val="32"/>
      <w:lang w:eastAsia="ja-JP"/>
    </w:rPr>
  </w:style>
  <w:style w:type="character" w:customStyle="1" w:styleId="2Char">
    <w:name w:val="标题 2 Char"/>
    <w:basedOn w:val="a0"/>
    <w:link w:val="2"/>
    <w:uiPriority w:val="9"/>
    <w:rsid w:val="004C79EC"/>
    <w:rPr>
      <w:rFonts w:ascii="Times New Roman" w:eastAsia="Times New Roman" w:hAnsi="Times New Roman" w:cs="Times New Roman"/>
      <w:b/>
      <w:bCs/>
      <w:kern w:val="0"/>
      <w:sz w:val="36"/>
      <w:szCs w:val="36"/>
      <w:lang w:eastAsia="ja-JP"/>
    </w:rPr>
  </w:style>
  <w:style w:type="character" w:customStyle="1" w:styleId="3Char">
    <w:name w:val="标题 3 Char"/>
    <w:basedOn w:val="a0"/>
    <w:link w:val="3"/>
    <w:uiPriority w:val="9"/>
    <w:rsid w:val="00F27B11"/>
    <w:rPr>
      <w:rFonts w:ascii="Book Antiqua" w:eastAsiaTheme="majorEastAsia" w:hAnsi="Book Antiqua" w:cs="Times New Roman"/>
      <w:b/>
      <w:bCs/>
      <w:i/>
      <w:noProof/>
      <w:kern w:val="0"/>
      <w:sz w:val="24"/>
      <w:szCs w:val="24"/>
      <w:lang w:eastAsia="ja-JP"/>
    </w:rPr>
  </w:style>
  <w:style w:type="character" w:customStyle="1" w:styleId="4Char">
    <w:name w:val="标题 4 Char"/>
    <w:basedOn w:val="a0"/>
    <w:link w:val="4"/>
    <w:uiPriority w:val="9"/>
    <w:rsid w:val="004C79EC"/>
    <w:rPr>
      <w:rFonts w:asciiTheme="majorHAnsi" w:eastAsiaTheme="majorEastAsia" w:hAnsiTheme="majorHAnsi" w:cstheme="majorBidi"/>
      <w:b/>
      <w:bCs/>
      <w:i/>
      <w:iCs/>
      <w:color w:val="4F81BD" w:themeColor="accent1"/>
      <w:kern w:val="0"/>
      <w:sz w:val="24"/>
      <w:szCs w:val="24"/>
      <w:lang w:eastAsia="ja-JP"/>
    </w:rPr>
  </w:style>
  <w:style w:type="character" w:customStyle="1" w:styleId="5Char">
    <w:name w:val="标题 5 Char"/>
    <w:basedOn w:val="a0"/>
    <w:link w:val="5"/>
    <w:uiPriority w:val="9"/>
    <w:rsid w:val="004C79EC"/>
    <w:rPr>
      <w:rFonts w:asciiTheme="majorHAnsi" w:eastAsiaTheme="majorEastAsia" w:hAnsiTheme="majorHAnsi" w:cstheme="majorBidi"/>
      <w:color w:val="243F60" w:themeColor="accent1" w:themeShade="7F"/>
      <w:kern w:val="0"/>
      <w:sz w:val="24"/>
      <w:szCs w:val="24"/>
      <w:lang w:eastAsia="ja-JP"/>
    </w:rPr>
  </w:style>
  <w:style w:type="character" w:customStyle="1" w:styleId="apple-converted-space">
    <w:name w:val="apple-converted-space"/>
    <w:basedOn w:val="a0"/>
    <w:rsid w:val="004C79EC"/>
  </w:style>
  <w:style w:type="paragraph" w:styleId="a3">
    <w:name w:val="Normal (Web)"/>
    <w:basedOn w:val="a"/>
    <w:uiPriority w:val="99"/>
    <w:unhideWhenUsed/>
    <w:rsid w:val="004C79EC"/>
    <w:pPr>
      <w:spacing w:before="100" w:beforeAutospacing="1" w:after="100" w:afterAutospacing="1"/>
    </w:pPr>
    <w:rPr>
      <w:rFonts w:ascii="Times New Roman" w:eastAsia="Times New Roman" w:hAnsi="Times New Roman" w:cs="Times New Roman"/>
    </w:rPr>
  </w:style>
  <w:style w:type="character" w:customStyle="1" w:styleId="list-item-label">
    <w:name w:val="list-item-label"/>
    <w:basedOn w:val="a0"/>
    <w:rsid w:val="004C79EC"/>
  </w:style>
  <w:style w:type="character" w:styleId="a4">
    <w:name w:val="annotation reference"/>
    <w:basedOn w:val="a0"/>
    <w:uiPriority w:val="99"/>
    <w:unhideWhenUsed/>
    <w:rsid w:val="004C79EC"/>
    <w:rPr>
      <w:sz w:val="16"/>
      <w:szCs w:val="16"/>
    </w:rPr>
  </w:style>
  <w:style w:type="paragraph" w:styleId="a5">
    <w:name w:val="annotation text"/>
    <w:basedOn w:val="a"/>
    <w:link w:val="Char"/>
    <w:uiPriority w:val="99"/>
    <w:unhideWhenUsed/>
    <w:rsid w:val="004C79EC"/>
    <w:rPr>
      <w:sz w:val="20"/>
      <w:szCs w:val="20"/>
    </w:rPr>
  </w:style>
  <w:style w:type="character" w:customStyle="1" w:styleId="Char">
    <w:name w:val="批注文字 Char"/>
    <w:basedOn w:val="a0"/>
    <w:link w:val="a5"/>
    <w:uiPriority w:val="99"/>
    <w:rsid w:val="004C79EC"/>
    <w:rPr>
      <w:kern w:val="0"/>
      <w:sz w:val="20"/>
      <w:szCs w:val="20"/>
      <w:lang w:eastAsia="ja-JP"/>
    </w:rPr>
  </w:style>
  <w:style w:type="paragraph" w:styleId="a6">
    <w:name w:val="annotation subject"/>
    <w:basedOn w:val="a5"/>
    <w:next w:val="a5"/>
    <w:link w:val="Char0"/>
    <w:uiPriority w:val="99"/>
    <w:semiHidden/>
    <w:unhideWhenUsed/>
    <w:rsid w:val="004C79EC"/>
    <w:rPr>
      <w:b/>
      <w:bCs/>
    </w:rPr>
  </w:style>
  <w:style w:type="character" w:customStyle="1" w:styleId="Char0">
    <w:name w:val="批注主题 Char"/>
    <w:basedOn w:val="Char"/>
    <w:link w:val="a6"/>
    <w:uiPriority w:val="99"/>
    <w:semiHidden/>
    <w:rsid w:val="004C79EC"/>
    <w:rPr>
      <w:b/>
      <w:bCs/>
      <w:kern w:val="0"/>
      <w:sz w:val="20"/>
      <w:szCs w:val="20"/>
      <w:lang w:eastAsia="ja-JP"/>
    </w:rPr>
  </w:style>
  <w:style w:type="paragraph" w:styleId="a7">
    <w:name w:val="Balloon Text"/>
    <w:basedOn w:val="a"/>
    <w:link w:val="Char1"/>
    <w:uiPriority w:val="99"/>
    <w:semiHidden/>
    <w:unhideWhenUsed/>
    <w:rsid w:val="004C79EC"/>
    <w:rPr>
      <w:rFonts w:ascii="Tahoma" w:hAnsi="Tahoma" w:cs="Tahoma"/>
      <w:sz w:val="16"/>
      <w:szCs w:val="16"/>
    </w:rPr>
  </w:style>
  <w:style w:type="character" w:customStyle="1" w:styleId="Char1">
    <w:name w:val="批注框文本 Char"/>
    <w:basedOn w:val="a0"/>
    <w:link w:val="a7"/>
    <w:uiPriority w:val="99"/>
    <w:semiHidden/>
    <w:rsid w:val="004C79EC"/>
    <w:rPr>
      <w:rFonts w:ascii="Tahoma" w:hAnsi="Tahoma" w:cs="Tahoma"/>
      <w:kern w:val="0"/>
      <w:sz w:val="16"/>
      <w:szCs w:val="16"/>
      <w:lang w:eastAsia="ja-JP"/>
    </w:rPr>
  </w:style>
  <w:style w:type="character" w:styleId="a8">
    <w:name w:val="Emphasis"/>
    <w:basedOn w:val="a0"/>
    <w:uiPriority w:val="20"/>
    <w:qFormat/>
    <w:rsid w:val="004C79EC"/>
    <w:rPr>
      <w:i/>
      <w:iCs/>
    </w:rPr>
  </w:style>
  <w:style w:type="paragraph" w:styleId="a9">
    <w:name w:val="Revision"/>
    <w:hidden/>
    <w:uiPriority w:val="99"/>
    <w:semiHidden/>
    <w:rsid w:val="004C79EC"/>
    <w:rPr>
      <w:kern w:val="0"/>
      <w:sz w:val="24"/>
      <w:szCs w:val="24"/>
      <w:lang w:eastAsia="ja-JP"/>
    </w:rPr>
  </w:style>
  <w:style w:type="character" w:styleId="aa">
    <w:name w:val="Hyperlink"/>
    <w:basedOn w:val="a0"/>
    <w:uiPriority w:val="99"/>
    <w:unhideWhenUsed/>
    <w:rsid w:val="004C79EC"/>
    <w:rPr>
      <w:color w:val="0000FF"/>
      <w:u w:val="single"/>
    </w:rPr>
  </w:style>
  <w:style w:type="character" w:customStyle="1" w:styleId="highlight">
    <w:name w:val="highlight"/>
    <w:basedOn w:val="a0"/>
    <w:rsid w:val="004C79EC"/>
  </w:style>
  <w:style w:type="paragraph" w:customStyle="1" w:styleId="ng-binding">
    <w:name w:val="ng-binding"/>
    <w:basedOn w:val="a"/>
    <w:rsid w:val="004C79EC"/>
    <w:pPr>
      <w:spacing w:before="100" w:beforeAutospacing="1" w:after="100" w:afterAutospacing="1"/>
    </w:pPr>
    <w:rPr>
      <w:rFonts w:ascii="Times New Roman" w:eastAsia="Times New Roman" w:hAnsi="Times New Roman" w:cs="Times New Roman"/>
    </w:rPr>
  </w:style>
  <w:style w:type="paragraph" w:customStyle="1" w:styleId="EndNoteBibliographyTitle">
    <w:name w:val="EndNote Bibliography Title"/>
    <w:basedOn w:val="a"/>
    <w:rsid w:val="004C79EC"/>
    <w:pPr>
      <w:jc w:val="center"/>
    </w:pPr>
    <w:rPr>
      <w:rFonts w:ascii="Cambria" w:hAnsi="Cambria"/>
    </w:rPr>
  </w:style>
  <w:style w:type="paragraph" w:customStyle="1" w:styleId="EndNoteBibliography">
    <w:name w:val="EndNote Bibliography"/>
    <w:basedOn w:val="a"/>
    <w:rsid w:val="004C79EC"/>
    <w:pPr>
      <w:jc w:val="both"/>
    </w:pPr>
    <w:rPr>
      <w:rFonts w:ascii="Cambria" w:hAnsi="Cambria"/>
    </w:rPr>
  </w:style>
  <w:style w:type="paragraph" w:styleId="ab">
    <w:name w:val="Document Map"/>
    <w:basedOn w:val="a"/>
    <w:link w:val="Char2"/>
    <w:uiPriority w:val="99"/>
    <w:semiHidden/>
    <w:unhideWhenUsed/>
    <w:rsid w:val="004C79EC"/>
    <w:rPr>
      <w:rFonts w:ascii="Lucida Grande" w:hAnsi="Lucida Grande" w:cs="Lucida Grande"/>
    </w:rPr>
  </w:style>
  <w:style w:type="character" w:customStyle="1" w:styleId="Char2">
    <w:name w:val="文档结构图 Char"/>
    <w:basedOn w:val="a0"/>
    <w:link w:val="ab"/>
    <w:uiPriority w:val="99"/>
    <w:semiHidden/>
    <w:rsid w:val="004C79EC"/>
    <w:rPr>
      <w:rFonts w:ascii="Lucida Grande" w:hAnsi="Lucida Grande" w:cs="Lucida Grande"/>
      <w:kern w:val="0"/>
      <w:sz w:val="24"/>
      <w:szCs w:val="24"/>
      <w:lang w:eastAsia="ja-JP"/>
    </w:rPr>
  </w:style>
  <w:style w:type="paragraph" w:styleId="ac">
    <w:name w:val="footer"/>
    <w:basedOn w:val="a"/>
    <w:link w:val="Char3"/>
    <w:uiPriority w:val="99"/>
    <w:unhideWhenUsed/>
    <w:rsid w:val="004C79EC"/>
    <w:pPr>
      <w:tabs>
        <w:tab w:val="center" w:pos="4320"/>
        <w:tab w:val="right" w:pos="8640"/>
      </w:tabs>
    </w:pPr>
  </w:style>
  <w:style w:type="character" w:customStyle="1" w:styleId="Char3">
    <w:name w:val="页脚 Char"/>
    <w:basedOn w:val="a0"/>
    <w:link w:val="ac"/>
    <w:uiPriority w:val="99"/>
    <w:rsid w:val="004C79EC"/>
    <w:rPr>
      <w:kern w:val="0"/>
      <w:sz w:val="24"/>
      <w:szCs w:val="24"/>
      <w:lang w:eastAsia="ja-JP"/>
    </w:rPr>
  </w:style>
  <w:style w:type="character" w:styleId="ad">
    <w:name w:val="page number"/>
    <w:basedOn w:val="a0"/>
    <w:uiPriority w:val="99"/>
    <w:semiHidden/>
    <w:unhideWhenUsed/>
    <w:rsid w:val="004C79EC"/>
  </w:style>
  <w:style w:type="character" w:styleId="ae">
    <w:name w:val="line number"/>
    <w:basedOn w:val="a0"/>
    <w:uiPriority w:val="99"/>
    <w:semiHidden/>
    <w:unhideWhenUsed/>
    <w:rsid w:val="004C79EC"/>
  </w:style>
  <w:style w:type="paragraph" w:styleId="af">
    <w:name w:val="No Spacing"/>
    <w:uiPriority w:val="1"/>
    <w:qFormat/>
    <w:rsid w:val="004C79EC"/>
    <w:rPr>
      <w:kern w:val="0"/>
      <w:sz w:val="24"/>
      <w:szCs w:val="24"/>
      <w:lang w:eastAsia="ja-JP"/>
    </w:rPr>
  </w:style>
  <w:style w:type="paragraph" w:styleId="10">
    <w:name w:val="index 1"/>
    <w:basedOn w:val="a"/>
    <w:next w:val="a"/>
    <w:autoRedefine/>
    <w:uiPriority w:val="99"/>
    <w:unhideWhenUsed/>
    <w:rsid w:val="004C79EC"/>
    <w:pPr>
      <w:ind w:left="240" w:hanging="240"/>
    </w:pPr>
    <w:rPr>
      <w:sz w:val="18"/>
      <w:szCs w:val="18"/>
    </w:rPr>
  </w:style>
  <w:style w:type="paragraph" w:styleId="20">
    <w:name w:val="index 2"/>
    <w:basedOn w:val="a"/>
    <w:next w:val="a"/>
    <w:autoRedefine/>
    <w:uiPriority w:val="99"/>
    <w:unhideWhenUsed/>
    <w:rsid w:val="004C79EC"/>
    <w:pPr>
      <w:ind w:left="480" w:hanging="240"/>
    </w:pPr>
    <w:rPr>
      <w:sz w:val="18"/>
      <w:szCs w:val="18"/>
    </w:rPr>
  </w:style>
  <w:style w:type="paragraph" w:styleId="30">
    <w:name w:val="index 3"/>
    <w:basedOn w:val="a"/>
    <w:next w:val="a"/>
    <w:autoRedefine/>
    <w:uiPriority w:val="99"/>
    <w:unhideWhenUsed/>
    <w:rsid w:val="004C79EC"/>
    <w:pPr>
      <w:ind w:left="720" w:hanging="240"/>
    </w:pPr>
    <w:rPr>
      <w:sz w:val="18"/>
      <w:szCs w:val="18"/>
    </w:rPr>
  </w:style>
  <w:style w:type="paragraph" w:styleId="40">
    <w:name w:val="index 4"/>
    <w:basedOn w:val="a"/>
    <w:next w:val="a"/>
    <w:autoRedefine/>
    <w:uiPriority w:val="99"/>
    <w:unhideWhenUsed/>
    <w:rsid w:val="004C79EC"/>
    <w:pPr>
      <w:ind w:left="960" w:hanging="240"/>
    </w:pPr>
    <w:rPr>
      <w:sz w:val="18"/>
      <w:szCs w:val="18"/>
    </w:rPr>
  </w:style>
  <w:style w:type="paragraph" w:styleId="50">
    <w:name w:val="index 5"/>
    <w:basedOn w:val="a"/>
    <w:next w:val="a"/>
    <w:autoRedefine/>
    <w:uiPriority w:val="99"/>
    <w:unhideWhenUsed/>
    <w:rsid w:val="004C79EC"/>
    <w:pPr>
      <w:ind w:left="1200" w:hanging="240"/>
    </w:pPr>
    <w:rPr>
      <w:sz w:val="18"/>
      <w:szCs w:val="18"/>
    </w:rPr>
  </w:style>
  <w:style w:type="paragraph" w:styleId="6">
    <w:name w:val="index 6"/>
    <w:basedOn w:val="a"/>
    <w:next w:val="a"/>
    <w:autoRedefine/>
    <w:uiPriority w:val="99"/>
    <w:unhideWhenUsed/>
    <w:rsid w:val="004C79EC"/>
    <w:pPr>
      <w:ind w:left="1440" w:hanging="240"/>
    </w:pPr>
    <w:rPr>
      <w:sz w:val="18"/>
      <w:szCs w:val="18"/>
    </w:rPr>
  </w:style>
  <w:style w:type="paragraph" w:styleId="7">
    <w:name w:val="index 7"/>
    <w:basedOn w:val="a"/>
    <w:next w:val="a"/>
    <w:autoRedefine/>
    <w:uiPriority w:val="99"/>
    <w:unhideWhenUsed/>
    <w:rsid w:val="004C79EC"/>
    <w:pPr>
      <w:ind w:left="1680" w:hanging="240"/>
    </w:pPr>
    <w:rPr>
      <w:sz w:val="18"/>
      <w:szCs w:val="18"/>
    </w:rPr>
  </w:style>
  <w:style w:type="paragraph" w:styleId="8">
    <w:name w:val="index 8"/>
    <w:basedOn w:val="a"/>
    <w:next w:val="a"/>
    <w:autoRedefine/>
    <w:uiPriority w:val="99"/>
    <w:unhideWhenUsed/>
    <w:rsid w:val="004C79EC"/>
    <w:pPr>
      <w:ind w:left="1920" w:hanging="240"/>
    </w:pPr>
    <w:rPr>
      <w:sz w:val="18"/>
      <w:szCs w:val="18"/>
    </w:rPr>
  </w:style>
  <w:style w:type="paragraph" w:styleId="9">
    <w:name w:val="index 9"/>
    <w:basedOn w:val="a"/>
    <w:next w:val="a"/>
    <w:autoRedefine/>
    <w:uiPriority w:val="99"/>
    <w:unhideWhenUsed/>
    <w:rsid w:val="004C79EC"/>
    <w:pPr>
      <w:ind w:left="2160" w:hanging="240"/>
    </w:pPr>
    <w:rPr>
      <w:sz w:val="18"/>
      <w:szCs w:val="18"/>
    </w:rPr>
  </w:style>
  <w:style w:type="paragraph" w:styleId="af0">
    <w:name w:val="index heading"/>
    <w:basedOn w:val="a"/>
    <w:next w:val="10"/>
    <w:uiPriority w:val="99"/>
    <w:unhideWhenUsed/>
    <w:rsid w:val="004C79EC"/>
    <w:pPr>
      <w:spacing w:before="240" w:after="120"/>
      <w:jc w:val="center"/>
    </w:pPr>
    <w:rPr>
      <w:b/>
      <w:sz w:val="26"/>
      <w:szCs w:val="26"/>
    </w:rPr>
  </w:style>
  <w:style w:type="paragraph" w:styleId="11">
    <w:name w:val="toc 1"/>
    <w:basedOn w:val="a"/>
    <w:next w:val="a"/>
    <w:autoRedefine/>
    <w:uiPriority w:val="39"/>
    <w:unhideWhenUsed/>
    <w:rsid w:val="004C79EC"/>
    <w:pPr>
      <w:spacing w:before="120"/>
    </w:pPr>
    <w:rPr>
      <w:b/>
    </w:rPr>
  </w:style>
  <w:style w:type="paragraph" w:styleId="21">
    <w:name w:val="toc 2"/>
    <w:basedOn w:val="a"/>
    <w:next w:val="a"/>
    <w:autoRedefine/>
    <w:uiPriority w:val="39"/>
    <w:unhideWhenUsed/>
    <w:rsid w:val="004C79EC"/>
    <w:pPr>
      <w:ind w:left="240"/>
    </w:pPr>
    <w:rPr>
      <w:b/>
      <w:sz w:val="22"/>
      <w:szCs w:val="22"/>
    </w:rPr>
  </w:style>
  <w:style w:type="paragraph" w:styleId="31">
    <w:name w:val="toc 3"/>
    <w:basedOn w:val="a"/>
    <w:next w:val="a"/>
    <w:autoRedefine/>
    <w:uiPriority w:val="39"/>
    <w:unhideWhenUsed/>
    <w:rsid w:val="004C79EC"/>
    <w:pPr>
      <w:ind w:left="480"/>
    </w:pPr>
    <w:rPr>
      <w:sz w:val="22"/>
      <w:szCs w:val="22"/>
    </w:rPr>
  </w:style>
  <w:style w:type="paragraph" w:styleId="41">
    <w:name w:val="toc 4"/>
    <w:basedOn w:val="a"/>
    <w:next w:val="a"/>
    <w:autoRedefine/>
    <w:uiPriority w:val="39"/>
    <w:unhideWhenUsed/>
    <w:rsid w:val="004C79EC"/>
    <w:pPr>
      <w:ind w:left="720"/>
    </w:pPr>
    <w:rPr>
      <w:sz w:val="20"/>
      <w:szCs w:val="20"/>
    </w:rPr>
  </w:style>
  <w:style w:type="paragraph" w:styleId="51">
    <w:name w:val="toc 5"/>
    <w:basedOn w:val="a"/>
    <w:next w:val="a"/>
    <w:autoRedefine/>
    <w:uiPriority w:val="39"/>
    <w:unhideWhenUsed/>
    <w:rsid w:val="004C79EC"/>
    <w:pPr>
      <w:ind w:left="960"/>
    </w:pPr>
    <w:rPr>
      <w:sz w:val="20"/>
      <w:szCs w:val="20"/>
    </w:rPr>
  </w:style>
  <w:style w:type="paragraph" w:styleId="60">
    <w:name w:val="toc 6"/>
    <w:basedOn w:val="a"/>
    <w:next w:val="a"/>
    <w:autoRedefine/>
    <w:uiPriority w:val="39"/>
    <w:unhideWhenUsed/>
    <w:rsid w:val="004C79EC"/>
    <w:pPr>
      <w:ind w:left="1200"/>
    </w:pPr>
    <w:rPr>
      <w:sz w:val="20"/>
      <w:szCs w:val="20"/>
    </w:rPr>
  </w:style>
  <w:style w:type="paragraph" w:styleId="70">
    <w:name w:val="toc 7"/>
    <w:basedOn w:val="a"/>
    <w:next w:val="a"/>
    <w:autoRedefine/>
    <w:uiPriority w:val="39"/>
    <w:unhideWhenUsed/>
    <w:rsid w:val="004C79EC"/>
    <w:pPr>
      <w:ind w:left="1440"/>
    </w:pPr>
    <w:rPr>
      <w:sz w:val="20"/>
      <w:szCs w:val="20"/>
    </w:rPr>
  </w:style>
  <w:style w:type="paragraph" w:styleId="80">
    <w:name w:val="toc 8"/>
    <w:basedOn w:val="a"/>
    <w:next w:val="a"/>
    <w:autoRedefine/>
    <w:uiPriority w:val="39"/>
    <w:unhideWhenUsed/>
    <w:rsid w:val="004C79EC"/>
    <w:pPr>
      <w:ind w:left="1680"/>
    </w:pPr>
    <w:rPr>
      <w:sz w:val="20"/>
      <w:szCs w:val="20"/>
    </w:rPr>
  </w:style>
  <w:style w:type="paragraph" w:styleId="90">
    <w:name w:val="toc 9"/>
    <w:basedOn w:val="a"/>
    <w:next w:val="a"/>
    <w:autoRedefine/>
    <w:uiPriority w:val="39"/>
    <w:unhideWhenUsed/>
    <w:rsid w:val="004C79EC"/>
    <w:pPr>
      <w:ind w:left="1920"/>
    </w:pPr>
    <w:rPr>
      <w:sz w:val="20"/>
      <w:szCs w:val="20"/>
    </w:rPr>
  </w:style>
  <w:style w:type="table" w:styleId="af1">
    <w:name w:val="Table Grid"/>
    <w:basedOn w:val="a1"/>
    <w:uiPriority w:val="59"/>
    <w:rsid w:val="004C79EC"/>
    <w:rPr>
      <w:kern w:val="0"/>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4C79EC"/>
    <w:pPr>
      <w:spacing w:after="200"/>
    </w:pPr>
    <w:rPr>
      <w:b/>
      <w:bCs/>
      <w:color w:val="4F81BD" w:themeColor="accent1"/>
      <w:sz w:val="18"/>
      <w:szCs w:val="18"/>
    </w:rPr>
  </w:style>
  <w:style w:type="character" w:customStyle="1" w:styleId="ref-title">
    <w:name w:val="ref-title"/>
    <w:basedOn w:val="a0"/>
    <w:rsid w:val="004C79EC"/>
  </w:style>
  <w:style w:type="character" w:customStyle="1" w:styleId="ref-journal">
    <w:name w:val="ref-journal"/>
    <w:basedOn w:val="a0"/>
    <w:rsid w:val="004C79EC"/>
  </w:style>
  <w:style w:type="character" w:customStyle="1" w:styleId="ref-vol">
    <w:name w:val="ref-vol"/>
    <w:basedOn w:val="a0"/>
    <w:rsid w:val="004C79EC"/>
  </w:style>
  <w:style w:type="character" w:customStyle="1" w:styleId="cit-name-surname">
    <w:name w:val="cit-name-surname"/>
    <w:basedOn w:val="a0"/>
    <w:rsid w:val="004C79EC"/>
  </w:style>
  <w:style w:type="character" w:customStyle="1" w:styleId="cit-name-given-names">
    <w:name w:val="cit-name-given-names"/>
    <w:basedOn w:val="a0"/>
    <w:rsid w:val="004C79EC"/>
  </w:style>
  <w:style w:type="character" w:customStyle="1" w:styleId="cit-article-title">
    <w:name w:val="cit-article-title"/>
    <w:basedOn w:val="a0"/>
    <w:rsid w:val="004C79EC"/>
  </w:style>
  <w:style w:type="character" w:customStyle="1" w:styleId="cit-pub-date">
    <w:name w:val="cit-pub-date"/>
    <w:basedOn w:val="a0"/>
    <w:rsid w:val="004C79EC"/>
  </w:style>
  <w:style w:type="character" w:customStyle="1" w:styleId="cit-vol">
    <w:name w:val="cit-vol"/>
    <w:basedOn w:val="a0"/>
    <w:rsid w:val="004C79EC"/>
  </w:style>
  <w:style w:type="character" w:customStyle="1" w:styleId="cit-fpage">
    <w:name w:val="cit-fpage"/>
    <w:basedOn w:val="a0"/>
    <w:rsid w:val="004C79EC"/>
  </w:style>
  <w:style w:type="character" w:customStyle="1" w:styleId="cit-lpage">
    <w:name w:val="cit-lpage"/>
    <w:basedOn w:val="a0"/>
    <w:rsid w:val="004C79EC"/>
  </w:style>
  <w:style w:type="character" w:customStyle="1" w:styleId="cit-comment">
    <w:name w:val="cit-comment"/>
    <w:basedOn w:val="a0"/>
    <w:rsid w:val="004C79EC"/>
  </w:style>
  <w:style w:type="character" w:customStyle="1" w:styleId="cit-auth">
    <w:name w:val="cit-auth"/>
    <w:basedOn w:val="a0"/>
    <w:rsid w:val="004C79EC"/>
  </w:style>
  <w:style w:type="paragraph" w:customStyle="1" w:styleId="Title1">
    <w:name w:val="Title1"/>
    <w:basedOn w:val="a"/>
    <w:rsid w:val="004C79EC"/>
    <w:pPr>
      <w:spacing w:before="100" w:beforeAutospacing="1" w:after="100" w:afterAutospacing="1"/>
    </w:pPr>
    <w:rPr>
      <w:rFonts w:ascii="Times New Roman" w:eastAsia="Times New Roman" w:hAnsi="Times New Roman" w:cs="Times New Roman"/>
      <w:lang w:eastAsia="en-US"/>
    </w:rPr>
  </w:style>
  <w:style w:type="paragraph" w:customStyle="1" w:styleId="desc">
    <w:name w:val="desc"/>
    <w:basedOn w:val="a"/>
    <w:rsid w:val="004C79EC"/>
    <w:pPr>
      <w:spacing w:before="100" w:beforeAutospacing="1" w:after="100" w:afterAutospacing="1"/>
    </w:pPr>
    <w:rPr>
      <w:rFonts w:ascii="Times New Roman" w:eastAsia="Times New Roman" w:hAnsi="Times New Roman" w:cs="Times New Roman"/>
      <w:lang w:eastAsia="en-US"/>
    </w:rPr>
  </w:style>
  <w:style w:type="paragraph" w:customStyle="1" w:styleId="details">
    <w:name w:val="details"/>
    <w:basedOn w:val="a"/>
    <w:rsid w:val="004C79EC"/>
    <w:pPr>
      <w:spacing w:before="100" w:beforeAutospacing="1" w:after="100" w:afterAutospacing="1"/>
    </w:pPr>
    <w:rPr>
      <w:rFonts w:ascii="Times New Roman" w:eastAsia="Times New Roman" w:hAnsi="Times New Roman" w:cs="Times New Roman"/>
      <w:lang w:eastAsia="en-US"/>
    </w:rPr>
  </w:style>
  <w:style w:type="character" w:customStyle="1" w:styleId="jrnl">
    <w:name w:val="jrnl"/>
    <w:basedOn w:val="a0"/>
    <w:rsid w:val="004C79EC"/>
  </w:style>
  <w:style w:type="table" w:customStyle="1" w:styleId="TableGrid1">
    <w:name w:val="Table Grid1"/>
    <w:basedOn w:val="a1"/>
    <w:next w:val="af1"/>
    <w:uiPriority w:val="39"/>
    <w:rsid w:val="004C79EC"/>
    <w:rPr>
      <w:rFonts w:eastAsiaTheme="min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4C79EC"/>
  </w:style>
  <w:style w:type="paragraph" w:styleId="HTML">
    <w:name w:val="HTML Preformatted"/>
    <w:basedOn w:val="a"/>
    <w:link w:val="HTMLChar"/>
    <w:uiPriority w:val="99"/>
    <w:semiHidden/>
    <w:unhideWhenUsed/>
    <w:rsid w:val="004C7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Char">
    <w:name w:val="HTML 预设格式 Char"/>
    <w:basedOn w:val="a0"/>
    <w:link w:val="HTML"/>
    <w:uiPriority w:val="99"/>
    <w:semiHidden/>
    <w:rsid w:val="004C79EC"/>
    <w:rPr>
      <w:rFonts w:ascii="Courier" w:hAnsi="Courier" w:cs="Courier"/>
      <w:kern w:val="0"/>
      <w:sz w:val="20"/>
      <w:szCs w:val="20"/>
      <w:lang w:eastAsia="en-US"/>
    </w:rPr>
  </w:style>
  <w:style w:type="paragraph" w:styleId="af3">
    <w:name w:val="List Paragraph"/>
    <w:basedOn w:val="a"/>
    <w:uiPriority w:val="34"/>
    <w:qFormat/>
    <w:rsid w:val="004C79EC"/>
    <w:pPr>
      <w:ind w:left="720"/>
      <w:contextualSpacing/>
    </w:pPr>
  </w:style>
  <w:style w:type="character" w:customStyle="1" w:styleId="trans">
    <w:name w:val="trans"/>
    <w:basedOn w:val="a0"/>
    <w:rsid w:val="004C79EC"/>
  </w:style>
  <w:style w:type="character" w:customStyle="1" w:styleId="webdict">
    <w:name w:val="webdict"/>
    <w:basedOn w:val="a0"/>
    <w:rsid w:val="004C79EC"/>
  </w:style>
  <w:style w:type="paragraph" w:styleId="af4">
    <w:name w:val="header"/>
    <w:basedOn w:val="a"/>
    <w:link w:val="Char4"/>
    <w:uiPriority w:val="99"/>
    <w:unhideWhenUsed/>
    <w:rsid w:val="001208B6"/>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4"/>
    <w:uiPriority w:val="99"/>
    <w:rsid w:val="001208B6"/>
    <w:rPr>
      <w:kern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071">
      <w:bodyDiv w:val="1"/>
      <w:marLeft w:val="0"/>
      <w:marRight w:val="0"/>
      <w:marTop w:val="0"/>
      <w:marBottom w:val="0"/>
      <w:divBdr>
        <w:top w:val="none" w:sz="0" w:space="0" w:color="auto"/>
        <w:left w:val="none" w:sz="0" w:space="0" w:color="auto"/>
        <w:bottom w:val="none" w:sz="0" w:space="0" w:color="auto"/>
        <w:right w:val="none" w:sz="0" w:space="0" w:color="auto"/>
      </w:divBdr>
    </w:div>
    <w:div w:id="182808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ptodate.com/contents/everolimus-drug-information?source=see_lin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45</Pages>
  <Words>11925</Words>
  <Characters>67975</Characters>
  <Application>Microsoft Office Word</Application>
  <DocSecurity>0</DocSecurity>
  <Lines>566</Lines>
  <Paragraphs>159</Paragraphs>
  <ScaleCrop>false</ScaleCrop>
  <Company>Hewlett-Packard Company</Company>
  <LinksUpToDate>false</LinksUpToDate>
  <CharactersWithSpaces>79741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Ya-Juan (BPG)</dc:creator>
  <cp:lastModifiedBy>Windows 用户</cp:lastModifiedBy>
  <cp:revision>4</cp:revision>
  <dcterms:created xsi:type="dcterms:W3CDTF">2017-07-14T22:49:00Z</dcterms:created>
  <dcterms:modified xsi:type="dcterms:W3CDTF">2017-07-17T09:43:00Z</dcterms:modified>
</cp:coreProperties>
</file>