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0C" w:rsidRPr="00032BE3" w:rsidRDefault="009D700C" w:rsidP="00B30B4F">
      <w:pPr>
        <w:snapToGrid w:val="0"/>
        <w:spacing w:line="360" w:lineRule="auto"/>
        <w:jc w:val="both"/>
        <w:rPr>
          <w:rFonts w:ascii="Book Antiqua" w:hAnsi="Book Antiqua"/>
          <w:b/>
          <w:i/>
          <w:iCs/>
          <w:sz w:val="24"/>
          <w:szCs w:val="24"/>
        </w:rPr>
      </w:pPr>
      <w:r w:rsidRPr="00032BE3">
        <w:rPr>
          <w:rFonts w:ascii="Book Antiqua" w:hAnsi="Book Antiqua"/>
          <w:b/>
          <w:sz w:val="24"/>
          <w:szCs w:val="24"/>
        </w:rPr>
        <w:t xml:space="preserve">Name of Journal: </w:t>
      </w:r>
      <w:r w:rsidRPr="00032BE3">
        <w:rPr>
          <w:rFonts w:ascii="Book Antiqua" w:hAnsi="Book Antiqua"/>
          <w:b/>
          <w:i/>
          <w:iCs/>
          <w:sz w:val="24"/>
          <w:szCs w:val="24"/>
        </w:rPr>
        <w:t>World Journal of Gastroenterology</w:t>
      </w:r>
    </w:p>
    <w:p w:rsidR="009D700C" w:rsidRPr="00032BE3" w:rsidRDefault="009D700C" w:rsidP="00B30B4F">
      <w:pPr>
        <w:snapToGrid w:val="0"/>
        <w:spacing w:line="360" w:lineRule="auto"/>
        <w:jc w:val="both"/>
        <w:rPr>
          <w:rFonts w:ascii="Book Antiqua" w:hAnsi="Book Antiqua"/>
          <w:b/>
          <w:sz w:val="24"/>
          <w:szCs w:val="24"/>
        </w:rPr>
      </w:pPr>
      <w:r w:rsidRPr="00032BE3">
        <w:rPr>
          <w:rFonts w:ascii="Book Antiqua" w:hAnsi="Book Antiqua"/>
          <w:b/>
          <w:sz w:val="24"/>
          <w:szCs w:val="24"/>
        </w:rPr>
        <w:t>ESPS Manuscript NO: 32109</w:t>
      </w:r>
    </w:p>
    <w:p w:rsidR="00032BE3" w:rsidRDefault="009D700C" w:rsidP="00B30B4F">
      <w:pPr>
        <w:snapToGrid w:val="0"/>
        <w:spacing w:line="360" w:lineRule="auto"/>
        <w:jc w:val="both"/>
        <w:rPr>
          <w:rFonts w:ascii="Book Antiqua" w:eastAsia="SimSun" w:hAnsi="Book Antiqua"/>
          <w:b/>
          <w:sz w:val="24"/>
          <w:szCs w:val="24"/>
          <w:lang w:eastAsia="zh-CN"/>
        </w:rPr>
      </w:pPr>
      <w:r w:rsidRPr="00032BE3">
        <w:rPr>
          <w:rFonts w:ascii="Book Antiqua" w:hAnsi="Book Antiqua"/>
          <w:b/>
          <w:sz w:val="24"/>
          <w:szCs w:val="24"/>
        </w:rPr>
        <w:t>Manuscript Type:</w:t>
      </w:r>
      <w:r w:rsidR="00032BE3">
        <w:rPr>
          <w:rFonts w:ascii="Book Antiqua" w:eastAsia="SimSun" w:hAnsi="Book Antiqua" w:hint="eastAsia"/>
          <w:b/>
          <w:sz w:val="24"/>
          <w:szCs w:val="24"/>
          <w:lang w:eastAsia="zh-CN"/>
        </w:rPr>
        <w:t xml:space="preserve"> </w:t>
      </w:r>
      <w:r w:rsidR="00032BE3" w:rsidRPr="00032BE3">
        <w:rPr>
          <w:rFonts w:ascii="Book Antiqua" w:eastAsia="SimSun" w:hAnsi="Book Antiqua"/>
          <w:b/>
          <w:sz w:val="24"/>
          <w:szCs w:val="24"/>
          <w:lang w:eastAsia="zh-CN"/>
        </w:rPr>
        <w:t>ORIGINAL ARTICLE</w:t>
      </w:r>
    </w:p>
    <w:p w:rsidR="00032BE3" w:rsidRPr="00032BE3" w:rsidRDefault="00032BE3" w:rsidP="00B30B4F">
      <w:pPr>
        <w:snapToGrid w:val="0"/>
        <w:spacing w:line="360" w:lineRule="auto"/>
        <w:jc w:val="both"/>
        <w:rPr>
          <w:rFonts w:ascii="Book Antiqua" w:eastAsia="SimSun" w:hAnsi="Book Antiqua"/>
          <w:b/>
          <w:i/>
          <w:sz w:val="24"/>
          <w:szCs w:val="24"/>
          <w:lang w:eastAsia="zh-CN"/>
        </w:rPr>
      </w:pPr>
    </w:p>
    <w:p w:rsidR="00BF296D" w:rsidRPr="00032BE3" w:rsidRDefault="009D700C" w:rsidP="00B30B4F">
      <w:pPr>
        <w:snapToGrid w:val="0"/>
        <w:spacing w:line="360" w:lineRule="auto"/>
        <w:jc w:val="both"/>
        <w:rPr>
          <w:rFonts w:ascii="Book Antiqua" w:eastAsia="SimSun" w:hAnsi="Book Antiqua"/>
          <w:b/>
          <w:i/>
          <w:sz w:val="24"/>
          <w:szCs w:val="24"/>
          <w:lang w:eastAsia="zh-CN"/>
        </w:rPr>
      </w:pPr>
      <w:r w:rsidRPr="00032BE3">
        <w:rPr>
          <w:rFonts w:ascii="Book Antiqua" w:hAnsi="Book Antiqua"/>
          <w:b/>
          <w:i/>
          <w:sz w:val="24"/>
          <w:szCs w:val="24"/>
        </w:rPr>
        <w:t>Retrospective Study</w:t>
      </w:r>
    </w:p>
    <w:p w:rsidR="007D7563" w:rsidRPr="0005270F" w:rsidRDefault="00A13F23" w:rsidP="00B30B4F">
      <w:pPr>
        <w:snapToGrid w:val="0"/>
        <w:spacing w:line="360" w:lineRule="auto"/>
        <w:jc w:val="both"/>
        <w:rPr>
          <w:rFonts w:ascii="Book Antiqua" w:hAnsi="Book Antiqua"/>
          <w:b/>
          <w:sz w:val="24"/>
          <w:szCs w:val="24"/>
        </w:rPr>
      </w:pPr>
      <w:r w:rsidRPr="0005270F">
        <w:rPr>
          <w:rFonts w:ascii="Book Antiqua" w:hAnsi="Book Antiqua"/>
          <w:b/>
          <w:sz w:val="24"/>
          <w:szCs w:val="24"/>
        </w:rPr>
        <w:t xml:space="preserve">One </w:t>
      </w:r>
      <w:r w:rsidR="00032BE3" w:rsidRPr="0005270F">
        <w:rPr>
          <w:rFonts w:ascii="Book Antiqua" w:hAnsi="Book Antiqua"/>
          <w:b/>
          <w:sz w:val="24"/>
          <w:szCs w:val="24"/>
        </w:rPr>
        <w:t>year experience with computer-assisted propofol sedation for colonoscopy</w:t>
      </w:r>
    </w:p>
    <w:p w:rsidR="00032BE3" w:rsidRDefault="00032BE3" w:rsidP="00B30B4F">
      <w:pPr>
        <w:snapToGrid w:val="0"/>
        <w:spacing w:line="360" w:lineRule="auto"/>
        <w:jc w:val="both"/>
        <w:rPr>
          <w:rFonts w:ascii="Book Antiqua" w:eastAsia="SimSun" w:hAnsi="Book Antiqua"/>
          <w:color w:val="000000"/>
          <w:sz w:val="24"/>
          <w:szCs w:val="24"/>
          <w:lang w:eastAsia="zh-CN"/>
        </w:rPr>
      </w:pPr>
    </w:p>
    <w:p w:rsidR="006F685A" w:rsidRPr="00FA078B" w:rsidRDefault="00032BE3" w:rsidP="00B30B4F">
      <w:pPr>
        <w:snapToGrid w:val="0"/>
        <w:spacing w:line="360" w:lineRule="auto"/>
        <w:jc w:val="both"/>
        <w:rPr>
          <w:rFonts w:ascii="Book Antiqua" w:hAnsi="Book Antiqua"/>
          <w:color w:val="000000"/>
          <w:sz w:val="24"/>
          <w:szCs w:val="24"/>
        </w:rPr>
      </w:pPr>
      <w:r w:rsidRPr="00FA078B">
        <w:rPr>
          <w:rFonts w:ascii="Book Antiqua" w:hAnsi="Book Antiqua"/>
          <w:color w:val="000000"/>
          <w:sz w:val="24"/>
          <w:szCs w:val="24"/>
        </w:rPr>
        <w:t>Lin</w:t>
      </w:r>
      <w:r>
        <w:rPr>
          <w:rFonts w:ascii="Book Antiqua" w:eastAsia="SimSun" w:hAnsi="Book Antiqua" w:hint="eastAsia"/>
          <w:color w:val="000000"/>
          <w:sz w:val="24"/>
          <w:szCs w:val="24"/>
          <w:lang w:eastAsia="zh-CN"/>
        </w:rPr>
        <w:t xml:space="preserve"> OS </w:t>
      </w:r>
      <w:r w:rsidRPr="00032BE3">
        <w:rPr>
          <w:rFonts w:ascii="Book Antiqua" w:eastAsia="SimSun" w:hAnsi="Book Antiqua" w:hint="eastAsia"/>
          <w:i/>
          <w:color w:val="000000"/>
          <w:sz w:val="24"/>
          <w:szCs w:val="24"/>
          <w:lang w:eastAsia="zh-CN"/>
        </w:rPr>
        <w:t>et al</w:t>
      </w:r>
      <w:r>
        <w:rPr>
          <w:rFonts w:ascii="Book Antiqua" w:eastAsia="SimSun" w:hAnsi="Book Antiqua" w:hint="eastAsia"/>
          <w:color w:val="000000"/>
          <w:sz w:val="24"/>
          <w:szCs w:val="24"/>
          <w:lang w:eastAsia="zh-CN"/>
        </w:rPr>
        <w:t>.</w:t>
      </w:r>
      <w:r w:rsidR="006F685A" w:rsidRPr="00FA078B">
        <w:rPr>
          <w:rFonts w:ascii="Book Antiqua" w:hAnsi="Book Antiqua"/>
          <w:color w:val="000000"/>
          <w:sz w:val="24"/>
          <w:szCs w:val="24"/>
        </w:rPr>
        <w:t xml:space="preserve"> </w:t>
      </w:r>
      <w:r w:rsidR="007D7563" w:rsidRPr="00FA078B">
        <w:rPr>
          <w:rFonts w:ascii="Book Antiqua" w:hAnsi="Book Antiqua"/>
          <w:color w:val="000000"/>
          <w:sz w:val="24"/>
          <w:szCs w:val="24"/>
        </w:rPr>
        <w:t>Comp</w:t>
      </w:r>
      <w:r w:rsidR="00A13F23" w:rsidRPr="00FA078B">
        <w:rPr>
          <w:rFonts w:ascii="Book Antiqua" w:hAnsi="Book Antiqua"/>
          <w:color w:val="000000"/>
          <w:sz w:val="24"/>
          <w:szCs w:val="24"/>
        </w:rPr>
        <w:t xml:space="preserve">uter </w:t>
      </w:r>
      <w:r w:rsidRPr="00FA078B">
        <w:rPr>
          <w:rFonts w:ascii="Book Antiqua" w:hAnsi="Book Antiqua"/>
          <w:color w:val="000000"/>
          <w:sz w:val="24"/>
          <w:szCs w:val="24"/>
        </w:rPr>
        <w:t>assisted propofol sedation</w:t>
      </w:r>
    </w:p>
    <w:p w:rsidR="006F685A" w:rsidRPr="00FA078B" w:rsidRDefault="006F685A" w:rsidP="00B30B4F">
      <w:pPr>
        <w:snapToGrid w:val="0"/>
        <w:spacing w:line="360" w:lineRule="auto"/>
        <w:jc w:val="both"/>
        <w:rPr>
          <w:rFonts w:ascii="Book Antiqua" w:hAnsi="Book Antiqua"/>
          <w:color w:val="000000"/>
          <w:sz w:val="24"/>
          <w:szCs w:val="24"/>
        </w:rPr>
      </w:pPr>
    </w:p>
    <w:p w:rsidR="005678EB" w:rsidRPr="008C44EB" w:rsidRDefault="006F685A" w:rsidP="00B30B4F">
      <w:pPr>
        <w:snapToGrid w:val="0"/>
        <w:spacing w:line="360" w:lineRule="auto"/>
        <w:jc w:val="both"/>
        <w:rPr>
          <w:rFonts w:ascii="Book Antiqua" w:eastAsia="SimSun" w:hAnsi="Book Antiqua"/>
          <w:color w:val="000000"/>
          <w:sz w:val="24"/>
          <w:szCs w:val="24"/>
          <w:lang w:eastAsia="zh-CN"/>
        </w:rPr>
      </w:pPr>
      <w:r w:rsidRPr="008C44EB">
        <w:rPr>
          <w:rFonts w:ascii="Book Antiqua" w:hAnsi="Book Antiqua"/>
          <w:color w:val="000000"/>
          <w:sz w:val="24"/>
          <w:szCs w:val="24"/>
        </w:rPr>
        <w:t>Otto S</w:t>
      </w:r>
      <w:r w:rsidR="00032BE3" w:rsidRPr="008C44EB">
        <w:rPr>
          <w:rFonts w:ascii="Book Antiqua" w:eastAsia="SimSun" w:hAnsi="Book Antiqua" w:hint="eastAsia"/>
          <w:color w:val="000000"/>
          <w:sz w:val="24"/>
          <w:szCs w:val="24"/>
          <w:lang w:eastAsia="zh-CN"/>
        </w:rPr>
        <w:t xml:space="preserve"> </w:t>
      </w:r>
      <w:r w:rsidRPr="008C44EB">
        <w:rPr>
          <w:rFonts w:ascii="Book Antiqua" w:hAnsi="Book Antiqua"/>
          <w:color w:val="000000"/>
          <w:sz w:val="24"/>
          <w:szCs w:val="24"/>
        </w:rPr>
        <w:t xml:space="preserve">Lin, </w:t>
      </w:r>
      <w:r w:rsidR="00800235" w:rsidRPr="008C44EB">
        <w:rPr>
          <w:rFonts w:ascii="Book Antiqua" w:hAnsi="Book Antiqua"/>
          <w:color w:val="000000"/>
          <w:sz w:val="24"/>
          <w:szCs w:val="24"/>
        </w:rPr>
        <w:t xml:space="preserve">Danielle La Selva, </w:t>
      </w:r>
      <w:r w:rsidR="00DC2437" w:rsidRPr="008C44EB">
        <w:rPr>
          <w:rFonts w:ascii="Book Antiqua" w:hAnsi="Book Antiqua"/>
          <w:color w:val="000000"/>
          <w:sz w:val="24"/>
          <w:szCs w:val="24"/>
        </w:rPr>
        <w:t>Richard A</w:t>
      </w:r>
      <w:r w:rsidR="00032BE3" w:rsidRPr="008C44EB">
        <w:rPr>
          <w:rFonts w:ascii="Book Antiqua" w:eastAsia="SimSun" w:hAnsi="Book Antiqua" w:hint="eastAsia"/>
          <w:color w:val="000000"/>
          <w:sz w:val="24"/>
          <w:szCs w:val="24"/>
          <w:lang w:eastAsia="zh-CN"/>
        </w:rPr>
        <w:t xml:space="preserve"> </w:t>
      </w:r>
      <w:r w:rsidR="00DC2437" w:rsidRPr="008C44EB">
        <w:rPr>
          <w:rFonts w:ascii="Book Antiqua" w:hAnsi="Book Antiqua"/>
          <w:color w:val="000000"/>
          <w:sz w:val="24"/>
          <w:szCs w:val="24"/>
        </w:rPr>
        <w:t xml:space="preserve">Kozarek, </w:t>
      </w:r>
      <w:r w:rsidR="00713171" w:rsidRPr="008C44EB">
        <w:rPr>
          <w:rFonts w:ascii="Book Antiqua" w:hAnsi="Book Antiqua"/>
          <w:color w:val="000000"/>
          <w:sz w:val="24"/>
          <w:szCs w:val="24"/>
        </w:rPr>
        <w:t xml:space="preserve">Deborah Tombs, </w:t>
      </w:r>
      <w:r w:rsidR="002D7DF6" w:rsidRPr="008C44EB">
        <w:rPr>
          <w:rFonts w:ascii="Book Antiqua" w:hAnsi="Book Antiqua"/>
          <w:color w:val="000000"/>
          <w:sz w:val="24"/>
          <w:szCs w:val="24"/>
        </w:rPr>
        <w:t xml:space="preserve">Wade Weigel, Ryan Beecher, </w:t>
      </w:r>
      <w:r w:rsidR="008444A0" w:rsidRPr="008C44EB">
        <w:rPr>
          <w:rFonts w:ascii="Book Antiqua" w:hAnsi="Book Antiqua"/>
          <w:color w:val="000000"/>
          <w:sz w:val="24"/>
          <w:szCs w:val="24"/>
        </w:rPr>
        <w:t xml:space="preserve">Johannes Koch, </w:t>
      </w:r>
      <w:r w:rsidR="00367969" w:rsidRPr="008C44EB">
        <w:rPr>
          <w:rFonts w:ascii="Book Antiqua" w:hAnsi="Book Antiqua"/>
          <w:color w:val="000000"/>
          <w:sz w:val="24"/>
          <w:szCs w:val="24"/>
        </w:rPr>
        <w:t xml:space="preserve">Susan McCormick, </w:t>
      </w:r>
      <w:r w:rsidR="00900252" w:rsidRPr="008C44EB">
        <w:rPr>
          <w:rFonts w:ascii="Book Antiqua" w:hAnsi="Book Antiqua"/>
          <w:color w:val="000000"/>
          <w:sz w:val="24"/>
          <w:szCs w:val="24"/>
        </w:rPr>
        <w:t xml:space="preserve">Michael Chiorean, Fred Drennan, </w:t>
      </w:r>
      <w:r w:rsidRPr="008C44EB">
        <w:rPr>
          <w:rFonts w:ascii="Book Antiqua" w:hAnsi="Book Antiqua"/>
          <w:color w:val="000000"/>
          <w:sz w:val="24"/>
          <w:szCs w:val="24"/>
        </w:rPr>
        <w:t xml:space="preserve">Michael Gluck, </w:t>
      </w:r>
      <w:r w:rsidR="00900252" w:rsidRPr="008C44EB">
        <w:rPr>
          <w:rFonts w:ascii="Book Antiqua" w:hAnsi="Book Antiqua"/>
          <w:color w:val="000000"/>
          <w:sz w:val="24"/>
          <w:szCs w:val="24"/>
        </w:rPr>
        <w:t xml:space="preserve">Nanda Venu, Michael Larsen, </w:t>
      </w:r>
      <w:r w:rsidR="005678EB" w:rsidRPr="008C44EB">
        <w:rPr>
          <w:rFonts w:ascii="Book Antiqua" w:hAnsi="Book Antiqua"/>
          <w:color w:val="000000"/>
          <w:sz w:val="24"/>
          <w:szCs w:val="24"/>
        </w:rPr>
        <w:t>Andrew Ross</w:t>
      </w:r>
    </w:p>
    <w:p w:rsidR="006F685A" w:rsidRPr="00FA078B" w:rsidRDefault="006F685A" w:rsidP="00B30B4F">
      <w:pPr>
        <w:snapToGrid w:val="0"/>
        <w:spacing w:line="360" w:lineRule="auto"/>
        <w:jc w:val="both"/>
        <w:rPr>
          <w:rFonts w:ascii="Book Antiqua" w:hAnsi="Book Antiqua"/>
          <w:color w:val="000000"/>
          <w:sz w:val="24"/>
          <w:szCs w:val="24"/>
        </w:rPr>
      </w:pPr>
    </w:p>
    <w:p w:rsidR="00032BE3" w:rsidRPr="00032BE3" w:rsidRDefault="00032BE3" w:rsidP="00B30B4F">
      <w:pPr>
        <w:snapToGrid w:val="0"/>
        <w:spacing w:line="360" w:lineRule="auto"/>
        <w:jc w:val="both"/>
        <w:rPr>
          <w:rFonts w:ascii="Book Antiqua" w:hAnsi="Book Antiqua"/>
          <w:color w:val="000000"/>
          <w:sz w:val="24"/>
          <w:szCs w:val="24"/>
        </w:rPr>
      </w:pPr>
      <w:r w:rsidRPr="00032BE3">
        <w:rPr>
          <w:rFonts w:ascii="Book Antiqua" w:hAnsi="Book Antiqua"/>
          <w:b/>
          <w:color w:val="000000"/>
          <w:sz w:val="24"/>
          <w:szCs w:val="24"/>
        </w:rPr>
        <w:t>Otto S</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Lin,</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Danielle La Selva,</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Richard A</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Kozarek,</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Deborah Tombs, Johannes Koch,</w:t>
      </w:r>
      <w:r w:rsidRPr="00032BE3">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Susan McCormick, Michael Chiorean, Fred Drennan, Michael Gluck, Nanda Venu, Michael Larsen, Andrew Ross,</w:t>
      </w:r>
      <w:r w:rsidR="00996779">
        <w:rPr>
          <w:rFonts w:ascii="Book Antiqua" w:eastAsia="SimSun" w:hAnsi="Book Antiqua" w:hint="eastAsia"/>
          <w:b/>
          <w:color w:val="000000"/>
          <w:sz w:val="24"/>
          <w:szCs w:val="24"/>
          <w:lang w:eastAsia="zh-CN"/>
        </w:rPr>
        <w:t xml:space="preserve"> </w:t>
      </w:r>
      <w:r w:rsidR="006F685A" w:rsidRPr="00FA078B">
        <w:rPr>
          <w:rFonts w:ascii="Book Antiqua" w:hAnsi="Book Antiqua"/>
          <w:color w:val="000000"/>
          <w:sz w:val="24"/>
          <w:szCs w:val="24"/>
        </w:rPr>
        <w:t>Digestive Disease Institute</w:t>
      </w:r>
      <w:r>
        <w:rPr>
          <w:rFonts w:ascii="Book Antiqua" w:eastAsia="SimSun" w:hAnsi="Book Antiqua" w:hint="eastAsia"/>
          <w:color w:val="000000"/>
          <w:sz w:val="24"/>
          <w:szCs w:val="24"/>
          <w:lang w:eastAsia="zh-CN"/>
        </w:rPr>
        <w:t xml:space="preserve">, </w:t>
      </w:r>
      <w:r w:rsidR="006F685A" w:rsidRPr="00FA078B">
        <w:rPr>
          <w:rFonts w:ascii="Book Antiqua" w:hAnsi="Book Antiqua"/>
          <w:color w:val="000000"/>
          <w:sz w:val="24"/>
          <w:szCs w:val="24"/>
        </w:rPr>
        <w:t>Virginia Mason Medical Center, Seattle</w:t>
      </w:r>
      <w:r>
        <w:rPr>
          <w:rFonts w:ascii="Book Antiqua" w:eastAsia="SimSun" w:hAnsi="Book Antiqua" w:hint="eastAsia"/>
          <w:color w:val="000000"/>
          <w:sz w:val="24"/>
          <w:szCs w:val="24"/>
          <w:lang w:eastAsia="zh-CN"/>
        </w:rPr>
        <w:t xml:space="preserve">, </w:t>
      </w:r>
      <w:r w:rsidRPr="00FA078B">
        <w:rPr>
          <w:rFonts w:ascii="Book Antiqua" w:hAnsi="Book Antiqua"/>
          <w:color w:val="000000"/>
          <w:sz w:val="24"/>
          <w:szCs w:val="24"/>
        </w:rPr>
        <w:t>WA 98101</w:t>
      </w:r>
      <w:r>
        <w:rPr>
          <w:rFonts w:ascii="Book Antiqua" w:eastAsia="SimSun" w:hAnsi="Book Antiqua" w:hint="eastAsia"/>
          <w:color w:val="000000"/>
          <w:sz w:val="24"/>
          <w:szCs w:val="24"/>
          <w:lang w:eastAsia="zh-CN"/>
        </w:rPr>
        <w:t>, United States</w:t>
      </w:r>
    </w:p>
    <w:p w:rsidR="006F685A" w:rsidRPr="00996779" w:rsidRDefault="006F685A" w:rsidP="00B30B4F">
      <w:pPr>
        <w:snapToGrid w:val="0"/>
        <w:spacing w:line="360" w:lineRule="auto"/>
        <w:jc w:val="both"/>
        <w:rPr>
          <w:rFonts w:ascii="Book Antiqua" w:eastAsia="SimSun" w:hAnsi="Book Antiqua"/>
          <w:color w:val="000000"/>
          <w:sz w:val="24"/>
          <w:szCs w:val="24"/>
          <w:lang w:eastAsia="zh-CN"/>
        </w:rPr>
      </w:pPr>
    </w:p>
    <w:p w:rsidR="00032BE3" w:rsidRPr="00032BE3" w:rsidRDefault="00032BE3" w:rsidP="00B30B4F">
      <w:pPr>
        <w:snapToGrid w:val="0"/>
        <w:spacing w:line="360" w:lineRule="auto"/>
        <w:jc w:val="both"/>
        <w:rPr>
          <w:rFonts w:ascii="Book Antiqua" w:hAnsi="Book Antiqua"/>
          <w:color w:val="000000"/>
          <w:sz w:val="24"/>
          <w:szCs w:val="24"/>
        </w:rPr>
      </w:pPr>
      <w:r w:rsidRPr="00032BE3">
        <w:rPr>
          <w:rFonts w:ascii="Book Antiqua" w:hAnsi="Book Antiqua"/>
          <w:b/>
          <w:color w:val="000000"/>
          <w:sz w:val="24"/>
          <w:szCs w:val="24"/>
        </w:rPr>
        <w:t>Wade Weigel,</w:t>
      </w:r>
      <w:r w:rsidR="00996779">
        <w:rPr>
          <w:rFonts w:ascii="Book Antiqua" w:eastAsia="SimSun" w:hAnsi="Book Antiqua" w:hint="eastAsia"/>
          <w:b/>
          <w:color w:val="000000"/>
          <w:sz w:val="24"/>
          <w:szCs w:val="24"/>
          <w:lang w:eastAsia="zh-CN"/>
        </w:rPr>
        <w:t xml:space="preserve"> </w:t>
      </w:r>
      <w:r w:rsidRPr="00032BE3">
        <w:rPr>
          <w:rFonts w:ascii="Book Antiqua" w:hAnsi="Book Antiqua"/>
          <w:b/>
          <w:color w:val="000000"/>
          <w:sz w:val="24"/>
          <w:szCs w:val="24"/>
        </w:rPr>
        <w:t>Ryan Beecher,</w:t>
      </w:r>
      <w:r w:rsidRPr="00032BE3">
        <w:rPr>
          <w:rFonts w:ascii="Book Antiqua" w:eastAsia="SimSun" w:hAnsi="Book Antiqua" w:hint="eastAsia"/>
          <w:b/>
          <w:color w:val="000000"/>
          <w:sz w:val="24"/>
          <w:szCs w:val="24"/>
          <w:lang w:eastAsia="zh-CN"/>
        </w:rPr>
        <w:t xml:space="preserve"> </w:t>
      </w:r>
      <w:r w:rsidR="002D7DF6" w:rsidRPr="00FA078B">
        <w:rPr>
          <w:rFonts w:ascii="Book Antiqua" w:hAnsi="Book Antiqua"/>
          <w:color w:val="000000"/>
          <w:sz w:val="24"/>
          <w:szCs w:val="24"/>
        </w:rPr>
        <w:t>Department of Anesthesia</w:t>
      </w:r>
      <w:r>
        <w:rPr>
          <w:rFonts w:ascii="Book Antiqua" w:eastAsia="SimSun" w:hAnsi="Book Antiqua" w:hint="eastAsia"/>
          <w:color w:val="000000"/>
          <w:sz w:val="24"/>
          <w:szCs w:val="24"/>
          <w:lang w:eastAsia="zh-CN"/>
        </w:rPr>
        <w:t xml:space="preserve">, </w:t>
      </w:r>
      <w:r w:rsidR="002D7DF6" w:rsidRPr="00FA078B">
        <w:rPr>
          <w:rFonts w:ascii="Book Antiqua" w:hAnsi="Book Antiqua"/>
          <w:color w:val="000000"/>
          <w:sz w:val="24"/>
          <w:szCs w:val="24"/>
        </w:rPr>
        <w:t>Virginia Mason Medical Center, Seattle</w:t>
      </w:r>
      <w:r>
        <w:rPr>
          <w:rFonts w:ascii="Book Antiqua" w:eastAsia="SimSun" w:hAnsi="Book Antiqua" w:hint="eastAsia"/>
          <w:color w:val="000000"/>
          <w:sz w:val="24"/>
          <w:szCs w:val="24"/>
          <w:lang w:eastAsia="zh-CN"/>
        </w:rPr>
        <w:t>,</w:t>
      </w:r>
      <w:r w:rsidRPr="00032BE3">
        <w:rPr>
          <w:rFonts w:ascii="Book Antiqua" w:hAnsi="Book Antiqua"/>
          <w:color w:val="000000"/>
          <w:sz w:val="24"/>
          <w:szCs w:val="24"/>
        </w:rPr>
        <w:t xml:space="preserve"> </w:t>
      </w:r>
      <w:r w:rsidRPr="00FA078B">
        <w:rPr>
          <w:rFonts w:ascii="Book Antiqua" w:hAnsi="Book Antiqua"/>
          <w:color w:val="000000"/>
          <w:sz w:val="24"/>
          <w:szCs w:val="24"/>
        </w:rPr>
        <w:t>WA 98101</w:t>
      </w:r>
      <w:r>
        <w:rPr>
          <w:rFonts w:ascii="Book Antiqua" w:eastAsia="SimSun" w:hAnsi="Book Antiqua" w:hint="eastAsia"/>
          <w:color w:val="000000"/>
          <w:sz w:val="24"/>
          <w:szCs w:val="24"/>
          <w:lang w:eastAsia="zh-CN"/>
        </w:rPr>
        <w:t>, United States</w:t>
      </w:r>
    </w:p>
    <w:p w:rsidR="002D7DF6" w:rsidRDefault="002D7DF6" w:rsidP="00B30B4F">
      <w:pPr>
        <w:snapToGrid w:val="0"/>
        <w:spacing w:line="360" w:lineRule="auto"/>
        <w:jc w:val="both"/>
        <w:rPr>
          <w:rFonts w:ascii="Book Antiqua" w:eastAsia="SimSun" w:hAnsi="Book Antiqua"/>
          <w:color w:val="000000"/>
          <w:sz w:val="24"/>
          <w:szCs w:val="24"/>
          <w:lang w:eastAsia="zh-CN"/>
        </w:rPr>
      </w:pPr>
    </w:p>
    <w:p w:rsidR="0005270F" w:rsidRPr="00BF4736" w:rsidRDefault="0005270F" w:rsidP="00B30B4F">
      <w:pPr>
        <w:snapToGrid w:val="0"/>
        <w:spacing w:line="360" w:lineRule="auto"/>
        <w:jc w:val="both"/>
        <w:rPr>
          <w:rFonts w:ascii="Book Antiqua" w:eastAsia="SimSun" w:hAnsi="Book Antiqua"/>
          <w:iCs/>
          <w:color w:val="000000"/>
          <w:sz w:val="24"/>
          <w:szCs w:val="24"/>
          <w:lang w:eastAsia="zh-CN"/>
        </w:rPr>
      </w:pPr>
      <w:r w:rsidRPr="00BF4736">
        <w:rPr>
          <w:rFonts w:ascii="Book Antiqua" w:hAnsi="Book Antiqua"/>
          <w:b/>
          <w:iCs/>
          <w:color w:val="000000"/>
          <w:sz w:val="24"/>
          <w:szCs w:val="24"/>
        </w:rPr>
        <w:t xml:space="preserve">Author contributions: </w:t>
      </w:r>
      <w:r w:rsidRPr="00BF4736">
        <w:rPr>
          <w:rFonts w:ascii="Book Antiqua" w:eastAsia="SimSun" w:hAnsi="Book Antiqua" w:hint="eastAsia"/>
          <w:iCs/>
          <w:caps/>
          <w:color w:val="000000"/>
          <w:sz w:val="24"/>
          <w:szCs w:val="24"/>
          <w:lang w:eastAsia="zh-CN"/>
        </w:rPr>
        <w:t>a</w:t>
      </w:r>
      <w:r w:rsidRPr="00BF4736">
        <w:rPr>
          <w:rFonts w:ascii="Book Antiqua" w:eastAsia="SimSun" w:hAnsi="Book Antiqua" w:hint="eastAsia"/>
          <w:iCs/>
          <w:color w:val="000000"/>
          <w:sz w:val="24"/>
          <w:szCs w:val="24"/>
          <w:lang w:eastAsia="zh-CN"/>
        </w:rPr>
        <w:t xml:space="preserve">ll authors </w:t>
      </w:r>
      <w:r w:rsidRPr="00BF4736">
        <w:rPr>
          <w:rFonts w:ascii="Book Antiqua" w:hAnsi="Book Antiqua"/>
          <w:iCs/>
          <w:color w:val="000000"/>
          <w:sz w:val="24"/>
          <w:szCs w:val="24"/>
        </w:rPr>
        <w:t>contribut</w:t>
      </w:r>
      <w:r w:rsidRPr="00BF4736">
        <w:rPr>
          <w:rFonts w:ascii="Book Antiqua" w:eastAsia="SimSun" w:hAnsi="Book Antiqua" w:hint="eastAsia"/>
          <w:iCs/>
          <w:color w:val="000000"/>
          <w:sz w:val="24"/>
          <w:szCs w:val="24"/>
          <w:lang w:eastAsia="zh-CN"/>
        </w:rPr>
        <w:t xml:space="preserve">ed to </w:t>
      </w:r>
      <w:r w:rsidRPr="00BF4736">
        <w:rPr>
          <w:rFonts w:ascii="Book Antiqua" w:hAnsi="Book Antiqua"/>
          <w:iCs/>
          <w:color w:val="000000"/>
          <w:sz w:val="24"/>
          <w:szCs w:val="24"/>
        </w:rPr>
        <w:t>study conception and design</w:t>
      </w:r>
      <w:r w:rsidRPr="00BF4736">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Lin OS</w:t>
      </w:r>
      <w:r>
        <w:rPr>
          <w:rFonts w:ascii="Book Antiqua" w:eastAsia="SimSun" w:hAnsi="Book Antiqua" w:hint="eastAsia"/>
          <w:iCs/>
          <w:color w:val="000000"/>
          <w:sz w:val="24"/>
          <w:szCs w:val="24"/>
          <w:lang w:eastAsia="zh-CN"/>
        </w:rPr>
        <w:t xml:space="preserve"> and </w:t>
      </w:r>
      <w:r w:rsidRPr="00FA078B">
        <w:rPr>
          <w:rFonts w:ascii="Book Antiqua" w:hAnsi="Book Antiqua"/>
          <w:iCs/>
          <w:color w:val="000000"/>
          <w:sz w:val="24"/>
          <w:szCs w:val="24"/>
        </w:rPr>
        <w:t>La Selva D</w:t>
      </w:r>
      <w:r>
        <w:rPr>
          <w:rFonts w:ascii="Book Antiqua" w:eastAsia="SimSun" w:hAnsi="Book Antiqua" w:hint="eastAsia"/>
          <w:iCs/>
          <w:color w:val="000000"/>
          <w:sz w:val="24"/>
          <w:szCs w:val="24"/>
          <w:lang w:eastAsia="zh-CN"/>
        </w:rPr>
        <w:t xml:space="preserve"> </w:t>
      </w:r>
      <w:r w:rsidRPr="00BF4736">
        <w:rPr>
          <w:rFonts w:ascii="Book Antiqua" w:hAnsi="Book Antiqua"/>
          <w:iCs/>
          <w:color w:val="000000"/>
          <w:sz w:val="24"/>
          <w:szCs w:val="24"/>
        </w:rPr>
        <w:t>contribut</w:t>
      </w:r>
      <w:r w:rsidRPr="00BF4736">
        <w:rPr>
          <w:rFonts w:ascii="Book Antiqua" w:eastAsia="SimSun" w:hAnsi="Book Antiqua" w:hint="eastAsia"/>
          <w:iCs/>
          <w:color w:val="000000"/>
          <w:sz w:val="24"/>
          <w:szCs w:val="24"/>
          <w:lang w:eastAsia="zh-CN"/>
        </w:rPr>
        <w:t>ed to</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acquisition of data</w:t>
      </w:r>
      <w:r>
        <w:rPr>
          <w:rFonts w:ascii="Book Antiqua" w:eastAsia="SimSun" w:hAnsi="Book Antiqua" w:hint="eastAsia"/>
          <w:iCs/>
          <w:color w:val="000000"/>
          <w:sz w:val="24"/>
          <w:szCs w:val="24"/>
          <w:lang w:eastAsia="zh-CN"/>
        </w:rPr>
        <w:t>,</w:t>
      </w:r>
      <w:r w:rsidRPr="00FA078B">
        <w:rPr>
          <w:rFonts w:ascii="Book Antiqua" w:hAnsi="Book Antiqua"/>
          <w:iCs/>
          <w:color w:val="000000"/>
          <w:sz w:val="24"/>
          <w:szCs w:val="24"/>
        </w:rPr>
        <w:t xml:space="preserve"> statistical analysis</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analysis and interpretation of data</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Lin OS</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draft</w:t>
      </w:r>
      <w:r>
        <w:rPr>
          <w:rFonts w:ascii="Book Antiqua" w:eastAsia="SimSun" w:hAnsi="Book Antiqua" w:hint="eastAsia"/>
          <w:iCs/>
          <w:color w:val="000000"/>
          <w:sz w:val="24"/>
          <w:szCs w:val="24"/>
          <w:lang w:eastAsia="zh-CN"/>
        </w:rPr>
        <w:t xml:space="preserve">ed </w:t>
      </w:r>
      <w:r w:rsidRPr="00FA078B">
        <w:rPr>
          <w:rFonts w:ascii="Book Antiqua" w:hAnsi="Book Antiqua"/>
          <w:iCs/>
          <w:color w:val="000000"/>
          <w:sz w:val="24"/>
          <w:szCs w:val="24"/>
        </w:rPr>
        <w:t>the manuscript;</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La Selva D</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Kozarek R</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Tombs D, Weigel W, Beecher R, Koch J, McCormick S, Chiorean M, Drennan F, Gluck M, Venu N,</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Larsen M</w:t>
      </w:r>
      <w:r>
        <w:rPr>
          <w:rFonts w:ascii="Book Antiqua" w:eastAsia="SimSun" w:hAnsi="Book Antiqua" w:hint="eastAsia"/>
          <w:iCs/>
          <w:color w:val="000000"/>
          <w:sz w:val="24"/>
          <w:szCs w:val="24"/>
          <w:lang w:eastAsia="zh-CN"/>
        </w:rPr>
        <w:t xml:space="preserve"> and </w:t>
      </w:r>
      <w:r w:rsidRPr="00FA078B">
        <w:rPr>
          <w:rFonts w:ascii="Book Antiqua" w:hAnsi="Book Antiqua"/>
          <w:iCs/>
          <w:color w:val="000000"/>
          <w:sz w:val="24"/>
          <w:szCs w:val="24"/>
        </w:rPr>
        <w:t>Ross A</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critical</w:t>
      </w:r>
      <w:r>
        <w:rPr>
          <w:rFonts w:ascii="Book Antiqua" w:eastAsia="SimSun" w:hAnsi="Book Antiqua" w:hint="eastAsia"/>
          <w:iCs/>
          <w:color w:val="000000"/>
          <w:sz w:val="24"/>
          <w:szCs w:val="24"/>
          <w:lang w:eastAsia="zh-CN"/>
        </w:rPr>
        <w:t>ly</w:t>
      </w:r>
      <w:r w:rsidRPr="00FA078B">
        <w:rPr>
          <w:rFonts w:ascii="Book Antiqua" w:hAnsi="Book Antiqua"/>
          <w:iCs/>
          <w:color w:val="000000"/>
          <w:sz w:val="24"/>
          <w:szCs w:val="24"/>
        </w:rPr>
        <w:t xml:space="preserve"> revis</w:t>
      </w:r>
      <w:r>
        <w:rPr>
          <w:rFonts w:ascii="Book Antiqua" w:eastAsia="SimSun" w:hAnsi="Book Antiqua" w:hint="eastAsia"/>
          <w:iCs/>
          <w:color w:val="000000"/>
          <w:sz w:val="24"/>
          <w:szCs w:val="24"/>
          <w:lang w:eastAsia="zh-CN"/>
        </w:rPr>
        <w:t xml:space="preserve">ed </w:t>
      </w:r>
      <w:r w:rsidRPr="00FA078B">
        <w:rPr>
          <w:rFonts w:ascii="Book Antiqua" w:hAnsi="Book Antiqua"/>
          <w:iCs/>
          <w:color w:val="000000"/>
          <w:sz w:val="24"/>
          <w:szCs w:val="24"/>
        </w:rPr>
        <w:t>the manuscript for important intellectual content</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Kozarek R</w:t>
      </w:r>
      <w:r>
        <w:rPr>
          <w:rFonts w:ascii="Book Antiqua" w:eastAsia="SimSun" w:hAnsi="Book Antiqua" w:hint="eastAsia"/>
          <w:iCs/>
          <w:color w:val="000000"/>
          <w:sz w:val="24"/>
          <w:szCs w:val="24"/>
          <w:lang w:eastAsia="zh-CN"/>
        </w:rPr>
        <w:t xml:space="preserve">A and </w:t>
      </w:r>
      <w:r w:rsidRPr="00FA078B">
        <w:rPr>
          <w:rFonts w:ascii="Book Antiqua" w:hAnsi="Book Antiqua"/>
          <w:iCs/>
          <w:color w:val="000000"/>
          <w:sz w:val="24"/>
          <w:szCs w:val="24"/>
        </w:rPr>
        <w:t>Ross A</w:t>
      </w:r>
      <w:r>
        <w:rPr>
          <w:rFonts w:ascii="Book Antiqua" w:eastAsia="SimSun" w:hAnsi="Book Antiqua" w:hint="eastAsia"/>
          <w:iCs/>
          <w:color w:val="000000"/>
          <w:sz w:val="24"/>
          <w:szCs w:val="24"/>
          <w:lang w:eastAsia="zh-CN"/>
        </w:rPr>
        <w:t xml:space="preserve"> also </w:t>
      </w:r>
      <w:r w:rsidRPr="00BF4736">
        <w:rPr>
          <w:rFonts w:ascii="Book Antiqua" w:hAnsi="Book Antiqua"/>
          <w:iCs/>
          <w:color w:val="000000"/>
          <w:sz w:val="24"/>
          <w:szCs w:val="24"/>
        </w:rPr>
        <w:t>contribut</w:t>
      </w:r>
      <w:r w:rsidRPr="00BF4736">
        <w:rPr>
          <w:rFonts w:ascii="Book Antiqua" w:eastAsia="SimSun" w:hAnsi="Book Antiqua" w:hint="eastAsia"/>
          <w:iCs/>
          <w:color w:val="000000"/>
          <w:sz w:val="24"/>
          <w:szCs w:val="24"/>
          <w:lang w:eastAsia="zh-CN"/>
        </w:rPr>
        <w:t>ed to</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study supervision</w:t>
      </w:r>
      <w:r>
        <w:rPr>
          <w:rFonts w:ascii="Book Antiqua" w:eastAsia="SimSun" w:hAnsi="Book Antiqua" w:hint="eastAsia"/>
          <w:iCs/>
          <w:color w:val="000000"/>
          <w:sz w:val="24"/>
          <w:szCs w:val="24"/>
          <w:lang w:eastAsia="zh-CN"/>
        </w:rPr>
        <w:t xml:space="preserve">; and </w:t>
      </w:r>
      <w:r w:rsidRPr="00BF4736">
        <w:rPr>
          <w:rFonts w:ascii="Book Antiqua" w:eastAsia="SimSun" w:hAnsi="Book Antiqua"/>
          <w:iCs/>
          <w:color w:val="000000"/>
          <w:sz w:val="24"/>
          <w:szCs w:val="24"/>
          <w:lang w:eastAsia="zh-CN"/>
        </w:rPr>
        <w:t>a</w:t>
      </w:r>
      <w:r w:rsidRPr="00BF4736">
        <w:rPr>
          <w:rFonts w:ascii="Book Antiqua" w:eastAsia="SimSun" w:hAnsi="Book Antiqua" w:hint="eastAsia"/>
          <w:iCs/>
          <w:color w:val="000000"/>
          <w:sz w:val="24"/>
          <w:szCs w:val="24"/>
          <w:lang w:eastAsia="zh-CN"/>
        </w:rPr>
        <w:t>ll authors</w:t>
      </w:r>
      <w:r>
        <w:rPr>
          <w:rFonts w:ascii="Book Antiqua" w:eastAsia="SimSun" w:hAnsi="Book Antiqua" w:hint="eastAsia"/>
          <w:iCs/>
          <w:color w:val="000000"/>
          <w:sz w:val="24"/>
          <w:szCs w:val="24"/>
          <w:lang w:eastAsia="zh-CN"/>
        </w:rPr>
        <w:t xml:space="preserve"> </w:t>
      </w:r>
      <w:r w:rsidRPr="00BF4736">
        <w:rPr>
          <w:rFonts w:ascii="Book Antiqua" w:hAnsi="Book Antiqua"/>
          <w:iCs/>
          <w:color w:val="000000"/>
          <w:sz w:val="24"/>
          <w:szCs w:val="24"/>
        </w:rPr>
        <w:t>approv</w:t>
      </w:r>
      <w:r w:rsidRPr="00BF4736">
        <w:rPr>
          <w:rFonts w:ascii="Book Antiqua" w:eastAsia="SimSun" w:hAnsi="Book Antiqua" w:hint="eastAsia"/>
          <w:iCs/>
          <w:color w:val="000000"/>
          <w:sz w:val="24"/>
          <w:szCs w:val="24"/>
          <w:lang w:eastAsia="zh-CN"/>
        </w:rPr>
        <w:t xml:space="preserve">ed the </w:t>
      </w:r>
      <w:r w:rsidRPr="00BF4736">
        <w:rPr>
          <w:rFonts w:ascii="Book Antiqua" w:hAnsi="Book Antiqua"/>
          <w:iCs/>
          <w:color w:val="000000"/>
          <w:sz w:val="24"/>
          <w:szCs w:val="24"/>
        </w:rPr>
        <w:t>final article</w:t>
      </w:r>
      <w:r>
        <w:rPr>
          <w:rFonts w:ascii="Book Antiqua" w:eastAsia="SimSun" w:hAnsi="Book Antiqua" w:hint="eastAsia"/>
          <w:iCs/>
          <w:color w:val="000000"/>
          <w:sz w:val="24"/>
          <w:szCs w:val="24"/>
          <w:lang w:eastAsia="zh-CN"/>
        </w:rPr>
        <w:t>.</w:t>
      </w:r>
    </w:p>
    <w:p w:rsidR="0005270F" w:rsidRPr="0005270F" w:rsidRDefault="0005270F" w:rsidP="00B30B4F">
      <w:pPr>
        <w:snapToGrid w:val="0"/>
        <w:spacing w:line="360" w:lineRule="auto"/>
        <w:jc w:val="both"/>
        <w:rPr>
          <w:rFonts w:ascii="Book Antiqua" w:eastAsia="SimSun" w:hAnsi="Book Antiqua"/>
          <w:color w:val="000000"/>
          <w:sz w:val="24"/>
          <w:szCs w:val="24"/>
          <w:lang w:eastAsia="zh-CN"/>
        </w:rPr>
      </w:pPr>
    </w:p>
    <w:p w:rsidR="00BF4736" w:rsidRPr="00BF4736" w:rsidRDefault="00BF4736" w:rsidP="00B30B4F">
      <w:pPr>
        <w:snapToGrid w:val="0"/>
        <w:spacing w:line="360" w:lineRule="auto"/>
        <w:jc w:val="both"/>
        <w:rPr>
          <w:rFonts w:ascii="Book Antiqua" w:hAnsi="Book Antiqua"/>
          <w:b/>
          <w:bCs/>
          <w:iCs/>
          <w:color w:val="000000"/>
          <w:sz w:val="24"/>
          <w:szCs w:val="24"/>
        </w:rPr>
      </w:pPr>
      <w:bookmarkStart w:id="0" w:name="OLE_LINK82"/>
      <w:bookmarkStart w:id="1" w:name="OLE_LINK83"/>
      <w:r w:rsidRPr="00BF4736">
        <w:rPr>
          <w:rFonts w:ascii="Book Antiqua" w:hAnsi="Book Antiqua"/>
          <w:b/>
          <w:bCs/>
          <w:iCs/>
          <w:color w:val="000000"/>
          <w:sz w:val="24"/>
          <w:szCs w:val="24"/>
        </w:rPr>
        <w:t>Institutional review board statement</w:t>
      </w:r>
      <w:r w:rsidRPr="00BF4736">
        <w:rPr>
          <w:rFonts w:ascii="Book Antiqua" w:hAnsi="Book Antiqua" w:hint="eastAsia"/>
          <w:b/>
          <w:bCs/>
          <w:iCs/>
          <w:color w:val="000000"/>
          <w:sz w:val="24"/>
          <w:szCs w:val="24"/>
        </w:rPr>
        <w:t>:</w:t>
      </w:r>
      <w:bookmarkEnd w:id="0"/>
      <w:bookmarkEnd w:id="1"/>
      <w:r w:rsidRPr="00BF4736">
        <w:rPr>
          <w:rFonts w:ascii="Book Antiqua" w:hAnsi="Book Antiqua" w:hint="eastAsia"/>
          <w:b/>
          <w:bCs/>
          <w:iCs/>
          <w:color w:val="000000"/>
          <w:sz w:val="24"/>
          <w:szCs w:val="24"/>
        </w:rPr>
        <w:t xml:space="preserve"> </w:t>
      </w:r>
      <w:r w:rsidRPr="00FA078B">
        <w:rPr>
          <w:rFonts w:ascii="Book Antiqua" w:hAnsi="Book Antiqua"/>
          <w:iCs/>
          <w:color w:val="000000"/>
          <w:sz w:val="24"/>
          <w:szCs w:val="24"/>
        </w:rPr>
        <w:t>The study was reviewed and approved by the Virginia Mason Benaroya Research Institute Institutional Review Board.</w:t>
      </w:r>
    </w:p>
    <w:p w:rsidR="00BF4736" w:rsidRDefault="00BF4736" w:rsidP="00B30B4F">
      <w:pPr>
        <w:snapToGrid w:val="0"/>
        <w:spacing w:line="360" w:lineRule="auto"/>
        <w:jc w:val="both"/>
        <w:rPr>
          <w:rFonts w:ascii="Book Antiqua" w:eastAsia="SimSun" w:hAnsi="Book Antiqua"/>
          <w:iCs/>
          <w:color w:val="000000"/>
          <w:sz w:val="24"/>
          <w:szCs w:val="24"/>
          <w:lang w:eastAsia="zh-CN"/>
        </w:rPr>
      </w:pPr>
    </w:p>
    <w:p w:rsidR="00BF4736" w:rsidRPr="00FA078B" w:rsidRDefault="00BF4736" w:rsidP="00B30B4F">
      <w:pPr>
        <w:snapToGrid w:val="0"/>
        <w:spacing w:line="360" w:lineRule="auto"/>
        <w:jc w:val="both"/>
        <w:rPr>
          <w:rFonts w:ascii="Book Antiqua" w:hAnsi="Book Antiqua"/>
          <w:iCs/>
          <w:color w:val="000000"/>
          <w:sz w:val="24"/>
          <w:szCs w:val="24"/>
        </w:rPr>
      </w:pPr>
      <w:r w:rsidRPr="00BF4736">
        <w:rPr>
          <w:rFonts w:ascii="Book Antiqua" w:hAnsi="Book Antiqua"/>
          <w:b/>
          <w:iCs/>
          <w:color w:val="000000"/>
          <w:sz w:val="24"/>
          <w:szCs w:val="24"/>
        </w:rPr>
        <w:t>Informed consent statement:</w:t>
      </w:r>
      <w:r w:rsidRPr="00FA078B">
        <w:rPr>
          <w:rFonts w:ascii="Book Antiqua" w:hAnsi="Book Antiqua"/>
          <w:iCs/>
          <w:color w:val="000000"/>
          <w:sz w:val="24"/>
          <w:szCs w:val="24"/>
        </w:rPr>
        <w:t xml:space="preserve"> Patients were not required to give informed consent to the study because the analysis used de-identified aggregate clinical data. </w:t>
      </w:r>
    </w:p>
    <w:p w:rsidR="00BF4736" w:rsidRDefault="00BF4736" w:rsidP="00B30B4F">
      <w:pPr>
        <w:snapToGrid w:val="0"/>
        <w:spacing w:line="360" w:lineRule="auto"/>
        <w:jc w:val="both"/>
        <w:rPr>
          <w:rFonts w:ascii="Book Antiqua" w:eastAsia="SimSun" w:hAnsi="Book Antiqua"/>
          <w:b/>
          <w:iCs/>
          <w:color w:val="000000"/>
          <w:sz w:val="24"/>
          <w:szCs w:val="24"/>
          <w:lang w:eastAsia="zh-CN"/>
        </w:rPr>
      </w:pPr>
    </w:p>
    <w:p w:rsidR="00BF4736" w:rsidRPr="00BF4736" w:rsidRDefault="00BF4736" w:rsidP="00B30B4F">
      <w:pPr>
        <w:snapToGrid w:val="0"/>
        <w:spacing w:line="360" w:lineRule="auto"/>
        <w:jc w:val="both"/>
        <w:rPr>
          <w:rFonts w:ascii="Book Antiqua" w:hAnsi="Book Antiqua"/>
          <w:b/>
          <w:bCs/>
          <w:iCs/>
          <w:color w:val="000000"/>
          <w:sz w:val="24"/>
          <w:szCs w:val="24"/>
        </w:rPr>
      </w:pPr>
      <w:bookmarkStart w:id="2" w:name="OLE_LINK235"/>
      <w:bookmarkStart w:id="3" w:name="OLE_LINK236"/>
      <w:bookmarkStart w:id="4" w:name="OLE_LINK684"/>
      <w:r w:rsidRPr="00BF4736">
        <w:rPr>
          <w:rFonts w:ascii="Book Antiqua" w:hAnsi="Book Antiqua"/>
          <w:b/>
          <w:bCs/>
          <w:iCs/>
          <w:color w:val="000000"/>
          <w:sz w:val="24"/>
          <w:szCs w:val="24"/>
        </w:rPr>
        <w:t>Conflict-of-interest</w:t>
      </w:r>
      <w:r w:rsidRPr="00BF4736">
        <w:rPr>
          <w:rFonts w:ascii="Book Antiqua" w:hAnsi="Book Antiqua" w:hint="eastAsia"/>
          <w:b/>
          <w:bCs/>
          <w:iCs/>
          <w:color w:val="000000"/>
          <w:sz w:val="24"/>
          <w:szCs w:val="24"/>
        </w:rPr>
        <w:t xml:space="preserve"> statement</w:t>
      </w:r>
      <w:r w:rsidRPr="00BF4736">
        <w:rPr>
          <w:rFonts w:ascii="Book Antiqua" w:hAnsi="Book Antiqua"/>
          <w:b/>
          <w:bCs/>
          <w:iCs/>
          <w:color w:val="000000"/>
          <w:sz w:val="24"/>
          <w:szCs w:val="24"/>
        </w:rPr>
        <w:t>:</w:t>
      </w:r>
      <w:bookmarkEnd w:id="2"/>
      <w:bookmarkEnd w:id="3"/>
      <w:bookmarkEnd w:id="4"/>
      <w:r w:rsidRPr="00FA078B">
        <w:rPr>
          <w:rFonts w:ascii="Book Antiqua" w:hAnsi="Book Antiqua"/>
          <w:iCs/>
          <w:color w:val="000000"/>
          <w:sz w:val="24"/>
          <w:szCs w:val="24"/>
        </w:rPr>
        <w:t xml:space="preserve"> Lin O</w:t>
      </w:r>
      <w:r>
        <w:rPr>
          <w:rFonts w:ascii="Book Antiqua" w:eastAsia="SimSun" w:hAnsi="Book Antiqua" w:hint="eastAsia"/>
          <w:iCs/>
          <w:color w:val="000000"/>
          <w:sz w:val="24"/>
          <w:szCs w:val="24"/>
          <w:lang w:eastAsia="zh-CN"/>
        </w:rPr>
        <w:t>S</w:t>
      </w:r>
      <w:r w:rsidRPr="00FA078B">
        <w:rPr>
          <w:rFonts w:ascii="Book Antiqua" w:hAnsi="Book Antiqua"/>
          <w:iCs/>
          <w:color w:val="000000"/>
          <w:sz w:val="24"/>
          <w:szCs w:val="24"/>
        </w:rPr>
        <w:t>, Tombs D, Beecher R, Koch J</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and Ross A</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served as consultants for SEDASYS Inc.</w:t>
      </w:r>
      <w:r>
        <w:rPr>
          <w:rFonts w:ascii="Book Antiqua" w:eastAsia="SimSun" w:hAnsi="Book Antiqua" w:hint="eastAsia"/>
          <w:iCs/>
          <w:color w:val="000000"/>
          <w:sz w:val="24"/>
          <w:szCs w:val="24"/>
          <w:lang w:eastAsia="zh-CN"/>
        </w:rPr>
        <w:t>,</w:t>
      </w:r>
      <w:r w:rsidRPr="00FA078B">
        <w:rPr>
          <w:rFonts w:ascii="Book Antiqua" w:hAnsi="Book Antiqua"/>
          <w:iCs/>
          <w:color w:val="000000"/>
          <w:sz w:val="24"/>
          <w:szCs w:val="24"/>
        </w:rPr>
        <w:t xml:space="preserve"> there are no other conflicts of interest.</w:t>
      </w:r>
    </w:p>
    <w:p w:rsidR="00BF4736" w:rsidRDefault="00BF4736" w:rsidP="00B30B4F">
      <w:pPr>
        <w:snapToGrid w:val="0"/>
        <w:spacing w:line="360" w:lineRule="auto"/>
        <w:jc w:val="both"/>
        <w:rPr>
          <w:rFonts w:ascii="Book Antiqua" w:eastAsia="SimSun" w:hAnsi="Book Antiqua"/>
          <w:b/>
          <w:iCs/>
          <w:color w:val="000000"/>
          <w:sz w:val="24"/>
          <w:szCs w:val="24"/>
          <w:lang w:eastAsia="zh-CN"/>
        </w:rPr>
      </w:pPr>
    </w:p>
    <w:p w:rsidR="00BF4736" w:rsidRPr="00FA078B" w:rsidRDefault="00BF4736" w:rsidP="00B30B4F">
      <w:pPr>
        <w:snapToGrid w:val="0"/>
        <w:spacing w:line="360" w:lineRule="auto"/>
        <w:jc w:val="both"/>
        <w:rPr>
          <w:rFonts w:ascii="Book Antiqua" w:hAnsi="Book Antiqua"/>
          <w:iCs/>
          <w:color w:val="000000"/>
          <w:sz w:val="24"/>
          <w:szCs w:val="24"/>
        </w:rPr>
      </w:pPr>
      <w:r w:rsidRPr="00BF4736">
        <w:rPr>
          <w:rFonts w:ascii="Book Antiqua" w:hAnsi="Book Antiqua"/>
          <w:b/>
          <w:iCs/>
          <w:color w:val="000000"/>
          <w:sz w:val="24"/>
          <w:szCs w:val="24"/>
        </w:rPr>
        <w:t>Data sharing statement:</w:t>
      </w:r>
      <w:r w:rsidRPr="00FA078B">
        <w:rPr>
          <w:rFonts w:ascii="Book Antiqua" w:hAnsi="Book Antiqua"/>
          <w:iCs/>
          <w:color w:val="000000"/>
          <w:sz w:val="24"/>
          <w:szCs w:val="24"/>
        </w:rPr>
        <w:t xml:space="preserve"> Technical appendix, statistical code, and dataset available from the corresponding author.</w:t>
      </w:r>
    </w:p>
    <w:p w:rsidR="00BF4736" w:rsidRDefault="00BF4736" w:rsidP="00B30B4F">
      <w:pPr>
        <w:snapToGrid w:val="0"/>
        <w:spacing w:line="360" w:lineRule="auto"/>
        <w:jc w:val="both"/>
        <w:rPr>
          <w:rFonts w:ascii="Book Antiqua" w:eastAsia="SimSun" w:hAnsi="Book Antiqua"/>
          <w:color w:val="000000"/>
          <w:sz w:val="24"/>
          <w:szCs w:val="24"/>
          <w:lang w:eastAsia="zh-CN"/>
        </w:rPr>
      </w:pPr>
    </w:p>
    <w:p w:rsidR="0005270F" w:rsidRPr="00005305" w:rsidRDefault="0005270F" w:rsidP="00B30B4F">
      <w:pPr>
        <w:pStyle w:val="1"/>
        <w:snapToGrid w:val="0"/>
        <w:spacing w:line="360" w:lineRule="auto"/>
        <w:jc w:val="both"/>
        <w:rPr>
          <w:rFonts w:ascii="Book Antiqua" w:hAnsi="Book Antiqua" w:cs="Times New Roman"/>
          <w:bCs/>
          <w:color w:val="auto"/>
          <w:sz w:val="24"/>
          <w:highlight w:val="white"/>
          <w:lang w:val="en-US"/>
        </w:rPr>
      </w:pPr>
      <w:bookmarkStart w:id="5" w:name="OLE_LINK734"/>
      <w:bookmarkStart w:id="6" w:name="OLE_LINK441"/>
      <w:bookmarkStart w:id="7" w:name="OLE_LINK442"/>
      <w:bookmarkStart w:id="8" w:name="OLE_LINK1032"/>
      <w:bookmarkStart w:id="9" w:name="OLE_LINK1232"/>
      <w:bookmarkStart w:id="10"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1" w:name="OLE_LINK479"/>
      <w:bookmarkStart w:id="12" w:name="OLE_LINK496"/>
      <w:bookmarkStart w:id="13" w:name="OLE_LINK506"/>
      <w:bookmarkStart w:id="14"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5"/>
      <w:bookmarkEnd w:id="11"/>
      <w:bookmarkEnd w:id="12"/>
      <w:bookmarkEnd w:id="13"/>
      <w:bookmarkEnd w:id="14"/>
    </w:p>
    <w:bookmarkEnd w:id="6"/>
    <w:bookmarkEnd w:id="7"/>
    <w:bookmarkEnd w:id="8"/>
    <w:bookmarkEnd w:id="9"/>
    <w:bookmarkEnd w:id="10"/>
    <w:p w:rsidR="0005270F" w:rsidRDefault="0005270F" w:rsidP="00B30B4F">
      <w:pPr>
        <w:pStyle w:val="1"/>
        <w:snapToGrid w:val="0"/>
        <w:spacing w:line="360" w:lineRule="auto"/>
        <w:jc w:val="both"/>
        <w:rPr>
          <w:rFonts w:ascii="Book Antiqua" w:hAnsi="Book Antiqua" w:cs="Times New Roman"/>
          <w:b/>
          <w:bCs/>
          <w:color w:val="FF0000"/>
          <w:sz w:val="24"/>
          <w:highlight w:val="white"/>
          <w:lang w:val="en-US" w:eastAsia="zh-CN"/>
        </w:rPr>
      </w:pPr>
    </w:p>
    <w:p w:rsidR="0005270F" w:rsidRDefault="0005270F" w:rsidP="00B30B4F">
      <w:pPr>
        <w:snapToGrid w:val="0"/>
        <w:spacing w:line="360" w:lineRule="auto"/>
        <w:jc w:val="both"/>
        <w:rPr>
          <w:rFonts w:ascii="Book Antiqua" w:eastAsia="SimSun" w:hAnsi="Book Antiqua"/>
          <w:bCs/>
          <w:sz w:val="24"/>
          <w:lang w:eastAsia="zh-CN"/>
        </w:rPr>
      </w:pPr>
      <w:r w:rsidRPr="00A70FD4">
        <w:rPr>
          <w:rFonts w:ascii="Book Antiqua" w:hAnsi="Book Antiqua"/>
          <w:b/>
          <w:bCs/>
          <w:sz w:val="24"/>
          <w:highlight w:val="white"/>
        </w:rPr>
        <w:t>Manuscript source:</w:t>
      </w:r>
      <w:r>
        <w:rPr>
          <w:rFonts w:ascii="Book Antiqua" w:hAnsi="Book Antiqua" w:hint="eastAsia"/>
          <w:b/>
          <w:bCs/>
          <w:sz w:val="24"/>
          <w:highlight w:val="white"/>
          <w:lang w:eastAsia="zh-CN"/>
        </w:rPr>
        <w:t xml:space="preserve"> </w:t>
      </w:r>
      <w:r w:rsidRPr="00A70FD4">
        <w:rPr>
          <w:rFonts w:ascii="Book Antiqua" w:hAnsi="Book Antiqua"/>
          <w:bCs/>
          <w:sz w:val="24"/>
          <w:highlight w:val="white"/>
        </w:rPr>
        <w:t>Invited manuscript</w:t>
      </w:r>
    </w:p>
    <w:p w:rsidR="0005270F" w:rsidRPr="0005270F" w:rsidRDefault="0005270F" w:rsidP="00B30B4F">
      <w:pPr>
        <w:snapToGrid w:val="0"/>
        <w:spacing w:line="360" w:lineRule="auto"/>
        <w:jc w:val="both"/>
        <w:rPr>
          <w:rFonts w:ascii="Book Antiqua" w:eastAsia="SimSun" w:hAnsi="Book Antiqua"/>
          <w:color w:val="000000"/>
          <w:sz w:val="24"/>
          <w:szCs w:val="24"/>
          <w:lang w:eastAsia="zh-CN"/>
        </w:rPr>
      </w:pPr>
    </w:p>
    <w:p w:rsidR="006F685A" w:rsidRPr="00996779" w:rsidRDefault="006F685A" w:rsidP="00B30B4F">
      <w:pPr>
        <w:snapToGrid w:val="0"/>
        <w:spacing w:line="360" w:lineRule="auto"/>
        <w:jc w:val="both"/>
        <w:rPr>
          <w:rFonts w:ascii="Book Antiqua" w:eastAsia="SimSun" w:hAnsi="Book Antiqua"/>
          <w:color w:val="000000"/>
          <w:sz w:val="24"/>
          <w:szCs w:val="24"/>
          <w:lang w:eastAsia="zh-CN"/>
        </w:rPr>
      </w:pPr>
      <w:r w:rsidRPr="00996779">
        <w:rPr>
          <w:rFonts w:ascii="Book Antiqua" w:hAnsi="Book Antiqua"/>
          <w:b/>
          <w:color w:val="000000"/>
          <w:sz w:val="24"/>
          <w:szCs w:val="24"/>
        </w:rPr>
        <w:t xml:space="preserve">Correspondence </w:t>
      </w:r>
      <w:r w:rsidR="00E66B6A" w:rsidRPr="00996779">
        <w:rPr>
          <w:rFonts w:ascii="Book Antiqua" w:hAnsi="Book Antiqua"/>
          <w:b/>
          <w:color w:val="000000"/>
          <w:sz w:val="24"/>
          <w:szCs w:val="24"/>
        </w:rPr>
        <w:t>to</w:t>
      </w:r>
      <w:r w:rsidRPr="00996779">
        <w:rPr>
          <w:rFonts w:ascii="Book Antiqua" w:hAnsi="Book Antiqua"/>
          <w:b/>
          <w:color w:val="000000"/>
          <w:sz w:val="24"/>
          <w:szCs w:val="24"/>
        </w:rPr>
        <w:t>:</w:t>
      </w:r>
      <w:r w:rsidR="00996779">
        <w:rPr>
          <w:rFonts w:ascii="Book Antiqua" w:eastAsia="SimSun" w:hAnsi="Book Antiqua" w:hint="eastAsia"/>
          <w:color w:val="000000"/>
          <w:sz w:val="24"/>
          <w:szCs w:val="24"/>
          <w:lang w:eastAsia="zh-CN"/>
        </w:rPr>
        <w:t xml:space="preserve"> </w:t>
      </w:r>
      <w:r w:rsidRPr="0005270F">
        <w:rPr>
          <w:rFonts w:ascii="Book Antiqua" w:hAnsi="Book Antiqua"/>
          <w:b/>
          <w:color w:val="000000"/>
          <w:sz w:val="24"/>
          <w:szCs w:val="24"/>
        </w:rPr>
        <w:t xml:space="preserve">Otto </w:t>
      </w:r>
      <w:r w:rsidR="00996779" w:rsidRPr="0005270F">
        <w:rPr>
          <w:rFonts w:ascii="Book Antiqua" w:eastAsia="SimSun" w:hAnsi="Book Antiqua" w:hint="eastAsia"/>
          <w:b/>
          <w:color w:val="000000"/>
          <w:sz w:val="24"/>
          <w:szCs w:val="24"/>
          <w:lang w:eastAsia="zh-CN"/>
        </w:rPr>
        <w:t xml:space="preserve">S </w:t>
      </w:r>
      <w:r w:rsidRPr="0005270F">
        <w:rPr>
          <w:rFonts w:ascii="Book Antiqua" w:hAnsi="Book Antiqua"/>
          <w:b/>
          <w:color w:val="000000"/>
          <w:sz w:val="24"/>
          <w:szCs w:val="24"/>
        </w:rPr>
        <w:t>Lin</w:t>
      </w:r>
      <w:r w:rsidR="00996779" w:rsidRPr="0005270F">
        <w:rPr>
          <w:rFonts w:ascii="Book Antiqua" w:eastAsia="SimSun" w:hAnsi="Book Antiqua" w:hint="eastAsia"/>
          <w:b/>
          <w:color w:val="000000"/>
          <w:sz w:val="24"/>
          <w:szCs w:val="24"/>
          <w:lang w:eastAsia="zh-CN"/>
        </w:rPr>
        <w:t>,</w:t>
      </w:r>
      <w:r w:rsidR="00996779" w:rsidRPr="0005270F">
        <w:rPr>
          <w:rFonts w:ascii="Book Antiqua" w:hAnsi="Book Antiqua"/>
          <w:b/>
          <w:color w:val="000000"/>
          <w:sz w:val="24"/>
          <w:szCs w:val="24"/>
        </w:rPr>
        <w:t xml:space="preserve"> MD</w:t>
      </w:r>
      <w:r w:rsidR="00996779" w:rsidRPr="0005270F">
        <w:rPr>
          <w:rFonts w:ascii="Book Antiqua" w:eastAsia="SimSun" w:hAnsi="Book Antiqua" w:hint="eastAsia"/>
          <w:b/>
          <w:color w:val="000000"/>
          <w:sz w:val="24"/>
          <w:szCs w:val="24"/>
          <w:lang w:eastAsia="zh-CN"/>
        </w:rPr>
        <w:t>,</w:t>
      </w:r>
      <w:r w:rsidR="00996779">
        <w:rPr>
          <w:rFonts w:ascii="Book Antiqua" w:eastAsia="SimSun" w:hAnsi="Book Antiqua" w:hint="eastAsia"/>
          <w:color w:val="000000"/>
          <w:sz w:val="24"/>
          <w:szCs w:val="24"/>
          <w:lang w:eastAsia="zh-CN"/>
        </w:rPr>
        <w:t xml:space="preserve"> </w:t>
      </w:r>
      <w:r w:rsidR="00996779" w:rsidRPr="00FA078B">
        <w:rPr>
          <w:rFonts w:ascii="Book Antiqua" w:hAnsi="Book Antiqua"/>
          <w:color w:val="000000"/>
          <w:sz w:val="24"/>
          <w:szCs w:val="24"/>
        </w:rPr>
        <w:t>Digestive Disease Institute</w:t>
      </w:r>
      <w:r w:rsidR="00996779">
        <w:rPr>
          <w:rFonts w:ascii="Book Antiqua" w:eastAsia="SimSun" w:hAnsi="Book Antiqua" w:hint="eastAsia"/>
          <w:color w:val="000000"/>
          <w:sz w:val="24"/>
          <w:szCs w:val="24"/>
          <w:lang w:eastAsia="zh-CN"/>
        </w:rPr>
        <w:t xml:space="preserve">, </w:t>
      </w:r>
      <w:r w:rsidRPr="00FA078B">
        <w:rPr>
          <w:rFonts w:ascii="Book Antiqua" w:hAnsi="Book Antiqua"/>
          <w:color w:val="000000"/>
          <w:sz w:val="24"/>
          <w:szCs w:val="24"/>
        </w:rPr>
        <w:t>Virginia Mason Medical Center</w:t>
      </w:r>
      <w:r w:rsidR="00996779">
        <w:rPr>
          <w:rFonts w:ascii="Book Antiqua" w:eastAsia="SimSun" w:hAnsi="Book Antiqua" w:hint="eastAsia"/>
          <w:color w:val="000000"/>
          <w:sz w:val="24"/>
          <w:szCs w:val="24"/>
          <w:lang w:eastAsia="zh-CN"/>
        </w:rPr>
        <w:t xml:space="preserve">, </w:t>
      </w:r>
      <w:r w:rsidRPr="00FA078B">
        <w:rPr>
          <w:rFonts w:ascii="Book Antiqua" w:hAnsi="Book Antiqua"/>
          <w:color w:val="000000"/>
          <w:sz w:val="24"/>
          <w:szCs w:val="24"/>
        </w:rPr>
        <w:t>1100 Ninth Avenue</w:t>
      </w:r>
      <w:r w:rsidR="00996779">
        <w:rPr>
          <w:rFonts w:ascii="Book Antiqua" w:eastAsia="SimSun" w:hAnsi="Book Antiqua" w:hint="eastAsia"/>
          <w:color w:val="000000"/>
          <w:sz w:val="24"/>
          <w:szCs w:val="24"/>
          <w:lang w:eastAsia="zh-CN"/>
        </w:rPr>
        <w:t xml:space="preserve">, </w:t>
      </w:r>
      <w:r w:rsidRPr="00FA078B">
        <w:rPr>
          <w:rFonts w:ascii="Book Antiqua" w:hAnsi="Book Antiqua"/>
          <w:color w:val="000000"/>
          <w:sz w:val="24"/>
          <w:szCs w:val="24"/>
        </w:rPr>
        <w:t>Seattle, WA 98101</w:t>
      </w:r>
      <w:r w:rsidR="00996779">
        <w:rPr>
          <w:rFonts w:ascii="Book Antiqua" w:eastAsia="SimSun" w:hAnsi="Book Antiqua" w:hint="eastAsia"/>
          <w:color w:val="000000"/>
          <w:sz w:val="24"/>
          <w:szCs w:val="24"/>
          <w:lang w:eastAsia="zh-CN"/>
        </w:rPr>
        <w:t xml:space="preserve">, United States. </w:t>
      </w:r>
      <w:hyperlink r:id="rId8" w:history="1">
        <w:r w:rsidR="00996779" w:rsidRPr="00FA078B">
          <w:rPr>
            <w:rFonts w:ascii="Book Antiqua" w:hAnsi="Book Antiqua"/>
            <w:color w:val="000000"/>
            <w:sz w:val="24"/>
            <w:szCs w:val="24"/>
          </w:rPr>
          <w:t>otto.lin@vmmc.org</w:t>
        </w:r>
      </w:hyperlink>
    </w:p>
    <w:p w:rsidR="006F685A" w:rsidRPr="00FA078B" w:rsidRDefault="00996779" w:rsidP="00B30B4F">
      <w:pPr>
        <w:snapToGrid w:val="0"/>
        <w:spacing w:line="360" w:lineRule="auto"/>
        <w:jc w:val="both"/>
        <w:rPr>
          <w:rFonts w:ascii="Book Antiqua" w:hAnsi="Book Antiqua"/>
          <w:color w:val="000000"/>
          <w:sz w:val="24"/>
          <w:szCs w:val="24"/>
        </w:rPr>
      </w:pPr>
      <w:r w:rsidRPr="00996779">
        <w:rPr>
          <w:rFonts w:ascii="Book Antiqua" w:eastAsia="SimSun" w:hAnsi="Book Antiqua" w:hint="eastAsia"/>
          <w:b/>
          <w:color w:val="000000"/>
          <w:sz w:val="24"/>
          <w:szCs w:val="24"/>
          <w:lang w:eastAsia="zh-CN"/>
        </w:rPr>
        <w:t>Tele</w:t>
      </w:r>
      <w:r w:rsidRPr="00996779">
        <w:rPr>
          <w:rFonts w:ascii="Book Antiqua" w:hAnsi="Book Antiqua"/>
          <w:b/>
          <w:color w:val="000000"/>
          <w:sz w:val="24"/>
          <w:szCs w:val="24"/>
        </w:rPr>
        <w:t>p</w:t>
      </w:r>
      <w:r w:rsidR="006F685A" w:rsidRPr="00996779">
        <w:rPr>
          <w:rFonts w:ascii="Book Antiqua" w:hAnsi="Book Antiqua"/>
          <w:b/>
          <w:color w:val="000000"/>
          <w:sz w:val="24"/>
          <w:szCs w:val="24"/>
        </w:rPr>
        <w:t>hone:</w:t>
      </w:r>
      <w:r w:rsidR="006F685A" w:rsidRPr="00FA078B">
        <w:rPr>
          <w:rFonts w:ascii="Book Antiqua" w:hAnsi="Book Antiqua"/>
          <w:color w:val="000000"/>
          <w:sz w:val="24"/>
          <w:szCs w:val="24"/>
        </w:rPr>
        <w:t xml:space="preserve"> </w:t>
      </w:r>
      <w:r>
        <w:rPr>
          <w:rFonts w:ascii="Book Antiqua" w:eastAsia="SimSun" w:hAnsi="Book Antiqua" w:hint="eastAsia"/>
          <w:color w:val="000000"/>
          <w:sz w:val="24"/>
          <w:szCs w:val="24"/>
          <w:lang w:eastAsia="zh-CN"/>
        </w:rPr>
        <w:t>+1-</w:t>
      </w:r>
      <w:r w:rsidR="006F685A" w:rsidRPr="00FA078B">
        <w:rPr>
          <w:rFonts w:ascii="Book Antiqua" w:hAnsi="Book Antiqua"/>
          <w:color w:val="000000"/>
          <w:sz w:val="24"/>
          <w:szCs w:val="24"/>
        </w:rPr>
        <w:t>206</w:t>
      </w:r>
      <w:r>
        <w:rPr>
          <w:rFonts w:ascii="Book Antiqua" w:eastAsia="SimSun" w:hAnsi="Book Antiqua" w:hint="eastAsia"/>
          <w:color w:val="000000"/>
          <w:sz w:val="24"/>
          <w:szCs w:val="24"/>
          <w:lang w:eastAsia="zh-CN"/>
        </w:rPr>
        <w:t>-</w:t>
      </w:r>
      <w:r>
        <w:rPr>
          <w:rFonts w:ascii="Book Antiqua" w:hAnsi="Book Antiqua"/>
          <w:color w:val="000000"/>
          <w:sz w:val="24"/>
          <w:szCs w:val="24"/>
        </w:rPr>
        <w:t>625</w:t>
      </w:r>
      <w:r w:rsidR="006F685A" w:rsidRPr="00FA078B">
        <w:rPr>
          <w:rFonts w:ascii="Book Antiqua" w:hAnsi="Book Antiqua"/>
          <w:color w:val="000000"/>
          <w:sz w:val="24"/>
          <w:szCs w:val="24"/>
        </w:rPr>
        <w:t>7373</w:t>
      </w:r>
      <w:r>
        <w:rPr>
          <w:rFonts w:ascii="Book Antiqua" w:eastAsia="SimSun" w:hAnsi="Book Antiqua" w:hint="eastAsia"/>
          <w:color w:val="000000"/>
          <w:sz w:val="24"/>
          <w:szCs w:val="24"/>
          <w:lang w:eastAsia="zh-CN"/>
        </w:rPr>
        <w:t>-</w:t>
      </w:r>
      <w:r w:rsidR="006F685A" w:rsidRPr="00FA078B">
        <w:rPr>
          <w:rFonts w:ascii="Book Antiqua" w:hAnsi="Book Antiqua"/>
          <w:color w:val="000000"/>
          <w:sz w:val="24"/>
          <w:szCs w:val="24"/>
        </w:rPr>
        <w:t>67694</w:t>
      </w:r>
    </w:p>
    <w:p w:rsidR="00E66B6A" w:rsidRPr="00FA078B" w:rsidRDefault="00E66B6A" w:rsidP="00B30B4F">
      <w:pPr>
        <w:snapToGrid w:val="0"/>
        <w:spacing w:line="360" w:lineRule="auto"/>
        <w:jc w:val="both"/>
        <w:rPr>
          <w:rFonts w:ascii="Book Antiqua" w:hAnsi="Book Antiqua"/>
          <w:color w:val="000000"/>
          <w:sz w:val="24"/>
          <w:szCs w:val="24"/>
        </w:rPr>
      </w:pPr>
      <w:r w:rsidRPr="00996779">
        <w:rPr>
          <w:rFonts w:ascii="Book Antiqua" w:hAnsi="Book Antiqua"/>
          <w:b/>
          <w:color w:val="000000"/>
          <w:sz w:val="24"/>
          <w:szCs w:val="24"/>
        </w:rPr>
        <w:t>Fax:</w:t>
      </w:r>
      <w:r w:rsidRPr="00FA078B">
        <w:rPr>
          <w:rFonts w:ascii="Book Antiqua" w:hAnsi="Book Antiqua"/>
          <w:color w:val="000000"/>
          <w:sz w:val="24"/>
          <w:szCs w:val="24"/>
        </w:rPr>
        <w:t xml:space="preserve"> </w:t>
      </w:r>
      <w:r w:rsidR="00996779">
        <w:rPr>
          <w:rFonts w:ascii="Book Antiqua" w:eastAsia="SimSun" w:hAnsi="Book Antiqua" w:hint="eastAsia"/>
          <w:color w:val="000000"/>
          <w:sz w:val="24"/>
          <w:szCs w:val="24"/>
          <w:lang w:eastAsia="zh-CN"/>
        </w:rPr>
        <w:t>+1-</w:t>
      </w:r>
      <w:r w:rsidRPr="00FA078B">
        <w:rPr>
          <w:rFonts w:ascii="Book Antiqua" w:hAnsi="Book Antiqua"/>
          <w:color w:val="000000"/>
          <w:sz w:val="24"/>
          <w:szCs w:val="24"/>
        </w:rPr>
        <w:t>206</w:t>
      </w:r>
      <w:r w:rsidR="00996779">
        <w:rPr>
          <w:rFonts w:ascii="Book Antiqua" w:eastAsia="SimSun" w:hAnsi="Book Antiqua" w:hint="eastAsia"/>
          <w:color w:val="000000"/>
          <w:sz w:val="24"/>
          <w:szCs w:val="24"/>
          <w:lang w:eastAsia="zh-CN"/>
        </w:rPr>
        <w:t>-</w:t>
      </w:r>
      <w:r w:rsidR="00996779">
        <w:rPr>
          <w:rFonts w:ascii="Book Antiqua" w:hAnsi="Book Antiqua"/>
          <w:color w:val="000000"/>
          <w:sz w:val="24"/>
          <w:szCs w:val="24"/>
        </w:rPr>
        <w:t>341</w:t>
      </w:r>
      <w:r w:rsidRPr="00FA078B">
        <w:rPr>
          <w:rFonts w:ascii="Book Antiqua" w:hAnsi="Book Antiqua"/>
          <w:color w:val="000000"/>
          <w:sz w:val="24"/>
          <w:szCs w:val="24"/>
        </w:rPr>
        <w:t>1405</w:t>
      </w:r>
    </w:p>
    <w:p w:rsidR="00FA078B" w:rsidRDefault="00FA078B" w:rsidP="00B30B4F">
      <w:pPr>
        <w:snapToGrid w:val="0"/>
        <w:spacing w:line="360" w:lineRule="auto"/>
        <w:jc w:val="both"/>
        <w:rPr>
          <w:rFonts w:ascii="Book Antiqua" w:hAnsi="Book Antiqua"/>
          <w:b/>
          <w:color w:val="000000"/>
          <w:sz w:val="24"/>
          <w:szCs w:val="24"/>
        </w:rPr>
      </w:pPr>
    </w:p>
    <w:p w:rsidR="0005270F" w:rsidRPr="0005270F" w:rsidRDefault="0005270F" w:rsidP="00B30B4F">
      <w:pPr>
        <w:snapToGrid w:val="0"/>
        <w:spacing w:line="360" w:lineRule="auto"/>
        <w:jc w:val="both"/>
        <w:rPr>
          <w:rFonts w:ascii="Book Antiqua" w:eastAsia="SimSun" w:hAnsi="Book Antiqua" w:cs="SimSun"/>
          <w:b/>
          <w:sz w:val="24"/>
          <w:szCs w:val="24"/>
          <w:lang w:eastAsia="zh-CN"/>
        </w:rPr>
      </w:pPr>
      <w:bookmarkStart w:id="15" w:name="OLE_LINK952"/>
      <w:r w:rsidRPr="0005270F">
        <w:rPr>
          <w:rFonts w:ascii="Book Antiqua" w:eastAsia="SimSun" w:hAnsi="Book Antiqua" w:cs="SimSun"/>
          <w:b/>
          <w:sz w:val="24"/>
          <w:szCs w:val="24"/>
          <w:lang w:eastAsia="zh-CN"/>
        </w:rPr>
        <w:t>Received:</w:t>
      </w:r>
      <w:r w:rsidRPr="0005270F">
        <w:rPr>
          <w:rFonts w:ascii="Book Antiqua" w:eastAsia="SimSun" w:hAnsi="Book Antiqua" w:cs="SimSun" w:hint="eastAsia"/>
          <w:sz w:val="24"/>
          <w:szCs w:val="24"/>
          <w:lang w:eastAsia="zh-CN"/>
        </w:rPr>
        <w:t xml:space="preserve"> December 25, 2016</w:t>
      </w:r>
    </w:p>
    <w:p w:rsidR="0005270F" w:rsidRPr="0005270F" w:rsidRDefault="0005270F" w:rsidP="00B30B4F">
      <w:pPr>
        <w:snapToGrid w:val="0"/>
        <w:spacing w:line="360" w:lineRule="auto"/>
        <w:jc w:val="both"/>
        <w:rPr>
          <w:rFonts w:ascii="Book Antiqua" w:eastAsia="SimSun" w:hAnsi="Book Antiqua" w:cs="SimSun"/>
          <w:b/>
          <w:sz w:val="24"/>
          <w:szCs w:val="24"/>
          <w:lang w:eastAsia="zh-CN"/>
        </w:rPr>
      </w:pPr>
      <w:r w:rsidRPr="0005270F">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05270F">
        <w:rPr>
          <w:rFonts w:ascii="Book Antiqua" w:eastAsia="SimSun" w:hAnsi="Book Antiqua" w:cs="SimSun" w:hint="eastAsia"/>
          <w:sz w:val="24"/>
          <w:szCs w:val="24"/>
          <w:lang w:eastAsia="zh-CN"/>
        </w:rPr>
        <w:t xml:space="preserve">December </w:t>
      </w:r>
      <w:r>
        <w:rPr>
          <w:rFonts w:ascii="Book Antiqua" w:eastAsia="SimSun" w:hAnsi="Book Antiqua" w:cs="SimSun" w:hint="eastAsia"/>
          <w:sz w:val="24"/>
          <w:szCs w:val="24"/>
          <w:lang w:eastAsia="zh-CN"/>
        </w:rPr>
        <w:t>31</w:t>
      </w:r>
      <w:r w:rsidRPr="0005270F">
        <w:rPr>
          <w:rFonts w:ascii="Book Antiqua" w:eastAsia="SimSun" w:hAnsi="Book Antiqua" w:cs="SimSun" w:hint="eastAsia"/>
          <w:sz w:val="24"/>
          <w:szCs w:val="24"/>
          <w:lang w:eastAsia="zh-CN"/>
        </w:rPr>
        <w:t>, 2016</w:t>
      </w:r>
    </w:p>
    <w:p w:rsidR="0005270F" w:rsidRPr="0005270F" w:rsidRDefault="0005270F" w:rsidP="00B30B4F">
      <w:pPr>
        <w:snapToGrid w:val="0"/>
        <w:spacing w:line="360" w:lineRule="auto"/>
        <w:jc w:val="both"/>
        <w:rPr>
          <w:rFonts w:ascii="Book Antiqua" w:eastAsia="SimSun" w:hAnsi="Book Antiqua" w:cs="SimSun"/>
          <w:b/>
          <w:sz w:val="24"/>
          <w:szCs w:val="24"/>
          <w:lang w:eastAsia="zh-CN"/>
        </w:rPr>
      </w:pPr>
      <w:r w:rsidRPr="0005270F">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05270F">
        <w:rPr>
          <w:rFonts w:ascii="Book Antiqua" w:eastAsia="SimSun" w:hAnsi="Book Antiqua" w:cs="SimSun" w:hint="eastAsia"/>
          <w:sz w:val="24"/>
          <w:szCs w:val="24"/>
          <w:lang w:eastAsia="zh-CN"/>
        </w:rPr>
        <w:t>January 19, 2017</w:t>
      </w:r>
    </w:p>
    <w:p w:rsidR="0005270F" w:rsidRPr="0005270F" w:rsidRDefault="0005270F" w:rsidP="00B30B4F">
      <w:pPr>
        <w:snapToGrid w:val="0"/>
        <w:spacing w:line="360" w:lineRule="auto"/>
        <w:jc w:val="both"/>
        <w:rPr>
          <w:rFonts w:ascii="Book Antiqua" w:eastAsia="SimSun" w:hAnsi="Book Antiqua" w:cs="SimSun"/>
          <w:b/>
          <w:sz w:val="24"/>
          <w:szCs w:val="24"/>
          <w:lang w:eastAsia="zh-CN"/>
        </w:rPr>
      </w:pPr>
      <w:r w:rsidRPr="0005270F">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05270F">
        <w:rPr>
          <w:rFonts w:ascii="Book Antiqua" w:eastAsia="SimSun" w:hAnsi="Book Antiqua" w:cs="SimSun" w:hint="eastAsia"/>
          <w:sz w:val="24"/>
          <w:szCs w:val="24"/>
          <w:lang w:eastAsia="zh-CN"/>
        </w:rPr>
        <w:t>February 10, 2017</w:t>
      </w:r>
    </w:p>
    <w:p w:rsidR="0005270F" w:rsidRPr="00D945D1" w:rsidRDefault="0005270F" w:rsidP="00D945D1">
      <w:pPr>
        <w:spacing w:line="360" w:lineRule="auto"/>
        <w:rPr>
          <w:rFonts w:ascii="Book Antiqua" w:hAnsi="Book Antiqua"/>
          <w:color w:val="000000"/>
          <w:sz w:val="24"/>
        </w:rPr>
      </w:pPr>
      <w:r w:rsidRPr="0005270F">
        <w:rPr>
          <w:rFonts w:ascii="Book Antiqua" w:eastAsia="SimSun" w:hAnsi="Book Antiqua" w:cs="SimSun"/>
          <w:b/>
          <w:sz w:val="24"/>
          <w:szCs w:val="24"/>
          <w:lang w:eastAsia="zh-CN"/>
        </w:rPr>
        <w:t>Accepted:</w:t>
      </w:r>
      <w:bookmarkStart w:id="16" w:name="OLE_LINK116"/>
      <w:bookmarkStart w:id="17" w:name="OLE_LINK117"/>
      <w:bookmarkStart w:id="18" w:name="OLE_LINK118"/>
      <w:r w:rsidR="00D945D1" w:rsidRPr="00D945D1">
        <w:rPr>
          <w:rFonts w:ascii="Book Antiqua" w:hAnsi="Book Antiqua"/>
          <w:color w:val="000000"/>
          <w:sz w:val="24"/>
        </w:rPr>
        <w:t xml:space="preserve"> </w:t>
      </w:r>
      <w:r w:rsidR="00D945D1">
        <w:rPr>
          <w:rFonts w:ascii="Book Antiqua" w:hAnsi="Book Antiqua"/>
          <w:color w:val="000000"/>
          <w:sz w:val="24"/>
        </w:rPr>
        <w:t>March 30, 2017</w:t>
      </w:r>
      <w:bookmarkStart w:id="19" w:name="_GoBack"/>
      <w:bookmarkEnd w:id="16"/>
      <w:bookmarkEnd w:id="17"/>
      <w:bookmarkEnd w:id="18"/>
      <w:bookmarkEnd w:id="19"/>
    </w:p>
    <w:p w:rsidR="0005270F" w:rsidRPr="0005270F" w:rsidRDefault="0005270F" w:rsidP="00B30B4F">
      <w:pPr>
        <w:snapToGrid w:val="0"/>
        <w:spacing w:line="360" w:lineRule="auto"/>
        <w:jc w:val="both"/>
        <w:rPr>
          <w:rFonts w:ascii="Book Antiqua" w:eastAsia="SimSun" w:hAnsi="Book Antiqua" w:cs="SimSun"/>
          <w:b/>
          <w:sz w:val="24"/>
          <w:szCs w:val="24"/>
          <w:lang w:eastAsia="zh-CN"/>
        </w:rPr>
      </w:pPr>
      <w:r w:rsidRPr="0005270F">
        <w:rPr>
          <w:rFonts w:ascii="Book Antiqua" w:eastAsia="SimSun" w:hAnsi="Book Antiqua" w:cs="SimSun"/>
          <w:b/>
          <w:sz w:val="24"/>
          <w:szCs w:val="24"/>
          <w:lang w:eastAsia="zh-CN"/>
        </w:rPr>
        <w:t>Article in press:</w:t>
      </w:r>
    </w:p>
    <w:p w:rsidR="0005270F" w:rsidRPr="0005270F" w:rsidRDefault="0005270F" w:rsidP="00B30B4F">
      <w:pPr>
        <w:snapToGrid w:val="0"/>
        <w:spacing w:line="360" w:lineRule="auto"/>
        <w:jc w:val="both"/>
        <w:rPr>
          <w:rFonts w:ascii="Book Antiqua" w:eastAsia="SimSun" w:hAnsi="Book Antiqua" w:cs="Arial"/>
          <w:b/>
          <w:sz w:val="24"/>
          <w:szCs w:val="24"/>
          <w:lang w:val="pl-PL" w:eastAsia="zh-CN"/>
        </w:rPr>
      </w:pPr>
      <w:r w:rsidRPr="0005270F">
        <w:rPr>
          <w:rFonts w:ascii="Book Antiqua" w:eastAsia="SimSun" w:hAnsi="Book Antiqua" w:cs="Arial"/>
          <w:b/>
          <w:sz w:val="24"/>
          <w:szCs w:val="24"/>
          <w:lang w:val="pl-PL" w:eastAsia="pl-PL"/>
        </w:rPr>
        <w:t>Published online</w:t>
      </w:r>
      <w:r w:rsidRPr="0005270F">
        <w:rPr>
          <w:rFonts w:ascii="Book Antiqua" w:eastAsia="SimSun" w:hAnsi="Book Antiqua" w:cs="Arial" w:hint="eastAsia"/>
          <w:b/>
          <w:sz w:val="24"/>
          <w:szCs w:val="24"/>
          <w:lang w:val="pl-PL" w:eastAsia="pl-PL"/>
        </w:rPr>
        <w:t>:</w:t>
      </w:r>
    </w:p>
    <w:bookmarkEnd w:id="15"/>
    <w:p w:rsidR="00996779" w:rsidRDefault="00996779" w:rsidP="00B30B4F">
      <w:pPr>
        <w:snapToGrid w:val="0"/>
        <w:spacing w:line="360" w:lineRule="auto"/>
        <w:jc w:val="both"/>
        <w:rPr>
          <w:rFonts w:ascii="Book Antiqua" w:eastAsia="SimSun" w:hAnsi="Book Antiqua"/>
          <w:iCs/>
          <w:color w:val="000000"/>
          <w:sz w:val="24"/>
          <w:szCs w:val="24"/>
          <w:lang w:eastAsia="zh-CN"/>
        </w:rPr>
      </w:pPr>
    </w:p>
    <w:p w:rsidR="00900252" w:rsidRPr="00FA078B" w:rsidRDefault="00900252" w:rsidP="00B30B4F">
      <w:pPr>
        <w:snapToGrid w:val="0"/>
        <w:spacing w:line="360" w:lineRule="auto"/>
        <w:jc w:val="both"/>
        <w:rPr>
          <w:rFonts w:ascii="Book Antiqua" w:hAnsi="Book Antiqua"/>
          <w:iCs/>
          <w:color w:val="000000"/>
          <w:sz w:val="24"/>
          <w:szCs w:val="24"/>
        </w:rPr>
      </w:pPr>
      <w:r w:rsidRPr="00FA078B">
        <w:rPr>
          <w:rFonts w:ascii="Book Antiqua" w:hAnsi="Book Antiqua"/>
          <w:iCs/>
          <w:color w:val="000000"/>
          <w:sz w:val="24"/>
          <w:szCs w:val="24"/>
        </w:rPr>
        <w:br w:type="page"/>
      </w:r>
    </w:p>
    <w:p w:rsidR="005003AA" w:rsidRPr="00FA078B" w:rsidRDefault="005003AA" w:rsidP="00B30B4F">
      <w:pPr>
        <w:pStyle w:val="BodyText"/>
        <w:snapToGrid w:val="0"/>
        <w:spacing w:line="360" w:lineRule="auto"/>
        <w:jc w:val="both"/>
        <w:rPr>
          <w:rFonts w:ascii="Book Antiqua" w:hAnsi="Book Antiqua"/>
          <w:b/>
          <w:color w:val="000000"/>
          <w:szCs w:val="24"/>
        </w:rPr>
      </w:pPr>
      <w:r w:rsidRPr="00FA078B">
        <w:rPr>
          <w:rFonts w:ascii="Book Antiqua" w:hAnsi="Book Antiqua"/>
          <w:b/>
          <w:color w:val="000000"/>
          <w:szCs w:val="24"/>
        </w:rPr>
        <w:lastRenderedPageBreak/>
        <w:t>Abstract</w:t>
      </w:r>
    </w:p>
    <w:p w:rsidR="0005270F" w:rsidRPr="0005270F" w:rsidRDefault="00E66B6A" w:rsidP="00B30B4F">
      <w:pPr>
        <w:snapToGrid w:val="0"/>
        <w:spacing w:line="360" w:lineRule="auto"/>
        <w:jc w:val="both"/>
        <w:rPr>
          <w:rFonts w:ascii="Book Antiqua" w:eastAsia="SimSun" w:hAnsi="Book Antiqua"/>
          <w:b/>
          <w:i/>
          <w:iCs/>
          <w:caps/>
          <w:color w:val="000000" w:themeColor="text1"/>
          <w:sz w:val="24"/>
          <w:szCs w:val="24"/>
          <w:lang w:eastAsia="zh-CN"/>
        </w:rPr>
      </w:pPr>
      <w:r w:rsidRPr="0005270F">
        <w:rPr>
          <w:rFonts w:ascii="Book Antiqua" w:hAnsi="Book Antiqua"/>
          <w:b/>
          <w:i/>
          <w:iCs/>
          <w:caps/>
          <w:color w:val="000000" w:themeColor="text1"/>
          <w:sz w:val="24"/>
          <w:szCs w:val="24"/>
        </w:rPr>
        <w:t>Aim</w:t>
      </w:r>
    </w:p>
    <w:p w:rsidR="00E66B6A" w:rsidRPr="0005270F" w:rsidRDefault="00E66B6A" w:rsidP="00B30B4F">
      <w:pPr>
        <w:snapToGrid w:val="0"/>
        <w:spacing w:line="360" w:lineRule="auto"/>
        <w:jc w:val="both"/>
        <w:rPr>
          <w:rFonts w:ascii="Book Antiqua" w:eastAsia="SimSun" w:hAnsi="Book Antiqua"/>
          <w:iCs/>
          <w:color w:val="000000" w:themeColor="text1"/>
          <w:sz w:val="24"/>
          <w:szCs w:val="24"/>
          <w:lang w:eastAsia="zh-CN"/>
        </w:rPr>
      </w:pPr>
      <w:r w:rsidRPr="00FA078B">
        <w:rPr>
          <w:rFonts w:ascii="Book Antiqua" w:hAnsi="Book Antiqua"/>
          <w:iCs/>
          <w:color w:val="000000" w:themeColor="text1"/>
          <w:sz w:val="24"/>
          <w:szCs w:val="24"/>
        </w:rPr>
        <w:t xml:space="preserve">To report our one-year experience with </w:t>
      </w:r>
      <w:r w:rsidR="0005270F" w:rsidRPr="0005270F">
        <w:rPr>
          <w:rFonts w:ascii="Book Antiqua" w:hAnsi="Book Antiqua"/>
          <w:iCs/>
          <w:color w:val="000000" w:themeColor="text1"/>
          <w:sz w:val="24"/>
          <w:szCs w:val="24"/>
        </w:rPr>
        <w:t>computer assisted propofol sedation (CAPS)</w:t>
      </w:r>
      <w:r w:rsidRPr="00FA078B">
        <w:rPr>
          <w:rFonts w:ascii="Book Antiqua" w:hAnsi="Book Antiqua"/>
          <w:iCs/>
          <w:color w:val="000000" w:themeColor="text1"/>
          <w:sz w:val="24"/>
          <w:szCs w:val="24"/>
        </w:rPr>
        <w:t xml:space="preserve"> for colonoscopy as the first U</w:t>
      </w:r>
      <w:r w:rsidR="0005270F">
        <w:rPr>
          <w:rFonts w:ascii="Book Antiqua" w:eastAsia="SimSun" w:hAnsi="Book Antiqua" w:hint="eastAsia"/>
          <w:iCs/>
          <w:color w:val="000000" w:themeColor="text1"/>
          <w:sz w:val="24"/>
          <w:szCs w:val="24"/>
          <w:lang w:eastAsia="zh-CN"/>
        </w:rPr>
        <w:t>nited States</w:t>
      </w:r>
      <w:r w:rsidRPr="00FA078B">
        <w:rPr>
          <w:rFonts w:ascii="Book Antiqua" w:hAnsi="Book Antiqua"/>
          <w:iCs/>
          <w:color w:val="000000" w:themeColor="text1"/>
          <w:sz w:val="24"/>
          <w:szCs w:val="24"/>
        </w:rPr>
        <w:t xml:space="preserve"> </w:t>
      </w:r>
      <w:r w:rsidRPr="0005270F">
        <w:rPr>
          <w:rFonts w:ascii="Book Antiqua" w:hAnsi="Book Antiqua"/>
          <w:iCs/>
          <w:caps/>
          <w:color w:val="000000" w:themeColor="text1"/>
          <w:sz w:val="24"/>
          <w:szCs w:val="24"/>
        </w:rPr>
        <w:t>m</w:t>
      </w:r>
      <w:r w:rsidRPr="00FA078B">
        <w:rPr>
          <w:rFonts w:ascii="Book Antiqua" w:hAnsi="Book Antiqua"/>
          <w:iCs/>
          <w:color w:val="000000" w:themeColor="text1"/>
          <w:sz w:val="24"/>
          <w:szCs w:val="24"/>
        </w:rPr>
        <w:t xml:space="preserve">edical </w:t>
      </w:r>
      <w:r w:rsidRPr="0005270F">
        <w:rPr>
          <w:rFonts w:ascii="Book Antiqua" w:hAnsi="Book Antiqua"/>
          <w:iCs/>
          <w:caps/>
          <w:color w:val="000000" w:themeColor="text1"/>
          <w:sz w:val="24"/>
          <w:szCs w:val="24"/>
        </w:rPr>
        <w:t>c</w:t>
      </w:r>
      <w:r w:rsidRPr="00FA078B">
        <w:rPr>
          <w:rFonts w:ascii="Book Antiqua" w:hAnsi="Book Antiqua"/>
          <w:iCs/>
          <w:color w:val="000000" w:themeColor="text1"/>
          <w:sz w:val="24"/>
          <w:szCs w:val="24"/>
        </w:rPr>
        <w:t>enter to adopt CAPS techn</w:t>
      </w:r>
      <w:r w:rsidR="0005270F">
        <w:rPr>
          <w:rFonts w:ascii="Book Antiqua" w:hAnsi="Book Antiqua"/>
          <w:iCs/>
          <w:color w:val="000000" w:themeColor="text1"/>
          <w:sz w:val="24"/>
          <w:szCs w:val="24"/>
        </w:rPr>
        <w:t>ology for routine clinical use</w:t>
      </w:r>
      <w:r w:rsidR="0005270F">
        <w:rPr>
          <w:rFonts w:ascii="Book Antiqua" w:eastAsia="SimSun" w:hAnsi="Book Antiqua" w:hint="eastAsia"/>
          <w:iCs/>
          <w:color w:val="000000" w:themeColor="text1"/>
          <w:sz w:val="24"/>
          <w:szCs w:val="24"/>
          <w:lang w:eastAsia="zh-CN"/>
        </w:rPr>
        <w:t>.</w:t>
      </w:r>
    </w:p>
    <w:p w:rsidR="0005270F" w:rsidRPr="0005270F" w:rsidRDefault="0005270F" w:rsidP="00B30B4F">
      <w:pPr>
        <w:snapToGrid w:val="0"/>
        <w:spacing w:line="360" w:lineRule="auto"/>
        <w:jc w:val="both"/>
        <w:rPr>
          <w:rFonts w:ascii="Book Antiqua" w:eastAsia="SimSun" w:hAnsi="Book Antiqua"/>
          <w:iCs/>
          <w:color w:val="000000" w:themeColor="text1"/>
          <w:sz w:val="24"/>
          <w:szCs w:val="24"/>
          <w:lang w:eastAsia="zh-CN"/>
        </w:rPr>
      </w:pPr>
    </w:p>
    <w:p w:rsidR="0005270F" w:rsidRPr="0005270F" w:rsidRDefault="002C673B" w:rsidP="00B30B4F">
      <w:pPr>
        <w:snapToGrid w:val="0"/>
        <w:spacing w:line="360" w:lineRule="auto"/>
        <w:jc w:val="both"/>
        <w:rPr>
          <w:rFonts w:ascii="Book Antiqua" w:eastAsia="SimSun" w:hAnsi="Book Antiqua"/>
          <w:b/>
          <w:i/>
          <w:iCs/>
          <w:caps/>
          <w:color w:val="000000" w:themeColor="text1"/>
          <w:sz w:val="24"/>
          <w:szCs w:val="24"/>
          <w:lang w:eastAsia="zh-CN"/>
        </w:rPr>
      </w:pPr>
      <w:r w:rsidRPr="0005270F">
        <w:rPr>
          <w:rFonts w:ascii="Book Antiqua" w:hAnsi="Book Antiqua"/>
          <w:b/>
          <w:i/>
          <w:iCs/>
          <w:caps/>
          <w:color w:val="000000" w:themeColor="text1"/>
          <w:sz w:val="24"/>
          <w:szCs w:val="24"/>
        </w:rPr>
        <w:t>Methods</w:t>
      </w:r>
    </w:p>
    <w:p w:rsidR="002C673B" w:rsidRPr="00FA078B" w:rsidRDefault="002C673B"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Between September 2014 and August 2015, 2677 patients underwent elective outpatient colonoscopy with CAPS at our center.  All colonoscopies were performed by 1 of 17 gastroenterologists certified in the use of the CAPS sy</w:t>
      </w:r>
      <w:r w:rsidR="00C12D25" w:rsidRPr="00FA078B">
        <w:rPr>
          <w:rFonts w:ascii="Book Antiqua" w:hAnsi="Book Antiqua"/>
          <w:iCs/>
          <w:color w:val="000000" w:themeColor="text1"/>
          <w:sz w:val="24"/>
          <w:szCs w:val="24"/>
        </w:rPr>
        <w:t xml:space="preserve">stem, with the assistance of a specially </w:t>
      </w:r>
      <w:r w:rsidRPr="00FA078B">
        <w:rPr>
          <w:rFonts w:ascii="Book Antiqua" w:hAnsi="Book Antiqua"/>
          <w:iCs/>
          <w:color w:val="000000" w:themeColor="text1"/>
          <w:sz w:val="24"/>
          <w:szCs w:val="24"/>
        </w:rPr>
        <w:t>trained nurse. Procedural success rates, polyp detection rates, pro</w:t>
      </w:r>
      <w:r w:rsidR="002D7DF6" w:rsidRPr="00FA078B">
        <w:rPr>
          <w:rFonts w:ascii="Book Antiqua" w:hAnsi="Book Antiqua"/>
          <w:iCs/>
          <w:color w:val="000000" w:themeColor="text1"/>
          <w:sz w:val="24"/>
          <w:szCs w:val="24"/>
        </w:rPr>
        <w:t xml:space="preserve">cedure times and recovery times </w:t>
      </w:r>
      <w:r w:rsidRPr="00FA078B">
        <w:rPr>
          <w:rFonts w:ascii="Book Antiqua" w:hAnsi="Book Antiqua"/>
          <w:iCs/>
          <w:color w:val="000000" w:themeColor="text1"/>
          <w:sz w:val="24"/>
          <w:szCs w:val="24"/>
        </w:rPr>
        <w:t xml:space="preserve">were recorded and compared against corresponding historical measures from </w:t>
      </w:r>
      <w:r w:rsidR="001F5203" w:rsidRPr="00FA078B">
        <w:rPr>
          <w:rFonts w:ascii="Book Antiqua" w:hAnsi="Book Antiqua"/>
          <w:iCs/>
          <w:color w:val="000000" w:themeColor="text1"/>
          <w:sz w:val="24"/>
          <w:szCs w:val="24"/>
        </w:rPr>
        <w:t xml:space="preserve">2286 </w:t>
      </w:r>
      <w:r w:rsidRPr="00FA078B">
        <w:rPr>
          <w:rFonts w:ascii="Book Antiqua" w:hAnsi="Book Antiqua"/>
          <w:iCs/>
          <w:color w:val="000000" w:themeColor="text1"/>
          <w:sz w:val="24"/>
          <w:szCs w:val="24"/>
        </w:rPr>
        <w:t xml:space="preserve">colonoscopies done with midazolam and fentanyl from </w:t>
      </w:r>
      <w:r w:rsidR="00257439" w:rsidRPr="00FA078B">
        <w:rPr>
          <w:rFonts w:ascii="Book Antiqua" w:hAnsi="Book Antiqua"/>
          <w:iCs/>
          <w:color w:val="000000" w:themeColor="text1"/>
          <w:sz w:val="24"/>
          <w:szCs w:val="24"/>
        </w:rPr>
        <w:t>September 2013</w:t>
      </w:r>
      <w:r w:rsidRPr="00FA078B">
        <w:rPr>
          <w:rFonts w:ascii="Book Antiqua" w:hAnsi="Book Antiqua"/>
          <w:iCs/>
          <w:color w:val="000000" w:themeColor="text1"/>
          <w:sz w:val="24"/>
          <w:szCs w:val="24"/>
        </w:rPr>
        <w:t xml:space="preserve"> to August 2014. </w:t>
      </w:r>
      <w:r w:rsidR="00257439" w:rsidRPr="00FA078B">
        <w:rPr>
          <w:rFonts w:ascii="Book Antiqua" w:hAnsi="Book Antiqua"/>
          <w:iCs/>
          <w:color w:val="000000" w:themeColor="text1"/>
          <w:sz w:val="24"/>
          <w:szCs w:val="24"/>
        </w:rPr>
        <w:t>A</w:t>
      </w:r>
      <w:r w:rsidRPr="00FA078B">
        <w:rPr>
          <w:rFonts w:ascii="Book Antiqua" w:hAnsi="Book Antiqua"/>
          <w:iCs/>
          <w:color w:val="000000" w:themeColor="text1"/>
          <w:sz w:val="24"/>
          <w:szCs w:val="24"/>
        </w:rPr>
        <w:t xml:space="preserve">dverse events </w:t>
      </w:r>
      <w:r w:rsidR="00257439" w:rsidRPr="00FA078B">
        <w:rPr>
          <w:rFonts w:ascii="Book Antiqua" w:hAnsi="Book Antiqua"/>
          <w:iCs/>
          <w:color w:val="000000" w:themeColor="text1"/>
          <w:sz w:val="24"/>
          <w:szCs w:val="24"/>
        </w:rPr>
        <w:t xml:space="preserve">in the CAPS group </w:t>
      </w:r>
      <w:r w:rsidRPr="00FA078B">
        <w:rPr>
          <w:rFonts w:ascii="Book Antiqua" w:hAnsi="Book Antiqua"/>
          <w:iCs/>
          <w:color w:val="000000" w:themeColor="text1"/>
          <w:sz w:val="24"/>
          <w:szCs w:val="24"/>
        </w:rPr>
        <w:t>were recorded.</w:t>
      </w:r>
    </w:p>
    <w:p w:rsidR="0005270F" w:rsidRDefault="0005270F" w:rsidP="00B30B4F">
      <w:pPr>
        <w:snapToGrid w:val="0"/>
        <w:spacing w:line="360" w:lineRule="auto"/>
        <w:jc w:val="both"/>
        <w:rPr>
          <w:rFonts w:ascii="Book Antiqua" w:eastAsia="SimSun" w:hAnsi="Book Antiqua"/>
          <w:iCs/>
          <w:color w:val="000000" w:themeColor="text1"/>
          <w:sz w:val="24"/>
          <w:szCs w:val="24"/>
          <w:lang w:eastAsia="zh-CN"/>
        </w:rPr>
      </w:pPr>
    </w:p>
    <w:p w:rsidR="0005270F" w:rsidRPr="0005270F" w:rsidRDefault="002C673B" w:rsidP="00B30B4F">
      <w:pPr>
        <w:snapToGrid w:val="0"/>
        <w:spacing w:line="360" w:lineRule="auto"/>
        <w:jc w:val="both"/>
        <w:rPr>
          <w:rFonts w:ascii="Book Antiqua" w:eastAsia="SimSun" w:hAnsi="Book Antiqua"/>
          <w:b/>
          <w:i/>
          <w:iCs/>
          <w:caps/>
          <w:color w:val="000000" w:themeColor="text1"/>
          <w:sz w:val="24"/>
          <w:szCs w:val="24"/>
          <w:lang w:eastAsia="zh-CN"/>
        </w:rPr>
      </w:pPr>
      <w:r w:rsidRPr="0005270F">
        <w:rPr>
          <w:rFonts w:ascii="Book Antiqua" w:hAnsi="Book Antiqua"/>
          <w:b/>
          <w:i/>
          <w:iCs/>
          <w:caps/>
          <w:color w:val="000000" w:themeColor="text1"/>
          <w:sz w:val="24"/>
          <w:szCs w:val="24"/>
        </w:rPr>
        <w:t>Results</w:t>
      </w:r>
    </w:p>
    <w:p w:rsidR="002C673B" w:rsidRPr="00FA078B" w:rsidRDefault="002C673B" w:rsidP="00B30B4F">
      <w:pPr>
        <w:snapToGrid w:val="0"/>
        <w:spacing w:line="360" w:lineRule="auto"/>
        <w:jc w:val="both"/>
        <w:rPr>
          <w:rFonts w:ascii="Book Antiqua" w:hAnsi="Book Antiqua"/>
          <w:iCs/>
          <w:color w:val="FF0000"/>
          <w:sz w:val="24"/>
          <w:szCs w:val="24"/>
        </w:rPr>
      </w:pPr>
      <w:r w:rsidRPr="00FA078B">
        <w:rPr>
          <w:rFonts w:ascii="Book Antiqua" w:hAnsi="Book Antiqua"/>
          <w:iCs/>
          <w:color w:val="000000" w:themeColor="text1"/>
          <w:sz w:val="24"/>
          <w:szCs w:val="24"/>
        </w:rPr>
        <w:t>The mean age of the CAPS cohort was 59.9 years (48.7% male); 31.3% were ASA I, 67.3% ASA II and 1.4% ASA III. 45.1% of the colonoscopies were for screening, 31.5% for surveillance, and 23.4% for symptoms. The mean propofol dose administered was 250.7 mg (range 16-1470 mg),</w:t>
      </w:r>
      <w:r w:rsidR="00CF6D91" w:rsidRPr="00FA078B">
        <w:rPr>
          <w:rFonts w:ascii="Book Antiqua" w:hAnsi="Book Antiqua"/>
          <w:iCs/>
          <w:color w:val="000000" w:themeColor="text1"/>
          <w:sz w:val="24"/>
          <w:szCs w:val="24"/>
        </w:rPr>
        <w:t xml:space="preserve"> with a mean fentanyl dose of 34.1</w:t>
      </w:r>
      <w:r w:rsidR="005D5181" w:rsidRPr="00FA078B">
        <w:rPr>
          <w:rFonts w:ascii="Book Antiqua" w:hAnsi="Book Antiqua"/>
          <w:iCs/>
          <w:color w:val="000000" w:themeColor="text1"/>
          <w:sz w:val="24"/>
          <w:szCs w:val="24"/>
        </w:rPr>
        <w:t xml:space="preserve"> mcg (0-10</w:t>
      </w:r>
      <w:r w:rsidRPr="00FA078B">
        <w:rPr>
          <w:rFonts w:ascii="Book Antiqua" w:hAnsi="Book Antiqua"/>
          <w:iCs/>
          <w:color w:val="000000" w:themeColor="text1"/>
          <w:sz w:val="24"/>
          <w:szCs w:val="24"/>
        </w:rPr>
        <w:t xml:space="preserve">0 mcg). The colonoscopy completion and polyp detection rates were similar to that of historical measures. </w:t>
      </w:r>
      <w:r w:rsidR="00257439"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ecovery tim</w:t>
      </w:r>
      <w:r w:rsidR="00257439" w:rsidRPr="00FA078B">
        <w:rPr>
          <w:rFonts w:ascii="Book Antiqua" w:hAnsi="Book Antiqua"/>
          <w:iCs/>
          <w:color w:val="000000" w:themeColor="text1"/>
          <w:sz w:val="24"/>
          <w:szCs w:val="24"/>
        </w:rPr>
        <w:t>es were markedly shorter (</w:t>
      </w:r>
      <w:r w:rsidR="005D5181" w:rsidRPr="00FA078B">
        <w:rPr>
          <w:rFonts w:ascii="Book Antiqua" w:hAnsi="Book Antiqua"/>
          <w:iCs/>
          <w:color w:val="000000" w:themeColor="text1"/>
          <w:sz w:val="24"/>
          <w:szCs w:val="24"/>
        </w:rPr>
        <w:t xml:space="preserve">31 </w:t>
      </w:r>
      <w:r w:rsidR="0005270F">
        <w:rPr>
          <w:rFonts w:ascii="Book Antiqua" w:hAnsi="Book Antiqua"/>
          <w:iCs/>
          <w:color w:val="000000" w:themeColor="text1"/>
          <w:sz w:val="24"/>
          <w:szCs w:val="24"/>
        </w:rPr>
        <w:t>min</w:t>
      </w:r>
      <w:r w:rsidR="0005270F" w:rsidRPr="0005270F">
        <w:rPr>
          <w:rFonts w:ascii="Book Antiqua" w:hAnsi="Book Antiqua"/>
          <w:i/>
          <w:iCs/>
          <w:color w:val="000000" w:themeColor="text1"/>
          <w:sz w:val="24"/>
          <w:szCs w:val="24"/>
        </w:rPr>
        <w:t xml:space="preserve"> </w:t>
      </w:r>
      <w:r w:rsidR="005D5181" w:rsidRPr="0005270F">
        <w:rPr>
          <w:rFonts w:ascii="Book Antiqua" w:hAnsi="Book Antiqua"/>
          <w:i/>
          <w:iCs/>
          <w:color w:val="000000" w:themeColor="text1"/>
          <w:sz w:val="24"/>
          <w:szCs w:val="24"/>
        </w:rPr>
        <w:t>vs</w:t>
      </w:r>
      <w:r w:rsidR="0005270F">
        <w:rPr>
          <w:rFonts w:ascii="Book Antiqua" w:hAnsi="Book Antiqua"/>
          <w:iCs/>
          <w:color w:val="000000" w:themeColor="text1"/>
          <w:sz w:val="24"/>
          <w:szCs w:val="24"/>
        </w:rPr>
        <w:t xml:space="preserve"> 45.6 min</w:t>
      </w:r>
      <w:r w:rsidR="00257439" w:rsidRPr="00FA078B">
        <w:rPr>
          <w:rFonts w:ascii="Book Antiqua" w:hAnsi="Book Antiqua"/>
          <w:iCs/>
          <w:color w:val="000000" w:themeColor="text1"/>
          <w:sz w:val="24"/>
          <w:szCs w:val="24"/>
        </w:rPr>
        <w:t xml:space="preserve">; </w:t>
      </w:r>
      <w:r w:rsidR="00257439" w:rsidRPr="0005270F">
        <w:rPr>
          <w:rFonts w:ascii="Book Antiqua" w:hAnsi="Book Antiqua"/>
          <w:i/>
          <w:iCs/>
          <w:caps/>
          <w:color w:val="000000" w:themeColor="text1"/>
          <w:sz w:val="24"/>
          <w:szCs w:val="24"/>
        </w:rPr>
        <w:t>p</w:t>
      </w:r>
      <w:r w:rsidR="0005270F">
        <w:rPr>
          <w:rFonts w:ascii="Book Antiqua" w:eastAsia="SimSun" w:hAnsi="Book Antiqua" w:hint="eastAsia"/>
          <w:iCs/>
          <w:color w:val="000000" w:themeColor="text1"/>
          <w:sz w:val="24"/>
          <w:szCs w:val="24"/>
          <w:lang w:eastAsia="zh-CN"/>
        </w:rPr>
        <w:t xml:space="preserve"> </w:t>
      </w:r>
      <w:r w:rsidR="00257439" w:rsidRPr="00FA078B">
        <w:rPr>
          <w:rFonts w:ascii="Book Antiqua" w:hAnsi="Book Antiqua"/>
          <w:iCs/>
          <w:color w:val="000000" w:themeColor="text1"/>
          <w:sz w:val="24"/>
          <w:szCs w:val="24"/>
        </w:rPr>
        <w:t>&lt;</w:t>
      </w:r>
      <w:r w:rsidR="0005270F">
        <w:rPr>
          <w:rFonts w:ascii="Book Antiqua" w:eastAsia="SimSun" w:hAnsi="Book Antiqua" w:hint="eastAsia"/>
          <w:iCs/>
          <w:color w:val="000000" w:themeColor="text1"/>
          <w:sz w:val="24"/>
          <w:szCs w:val="24"/>
          <w:lang w:eastAsia="zh-CN"/>
        </w:rPr>
        <w:t xml:space="preserve"> </w:t>
      </w:r>
      <w:r w:rsidR="00257439" w:rsidRPr="00FA078B">
        <w:rPr>
          <w:rFonts w:ascii="Book Antiqua" w:hAnsi="Book Antiqua"/>
          <w:iCs/>
          <w:color w:val="000000" w:themeColor="text1"/>
          <w:sz w:val="24"/>
          <w:szCs w:val="24"/>
        </w:rPr>
        <w:t>0.001). In CAPS patients, t</w:t>
      </w:r>
      <w:r w:rsidRPr="00FA078B">
        <w:rPr>
          <w:rFonts w:ascii="Book Antiqua" w:hAnsi="Book Antiqua"/>
          <w:iCs/>
          <w:color w:val="000000" w:themeColor="text1"/>
          <w:sz w:val="24"/>
          <w:szCs w:val="24"/>
        </w:rPr>
        <w:t>here were 20 (0.7%) cases of mild desaturation (&lt;</w:t>
      </w:r>
      <w:r w:rsidR="0005270F">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90%) treated with a chin lift and reduction or temporary discontinuation of the propofol infusion, 21 (0.8%) cases of asymptomatic hypotension (&lt;</w:t>
      </w:r>
      <w:r w:rsidR="0005270F">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 xml:space="preserve">90 systolic blood pressure) treated with a reduction in the propofol rate, 4 (0.1%) cases of marked agitation or discomfort due to undersedation, and 2 cases of pronounced transient desaturation </w:t>
      </w:r>
      <w:r w:rsidRPr="00FA078B">
        <w:rPr>
          <w:rFonts w:ascii="Book Antiqua" w:hAnsi="Book Antiqua"/>
          <w:iCs/>
          <w:color w:val="000000" w:themeColor="text1"/>
          <w:sz w:val="24"/>
          <w:szCs w:val="24"/>
        </w:rPr>
        <w:lastRenderedPageBreak/>
        <w:t>requiring brie</w:t>
      </w:r>
      <w:r w:rsidR="00257439" w:rsidRPr="00FA078B">
        <w:rPr>
          <w:rFonts w:ascii="Book Antiqua" w:hAnsi="Book Antiqua"/>
          <w:iCs/>
          <w:color w:val="000000" w:themeColor="text1"/>
          <w:sz w:val="24"/>
          <w:szCs w:val="24"/>
        </w:rPr>
        <w:t>f (&lt;</w:t>
      </w:r>
      <w:r w:rsidR="0005270F">
        <w:rPr>
          <w:rFonts w:ascii="Book Antiqua" w:eastAsia="SimSun" w:hAnsi="Book Antiqua" w:hint="eastAsia"/>
          <w:iCs/>
          <w:color w:val="000000" w:themeColor="text1"/>
          <w:sz w:val="24"/>
          <w:szCs w:val="24"/>
          <w:lang w:eastAsia="zh-CN"/>
        </w:rPr>
        <w:t xml:space="preserve"> </w:t>
      </w:r>
      <w:r w:rsidR="00257439" w:rsidRPr="00FA078B">
        <w:rPr>
          <w:rFonts w:ascii="Book Antiqua" w:hAnsi="Book Antiqua"/>
          <w:iCs/>
          <w:color w:val="000000" w:themeColor="text1"/>
          <w:sz w:val="24"/>
          <w:szCs w:val="24"/>
        </w:rPr>
        <w:t>1 min) mask ventilation</w:t>
      </w:r>
      <w:r w:rsidRPr="00FA078B">
        <w:rPr>
          <w:rFonts w:ascii="Book Antiqua" w:hAnsi="Book Antiqua"/>
          <w:iCs/>
          <w:color w:val="000000" w:themeColor="text1"/>
          <w:sz w:val="24"/>
          <w:szCs w:val="24"/>
        </w:rPr>
        <w:t xml:space="preserve">. There were no </w:t>
      </w:r>
      <w:r w:rsidR="00C12D25" w:rsidRPr="00FA078B">
        <w:rPr>
          <w:rFonts w:ascii="Book Antiqua" w:hAnsi="Book Antiqua"/>
          <w:iCs/>
          <w:color w:val="000000" w:themeColor="text1"/>
          <w:sz w:val="24"/>
          <w:szCs w:val="24"/>
        </w:rPr>
        <w:t>sedation-related</w:t>
      </w:r>
      <w:r w:rsidR="00257439" w:rsidRPr="00FA078B">
        <w:rPr>
          <w:rFonts w:ascii="Book Antiqua" w:hAnsi="Book Antiqua"/>
          <w:iCs/>
          <w:color w:val="000000" w:themeColor="text1"/>
          <w:sz w:val="24"/>
          <w:szCs w:val="24"/>
        </w:rPr>
        <w:t xml:space="preserve"> </w:t>
      </w:r>
      <w:r w:rsidRPr="00FA078B">
        <w:rPr>
          <w:rFonts w:ascii="Book Antiqua" w:hAnsi="Book Antiqua"/>
          <w:iCs/>
          <w:color w:val="000000" w:themeColor="text1"/>
          <w:sz w:val="24"/>
          <w:szCs w:val="24"/>
        </w:rPr>
        <w:t>serious adverse events such as emergent intubation,</w:t>
      </w:r>
      <w:r w:rsidR="00257439" w:rsidRPr="00FA078B">
        <w:rPr>
          <w:rFonts w:ascii="Book Antiqua" w:hAnsi="Book Antiqua"/>
          <w:iCs/>
          <w:color w:val="000000" w:themeColor="text1"/>
          <w:sz w:val="24"/>
          <w:szCs w:val="24"/>
        </w:rPr>
        <w:t xml:space="preserve"> unanticipated hospitalization or </w:t>
      </w:r>
      <w:r w:rsidRPr="00FA078B">
        <w:rPr>
          <w:rFonts w:ascii="Book Antiqua" w:hAnsi="Book Antiqua"/>
          <w:iCs/>
          <w:color w:val="000000" w:themeColor="text1"/>
          <w:sz w:val="24"/>
          <w:szCs w:val="24"/>
        </w:rPr>
        <w:t>permanent i</w:t>
      </w:r>
      <w:r w:rsidR="00257439" w:rsidRPr="00FA078B">
        <w:rPr>
          <w:rFonts w:ascii="Book Antiqua" w:hAnsi="Book Antiqua"/>
          <w:iCs/>
          <w:color w:val="000000" w:themeColor="text1"/>
          <w:sz w:val="24"/>
          <w:szCs w:val="24"/>
        </w:rPr>
        <w:t>njury</w:t>
      </w:r>
      <w:r w:rsidRPr="00FA078B">
        <w:rPr>
          <w:rFonts w:ascii="Book Antiqua" w:hAnsi="Book Antiqua"/>
          <w:iCs/>
          <w:color w:val="000000" w:themeColor="text1"/>
          <w:sz w:val="24"/>
          <w:szCs w:val="24"/>
        </w:rPr>
        <w:t xml:space="preserve">. </w:t>
      </w:r>
    </w:p>
    <w:p w:rsidR="0005270F" w:rsidRDefault="0005270F" w:rsidP="00B30B4F">
      <w:pPr>
        <w:snapToGrid w:val="0"/>
        <w:spacing w:line="360" w:lineRule="auto"/>
        <w:jc w:val="both"/>
        <w:rPr>
          <w:rFonts w:ascii="Book Antiqua" w:eastAsia="SimSun" w:hAnsi="Book Antiqua"/>
          <w:iCs/>
          <w:color w:val="000000" w:themeColor="text1"/>
          <w:sz w:val="24"/>
          <w:szCs w:val="24"/>
          <w:lang w:eastAsia="zh-CN"/>
        </w:rPr>
      </w:pPr>
    </w:p>
    <w:p w:rsidR="0005270F" w:rsidRPr="0005270F" w:rsidRDefault="0005270F" w:rsidP="00B30B4F">
      <w:pPr>
        <w:snapToGrid w:val="0"/>
        <w:spacing w:line="360" w:lineRule="auto"/>
        <w:jc w:val="both"/>
        <w:rPr>
          <w:rFonts w:ascii="Book Antiqua" w:eastAsia="SimSun" w:hAnsi="Book Antiqua"/>
          <w:b/>
          <w:i/>
          <w:iCs/>
          <w:caps/>
          <w:color w:val="000000" w:themeColor="text1"/>
          <w:sz w:val="24"/>
          <w:szCs w:val="24"/>
          <w:lang w:eastAsia="zh-CN"/>
        </w:rPr>
      </w:pPr>
      <w:r w:rsidRPr="0005270F">
        <w:rPr>
          <w:rFonts w:ascii="Book Antiqua" w:hAnsi="Book Antiqua"/>
          <w:b/>
          <w:i/>
          <w:iCs/>
          <w:caps/>
          <w:color w:val="000000" w:themeColor="text1"/>
          <w:sz w:val="24"/>
          <w:szCs w:val="24"/>
        </w:rPr>
        <w:t>Conclusion</w:t>
      </w:r>
    </w:p>
    <w:p w:rsidR="002C673B" w:rsidRPr="00FA078B" w:rsidRDefault="002C673B"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CAPS</w:t>
      </w:r>
      <w:r w:rsidR="006F6CE4">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appears</w:t>
      </w:r>
      <w:r w:rsidR="0005270F">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 xml:space="preserve">to be a safe, effective and efficient means of providing moderate sedation for colonoscopy in relatively healthy patients. </w:t>
      </w:r>
      <w:r w:rsidR="00257439"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ecovery times were much shorter than historical measures. There were few adverse events, and no serious adverse events</w:t>
      </w:r>
      <w:r w:rsidR="00CF6D91" w:rsidRPr="00FA078B">
        <w:rPr>
          <w:rFonts w:ascii="Book Antiqua" w:hAnsi="Book Antiqua"/>
          <w:iCs/>
          <w:color w:val="000000" w:themeColor="text1"/>
          <w:sz w:val="24"/>
          <w:szCs w:val="24"/>
        </w:rPr>
        <w:t>,</w:t>
      </w:r>
      <w:r w:rsidR="00257439" w:rsidRPr="00FA078B">
        <w:rPr>
          <w:rFonts w:ascii="Book Antiqua" w:hAnsi="Book Antiqua"/>
          <w:iCs/>
          <w:color w:val="000000" w:themeColor="text1"/>
          <w:sz w:val="24"/>
          <w:szCs w:val="24"/>
        </w:rPr>
        <w:t xml:space="preserve"> related to CAPS</w:t>
      </w:r>
      <w:r w:rsidRPr="00FA078B">
        <w:rPr>
          <w:rFonts w:ascii="Book Antiqua" w:hAnsi="Book Antiqua"/>
          <w:iCs/>
          <w:color w:val="000000" w:themeColor="text1"/>
          <w:sz w:val="24"/>
          <w:szCs w:val="24"/>
        </w:rPr>
        <w:t>.</w:t>
      </w:r>
    </w:p>
    <w:p w:rsidR="008A479C" w:rsidRPr="00FA078B" w:rsidRDefault="008A479C" w:rsidP="00B30B4F">
      <w:pPr>
        <w:snapToGrid w:val="0"/>
        <w:spacing w:line="360" w:lineRule="auto"/>
        <w:jc w:val="both"/>
        <w:rPr>
          <w:rFonts w:ascii="Book Antiqua" w:hAnsi="Book Antiqua"/>
          <w:iCs/>
          <w:color w:val="000000" w:themeColor="text1"/>
          <w:sz w:val="24"/>
          <w:szCs w:val="24"/>
        </w:rPr>
      </w:pPr>
    </w:p>
    <w:p w:rsidR="00C11A45" w:rsidRDefault="0053426A" w:rsidP="00B30B4F">
      <w:pPr>
        <w:snapToGrid w:val="0"/>
        <w:spacing w:line="360" w:lineRule="auto"/>
        <w:jc w:val="both"/>
        <w:rPr>
          <w:rFonts w:ascii="Book Antiqua" w:eastAsia="SimSun" w:hAnsi="Book Antiqua"/>
          <w:b/>
          <w:iCs/>
          <w:sz w:val="24"/>
          <w:szCs w:val="24"/>
          <w:lang w:eastAsia="zh-CN"/>
        </w:rPr>
      </w:pPr>
      <w:r w:rsidRPr="0005270F">
        <w:rPr>
          <w:rFonts w:ascii="Book Antiqua" w:hAnsi="Book Antiqua"/>
          <w:b/>
          <w:iCs/>
          <w:color w:val="000000"/>
          <w:sz w:val="24"/>
          <w:szCs w:val="24"/>
        </w:rPr>
        <w:t xml:space="preserve">Key </w:t>
      </w:r>
      <w:r w:rsidR="0005270F" w:rsidRPr="0005270F">
        <w:rPr>
          <w:rFonts w:ascii="Book Antiqua" w:hAnsi="Book Antiqua"/>
          <w:b/>
          <w:iCs/>
          <w:color w:val="000000"/>
          <w:sz w:val="24"/>
          <w:szCs w:val="24"/>
        </w:rPr>
        <w:t>w</w:t>
      </w:r>
      <w:r w:rsidRPr="0005270F">
        <w:rPr>
          <w:rFonts w:ascii="Book Antiqua" w:hAnsi="Book Antiqua"/>
          <w:b/>
          <w:iCs/>
          <w:color w:val="000000"/>
          <w:sz w:val="24"/>
          <w:szCs w:val="24"/>
        </w:rPr>
        <w:t xml:space="preserve">ords: </w:t>
      </w:r>
      <w:r w:rsidRPr="00FA078B">
        <w:rPr>
          <w:rFonts w:ascii="Book Antiqua" w:hAnsi="Book Antiqua"/>
          <w:iCs/>
          <w:color w:val="000000"/>
          <w:sz w:val="24"/>
          <w:szCs w:val="24"/>
        </w:rPr>
        <w:t>Colonoscopy</w:t>
      </w:r>
      <w:r w:rsidR="0005270F">
        <w:rPr>
          <w:rFonts w:ascii="Book Antiqua" w:eastAsia="SimSun" w:hAnsi="Book Antiqua" w:hint="eastAsia"/>
          <w:iCs/>
          <w:color w:val="000000"/>
          <w:sz w:val="24"/>
          <w:szCs w:val="24"/>
          <w:lang w:eastAsia="zh-CN"/>
        </w:rPr>
        <w:t xml:space="preserve">; </w:t>
      </w:r>
      <w:r w:rsidR="00031133" w:rsidRPr="0005270F">
        <w:rPr>
          <w:rFonts w:ascii="Book Antiqua" w:hAnsi="Book Antiqua"/>
          <w:iCs/>
          <w:caps/>
          <w:color w:val="000000"/>
          <w:sz w:val="24"/>
          <w:szCs w:val="24"/>
        </w:rPr>
        <w:t>p</w:t>
      </w:r>
      <w:r w:rsidR="00031133" w:rsidRPr="00FA078B">
        <w:rPr>
          <w:rFonts w:ascii="Book Antiqua" w:hAnsi="Book Antiqua"/>
          <w:iCs/>
          <w:color w:val="000000"/>
          <w:sz w:val="24"/>
          <w:szCs w:val="24"/>
        </w:rPr>
        <w:t>ropofol</w:t>
      </w:r>
      <w:r w:rsidR="0005270F">
        <w:rPr>
          <w:rFonts w:ascii="Book Antiqua" w:eastAsia="SimSun" w:hAnsi="Book Antiqua" w:hint="eastAsia"/>
          <w:iCs/>
          <w:color w:val="000000"/>
          <w:sz w:val="24"/>
          <w:szCs w:val="24"/>
          <w:lang w:eastAsia="zh-CN"/>
        </w:rPr>
        <w:t>;</w:t>
      </w:r>
      <w:r w:rsidR="00031133" w:rsidRPr="00FA078B">
        <w:rPr>
          <w:rFonts w:ascii="Book Antiqua" w:hAnsi="Book Antiqua"/>
          <w:iCs/>
          <w:color w:val="000000"/>
          <w:sz w:val="24"/>
          <w:szCs w:val="24"/>
        </w:rPr>
        <w:t xml:space="preserve"> </w:t>
      </w:r>
      <w:r w:rsidR="00031133" w:rsidRPr="0005270F">
        <w:rPr>
          <w:rFonts w:ascii="Book Antiqua" w:hAnsi="Book Antiqua"/>
          <w:iCs/>
          <w:caps/>
          <w:color w:val="000000"/>
          <w:sz w:val="24"/>
          <w:szCs w:val="24"/>
        </w:rPr>
        <w:t>s</w:t>
      </w:r>
      <w:r w:rsidR="00823C48" w:rsidRPr="00FA078B">
        <w:rPr>
          <w:rFonts w:ascii="Book Antiqua" w:hAnsi="Book Antiqua"/>
          <w:iCs/>
          <w:color w:val="000000"/>
          <w:sz w:val="24"/>
          <w:szCs w:val="24"/>
        </w:rPr>
        <w:t>edation</w:t>
      </w:r>
      <w:r w:rsidR="0005270F">
        <w:rPr>
          <w:rFonts w:ascii="Book Antiqua" w:eastAsia="SimSun" w:hAnsi="Book Antiqua" w:hint="eastAsia"/>
          <w:iCs/>
          <w:color w:val="000000"/>
          <w:sz w:val="24"/>
          <w:szCs w:val="24"/>
          <w:lang w:eastAsia="zh-CN"/>
        </w:rPr>
        <w:t>;</w:t>
      </w:r>
      <w:r w:rsidR="00823C48" w:rsidRPr="00FA078B">
        <w:rPr>
          <w:rFonts w:ascii="Book Antiqua" w:hAnsi="Book Antiqua"/>
          <w:iCs/>
          <w:color w:val="000000"/>
          <w:sz w:val="24"/>
          <w:szCs w:val="24"/>
        </w:rPr>
        <w:t xml:space="preserve"> </w:t>
      </w:r>
      <w:r w:rsidR="00823C48" w:rsidRPr="0005270F">
        <w:rPr>
          <w:rFonts w:ascii="Book Antiqua" w:hAnsi="Book Antiqua"/>
          <w:iCs/>
          <w:caps/>
          <w:color w:val="000000"/>
          <w:sz w:val="24"/>
          <w:szCs w:val="24"/>
        </w:rPr>
        <w:t>c</w:t>
      </w:r>
      <w:r w:rsidR="00823C48" w:rsidRPr="00FA078B">
        <w:rPr>
          <w:rFonts w:ascii="Book Antiqua" w:hAnsi="Book Antiqua"/>
          <w:iCs/>
          <w:color w:val="000000"/>
          <w:sz w:val="24"/>
          <w:szCs w:val="24"/>
        </w:rPr>
        <w:t>olon cancer screening</w:t>
      </w:r>
      <w:r w:rsidR="0005270F">
        <w:rPr>
          <w:rFonts w:ascii="Book Antiqua" w:eastAsia="SimSun" w:hAnsi="Book Antiqua" w:hint="eastAsia"/>
          <w:iCs/>
          <w:color w:val="000000"/>
          <w:sz w:val="24"/>
          <w:szCs w:val="24"/>
          <w:lang w:eastAsia="zh-CN"/>
        </w:rPr>
        <w:t>;</w:t>
      </w:r>
      <w:r w:rsidR="008C7451" w:rsidRPr="00FA078B">
        <w:rPr>
          <w:rFonts w:ascii="Book Antiqua" w:hAnsi="Book Antiqua"/>
          <w:iCs/>
          <w:color w:val="000000"/>
          <w:sz w:val="24"/>
          <w:szCs w:val="24"/>
        </w:rPr>
        <w:t xml:space="preserve"> </w:t>
      </w:r>
      <w:r w:rsidR="008C7451" w:rsidRPr="0005270F">
        <w:rPr>
          <w:rFonts w:ascii="Book Antiqua" w:hAnsi="Book Antiqua"/>
          <w:iCs/>
          <w:caps/>
          <w:color w:val="000000"/>
          <w:sz w:val="24"/>
          <w:szCs w:val="24"/>
        </w:rPr>
        <w:t>a</w:t>
      </w:r>
      <w:r w:rsidR="008C7451" w:rsidRPr="00FA078B">
        <w:rPr>
          <w:rFonts w:ascii="Book Antiqua" w:hAnsi="Book Antiqua"/>
          <w:iCs/>
          <w:color w:val="000000"/>
          <w:sz w:val="24"/>
          <w:szCs w:val="24"/>
        </w:rPr>
        <w:t>nesthesia</w:t>
      </w:r>
    </w:p>
    <w:p w:rsidR="0005270F" w:rsidRDefault="0005270F" w:rsidP="00B30B4F">
      <w:pPr>
        <w:snapToGrid w:val="0"/>
        <w:spacing w:line="360" w:lineRule="auto"/>
        <w:jc w:val="both"/>
        <w:rPr>
          <w:rFonts w:ascii="Book Antiqua" w:eastAsia="SimSun" w:hAnsi="Book Antiqua"/>
          <w:b/>
          <w:iCs/>
          <w:sz w:val="24"/>
          <w:szCs w:val="24"/>
          <w:lang w:eastAsia="zh-CN"/>
        </w:rPr>
      </w:pPr>
    </w:p>
    <w:p w:rsidR="00B30B4F" w:rsidRPr="00B30B4F" w:rsidRDefault="00B30B4F" w:rsidP="00B30B4F">
      <w:pPr>
        <w:adjustRightInd w:val="0"/>
        <w:snapToGrid w:val="0"/>
        <w:spacing w:line="360" w:lineRule="auto"/>
        <w:jc w:val="both"/>
        <w:rPr>
          <w:rFonts w:ascii="Book Antiqua" w:eastAsia="SimSun" w:hAnsi="Book Antiqua" w:cs="SimSun"/>
          <w:sz w:val="24"/>
          <w:szCs w:val="24"/>
          <w:lang w:eastAsia="zh-CN"/>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r w:rsidRPr="00B30B4F">
        <w:rPr>
          <w:rFonts w:ascii="Book Antiqua" w:eastAsia="SimSun" w:hAnsi="Book Antiqua" w:cs="SimSun" w:hint="eastAsia"/>
          <w:b/>
          <w:sz w:val="24"/>
          <w:szCs w:val="24"/>
          <w:lang w:eastAsia="zh-CN"/>
        </w:rPr>
        <w:t>©</w:t>
      </w:r>
      <w:r w:rsidRPr="00B30B4F">
        <w:rPr>
          <w:rFonts w:ascii="Book Antiqua" w:eastAsia="SimSun" w:hAnsi="Book Antiqua" w:cs="SimSun"/>
          <w:b/>
          <w:sz w:val="24"/>
          <w:szCs w:val="24"/>
          <w:lang w:eastAsia="zh-CN"/>
        </w:rPr>
        <w:t xml:space="preserve"> The Author(s) 201</w:t>
      </w:r>
      <w:r w:rsidRPr="00B30B4F">
        <w:rPr>
          <w:rFonts w:ascii="Book Antiqua" w:eastAsia="SimSun" w:hAnsi="Book Antiqua" w:cs="SimSun" w:hint="eastAsia"/>
          <w:b/>
          <w:sz w:val="24"/>
          <w:szCs w:val="24"/>
          <w:lang w:eastAsia="zh-CN"/>
        </w:rPr>
        <w:t>7</w:t>
      </w:r>
      <w:r w:rsidRPr="00B30B4F">
        <w:rPr>
          <w:rFonts w:ascii="Book Antiqua" w:eastAsia="SimSun" w:hAnsi="Book Antiqua" w:cs="SimSun"/>
          <w:b/>
          <w:sz w:val="24"/>
          <w:szCs w:val="24"/>
          <w:lang w:eastAsia="zh-CN"/>
        </w:rPr>
        <w:t>.</w:t>
      </w:r>
      <w:r w:rsidRPr="00B30B4F">
        <w:rPr>
          <w:rFonts w:ascii="Book Antiqua" w:eastAsia="SimSun" w:hAnsi="Book Antiqua" w:cs="SimSun"/>
          <w:sz w:val="24"/>
          <w:szCs w:val="24"/>
          <w:lang w:eastAsia="zh-CN"/>
        </w:rPr>
        <w:t xml:space="preserve"> Published by Baishideng Publishing Group Inc. All rights reserved.</w:t>
      </w:r>
    </w:p>
    <w:bookmarkEnd w:id="20"/>
    <w:bookmarkEnd w:id="21"/>
    <w:bookmarkEnd w:id="22"/>
    <w:bookmarkEnd w:id="23"/>
    <w:bookmarkEnd w:id="24"/>
    <w:bookmarkEnd w:id="25"/>
    <w:bookmarkEnd w:id="26"/>
    <w:bookmarkEnd w:id="27"/>
    <w:bookmarkEnd w:id="28"/>
    <w:bookmarkEnd w:id="29"/>
    <w:bookmarkEnd w:id="30"/>
    <w:p w:rsidR="00B30B4F" w:rsidRPr="00B30B4F" w:rsidRDefault="00B30B4F" w:rsidP="00B30B4F">
      <w:pPr>
        <w:snapToGrid w:val="0"/>
        <w:spacing w:line="360" w:lineRule="auto"/>
        <w:jc w:val="both"/>
        <w:rPr>
          <w:rFonts w:ascii="Book Antiqua" w:eastAsia="SimSun" w:hAnsi="Book Antiqua"/>
          <w:b/>
          <w:iCs/>
          <w:sz w:val="24"/>
          <w:szCs w:val="24"/>
          <w:lang w:eastAsia="zh-CN"/>
        </w:rPr>
      </w:pPr>
    </w:p>
    <w:p w:rsidR="00D1742E" w:rsidRDefault="00D1742E" w:rsidP="00B30B4F">
      <w:pPr>
        <w:snapToGrid w:val="0"/>
        <w:spacing w:line="360" w:lineRule="auto"/>
        <w:jc w:val="both"/>
        <w:rPr>
          <w:rFonts w:ascii="Book Antiqua" w:eastAsia="SimSun" w:hAnsi="Book Antiqua"/>
          <w:iCs/>
          <w:color w:val="000000" w:themeColor="text1"/>
          <w:sz w:val="24"/>
          <w:szCs w:val="24"/>
          <w:lang w:eastAsia="zh-CN"/>
        </w:rPr>
      </w:pPr>
      <w:r w:rsidRPr="00FA078B">
        <w:rPr>
          <w:rFonts w:ascii="Book Antiqua" w:hAnsi="Book Antiqua"/>
          <w:b/>
          <w:sz w:val="24"/>
          <w:szCs w:val="24"/>
        </w:rPr>
        <w:t xml:space="preserve">Core </w:t>
      </w:r>
      <w:r w:rsidR="0005270F" w:rsidRPr="00FA078B">
        <w:rPr>
          <w:rFonts w:ascii="Book Antiqua" w:hAnsi="Book Antiqua"/>
          <w:b/>
          <w:sz w:val="24"/>
          <w:szCs w:val="24"/>
        </w:rPr>
        <w:t>t</w:t>
      </w:r>
      <w:r w:rsidRPr="00FA078B">
        <w:rPr>
          <w:rFonts w:ascii="Book Antiqua" w:hAnsi="Book Antiqua"/>
          <w:b/>
          <w:sz w:val="24"/>
          <w:szCs w:val="24"/>
        </w:rPr>
        <w:t>ip</w:t>
      </w:r>
      <w:r w:rsidR="0005270F">
        <w:rPr>
          <w:rFonts w:ascii="Book Antiqua" w:eastAsia="SimSun" w:hAnsi="Book Antiqua" w:hint="eastAsia"/>
          <w:b/>
          <w:sz w:val="24"/>
          <w:szCs w:val="24"/>
          <w:lang w:eastAsia="zh-CN"/>
        </w:rPr>
        <w:t xml:space="preserve">: </w:t>
      </w:r>
      <w:r w:rsidRPr="00FA078B">
        <w:rPr>
          <w:rFonts w:ascii="Book Antiqua" w:hAnsi="Book Antiqua"/>
          <w:iCs/>
          <w:color w:val="000000" w:themeColor="text1"/>
          <w:sz w:val="24"/>
          <w:szCs w:val="24"/>
        </w:rPr>
        <w:t xml:space="preserve">As the first </w:t>
      </w:r>
      <w:r w:rsidR="0005270F" w:rsidRPr="00FA078B">
        <w:rPr>
          <w:rFonts w:ascii="Book Antiqua" w:hAnsi="Book Antiqua"/>
          <w:iCs/>
          <w:color w:val="000000" w:themeColor="text1"/>
          <w:sz w:val="24"/>
          <w:szCs w:val="24"/>
        </w:rPr>
        <w:t>U</w:t>
      </w:r>
      <w:r w:rsidR="0005270F">
        <w:rPr>
          <w:rFonts w:ascii="Book Antiqua" w:eastAsia="SimSun" w:hAnsi="Book Antiqua" w:hint="eastAsia"/>
          <w:iCs/>
          <w:color w:val="000000" w:themeColor="text1"/>
          <w:sz w:val="24"/>
          <w:szCs w:val="24"/>
          <w:lang w:eastAsia="zh-CN"/>
        </w:rPr>
        <w:t>nited States</w:t>
      </w:r>
      <w:r w:rsidR="0005270F" w:rsidRPr="00FA078B">
        <w:rPr>
          <w:rFonts w:ascii="Book Antiqua" w:hAnsi="Book Antiqua"/>
          <w:iCs/>
          <w:color w:val="000000" w:themeColor="text1"/>
          <w:sz w:val="24"/>
          <w:szCs w:val="24"/>
        </w:rPr>
        <w:t xml:space="preserve"> </w:t>
      </w:r>
      <w:r w:rsidR="0005270F" w:rsidRPr="0005270F">
        <w:rPr>
          <w:rFonts w:ascii="Book Antiqua" w:hAnsi="Book Antiqua"/>
          <w:iCs/>
          <w:caps/>
          <w:color w:val="000000" w:themeColor="text1"/>
          <w:sz w:val="24"/>
          <w:szCs w:val="24"/>
        </w:rPr>
        <w:t>m</w:t>
      </w:r>
      <w:r w:rsidR="0005270F" w:rsidRPr="00FA078B">
        <w:rPr>
          <w:rFonts w:ascii="Book Antiqua" w:hAnsi="Book Antiqua"/>
          <w:iCs/>
          <w:color w:val="000000" w:themeColor="text1"/>
          <w:sz w:val="24"/>
          <w:szCs w:val="24"/>
        </w:rPr>
        <w:t xml:space="preserve">edical </w:t>
      </w:r>
      <w:r w:rsidR="0005270F" w:rsidRPr="0005270F">
        <w:rPr>
          <w:rFonts w:ascii="Book Antiqua" w:hAnsi="Book Antiqua"/>
          <w:iCs/>
          <w:caps/>
          <w:color w:val="000000" w:themeColor="text1"/>
          <w:sz w:val="24"/>
          <w:szCs w:val="24"/>
        </w:rPr>
        <w:t>c</w:t>
      </w:r>
      <w:r w:rsidR="0005270F" w:rsidRPr="00FA078B">
        <w:rPr>
          <w:rFonts w:ascii="Book Antiqua" w:hAnsi="Book Antiqua"/>
          <w:iCs/>
          <w:color w:val="000000" w:themeColor="text1"/>
          <w:sz w:val="24"/>
          <w:szCs w:val="24"/>
        </w:rPr>
        <w:t>enter</w:t>
      </w:r>
      <w:r w:rsidR="0005270F">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 xml:space="preserve">to adopt computer assisted propofol sedation (CAPS) technology for routine clinical use, we report our one-year experience with CAPS for colonoscopy. Between September 2014 and August 2015, 2677 patients underwent colonoscopy with CAPS. The colonoscopy completion and polyp detection rates were similar to that of historical controls who received midazolam and fentanyl sedation. Procedure and recovery times were shorter. In CAPS patients, there were only 2 cases of desaturation requiring mask ventilation, and no sedation-related serious adverse events. In conclusion, CAPS is a safe, effective and efficient means of providing moderate sedation for colonoscopy. </w:t>
      </w:r>
    </w:p>
    <w:p w:rsidR="0005270F" w:rsidRDefault="0005270F" w:rsidP="00B30B4F">
      <w:pPr>
        <w:snapToGrid w:val="0"/>
        <w:spacing w:line="360" w:lineRule="auto"/>
        <w:jc w:val="both"/>
        <w:rPr>
          <w:rFonts w:ascii="Book Antiqua" w:eastAsia="SimSun" w:hAnsi="Book Antiqua"/>
          <w:iCs/>
          <w:color w:val="000000" w:themeColor="text1"/>
          <w:sz w:val="24"/>
          <w:szCs w:val="24"/>
          <w:lang w:eastAsia="zh-CN"/>
        </w:rPr>
      </w:pPr>
    </w:p>
    <w:p w:rsidR="00B30B4F" w:rsidRPr="00B30B4F" w:rsidRDefault="0005270F" w:rsidP="00B30B4F">
      <w:pPr>
        <w:snapToGrid w:val="0"/>
        <w:spacing w:line="360" w:lineRule="auto"/>
        <w:jc w:val="both"/>
        <w:rPr>
          <w:rFonts w:ascii="Book Antiqua" w:eastAsia="SimSun" w:hAnsi="Book Antiqua"/>
          <w:b/>
          <w:sz w:val="24"/>
          <w:szCs w:val="24"/>
          <w:lang w:eastAsia="zh-CN"/>
        </w:rPr>
      </w:pPr>
      <w:r w:rsidRPr="00FA078B">
        <w:rPr>
          <w:rFonts w:ascii="Book Antiqua" w:hAnsi="Book Antiqua"/>
          <w:iCs/>
          <w:color w:val="000000"/>
          <w:sz w:val="24"/>
          <w:szCs w:val="24"/>
        </w:rPr>
        <w:t>Lin OS</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La Selva D</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Kozarek R</w:t>
      </w:r>
      <w:r>
        <w:rPr>
          <w:rFonts w:ascii="Book Antiqua" w:eastAsia="SimSun" w:hAnsi="Book Antiqua" w:hint="eastAsia"/>
          <w:iCs/>
          <w:color w:val="000000"/>
          <w:sz w:val="24"/>
          <w:szCs w:val="24"/>
          <w:lang w:eastAsia="zh-CN"/>
        </w:rPr>
        <w:t xml:space="preserve">A, </w:t>
      </w:r>
      <w:r w:rsidRPr="00FA078B">
        <w:rPr>
          <w:rFonts w:ascii="Book Antiqua" w:hAnsi="Book Antiqua"/>
          <w:iCs/>
          <w:color w:val="000000"/>
          <w:sz w:val="24"/>
          <w:szCs w:val="24"/>
        </w:rPr>
        <w:t>Tombs D, Weigel W, Beecher R, Koch J, McCormick S, Chiorean M, Drennan F, Gluck M, Venu N,</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Larsen M</w:t>
      </w:r>
      <w:r>
        <w:rPr>
          <w:rFonts w:ascii="Book Antiqua" w:eastAsia="SimSun" w:hAnsi="Book Antiqua" w:hint="eastAsia"/>
          <w:iCs/>
          <w:color w:val="000000"/>
          <w:sz w:val="24"/>
          <w:szCs w:val="24"/>
          <w:lang w:eastAsia="zh-CN"/>
        </w:rPr>
        <w:t xml:space="preserve">, </w:t>
      </w:r>
      <w:r w:rsidRPr="00FA078B">
        <w:rPr>
          <w:rFonts w:ascii="Book Antiqua" w:hAnsi="Book Antiqua"/>
          <w:iCs/>
          <w:color w:val="000000"/>
          <w:sz w:val="24"/>
          <w:szCs w:val="24"/>
        </w:rPr>
        <w:t>Ross A</w:t>
      </w:r>
      <w:r>
        <w:rPr>
          <w:rFonts w:ascii="Book Antiqua" w:eastAsia="SimSun" w:hAnsi="Book Antiqua" w:hint="eastAsia"/>
          <w:iCs/>
          <w:color w:val="000000"/>
          <w:sz w:val="24"/>
          <w:szCs w:val="24"/>
          <w:lang w:eastAsia="zh-CN"/>
        </w:rPr>
        <w:t>.</w:t>
      </w:r>
      <w:r w:rsidR="00B30B4F">
        <w:rPr>
          <w:rFonts w:ascii="Book Antiqua" w:eastAsia="SimSun" w:hAnsi="Book Antiqua" w:hint="eastAsia"/>
          <w:iCs/>
          <w:color w:val="000000"/>
          <w:sz w:val="24"/>
          <w:szCs w:val="24"/>
          <w:lang w:eastAsia="zh-CN"/>
        </w:rPr>
        <w:t xml:space="preserve"> </w:t>
      </w:r>
      <w:r w:rsidR="00B30B4F" w:rsidRPr="00B30B4F">
        <w:rPr>
          <w:rFonts w:ascii="Book Antiqua" w:hAnsi="Book Antiqua"/>
          <w:sz w:val="24"/>
          <w:szCs w:val="24"/>
        </w:rPr>
        <w:t xml:space="preserve">One </w:t>
      </w:r>
      <w:r w:rsidR="00B30B4F" w:rsidRPr="00B30B4F">
        <w:rPr>
          <w:rFonts w:ascii="Book Antiqua" w:hAnsi="Book Antiqua"/>
          <w:sz w:val="24"/>
          <w:szCs w:val="24"/>
        </w:rPr>
        <w:lastRenderedPageBreak/>
        <w:t>year experience with computer-assisted propofol sedation for colonoscopy</w:t>
      </w:r>
      <w:r w:rsidR="00B30B4F">
        <w:rPr>
          <w:rFonts w:ascii="Book Antiqua" w:eastAsia="SimSun" w:hAnsi="Book Antiqua" w:hint="eastAsia"/>
          <w:sz w:val="24"/>
          <w:szCs w:val="24"/>
          <w:lang w:eastAsia="zh-CN"/>
        </w:rPr>
        <w:t xml:space="preserve">. </w:t>
      </w:r>
      <w:r w:rsidR="00B30B4F" w:rsidRPr="00B30B4F">
        <w:rPr>
          <w:rFonts w:ascii="Book Antiqua" w:eastAsia="SimSun" w:hAnsi="Book Antiqua"/>
          <w:i/>
          <w:sz w:val="24"/>
          <w:szCs w:val="24"/>
          <w:lang w:eastAsia="zh-CN"/>
        </w:rPr>
        <w:t xml:space="preserve">World J Gastroenterol </w:t>
      </w:r>
      <w:r w:rsidR="00B30B4F" w:rsidRPr="00B30B4F">
        <w:rPr>
          <w:rFonts w:ascii="Book Antiqua" w:eastAsia="SimSun" w:hAnsi="Book Antiqua"/>
          <w:sz w:val="24"/>
          <w:szCs w:val="24"/>
          <w:lang w:eastAsia="zh-CN"/>
        </w:rPr>
        <w:t>201</w:t>
      </w:r>
      <w:r w:rsidR="00B30B4F" w:rsidRPr="00B30B4F">
        <w:rPr>
          <w:rFonts w:ascii="Book Antiqua" w:eastAsia="SimSun" w:hAnsi="Book Antiqua" w:hint="eastAsia"/>
          <w:sz w:val="24"/>
          <w:szCs w:val="24"/>
          <w:lang w:eastAsia="zh-CN"/>
        </w:rPr>
        <w:t>7</w:t>
      </w:r>
      <w:r w:rsidR="00B30B4F" w:rsidRPr="00B30B4F">
        <w:rPr>
          <w:rFonts w:ascii="Book Antiqua" w:eastAsia="SimSun" w:hAnsi="Book Antiqua"/>
          <w:sz w:val="24"/>
          <w:szCs w:val="24"/>
          <w:lang w:eastAsia="zh-CN"/>
        </w:rPr>
        <w:t>; In press</w:t>
      </w:r>
    </w:p>
    <w:p w:rsidR="0005270F" w:rsidRPr="00B30B4F" w:rsidRDefault="0005270F" w:rsidP="00B30B4F">
      <w:pPr>
        <w:snapToGrid w:val="0"/>
        <w:spacing w:line="360" w:lineRule="auto"/>
        <w:jc w:val="both"/>
        <w:rPr>
          <w:rFonts w:ascii="Book Antiqua" w:eastAsia="SimSun" w:hAnsi="Book Antiqua"/>
          <w:b/>
          <w:sz w:val="24"/>
          <w:szCs w:val="24"/>
          <w:lang w:eastAsia="zh-CN"/>
        </w:rPr>
      </w:pPr>
    </w:p>
    <w:p w:rsidR="00D1742E" w:rsidRPr="00FA078B" w:rsidRDefault="00D1742E" w:rsidP="00B30B4F">
      <w:pPr>
        <w:snapToGrid w:val="0"/>
        <w:spacing w:line="360" w:lineRule="auto"/>
        <w:jc w:val="both"/>
        <w:rPr>
          <w:rFonts w:ascii="Book Antiqua" w:hAnsi="Book Antiqua"/>
          <w:b/>
          <w:iCs/>
          <w:sz w:val="24"/>
          <w:szCs w:val="24"/>
        </w:rPr>
      </w:pPr>
      <w:r w:rsidRPr="00FA078B">
        <w:rPr>
          <w:rFonts w:ascii="Book Antiqua" w:hAnsi="Book Antiqua"/>
          <w:b/>
          <w:iCs/>
          <w:sz w:val="24"/>
          <w:szCs w:val="24"/>
        </w:rPr>
        <w:br w:type="page"/>
      </w:r>
    </w:p>
    <w:p w:rsidR="005003AA" w:rsidRPr="0005270F" w:rsidRDefault="009D708F" w:rsidP="00B30B4F">
      <w:pPr>
        <w:snapToGrid w:val="0"/>
        <w:spacing w:line="360" w:lineRule="auto"/>
        <w:jc w:val="both"/>
        <w:rPr>
          <w:rFonts w:ascii="Book Antiqua" w:hAnsi="Book Antiqua"/>
          <w:iCs/>
          <w:caps/>
          <w:sz w:val="24"/>
          <w:szCs w:val="24"/>
        </w:rPr>
      </w:pPr>
      <w:r w:rsidRPr="0005270F">
        <w:rPr>
          <w:rFonts w:ascii="Book Antiqua" w:hAnsi="Book Antiqua"/>
          <w:b/>
          <w:iCs/>
          <w:caps/>
          <w:sz w:val="24"/>
          <w:szCs w:val="24"/>
        </w:rPr>
        <w:lastRenderedPageBreak/>
        <w:t>Introduction</w:t>
      </w:r>
    </w:p>
    <w:p w:rsidR="002D7DF6" w:rsidRPr="00B30B4F" w:rsidRDefault="00F77402" w:rsidP="00B30B4F">
      <w:pPr>
        <w:pStyle w:val="BodyText"/>
        <w:snapToGrid w:val="0"/>
        <w:spacing w:line="360" w:lineRule="auto"/>
        <w:jc w:val="both"/>
        <w:rPr>
          <w:rFonts w:ascii="Book Antiqua" w:eastAsia="SimSun" w:hAnsi="Book Antiqua"/>
          <w:iCs/>
          <w:color w:val="000000" w:themeColor="text1"/>
          <w:szCs w:val="24"/>
          <w:lang w:eastAsia="zh-CN"/>
        </w:rPr>
      </w:pPr>
      <w:r w:rsidRPr="00FA078B">
        <w:rPr>
          <w:rFonts w:ascii="Book Antiqua" w:hAnsi="Book Antiqua"/>
          <w:iCs/>
          <w:color w:val="000000" w:themeColor="text1"/>
          <w:szCs w:val="24"/>
        </w:rPr>
        <w:t>In the United States, t</w:t>
      </w:r>
      <w:r w:rsidR="008D3E55" w:rsidRPr="00FA078B">
        <w:rPr>
          <w:rFonts w:ascii="Book Antiqua" w:hAnsi="Book Antiqua"/>
          <w:iCs/>
          <w:color w:val="000000" w:themeColor="text1"/>
          <w:szCs w:val="24"/>
        </w:rPr>
        <w:t>he administrat</w:t>
      </w:r>
      <w:r w:rsidRPr="00FA078B">
        <w:rPr>
          <w:rFonts w:ascii="Book Antiqua" w:hAnsi="Book Antiqua"/>
          <w:iCs/>
          <w:color w:val="000000" w:themeColor="text1"/>
          <w:szCs w:val="24"/>
        </w:rPr>
        <w:t xml:space="preserve">ion of propofol sedation for gastrointestinal </w:t>
      </w:r>
      <w:r w:rsidR="008D3E55" w:rsidRPr="00FA078B">
        <w:rPr>
          <w:rFonts w:ascii="Book Antiqua" w:hAnsi="Book Antiqua"/>
          <w:iCs/>
          <w:color w:val="000000" w:themeColor="text1"/>
          <w:szCs w:val="24"/>
        </w:rPr>
        <w:t>endoscopy has</w:t>
      </w:r>
      <w:r w:rsidR="00343324" w:rsidRPr="00FA078B">
        <w:rPr>
          <w:rFonts w:ascii="Book Antiqua" w:hAnsi="Book Antiqua"/>
          <w:iCs/>
          <w:color w:val="000000" w:themeColor="text1"/>
          <w:szCs w:val="24"/>
        </w:rPr>
        <w:t xml:space="preserve"> been fraught with controversy, </w:t>
      </w:r>
      <w:r w:rsidR="008D3E55" w:rsidRPr="00FA078B">
        <w:rPr>
          <w:rFonts w:ascii="Book Antiqua" w:hAnsi="Book Antiqua"/>
          <w:iCs/>
          <w:color w:val="000000" w:themeColor="text1"/>
          <w:szCs w:val="24"/>
        </w:rPr>
        <w:t xml:space="preserve">primarily around </w:t>
      </w:r>
      <w:r w:rsidR="00F74907" w:rsidRPr="00FA078B">
        <w:rPr>
          <w:rFonts w:ascii="Book Antiqua" w:hAnsi="Book Antiqua"/>
          <w:iCs/>
          <w:color w:val="000000" w:themeColor="text1"/>
          <w:szCs w:val="24"/>
        </w:rPr>
        <w:t xml:space="preserve">the issues of </w:t>
      </w:r>
      <w:r w:rsidR="008D3E55" w:rsidRPr="00FA078B">
        <w:rPr>
          <w:rFonts w:ascii="Book Antiqua" w:hAnsi="Book Antiqua"/>
          <w:iCs/>
          <w:color w:val="000000" w:themeColor="text1"/>
          <w:szCs w:val="24"/>
        </w:rPr>
        <w:t>reimbursemen</w:t>
      </w:r>
      <w:r w:rsidR="00343324" w:rsidRPr="00FA078B">
        <w:rPr>
          <w:rFonts w:ascii="Book Antiqua" w:hAnsi="Book Antiqua"/>
          <w:iCs/>
          <w:color w:val="000000" w:themeColor="text1"/>
          <w:szCs w:val="24"/>
        </w:rPr>
        <w:t xml:space="preserve">t and privileging. </w:t>
      </w:r>
      <w:r w:rsidR="008D3E55" w:rsidRPr="00FA078B">
        <w:rPr>
          <w:rFonts w:ascii="Book Antiqua" w:hAnsi="Book Antiqua"/>
          <w:color w:val="000000" w:themeColor="text1"/>
          <w:szCs w:val="24"/>
        </w:rPr>
        <w:t xml:space="preserve">Although most </w:t>
      </w:r>
      <w:r w:rsidR="00E70DD5" w:rsidRPr="00FA078B">
        <w:rPr>
          <w:rFonts w:ascii="Book Antiqua" w:hAnsi="Book Antiqua"/>
          <w:color w:val="000000" w:themeColor="text1"/>
          <w:szCs w:val="24"/>
        </w:rPr>
        <w:t xml:space="preserve">endoscopic </w:t>
      </w:r>
      <w:r w:rsidR="008D3E55" w:rsidRPr="00FA078B">
        <w:rPr>
          <w:rFonts w:ascii="Book Antiqua" w:hAnsi="Book Antiqua"/>
          <w:color w:val="000000" w:themeColor="text1"/>
          <w:szCs w:val="24"/>
        </w:rPr>
        <w:t>procedures can be done with moderate sedation using midazolam and fentanyl</w:t>
      </w:r>
      <w:r w:rsidR="00441107" w:rsidRPr="00FA078B">
        <w:rPr>
          <w:rFonts w:ascii="Book Antiqua" w:hAnsi="Book Antiqua"/>
          <w:color w:val="000000" w:themeColor="text1"/>
          <w:szCs w:val="24"/>
        </w:rPr>
        <w:t xml:space="preserve"> (MF)</w:t>
      </w:r>
      <w:r w:rsidR="008D3E55" w:rsidRPr="00FA078B">
        <w:rPr>
          <w:rFonts w:ascii="Book Antiqua" w:hAnsi="Book Antiqua"/>
          <w:color w:val="000000" w:themeColor="text1"/>
          <w:szCs w:val="24"/>
        </w:rPr>
        <w:t>, propofol sedat</w:t>
      </w:r>
      <w:r w:rsidR="007D1FB8" w:rsidRPr="00FA078B">
        <w:rPr>
          <w:rFonts w:ascii="Book Antiqua" w:hAnsi="Book Antiqua"/>
          <w:color w:val="000000" w:themeColor="text1"/>
          <w:szCs w:val="24"/>
        </w:rPr>
        <w:t xml:space="preserve">ion carries distinct advantages, </w:t>
      </w:r>
      <w:r w:rsidR="007D1FB8" w:rsidRPr="00FA078B">
        <w:rPr>
          <w:rFonts w:ascii="Book Antiqua" w:hAnsi="Book Antiqua"/>
          <w:iCs/>
          <w:color w:val="000000" w:themeColor="text1"/>
          <w:szCs w:val="24"/>
        </w:rPr>
        <w:t xml:space="preserve">including </w:t>
      </w:r>
      <w:r w:rsidR="00E70DD5" w:rsidRPr="00FA078B">
        <w:rPr>
          <w:rFonts w:ascii="Book Antiqua" w:hAnsi="Book Antiqua"/>
          <w:iCs/>
          <w:color w:val="000000" w:themeColor="text1"/>
          <w:szCs w:val="24"/>
        </w:rPr>
        <w:t>more effective</w:t>
      </w:r>
      <w:r w:rsidR="007D1FB8" w:rsidRPr="00FA078B">
        <w:rPr>
          <w:rFonts w:ascii="Book Antiqua" w:hAnsi="Book Antiqua"/>
          <w:iCs/>
          <w:color w:val="000000" w:themeColor="text1"/>
          <w:szCs w:val="24"/>
        </w:rPr>
        <w:t xml:space="preserve"> sedation and </w:t>
      </w:r>
      <w:r w:rsidR="007D1FB8" w:rsidRPr="00FA078B">
        <w:rPr>
          <w:rFonts w:ascii="Book Antiqua" w:hAnsi="Book Antiqua"/>
          <w:iCs/>
          <w:color w:val="000000" w:themeColor="text1"/>
          <w:szCs w:val="24"/>
          <w:lang w:val="en"/>
        </w:rPr>
        <w:t>faster patient recovery</w:t>
      </w:r>
      <w:r w:rsidR="006401DA" w:rsidRPr="00FA078B">
        <w:rPr>
          <w:rFonts w:ascii="Book Antiqua" w:hAnsi="Book Antiqua"/>
          <w:iCs/>
          <w:color w:val="000000" w:themeColor="text1"/>
          <w:szCs w:val="24"/>
        </w:rPr>
        <w:fldChar w:fldCharType="begin"/>
      </w:r>
      <w:r w:rsidR="006401DA" w:rsidRPr="00FA078B">
        <w:rPr>
          <w:rFonts w:ascii="Book Antiqua" w:hAnsi="Book Antiqua"/>
          <w:iCs/>
          <w:color w:val="000000" w:themeColor="text1"/>
          <w:szCs w:val="24"/>
        </w:rPr>
        <w:instrText xml:space="preserve"> ADDIN EN.CITE &lt;EndNote&gt;&lt;Cite&gt;&lt;Author&gt;McQuaid&lt;/Author&gt;&lt;Year&gt;2008&lt;/Year&gt;&lt;RecNum&gt;810&lt;/RecNum&gt;&lt;DisplayText&gt;&lt;style face="superscript"&gt;[1]&lt;/style&gt;&lt;/DisplayText&gt;&lt;record&gt;&lt;rec-number&gt;810&lt;/rec-number&gt;&lt;foreign-keys&gt;&lt;key app="EN" db-id="dptf5ddzatdrppev5advwp5gfz50rsr2axdd"&gt;810&lt;/key&gt;&lt;/foreign-keys&gt;&lt;ref-type name="Journal Article"&gt;17&lt;/ref-type&gt;&lt;contributors&gt;&lt;authors&gt;&lt;author&gt;McQuaid, K. R.&lt;/author&gt;&lt;author&gt;Laine, L.&lt;/author&gt;&lt;/authors&gt;&lt;/contributors&gt;&lt;auth-address&gt;Veterans Affairs Medical Center and Department of Medicine, University of California San Francisco, California, USA.&lt;/auth-address&gt;&lt;titles&gt;&lt;title&gt;A systematic review and meta-analysis of randomized, controlled trials of moderate sedation for routine endoscopic procedures&lt;/title&gt;&lt;secondary-title&gt;Gastrointest Endosc&lt;/secondary-title&gt;&lt;/titles&gt;&lt;periodical&gt;&lt;full-title&gt;Gastrointest Endosc&lt;/full-title&gt;&lt;/periodical&gt;&lt;pages&gt;910-23&lt;/pages&gt;&lt;volume&gt;67&lt;/volume&gt;&lt;number&gt;6&lt;/number&gt;&lt;dates&gt;&lt;year&gt;2008&lt;/year&gt;&lt;pub-dates&gt;&lt;date&gt;May&lt;/date&gt;&lt;/pub-dates&gt;&lt;/dates&gt;&lt;accession-num&gt;18440381&lt;/accession-num&gt;&lt;urls&gt;&lt;related-urls&gt;&lt;url&gt;http://www.ncbi.nlm.nih.gov/entrez/query.fcgi?cmd=Retrieve&amp;amp;db=PubMed&amp;amp;dopt=Citation&amp;amp;list_uids=18440381 &lt;/url&gt;&lt;/related-urls&gt;&lt;/urls&gt;&lt;/record&gt;&lt;/Cite&gt;&lt;/EndNote&gt;</w:instrText>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 w:tooltip="McQuaid, 2008 #810" w:history="1">
        <w:r w:rsidR="006401DA" w:rsidRPr="00FA078B">
          <w:rPr>
            <w:rFonts w:ascii="Book Antiqua" w:hAnsi="Book Antiqua"/>
            <w:iCs/>
            <w:noProof/>
            <w:color w:val="000000" w:themeColor="text1"/>
            <w:szCs w:val="24"/>
            <w:vertAlign w:val="superscript"/>
          </w:rPr>
          <w:t>1</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7D1FB8" w:rsidRPr="00FA078B">
        <w:rPr>
          <w:rFonts w:ascii="Book Antiqua" w:hAnsi="Book Antiqua"/>
          <w:iCs/>
          <w:color w:val="000000" w:themeColor="text1"/>
          <w:szCs w:val="24"/>
        </w:rPr>
        <w:t>.</w:t>
      </w:r>
      <w:r w:rsidR="008D3E55" w:rsidRPr="00FA078B">
        <w:rPr>
          <w:rFonts w:ascii="Book Antiqua" w:hAnsi="Book Antiqua"/>
          <w:color w:val="000000" w:themeColor="text1"/>
          <w:szCs w:val="24"/>
        </w:rPr>
        <w:t xml:space="preserve"> </w:t>
      </w:r>
      <w:r w:rsidR="002D7DF6" w:rsidRPr="00FA078B">
        <w:rPr>
          <w:rFonts w:ascii="Book Antiqua" w:hAnsi="Book Antiqua"/>
          <w:iCs/>
          <w:color w:val="000000" w:themeColor="text1"/>
          <w:szCs w:val="24"/>
        </w:rPr>
        <w:t xml:space="preserve">In the </w:t>
      </w:r>
      <w:r w:rsidR="0005270F" w:rsidRPr="00FA078B">
        <w:rPr>
          <w:rFonts w:ascii="Book Antiqua" w:hAnsi="Book Antiqua"/>
          <w:iCs/>
          <w:color w:val="000000" w:themeColor="text1"/>
          <w:szCs w:val="24"/>
        </w:rPr>
        <w:t>United States</w:t>
      </w:r>
      <w:r w:rsidR="002D7DF6" w:rsidRPr="00FA078B">
        <w:rPr>
          <w:rFonts w:ascii="Book Antiqua" w:hAnsi="Book Antiqua"/>
          <w:iCs/>
          <w:color w:val="000000" w:themeColor="text1"/>
          <w:szCs w:val="24"/>
        </w:rPr>
        <w:t xml:space="preserve">, propofol </w:t>
      </w:r>
      <w:r w:rsidR="007D1FB8" w:rsidRPr="00FA078B">
        <w:rPr>
          <w:rFonts w:ascii="Book Antiqua" w:hAnsi="Book Antiqua"/>
          <w:iCs/>
          <w:color w:val="000000" w:themeColor="text1"/>
          <w:szCs w:val="24"/>
        </w:rPr>
        <w:t>is almost always</w:t>
      </w:r>
      <w:r w:rsidR="002D7DF6" w:rsidRPr="00FA078B">
        <w:rPr>
          <w:rFonts w:ascii="Book Antiqua" w:hAnsi="Book Antiqua"/>
          <w:iCs/>
          <w:color w:val="000000" w:themeColor="text1"/>
          <w:szCs w:val="24"/>
        </w:rPr>
        <w:t xml:space="preserve"> administered by anesthesia professionals, </w:t>
      </w:r>
      <w:r w:rsidR="007D1FB8" w:rsidRPr="00FA078B">
        <w:rPr>
          <w:rFonts w:ascii="Book Antiqua" w:hAnsi="Book Antiqua"/>
          <w:iCs/>
          <w:color w:val="000000" w:themeColor="text1"/>
          <w:szCs w:val="24"/>
        </w:rPr>
        <w:t xml:space="preserve">with </w:t>
      </w:r>
      <w:r w:rsidR="002D7DF6" w:rsidRPr="00FA078B">
        <w:rPr>
          <w:rFonts w:ascii="Book Antiqua" w:hAnsi="Book Antiqua"/>
          <w:iCs/>
          <w:color w:val="000000" w:themeColor="text1"/>
          <w:szCs w:val="24"/>
        </w:rPr>
        <w:t xml:space="preserve">a </w:t>
      </w:r>
      <w:r w:rsidR="007D1FB8" w:rsidRPr="00FA078B">
        <w:rPr>
          <w:rFonts w:ascii="Book Antiqua" w:hAnsi="Book Antiqua"/>
          <w:iCs/>
          <w:color w:val="000000" w:themeColor="text1"/>
          <w:szCs w:val="24"/>
          <w:lang w:val="en"/>
        </w:rPr>
        <w:t>vast</w:t>
      </w:r>
      <w:r w:rsidR="002D7DF6" w:rsidRPr="00FA078B">
        <w:rPr>
          <w:rFonts w:ascii="Book Antiqua" w:hAnsi="Book Antiqua"/>
          <w:iCs/>
          <w:color w:val="000000" w:themeColor="text1"/>
          <w:szCs w:val="24"/>
          <w:lang w:val="en"/>
        </w:rPr>
        <w:t xml:space="preserve"> increase in the </w:t>
      </w:r>
      <w:r w:rsidR="00441107" w:rsidRPr="00FA078B">
        <w:rPr>
          <w:rFonts w:ascii="Book Antiqua" w:hAnsi="Book Antiqua"/>
          <w:iCs/>
          <w:color w:val="000000" w:themeColor="text1"/>
          <w:szCs w:val="24"/>
          <w:lang w:val="en"/>
        </w:rPr>
        <w:t>incidence</w:t>
      </w:r>
      <w:r w:rsidR="002D7DF6" w:rsidRPr="00FA078B">
        <w:rPr>
          <w:rFonts w:ascii="Book Antiqua" w:hAnsi="Book Antiqua"/>
          <w:iCs/>
          <w:color w:val="000000" w:themeColor="text1"/>
          <w:szCs w:val="24"/>
          <w:lang w:val="en"/>
        </w:rPr>
        <w:t xml:space="preserve"> of propofol use </w:t>
      </w:r>
      <w:r w:rsidR="00441107" w:rsidRPr="00FA078B">
        <w:rPr>
          <w:rFonts w:ascii="Book Antiqua" w:hAnsi="Book Antiqua"/>
          <w:iCs/>
          <w:color w:val="000000" w:themeColor="text1"/>
          <w:szCs w:val="24"/>
          <w:lang w:val="en"/>
        </w:rPr>
        <w:t xml:space="preserve">over the past decade </w:t>
      </w:r>
      <w:r w:rsidR="002D7DF6" w:rsidRPr="00FA078B">
        <w:rPr>
          <w:rFonts w:ascii="Book Antiqua" w:hAnsi="Book Antiqua"/>
          <w:iCs/>
          <w:color w:val="000000" w:themeColor="text1"/>
          <w:szCs w:val="24"/>
          <w:lang w:val="en"/>
        </w:rPr>
        <w:t>for routine outpatient endoscopic p</w:t>
      </w:r>
      <w:r w:rsidRPr="00FA078B">
        <w:rPr>
          <w:rFonts w:ascii="Book Antiqua" w:hAnsi="Book Antiqua"/>
          <w:iCs/>
          <w:color w:val="000000" w:themeColor="text1"/>
          <w:szCs w:val="24"/>
          <w:lang w:val="en"/>
        </w:rPr>
        <w:t>rocedures in low-risk patients</w:t>
      </w:r>
      <w:r w:rsidR="006401DA" w:rsidRPr="00FA078B">
        <w:rPr>
          <w:rFonts w:ascii="Book Antiqua" w:hAnsi="Book Antiqua"/>
          <w:iCs/>
          <w:color w:val="000000" w:themeColor="text1"/>
          <w:szCs w:val="24"/>
          <w:lang w:val="en"/>
        </w:rPr>
        <w:fldChar w:fldCharType="begin">
          <w:fldData xml:space="preserve">PEVuZE5vdGU+PENpdGU+PEF1dGhvcj5JbmFkb21pPC9BdXRob3I+PFllYXI+MjAxMDwvWWVhcj48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</w:fldData>
        </w:fldChar>
      </w:r>
      <w:r w:rsidR="006401DA" w:rsidRPr="00FA078B">
        <w:rPr>
          <w:rFonts w:ascii="Book Antiqua" w:hAnsi="Book Antiqua"/>
          <w:iCs/>
          <w:color w:val="000000" w:themeColor="text1"/>
          <w:szCs w:val="24"/>
          <w:lang w:val="en"/>
        </w:rPr>
        <w:instrText xml:space="preserve"> ADDIN EN.CITE </w:instrText>
      </w:r>
      <w:r w:rsidR="006401DA" w:rsidRPr="00FA078B">
        <w:rPr>
          <w:rFonts w:ascii="Book Antiqua" w:hAnsi="Book Antiqua"/>
          <w:iCs/>
          <w:color w:val="000000" w:themeColor="text1"/>
          <w:szCs w:val="24"/>
          <w:lang w:val="en"/>
        </w:rPr>
        <w:fldChar w:fldCharType="begin">
          <w:fldData xml:space="preserve">PEVuZE5vdGU+PENpdGU+PEF1dGhvcj5JbmFkb21pPC9BdXRob3I+PFllYXI+MjAxMDwvWWVhcj48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</w:fldData>
        </w:fldChar>
      </w:r>
      <w:r w:rsidR="006401DA" w:rsidRPr="00FA078B">
        <w:rPr>
          <w:rFonts w:ascii="Book Antiqua" w:hAnsi="Book Antiqua"/>
          <w:iCs/>
          <w:color w:val="000000" w:themeColor="text1"/>
          <w:szCs w:val="24"/>
          <w:lang w:val="en"/>
        </w:rPr>
        <w:instrText xml:space="preserve"> ADDIN EN.CITE.DATA </w:instrText>
      </w:r>
      <w:r w:rsidR="006401DA" w:rsidRPr="00FA078B">
        <w:rPr>
          <w:rFonts w:ascii="Book Antiqua" w:hAnsi="Book Antiqua"/>
          <w:iCs/>
          <w:color w:val="000000" w:themeColor="text1"/>
          <w:szCs w:val="24"/>
          <w:lang w:val="en"/>
        </w:rPr>
      </w:r>
      <w:r w:rsidR="006401DA" w:rsidRPr="00FA078B">
        <w:rPr>
          <w:rFonts w:ascii="Book Antiqua" w:hAnsi="Book Antiqua"/>
          <w:iCs/>
          <w:color w:val="000000" w:themeColor="text1"/>
          <w:szCs w:val="24"/>
          <w:lang w:val="en"/>
        </w:rPr>
        <w:fldChar w:fldCharType="end"/>
      </w:r>
      <w:r w:rsidR="006401DA" w:rsidRPr="00FA078B">
        <w:rPr>
          <w:rFonts w:ascii="Book Antiqua" w:hAnsi="Book Antiqua"/>
          <w:iCs/>
          <w:color w:val="000000" w:themeColor="text1"/>
          <w:szCs w:val="24"/>
          <w:lang w:val="en"/>
        </w:rPr>
      </w:r>
      <w:r w:rsidR="006401DA" w:rsidRPr="00FA078B">
        <w:rPr>
          <w:rFonts w:ascii="Book Antiqua" w:hAnsi="Book Antiqua"/>
          <w:iCs/>
          <w:color w:val="000000" w:themeColor="text1"/>
          <w:szCs w:val="24"/>
          <w:lang w:val="en"/>
        </w:rPr>
        <w:fldChar w:fldCharType="separate"/>
      </w:r>
      <w:r w:rsidR="006401DA" w:rsidRPr="00FA078B">
        <w:rPr>
          <w:rFonts w:ascii="Book Antiqua" w:hAnsi="Book Antiqua"/>
          <w:iCs/>
          <w:noProof/>
          <w:color w:val="000000" w:themeColor="text1"/>
          <w:szCs w:val="24"/>
          <w:vertAlign w:val="superscript"/>
          <w:lang w:val="en"/>
        </w:rPr>
        <w:t>[</w:t>
      </w:r>
      <w:hyperlink w:anchor="_ENREF_2" w:tooltip="Inadomi, 2010 #1403" w:history="1">
        <w:r w:rsidR="006401DA" w:rsidRPr="00FA078B">
          <w:rPr>
            <w:rFonts w:ascii="Book Antiqua" w:hAnsi="Book Antiqua"/>
            <w:iCs/>
            <w:noProof/>
            <w:color w:val="000000" w:themeColor="text1"/>
            <w:szCs w:val="24"/>
            <w:vertAlign w:val="superscript"/>
            <w:lang w:val="en"/>
          </w:rPr>
          <w:t>2</w:t>
        </w:r>
      </w:hyperlink>
      <w:r w:rsidR="00B30B4F">
        <w:rPr>
          <w:rFonts w:ascii="Book Antiqua" w:hAnsi="Book Antiqua"/>
          <w:iCs/>
          <w:noProof/>
          <w:color w:val="000000" w:themeColor="text1"/>
          <w:szCs w:val="24"/>
          <w:vertAlign w:val="superscript"/>
          <w:lang w:val="en"/>
        </w:rPr>
        <w:t>,</w:t>
      </w:r>
      <w:hyperlink w:anchor="_ENREF_3" w:tooltip="Liu, 2012 #1378" w:history="1">
        <w:r w:rsidR="006401DA" w:rsidRPr="00FA078B">
          <w:rPr>
            <w:rFonts w:ascii="Book Antiqua" w:hAnsi="Book Antiqua"/>
            <w:iCs/>
            <w:noProof/>
            <w:color w:val="000000" w:themeColor="text1"/>
            <w:szCs w:val="24"/>
            <w:vertAlign w:val="superscript"/>
            <w:lang w:val="en"/>
          </w:rPr>
          <w:t>3</w:t>
        </w:r>
      </w:hyperlink>
      <w:r w:rsidR="006401DA" w:rsidRPr="00FA078B">
        <w:rPr>
          <w:rFonts w:ascii="Book Antiqua" w:hAnsi="Book Antiqua"/>
          <w:iCs/>
          <w:noProof/>
          <w:color w:val="000000" w:themeColor="text1"/>
          <w:szCs w:val="24"/>
          <w:vertAlign w:val="superscript"/>
          <w:lang w:val="en"/>
        </w:rPr>
        <w:t>]</w:t>
      </w:r>
      <w:r w:rsidR="006401DA" w:rsidRPr="00FA078B">
        <w:rPr>
          <w:rFonts w:ascii="Book Antiqua" w:hAnsi="Book Antiqua"/>
          <w:iCs/>
          <w:color w:val="000000" w:themeColor="text1"/>
          <w:szCs w:val="24"/>
          <w:lang w:val="en"/>
        </w:rPr>
        <w:fldChar w:fldCharType="end"/>
      </w:r>
      <w:r w:rsidR="002D7DF6" w:rsidRPr="00FA078B">
        <w:rPr>
          <w:rFonts w:ascii="Book Antiqua" w:hAnsi="Book Antiqua"/>
          <w:iCs/>
          <w:color w:val="000000" w:themeColor="text1"/>
          <w:szCs w:val="24"/>
          <w:lang w:val="en"/>
        </w:rPr>
        <w:t xml:space="preserve">. </w:t>
      </w:r>
      <w:r w:rsidR="00916021" w:rsidRPr="00FA078B">
        <w:rPr>
          <w:rFonts w:ascii="Book Antiqua" w:hAnsi="Book Antiqua"/>
          <w:iCs/>
          <w:color w:val="000000"/>
          <w:szCs w:val="24"/>
          <w:lang w:val="en"/>
        </w:rPr>
        <w:t>The use of anesthesiologist-administered propofol</w:t>
      </w:r>
      <w:r w:rsidR="004D72CE" w:rsidRPr="00FA078B">
        <w:rPr>
          <w:rFonts w:ascii="Book Antiqua" w:hAnsi="Book Antiqua"/>
          <w:iCs/>
          <w:color w:val="000000"/>
          <w:szCs w:val="24"/>
          <w:lang w:val="en"/>
        </w:rPr>
        <w:t xml:space="preserve"> for low-risk endoscopies </w:t>
      </w:r>
      <w:r w:rsidR="00916021" w:rsidRPr="00FA078B">
        <w:rPr>
          <w:rFonts w:ascii="Book Antiqua" w:hAnsi="Book Antiqua"/>
          <w:iCs/>
          <w:color w:val="000000"/>
          <w:szCs w:val="24"/>
          <w:lang w:val="en"/>
        </w:rPr>
        <w:t xml:space="preserve">is estimated to cost the </w:t>
      </w:r>
      <w:r w:rsidR="00B30B4F" w:rsidRPr="00FA078B">
        <w:rPr>
          <w:rFonts w:ascii="Book Antiqua" w:hAnsi="Book Antiqua"/>
          <w:iCs/>
          <w:color w:val="000000" w:themeColor="text1"/>
          <w:szCs w:val="24"/>
        </w:rPr>
        <w:t>United States</w:t>
      </w:r>
      <w:r w:rsidR="00916021" w:rsidRPr="00FA078B">
        <w:rPr>
          <w:rFonts w:ascii="Book Antiqua" w:hAnsi="Book Antiqua"/>
          <w:iCs/>
          <w:color w:val="000000"/>
          <w:szCs w:val="24"/>
          <w:lang w:val="en"/>
        </w:rPr>
        <w:t xml:space="preserve"> </w:t>
      </w:r>
      <w:r w:rsidR="00916021" w:rsidRPr="00B30B4F">
        <w:rPr>
          <w:rFonts w:ascii="Book Antiqua" w:hAnsi="Book Antiqua"/>
          <w:iCs/>
          <w:caps/>
          <w:color w:val="000000"/>
          <w:szCs w:val="24"/>
          <w:lang w:val="en"/>
        </w:rPr>
        <w:t>h</w:t>
      </w:r>
      <w:r w:rsidR="00916021" w:rsidRPr="00FA078B">
        <w:rPr>
          <w:rFonts w:ascii="Book Antiqua" w:hAnsi="Book Antiqua"/>
          <w:iCs/>
          <w:color w:val="000000"/>
          <w:szCs w:val="24"/>
          <w:lang w:val="en"/>
        </w:rPr>
        <w:t xml:space="preserve">ealth </w:t>
      </w:r>
      <w:r w:rsidR="00916021" w:rsidRPr="00B30B4F">
        <w:rPr>
          <w:rFonts w:ascii="Book Antiqua" w:hAnsi="Book Antiqua"/>
          <w:iCs/>
          <w:caps/>
          <w:color w:val="000000"/>
          <w:szCs w:val="24"/>
          <w:lang w:val="en"/>
        </w:rPr>
        <w:t>c</w:t>
      </w:r>
      <w:r w:rsidR="00916021" w:rsidRPr="00FA078B">
        <w:rPr>
          <w:rFonts w:ascii="Book Antiqua" w:hAnsi="Book Antiqua"/>
          <w:iCs/>
          <w:color w:val="000000"/>
          <w:szCs w:val="24"/>
          <w:lang w:val="en"/>
        </w:rPr>
        <w:t xml:space="preserve">are </w:t>
      </w:r>
      <w:r w:rsidR="00916021" w:rsidRPr="00B30B4F">
        <w:rPr>
          <w:rFonts w:ascii="Book Antiqua" w:hAnsi="Book Antiqua"/>
          <w:iCs/>
          <w:caps/>
          <w:color w:val="000000"/>
          <w:szCs w:val="24"/>
          <w:lang w:val="en"/>
        </w:rPr>
        <w:t>s</w:t>
      </w:r>
      <w:r w:rsidR="00916021" w:rsidRPr="00FA078B">
        <w:rPr>
          <w:rFonts w:ascii="Book Antiqua" w:hAnsi="Book Antiqua"/>
          <w:iCs/>
          <w:color w:val="000000"/>
          <w:szCs w:val="24"/>
          <w:lang w:val="en"/>
        </w:rPr>
        <w:t xml:space="preserve">ystem </w:t>
      </w:r>
      <w:r w:rsidR="0050700B" w:rsidRPr="00FA078B">
        <w:rPr>
          <w:rFonts w:ascii="Book Antiqua" w:hAnsi="Book Antiqua"/>
          <w:iCs/>
          <w:color w:val="000000"/>
          <w:szCs w:val="24"/>
          <w:lang w:val="en"/>
        </w:rPr>
        <w:t>hundreds of millions</w:t>
      </w:r>
      <w:r w:rsidR="00916021" w:rsidRPr="00FA078B">
        <w:rPr>
          <w:rFonts w:ascii="Book Antiqua" w:hAnsi="Book Antiqua"/>
          <w:iCs/>
          <w:color w:val="000000"/>
          <w:szCs w:val="24"/>
          <w:lang w:val="en"/>
        </w:rPr>
        <w:t xml:space="preserve"> of dollars per year</w:t>
      </w:r>
      <w:r w:rsidR="006401DA" w:rsidRPr="00FA078B">
        <w:rPr>
          <w:rFonts w:ascii="Book Antiqua" w:hAnsi="Book Antiqua"/>
          <w:iCs/>
          <w:color w:val="000000"/>
          <w:szCs w:val="24"/>
          <w:lang w:val="en"/>
        </w:rPr>
        <w:fldChar w:fldCharType="begin">
          <w:fldData xml:space="preserve">PEVuZE5vdGU+PENpdGU+PEF1dGhvcj5IYXNzYW48L0F1dGhvcj48WWVhcj4yMDEyPC9ZZWFyPjxS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</w:fldData>
        </w:fldChar>
      </w:r>
      <w:r w:rsidR="006401DA" w:rsidRPr="00FA078B">
        <w:rPr>
          <w:rFonts w:ascii="Book Antiqua" w:hAnsi="Book Antiqua"/>
          <w:iCs/>
          <w:color w:val="000000"/>
          <w:szCs w:val="24"/>
          <w:lang w:val="en"/>
        </w:rPr>
        <w:instrText xml:space="preserve"> ADDIN EN.CITE </w:instrText>
      </w:r>
      <w:r w:rsidR="006401DA" w:rsidRPr="00FA078B">
        <w:rPr>
          <w:rFonts w:ascii="Book Antiqua" w:hAnsi="Book Antiqua"/>
          <w:iCs/>
          <w:color w:val="000000"/>
          <w:szCs w:val="24"/>
          <w:lang w:val="en"/>
        </w:rPr>
        <w:fldChar w:fldCharType="begin">
          <w:fldData xml:space="preserve">PEVuZE5vdGU+PENpdGU+PEF1dGhvcj5IYXNzYW48L0F1dGhvcj48WWVhcj4yMDEyPC9ZZWFyPjxS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</w:fldData>
        </w:fldChar>
      </w:r>
      <w:r w:rsidR="006401DA" w:rsidRPr="00FA078B">
        <w:rPr>
          <w:rFonts w:ascii="Book Antiqua" w:hAnsi="Book Antiqua"/>
          <w:iCs/>
          <w:color w:val="000000"/>
          <w:szCs w:val="24"/>
          <w:lang w:val="en"/>
        </w:rPr>
        <w:instrText xml:space="preserve"> ADDIN EN.CITE.DATA </w:instrText>
      </w:r>
      <w:r w:rsidR="006401DA" w:rsidRPr="00FA078B">
        <w:rPr>
          <w:rFonts w:ascii="Book Antiqua" w:hAnsi="Book Antiqua"/>
          <w:iCs/>
          <w:color w:val="000000"/>
          <w:szCs w:val="24"/>
          <w:lang w:val="en"/>
        </w:rPr>
      </w:r>
      <w:r w:rsidR="006401DA" w:rsidRPr="00FA078B">
        <w:rPr>
          <w:rFonts w:ascii="Book Antiqua" w:hAnsi="Book Antiqua"/>
          <w:iCs/>
          <w:color w:val="000000"/>
          <w:szCs w:val="24"/>
          <w:lang w:val="en"/>
        </w:rPr>
        <w:fldChar w:fldCharType="end"/>
      </w:r>
      <w:r w:rsidR="006401DA" w:rsidRPr="00FA078B">
        <w:rPr>
          <w:rFonts w:ascii="Book Antiqua" w:hAnsi="Book Antiqua"/>
          <w:iCs/>
          <w:color w:val="000000"/>
          <w:szCs w:val="24"/>
          <w:lang w:val="en"/>
        </w:rPr>
      </w:r>
      <w:r w:rsidR="006401DA" w:rsidRPr="00FA078B">
        <w:rPr>
          <w:rFonts w:ascii="Book Antiqua" w:hAnsi="Book Antiqua"/>
          <w:iCs/>
          <w:color w:val="000000"/>
          <w:szCs w:val="24"/>
          <w:lang w:val="en"/>
        </w:rPr>
        <w:fldChar w:fldCharType="separate"/>
      </w:r>
      <w:r w:rsidR="006401DA" w:rsidRPr="00FA078B">
        <w:rPr>
          <w:rFonts w:ascii="Book Antiqua" w:hAnsi="Book Antiqua"/>
          <w:iCs/>
          <w:noProof/>
          <w:color w:val="000000"/>
          <w:szCs w:val="24"/>
          <w:vertAlign w:val="superscript"/>
          <w:lang w:val="en"/>
        </w:rPr>
        <w:t>[</w:t>
      </w:r>
      <w:hyperlink w:anchor="_ENREF_4" w:tooltip="Hassan, 2012 #1354" w:history="1">
        <w:r w:rsidR="006401DA" w:rsidRPr="00FA078B">
          <w:rPr>
            <w:rFonts w:ascii="Book Antiqua" w:hAnsi="Book Antiqua"/>
            <w:iCs/>
            <w:noProof/>
            <w:color w:val="000000"/>
            <w:szCs w:val="24"/>
            <w:vertAlign w:val="superscript"/>
            <w:lang w:val="en"/>
          </w:rPr>
          <w:t>4</w:t>
        </w:r>
      </w:hyperlink>
      <w:r w:rsidR="006401DA" w:rsidRPr="00FA078B">
        <w:rPr>
          <w:rFonts w:ascii="Book Antiqua" w:hAnsi="Book Antiqua"/>
          <w:iCs/>
          <w:noProof/>
          <w:color w:val="000000"/>
          <w:szCs w:val="24"/>
          <w:vertAlign w:val="superscript"/>
          <w:lang w:val="en"/>
        </w:rPr>
        <w:t>]</w:t>
      </w:r>
      <w:r w:rsidR="006401DA" w:rsidRPr="00FA078B">
        <w:rPr>
          <w:rFonts w:ascii="Book Antiqua" w:hAnsi="Book Antiqua"/>
          <w:iCs/>
          <w:color w:val="000000"/>
          <w:szCs w:val="24"/>
          <w:lang w:val="en"/>
        </w:rPr>
        <w:fldChar w:fldCharType="end"/>
      </w:r>
      <w:r w:rsidR="00916021" w:rsidRPr="00FA078B">
        <w:rPr>
          <w:rFonts w:ascii="Book Antiqua" w:hAnsi="Book Antiqua"/>
          <w:iCs/>
          <w:color w:val="000000"/>
          <w:szCs w:val="24"/>
          <w:lang w:val="en"/>
        </w:rPr>
        <w:t xml:space="preserve">. </w:t>
      </w:r>
      <w:r w:rsidR="007D1FB8" w:rsidRPr="00FA078B">
        <w:rPr>
          <w:rFonts w:ascii="Book Antiqua" w:hAnsi="Book Antiqua"/>
          <w:iCs/>
          <w:color w:val="000000" w:themeColor="text1"/>
          <w:szCs w:val="24"/>
          <w:lang w:val="en"/>
        </w:rPr>
        <w:t>As a response</w:t>
      </w:r>
      <w:r w:rsidR="002D7DF6" w:rsidRPr="00FA078B">
        <w:rPr>
          <w:rFonts w:ascii="Book Antiqua" w:hAnsi="Book Antiqua"/>
          <w:iCs/>
          <w:color w:val="000000" w:themeColor="text1"/>
          <w:szCs w:val="24"/>
          <w:lang w:val="en"/>
        </w:rPr>
        <w:t xml:space="preserve">, there have been attempts to </w:t>
      </w:r>
      <w:r w:rsidR="007D1FB8" w:rsidRPr="00FA078B">
        <w:rPr>
          <w:rFonts w:ascii="Book Antiqua" w:hAnsi="Book Antiqua"/>
          <w:iCs/>
          <w:color w:val="000000" w:themeColor="text1"/>
          <w:szCs w:val="24"/>
          <w:lang w:val="en"/>
        </w:rPr>
        <w:t>i</w:t>
      </w:r>
      <w:r w:rsidR="0050700B" w:rsidRPr="00FA078B">
        <w:rPr>
          <w:rFonts w:ascii="Book Antiqua" w:hAnsi="Book Antiqua"/>
          <w:iCs/>
          <w:color w:val="000000" w:themeColor="text1"/>
          <w:szCs w:val="24"/>
          <w:lang w:val="en"/>
        </w:rPr>
        <w:t>n</w:t>
      </w:r>
      <w:r w:rsidR="007D1FB8" w:rsidRPr="00FA078B">
        <w:rPr>
          <w:rFonts w:ascii="Book Antiqua" w:hAnsi="Book Antiqua"/>
          <w:iCs/>
          <w:color w:val="000000" w:themeColor="text1"/>
          <w:szCs w:val="24"/>
          <w:lang w:val="en"/>
        </w:rPr>
        <w:t>troduce</w:t>
      </w:r>
      <w:r w:rsidR="002D7DF6" w:rsidRPr="00FA078B">
        <w:rPr>
          <w:rFonts w:ascii="Book Antiqua" w:hAnsi="Book Antiqua"/>
          <w:iCs/>
          <w:color w:val="000000" w:themeColor="text1"/>
          <w:szCs w:val="24"/>
          <w:lang w:val="en"/>
        </w:rPr>
        <w:t xml:space="preserve"> nurse-administered propofol sedation (NAPS). </w:t>
      </w:r>
      <w:r w:rsidR="007D1FB8" w:rsidRPr="00FA078B">
        <w:rPr>
          <w:rFonts w:ascii="Book Antiqua" w:hAnsi="Book Antiqua"/>
          <w:color w:val="000000" w:themeColor="text1"/>
          <w:szCs w:val="24"/>
        </w:rPr>
        <w:t>NAPS has been shown to be feasible and safe</w:t>
      </w:r>
      <w:r w:rsidR="006401DA" w:rsidRPr="00FA078B">
        <w:rPr>
          <w:rFonts w:ascii="Book Antiqua" w:hAnsi="Book Antiqua"/>
          <w:iCs/>
          <w:color w:val="000000" w:themeColor="text1"/>
          <w:szCs w:val="24"/>
          <w:lang w:val="en"/>
        </w:rPr>
        <w:fldChar w:fldCharType="begin">
          <w:fldData xml:space="preserve">PEVuZE5vdGU+PENpdGU+PEF1dGhvcj5TaWVnPC9BdXRob3I+PFllYXI+MjAxNDwvWWVhcj48UmVj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ZXJvbG9neTwvZnVsbC10aXRsZT48L2FsdC1wZXJpb2RpY2FsPjxwYWdlcz4xMjI5LTM3OyBxdWl6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YWdlcz4xMzg0LTkxPC9wYWdlcz48dm9sdW1lPjEyOTwvdm9sdW1lPjxudW1iZXI+NTwvbnVtYmVy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==
</w:fldData>
        </w:fldChar>
      </w:r>
      <w:r w:rsidR="006401DA" w:rsidRPr="00FA078B">
        <w:rPr>
          <w:rFonts w:ascii="Book Antiqua" w:hAnsi="Book Antiqua"/>
          <w:iCs/>
          <w:color w:val="000000" w:themeColor="text1"/>
          <w:szCs w:val="24"/>
          <w:lang w:val="en"/>
        </w:rPr>
        <w:instrText xml:space="preserve"> ADDIN EN.CITE </w:instrText>
      </w:r>
      <w:r w:rsidR="006401DA" w:rsidRPr="00FA078B">
        <w:rPr>
          <w:rFonts w:ascii="Book Antiqua" w:hAnsi="Book Antiqua"/>
          <w:iCs/>
          <w:color w:val="000000" w:themeColor="text1"/>
          <w:szCs w:val="24"/>
          <w:lang w:val="en"/>
        </w:rPr>
        <w:fldChar w:fldCharType="begin">
          <w:fldData xml:space="preserve">PEVuZE5vdGU+PENpdGU+PEF1dGhvcj5TaWVnPC9BdXRob3I+PFllYXI+MjAxNDwvWWVhcj48UmVj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ZXJvbG9neTwvZnVsbC10aXRsZT48L2FsdC1wZXJpb2RpY2FsPjxwYWdlcz4xMjI5LTM3OyBxdWl6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YWdlcz4xMzg0LTkxPC9wYWdlcz48dm9sdW1lPjEyOTwvdm9sdW1lPjxudW1iZXI+NTwvbnVtYmVy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==
</w:fldData>
        </w:fldChar>
      </w:r>
      <w:r w:rsidR="006401DA" w:rsidRPr="00FA078B">
        <w:rPr>
          <w:rFonts w:ascii="Book Antiqua" w:hAnsi="Book Antiqua"/>
          <w:iCs/>
          <w:color w:val="000000" w:themeColor="text1"/>
          <w:szCs w:val="24"/>
          <w:lang w:val="en"/>
        </w:rPr>
        <w:instrText xml:space="preserve"> ADDIN EN.CITE.DATA </w:instrText>
      </w:r>
      <w:r w:rsidR="006401DA" w:rsidRPr="00FA078B">
        <w:rPr>
          <w:rFonts w:ascii="Book Antiqua" w:hAnsi="Book Antiqua"/>
          <w:iCs/>
          <w:color w:val="000000" w:themeColor="text1"/>
          <w:szCs w:val="24"/>
          <w:lang w:val="en"/>
        </w:rPr>
      </w:r>
      <w:r w:rsidR="006401DA" w:rsidRPr="00FA078B">
        <w:rPr>
          <w:rFonts w:ascii="Book Antiqua" w:hAnsi="Book Antiqua"/>
          <w:iCs/>
          <w:color w:val="000000" w:themeColor="text1"/>
          <w:szCs w:val="24"/>
          <w:lang w:val="en"/>
        </w:rPr>
        <w:fldChar w:fldCharType="end"/>
      </w:r>
      <w:r w:rsidR="006401DA" w:rsidRPr="00FA078B">
        <w:rPr>
          <w:rFonts w:ascii="Book Antiqua" w:hAnsi="Book Antiqua"/>
          <w:iCs/>
          <w:color w:val="000000" w:themeColor="text1"/>
          <w:szCs w:val="24"/>
          <w:lang w:val="en"/>
        </w:rPr>
      </w:r>
      <w:r w:rsidR="006401DA" w:rsidRPr="00FA078B">
        <w:rPr>
          <w:rFonts w:ascii="Book Antiqua" w:hAnsi="Book Antiqua"/>
          <w:iCs/>
          <w:color w:val="000000" w:themeColor="text1"/>
          <w:szCs w:val="24"/>
          <w:lang w:val="en"/>
        </w:rPr>
        <w:fldChar w:fldCharType="separate"/>
      </w:r>
      <w:r w:rsidR="006401DA" w:rsidRPr="00FA078B">
        <w:rPr>
          <w:rFonts w:ascii="Book Antiqua" w:hAnsi="Book Antiqua"/>
          <w:iCs/>
          <w:noProof/>
          <w:color w:val="000000" w:themeColor="text1"/>
          <w:szCs w:val="24"/>
          <w:vertAlign w:val="superscript"/>
          <w:lang w:val="en"/>
        </w:rPr>
        <w:t>[</w:t>
      </w:r>
      <w:hyperlink w:anchor="_ENREF_5" w:tooltip="Sieg, 2014 #1353" w:history="1">
        <w:r w:rsidR="006401DA" w:rsidRPr="00FA078B">
          <w:rPr>
            <w:rFonts w:ascii="Book Antiqua" w:hAnsi="Book Antiqua"/>
            <w:iCs/>
            <w:noProof/>
            <w:color w:val="000000" w:themeColor="text1"/>
            <w:szCs w:val="24"/>
            <w:vertAlign w:val="superscript"/>
            <w:lang w:val="en"/>
          </w:rPr>
          <w:t>5-7</w:t>
        </w:r>
      </w:hyperlink>
      <w:r w:rsidR="006401DA" w:rsidRPr="00FA078B">
        <w:rPr>
          <w:rFonts w:ascii="Book Antiqua" w:hAnsi="Book Antiqua"/>
          <w:iCs/>
          <w:noProof/>
          <w:color w:val="000000" w:themeColor="text1"/>
          <w:szCs w:val="24"/>
          <w:vertAlign w:val="superscript"/>
          <w:lang w:val="en"/>
        </w:rPr>
        <w:t>]</w:t>
      </w:r>
      <w:r w:rsidR="006401DA" w:rsidRPr="00FA078B">
        <w:rPr>
          <w:rFonts w:ascii="Book Antiqua" w:hAnsi="Book Antiqua"/>
          <w:iCs/>
          <w:color w:val="000000" w:themeColor="text1"/>
          <w:szCs w:val="24"/>
          <w:lang w:val="en"/>
        </w:rPr>
        <w:fldChar w:fldCharType="end"/>
      </w:r>
      <w:r w:rsidR="007D1FB8" w:rsidRPr="00FA078B">
        <w:rPr>
          <w:rFonts w:ascii="Book Antiqua" w:hAnsi="Book Antiqua"/>
          <w:color w:val="000000" w:themeColor="text1"/>
          <w:szCs w:val="24"/>
        </w:rPr>
        <w:t xml:space="preserve">, but there are significant barriers to its use in the </w:t>
      </w:r>
      <w:r w:rsidR="00B30B4F" w:rsidRPr="00FA078B">
        <w:rPr>
          <w:rFonts w:ascii="Book Antiqua" w:hAnsi="Book Antiqua"/>
          <w:iCs/>
          <w:color w:val="000000" w:themeColor="text1"/>
          <w:szCs w:val="24"/>
        </w:rPr>
        <w:t>United States</w:t>
      </w:r>
      <w:r w:rsidR="007D1FB8" w:rsidRPr="00FA078B">
        <w:rPr>
          <w:rFonts w:ascii="Book Antiqua" w:hAnsi="Book Antiqua"/>
          <w:color w:val="000000" w:themeColor="text1"/>
          <w:szCs w:val="24"/>
        </w:rPr>
        <w:t xml:space="preserve">, </w:t>
      </w:r>
      <w:r w:rsidR="007D1FB8" w:rsidRPr="00FA078B">
        <w:rPr>
          <w:rFonts w:ascii="Book Antiqua" w:hAnsi="Book Antiqua"/>
          <w:iCs/>
          <w:color w:val="000000" w:themeColor="text1"/>
          <w:szCs w:val="24"/>
          <w:lang w:val="en"/>
        </w:rPr>
        <w:t xml:space="preserve">including </w:t>
      </w:r>
      <w:r w:rsidR="002751C7" w:rsidRPr="00FA078B">
        <w:rPr>
          <w:rFonts w:ascii="Book Antiqua" w:hAnsi="Book Antiqua"/>
          <w:iCs/>
          <w:color w:val="000000" w:themeColor="text1"/>
          <w:szCs w:val="24"/>
          <w:lang w:val="en"/>
        </w:rPr>
        <w:t xml:space="preserve">the </w:t>
      </w:r>
      <w:r w:rsidR="007D1FB8" w:rsidRPr="00FA078B">
        <w:rPr>
          <w:rFonts w:ascii="Book Antiqua" w:hAnsi="Book Antiqua"/>
          <w:iCs/>
          <w:color w:val="000000" w:themeColor="text1"/>
          <w:szCs w:val="24"/>
          <w:lang w:val="en"/>
        </w:rPr>
        <w:t xml:space="preserve">FDA labeling </w:t>
      </w:r>
      <w:r w:rsidR="004D72CE" w:rsidRPr="00FA078B">
        <w:rPr>
          <w:rFonts w:ascii="Book Antiqua" w:hAnsi="Book Antiqua"/>
          <w:iCs/>
          <w:color w:val="000000" w:themeColor="text1"/>
          <w:szCs w:val="24"/>
          <w:lang w:val="en"/>
        </w:rPr>
        <w:t>for</w:t>
      </w:r>
      <w:r w:rsidR="007D1FB8" w:rsidRPr="00FA078B">
        <w:rPr>
          <w:rFonts w:ascii="Book Antiqua" w:hAnsi="Book Antiqua"/>
          <w:iCs/>
          <w:color w:val="000000" w:themeColor="text1"/>
          <w:szCs w:val="24"/>
          <w:lang w:val="en"/>
        </w:rPr>
        <w:t xml:space="preserve"> propofol</w:t>
      </w:r>
      <w:r w:rsidR="002751C7" w:rsidRPr="00FA078B">
        <w:rPr>
          <w:rFonts w:ascii="Book Antiqua" w:hAnsi="Book Antiqua"/>
          <w:iCs/>
          <w:color w:val="000000" w:themeColor="text1"/>
          <w:szCs w:val="24"/>
          <w:lang w:val="en"/>
        </w:rPr>
        <w:t xml:space="preserve"> (which specifies that propofol must be administered by personnel trained in anesthesia)</w:t>
      </w:r>
      <w:r w:rsidR="007D1FB8" w:rsidRPr="00FA078B">
        <w:rPr>
          <w:rFonts w:ascii="Book Antiqua" w:hAnsi="Book Antiqua"/>
          <w:iCs/>
          <w:color w:val="000000" w:themeColor="text1"/>
          <w:szCs w:val="24"/>
          <w:lang w:val="en"/>
        </w:rPr>
        <w:t xml:space="preserve">, </w:t>
      </w:r>
      <w:r w:rsidRPr="00FA078B">
        <w:rPr>
          <w:rFonts w:ascii="Book Antiqua" w:hAnsi="Book Antiqua"/>
          <w:iCs/>
          <w:color w:val="000000" w:themeColor="text1"/>
          <w:szCs w:val="24"/>
          <w:lang w:val="en"/>
        </w:rPr>
        <w:t>insurance</w:t>
      </w:r>
      <w:r w:rsidR="007D1FB8" w:rsidRPr="00FA078B">
        <w:rPr>
          <w:rFonts w:ascii="Book Antiqua" w:hAnsi="Book Antiqua"/>
          <w:iCs/>
          <w:color w:val="000000" w:themeColor="text1"/>
          <w:szCs w:val="24"/>
          <w:lang w:val="en"/>
        </w:rPr>
        <w:t xml:space="preserve"> regulations, hospital credentialing rules and medicolegal concerns</w:t>
      </w:r>
      <w:r w:rsidR="006401DA" w:rsidRPr="00FA078B">
        <w:rPr>
          <w:rFonts w:ascii="Book Antiqua" w:hAnsi="Book Antiqua"/>
          <w:iCs/>
          <w:color w:val="000000" w:themeColor="text1"/>
          <w:szCs w:val="24"/>
          <w:lang w:val="en"/>
        </w:rPr>
        <w:fldChar w:fldCharType="begin"/>
      </w:r>
      <w:r w:rsidR="006401DA" w:rsidRPr="00FA078B">
        <w:rPr>
          <w:rFonts w:ascii="Book Antiqua" w:hAnsi="Book Antiqua"/>
          <w:iCs/>
          <w:color w:val="000000" w:themeColor="text1"/>
          <w:szCs w:val="24"/>
          <w:lang w:val="en"/>
        </w:rPr>
        <w:instrText xml:space="preserve"> ADDIN EN.CITE &lt;EndNote&gt;&lt;Cite&gt;&lt;Author&gt;Rex&lt;/Author&gt;&lt;Year&gt;2011&lt;/Year&gt;&lt;RecNum&gt;1355&lt;/RecNum&gt;&lt;DisplayText&gt;&lt;style face="superscript"&gt;[8]&lt;/style&gt;&lt;/DisplayText&gt;&lt;record&gt;&lt;rec-number&gt;1355&lt;/rec-number&gt;&lt;foreign-keys&gt;&lt;key app="EN" db-id="dptf5ddzatdrppev5advwp5gfz50rsr2axdd"&gt;1355&lt;/key&gt;&lt;/foreign-keys&gt;&lt;ref-type name="Journal Article"&gt;17&lt;/ref-type&gt;&lt;contributors&gt;&lt;authors&gt;&lt;author&gt;Rex, D. K.&lt;/author&gt;&lt;/authors&gt;&lt;/contributors&gt;&lt;auth-address&gt;Indiana University Hospital, 550 North University Boulevard, Indianapolis, IN 46202, USA. drex@iupui.edu&lt;/auth-address&gt;&lt;titles&gt;&lt;title&gt;Effect of the Centers for Medicare &amp;amp; Medicaid Services policy about deep sedation on use of propofol&lt;/title&gt;&lt;secondary-title&gt;Ann Intern Med&lt;/secondary-title&gt;&lt;alt-title&gt;Annals of internal medicine&lt;/alt-title&gt;&lt;/titles&gt;&lt;periodical&gt;&lt;full-title&gt;Ann Intern Med&lt;/full-title&gt;&lt;/periodical&gt;&lt;pages&gt;622-6&lt;/pages&gt;&lt;volume&gt;154&lt;/volume&gt;&lt;number&gt;9&lt;/number&gt;&lt;keywords&gt;&lt;keyword&gt;Anesthetics, Intravenous/*administration &amp;amp; dosage/economics&lt;/keyword&gt;&lt;keyword&gt;Deep Sedation/*economics/*methods&lt;/keyword&gt;&lt;keyword&gt;Drug Monitoring/*economics&lt;/keyword&gt;&lt;keyword&gt;Evidence-Based Medicine&lt;/keyword&gt;&lt;keyword&gt;Humans&lt;/keyword&gt;&lt;keyword&gt;*Medicaid&lt;/keyword&gt;&lt;keyword&gt;*Medicare&lt;/keyword&gt;&lt;keyword&gt;Practice Guidelines as Topic&lt;/keyword&gt;&lt;keyword&gt;Propofol/*administration &amp;amp; dosage/economics&lt;/keyword&gt;&lt;keyword&gt;United States&lt;/keyword&gt;&lt;/keywords&gt;&lt;dates&gt;&lt;year&gt;2011&lt;/year&gt;&lt;pub-dates&gt;&lt;date&gt;May 3&lt;/date&gt;&lt;/pub-dates&gt;&lt;/dates&gt;&lt;isbn&gt;1539-3704 (Electronic)&amp;#xD;0003-4819 (Linking)&lt;/isbn&gt;&lt;accession-num&gt;21536938&lt;/accession-num&gt;&lt;urls&gt;&lt;related-urls&gt;&lt;url&gt;http://www.ncbi.nlm.nih.gov/pubmed/21536938&lt;/url&gt;&lt;/related-urls&gt;&lt;/urls&gt;&lt;electronic-resource-num&gt;10.7326/0003-4819-154-9-201105030-00007&lt;/electronic-resource-num&gt;&lt;/record&gt;&lt;/Cite&gt;&lt;/EndNote&gt;</w:instrText>
      </w:r>
      <w:r w:rsidR="006401DA" w:rsidRPr="00FA078B">
        <w:rPr>
          <w:rFonts w:ascii="Book Antiqua" w:hAnsi="Book Antiqua"/>
          <w:iCs/>
          <w:color w:val="000000" w:themeColor="text1"/>
          <w:szCs w:val="24"/>
          <w:lang w:val="en"/>
        </w:rPr>
        <w:fldChar w:fldCharType="separate"/>
      </w:r>
      <w:r w:rsidR="006401DA" w:rsidRPr="00FA078B">
        <w:rPr>
          <w:rFonts w:ascii="Book Antiqua" w:hAnsi="Book Antiqua"/>
          <w:iCs/>
          <w:noProof/>
          <w:color w:val="000000" w:themeColor="text1"/>
          <w:szCs w:val="24"/>
          <w:vertAlign w:val="superscript"/>
          <w:lang w:val="en"/>
        </w:rPr>
        <w:t>[</w:t>
      </w:r>
      <w:hyperlink w:anchor="_ENREF_8" w:tooltip="Rex, 2011 #1355" w:history="1">
        <w:r w:rsidR="006401DA" w:rsidRPr="00FA078B">
          <w:rPr>
            <w:rFonts w:ascii="Book Antiqua" w:hAnsi="Book Antiqua"/>
            <w:iCs/>
            <w:noProof/>
            <w:color w:val="000000" w:themeColor="text1"/>
            <w:szCs w:val="24"/>
            <w:vertAlign w:val="superscript"/>
            <w:lang w:val="en"/>
          </w:rPr>
          <w:t>8</w:t>
        </w:r>
      </w:hyperlink>
      <w:r w:rsidR="006401DA" w:rsidRPr="00FA078B">
        <w:rPr>
          <w:rFonts w:ascii="Book Antiqua" w:hAnsi="Book Antiqua"/>
          <w:iCs/>
          <w:noProof/>
          <w:color w:val="000000" w:themeColor="text1"/>
          <w:szCs w:val="24"/>
          <w:vertAlign w:val="superscript"/>
          <w:lang w:val="en"/>
        </w:rPr>
        <w:t>]</w:t>
      </w:r>
      <w:r w:rsidR="006401DA" w:rsidRPr="00FA078B">
        <w:rPr>
          <w:rFonts w:ascii="Book Antiqua" w:hAnsi="Book Antiqua"/>
          <w:iCs/>
          <w:color w:val="000000" w:themeColor="text1"/>
          <w:szCs w:val="24"/>
          <w:lang w:val="en"/>
        </w:rPr>
        <w:fldChar w:fldCharType="end"/>
      </w:r>
      <w:r w:rsidR="007D1FB8" w:rsidRPr="00FA078B">
        <w:rPr>
          <w:rFonts w:ascii="Book Antiqua" w:hAnsi="Book Antiqua"/>
          <w:iCs/>
          <w:color w:val="000000" w:themeColor="text1"/>
          <w:szCs w:val="24"/>
          <w:lang w:val="en"/>
        </w:rPr>
        <w:t xml:space="preserve">. </w:t>
      </w:r>
    </w:p>
    <w:p w:rsidR="002D7DF6" w:rsidRPr="00FA078B" w:rsidRDefault="007D1FB8" w:rsidP="00B30B4F">
      <w:pPr>
        <w:pStyle w:val="BodyText"/>
        <w:snapToGrid w:val="0"/>
        <w:spacing w:line="360" w:lineRule="auto"/>
        <w:ind w:firstLineChars="100" w:firstLine="240"/>
        <w:jc w:val="both"/>
        <w:rPr>
          <w:rFonts w:ascii="Book Antiqua" w:hAnsi="Book Antiqua"/>
          <w:b/>
          <w:szCs w:val="24"/>
        </w:rPr>
      </w:pPr>
      <w:r w:rsidRPr="00FA078B">
        <w:rPr>
          <w:rFonts w:ascii="Book Antiqua" w:hAnsi="Book Antiqua"/>
          <w:iCs/>
          <w:color w:val="000000" w:themeColor="text1"/>
          <w:szCs w:val="24"/>
        </w:rPr>
        <w:t xml:space="preserve">Computer assisted propofol sedation (CAPS) </w:t>
      </w:r>
      <w:r w:rsidR="00E70DD5" w:rsidRPr="00FA078B">
        <w:rPr>
          <w:rFonts w:ascii="Book Antiqua" w:hAnsi="Book Antiqua"/>
          <w:iCs/>
          <w:color w:val="000000" w:themeColor="text1"/>
          <w:szCs w:val="24"/>
        </w:rPr>
        <w:t>was</w:t>
      </w:r>
      <w:r w:rsidRPr="00FA078B">
        <w:rPr>
          <w:rFonts w:ascii="Book Antiqua" w:hAnsi="Book Antiqua"/>
          <w:iCs/>
          <w:color w:val="000000" w:themeColor="text1"/>
          <w:szCs w:val="24"/>
        </w:rPr>
        <w:t xml:space="preserve"> approved by the FDA </w:t>
      </w:r>
      <w:r w:rsidR="00E70DD5" w:rsidRPr="00FA078B">
        <w:rPr>
          <w:rFonts w:ascii="Book Antiqua" w:hAnsi="Book Antiqua"/>
          <w:iCs/>
          <w:color w:val="000000" w:themeColor="text1"/>
          <w:szCs w:val="24"/>
        </w:rPr>
        <w:t xml:space="preserve">in 2013 </w:t>
      </w:r>
      <w:r w:rsidRPr="00FA078B">
        <w:rPr>
          <w:rFonts w:ascii="Book Antiqua" w:hAnsi="Book Antiqua"/>
          <w:iCs/>
          <w:color w:val="000000" w:themeColor="text1"/>
          <w:szCs w:val="24"/>
        </w:rPr>
        <w:t xml:space="preserve">as a means to </w:t>
      </w:r>
      <w:r w:rsidR="00FE1F00" w:rsidRPr="00FA078B">
        <w:rPr>
          <w:rFonts w:ascii="Book Antiqua" w:hAnsi="Book Antiqua"/>
          <w:iCs/>
          <w:color w:val="000000" w:themeColor="text1"/>
          <w:szCs w:val="24"/>
        </w:rPr>
        <w:t>provide</w:t>
      </w:r>
      <w:r w:rsidRPr="00FA078B">
        <w:rPr>
          <w:rFonts w:ascii="Book Antiqua" w:hAnsi="Book Antiqua"/>
          <w:iCs/>
          <w:color w:val="000000" w:themeColor="text1"/>
          <w:szCs w:val="24"/>
        </w:rPr>
        <w:t xml:space="preserve"> moderate sedation </w:t>
      </w:r>
      <w:r w:rsidR="00FE1F00" w:rsidRPr="00FA078B">
        <w:rPr>
          <w:rFonts w:ascii="Book Antiqua" w:hAnsi="Book Antiqua"/>
          <w:iCs/>
          <w:color w:val="000000" w:themeColor="text1"/>
          <w:szCs w:val="24"/>
        </w:rPr>
        <w:t>for</w:t>
      </w:r>
      <w:r w:rsidRPr="00FA078B">
        <w:rPr>
          <w:rFonts w:ascii="Book Antiqua" w:hAnsi="Book Antiqua"/>
          <w:iCs/>
          <w:color w:val="000000" w:themeColor="text1"/>
          <w:szCs w:val="24"/>
        </w:rPr>
        <w:t xml:space="preserve"> </w:t>
      </w:r>
      <w:r w:rsidR="00CE3F74" w:rsidRPr="00FA078B">
        <w:rPr>
          <w:rFonts w:ascii="Book Antiqua" w:hAnsi="Book Antiqua"/>
          <w:iCs/>
          <w:color w:val="000000" w:themeColor="text1"/>
          <w:szCs w:val="24"/>
        </w:rPr>
        <w:t>American Society of Anesthesiology (</w:t>
      </w:r>
      <w:r w:rsidRPr="00FA078B">
        <w:rPr>
          <w:rFonts w:ascii="Book Antiqua" w:hAnsi="Book Antiqua"/>
          <w:iCs/>
          <w:color w:val="000000" w:themeColor="text1"/>
          <w:szCs w:val="24"/>
        </w:rPr>
        <w:t>ASA</w:t>
      </w:r>
      <w:r w:rsidR="00CE3F74" w:rsidRPr="00FA078B">
        <w:rPr>
          <w:rFonts w:ascii="Book Antiqua" w:hAnsi="Book Antiqua"/>
          <w:iCs/>
          <w:color w:val="000000" w:themeColor="text1"/>
          <w:szCs w:val="24"/>
        </w:rPr>
        <w:t>)</w:t>
      </w:r>
      <w:r w:rsidRPr="00FA078B">
        <w:rPr>
          <w:rFonts w:ascii="Book Antiqua" w:hAnsi="Book Antiqua"/>
          <w:iCs/>
          <w:color w:val="000000" w:themeColor="text1"/>
          <w:szCs w:val="24"/>
        </w:rPr>
        <w:t xml:space="preserve"> class I and II patients undergoing routine </w:t>
      </w:r>
      <w:r w:rsidR="003607C7" w:rsidRPr="00FA078B">
        <w:rPr>
          <w:rFonts w:ascii="Book Antiqua" w:hAnsi="Book Antiqua"/>
          <w:iCs/>
          <w:color w:val="000000" w:themeColor="text1"/>
          <w:szCs w:val="24"/>
        </w:rPr>
        <w:t>upper endoscopy</w:t>
      </w:r>
      <w:r w:rsidRPr="00FA078B">
        <w:rPr>
          <w:rFonts w:ascii="Book Antiqua" w:hAnsi="Book Antiqua"/>
          <w:iCs/>
          <w:color w:val="000000" w:themeColor="text1"/>
          <w:szCs w:val="24"/>
        </w:rPr>
        <w:t xml:space="preserve"> and colonoscopy. </w:t>
      </w:r>
      <w:r w:rsidR="00D53E47" w:rsidRPr="00FA078B">
        <w:rPr>
          <w:rFonts w:ascii="Book Antiqua" w:hAnsi="Book Antiqua"/>
          <w:iCs/>
          <w:color w:val="000000" w:themeColor="text1"/>
          <w:szCs w:val="24"/>
        </w:rPr>
        <w:t>CAPS</w:t>
      </w:r>
      <w:r w:rsidR="00B30B4F">
        <w:rPr>
          <w:rFonts w:ascii="Book Antiqua" w:eastAsia="SimSun" w:hAnsi="Book Antiqua" w:hint="eastAsia"/>
          <w:iCs/>
          <w:color w:val="000000" w:themeColor="text1"/>
          <w:szCs w:val="24"/>
          <w:lang w:eastAsia="zh-CN"/>
        </w:rPr>
        <w:t xml:space="preserve"> </w:t>
      </w:r>
      <w:r w:rsidR="00D53E47" w:rsidRPr="00FA078B">
        <w:rPr>
          <w:rFonts w:ascii="Book Antiqua" w:hAnsi="Book Antiqua"/>
          <w:iCs/>
          <w:color w:val="000000" w:themeColor="text1"/>
          <w:szCs w:val="24"/>
        </w:rPr>
        <w:t xml:space="preserve">allows non-anesthesiologists to administer a continuous propofol infusion after a single premedication dose of fentanyl. </w:t>
      </w:r>
      <w:r w:rsidRPr="00FA078B">
        <w:rPr>
          <w:rFonts w:ascii="Book Antiqua" w:hAnsi="Book Antiqua"/>
          <w:iCs/>
          <w:color w:val="000000" w:themeColor="text1"/>
          <w:szCs w:val="24"/>
        </w:rPr>
        <w:t xml:space="preserve">As the </w:t>
      </w:r>
      <w:r w:rsidR="00FC5EEB" w:rsidRPr="00FA078B">
        <w:rPr>
          <w:rFonts w:ascii="Book Antiqua" w:hAnsi="Book Antiqua"/>
          <w:iCs/>
          <w:color w:val="000000" w:themeColor="text1"/>
          <w:szCs w:val="24"/>
        </w:rPr>
        <w:t>only</w:t>
      </w:r>
      <w:r w:rsidRPr="00FA078B">
        <w:rPr>
          <w:rFonts w:ascii="Book Antiqua" w:hAnsi="Book Antiqua"/>
          <w:iCs/>
          <w:color w:val="000000" w:themeColor="text1"/>
          <w:szCs w:val="24"/>
        </w:rPr>
        <w:t xml:space="preserve"> endoscopy unit in the </w:t>
      </w:r>
      <w:r w:rsidR="00B30B4F" w:rsidRPr="00FA078B">
        <w:rPr>
          <w:rFonts w:ascii="Book Antiqua" w:hAnsi="Book Antiqua"/>
          <w:iCs/>
          <w:color w:val="000000" w:themeColor="text1"/>
          <w:szCs w:val="24"/>
        </w:rPr>
        <w:t>United States</w:t>
      </w:r>
      <w:r w:rsidRPr="00FA078B">
        <w:rPr>
          <w:rFonts w:ascii="Book Antiqua" w:hAnsi="Book Antiqua"/>
          <w:iCs/>
          <w:color w:val="000000" w:themeColor="text1"/>
          <w:szCs w:val="24"/>
        </w:rPr>
        <w:t xml:space="preserve"> to introduce CAPS for </w:t>
      </w:r>
      <w:r w:rsidR="00FC5EEB" w:rsidRPr="00FA078B">
        <w:rPr>
          <w:rFonts w:ascii="Book Antiqua" w:hAnsi="Book Antiqua"/>
          <w:iCs/>
          <w:color w:val="000000" w:themeColor="text1"/>
          <w:szCs w:val="24"/>
        </w:rPr>
        <w:t>large-scale</w:t>
      </w:r>
      <w:r w:rsidRPr="00FA078B">
        <w:rPr>
          <w:rFonts w:ascii="Book Antiqua" w:hAnsi="Book Antiqua"/>
          <w:iCs/>
          <w:color w:val="000000" w:themeColor="text1"/>
          <w:szCs w:val="24"/>
        </w:rPr>
        <w:t xml:space="preserve"> clinical use, we report our one-year experience with CAPS for colonoscopy</w:t>
      </w:r>
      <w:r w:rsidR="00D53E47" w:rsidRPr="00FA078B">
        <w:rPr>
          <w:rFonts w:ascii="Book Antiqua" w:hAnsi="Book Antiqua"/>
          <w:iCs/>
          <w:color w:val="000000" w:themeColor="text1"/>
          <w:szCs w:val="24"/>
        </w:rPr>
        <w:t xml:space="preserve"> on a large </w:t>
      </w:r>
      <w:r w:rsidR="0050700B" w:rsidRPr="00FA078B">
        <w:rPr>
          <w:rFonts w:ascii="Book Antiqua" w:hAnsi="Book Antiqua"/>
          <w:iCs/>
          <w:color w:val="000000" w:themeColor="text1"/>
          <w:szCs w:val="24"/>
        </w:rPr>
        <w:t xml:space="preserve">cohort </w:t>
      </w:r>
      <w:r w:rsidR="00D53E47" w:rsidRPr="00FA078B">
        <w:rPr>
          <w:rFonts w:ascii="Book Antiqua" w:hAnsi="Book Antiqua"/>
          <w:iCs/>
          <w:color w:val="000000" w:themeColor="text1"/>
          <w:szCs w:val="24"/>
        </w:rPr>
        <w:t xml:space="preserve">of </w:t>
      </w:r>
      <w:r w:rsidR="00E70DD5" w:rsidRPr="00FA078B">
        <w:rPr>
          <w:rFonts w:ascii="Book Antiqua" w:hAnsi="Book Antiqua"/>
          <w:iCs/>
          <w:color w:val="000000" w:themeColor="text1"/>
          <w:szCs w:val="24"/>
        </w:rPr>
        <w:t xml:space="preserve">low-risk </w:t>
      </w:r>
      <w:r w:rsidR="00D53E47" w:rsidRPr="00FA078B">
        <w:rPr>
          <w:rFonts w:ascii="Book Antiqua" w:hAnsi="Book Antiqua"/>
          <w:iCs/>
          <w:color w:val="000000" w:themeColor="text1"/>
          <w:szCs w:val="24"/>
        </w:rPr>
        <w:t xml:space="preserve">patients, compared against </w:t>
      </w:r>
      <w:r w:rsidR="00E70DD5" w:rsidRPr="00FA078B">
        <w:rPr>
          <w:rFonts w:ascii="Book Antiqua" w:hAnsi="Book Antiqua"/>
          <w:iCs/>
          <w:color w:val="000000" w:themeColor="text1"/>
          <w:szCs w:val="24"/>
        </w:rPr>
        <w:t xml:space="preserve">similar </w:t>
      </w:r>
      <w:r w:rsidR="00D53E47" w:rsidRPr="00FA078B">
        <w:rPr>
          <w:rFonts w:ascii="Book Antiqua" w:hAnsi="Book Antiqua"/>
          <w:iCs/>
          <w:color w:val="000000" w:themeColor="text1"/>
          <w:szCs w:val="24"/>
        </w:rPr>
        <w:t xml:space="preserve">historical controls who underwent colonoscopy using traditional </w:t>
      </w:r>
      <w:r w:rsidR="002751C7" w:rsidRPr="00FA078B">
        <w:rPr>
          <w:rFonts w:ascii="Book Antiqua" w:hAnsi="Book Antiqua"/>
          <w:iCs/>
          <w:color w:val="000000" w:themeColor="text1"/>
          <w:szCs w:val="24"/>
        </w:rPr>
        <w:t>MF sedation</w:t>
      </w:r>
      <w:r w:rsidR="00D53E47" w:rsidRPr="00FA078B">
        <w:rPr>
          <w:rFonts w:ascii="Book Antiqua" w:hAnsi="Book Antiqua"/>
          <w:iCs/>
          <w:color w:val="000000" w:themeColor="text1"/>
          <w:szCs w:val="24"/>
        </w:rPr>
        <w:t xml:space="preserve"> in the 12 mo</w:t>
      </w:r>
      <w:r w:rsidR="00B30B4F">
        <w:rPr>
          <w:rFonts w:ascii="Book Antiqua" w:eastAsia="SimSun" w:hAnsi="Book Antiqua" w:hint="eastAsia"/>
          <w:iCs/>
          <w:color w:val="000000" w:themeColor="text1"/>
          <w:szCs w:val="24"/>
          <w:lang w:eastAsia="zh-CN"/>
        </w:rPr>
        <w:t xml:space="preserve"> </w:t>
      </w:r>
      <w:r w:rsidR="00D53E47" w:rsidRPr="00FA078B">
        <w:rPr>
          <w:rFonts w:ascii="Book Antiqua" w:hAnsi="Book Antiqua"/>
          <w:iCs/>
          <w:color w:val="000000" w:themeColor="text1"/>
          <w:szCs w:val="24"/>
        </w:rPr>
        <w:t xml:space="preserve">immediately preceding </w:t>
      </w:r>
      <w:r w:rsidR="0050700B" w:rsidRPr="00FA078B">
        <w:rPr>
          <w:rFonts w:ascii="Book Antiqua" w:hAnsi="Book Antiqua"/>
          <w:iCs/>
          <w:color w:val="000000" w:themeColor="text1"/>
          <w:szCs w:val="24"/>
        </w:rPr>
        <w:t xml:space="preserve">the start of </w:t>
      </w:r>
      <w:r w:rsidR="00D53E47" w:rsidRPr="00FA078B">
        <w:rPr>
          <w:rFonts w:ascii="Book Antiqua" w:hAnsi="Book Antiqua"/>
          <w:iCs/>
          <w:color w:val="000000" w:themeColor="text1"/>
          <w:szCs w:val="24"/>
        </w:rPr>
        <w:t xml:space="preserve">our CAPS </w:t>
      </w:r>
      <w:r w:rsidR="0050700B" w:rsidRPr="00FA078B">
        <w:rPr>
          <w:rFonts w:ascii="Book Antiqua" w:hAnsi="Book Antiqua"/>
          <w:iCs/>
          <w:color w:val="000000" w:themeColor="text1"/>
          <w:szCs w:val="24"/>
        </w:rPr>
        <w:t>usage</w:t>
      </w:r>
      <w:r w:rsidRPr="00FA078B">
        <w:rPr>
          <w:rFonts w:ascii="Book Antiqua" w:hAnsi="Book Antiqua"/>
          <w:iCs/>
          <w:color w:val="000000" w:themeColor="text1"/>
          <w:szCs w:val="24"/>
        </w:rPr>
        <w:t>.</w:t>
      </w:r>
    </w:p>
    <w:p w:rsidR="00B30B4F" w:rsidRPr="00B30B4F" w:rsidRDefault="009D708F" w:rsidP="00B30B4F">
      <w:pPr>
        <w:pStyle w:val="BodyText"/>
        <w:snapToGrid w:val="0"/>
        <w:spacing w:line="360" w:lineRule="auto"/>
        <w:rPr>
          <w:rFonts w:ascii="Book Antiqua" w:hAnsi="Book Antiqua"/>
          <w:b/>
          <w:caps/>
          <w:szCs w:val="24"/>
        </w:rPr>
      </w:pPr>
      <w:r w:rsidRPr="00FA078B">
        <w:rPr>
          <w:rFonts w:ascii="Book Antiqua" w:hAnsi="Book Antiqua"/>
          <w:b/>
          <w:szCs w:val="24"/>
        </w:rPr>
        <w:br w:type="page"/>
      </w:r>
      <w:bookmarkStart w:id="31" w:name="OLE_LINK478"/>
      <w:bookmarkStart w:id="32" w:name="OLE_LINK481"/>
      <w:bookmarkStart w:id="33" w:name="OLE_LINK483"/>
      <w:bookmarkStart w:id="34" w:name="OLE_LINK674"/>
      <w:r w:rsidR="00B30B4F" w:rsidRPr="00B30B4F">
        <w:rPr>
          <w:rFonts w:ascii="Book Antiqua" w:hAnsi="Book Antiqua"/>
          <w:b/>
          <w:caps/>
          <w:szCs w:val="24"/>
        </w:rPr>
        <w:lastRenderedPageBreak/>
        <w:t>Materials and methods</w:t>
      </w:r>
    </w:p>
    <w:bookmarkEnd w:id="31"/>
    <w:bookmarkEnd w:id="32"/>
    <w:bookmarkEnd w:id="33"/>
    <w:bookmarkEnd w:id="34"/>
    <w:p w:rsidR="0099591D" w:rsidRPr="00B30B4F" w:rsidRDefault="0099591D" w:rsidP="00B30B4F">
      <w:pPr>
        <w:pStyle w:val="BodyText"/>
        <w:snapToGrid w:val="0"/>
        <w:spacing w:line="360" w:lineRule="auto"/>
        <w:jc w:val="both"/>
        <w:rPr>
          <w:rFonts w:ascii="Book Antiqua" w:hAnsi="Book Antiqua"/>
          <w:b/>
          <w:i/>
          <w:color w:val="000000"/>
          <w:szCs w:val="24"/>
        </w:rPr>
      </w:pPr>
      <w:r w:rsidRPr="00B30B4F">
        <w:rPr>
          <w:rFonts w:ascii="Book Antiqua" w:hAnsi="Book Antiqua"/>
          <w:b/>
          <w:i/>
          <w:color w:val="000000"/>
          <w:szCs w:val="24"/>
        </w:rPr>
        <w:t xml:space="preserve">CAPS </w:t>
      </w:r>
      <w:r w:rsidR="00B30B4F" w:rsidRPr="00B30B4F">
        <w:rPr>
          <w:rFonts w:ascii="Book Antiqua" w:hAnsi="Book Antiqua"/>
          <w:b/>
          <w:i/>
          <w:color w:val="000000"/>
          <w:szCs w:val="24"/>
        </w:rPr>
        <w:t>s</w:t>
      </w:r>
      <w:r w:rsidRPr="00B30B4F">
        <w:rPr>
          <w:rFonts w:ascii="Book Antiqua" w:hAnsi="Book Antiqua"/>
          <w:b/>
          <w:i/>
          <w:color w:val="000000"/>
          <w:szCs w:val="24"/>
        </w:rPr>
        <w:t>ystem</w:t>
      </w:r>
    </w:p>
    <w:p w:rsidR="00715BAC" w:rsidRPr="00FA078B" w:rsidRDefault="00CE7B84" w:rsidP="00B30B4F">
      <w:pPr>
        <w:pStyle w:val="BodyText"/>
        <w:snapToGrid w:val="0"/>
        <w:spacing w:line="360" w:lineRule="auto"/>
        <w:jc w:val="both"/>
        <w:rPr>
          <w:rFonts w:ascii="Book Antiqua" w:hAnsi="Book Antiqua"/>
          <w:iCs/>
          <w:color w:val="000000" w:themeColor="text1"/>
          <w:szCs w:val="24"/>
        </w:rPr>
      </w:pPr>
      <w:r w:rsidRPr="00FA078B">
        <w:rPr>
          <w:rFonts w:ascii="Book Antiqua" w:hAnsi="Book Antiqua"/>
          <w:color w:val="000000" w:themeColor="text1"/>
          <w:szCs w:val="24"/>
        </w:rPr>
        <w:t xml:space="preserve">In </w:t>
      </w:r>
      <w:r w:rsidR="00247B65" w:rsidRPr="00FA078B">
        <w:rPr>
          <w:rFonts w:ascii="Book Antiqua" w:hAnsi="Book Antiqua"/>
          <w:color w:val="000000" w:themeColor="text1"/>
          <w:szCs w:val="24"/>
        </w:rPr>
        <w:t>September</w:t>
      </w:r>
      <w:r w:rsidRPr="00FA078B">
        <w:rPr>
          <w:rFonts w:ascii="Book Antiqua" w:hAnsi="Book Antiqua"/>
          <w:color w:val="000000" w:themeColor="text1"/>
          <w:szCs w:val="24"/>
        </w:rPr>
        <w:t xml:space="preserve"> 2014, our unit introduc</w:t>
      </w:r>
      <w:r w:rsidR="00FE4EFB" w:rsidRPr="00FA078B">
        <w:rPr>
          <w:rFonts w:ascii="Book Antiqua" w:hAnsi="Book Antiqua"/>
          <w:color w:val="000000" w:themeColor="text1"/>
          <w:szCs w:val="24"/>
        </w:rPr>
        <w:t xml:space="preserve">ed </w:t>
      </w:r>
      <w:r w:rsidRPr="00FA078B">
        <w:rPr>
          <w:rFonts w:ascii="Book Antiqua" w:hAnsi="Book Antiqua"/>
          <w:color w:val="000000" w:themeColor="text1"/>
          <w:szCs w:val="24"/>
        </w:rPr>
        <w:t xml:space="preserve">CAPS </w:t>
      </w:r>
      <w:r w:rsidR="00B95B7F" w:rsidRPr="00FA078B">
        <w:rPr>
          <w:rFonts w:ascii="Book Antiqua" w:hAnsi="Book Antiqua"/>
          <w:color w:val="000000" w:themeColor="text1"/>
          <w:szCs w:val="24"/>
        </w:rPr>
        <w:t>(SEDASYS, Ethicon Endosurger</w:t>
      </w:r>
      <w:r w:rsidRPr="00FA078B">
        <w:rPr>
          <w:rFonts w:ascii="Book Antiqua" w:hAnsi="Book Antiqua"/>
          <w:color w:val="000000" w:themeColor="text1"/>
          <w:szCs w:val="24"/>
        </w:rPr>
        <w:t>y</w:t>
      </w:r>
      <w:r w:rsidR="00306168" w:rsidRPr="00FA078B">
        <w:rPr>
          <w:rFonts w:ascii="Book Antiqua" w:hAnsi="Book Antiqua"/>
          <w:color w:val="000000" w:themeColor="text1"/>
          <w:szCs w:val="24"/>
        </w:rPr>
        <w:t>, Cincinnati</w:t>
      </w:r>
      <w:r w:rsidR="0067094B" w:rsidRPr="00FA078B">
        <w:rPr>
          <w:rFonts w:ascii="Book Antiqua" w:hAnsi="Book Antiqua"/>
          <w:color w:val="000000" w:themeColor="text1"/>
          <w:szCs w:val="24"/>
        </w:rPr>
        <w:t xml:space="preserve">, </w:t>
      </w:r>
      <w:r w:rsidR="00F74907" w:rsidRPr="00FA078B">
        <w:rPr>
          <w:rFonts w:ascii="Book Antiqua" w:hAnsi="Book Antiqua"/>
          <w:color w:val="000000" w:themeColor="text1"/>
          <w:szCs w:val="24"/>
        </w:rPr>
        <w:t xml:space="preserve">OH, </w:t>
      </w:r>
      <w:r w:rsidR="0067094B" w:rsidRPr="00FA078B">
        <w:rPr>
          <w:rFonts w:ascii="Book Antiqua" w:hAnsi="Book Antiqua"/>
          <w:color w:val="000000" w:themeColor="text1"/>
          <w:szCs w:val="24"/>
        </w:rPr>
        <w:t>U</w:t>
      </w:r>
      <w:r w:rsidR="00B30B4F">
        <w:rPr>
          <w:rFonts w:ascii="Book Antiqua" w:eastAsia="SimSun" w:hAnsi="Book Antiqua"/>
          <w:color w:val="000000" w:themeColor="text1"/>
          <w:szCs w:val="24"/>
          <w:lang w:eastAsia="zh-CN"/>
        </w:rPr>
        <w:t xml:space="preserve">nited </w:t>
      </w:r>
      <w:r w:rsidR="00B30B4F">
        <w:rPr>
          <w:rFonts w:ascii="Book Antiqua" w:eastAsia="SimSun" w:hAnsi="Book Antiqua" w:hint="eastAsia"/>
          <w:color w:val="000000" w:themeColor="text1"/>
          <w:szCs w:val="24"/>
          <w:lang w:eastAsia="zh-CN"/>
        </w:rPr>
        <w:t>S</w:t>
      </w:r>
      <w:r w:rsidR="00B30B4F">
        <w:rPr>
          <w:rFonts w:ascii="Book Antiqua" w:eastAsia="SimSun" w:hAnsi="Book Antiqua"/>
          <w:color w:val="000000" w:themeColor="text1"/>
          <w:szCs w:val="24"/>
          <w:lang w:eastAsia="zh-CN"/>
        </w:rPr>
        <w:t>tates</w:t>
      </w:r>
      <w:r w:rsidRPr="00FA078B">
        <w:rPr>
          <w:rFonts w:ascii="Book Antiqua" w:hAnsi="Book Antiqua"/>
          <w:color w:val="000000" w:themeColor="text1"/>
          <w:szCs w:val="24"/>
        </w:rPr>
        <w:t>) in</w:t>
      </w:r>
      <w:r w:rsidR="00FE4EFB" w:rsidRPr="00FA078B">
        <w:rPr>
          <w:rFonts w:ascii="Book Antiqua" w:hAnsi="Book Antiqua"/>
          <w:color w:val="000000" w:themeColor="text1"/>
          <w:szCs w:val="24"/>
        </w:rPr>
        <w:t>to</w:t>
      </w:r>
      <w:r w:rsidRPr="00FA078B">
        <w:rPr>
          <w:rFonts w:ascii="Book Antiqua" w:hAnsi="Book Antiqua"/>
          <w:color w:val="000000" w:themeColor="text1"/>
          <w:szCs w:val="24"/>
        </w:rPr>
        <w:t xml:space="preserve"> our Seattle facility for routine, non-emergent</w:t>
      </w:r>
      <w:r w:rsidR="00FE4EFB" w:rsidRPr="00FA078B">
        <w:rPr>
          <w:rFonts w:ascii="Book Antiqua" w:hAnsi="Book Antiqua"/>
          <w:color w:val="000000" w:themeColor="text1"/>
          <w:szCs w:val="24"/>
        </w:rPr>
        <w:t>,</w:t>
      </w:r>
      <w:r w:rsidRPr="00FA078B">
        <w:rPr>
          <w:rFonts w:ascii="Book Antiqua" w:hAnsi="Book Antiqua"/>
          <w:color w:val="000000" w:themeColor="text1"/>
          <w:szCs w:val="24"/>
        </w:rPr>
        <w:t xml:space="preserve"> outpatient colonoscopies</w:t>
      </w:r>
      <w:r w:rsidR="002751C7" w:rsidRPr="00FA078B">
        <w:rPr>
          <w:rFonts w:ascii="Book Antiqua" w:hAnsi="Book Antiqua"/>
          <w:color w:val="000000" w:themeColor="text1"/>
          <w:szCs w:val="24"/>
        </w:rPr>
        <w:t xml:space="preserve"> in relatively healthy, low-risk patients</w:t>
      </w:r>
      <w:r w:rsidRPr="00FA078B">
        <w:rPr>
          <w:rFonts w:ascii="Book Antiqua" w:hAnsi="Book Antiqua"/>
          <w:color w:val="000000" w:themeColor="text1"/>
          <w:szCs w:val="24"/>
        </w:rPr>
        <w:t xml:space="preserve">. </w:t>
      </w:r>
      <w:r w:rsidRPr="00FA078B">
        <w:rPr>
          <w:rFonts w:ascii="Book Antiqua" w:hAnsi="Book Antiqua"/>
          <w:iCs/>
          <w:color w:val="000000" w:themeColor="text1"/>
          <w:szCs w:val="24"/>
        </w:rPr>
        <w:t xml:space="preserve">All </w:t>
      </w:r>
      <w:r w:rsidR="003F26EE" w:rsidRPr="00FA078B">
        <w:rPr>
          <w:rFonts w:ascii="Book Antiqua" w:hAnsi="Book Antiqua"/>
          <w:iCs/>
          <w:color w:val="000000" w:themeColor="text1"/>
          <w:szCs w:val="24"/>
        </w:rPr>
        <w:t>procedures were</w:t>
      </w:r>
      <w:r w:rsidR="00C91087" w:rsidRPr="00FA078B">
        <w:rPr>
          <w:rFonts w:ascii="Book Antiqua" w:hAnsi="Book Antiqua"/>
          <w:iCs/>
          <w:color w:val="000000" w:themeColor="text1"/>
          <w:szCs w:val="24"/>
        </w:rPr>
        <w:t xml:space="preserve"> performed by one of 17</w:t>
      </w:r>
      <w:r w:rsidRPr="00FA078B">
        <w:rPr>
          <w:rFonts w:ascii="Book Antiqua" w:hAnsi="Book Antiqua"/>
          <w:iCs/>
          <w:color w:val="000000" w:themeColor="text1"/>
          <w:szCs w:val="24"/>
        </w:rPr>
        <w:t xml:space="preserve"> board certified, </w:t>
      </w:r>
      <w:r w:rsidR="003F26EE" w:rsidRPr="00FA078B">
        <w:rPr>
          <w:rFonts w:ascii="Book Antiqua" w:hAnsi="Book Antiqua"/>
          <w:iCs/>
          <w:color w:val="000000" w:themeColor="text1"/>
          <w:szCs w:val="24"/>
        </w:rPr>
        <w:t xml:space="preserve">ACLS-certified, </w:t>
      </w:r>
      <w:r w:rsidRPr="00FA078B">
        <w:rPr>
          <w:rFonts w:ascii="Book Antiqua" w:hAnsi="Book Antiqua"/>
          <w:iCs/>
          <w:color w:val="000000" w:themeColor="text1"/>
          <w:szCs w:val="24"/>
        </w:rPr>
        <w:t>high</w:t>
      </w:r>
      <w:r w:rsidR="003F26EE" w:rsidRPr="00FA078B">
        <w:rPr>
          <w:rFonts w:ascii="Book Antiqua" w:hAnsi="Book Antiqua"/>
          <w:iCs/>
          <w:color w:val="000000" w:themeColor="text1"/>
          <w:szCs w:val="24"/>
        </w:rPr>
        <w:t>ly</w:t>
      </w:r>
      <w:r w:rsidRPr="00FA078B">
        <w:rPr>
          <w:rFonts w:ascii="Book Antiqua" w:hAnsi="Book Antiqua"/>
          <w:iCs/>
          <w:color w:val="000000" w:themeColor="text1"/>
          <w:szCs w:val="24"/>
        </w:rPr>
        <w:t xml:space="preserve"> experienced attending gastroenterol</w:t>
      </w:r>
      <w:r w:rsidR="003F26EE" w:rsidRPr="00FA078B">
        <w:rPr>
          <w:rFonts w:ascii="Book Antiqua" w:hAnsi="Book Antiqua"/>
          <w:iCs/>
          <w:color w:val="000000" w:themeColor="text1"/>
          <w:szCs w:val="24"/>
        </w:rPr>
        <w:t>ogists who had undergone mandatory</w:t>
      </w:r>
      <w:r w:rsidR="002751C7" w:rsidRPr="00FA078B">
        <w:rPr>
          <w:rFonts w:ascii="Book Antiqua" w:hAnsi="Book Antiqua"/>
          <w:iCs/>
          <w:color w:val="000000" w:themeColor="text1"/>
          <w:szCs w:val="24"/>
        </w:rPr>
        <w:t xml:space="preserve"> formal</w:t>
      </w:r>
      <w:r w:rsidR="003F26EE"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training in use of the CAPS system</w:t>
      </w:r>
      <w:r w:rsidR="00715BAC" w:rsidRPr="00FA078B">
        <w:rPr>
          <w:rFonts w:ascii="Book Antiqua" w:hAnsi="Book Antiqua"/>
          <w:iCs/>
          <w:color w:val="000000" w:themeColor="text1"/>
          <w:szCs w:val="24"/>
        </w:rPr>
        <w:t>. A</w:t>
      </w:r>
      <w:r w:rsidR="00AA345D" w:rsidRPr="00FA078B">
        <w:rPr>
          <w:rFonts w:ascii="Book Antiqua" w:hAnsi="Book Antiqua"/>
          <w:iCs/>
          <w:color w:val="000000" w:themeColor="text1"/>
          <w:szCs w:val="24"/>
        </w:rPr>
        <w:t xml:space="preserve"> specially </w:t>
      </w:r>
      <w:r w:rsidRPr="00FA078B">
        <w:rPr>
          <w:rFonts w:ascii="Book Antiqua" w:hAnsi="Book Antiqua"/>
          <w:iCs/>
          <w:color w:val="000000" w:themeColor="text1"/>
          <w:szCs w:val="24"/>
        </w:rPr>
        <w:t xml:space="preserve">trained </w:t>
      </w:r>
      <w:r w:rsidR="003C76C0" w:rsidRPr="00FA078B">
        <w:rPr>
          <w:rFonts w:ascii="Book Antiqua" w:hAnsi="Book Antiqua"/>
          <w:bCs/>
          <w:iCs/>
          <w:color w:val="000000" w:themeColor="text1"/>
          <w:szCs w:val="24"/>
        </w:rPr>
        <w:t>nurse maintained or changed the infusion rate by controlling the CAPS device, according to verbal orders issued by the endoscopist</w:t>
      </w:r>
      <w:r w:rsidR="00B95B7F" w:rsidRPr="00FA078B">
        <w:rPr>
          <w:rFonts w:ascii="Book Antiqua" w:hAnsi="Book Antiqua"/>
          <w:iCs/>
          <w:color w:val="000000" w:themeColor="text1"/>
          <w:szCs w:val="24"/>
        </w:rPr>
        <w:t>; a technician was also present</w:t>
      </w:r>
      <w:r w:rsidR="002751C7" w:rsidRPr="00FA078B">
        <w:rPr>
          <w:rFonts w:ascii="Book Antiqua" w:hAnsi="Book Antiqua"/>
          <w:iCs/>
          <w:color w:val="000000" w:themeColor="text1"/>
          <w:szCs w:val="24"/>
        </w:rPr>
        <w:t xml:space="preserve"> in the room</w:t>
      </w:r>
      <w:r w:rsidR="00B95B7F" w:rsidRPr="00FA078B">
        <w:rPr>
          <w:rFonts w:ascii="Book Antiqua" w:hAnsi="Book Antiqua"/>
          <w:iCs/>
          <w:color w:val="000000" w:themeColor="text1"/>
          <w:szCs w:val="24"/>
        </w:rPr>
        <w:t xml:space="preserve"> to provide procedural support, such as when polypectomy was performed</w:t>
      </w:r>
      <w:r w:rsidR="003F26EE" w:rsidRPr="00FA078B">
        <w:rPr>
          <w:rFonts w:ascii="Book Antiqua" w:hAnsi="Book Antiqua"/>
          <w:iCs/>
          <w:color w:val="000000" w:themeColor="text1"/>
          <w:szCs w:val="24"/>
        </w:rPr>
        <w:t>.</w:t>
      </w:r>
      <w:r w:rsidR="003E710A" w:rsidRPr="00FA078B">
        <w:rPr>
          <w:rFonts w:ascii="Book Antiqua" w:hAnsi="Book Antiqua"/>
          <w:iCs/>
          <w:color w:val="000000" w:themeColor="text1"/>
          <w:szCs w:val="24"/>
        </w:rPr>
        <w:t xml:space="preserve"> </w:t>
      </w:r>
      <w:r w:rsidR="00FE4EFB" w:rsidRPr="00FA078B">
        <w:rPr>
          <w:rFonts w:ascii="Book Antiqua" w:hAnsi="Book Antiqua"/>
          <w:color w:val="000000" w:themeColor="text1"/>
          <w:szCs w:val="24"/>
        </w:rPr>
        <w:t>A</w:t>
      </w:r>
      <w:r w:rsidR="00FE4EFB" w:rsidRPr="00FA078B">
        <w:rPr>
          <w:rFonts w:ascii="Book Antiqua" w:hAnsi="Book Antiqua"/>
          <w:color w:val="000000" w:themeColor="text1"/>
          <w:szCs w:val="24"/>
          <w:lang w:val="en"/>
        </w:rPr>
        <w:t>n anesthesia professional was immediately available in the same building for assistance as needed.</w:t>
      </w:r>
    </w:p>
    <w:p w:rsidR="002A65B9" w:rsidRPr="00FA078B" w:rsidRDefault="002A65B9" w:rsidP="00B30B4F">
      <w:pPr>
        <w:pStyle w:val="BodyText"/>
        <w:snapToGrid w:val="0"/>
        <w:spacing w:line="360" w:lineRule="auto"/>
        <w:ind w:firstLineChars="100" w:firstLine="240"/>
        <w:jc w:val="both"/>
        <w:rPr>
          <w:rFonts w:ascii="Book Antiqua" w:hAnsi="Book Antiqua"/>
          <w:iCs/>
          <w:color w:val="000000" w:themeColor="text1"/>
          <w:szCs w:val="24"/>
          <w:lang w:val="en"/>
        </w:rPr>
      </w:pPr>
      <w:r w:rsidRPr="00FA078B">
        <w:rPr>
          <w:rFonts w:ascii="Book Antiqua" w:hAnsi="Book Antiqua"/>
          <w:iCs/>
          <w:color w:val="000000" w:themeColor="text1"/>
          <w:szCs w:val="24"/>
          <w:lang w:val="en"/>
        </w:rPr>
        <w:t xml:space="preserve">The CAPS system continuously monitors multiple parameters, including capnography, oxygen saturation, EKG and blood pressure. In addition, the CAPS system periodically assesses patient alertness by automated response monitoring (ARM). With ARM, patients grip a </w:t>
      </w:r>
      <w:r w:rsidR="0050700B" w:rsidRPr="00FA078B">
        <w:rPr>
          <w:rFonts w:ascii="Book Antiqua" w:hAnsi="Book Antiqua"/>
          <w:iCs/>
          <w:color w:val="000000" w:themeColor="text1"/>
          <w:szCs w:val="24"/>
          <w:lang w:val="en"/>
        </w:rPr>
        <w:t xml:space="preserve">plastic </w:t>
      </w:r>
      <w:r w:rsidRPr="00FA078B">
        <w:rPr>
          <w:rFonts w:ascii="Book Antiqua" w:hAnsi="Book Antiqua"/>
          <w:iCs/>
          <w:color w:val="000000" w:themeColor="text1"/>
          <w:szCs w:val="24"/>
          <w:lang w:val="en"/>
        </w:rPr>
        <w:t>device during the procedure, and are prompted by voice and vibration prompts</w:t>
      </w:r>
      <w:r w:rsidR="002751C7" w:rsidRPr="00FA078B">
        <w:rPr>
          <w:rFonts w:ascii="Book Antiqua" w:hAnsi="Book Antiqua"/>
          <w:iCs/>
          <w:color w:val="000000" w:themeColor="text1"/>
          <w:szCs w:val="24"/>
          <w:lang w:val="en"/>
        </w:rPr>
        <w:t xml:space="preserve"> </w:t>
      </w:r>
      <w:r w:rsidRPr="00FA078B">
        <w:rPr>
          <w:rFonts w:ascii="Book Antiqua" w:hAnsi="Book Antiqua"/>
          <w:iCs/>
          <w:color w:val="000000" w:themeColor="text1"/>
          <w:szCs w:val="24"/>
          <w:lang w:val="en"/>
        </w:rPr>
        <w:t>from the CAPS system</w:t>
      </w:r>
      <w:r w:rsidR="002751C7" w:rsidRPr="00FA078B">
        <w:rPr>
          <w:rFonts w:ascii="Book Antiqua" w:hAnsi="Book Antiqua"/>
          <w:iCs/>
          <w:color w:val="000000" w:themeColor="text1"/>
          <w:szCs w:val="24"/>
          <w:lang w:val="en"/>
        </w:rPr>
        <w:t xml:space="preserve"> every 3-5 min</w:t>
      </w:r>
      <w:r w:rsidR="00B30B4F">
        <w:rPr>
          <w:rFonts w:ascii="Book Antiqua" w:eastAsia="SimSun" w:hAnsi="Book Antiqua" w:hint="eastAsia"/>
          <w:iCs/>
          <w:color w:val="000000" w:themeColor="text1"/>
          <w:szCs w:val="24"/>
          <w:lang w:val="en" w:eastAsia="zh-CN"/>
        </w:rPr>
        <w:t xml:space="preserve"> </w:t>
      </w:r>
      <w:r w:rsidRPr="00FA078B">
        <w:rPr>
          <w:rFonts w:ascii="Book Antiqua" w:hAnsi="Book Antiqua"/>
          <w:iCs/>
          <w:color w:val="000000" w:themeColor="text1"/>
          <w:szCs w:val="24"/>
          <w:lang w:val="en"/>
        </w:rPr>
        <w:t xml:space="preserve">to squeeze the device. In patients with cognitive or language difficulties, ARM can be replaced by clinician response mode (CRM), whereby the nurse is prompted every 3-5 min by the CAPS system to assess the level of </w:t>
      </w:r>
      <w:r w:rsidR="00F74907" w:rsidRPr="00FA078B">
        <w:rPr>
          <w:rFonts w:ascii="Book Antiqua" w:hAnsi="Book Antiqua"/>
          <w:iCs/>
          <w:color w:val="000000" w:themeColor="text1"/>
          <w:szCs w:val="24"/>
          <w:lang w:val="en"/>
        </w:rPr>
        <w:t xml:space="preserve">patient </w:t>
      </w:r>
      <w:r w:rsidRPr="00FA078B">
        <w:rPr>
          <w:rFonts w:ascii="Book Antiqua" w:hAnsi="Book Antiqua"/>
          <w:iCs/>
          <w:color w:val="000000" w:themeColor="text1"/>
          <w:szCs w:val="24"/>
          <w:lang w:val="en"/>
        </w:rPr>
        <w:t>respon</w:t>
      </w:r>
      <w:r w:rsidR="00F74907" w:rsidRPr="00FA078B">
        <w:rPr>
          <w:rFonts w:ascii="Book Antiqua" w:hAnsi="Book Antiqua"/>
          <w:iCs/>
          <w:color w:val="000000" w:themeColor="text1"/>
          <w:szCs w:val="24"/>
          <w:lang w:val="en"/>
        </w:rPr>
        <w:t xml:space="preserve">siveness </w:t>
      </w:r>
      <w:r w:rsidRPr="00FA078B">
        <w:rPr>
          <w:rFonts w:ascii="Book Antiqua" w:hAnsi="Book Antiqua"/>
          <w:iCs/>
          <w:color w:val="000000" w:themeColor="text1"/>
          <w:szCs w:val="24"/>
          <w:lang w:val="en"/>
        </w:rPr>
        <w:t xml:space="preserve">and inputs that data into the system. </w:t>
      </w:r>
    </w:p>
    <w:p w:rsidR="007E4150" w:rsidRPr="00FA078B" w:rsidRDefault="003F26EE" w:rsidP="00B30B4F">
      <w:pPr>
        <w:pStyle w:val="BodyText"/>
        <w:snapToGrid w:val="0"/>
        <w:spacing w:line="360" w:lineRule="auto"/>
        <w:ind w:firstLineChars="100" w:firstLine="240"/>
        <w:jc w:val="both"/>
        <w:rPr>
          <w:rFonts w:ascii="Book Antiqua" w:hAnsi="Book Antiqua"/>
          <w:iCs/>
          <w:color w:val="000000" w:themeColor="text1"/>
          <w:szCs w:val="24"/>
          <w:lang w:val="en"/>
        </w:rPr>
      </w:pPr>
      <w:r w:rsidRPr="00FA078B">
        <w:rPr>
          <w:rFonts w:ascii="Book Antiqua" w:hAnsi="Book Antiqua"/>
          <w:iCs/>
          <w:color w:val="000000" w:themeColor="text1"/>
          <w:szCs w:val="24"/>
        </w:rPr>
        <w:t>At the discretion of the endoscopist, i</w:t>
      </w:r>
      <w:r w:rsidR="003E710A" w:rsidRPr="00FA078B">
        <w:rPr>
          <w:rFonts w:ascii="Book Antiqua" w:hAnsi="Book Antiqua"/>
          <w:iCs/>
          <w:color w:val="000000" w:themeColor="text1"/>
          <w:szCs w:val="24"/>
        </w:rPr>
        <w:t>ntravenou</w:t>
      </w:r>
      <w:r w:rsidRPr="00FA078B">
        <w:rPr>
          <w:rFonts w:ascii="Book Antiqua" w:hAnsi="Book Antiqua"/>
          <w:iCs/>
          <w:color w:val="000000" w:themeColor="text1"/>
          <w:szCs w:val="24"/>
        </w:rPr>
        <w:t>s fentanyl (a single bolus of 25</w:t>
      </w:r>
      <w:r w:rsidR="003E710A" w:rsidRPr="00FA078B">
        <w:rPr>
          <w:rFonts w:ascii="Book Antiqua" w:hAnsi="Book Antiqua"/>
          <w:iCs/>
          <w:color w:val="000000" w:themeColor="text1"/>
          <w:szCs w:val="24"/>
        </w:rPr>
        <w:t>-</w:t>
      </w:r>
      <w:r w:rsidR="00CE7B84" w:rsidRPr="00FA078B">
        <w:rPr>
          <w:rFonts w:ascii="Book Antiqua" w:hAnsi="Book Antiqua"/>
          <w:iCs/>
          <w:color w:val="000000" w:themeColor="text1"/>
          <w:szCs w:val="24"/>
        </w:rPr>
        <w:t>100 m</w:t>
      </w:r>
      <w:r w:rsidRPr="00FA078B">
        <w:rPr>
          <w:rFonts w:ascii="Book Antiqua" w:hAnsi="Book Antiqua"/>
          <w:iCs/>
          <w:color w:val="000000" w:themeColor="text1"/>
          <w:szCs w:val="24"/>
        </w:rPr>
        <w:t>c</w:t>
      </w:r>
      <w:r w:rsidR="00CE7B84" w:rsidRPr="00FA078B">
        <w:rPr>
          <w:rFonts w:ascii="Book Antiqua" w:hAnsi="Book Antiqua"/>
          <w:iCs/>
          <w:color w:val="000000" w:themeColor="text1"/>
          <w:szCs w:val="24"/>
        </w:rPr>
        <w:t>g</w:t>
      </w:r>
      <w:r w:rsidR="003E710A" w:rsidRPr="00FA078B">
        <w:rPr>
          <w:rFonts w:ascii="Book Antiqua" w:hAnsi="Book Antiqua"/>
          <w:iCs/>
          <w:color w:val="000000" w:themeColor="text1"/>
          <w:szCs w:val="24"/>
        </w:rPr>
        <w:t>)</w:t>
      </w:r>
      <w:r w:rsidR="00CE7B84" w:rsidRPr="00FA078B">
        <w:rPr>
          <w:rFonts w:ascii="Book Antiqua" w:hAnsi="Book Antiqua"/>
          <w:iCs/>
          <w:color w:val="000000" w:themeColor="text1"/>
          <w:szCs w:val="24"/>
        </w:rPr>
        <w:t xml:space="preserve"> </w:t>
      </w:r>
      <w:r w:rsidR="00201EB2" w:rsidRPr="00FA078B">
        <w:rPr>
          <w:rFonts w:ascii="Book Antiqua" w:hAnsi="Book Antiqua"/>
          <w:iCs/>
          <w:color w:val="000000" w:themeColor="text1"/>
          <w:szCs w:val="24"/>
        </w:rPr>
        <w:t>can</w:t>
      </w:r>
      <w:r w:rsidRPr="00FA078B">
        <w:rPr>
          <w:rFonts w:ascii="Book Antiqua" w:hAnsi="Book Antiqua"/>
          <w:iCs/>
          <w:color w:val="000000" w:themeColor="text1"/>
          <w:szCs w:val="24"/>
        </w:rPr>
        <w:t xml:space="preserve"> be given to</w:t>
      </w:r>
      <w:r w:rsidR="00CE7B84" w:rsidRPr="00FA078B">
        <w:rPr>
          <w:rFonts w:ascii="Book Antiqua" w:hAnsi="Book Antiqua"/>
          <w:iCs/>
          <w:color w:val="000000" w:themeColor="text1"/>
          <w:szCs w:val="24"/>
        </w:rPr>
        <w:t xml:space="preserve"> patients 3 minutes prior to the initiation of the </w:t>
      </w:r>
      <w:r w:rsidR="00FE4EFB" w:rsidRPr="00FA078B">
        <w:rPr>
          <w:rFonts w:ascii="Book Antiqua" w:hAnsi="Book Antiqua"/>
          <w:iCs/>
          <w:color w:val="000000" w:themeColor="text1"/>
          <w:szCs w:val="24"/>
        </w:rPr>
        <w:t xml:space="preserve">1% </w:t>
      </w:r>
      <w:r w:rsidR="00CE7B84" w:rsidRPr="00FA078B">
        <w:rPr>
          <w:rFonts w:ascii="Book Antiqua" w:hAnsi="Book Antiqua"/>
          <w:iCs/>
          <w:color w:val="000000" w:themeColor="text1"/>
          <w:szCs w:val="24"/>
        </w:rPr>
        <w:t>propofol infusion.</w:t>
      </w:r>
      <w:r w:rsidR="00BD6B09" w:rsidRPr="00FA078B">
        <w:rPr>
          <w:rFonts w:ascii="Book Antiqua" w:hAnsi="Book Antiqua"/>
          <w:iCs/>
          <w:color w:val="000000" w:themeColor="text1"/>
          <w:szCs w:val="24"/>
        </w:rPr>
        <w:t xml:space="preserve"> </w:t>
      </w:r>
      <w:r w:rsidR="00EF2082" w:rsidRPr="00FA078B">
        <w:rPr>
          <w:rFonts w:ascii="Book Antiqua" w:hAnsi="Book Antiqua"/>
          <w:iCs/>
          <w:color w:val="000000" w:themeColor="text1"/>
          <w:szCs w:val="24"/>
          <w:lang w:val="en"/>
        </w:rPr>
        <w:t xml:space="preserve">The </w:t>
      </w:r>
      <w:r w:rsidR="000B14E8" w:rsidRPr="00FA078B">
        <w:rPr>
          <w:rFonts w:ascii="Book Antiqua" w:hAnsi="Book Antiqua"/>
          <w:iCs/>
          <w:color w:val="000000" w:themeColor="text1"/>
          <w:szCs w:val="24"/>
          <w:lang w:val="en"/>
        </w:rPr>
        <w:t xml:space="preserve">initial </w:t>
      </w:r>
      <w:r w:rsidR="00EF2082" w:rsidRPr="00FA078B">
        <w:rPr>
          <w:rFonts w:ascii="Book Antiqua" w:hAnsi="Book Antiqua"/>
          <w:iCs/>
          <w:color w:val="000000" w:themeColor="text1"/>
          <w:szCs w:val="24"/>
          <w:lang w:val="en"/>
        </w:rPr>
        <w:t xml:space="preserve">infusion rate is </w:t>
      </w:r>
      <w:r w:rsidR="00FE4EFB" w:rsidRPr="00FA078B">
        <w:rPr>
          <w:rFonts w:ascii="Book Antiqua" w:hAnsi="Book Antiqua"/>
          <w:iCs/>
          <w:color w:val="000000" w:themeColor="text1"/>
          <w:szCs w:val="24"/>
          <w:lang w:val="en"/>
        </w:rPr>
        <w:t>set by the endosco</w:t>
      </w:r>
      <w:r w:rsidR="00DA5C56" w:rsidRPr="00FA078B">
        <w:rPr>
          <w:rFonts w:ascii="Book Antiqua" w:hAnsi="Book Antiqua"/>
          <w:iCs/>
          <w:color w:val="000000" w:themeColor="text1"/>
          <w:szCs w:val="24"/>
          <w:lang w:val="en"/>
        </w:rPr>
        <w:t>pist and must be between 25-75 mc</w:t>
      </w:r>
      <w:r w:rsidR="00FE4EFB" w:rsidRPr="00FA078B">
        <w:rPr>
          <w:rFonts w:ascii="Book Antiqua" w:hAnsi="Book Antiqua"/>
          <w:iCs/>
          <w:color w:val="000000" w:themeColor="text1"/>
          <w:szCs w:val="24"/>
          <w:lang w:val="en"/>
        </w:rPr>
        <w:t xml:space="preserve">g/kg/min. To achieve a suitable level of sedation, the endoscopist can titrate the maintenance infusion rate upwards or downwards during the procedure, and can give intermittent boluses as needed. </w:t>
      </w:r>
      <w:r w:rsidR="00DF7A1C" w:rsidRPr="00FA078B">
        <w:rPr>
          <w:rFonts w:ascii="Book Antiqua" w:hAnsi="Book Antiqua"/>
          <w:iCs/>
          <w:color w:val="000000" w:themeColor="text1"/>
          <w:szCs w:val="24"/>
          <w:lang w:val="en"/>
        </w:rPr>
        <w:t>T</w:t>
      </w:r>
      <w:r w:rsidR="00FE4EFB" w:rsidRPr="00FA078B">
        <w:rPr>
          <w:rFonts w:ascii="Book Antiqua" w:hAnsi="Book Antiqua"/>
          <w:iCs/>
          <w:color w:val="000000" w:themeColor="text1"/>
          <w:szCs w:val="24"/>
          <w:lang w:val="en"/>
        </w:rPr>
        <w:t xml:space="preserve">he CAPS </w:t>
      </w:r>
      <w:r w:rsidR="00DF7A1C" w:rsidRPr="00FA078B">
        <w:rPr>
          <w:rFonts w:ascii="Book Antiqua" w:hAnsi="Book Antiqua"/>
          <w:iCs/>
          <w:color w:val="000000" w:themeColor="text1"/>
          <w:szCs w:val="24"/>
          <w:lang w:val="en"/>
        </w:rPr>
        <w:t xml:space="preserve">system </w:t>
      </w:r>
      <w:r w:rsidR="00FE4EFB" w:rsidRPr="00FA078B">
        <w:rPr>
          <w:rFonts w:ascii="Book Antiqua" w:hAnsi="Book Antiqua"/>
          <w:iCs/>
          <w:color w:val="000000" w:themeColor="text1"/>
          <w:szCs w:val="24"/>
          <w:lang w:val="en"/>
        </w:rPr>
        <w:t xml:space="preserve">has </w:t>
      </w:r>
      <w:r w:rsidR="002751C7" w:rsidRPr="00FA078B">
        <w:rPr>
          <w:rFonts w:ascii="Book Antiqua" w:hAnsi="Book Antiqua"/>
          <w:iCs/>
          <w:color w:val="000000" w:themeColor="text1"/>
          <w:szCs w:val="24"/>
          <w:lang w:val="en"/>
        </w:rPr>
        <w:t>multiple built-</w:t>
      </w:r>
      <w:r w:rsidR="00FE4EFB" w:rsidRPr="00FA078B">
        <w:rPr>
          <w:rFonts w:ascii="Book Antiqua" w:hAnsi="Book Antiqua"/>
          <w:iCs/>
          <w:color w:val="000000" w:themeColor="text1"/>
          <w:szCs w:val="24"/>
          <w:lang w:val="en"/>
        </w:rPr>
        <w:t>in safety measures: E</w:t>
      </w:r>
      <w:r w:rsidR="00201EB2" w:rsidRPr="00FA078B">
        <w:rPr>
          <w:rFonts w:ascii="Book Antiqua" w:hAnsi="Book Antiqua"/>
          <w:iCs/>
          <w:color w:val="000000" w:themeColor="text1"/>
          <w:szCs w:val="24"/>
          <w:lang w:val="en"/>
        </w:rPr>
        <w:t>ach rate increase ca</w:t>
      </w:r>
      <w:r w:rsidR="00FE4EFB" w:rsidRPr="00FA078B">
        <w:rPr>
          <w:rFonts w:ascii="Book Antiqua" w:hAnsi="Book Antiqua"/>
          <w:iCs/>
          <w:color w:val="000000" w:themeColor="text1"/>
          <w:szCs w:val="24"/>
          <w:lang w:val="en"/>
        </w:rPr>
        <w:t xml:space="preserve">nnot be more </w:t>
      </w:r>
      <w:r w:rsidR="00FE4EFB" w:rsidRPr="00FA078B">
        <w:rPr>
          <w:rFonts w:ascii="Book Antiqua" w:hAnsi="Book Antiqua"/>
          <w:iCs/>
          <w:color w:val="000000" w:themeColor="text1"/>
          <w:szCs w:val="24"/>
          <w:lang w:val="en"/>
        </w:rPr>
        <w:lastRenderedPageBreak/>
        <w:t xml:space="preserve">than 50 mcg/kg/min, </w:t>
      </w:r>
      <w:r w:rsidR="00201EB2" w:rsidRPr="00FA078B">
        <w:rPr>
          <w:rFonts w:ascii="Book Antiqua" w:hAnsi="Book Antiqua"/>
          <w:iCs/>
          <w:color w:val="000000" w:themeColor="text1"/>
          <w:szCs w:val="24"/>
          <w:lang w:val="en"/>
        </w:rPr>
        <w:t xml:space="preserve">the absolute </w:t>
      </w:r>
      <w:r w:rsidR="00FE4EFB" w:rsidRPr="00FA078B">
        <w:rPr>
          <w:rFonts w:ascii="Book Antiqua" w:hAnsi="Book Antiqua"/>
          <w:iCs/>
          <w:color w:val="000000" w:themeColor="text1"/>
          <w:szCs w:val="24"/>
          <w:lang w:val="en"/>
        </w:rPr>
        <w:t xml:space="preserve">maximum infusion rate cannot be more than </w:t>
      </w:r>
      <w:r w:rsidR="00201EB2" w:rsidRPr="00FA078B">
        <w:rPr>
          <w:rFonts w:ascii="Book Antiqua" w:hAnsi="Book Antiqua"/>
          <w:iCs/>
          <w:color w:val="000000" w:themeColor="text1"/>
          <w:szCs w:val="24"/>
          <w:lang w:val="en"/>
        </w:rPr>
        <w:t>200</w:t>
      </w:r>
      <w:r w:rsidR="00B30B4F">
        <w:rPr>
          <w:rFonts w:ascii="Book Antiqua" w:eastAsia="SimSun" w:hAnsi="Book Antiqua" w:hint="eastAsia"/>
          <w:iCs/>
          <w:color w:val="000000" w:themeColor="text1"/>
          <w:szCs w:val="24"/>
          <w:lang w:val="en" w:eastAsia="zh-CN"/>
        </w:rPr>
        <w:t xml:space="preserve"> </w:t>
      </w:r>
      <w:r w:rsidR="00201EB2" w:rsidRPr="00FA078B">
        <w:rPr>
          <w:rFonts w:ascii="Book Antiqua" w:hAnsi="Book Antiqua"/>
          <w:iCs/>
          <w:color w:val="000000" w:themeColor="text1"/>
          <w:szCs w:val="24"/>
          <w:lang w:val="en"/>
        </w:rPr>
        <w:t>mcg/kg/min</w:t>
      </w:r>
      <w:r w:rsidR="00FE4EFB" w:rsidRPr="00FA078B">
        <w:rPr>
          <w:rFonts w:ascii="Book Antiqua" w:hAnsi="Book Antiqua"/>
          <w:iCs/>
          <w:color w:val="000000" w:themeColor="text1"/>
          <w:szCs w:val="24"/>
          <w:lang w:val="en"/>
        </w:rPr>
        <w:t xml:space="preserve">, and boluses cannot be more than 0.25 mg/kg. </w:t>
      </w:r>
      <w:r w:rsidR="002A65B9" w:rsidRPr="00FA078B">
        <w:rPr>
          <w:rFonts w:ascii="Book Antiqua" w:hAnsi="Book Antiqua"/>
          <w:iCs/>
          <w:color w:val="000000" w:themeColor="text1"/>
          <w:szCs w:val="24"/>
          <w:lang w:val="en"/>
        </w:rPr>
        <w:t xml:space="preserve">Hypoventilation, oxygen desaturation, apnea or lack of patient responsiveness, manifesting as long lag times before the patient squeezes the ARM hand grip </w:t>
      </w:r>
      <w:r w:rsidR="0067094B" w:rsidRPr="00FA078B">
        <w:rPr>
          <w:rFonts w:ascii="Book Antiqua" w:hAnsi="Book Antiqua"/>
          <w:iCs/>
          <w:color w:val="000000" w:themeColor="text1"/>
          <w:szCs w:val="24"/>
          <w:lang w:val="en"/>
        </w:rPr>
        <w:t xml:space="preserve">device </w:t>
      </w:r>
      <w:r w:rsidR="002A65B9" w:rsidRPr="00FA078B">
        <w:rPr>
          <w:rFonts w:ascii="Book Antiqua" w:hAnsi="Book Antiqua"/>
          <w:iCs/>
          <w:color w:val="000000" w:themeColor="text1"/>
          <w:szCs w:val="24"/>
          <w:lang w:val="en"/>
        </w:rPr>
        <w:t>(or inabil</w:t>
      </w:r>
      <w:r w:rsidR="006E1D4A" w:rsidRPr="00FA078B">
        <w:rPr>
          <w:rFonts w:ascii="Book Antiqua" w:hAnsi="Book Antiqua"/>
          <w:iCs/>
          <w:color w:val="000000" w:themeColor="text1"/>
          <w:szCs w:val="24"/>
          <w:lang w:val="en"/>
        </w:rPr>
        <w:t>ity to squeeze the device</w:t>
      </w:r>
      <w:r w:rsidR="002A65B9" w:rsidRPr="00FA078B">
        <w:rPr>
          <w:rFonts w:ascii="Book Antiqua" w:hAnsi="Book Antiqua"/>
          <w:iCs/>
          <w:color w:val="000000" w:themeColor="text1"/>
          <w:szCs w:val="24"/>
          <w:lang w:val="en"/>
        </w:rPr>
        <w:t xml:space="preserve">), </w:t>
      </w:r>
      <w:r w:rsidR="002751C7" w:rsidRPr="00FA078B">
        <w:rPr>
          <w:rFonts w:ascii="Book Antiqua" w:hAnsi="Book Antiqua"/>
          <w:iCs/>
          <w:color w:val="000000" w:themeColor="text1"/>
          <w:szCs w:val="24"/>
          <w:lang w:val="en"/>
        </w:rPr>
        <w:t>will</w:t>
      </w:r>
      <w:r w:rsidR="002A65B9" w:rsidRPr="00FA078B">
        <w:rPr>
          <w:rFonts w:ascii="Book Antiqua" w:hAnsi="Book Antiqua"/>
          <w:iCs/>
          <w:color w:val="000000" w:themeColor="text1"/>
          <w:szCs w:val="24"/>
          <w:lang w:val="en"/>
        </w:rPr>
        <w:t xml:space="preserve"> prevent further </w:t>
      </w:r>
      <w:r w:rsidR="0050700B" w:rsidRPr="00FA078B">
        <w:rPr>
          <w:rFonts w:ascii="Book Antiqua" w:hAnsi="Book Antiqua"/>
          <w:iCs/>
          <w:color w:val="000000" w:themeColor="text1"/>
          <w:szCs w:val="24"/>
          <w:lang w:val="en"/>
        </w:rPr>
        <w:t xml:space="preserve">infusion </w:t>
      </w:r>
      <w:r w:rsidR="002A65B9" w:rsidRPr="00FA078B">
        <w:rPr>
          <w:rFonts w:ascii="Book Antiqua" w:hAnsi="Book Antiqua"/>
          <w:iCs/>
          <w:color w:val="000000" w:themeColor="text1"/>
          <w:szCs w:val="24"/>
          <w:lang w:val="en"/>
        </w:rPr>
        <w:t xml:space="preserve">rate increases </w:t>
      </w:r>
      <w:r w:rsidR="0067094B" w:rsidRPr="00FA078B">
        <w:rPr>
          <w:rFonts w:ascii="Book Antiqua" w:hAnsi="Book Antiqua"/>
          <w:iCs/>
          <w:color w:val="000000" w:themeColor="text1"/>
          <w:szCs w:val="24"/>
          <w:lang w:val="en"/>
        </w:rPr>
        <w:t>or administration of boluses, and</w:t>
      </w:r>
      <w:r w:rsidR="002A65B9" w:rsidRPr="00FA078B">
        <w:rPr>
          <w:rFonts w:ascii="Book Antiqua" w:hAnsi="Book Antiqua"/>
          <w:iCs/>
          <w:color w:val="000000" w:themeColor="text1"/>
          <w:szCs w:val="24"/>
          <w:lang w:val="en"/>
        </w:rPr>
        <w:t>, if severe enough, can lead the CAPS system to decrease or discontinue the propofol infusion (the CAPS system can never</w:t>
      </w:r>
      <w:r w:rsidR="002751C7" w:rsidRPr="00FA078B">
        <w:rPr>
          <w:rFonts w:ascii="Book Antiqua" w:hAnsi="Book Antiqua"/>
          <w:iCs/>
          <w:color w:val="000000" w:themeColor="text1"/>
          <w:szCs w:val="24"/>
          <w:lang w:val="en"/>
        </w:rPr>
        <w:t xml:space="preserve"> unilaterally</w:t>
      </w:r>
      <w:r w:rsidR="002A65B9" w:rsidRPr="00FA078B">
        <w:rPr>
          <w:rFonts w:ascii="Book Antiqua" w:hAnsi="Book Antiqua"/>
          <w:iCs/>
          <w:color w:val="000000" w:themeColor="text1"/>
          <w:szCs w:val="24"/>
          <w:lang w:val="en"/>
        </w:rPr>
        <w:t xml:space="preserve"> increase the </w:t>
      </w:r>
      <w:r w:rsidR="0067094B" w:rsidRPr="00FA078B">
        <w:rPr>
          <w:rFonts w:ascii="Book Antiqua" w:hAnsi="Book Antiqua"/>
          <w:iCs/>
          <w:color w:val="000000" w:themeColor="text1"/>
          <w:szCs w:val="24"/>
          <w:lang w:val="en"/>
        </w:rPr>
        <w:t xml:space="preserve">infusion </w:t>
      </w:r>
      <w:r w:rsidR="002A65B9" w:rsidRPr="00FA078B">
        <w:rPr>
          <w:rFonts w:ascii="Book Antiqua" w:hAnsi="Book Antiqua"/>
          <w:iCs/>
          <w:color w:val="000000" w:themeColor="text1"/>
          <w:szCs w:val="24"/>
          <w:lang w:val="en"/>
        </w:rPr>
        <w:t>rate).</w:t>
      </w:r>
      <w:r w:rsidR="00193431" w:rsidRPr="00FA078B">
        <w:rPr>
          <w:rFonts w:ascii="Book Antiqua" w:hAnsi="Book Antiqua"/>
          <w:iCs/>
          <w:color w:val="000000" w:themeColor="text1"/>
          <w:szCs w:val="24"/>
          <w:lang w:val="en"/>
        </w:rPr>
        <w:t xml:space="preserve"> </w:t>
      </w:r>
      <w:r w:rsidR="00EF2082" w:rsidRPr="00FA078B">
        <w:rPr>
          <w:rFonts w:ascii="Book Antiqua" w:hAnsi="Book Antiqua"/>
          <w:iCs/>
          <w:color w:val="000000" w:themeColor="text1"/>
          <w:szCs w:val="24"/>
          <w:lang w:val="en"/>
        </w:rPr>
        <w:t xml:space="preserve">To prevent a stacking effect, there is a 180 second lockout period after each infusion rate increase (during which further rate increases cannot occur), and a 90 second lockout after each bolus. Finally, </w:t>
      </w:r>
      <w:r w:rsidR="0050700B" w:rsidRPr="00FA078B">
        <w:rPr>
          <w:rFonts w:ascii="Book Antiqua" w:hAnsi="Book Antiqua"/>
          <w:iCs/>
          <w:color w:val="000000" w:themeColor="text1"/>
          <w:szCs w:val="24"/>
          <w:lang w:val="en"/>
        </w:rPr>
        <w:t xml:space="preserve">as </w:t>
      </w:r>
      <w:r w:rsidR="00193431" w:rsidRPr="00FA078B">
        <w:rPr>
          <w:rFonts w:ascii="Book Antiqua" w:hAnsi="Book Antiqua"/>
          <w:iCs/>
          <w:color w:val="000000" w:themeColor="text1"/>
          <w:szCs w:val="24"/>
          <w:lang w:val="en"/>
        </w:rPr>
        <w:t>an additional safety measure</w:t>
      </w:r>
      <w:r w:rsidR="0050700B" w:rsidRPr="00FA078B">
        <w:rPr>
          <w:rFonts w:ascii="Book Antiqua" w:hAnsi="Book Antiqua"/>
          <w:iCs/>
          <w:color w:val="000000" w:themeColor="text1"/>
          <w:szCs w:val="24"/>
          <w:lang w:val="en"/>
        </w:rPr>
        <w:t xml:space="preserve">, </w:t>
      </w:r>
      <w:r w:rsidR="006E1D4A" w:rsidRPr="00FA078B">
        <w:rPr>
          <w:rFonts w:ascii="Book Antiqua" w:hAnsi="Book Antiqua"/>
          <w:iCs/>
          <w:color w:val="000000" w:themeColor="text1"/>
          <w:szCs w:val="24"/>
          <w:lang w:val="en"/>
        </w:rPr>
        <w:t>if</w:t>
      </w:r>
      <w:r w:rsidR="002A65B9" w:rsidRPr="00FA078B">
        <w:rPr>
          <w:rFonts w:ascii="Book Antiqua" w:hAnsi="Book Antiqua"/>
          <w:iCs/>
          <w:color w:val="000000" w:themeColor="text1"/>
          <w:szCs w:val="24"/>
          <w:lang w:val="en"/>
        </w:rPr>
        <w:t xml:space="preserve"> the CAPS system</w:t>
      </w:r>
      <w:r w:rsidR="00EF2082" w:rsidRPr="00FA078B">
        <w:rPr>
          <w:rFonts w:ascii="Book Antiqua" w:hAnsi="Book Antiqua"/>
          <w:iCs/>
          <w:color w:val="000000" w:themeColor="text1"/>
          <w:szCs w:val="24"/>
          <w:lang w:val="en"/>
        </w:rPr>
        <w:t xml:space="preserve"> detects hy</w:t>
      </w:r>
      <w:r w:rsidR="0050700B" w:rsidRPr="00FA078B">
        <w:rPr>
          <w:rFonts w:ascii="Book Antiqua" w:hAnsi="Book Antiqua"/>
          <w:iCs/>
          <w:color w:val="000000" w:themeColor="text1"/>
          <w:szCs w:val="24"/>
          <w:lang w:val="en"/>
        </w:rPr>
        <w:t>poventilation, apnea or hypoxia</w:t>
      </w:r>
      <w:r w:rsidR="00EF2082" w:rsidRPr="00FA078B">
        <w:rPr>
          <w:rFonts w:ascii="Book Antiqua" w:hAnsi="Book Antiqua"/>
          <w:iCs/>
          <w:color w:val="000000" w:themeColor="text1"/>
          <w:szCs w:val="24"/>
          <w:lang w:val="en"/>
        </w:rPr>
        <w:t xml:space="preserve"> </w:t>
      </w:r>
      <w:r w:rsidR="002A65B9" w:rsidRPr="00FA078B">
        <w:rPr>
          <w:rFonts w:ascii="Book Antiqua" w:hAnsi="Book Antiqua"/>
          <w:iCs/>
          <w:color w:val="000000" w:themeColor="text1"/>
          <w:szCs w:val="24"/>
          <w:lang w:val="en"/>
        </w:rPr>
        <w:t>it will automatically increase</w:t>
      </w:r>
      <w:r w:rsidR="00EF2082" w:rsidRPr="00FA078B">
        <w:rPr>
          <w:rFonts w:ascii="Book Antiqua" w:hAnsi="Book Antiqua"/>
          <w:iCs/>
          <w:color w:val="000000" w:themeColor="text1"/>
          <w:szCs w:val="24"/>
          <w:lang w:val="en"/>
        </w:rPr>
        <w:t xml:space="preserve"> supplemental oxygen delivery</w:t>
      </w:r>
      <w:r w:rsidR="00193431" w:rsidRPr="00FA078B">
        <w:rPr>
          <w:rFonts w:ascii="Book Antiqua" w:hAnsi="Book Antiqua"/>
          <w:iCs/>
          <w:color w:val="000000" w:themeColor="text1"/>
          <w:szCs w:val="24"/>
          <w:lang w:val="en"/>
        </w:rPr>
        <w:t xml:space="preserve"> to the patient </w:t>
      </w:r>
      <w:r w:rsidR="002A65B9" w:rsidRPr="00FA078B">
        <w:rPr>
          <w:rFonts w:ascii="Book Antiqua" w:hAnsi="Book Antiqua"/>
          <w:iCs/>
          <w:color w:val="000000" w:themeColor="text1"/>
          <w:szCs w:val="24"/>
          <w:lang w:val="en"/>
        </w:rPr>
        <w:t>and trigger</w:t>
      </w:r>
      <w:r w:rsidR="00EF2082" w:rsidRPr="00FA078B">
        <w:rPr>
          <w:rFonts w:ascii="Book Antiqua" w:hAnsi="Book Antiqua"/>
          <w:iCs/>
          <w:color w:val="000000" w:themeColor="text1"/>
          <w:szCs w:val="24"/>
          <w:lang w:val="en"/>
        </w:rPr>
        <w:t xml:space="preserve"> visual and auditory alarms to alert the provider team. </w:t>
      </w:r>
    </w:p>
    <w:p w:rsidR="00AA5494" w:rsidRPr="00FA078B" w:rsidRDefault="00AA5494" w:rsidP="00B30B4F">
      <w:pPr>
        <w:pStyle w:val="BodyText"/>
        <w:snapToGrid w:val="0"/>
        <w:spacing w:line="360" w:lineRule="auto"/>
        <w:jc w:val="both"/>
        <w:rPr>
          <w:rFonts w:ascii="Book Antiqua" w:hAnsi="Book Antiqua"/>
          <w:color w:val="FF0000"/>
          <w:szCs w:val="24"/>
        </w:rPr>
      </w:pPr>
    </w:p>
    <w:p w:rsidR="0073768B" w:rsidRPr="00B30B4F" w:rsidRDefault="0073768B" w:rsidP="00B30B4F">
      <w:pPr>
        <w:pStyle w:val="BodyText"/>
        <w:snapToGrid w:val="0"/>
        <w:spacing w:line="360" w:lineRule="auto"/>
        <w:jc w:val="both"/>
        <w:rPr>
          <w:rFonts w:ascii="Book Antiqua" w:hAnsi="Book Antiqua"/>
          <w:b/>
          <w:i/>
          <w:color w:val="000000"/>
          <w:szCs w:val="24"/>
        </w:rPr>
      </w:pPr>
      <w:r w:rsidRPr="00B30B4F">
        <w:rPr>
          <w:rFonts w:ascii="Book Antiqua" w:hAnsi="Book Antiqua"/>
          <w:b/>
          <w:i/>
          <w:color w:val="000000"/>
          <w:szCs w:val="24"/>
        </w:rPr>
        <w:t xml:space="preserve">Subject </w:t>
      </w:r>
      <w:r w:rsidR="00B30B4F" w:rsidRPr="00B30B4F">
        <w:rPr>
          <w:rFonts w:ascii="Book Antiqua" w:hAnsi="Book Antiqua"/>
          <w:b/>
          <w:i/>
          <w:color w:val="000000"/>
          <w:szCs w:val="24"/>
        </w:rPr>
        <w:t>r</w:t>
      </w:r>
      <w:r w:rsidRPr="00B30B4F">
        <w:rPr>
          <w:rFonts w:ascii="Book Antiqua" w:hAnsi="Book Antiqua"/>
          <w:b/>
          <w:i/>
          <w:color w:val="000000"/>
          <w:szCs w:val="24"/>
        </w:rPr>
        <w:t>ecruitment</w:t>
      </w:r>
    </w:p>
    <w:p w:rsidR="003C76C0" w:rsidRPr="00FA078B" w:rsidRDefault="007E4150" w:rsidP="00B30B4F">
      <w:pPr>
        <w:pStyle w:val="BodyText"/>
        <w:snapToGrid w:val="0"/>
        <w:spacing w:line="360" w:lineRule="auto"/>
        <w:jc w:val="both"/>
        <w:rPr>
          <w:rFonts w:ascii="Book Antiqua" w:hAnsi="Book Antiqua"/>
          <w:bCs/>
          <w:iCs/>
          <w:color w:val="000000" w:themeColor="text1"/>
          <w:szCs w:val="24"/>
        </w:rPr>
      </w:pPr>
      <w:r w:rsidRPr="00FA078B">
        <w:rPr>
          <w:rFonts w:ascii="Book Antiqua" w:hAnsi="Book Antiqua"/>
          <w:iCs/>
          <w:color w:val="000000" w:themeColor="text1"/>
          <w:szCs w:val="24"/>
        </w:rPr>
        <w:t>Between September 1, 2014</w:t>
      </w:r>
      <w:r w:rsidR="002B5A08" w:rsidRPr="00FA078B">
        <w:rPr>
          <w:rFonts w:ascii="Book Antiqua" w:hAnsi="Book Antiqua"/>
          <w:iCs/>
          <w:color w:val="000000" w:themeColor="text1"/>
          <w:szCs w:val="24"/>
        </w:rPr>
        <w:t>,</w:t>
      </w:r>
      <w:r w:rsidRPr="00FA078B">
        <w:rPr>
          <w:rFonts w:ascii="Book Antiqua" w:hAnsi="Book Antiqua"/>
          <w:iCs/>
          <w:color w:val="000000" w:themeColor="text1"/>
          <w:szCs w:val="24"/>
        </w:rPr>
        <w:t xml:space="preserve"> and August </w:t>
      </w:r>
      <w:r w:rsidR="00793031" w:rsidRPr="00FA078B">
        <w:rPr>
          <w:rFonts w:ascii="Book Antiqua" w:hAnsi="Book Antiqua"/>
          <w:iCs/>
          <w:color w:val="000000" w:themeColor="text1"/>
          <w:szCs w:val="24"/>
        </w:rPr>
        <w:t>31, 2015, all patients</w:t>
      </w:r>
      <w:r w:rsidR="002B5A08" w:rsidRPr="00FA078B">
        <w:rPr>
          <w:rFonts w:ascii="Book Antiqua" w:hAnsi="Book Antiqua"/>
          <w:iCs/>
          <w:color w:val="000000" w:themeColor="text1"/>
          <w:szCs w:val="24"/>
        </w:rPr>
        <w:t xml:space="preserve"> who under</w:t>
      </w:r>
      <w:r w:rsidRPr="00FA078B">
        <w:rPr>
          <w:rFonts w:ascii="Book Antiqua" w:hAnsi="Book Antiqua"/>
          <w:iCs/>
          <w:color w:val="000000" w:themeColor="text1"/>
          <w:szCs w:val="24"/>
        </w:rPr>
        <w:t>went c</w:t>
      </w:r>
      <w:r w:rsidR="002B5A08" w:rsidRPr="00FA078B">
        <w:rPr>
          <w:rFonts w:ascii="Book Antiqua" w:hAnsi="Book Antiqua"/>
          <w:iCs/>
          <w:color w:val="000000" w:themeColor="text1"/>
          <w:szCs w:val="24"/>
        </w:rPr>
        <w:t>o</w:t>
      </w:r>
      <w:r w:rsidRPr="00FA078B">
        <w:rPr>
          <w:rFonts w:ascii="Book Antiqua" w:hAnsi="Book Antiqua"/>
          <w:iCs/>
          <w:color w:val="000000" w:themeColor="text1"/>
          <w:szCs w:val="24"/>
        </w:rPr>
        <w:t>lonoscopy</w:t>
      </w:r>
      <w:r w:rsidR="00793031" w:rsidRPr="00FA078B">
        <w:rPr>
          <w:rFonts w:ascii="Book Antiqua" w:hAnsi="Book Antiqua"/>
          <w:iCs/>
          <w:color w:val="000000" w:themeColor="text1"/>
          <w:szCs w:val="24"/>
        </w:rPr>
        <w:t xml:space="preserve"> with CAPS</w:t>
      </w:r>
      <w:r w:rsidRPr="00FA078B">
        <w:rPr>
          <w:rFonts w:ascii="Book Antiqua" w:hAnsi="Book Antiqua"/>
          <w:iCs/>
          <w:color w:val="000000" w:themeColor="text1"/>
          <w:szCs w:val="24"/>
        </w:rPr>
        <w:t xml:space="preserve"> in our endosc</w:t>
      </w:r>
      <w:r w:rsidR="00793031" w:rsidRPr="00FA078B">
        <w:rPr>
          <w:rFonts w:ascii="Book Antiqua" w:hAnsi="Book Antiqua"/>
          <w:iCs/>
          <w:color w:val="000000" w:themeColor="text1"/>
          <w:szCs w:val="24"/>
        </w:rPr>
        <w:t>o</w:t>
      </w:r>
      <w:r w:rsidRPr="00FA078B">
        <w:rPr>
          <w:rFonts w:ascii="Book Antiqua" w:hAnsi="Book Antiqua"/>
          <w:iCs/>
          <w:color w:val="000000" w:themeColor="text1"/>
          <w:szCs w:val="24"/>
        </w:rPr>
        <w:t>py unit wer</w:t>
      </w:r>
      <w:r w:rsidR="000361C4" w:rsidRPr="00FA078B">
        <w:rPr>
          <w:rFonts w:ascii="Book Antiqua" w:hAnsi="Book Antiqua"/>
          <w:iCs/>
          <w:color w:val="000000" w:themeColor="text1"/>
          <w:szCs w:val="24"/>
        </w:rPr>
        <w:t xml:space="preserve">e included in the study cohort. </w:t>
      </w:r>
      <w:r w:rsidR="00C377ED" w:rsidRPr="00FA078B">
        <w:rPr>
          <w:rFonts w:ascii="Book Antiqua" w:hAnsi="Book Antiqua"/>
          <w:bCs/>
          <w:iCs/>
          <w:color w:val="000000" w:themeColor="text1"/>
          <w:szCs w:val="24"/>
        </w:rPr>
        <w:t xml:space="preserve">All CAPS procedures were performed in our </w:t>
      </w:r>
      <w:r w:rsidR="00DF7A1C" w:rsidRPr="00FA078B">
        <w:rPr>
          <w:rFonts w:ascii="Book Antiqua" w:hAnsi="Book Antiqua"/>
          <w:bCs/>
          <w:iCs/>
          <w:color w:val="000000" w:themeColor="text1"/>
          <w:szCs w:val="24"/>
        </w:rPr>
        <w:t xml:space="preserve">downtown Seattle </w:t>
      </w:r>
      <w:r w:rsidR="00C377ED" w:rsidRPr="00FA078B">
        <w:rPr>
          <w:rFonts w:ascii="Book Antiqua" w:hAnsi="Book Antiqua"/>
          <w:bCs/>
          <w:iCs/>
          <w:color w:val="000000" w:themeColor="text1"/>
          <w:szCs w:val="24"/>
        </w:rPr>
        <w:t>Buck Endoscopy Unit, which focuses exclusively on low-risk (</w:t>
      </w:r>
      <w:r w:rsidR="002200BF" w:rsidRPr="00FA078B">
        <w:rPr>
          <w:rFonts w:ascii="Book Antiqua" w:hAnsi="Book Antiqua"/>
          <w:bCs/>
          <w:iCs/>
          <w:color w:val="000000" w:themeColor="text1"/>
          <w:szCs w:val="24"/>
        </w:rPr>
        <w:t>mostly</w:t>
      </w:r>
      <w:r w:rsidR="00C377ED" w:rsidRPr="00FA078B">
        <w:rPr>
          <w:rFonts w:ascii="Book Antiqua" w:hAnsi="Book Antiqua"/>
          <w:bCs/>
          <w:iCs/>
          <w:color w:val="000000" w:themeColor="text1"/>
          <w:szCs w:val="24"/>
        </w:rPr>
        <w:t xml:space="preserve"> ASA I or II) out-patients with no major com</w:t>
      </w:r>
      <w:r w:rsidR="00DF7A1C" w:rsidRPr="00FA078B">
        <w:rPr>
          <w:rFonts w:ascii="Book Antiqua" w:hAnsi="Book Antiqua"/>
          <w:bCs/>
          <w:iCs/>
          <w:color w:val="000000" w:themeColor="text1"/>
          <w:szCs w:val="24"/>
        </w:rPr>
        <w:t xml:space="preserve">orbidities. Sicker out-patients, </w:t>
      </w:r>
      <w:r w:rsidR="00C377ED" w:rsidRPr="00FA078B">
        <w:rPr>
          <w:rFonts w:ascii="Book Antiqua" w:hAnsi="Book Antiqua"/>
          <w:bCs/>
          <w:iCs/>
          <w:color w:val="000000" w:themeColor="text1"/>
          <w:szCs w:val="24"/>
        </w:rPr>
        <w:t xml:space="preserve">as well as in-patients and </w:t>
      </w:r>
      <w:r w:rsidR="00DF7A1C" w:rsidRPr="00FA078B">
        <w:rPr>
          <w:rFonts w:ascii="Book Antiqua" w:hAnsi="Book Antiqua"/>
          <w:bCs/>
          <w:iCs/>
          <w:color w:val="000000" w:themeColor="text1"/>
          <w:szCs w:val="24"/>
        </w:rPr>
        <w:t>those</w:t>
      </w:r>
      <w:r w:rsidR="00C377ED" w:rsidRPr="00FA078B">
        <w:rPr>
          <w:rFonts w:ascii="Book Antiqua" w:hAnsi="Book Antiqua"/>
          <w:bCs/>
          <w:iCs/>
          <w:color w:val="000000" w:themeColor="text1"/>
          <w:szCs w:val="24"/>
        </w:rPr>
        <w:t xml:space="preserve"> undergoing complex procedures</w:t>
      </w:r>
      <w:r w:rsidR="00DF7A1C" w:rsidRPr="00FA078B">
        <w:rPr>
          <w:rFonts w:ascii="Book Antiqua" w:hAnsi="Book Antiqua"/>
          <w:bCs/>
          <w:iCs/>
          <w:color w:val="000000" w:themeColor="text1"/>
          <w:szCs w:val="24"/>
        </w:rPr>
        <w:t>,</w:t>
      </w:r>
      <w:r w:rsidR="00C377ED" w:rsidRPr="00FA078B">
        <w:rPr>
          <w:rFonts w:ascii="Book Antiqua" w:hAnsi="Book Antiqua"/>
          <w:bCs/>
          <w:iCs/>
          <w:color w:val="000000" w:themeColor="text1"/>
          <w:szCs w:val="24"/>
        </w:rPr>
        <w:t xml:space="preserve"> were assigned to our Jones Endoscopy Unit and did not receive CAPS. </w:t>
      </w:r>
      <w:r w:rsidR="003C76C0" w:rsidRPr="00FA078B">
        <w:rPr>
          <w:rFonts w:ascii="Book Antiqua" w:hAnsi="Book Antiqua"/>
          <w:bCs/>
          <w:iCs/>
          <w:color w:val="000000" w:themeColor="text1"/>
          <w:szCs w:val="24"/>
        </w:rPr>
        <w:t xml:space="preserve">None of the CAPS patients had chronic obstructive pulmonary disease or chronic heart failure, since we specifically excluded such patients from the CAPS experience. The </w:t>
      </w:r>
      <w:r w:rsidR="00C377ED" w:rsidRPr="00FA078B">
        <w:rPr>
          <w:rFonts w:ascii="Book Antiqua" w:hAnsi="Book Antiqua"/>
          <w:bCs/>
          <w:iCs/>
          <w:color w:val="000000" w:themeColor="text1"/>
          <w:szCs w:val="24"/>
        </w:rPr>
        <w:t>few ASA III subjects in our study suffered from non-cardiopulmonary conditions (such as renal or liver disorders) that would not be expected to affect the safe</w:t>
      </w:r>
      <w:r w:rsidR="00DF7A1C" w:rsidRPr="00FA078B">
        <w:rPr>
          <w:rFonts w:ascii="Book Antiqua" w:hAnsi="Book Antiqua"/>
          <w:bCs/>
          <w:iCs/>
          <w:color w:val="000000" w:themeColor="text1"/>
          <w:szCs w:val="24"/>
        </w:rPr>
        <w:t>ty of the procedure or sedation</w:t>
      </w:r>
      <w:r w:rsidR="00AA345D" w:rsidRPr="00FA078B">
        <w:rPr>
          <w:rFonts w:ascii="Book Antiqua" w:hAnsi="Book Antiqua"/>
          <w:bCs/>
          <w:iCs/>
          <w:color w:val="000000" w:themeColor="text1"/>
          <w:szCs w:val="24"/>
        </w:rPr>
        <w:t>; CAPS was used off-label for these patients.</w:t>
      </w:r>
      <w:r w:rsidR="00C377ED" w:rsidRPr="00FA078B">
        <w:rPr>
          <w:rFonts w:ascii="Book Antiqua" w:hAnsi="Book Antiqua"/>
          <w:bCs/>
          <w:iCs/>
          <w:color w:val="000000" w:themeColor="text1"/>
          <w:szCs w:val="24"/>
        </w:rPr>
        <w:t xml:space="preserve"> </w:t>
      </w:r>
      <w:r w:rsidR="003C76C0" w:rsidRPr="00FA078B">
        <w:rPr>
          <w:rFonts w:ascii="Book Antiqua" w:hAnsi="Book Antiqua"/>
          <w:bCs/>
          <w:iCs/>
          <w:color w:val="000000" w:themeColor="text1"/>
          <w:szCs w:val="24"/>
        </w:rPr>
        <w:t xml:space="preserve"> There was a </w:t>
      </w:r>
      <w:r w:rsidR="00FA078B">
        <w:rPr>
          <w:rFonts w:ascii="Book Antiqua" w:hAnsi="Book Antiqua"/>
          <w:bCs/>
          <w:iCs/>
          <w:color w:val="000000" w:themeColor="text1"/>
          <w:szCs w:val="24"/>
        </w:rPr>
        <w:t>Body Mass Index</w:t>
      </w:r>
      <w:r w:rsidR="003C76C0" w:rsidRPr="00FA078B">
        <w:rPr>
          <w:rFonts w:ascii="Book Antiqua" w:hAnsi="Book Antiqua"/>
          <w:bCs/>
          <w:iCs/>
          <w:color w:val="000000" w:themeColor="text1"/>
          <w:szCs w:val="24"/>
        </w:rPr>
        <w:t xml:space="preserve"> cutoff of 40 for all CAPS and control patients</w:t>
      </w:r>
      <w:r w:rsidR="00C8379D">
        <w:rPr>
          <w:rFonts w:ascii="Book Antiqua" w:hAnsi="Book Antiqua"/>
          <w:bCs/>
          <w:iCs/>
          <w:color w:val="000000" w:themeColor="text1"/>
          <w:szCs w:val="24"/>
        </w:rPr>
        <w:t>.</w:t>
      </w:r>
    </w:p>
    <w:p w:rsidR="007E4150" w:rsidRPr="00FA078B" w:rsidRDefault="00C31E46" w:rsidP="00B30B4F">
      <w:pPr>
        <w:pStyle w:val="BodyText"/>
        <w:snapToGrid w:val="0"/>
        <w:spacing w:line="360" w:lineRule="auto"/>
        <w:ind w:firstLineChars="100" w:firstLine="240"/>
        <w:jc w:val="both"/>
        <w:rPr>
          <w:rFonts w:ascii="Book Antiqua" w:hAnsi="Book Antiqua"/>
          <w:iCs/>
          <w:color w:val="000000" w:themeColor="text1"/>
          <w:szCs w:val="24"/>
        </w:rPr>
      </w:pPr>
      <w:r w:rsidRPr="00FA078B">
        <w:rPr>
          <w:rFonts w:ascii="Book Antiqua" w:hAnsi="Book Antiqua"/>
          <w:iCs/>
          <w:color w:val="000000" w:themeColor="text1"/>
          <w:szCs w:val="24"/>
        </w:rPr>
        <w:lastRenderedPageBreak/>
        <w:t xml:space="preserve">For CAPS patients, </w:t>
      </w:r>
      <w:r w:rsidR="0050700B" w:rsidRPr="00FA078B">
        <w:rPr>
          <w:rFonts w:ascii="Book Antiqua" w:hAnsi="Book Antiqua"/>
          <w:iCs/>
          <w:color w:val="000000" w:themeColor="text1"/>
          <w:szCs w:val="24"/>
        </w:rPr>
        <w:t xml:space="preserve">all data </w:t>
      </w:r>
      <w:r w:rsidR="00A25B16" w:rsidRPr="00FA078B">
        <w:rPr>
          <w:rFonts w:ascii="Book Antiqua" w:hAnsi="Book Antiqua"/>
          <w:iCs/>
          <w:color w:val="000000" w:themeColor="text1"/>
          <w:szCs w:val="24"/>
        </w:rPr>
        <w:t xml:space="preserve">(including adverse events) </w:t>
      </w:r>
      <w:r w:rsidRPr="00FA078B">
        <w:rPr>
          <w:rFonts w:ascii="Book Antiqua" w:hAnsi="Book Antiqua"/>
          <w:iCs/>
          <w:color w:val="000000" w:themeColor="text1"/>
          <w:szCs w:val="24"/>
        </w:rPr>
        <w:t xml:space="preserve">were prospectively collected as part of </w:t>
      </w:r>
      <w:r w:rsidR="0050700B" w:rsidRPr="00FA078B">
        <w:rPr>
          <w:rFonts w:ascii="Book Antiqua" w:hAnsi="Book Antiqua"/>
          <w:iCs/>
          <w:color w:val="000000" w:themeColor="text1"/>
          <w:szCs w:val="24"/>
        </w:rPr>
        <w:t xml:space="preserve">a </w:t>
      </w:r>
      <w:r w:rsidRPr="00FA078B">
        <w:rPr>
          <w:rFonts w:ascii="Book Antiqua" w:hAnsi="Book Antiqua"/>
          <w:color w:val="000000" w:themeColor="text1"/>
          <w:szCs w:val="24"/>
        </w:rPr>
        <w:t xml:space="preserve">quality control initiative. </w:t>
      </w:r>
      <w:r w:rsidR="002751C7" w:rsidRPr="00FA078B">
        <w:rPr>
          <w:rFonts w:ascii="Book Antiqua" w:hAnsi="Book Antiqua"/>
          <w:iCs/>
          <w:color w:val="000000" w:themeColor="text1"/>
          <w:szCs w:val="24"/>
        </w:rPr>
        <w:t xml:space="preserve">During the same period, </w:t>
      </w:r>
      <w:r w:rsidR="00193431" w:rsidRPr="00FA078B">
        <w:rPr>
          <w:rFonts w:ascii="Book Antiqua" w:hAnsi="Book Antiqua"/>
          <w:iCs/>
          <w:color w:val="000000" w:themeColor="text1"/>
          <w:szCs w:val="24"/>
        </w:rPr>
        <w:t xml:space="preserve">we also performed </w:t>
      </w:r>
      <w:r w:rsidR="002751C7" w:rsidRPr="00FA078B">
        <w:rPr>
          <w:rFonts w:ascii="Book Antiqua" w:hAnsi="Book Antiqua"/>
          <w:iCs/>
          <w:color w:val="000000" w:themeColor="text1"/>
          <w:szCs w:val="24"/>
        </w:rPr>
        <w:t xml:space="preserve">approximately 900 </w:t>
      </w:r>
      <w:r w:rsidR="003607C7" w:rsidRPr="00FA078B">
        <w:rPr>
          <w:rFonts w:ascii="Book Antiqua" w:hAnsi="Book Antiqua"/>
          <w:iCs/>
          <w:color w:val="000000" w:themeColor="text1"/>
          <w:szCs w:val="24"/>
        </w:rPr>
        <w:t>upper endoscopies</w:t>
      </w:r>
      <w:r w:rsidR="002751C7" w:rsidRPr="00FA078B">
        <w:rPr>
          <w:rFonts w:ascii="Book Antiqua" w:hAnsi="Book Antiqua"/>
          <w:iCs/>
          <w:color w:val="000000" w:themeColor="text1"/>
          <w:szCs w:val="24"/>
        </w:rPr>
        <w:t xml:space="preserve"> </w:t>
      </w:r>
      <w:r w:rsidR="000361C4" w:rsidRPr="00FA078B">
        <w:rPr>
          <w:rFonts w:ascii="Book Antiqua" w:hAnsi="Book Antiqua"/>
          <w:iCs/>
          <w:color w:val="000000" w:themeColor="text1"/>
          <w:szCs w:val="24"/>
        </w:rPr>
        <w:t xml:space="preserve">with CAPS, </w:t>
      </w:r>
      <w:r w:rsidR="002751C7" w:rsidRPr="00FA078B">
        <w:rPr>
          <w:rFonts w:ascii="Book Antiqua" w:hAnsi="Book Antiqua"/>
          <w:iCs/>
          <w:color w:val="000000" w:themeColor="text1"/>
          <w:szCs w:val="24"/>
        </w:rPr>
        <w:t>but the use of CAPS for upper endoscopic procedures poses</w:t>
      </w:r>
      <w:r w:rsidR="000361C4" w:rsidRPr="00FA078B">
        <w:rPr>
          <w:rFonts w:ascii="Book Antiqua" w:hAnsi="Book Antiqua"/>
          <w:iCs/>
          <w:color w:val="000000" w:themeColor="text1"/>
          <w:szCs w:val="24"/>
        </w:rPr>
        <w:t xml:space="preserve"> </w:t>
      </w:r>
      <w:r w:rsidR="00E9574B" w:rsidRPr="00FA078B">
        <w:rPr>
          <w:rFonts w:ascii="Book Antiqua" w:hAnsi="Book Antiqua"/>
          <w:iCs/>
          <w:color w:val="000000" w:themeColor="text1"/>
          <w:szCs w:val="24"/>
        </w:rPr>
        <w:t xml:space="preserve">unique </w:t>
      </w:r>
      <w:r w:rsidR="000361C4" w:rsidRPr="00FA078B">
        <w:rPr>
          <w:rFonts w:ascii="Book Antiqua" w:hAnsi="Book Antiqua"/>
          <w:iCs/>
          <w:color w:val="000000" w:themeColor="text1"/>
          <w:szCs w:val="24"/>
        </w:rPr>
        <w:t xml:space="preserve">challenges quite different from that of colonoscopy, </w:t>
      </w:r>
      <w:r w:rsidR="002751C7" w:rsidRPr="00FA078B">
        <w:rPr>
          <w:rFonts w:ascii="Book Antiqua" w:hAnsi="Book Antiqua"/>
          <w:iCs/>
          <w:color w:val="000000" w:themeColor="text1"/>
          <w:szCs w:val="24"/>
        </w:rPr>
        <w:t>and are</w:t>
      </w:r>
      <w:r w:rsidR="000361C4" w:rsidRPr="00FA078B">
        <w:rPr>
          <w:rFonts w:ascii="Book Antiqua" w:hAnsi="Book Antiqua"/>
          <w:iCs/>
          <w:color w:val="000000" w:themeColor="text1"/>
          <w:szCs w:val="24"/>
        </w:rPr>
        <w:t xml:space="preserve"> discussed in a separate manuscript.</w:t>
      </w:r>
    </w:p>
    <w:p w:rsidR="0073768B" w:rsidRPr="00FA078B" w:rsidRDefault="006A2D58" w:rsidP="00B30B4F">
      <w:pPr>
        <w:pStyle w:val="BodyText"/>
        <w:snapToGrid w:val="0"/>
        <w:spacing w:line="360" w:lineRule="auto"/>
        <w:ind w:firstLineChars="100" w:firstLine="240"/>
        <w:jc w:val="both"/>
        <w:rPr>
          <w:rFonts w:ascii="Book Antiqua" w:hAnsi="Book Antiqua"/>
          <w:iCs/>
          <w:color w:val="000000"/>
          <w:szCs w:val="24"/>
        </w:rPr>
      </w:pPr>
      <w:r w:rsidRPr="00FA078B">
        <w:rPr>
          <w:rFonts w:ascii="Book Antiqua" w:hAnsi="Book Antiqua"/>
          <w:iCs/>
          <w:color w:val="000000" w:themeColor="text1"/>
          <w:szCs w:val="24"/>
        </w:rPr>
        <w:t>Since almost no outpatient procedures in our hospital were done with MF sedation after December 2014, we used a historical control group to determine if CAPS resulted in any improvements in procedural success rates, polyp detection rates, procedure times and recovery times. W</w:t>
      </w:r>
      <w:r w:rsidR="00793031" w:rsidRPr="00FA078B">
        <w:rPr>
          <w:rFonts w:ascii="Book Antiqua" w:hAnsi="Book Antiqua"/>
          <w:iCs/>
          <w:color w:val="000000"/>
          <w:szCs w:val="24"/>
        </w:rPr>
        <w:t>e abstracted data from</w:t>
      </w:r>
      <w:r w:rsidR="007E4150" w:rsidRPr="00FA078B">
        <w:rPr>
          <w:rFonts w:ascii="Book Antiqua" w:hAnsi="Book Antiqua"/>
          <w:iCs/>
          <w:color w:val="000000"/>
          <w:szCs w:val="24"/>
        </w:rPr>
        <w:t xml:space="preserve"> </w:t>
      </w:r>
      <w:r w:rsidR="00FE1F00" w:rsidRPr="00FA078B">
        <w:rPr>
          <w:rFonts w:ascii="Book Antiqua" w:hAnsi="Book Antiqua"/>
          <w:iCs/>
          <w:color w:val="000000"/>
          <w:szCs w:val="24"/>
        </w:rPr>
        <w:t xml:space="preserve">similar </w:t>
      </w:r>
      <w:r w:rsidR="00EB0A4E" w:rsidRPr="00FA078B">
        <w:rPr>
          <w:rFonts w:ascii="Book Antiqua" w:hAnsi="Book Antiqua"/>
          <w:iCs/>
          <w:color w:val="000000"/>
          <w:szCs w:val="24"/>
        </w:rPr>
        <w:t xml:space="preserve">low-risk </w:t>
      </w:r>
      <w:r w:rsidR="0073768B" w:rsidRPr="00FA078B">
        <w:rPr>
          <w:rFonts w:ascii="Book Antiqua" w:hAnsi="Book Antiqua"/>
          <w:iCs/>
          <w:color w:val="000000"/>
          <w:szCs w:val="24"/>
        </w:rPr>
        <w:t>controls</w:t>
      </w:r>
      <w:r w:rsidR="007E4150" w:rsidRPr="00FA078B">
        <w:rPr>
          <w:rFonts w:ascii="Book Antiqua" w:hAnsi="Book Antiqua"/>
          <w:iCs/>
          <w:color w:val="000000"/>
          <w:szCs w:val="24"/>
        </w:rPr>
        <w:t xml:space="preserve"> who underwent colonoscopy using MF in </w:t>
      </w:r>
      <w:r w:rsidR="00793031" w:rsidRPr="00FA078B">
        <w:rPr>
          <w:rFonts w:ascii="Book Antiqua" w:hAnsi="Book Antiqua"/>
          <w:iCs/>
          <w:color w:val="000000"/>
          <w:szCs w:val="24"/>
        </w:rPr>
        <w:t>our</w:t>
      </w:r>
      <w:r w:rsidR="007E4150" w:rsidRPr="00FA078B">
        <w:rPr>
          <w:rFonts w:ascii="Book Antiqua" w:hAnsi="Book Antiqua"/>
          <w:iCs/>
          <w:color w:val="000000"/>
          <w:szCs w:val="24"/>
        </w:rPr>
        <w:t xml:space="preserve"> </w:t>
      </w:r>
      <w:r w:rsidR="00EB0A4E" w:rsidRPr="00FA078B">
        <w:rPr>
          <w:rFonts w:ascii="Book Antiqua" w:hAnsi="Book Antiqua"/>
          <w:iCs/>
          <w:color w:val="000000"/>
          <w:szCs w:val="24"/>
        </w:rPr>
        <w:t xml:space="preserve">Buck </w:t>
      </w:r>
      <w:r w:rsidR="00DF7A1C" w:rsidRPr="00FA078B">
        <w:rPr>
          <w:rFonts w:ascii="Book Antiqua" w:hAnsi="Book Antiqua"/>
          <w:iCs/>
          <w:color w:val="000000"/>
          <w:szCs w:val="24"/>
        </w:rPr>
        <w:t>U</w:t>
      </w:r>
      <w:r w:rsidR="007E4150" w:rsidRPr="00FA078B">
        <w:rPr>
          <w:rFonts w:ascii="Book Antiqua" w:hAnsi="Book Antiqua"/>
          <w:iCs/>
          <w:color w:val="000000"/>
          <w:szCs w:val="24"/>
        </w:rPr>
        <w:t xml:space="preserve">nit during the 12 mo immediately preceding </w:t>
      </w:r>
      <w:r w:rsidR="0050700B" w:rsidRPr="00FA078B">
        <w:rPr>
          <w:rFonts w:ascii="Book Antiqua" w:hAnsi="Book Antiqua"/>
          <w:iCs/>
          <w:color w:val="000000"/>
          <w:szCs w:val="24"/>
        </w:rPr>
        <w:t>the</w:t>
      </w:r>
      <w:r w:rsidR="007E4150" w:rsidRPr="00FA078B">
        <w:rPr>
          <w:rFonts w:ascii="Book Antiqua" w:hAnsi="Book Antiqua"/>
          <w:iCs/>
          <w:color w:val="000000"/>
          <w:szCs w:val="24"/>
        </w:rPr>
        <w:t xml:space="preserve"> introduction of CAPS into our unit</w:t>
      </w:r>
      <w:r w:rsidR="00793031" w:rsidRPr="00FA078B">
        <w:rPr>
          <w:rFonts w:ascii="Book Antiqua" w:hAnsi="Book Antiqua"/>
          <w:iCs/>
          <w:color w:val="000000"/>
          <w:szCs w:val="24"/>
        </w:rPr>
        <w:t xml:space="preserve"> (September 1, 2013 to August 31, 2014)</w:t>
      </w:r>
      <w:r w:rsidR="007E4150" w:rsidRPr="00FA078B">
        <w:rPr>
          <w:rFonts w:ascii="Book Antiqua" w:hAnsi="Book Antiqua"/>
          <w:iCs/>
          <w:color w:val="000000"/>
          <w:szCs w:val="24"/>
        </w:rPr>
        <w:t>.</w:t>
      </w:r>
      <w:r w:rsidR="00206A0D" w:rsidRPr="00FA078B">
        <w:rPr>
          <w:rFonts w:ascii="Book Antiqua" w:hAnsi="Book Antiqua"/>
          <w:iCs/>
          <w:color w:val="000000"/>
          <w:szCs w:val="24"/>
        </w:rPr>
        <w:t xml:space="preserve"> </w:t>
      </w:r>
      <w:r w:rsidR="00EB0A4E" w:rsidRPr="00FA078B">
        <w:rPr>
          <w:rFonts w:ascii="Book Antiqua" w:hAnsi="Book Antiqua"/>
          <w:iCs/>
          <w:color w:val="000000"/>
          <w:szCs w:val="24"/>
        </w:rPr>
        <w:t xml:space="preserve">The same group of 17 endoscopists performed the colonoscopies in both groups. </w:t>
      </w:r>
      <w:r w:rsidR="00793031" w:rsidRPr="00FA078B">
        <w:rPr>
          <w:rFonts w:ascii="Book Antiqua" w:hAnsi="Book Antiqua"/>
          <w:iCs/>
          <w:color w:val="000000"/>
          <w:szCs w:val="24"/>
        </w:rPr>
        <w:t>Since</w:t>
      </w:r>
      <w:r w:rsidR="00206A0D" w:rsidRPr="00FA078B">
        <w:rPr>
          <w:rFonts w:ascii="Book Antiqua" w:hAnsi="Book Antiqua"/>
          <w:iCs/>
          <w:color w:val="000000"/>
          <w:szCs w:val="24"/>
        </w:rPr>
        <w:t xml:space="preserve"> all </w:t>
      </w:r>
      <w:r w:rsidR="00793031" w:rsidRPr="00FA078B">
        <w:rPr>
          <w:rFonts w:ascii="Book Antiqua" w:hAnsi="Book Antiqua"/>
          <w:iCs/>
          <w:color w:val="000000"/>
          <w:szCs w:val="24"/>
        </w:rPr>
        <w:t xml:space="preserve">endoscopic </w:t>
      </w:r>
      <w:r w:rsidR="00206A0D" w:rsidRPr="00FA078B">
        <w:rPr>
          <w:rFonts w:ascii="Book Antiqua" w:hAnsi="Book Antiqua"/>
          <w:iCs/>
          <w:color w:val="000000"/>
          <w:szCs w:val="24"/>
        </w:rPr>
        <w:t xml:space="preserve">procedures </w:t>
      </w:r>
      <w:r w:rsidR="00793031" w:rsidRPr="00FA078B">
        <w:rPr>
          <w:rFonts w:ascii="Book Antiqua" w:hAnsi="Book Antiqua"/>
          <w:iCs/>
          <w:color w:val="000000"/>
          <w:szCs w:val="24"/>
        </w:rPr>
        <w:t xml:space="preserve">at </w:t>
      </w:r>
      <w:r w:rsidR="00FE1F00" w:rsidRPr="00FA078B">
        <w:rPr>
          <w:rFonts w:ascii="Book Antiqua" w:hAnsi="Book Antiqua"/>
          <w:iCs/>
          <w:color w:val="000000"/>
          <w:szCs w:val="24"/>
        </w:rPr>
        <w:t>our center</w:t>
      </w:r>
      <w:r w:rsidR="00793031" w:rsidRPr="00FA078B">
        <w:rPr>
          <w:rFonts w:ascii="Book Antiqua" w:hAnsi="Book Antiqua"/>
          <w:iCs/>
          <w:color w:val="000000"/>
          <w:szCs w:val="24"/>
        </w:rPr>
        <w:t xml:space="preserve"> are documented</w:t>
      </w:r>
      <w:r w:rsidR="00206A0D" w:rsidRPr="00FA078B">
        <w:rPr>
          <w:rFonts w:ascii="Book Antiqua" w:hAnsi="Book Antiqua"/>
          <w:iCs/>
          <w:color w:val="000000"/>
          <w:szCs w:val="24"/>
        </w:rPr>
        <w:t xml:space="preserve"> using Provation software</w:t>
      </w:r>
      <w:r w:rsidR="00306168" w:rsidRPr="00FA078B">
        <w:rPr>
          <w:rFonts w:ascii="Book Antiqua" w:hAnsi="Book Antiqua"/>
          <w:iCs/>
          <w:color w:val="000000"/>
          <w:szCs w:val="24"/>
        </w:rPr>
        <w:t xml:space="preserve"> (</w:t>
      </w:r>
      <w:r w:rsidR="00306168" w:rsidRPr="00FA078B">
        <w:rPr>
          <w:rFonts w:ascii="Book Antiqua" w:hAnsi="Book Antiqua"/>
          <w:color w:val="000000"/>
          <w:szCs w:val="24"/>
        </w:rPr>
        <w:t>Wolters Kluwer, Minneapolis</w:t>
      </w:r>
      <w:r w:rsidR="00FE1F00" w:rsidRPr="00FA078B">
        <w:rPr>
          <w:rFonts w:ascii="Book Antiqua" w:hAnsi="Book Antiqua"/>
          <w:color w:val="000000"/>
          <w:szCs w:val="24"/>
        </w:rPr>
        <w:t xml:space="preserve">, </w:t>
      </w:r>
      <w:r w:rsidR="00B30B4F" w:rsidRPr="00FA078B">
        <w:rPr>
          <w:rFonts w:ascii="Book Antiqua" w:hAnsi="Book Antiqua"/>
          <w:color w:val="000000" w:themeColor="text1"/>
          <w:szCs w:val="24"/>
        </w:rPr>
        <w:t>U</w:t>
      </w:r>
      <w:r w:rsidR="00B30B4F">
        <w:rPr>
          <w:rFonts w:ascii="Book Antiqua" w:eastAsia="SimSun" w:hAnsi="Book Antiqua"/>
          <w:color w:val="000000" w:themeColor="text1"/>
          <w:szCs w:val="24"/>
          <w:lang w:eastAsia="zh-CN"/>
        </w:rPr>
        <w:t xml:space="preserve">nited </w:t>
      </w:r>
      <w:r w:rsidR="00B30B4F">
        <w:rPr>
          <w:rFonts w:ascii="Book Antiqua" w:eastAsia="SimSun" w:hAnsi="Book Antiqua" w:hint="eastAsia"/>
          <w:color w:val="000000" w:themeColor="text1"/>
          <w:szCs w:val="24"/>
          <w:lang w:eastAsia="zh-CN"/>
        </w:rPr>
        <w:t>S</w:t>
      </w:r>
      <w:r w:rsidR="00B30B4F">
        <w:rPr>
          <w:rFonts w:ascii="Book Antiqua" w:eastAsia="SimSun" w:hAnsi="Book Antiqua"/>
          <w:color w:val="000000" w:themeColor="text1"/>
          <w:szCs w:val="24"/>
          <w:lang w:eastAsia="zh-CN"/>
        </w:rPr>
        <w:t>tates</w:t>
      </w:r>
      <w:r w:rsidR="00306168" w:rsidRPr="00FA078B">
        <w:rPr>
          <w:rFonts w:ascii="Book Antiqua" w:hAnsi="Book Antiqua"/>
          <w:color w:val="000000"/>
          <w:szCs w:val="24"/>
        </w:rPr>
        <w:t>)</w:t>
      </w:r>
      <w:r w:rsidR="00206A0D" w:rsidRPr="00FA078B">
        <w:rPr>
          <w:rFonts w:ascii="Book Antiqua" w:hAnsi="Book Antiqua"/>
          <w:iCs/>
          <w:color w:val="000000"/>
          <w:szCs w:val="24"/>
        </w:rPr>
        <w:t xml:space="preserve">, </w:t>
      </w:r>
      <w:r w:rsidR="00793031" w:rsidRPr="00FA078B">
        <w:rPr>
          <w:rFonts w:ascii="Book Antiqua" w:hAnsi="Book Antiqua"/>
          <w:iCs/>
          <w:color w:val="000000"/>
          <w:szCs w:val="24"/>
        </w:rPr>
        <w:t xml:space="preserve">retrospective </w:t>
      </w:r>
      <w:r w:rsidR="00206A0D" w:rsidRPr="00FA078B">
        <w:rPr>
          <w:rFonts w:ascii="Book Antiqua" w:hAnsi="Book Antiqua"/>
          <w:iCs/>
          <w:color w:val="000000"/>
          <w:szCs w:val="24"/>
        </w:rPr>
        <w:t xml:space="preserve">automated extraction of </w:t>
      </w:r>
      <w:r w:rsidR="00193431" w:rsidRPr="00FA078B">
        <w:rPr>
          <w:rFonts w:ascii="Book Antiqua" w:hAnsi="Book Antiqua"/>
          <w:iCs/>
          <w:color w:val="000000"/>
          <w:szCs w:val="24"/>
        </w:rPr>
        <w:t xml:space="preserve">endoscopic </w:t>
      </w:r>
      <w:r w:rsidR="00206A0D" w:rsidRPr="00FA078B">
        <w:rPr>
          <w:rFonts w:ascii="Book Antiqua" w:hAnsi="Book Antiqua"/>
          <w:iCs/>
          <w:color w:val="000000"/>
          <w:szCs w:val="24"/>
        </w:rPr>
        <w:t>data</w:t>
      </w:r>
      <w:r w:rsidR="00793031" w:rsidRPr="00FA078B">
        <w:rPr>
          <w:rFonts w:ascii="Book Antiqua" w:hAnsi="Book Antiqua"/>
          <w:iCs/>
          <w:color w:val="000000"/>
          <w:szCs w:val="24"/>
        </w:rPr>
        <w:t xml:space="preserve"> on large numbers of patients</w:t>
      </w:r>
      <w:r w:rsidR="00A25B16" w:rsidRPr="00FA078B">
        <w:rPr>
          <w:rFonts w:ascii="Book Antiqua" w:hAnsi="Book Antiqua"/>
          <w:iCs/>
          <w:color w:val="000000"/>
          <w:szCs w:val="24"/>
        </w:rPr>
        <w:t xml:space="preserve"> was feasible</w:t>
      </w:r>
      <w:r w:rsidR="00793031" w:rsidRPr="00FA078B">
        <w:rPr>
          <w:rFonts w:ascii="Book Antiqua" w:hAnsi="Book Antiqua"/>
          <w:iCs/>
          <w:color w:val="000000"/>
          <w:szCs w:val="24"/>
        </w:rPr>
        <w:t>.</w:t>
      </w:r>
      <w:r w:rsidR="00C31E46" w:rsidRPr="00FA078B">
        <w:rPr>
          <w:rFonts w:ascii="Book Antiqua" w:hAnsi="Book Antiqua"/>
          <w:iCs/>
          <w:color w:val="000000"/>
          <w:szCs w:val="24"/>
        </w:rPr>
        <w:t xml:space="preserve"> However, adverse events could not be retrospectively abstracted for the control group.</w:t>
      </w:r>
    </w:p>
    <w:p w:rsidR="0073768B" w:rsidRPr="00FA078B" w:rsidRDefault="0073768B" w:rsidP="00B30B4F">
      <w:pPr>
        <w:pStyle w:val="BodyText"/>
        <w:snapToGrid w:val="0"/>
        <w:spacing w:line="360" w:lineRule="auto"/>
        <w:ind w:firstLineChars="100" w:firstLine="240"/>
        <w:jc w:val="both"/>
        <w:rPr>
          <w:rFonts w:ascii="Book Antiqua" w:hAnsi="Book Antiqua"/>
          <w:color w:val="000000" w:themeColor="text1"/>
          <w:szCs w:val="24"/>
        </w:rPr>
      </w:pPr>
      <w:r w:rsidRPr="00FA078B">
        <w:rPr>
          <w:rFonts w:ascii="Book Antiqua" w:hAnsi="Book Antiqua"/>
          <w:color w:val="000000" w:themeColor="text1"/>
          <w:szCs w:val="24"/>
        </w:rPr>
        <w:t>Institutional Review Board approval was obtai</w:t>
      </w:r>
      <w:r w:rsidR="00C31E46" w:rsidRPr="00FA078B">
        <w:rPr>
          <w:rFonts w:ascii="Book Antiqua" w:hAnsi="Book Antiqua"/>
          <w:color w:val="000000" w:themeColor="text1"/>
          <w:szCs w:val="24"/>
        </w:rPr>
        <w:t xml:space="preserve">ned for this study (IRB 15060); </w:t>
      </w:r>
      <w:r w:rsidRPr="00FA078B">
        <w:rPr>
          <w:rFonts w:ascii="Book Antiqua" w:hAnsi="Book Antiqua"/>
          <w:color w:val="000000" w:themeColor="text1"/>
          <w:szCs w:val="24"/>
        </w:rPr>
        <w:t>individual info</w:t>
      </w:r>
      <w:r w:rsidR="007D6784" w:rsidRPr="00FA078B">
        <w:rPr>
          <w:rFonts w:ascii="Book Antiqua" w:hAnsi="Book Antiqua"/>
          <w:color w:val="000000" w:themeColor="text1"/>
          <w:szCs w:val="24"/>
        </w:rPr>
        <w:t xml:space="preserve">rmed consent was not required. </w:t>
      </w:r>
    </w:p>
    <w:p w:rsidR="0073768B" w:rsidRPr="00FA078B" w:rsidRDefault="0073768B" w:rsidP="00B30B4F">
      <w:pPr>
        <w:pStyle w:val="BodyText"/>
        <w:snapToGrid w:val="0"/>
        <w:spacing w:line="360" w:lineRule="auto"/>
        <w:jc w:val="both"/>
        <w:rPr>
          <w:rFonts w:ascii="Book Antiqua" w:hAnsi="Book Antiqua"/>
          <w:i/>
          <w:color w:val="FF0000"/>
          <w:szCs w:val="24"/>
        </w:rPr>
      </w:pPr>
    </w:p>
    <w:p w:rsidR="00AA5494" w:rsidRPr="00B30B4F" w:rsidRDefault="002707A9"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 xml:space="preserve">Data </w:t>
      </w:r>
      <w:r w:rsidR="00B30B4F" w:rsidRPr="00B30B4F">
        <w:rPr>
          <w:rFonts w:ascii="Book Antiqua" w:hAnsi="Book Antiqua"/>
          <w:b/>
          <w:i/>
          <w:color w:val="000000" w:themeColor="text1"/>
          <w:szCs w:val="24"/>
        </w:rPr>
        <w:t>a</w:t>
      </w:r>
      <w:r w:rsidRPr="00B30B4F">
        <w:rPr>
          <w:rFonts w:ascii="Book Antiqua" w:hAnsi="Book Antiqua"/>
          <w:b/>
          <w:i/>
          <w:color w:val="000000" w:themeColor="text1"/>
          <w:szCs w:val="24"/>
        </w:rPr>
        <w:t>bstraction</w:t>
      </w:r>
    </w:p>
    <w:p w:rsidR="000F7FEC" w:rsidRPr="00FA078B" w:rsidRDefault="00AA5494" w:rsidP="00B30B4F">
      <w:pPr>
        <w:pStyle w:val="BodyText"/>
        <w:snapToGrid w:val="0"/>
        <w:spacing w:line="360" w:lineRule="auto"/>
        <w:jc w:val="both"/>
        <w:rPr>
          <w:rFonts w:ascii="Book Antiqua" w:hAnsi="Book Antiqua"/>
          <w:color w:val="000000" w:themeColor="text1"/>
          <w:szCs w:val="24"/>
        </w:rPr>
      </w:pPr>
      <w:r w:rsidRPr="00FA078B">
        <w:rPr>
          <w:rFonts w:ascii="Book Antiqua" w:hAnsi="Book Antiqua"/>
          <w:color w:val="000000" w:themeColor="text1"/>
          <w:szCs w:val="24"/>
        </w:rPr>
        <w:t xml:space="preserve">For each </w:t>
      </w:r>
      <w:r w:rsidR="00EB0A4E" w:rsidRPr="00FA078B">
        <w:rPr>
          <w:rFonts w:ascii="Book Antiqua" w:hAnsi="Book Antiqua"/>
          <w:color w:val="000000" w:themeColor="text1"/>
          <w:szCs w:val="24"/>
        </w:rPr>
        <w:t xml:space="preserve">CAPS and control </w:t>
      </w:r>
      <w:r w:rsidRPr="00FA078B">
        <w:rPr>
          <w:rFonts w:ascii="Book Antiqua" w:hAnsi="Book Antiqua"/>
          <w:color w:val="000000" w:themeColor="text1"/>
          <w:szCs w:val="24"/>
        </w:rPr>
        <w:t xml:space="preserve">subject, the following information was </w:t>
      </w:r>
      <w:r w:rsidR="00206A0D" w:rsidRPr="00FA078B">
        <w:rPr>
          <w:rFonts w:ascii="Book Antiqua" w:hAnsi="Book Antiqua"/>
          <w:color w:val="000000" w:themeColor="text1"/>
          <w:szCs w:val="24"/>
        </w:rPr>
        <w:t>extracted</w:t>
      </w:r>
      <w:r w:rsidRPr="00FA078B">
        <w:rPr>
          <w:rFonts w:ascii="Book Antiqua" w:hAnsi="Book Antiqua"/>
          <w:color w:val="000000" w:themeColor="text1"/>
          <w:szCs w:val="24"/>
        </w:rPr>
        <w:t xml:space="preserve">: </w:t>
      </w:r>
      <w:r w:rsidR="00B30B4F">
        <w:rPr>
          <w:rFonts w:ascii="Book Antiqua" w:eastAsia="SimSun" w:hAnsi="Book Antiqua" w:hint="eastAsia"/>
          <w:color w:val="000000" w:themeColor="text1"/>
          <w:szCs w:val="24"/>
          <w:lang w:eastAsia="zh-CN"/>
        </w:rPr>
        <w:t>(</w:t>
      </w:r>
      <w:r w:rsidRPr="00FA078B">
        <w:rPr>
          <w:rFonts w:ascii="Book Antiqua" w:hAnsi="Book Antiqua"/>
          <w:color w:val="000000" w:themeColor="text1"/>
          <w:szCs w:val="24"/>
        </w:rPr>
        <w:t xml:space="preserve">1) Demographics (age and sex); </w:t>
      </w:r>
      <w:r w:rsidR="00B30B4F">
        <w:rPr>
          <w:rFonts w:ascii="Book Antiqua" w:eastAsia="SimSun" w:hAnsi="Book Antiqua" w:hint="eastAsia"/>
          <w:color w:val="000000" w:themeColor="text1"/>
          <w:szCs w:val="24"/>
          <w:lang w:eastAsia="zh-CN"/>
        </w:rPr>
        <w:t>(</w:t>
      </w:r>
      <w:r w:rsidRPr="00FA078B">
        <w:rPr>
          <w:rFonts w:ascii="Book Antiqua" w:hAnsi="Book Antiqua"/>
          <w:color w:val="000000" w:themeColor="text1"/>
          <w:szCs w:val="24"/>
        </w:rPr>
        <w:t xml:space="preserve">2) ASA class; </w:t>
      </w:r>
      <w:r w:rsidR="00B30B4F">
        <w:rPr>
          <w:rFonts w:ascii="Book Antiqua" w:eastAsia="SimSun" w:hAnsi="Book Antiqua" w:hint="eastAsia"/>
          <w:color w:val="000000" w:themeColor="text1"/>
          <w:szCs w:val="24"/>
          <w:lang w:eastAsia="zh-CN"/>
        </w:rPr>
        <w:t>(</w:t>
      </w:r>
      <w:r w:rsidRPr="00FA078B">
        <w:rPr>
          <w:rFonts w:ascii="Book Antiqua" w:hAnsi="Book Antiqua"/>
          <w:color w:val="000000" w:themeColor="text1"/>
          <w:szCs w:val="24"/>
        </w:rPr>
        <w:t>3) Indication for colonoscopy</w:t>
      </w:r>
      <w:r w:rsidR="007D6784" w:rsidRPr="00FA078B">
        <w:rPr>
          <w:rFonts w:ascii="Book Antiqua" w:hAnsi="Book Antiqua"/>
          <w:color w:val="000000" w:themeColor="text1"/>
          <w:szCs w:val="24"/>
        </w:rPr>
        <w:t xml:space="preserve"> (screening, surveillance or diagnostic)</w:t>
      </w:r>
      <w:r w:rsidRPr="00FA078B">
        <w:rPr>
          <w:rFonts w:ascii="Book Antiqua" w:hAnsi="Book Antiqua"/>
          <w:color w:val="000000" w:themeColor="text1"/>
          <w:szCs w:val="24"/>
        </w:rPr>
        <w:t xml:space="preserve">; </w:t>
      </w:r>
      <w:r w:rsidR="00B30B4F">
        <w:rPr>
          <w:rFonts w:ascii="Book Antiqua" w:eastAsia="SimSun" w:hAnsi="Book Antiqua" w:hint="eastAsia"/>
          <w:color w:val="000000" w:themeColor="text1"/>
          <w:szCs w:val="24"/>
          <w:lang w:eastAsia="zh-CN"/>
        </w:rPr>
        <w:t>(</w:t>
      </w:r>
      <w:r w:rsidRPr="00FA078B">
        <w:rPr>
          <w:rFonts w:ascii="Book Antiqua" w:hAnsi="Book Antiqua"/>
          <w:color w:val="000000" w:themeColor="text1"/>
          <w:szCs w:val="24"/>
        </w:rPr>
        <w:t>4) Propofol, midazolam and/or fen</w:t>
      </w:r>
      <w:r w:rsidR="00D30CF6" w:rsidRPr="00FA078B">
        <w:rPr>
          <w:rFonts w:ascii="Book Antiqua" w:hAnsi="Book Antiqua"/>
          <w:color w:val="000000" w:themeColor="text1"/>
          <w:szCs w:val="24"/>
        </w:rPr>
        <w:t xml:space="preserve">tanyl dose; </w:t>
      </w:r>
      <w:r w:rsidR="00B30B4F">
        <w:rPr>
          <w:rFonts w:ascii="Book Antiqua" w:eastAsia="SimSun" w:hAnsi="Book Antiqua" w:hint="eastAsia"/>
          <w:color w:val="000000" w:themeColor="text1"/>
          <w:szCs w:val="24"/>
          <w:lang w:eastAsia="zh-CN"/>
        </w:rPr>
        <w:t>(</w:t>
      </w:r>
      <w:r w:rsidR="00A33179" w:rsidRPr="00FA078B">
        <w:rPr>
          <w:rFonts w:ascii="Book Antiqua" w:hAnsi="Book Antiqua"/>
          <w:color w:val="000000" w:themeColor="text1"/>
          <w:szCs w:val="24"/>
        </w:rPr>
        <w:t>5</w:t>
      </w:r>
      <w:r w:rsidR="007D6784" w:rsidRPr="00FA078B">
        <w:rPr>
          <w:rFonts w:ascii="Book Antiqua" w:hAnsi="Book Antiqua"/>
          <w:color w:val="000000" w:themeColor="text1"/>
          <w:szCs w:val="24"/>
        </w:rPr>
        <w:t>) Polyp detection</w:t>
      </w:r>
      <w:r w:rsidR="00193431" w:rsidRPr="00FA078B">
        <w:rPr>
          <w:rFonts w:ascii="Book Antiqua" w:hAnsi="Book Antiqua"/>
          <w:color w:val="000000" w:themeColor="text1"/>
          <w:szCs w:val="24"/>
        </w:rPr>
        <w:t xml:space="preserve"> rates</w:t>
      </w:r>
      <w:r w:rsidRPr="00FA078B">
        <w:rPr>
          <w:rFonts w:ascii="Book Antiqua" w:hAnsi="Book Antiqua"/>
          <w:color w:val="000000" w:themeColor="text1"/>
          <w:szCs w:val="24"/>
        </w:rPr>
        <w:t xml:space="preserve">; </w:t>
      </w:r>
      <w:r w:rsidR="00B30B4F">
        <w:rPr>
          <w:rFonts w:ascii="Book Antiqua" w:eastAsia="SimSun" w:hAnsi="Book Antiqua" w:hint="eastAsia"/>
          <w:color w:val="000000" w:themeColor="text1"/>
          <w:szCs w:val="24"/>
          <w:lang w:eastAsia="zh-CN"/>
        </w:rPr>
        <w:t>(</w:t>
      </w:r>
      <w:r w:rsidR="00A33179" w:rsidRPr="00FA078B">
        <w:rPr>
          <w:rFonts w:ascii="Book Antiqua" w:hAnsi="Book Antiqua"/>
          <w:color w:val="000000" w:themeColor="text1"/>
          <w:szCs w:val="24"/>
        </w:rPr>
        <w:t>6</w:t>
      </w:r>
      <w:r w:rsidRPr="00FA078B">
        <w:rPr>
          <w:rFonts w:ascii="Book Antiqua" w:hAnsi="Book Antiqua"/>
          <w:color w:val="000000" w:themeColor="text1"/>
          <w:szCs w:val="24"/>
        </w:rPr>
        <w:t xml:space="preserve">) Procedural success rates </w:t>
      </w:r>
      <w:r w:rsidR="0098244B" w:rsidRPr="00FA078B">
        <w:rPr>
          <w:rFonts w:ascii="Book Antiqua" w:hAnsi="Book Antiqua"/>
          <w:color w:val="000000" w:themeColor="text1"/>
          <w:szCs w:val="24"/>
        </w:rPr>
        <w:t xml:space="preserve">(colonoscopy completion rates) </w:t>
      </w:r>
      <w:r w:rsidRPr="00FA078B">
        <w:rPr>
          <w:rFonts w:ascii="Book Antiqua" w:hAnsi="Book Antiqua"/>
          <w:color w:val="000000" w:themeColor="text1"/>
          <w:szCs w:val="24"/>
        </w:rPr>
        <w:t xml:space="preserve">and the incidence of incomplete or aborted procedures due to sedation issues; </w:t>
      </w:r>
      <w:r w:rsidR="00B30B4F">
        <w:rPr>
          <w:rFonts w:ascii="Book Antiqua" w:eastAsia="SimSun" w:hAnsi="Book Antiqua" w:hint="eastAsia"/>
          <w:color w:val="000000" w:themeColor="text1"/>
          <w:szCs w:val="24"/>
          <w:lang w:eastAsia="zh-CN"/>
        </w:rPr>
        <w:t>(</w:t>
      </w:r>
      <w:r w:rsidR="00A33179" w:rsidRPr="00FA078B">
        <w:rPr>
          <w:rFonts w:ascii="Book Antiqua" w:hAnsi="Book Antiqua"/>
          <w:color w:val="000000" w:themeColor="text1"/>
          <w:szCs w:val="24"/>
        </w:rPr>
        <w:t>7</w:t>
      </w:r>
      <w:r w:rsidRPr="00FA078B">
        <w:rPr>
          <w:rFonts w:ascii="Book Antiqua" w:hAnsi="Book Antiqua"/>
          <w:color w:val="000000" w:themeColor="text1"/>
          <w:szCs w:val="24"/>
        </w:rPr>
        <w:t>) Procedure times, defined as the time of endoscope insertion to the time of endoscope wit</w:t>
      </w:r>
      <w:r w:rsidR="00A33179" w:rsidRPr="00FA078B">
        <w:rPr>
          <w:rFonts w:ascii="Book Antiqua" w:hAnsi="Book Antiqua"/>
          <w:color w:val="000000" w:themeColor="text1"/>
          <w:szCs w:val="24"/>
        </w:rPr>
        <w:t xml:space="preserve">hdrawal from the patient; </w:t>
      </w:r>
      <w:r w:rsidR="00B30B4F">
        <w:rPr>
          <w:rFonts w:ascii="Book Antiqua" w:eastAsia="SimSun" w:hAnsi="Book Antiqua" w:hint="eastAsia"/>
          <w:color w:val="000000" w:themeColor="text1"/>
          <w:szCs w:val="24"/>
          <w:lang w:eastAsia="zh-CN"/>
        </w:rPr>
        <w:t>(</w:t>
      </w:r>
      <w:r w:rsidR="00A33179" w:rsidRPr="00FA078B">
        <w:rPr>
          <w:rFonts w:ascii="Book Antiqua" w:hAnsi="Book Antiqua"/>
          <w:color w:val="000000" w:themeColor="text1"/>
          <w:szCs w:val="24"/>
        </w:rPr>
        <w:t>8</w:t>
      </w:r>
      <w:r w:rsidRPr="00FA078B">
        <w:rPr>
          <w:rFonts w:ascii="Book Antiqua" w:hAnsi="Book Antiqua"/>
          <w:color w:val="000000" w:themeColor="text1"/>
          <w:szCs w:val="24"/>
        </w:rPr>
        <w:t xml:space="preserve">) Recovery times, defined as the time of the patient’s arrival at the recovery room to the time of </w:t>
      </w:r>
      <w:r w:rsidRPr="00FA078B">
        <w:rPr>
          <w:rFonts w:ascii="Book Antiqua" w:hAnsi="Book Antiqua"/>
          <w:color w:val="000000" w:themeColor="text1"/>
          <w:szCs w:val="24"/>
        </w:rPr>
        <w:lastRenderedPageBreak/>
        <w:t>departure</w:t>
      </w:r>
      <w:r w:rsidR="00A33179" w:rsidRPr="00FA078B">
        <w:rPr>
          <w:rFonts w:ascii="Book Antiqua" w:hAnsi="Book Antiqua"/>
          <w:color w:val="000000" w:themeColor="text1"/>
          <w:szCs w:val="24"/>
        </w:rPr>
        <w:t xml:space="preserve">; and </w:t>
      </w:r>
      <w:r w:rsidR="00B30B4F">
        <w:rPr>
          <w:rFonts w:ascii="Book Antiqua" w:eastAsia="SimSun" w:hAnsi="Book Antiqua" w:hint="eastAsia"/>
          <w:color w:val="000000" w:themeColor="text1"/>
          <w:szCs w:val="24"/>
          <w:lang w:eastAsia="zh-CN"/>
        </w:rPr>
        <w:t>(</w:t>
      </w:r>
      <w:r w:rsidR="00A33179" w:rsidRPr="00FA078B">
        <w:rPr>
          <w:rFonts w:ascii="Book Antiqua" w:hAnsi="Book Antiqua"/>
          <w:color w:val="000000" w:themeColor="text1"/>
          <w:szCs w:val="24"/>
        </w:rPr>
        <w:t>9</w:t>
      </w:r>
      <w:r w:rsidR="00BB7C15" w:rsidRPr="00FA078B">
        <w:rPr>
          <w:rFonts w:ascii="Book Antiqua" w:hAnsi="Book Antiqua"/>
          <w:color w:val="000000" w:themeColor="text1"/>
          <w:szCs w:val="24"/>
        </w:rPr>
        <w:t>) Level of consciousness upon arrival at the recovery unit</w:t>
      </w:r>
      <w:r w:rsidRPr="00FA078B">
        <w:rPr>
          <w:rFonts w:ascii="Book Antiqua" w:hAnsi="Book Antiqua"/>
          <w:color w:val="000000" w:themeColor="text1"/>
          <w:szCs w:val="24"/>
        </w:rPr>
        <w:t>.</w:t>
      </w:r>
      <w:r w:rsidR="006A2D58" w:rsidRPr="00FA078B">
        <w:rPr>
          <w:rFonts w:ascii="Book Antiqua" w:hAnsi="Book Antiqua"/>
          <w:color w:val="000000" w:themeColor="text1"/>
          <w:szCs w:val="24"/>
        </w:rPr>
        <w:t xml:space="preserve"> </w:t>
      </w:r>
      <w:r w:rsidR="000F7FEC" w:rsidRPr="00FA078B">
        <w:rPr>
          <w:rFonts w:ascii="Book Antiqua" w:hAnsi="Book Antiqua"/>
          <w:color w:val="000000" w:themeColor="text1"/>
          <w:szCs w:val="24"/>
        </w:rPr>
        <w:t>Level of con</w:t>
      </w:r>
      <w:r w:rsidR="00AD5627" w:rsidRPr="00FA078B">
        <w:rPr>
          <w:rFonts w:ascii="Book Antiqua" w:hAnsi="Book Antiqua"/>
          <w:color w:val="000000" w:themeColor="text1"/>
          <w:szCs w:val="24"/>
        </w:rPr>
        <w:t xml:space="preserve">sciousness was rated by nursing staff </w:t>
      </w:r>
      <w:r w:rsidR="0047438B" w:rsidRPr="00FA078B">
        <w:rPr>
          <w:rFonts w:ascii="Book Antiqua" w:hAnsi="Book Antiqua"/>
          <w:color w:val="000000" w:themeColor="text1"/>
          <w:szCs w:val="24"/>
        </w:rPr>
        <w:t>on a 6-</w:t>
      </w:r>
      <w:r w:rsidR="00AD5627" w:rsidRPr="00FA078B">
        <w:rPr>
          <w:rFonts w:ascii="Book Antiqua" w:hAnsi="Book Antiqua"/>
          <w:color w:val="000000" w:themeColor="text1"/>
          <w:szCs w:val="24"/>
        </w:rPr>
        <w:t>point scale ranging from “Awake” to “Unresponsive”.</w:t>
      </w:r>
    </w:p>
    <w:p w:rsidR="00AA5494" w:rsidRPr="00FA078B" w:rsidRDefault="00A25B16" w:rsidP="00B30B4F">
      <w:pPr>
        <w:pStyle w:val="BodyText"/>
        <w:snapToGrid w:val="0"/>
        <w:spacing w:line="360" w:lineRule="auto"/>
        <w:ind w:firstLineChars="100" w:firstLine="240"/>
        <w:jc w:val="both"/>
        <w:rPr>
          <w:rFonts w:ascii="Book Antiqua" w:hAnsi="Book Antiqua"/>
          <w:color w:val="000000" w:themeColor="text1"/>
          <w:szCs w:val="24"/>
        </w:rPr>
      </w:pPr>
      <w:r w:rsidRPr="00FA078B">
        <w:rPr>
          <w:rFonts w:ascii="Book Antiqua" w:hAnsi="Book Antiqua"/>
          <w:color w:val="000000" w:themeColor="text1"/>
          <w:szCs w:val="24"/>
        </w:rPr>
        <w:t xml:space="preserve">For CAPS </w:t>
      </w:r>
      <w:r w:rsidR="00193431" w:rsidRPr="00FA078B">
        <w:rPr>
          <w:rFonts w:ascii="Book Antiqua" w:hAnsi="Book Antiqua"/>
          <w:color w:val="000000" w:themeColor="text1"/>
          <w:szCs w:val="24"/>
        </w:rPr>
        <w:t>subjects</w:t>
      </w:r>
      <w:r w:rsidRPr="00FA078B">
        <w:rPr>
          <w:rFonts w:ascii="Book Antiqua" w:hAnsi="Book Antiqua"/>
          <w:color w:val="000000" w:themeColor="text1"/>
          <w:szCs w:val="24"/>
        </w:rPr>
        <w:t xml:space="preserve">, sedation-related adverse events (defined as cardiopulmonary compromise during or immediately after the procedure) and serious adverse events (defined as any intra- or post-procedural perforation, bleeding requiring hospitalization or transfusion, or cardiopulmonary event resulting in mask ventilation, intubation, having to call anesthesia personnel for help emergently, permanent injury, hospitalization, or death) were also recorded. </w:t>
      </w:r>
    </w:p>
    <w:p w:rsidR="00AA5494" w:rsidRPr="00FA078B" w:rsidRDefault="00AA5494" w:rsidP="00B30B4F">
      <w:pPr>
        <w:pStyle w:val="BodyText"/>
        <w:snapToGrid w:val="0"/>
        <w:spacing w:line="360" w:lineRule="auto"/>
        <w:jc w:val="both"/>
        <w:rPr>
          <w:rFonts w:ascii="Book Antiqua" w:hAnsi="Book Antiqua"/>
          <w:color w:val="FF0000"/>
          <w:szCs w:val="24"/>
        </w:rPr>
      </w:pPr>
    </w:p>
    <w:p w:rsidR="00AA5494" w:rsidRPr="00B30B4F" w:rsidRDefault="00AA5494"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 xml:space="preserve">Statistical </w:t>
      </w:r>
      <w:r w:rsidR="00B30B4F" w:rsidRPr="00B30B4F">
        <w:rPr>
          <w:rFonts w:ascii="Book Antiqua" w:hAnsi="Book Antiqua"/>
          <w:b/>
          <w:i/>
          <w:color w:val="000000" w:themeColor="text1"/>
          <w:szCs w:val="24"/>
        </w:rPr>
        <w:t>a</w:t>
      </w:r>
      <w:r w:rsidRPr="00B30B4F">
        <w:rPr>
          <w:rFonts w:ascii="Book Antiqua" w:hAnsi="Book Antiqua"/>
          <w:b/>
          <w:i/>
          <w:color w:val="000000" w:themeColor="text1"/>
          <w:szCs w:val="24"/>
        </w:rPr>
        <w:t>nalysis</w:t>
      </w:r>
    </w:p>
    <w:p w:rsidR="002707A9" w:rsidRPr="00FA078B" w:rsidRDefault="002707A9" w:rsidP="00B30B4F">
      <w:pPr>
        <w:pStyle w:val="BodyText"/>
        <w:snapToGrid w:val="0"/>
        <w:spacing w:line="360" w:lineRule="auto"/>
        <w:jc w:val="both"/>
        <w:rPr>
          <w:rFonts w:ascii="Book Antiqua" w:hAnsi="Book Antiqua"/>
          <w:color w:val="000000" w:themeColor="text1"/>
          <w:szCs w:val="24"/>
        </w:rPr>
      </w:pPr>
      <w:r w:rsidRPr="00FA078B">
        <w:rPr>
          <w:rFonts w:ascii="Book Antiqua" w:hAnsi="Book Antiqua"/>
          <w:color w:val="000000" w:themeColor="text1"/>
          <w:szCs w:val="24"/>
        </w:rPr>
        <w:t>The primary study endpoints included polyp detection rate, procedural success rate, procedure time, recovery time</w:t>
      </w:r>
      <w:r w:rsidR="00BB7C15" w:rsidRPr="00FA078B">
        <w:rPr>
          <w:rFonts w:ascii="Book Antiqua" w:hAnsi="Book Antiqua"/>
          <w:color w:val="000000" w:themeColor="text1"/>
          <w:szCs w:val="24"/>
        </w:rPr>
        <w:t xml:space="preserve"> and level of consciousness upon arrival at the recovery unit</w:t>
      </w:r>
      <w:r w:rsidRPr="00FA078B">
        <w:rPr>
          <w:rFonts w:ascii="Book Antiqua" w:hAnsi="Book Antiqua"/>
          <w:color w:val="000000" w:themeColor="text1"/>
          <w:szCs w:val="24"/>
        </w:rPr>
        <w:t xml:space="preserve">, compared against historical controls. In addition, adverse events, sedation-related adverse events, and serious adverse events in CAPS subjects are also described, although comparative analysis could not be done because the adverse event rate in the historical control group was not available. </w:t>
      </w:r>
    </w:p>
    <w:p w:rsidR="00AA5494" w:rsidRPr="00FA078B" w:rsidRDefault="0098244B" w:rsidP="00B30B4F">
      <w:pPr>
        <w:pStyle w:val="BodyText"/>
        <w:snapToGrid w:val="0"/>
        <w:spacing w:line="360" w:lineRule="auto"/>
        <w:ind w:firstLineChars="100" w:firstLine="240"/>
        <w:jc w:val="both"/>
        <w:rPr>
          <w:rFonts w:ascii="Book Antiqua" w:hAnsi="Book Antiqua"/>
          <w:color w:val="000000" w:themeColor="text1"/>
          <w:szCs w:val="24"/>
        </w:rPr>
      </w:pPr>
      <w:r w:rsidRPr="00FA078B">
        <w:rPr>
          <w:rFonts w:ascii="Book Antiqua" w:hAnsi="Book Antiqua"/>
          <w:color w:val="000000" w:themeColor="text1"/>
          <w:szCs w:val="24"/>
        </w:rPr>
        <w:t>All c</w:t>
      </w:r>
      <w:r w:rsidR="00AA5494" w:rsidRPr="00FA078B">
        <w:rPr>
          <w:rFonts w:ascii="Book Antiqua" w:hAnsi="Book Antiqua"/>
          <w:color w:val="000000" w:themeColor="text1"/>
          <w:szCs w:val="24"/>
        </w:rPr>
        <w:t>omparative analysis was done using the Chi-squared test or Fisher's exact test for proportions, and Student’s t-test or non-parametric Mann-Whitney U test for means. All statistical calculations were performed using SPSS 19.0 (SPSS Inc., Chicago</w:t>
      </w:r>
      <w:r w:rsidR="00B30B4F">
        <w:rPr>
          <w:rFonts w:ascii="Book Antiqua" w:eastAsia="SimSun" w:hAnsi="Book Antiqua" w:hint="eastAsia"/>
          <w:color w:val="000000" w:themeColor="text1"/>
          <w:szCs w:val="24"/>
          <w:lang w:eastAsia="zh-CN"/>
        </w:rPr>
        <w:t xml:space="preserve">, IL, </w:t>
      </w:r>
      <w:r w:rsidR="00B30B4F" w:rsidRPr="00FA078B">
        <w:rPr>
          <w:rFonts w:ascii="Book Antiqua" w:hAnsi="Book Antiqua"/>
          <w:color w:val="000000" w:themeColor="text1"/>
          <w:szCs w:val="24"/>
        </w:rPr>
        <w:t>U</w:t>
      </w:r>
      <w:r w:rsidR="00B30B4F">
        <w:rPr>
          <w:rFonts w:ascii="Book Antiqua" w:eastAsia="SimSun" w:hAnsi="Book Antiqua"/>
          <w:color w:val="000000" w:themeColor="text1"/>
          <w:szCs w:val="24"/>
          <w:lang w:eastAsia="zh-CN"/>
        </w:rPr>
        <w:t xml:space="preserve">nited </w:t>
      </w:r>
      <w:r w:rsidR="00B30B4F">
        <w:rPr>
          <w:rFonts w:ascii="Book Antiqua" w:eastAsia="SimSun" w:hAnsi="Book Antiqua" w:hint="eastAsia"/>
          <w:color w:val="000000" w:themeColor="text1"/>
          <w:szCs w:val="24"/>
          <w:lang w:eastAsia="zh-CN"/>
        </w:rPr>
        <w:t>S</w:t>
      </w:r>
      <w:r w:rsidR="00B30B4F">
        <w:rPr>
          <w:rFonts w:ascii="Book Antiqua" w:eastAsia="SimSun" w:hAnsi="Book Antiqua"/>
          <w:color w:val="000000" w:themeColor="text1"/>
          <w:szCs w:val="24"/>
          <w:lang w:eastAsia="zh-CN"/>
        </w:rPr>
        <w:t>tates</w:t>
      </w:r>
      <w:r w:rsidR="00AA5494" w:rsidRPr="00FA078B">
        <w:rPr>
          <w:rFonts w:ascii="Book Antiqua" w:hAnsi="Book Antiqua"/>
          <w:color w:val="000000" w:themeColor="text1"/>
          <w:szCs w:val="24"/>
        </w:rPr>
        <w:t xml:space="preserve">). P-values were 2 tailed. </w:t>
      </w:r>
      <w:r w:rsidR="00C377ED" w:rsidRPr="00FA078B">
        <w:rPr>
          <w:rFonts w:ascii="Book Antiqua" w:hAnsi="Book Antiqua"/>
          <w:color w:val="000000" w:themeColor="text1"/>
          <w:szCs w:val="24"/>
        </w:rPr>
        <w:t>Because multiple compar</w:t>
      </w:r>
      <w:r w:rsidR="00BB7C15" w:rsidRPr="00FA078B">
        <w:rPr>
          <w:rFonts w:ascii="Book Antiqua" w:hAnsi="Book Antiqua"/>
          <w:color w:val="000000" w:themeColor="text1"/>
          <w:szCs w:val="24"/>
        </w:rPr>
        <w:t>isons were made for a total of 5</w:t>
      </w:r>
      <w:r w:rsidR="00C377ED" w:rsidRPr="00FA078B">
        <w:rPr>
          <w:rFonts w:ascii="Book Antiqua" w:hAnsi="Book Antiqua"/>
          <w:color w:val="000000" w:themeColor="text1"/>
          <w:szCs w:val="24"/>
        </w:rPr>
        <w:t xml:space="preserve"> study endpoints, the statistical significance </w:t>
      </w:r>
      <w:r w:rsidR="00292498" w:rsidRPr="00FA078B">
        <w:rPr>
          <w:rFonts w:ascii="Book Antiqua" w:hAnsi="Book Antiqua"/>
          <w:color w:val="000000" w:themeColor="text1"/>
          <w:szCs w:val="24"/>
        </w:rPr>
        <w:t xml:space="preserve">threshold was taken as </w:t>
      </w:r>
      <w:r w:rsidR="00292498" w:rsidRPr="00B30B4F">
        <w:rPr>
          <w:rFonts w:ascii="Book Antiqua" w:hAnsi="Book Antiqua"/>
          <w:i/>
          <w:caps/>
          <w:color w:val="000000" w:themeColor="text1"/>
          <w:szCs w:val="24"/>
        </w:rPr>
        <w:t>p</w:t>
      </w:r>
      <w:r w:rsidR="00B30B4F">
        <w:rPr>
          <w:rFonts w:ascii="Book Antiqua" w:eastAsia="SimSun" w:hAnsi="Book Antiqua" w:hint="eastAsia"/>
          <w:color w:val="000000" w:themeColor="text1"/>
          <w:szCs w:val="24"/>
          <w:lang w:eastAsia="zh-CN"/>
        </w:rPr>
        <w:t xml:space="preserve"> </w:t>
      </w:r>
      <w:r w:rsidR="00BB7C15" w:rsidRPr="00FA078B">
        <w:rPr>
          <w:rFonts w:ascii="Book Antiqua" w:hAnsi="Book Antiqua"/>
          <w:color w:val="000000" w:themeColor="text1"/>
          <w:szCs w:val="24"/>
        </w:rPr>
        <w:t>&lt;</w:t>
      </w:r>
      <w:r w:rsidR="00B30B4F">
        <w:rPr>
          <w:rFonts w:ascii="Book Antiqua" w:eastAsia="SimSun" w:hAnsi="Book Antiqua" w:hint="eastAsia"/>
          <w:color w:val="000000" w:themeColor="text1"/>
          <w:szCs w:val="24"/>
          <w:lang w:eastAsia="zh-CN"/>
        </w:rPr>
        <w:t xml:space="preserve"> </w:t>
      </w:r>
      <w:r w:rsidR="00BB7C15" w:rsidRPr="00FA078B">
        <w:rPr>
          <w:rFonts w:ascii="Book Antiqua" w:hAnsi="Book Antiqua"/>
          <w:color w:val="000000" w:themeColor="text1"/>
          <w:szCs w:val="24"/>
        </w:rPr>
        <w:t>0.01 (0.05 divided by 5</w:t>
      </w:r>
      <w:r w:rsidR="00C377ED" w:rsidRPr="00FA078B">
        <w:rPr>
          <w:rFonts w:ascii="Book Antiqua" w:hAnsi="Book Antiqua"/>
          <w:color w:val="000000" w:themeColor="text1"/>
          <w:szCs w:val="24"/>
        </w:rPr>
        <w:t>) in accordance with Bonferroni correction principles.</w:t>
      </w:r>
    </w:p>
    <w:p w:rsidR="009D708F" w:rsidRPr="00B30B4F" w:rsidRDefault="009D708F" w:rsidP="00B30B4F">
      <w:pPr>
        <w:snapToGrid w:val="0"/>
        <w:spacing w:line="360" w:lineRule="auto"/>
        <w:jc w:val="both"/>
        <w:rPr>
          <w:rFonts w:ascii="Book Antiqua" w:eastAsia="SimSun" w:hAnsi="Book Antiqua"/>
          <w:sz w:val="24"/>
          <w:szCs w:val="24"/>
          <w:lang w:eastAsia="zh-CN"/>
        </w:rPr>
      </w:pPr>
    </w:p>
    <w:p w:rsidR="009D708F" w:rsidRPr="00B30B4F" w:rsidRDefault="009D708F" w:rsidP="00B30B4F">
      <w:pPr>
        <w:pStyle w:val="BodyText"/>
        <w:snapToGrid w:val="0"/>
        <w:spacing w:line="360" w:lineRule="auto"/>
        <w:jc w:val="both"/>
        <w:rPr>
          <w:rFonts w:ascii="Book Antiqua" w:hAnsi="Book Antiqua"/>
          <w:b/>
          <w:caps/>
          <w:szCs w:val="24"/>
        </w:rPr>
      </w:pPr>
      <w:r w:rsidRPr="00B30B4F">
        <w:rPr>
          <w:rFonts w:ascii="Book Antiqua" w:hAnsi="Book Antiqua"/>
          <w:b/>
          <w:caps/>
          <w:szCs w:val="24"/>
        </w:rPr>
        <w:t>Results</w:t>
      </w:r>
    </w:p>
    <w:p w:rsidR="00AC03ED" w:rsidRPr="00B30B4F" w:rsidRDefault="00AC03ED"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 xml:space="preserve">Subjects and </w:t>
      </w:r>
      <w:r w:rsidR="00B30B4F" w:rsidRPr="00B30B4F">
        <w:rPr>
          <w:rFonts w:ascii="Book Antiqua" w:hAnsi="Book Antiqua"/>
          <w:b/>
          <w:i/>
          <w:color w:val="000000" w:themeColor="text1"/>
          <w:szCs w:val="24"/>
        </w:rPr>
        <w:t>d</w:t>
      </w:r>
      <w:r w:rsidRPr="00B30B4F">
        <w:rPr>
          <w:rFonts w:ascii="Book Antiqua" w:hAnsi="Book Antiqua"/>
          <w:b/>
          <w:i/>
          <w:color w:val="000000" w:themeColor="text1"/>
          <w:szCs w:val="24"/>
        </w:rPr>
        <w:t>osing</w:t>
      </w:r>
    </w:p>
    <w:p w:rsidR="00AC03ED" w:rsidRPr="00FA078B" w:rsidRDefault="00AC03ED" w:rsidP="00B30B4F">
      <w:pPr>
        <w:pStyle w:val="BodyText"/>
        <w:snapToGrid w:val="0"/>
        <w:spacing w:line="360" w:lineRule="auto"/>
        <w:jc w:val="both"/>
        <w:rPr>
          <w:rFonts w:ascii="Book Antiqua" w:hAnsi="Book Antiqua"/>
          <w:color w:val="FF0000"/>
          <w:szCs w:val="24"/>
        </w:rPr>
      </w:pPr>
      <w:r w:rsidRPr="00FA078B">
        <w:rPr>
          <w:rFonts w:ascii="Book Antiqua" w:hAnsi="Book Antiqua"/>
          <w:color w:val="000000" w:themeColor="text1"/>
          <w:szCs w:val="24"/>
        </w:rPr>
        <w:t>During the 12</w:t>
      </w:r>
      <w:r w:rsidR="00B30B4F">
        <w:rPr>
          <w:rFonts w:ascii="Book Antiqua" w:eastAsia="SimSun" w:hAnsi="Book Antiqua" w:hint="eastAsia"/>
          <w:color w:val="000000" w:themeColor="text1"/>
          <w:szCs w:val="24"/>
          <w:lang w:eastAsia="zh-CN"/>
        </w:rPr>
        <w:t>-</w:t>
      </w:r>
      <w:r w:rsidRPr="00FA078B">
        <w:rPr>
          <w:rFonts w:ascii="Book Antiqua" w:hAnsi="Book Antiqua"/>
          <w:color w:val="000000" w:themeColor="text1"/>
          <w:szCs w:val="24"/>
        </w:rPr>
        <w:t>mo study period, 2677 colonoscopies were performed with CAPS in our Seattle facility. The mean age of the CAPS cohort was 59.9</w:t>
      </w:r>
      <w:r w:rsidR="00B30B4F">
        <w:rPr>
          <w:rFonts w:ascii="Book Antiqua" w:eastAsia="SimSun" w:hAnsi="Book Antiqua" w:hint="eastAsia"/>
          <w:color w:val="000000" w:themeColor="text1"/>
          <w:szCs w:val="24"/>
          <w:lang w:eastAsia="zh-CN"/>
        </w:rPr>
        <w:t xml:space="preserve"> </w:t>
      </w:r>
      <w:r w:rsidR="00D74963"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D74963" w:rsidRPr="00FA078B">
        <w:rPr>
          <w:rFonts w:ascii="Book Antiqua" w:hAnsi="Book Antiqua"/>
          <w:iCs/>
          <w:color w:val="000000" w:themeColor="text1"/>
          <w:szCs w:val="24"/>
        </w:rPr>
        <w:t>11.7</w:t>
      </w:r>
      <w:r w:rsidRPr="00FA078B">
        <w:rPr>
          <w:rFonts w:ascii="Book Antiqua" w:hAnsi="Book Antiqua"/>
          <w:color w:val="000000" w:themeColor="text1"/>
          <w:szCs w:val="24"/>
        </w:rPr>
        <w:t xml:space="preserve"> years </w:t>
      </w:r>
      <w:r w:rsidRPr="00FA078B">
        <w:rPr>
          <w:rFonts w:ascii="Book Antiqua" w:hAnsi="Book Antiqua"/>
          <w:color w:val="000000" w:themeColor="text1"/>
          <w:szCs w:val="24"/>
        </w:rPr>
        <w:lastRenderedPageBreak/>
        <w:t>(48.7% male); 31.3% were ASA I, 67.3% ASA II and 1.4% ASA III. 45.1% of the colonoscopies were for screening, 31.5% for surveillance, and 23.4% for symptoms. The mean propofol dose administered was 250.7</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4775D0" w:rsidRPr="00FA078B">
        <w:rPr>
          <w:rFonts w:ascii="Book Antiqua" w:hAnsi="Book Antiqua"/>
          <w:color w:val="000000" w:themeColor="text1"/>
          <w:szCs w:val="24"/>
        </w:rPr>
        <w:t>132</w:t>
      </w:r>
      <w:r w:rsidRPr="00FA078B">
        <w:rPr>
          <w:rFonts w:ascii="Book Antiqua" w:hAnsi="Book Antiqua"/>
          <w:color w:val="000000" w:themeColor="text1"/>
          <w:szCs w:val="24"/>
        </w:rPr>
        <w:t xml:space="preserve"> mg (range 16-1470 mg), with a mean fentanyl</w:t>
      </w:r>
      <w:r w:rsidR="004775D0" w:rsidRPr="00FA078B">
        <w:rPr>
          <w:rFonts w:ascii="Book Antiqua" w:hAnsi="Book Antiqua"/>
          <w:color w:val="000000" w:themeColor="text1"/>
          <w:szCs w:val="24"/>
        </w:rPr>
        <w:t xml:space="preserve"> dose of 34.1</w:t>
      </w:r>
      <w:r w:rsidR="00B30B4F">
        <w:rPr>
          <w:rFonts w:ascii="Book Antiqua" w:eastAsia="SimSun" w:hAnsi="Book Antiqua" w:hint="eastAsia"/>
          <w:color w:val="000000" w:themeColor="text1"/>
          <w:szCs w:val="24"/>
          <w:lang w:eastAsia="zh-CN"/>
        </w:rPr>
        <w:t xml:space="preserve"> </w:t>
      </w:r>
      <w:r w:rsidR="00D74963"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4775D0" w:rsidRPr="00FA078B">
        <w:rPr>
          <w:rFonts w:ascii="Book Antiqua" w:hAnsi="Book Antiqua"/>
          <w:color w:val="000000" w:themeColor="text1"/>
          <w:szCs w:val="24"/>
        </w:rPr>
        <w:t>14.6</w:t>
      </w:r>
      <w:r w:rsidR="00D74963" w:rsidRPr="00FA078B">
        <w:rPr>
          <w:rFonts w:ascii="Book Antiqua" w:hAnsi="Book Antiqua"/>
          <w:color w:val="000000" w:themeColor="text1"/>
          <w:szCs w:val="24"/>
        </w:rPr>
        <w:t xml:space="preserve"> mcg (0-10</w:t>
      </w:r>
      <w:r w:rsidRPr="00FA078B">
        <w:rPr>
          <w:rFonts w:ascii="Book Antiqua" w:hAnsi="Book Antiqua"/>
          <w:color w:val="000000" w:themeColor="text1"/>
          <w:szCs w:val="24"/>
        </w:rPr>
        <w:t xml:space="preserve">0 mcg). In addition, there were </w:t>
      </w:r>
      <w:r w:rsidR="00D74963" w:rsidRPr="00FA078B">
        <w:rPr>
          <w:rFonts w:ascii="Book Antiqua" w:hAnsi="Book Antiqua"/>
          <w:color w:val="000000" w:themeColor="text1"/>
          <w:szCs w:val="24"/>
        </w:rPr>
        <w:t>426</w:t>
      </w:r>
      <w:r w:rsidRPr="00FA078B">
        <w:rPr>
          <w:rFonts w:ascii="Book Antiqua" w:hAnsi="Book Antiqua"/>
          <w:color w:val="000000" w:themeColor="text1"/>
          <w:szCs w:val="24"/>
        </w:rPr>
        <w:t xml:space="preserve"> colonoscopies that were performed with CAPS as part of “double procedures” (upper endoscopies and colonoscopies done during the same session). </w:t>
      </w:r>
      <w:r w:rsidR="0021352E" w:rsidRPr="00FA078B">
        <w:rPr>
          <w:rFonts w:ascii="Book Antiqua" w:hAnsi="Book Antiqua"/>
          <w:color w:val="000000" w:themeColor="text1"/>
          <w:szCs w:val="24"/>
        </w:rPr>
        <w:t>For these CAPS “doubles”, the mean age was 57.6</w:t>
      </w:r>
      <w:r w:rsidR="00B30B4F">
        <w:rPr>
          <w:rFonts w:ascii="Book Antiqua" w:eastAsia="SimSun" w:hAnsi="Book Antiqua" w:hint="eastAsia"/>
          <w:color w:val="000000" w:themeColor="text1"/>
          <w:szCs w:val="24"/>
          <w:lang w:eastAsia="zh-CN"/>
        </w:rPr>
        <w:t xml:space="preserve"> </w:t>
      </w:r>
      <w:r w:rsidR="0021352E"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14.3</w:t>
      </w:r>
      <w:r w:rsidR="0021352E" w:rsidRPr="00FA078B">
        <w:rPr>
          <w:rFonts w:ascii="Book Antiqua" w:hAnsi="Book Antiqua"/>
          <w:color w:val="000000" w:themeColor="text1"/>
          <w:szCs w:val="24"/>
        </w:rPr>
        <w:t xml:space="preserve"> years (44.5% male); 25.9% were ASA I, 69.9% ASA II and 4.3% ASA III. </w:t>
      </w:r>
      <w:r w:rsidR="00292498" w:rsidRPr="00FA078B">
        <w:rPr>
          <w:rFonts w:ascii="Book Antiqua" w:hAnsi="Book Antiqua"/>
          <w:color w:val="000000" w:themeColor="text1"/>
          <w:szCs w:val="24"/>
        </w:rPr>
        <w:t>A</w:t>
      </w:r>
      <w:r w:rsidRPr="00FA078B">
        <w:rPr>
          <w:rFonts w:ascii="Book Antiqua" w:hAnsi="Book Antiqua"/>
          <w:color w:val="000000" w:themeColor="text1"/>
          <w:szCs w:val="24"/>
        </w:rPr>
        <w:t>s expected, sedative doses were significantly higher</w:t>
      </w:r>
      <w:r w:rsidR="00292498" w:rsidRPr="00FA078B">
        <w:rPr>
          <w:rFonts w:ascii="Book Antiqua" w:hAnsi="Book Antiqua"/>
          <w:color w:val="000000" w:themeColor="text1"/>
          <w:szCs w:val="24"/>
        </w:rPr>
        <w:t xml:space="preserve"> for double procedures</w:t>
      </w:r>
      <w:r w:rsidR="0021352E" w:rsidRPr="00FA078B">
        <w:rPr>
          <w:rFonts w:ascii="Book Antiqua" w:hAnsi="Book Antiqua"/>
          <w:color w:val="000000" w:themeColor="text1"/>
          <w:szCs w:val="24"/>
        </w:rPr>
        <w:t xml:space="preserve"> as opposed to single colonoscopies (propofol 384.8</w:t>
      </w:r>
      <w:r w:rsidR="00B30B4F">
        <w:rPr>
          <w:rFonts w:ascii="Book Antiqua" w:eastAsia="SimSun" w:hAnsi="Book Antiqua" w:hint="eastAsia"/>
          <w:color w:val="000000" w:themeColor="text1"/>
          <w:szCs w:val="24"/>
          <w:lang w:eastAsia="zh-CN"/>
        </w:rPr>
        <w:t xml:space="preserve"> </w:t>
      </w:r>
      <w:r w:rsidR="0021352E"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 xml:space="preserve">180.2 mg </w:t>
      </w:r>
      <w:r w:rsidR="0021352E" w:rsidRPr="00B30B4F">
        <w:rPr>
          <w:rFonts w:ascii="Book Antiqua" w:hAnsi="Book Antiqua"/>
          <w:i/>
          <w:iCs/>
          <w:color w:val="000000" w:themeColor="text1"/>
          <w:szCs w:val="24"/>
        </w:rPr>
        <w:t>vs</w:t>
      </w:r>
      <w:r w:rsidR="00B30B4F" w:rsidRPr="00B30B4F">
        <w:rPr>
          <w:rFonts w:ascii="Book Antiqua" w:eastAsia="SimSun" w:hAnsi="Book Antiqua" w:hint="eastAsia"/>
          <w:i/>
          <w:iCs/>
          <w:color w:val="000000" w:themeColor="text1"/>
          <w:szCs w:val="24"/>
          <w:lang w:eastAsia="zh-CN"/>
        </w:rPr>
        <w:t xml:space="preserve"> </w:t>
      </w:r>
      <w:r w:rsidR="0021352E" w:rsidRPr="00FA078B">
        <w:rPr>
          <w:rFonts w:ascii="Book Antiqua" w:hAnsi="Book Antiqua"/>
          <w:iCs/>
          <w:color w:val="000000" w:themeColor="text1"/>
          <w:szCs w:val="24"/>
        </w:rPr>
        <w:t>250.7</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 xml:space="preserve">132 mg and fentanyl </w:t>
      </w:r>
      <w:r w:rsidR="0021352E" w:rsidRPr="00FA078B">
        <w:rPr>
          <w:rFonts w:ascii="Book Antiqua" w:hAnsi="Book Antiqua"/>
          <w:color w:val="000000" w:themeColor="text1"/>
          <w:szCs w:val="24"/>
        </w:rPr>
        <w:t>95.3</w:t>
      </w:r>
      <w:r w:rsidR="00B30B4F">
        <w:rPr>
          <w:rFonts w:ascii="Book Antiqua" w:eastAsia="SimSun" w:hAnsi="Book Antiqua" w:hint="eastAsia"/>
          <w:color w:val="000000" w:themeColor="text1"/>
          <w:szCs w:val="24"/>
          <w:lang w:eastAsia="zh-CN"/>
        </w:rPr>
        <w:t xml:space="preserve"> </w:t>
      </w:r>
      <w:r w:rsidR="0021352E"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 xml:space="preserve">11.5 mcg </w:t>
      </w:r>
      <w:r w:rsidR="0021352E" w:rsidRPr="00B30B4F">
        <w:rPr>
          <w:rFonts w:ascii="Book Antiqua" w:hAnsi="Book Antiqua"/>
          <w:i/>
          <w:iCs/>
          <w:color w:val="000000" w:themeColor="text1"/>
          <w:szCs w:val="24"/>
        </w:rPr>
        <w:t>vs</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color w:val="000000" w:themeColor="text1"/>
          <w:szCs w:val="24"/>
        </w:rPr>
        <w:t>34.1</w:t>
      </w:r>
      <w:r w:rsidR="00B30B4F">
        <w:rPr>
          <w:rFonts w:ascii="Book Antiqua" w:eastAsia="SimSun" w:hAnsi="Book Antiqua" w:hint="eastAsia"/>
          <w:color w:val="000000" w:themeColor="text1"/>
          <w:szCs w:val="24"/>
          <w:lang w:eastAsia="zh-CN"/>
        </w:rPr>
        <w:t xml:space="preserve"> </w:t>
      </w:r>
      <w:r w:rsidR="0021352E"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 xml:space="preserve">14.6 mcg; </w:t>
      </w:r>
      <w:r w:rsidR="0021352E" w:rsidRPr="00B30B4F">
        <w:rPr>
          <w:rFonts w:ascii="Book Antiqua" w:hAnsi="Book Antiqua"/>
          <w:i/>
          <w:iCs/>
          <w:caps/>
          <w:color w:val="000000" w:themeColor="text1"/>
          <w:szCs w:val="24"/>
        </w:rPr>
        <w:t>p</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&lt;</w:t>
      </w:r>
      <w:r w:rsidR="00B30B4F">
        <w:rPr>
          <w:rFonts w:ascii="Book Antiqua" w:eastAsia="SimSun" w:hAnsi="Book Antiqua" w:hint="eastAsia"/>
          <w:iCs/>
          <w:color w:val="000000" w:themeColor="text1"/>
          <w:szCs w:val="24"/>
          <w:lang w:eastAsia="zh-CN"/>
        </w:rPr>
        <w:t xml:space="preserve"> </w:t>
      </w:r>
      <w:r w:rsidR="0021352E" w:rsidRPr="00FA078B">
        <w:rPr>
          <w:rFonts w:ascii="Book Antiqua" w:hAnsi="Book Antiqua"/>
          <w:iCs/>
          <w:color w:val="000000" w:themeColor="text1"/>
          <w:szCs w:val="24"/>
        </w:rPr>
        <w:t>0.001 for both)</w:t>
      </w:r>
      <w:r w:rsidRPr="00FA078B">
        <w:rPr>
          <w:rFonts w:ascii="Book Antiqua" w:hAnsi="Book Antiqua"/>
          <w:color w:val="000000" w:themeColor="text1"/>
          <w:szCs w:val="24"/>
        </w:rPr>
        <w:t>.</w:t>
      </w:r>
      <w:r w:rsidR="00D74963" w:rsidRPr="00FA078B">
        <w:rPr>
          <w:rFonts w:ascii="Book Antiqua" w:hAnsi="Book Antiqua"/>
          <w:color w:val="000000" w:themeColor="text1"/>
          <w:szCs w:val="24"/>
        </w:rPr>
        <w:t xml:space="preserve"> Temporal trend data showed that mean fentanyl doses decreased steadily with time as endoscopists found that fentanyl premedication was not needed to achieve adequate sedation, while propofol doses increased during the same time period </w:t>
      </w:r>
      <w:r w:rsidR="00292498" w:rsidRPr="00FA078B">
        <w:rPr>
          <w:rFonts w:ascii="Book Antiqua" w:hAnsi="Book Antiqua"/>
          <w:color w:val="000000" w:themeColor="text1"/>
          <w:szCs w:val="24"/>
        </w:rPr>
        <w:t xml:space="preserve">to compensate for the absence of fentanyl </w:t>
      </w:r>
      <w:r w:rsidR="00D74963" w:rsidRPr="00FA078B">
        <w:rPr>
          <w:rFonts w:ascii="Book Antiqua" w:hAnsi="Book Antiqua"/>
          <w:color w:val="000000" w:themeColor="text1"/>
          <w:szCs w:val="24"/>
        </w:rPr>
        <w:t>(Figure 1).</w:t>
      </w:r>
      <w:r w:rsidR="00B75165" w:rsidRPr="00FA078B">
        <w:rPr>
          <w:rFonts w:ascii="Book Antiqua" w:hAnsi="Book Antiqua"/>
          <w:color w:val="000000" w:themeColor="text1"/>
          <w:szCs w:val="24"/>
        </w:rPr>
        <w:t xml:space="preserve"> </w:t>
      </w:r>
    </w:p>
    <w:p w:rsidR="00AC03ED" w:rsidRPr="00FA078B" w:rsidRDefault="00AC03ED" w:rsidP="00B30B4F">
      <w:pPr>
        <w:pStyle w:val="BodyText"/>
        <w:snapToGrid w:val="0"/>
        <w:spacing w:line="360" w:lineRule="auto"/>
        <w:ind w:firstLineChars="100" w:firstLine="240"/>
        <w:jc w:val="both"/>
        <w:rPr>
          <w:rFonts w:ascii="Book Antiqua" w:hAnsi="Book Antiqua"/>
          <w:color w:val="FF0000"/>
          <w:szCs w:val="24"/>
        </w:rPr>
      </w:pPr>
      <w:r w:rsidRPr="00FA078B">
        <w:rPr>
          <w:rFonts w:ascii="Book Antiqua" w:hAnsi="Book Antiqua"/>
          <w:color w:val="000000" w:themeColor="text1"/>
          <w:szCs w:val="24"/>
        </w:rPr>
        <w:t>In the 12 mo immediately preceding September 2014, there were 2286 historical controls who underwent colonoscopy alone with MF in our downtown facility. Their mean age was 60.3</w:t>
      </w:r>
      <w:r w:rsidR="00B30B4F">
        <w:rPr>
          <w:rFonts w:ascii="Book Antiqua" w:eastAsia="SimSun" w:hAnsi="Book Antiqua" w:hint="eastAsia"/>
          <w:color w:val="000000" w:themeColor="text1"/>
          <w:szCs w:val="24"/>
          <w:lang w:eastAsia="zh-CN"/>
        </w:rPr>
        <w:t xml:space="preserve"> </w:t>
      </w:r>
      <w:r w:rsidR="00D74963"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D74963" w:rsidRPr="00FA078B">
        <w:rPr>
          <w:rFonts w:ascii="Book Antiqua" w:hAnsi="Book Antiqua"/>
          <w:iCs/>
          <w:color w:val="000000" w:themeColor="text1"/>
          <w:szCs w:val="24"/>
        </w:rPr>
        <w:t>11.6</w:t>
      </w:r>
      <w:r w:rsidRPr="00FA078B">
        <w:rPr>
          <w:rFonts w:ascii="Book Antiqua" w:hAnsi="Book Antiqua"/>
          <w:color w:val="000000" w:themeColor="text1"/>
          <w:szCs w:val="24"/>
        </w:rPr>
        <w:t xml:space="preserve"> years (49.8% male); 46.4% were ASA I, 52.6% ASA II and 1.0% ASA III. 44.7% of these colonoscopies were for screening, 28.4% for surveillance, and 26.9% for symptoms. The mean midazolam dose administered was 4.8</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1.7 mg (range 1-16 mg) and mean fentanyl dose was 105.2</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 xml:space="preserve">32.9 mcg (25-425 mcg). There were also </w:t>
      </w:r>
      <w:r w:rsidR="00D74963" w:rsidRPr="00FA078B">
        <w:rPr>
          <w:rFonts w:ascii="Book Antiqua" w:hAnsi="Book Antiqua"/>
          <w:color w:val="000000" w:themeColor="text1"/>
          <w:szCs w:val="24"/>
        </w:rPr>
        <w:t>417</w:t>
      </w:r>
      <w:r w:rsidRPr="00FA078B">
        <w:rPr>
          <w:rFonts w:ascii="Book Antiqua" w:hAnsi="Book Antiqua"/>
          <w:color w:val="000000" w:themeColor="text1"/>
          <w:szCs w:val="24"/>
        </w:rPr>
        <w:t xml:space="preserve"> colonoscopies performed with MF as part</w:t>
      </w:r>
      <w:r w:rsidR="00B75165" w:rsidRPr="00FA078B">
        <w:rPr>
          <w:rFonts w:ascii="Book Antiqua" w:hAnsi="Book Antiqua"/>
          <w:color w:val="000000" w:themeColor="text1"/>
          <w:szCs w:val="24"/>
        </w:rPr>
        <w:t xml:space="preserve"> of “doubles</w:t>
      </w:r>
      <w:r w:rsidR="00D74963" w:rsidRPr="00FA078B">
        <w:rPr>
          <w:rFonts w:ascii="Book Antiqua" w:hAnsi="Book Antiqua"/>
          <w:color w:val="000000" w:themeColor="text1"/>
          <w:szCs w:val="24"/>
        </w:rPr>
        <w:t xml:space="preserve">”. </w:t>
      </w:r>
      <w:r w:rsidR="00B75165" w:rsidRPr="00FA078B">
        <w:rPr>
          <w:rFonts w:ascii="Book Antiqua" w:hAnsi="Book Antiqua"/>
          <w:color w:val="000000" w:themeColor="text1"/>
          <w:szCs w:val="24"/>
        </w:rPr>
        <w:t>For these patients, the mean age was 59.9</w:t>
      </w:r>
      <w:r w:rsidR="00B30B4F">
        <w:rPr>
          <w:rFonts w:ascii="Book Antiqua" w:eastAsia="SimSun" w:hAnsi="Book Antiqua" w:hint="eastAsia"/>
          <w:color w:val="000000" w:themeColor="text1"/>
          <w:szCs w:val="24"/>
          <w:lang w:eastAsia="zh-CN"/>
        </w:rPr>
        <w:t xml:space="preserve"> </w:t>
      </w:r>
      <w:r w:rsidR="00B75165"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B75165" w:rsidRPr="00FA078B">
        <w:rPr>
          <w:rFonts w:ascii="Book Antiqua" w:hAnsi="Book Antiqua"/>
          <w:iCs/>
          <w:color w:val="000000" w:themeColor="text1"/>
          <w:szCs w:val="24"/>
        </w:rPr>
        <w:t xml:space="preserve">14.0 </w:t>
      </w:r>
      <w:r w:rsidR="00B75165" w:rsidRPr="00FA078B">
        <w:rPr>
          <w:rFonts w:ascii="Book Antiqua" w:hAnsi="Book Antiqua"/>
          <w:color w:val="000000" w:themeColor="text1"/>
          <w:szCs w:val="24"/>
        </w:rPr>
        <w:t>years (41.7% male); 26.3% were ASA I, 68.4% ASA II and 5.3% ASA III. The mean midazolam dose was 6.8</w:t>
      </w:r>
      <w:r w:rsidR="00B30B4F">
        <w:rPr>
          <w:rFonts w:ascii="Book Antiqua" w:eastAsia="SimSun" w:hAnsi="Book Antiqua" w:hint="eastAsia"/>
          <w:color w:val="000000" w:themeColor="text1"/>
          <w:szCs w:val="24"/>
          <w:lang w:eastAsia="zh-CN"/>
        </w:rPr>
        <w:t xml:space="preserve"> </w:t>
      </w:r>
      <w:r w:rsidR="00B75165"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B75165" w:rsidRPr="00FA078B">
        <w:rPr>
          <w:rFonts w:ascii="Book Antiqua" w:hAnsi="Book Antiqua"/>
          <w:color w:val="000000" w:themeColor="text1"/>
          <w:szCs w:val="24"/>
        </w:rPr>
        <w:t>2.5 mg, with a mean fentanyl dose of 130.0</w:t>
      </w:r>
      <w:r w:rsidR="00B30B4F">
        <w:rPr>
          <w:rFonts w:ascii="Book Antiqua" w:eastAsia="SimSun" w:hAnsi="Book Antiqua" w:hint="eastAsia"/>
          <w:color w:val="000000" w:themeColor="text1"/>
          <w:szCs w:val="24"/>
          <w:lang w:eastAsia="zh-CN"/>
        </w:rPr>
        <w:t xml:space="preserve"> </w:t>
      </w:r>
      <w:r w:rsidR="00B75165"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B75165" w:rsidRPr="00FA078B">
        <w:rPr>
          <w:rFonts w:ascii="Book Antiqua" w:hAnsi="Book Antiqua"/>
          <w:color w:val="000000" w:themeColor="text1"/>
          <w:szCs w:val="24"/>
        </w:rPr>
        <w:t>41 mcg.</w:t>
      </w:r>
    </w:p>
    <w:p w:rsidR="00AC03ED" w:rsidRPr="00FA078B" w:rsidRDefault="00AC03ED" w:rsidP="00B30B4F">
      <w:pPr>
        <w:pStyle w:val="BodyText"/>
        <w:snapToGrid w:val="0"/>
        <w:spacing w:line="360" w:lineRule="auto"/>
        <w:jc w:val="both"/>
        <w:rPr>
          <w:rFonts w:ascii="Book Antiqua" w:hAnsi="Book Antiqua"/>
          <w:color w:val="FF0000"/>
          <w:szCs w:val="24"/>
        </w:rPr>
      </w:pPr>
    </w:p>
    <w:p w:rsidR="00AC03ED" w:rsidRPr="00B30B4F" w:rsidRDefault="00AC03ED"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 xml:space="preserve">Procedural </w:t>
      </w:r>
      <w:r w:rsidR="00B30B4F" w:rsidRPr="00B30B4F">
        <w:rPr>
          <w:rFonts w:ascii="Book Antiqua" w:hAnsi="Book Antiqua"/>
          <w:b/>
          <w:i/>
          <w:color w:val="000000" w:themeColor="text1"/>
          <w:szCs w:val="24"/>
        </w:rPr>
        <w:t>o</w:t>
      </w:r>
      <w:r w:rsidRPr="00B30B4F">
        <w:rPr>
          <w:rFonts w:ascii="Book Antiqua" w:hAnsi="Book Antiqua"/>
          <w:b/>
          <w:i/>
          <w:color w:val="000000" w:themeColor="text1"/>
          <w:szCs w:val="24"/>
        </w:rPr>
        <w:t>utcomes</w:t>
      </w:r>
    </w:p>
    <w:p w:rsidR="00AC03ED" w:rsidRPr="00FA078B" w:rsidRDefault="00AC03ED" w:rsidP="00B30B4F">
      <w:pPr>
        <w:pStyle w:val="BodyText"/>
        <w:snapToGrid w:val="0"/>
        <w:spacing w:line="360" w:lineRule="auto"/>
        <w:jc w:val="both"/>
        <w:rPr>
          <w:rFonts w:ascii="Book Antiqua" w:hAnsi="Book Antiqua"/>
          <w:color w:val="FF0000"/>
          <w:szCs w:val="24"/>
        </w:rPr>
      </w:pPr>
      <w:r w:rsidRPr="00FA078B">
        <w:rPr>
          <w:rFonts w:ascii="Book Antiqua" w:hAnsi="Book Antiqua"/>
          <w:color w:val="000000" w:themeColor="text1"/>
          <w:szCs w:val="24"/>
        </w:rPr>
        <w:t>For CAPS patients</w:t>
      </w:r>
      <w:r w:rsidR="00CF5AE8" w:rsidRPr="00FA078B">
        <w:rPr>
          <w:rFonts w:ascii="Book Antiqua" w:hAnsi="Book Antiqua"/>
          <w:color w:val="000000" w:themeColor="text1"/>
          <w:szCs w:val="24"/>
        </w:rPr>
        <w:t xml:space="preserve"> who underwent colonoscopy as single procedures</w:t>
      </w:r>
      <w:r w:rsidRPr="00FA078B">
        <w:rPr>
          <w:rFonts w:ascii="Book Antiqua" w:hAnsi="Book Antiqua"/>
          <w:color w:val="000000" w:themeColor="text1"/>
          <w:szCs w:val="24"/>
        </w:rPr>
        <w:t xml:space="preserve">, the </w:t>
      </w:r>
      <w:r w:rsidR="00CF5AE8" w:rsidRPr="00FA078B">
        <w:rPr>
          <w:rFonts w:ascii="Book Antiqua" w:hAnsi="Book Antiqua"/>
          <w:color w:val="000000" w:themeColor="text1"/>
          <w:szCs w:val="24"/>
        </w:rPr>
        <w:t>procedural</w:t>
      </w:r>
      <w:r w:rsidRPr="00FA078B">
        <w:rPr>
          <w:rFonts w:ascii="Book Antiqua" w:hAnsi="Book Antiqua"/>
          <w:color w:val="000000" w:themeColor="text1"/>
          <w:szCs w:val="24"/>
        </w:rPr>
        <w:t xml:space="preserve"> completion rate was high (98.8%) and similar to that of historical </w:t>
      </w:r>
      <w:r w:rsidRPr="00FA078B">
        <w:rPr>
          <w:rFonts w:ascii="Book Antiqua" w:hAnsi="Book Antiqua"/>
          <w:color w:val="000000" w:themeColor="text1"/>
          <w:szCs w:val="24"/>
        </w:rPr>
        <w:lastRenderedPageBreak/>
        <w:t xml:space="preserve">controls (99.0%; </w:t>
      </w:r>
      <w:r w:rsidRPr="00B30B4F">
        <w:rPr>
          <w:rFonts w:ascii="Book Antiqua" w:hAnsi="Book Antiqua"/>
          <w:i/>
          <w:caps/>
          <w:color w:val="000000" w:themeColor="text1"/>
          <w:szCs w:val="24"/>
        </w:rPr>
        <w:t>p</w:t>
      </w:r>
      <w:r w:rsidR="00B30B4F">
        <w:rPr>
          <w:rFonts w:ascii="Book Antiqua" w:eastAsia="SimSun" w:hAnsi="Book Antiqua" w:hint="eastAsia"/>
          <w:i/>
          <w:caps/>
          <w:color w:val="000000" w:themeColor="text1"/>
          <w:szCs w:val="24"/>
          <w:lang w:eastAsia="zh-CN"/>
        </w:rPr>
        <w:t xml:space="preserve"> </w:t>
      </w:r>
      <w:r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 xml:space="preserve">0.526) (Table 1). Polyp detection rates and large polyp detection rates were also similar to that of controls (53.4% </w:t>
      </w:r>
      <w:r w:rsidRPr="00B30B4F">
        <w:rPr>
          <w:rFonts w:ascii="Book Antiqua" w:hAnsi="Book Antiqua"/>
          <w:i/>
          <w:color w:val="000000" w:themeColor="text1"/>
          <w:szCs w:val="24"/>
        </w:rPr>
        <w:t>vs</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50.1% and 8.</w:t>
      </w:r>
      <w:r w:rsidR="00D74963" w:rsidRPr="00FA078B">
        <w:rPr>
          <w:rFonts w:ascii="Book Antiqua" w:hAnsi="Book Antiqua"/>
          <w:color w:val="000000" w:themeColor="text1"/>
          <w:szCs w:val="24"/>
        </w:rPr>
        <w:t xml:space="preserve">2% </w:t>
      </w:r>
      <w:r w:rsidR="00D74963" w:rsidRPr="00B30B4F">
        <w:rPr>
          <w:rFonts w:ascii="Book Antiqua" w:hAnsi="Book Antiqua"/>
          <w:i/>
          <w:color w:val="000000" w:themeColor="text1"/>
          <w:szCs w:val="24"/>
        </w:rPr>
        <w:t>vs</w:t>
      </w:r>
      <w:r w:rsidR="00B30B4F" w:rsidRPr="00B30B4F">
        <w:rPr>
          <w:rFonts w:ascii="Book Antiqua" w:eastAsia="SimSun" w:hAnsi="Book Antiqua" w:hint="eastAsia"/>
          <w:i/>
          <w:color w:val="000000" w:themeColor="text1"/>
          <w:szCs w:val="24"/>
          <w:lang w:eastAsia="zh-CN"/>
        </w:rPr>
        <w:t xml:space="preserve"> </w:t>
      </w:r>
      <w:r w:rsidR="00D74963" w:rsidRPr="00FA078B">
        <w:rPr>
          <w:rFonts w:ascii="Book Antiqua" w:hAnsi="Book Antiqua"/>
          <w:color w:val="000000" w:themeColor="text1"/>
          <w:szCs w:val="24"/>
        </w:rPr>
        <w:t xml:space="preserve">8.2% respectively; </w:t>
      </w:r>
      <w:r w:rsidR="00D74963" w:rsidRPr="00B30B4F">
        <w:rPr>
          <w:rFonts w:ascii="Book Antiqua" w:hAnsi="Book Antiqua"/>
          <w:i/>
          <w:caps/>
          <w:color w:val="000000" w:themeColor="text1"/>
          <w:szCs w:val="24"/>
        </w:rPr>
        <w:t>p</w:t>
      </w:r>
      <w:r w:rsidR="00B30B4F">
        <w:rPr>
          <w:rFonts w:ascii="Book Antiqua" w:eastAsia="SimSun" w:hAnsi="Book Antiqua" w:hint="eastAsia"/>
          <w:color w:val="000000" w:themeColor="text1"/>
          <w:szCs w:val="24"/>
          <w:lang w:eastAsia="zh-CN"/>
        </w:rPr>
        <w:t xml:space="preserve"> </w:t>
      </w:r>
      <w:r w:rsidR="00D74963" w:rsidRPr="00FA078B">
        <w:rPr>
          <w:rFonts w:ascii="Book Antiqua" w:hAnsi="Book Antiqua"/>
          <w:color w:val="000000" w:themeColor="text1"/>
          <w:szCs w:val="24"/>
        </w:rPr>
        <w:t>&gt;</w:t>
      </w:r>
      <w:r w:rsidR="00B30B4F">
        <w:rPr>
          <w:rFonts w:ascii="Book Antiqua" w:eastAsia="SimSun" w:hAnsi="Book Antiqua" w:hint="eastAsia"/>
          <w:color w:val="000000" w:themeColor="text1"/>
          <w:szCs w:val="24"/>
          <w:lang w:eastAsia="zh-CN"/>
        </w:rPr>
        <w:t xml:space="preserve"> </w:t>
      </w:r>
      <w:r w:rsidR="00D74963" w:rsidRPr="00FA078B">
        <w:rPr>
          <w:rFonts w:ascii="Book Antiqua" w:hAnsi="Book Antiqua"/>
          <w:color w:val="000000" w:themeColor="text1"/>
          <w:szCs w:val="24"/>
        </w:rPr>
        <w:t>0.01</w:t>
      </w:r>
      <w:r w:rsidRPr="00FA078B">
        <w:rPr>
          <w:rFonts w:ascii="Book Antiqua" w:hAnsi="Book Antiqua"/>
          <w:color w:val="000000" w:themeColor="text1"/>
          <w:szCs w:val="24"/>
        </w:rPr>
        <w:t xml:space="preserve"> for both). There were no differences in colonoscopy completion rates and polyp detection rates between CAPS patients who underwent colonoscopy alone and CAPS patients who underwent colonoscopy as pa</w:t>
      </w:r>
      <w:r w:rsidR="00292498" w:rsidRPr="00FA078B">
        <w:rPr>
          <w:rFonts w:ascii="Book Antiqua" w:hAnsi="Book Antiqua"/>
          <w:color w:val="000000" w:themeColor="text1"/>
          <w:szCs w:val="24"/>
        </w:rPr>
        <w:t>rt of double procedures (data not shown</w:t>
      </w:r>
      <w:r w:rsidRPr="00FA078B">
        <w:rPr>
          <w:rFonts w:ascii="Book Antiqua" w:hAnsi="Book Antiqua"/>
          <w:color w:val="000000" w:themeColor="text1"/>
          <w:szCs w:val="24"/>
        </w:rPr>
        <w:t>).</w:t>
      </w:r>
      <w:r w:rsidR="00D74963" w:rsidRPr="00FA078B">
        <w:rPr>
          <w:rFonts w:ascii="Book Antiqua" w:hAnsi="Book Antiqua"/>
          <w:color w:val="000000" w:themeColor="text1"/>
          <w:szCs w:val="24"/>
        </w:rPr>
        <w:t xml:space="preserve"> Temporal trend data showed that colonoscopy completion and polyp detection rates in the CAPS group were high right from the start of our experience with CAPS and remained high throughout the 12 month study period </w:t>
      </w:r>
      <w:r w:rsidR="00FD20D4" w:rsidRPr="00FA078B">
        <w:rPr>
          <w:rFonts w:ascii="Book Antiqua" w:hAnsi="Book Antiqua"/>
          <w:color w:val="000000" w:themeColor="text1"/>
          <w:szCs w:val="24"/>
        </w:rPr>
        <w:t>(Figure 2</w:t>
      </w:r>
      <w:r w:rsidR="00D74963" w:rsidRPr="00FA078B">
        <w:rPr>
          <w:rFonts w:ascii="Book Antiqua" w:hAnsi="Book Antiqua"/>
          <w:color w:val="000000" w:themeColor="text1"/>
          <w:szCs w:val="24"/>
        </w:rPr>
        <w:t>).</w:t>
      </w:r>
    </w:p>
    <w:p w:rsidR="00AC03ED" w:rsidRPr="00FA078B" w:rsidRDefault="00AC03ED" w:rsidP="00B30B4F">
      <w:pPr>
        <w:pStyle w:val="BodyText"/>
        <w:snapToGrid w:val="0"/>
        <w:spacing w:line="360" w:lineRule="auto"/>
        <w:jc w:val="both"/>
        <w:rPr>
          <w:rFonts w:ascii="Book Antiqua" w:hAnsi="Book Antiqua"/>
          <w:color w:val="FF0000"/>
          <w:szCs w:val="24"/>
        </w:rPr>
      </w:pPr>
    </w:p>
    <w:p w:rsidR="00AC03ED" w:rsidRPr="00B30B4F" w:rsidRDefault="00AC03ED"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 xml:space="preserve">Procedure and </w:t>
      </w:r>
      <w:r w:rsidR="00B30B4F" w:rsidRPr="00B30B4F">
        <w:rPr>
          <w:rFonts w:ascii="Book Antiqua" w:hAnsi="Book Antiqua"/>
          <w:b/>
          <w:i/>
          <w:color w:val="000000" w:themeColor="text1"/>
          <w:szCs w:val="24"/>
        </w:rPr>
        <w:t>r</w:t>
      </w:r>
      <w:r w:rsidRPr="00B30B4F">
        <w:rPr>
          <w:rFonts w:ascii="Book Antiqua" w:hAnsi="Book Antiqua"/>
          <w:b/>
          <w:i/>
          <w:color w:val="000000" w:themeColor="text1"/>
          <w:szCs w:val="24"/>
        </w:rPr>
        <w:t xml:space="preserve">ecovery </w:t>
      </w:r>
      <w:r w:rsidR="00B30B4F" w:rsidRPr="00B30B4F">
        <w:rPr>
          <w:rFonts w:ascii="Book Antiqua" w:hAnsi="Book Antiqua"/>
          <w:b/>
          <w:i/>
          <w:color w:val="000000" w:themeColor="text1"/>
          <w:szCs w:val="24"/>
        </w:rPr>
        <w:t>t</w:t>
      </w:r>
      <w:r w:rsidRPr="00B30B4F">
        <w:rPr>
          <w:rFonts w:ascii="Book Antiqua" w:hAnsi="Book Antiqua"/>
          <w:b/>
          <w:i/>
          <w:color w:val="000000" w:themeColor="text1"/>
          <w:szCs w:val="24"/>
        </w:rPr>
        <w:t>imes</w:t>
      </w:r>
    </w:p>
    <w:p w:rsidR="00AC03ED" w:rsidRPr="00FA078B" w:rsidRDefault="00AC03ED" w:rsidP="00B30B4F">
      <w:pPr>
        <w:pStyle w:val="BodyText"/>
        <w:snapToGrid w:val="0"/>
        <w:spacing w:line="360" w:lineRule="auto"/>
        <w:jc w:val="both"/>
        <w:rPr>
          <w:rFonts w:ascii="Book Antiqua" w:hAnsi="Book Antiqua"/>
          <w:color w:val="FF0000"/>
          <w:szCs w:val="24"/>
        </w:rPr>
      </w:pPr>
      <w:r w:rsidRPr="00FA078B">
        <w:rPr>
          <w:rFonts w:ascii="Book Antiqua" w:hAnsi="Book Antiqua"/>
          <w:color w:val="000000" w:themeColor="text1"/>
          <w:szCs w:val="24"/>
        </w:rPr>
        <w:t>For patients who underwent colonoscopy alone, the mean procedure times were slightly shorter for the CAPS group than the historical controls (22.2±</w:t>
      </w:r>
      <w:r w:rsidR="00516040" w:rsidRPr="00FA078B">
        <w:rPr>
          <w:rFonts w:ascii="Book Antiqua" w:hAnsi="Book Antiqua"/>
          <w:color w:val="000000" w:themeColor="text1"/>
          <w:szCs w:val="24"/>
        </w:rPr>
        <w:t>10.5</w:t>
      </w:r>
      <w:r w:rsidRPr="00FA078B">
        <w:rPr>
          <w:rFonts w:ascii="Book Antiqua" w:hAnsi="Book Antiqua"/>
          <w:color w:val="000000" w:themeColor="text1"/>
          <w:szCs w:val="24"/>
        </w:rPr>
        <w:t xml:space="preserve"> vs. 22.8±</w:t>
      </w:r>
      <w:r w:rsidR="00516040" w:rsidRPr="00FA078B">
        <w:rPr>
          <w:rFonts w:ascii="Book Antiqua" w:hAnsi="Book Antiqua"/>
          <w:color w:val="000000" w:themeColor="text1"/>
          <w:szCs w:val="24"/>
        </w:rPr>
        <w:t>9.3</w:t>
      </w:r>
      <w:r w:rsidRPr="00FA078B">
        <w:rPr>
          <w:rFonts w:ascii="Book Antiqua" w:hAnsi="Book Antiqua"/>
          <w:color w:val="000000" w:themeColor="text1"/>
          <w:szCs w:val="24"/>
        </w:rPr>
        <w:t xml:space="preserve"> minutes; </w:t>
      </w:r>
      <w:r w:rsidRPr="00B30B4F">
        <w:rPr>
          <w:rFonts w:ascii="Book Antiqua" w:hAnsi="Book Antiqua"/>
          <w:i/>
          <w:caps/>
          <w:color w:val="000000" w:themeColor="text1"/>
          <w:szCs w:val="24"/>
        </w:rPr>
        <w:t>p</w:t>
      </w:r>
      <w:r w:rsidR="00B30B4F">
        <w:rPr>
          <w:rFonts w:ascii="Book Antiqua" w:eastAsia="SimSun" w:hAnsi="Book Antiqua" w:hint="eastAsia"/>
          <w:i/>
          <w:caps/>
          <w:color w:val="000000" w:themeColor="text1"/>
          <w:szCs w:val="24"/>
          <w:lang w:eastAsia="zh-CN"/>
        </w:rPr>
        <w:t xml:space="preserve"> </w:t>
      </w:r>
      <w:r w:rsidRPr="00FA078B">
        <w:rPr>
          <w:rFonts w:ascii="Book Antiqua" w:hAnsi="Book Antiqua"/>
          <w:color w:val="000000" w:themeColor="text1"/>
          <w:szCs w:val="24"/>
        </w:rPr>
        <w:t>&lt;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 xml:space="preserve">0.001). </w:t>
      </w:r>
      <w:r w:rsidR="00932B32" w:rsidRPr="00FA078B">
        <w:rPr>
          <w:rFonts w:ascii="Book Antiqua" w:hAnsi="Book Antiqua"/>
          <w:color w:val="000000" w:themeColor="text1"/>
          <w:szCs w:val="24"/>
        </w:rPr>
        <w:t xml:space="preserve">The maximum procedure time for the CAPS group was 125 minutes, versus 101 minutes for the controls. </w:t>
      </w:r>
      <w:r w:rsidRPr="00FA078B">
        <w:rPr>
          <w:rFonts w:ascii="Book Antiqua" w:hAnsi="Book Antiqua"/>
          <w:color w:val="000000" w:themeColor="text1"/>
          <w:szCs w:val="24"/>
        </w:rPr>
        <w:t>On the other hand, mean recovery times were markedly shorter (31</w:t>
      </w:r>
      <w:r w:rsidR="00B74BBE" w:rsidRPr="00FA078B">
        <w:rPr>
          <w:rFonts w:ascii="Book Antiqua" w:hAnsi="Book Antiqua"/>
          <w:color w:val="000000" w:themeColor="text1"/>
          <w:szCs w:val="24"/>
        </w:rPr>
        <w:t>.0</w:t>
      </w:r>
      <w:r w:rsidR="00B30B4F">
        <w:rPr>
          <w:rFonts w:ascii="Book Antiqua" w:eastAsia="SimSun" w:hAnsi="Book Antiqua" w:hint="eastAsia"/>
          <w:color w:val="000000" w:themeColor="text1"/>
          <w:szCs w:val="24"/>
          <w:lang w:eastAsia="zh-CN"/>
        </w:rPr>
        <w:t xml:space="preserve"> </w:t>
      </w:r>
      <w:r w:rsidR="00516040"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516040" w:rsidRPr="00FA078B">
        <w:rPr>
          <w:rFonts w:ascii="Book Antiqua" w:hAnsi="Book Antiqua"/>
          <w:color w:val="000000" w:themeColor="text1"/>
          <w:szCs w:val="24"/>
        </w:rPr>
        <w:t>14.4</w:t>
      </w:r>
      <w:r w:rsidR="00440D3B" w:rsidRPr="00FA078B">
        <w:rPr>
          <w:rFonts w:ascii="Book Antiqua" w:hAnsi="Book Antiqua"/>
          <w:color w:val="000000" w:themeColor="text1"/>
          <w:szCs w:val="24"/>
        </w:rPr>
        <w:t xml:space="preserve"> </w:t>
      </w:r>
      <w:r w:rsidR="00B30B4F" w:rsidRPr="00FA078B">
        <w:rPr>
          <w:rFonts w:ascii="Book Antiqua" w:hAnsi="Book Antiqua"/>
          <w:color w:val="000000" w:themeColor="text1"/>
          <w:szCs w:val="24"/>
        </w:rPr>
        <w:t>min</w:t>
      </w:r>
      <w:r w:rsidR="00B30B4F" w:rsidRPr="00B30B4F">
        <w:rPr>
          <w:rFonts w:ascii="Book Antiqua" w:hAnsi="Book Antiqua"/>
          <w:i/>
          <w:color w:val="000000" w:themeColor="text1"/>
          <w:szCs w:val="24"/>
        </w:rPr>
        <w:t xml:space="preserve"> </w:t>
      </w:r>
      <w:r w:rsidR="00440D3B" w:rsidRPr="00B30B4F">
        <w:rPr>
          <w:rFonts w:ascii="Book Antiqua" w:hAnsi="Book Antiqua"/>
          <w:i/>
          <w:color w:val="000000" w:themeColor="text1"/>
          <w:szCs w:val="24"/>
        </w:rPr>
        <w:t>vs</w:t>
      </w:r>
      <w:r w:rsidR="00B30B4F">
        <w:rPr>
          <w:rFonts w:ascii="Book Antiqua" w:eastAsia="SimSun" w:hAnsi="Book Antiqua" w:hint="eastAsia"/>
          <w:color w:val="000000" w:themeColor="text1"/>
          <w:szCs w:val="24"/>
          <w:lang w:eastAsia="zh-CN"/>
        </w:rPr>
        <w:t xml:space="preserve"> </w:t>
      </w:r>
      <w:r w:rsidR="00440D3B" w:rsidRPr="00FA078B">
        <w:rPr>
          <w:rFonts w:ascii="Book Antiqua" w:hAnsi="Book Antiqua"/>
          <w:color w:val="000000" w:themeColor="text1"/>
          <w:szCs w:val="24"/>
        </w:rPr>
        <w:t>45.6</w:t>
      </w:r>
      <w:r w:rsidR="00B30B4F">
        <w:rPr>
          <w:rFonts w:ascii="Book Antiqua" w:eastAsia="SimSun" w:hAnsi="Book Antiqua" w:hint="eastAsia"/>
          <w:color w:val="000000" w:themeColor="text1"/>
          <w:szCs w:val="24"/>
          <w:lang w:eastAsia="zh-CN"/>
        </w:rPr>
        <w:t xml:space="preserve"> </w:t>
      </w:r>
      <w:r w:rsidR="00440D3B"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440D3B" w:rsidRPr="00FA078B">
        <w:rPr>
          <w:rFonts w:ascii="Book Antiqua" w:hAnsi="Book Antiqua"/>
          <w:color w:val="000000" w:themeColor="text1"/>
          <w:szCs w:val="24"/>
        </w:rPr>
        <w:t>17.9</w:t>
      </w:r>
      <w:r w:rsidRPr="00FA078B">
        <w:rPr>
          <w:rFonts w:ascii="Book Antiqua" w:hAnsi="Book Antiqua"/>
          <w:color w:val="000000" w:themeColor="text1"/>
          <w:szCs w:val="24"/>
        </w:rPr>
        <w:t xml:space="preserve"> min;</w:t>
      </w:r>
      <w:r w:rsidRPr="00B30B4F">
        <w:rPr>
          <w:rFonts w:ascii="Book Antiqua" w:hAnsi="Book Antiqua"/>
          <w:i/>
          <w:caps/>
          <w:color w:val="000000" w:themeColor="text1"/>
          <w:szCs w:val="24"/>
        </w:rPr>
        <w:t xml:space="preserve"> p</w:t>
      </w:r>
      <w:r w:rsidR="00B30B4F" w:rsidRPr="00B30B4F">
        <w:rPr>
          <w:rFonts w:ascii="Book Antiqua" w:eastAsia="SimSun" w:hAnsi="Book Antiqua" w:hint="eastAsia"/>
          <w:i/>
          <w:caps/>
          <w:color w:val="000000" w:themeColor="text1"/>
          <w:szCs w:val="24"/>
          <w:lang w:eastAsia="zh-CN"/>
        </w:rPr>
        <w:t xml:space="preserve"> </w:t>
      </w:r>
      <w:r w:rsidRPr="00FA078B">
        <w:rPr>
          <w:rFonts w:ascii="Book Antiqua" w:hAnsi="Book Antiqua"/>
          <w:color w:val="000000" w:themeColor="text1"/>
          <w:szCs w:val="24"/>
        </w:rPr>
        <w:t>&lt;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 xml:space="preserve">0.001) (Table 1). In </w:t>
      </w:r>
      <w:r w:rsidR="00AD5627" w:rsidRPr="00FA078B">
        <w:rPr>
          <w:rFonts w:ascii="Book Antiqua" w:hAnsi="Book Antiqua"/>
          <w:color w:val="000000" w:themeColor="text1"/>
          <w:szCs w:val="24"/>
        </w:rPr>
        <w:t xml:space="preserve">terms of level of </w:t>
      </w:r>
      <w:r w:rsidR="00F37DAC" w:rsidRPr="00FA078B">
        <w:rPr>
          <w:rFonts w:ascii="Book Antiqua" w:hAnsi="Book Antiqua"/>
          <w:color w:val="000000" w:themeColor="text1"/>
          <w:szCs w:val="24"/>
        </w:rPr>
        <w:t>consciousness</w:t>
      </w:r>
      <w:r w:rsidR="00AD5627" w:rsidRPr="00FA078B">
        <w:rPr>
          <w:rFonts w:ascii="Book Antiqua" w:hAnsi="Book Antiqua"/>
          <w:color w:val="000000" w:themeColor="text1"/>
          <w:szCs w:val="24"/>
        </w:rPr>
        <w:t xml:space="preserve"> on arrival at the recovery unit</w:t>
      </w:r>
      <w:r w:rsidRPr="00FA078B">
        <w:rPr>
          <w:rFonts w:ascii="Book Antiqua" w:hAnsi="Book Antiqua"/>
          <w:color w:val="000000" w:themeColor="text1"/>
          <w:szCs w:val="24"/>
        </w:rPr>
        <w:t xml:space="preserve">, 83.3% of </w:t>
      </w:r>
      <w:r w:rsidR="00AD5627" w:rsidRPr="00FA078B">
        <w:rPr>
          <w:rFonts w:ascii="Book Antiqua" w:hAnsi="Book Antiqua"/>
          <w:color w:val="000000" w:themeColor="text1"/>
          <w:szCs w:val="24"/>
        </w:rPr>
        <w:t>CAPS subjects</w:t>
      </w:r>
      <w:r w:rsidRPr="00FA078B">
        <w:rPr>
          <w:rFonts w:ascii="Book Antiqua" w:hAnsi="Book Antiqua"/>
          <w:color w:val="000000" w:themeColor="text1"/>
          <w:szCs w:val="24"/>
        </w:rPr>
        <w:t xml:space="preserve"> were recorded as </w:t>
      </w:r>
      <w:r w:rsidR="00AD5627" w:rsidRPr="00FA078B">
        <w:rPr>
          <w:rFonts w:ascii="Book Antiqua" w:hAnsi="Book Antiqua"/>
          <w:color w:val="000000" w:themeColor="text1"/>
          <w:szCs w:val="24"/>
        </w:rPr>
        <w:t>“</w:t>
      </w:r>
      <w:r w:rsidRPr="00FA078B">
        <w:rPr>
          <w:rFonts w:ascii="Book Antiqua" w:hAnsi="Book Antiqua"/>
          <w:color w:val="000000" w:themeColor="text1"/>
          <w:szCs w:val="24"/>
        </w:rPr>
        <w:t>Awake</w:t>
      </w:r>
      <w:r w:rsidR="00AD5627" w:rsidRPr="00FA078B">
        <w:rPr>
          <w:rFonts w:ascii="Book Antiqua" w:hAnsi="Book Antiqua"/>
          <w:color w:val="000000" w:themeColor="text1"/>
          <w:szCs w:val="24"/>
        </w:rPr>
        <w:t>”</w:t>
      </w:r>
      <w:r w:rsidR="00440D3B" w:rsidRPr="00FA078B">
        <w:rPr>
          <w:rFonts w:ascii="Book Antiqua" w:hAnsi="Book Antiqua"/>
          <w:color w:val="000000" w:themeColor="text1"/>
          <w:szCs w:val="24"/>
        </w:rPr>
        <w:t xml:space="preserve"> </w:t>
      </w:r>
      <w:r w:rsidRPr="00FA078B">
        <w:rPr>
          <w:rFonts w:ascii="Book Antiqua" w:hAnsi="Book Antiqua"/>
          <w:color w:val="000000" w:themeColor="text1"/>
          <w:szCs w:val="24"/>
        </w:rPr>
        <w:t>compared to</w:t>
      </w:r>
      <w:r w:rsidR="00AD5627" w:rsidRPr="00FA078B">
        <w:rPr>
          <w:rFonts w:ascii="Book Antiqua" w:hAnsi="Book Antiqua"/>
          <w:color w:val="000000" w:themeColor="text1"/>
          <w:szCs w:val="24"/>
        </w:rPr>
        <w:t xml:space="preserve"> 49.2% of</w:t>
      </w:r>
      <w:r w:rsidR="00440D3B" w:rsidRPr="00FA078B">
        <w:rPr>
          <w:rFonts w:ascii="Book Antiqua" w:hAnsi="Book Antiqua"/>
          <w:color w:val="000000" w:themeColor="text1"/>
          <w:szCs w:val="24"/>
        </w:rPr>
        <w:t xml:space="preserve"> the controls (</w:t>
      </w:r>
      <w:r w:rsidR="00440D3B" w:rsidRPr="00B30B4F">
        <w:rPr>
          <w:rFonts w:ascii="Book Antiqua" w:hAnsi="Book Antiqua"/>
          <w:i/>
          <w:caps/>
          <w:color w:val="000000" w:themeColor="text1"/>
          <w:szCs w:val="24"/>
        </w:rPr>
        <w:t>p</w:t>
      </w:r>
      <w:r w:rsidR="00B30B4F">
        <w:rPr>
          <w:rFonts w:ascii="Book Antiqua" w:eastAsia="SimSun" w:hAnsi="Book Antiqua" w:hint="eastAsia"/>
          <w:i/>
          <w:caps/>
          <w:color w:val="000000" w:themeColor="text1"/>
          <w:szCs w:val="24"/>
          <w:lang w:eastAsia="zh-CN"/>
        </w:rPr>
        <w:t xml:space="preserve"> </w:t>
      </w:r>
      <w:r w:rsidR="00440D3B" w:rsidRPr="00FA078B">
        <w:rPr>
          <w:rFonts w:ascii="Book Antiqua" w:hAnsi="Book Antiqua"/>
          <w:color w:val="000000" w:themeColor="text1"/>
          <w:szCs w:val="24"/>
        </w:rPr>
        <w:t>&lt;</w:t>
      </w:r>
      <w:r w:rsidR="00B30B4F">
        <w:rPr>
          <w:rFonts w:ascii="Book Antiqua" w:eastAsia="SimSun" w:hAnsi="Book Antiqua" w:hint="eastAsia"/>
          <w:color w:val="000000" w:themeColor="text1"/>
          <w:szCs w:val="24"/>
          <w:lang w:eastAsia="zh-CN"/>
        </w:rPr>
        <w:t xml:space="preserve"> </w:t>
      </w:r>
      <w:r w:rsidR="00440D3B" w:rsidRPr="00FA078B">
        <w:rPr>
          <w:rFonts w:ascii="Book Antiqua" w:hAnsi="Book Antiqua"/>
          <w:color w:val="000000" w:themeColor="text1"/>
          <w:szCs w:val="24"/>
        </w:rPr>
        <w:t>0</w:t>
      </w:r>
      <w:r w:rsidRPr="00FA078B">
        <w:rPr>
          <w:rFonts w:ascii="Book Antiqua" w:hAnsi="Book Antiqua"/>
          <w:color w:val="000000" w:themeColor="text1"/>
          <w:szCs w:val="24"/>
        </w:rPr>
        <w:t>.001) (Table 1). Despite the larger propofol doses given for doubles compared with colonoscopies done alone, there was no difference in recovery times between the two groups (</w:t>
      </w:r>
      <w:r w:rsidR="00EA5171" w:rsidRPr="00FA078B">
        <w:rPr>
          <w:rFonts w:ascii="Book Antiqua" w:hAnsi="Book Antiqua"/>
          <w:color w:val="000000" w:themeColor="text1"/>
          <w:szCs w:val="24"/>
        </w:rPr>
        <w:t>31.7</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 xml:space="preserve">12.3 </w:t>
      </w:r>
      <w:r w:rsidR="00EA5171" w:rsidRPr="00B30B4F">
        <w:rPr>
          <w:rFonts w:ascii="Book Antiqua" w:hAnsi="Book Antiqua"/>
          <w:i/>
          <w:color w:val="000000" w:themeColor="text1"/>
          <w:szCs w:val="24"/>
        </w:rPr>
        <w:t>vs</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31.0</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 xml:space="preserve">14.4; </w:t>
      </w:r>
      <w:r w:rsidR="00EA5171" w:rsidRPr="00B30B4F">
        <w:rPr>
          <w:rFonts w:ascii="Book Antiqua" w:hAnsi="Book Antiqua"/>
          <w:i/>
          <w:caps/>
          <w:color w:val="000000" w:themeColor="text1"/>
          <w:szCs w:val="24"/>
        </w:rPr>
        <w:t>p</w:t>
      </w:r>
      <w:r w:rsidR="00B30B4F">
        <w:rPr>
          <w:rFonts w:ascii="Book Antiqua" w:eastAsia="SimSun" w:hAnsi="Book Antiqua" w:hint="eastAsia"/>
          <w:i/>
          <w:caps/>
          <w:color w:val="000000" w:themeColor="text1"/>
          <w:szCs w:val="24"/>
          <w:lang w:eastAsia="zh-CN"/>
        </w:rPr>
        <w:t xml:space="preserve"> </w:t>
      </w:r>
      <w:r w:rsidR="00EA5171"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0.368</w:t>
      </w:r>
      <w:r w:rsidRPr="00FA078B">
        <w:rPr>
          <w:rFonts w:ascii="Book Antiqua" w:hAnsi="Book Antiqua"/>
          <w:color w:val="000000" w:themeColor="text1"/>
          <w:szCs w:val="24"/>
        </w:rPr>
        <w:t>).</w:t>
      </w:r>
      <w:r w:rsidR="00440D3B" w:rsidRPr="00FA078B">
        <w:rPr>
          <w:rFonts w:ascii="Book Antiqua" w:hAnsi="Book Antiqua"/>
          <w:color w:val="000000" w:themeColor="text1"/>
          <w:szCs w:val="24"/>
        </w:rPr>
        <w:t xml:space="preserve"> </w:t>
      </w:r>
      <w:r w:rsidR="00EA5171" w:rsidRPr="00FA078B">
        <w:rPr>
          <w:rFonts w:ascii="Book Antiqua" w:hAnsi="Book Antiqua"/>
          <w:color w:val="000000" w:themeColor="text1"/>
          <w:szCs w:val="24"/>
        </w:rPr>
        <w:t>On the other hand, the recovery time for CAPS colonoscopy done as part of “doubles” was much shorter than that of MF colonoscopy done as part of “doubles” (31.7</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color w:val="000000" w:themeColor="text1"/>
          <w:szCs w:val="24"/>
        </w:rPr>
        <w:t xml:space="preserve">12.3 </w:t>
      </w:r>
      <w:r w:rsidR="00EA5171" w:rsidRPr="00B30B4F">
        <w:rPr>
          <w:rFonts w:ascii="Book Antiqua" w:hAnsi="Book Antiqua"/>
          <w:i/>
          <w:color w:val="000000" w:themeColor="text1"/>
          <w:szCs w:val="24"/>
        </w:rPr>
        <w:t>vs</w:t>
      </w:r>
      <w:r w:rsidR="00B30B4F" w:rsidRPr="00B30B4F">
        <w:rPr>
          <w:rFonts w:ascii="Book Antiqua" w:eastAsia="SimSun" w:hAnsi="Book Antiqua" w:hint="eastAsia"/>
          <w:i/>
          <w:color w:val="000000" w:themeColor="text1"/>
          <w:szCs w:val="24"/>
          <w:lang w:eastAsia="zh-CN"/>
        </w:rPr>
        <w:t xml:space="preserve"> </w:t>
      </w:r>
      <w:r w:rsidR="00EA5171" w:rsidRPr="00FA078B">
        <w:rPr>
          <w:rFonts w:ascii="Book Antiqua" w:hAnsi="Book Antiqua"/>
          <w:color w:val="000000" w:themeColor="text1"/>
          <w:szCs w:val="24"/>
        </w:rPr>
        <w:t>54.8</w:t>
      </w:r>
      <w:r w:rsidR="00B30B4F">
        <w:rPr>
          <w:rFonts w:ascii="Book Antiqua" w:eastAsia="SimSun" w:hAnsi="Book Antiqua" w:hint="eastAsia"/>
          <w:color w:val="000000" w:themeColor="text1"/>
          <w:szCs w:val="24"/>
          <w:lang w:eastAsia="zh-CN"/>
        </w:rPr>
        <w:t xml:space="preserve"> </w:t>
      </w:r>
      <w:r w:rsidR="00EA5171" w:rsidRPr="00FA078B">
        <w:rPr>
          <w:rFonts w:ascii="Book Antiqua" w:hAnsi="Book Antiqua"/>
          <w:iCs/>
          <w:color w:val="000000" w:themeColor="text1"/>
          <w:szCs w:val="24"/>
        </w:rPr>
        <w:t>±</w:t>
      </w:r>
      <w:r w:rsidR="00B30B4F">
        <w:rPr>
          <w:rFonts w:ascii="Book Antiqua" w:eastAsia="SimSun" w:hAnsi="Book Antiqua" w:hint="eastAsia"/>
          <w:iCs/>
          <w:color w:val="000000" w:themeColor="text1"/>
          <w:szCs w:val="24"/>
          <w:lang w:eastAsia="zh-CN"/>
        </w:rPr>
        <w:t xml:space="preserve"> </w:t>
      </w:r>
      <w:r w:rsidR="00EA5171" w:rsidRPr="00FA078B">
        <w:rPr>
          <w:rFonts w:ascii="Book Antiqua" w:hAnsi="Book Antiqua"/>
          <w:iCs/>
          <w:color w:val="000000" w:themeColor="text1"/>
          <w:szCs w:val="24"/>
        </w:rPr>
        <w:t>23.3;</w:t>
      </w:r>
      <w:r w:rsidR="00EA5171" w:rsidRPr="00B30B4F">
        <w:rPr>
          <w:rFonts w:ascii="Book Antiqua" w:hAnsi="Book Antiqua"/>
          <w:i/>
          <w:iCs/>
          <w:caps/>
          <w:color w:val="000000" w:themeColor="text1"/>
          <w:szCs w:val="24"/>
        </w:rPr>
        <w:t xml:space="preserve"> p</w:t>
      </w:r>
      <w:r w:rsidR="00B30B4F">
        <w:rPr>
          <w:rFonts w:ascii="Book Antiqua" w:eastAsia="SimSun" w:hAnsi="Book Antiqua" w:hint="eastAsia"/>
          <w:i/>
          <w:iCs/>
          <w:caps/>
          <w:color w:val="000000" w:themeColor="text1"/>
          <w:szCs w:val="24"/>
          <w:lang w:eastAsia="zh-CN"/>
        </w:rPr>
        <w:t xml:space="preserve"> </w:t>
      </w:r>
      <w:r w:rsidR="00EA5171" w:rsidRPr="00FA078B">
        <w:rPr>
          <w:rFonts w:ascii="Book Antiqua" w:hAnsi="Book Antiqua"/>
          <w:iCs/>
          <w:color w:val="000000" w:themeColor="text1"/>
          <w:szCs w:val="24"/>
        </w:rPr>
        <w:t>&lt;</w:t>
      </w:r>
      <w:r w:rsidR="00B30B4F">
        <w:rPr>
          <w:rFonts w:ascii="Book Antiqua" w:eastAsia="SimSun" w:hAnsi="Book Antiqua" w:hint="eastAsia"/>
          <w:iCs/>
          <w:color w:val="000000" w:themeColor="text1"/>
          <w:szCs w:val="24"/>
          <w:lang w:eastAsia="zh-CN"/>
        </w:rPr>
        <w:t xml:space="preserve"> </w:t>
      </w:r>
      <w:r w:rsidR="00EA5171" w:rsidRPr="00FA078B">
        <w:rPr>
          <w:rFonts w:ascii="Book Antiqua" w:hAnsi="Book Antiqua"/>
          <w:iCs/>
          <w:color w:val="000000" w:themeColor="text1"/>
          <w:szCs w:val="24"/>
        </w:rPr>
        <w:t xml:space="preserve">0.001). </w:t>
      </w:r>
      <w:r w:rsidR="00440D3B" w:rsidRPr="00FA078B">
        <w:rPr>
          <w:rFonts w:ascii="Book Antiqua" w:hAnsi="Book Antiqua"/>
          <w:color w:val="000000" w:themeColor="text1"/>
          <w:szCs w:val="24"/>
        </w:rPr>
        <w:t>With regard to temporal tre</w:t>
      </w:r>
      <w:r w:rsidR="00CF5AE8" w:rsidRPr="00FA078B">
        <w:rPr>
          <w:rFonts w:ascii="Book Antiqua" w:hAnsi="Book Antiqua"/>
          <w:color w:val="000000" w:themeColor="text1"/>
          <w:szCs w:val="24"/>
        </w:rPr>
        <w:t>nds, mean procedure and recover</w:t>
      </w:r>
      <w:r w:rsidR="00440D3B" w:rsidRPr="00FA078B">
        <w:rPr>
          <w:rFonts w:ascii="Book Antiqua" w:hAnsi="Book Antiqua"/>
          <w:color w:val="000000" w:themeColor="text1"/>
          <w:szCs w:val="24"/>
        </w:rPr>
        <w:t>y times in CAPS patients were stable throughout the 12 mo</w:t>
      </w:r>
      <w:r w:rsidR="006F6CE4">
        <w:rPr>
          <w:rFonts w:ascii="Book Antiqua" w:eastAsia="SimSun" w:hAnsi="Book Antiqua" w:hint="eastAsia"/>
          <w:color w:val="000000" w:themeColor="text1"/>
          <w:szCs w:val="24"/>
          <w:lang w:eastAsia="zh-CN"/>
        </w:rPr>
        <w:t xml:space="preserve"> </w:t>
      </w:r>
      <w:r w:rsidR="00440D3B" w:rsidRPr="00FA078B">
        <w:rPr>
          <w:rFonts w:ascii="Book Antiqua" w:hAnsi="Book Antiqua"/>
          <w:color w:val="000000" w:themeColor="text1"/>
          <w:szCs w:val="24"/>
        </w:rPr>
        <w:t xml:space="preserve">study period (Figure </w:t>
      </w:r>
      <w:r w:rsidR="003274A1">
        <w:rPr>
          <w:rFonts w:ascii="Book Antiqua" w:eastAsia="SimSun" w:hAnsi="Book Antiqua" w:hint="eastAsia"/>
          <w:color w:val="000000" w:themeColor="text1"/>
          <w:szCs w:val="24"/>
          <w:lang w:eastAsia="zh-CN"/>
        </w:rPr>
        <w:t>3</w:t>
      </w:r>
      <w:r w:rsidR="00440D3B" w:rsidRPr="00FA078B">
        <w:rPr>
          <w:rFonts w:ascii="Book Antiqua" w:hAnsi="Book Antiqua"/>
          <w:color w:val="000000" w:themeColor="text1"/>
          <w:szCs w:val="24"/>
        </w:rPr>
        <w:t>).</w:t>
      </w:r>
    </w:p>
    <w:p w:rsidR="00440D3B" w:rsidRPr="00FA078B" w:rsidRDefault="00440D3B" w:rsidP="00B30B4F">
      <w:pPr>
        <w:pStyle w:val="BodyText"/>
        <w:snapToGrid w:val="0"/>
        <w:spacing w:line="360" w:lineRule="auto"/>
        <w:jc w:val="both"/>
        <w:rPr>
          <w:rFonts w:ascii="Book Antiqua" w:hAnsi="Book Antiqua"/>
          <w:color w:val="FF0000"/>
          <w:szCs w:val="24"/>
        </w:rPr>
      </w:pPr>
    </w:p>
    <w:p w:rsidR="00AC03ED" w:rsidRPr="00B30B4F" w:rsidRDefault="00AC03ED" w:rsidP="00B30B4F">
      <w:pPr>
        <w:pStyle w:val="BodyText"/>
        <w:snapToGrid w:val="0"/>
        <w:spacing w:line="360" w:lineRule="auto"/>
        <w:jc w:val="both"/>
        <w:rPr>
          <w:rFonts w:ascii="Book Antiqua" w:hAnsi="Book Antiqua"/>
          <w:b/>
          <w:i/>
          <w:color w:val="000000" w:themeColor="text1"/>
          <w:szCs w:val="24"/>
        </w:rPr>
      </w:pPr>
      <w:r w:rsidRPr="00B30B4F">
        <w:rPr>
          <w:rFonts w:ascii="Book Antiqua" w:hAnsi="Book Antiqua"/>
          <w:b/>
          <w:i/>
          <w:color w:val="000000" w:themeColor="text1"/>
          <w:szCs w:val="24"/>
        </w:rPr>
        <w:t>Safety</w:t>
      </w:r>
    </w:p>
    <w:p w:rsidR="007507C2" w:rsidRPr="00FA078B" w:rsidRDefault="00AC03ED" w:rsidP="00B30B4F">
      <w:pPr>
        <w:pStyle w:val="BodyText"/>
        <w:snapToGrid w:val="0"/>
        <w:spacing w:line="360" w:lineRule="auto"/>
        <w:jc w:val="both"/>
        <w:rPr>
          <w:rFonts w:ascii="Book Antiqua" w:hAnsi="Book Antiqua"/>
          <w:color w:val="000000" w:themeColor="text1"/>
          <w:szCs w:val="24"/>
        </w:rPr>
      </w:pPr>
      <w:r w:rsidRPr="00FA078B">
        <w:rPr>
          <w:rFonts w:ascii="Book Antiqua" w:hAnsi="Book Antiqua"/>
          <w:color w:val="000000" w:themeColor="text1"/>
          <w:szCs w:val="24"/>
        </w:rPr>
        <w:lastRenderedPageBreak/>
        <w:t>In the CAPS group, there were 20 (0.7%) cases of mild oxygen desaturation (&lt;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90%) treated with a chin lift and reduction or temporary discontinuation of the propofol infusion, 21 (0.8%) cases of asymptomatic hypotension (&lt;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90 systolic blood pressure) treated with a reduction in the propofol rate, 4 (0.1%) cases of marked agitation or discomfort due to undersedation, and 2 cases of pronounced transient desaturation requiring brief (&lt;</w:t>
      </w:r>
      <w:r w:rsidR="00B30B4F">
        <w:rPr>
          <w:rFonts w:ascii="Book Antiqua" w:eastAsia="SimSun" w:hAnsi="Book Antiqua" w:hint="eastAsia"/>
          <w:color w:val="000000" w:themeColor="text1"/>
          <w:szCs w:val="24"/>
          <w:lang w:eastAsia="zh-CN"/>
        </w:rPr>
        <w:t xml:space="preserve"> </w:t>
      </w:r>
      <w:r w:rsidRPr="00FA078B">
        <w:rPr>
          <w:rFonts w:ascii="Book Antiqua" w:hAnsi="Book Antiqua"/>
          <w:color w:val="000000" w:themeColor="text1"/>
          <w:szCs w:val="24"/>
        </w:rPr>
        <w:t xml:space="preserve">1 min) mask ventilation (including one that prompted the endoscopist to call for an anesthesiologist, although the latter did not perform any intervention because the patient recovered quickly). One patient who had presented with bloody diarrhea was diagnosed with ischemic colitis during the colonoscopy with CAPS, and died 14 days after the procedure despite surgical resection of the gangrenous colon. Aside from this delayed fatality, none of the subjects suffered any severe adverse event such as emergent intubation, unanticipated hospitalization, permanent injury or death. There were no other serious adverse events such as emergent intubation, unanticipated hospitalization, permanent injury or death. </w:t>
      </w:r>
      <w:r w:rsidR="00FD20D4" w:rsidRPr="00FA078B">
        <w:rPr>
          <w:rFonts w:ascii="Book Antiqua" w:hAnsi="Book Antiqua"/>
          <w:color w:val="000000" w:themeColor="text1"/>
          <w:szCs w:val="24"/>
        </w:rPr>
        <w:t>Sedation related complications were roughly evenly distributed throughout the 4 quartiles of our 12</w:t>
      </w:r>
      <w:r w:rsidR="00B30B4F">
        <w:rPr>
          <w:rFonts w:ascii="Book Antiqua" w:eastAsia="SimSun" w:hAnsi="Book Antiqua" w:hint="eastAsia"/>
          <w:color w:val="000000" w:themeColor="text1"/>
          <w:szCs w:val="24"/>
          <w:lang w:eastAsia="zh-CN"/>
        </w:rPr>
        <w:t>-</w:t>
      </w:r>
      <w:r w:rsidR="00FD20D4" w:rsidRPr="00FA078B">
        <w:rPr>
          <w:rFonts w:ascii="Book Antiqua" w:hAnsi="Book Antiqua"/>
          <w:color w:val="000000" w:themeColor="text1"/>
          <w:szCs w:val="24"/>
        </w:rPr>
        <w:t>mo study period (data not shown).</w:t>
      </w:r>
    </w:p>
    <w:p w:rsidR="00B30B4F" w:rsidRDefault="00B30B4F" w:rsidP="00B30B4F">
      <w:pPr>
        <w:pStyle w:val="BodyText"/>
        <w:snapToGrid w:val="0"/>
        <w:spacing w:line="360" w:lineRule="auto"/>
        <w:jc w:val="both"/>
        <w:rPr>
          <w:rFonts w:ascii="Book Antiqua" w:eastAsia="SimSun" w:hAnsi="Book Antiqua"/>
          <w:color w:val="000000" w:themeColor="text1"/>
          <w:szCs w:val="24"/>
          <w:lang w:eastAsia="zh-CN"/>
        </w:rPr>
      </w:pPr>
    </w:p>
    <w:p w:rsidR="00CE39A2" w:rsidRPr="00B30B4F" w:rsidRDefault="00CE39A2" w:rsidP="00B30B4F">
      <w:pPr>
        <w:pStyle w:val="BodyText"/>
        <w:snapToGrid w:val="0"/>
        <w:spacing w:line="360" w:lineRule="auto"/>
        <w:jc w:val="both"/>
        <w:rPr>
          <w:rFonts w:ascii="Book Antiqua" w:hAnsi="Book Antiqua"/>
          <w:b/>
          <w:caps/>
          <w:szCs w:val="24"/>
        </w:rPr>
      </w:pPr>
      <w:r w:rsidRPr="00B30B4F">
        <w:rPr>
          <w:rFonts w:ascii="Book Antiqua" w:hAnsi="Book Antiqua"/>
          <w:b/>
          <w:caps/>
          <w:szCs w:val="24"/>
        </w:rPr>
        <w:t>Discussion</w:t>
      </w:r>
    </w:p>
    <w:p w:rsidR="00C155A6" w:rsidRPr="00FA078B" w:rsidRDefault="007575C6" w:rsidP="00B30B4F">
      <w:pPr>
        <w:pStyle w:val="BodyText"/>
        <w:snapToGrid w:val="0"/>
        <w:spacing w:line="360" w:lineRule="auto"/>
        <w:jc w:val="both"/>
        <w:rPr>
          <w:rFonts w:ascii="Book Antiqua" w:hAnsi="Book Antiqua"/>
          <w:iCs/>
          <w:color w:val="000000"/>
          <w:szCs w:val="24"/>
          <w:lang w:val="en"/>
        </w:rPr>
      </w:pPr>
      <w:r w:rsidRPr="00FA078B">
        <w:rPr>
          <w:rFonts w:ascii="Book Antiqua" w:hAnsi="Book Antiqua"/>
          <w:iCs/>
          <w:color w:val="000000" w:themeColor="text1"/>
          <w:szCs w:val="24"/>
        </w:rPr>
        <w:t>CAPS</w:t>
      </w:r>
      <w:r w:rsidR="00B30B4F">
        <w:rPr>
          <w:rFonts w:ascii="Book Antiqua" w:eastAsia="SimSun" w:hAnsi="Book Antiqua" w:hint="eastAsia"/>
          <w:iCs/>
          <w:color w:val="000000" w:themeColor="text1"/>
          <w:szCs w:val="24"/>
          <w:lang w:eastAsia="zh-CN"/>
        </w:rPr>
        <w:t xml:space="preserve"> </w:t>
      </w:r>
      <w:r w:rsidRPr="00FA078B">
        <w:rPr>
          <w:rFonts w:ascii="Book Antiqua" w:hAnsi="Book Antiqua"/>
          <w:iCs/>
          <w:color w:val="000000" w:themeColor="text1"/>
          <w:szCs w:val="24"/>
        </w:rPr>
        <w:t xml:space="preserve">has the </w:t>
      </w:r>
      <w:r w:rsidR="002B774A" w:rsidRPr="00FA078B">
        <w:rPr>
          <w:rFonts w:ascii="Book Antiqua" w:hAnsi="Book Antiqua"/>
          <w:iCs/>
          <w:color w:val="000000" w:themeColor="text1"/>
          <w:szCs w:val="24"/>
        </w:rPr>
        <w:t xml:space="preserve">potential to allow for the safe, on-label </w:t>
      </w:r>
      <w:r w:rsidRPr="00FA078B">
        <w:rPr>
          <w:rFonts w:ascii="Book Antiqua" w:hAnsi="Book Antiqua"/>
          <w:iCs/>
          <w:color w:val="000000" w:themeColor="text1"/>
          <w:szCs w:val="24"/>
        </w:rPr>
        <w:t xml:space="preserve">availability of propofol sedation </w:t>
      </w:r>
      <w:r w:rsidR="00676B88" w:rsidRPr="00FA078B">
        <w:rPr>
          <w:rFonts w:ascii="Book Antiqua" w:hAnsi="Book Antiqua"/>
          <w:iCs/>
          <w:color w:val="000000" w:themeColor="text1"/>
          <w:szCs w:val="24"/>
        </w:rPr>
        <w:t xml:space="preserve">in the </w:t>
      </w:r>
      <w:r w:rsidR="00B30B4F" w:rsidRPr="00B30B4F">
        <w:rPr>
          <w:rFonts w:ascii="Book Antiqua" w:hAnsi="Book Antiqua"/>
          <w:iCs/>
          <w:color w:val="000000" w:themeColor="text1"/>
          <w:szCs w:val="24"/>
        </w:rPr>
        <w:t>United States</w:t>
      </w:r>
      <w:r w:rsidR="00676B88" w:rsidRPr="00FA078B">
        <w:rPr>
          <w:rFonts w:ascii="Book Antiqua" w:hAnsi="Book Antiqua"/>
          <w:iCs/>
          <w:color w:val="000000" w:themeColor="text1"/>
          <w:szCs w:val="24"/>
        </w:rPr>
        <w:t xml:space="preserve"> without the need for patients or their insurance plans to </w:t>
      </w:r>
      <w:r w:rsidRPr="00FA078B">
        <w:rPr>
          <w:rFonts w:ascii="Book Antiqua" w:hAnsi="Book Antiqua"/>
          <w:iCs/>
          <w:color w:val="000000" w:themeColor="text1"/>
          <w:szCs w:val="24"/>
        </w:rPr>
        <w:t xml:space="preserve">incur additional </w:t>
      </w:r>
      <w:r w:rsidR="00676B88" w:rsidRPr="00FA078B">
        <w:rPr>
          <w:rFonts w:ascii="Book Antiqua" w:hAnsi="Book Antiqua"/>
          <w:iCs/>
          <w:color w:val="000000" w:themeColor="text1"/>
          <w:szCs w:val="24"/>
        </w:rPr>
        <w:t xml:space="preserve">anesthesia-related </w:t>
      </w:r>
      <w:r w:rsidRPr="00FA078B">
        <w:rPr>
          <w:rFonts w:ascii="Book Antiqua" w:hAnsi="Book Antiqua"/>
          <w:iCs/>
          <w:color w:val="000000" w:themeColor="text1"/>
          <w:szCs w:val="24"/>
        </w:rPr>
        <w:t xml:space="preserve">costs. </w:t>
      </w:r>
      <w:r w:rsidR="00B66CDF" w:rsidRPr="00FA078B">
        <w:rPr>
          <w:rFonts w:ascii="Book Antiqua" w:hAnsi="Book Antiqua"/>
          <w:iCs/>
          <w:color w:val="000000" w:themeColor="text1"/>
          <w:szCs w:val="24"/>
        </w:rPr>
        <w:t>Despite cons</w:t>
      </w:r>
      <w:r w:rsidR="00676B88" w:rsidRPr="00FA078B">
        <w:rPr>
          <w:rFonts w:ascii="Book Antiqua" w:hAnsi="Book Antiqua"/>
          <w:iCs/>
          <w:color w:val="000000" w:themeColor="text1"/>
          <w:szCs w:val="24"/>
        </w:rPr>
        <w:t>iderable media attention</w:t>
      </w:r>
      <w:r w:rsidR="00B66CDF" w:rsidRPr="00FA078B">
        <w:rPr>
          <w:rFonts w:ascii="Book Antiqua" w:hAnsi="Book Antiqua"/>
          <w:iCs/>
          <w:color w:val="000000" w:themeColor="text1"/>
          <w:szCs w:val="24"/>
        </w:rPr>
        <w:t xml:space="preserve">, there still </w:t>
      </w:r>
      <w:r w:rsidR="00676B88" w:rsidRPr="00FA078B">
        <w:rPr>
          <w:rFonts w:ascii="Book Antiqua" w:hAnsi="Book Antiqua"/>
          <w:iCs/>
          <w:color w:val="000000" w:themeColor="text1"/>
          <w:szCs w:val="24"/>
        </w:rPr>
        <w:t>seem</w:t>
      </w:r>
      <w:r w:rsidR="004E649A" w:rsidRPr="00FA078B">
        <w:rPr>
          <w:rFonts w:ascii="Book Antiqua" w:hAnsi="Book Antiqua"/>
          <w:iCs/>
          <w:color w:val="000000" w:themeColor="text1"/>
          <w:szCs w:val="24"/>
        </w:rPr>
        <w:t>s</w:t>
      </w:r>
      <w:r w:rsidR="00676B88" w:rsidRPr="00FA078B">
        <w:rPr>
          <w:rFonts w:ascii="Book Antiqua" w:hAnsi="Book Antiqua"/>
          <w:iCs/>
          <w:color w:val="000000" w:themeColor="text1"/>
          <w:szCs w:val="24"/>
        </w:rPr>
        <w:t xml:space="preserve"> to be </w:t>
      </w:r>
      <w:r w:rsidR="00B66CDF" w:rsidRPr="00FA078B">
        <w:rPr>
          <w:rFonts w:ascii="Book Antiqua" w:hAnsi="Book Antiqua"/>
          <w:iCs/>
          <w:color w:val="000000" w:themeColor="text1"/>
          <w:szCs w:val="24"/>
        </w:rPr>
        <w:t xml:space="preserve">some misconceptions about this technology. </w:t>
      </w:r>
      <w:r w:rsidR="00C155A6" w:rsidRPr="00FA078B">
        <w:rPr>
          <w:rFonts w:ascii="Book Antiqua" w:hAnsi="Book Antiqua"/>
          <w:iCs/>
          <w:color w:val="000000"/>
          <w:szCs w:val="24"/>
          <w:lang w:val="en"/>
        </w:rPr>
        <w:t xml:space="preserve">The </w:t>
      </w:r>
      <w:r w:rsidR="001E3E2F" w:rsidRPr="00FA078B">
        <w:rPr>
          <w:rFonts w:ascii="Book Antiqua" w:hAnsi="Book Antiqua"/>
          <w:iCs/>
          <w:color w:val="000000"/>
          <w:szCs w:val="24"/>
          <w:lang w:val="en"/>
        </w:rPr>
        <w:t xml:space="preserve">currently available CAPS system </w:t>
      </w:r>
      <w:r w:rsidR="00C155A6" w:rsidRPr="00FA078B">
        <w:rPr>
          <w:rFonts w:ascii="Book Antiqua" w:hAnsi="Book Antiqua"/>
          <w:iCs/>
          <w:color w:val="000000"/>
          <w:szCs w:val="24"/>
          <w:lang w:val="en"/>
        </w:rPr>
        <w:t xml:space="preserve">is not a </w:t>
      </w:r>
      <w:r w:rsidR="00B66CDF" w:rsidRPr="00FA078B">
        <w:rPr>
          <w:rFonts w:ascii="Book Antiqua" w:hAnsi="Book Antiqua"/>
          <w:iCs/>
          <w:color w:val="000000"/>
          <w:szCs w:val="24"/>
          <w:lang w:val="en"/>
        </w:rPr>
        <w:t>“</w:t>
      </w:r>
      <w:r w:rsidR="00C155A6" w:rsidRPr="00FA078B">
        <w:rPr>
          <w:rFonts w:ascii="Book Antiqua" w:hAnsi="Book Antiqua"/>
          <w:iCs/>
          <w:color w:val="000000"/>
          <w:szCs w:val="24"/>
          <w:lang w:val="en"/>
        </w:rPr>
        <w:t>closed-loop</w:t>
      </w:r>
      <w:r w:rsidR="00B66CDF" w:rsidRPr="00FA078B">
        <w:rPr>
          <w:rFonts w:ascii="Book Antiqua" w:hAnsi="Book Antiqua"/>
          <w:iCs/>
          <w:color w:val="000000"/>
          <w:szCs w:val="24"/>
          <w:lang w:val="en"/>
        </w:rPr>
        <w:t>”</w:t>
      </w:r>
      <w:r w:rsidR="00C155A6" w:rsidRPr="00FA078B">
        <w:rPr>
          <w:rFonts w:ascii="Book Antiqua" w:hAnsi="Book Antiqua"/>
          <w:iCs/>
          <w:color w:val="000000"/>
          <w:szCs w:val="24"/>
          <w:lang w:val="en"/>
        </w:rPr>
        <w:t xml:space="preserve"> system. </w:t>
      </w:r>
      <w:r w:rsidR="001E3E2F" w:rsidRPr="00FA078B">
        <w:rPr>
          <w:rFonts w:ascii="Book Antiqua" w:hAnsi="Book Antiqua"/>
          <w:iCs/>
          <w:color w:val="000000"/>
          <w:szCs w:val="24"/>
          <w:lang w:val="en"/>
        </w:rPr>
        <w:t>It</w:t>
      </w:r>
      <w:r w:rsidR="00C155A6" w:rsidRPr="00FA078B">
        <w:rPr>
          <w:rFonts w:ascii="Book Antiqua" w:hAnsi="Book Antiqua"/>
          <w:iCs/>
          <w:color w:val="000000"/>
          <w:szCs w:val="24"/>
          <w:lang w:val="en"/>
        </w:rPr>
        <w:t xml:space="preserve"> </w:t>
      </w:r>
      <w:r w:rsidR="00676B88" w:rsidRPr="00FA078B">
        <w:rPr>
          <w:rFonts w:ascii="Book Antiqua" w:hAnsi="Book Antiqua"/>
          <w:iCs/>
          <w:color w:val="000000"/>
          <w:szCs w:val="24"/>
          <w:lang w:val="en"/>
        </w:rPr>
        <w:t>can</w:t>
      </w:r>
      <w:r w:rsidR="00C155A6" w:rsidRPr="00FA078B">
        <w:rPr>
          <w:rFonts w:ascii="Book Antiqua" w:hAnsi="Book Antiqua"/>
          <w:iCs/>
          <w:color w:val="000000"/>
          <w:szCs w:val="24"/>
          <w:lang w:val="en"/>
        </w:rPr>
        <w:t xml:space="preserve"> never increase drug delivery</w:t>
      </w:r>
      <w:r w:rsidR="00676B88" w:rsidRPr="00FA078B">
        <w:rPr>
          <w:rFonts w:ascii="Book Antiqua" w:hAnsi="Book Antiqua"/>
          <w:iCs/>
          <w:color w:val="000000"/>
          <w:szCs w:val="24"/>
          <w:lang w:val="en"/>
        </w:rPr>
        <w:t xml:space="preserve"> on its own</w:t>
      </w:r>
      <w:r w:rsidR="00C155A6" w:rsidRPr="00FA078B">
        <w:rPr>
          <w:rFonts w:ascii="Book Antiqua" w:hAnsi="Book Antiqua"/>
          <w:iCs/>
          <w:color w:val="000000"/>
          <w:szCs w:val="24"/>
          <w:lang w:val="en"/>
        </w:rPr>
        <w:t xml:space="preserve">; </w:t>
      </w:r>
      <w:r w:rsidR="00676B88" w:rsidRPr="00FA078B">
        <w:rPr>
          <w:rFonts w:ascii="Book Antiqua" w:hAnsi="Book Antiqua"/>
          <w:iCs/>
          <w:color w:val="000000"/>
          <w:szCs w:val="24"/>
          <w:lang w:val="en"/>
        </w:rPr>
        <w:t>depending on patient physiology and responsiveness</w:t>
      </w:r>
      <w:r w:rsidR="00C155A6" w:rsidRPr="00FA078B">
        <w:rPr>
          <w:rFonts w:ascii="Book Antiqua" w:hAnsi="Book Antiqua"/>
          <w:iCs/>
          <w:color w:val="000000"/>
          <w:szCs w:val="24"/>
          <w:lang w:val="en"/>
        </w:rPr>
        <w:t xml:space="preserve">, </w:t>
      </w:r>
      <w:r w:rsidR="00676B88" w:rsidRPr="00FA078B">
        <w:rPr>
          <w:rFonts w:ascii="Book Antiqua" w:hAnsi="Book Antiqua"/>
          <w:iCs/>
          <w:color w:val="000000"/>
          <w:szCs w:val="24"/>
          <w:lang w:val="en"/>
        </w:rPr>
        <w:t>the system</w:t>
      </w:r>
      <w:r w:rsidR="00C155A6" w:rsidRPr="00FA078B">
        <w:rPr>
          <w:rFonts w:ascii="Book Antiqua" w:hAnsi="Book Antiqua"/>
          <w:iCs/>
          <w:color w:val="000000"/>
          <w:szCs w:val="24"/>
          <w:lang w:val="en"/>
        </w:rPr>
        <w:t xml:space="preserve"> </w:t>
      </w:r>
      <w:r w:rsidR="00676B88" w:rsidRPr="00FA078B">
        <w:rPr>
          <w:rFonts w:ascii="Book Antiqua" w:hAnsi="Book Antiqua"/>
          <w:iCs/>
          <w:color w:val="000000"/>
          <w:szCs w:val="24"/>
          <w:lang w:val="en"/>
        </w:rPr>
        <w:t>may restrict</w:t>
      </w:r>
      <w:r w:rsidR="00C155A6" w:rsidRPr="00FA078B">
        <w:rPr>
          <w:rFonts w:ascii="Book Antiqua" w:hAnsi="Book Antiqua"/>
          <w:iCs/>
          <w:color w:val="000000"/>
          <w:szCs w:val="24"/>
          <w:lang w:val="en"/>
        </w:rPr>
        <w:t>, suspend</w:t>
      </w:r>
      <w:r w:rsidR="003607C7" w:rsidRPr="00FA078B">
        <w:rPr>
          <w:rFonts w:ascii="Book Antiqua" w:hAnsi="Book Antiqua"/>
          <w:iCs/>
          <w:color w:val="000000"/>
          <w:szCs w:val="24"/>
          <w:lang w:val="en"/>
        </w:rPr>
        <w:t>, decrease</w:t>
      </w:r>
      <w:r w:rsidR="00676B88" w:rsidRPr="00FA078B">
        <w:rPr>
          <w:rFonts w:ascii="Book Antiqua" w:hAnsi="Book Antiqua"/>
          <w:iCs/>
          <w:color w:val="000000"/>
          <w:szCs w:val="24"/>
          <w:lang w:val="en"/>
        </w:rPr>
        <w:t xml:space="preserve"> or stop</w:t>
      </w:r>
      <w:r w:rsidR="00C155A6" w:rsidRPr="00FA078B">
        <w:rPr>
          <w:rFonts w:ascii="Book Antiqua" w:hAnsi="Book Antiqua"/>
          <w:iCs/>
          <w:color w:val="000000"/>
          <w:szCs w:val="24"/>
          <w:lang w:val="en"/>
        </w:rPr>
        <w:t xml:space="preserve"> the </w:t>
      </w:r>
      <w:r w:rsidR="00676B88" w:rsidRPr="00FA078B">
        <w:rPr>
          <w:rFonts w:ascii="Book Antiqua" w:hAnsi="Book Antiqua"/>
          <w:iCs/>
          <w:color w:val="000000"/>
          <w:szCs w:val="24"/>
          <w:lang w:val="en"/>
        </w:rPr>
        <w:t>propofol</w:t>
      </w:r>
      <w:r w:rsidR="00875D74" w:rsidRPr="00FA078B">
        <w:rPr>
          <w:rFonts w:ascii="Book Antiqua" w:hAnsi="Book Antiqua"/>
          <w:iCs/>
          <w:color w:val="000000"/>
          <w:szCs w:val="24"/>
          <w:lang w:val="en"/>
        </w:rPr>
        <w:t xml:space="preserve"> infusion</w:t>
      </w:r>
      <w:r w:rsidR="00676B88" w:rsidRPr="00FA078B">
        <w:rPr>
          <w:rFonts w:ascii="Book Antiqua" w:hAnsi="Book Antiqua"/>
          <w:iCs/>
          <w:color w:val="000000"/>
          <w:szCs w:val="24"/>
          <w:lang w:val="en"/>
        </w:rPr>
        <w:t>, but a</w:t>
      </w:r>
      <w:r w:rsidR="00B66CDF" w:rsidRPr="00FA078B">
        <w:rPr>
          <w:rFonts w:ascii="Book Antiqua" w:hAnsi="Book Antiqua"/>
          <w:iCs/>
          <w:color w:val="000000"/>
          <w:szCs w:val="24"/>
          <w:lang w:val="en"/>
        </w:rPr>
        <w:t>ny increase</w:t>
      </w:r>
      <w:r w:rsidR="00C155A6" w:rsidRPr="00FA078B">
        <w:rPr>
          <w:rFonts w:ascii="Book Antiqua" w:hAnsi="Book Antiqua"/>
          <w:iCs/>
          <w:color w:val="000000"/>
          <w:szCs w:val="24"/>
          <w:lang w:val="en"/>
        </w:rPr>
        <w:t xml:space="preserve"> in drug delivery </w:t>
      </w:r>
      <w:r w:rsidR="00676B88" w:rsidRPr="00FA078B">
        <w:rPr>
          <w:rFonts w:ascii="Book Antiqua" w:hAnsi="Book Antiqua"/>
          <w:iCs/>
          <w:color w:val="000000"/>
          <w:szCs w:val="24"/>
          <w:lang w:val="en"/>
        </w:rPr>
        <w:t>must be initiated by the</w:t>
      </w:r>
      <w:r w:rsidR="00C155A6" w:rsidRPr="00FA078B">
        <w:rPr>
          <w:rFonts w:ascii="Book Antiqua" w:hAnsi="Book Antiqua"/>
          <w:iCs/>
          <w:color w:val="000000"/>
          <w:szCs w:val="24"/>
          <w:lang w:val="en"/>
        </w:rPr>
        <w:t xml:space="preserve"> clinician. </w:t>
      </w:r>
      <w:r w:rsidR="00B66CDF" w:rsidRPr="00FA078B">
        <w:rPr>
          <w:rFonts w:ascii="Book Antiqua" w:hAnsi="Book Antiqua"/>
          <w:iCs/>
          <w:color w:val="000000"/>
          <w:szCs w:val="24"/>
          <w:lang w:val="en"/>
        </w:rPr>
        <w:t>In addition</w:t>
      </w:r>
      <w:r w:rsidR="001E3E2F" w:rsidRPr="00FA078B">
        <w:rPr>
          <w:rFonts w:ascii="Book Antiqua" w:hAnsi="Book Antiqua"/>
          <w:iCs/>
          <w:color w:val="000000"/>
          <w:szCs w:val="24"/>
          <w:lang w:val="en"/>
        </w:rPr>
        <w:t>, CAPS</w:t>
      </w:r>
      <w:r w:rsidR="00C155A6" w:rsidRPr="00FA078B">
        <w:rPr>
          <w:rFonts w:ascii="Book Antiqua" w:hAnsi="Book Antiqua"/>
          <w:iCs/>
          <w:color w:val="000000"/>
          <w:szCs w:val="24"/>
          <w:lang w:val="en"/>
        </w:rPr>
        <w:t xml:space="preserve"> is not a </w:t>
      </w:r>
      <w:r w:rsidR="00B66CDF" w:rsidRPr="00FA078B">
        <w:rPr>
          <w:rFonts w:ascii="Book Antiqua" w:hAnsi="Book Antiqua"/>
          <w:iCs/>
          <w:color w:val="000000"/>
          <w:szCs w:val="24"/>
          <w:lang w:val="en"/>
        </w:rPr>
        <w:t>“</w:t>
      </w:r>
      <w:r w:rsidR="001E3E2F" w:rsidRPr="00FA078B">
        <w:rPr>
          <w:rFonts w:ascii="Book Antiqua" w:hAnsi="Book Antiqua"/>
          <w:iCs/>
          <w:color w:val="000000"/>
          <w:szCs w:val="24"/>
          <w:lang w:val="en"/>
        </w:rPr>
        <w:t>target controlled</w:t>
      </w:r>
      <w:r w:rsidR="00B66CDF" w:rsidRPr="00FA078B">
        <w:rPr>
          <w:rFonts w:ascii="Book Antiqua" w:hAnsi="Book Antiqua"/>
          <w:iCs/>
          <w:color w:val="000000"/>
          <w:szCs w:val="24"/>
          <w:lang w:val="en"/>
        </w:rPr>
        <w:t>”</w:t>
      </w:r>
      <w:r w:rsidR="001E3E2F" w:rsidRPr="00FA078B">
        <w:rPr>
          <w:rFonts w:ascii="Book Antiqua" w:hAnsi="Book Antiqua"/>
          <w:iCs/>
          <w:color w:val="000000"/>
          <w:szCs w:val="24"/>
          <w:lang w:val="en"/>
        </w:rPr>
        <w:t xml:space="preserve"> </w:t>
      </w:r>
      <w:r w:rsidR="00C155A6" w:rsidRPr="00FA078B">
        <w:rPr>
          <w:rFonts w:ascii="Book Antiqua" w:hAnsi="Book Antiqua"/>
          <w:iCs/>
          <w:color w:val="000000"/>
          <w:szCs w:val="24"/>
          <w:lang w:val="en"/>
        </w:rPr>
        <w:t xml:space="preserve">system. It does not control </w:t>
      </w:r>
      <w:r w:rsidR="00676B88" w:rsidRPr="00FA078B">
        <w:rPr>
          <w:rFonts w:ascii="Book Antiqua" w:hAnsi="Book Antiqua"/>
          <w:iCs/>
          <w:color w:val="000000"/>
          <w:szCs w:val="24"/>
          <w:lang w:val="en"/>
        </w:rPr>
        <w:t xml:space="preserve">delivery based on </w:t>
      </w:r>
      <w:r w:rsidR="00FB4351" w:rsidRPr="00FA078B">
        <w:rPr>
          <w:rFonts w:ascii="Book Antiqua" w:hAnsi="Book Antiqua"/>
          <w:iCs/>
          <w:color w:val="000000"/>
          <w:szCs w:val="24"/>
          <w:lang w:val="en"/>
        </w:rPr>
        <w:t>the propofol</w:t>
      </w:r>
      <w:r w:rsidR="00676B88" w:rsidRPr="00FA078B">
        <w:rPr>
          <w:rFonts w:ascii="Book Antiqua" w:hAnsi="Book Antiqua"/>
          <w:iCs/>
          <w:color w:val="000000"/>
          <w:szCs w:val="24"/>
          <w:lang w:val="en"/>
        </w:rPr>
        <w:t xml:space="preserve"> </w:t>
      </w:r>
      <w:r w:rsidR="00C155A6" w:rsidRPr="00FA078B">
        <w:rPr>
          <w:rFonts w:ascii="Book Antiqua" w:hAnsi="Book Antiqua"/>
          <w:iCs/>
          <w:color w:val="000000"/>
          <w:szCs w:val="24"/>
          <w:lang w:val="en"/>
        </w:rPr>
        <w:t xml:space="preserve">concentration in the plasma </w:t>
      </w:r>
      <w:r w:rsidR="001E3E2F" w:rsidRPr="00FA078B">
        <w:rPr>
          <w:rFonts w:ascii="Book Antiqua" w:hAnsi="Book Antiqua"/>
          <w:iCs/>
          <w:color w:val="000000"/>
          <w:szCs w:val="24"/>
          <w:lang w:val="en"/>
        </w:rPr>
        <w:t xml:space="preserve">or at the site of drug effect; </w:t>
      </w:r>
      <w:r w:rsidR="001E3E2F" w:rsidRPr="00FA078B">
        <w:rPr>
          <w:rFonts w:ascii="Book Antiqua" w:hAnsi="Book Antiqua"/>
          <w:iCs/>
          <w:color w:val="000000"/>
          <w:szCs w:val="24"/>
          <w:lang w:val="en"/>
        </w:rPr>
        <w:lastRenderedPageBreak/>
        <w:t xml:space="preserve">instead, </w:t>
      </w:r>
      <w:r w:rsidR="00676B88" w:rsidRPr="00FA078B">
        <w:rPr>
          <w:rFonts w:ascii="Book Antiqua" w:hAnsi="Book Antiqua"/>
          <w:iCs/>
          <w:color w:val="000000"/>
          <w:szCs w:val="24"/>
          <w:lang w:val="en"/>
        </w:rPr>
        <w:t>the</w:t>
      </w:r>
      <w:r w:rsidR="00C155A6" w:rsidRPr="00FA078B">
        <w:rPr>
          <w:rFonts w:ascii="Book Antiqua" w:hAnsi="Book Antiqua"/>
          <w:iCs/>
          <w:color w:val="000000"/>
          <w:szCs w:val="24"/>
          <w:lang w:val="en"/>
        </w:rPr>
        <w:t xml:space="preserve"> </w:t>
      </w:r>
      <w:r w:rsidR="00676B88" w:rsidRPr="00FA078B">
        <w:rPr>
          <w:rFonts w:ascii="Book Antiqua" w:hAnsi="Book Antiqua"/>
          <w:iCs/>
          <w:color w:val="000000"/>
          <w:szCs w:val="24"/>
          <w:lang w:val="en"/>
        </w:rPr>
        <w:t>infusion</w:t>
      </w:r>
      <w:r w:rsidR="00C155A6" w:rsidRPr="00FA078B">
        <w:rPr>
          <w:rFonts w:ascii="Book Antiqua" w:hAnsi="Book Antiqua"/>
          <w:iCs/>
          <w:color w:val="000000"/>
          <w:szCs w:val="24"/>
          <w:lang w:val="en"/>
        </w:rPr>
        <w:t xml:space="preserve"> rate is </w:t>
      </w:r>
      <w:r w:rsidR="00676B88" w:rsidRPr="00FA078B">
        <w:rPr>
          <w:rFonts w:ascii="Book Antiqua" w:hAnsi="Book Antiqua"/>
          <w:iCs/>
          <w:color w:val="000000"/>
          <w:szCs w:val="24"/>
          <w:lang w:val="en"/>
        </w:rPr>
        <w:t>determined</w:t>
      </w:r>
      <w:r w:rsidR="00C155A6" w:rsidRPr="00FA078B">
        <w:rPr>
          <w:rFonts w:ascii="Book Antiqua" w:hAnsi="Book Antiqua"/>
          <w:iCs/>
          <w:color w:val="000000"/>
          <w:szCs w:val="24"/>
          <w:lang w:val="en"/>
        </w:rPr>
        <w:t xml:space="preserve"> by the clinician. </w:t>
      </w:r>
      <w:r w:rsidR="001E3E2F" w:rsidRPr="00FA078B">
        <w:rPr>
          <w:rFonts w:ascii="Book Antiqua" w:hAnsi="Book Antiqua"/>
          <w:iCs/>
          <w:color w:val="000000"/>
          <w:szCs w:val="24"/>
          <w:lang w:val="en"/>
        </w:rPr>
        <w:t>Finally, CAPS</w:t>
      </w:r>
      <w:r w:rsidR="00C155A6" w:rsidRPr="00FA078B">
        <w:rPr>
          <w:rFonts w:ascii="Book Antiqua" w:hAnsi="Book Antiqua"/>
          <w:iCs/>
          <w:color w:val="000000"/>
          <w:szCs w:val="24"/>
          <w:lang w:val="en"/>
        </w:rPr>
        <w:t xml:space="preserve"> is not a </w:t>
      </w:r>
      <w:r w:rsidR="00B66CDF" w:rsidRPr="00FA078B">
        <w:rPr>
          <w:rFonts w:ascii="Book Antiqua" w:hAnsi="Book Antiqua"/>
          <w:iCs/>
          <w:color w:val="000000"/>
          <w:szCs w:val="24"/>
          <w:lang w:val="en"/>
        </w:rPr>
        <w:t>“</w:t>
      </w:r>
      <w:r w:rsidR="00C155A6" w:rsidRPr="00FA078B">
        <w:rPr>
          <w:rFonts w:ascii="Book Antiqua" w:hAnsi="Book Antiqua"/>
          <w:iCs/>
          <w:color w:val="000000"/>
          <w:szCs w:val="24"/>
          <w:lang w:val="en"/>
        </w:rPr>
        <w:t>pa</w:t>
      </w:r>
      <w:r w:rsidR="001E3E2F" w:rsidRPr="00FA078B">
        <w:rPr>
          <w:rFonts w:ascii="Book Antiqua" w:hAnsi="Book Antiqua"/>
          <w:iCs/>
          <w:color w:val="000000"/>
          <w:szCs w:val="24"/>
          <w:lang w:val="en"/>
        </w:rPr>
        <w:t xml:space="preserve">tient-controlled </w:t>
      </w:r>
      <w:r w:rsidR="00B66CDF" w:rsidRPr="00FA078B">
        <w:rPr>
          <w:rFonts w:ascii="Book Antiqua" w:hAnsi="Book Antiqua"/>
          <w:iCs/>
          <w:color w:val="000000"/>
          <w:szCs w:val="24"/>
          <w:lang w:val="en"/>
        </w:rPr>
        <w:t>sedation” system (</w:t>
      </w:r>
      <w:r w:rsidR="00676B88" w:rsidRPr="00FA078B">
        <w:rPr>
          <w:rFonts w:ascii="Book Antiqua" w:hAnsi="Book Antiqua"/>
          <w:iCs/>
          <w:color w:val="000000"/>
          <w:szCs w:val="24"/>
          <w:lang w:val="en"/>
        </w:rPr>
        <w:t>analogous to</w:t>
      </w:r>
      <w:r w:rsidR="00B66CDF" w:rsidRPr="00FA078B">
        <w:rPr>
          <w:rFonts w:ascii="Book Antiqua" w:hAnsi="Book Antiqua"/>
          <w:iCs/>
          <w:color w:val="000000"/>
          <w:szCs w:val="24"/>
          <w:lang w:val="en"/>
        </w:rPr>
        <w:t xml:space="preserve"> patient-controlled analgesia pumps used </w:t>
      </w:r>
      <w:r w:rsidR="00452CE9" w:rsidRPr="00FA078B">
        <w:rPr>
          <w:rFonts w:ascii="Book Antiqua" w:hAnsi="Book Antiqua"/>
          <w:iCs/>
          <w:color w:val="000000"/>
          <w:szCs w:val="24"/>
          <w:lang w:val="en"/>
        </w:rPr>
        <w:t>i</w:t>
      </w:r>
      <w:r w:rsidR="003607C7" w:rsidRPr="00FA078B">
        <w:rPr>
          <w:rFonts w:ascii="Book Antiqua" w:hAnsi="Book Antiqua"/>
          <w:iCs/>
          <w:color w:val="000000"/>
          <w:szCs w:val="24"/>
          <w:lang w:val="en"/>
        </w:rPr>
        <w:t>n</w:t>
      </w:r>
      <w:r w:rsidR="00B66CDF" w:rsidRPr="00FA078B">
        <w:rPr>
          <w:rFonts w:ascii="Book Antiqua" w:hAnsi="Book Antiqua"/>
          <w:iCs/>
          <w:color w:val="000000"/>
          <w:szCs w:val="24"/>
          <w:lang w:val="en"/>
        </w:rPr>
        <w:t xml:space="preserve"> hospitalized patients)</w:t>
      </w:r>
      <w:r w:rsidR="001E3E2F" w:rsidRPr="00FA078B">
        <w:rPr>
          <w:rFonts w:ascii="Book Antiqua" w:hAnsi="Book Antiqua"/>
          <w:iCs/>
          <w:color w:val="000000"/>
          <w:szCs w:val="24"/>
          <w:lang w:val="en"/>
        </w:rPr>
        <w:t>, because t</w:t>
      </w:r>
      <w:r w:rsidR="00C155A6" w:rsidRPr="00FA078B">
        <w:rPr>
          <w:rFonts w:ascii="Book Antiqua" w:hAnsi="Book Antiqua"/>
          <w:iCs/>
          <w:color w:val="000000"/>
          <w:szCs w:val="24"/>
          <w:lang w:val="en"/>
        </w:rPr>
        <w:t xml:space="preserve">he patient cannot directly </w:t>
      </w:r>
      <w:r w:rsidR="003607C7" w:rsidRPr="00FA078B">
        <w:rPr>
          <w:rFonts w:ascii="Book Antiqua" w:hAnsi="Book Antiqua"/>
          <w:iCs/>
          <w:color w:val="000000"/>
          <w:szCs w:val="24"/>
          <w:lang w:val="en"/>
        </w:rPr>
        <w:t>change</w:t>
      </w:r>
      <w:r w:rsidR="00C155A6" w:rsidRPr="00FA078B">
        <w:rPr>
          <w:rFonts w:ascii="Book Antiqua" w:hAnsi="Book Antiqua"/>
          <w:iCs/>
          <w:color w:val="000000"/>
          <w:szCs w:val="24"/>
          <w:lang w:val="en"/>
        </w:rPr>
        <w:t xml:space="preserve"> the </w:t>
      </w:r>
      <w:r w:rsidR="00F86761" w:rsidRPr="00FA078B">
        <w:rPr>
          <w:rFonts w:ascii="Book Antiqua" w:hAnsi="Book Antiqua"/>
          <w:iCs/>
          <w:color w:val="000000"/>
          <w:szCs w:val="24"/>
          <w:lang w:val="en"/>
        </w:rPr>
        <w:t>infusion rate</w:t>
      </w:r>
      <w:r w:rsidR="00C155A6" w:rsidRPr="00FA078B">
        <w:rPr>
          <w:rFonts w:ascii="Book Antiqua" w:hAnsi="Book Antiqua"/>
          <w:iCs/>
          <w:color w:val="000000"/>
          <w:szCs w:val="24"/>
          <w:lang w:val="en"/>
        </w:rPr>
        <w:t>.</w:t>
      </w:r>
      <w:r w:rsidR="00E3752A" w:rsidRPr="00FA078B">
        <w:rPr>
          <w:rFonts w:ascii="Book Antiqua" w:hAnsi="Book Antiqua"/>
          <w:iCs/>
          <w:color w:val="000000"/>
          <w:szCs w:val="24"/>
          <w:lang w:val="en"/>
        </w:rPr>
        <w:t xml:space="preserve"> </w:t>
      </w:r>
    </w:p>
    <w:p w:rsidR="00FB4351" w:rsidRPr="00FA078B" w:rsidRDefault="002B774A" w:rsidP="00B30B4F">
      <w:pPr>
        <w:pStyle w:val="BodyText"/>
        <w:snapToGrid w:val="0"/>
        <w:spacing w:line="360" w:lineRule="auto"/>
        <w:ind w:firstLineChars="100" w:firstLine="240"/>
        <w:jc w:val="both"/>
        <w:rPr>
          <w:rFonts w:ascii="Book Antiqua" w:hAnsi="Book Antiqua"/>
          <w:iCs/>
          <w:color w:val="FF0000"/>
          <w:szCs w:val="24"/>
        </w:rPr>
      </w:pPr>
      <w:r w:rsidRPr="00FA078B">
        <w:rPr>
          <w:rFonts w:ascii="Book Antiqua" w:hAnsi="Book Antiqua"/>
          <w:iCs/>
          <w:color w:val="000000" w:themeColor="text1"/>
          <w:szCs w:val="24"/>
        </w:rPr>
        <w:t xml:space="preserve">FDA approval for </w:t>
      </w:r>
      <w:r w:rsidR="00676B88" w:rsidRPr="00FA078B">
        <w:rPr>
          <w:rFonts w:ascii="Book Antiqua" w:hAnsi="Book Antiqua"/>
          <w:iCs/>
          <w:color w:val="000000" w:themeColor="text1"/>
          <w:szCs w:val="24"/>
        </w:rPr>
        <w:t>the currently available CAPS system</w:t>
      </w:r>
      <w:r w:rsidR="00C155A6"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 xml:space="preserve">was based on a large </w:t>
      </w:r>
      <w:r w:rsidR="00C155A6" w:rsidRPr="00FA078B">
        <w:rPr>
          <w:rFonts w:ascii="Book Antiqua" w:hAnsi="Book Antiqua"/>
          <w:iCs/>
          <w:color w:val="000000" w:themeColor="text1"/>
          <w:szCs w:val="24"/>
        </w:rPr>
        <w:t xml:space="preserve">multi-center </w:t>
      </w:r>
      <w:r w:rsidRPr="00FA078B">
        <w:rPr>
          <w:rFonts w:ascii="Book Antiqua" w:hAnsi="Book Antiqua"/>
          <w:iCs/>
          <w:color w:val="000000" w:themeColor="text1"/>
          <w:szCs w:val="24"/>
        </w:rPr>
        <w:t>randomized controlled trial</w: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 </w:instrTex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EN.CITE.DATA </w:instrText>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end"/>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9" w:tooltip="Pambianco, 2011 #1402" w:history="1">
        <w:r w:rsidR="006401DA" w:rsidRPr="00FA078B">
          <w:rPr>
            <w:rFonts w:ascii="Book Antiqua" w:hAnsi="Book Antiqua"/>
            <w:iCs/>
            <w:noProof/>
            <w:color w:val="000000" w:themeColor="text1"/>
            <w:szCs w:val="24"/>
            <w:vertAlign w:val="superscript"/>
          </w:rPr>
          <w:t>9</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676B88" w:rsidRPr="00FA078B">
        <w:rPr>
          <w:rFonts w:ascii="Book Antiqua" w:hAnsi="Book Antiqua"/>
          <w:iCs/>
          <w:color w:val="000000" w:themeColor="text1"/>
          <w:szCs w:val="24"/>
        </w:rPr>
        <w:t xml:space="preserve">, </w:t>
      </w:r>
      <w:r w:rsidR="00F86761" w:rsidRPr="00FA078B">
        <w:rPr>
          <w:rFonts w:ascii="Book Antiqua" w:hAnsi="Book Antiqua"/>
          <w:iCs/>
          <w:color w:val="000000" w:themeColor="text1"/>
          <w:szCs w:val="24"/>
        </w:rPr>
        <w:t>in which</w:t>
      </w:r>
      <w:r w:rsidR="00676B88"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1000</w:t>
      </w:r>
      <w:r w:rsidR="00C155A6"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(mostly ASA</w:t>
      </w:r>
      <w:r w:rsidR="00C155A6" w:rsidRPr="00FA078B">
        <w:rPr>
          <w:rFonts w:ascii="Book Antiqua" w:hAnsi="Book Antiqua"/>
          <w:iCs/>
          <w:color w:val="000000" w:themeColor="text1"/>
          <w:szCs w:val="24"/>
        </w:rPr>
        <w:t xml:space="preserve"> class </w:t>
      </w:r>
      <w:r w:rsidRPr="00FA078B">
        <w:rPr>
          <w:rFonts w:ascii="Book Antiqua" w:hAnsi="Book Antiqua"/>
          <w:iCs/>
          <w:color w:val="000000" w:themeColor="text1"/>
          <w:szCs w:val="24"/>
        </w:rPr>
        <w:t xml:space="preserve">I and </w:t>
      </w:r>
      <w:r w:rsidR="00C155A6" w:rsidRPr="00FA078B">
        <w:rPr>
          <w:rFonts w:ascii="Book Antiqua" w:hAnsi="Book Antiqua"/>
          <w:iCs/>
          <w:color w:val="000000" w:themeColor="text1"/>
          <w:szCs w:val="24"/>
        </w:rPr>
        <w:t>II</w:t>
      </w:r>
      <w:r w:rsidRPr="00FA078B">
        <w:rPr>
          <w:rFonts w:ascii="Book Antiqua" w:hAnsi="Book Antiqua"/>
          <w:iCs/>
          <w:color w:val="000000" w:themeColor="text1"/>
          <w:szCs w:val="24"/>
        </w:rPr>
        <w:t>)</w:t>
      </w:r>
      <w:r w:rsidR="00C155A6" w:rsidRPr="00FA078B">
        <w:rPr>
          <w:rFonts w:ascii="Book Antiqua" w:hAnsi="Book Antiqua"/>
          <w:iCs/>
          <w:color w:val="000000" w:themeColor="text1"/>
          <w:szCs w:val="24"/>
        </w:rPr>
        <w:t xml:space="preserve"> adults underg</w:t>
      </w:r>
      <w:r w:rsidRPr="00FA078B">
        <w:rPr>
          <w:rFonts w:ascii="Book Antiqua" w:hAnsi="Book Antiqua"/>
          <w:iCs/>
          <w:color w:val="000000" w:themeColor="text1"/>
          <w:szCs w:val="24"/>
        </w:rPr>
        <w:t xml:space="preserve">oing routine colonoscopy or </w:t>
      </w:r>
      <w:r w:rsidR="004E649A" w:rsidRPr="00FA078B">
        <w:rPr>
          <w:rFonts w:ascii="Book Antiqua" w:hAnsi="Book Antiqua"/>
          <w:iCs/>
          <w:color w:val="000000" w:themeColor="text1"/>
          <w:szCs w:val="24"/>
        </w:rPr>
        <w:t>upper endoscopy</w:t>
      </w:r>
      <w:r w:rsidRPr="00FA078B">
        <w:rPr>
          <w:rFonts w:ascii="Book Antiqua" w:hAnsi="Book Antiqua"/>
          <w:iCs/>
          <w:color w:val="000000" w:themeColor="text1"/>
          <w:szCs w:val="24"/>
        </w:rPr>
        <w:t xml:space="preserve"> </w:t>
      </w:r>
      <w:r w:rsidR="00C155A6" w:rsidRPr="00FA078B">
        <w:rPr>
          <w:rFonts w:ascii="Book Antiqua" w:hAnsi="Book Antiqua"/>
          <w:iCs/>
          <w:color w:val="000000" w:themeColor="text1"/>
          <w:szCs w:val="24"/>
        </w:rPr>
        <w:t xml:space="preserve">were randomized to </w:t>
      </w:r>
      <w:r w:rsidRPr="00FA078B">
        <w:rPr>
          <w:rFonts w:ascii="Book Antiqua" w:hAnsi="Book Antiqua"/>
          <w:iCs/>
          <w:color w:val="000000" w:themeColor="text1"/>
          <w:szCs w:val="24"/>
        </w:rPr>
        <w:t xml:space="preserve">CAPS or MF. The </w:t>
      </w:r>
      <w:r w:rsidR="00B66CDF" w:rsidRPr="00FA078B">
        <w:rPr>
          <w:rFonts w:ascii="Book Antiqua" w:hAnsi="Book Antiqua"/>
          <w:iCs/>
          <w:color w:val="000000" w:themeColor="text1"/>
          <w:szCs w:val="24"/>
        </w:rPr>
        <w:t>investigato</w:t>
      </w:r>
      <w:r w:rsidR="00676B88" w:rsidRPr="00FA078B">
        <w:rPr>
          <w:rFonts w:ascii="Book Antiqua" w:hAnsi="Book Antiqua"/>
          <w:iCs/>
          <w:color w:val="000000" w:themeColor="text1"/>
          <w:szCs w:val="24"/>
        </w:rPr>
        <w:t>r</w:t>
      </w:r>
      <w:r w:rsidR="00B66CDF" w:rsidRPr="00FA078B">
        <w:rPr>
          <w:rFonts w:ascii="Book Antiqua" w:hAnsi="Book Antiqua"/>
          <w:iCs/>
          <w:color w:val="000000" w:themeColor="text1"/>
          <w:szCs w:val="24"/>
        </w:rPr>
        <w:t xml:space="preserve">s found that the </w:t>
      </w:r>
      <w:r w:rsidRPr="00FA078B">
        <w:rPr>
          <w:rFonts w:ascii="Book Antiqua" w:hAnsi="Book Antiqua"/>
          <w:iCs/>
          <w:color w:val="000000" w:themeColor="text1"/>
          <w:szCs w:val="24"/>
        </w:rPr>
        <w:t>area under the curve for</w:t>
      </w:r>
      <w:r w:rsidR="00C155A6" w:rsidRPr="00FA078B">
        <w:rPr>
          <w:rFonts w:ascii="Book Antiqua" w:hAnsi="Book Antiqua"/>
          <w:iCs/>
          <w:color w:val="000000" w:themeColor="text1"/>
          <w:szCs w:val="24"/>
        </w:rPr>
        <w:t xml:space="preserve"> oxygen desaturation </w:t>
      </w:r>
      <w:r w:rsidR="00082D54" w:rsidRPr="00FA078B">
        <w:rPr>
          <w:rFonts w:ascii="Book Antiqua" w:hAnsi="Book Antiqua"/>
          <w:iCs/>
          <w:color w:val="000000" w:themeColor="text1"/>
          <w:szCs w:val="24"/>
        </w:rPr>
        <w:t xml:space="preserve">(a </w:t>
      </w:r>
      <w:r w:rsidR="00FB4351" w:rsidRPr="00FA078B">
        <w:rPr>
          <w:rFonts w:ascii="Book Antiqua" w:hAnsi="Book Antiqua"/>
          <w:iCs/>
          <w:color w:val="000000" w:themeColor="text1"/>
          <w:szCs w:val="24"/>
        </w:rPr>
        <w:t xml:space="preserve">composite </w:t>
      </w:r>
      <w:r w:rsidR="00082D54" w:rsidRPr="00FA078B">
        <w:rPr>
          <w:rFonts w:ascii="Book Antiqua" w:hAnsi="Book Antiqua"/>
          <w:iCs/>
          <w:color w:val="000000" w:themeColor="text1"/>
          <w:szCs w:val="24"/>
        </w:rPr>
        <w:t xml:space="preserve">measure of the frequency, severity and duration of hypoxic episodes) </w:t>
      </w:r>
      <w:r w:rsidR="00C155A6" w:rsidRPr="00FA078B">
        <w:rPr>
          <w:rFonts w:ascii="Book Antiqua" w:hAnsi="Book Antiqua"/>
          <w:iCs/>
          <w:color w:val="000000" w:themeColor="text1"/>
          <w:szCs w:val="24"/>
        </w:rPr>
        <w:t xml:space="preserve">was significantly lower for </w:t>
      </w:r>
      <w:r w:rsidRPr="00FA078B">
        <w:rPr>
          <w:rFonts w:ascii="Book Antiqua" w:hAnsi="Book Antiqua"/>
          <w:iCs/>
          <w:color w:val="000000" w:themeColor="text1"/>
          <w:szCs w:val="24"/>
        </w:rPr>
        <w:t xml:space="preserve">the CAPS group. </w:t>
      </w:r>
      <w:r w:rsidR="00082D54" w:rsidRPr="00FA078B">
        <w:rPr>
          <w:rFonts w:ascii="Book Antiqua" w:hAnsi="Book Antiqua"/>
          <w:iCs/>
          <w:color w:val="000000" w:themeColor="text1"/>
          <w:szCs w:val="24"/>
        </w:rPr>
        <w:t>Furthermore</w:t>
      </w:r>
      <w:r w:rsidRPr="00FA078B">
        <w:rPr>
          <w:rFonts w:ascii="Book Antiqua" w:hAnsi="Book Antiqua"/>
          <w:iCs/>
          <w:color w:val="000000" w:themeColor="text1"/>
          <w:szCs w:val="24"/>
        </w:rPr>
        <w:t xml:space="preserve">, patient and endoscopist </w:t>
      </w:r>
      <w:r w:rsidR="00C155A6" w:rsidRPr="00FA078B">
        <w:rPr>
          <w:rFonts w:ascii="Book Antiqua" w:hAnsi="Book Antiqua"/>
          <w:iCs/>
          <w:color w:val="000000" w:themeColor="text1"/>
          <w:szCs w:val="24"/>
        </w:rPr>
        <w:t xml:space="preserve">satisfaction </w:t>
      </w:r>
      <w:r w:rsidRPr="00FA078B">
        <w:rPr>
          <w:rFonts w:ascii="Book Antiqua" w:hAnsi="Book Antiqua"/>
          <w:iCs/>
          <w:color w:val="000000" w:themeColor="text1"/>
          <w:szCs w:val="24"/>
        </w:rPr>
        <w:t>were</w:t>
      </w:r>
      <w:r w:rsidR="00C155A6" w:rsidRPr="00FA078B">
        <w:rPr>
          <w:rFonts w:ascii="Book Antiqua" w:hAnsi="Book Antiqua"/>
          <w:iCs/>
          <w:color w:val="000000" w:themeColor="text1"/>
          <w:szCs w:val="24"/>
        </w:rPr>
        <w:t xml:space="preserve"> greater </w:t>
      </w:r>
      <w:r w:rsidRPr="00FA078B">
        <w:rPr>
          <w:rFonts w:ascii="Book Antiqua" w:hAnsi="Book Antiqua"/>
          <w:iCs/>
          <w:color w:val="000000" w:themeColor="text1"/>
          <w:szCs w:val="24"/>
        </w:rPr>
        <w:t>in the CAPS group, and CAPS</w:t>
      </w:r>
      <w:r w:rsidR="00C155A6"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subjects</w:t>
      </w:r>
      <w:r w:rsidR="00C155A6" w:rsidRPr="00FA078B">
        <w:rPr>
          <w:rFonts w:ascii="Book Antiqua" w:hAnsi="Book Antiqua"/>
          <w:iCs/>
          <w:color w:val="000000" w:themeColor="text1"/>
          <w:szCs w:val="24"/>
        </w:rPr>
        <w:t xml:space="preserve"> recovered </w:t>
      </w:r>
      <w:r w:rsidRPr="00FA078B">
        <w:rPr>
          <w:rFonts w:ascii="Book Antiqua" w:hAnsi="Book Antiqua"/>
          <w:iCs/>
          <w:color w:val="000000" w:themeColor="text1"/>
          <w:szCs w:val="24"/>
        </w:rPr>
        <w:t xml:space="preserve">much </w:t>
      </w:r>
      <w:r w:rsidR="00C155A6" w:rsidRPr="00FA078B">
        <w:rPr>
          <w:rFonts w:ascii="Book Antiqua" w:hAnsi="Book Antiqua"/>
          <w:iCs/>
          <w:color w:val="000000" w:themeColor="text1"/>
          <w:szCs w:val="24"/>
        </w:rPr>
        <w:t xml:space="preserve">faster than </w:t>
      </w:r>
      <w:r w:rsidRPr="00FA078B">
        <w:rPr>
          <w:rFonts w:ascii="Book Antiqua" w:hAnsi="Book Antiqua"/>
          <w:iCs/>
          <w:color w:val="000000" w:themeColor="text1"/>
          <w:szCs w:val="24"/>
        </w:rPr>
        <w:t>the MF controls</w:t>
      </w:r>
      <w:r w:rsidR="00C155A6"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 xml:space="preserve">The overall incidence of adverse events was 5.8% </w:t>
      </w:r>
      <w:r w:rsidR="00082D54" w:rsidRPr="00FA078B">
        <w:rPr>
          <w:rFonts w:ascii="Book Antiqua" w:hAnsi="Book Antiqua"/>
          <w:iCs/>
          <w:color w:val="000000" w:themeColor="text1"/>
          <w:szCs w:val="24"/>
        </w:rPr>
        <w:t>for</w:t>
      </w:r>
      <w:r w:rsidRPr="00FA078B">
        <w:rPr>
          <w:rFonts w:ascii="Book Antiqua" w:hAnsi="Book Antiqua"/>
          <w:iCs/>
          <w:color w:val="000000" w:themeColor="text1"/>
          <w:szCs w:val="24"/>
        </w:rPr>
        <w:t xml:space="preserve"> CAPS versus 8.7% </w:t>
      </w:r>
      <w:r w:rsidR="00082D54" w:rsidRPr="00FA078B">
        <w:rPr>
          <w:rFonts w:ascii="Book Antiqua" w:hAnsi="Book Antiqua"/>
          <w:iCs/>
          <w:color w:val="000000" w:themeColor="text1"/>
          <w:szCs w:val="24"/>
        </w:rPr>
        <w:t>for MF</w:t>
      </w:r>
      <w:r w:rsidRPr="00FA078B">
        <w:rPr>
          <w:rFonts w:ascii="Book Antiqua" w:hAnsi="Book Antiqua"/>
          <w:iCs/>
          <w:color w:val="000000" w:themeColor="text1"/>
          <w:szCs w:val="24"/>
        </w:rPr>
        <w:t xml:space="preserve">; </w:t>
      </w:r>
      <w:r w:rsidR="008F09DB" w:rsidRPr="00FA078B">
        <w:rPr>
          <w:rFonts w:ascii="Book Antiqua" w:hAnsi="Book Antiqua"/>
          <w:iCs/>
          <w:color w:val="000000" w:themeColor="text1"/>
          <w:szCs w:val="24"/>
        </w:rPr>
        <w:t xml:space="preserve">the CAPS group had only one subject with a desaturation complication compared with 27 in the control group. The only </w:t>
      </w:r>
      <w:r w:rsidRPr="00FA078B">
        <w:rPr>
          <w:rFonts w:ascii="Book Antiqua" w:hAnsi="Book Antiqua"/>
          <w:iCs/>
          <w:color w:val="000000" w:themeColor="text1"/>
          <w:szCs w:val="24"/>
        </w:rPr>
        <w:t xml:space="preserve">serious </w:t>
      </w:r>
      <w:r w:rsidR="008F09DB" w:rsidRPr="00FA078B">
        <w:rPr>
          <w:rFonts w:ascii="Book Antiqua" w:hAnsi="Book Antiqua"/>
          <w:iCs/>
          <w:color w:val="000000" w:themeColor="text1"/>
          <w:szCs w:val="24"/>
        </w:rPr>
        <w:t>sedation-related adverse event occurred in a control patient who required transient mask ventilation</w:t>
      </w:r>
      <w:r w:rsidRPr="00FA078B">
        <w:rPr>
          <w:rFonts w:ascii="Book Antiqua" w:hAnsi="Book Antiqua"/>
          <w:iCs/>
          <w:color w:val="000000" w:themeColor="text1"/>
          <w:szCs w:val="24"/>
        </w:rPr>
        <w:t xml:space="preserve">. </w:t>
      </w:r>
    </w:p>
    <w:p w:rsidR="00F16145" w:rsidRPr="00FA078B" w:rsidRDefault="00F16145" w:rsidP="00B30B4F">
      <w:pPr>
        <w:pStyle w:val="BodyText"/>
        <w:snapToGrid w:val="0"/>
        <w:spacing w:line="360" w:lineRule="auto"/>
        <w:ind w:firstLineChars="100" w:firstLine="240"/>
        <w:jc w:val="both"/>
        <w:rPr>
          <w:rFonts w:ascii="Book Antiqua" w:hAnsi="Book Antiqua"/>
          <w:b/>
          <w:bCs/>
          <w:color w:val="000000" w:themeColor="text1"/>
          <w:szCs w:val="24"/>
        </w:rPr>
      </w:pPr>
      <w:r w:rsidRPr="00FA078B">
        <w:rPr>
          <w:rFonts w:ascii="Book Antiqua" w:hAnsi="Book Antiqua"/>
          <w:iCs/>
          <w:color w:val="000000" w:themeColor="text1"/>
          <w:szCs w:val="24"/>
        </w:rPr>
        <w:t xml:space="preserve">As the first </w:t>
      </w:r>
      <w:r w:rsidR="00B30B4F" w:rsidRPr="00B30B4F">
        <w:rPr>
          <w:rFonts w:ascii="Book Antiqua" w:hAnsi="Book Antiqua"/>
          <w:iCs/>
          <w:color w:val="000000" w:themeColor="text1"/>
          <w:szCs w:val="24"/>
        </w:rPr>
        <w:t>United States</w:t>
      </w:r>
      <w:r w:rsidR="00B30B4F" w:rsidRPr="00FA078B">
        <w:rPr>
          <w:rFonts w:ascii="Book Antiqua" w:hAnsi="Book Antiqua"/>
          <w:iCs/>
          <w:color w:val="000000" w:themeColor="text1"/>
          <w:szCs w:val="24"/>
        </w:rPr>
        <w:t xml:space="preserve"> </w:t>
      </w:r>
      <w:r w:rsidRPr="00B30B4F">
        <w:rPr>
          <w:rFonts w:ascii="Book Antiqua" w:hAnsi="Book Antiqua"/>
          <w:iCs/>
          <w:caps/>
          <w:color w:val="000000" w:themeColor="text1"/>
          <w:szCs w:val="24"/>
        </w:rPr>
        <w:t>m</w:t>
      </w:r>
      <w:r w:rsidRPr="00FA078B">
        <w:rPr>
          <w:rFonts w:ascii="Book Antiqua" w:hAnsi="Book Antiqua"/>
          <w:iCs/>
          <w:color w:val="000000" w:themeColor="text1"/>
          <w:szCs w:val="24"/>
        </w:rPr>
        <w:t xml:space="preserve">edical </w:t>
      </w:r>
      <w:r w:rsidRPr="00B30B4F">
        <w:rPr>
          <w:rFonts w:ascii="Book Antiqua" w:hAnsi="Book Antiqua"/>
          <w:iCs/>
          <w:caps/>
          <w:color w:val="000000" w:themeColor="text1"/>
          <w:szCs w:val="24"/>
        </w:rPr>
        <w:t>c</w:t>
      </w:r>
      <w:r w:rsidRPr="00FA078B">
        <w:rPr>
          <w:rFonts w:ascii="Book Antiqua" w:hAnsi="Book Antiqua"/>
          <w:iCs/>
          <w:color w:val="000000" w:themeColor="text1"/>
          <w:szCs w:val="24"/>
        </w:rPr>
        <w:t xml:space="preserve">enter to adopt CAPS for routine clinical use, we had a unique opportunity to </w:t>
      </w:r>
      <w:r w:rsidR="007575C6" w:rsidRPr="00FA078B">
        <w:rPr>
          <w:rFonts w:ascii="Book Antiqua" w:hAnsi="Book Antiqua"/>
          <w:iCs/>
          <w:color w:val="000000" w:themeColor="text1"/>
          <w:szCs w:val="24"/>
        </w:rPr>
        <w:t>assess the efficacy, safety and efficiency of</w:t>
      </w:r>
      <w:r w:rsidRPr="00FA078B">
        <w:rPr>
          <w:rFonts w:ascii="Book Antiqua" w:hAnsi="Book Antiqua"/>
          <w:iCs/>
          <w:color w:val="000000" w:themeColor="text1"/>
          <w:szCs w:val="24"/>
        </w:rPr>
        <w:t xml:space="preserve"> CAPS </w:t>
      </w:r>
      <w:r w:rsidR="007575C6" w:rsidRPr="00FA078B">
        <w:rPr>
          <w:rFonts w:ascii="Book Antiqua" w:hAnsi="Book Antiqua"/>
          <w:iCs/>
          <w:color w:val="000000" w:themeColor="text1"/>
          <w:szCs w:val="24"/>
        </w:rPr>
        <w:t xml:space="preserve">for colonoscopy in </w:t>
      </w:r>
      <w:r w:rsidR="004E649A" w:rsidRPr="00FA078B">
        <w:rPr>
          <w:rFonts w:ascii="Book Antiqua" w:hAnsi="Book Antiqua"/>
          <w:iCs/>
          <w:color w:val="000000" w:themeColor="text1"/>
          <w:szCs w:val="24"/>
        </w:rPr>
        <w:t>a large number</w:t>
      </w:r>
      <w:r w:rsidR="007575C6" w:rsidRPr="00FA078B">
        <w:rPr>
          <w:rFonts w:ascii="Book Antiqua" w:hAnsi="Book Antiqua"/>
          <w:iCs/>
          <w:color w:val="000000" w:themeColor="text1"/>
          <w:szCs w:val="24"/>
        </w:rPr>
        <w:t xml:space="preserve"> of patients</w:t>
      </w:r>
      <w:r w:rsidR="00694EC3" w:rsidRPr="00FA078B">
        <w:rPr>
          <w:rFonts w:ascii="Book Antiqua" w:hAnsi="Book Antiqua"/>
          <w:iCs/>
          <w:color w:val="000000" w:themeColor="text1"/>
          <w:szCs w:val="24"/>
        </w:rPr>
        <w:t xml:space="preserve"> over an extended period of </w:t>
      </w:r>
      <w:r w:rsidR="00FB4351" w:rsidRPr="00FA078B">
        <w:rPr>
          <w:rFonts w:ascii="Book Antiqua" w:hAnsi="Book Antiqua"/>
          <w:iCs/>
          <w:color w:val="000000" w:themeColor="text1"/>
          <w:szCs w:val="24"/>
        </w:rPr>
        <w:t>time</w:t>
      </w:r>
      <w:r w:rsidRPr="00FA078B">
        <w:rPr>
          <w:rFonts w:ascii="Book Antiqua" w:hAnsi="Book Antiqua"/>
          <w:iCs/>
          <w:color w:val="000000" w:themeColor="text1"/>
          <w:szCs w:val="24"/>
        </w:rPr>
        <w:t xml:space="preserve">. </w:t>
      </w:r>
      <w:r w:rsidR="007575C6" w:rsidRPr="00FA078B">
        <w:rPr>
          <w:rFonts w:ascii="Book Antiqua" w:hAnsi="Book Antiqua"/>
          <w:iCs/>
          <w:color w:val="000000" w:themeColor="text1"/>
          <w:szCs w:val="24"/>
        </w:rPr>
        <w:t>We introduced two CAPS machines into our unit in September 2014, and once we confirmed that CAPS seemed to function well</w:t>
      </w:r>
      <w:r w:rsidR="00694EC3" w:rsidRPr="00FA078B">
        <w:rPr>
          <w:rFonts w:ascii="Book Antiqua" w:hAnsi="Book Antiqua"/>
          <w:iCs/>
          <w:color w:val="000000" w:themeColor="text1"/>
          <w:szCs w:val="24"/>
        </w:rPr>
        <w:t xml:space="preserve">, we steadily increased our commitment to </w:t>
      </w:r>
      <w:r w:rsidR="007575C6" w:rsidRPr="00FA078B">
        <w:rPr>
          <w:rFonts w:ascii="Book Antiqua" w:hAnsi="Book Antiqua"/>
          <w:iCs/>
          <w:color w:val="000000" w:themeColor="text1"/>
          <w:szCs w:val="24"/>
        </w:rPr>
        <w:t xml:space="preserve">CAPS, such that </w:t>
      </w:r>
      <w:r w:rsidR="004E649A" w:rsidRPr="00FA078B">
        <w:rPr>
          <w:rFonts w:ascii="Book Antiqua" w:hAnsi="Book Antiqua"/>
          <w:iCs/>
          <w:color w:val="000000" w:themeColor="text1"/>
          <w:szCs w:val="24"/>
        </w:rPr>
        <w:t xml:space="preserve">by December 2014, almost all </w:t>
      </w:r>
      <w:r w:rsidR="007575C6" w:rsidRPr="00FA078B">
        <w:rPr>
          <w:rFonts w:ascii="Book Antiqua" w:hAnsi="Book Antiqua"/>
          <w:iCs/>
          <w:color w:val="000000" w:themeColor="text1"/>
          <w:szCs w:val="24"/>
        </w:rPr>
        <w:t xml:space="preserve">low-risk </w:t>
      </w:r>
      <w:r w:rsidR="00694EC3" w:rsidRPr="00FA078B">
        <w:rPr>
          <w:rFonts w:ascii="Book Antiqua" w:hAnsi="Book Antiqua"/>
          <w:iCs/>
          <w:color w:val="000000" w:themeColor="text1"/>
          <w:szCs w:val="24"/>
        </w:rPr>
        <w:t xml:space="preserve">outpatient </w:t>
      </w:r>
      <w:r w:rsidR="004E649A" w:rsidRPr="00FA078B">
        <w:rPr>
          <w:rFonts w:ascii="Book Antiqua" w:hAnsi="Book Antiqua"/>
          <w:iCs/>
          <w:color w:val="000000" w:themeColor="text1"/>
          <w:szCs w:val="24"/>
        </w:rPr>
        <w:t>upper endoscopies</w:t>
      </w:r>
      <w:r w:rsidR="007575C6" w:rsidRPr="00FA078B">
        <w:rPr>
          <w:rFonts w:ascii="Book Antiqua" w:hAnsi="Book Antiqua"/>
          <w:iCs/>
          <w:color w:val="000000" w:themeColor="text1"/>
          <w:szCs w:val="24"/>
        </w:rPr>
        <w:t xml:space="preserve"> and colonoscopies were being done by </w:t>
      </w:r>
      <w:r w:rsidR="004E649A" w:rsidRPr="00FA078B">
        <w:rPr>
          <w:rFonts w:ascii="Book Antiqua" w:hAnsi="Book Antiqua"/>
          <w:iCs/>
          <w:color w:val="000000" w:themeColor="text1"/>
          <w:szCs w:val="24"/>
        </w:rPr>
        <w:t>one</w:t>
      </w:r>
      <w:r w:rsidR="007575C6" w:rsidRPr="00FA078B">
        <w:rPr>
          <w:rFonts w:ascii="Book Antiqua" w:hAnsi="Book Antiqua"/>
          <w:iCs/>
          <w:color w:val="000000" w:themeColor="text1"/>
          <w:szCs w:val="24"/>
        </w:rPr>
        <w:t xml:space="preserve"> of </w:t>
      </w:r>
      <w:r w:rsidR="004E649A" w:rsidRPr="00FA078B">
        <w:rPr>
          <w:rFonts w:ascii="Book Antiqua" w:hAnsi="Book Antiqua"/>
          <w:iCs/>
          <w:color w:val="000000" w:themeColor="text1"/>
          <w:szCs w:val="24"/>
        </w:rPr>
        <w:t>the seven</w:t>
      </w:r>
      <w:r w:rsidR="007575C6" w:rsidRPr="00FA078B">
        <w:rPr>
          <w:rFonts w:ascii="Book Antiqua" w:hAnsi="Book Antiqua"/>
          <w:iCs/>
          <w:color w:val="000000" w:themeColor="text1"/>
          <w:szCs w:val="24"/>
        </w:rPr>
        <w:t xml:space="preserve"> CAPS systems</w:t>
      </w:r>
      <w:r w:rsidR="004E649A" w:rsidRPr="00FA078B">
        <w:rPr>
          <w:rFonts w:ascii="Book Antiqua" w:hAnsi="Book Antiqua"/>
          <w:iCs/>
          <w:color w:val="000000" w:themeColor="text1"/>
          <w:szCs w:val="24"/>
        </w:rPr>
        <w:t xml:space="preserve"> deployed in our unit</w:t>
      </w:r>
      <w:r w:rsidR="007575C6" w:rsidRPr="00FA078B">
        <w:rPr>
          <w:rFonts w:ascii="Book Antiqua" w:hAnsi="Book Antiqua"/>
          <w:iCs/>
          <w:color w:val="000000" w:themeColor="text1"/>
          <w:szCs w:val="24"/>
        </w:rPr>
        <w:t xml:space="preserve">. </w:t>
      </w:r>
      <w:r w:rsidR="00FB4351" w:rsidRPr="00FA078B">
        <w:rPr>
          <w:rFonts w:ascii="Book Antiqua" w:hAnsi="Book Antiqua"/>
          <w:iCs/>
          <w:color w:val="000000" w:themeColor="text1"/>
          <w:szCs w:val="24"/>
        </w:rPr>
        <w:t xml:space="preserve">We previously presented a non-randomized controlled study that represented the first </w:t>
      </w:r>
      <w:r w:rsidR="00B13027" w:rsidRPr="00FA078B">
        <w:rPr>
          <w:rFonts w:ascii="Book Antiqua" w:hAnsi="Book Antiqua"/>
          <w:iCs/>
          <w:color w:val="000000" w:themeColor="text1"/>
          <w:szCs w:val="24"/>
        </w:rPr>
        <w:t>three</w:t>
      </w:r>
      <w:r w:rsidR="00FB4351" w:rsidRPr="00FA078B">
        <w:rPr>
          <w:rFonts w:ascii="Book Antiqua" w:hAnsi="Book Antiqua"/>
          <w:iCs/>
          <w:color w:val="000000" w:themeColor="text1"/>
          <w:szCs w:val="24"/>
        </w:rPr>
        <w:t xml:space="preserve"> mon</w:t>
      </w:r>
      <w:r w:rsidR="00EE5C34" w:rsidRPr="00FA078B">
        <w:rPr>
          <w:rFonts w:ascii="Book Antiqua" w:hAnsi="Book Antiqua"/>
          <w:iCs/>
          <w:color w:val="000000" w:themeColor="text1"/>
          <w:szCs w:val="24"/>
        </w:rPr>
        <w:t>ths of our experience with CAP</w:t>
      </w:r>
      <w:r w:rsidR="00875D74" w:rsidRPr="00FA078B">
        <w:rPr>
          <w:rFonts w:ascii="Book Antiqua" w:hAnsi="Book Antiqua"/>
          <w:iCs/>
          <w:color w:val="000000" w:themeColor="text1"/>
          <w:szCs w:val="24"/>
        </w:rPr>
        <w:t>S</w:t>
      </w:r>
      <w:r w:rsidR="006401DA" w:rsidRPr="00FA078B">
        <w:rPr>
          <w:rFonts w:ascii="Book Antiqua" w:hAnsi="Book Antiqua"/>
          <w:iCs/>
          <w:color w:val="000000" w:themeColor="text1"/>
          <w:szCs w:val="24"/>
        </w:rPr>
        <w:fldChar w:fldCharType="begin"/>
      </w:r>
      <w:r w:rsidR="006401DA" w:rsidRPr="00FA078B">
        <w:rPr>
          <w:rFonts w:ascii="Book Antiqua" w:hAnsi="Book Antiqua"/>
          <w:iCs/>
          <w:color w:val="000000" w:themeColor="text1"/>
          <w:szCs w:val="24"/>
        </w:rPr>
        <w:instrText xml:space="preserve"> ADDIN EN.CITE &lt;EndNote&gt;&lt;Cite&gt;&lt;Author&gt;Lin&lt;/Author&gt;&lt;Year&gt;2017&lt;/Year&gt;&lt;RecNum&gt;1495&lt;/RecNum&gt;&lt;DisplayText&gt;&lt;style face="superscript"&gt;[10]&lt;/style&gt;&lt;/DisplayText&gt;&lt;record&gt;&lt;rec-number&gt;1495&lt;/rec-number&gt;&lt;foreign-keys&gt;&lt;key app="EN" db-id="dptf5ddzatdrppev5advwp5gfz50rsr2axdd"&gt;1495&lt;/key&gt;&lt;/foreign-keys&gt;&lt;ref-type name="Journal Article"&gt;17&lt;/ref-type&gt;&lt;contributors&gt;&lt;authors&gt;&lt;author&gt;Lin, O. S.&lt;/author&gt;&lt;author&gt;Kozarek, R. A.&lt;/author&gt;&lt;author&gt;Tombs, D.&lt;/author&gt;&lt;author&gt;La Selva, D.&lt;/author&gt;&lt;author&gt;Weigel, W.&lt;/author&gt;&lt;author&gt;Beecher, R.&lt;/author&gt;&lt;author&gt;Jensen, A.&lt;/author&gt;&lt;author&gt;Gluck, M.&lt;/author&gt;&lt;author&gt;Ross, A.&lt;/author&gt;&lt;/authors&gt;&lt;/contributors&gt;&lt;titles&gt;&lt;title&gt;The First U.S. Clinical Experience With Computer-Assisted Propofol Sedation: A Retrospective Observational Comparative Study on Efficacy, Safety, Efficiency and Endoscopist and Patient Satisfaction&lt;/title&gt;&lt;secondary-title&gt;Anesthesia and Analgesia&lt;/secondary-title&gt;&lt;/titles&gt;&lt;periodical&gt;&lt;full-title&gt;Anesthesia and Analgesia&lt;/full-title&gt;&lt;/periodical&gt;&lt;dates&gt;&lt;year&gt;2017&lt;/year&gt;&lt;/dates&gt;&lt;urls&gt;&lt;/urls&gt;&lt;/record&gt;&lt;/Cite&gt;&lt;/EndNote&gt;</w:instrText>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0" w:tooltip="Lin, 2017 #1495" w:history="1">
        <w:r w:rsidR="006401DA" w:rsidRPr="00FA078B">
          <w:rPr>
            <w:rFonts w:ascii="Book Antiqua" w:hAnsi="Book Antiqua"/>
            <w:iCs/>
            <w:noProof/>
            <w:color w:val="000000" w:themeColor="text1"/>
            <w:szCs w:val="24"/>
            <w:vertAlign w:val="superscript"/>
          </w:rPr>
          <w:t>10</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FB4351" w:rsidRPr="00FA078B">
        <w:rPr>
          <w:rFonts w:ascii="Book Antiqua" w:hAnsi="Book Antiqua"/>
          <w:iCs/>
          <w:color w:val="000000" w:themeColor="text1"/>
          <w:szCs w:val="24"/>
        </w:rPr>
        <w:t>. In this initial study involving 244 CAPS subjects and 328 MF contro</w:t>
      </w:r>
      <w:r w:rsidR="00B13027" w:rsidRPr="00FA078B">
        <w:rPr>
          <w:rFonts w:ascii="Book Antiqua" w:hAnsi="Book Antiqua"/>
          <w:iCs/>
          <w:color w:val="000000" w:themeColor="text1"/>
          <w:szCs w:val="24"/>
        </w:rPr>
        <w:t>l</w:t>
      </w:r>
      <w:r w:rsidR="00FB4351" w:rsidRPr="00FA078B">
        <w:rPr>
          <w:rFonts w:ascii="Book Antiqua" w:hAnsi="Book Antiqua"/>
          <w:iCs/>
          <w:color w:val="000000" w:themeColor="text1"/>
          <w:szCs w:val="24"/>
        </w:rPr>
        <w:t>s</w:t>
      </w:r>
      <w:r w:rsidR="00B13027" w:rsidRPr="00FA078B">
        <w:rPr>
          <w:rFonts w:ascii="Book Antiqua" w:hAnsi="Book Antiqua"/>
          <w:iCs/>
          <w:color w:val="000000" w:themeColor="text1"/>
          <w:szCs w:val="24"/>
        </w:rPr>
        <w:t xml:space="preserve"> who underwent upper endoscopy and/or colonoscopy</w:t>
      </w:r>
      <w:r w:rsidR="00FB4351" w:rsidRPr="00FA078B">
        <w:rPr>
          <w:rFonts w:ascii="Book Antiqua" w:hAnsi="Book Antiqua"/>
          <w:iCs/>
          <w:color w:val="000000" w:themeColor="text1"/>
          <w:szCs w:val="24"/>
        </w:rPr>
        <w:t xml:space="preserve">, we found that </w:t>
      </w:r>
      <w:r w:rsidR="000E76A5" w:rsidRPr="00FA078B">
        <w:rPr>
          <w:rFonts w:ascii="Book Antiqua" w:hAnsi="Book Antiqua"/>
          <w:iCs/>
          <w:color w:val="000000" w:themeColor="text1"/>
          <w:szCs w:val="24"/>
        </w:rPr>
        <w:t>procedural success rate</w:t>
      </w:r>
      <w:r w:rsidR="00B13027" w:rsidRPr="00FA078B">
        <w:rPr>
          <w:rFonts w:ascii="Book Antiqua" w:hAnsi="Book Antiqua"/>
          <w:iCs/>
          <w:color w:val="000000" w:themeColor="text1"/>
          <w:szCs w:val="24"/>
        </w:rPr>
        <w:t>s</w:t>
      </w:r>
      <w:r w:rsidR="000E76A5" w:rsidRPr="00FA078B">
        <w:rPr>
          <w:rFonts w:ascii="Book Antiqua" w:hAnsi="Book Antiqua"/>
          <w:iCs/>
          <w:color w:val="000000" w:themeColor="text1"/>
          <w:szCs w:val="24"/>
        </w:rPr>
        <w:t xml:space="preserve"> </w:t>
      </w:r>
      <w:r w:rsidR="00B13027" w:rsidRPr="00FA078B">
        <w:rPr>
          <w:rFonts w:ascii="Book Antiqua" w:hAnsi="Book Antiqua"/>
          <w:iCs/>
          <w:color w:val="000000" w:themeColor="text1"/>
          <w:szCs w:val="24"/>
        </w:rPr>
        <w:t>and c</w:t>
      </w:r>
      <w:r w:rsidR="000E76A5" w:rsidRPr="00FA078B">
        <w:rPr>
          <w:rFonts w:ascii="Book Antiqua" w:hAnsi="Book Antiqua"/>
          <w:iCs/>
          <w:color w:val="000000" w:themeColor="text1"/>
          <w:szCs w:val="24"/>
        </w:rPr>
        <w:t>olonoscopic polyp detection rate</w:t>
      </w:r>
      <w:r w:rsidR="00B13027" w:rsidRPr="00FA078B">
        <w:rPr>
          <w:rFonts w:ascii="Book Antiqua" w:hAnsi="Book Antiqua"/>
          <w:iCs/>
          <w:color w:val="000000" w:themeColor="text1"/>
          <w:szCs w:val="24"/>
        </w:rPr>
        <w:t xml:space="preserve">s were high and comparable between the </w:t>
      </w:r>
      <w:r w:rsidR="000E76A5" w:rsidRPr="00FA078B">
        <w:rPr>
          <w:rFonts w:ascii="Book Antiqua" w:hAnsi="Book Antiqua"/>
          <w:iCs/>
          <w:color w:val="000000" w:themeColor="text1"/>
          <w:szCs w:val="24"/>
        </w:rPr>
        <w:t xml:space="preserve">CAPS and MF </w:t>
      </w:r>
      <w:r w:rsidR="00B13027" w:rsidRPr="00FA078B">
        <w:rPr>
          <w:rFonts w:ascii="Book Antiqua" w:hAnsi="Book Antiqua"/>
          <w:iCs/>
          <w:color w:val="000000" w:themeColor="text1"/>
          <w:szCs w:val="24"/>
        </w:rPr>
        <w:t>groups. The</w:t>
      </w:r>
      <w:r w:rsidR="000E76A5" w:rsidRPr="00FA078B">
        <w:rPr>
          <w:rFonts w:ascii="Book Antiqua" w:hAnsi="Book Antiqua"/>
          <w:iCs/>
          <w:color w:val="000000" w:themeColor="text1"/>
          <w:szCs w:val="24"/>
        </w:rPr>
        <w:t xml:space="preserve"> mean procedure </w:t>
      </w:r>
      <w:r w:rsidR="000E76A5" w:rsidRPr="00FA078B">
        <w:rPr>
          <w:rFonts w:ascii="Book Antiqua" w:hAnsi="Book Antiqua"/>
          <w:iCs/>
          <w:color w:val="000000" w:themeColor="text1"/>
          <w:szCs w:val="24"/>
        </w:rPr>
        <w:lastRenderedPageBreak/>
        <w:t>time</w:t>
      </w:r>
      <w:r w:rsidR="00B13027" w:rsidRPr="00FA078B">
        <w:rPr>
          <w:rFonts w:ascii="Book Antiqua" w:hAnsi="Book Antiqua"/>
          <w:iCs/>
          <w:color w:val="000000" w:themeColor="text1"/>
          <w:szCs w:val="24"/>
        </w:rPr>
        <w:t xml:space="preserve">s </w:t>
      </w:r>
      <w:r w:rsidR="004E649A" w:rsidRPr="00FA078B">
        <w:rPr>
          <w:rFonts w:ascii="Book Antiqua" w:hAnsi="Book Antiqua"/>
          <w:iCs/>
          <w:color w:val="000000" w:themeColor="text1"/>
          <w:szCs w:val="24"/>
        </w:rPr>
        <w:t xml:space="preserve">were </w:t>
      </w:r>
      <w:r w:rsidR="00B13027" w:rsidRPr="00FA078B">
        <w:rPr>
          <w:rFonts w:ascii="Book Antiqua" w:hAnsi="Book Antiqua"/>
          <w:iCs/>
          <w:color w:val="000000" w:themeColor="text1"/>
          <w:szCs w:val="24"/>
        </w:rPr>
        <w:t xml:space="preserve">also similar between the two groups. </w:t>
      </w:r>
      <w:r w:rsidR="000E76A5" w:rsidRPr="00FA078B">
        <w:rPr>
          <w:rFonts w:ascii="Book Antiqua" w:hAnsi="Book Antiqua"/>
          <w:iCs/>
          <w:color w:val="000000" w:themeColor="text1"/>
          <w:szCs w:val="24"/>
        </w:rPr>
        <w:t xml:space="preserve">For CAPS, the mean recovery time was 26.4 </w:t>
      </w:r>
      <w:r w:rsidR="00B30B4F" w:rsidRPr="00FA078B">
        <w:rPr>
          <w:rFonts w:ascii="Book Antiqua" w:hAnsi="Book Antiqua"/>
          <w:iCs/>
          <w:color w:val="000000" w:themeColor="text1"/>
          <w:szCs w:val="24"/>
        </w:rPr>
        <w:t xml:space="preserve">min </w:t>
      </w:r>
      <w:r w:rsidR="000E76A5" w:rsidRPr="00B30B4F">
        <w:rPr>
          <w:rFonts w:ascii="Book Antiqua" w:hAnsi="Book Antiqua"/>
          <w:i/>
          <w:iCs/>
          <w:color w:val="000000" w:themeColor="text1"/>
          <w:szCs w:val="24"/>
        </w:rPr>
        <w:t>vs</w:t>
      </w:r>
      <w:r w:rsidR="00B30B4F" w:rsidRPr="00B30B4F">
        <w:rPr>
          <w:rFonts w:ascii="Book Antiqua" w:eastAsia="SimSun" w:hAnsi="Book Antiqua" w:hint="eastAsia"/>
          <w:i/>
          <w:iCs/>
          <w:color w:val="000000" w:themeColor="text1"/>
          <w:szCs w:val="24"/>
          <w:lang w:eastAsia="zh-CN"/>
        </w:rPr>
        <w:t xml:space="preserve"> </w:t>
      </w:r>
      <w:r w:rsidR="000E76A5" w:rsidRPr="00FA078B">
        <w:rPr>
          <w:rFonts w:ascii="Book Antiqua" w:hAnsi="Book Antiqua"/>
          <w:iCs/>
          <w:color w:val="000000" w:themeColor="text1"/>
          <w:szCs w:val="24"/>
        </w:rPr>
        <w:t>39.1 min for MF (</w:t>
      </w:r>
      <w:r w:rsidR="000E76A5" w:rsidRPr="00B30B4F">
        <w:rPr>
          <w:rFonts w:ascii="Book Antiqua" w:hAnsi="Book Antiqua"/>
          <w:i/>
          <w:iCs/>
          <w:caps/>
          <w:color w:val="000000" w:themeColor="text1"/>
          <w:szCs w:val="24"/>
        </w:rPr>
        <w:t>p</w:t>
      </w:r>
      <w:r w:rsidR="00B30B4F">
        <w:rPr>
          <w:rFonts w:ascii="Book Antiqua" w:eastAsia="SimSun" w:hAnsi="Book Antiqua" w:hint="eastAsia"/>
          <w:iCs/>
          <w:color w:val="000000" w:themeColor="text1"/>
          <w:szCs w:val="24"/>
          <w:lang w:eastAsia="zh-CN"/>
        </w:rPr>
        <w:t xml:space="preserve"> </w:t>
      </w:r>
      <w:r w:rsidR="000E76A5" w:rsidRPr="00FA078B">
        <w:rPr>
          <w:rFonts w:ascii="Book Antiqua" w:hAnsi="Book Antiqua"/>
          <w:iCs/>
          <w:color w:val="000000" w:themeColor="text1"/>
          <w:szCs w:val="24"/>
        </w:rPr>
        <w:t>&lt;</w:t>
      </w:r>
      <w:r w:rsidR="00B30B4F">
        <w:rPr>
          <w:rFonts w:ascii="Book Antiqua" w:eastAsia="SimSun" w:hAnsi="Book Antiqua" w:hint="eastAsia"/>
          <w:iCs/>
          <w:color w:val="000000" w:themeColor="text1"/>
          <w:szCs w:val="24"/>
          <w:lang w:eastAsia="zh-CN"/>
        </w:rPr>
        <w:t xml:space="preserve"> </w:t>
      </w:r>
      <w:r w:rsidR="00875D74" w:rsidRPr="00FA078B">
        <w:rPr>
          <w:rFonts w:ascii="Book Antiqua" w:hAnsi="Book Antiqua"/>
          <w:iCs/>
          <w:color w:val="000000" w:themeColor="text1"/>
          <w:szCs w:val="24"/>
        </w:rPr>
        <w:t>0</w:t>
      </w:r>
      <w:r w:rsidR="000E76A5" w:rsidRPr="00FA078B">
        <w:rPr>
          <w:rFonts w:ascii="Book Antiqua" w:hAnsi="Book Antiqua"/>
          <w:iCs/>
          <w:color w:val="000000" w:themeColor="text1"/>
          <w:szCs w:val="24"/>
        </w:rPr>
        <w:t>.001). For CAPS</w:t>
      </w:r>
      <w:r w:rsidR="00B13027" w:rsidRPr="00FA078B">
        <w:rPr>
          <w:rFonts w:ascii="Book Antiqua" w:hAnsi="Book Antiqua"/>
          <w:iCs/>
          <w:color w:val="000000" w:themeColor="text1"/>
          <w:szCs w:val="24"/>
        </w:rPr>
        <w:t xml:space="preserve"> </w:t>
      </w:r>
      <w:r w:rsidR="00AC175E" w:rsidRPr="00FA078B">
        <w:rPr>
          <w:rFonts w:ascii="Book Antiqua" w:hAnsi="Book Antiqua"/>
          <w:iCs/>
          <w:color w:val="000000" w:themeColor="text1"/>
          <w:szCs w:val="24"/>
        </w:rPr>
        <w:t>patient</w:t>
      </w:r>
      <w:r w:rsidR="00452CE9" w:rsidRPr="00FA078B">
        <w:rPr>
          <w:rFonts w:ascii="Book Antiqua" w:hAnsi="Book Antiqua"/>
          <w:iCs/>
          <w:color w:val="000000" w:themeColor="text1"/>
          <w:szCs w:val="24"/>
        </w:rPr>
        <w:t>s</w:t>
      </w:r>
      <w:r w:rsidR="00AC175E" w:rsidRPr="00FA078B">
        <w:rPr>
          <w:rFonts w:ascii="Book Antiqua" w:hAnsi="Book Antiqua"/>
          <w:iCs/>
          <w:color w:val="000000" w:themeColor="text1"/>
          <w:szCs w:val="24"/>
        </w:rPr>
        <w:t xml:space="preserve"> </w:t>
      </w:r>
      <w:r w:rsidR="00B13027" w:rsidRPr="00FA078B">
        <w:rPr>
          <w:rFonts w:ascii="Book Antiqua" w:hAnsi="Book Antiqua"/>
          <w:iCs/>
          <w:color w:val="000000" w:themeColor="text1"/>
          <w:szCs w:val="24"/>
        </w:rPr>
        <w:t>who underwent colonoscopy</w:t>
      </w:r>
      <w:r w:rsidR="000E76A5" w:rsidRPr="00FA078B">
        <w:rPr>
          <w:rFonts w:ascii="Book Antiqua" w:hAnsi="Book Antiqua"/>
          <w:iCs/>
          <w:color w:val="000000" w:themeColor="text1"/>
          <w:szCs w:val="24"/>
        </w:rPr>
        <w:t xml:space="preserve">, 1 required </w:t>
      </w:r>
      <w:r w:rsidR="00875D74" w:rsidRPr="00FA078B">
        <w:rPr>
          <w:rFonts w:ascii="Book Antiqua" w:hAnsi="Book Antiqua"/>
          <w:iCs/>
          <w:color w:val="000000" w:themeColor="text1"/>
          <w:szCs w:val="24"/>
        </w:rPr>
        <w:t xml:space="preserve">transient </w:t>
      </w:r>
      <w:r w:rsidR="000E76A5" w:rsidRPr="00FA078B">
        <w:rPr>
          <w:rFonts w:ascii="Book Antiqua" w:hAnsi="Book Antiqua"/>
          <w:iCs/>
          <w:color w:val="000000" w:themeColor="text1"/>
          <w:szCs w:val="24"/>
        </w:rPr>
        <w:t>ma</w:t>
      </w:r>
      <w:r w:rsidR="00AC175E" w:rsidRPr="00FA078B">
        <w:rPr>
          <w:rFonts w:ascii="Book Antiqua" w:hAnsi="Book Antiqua"/>
          <w:iCs/>
          <w:color w:val="000000" w:themeColor="text1"/>
          <w:szCs w:val="24"/>
        </w:rPr>
        <w:t>sk ventilation for desaturation</w:t>
      </w:r>
      <w:r w:rsidR="000E76A5" w:rsidRPr="00FA078B">
        <w:rPr>
          <w:rFonts w:ascii="Book Antiqua" w:hAnsi="Book Antiqua"/>
          <w:iCs/>
          <w:color w:val="000000" w:themeColor="text1"/>
          <w:szCs w:val="24"/>
        </w:rPr>
        <w:t xml:space="preserve"> </w:t>
      </w:r>
      <w:r w:rsidR="00AC175E" w:rsidRPr="00FA078B">
        <w:rPr>
          <w:rFonts w:ascii="Book Antiqua" w:hAnsi="Book Antiqua"/>
          <w:iCs/>
          <w:color w:val="000000" w:themeColor="text1"/>
          <w:szCs w:val="24"/>
        </w:rPr>
        <w:t xml:space="preserve">and </w:t>
      </w:r>
      <w:r w:rsidR="000E76A5" w:rsidRPr="00FA078B">
        <w:rPr>
          <w:rFonts w:ascii="Book Antiqua" w:hAnsi="Book Antiqua"/>
          <w:iCs/>
          <w:color w:val="000000" w:themeColor="text1"/>
          <w:szCs w:val="24"/>
        </w:rPr>
        <w:t xml:space="preserve">4 experienced asymptomatic hypotension or desaturation </w:t>
      </w:r>
      <w:r w:rsidR="004E649A" w:rsidRPr="00FA078B">
        <w:rPr>
          <w:rFonts w:ascii="Book Antiqua" w:hAnsi="Book Antiqua"/>
          <w:iCs/>
          <w:color w:val="000000" w:themeColor="text1"/>
          <w:szCs w:val="24"/>
        </w:rPr>
        <w:t>(</w:t>
      </w:r>
      <w:r w:rsidR="000E76A5" w:rsidRPr="00FA078B">
        <w:rPr>
          <w:rFonts w:ascii="Book Antiqua" w:hAnsi="Book Antiqua"/>
          <w:iCs/>
          <w:color w:val="000000" w:themeColor="text1"/>
          <w:szCs w:val="24"/>
        </w:rPr>
        <w:t>that did not require any intervention other than</w:t>
      </w:r>
      <w:r w:rsidR="00AC175E" w:rsidRPr="00FA078B">
        <w:rPr>
          <w:rFonts w:ascii="Book Antiqua" w:hAnsi="Book Antiqua"/>
          <w:iCs/>
          <w:color w:val="000000" w:themeColor="text1"/>
          <w:szCs w:val="24"/>
        </w:rPr>
        <w:t xml:space="preserve"> reduction in the propofol rate</w:t>
      </w:r>
      <w:r w:rsidR="004E649A" w:rsidRPr="00FA078B">
        <w:rPr>
          <w:rFonts w:ascii="Book Antiqua" w:hAnsi="Book Antiqua"/>
          <w:iCs/>
          <w:color w:val="000000" w:themeColor="text1"/>
          <w:szCs w:val="24"/>
        </w:rPr>
        <w:t>)</w:t>
      </w:r>
      <w:r w:rsidR="000E76A5" w:rsidRPr="00FA078B">
        <w:rPr>
          <w:rFonts w:ascii="Book Antiqua" w:hAnsi="Book Antiqua"/>
          <w:iCs/>
          <w:color w:val="000000" w:themeColor="text1"/>
          <w:szCs w:val="24"/>
        </w:rPr>
        <w:t xml:space="preserve">. </w:t>
      </w:r>
      <w:r w:rsidR="00B13027" w:rsidRPr="00FA078B">
        <w:rPr>
          <w:rFonts w:ascii="Book Antiqua" w:hAnsi="Book Antiqua"/>
          <w:iCs/>
          <w:color w:val="000000" w:themeColor="text1"/>
          <w:szCs w:val="24"/>
        </w:rPr>
        <w:t>These adverse events rates were similar to that of the MF control group. For colonoscopy</w:t>
      </w:r>
      <w:r w:rsidR="000E76A5" w:rsidRPr="00FA078B">
        <w:rPr>
          <w:rFonts w:ascii="Book Antiqua" w:hAnsi="Book Antiqua"/>
          <w:iCs/>
          <w:color w:val="000000" w:themeColor="text1"/>
          <w:szCs w:val="24"/>
        </w:rPr>
        <w:t xml:space="preserve">, CAPS </w:t>
      </w:r>
      <w:r w:rsidR="00B13027" w:rsidRPr="00FA078B">
        <w:rPr>
          <w:rFonts w:ascii="Book Antiqua" w:hAnsi="Book Antiqua"/>
          <w:iCs/>
          <w:color w:val="000000" w:themeColor="text1"/>
          <w:szCs w:val="24"/>
        </w:rPr>
        <w:t>was associated with higher patient satisfaction</w:t>
      </w:r>
      <w:r w:rsidR="000E76A5" w:rsidRPr="00FA078B">
        <w:rPr>
          <w:rFonts w:ascii="Book Antiqua" w:hAnsi="Book Antiqua"/>
          <w:iCs/>
          <w:color w:val="000000" w:themeColor="text1"/>
          <w:szCs w:val="24"/>
        </w:rPr>
        <w:t xml:space="preserve"> </w:t>
      </w:r>
      <w:r w:rsidR="004E649A" w:rsidRPr="00FA078B">
        <w:rPr>
          <w:rFonts w:ascii="Book Antiqua" w:hAnsi="Book Antiqua"/>
          <w:iCs/>
          <w:color w:val="000000" w:themeColor="text1"/>
          <w:szCs w:val="24"/>
        </w:rPr>
        <w:t xml:space="preserve">scores </w:t>
      </w:r>
      <w:r w:rsidR="00B13027" w:rsidRPr="00FA078B">
        <w:rPr>
          <w:rFonts w:ascii="Book Antiqua" w:hAnsi="Book Antiqua"/>
          <w:iCs/>
          <w:color w:val="000000" w:themeColor="text1"/>
          <w:szCs w:val="24"/>
        </w:rPr>
        <w:t xml:space="preserve">(according to validated satisfaction surveys) </w:t>
      </w:r>
      <w:r w:rsidR="000E76A5" w:rsidRPr="00FA078B">
        <w:rPr>
          <w:rFonts w:ascii="Book Antiqua" w:hAnsi="Book Antiqua"/>
          <w:iCs/>
          <w:color w:val="000000" w:themeColor="text1"/>
          <w:szCs w:val="24"/>
        </w:rPr>
        <w:t xml:space="preserve">for sedation adequacy, the recovery </w:t>
      </w:r>
      <w:r w:rsidR="00B13027" w:rsidRPr="00FA078B">
        <w:rPr>
          <w:rFonts w:ascii="Book Antiqua" w:hAnsi="Book Antiqua"/>
          <w:iCs/>
          <w:color w:val="000000" w:themeColor="text1"/>
          <w:szCs w:val="24"/>
        </w:rPr>
        <w:t xml:space="preserve">process and global satisfaction, </w:t>
      </w:r>
      <w:r w:rsidR="000E76A5" w:rsidRPr="00FA078B">
        <w:rPr>
          <w:rFonts w:ascii="Book Antiqua" w:hAnsi="Book Antiqua"/>
          <w:iCs/>
          <w:color w:val="000000" w:themeColor="text1"/>
          <w:szCs w:val="24"/>
        </w:rPr>
        <w:t xml:space="preserve">and much higher </w:t>
      </w:r>
      <w:r w:rsidR="004E649A" w:rsidRPr="00FA078B">
        <w:rPr>
          <w:rFonts w:ascii="Book Antiqua" w:hAnsi="Book Antiqua"/>
          <w:iCs/>
          <w:color w:val="000000" w:themeColor="text1"/>
          <w:szCs w:val="24"/>
        </w:rPr>
        <w:t>endoscopist</w:t>
      </w:r>
      <w:r w:rsidR="00B13027" w:rsidRPr="00FA078B">
        <w:rPr>
          <w:rFonts w:ascii="Book Antiqua" w:hAnsi="Book Antiqua"/>
          <w:iCs/>
          <w:color w:val="000000" w:themeColor="text1"/>
          <w:szCs w:val="24"/>
        </w:rPr>
        <w:t xml:space="preserve"> satisfaction</w:t>
      </w:r>
      <w:r w:rsidR="000E76A5" w:rsidRPr="00FA078B">
        <w:rPr>
          <w:rFonts w:ascii="Book Antiqua" w:hAnsi="Book Antiqua"/>
          <w:iCs/>
          <w:color w:val="000000" w:themeColor="text1"/>
          <w:szCs w:val="24"/>
        </w:rPr>
        <w:t xml:space="preserve"> </w:t>
      </w:r>
      <w:r w:rsidR="004E649A" w:rsidRPr="00FA078B">
        <w:rPr>
          <w:rFonts w:ascii="Book Antiqua" w:hAnsi="Book Antiqua"/>
          <w:iCs/>
          <w:color w:val="000000" w:themeColor="text1"/>
          <w:szCs w:val="24"/>
        </w:rPr>
        <w:t xml:space="preserve">scores </w:t>
      </w:r>
      <w:r w:rsidR="000E76A5" w:rsidRPr="00FA078B">
        <w:rPr>
          <w:rFonts w:ascii="Book Antiqua" w:hAnsi="Book Antiqua"/>
          <w:iCs/>
          <w:color w:val="000000" w:themeColor="text1"/>
          <w:szCs w:val="24"/>
        </w:rPr>
        <w:t>for ease of sedation administration, the recovery process and global satisfaction</w:t>
      </w:r>
      <w:r w:rsidR="00B13027" w:rsidRPr="00FA078B">
        <w:rPr>
          <w:rFonts w:ascii="Book Antiqua" w:hAnsi="Book Antiqua"/>
          <w:iCs/>
          <w:color w:val="000000" w:themeColor="text1"/>
          <w:szCs w:val="24"/>
        </w:rPr>
        <w:t xml:space="preserve">. </w:t>
      </w:r>
      <w:r w:rsidR="00452CE9" w:rsidRPr="00FA078B">
        <w:rPr>
          <w:rFonts w:ascii="Book Antiqua" w:hAnsi="Book Antiqua"/>
          <w:iCs/>
          <w:color w:val="000000" w:themeColor="text1"/>
          <w:szCs w:val="24"/>
        </w:rPr>
        <w:t>As a follow-up to these encouraging initial results, w</w:t>
      </w:r>
      <w:r w:rsidR="00FB4351" w:rsidRPr="00FA078B">
        <w:rPr>
          <w:rFonts w:ascii="Book Antiqua" w:hAnsi="Book Antiqua"/>
          <w:iCs/>
          <w:color w:val="000000" w:themeColor="text1"/>
          <w:szCs w:val="24"/>
        </w:rPr>
        <w:t>e now present efficacy, efficiency and safety data on a much larger cohort of patients representing our first 12 mo</w:t>
      </w:r>
      <w:r w:rsidR="00B30B4F">
        <w:rPr>
          <w:rFonts w:ascii="Book Antiqua" w:eastAsia="SimSun" w:hAnsi="Book Antiqua" w:hint="eastAsia"/>
          <w:iCs/>
          <w:color w:val="000000" w:themeColor="text1"/>
          <w:szCs w:val="24"/>
          <w:lang w:eastAsia="zh-CN"/>
        </w:rPr>
        <w:t xml:space="preserve"> </w:t>
      </w:r>
      <w:r w:rsidR="00FB4351" w:rsidRPr="00FA078B">
        <w:rPr>
          <w:rFonts w:ascii="Book Antiqua" w:hAnsi="Book Antiqua"/>
          <w:iCs/>
          <w:color w:val="000000" w:themeColor="text1"/>
          <w:szCs w:val="24"/>
        </w:rPr>
        <w:t xml:space="preserve">of experience </w:t>
      </w:r>
      <w:r w:rsidR="007F6C57" w:rsidRPr="00FA078B">
        <w:rPr>
          <w:rFonts w:ascii="Book Antiqua" w:hAnsi="Book Antiqua"/>
          <w:iCs/>
          <w:color w:val="000000" w:themeColor="text1"/>
          <w:szCs w:val="24"/>
        </w:rPr>
        <w:t>using</w:t>
      </w:r>
      <w:r w:rsidR="00FB4351" w:rsidRPr="00FA078B">
        <w:rPr>
          <w:rFonts w:ascii="Book Antiqua" w:hAnsi="Book Antiqua"/>
          <w:iCs/>
          <w:color w:val="000000" w:themeColor="text1"/>
          <w:szCs w:val="24"/>
        </w:rPr>
        <w:t xml:space="preserve"> CAPS</w:t>
      </w:r>
      <w:r w:rsidR="007F6C57" w:rsidRPr="00FA078B">
        <w:rPr>
          <w:rFonts w:ascii="Book Antiqua" w:hAnsi="Book Antiqua"/>
          <w:iCs/>
          <w:color w:val="000000" w:themeColor="text1"/>
          <w:szCs w:val="24"/>
        </w:rPr>
        <w:t xml:space="preserve"> for colonoscopy</w:t>
      </w:r>
      <w:r w:rsidR="00FB4351" w:rsidRPr="00FA078B">
        <w:rPr>
          <w:rFonts w:ascii="Book Antiqua" w:hAnsi="Book Antiqua"/>
          <w:iCs/>
          <w:color w:val="000000" w:themeColor="text1"/>
          <w:szCs w:val="24"/>
        </w:rPr>
        <w:t>.</w:t>
      </w:r>
    </w:p>
    <w:p w:rsidR="006A2D58" w:rsidRPr="00B30B4F" w:rsidRDefault="00694EC3" w:rsidP="00B30B4F">
      <w:pPr>
        <w:pStyle w:val="BodyText"/>
        <w:snapToGrid w:val="0"/>
        <w:spacing w:line="360" w:lineRule="auto"/>
        <w:ind w:firstLineChars="100" w:firstLine="240"/>
        <w:jc w:val="both"/>
        <w:rPr>
          <w:rFonts w:ascii="Book Antiqua" w:eastAsia="SimSun" w:hAnsi="Book Antiqua"/>
          <w:iCs/>
          <w:color w:val="000000" w:themeColor="text1"/>
          <w:szCs w:val="24"/>
          <w:lang w:eastAsia="zh-CN"/>
        </w:rPr>
      </w:pPr>
      <w:r w:rsidRPr="00FA078B">
        <w:rPr>
          <w:rFonts w:ascii="Book Antiqua" w:hAnsi="Book Antiqua"/>
          <w:iCs/>
          <w:color w:val="000000" w:themeColor="text1"/>
          <w:szCs w:val="24"/>
        </w:rPr>
        <w:t>Similar to our previous study, we found that the p</w:t>
      </w:r>
      <w:r w:rsidR="00F16145" w:rsidRPr="00FA078B">
        <w:rPr>
          <w:rFonts w:ascii="Book Antiqua" w:hAnsi="Book Antiqua"/>
          <w:iCs/>
          <w:color w:val="000000" w:themeColor="text1"/>
          <w:szCs w:val="24"/>
        </w:rPr>
        <w:t xml:space="preserve">rocedural success rates </w:t>
      </w:r>
      <w:r w:rsidR="005C143C" w:rsidRPr="00FA078B">
        <w:rPr>
          <w:rFonts w:ascii="Book Antiqua" w:hAnsi="Book Antiqua"/>
          <w:iCs/>
          <w:color w:val="000000" w:themeColor="text1"/>
          <w:szCs w:val="24"/>
        </w:rPr>
        <w:t>in the CAPS group was</w:t>
      </w:r>
      <w:r w:rsidR="00F16145" w:rsidRPr="00FA078B">
        <w:rPr>
          <w:rFonts w:ascii="Book Antiqua" w:hAnsi="Book Antiqua"/>
          <w:iCs/>
          <w:color w:val="000000" w:themeColor="text1"/>
          <w:szCs w:val="24"/>
        </w:rPr>
        <w:t xml:space="preserve"> high</w:t>
      </w:r>
      <w:r w:rsidR="00C65E36" w:rsidRPr="00FA078B">
        <w:rPr>
          <w:rFonts w:ascii="Book Antiqua" w:hAnsi="Book Antiqua"/>
          <w:iCs/>
          <w:color w:val="000000" w:themeColor="text1"/>
          <w:szCs w:val="24"/>
        </w:rPr>
        <w:t xml:space="preserve"> and comparable to that </w:t>
      </w:r>
      <w:r w:rsidRPr="00FA078B">
        <w:rPr>
          <w:rFonts w:ascii="Book Antiqua" w:hAnsi="Book Antiqua"/>
          <w:iCs/>
          <w:color w:val="000000" w:themeColor="text1"/>
          <w:szCs w:val="24"/>
        </w:rPr>
        <w:t xml:space="preserve">seen </w:t>
      </w:r>
      <w:r w:rsidR="00C65E36" w:rsidRPr="00FA078B">
        <w:rPr>
          <w:rFonts w:ascii="Book Antiqua" w:hAnsi="Book Antiqua"/>
          <w:iCs/>
          <w:color w:val="000000" w:themeColor="text1"/>
          <w:szCs w:val="24"/>
        </w:rPr>
        <w:t>in the MF historical controls</w:t>
      </w:r>
      <w:r w:rsidR="00F16145" w:rsidRPr="00FA078B">
        <w:rPr>
          <w:rFonts w:ascii="Book Antiqua" w:hAnsi="Book Antiqua"/>
          <w:iCs/>
          <w:color w:val="000000" w:themeColor="text1"/>
          <w:szCs w:val="24"/>
        </w:rPr>
        <w:t xml:space="preserve">, </w:t>
      </w:r>
      <w:r w:rsidR="00C65E36" w:rsidRPr="00FA078B">
        <w:rPr>
          <w:rFonts w:ascii="Book Antiqua" w:hAnsi="Book Antiqua"/>
          <w:iCs/>
          <w:color w:val="000000" w:themeColor="text1"/>
          <w:szCs w:val="24"/>
        </w:rPr>
        <w:t>demonstrating</w:t>
      </w:r>
      <w:r w:rsidR="00F16145" w:rsidRPr="00FA078B">
        <w:rPr>
          <w:rFonts w:ascii="Book Antiqua" w:hAnsi="Book Antiqua"/>
          <w:iCs/>
          <w:color w:val="000000" w:themeColor="text1"/>
          <w:szCs w:val="24"/>
        </w:rPr>
        <w:t xml:space="preserve"> that CAPS delivered highly effective sedation</w:t>
      </w:r>
      <w:r w:rsidRPr="00FA078B">
        <w:rPr>
          <w:rFonts w:ascii="Book Antiqua" w:hAnsi="Book Antiqua"/>
          <w:iCs/>
          <w:color w:val="000000" w:themeColor="text1"/>
          <w:szCs w:val="24"/>
        </w:rPr>
        <w:t xml:space="preserve"> for </w:t>
      </w:r>
      <w:r w:rsidR="00247B65" w:rsidRPr="00FA078B">
        <w:rPr>
          <w:rFonts w:ascii="Book Antiqua" w:hAnsi="Book Antiqua"/>
          <w:iCs/>
          <w:color w:val="000000" w:themeColor="text1"/>
          <w:szCs w:val="24"/>
        </w:rPr>
        <w:t>colonoscopy</w:t>
      </w:r>
      <w:r w:rsidR="00F16145" w:rsidRPr="00FA078B">
        <w:rPr>
          <w:rFonts w:ascii="Book Antiqua" w:hAnsi="Book Antiqua"/>
          <w:iCs/>
          <w:color w:val="000000" w:themeColor="text1"/>
          <w:szCs w:val="24"/>
        </w:rPr>
        <w:t>.</w:t>
      </w:r>
      <w:r w:rsidR="005C143C" w:rsidRPr="00FA078B">
        <w:rPr>
          <w:rFonts w:ascii="Book Antiqua" w:hAnsi="Book Antiqua"/>
          <w:iCs/>
          <w:color w:val="000000" w:themeColor="text1"/>
          <w:szCs w:val="24"/>
        </w:rPr>
        <w:t xml:space="preserve"> Furthermore, the polyp detection rate and large polyp detection rate were also comparable to the </w:t>
      </w:r>
      <w:r w:rsidR="00A33179" w:rsidRPr="00FA078B">
        <w:rPr>
          <w:rFonts w:ascii="Book Antiqua" w:hAnsi="Book Antiqua"/>
          <w:iCs/>
          <w:color w:val="000000" w:themeColor="text1"/>
          <w:szCs w:val="24"/>
        </w:rPr>
        <w:t>controls, while procedure times were slightly faster.</w:t>
      </w:r>
      <w:r w:rsidR="00BD7336" w:rsidRPr="00FA078B">
        <w:rPr>
          <w:rFonts w:ascii="Book Antiqua" w:hAnsi="Book Antiqua"/>
          <w:iCs/>
          <w:color w:val="000000" w:themeColor="text1"/>
          <w:szCs w:val="24"/>
        </w:rPr>
        <w:t xml:space="preserve"> </w:t>
      </w:r>
      <w:r w:rsidR="00EE4AFB" w:rsidRPr="00FA078B">
        <w:rPr>
          <w:rFonts w:ascii="Book Antiqua" w:hAnsi="Book Antiqua"/>
          <w:iCs/>
          <w:color w:val="000000" w:themeColor="text1"/>
          <w:szCs w:val="24"/>
        </w:rPr>
        <w:t xml:space="preserve">As expected, </w:t>
      </w:r>
      <w:r w:rsidR="00C65E36" w:rsidRPr="00FA078B">
        <w:rPr>
          <w:rFonts w:ascii="Book Antiqua" w:hAnsi="Book Antiqua"/>
          <w:iCs/>
          <w:color w:val="000000" w:themeColor="text1"/>
          <w:szCs w:val="24"/>
        </w:rPr>
        <w:t xml:space="preserve">recovery times were </w:t>
      </w:r>
      <w:r w:rsidRPr="00FA078B">
        <w:rPr>
          <w:rFonts w:ascii="Book Antiqua" w:hAnsi="Book Antiqua"/>
          <w:iCs/>
          <w:color w:val="000000" w:themeColor="text1"/>
          <w:szCs w:val="24"/>
        </w:rPr>
        <w:t xml:space="preserve">much </w:t>
      </w:r>
      <w:r w:rsidR="00C65E36" w:rsidRPr="00FA078B">
        <w:rPr>
          <w:rFonts w:ascii="Book Antiqua" w:hAnsi="Book Antiqua"/>
          <w:iCs/>
          <w:color w:val="000000" w:themeColor="text1"/>
          <w:szCs w:val="24"/>
        </w:rPr>
        <w:t xml:space="preserve">faster for CAPS patients than </w:t>
      </w:r>
      <w:r w:rsidRPr="00FA078B">
        <w:rPr>
          <w:rFonts w:ascii="Book Antiqua" w:hAnsi="Book Antiqua"/>
          <w:iCs/>
          <w:color w:val="000000" w:themeColor="text1"/>
          <w:szCs w:val="24"/>
        </w:rPr>
        <w:t>controls</w:t>
      </w:r>
      <w:r w:rsidR="00EE4AFB" w:rsidRPr="00FA078B">
        <w:rPr>
          <w:rFonts w:ascii="Book Antiqua" w:hAnsi="Book Antiqua"/>
          <w:iCs/>
          <w:color w:val="000000" w:themeColor="text1"/>
          <w:szCs w:val="24"/>
        </w:rPr>
        <w:t xml:space="preserve"> (</w:t>
      </w:r>
      <w:r w:rsidR="000344FB" w:rsidRPr="00FA078B">
        <w:rPr>
          <w:rFonts w:ascii="Book Antiqua" w:hAnsi="Book Antiqua"/>
          <w:iCs/>
          <w:color w:val="000000" w:themeColor="text1"/>
          <w:szCs w:val="24"/>
        </w:rPr>
        <w:t xml:space="preserve">31 </w:t>
      </w:r>
      <w:r w:rsidR="00B30B4F" w:rsidRPr="00FA078B">
        <w:rPr>
          <w:rFonts w:ascii="Book Antiqua" w:hAnsi="Book Antiqua"/>
          <w:iCs/>
          <w:color w:val="000000" w:themeColor="text1"/>
          <w:szCs w:val="24"/>
        </w:rPr>
        <w:t xml:space="preserve">min </w:t>
      </w:r>
      <w:r w:rsidR="000344FB" w:rsidRPr="00B30B4F">
        <w:rPr>
          <w:rFonts w:ascii="Book Antiqua" w:hAnsi="Book Antiqua"/>
          <w:i/>
          <w:iCs/>
          <w:color w:val="000000" w:themeColor="text1"/>
          <w:szCs w:val="24"/>
        </w:rPr>
        <w:t>vs</w:t>
      </w:r>
      <w:r w:rsidR="00B30B4F">
        <w:rPr>
          <w:rFonts w:ascii="Book Antiqua" w:eastAsia="SimSun" w:hAnsi="Book Antiqua" w:hint="eastAsia"/>
          <w:iCs/>
          <w:color w:val="000000" w:themeColor="text1"/>
          <w:szCs w:val="24"/>
          <w:lang w:eastAsia="zh-CN"/>
        </w:rPr>
        <w:t xml:space="preserve"> </w:t>
      </w:r>
      <w:r w:rsidR="000344FB" w:rsidRPr="00FA078B">
        <w:rPr>
          <w:rFonts w:ascii="Book Antiqua" w:hAnsi="Book Antiqua"/>
          <w:iCs/>
          <w:color w:val="000000" w:themeColor="text1"/>
          <w:szCs w:val="24"/>
        </w:rPr>
        <w:t>45.6</w:t>
      </w:r>
      <w:r w:rsidR="00EE4AFB" w:rsidRPr="00FA078B">
        <w:rPr>
          <w:rFonts w:ascii="Book Antiqua" w:hAnsi="Book Antiqua"/>
          <w:iCs/>
          <w:color w:val="000000" w:themeColor="text1"/>
          <w:szCs w:val="24"/>
        </w:rPr>
        <w:t xml:space="preserve"> min; </w:t>
      </w:r>
      <w:r w:rsidR="00EE4AFB" w:rsidRPr="00B30B4F">
        <w:rPr>
          <w:rFonts w:ascii="Book Antiqua" w:hAnsi="Book Antiqua"/>
          <w:i/>
          <w:iCs/>
          <w:caps/>
          <w:color w:val="000000" w:themeColor="text1"/>
          <w:szCs w:val="24"/>
        </w:rPr>
        <w:t>p</w:t>
      </w:r>
      <w:r w:rsidR="00B30B4F">
        <w:rPr>
          <w:rFonts w:ascii="Book Antiqua" w:eastAsia="SimSun" w:hAnsi="Book Antiqua" w:hint="eastAsia"/>
          <w:iCs/>
          <w:color w:val="000000" w:themeColor="text1"/>
          <w:szCs w:val="24"/>
          <w:lang w:eastAsia="zh-CN"/>
        </w:rPr>
        <w:t xml:space="preserve"> </w:t>
      </w:r>
      <w:r w:rsidR="000344FB" w:rsidRPr="00FA078B">
        <w:rPr>
          <w:rFonts w:ascii="Book Antiqua" w:hAnsi="Book Antiqua"/>
          <w:iCs/>
          <w:color w:val="000000" w:themeColor="text1"/>
          <w:szCs w:val="24"/>
        </w:rPr>
        <w:t>&lt;</w:t>
      </w:r>
      <w:r w:rsidR="00B30B4F">
        <w:rPr>
          <w:rFonts w:ascii="Book Antiqua" w:eastAsia="SimSun" w:hAnsi="Book Antiqua" w:hint="eastAsia"/>
          <w:iCs/>
          <w:color w:val="000000" w:themeColor="text1"/>
          <w:szCs w:val="24"/>
          <w:lang w:eastAsia="zh-CN"/>
        </w:rPr>
        <w:t xml:space="preserve"> </w:t>
      </w:r>
      <w:r w:rsidR="000344FB" w:rsidRPr="00FA078B">
        <w:rPr>
          <w:rFonts w:ascii="Book Antiqua" w:hAnsi="Book Antiqua"/>
          <w:iCs/>
          <w:color w:val="000000" w:themeColor="text1"/>
          <w:szCs w:val="24"/>
        </w:rPr>
        <w:t>0.001</w:t>
      </w:r>
      <w:r w:rsidR="00EE4AFB" w:rsidRPr="00FA078B">
        <w:rPr>
          <w:rFonts w:ascii="Book Antiqua" w:hAnsi="Book Antiqua"/>
          <w:iCs/>
          <w:color w:val="000000" w:themeColor="text1"/>
          <w:szCs w:val="24"/>
        </w:rPr>
        <w:t xml:space="preserve">), </w:t>
      </w:r>
      <w:r w:rsidR="006A2D58" w:rsidRPr="00FA078B">
        <w:rPr>
          <w:rFonts w:ascii="Book Antiqua" w:hAnsi="Book Antiqua"/>
          <w:iCs/>
          <w:color w:val="000000" w:themeColor="text1"/>
          <w:szCs w:val="24"/>
        </w:rPr>
        <w:t xml:space="preserve">primarily due to the </w:t>
      </w:r>
      <w:r w:rsidR="00706BA9" w:rsidRPr="00FA078B">
        <w:rPr>
          <w:rFonts w:ascii="Book Antiqua" w:hAnsi="Book Antiqua"/>
          <w:iCs/>
          <w:color w:val="000000" w:themeColor="text1"/>
          <w:szCs w:val="24"/>
        </w:rPr>
        <w:t xml:space="preserve">shorter half-life of </w:t>
      </w:r>
      <w:r w:rsidR="00C65E36" w:rsidRPr="00FA078B">
        <w:rPr>
          <w:rFonts w:ascii="Book Antiqua" w:hAnsi="Book Antiqua"/>
          <w:iCs/>
          <w:color w:val="000000" w:themeColor="text1"/>
          <w:szCs w:val="24"/>
        </w:rPr>
        <w:t xml:space="preserve">propofol. It should be noted that the </w:t>
      </w:r>
      <w:r w:rsidR="00BD7336" w:rsidRPr="00FA078B">
        <w:rPr>
          <w:rFonts w:ascii="Book Antiqua" w:hAnsi="Book Antiqua"/>
          <w:iCs/>
          <w:color w:val="000000" w:themeColor="text1"/>
          <w:szCs w:val="24"/>
        </w:rPr>
        <w:t>“</w:t>
      </w:r>
      <w:r w:rsidR="00C65E36" w:rsidRPr="00FA078B">
        <w:rPr>
          <w:rFonts w:ascii="Book Antiqua" w:hAnsi="Book Antiqua"/>
          <w:iCs/>
          <w:color w:val="000000" w:themeColor="text1"/>
          <w:szCs w:val="24"/>
        </w:rPr>
        <w:t>recovery times</w:t>
      </w:r>
      <w:r w:rsidR="00BD7336" w:rsidRPr="00FA078B">
        <w:rPr>
          <w:rFonts w:ascii="Book Antiqua" w:hAnsi="Book Antiqua"/>
          <w:iCs/>
          <w:color w:val="000000" w:themeColor="text1"/>
          <w:szCs w:val="24"/>
        </w:rPr>
        <w:t>”</w:t>
      </w:r>
      <w:r w:rsidR="00C65E36" w:rsidRPr="00FA078B">
        <w:rPr>
          <w:rFonts w:ascii="Book Antiqua" w:hAnsi="Book Antiqua"/>
          <w:iCs/>
          <w:color w:val="000000" w:themeColor="text1"/>
          <w:szCs w:val="24"/>
        </w:rPr>
        <w:t xml:space="preserve"> </w:t>
      </w:r>
      <w:r w:rsidR="0053031E" w:rsidRPr="00FA078B">
        <w:rPr>
          <w:rFonts w:ascii="Book Antiqua" w:hAnsi="Book Antiqua"/>
          <w:iCs/>
          <w:color w:val="000000" w:themeColor="text1"/>
          <w:szCs w:val="24"/>
        </w:rPr>
        <w:t>recor</w:t>
      </w:r>
      <w:r w:rsidR="00706BA9" w:rsidRPr="00FA078B">
        <w:rPr>
          <w:rFonts w:ascii="Book Antiqua" w:hAnsi="Book Antiqua"/>
          <w:iCs/>
          <w:color w:val="000000" w:themeColor="text1"/>
          <w:szCs w:val="24"/>
        </w:rPr>
        <w:t>d</w:t>
      </w:r>
      <w:r w:rsidR="0053031E" w:rsidRPr="00FA078B">
        <w:rPr>
          <w:rFonts w:ascii="Book Antiqua" w:hAnsi="Book Antiqua"/>
          <w:iCs/>
          <w:color w:val="000000" w:themeColor="text1"/>
          <w:szCs w:val="24"/>
        </w:rPr>
        <w:t xml:space="preserve">ed </w:t>
      </w:r>
      <w:r w:rsidR="00C65E36" w:rsidRPr="00FA078B">
        <w:rPr>
          <w:rFonts w:ascii="Book Antiqua" w:hAnsi="Book Antiqua"/>
          <w:iCs/>
          <w:color w:val="000000" w:themeColor="text1"/>
          <w:szCs w:val="24"/>
        </w:rPr>
        <w:t>in our study</w:t>
      </w:r>
      <w:r w:rsidR="00706BA9" w:rsidRPr="00FA078B">
        <w:rPr>
          <w:rFonts w:ascii="Book Antiqua" w:hAnsi="Book Antiqua"/>
          <w:iCs/>
          <w:color w:val="000000" w:themeColor="text1"/>
          <w:szCs w:val="24"/>
        </w:rPr>
        <w:t xml:space="preserve"> </w:t>
      </w:r>
      <w:r w:rsidR="00C65E36" w:rsidRPr="00FA078B">
        <w:rPr>
          <w:rFonts w:ascii="Book Antiqua" w:hAnsi="Book Antiqua"/>
          <w:iCs/>
          <w:color w:val="000000" w:themeColor="text1"/>
          <w:szCs w:val="24"/>
        </w:rPr>
        <w:t>were heavily impacted by logistical issues, such as the time needed to educate patients</w:t>
      </w:r>
      <w:r w:rsidR="004F374E" w:rsidRPr="00FA078B">
        <w:rPr>
          <w:rFonts w:ascii="Book Antiqua" w:hAnsi="Book Antiqua"/>
          <w:iCs/>
          <w:color w:val="000000" w:themeColor="text1"/>
          <w:szCs w:val="24"/>
        </w:rPr>
        <w:t xml:space="preserve"> about the colonoscopy results</w:t>
      </w:r>
      <w:r w:rsidR="00C65E36" w:rsidRPr="00FA078B">
        <w:rPr>
          <w:rFonts w:ascii="Book Antiqua" w:hAnsi="Book Antiqua"/>
          <w:iCs/>
          <w:color w:val="000000" w:themeColor="text1"/>
          <w:szCs w:val="24"/>
        </w:rPr>
        <w:t xml:space="preserve">, get them dressed and confirm the arrival of their escorts. These factors </w:t>
      </w:r>
      <w:r w:rsidR="00706BA9" w:rsidRPr="00FA078B">
        <w:rPr>
          <w:rFonts w:ascii="Book Antiqua" w:hAnsi="Book Antiqua"/>
          <w:iCs/>
          <w:color w:val="000000" w:themeColor="text1"/>
          <w:szCs w:val="24"/>
        </w:rPr>
        <w:t xml:space="preserve">tended to </w:t>
      </w:r>
      <w:r w:rsidR="00BD7336" w:rsidRPr="00FA078B">
        <w:rPr>
          <w:rFonts w:ascii="Book Antiqua" w:hAnsi="Book Antiqua"/>
          <w:iCs/>
          <w:color w:val="000000" w:themeColor="text1"/>
          <w:szCs w:val="24"/>
        </w:rPr>
        <w:t xml:space="preserve">artificially </w:t>
      </w:r>
      <w:r w:rsidR="00706BA9" w:rsidRPr="00FA078B">
        <w:rPr>
          <w:rFonts w:ascii="Book Antiqua" w:hAnsi="Book Antiqua"/>
          <w:iCs/>
          <w:color w:val="000000" w:themeColor="text1"/>
          <w:szCs w:val="24"/>
        </w:rPr>
        <w:t>prolong</w:t>
      </w:r>
      <w:r w:rsidR="00C65E36" w:rsidRPr="00FA078B">
        <w:rPr>
          <w:rFonts w:ascii="Book Antiqua" w:hAnsi="Book Antiqua"/>
          <w:iCs/>
          <w:color w:val="000000" w:themeColor="text1"/>
          <w:szCs w:val="24"/>
        </w:rPr>
        <w:t xml:space="preserve"> the “recovery time” for the CAPS group </w:t>
      </w:r>
      <w:r w:rsidR="00BD7336" w:rsidRPr="00FA078B">
        <w:rPr>
          <w:rFonts w:ascii="Book Antiqua" w:hAnsi="Book Antiqua"/>
          <w:iCs/>
          <w:color w:val="000000" w:themeColor="text1"/>
          <w:szCs w:val="24"/>
        </w:rPr>
        <w:t xml:space="preserve">more than the MF group. In fact, CAPS patients were generally much more awake </w:t>
      </w:r>
      <w:r w:rsidR="00875D74" w:rsidRPr="00FA078B">
        <w:rPr>
          <w:rFonts w:ascii="Book Antiqua" w:hAnsi="Book Antiqua"/>
          <w:iCs/>
          <w:color w:val="000000" w:themeColor="text1"/>
          <w:szCs w:val="24"/>
        </w:rPr>
        <w:t xml:space="preserve">than control patients </w:t>
      </w:r>
      <w:r w:rsidR="00BD7336" w:rsidRPr="00FA078B">
        <w:rPr>
          <w:rFonts w:ascii="Book Antiqua" w:hAnsi="Book Antiqua"/>
          <w:iCs/>
          <w:color w:val="000000" w:themeColor="text1"/>
          <w:szCs w:val="24"/>
        </w:rPr>
        <w:t xml:space="preserve">upon arrival in the recovery room, </w:t>
      </w:r>
      <w:r w:rsidR="00706BA9" w:rsidRPr="00FA078B">
        <w:rPr>
          <w:rFonts w:ascii="Book Antiqua" w:hAnsi="Book Antiqua"/>
          <w:iCs/>
          <w:color w:val="000000" w:themeColor="text1"/>
          <w:szCs w:val="24"/>
        </w:rPr>
        <w:t>such that the difference in recovery times, althou</w:t>
      </w:r>
      <w:r w:rsidR="00941DF3" w:rsidRPr="00FA078B">
        <w:rPr>
          <w:rFonts w:ascii="Book Antiqua" w:hAnsi="Book Antiqua"/>
          <w:iCs/>
          <w:color w:val="000000" w:themeColor="text1"/>
          <w:szCs w:val="24"/>
        </w:rPr>
        <w:t xml:space="preserve">gh </w:t>
      </w:r>
      <w:r w:rsidR="00875D74" w:rsidRPr="00FA078B">
        <w:rPr>
          <w:rFonts w:ascii="Book Antiqua" w:hAnsi="Book Antiqua"/>
          <w:iCs/>
          <w:color w:val="000000" w:themeColor="text1"/>
          <w:szCs w:val="24"/>
        </w:rPr>
        <w:t xml:space="preserve">already </w:t>
      </w:r>
      <w:r w:rsidR="00941DF3" w:rsidRPr="00FA078B">
        <w:rPr>
          <w:rFonts w:ascii="Book Antiqua" w:hAnsi="Book Antiqua"/>
          <w:iCs/>
          <w:color w:val="000000" w:themeColor="text1"/>
          <w:szCs w:val="24"/>
        </w:rPr>
        <w:t>highly significant</w:t>
      </w:r>
      <w:r w:rsidR="00706BA9" w:rsidRPr="00FA078B">
        <w:rPr>
          <w:rFonts w:ascii="Book Antiqua" w:hAnsi="Book Antiqua"/>
          <w:iCs/>
          <w:color w:val="000000" w:themeColor="text1"/>
          <w:szCs w:val="24"/>
        </w:rPr>
        <w:t xml:space="preserve">, was less impressive than the difference in wakefulness upon arrival in the recovery room (Table </w:t>
      </w:r>
      <w:r w:rsidR="000344FB" w:rsidRPr="00FA078B">
        <w:rPr>
          <w:rFonts w:ascii="Book Antiqua" w:hAnsi="Book Antiqua"/>
          <w:iCs/>
          <w:color w:val="000000" w:themeColor="text1"/>
          <w:szCs w:val="24"/>
        </w:rPr>
        <w:t>1</w:t>
      </w:r>
      <w:r w:rsidR="00706BA9" w:rsidRPr="00FA078B">
        <w:rPr>
          <w:rFonts w:ascii="Book Antiqua" w:hAnsi="Book Antiqua"/>
          <w:iCs/>
          <w:color w:val="000000" w:themeColor="text1"/>
          <w:szCs w:val="24"/>
        </w:rPr>
        <w:t>).</w:t>
      </w:r>
      <w:r w:rsidR="00C65E36" w:rsidRPr="00FA078B">
        <w:rPr>
          <w:rFonts w:ascii="Book Antiqua" w:hAnsi="Book Antiqua"/>
          <w:iCs/>
          <w:color w:val="000000" w:themeColor="text1"/>
          <w:szCs w:val="24"/>
        </w:rPr>
        <w:t xml:space="preserve"> </w:t>
      </w:r>
      <w:r w:rsidR="00875D74" w:rsidRPr="00FA078B">
        <w:rPr>
          <w:rFonts w:ascii="Book Antiqua" w:hAnsi="Book Antiqua"/>
          <w:iCs/>
          <w:color w:val="000000" w:themeColor="text1"/>
          <w:szCs w:val="24"/>
        </w:rPr>
        <w:t>Even though</w:t>
      </w:r>
      <w:r w:rsidR="00C65E36" w:rsidRPr="00FA078B">
        <w:rPr>
          <w:rFonts w:ascii="Book Antiqua" w:hAnsi="Book Antiqua"/>
          <w:iCs/>
          <w:color w:val="000000" w:themeColor="text1"/>
          <w:szCs w:val="24"/>
        </w:rPr>
        <w:t xml:space="preserve"> </w:t>
      </w:r>
      <w:r w:rsidR="0053031E" w:rsidRPr="00FA078B">
        <w:rPr>
          <w:rFonts w:ascii="Book Antiqua" w:hAnsi="Book Antiqua"/>
          <w:iCs/>
          <w:color w:val="000000" w:themeColor="text1"/>
          <w:szCs w:val="24"/>
        </w:rPr>
        <w:t xml:space="preserve">the rapid recovery associated with </w:t>
      </w:r>
      <w:r w:rsidR="00C65E36" w:rsidRPr="00FA078B">
        <w:rPr>
          <w:rFonts w:ascii="Book Antiqua" w:hAnsi="Book Antiqua"/>
          <w:iCs/>
          <w:color w:val="000000" w:themeColor="text1"/>
          <w:szCs w:val="24"/>
        </w:rPr>
        <w:lastRenderedPageBreak/>
        <w:t xml:space="preserve">propofol does not negate certain limitations, such as the prohibition against driving after the procedure, </w:t>
      </w:r>
      <w:r w:rsidR="00783D40" w:rsidRPr="00FA078B">
        <w:rPr>
          <w:rFonts w:ascii="Book Antiqua" w:hAnsi="Book Antiqua"/>
          <w:iCs/>
          <w:color w:val="000000" w:themeColor="text1"/>
          <w:szCs w:val="24"/>
        </w:rPr>
        <w:t>it</w:t>
      </w:r>
      <w:r w:rsidR="00C65E36" w:rsidRPr="00FA078B">
        <w:rPr>
          <w:rFonts w:ascii="Book Antiqua" w:hAnsi="Book Antiqua"/>
          <w:iCs/>
          <w:color w:val="000000" w:themeColor="text1"/>
          <w:szCs w:val="24"/>
        </w:rPr>
        <w:t xml:space="preserve"> </w:t>
      </w:r>
      <w:r w:rsidR="0053031E" w:rsidRPr="00FA078B">
        <w:rPr>
          <w:rFonts w:ascii="Book Antiqua" w:hAnsi="Book Antiqua"/>
          <w:iCs/>
          <w:color w:val="000000" w:themeColor="text1"/>
          <w:szCs w:val="24"/>
        </w:rPr>
        <w:t>has a major impact on</w:t>
      </w:r>
      <w:r w:rsidR="00C65E36" w:rsidRPr="00FA078B">
        <w:rPr>
          <w:rFonts w:ascii="Book Antiqua" w:hAnsi="Book Antiqua"/>
          <w:iCs/>
          <w:color w:val="000000" w:themeColor="text1"/>
          <w:szCs w:val="24"/>
        </w:rPr>
        <w:t xml:space="preserve"> patient convenience, satisfaction, post-procedural education and endoscopy unit flow</w:t>
      </w:r>
      <w:r w:rsidR="006401DA" w:rsidRPr="00FA078B">
        <w:rPr>
          <w:rFonts w:ascii="Book Antiqua" w:hAnsi="Book Antiqua"/>
          <w:iCs/>
          <w:color w:val="000000" w:themeColor="text1"/>
          <w:szCs w:val="24"/>
        </w:rPr>
        <w:fldChar w:fldCharType="begin"/>
      </w:r>
      <w:r w:rsidR="006401DA" w:rsidRPr="00FA078B">
        <w:rPr>
          <w:rFonts w:ascii="Book Antiqua" w:hAnsi="Book Antiqua"/>
          <w:iCs/>
          <w:color w:val="000000" w:themeColor="text1"/>
          <w:szCs w:val="24"/>
        </w:rPr>
        <w:instrText xml:space="preserve"> ADDIN EN.CITE &lt;EndNote&gt;&lt;Cite&gt;&lt;Author&gt;Horiuchi&lt;/Author&gt;&lt;Year&gt;2014&lt;/Year&gt;&lt;RecNum&gt;1352&lt;/RecNum&gt;&lt;DisplayText&gt;&lt;style face="superscript"&gt;[11]&lt;/style&gt;&lt;/DisplayText&gt;&lt;record&gt;&lt;rec-number&gt;1352&lt;/rec-number&gt;&lt;foreign-keys&gt;&lt;key app="EN" db-id="dptf5ddzatdrppev5advwp5gfz50rsr2axdd"&gt;1352&lt;/key&gt;&lt;/foreign-keys&gt;&lt;ref-type name="Journal Article"&gt;17&lt;/ref-type&gt;&lt;contributors&gt;&lt;authors&gt;&lt;author&gt;Horiuchi, A.&lt;/author&gt;&lt;author&gt;Graham, D. Y.&lt;/author&gt;&lt;/authors&gt;&lt;/contributors&gt;&lt;auth-address&gt;Digestive Disease Center, Showa Inan General Hospital, Komagane, Japan.&amp;#xD;Deparment of Internal Medicine, Michael E. DeBakey Veterans Affairs Medical Center and Baylor College of Medicine, Houston, Texas, USA.&lt;/auth-address&gt;&lt;titles&gt;&lt;title&gt;Special topics in procedural sedation: clinical challenges and psychomotor recovery&lt;/title&gt;&lt;secondary-title&gt;Gastrointest Endosc&lt;/secondary-title&gt;&lt;alt-title&gt;Gastrointestinal endoscopy&lt;/alt-title&gt;&lt;/titles&gt;&lt;periodical&gt;&lt;full-title&gt;Gastrointest Endosc&lt;/full-title&gt;&lt;/periodical&gt;&lt;pages&gt;404-9&lt;/pages&gt;&lt;volume&gt;80&lt;/volume&gt;&lt;number&gt;3&lt;/number&gt;&lt;dates&gt;&lt;year&gt;2014&lt;/year&gt;&lt;pub-dates&gt;&lt;date&gt;Sep&lt;/date&gt;&lt;/pub-dates&gt;&lt;/dates&gt;&lt;isbn&gt;1097-6779 (Electronic)&amp;#xD;0016-5107 (Linking)&lt;/isbn&gt;&lt;accession-num&gt;24981806&lt;/accession-num&gt;&lt;urls&gt;&lt;related-urls&gt;&lt;url&gt;http://www.ncbi.nlm.nih.gov/pubmed/24981806&lt;/url&gt;&lt;/related-urls&gt;&lt;/urls&gt;&lt;electronic-resource-num&gt;10.1016/j.gie.2014.04.063&lt;/electronic-resource-num&gt;&lt;/record&gt;&lt;/Cite&gt;&lt;/EndNote&gt;</w:instrText>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1" w:tooltip="Horiuchi, 2014 #1352" w:history="1">
        <w:r w:rsidR="006401DA" w:rsidRPr="00FA078B">
          <w:rPr>
            <w:rFonts w:ascii="Book Antiqua" w:hAnsi="Book Antiqua"/>
            <w:iCs/>
            <w:noProof/>
            <w:color w:val="000000" w:themeColor="text1"/>
            <w:szCs w:val="24"/>
            <w:vertAlign w:val="superscript"/>
          </w:rPr>
          <w:t>11</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C65E36" w:rsidRPr="00FA078B">
        <w:rPr>
          <w:rFonts w:ascii="Book Antiqua" w:hAnsi="Book Antiqua"/>
          <w:iCs/>
          <w:color w:val="000000" w:themeColor="text1"/>
          <w:szCs w:val="24"/>
        </w:rPr>
        <w:t>.</w:t>
      </w:r>
      <w:r w:rsidR="00EE4AFB" w:rsidRPr="00FA078B">
        <w:rPr>
          <w:rFonts w:ascii="Book Antiqua" w:hAnsi="Book Antiqua"/>
          <w:iCs/>
          <w:color w:val="000000" w:themeColor="text1"/>
          <w:szCs w:val="24"/>
        </w:rPr>
        <w:t xml:space="preserve"> </w:t>
      </w:r>
      <w:r w:rsidR="00706BA9" w:rsidRPr="00FA078B">
        <w:rPr>
          <w:rFonts w:ascii="Book Antiqua" w:hAnsi="Book Antiqua"/>
          <w:iCs/>
          <w:color w:val="000000" w:themeColor="text1"/>
          <w:szCs w:val="24"/>
        </w:rPr>
        <w:t xml:space="preserve">Our previous study has already demonstrated that </w:t>
      </w:r>
      <w:r w:rsidR="00BD7336" w:rsidRPr="00FA078B">
        <w:rPr>
          <w:rFonts w:ascii="Book Antiqua" w:hAnsi="Book Antiqua"/>
          <w:iCs/>
          <w:color w:val="000000" w:themeColor="text1"/>
          <w:szCs w:val="24"/>
        </w:rPr>
        <w:t xml:space="preserve">both </w:t>
      </w:r>
      <w:r w:rsidR="00706BA9" w:rsidRPr="00FA078B">
        <w:rPr>
          <w:rFonts w:ascii="Book Antiqua" w:hAnsi="Book Antiqua"/>
          <w:iCs/>
          <w:color w:val="000000" w:themeColor="text1"/>
          <w:szCs w:val="24"/>
        </w:rPr>
        <w:t>patients and endoscopists were more satisfied with the recovery process for CAPS t</w:t>
      </w:r>
      <w:r w:rsidR="00EE5C34" w:rsidRPr="00FA078B">
        <w:rPr>
          <w:rFonts w:ascii="Book Antiqua" w:hAnsi="Book Antiqua"/>
          <w:iCs/>
          <w:color w:val="000000" w:themeColor="text1"/>
          <w:szCs w:val="24"/>
        </w:rPr>
        <w:t>han that for MF</w:t>
      </w:r>
      <w:r w:rsidR="006401DA" w:rsidRPr="00FA078B">
        <w:rPr>
          <w:rFonts w:ascii="Book Antiqua" w:hAnsi="Book Antiqua"/>
          <w:iCs/>
          <w:color w:val="000000" w:themeColor="text1"/>
          <w:szCs w:val="24"/>
        </w:rPr>
        <w:fldChar w:fldCharType="begin"/>
      </w:r>
      <w:r w:rsidR="006401DA" w:rsidRPr="00FA078B">
        <w:rPr>
          <w:rFonts w:ascii="Book Antiqua" w:hAnsi="Book Antiqua"/>
          <w:iCs/>
          <w:color w:val="000000" w:themeColor="text1"/>
          <w:szCs w:val="24"/>
        </w:rPr>
        <w:instrText xml:space="preserve"> ADDIN EN.CITE &lt;EndNote&gt;&lt;Cite&gt;&lt;Author&gt;Lin&lt;/Author&gt;&lt;Year&gt;2017&lt;/Year&gt;&lt;RecNum&gt;1495&lt;/RecNum&gt;&lt;DisplayText&gt;&lt;style face="superscript"&gt;[10]&lt;/style&gt;&lt;/DisplayText&gt;&lt;record&gt;&lt;rec-number&gt;1495&lt;/rec-number&gt;&lt;foreign-keys&gt;&lt;key app="EN" db-id="dptf5ddzatdrppev5advwp5gfz50rsr2axdd"&gt;1495&lt;/key&gt;&lt;/foreign-keys&gt;&lt;ref-type name="Journal Article"&gt;17&lt;/ref-type&gt;&lt;contributors&gt;&lt;authors&gt;&lt;author&gt;Lin, O. S.&lt;/author&gt;&lt;author&gt;Kozarek, R. A.&lt;/author&gt;&lt;author&gt;Tombs, D.&lt;/author&gt;&lt;author&gt;La Selva, D.&lt;/author&gt;&lt;author&gt;Weigel, W.&lt;/author&gt;&lt;author&gt;Beecher, R.&lt;/author&gt;&lt;author&gt;Jensen, A.&lt;/author&gt;&lt;author&gt;Gluck, M.&lt;/author&gt;&lt;author&gt;Ross, A.&lt;/author&gt;&lt;/authors&gt;&lt;/contributors&gt;&lt;titles&gt;&lt;title&gt;The First U.S. Clinical Experience With Computer-Assisted Propofol Sedation: A Retrospective Observational Comparative Study on Efficacy, Safety, Efficiency and Endoscopist and Patient Satisfaction&lt;/title&gt;&lt;secondary-title&gt;Anesthesia and Analgesia&lt;/secondary-title&gt;&lt;/titles&gt;&lt;periodical&gt;&lt;full-title&gt;Anesthesia and Analgesia&lt;/full-title&gt;&lt;/periodical&gt;&lt;dates&gt;&lt;year&gt;2017&lt;/year&gt;&lt;/dates&gt;&lt;urls&gt;&lt;/urls&gt;&lt;/record&gt;&lt;/Cite&gt;&lt;/EndNote&gt;</w:instrText>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0" w:tooltip="Lin, 2017 #1495" w:history="1">
        <w:r w:rsidR="006401DA" w:rsidRPr="00FA078B">
          <w:rPr>
            <w:rFonts w:ascii="Book Antiqua" w:hAnsi="Book Antiqua"/>
            <w:iCs/>
            <w:noProof/>
            <w:color w:val="000000" w:themeColor="text1"/>
            <w:szCs w:val="24"/>
            <w:vertAlign w:val="superscript"/>
          </w:rPr>
          <w:t>10</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706BA9" w:rsidRPr="00FA078B">
        <w:rPr>
          <w:rFonts w:ascii="Book Antiqua" w:hAnsi="Book Antiqua"/>
          <w:iCs/>
          <w:color w:val="000000" w:themeColor="text1"/>
          <w:szCs w:val="24"/>
        </w:rPr>
        <w:t>. In addition, w</w:t>
      </w:r>
      <w:r w:rsidR="00EE4AFB" w:rsidRPr="00FA078B">
        <w:rPr>
          <w:rFonts w:ascii="Book Antiqua" w:hAnsi="Book Antiqua"/>
          <w:iCs/>
          <w:color w:val="000000" w:themeColor="text1"/>
          <w:szCs w:val="24"/>
        </w:rPr>
        <w:t>e were able to reduce our reco</w:t>
      </w:r>
      <w:r w:rsidR="008E0B9F" w:rsidRPr="00FA078B">
        <w:rPr>
          <w:rFonts w:ascii="Book Antiqua" w:hAnsi="Book Antiqua"/>
          <w:iCs/>
          <w:color w:val="000000" w:themeColor="text1"/>
          <w:szCs w:val="24"/>
        </w:rPr>
        <w:t>very room staff overtime hours</w:t>
      </w:r>
      <w:r w:rsidR="00706BA9" w:rsidRPr="00FA078B">
        <w:rPr>
          <w:rFonts w:ascii="Book Antiqua" w:hAnsi="Book Antiqua"/>
          <w:iCs/>
          <w:color w:val="000000" w:themeColor="text1"/>
          <w:szCs w:val="24"/>
        </w:rPr>
        <w:t xml:space="preserve"> </w:t>
      </w:r>
      <w:r w:rsidR="00B30B4F">
        <w:rPr>
          <w:rFonts w:ascii="Book Antiqua" w:hAnsi="Book Antiqua"/>
          <w:iCs/>
          <w:color w:val="000000" w:themeColor="text1"/>
          <w:szCs w:val="24"/>
        </w:rPr>
        <w:t>by 32%, resulting in over $14</w:t>
      </w:r>
      <w:r w:rsidR="008E0B9F" w:rsidRPr="00FA078B">
        <w:rPr>
          <w:rFonts w:ascii="Book Antiqua" w:hAnsi="Book Antiqua"/>
          <w:iCs/>
          <w:color w:val="000000" w:themeColor="text1"/>
          <w:szCs w:val="24"/>
        </w:rPr>
        <w:t xml:space="preserve">000 </w:t>
      </w:r>
      <w:r w:rsidR="00875D74" w:rsidRPr="00FA078B">
        <w:rPr>
          <w:rFonts w:ascii="Book Antiqua" w:hAnsi="Book Antiqua"/>
          <w:iCs/>
          <w:color w:val="000000" w:themeColor="text1"/>
          <w:szCs w:val="24"/>
        </w:rPr>
        <w:t xml:space="preserve">in </w:t>
      </w:r>
      <w:r w:rsidR="008E0B9F" w:rsidRPr="00FA078B">
        <w:rPr>
          <w:rFonts w:ascii="Book Antiqua" w:hAnsi="Book Antiqua"/>
          <w:iCs/>
          <w:color w:val="000000" w:themeColor="text1"/>
          <w:szCs w:val="24"/>
        </w:rPr>
        <w:t>savings per month despite increased procedure volumes</w:t>
      </w:r>
      <w:r w:rsidR="006401DA" w:rsidRPr="00FA078B">
        <w:rPr>
          <w:rFonts w:ascii="Book Antiqua" w:hAnsi="Book Antiqua"/>
          <w:iCs/>
          <w:color w:val="000000" w:themeColor="text1"/>
          <w:szCs w:val="24"/>
        </w:rPr>
        <w:fldChar w:fldCharType="begin"/>
      </w:r>
      <w:r w:rsidR="006401DA" w:rsidRPr="00FA078B">
        <w:rPr>
          <w:rFonts w:ascii="Book Antiqua" w:hAnsi="Book Antiqua"/>
          <w:iCs/>
          <w:color w:val="000000" w:themeColor="text1"/>
          <w:szCs w:val="24"/>
        </w:rPr>
        <w:instrText xml:space="preserve"> ADDIN EN.CITE &lt;EndNote&gt;&lt;Cite&gt;&lt;Author&gt;Koch&lt;/Author&gt;&lt;Year&gt;2016&lt;/Year&gt;&lt;RecNum&gt;1494&lt;/RecNum&gt;&lt;DisplayText&gt;&lt;style face="superscript"&gt;[12]&lt;/style&gt;&lt;/DisplayText&gt;&lt;record&gt;&lt;rec-number&gt;1494&lt;/rec-number&gt;&lt;foreign-keys&gt;&lt;key app="EN" db-id="dptf5ddzatdrppev5advwp5gfz50rsr2axdd"&gt;1494&lt;/key&gt;&lt;/foreign-keys&gt;&lt;ref-type name="Journal Article"&gt;17&lt;/ref-type&gt;&lt;contributors&gt;&lt;authors&gt;&lt;author&gt;Koch, J.&lt;/author&gt;&lt;author&gt;Tombs, D.&lt;/author&gt;&lt;author&gt;Lin, O. S.&lt;/author&gt;&lt;author&gt;Kozarek, R. A.&lt;/author&gt;&lt;author&gt;Gluck, M.&lt;/author&gt;&lt;author&gt;Larsen, M.&lt;/author&gt;&lt;author&gt;Ross, A.&lt;/author&gt;&lt;/authors&gt;&lt;/contributors&gt;&lt;titles&gt;&lt;title&gt;Economic impact of computer assisted propofol sedation&lt;/title&gt;&lt;secondary-title&gt;Gastroenterology&lt;/secondary-title&gt;&lt;/titles&gt;&lt;periodical&gt;&lt;full-title&gt;Gastroenterology&lt;/full-title&gt;&lt;/periodical&gt;&lt;pages&gt;S101&lt;/pages&gt;&lt;volume&gt;150&lt;/volume&gt;&lt;number&gt;4&lt;/number&gt;&lt;dates&gt;&lt;year&gt;2016&lt;/year&gt;&lt;/dates&gt;&lt;urls&gt;&lt;/urls&gt;&lt;/record&gt;&lt;/Cite&gt;&lt;/EndNote&gt;</w:instrText>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2" w:tooltip="Koch, 2016 #1494" w:history="1">
        <w:r w:rsidR="006401DA" w:rsidRPr="00FA078B">
          <w:rPr>
            <w:rFonts w:ascii="Book Antiqua" w:hAnsi="Book Antiqua"/>
            <w:iCs/>
            <w:noProof/>
            <w:color w:val="000000" w:themeColor="text1"/>
            <w:szCs w:val="24"/>
            <w:vertAlign w:val="superscript"/>
          </w:rPr>
          <w:t>12</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B30B4F">
        <w:rPr>
          <w:rFonts w:ascii="Book Antiqua" w:hAnsi="Book Antiqua"/>
          <w:iCs/>
          <w:color w:val="000000" w:themeColor="text1"/>
          <w:szCs w:val="24"/>
        </w:rPr>
        <w:t>.</w:t>
      </w:r>
    </w:p>
    <w:p w:rsidR="00F16145" w:rsidRPr="00B30B4F" w:rsidRDefault="00F16145" w:rsidP="00B30B4F">
      <w:pPr>
        <w:pStyle w:val="BodyText"/>
        <w:snapToGrid w:val="0"/>
        <w:spacing w:line="360" w:lineRule="auto"/>
        <w:ind w:firstLineChars="100" w:firstLine="240"/>
        <w:jc w:val="both"/>
        <w:rPr>
          <w:rFonts w:ascii="Book Antiqua" w:eastAsia="SimSun" w:hAnsi="Book Antiqua"/>
          <w:iCs/>
          <w:color w:val="000000" w:themeColor="text1"/>
          <w:szCs w:val="24"/>
          <w:lang w:eastAsia="zh-CN"/>
        </w:rPr>
      </w:pPr>
      <w:r w:rsidRPr="00FA078B">
        <w:rPr>
          <w:rFonts w:ascii="Book Antiqua" w:hAnsi="Book Antiqua"/>
          <w:iCs/>
          <w:color w:val="000000" w:themeColor="text1"/>
          <w:szCs w:val="24"/>
        </w:rPr>
        <w:t xml:space="preserve">Adverse events were </w:t>
      </w:r>
      <w:r w:rsidR="00C65E36" w:rsidRPr="00FA078B">
        <w:rPr>
          <w:rFonts w:ascii="Book Antiqua" w:hAnsi="Book Antiqua"/>
          <w:iCs/>
          <w:color w:val="000000" w:themeColor="text1"/>
          <w:szCs w:val="24"/>
        </w:rPr>
        <w:t>relatively few</w:t>
      </w:r>
      <w:r w:rsidRPr="00FA078B">
        <w:rPr>
          <w:rFonts w:ascii="Book Antiqua" w:hAnsi="Book Antiqua"/>
          <w:iCs/>
          <w:color w:val="000000" w:themeColor="text1"/>
          <w:szCs w:val="24"/>
        </w:rPr>
        <w:t xml:space="preserve">, while serious adverse events were extremely rare. </w:t>
      </w:r>
      <w:r w:rsidR="00425699" w:rsidRPr="00FA078B">
        <w:rPr>
          <w:rFonts w:ascii="Book Antiqua" w:hAnsi="Book Antiqua"/>
          <w:iCs/>
          <w:color w:val="000000" w:themeColor="text1"/>
          <w:szCs w:val="24"/>
        </w:rPr>
        <w:t xml:space="preserve">In the entire </w:t>
      </w:r>
      <w:r w:rsidR="00E779DF" w:rsidRPr="00FA078B">
        <w:rPr>
          <w:rFonts w:ascii="Book Antiqua" w:hAnsi="Book Antiqua"/>
          <w:iCs/>
          <w:color w:val="000000" w:themeColor="text1"/>
          <w:szCs w:val="24"/>
        </w:rPr>
        <w:t xml:space="preserve">CAPS </w:t>
      </w:r>
      <w:r w:rsidR="00425699" w:rsidRPr="00FA078B">
        <w:rPr>
          <w:rFonts w:ascii="Book Antiqua" w:hAnsi="Book Antiqua"/>
          <w:iCs/>
          <w:color w:val="000000" w:themeColor="text1"/>
          <w:szCs w:val="24"/>
        </w:rPr>
        <w:t xml:space="preserve">cohort of over </w:t>
      </w:r>
      <w:r w:rsidR="00FE7593" w:rsidRPr="00FA078B">
        <w:rPr>
          <w:rFonts w:ascii="Book Antiqua" w:hAnsi="Book Antiqua"/>
          <w:iCs/>
          <w:color w:val="000000" w:themeColor="text1"/>
          <w:szCs w:val="24"/>
        </w:rPr>
        <w:t>2500</w:t>
      </w:r>
      <w:r w:rsidR="00425699" w:rsidRPr="00FA078B">
        <w:rPr>
          <w:rFonts w:ascii="Book Antiqua" w:hAnsi="Book Antiqua"/>
          <w:iCs/>
          <w:color w:val="000000" w:themeColor="text1"/>
          <w:szCs w:val="24"/>
        </w:rPr>
        <w:t xml:space="preserve"> patients, t</w:t>
      </w:r>
      <w:r w:rsidR="00B13027" w:rsidRPr="00FA078B">
        <w:rPr>
          <w:rFonts w:ascii="Book Antiqua" w:hAnsi="Book Antiqua"/>
          <w:iCs/>
          <w:color w:val="000000" w:themeColor="text1"/>
          <w:szCs w:val="24"/>
        </w:rPr>
        <w:t xml:space="preserve">here was only </w:t>
      </w:r>
      <w:r w:rsidR="00425699" w:rsidRPr="00FA078B">
        <w:rPr>
          <w:rFonts w:ascii="Book Antiqua" w:hAnsi="Book Antiqua"/>
          <w:iCs/>
          <w:color w:val="000000" w:themeColor="text1"/>
          <w:szCs w:val="24"/>
        </w:rPr>
        <w:t>two</w:t>
      </w:r>
      <w:r w:rsidR="00B13027" w:rsidRPr="00FA078B">
        <w:rPr>
          <w:rFonts w:ascii="Book Antiqua" w:hAnsi="Book Antiqua"/>
          <w:iCs/>
          <w:color w:val="000000" w:themeColor="text1"/>
          <w:szCs w:val="24"/>
        </w:rPr>
        <w:t xml:space="preserve"> case</w:t>
      </w:r>
      <w:r w:rsidR="00E779DF" w:rsidRPr="00FA078B">
        <w:rPr>
          <w:rFonts w:ascii="Book Antiqua" w:hAnsi="Book Antiqua"/>
          <w:iCs/>
          <w:color w:val="000000" w:themeColor="text1"/>
          <w:szCs w:val="24"/>
        </w:rPr>
        <w:t>s</w:t>
      </w:r>
      <w:r w:rsidR="00B13027" w:rsidRPr="00FA078B">
        <w:rPr>
          <w:rFonts w:ascii="Book Antiqua" w:hAnsi="Book Antiqua"/>
          <w:iCs/>
          <w:color w:val="000000" w:themeColor="text1"/>
          <w:szCs w:val="24"/>
        </w:rPr>
        <w:t xml:space="preserve"> of desaturat</w:t>
      </w:r>
      <w:r w:rsidR="00035C45" w:rsidRPr="00FA078B">
        <w:rPr>
          <w:rFonts w:ascii="Book Antiqua" w:hAnsi="Book Antiqua"/>
          <w:iCs/>
          <w:color w:val="000000" w:themeColor="text1"/>
          <w:szCs w:val="24"/>
        </w:rPr>
        <w:t xml:space="preserve">ion requiring </w:t>
      </w:r>
      <w:r w:rsidR="00425699" w:rsidRPr="00FA078B">
        <w:rPr>
          <w:rFonts w:ascii="Book Antiqua" w:hAnsi="Book Antiqua"/>
          <w:iCs/>
          <w:color w:val="000000" w:themeColor="text1"/>
          <w:szCs w:val="24"/>
        </w:rPr>
        <w:t xml:space="preserve">transient </w:t>
      </w:r>
      <w:r w:rsidR="00035C45" w:rsidRPr="00FA078B">
        <w:rPr>
          <w:rFonts w:ascii="Book Antiqua" w:hAnsi="Book Antiqua"/>
          <w:iCs/>
          <w:color w:val="000000" w:themeColor="text1"/>
          <w:szCs w:val="24"/>
        </w:rPr>
        <w:t xml:space="preserve">mask ventilation. </w:t>
      </w:r>
      <w:r w:rsidR="00082EC2" w:rsidRPr="00FA078B">
        <w:rPr>
          <w:rFonts w:ascii="Book Antiqua" w:hAnsi="Book Antiqua"/>
          <w:iCs/>
          <w:color w:val="000000" w:themeColor="text1"/>
          <w:szCs w:val="24"/>
        </w:rPr>
        <w:t xml:space="preserve">The only death in the study, </w:t>
      </w:r>
      <w:r w:rsidR="00E779DF" w:rsidRPr="00FA078B">
        <w:rPr>
          <w:rFonts w:ascii="Book Antiqua" w:hAnsi="Book Antiqua"/>
          <w:iCs/>
          <w:color w:val="000000" w:themeColor="text1"/>
          <w:szCs w:val="24"/>
        </w:rPr>
        <w:t xml:space="preserve">a CAPS </w:t>
      </w:r>
      <w:r w:rsidR="00035C45" w:rsidRPr="00FA078B">
        <w:rPr>
          <w:rFonts w:ascii="Book Antiqua" w:hAnsi="Book Antiqua"/>
          <w:iCs/>
          <w:color w:val="000000" w:themeColor="text1"/>
          <w:szCs w:val="24"/>
        </w:rPr>
        <w:t xml:space="preserve">patient </w:t>
      </w:r>
      <w:r w:rsidR="00E779DF" w:rsidRPr="00FA078B">
        <w:rPr>
          <w:rFonts w:ascii="Book Antiqua" w:hAnsi="Book Antiqua"/>
          <w:iCs/>
          <w:color w:val="000000" w:themeColor="text1"/>
          <w:szCs w:val="24"/>
        </w:rPr>
        <w:t xml:space="preserve">who died from ischemic colitis, </w:t>
      </w:r>
      <w:r w:rsidR="00035C45" w:rsidRPr="00FA078B">
        <w:rPr>
          <w:rFonts w:ascii="Book Antiqua" w:hAnsi="Book Antiqua"/>
          <w:iCs/>
          <w:color w:val="000000" w:themeColor="text1"/>
          <w:szCs w:val="24"/>
        </w:rPr>
        <w:t xml:space="preserve">was felt to be caused by the underlying condition and not the colonoscopy or sedation. Aside from this delayed fatality, none of the subjects suffered any severe adverse event such as emergent intubation, unanticipated hospitalization, permanent injury or death. </w:t>
      </w:r>
      <w:r w:rsidR="0053031E" w:rsidRPr="00FA078B">
        <w:rPr>
          <w:rFonts w:ascii="Book Antiqua" w:hAnsi="Book Antiqua"/>
          <w:iCs/>
          <w:color w:val="000000" w:themeColor="text1"/>
          <w:szCs w:val="24"/>
        </w:rPr>
        <w:t>These findings echo those from our initial study, where t</w:t>
      </w:r>
      <w:r w:rsidRPr="00FA078B">
        <w:rPr>
          <w:rFonts w:ascii="Book Antiqua" w:hAnsi="Book Antiqua"/>
          <w:iCs/>
          <w:color w:val="000000" w:themeColor="text1"/>
          <w:szCs w:val="24"/>
        </w:rPr>
        <w:t xml:space="preserve">here was </w:t>
      </w:r>
      <w:r w:rsidR="00671184" w:rsidRPr="00FA078B">
        <w:rPr>
          <w:rFonts w:ascii="Book Antiqua" w:hAnsi="Book Antiqua"/>
          <w:iCs/>
          <w:color w:val="000000" w:themeColor="text1"/>
          <w:szCs w:val="24"/>
        </w:rPr>
        <w:t xml:space="preserve">only </w:t>
      </w:r>
      <w:r w:rsidRPr="00FA078B">
        <w:rPr>
          <w:rFonts w:ascii="Book Antiqua" w:hAnsi="Book Antiqua"/>
          <w:iCs/>
          <w:color w:val="000000" w:themeColor="text1"/>
          <w:szCs w:val="24"/>
        </w:rPr>
        <w:t xml:space="preserve">one </w:t>
      </w:r>
      <w:r w:rsidR="00FE5B2F" w:rsidRPr="00FA078B">
        <w:rPr>
          <w:rFonts w:ascii="Book Antiqua" w:hAnsi="Book Antiqua"/>
          <w:iCs/>
          <w:color w:val="000000" w:themeColor="text1"/>
          <w:szCs w:val="24"/>
        </w:rPr>
        <w:t>CAPS patient who suffered</w:t>
      </w:r>
      <w:r w:rsidRPr="00FA078B">
        <w:rPr>
          <w:rFonts w:ascii="Book Antiqua" w:hAnsi="Book Antiqua"/>
          <w:iCs/>
          <w:color w:val="000000" w:themeColor="text1"/>
          <w:szCs w:val="24"/>
        </w:rPr>
        <w:t xml:space="preserve"> desaturation </w:t>
      </w:r>
      <w:r w:rsidR="00FE5B2F" w:rsidRPr="00FA078B">
        <w:rPr>
          <w:rFonts w:ascii="Book Antiqua" w:hAnsi="Book Antiqua"/>
          <w:iCs/>
          <w:color w:val="000000" w:themeColor="text1"/>
          <w:szCs w:val="24"/>
        </w:rPr>
        <w:t>requiring</w:t>
      </w:r>
      <w:r w:rsidRPr="00FA078B">
        <w:rPr>
          <w:rFonts w:ascii="Book Antiqua" w:hAnsi="Book Antiqua"/>
          <w:iCs/>
          <w:color w:val="000000" w:themeColor="text1"/>
          <w:szCs w:val="24"/>
        </w:rPr>
        <w:t xml:space="preserve"> brie</w:t>
      </w:r>
      <w:r w:rsidR="00671184" w:rsidRPr="00FA078B">
        <w:rPr>
          <w:rFonts w:ascii="Book Antiqua" w:hAnsi="Book Antiqua"/>
          <w:iCs/>
          <w:color w:val="000000" w:themeColor="text1"/>
          <w:szCs w:val="24"/>
        </w:rPr>
        <w:t>f mask ventilation</w:t>
      </w:r>
      <w:r w:rsidRPr="00FA078B">
        <w:rPr>
          <w:rFonts w:ascii="Book Antiqua" w:hAnsi="Book Antiqua"/>
          <w:iCs/>
          <w:color w:val="000000" w:themeColor="text1"/>
          <w:szCs w:val="24"/>
        </w:rPr>
        <w:t xml:space="preserve">. </w:t>
      </w:r>
      <w:r w:rsidR="0053031E" w:rsidRPr="00FA078B">
        <w:rPr>
          <w:rFonts w:ascii="Book Antiqua" w:hAnsi="Book Antiqua"/>
          <w:iCs/>
          <w:color w:val="000000" w:themeColor="text1"/>
          <w:szCs w:val="24"/>
        </w:rPr>
        <w:t xml:space="preserve">The small number of adverse events was also consistent with the results of </w:t>
      </w:r>
      <w:r w:rsidR="00706BA9" w:rsidRPr="00FA078B">
        <w:rPr>
          <w:rFonts w:ascii="Book Antiqua" w:hAnsi="Book Antiqua"/>
          <w:iCs/>
          <w:color w:val="000000" w:themeColor="text1"/>
          <w:szCs w:val="24"/>
        </w:rPr>
        <w:t>the randomized controlled trial</w:t>
      </w:r>
      <w:r w:rsidR="00671184" w:rsidRPr="00FA078B">
        <w:rPr>
          <w:rFonts w:ascii="Book Antiqua" w:hAnsi="Book Antiqua"/>
          <w:iCs/>
          <w:color w:val="000000" w:themeColor="text1"/>
          <w:szCs w:val="24"/>
        </w:rPr>
        <w:t xml:space="preserve">, where no serious sedation-related </w:t>
      </w:r>
      <w:r w:rsidR="00E1522E" w:rsidRPr="00FA078B">
        <w:rPr>
          <w:rFonts w:ascii="Book Antiqua" w:hAnsi="Book Antiqua"/>
          <w:iCs/>
          <w:color w:val="000000" w:themeColor="text1"/>
          <w:szCs w:val="24"/>
        </w:rPr>
        <w:t>complication</w:t>
      </w:r>
      <w:r w:rsidR="00671184" w:rsidRPr="00FA078B">
        <w:rPr>
          <w:rFonts w:ascii="Book Antiqua" w:hAnsi="Book Antiqua"/>
          <w:iCs/>
          <w:color w:val="000000" w:themeColor="text1"/>
          <w:szCs w:val="24"/>
        </w:rPr>
        <w:t xml:space="preserve"> o</w:t>
      </w:r>
      <w:r w:rsidR="00B13027" w:rsidRPr="00FA078B">
        <w:rPr>
          <w:rFonts w:ascii="Book Antiqua" w:hAnsi="Book Antiqua"/>
          <w:iCs/>
          <w:color w:val="000000" w:themeColor="text1"/>
          <w:szCs w:val="24"/>
        </w:rPr>
        <w:t>ccurred in the CAPS group</w: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 </w:instrTex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EN.CITE.DATA </w:instrText>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end"/>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9" w:tooltip="Pambianco, 2011 #1402" w:history="1">
        <w:r w:rsidR="006401DA" w:rsidRPr="00FA078B">
          <w:rPr>
            <w:rFonts w:ascii="Book Antiqua" w:hAnsi="Book Antiqua"/>
            <w:iCs/>
            <w:noProof/>
            <w:color w:val="000000" w:themeColor="text1"/>
            <w:szCs w:val="24"/>
            <w:vertAlign w:val="superscript"/>
          </w:rPr>
          <w:t>9</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671184" w:rsidRPr="00FA078B">
        <w:rPr>
          <w:rFonts w:ascii="Book Antiqua" w:hAnsi="Book Antiqua"/>
          <w:iCs/>
          <w:color w:val="000000" w:themeColor="text1"/>
          <w:szCs w:val="24"/>
        </w:rPr>
        <w:t>.</w:t>
      </w:r>
    </w:p>
    <w:p w:rsidR="00EE4AFB" w:rsidRPr="00FA078B" w:rsidRDefault="000B3950" w:rsidP="00B30B4F">
      <w:pPr>
        <w:pStyle w:val="BodyText"/>
        <w:snapToGrid w:val="0"/>
        <w:spacing w:line="360" w:lineRule="auto"/>
        <w:ind w:firstLineChars="100" w:firstLine="240"/>
        <w:jc w:val="both"/>
        <w:rPr>
          <w:rFonts w:ascii="Book Antiqua" w:hAnsi="Book Antiqua"/>
          <w:iCs/>
          <w:color w:val="000000" w:themeColor="text1"/>
          <w:szCs w:val="24"/>
        </w:rPr>
      </w:pPr>
      <w:r w:rsidRPr="00FA078B">
        <w:rPr>
          <w:rFonts w:ascii="Book Antiqua" w:hAnsi="Book Antiqua"/>
          <w:iCs/>
          <w:color w:val="000000" w:themeColor="text1"/>
          <w:szCs w:val="24"/>
        </w:rPr>
        <w:t>Since</w:t>
      </w:r>
      <w:r w:rsidR="0015001F" w:rsidRPr="00FA078B">
        <w:rPr>
          <w:rFonts w:ascii="Book Antiqua" w:hAnsi="Book Antiqua"/>
          <w:iCs/>
          <w:color w:val="000000" w:themeColor="text1"/>
          <w:szCs w:val="24"/>
        </w:rPr>
        <w:t xml:space="preserve"> </w:t>
      </w:r>
      <w:r w:rsidR="00BD7336" w:rsidRPr="00FA078B">
        <w:rPr>
          <w:rFonts w:ascii="Book Antiqua" w:hAnsi="Book Antiqua"/>
          <w:iCs/>
          <w:color w:val="000000" w:themeColor="text1"/>
          <w:szCs w:val="24"/>
        </w:rPr>
        <w:t>CAPS has never been used in rout</w:t>
      </w:r>
      <w:r w:rsidR="0015001F" w:rsidRPr="00FA078B">
        <w:rPr>
          <w:rFonts w:ascii="Book Antiqua" w:hAnsi="Book Antiqua"/>
          <w:iCs/>
          <w:color w:val="000000" w:themeColor="text1"/>
          <w:szCs w:val="24"/>
        </w:rPr>
        <w:t>ine clinical practice before, o</w:t>
      </w:r>
      <w:r w:rsidR="00671184" w:rsidRPr="00FA078B">
        <w:rPr>
          <w:rFonts w:ascii="Book Antiqua" w:hAnsi="Book Antiqua"/>
          <w:iCs/>
          <w:color w:val="000000" w:themeColor="text1"/>
          <w:szCs w:val="24"/>
        </w:rPr>
        <w:t xml:space="preserve">ur </w:t>
      </w:r>
      <w:r w:rsidR="00EF75DD" w:rsidRPr="00FA078B">
        <w:rPr>
          <w:rFonts w:ascii="Book Antiqua" w:hAnsi="Book Antiqua"/>
          <w:iCs/>
          <w:color w:val="000000" w:themeColor="text1"/>
          <w:szCs w:val="24"/>
        </w:rPr>
        <w:t xml:space="preserve">12-mo </w:t>
      </w:r>
      <w:r w:rsidRPr="00FA078B">
        <w:rPr>
          <w:rFonts w:ascii="Book Antiqua" w:hAnsi="Book Antiqua"/>
          <w:iCs/>
          <w:color w:val="000000" w:themeColor="text1"/>
          <w:szCs w:val="24"/>
        </w:rPr>
        <w:t>cohort</w:t>
      </w:r>
      <w:r w:rsidR="00671184"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represents</w:t>
      </w:r>
      <w:r w:rsidR="0015001F" w:rsidRPr="00FA078B">
        <w:rPr>
          <w:rFonts w:ascii="Book Antiqua" w:hAnsi="Book Antiqua"/>
          <w:iCs/>
          <w:color w:val="000000" w:themeColor="text1"/>
          <w:szCs w:val="24"/>
        </w:rPr>
        <w:t xml:space="preserve"> an ongoing </w:t>
      </w:r>
      <w:r w:rsidR="00671184" w:rsidRPr="00FA078B">
        <w:rPr>
          <w:rFonts w:ascii="Book Antiqua" w:hAnsi="Book Antiqua"/>
          <w:iCs/>
          <w:color w:val="000000" w:themeColor="text1"/>
          <w:szCs w:val="24"/>
        </w:rPr>
        <w:t>learning experience</w:t>
      </w:r>
      <w:r w:rsidR="00EF75DD" w:rsidRPr="00FA078B">
        <w:rPr>
          <w:rFonts w:ascii="Book Antiqua" w:hAnsi="Book Antiqua"/>
          <w:iCs/>
          <w:color w:val="000000" w:themeColor="text1"/>
          <w:szCs w:val="24"/>
        </w:rPr>
        <w:t xml:space="preserve"> from which we gleaned several practical principles for using CAPS: </w:t>
      </w:r>
      <w:r w:rsidR="0015001F" w:rsidRPr="00FA078B">
        <w:rPr>
          <w:rFonts w:ascii="Book Antiqua" w:hAnsi="Book Antiqua"/>
          <w:iCs/>
          <w:color w:val="000000" w:themeColor="text1"/>
          <w:szCs w:val="24"/>
        </w:rPr>
        <w:t xml:space="preserve">First, </w:t>
      </w:r>
      <w:r w:rsidR="00671184" w:rsidRPr="00FA078B">
        <w:rPr>
          <w:rFonts w:ascii="Book Antiqua" w:hAnsi="Book Antiqua"/>
          <w:iCs/>
          <w:color w:val="000000" w:themeColor="text1"/>
          <w:szCs w:val="24"/>
        </w:rPr>
        <w:t xml:space="preserve">the learning curve for </w:t>
      </w:r>
      <w:r w:rsidR="0015001F" w:rsidRPr="00FA078B">
        <w:rPr>
          <w:rFonts w:ascii="Book Antiqua" w:hAnsi="Book Antiqua"/>
          <w:iCs/>
          <w:color w:val="000000" w:themeColor="text1"/>
          <w:szCs w:val="24"/>
        </w:rPr>
        <w:t xml:space="preserve">CAPS </w:t>
      </w:r>
      <w:r w:rsidR="00671184" w:rsidRPr="00FA078B">
        <w:rPr>
          <w:rFonts w:ascii="Book Antiqua" w:hAnsi="Book Antiqua"/>
          <w:iCs/>
          <w:color w:val="000000" w:themeColor="text1"/>
          <w:szCs w:val="24"/>
        </w:rPr>
        <w:t xml:space="preserve">colonoscopy was </w:t>
      </w:r>
      <w:r w:rsidR="00FE5B2F" w:rsidRPr="00FA078B">
        <w:rPr>
          <w:rFonts w:ascii="Book Antiqua" w:hAnsi="Book Antiqua"/>
          <w:iCs/>
          <w:color w:val="000000" w:themeColor="text1"/>
          <w:szCs w:val="24"/>
        </w:rPr>
        <w:t>relatively</w:t>
      </w:r>
      <w:r w:rsidR="00671184" w:rsidRPr="00FA078B">
        <w:rPr>
          <w:rFonts w:ascii="Book Antiqua" w:hAnsi="Book Antiqua"/>
          <w:iCs/>
          <w:color w:val="000000" w:themeColor="text1"/>
          <w:szCs w:val="24"/>
        </w:rPr>
        <w:t xml:space="preserve"> gentle</w:t>
      </w:r>
      <w:r w:rsidR="00FE5B2F" w:rsidRPr="00FA078B">
        <w:rPr>
          <w:rFonts w:ascii="Book Antiqua" w:hAnsi="Book Antiqua"/>
          <w:iCs/>
          <w:color w:val="000000" w:themeColor="text1"/>
          <w:szCs w:val="24"/>
        </w:rPr>
        <w:t xml:space="preserve"> compared to </w:t>
      </w:r>
      <w:r w:rsidR="00FE7593" w:rsidRPr="00FA078B">
        <w:rPr>
          <w:rFonts w:ascii="Book Antiqua" w:hAnsi="Book Antiqua"/>
          <w:iCs/>
          <w:color w:val="000000" w:themeColor="text1"/>
          <w:szCs w:val="24"/>
        </w:rPr>
        <w:t xml:space="preserve">that for </w:t>
      </w:r>
      <w:r w:rsidR="00FE5B2F" w:rsidRPr="00FA078B">
        <w:rPr>
          <w:rFonts w:ascii="Book Antiqua" w:hAnsi="Book Antiqua"/>
          <w:iCs/>
          <w:color w:val="000000" w:themeColor="text1"/>
          <w:szCs w:val="24"/>
        </w:rPr>
        <w:t>CAPS upper endoscopy</w:t>
      </w:r>
      <w:r w:rsidR="00EF75DD" w:rsidRPr="00FA078B">
        <w:rPr>
          <w:rFonts w:ascii="Book Antiqua" w:hAnsi="Book Antiqua"/>
          <w:iCs/>
          <w:color w:val="000000" w:themeColor="text1"/>
          <w:szCs w:val="24"/>
        </w:rPr>
        <w:t xml:space="preserve">; </w:t>
      </w:r>
      <w:r w:rsidR="00671184" w:rsidRPr="00FA078B">
        <w:rPr>
          <w:rFonts w:ascii="Book Antiqua" w:hAnsi="Book Antiqua"/>
          <w:iCs/>
          <w:color w:val="000000" w:themeColor="text1"/>
          <w:szCs w:val="24"/>
        </w:rPr>
        <w:t>most endoscopists and nurse</w:t>
      </w:r>
      <w:r w:rsidR="0015001F" w:rsidRPr="00FA078B">
        <w:rPr>
          <w:rFonts w:ascii="Book Antiqua" w:hAnsi="Book Antiqua"/>
          <w:iCs/>
          <w:color w:val="000000" w:themeColor="text1"/>
          <w:szCs w:val="24"/>
        </w:rPr>
        <w:t xml:space="preserve">s were </w:t>
      </w:r>
      <w:r w:rsidR="007F51CD" w:rsidRPr="00FA078B">
        <w:rPr>
          <w:rFonts w:ascii="Book Antiqua" w:hAnsi="Book Antiqua"/>
          <w:iCs/>
          <w:color w:val="000000" w:themeColor="text1"/>
          <w:szCs w:val="24"/>
        </w:rPr>
        <w:t>very</w:t>
      </w:r>
      <w:r w:rsidR="0015001F" w:rsidRPr="00FA078B">
        <w:rPr>
          <w:rFonts w:ascii="Book Antiqua" w:hAnsi="Book Antiqua"/>
          <w:iCs/>
          <w:color w:val="000000" w:themeColor="text1"/>
          <w:szCs w:val="24"/>
        </w:rPr>
        <w:t xml:space="preserve"> comfortable with </w:t>
      </w:r>
      <w:r w:rsidR="00EF75DD" w:rsidRPr="00FA078B">
        <w:rPr>
          <w:rFonts w:ascii="Book Antiqua" w:hAnsi="Book Antiqua"/>
          <w:iCs/>
          <w:color w:val="000000" w:themeColor="text1"/>
          <w:szCs w:val="24"/>
        </w:rPr>
        <w:t>CAPS colonoscopy</w:t>
      </w:r>
      <w:r w:rsidR="00671184" w:rsidRPr="00FA078B">
        <w:rPr>
          <w:rFonts w:ascii="Book Antiqua" w:hAnsi="Book Antiqua"/>
          <w:iCs/>
          <w:color w:val="000000" w:themeColor="text1"/>
          <w:szCs w:val="24"/>
        </w:rPr>
        <w:t xml:space="preserve"> by the end of the second month. </w:t>
      </w:r>
      <w:r w:rsidR="002620AB" w:rsidRPr="00FA078B">
        <w:rPr>
          <w:rFonts w:ascii="Book Antiqua" w:hAnsi="Book Antiqua"/>
          <w:iCs/>
          <w:color w:val="000000" w:themeColor="text1"/>
          <w:szCs w:val="24"/>
        </w:rPr>
        <w:t>Our</w:t>
      </w:r>
      <w:r w:rsidR="00671184" w:rsidRPr="00FA078B">
        <w:rPr>
          <w:rFonts w:ascii="Book Antiqua" w:hAnsi="Book Antiqua"/>
          <w:iCs/>
          <w:color w:val="000000" w:themeColor="text1"/>
          <w:szCs w:val="24"/>
        </w:rPr>
        <w:t xml:space="preserve"> temporal data show that </w:t>
      </w:r>
      <w:r w:rsidR="00EF75DD" w:rsidRPr="00FA078B">
        <w:rPr>
          <w:rFonts w:ascii="Book Antiqua" w:hAnsi="Book Antiqua"/>
          <w:iCs/>
          <w:color w:val="000000" w:themeColor="text1"/>
          <w:szCs w:val="24"/>
        </w:rPr>
        <w:t xml:space="preserve">colonoscopic </w:t>
      </w:r>
      <w:r w:rsidR="000344FB" w:rsidRPr="00FA078B">
        <w:rPr>
          <w:rFonts w:ascii="Book Antiqua" w:hAnsi="Book Antiqua"/>
          <w:iCs/>
          <w:color w:val="000000" w:themeColor="text1"/>
          <w:szCs w:val="24"/>
        </w:rPr>
        <w:t>completion and polyp detection</w:t>
      </w:r>
      <w:r w:rsidR="00671184" w:rsidRPr="00FA078B">
        <w:rPr>
          <w:rFonts w:ascii="Book Antiqua" w:hAnsi="Book Antiqua"/>
          <w:iCs/>
          <w:color w:val="000000" w:themeColor="text1"/>
          <w:szCs w:val="24"/>
        </w:rPr>
        <w:t xml:space="preserve"> rates </w:t>
      </w:r>
      <w:r w:rsidR="000344FB" w:rsidRPr="00FA078B">
        <w:rPr>
          <w:rFonts w:ascii="Book Antiqua" w:hAnsi="Book Antiqua"/>
          <w:iCs/>
          <w:color w:val="000000" w:themeColor="text1"/>
          <w:szCs w:val="24"/>
        </w:rPr>
        <w:t>were high right from the start (Figure 2)</w:t>
      </w:r>
      <w:r w:rsidR="00671184" w:rsidRPr="00FA078B">
        <w:rPr>
          <w:rFonts w:ascii="Book Antiqua" w:hAnsi="Book Antiqua"/>
          <w:iCs/>
          <w:color w:val="000000" w:themeColor="text1"/>
          <w:szCs w:val="24"/>
        </w:rPr>
        <w:t xml:space="preserve">. </w:t>
      </w:r>
      <w:r w:rsidR="00EF75DD" w:rsidRPr="00FA078B">
        <w:rPr>
          <w:rFonts w:ascii="Book Antiqua" w:hAnsi="Book Antiqua"/>
          <w:iCs/>
          <w:color w:val="000000" w:themeColor="text1"/>
          <w:szCs w:val="24"/>
        </w:rPr>
        <w:t>C</w:t>
      </w:r>
      <w:r w:rsidR="00671184" w:rsidRPr="00FA078B">
        <w:rPr>
          <w:rFonts w:ascii="Book Antiqua" w:hAnsi="Book Antiqua"/>
          <w:iCs/>
          <w:color w:val="000000" w:themeColor="text1"/>
          <w:szCs w:val="24"/>
        </w:rPr>
        <w:t xml:space="preserve">omplications </w:t>
      </w:r>
      <w:r w:rsidR="00EF75DD" w:rsidRPr="00FA078B">
        <w:rPr>
          <w:rFonts w:ascii="Book Antiqua" w:hAnsi="Book Antiqua"/>
          <w:iCs/>
          <w:color w:val="000000" w:themeColor="text1"/>
          <w:szCs w:val="24"/>
        </w:rPr>
        <w:t>were rare throughout the 12 mo experience</w:t>
      </w:r>
      <w:r w:rsidR="000344FB" w:rsidRPr="00FA078B">
        <w:rPr>
          <w:rFonts w:ascii="Book Antiqua" w:hAnsi="Book Antiqua"/>
          <w:iCs/>
          <w:color w:val="000000" w:themeColor="text1"/>
          <w:szCs w:val="24"/>
        </w:rPr>
        <w:t xml:space="preserve">. </w:t>
      </w:r>
      <w:r w:rsidRPr="00FA078B">
        <w:rPr>
          <w:rFonts w:ascii="Book Antiqua" w:hAnsi="Book Antiqua"/>
          <w:iCs/>
          <w:color w:val="000000" w:themeColor="text1"/>
          <w:szCs w:val="24"/>
        </w:rPr>
        <w:t>Once patients achieve a stable state of moderate sedation</w:t>
      </w:r>
      <w:r w:rsidR="002620AB" w:rsidRPr="00FA078B">
        <w:rPr>
          <w:rFonts w:ascii="Book Antiqua" w:hAnsi="Book Antiqua"/>
          <w:iCs/>
          <w:color w:val="000000" w:themeColor="text1"/>
          <w:szCs w:val="24"/>
        </w:rPr>
        <w:t xml:space="preserve"> with CAPS</w:t>
      </w:r>
      <w:r w:rsidRPr="00FA078B">
        <w:rPr>
          <w:rFonts w:ascii="Book Antiqua" w:hAnsi="Book Antiqua"/>
          <w:iCs/>
          <w:color w:val="000000" w:themeColor="text1"/>
          <w:szCs w:val="24"/>
        </w:rPr>
        <w:t xml:space="preserve">, procedures usually go extremely </w:t>
      </w:r>
      <w:r w:rsidRPr="00FA078B">
        <w:rPr>
          <w:rFonts w:ascii="Book Antiqua" w:hAnsi="Book Antiqua"/>
          <w:iCs/>
          <w:color w:val="000000" w:themeColor="text1"/>
          <w:szCs w:val="24"/>
        </w:rPr>
        <w:lastRenderedPageBreak/>
        <w:t xml:space="preserve">smoothly </w:t>
      </w:r>
      <w:r w:rsidR="00671184" w:rsidRPr="00FA078B">
        <w:rPr>
          <w:rFonts w:ascii="Book Antiqua" w:hAnsi="Book Antiqua"/>
          <w:iCs/>
          <w:color w:val="000000" w:themeColor="text1"/>
          <w:szCs w:val="24"/>
        </w:rPr>
        <w:t xml:space="preserve">without the intermittent </w:t>
      </w:r>
      <w:r w:rsidRPr="00FA078B">
        <w:rPr>
          <w:rFonts w:ascii="Book Antiqua" w:hAnsi="Book Antiqua"/>
          <w:iCs/>
          <w:color w:val="000000" w:themeColor="text1"/>
          <w:szCs w:val="24"/>
        </w:rPr>
        <w:t>awakening</w:t>
      </w:r>
      <w:r w:rsidR="00671184" w:rsidRPr="00FA078B">
        <w:rPr>
          <w:rFonts w:ascii="Book Antiqua" w:hAnsi="Book Antiqua"/>
          <w:iCs/>
          <w:color w:val="000000" w:themeColor="text1"/>
          <w:szCs w:val="24"/>
        </w:rPr>
        <w:t xml:space="preserve"> that </w:t>
      </w:r>
      <w:r w:rsidR="006613DA" w:rsidRPr="00FA078B">
        <w:rPr>
          <w:rFonts w:ascii="Book Antiqua" w:hAnsi="Book Antiqua"/>
          <w:iCs/>
          <w:color w:val="000000" w:themeColor="text1"/>
          <w:szCs w:val="24"/>
        </w:rPr>
        <w:t>can</w:t>
      </w:r>
      <w:r w:rsidR="00671184" w:rsidRPr="00FA078B">
        <w:rPr>
          <w:rFonts w:ascii="Book Antiqua" w:hAnsi="Book Antiqua"/>
          <w:iCs/>
          <w:color w:val="000000" w:themeColor="text1"/>
          <w:szCs w:val="24"/>
        </w:rPr>
        <w:t xml:space="preserve"> </w:t>
      </w:r>
      <w:r w:rsidR="006613DA" w:rsidRPr="00FA078B">
        <w:rPr>
          <w:rFonts w:ascii="Book Antiqua" w:hAnsi="Book Antiqua"/>
          <w:iCs/>
          <w:color w:val="000000" w:themeColor="text1"/>
          <w:szCs w:val="24"/>
        </w:rPr>
        <w:t>characterize</w:t>
      </w:r>
      <w:r w:rsidR="00671184" w:rsidRPr="00FA078B">
        <w:rPr>
          <w:rFonts w:ascii="Book Antiqua" w:hAnsi="Book Antiqua"/>
          <w:iCs/>
          <w:color w:val="000000" w:themeColor="text1"/>
          <w:szCs w:val="24"/>
        </w:rPr>
        <w:t xml:space="preserve"> MF</w:t>
      </w:r>
      <w:r w:rsidR="00FE7593" w:rsidRPr="00FA078B">
        <w:rPr>
          <w:rFonts w:ascii="Book Antiqua" w:hAnsi="Book Antiqua"/>
          <w:iCs/>
          <w:color w:val="000000" w:themeColor="text1"/>
          <w:szCs w:val="24"/>
        </w:rPr>
        <w:t xml:space="preserve"> sedation</w:t>
      </w:r>
      <w:r w:rsidR="006613DA" w:rsidRPr="00FA078B">
        <w:rPr>
          <w:rFonts w:ascii="Book Antiqua" w:hAnsi="Book Antiqua"/>
          <w:iCs/>
          <w:color w:val="000000" w:themeColor="text1"/>
          <w:szCs w:val="24"/>
        </w:rPr>
        <w:t xml:space="preserve"> as drug levels wax and wane</w:t>
      </w:r>
      <w:r w:rsidR="00671184" w:rsidRPr="00FA078B">
        <w:rPr>
          <w:rFonts w:ascii="Book Antiqua" w:hAnsi="Book Antiqua"/>
          <w:iCs/>
          <w:color w:val="000000" w:themeColor="text1"/>
          <w:szCs w:val="24"/>
        </w:rPr>
        <w:t xml:space="preserve">. </w:t>
      </w:r>
      <w:r w:rsidR="001077DE" w:rsidRPr="00FA078B">
        <w:rPr>
          <w:rFonts w:ascii="Book Antiqua" w:hAnsi="Book Antiqua"/>
          <w:iCs/>
          <w:color w:val="000000" w:themeColor="text1"/>
          <w:szCs w:val="24"/>
        </w:rPr>
        <w:t xml:space="preserve">CAPS </w:t>
      </w:r>
      <w:r w:rsidRPr="00FA078B">
        <w:rPr>
          <w:rFonts w:ascii="Book Antiqua" w:hAnsi="Book Antiqua"/>
          <w:iCs/>
          <w:color w:val="000000" w:themeColor="text1"/>
          <w:szCs w:val="24"/>
        </w:rPr>
        <w:t>is</w:t>
      </w:r>
      <w:r w:rsidR="00FE7593" w:rsidRPr="00FA078B">
        <w:rPr>
          <w:rFonts w:ascii="Book Antiqua" w:hAnsi="Book Antiqua"/>
          <w:iCs/>
          <w:color w:val="000000" w:themeColor="text1"/>
          <w:szCs w:val="24"/>
        </w:rPr>
        <w:t xml:space="preserve"> parti</w:t>
      </w:r>
      <w:r w:rsidR="001077DE" w:rsidRPr="00FA078B">
        <w:rPr>
          <w:rFonts w:ascii="Book Antiqua" w:hAnsi="Book Antiqua"/>
          <w:iCs/>
          <w:color w:val="000000" w:themeColor="text1"/>
          <w:szCs w:val="24"/>
        </w:rPr>
        <w:t>c</w:t>
      </w:r>
      <w:r w:rsidR="00FE7593" w:rsidRPr="00FA078B">
        <w:rPr>
          <w:rFonts w:ascii="Book Antiqua" w:hAnsi="Book Antiqua"/>
          <w:iCs/>
          <w:color w:val="000000" w:themeColor="text1"/>
          <w:szCs w:val="24"/>
        </w:rPr>
        <w:t>u</w:t>
      </w:r>
      <w:r w:rsidR="001077DE" w:rsidRPr="00FA078B">
        <w:rPr>
          <w:rFonts w:ascii="Book Antiqua" w:hAnsi="Book Antiqua"/>
          <w:iCs/>
          <w:color w:val="000000" w:themeColor="text1"/>
          <w:szCs w:val="24"/>
        </w:rPr>
        <w:t xml:space="preserve">larly </w:t>
      </w:r>
      <w:r w:rsidR="00FE7593" w:rsidRPr="00FA078B">
        <w:rPr>
          <w:rFonts w:ascii="Book Antiqua" w:hAnsi="Book Antiqua"/>
          <w:iCs/>
          <w:color w:val="000000" w:themeColor="text1"/>
          <w:szCs w:val="24"/>
        </w:rPr>
        <w:t xml:space="preserve">well </w:t>
      </w:r>
      <w:r w:rsidR="001077DE" w:rsidRPr="00FA078B">
        <w:rPr>
          <w:rFonts w:ascii="Book Antiqua" w:hAnsi="Book Antiqua"/>
          <w:iCs/>
          <w:color w:val="000000" w:themeColor="text1"/>
          <w:szCs w:val="24"/>
        </w:rPr>
        <w:t>suited for lengthy</w:t>
      </w:r>
      <w:r w:rsidR="00FE7593" w:rsidRPr="00FA078B">
        <w:rPr>
          <w:rFonts w:ascii="Book Antiqua" w:hAnsi="Book Antiqua"/>
          <w:iCs/>
          <w:color w:val="000000" w:themeColor="text1"/>
          <w:szCs w:val="24"/>
        </w:rPr>
        <w:t xml:space="preserve"> colonoscopies, such as colonic</w:t>
      </w:r>
      <w:r w:rsidR="001077DE" w:rsidRPr="00FA078B">
        <w:rPr>
          <w:rFonts w:ascii="Book Antiqua" w:hAnsi="Book Antiqua"/>
          <w:iCs/>
          <w:color w:val="000000" w:themeColor="text1"/>
          <w:szCs w:val="24"/>
        </w:rPr>
        <w:t xml:space="preserve"> </w:t>
      </w:r>
      <w:r w:rsidR="00FE7593" w:rsidRPr="00FA078B">
        <w:rPr>
          <w:rFonts w:ascii="Book Antiqua" w:hAnsi="Book Antiqua"/>
          <w:iCs/>
          <w:color w:val="000000" w:themeColor="text1"/>
          <w:szCs w:val="24"/>
        </w:rPr>
        <w:t>endoscopic mucosal resection</w:t>
      </w:r>
      <w:r w:rsidR="001077DE" w:rsidRPr="00FA078B">
        <w:rPr>
          <w:rFonts w:ascii="Book Antiqua" w:hAnsi="Book Antiqua"/>
          <w:iCs/>
          <w:color w:val="000000" w:themeColor="text1"/>
          <w:szCs w:val="24"/>
        </w:rPr>
        <w:t xml:space="preserve">. </w:t>
      </w:r>
      <w:r w:rsidR="00EF75DD" w:rsidRPr="00FA078B">
        <w:rPr>
          <w:rFonts w:ascii="Book Antiqua" w:hAnsi="Book Antiqua"/>
          <w:iCs/>
          <w:color w:val="000000" w:themeColor="text1"/>
          <w:szCs w:val="24"/>
        </w:rPr>
        <w:t xml:space="preserve">CAPS for </w:t>
      </w:r>
      <w:r w:rsidR="00FE7593" w:rsidRPr="00FA078B">
        <w:rPr>
          <w:rFonts w:ascii="Book Antiqua" w:hAnsi="Book Antiqua"/>
          <w:iCs/>
          <w:color w:val="000000" w:themeColor="text1"/>
          <w:szCs w:val="24"/>
        </w:rPr>
        <w:t>upper endoscopy</w:t>
      </w:r>
      <w:r w:rsidR="007F51CD" w:rsidRPr="00FA078B">
        <w:rPr>
          <w:rFonts w:ascii="Book Antiqua" w:hAnsi="Book Antiqua"/>
          <w:iCs/>
          <w:color w:val="000000" w:themeColor="text1"/>
          <w:szCs w:val="24"/>
        </w:rPr>
        <w:t xml:space="preserve"> is somewhat more challenging, and</w:t>
      </w:r>
      <w:r w:rsidR="00EF75DD" w:rsidRPr="00FA078B">
        <w:rPr>
          <w:rFonts w:ascii="Book Antiqua" w:hAnsi="Book Antiqua"/>
          <w:iCs/>
          <w:color w:val="000000" w:themeColor="text1"/>
          <w:szCs w:val="24"/>
        </w:rPr>
        <w:t xml:space="preserve"> will be </w:t>
      </w:r>
      <w:r w:rsidR="007F51CD" w:rsidRPr="00FA078B">
        <w:rPr>
          <w:rFonts w:ascii="Book Antiqua" w:hAnsi="Book Antiqua"/>
          <w:iCs/>
          <w:color w:val="000000" w:themeColor="text1"/>
          <w:szCs w:val="24"/>
        </w:rPr>
        <w:t>described</w:t>
      </w:r>
      <w:r w:rsidR="00EF75DD" w:rsidRPr="00FA078B">
        <w:rPr>
          <w:rFonts w:ascii="Book Antiqua" w:hAnsi="Book Antiqua"/>
          <w:iCs/>
          <w:color w:val="000000" w:themeColor="text1"/>
          <w:szCs w:val="24"/>
        </w:rPr>
        <w:t xml:space="preserve"> in a separate paper. </w:t>
      </w:r>
      <w:r w:rsidR="0015001F" w:rsidRPr="00FA078B">
        <w:rPr>
          <w:rFonts w:ascii="Book Antiqua" w:hAnsi="Book Antiqua"/>
          <w:iCs/>
          <w:color w:val="000000" w:themeColor="text1"/>
          <w:szCs w:val="24"/>
        </w:rPr>
        <w:t xml:space="preserve">Second, </w:t>
      </w:r>
      <w:r w:rsidR="00F11054" w:rsidRPr="00FA078B">
        <w:rPr>
          <w:rFonts w:ascii="Book Antiqua" w:hAnsi="Book Antiqua"/>
          <w:iCs/>
          <w:color w:val="000000" w:themeColor="text1"/>
          <w:szCs w:val="24"/>
        </w:rPr>
        <w:t>we</w:t>
      </w:r>
      <w:r w:rsidR="00FE5B2F" w:rsidRPr="00FA078B">
        <w:rPr>
          <w:rFonts w:ascii="Book Antiqua" w:hAnsi="Book Antiqua"/>
          <w:iCs/>
          <w:color w:val="000000" w:themeColor="text1"/>
          <w:szCs w:val="24"/>
        </w:rPr>
        <w:t xml:space="preserve"> </w:t>
      </w:r>
      <w:r w:rsidR="0015001F" w:rsidRPr="00FA078B">
        <w:rPr>
          <w:rFonts w:ascii="Book Antiqua" w:hAnsi="Book Antiqua"/>
          <w:iCs/>
          <w:color w:val="000000" w:themeColor="text1"/>
          <w:szCs w:val="24"/>
        </w:rPr>
        <w:t xml:space="preserve">found that fentanyl </w:t>
      </w:r>
      <w:r w:rsidR="00FE5B2F" w:rsidRPr="00FA078B">
        <w:rPr>
          <w:rFonts w:ascii="Book Antiqua" w:hAnsi="Book Antiqua"/>
          <w:iCs/>
          <w:color w:val="000000" w:themeColor="text1"/>
          <w:szCs w:val="24"/>
        </w:rPr>
        <w:t xml:space="preserve">premedication </w:t>
      </w:r>
      <w:r w:rsidR="0015001F" w:rsidRPr="00FA078B">
        <w:rPr>
          <w:rFonts w:ascii="Book Antiqua" w:hAnsi="Book Antiqua"/>
          <w:iCs/>
          <w:color w:val="000000" w:themeColor="text1"/>
          <w:szCs w:val="24"/>
        </w:rPr>
        <w:t xml:space="preserve">was not necessary </w:t>
      </w:r>
      <w:r w:rsidR="00C64BF4" w:rsidRPr="00FA078B">
        <w:rPr>
          <w:rFonts w:ascii="Book Antiqua" w:hAnsi="Book Antiqua"/>
          <w:iCs/>
          <w:color w:val="000000" w:themeColor="text1"/>
          <w:szCs w:val="24"/>
        </w:rPr>
        <w:t>in</w:t>
      </w:r>
      <w:r w:rsidR="0015001F" w:rsidRPr="00FA078B">
        <w:rPr>
          <w:rFonts w:ascii="Book Antiqua" w:hAnsi="Book Antiqua"/>
          <w:iCs/>
          <w:color w:val="000000" w:themeColor="text1"/>
          <w:szCs w:val="24"/>
        </w:rPr>
        <w:t xml:space="preserve"> most patients</w:t>
      </w:r>
      <w:r w:rsidR="00FE5B2F" w:rsidRPr="00FA078B">
        <w:rPr>
          <w:rFonts w:ascii="Book Antiqua" w:hAnsi="Book Antiqua"/>
          <w:iCs/>
          <w:color w:val="000000" w:themeColor="text1"/>
          <w:szCs w:val="24"/>
        </w:rPr>
        <w:t xml:space="preserve">, as </w:t>
      </w:r>
      <w:r w:rsidR="00EF75DD" w:rsidRPr="00FA078B">
        <w:rPr>
          <w:rFonts w:ascii="Book Antiqua" w:hAnsi="Book Antiqua"/>
          <w:iCs/>
          <w:color w:val="000000" w:themeColor="text1"/>
          <w:szCs w:val="24"/>
        </w:rPr>
        <w:t>demonstrated</w:t>
      </w:r>
      <w:r w:rsidR="00FE5B2F" w:rsidRPr="00FA078B">
        <w:rPr>
          <w:rFonts w:ascii="Book Antiqua" w:hAnsi="Book Antiqua"/>
          <w:iCs/>
          <w:color w:val="000000" w:themeColor="text1"/>
          <w:szCs w:val="24"/>
        </w:rPr>
        <w:t xml:space="preserve"> by the decreasing doses of fentanyl with time</w:t>
      </w:r>
      <w:r w:rsidR="00FE7593" w:rsidRPr="00FA078B">
        <w:rPr>
          <w:rFonts w:ascii="Book Antiqua" w:hAnsi="Book Antiqua"/>
          <w:iCs/>
          <w:color w:val="000000" w:themeColor="text1"/>
          <w:szCs w:val="24"/>
        </w:rPr>
        <w:t xml:space="preserve"> (</w:t>
      </w:r>
      <w:r w:rsidR="006613DA" w:rsidRPr="00FA078B">
        <w:rPr>
          <w:rFonts w:ascii="Book Antiqua" w:hAnsi="Book Antiqua"/>
          <w:iCs/>
          <w:color w:val="000000" w:themeColor="text1"/>
          <w:szCs w:val="24"/>
        </w:rPr>
        <w:t>Figure</w:t>
      </w:r>
      <w:r w:rsidR="00FE7593" w:rsidRPr="00FA078B">
        <w:rPr>
          <w:rFonts w:ascii="Book Antiqua" w:hAnsi="Book Antiqua"/>
          <w:iCs/>
          <w:color w:val="000000" w:themeColor="text1"/>
          <w:szCs w:val="24"/>
        </w:rPr>
        <w:t xml:space="preserve"> </w:t>
      </w:r>
      <w:r w:rsidR="000344FB" w:rsidRPr="00FA078B">
        <w:rPr>
          <w:rFonts w:ascii="Book Antiqua" w:hAnsi="Book Antiqua"/>
          <w:iCs/>
          <w:color w:val="000000" w:themeColor="text1"/>
          <w:szCs w:val="24"/>
        </w:rPr>
        <w:t>1</w:t>
      </w:r>
      <w:r w:rsidR="00FE7593" w:rsidRPr="00FA078B">
        <w:rPr>
          <w:rFonts w:ascii="Book Antiqua" w:hAnsi="Book Antiqua"/>
          <w:iCs/>
          <w:color w:val="000000" w:themeColor="text1"/>
          <w:szCs w:val="24"/>
        </w:rPr>
        <w:t>)</w:t>
      </w:r>
      <w:r w:rsidR="00F11054" w:rsidRPr="00FA078B">
        <w:rPr>
          <w:rFonts w:ascii="Book Antiqua" w:hAnsi="Book Antiqua"/>
          <w:iCs/>
          <w:color w:val="000000" w:themeColor="text1"/>
          <w:szCs w:val="24"/>
        </w:rPr>
        <w:t>; towards the end of our 12 mo</w:t>
      </w:r>
      <w:r w:rsidR="00B30B4F">
        <w:rPr>
          <w:rFonts w:ascii="Book Antiqua" w:eastAsia="SimSun" w:hAnsi="Book Antiqua" w:hint="eastAsia"/>
          <w:iCs/>
          <w:color w:val="000000" w:themeColor="text1"/>
          <w:szCs w:val="24"/>
          <w:lang w:eastAsia="zh-CN"/>
        </w:rPr>
        <w:t xml:space="preserve"> </w:t>
      </w:r>
      <w:r w:rsidR="00F11054" w:rsidRPr="00FA078B">
        <w:rPr>
          <w:rFonts w:ascii="Book Antiqua" w:hAnsi="Book Antiqua"/>
          <w:iCs/>
          <w:color w:val="000000" w:themeColor="text1"/>
          <w:szCs w:val="24"/>
        </w:rPr>
        <w:t xml:space="preserve">experience, </w:t>
      </w:r>
      <w:r w:rsidR="00FE7593" w:rsidRPr="00FA078B">
        <w:rPr>
          <w:rFonts w:ascii="Book Antiqua" w:hAnsi="Book Antiqua"/>
          <w:iCs/>
          <w:color w:val="000000" w:themeColor="text1"/>
          <w:szCs w:val="24"/>
        </w:rPr>
        <w:t>most e</w:t>
      </w:r>
      <w:r w:rsidR="002620AB" w:rsidRPr="00FA078B">
        <w:rPr>
          <w:rFonts w:ascii="Book Antiqua" w:hAnsi="Book Antiqua"/>
          <w:iCs/>
          <w:color w:val="000000" w:themeColor="text1"/>
          <w:szCs w:val="24"/>
        </w:rPr>
        <w:t>ndoscopists preferred to use pro</w:t>
      </w:r>
      <w:r w:rsidR="00FE7593" w:rsidRPr="00FA078B">
        <w:rPr>
          <w:rFonts w:ascii="Book Antiqua" w:hAnsi="Book Antiqua"/>
          <w:iCs/>
          <w:color w:val="000000" w:themeColor="text1"/>
          <w:szCs w:val="24"/>
        </w:rPr>
        <w:t xml:space="preserve">pofol alone, reserving </w:t>
      </w:r>
      <w:r w:rsidR="00F11054" w:rsidRPr="00FA078B">
        <w:rPr>
          <w:rFonts w:ascii="Book Antiqua" w:hAnsi="Book Antiqua"/>
          <w:iCs/>
          <w:color w:val="000000" w:themeColor="text1"/>
          <w:szCs w:val="24"/>
        </w:rPr>
        <w:t xml:space="preserve">fentanyl </w:t>
      </w:r>
      <w:r w:rsidR="00FE7593" w:rsidRPr="00FA078B">
        <w:rPr>
          <w:rFonts w:ascii="Book Antiqua" w:hAnsi="Book Antiqua"/>
          <w:iCs/>
          <w:color w:val="000000" w:themeColor="text1"/>
          <w:szCs w:val="24"/>
        </w:rPr>
        <w:t xml:space="preserve">co-medication </w:t>
      </w:r>
      <w:r w:rsidR="00F11054" w:rsidRPr="00FA078B">
        <w:rPr>
          <w:rFonts w:ascii="Book Antiqua" w:hAnsi="Book Antiqua"/>
          <w:iCs/>
          <w:color w:val="000000" w:themeColor="text1"/>
          <w:szCs w:val="24"/>
        </w:rPr>
        <w:t>only for patients who were felt to be harder to sedate</w:t>
      </w:r>
      <w:r w:rsidR="0015001F" w:rsidRPr="00FA078B">
        <w:rPr>
          <w:rFonts w:ascii="Book Antiqua" w:hAnsi="Book Antiqua"/>
          <w:iCs/>
          <w:color w:val="000000" w:themeColor="text1"/>
          <w:szCs w:val="24"/>
        </w:rPr>
        <w:t xml:space="preserve">. </w:t>
      </w:r>
      <w:r w:rsidR="00CF6D91" w:rsidRPr="00FA078B">
        <w:rPr>
          <w:rFonts w:ascii="Book Antiqua" w:hAnsi="Book Antiqua"/>
          <w:iCs/>
          <w:color w:val="000000" w:themeColor="text1"/>
          <w:szCs w:val="24"/>
        </w:rPr>
        <w:t>Third</w:t>
      </w:r>
      <w:r w:rsidR="001077DE" w:rsidRPr="00FA078B">
        <w:rPr>
          <w:rFonts w:ascii="Book Antiqua" w:hAnsi="Book Antiqua"/>
          <w:iCs/>
          <w:color w:val="000000" w:themeColor="text1"/>
          <w:szCs w:val="24"/>
        </w:rPr>
        <w:t xml:space="preserve">, </w:t>
      </w:r>
      <w:r w:rsidR="00F11054" w:rsidRPr="00FA078B">
        <w:rPr>
          <w:rFonts w:ascii="Book Antiqua" w:hAnsi="Book Antiqua"/>
          <w:iCs/>
          <w:color w:val="000000" w:themeColor="text1"/>
          <w:szCs w:val="24"/>
        </w:rPr>
        <w:t xml:space="preserve">although </w:t>
      </w:r>
      <w:r w:rsidR="002620AB" w:rsidRPr="00FA078B">
        <w:rPr>
          <w:rFonts w:ascii="Book Antiqua" w:hAnsi="Book Antiqua"/>
          <w:iCs/>
          <w:color w:val="000000" w:themeColor="text1"/>
          <w:szCs w:val="24"/>
        </w:rPr>
        <w:t xml:space="preserve">our </w:t>
      </w:r>
      <w:r w:rsidR="006613DA" w:rsidRPr="00FA078B">
        <w:rPr>
          <w:rFonts w:ascii="Book Antiqua" w:hAnsi="Book Antiqua"/>
          <w:iCs/>
          <w:color w:val="000000" w:themeColor="text1"/>
          <w:szCs w:val="24"/>
        </w:rPr>
        <w:t xml:space="preserve">nursing </w:t>
      </w:r>
      <w:r w:rsidR="002620AB" w:rsidRPr="00FA078B">
        <w:rPr>
          <w:rFonts w:ascii="Book Antiqua" w:hAnsi="Book Antiqua"/>
          <w:iCs/>
          <w:color w:val="000000" w:themeColor="text1"/>
          <w:szCs w:val="24"/>
        </w:rPr>
        <w:t xml:space="preserve">staff </w:t>
      </w:r>
      <w:r w:rsidR="007F51CD" w:rsidRPr="00FA078B">
        <w:rPr>
          <w:rFonts w:ascii="Book Antiqua" w:hAnsi="Book Antiqua"/>
          <w:iCs/>
          <w:color w:val="000000" w:themeColor="text1"/>
          <w:szCs w:val="24"/>
        </w:rPr>
        <w:t xml:space="preserve">initially </w:t>
      </w:r>
      <w:r w:rsidR="002620AB" w:rsidRPr="00FA078B">
        <w:rPr>
          <w:rFonts w:ascii="Book Antiqua" w:hAnsi="Book Antiqua"/>
          <w:iCs/>
          <w:color w:val="000000" w:themeColor="text1"/>
          <w:szCs w:val="24"/>
        </w:rPr>
        <w:t>exhibited</w:t>
      </w:r>
      <w:r w:rsidR="00EE4AFB" w:rsidRPr="00FA078B">
        <w:rPr>
          <w:rFonts w:ascii="Book Antiqua" w:hAnsi="Book Antiqua"/>
          <w:iCs/>
          <w:color w:val="000000" w:themeColor="text1"/>
          <w:szCs w:val="24"/>
        </w:rPr>
        <w:t xml:space="preserve"> </w:t>
      </w:r>
      <w:r w:rsidR="00F11054" w:rsidRPr="00FA078B">
        <w:rPr>
          <w:rFonts w:ascii="Book Antiqua" w:hAnsi="Book Antiqua"/>
          <w:iCs/>
          <w:color w:val="000000" w:themeColor="text1"/>
          <w:szCs w:val="24"/>
        </w:rPr>
        <w:t>varying</w:t>
      </w:r>
      <w:r w:rsidR="00EE4AFB" w:rsidRPr="00FA078B">
        <w:rPr>
          <w:rFonts w:ascii="Book Antiqua" w:hAnsi="Book Antiqua"/>
          <w:iCs/>
          <w:color w:val="000000" w:themeColor="text1"/>
          <w:szCs w:val="24"/>
        </w:rPr>
        <w:t xml:space="preserve"> degrees of anxiety associated with the </w:t>
      </w:r>
      <w:r w:rsidR="002620AB" w:rsidRPr="00FA078B">
        <w:rPr>
          <w:rFonts w:ascii="Book Antiqua" w:hAnsi="Book Antiqua"/>
          <w:iCs/>
          <w:color w:val="000000" w:themeColor="text1"/>
          <w:szCs w:val="24"/>
        </w:rPr>
        <w:t>introduction</w:t>
      </w:r>
      <w:r w:rsidR="00EE4AFB" w:rsidRPr="00FA078B">
        <w:rPr>
          <w:rFonts w:ascii="Book Antiqua" w:hAnsi="Book Antiqua"/>
          <w:iCs/>
          <w:color w:val="000000" w:themeColor="text1"/>
          <w:szCs w:val="24"/>
        </w:rPr>
        <w:t xml:space="preserve"> of CAPS</w:t>
      </w:r>
      <w:r w:rsidR="002620AB" w:rsidRPr="00FA078B">
        <w:rPr>
          <w:rFonts w:ascii="Book Antiqua" w:hAnsi="Book Antiqua"/>
          <w:iCs/>
          <w:color w:val="000000" w:themeColor="text1"/>
          <w:szCs w:val="24"/>
        </w:rPr>
        <w:t xml:space="preserve"> into our unit</w:t>
      </w:r>
      <w:r w:rsidR="00F11054" w:rsidRPr="00FA078B">
        <w:rPr>
          <w:rFonts w:ascii="Book Antiqua" w:hAnsi="Book Antiqua"/>
          <w:iCs/>
          <w:color w:val="000000" w:themeColor="text1"/>
          <w:szCs w:val="24"/>
        </w:rPr>
        <w:t xml:space="preserve">, eventually our nurses, all of whom were </w:t>
      </w:r>
      <w:r w:rsidR="00853071" w:rsidRPr="00FA078B">
        <w:rPr>
          <w:rFonts w:ascii="Book Antiqua" w:hAnsi="Book Antiqua"/>
          <w:iCs/>
          <w:color w:val="000000" w:themeColor="text1"/>
          <w:szCs w:val="24"/>
        </w:rPr>
        <w:t xml:space="preserve">already </w:t>
      </w:r>
      <w:r w:rsidR="00F11054" w:rsidRPr="00FA078B">
        <w:rPr>
          <w:rFonts w:ascii="Book Antiqua" w:hAnsi="Book Antiqua"/>
          <w:iCs/>
          <w:color w:val="000000" w:themeColor="text1"/>
          <w:szCs w:val="24"/>
        </w:rPr>
        <w:t>highly experienced with MF sedation, became th</w:t>
      </w:r>
      <w:r w:rsidR="007A6FBA" w:rsidRPr="00FA078B">
        <w:rPr>
          <w:rFonts w:ascii="Book Antiqua" w:hAnsi="Book Antiqua"/>
          <w:iCs/>
          <w:color w:val="000000" w:themeColor="text1"/>
          <w:szCs w:val="24"/>
        </w:rPr>
        <w:t>e strongest proponents of CAPS.</w:t>
      </w:r>
    </w:p>
    <w:p w:rsidR="00C65E36" w:rsidRPr="00FA078B" w:rsidRDefault="00850171" w:rsidP="00B30B4F">
      <w:pPr>
        <w:pStyle w:val="BodyText"/>
        <w:snapToGrid w:val="0"/>
        <w:spacing w:line="360" w:lineRule="auto"/>
        <w:ind w:firstLineChars="100" w:firstLine="240"/>
        <w:jc w:val="both"/>
        <w:rPr>
          <w:rFonts w:ascii="Book Antiqua" w:hAnsi="Book Antiqua"/>
          <w:iCs/>
          <w:color w:val="000000" w:themeColor="text1"/>
          <w:szCs w:val="24"/>
        </w:rPr>
      </w:pPr>
      <w:r w:rsidRPr="00FA078B">
        <w:rPr>
          <w:rFonts w:ascii="Book Antiqua" w:hAnsi="Book Antiqua"/>
          <w:iCs/>
          <w:color w:val="000000" w:themeColor="text1"/>
          <w:szCs w:val="24"/>
        </w:rPr>
        <w:t>There are s</w:t>
      </w:r>
      <w:r w:rsidR="00F11054" w:rsidRPr="00FA078B">
        <w:rPr>
          <w:rFonts w:ascii="Book Antiqua" w:hAnsi="Book Antiqua"/>
          <w:iCs/>
          <w:color w:val="000000" w:themeColor="text1"/>
          <w:szCs w:val="24"/>
        </w:rPr>
        <w:t>everal limitations to our study</w:t>
      </w:r>
      <w:r w:rsidR="003255BF" w:rsidRPr="00FA078B">
        <w:rPr>
          <w:rFonts w:ascii="Book Antiqua" w:hAnsi="Book Antiqua"/>
          <w:iCs/>
          <w:color w:val="000000" w:themeColor="text1"/>
          <w:szCs w:val="24"/>
        </w:rPr>
        <w:t xml:space="preserve">. </w:t>
      </w:r>
      <w:r w:rsidR="00B46241" w:rsidRPr="00FA078B">
        <w:rPr>
          <w:rFonts w:ascii="Book Antiqua" w:hAnsi="Book Antiqua"/>
          <w:iCs/>
          <w:color w:val="000000" w:themeColor="text1"/>
          <w:szCs w:val="24"/>
        </w:rPr>
        <w:t>First</w:t>
      </w:r>
      <w:r w:rsidRPr="00FA078B">
        <w:rPr>
          <w:rFonts w:ascii="Book Antiqua" w:hAnsi="Book Antiqua"/>
          <w:iCs/>
          <w:color w:val="000000" w:themeColor="text1"/>
          <w:szCs w:val="24"/>
        </w:rPr>
        <w:t xml:space="preserve">, </w:t>
      </w:r>
      <w:r w:rsidR="00F11054" w:rsidRPr="00FA078B">
        <w:rPr>
          <w:rFonts w:ascii="Book Antiqua" w:hAnsi="Book Antiqua"/>
          <w:iCs/>
          <w:color w:val="000000" w:themeColor="text1"/>
          <w:szCs w:val="24"/>
        </w:rPr>
        <w:t xml:space="preserve">we used historical controls, so there is the potential for </w:t>
      </w:r>
      <w:r w:rsidRPr="00FA078B">
        <w:rPr>
          <w:rFonts w:ascii="Book Antiqua" w:hAnsi="Book Antiqua"/>
          <w:iCs/>
          <w:color w:val="000000" w:themeColor="text1"/>
          <w:szCs w:val="24"/>
        </w:rPr>
        <w:t>discrepancies between the CAPS and control groups</w:t>
      </w:r>
      <w:r w:rsidR="007D6BE5" w:rsidRPr="00FA078B">
        <w:rPr>
          <w:rFonts w:ascii="Book Antiqua" w:hAnsi="Book Antiqua"/>
          <w:iCs/>
          <w:color w:val="000000" w:themeColor="text1"/>
          <w:szCs w:val="24"/>
        </w:rPr>
        <w:t>.</w:t>
      </w:r>
      <w:r w:rsidR="00B628DE" w:rsidRPr="00FA078B">
        <w:rPr>
          <w:rFonts w:ascii="Book Antiqua" w:hAnsi="Book Antiqua"/>
          <w:iCs/>
          <w:color w:val="000000" w:themeColor="text1"/>
          <w:szCs w:val="24"/>
        </w:rPr>
        <w:t xml:space="preserve"> </w:t>
      </w:r>
      <w:r w:rsidR="00B46241" w:rsidRPr="00FA078B">
        <w:rPr>
          <w:rFonts w:ascii="Book Antiqua" w:hAnsi="Book Antiqua"/>
          <w:iCs/>
          <w:color w:val="000000" w:themeColor="text1"/>
          <w:szCs w:val="24"/>
        </w:rPr>
        <w:t>Second</w:t>
      </w:r>
      <w:r w:rsidR="00C65E36" w:rsidRPr="00FA078B">
        <w:rPr>
          <w:rFonts w:ascii="Book Antiqua" w:hAnsi="Book Antiqua"/>
          <w:iCs/>
          <w:color w:val="000000" w:themeColor="text1"/>
          <w:szCs w:val="24"/>
        </w:rPr>
        <w:t>, the study was unblinded for the providers and patients</w:t>
      </w:r>
      <w:r w:rsidR="00466818" w:rsidRPr="00FA078B">
        <w:rPr>
          <w:rFonts w:ascii="Book Antiqua" w:hAnsi="Book Antiqua"/>
          <w:iCs/>
          <w:color w:val="000000" w:themeColor="text1"/>
          <w:szCs w:val="24"/>
        </w:rPr>
        <w:t>, which may have affected certain outcomes measures such as procedure time, recovery time</w:t>
      </w:r>
      <w:r w:rsidR="00333418" w:rsidRPr="00FA078B">
        <w:rPr>
          <w:rFonts w:ascii="Book Antiqua" w:hAnsi="Book Antiqua"/>
          <w:iCs/>
          <w:color w:val="000000" w:themeColor="text1"/>
          <w:szCs w:val="24"/>
        </w:rPr>
        <w:t xml:space="preserve">, medication doses </w:t>
      </w:r>
      <w:r w:rsidR="006B40FE" w:rsidRPr="00FA078B">
        <w:rPr>
          <w:rFonts w:ascii="Book Antiqua" w:hAnsi="Book Antiqua"/>
          <w:iCs/>
          <w:color w:val="000000" w:themeColor="text1"/>
          <w:szCs w:val="24"/>
        </w:rPr>
        <w:t>or</w:t>
      </w:r>
      <w:r w:rsidR="00333418" w:rsidRPr="00FA078B">
        <w:rPr>
          <w:rFonts w:ascii="Book Antiqua" w:hAnsi="Book Antiqua"/>
          <w:iCs/>
          <w:color w:val="000000" w:themeColor="text1"/>
          <w:szCs w:val="24"/>
        </w:rPr>
        <w:t xml:space="preserve"> even polyp detection rates</w:t>
      </w:r>
      <w:r w:rsidR="00C65E36" w:rsidRPr="00FA078B">
        <w:rPr>
          <w:rFonts w:ascii="Book Antiqua" w:hAnsi="Book Antiqua"/>
          <w:iCs/>
          <w:color w:val="000000" w:themeColor="text1"/>
          <w:szCs w:val="24"/>
        </w:rPr>
        <w:t xml:space="preserve">. </w:t>
      </w:r>
      <w:r w:rsidR="00B2650A" w:rsidRPr="00FA078B">
        <w:rPr>
          <w:rFonts w:ascii="Book Antiqua" w:hAnsi="Book Antiqua"/>
          <w:iCs/>
          <w:color w:val="000000" w:themeColor="text1"/>
          <w:szCs w:val="24"/>
        </w:rPr>
        <w:t>Third</w:t>
      </w:r>
      <w:r w:rsidR="00C65E36" w:rsidRPr="00FA078B">
        <w:rPr>
          <w:rFonts w:ascii="Book Antiqua" w:hAnsi="Book Antiqua"/>
          <w:iCs/>
          <w:color w:val="000000" w:themeColor="text1"/>
          <w:szCs w:val="24"/>
        </w:rPr>
        <w:t xml:space="preserve">, the study was a retrospective analysis of </w:t>
      </w:r>
      <w:r w:rsidR="002A5CCC" w:rsidRPr="00FA078B">
        <w:rPr>
          <w:rFonts w:ascii="Book Antiqua" w:hAnsi="Book Antiqua"/>
          <w:iCs/>
          <w:color w:val="000000" w:themeColor="text1"/>
          <w:szCs w:val="24"/>
        </w:rPr>
        <w:t xml:space="preserve">prospectively collected </w:t>
      </w:r>
      <w:r w:rsidR="00C65E36" w:rsidRPr="00FA078B">
        <w:rPr>
          <w:rFonts w:ascii="Book Antiqua" w:hAnsi="Book Antiqua"/>
          <w:iCs/>
          <w:color w:val="000000" w:themeColor="text1"/>
          <w:szCs w:val="24"/>
        </w:rPr>
        <w:t>quality control data, th</w:t>
      </w:r>
      <w:r w:rsidR="00F11054" w:rsidRPr="00FA078B">
        <w:rPr>
          <w:rFonts w:ascii="Book Antiqua" w:hAnsi="Book Antiqua"/>
          <w:iCs/>
          <w:color w:val="000000" w:themeColor="text1"/>
          <w:szCs w:val="24"/>
        </w:rPr>
        <w:t xml:space="preserve">us potentially subject to bias. </w:t>
      </w:r>
      <w:r w:rsidR="00333418" w:rsidRPr="00FA078B">
        <w:rPr>
          <w:rFonts w:ascii="Book Antiqua" w:hAnsi="Book Antiqua"/>
          <w:iCs/>
          <w:color w:val="000000" w:themeColor="text1"/>
          <w:szCs w:val="24"/>
        </w:rPr>
        <w:t>This is particularly true for the historical control data. Finally, there are</w:t>
      </w:r>
      <w:r w:rsidR="00F11054" w:rsidRPr="00FA078B">
        <w:rPr>
          <w:rFonts w:ascii="Book Antiqua" w:hAnsi="Book Antiqua"/>
          <w:iCs/>
          <w:color w:val="000000" w:themeColor="text1"/>
          <w:szCs w:val="24"/>
        </w:rPr>
        <w:t xml:space="preserve"> no complication data for the </w:t>
      </w:r>
      <w:r w:rsidR="006B40FE" w:rsidRPr="00FA078B">
        <w:rPr>
          <w:rFonts w:ascii="Book Antiqua" w:hAnsi="Book Antiqua"/>
          <w:iCs/>
          <w:color w:val="000000" w:themeColor="text1"/>
          <w:szCs w:val="24"/>
        </w:rPr>
        <w:t>historical controls, thus no comparative analysis could be done</w:t>
      </w:r>
      <w:r w:rsidR="002A5CCC" w:rsidRPr="00FA078B">
        <w:rPr>
          <w:rFonts w:ascii="Book Antiqua" w:hAnsi="Book Antiqua"/>
          <w:iCs/>
          <w:color w:val="000000" w:themeColor="text1"/>
          <w:szCs w:val="24"/>
        </w:rPr>
        <w:t xml:space="preserve"> for adverse events</w:t>
      </w:r>
      <w:r w:rsidR="006B40FE" w:rsidRPr="00FA078B">
        <w:rPr>
          <w:rFonts w:ascii="Book Antiqua" w:hAnsi="Book Antiqua"/>
          <w:iCs/>
          <w:color w:val="000000" w:themeColor="text1"/>
          <w:szCs w:val="24"/>
        </w:rPr>
        <w:t>.</w:t>
      </w:r>
      <w:r w:rsidR="00333418" w:rsidRPr="00FA078B">
        <w:rPr>
          <w:rFonts w:ascii="Book Antiqua" w:hAnsi="Book Antiqua"/>
          <w:iCs/>
          <w:color w:val="000000" w:themeColor="text1"/>
          <w:szCs w:val="24"/>
        </w:rPr>
        <w:t xml:space="preserve"> However, the complic</w:t>
      </w:r>
      <w:r w:rsidR="00E8115D" w:rsidRPr="00FA078B">
        <w:rPr>
          <w:rFonts w:ascii="Book Antiqua" w:hAnsi="Book Antiqua"/>
          <w:iCs/>
          <w:color w:val="000000" w:themeColor="text1"/>
          <w:szCs w:val="24"/>
        </w:rPr>
        <w:t>ation rate for the CAPS cohort wa</w:t>
      </w:r>
      <w:r w:rsidR="006B40FE" w:rsidRPr="00FA078B">
        <w:rPr>
          <w:rFonts w:ascii="Book Antiqua" w:hAnsi="Book Antiqua"/>
          <w:iCs/>
          <w:color w:val="000000" w:themeColor="text1"/>
          <w:szCs w:val="24"/>
        </w:rPr>
        <w:t>s undeniably low</w:t>
      </w:r>
      <w:r w:rsidR="00333418" w:rsidRPr="00FA078B">
        <w:rPr>
          <w:rFonts w:ascii="Book Antiqua" w:hAnsi="Book Antiqua"/>
          <w:iCs/>
          <w:color w:val="000000" w:themeColor="text1"/>
          <w:szCs w:val="24"/>
        </w:rPr>
        <w:t xml:space="preserve"> and similar in magnitude to that seen in our previous controlled study as well as the randomized controlled trial</w: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 </w:instrText>
      </w:r>
      <w:r w:rsidR="006401DA" w:rsidRPr="00FA078B">
        <w:rPr>
          <w:rFonts w:ascii="Book Antiqua" w:hAnsi="Book Antiqua"/>
          <w:iCs/>
          <w:color w:val="000000" w:themeColor="text1"/>
          <w:szCs w:val="24"/>
        </w:rPr>
        <w:fldChar w:fldCharType="begin">
          <w:fldData xml:space="preserve">PEVuZE5vdGU+PENpdGU+PEF1dGhvcj5QYW1iaWFuY288L0F1dGhvcj48WWVhcj4yMDExPC9ZZWFy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==
</w:fldData>
        </w:fldChar>
      </w:r>
      <w:r w:rsidR="006401DA" w:rsidRPr="00FA078B">
        <w:rPr>
          <w:rFonts w:ascii="Book Antiqua" w:hAnsi="Book Antiqua"/>
          <w:iCs/>
          <w:color w:val="000000" w:themeColor="text1"/>
          <w:szCs w:val="24"/>
        </w:rPr>
        <w:instrText xml:space="preserve"> ADDIN EN.CITE.DATA </w:instrText>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end"/>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9" w:tooltip="Pambianco, 2011 #1402" w:history="1">
        <w:r w:rsidR="006401DA" w:rsidRPr="00FA078B">
          <w:rPr>
            <w:rFonts w:ascii="Book Antiqua" w:hAnsi="Book Antiqua"/>
            <w:iCs/>
            <w:noProof/>
            <w:color w:val="000000" w:themeColor="text1"/>
            <w:szCs w:val="24"/>
            <w:vertAlign w:val="superscript"/>
          </w:rPr>
          <w:t>9</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333418" w:rsidRPr="00FA078B">
        <w:rPr>
          <w:rFonts w:ascii="Book Antiqua" w:hAnsi="Book Antiqua"/>
          <w:iCs/>
          <w:color w:val="000000" w:themeColor="text1"/>
          <w:szCs w:val="24"/>
        </w:rPr>
        <w:t>.</w:t>
      </w:r>
      <w:r w:rsidR="00F11054" w:rsidRPr="00FA078B">
        <w:rPr>
          <w:rFonts w:ascii="Book Antiqua" w:hAnsi="Book Antiqua"/>
          <w:iCs/>
          <w:color w:val="000000" w:themeColor="text1"/>
          <w:szCs w:val="24"/>
        </w:rPr>
        <w:t xml:space="preserve"> </w:t>
      </w:r>
    </w:p>
    <w:p w:rsidR="00823C48" w:rsidRPr="00FA078B" w:rsidRDefault="006A60F2" w:rsidP="00B30B4F">
      <w:pPr>
        <w:pStyle w:val="BodyText"/>
        <w:snapToGrid w:val="0"/>
        <w:spacing w:line="360" w:lineRule="auto"/>
        <w:ind w:firstLineChars="100" w:firstLine="240"/>
        <w:jc w:val="both"/>
        <w:rPr>
          <w:rFonts w:ascii="Book Antiqua" w:hAnsi="Book Antiqua"/>
          <w:iCs/>
          <w:color w:val="000000" w:themeColor="text1"/>
          <w:szCs w:val="24"/>
        </w:rPr>
      </w:pPr>
      <w:r w:rsidRPr="00FA078B">
        <w:rPr>
          <w:rFonts w:ascii="Book Antiqua" w:hAnsi="Book Antiqua"/>
          <w:iCs/>
          <w:color w:val="000000" w:themeColor="text1"/>
          <w:szCs w:val="24"/>
        </w:rPr>
        <w:t xml:space="preserve">In conclusion, </w:t>
      </w:r>
      <w:r w:rsidR="008D3E55" w:rsidRPr="00FA078B">
        <w:rPr>
          <w:rFonts w:ascii="Book Antiqua" w:hAnsi="Book Antiqua"/>
          <w:iCs/>
          <w:color w:val="000000" w:themeColor="text1"/>
          <w:szCs w:val="24"/>
        </w:rPr>
        <w:t xml:space="preserve">CAPS is a safe and effective means of providing moderate sedation for </w:t>
      </w:r>
      <w:r w:rsidR="00823C48" w:rsidRPr="00FA078B">
        <w:rPr>
          <w:rFonts w:ascii="Book Antiqua" w:hAnsi="Book Antiqua"/>
          <w:iCs/>
          <w:color w:val="000000" w:themeColor="text1"/>
          <w:szCs w:val="24"/>
        </w:rPr>
        <w:t>low-risk</w:t>
      </w:r>
      <w:r w:rsidR="008D3E55" w:rsidRPr="00FA078B">
        <w:rPr>
          <w:rFonts w:ascii="Book Antiqua" w:hAnsi="Book Antiqua"/>
          <w:iCs/>
          <w:color w:val="000000" w:themeColor="text1"/>
          <w:szCs w:val="24"/>
        </w:rPr>
        <w:t xml:space="preserve"> patients undergoing routine colonoscopy in a high-volume endoscopy unit.  The major advantage appears t</w:t>
      </w:r>
      <w:r w:rsidR="002620AB" w:rsidRPr="00FA078B">
        <w:rPr>
          <w:rFonts w:ascii="Book Antiqua" w:hAnsi="Book Antiqua"/>
          <w:iCs/>
          <w:color w:val="000000" w:themeColor="text1"/>
          <w:szCs w:val="24"/>
        </w:rPr>
        <w:t xml:space="preserve">o be </w:t>
      </w:r>
      <w:r w:rsidR="00823C48" w:rsidRPr="00FA078B">
        <w:rPr>
          <w:rFonts w:ascii="Book Antiqua" w:hAnsi="Book Antiqua"/>
          <w:iCs/>
          <w:color w:val="000000" w:themeColor="text1"/>
          <w:szCs w:val="24"/>
        </w:rPr>
        <w:t xml:space="preserve">much </w:t>
      </w:r>
      <w:r w:rsidR="00C037F6" w:rsidRPr="00FA078B">
        <w:rPr>
          <w:rFonts w:ascii="Book Antiqua" w:hAnsi="Book Antiqua"/>
          <w:iCs/>
          <w:color w:val="000000" w:themeColor="text1"/>
          <w:szCs w:val="24"/>
        </w:rPr>
        <w:t xml:space="preserve">faster recovery times. </w:t>
      </w:r>
      <w:r w:rsidR="00756C65" w:rsidRPr="00FA078B">
        <w:rPr>
          <w:rFonts w:ascii="Book Antiqua" w:hAnsi="Book Antiqua"/>
          <w:iCs/>
          <w:color w:val="000000" w:themeColor="text1"/>
          <w:szCs w:val="24"/>
          <w:lang w:val="en"/>
        </w:rPr>
        <w:t xml:space="preserve">Because </w:t>
      </w:r>
      <w:r w:rsidR="00F357F8" w:rsidRPr="00FA078B">
        <w:rPr>
          <w:rFonts w:ascii="Book Antiqua" w:hAnsi="Book Antiqua"/>
          <w:iCs/>
          <w:color w:val="000000" w:themeColor="text1"/>
          <w:szCs w:val="24"/>
          <w:lang w:val="en"/>
        </w:rPr>
        <w:t>CAPS</w:t>
      </w:r>
      <w:r w:rsidR="00756C65" w:rsidRPr="00FA078B">
        <w:rPr>
          <w:rFonts w:ascii="Book Antiqua" w:hAnsi="Book Antiqua"/>
          <w:iCs/>
          <w:color w:val="000000" w:themeColor="text1"/>
          <w:szCs w:val="24"/>
          <w:lang w:val="en"/>
        </w:rPr>
        <w:t xml:space="preserve"> provides trained GI physicians with on-label access to propofol</w:t>
      </w:r>
      <w:r w:rsidR="006B40FE" w:rsidRPr="00FA078B">
        <w:rPr>
          <w:rFonts w:ascii="Book Antiqua" w:hAnsi="Book Antiqua"/>
          <w:iCs/>
          <w:color w:val="000000" w:themeColor="text1"/>
          <w:szCs w:val="24"/>
          <w:lang w:val="en"/>
        </w:rPr>
        <w:t xml:space="preserve"> for low-risk procedures</w:t>
      </w:r>
      <w:r w:rsidR="00756C65" w:rsidRPr="00FA078B">
        <w:rPr>
          <w:rFonts w:ascii="Book Antiqua" w:hAnsi="Book Antiqua"/>
          <w:iCs/>
          <w:color w:val="000000" w:themeColor="text1"/>
          <w:szCs w:val="24"/>
          <w:lang w:val="en"/>
        </w:rPr>
        <w:t xml:space="preserve">, </w:t>
      </w:r>
      <w:r w:rsidR="006B40FE" w:rsidRPr="00FA078B">
        <w:rPr>
          <w:rFonts w:ascii="Book Antiqua" w:hAnsi="Book Antiqua"/>
          <w:iCs/>
          <w:color w:val="000000" w:themeColor="text1"/>
          <w:szCs w:val="24"/>
          <w:lang w:val="en"/>
        </w:rPr>
        <w:t>t</w:t>
      </w:r>
      <w:r w:rsidR="00756C65" w:rsidRPr="00FA078B">
        <w:rPr>
          <w:rFonts w:ascii="Book Antiqua" w:hAnsi="Book Antiqua"/>
          <w:iCs/>
          <w:color w:val="000000" w:themeColor="text1"/>
          <w:szCs w:val="24"/>
          <w:lang w:val="en"/>
        </w:rPr>
        <w:t xml:space="preserve">his frees up anesthesia professionals </w:t>
      </w:r>
      <w:r w:rsidR="00A202DD" w:rsidRPr="00FA078B">
        <w:rPr>
          <w:rFonts w:ascii="Book Antiqua" w:hAnsi="Book Antiqua"/>
          <w:iCs/>
          <w:color w:val="000000" w:themeColor="text1"/>
          <w:szCs w:val="24"/>
          <w:lang w:val="en"/>
        </w:rPr>
        <w:t xml:space="preserve">to focus on more </w:t>
      </w:r>
      <w:r w:rsidR="006B40FE" w:rsidRPr="00FA078B">
        <w:rPr>
          <w:rFonts w:ascii="Book Antiqua" w:hAnsi="Book Antiqua"/>
          <w:iCs/>
          <w:color w:val="000000" w:themeColor="text1"/>
          <w:szCs w:val="24"/>
          <w:lang w:val="en"/>
        </w:rPr>
        <w:lastRenderedPageBreak/>
        <w:t xml:space="preserve">challenging </w:t>
      </w:r>
      <w:r w:rsidR="00A202DD" w:rsidRPr="00FA078B">
        <w:rPr>
          <w:rFonts w:ascii="Book Antiqua" w:hAnsi="Book Antiqua"/>
          <w:iCs/>
          <w:color w:val="000000" w:themeColor="text1"/>
          <w:szCs w:val="24"/>
          <w:lang w:val="en"/>
        </w:rPr>
        <w:t xml:space="preserve">cases, which may </w:t>
      </w:r>
      <w:r w:rsidR="00C65E36" w:rsidRPr="00FA078B">
        <w:rPr>
          <w:rFonts w:ascii="Book Antiqua" w:hAnsi="Book Antiqua"/>
          <w:iCs/>
          <w:color w:val="000000" w:themeColor="text1"/>
          <w:szCs w:val="24"/>
          <w:lang w:val="en"/>
        </w:rPr>
        <w:t>address the current shortage of anest</w:t>
      </w:r>
      <w:r w:rsidR="00A202DD" w:rsidRPr="00FA078B">
        <w:rPr>
          <w:rFonts w:ascii="Book Antiqua" w:hAnsi="Book Antiqua"/>
          <w:iCs/>
          <w:color w:val="000000" w:themeColor="text1"/>
          <w:szCs w:val="24"/>
          <w:lang w:val="en"/>
        </w:rPr>
        <w:t xml:space="preserve">hesia professionals in the </w:t>
      </w:r>
      <w:r w:rsidR="00B30B4F" w:rsidRPr="00B30B4F">
        <w:rPr>
          <w:rFonts w:ascii="Book Antiqua" w:hAnsi="Book Antiqua"/>
          <w:iCs/>
          <w:color w:val="000000" w:themeColor="text1"/>
          <w:szCs w:val="24"/>
        </w:rPr>
        <w:t>United States</w:t>
      </w:r>
      <w:r w:rsidR="00C65E36" w:rsidRPr="00FA078B">
        <w:rPr>
          <w:rFonts w:ascii="Book Antiqua" w:hAnsi="Book Antiqua"/>
          <w:iCs/>
          <w:color w:val="000000" w:themeColor="text1"/>
          <w:szCs w:val="24"/>
          <w:lang w:val="en"/>
        </w:rPr>
        <w:t xml:space="preserve"> while potentially reducing overall health care costs.</w:t>
      </w:r>
      <w:r w:rsidR="004562F0" w:rsidRPr="00FA078B">
        <w:rPr>
          <w:rFonts w:ascii="Book Antiqua" w:hAnsi="Book Antiqua"/>
          <w:iCs/>
          <w:color w:val="000000" w:themeColor="text1"/>
          <w:szCs w:val="24"/>
        </w:rPr>
        <w:t xml:space="preserve"> </w:t>
      </w:r>
      <w:r w:rsidR="006B40FE" w:rsidRPr="00FA078B">
        <w:rPr>
          <w:rFonts w:ascii="Book Antiqua" w:hAnsi="Book Antiqua"/>
          <w:iCs/>
          <w:color w:val="000000" w:themeColor="text1"/>
          <w:szCs w:val="24"/>
        </w:rPr>
        <w:t>Unfortunately</w:t>
      </w:r>
      <w:r w:rsidR="008473DE" w:rsidRPr="00FA078B">
        <w:rPr>
          <w:rFonts w:ascii="Book Antiqua" w:hAnsi="Book Antiqua"/>
          <w:iCs/>
          <w:color w:val="000000" w:themeColor="text1"/>
          <w:szCs w:val="24"/>
        </w:rPr>
        <w:t xml:space="preserve">, the manufacturer of the only FDA-approved CAPS system in the </w:t>
      </w:r>
      <w:r w:rsidR="00B30B4F" w:rsidRPr="00B30B4F">
        <w:rPr>
          <w:rFonts w:ascii="Book Antiqua" w:hAnsi="Book Antiqua"/>
          <w:iCs/>
          <w:color w:val="000000" w:themeColor="text1"/>
          <w:szCs w:val="24"/>
        </w:rPr>
        <w:t>United States</w:t>
      </w:r>
      <w:r w:rsidR="008473DE" w:rsidRPr="00FA078B">
        <w:rPr>
          <w:rFonts w:ascii="Book Antiqua" w:hAnsi="Book Antiqua"/>
          <w:iCs/>
          <w:color w:val="000000" w:themeColor="text1"/>
          <w:szCs w:val="24"/>
        </w:rPr>
        <w:t xml:space="preserve"> close</w:t>
      </w:r>
      <w:r w:rsidR="006B40FE" w:rsidRPr="00FA078B">
        <w:rPr>
          <w:rFonts w:ascii="Book Antiqua" w:hAnsi="Book Antiqua"/>
          <w:iCs/>
          <w:color w:val="000000" w:themeColor="text1"/>
          <w:szCs w:val="24"/>
        </w:rPr>
        <w:t>d</w:t>
      </w:r>
      <w:r w:rsidR="008473DE" w:rsidRPr="00FA078B">
        <w:rPr>
          <w:rFonts w:ascii="Book Antiqua" w:hAnsi="Book Antiqua"/>
          <w:iCs/>
          <w:color w:val="000000" w:themeColor="text1"/>
          <w:szCs w:val="24"/>
        </w:rPr>
        <w:t xml:space="preserve"> down its CAPS division at the end of 2016, presumably due to the company’s inability to project profitability from this technology. Currently, there are </w:t>
      </w:r>
      <w:r w:rsidR="006B40FE" w:rsidRPr="00FA078B">
        <w:rPr>
          <w:rFonts w:ascii="Book Antiqua" w:hAnsi="Book Antiqua"/>
          <w:iCs/>
          <w:color w:val="000000" w:themeColor="text1"/>
          <w:szCs w:val="24"/>
        </w:rPr>
        <w:t xml:space="preserve">significant </w:t>
      </w:r>
      <w:r w:rsidR="008473DE" w:rsidRPr="00FA078B">
        <w:rPr>
          <w:rFonts w:ascii="Book Antiqua" w:hAnsi="Book Antiqua"/>
          <w:iCs/>
          <w:color w:val="000000" w:themeColor="text1"/>
          <w:szCs w:val="24"/>
        </w:rPr>
        <w:t>financial incentives for endoscopy practices to continue using anesthesia-administered propofol</w:t>
      </w:r>
      <w:r w:rsidR="006401DA" w:rsidRPr="00FA078B">
        <w:rPr>
          <w:rFonts w:ascii="Book Antiqua" w:hAnsi="Book Antiqua"/>
          <w:iCs/>
          <w:color w:val="000000" w:themeColor="text1"/>
          <w:szCs w:val="24"/>
        </w:rPr>
        <w:fldChar w:fldCharType="begin">
          <w:fldData xml:space="preserve">PEVuZE5vdGU+PENpdGU+PEF1dGhvcj5SZXg8L0F1dGhvcj48WWVhcj4yMDE2PC9ZZWFyPjxSZWNO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ZXJvbG9neTwvZnVsbC10aXRsZT48L2FsdC1wZXJpb2RpY2FsPjxwYWdlcz44MDEtMzwvcGFnZXM+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</w:fldData>
        </w:fldChar>
      </w:r>
      <w:r w:rsidR="006401DA" w:rsidRPr="00FA078B">
        <w:rPr>
          <w:rFonts w:ascii="Book Antiqua" w:hAnsi="Book Antiqua"/>
          <w:iCs/>
          <w:color w:val="000000" w:themeColor="text1"/>
          <w:szCs w:val="24"/>
        </w:rPr>
        <w:instrText xml:space="preserve"> ADDIN EN.CITE </w:instrText>
      </w:r>
      <w:r w:rsidR="006401DA" w:rsidRPr="00FA078B">
        <w:rPr>
          <w:rFonts w:ascii="Book Antiqua" w:hAnsi="Book Antiqua"/>
          <w:iCs/>
          <w:color w:val="000000" w:themeColor="text1"/>
          <w:szCs w:val="24"/>
        </w:rPr>
        <w:fldChar w:fldCharType="begin">
          <w:fldData xml:space="preserve">PEVuZE5vdGU+PENpdGU+PEF1dGhvcj5SZXg8L0F1dGhvcj48WWVhcj4yMDE2PC9ZZWFyPjxSZWNO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ZXJvbG9neTwvZnVsbC10aXRsZT48L2FsdC1wZXJpb2RpY2FsPjxwYWdlcz44MDEtMzwvcGFnZXM+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</w:fldData>
        </w:fldChar>
      </w:r>
      <w:r w:rsidR="006401DA" w:rsidRPr="00FA078B">
        <w:rPr>
          <w:rFonts w:ascii="Book Antiqua" w:hAnsi="Book Antiqua"/>
          <w:iCs/>
          <w:color w:val="000000" w:themeColor="text1"/>
          <w:szCs w:val="24"/>
        </w:rPr>
        <w:instrText xml:space="preserve"> ADDIN EN.CITE.DATA </w:instrText>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end"/>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3" w:tooltip="Rex, 2016 #1476" w:history="1">
        <w:r w:rsidR="006401DA" w:rsidRPr="00FA078B">
          <w:rPr>
            <w:rFonts w:ascii="Book Antiqua" w:hAnsi="Book Antiqua"/>
            <w:iCs/>
            <w:noProof/>
            <w:color w:val="000000" w:themeColor="text1"/>
            <w:szCs w:val="24"/>
            <w:vertAlign w:val="superscript"/>
          </w:rPr>
          <w:t>13</w:t>
        </w:r>
      </w:hyperlink>
      <w:r w:rsidR="00B30B4F">
        <w:rPr>
          <w:rFonts w:ascii="Book Antiqua" w:hAnsi="Book Antiqua"/>
          <w:iCs/>
          <w:noProof/>
          <w:color w:val="000000" w:themeColor="text1"/>
          <w:szCs w:val="24"/>
          <w:vertAlign w:val="superscript"/>
        </w:rPr>
        <w:t>,</w:t>
      </w:r>
      <w:hyperlink w:anchor="_ENREF_14" w:tooltip="Dumonceau, 2012 #1436" w:history="1">
        <w:r w:rsidR="006401DA" w:rsidRPr="00FA078B">
          <w:rPr>
            <w:rFonts w:ascii="Book Antiqua" w:hAnsi="Book Antiqua"/>
            <w:iCs/>
            <w:noProof/>
            <w:color w:val="000000" w:themeColor="text1"/>
            <w:szCs w:val="24"/>
            <w:vertAlign w:val="superscript"/>
          </w:rPr>
          <w:t>14</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8473DE" w:rsidRPr="00FA078B">
        <w:rPr>
          <w:rFonts w:ascii="Book Antiqua" w:hAnsi="Book Antiqua"/>
          <w:iCs/>
          <w:color w:val="000000" w:themeColor="text1"/>
          <w:szCs w:val="24"/>
        </w:rPr>
        <w:t>, thereby limiting the number of providers willing to invest in a CAPS system. However, with the anticipated advent of bundled payment for screening and surveillance colonoscopy</w:t>
      </w:r>
      <w:r w:rsidR="006401DA" w:rsidRPr="00FA078B">
        <w:rPr>
          <w:rFonts w:ascii="Book Antiqua" w:hAnsi="Book Antiqua"/>
          <w:iCs/>
          <w:color w:val="000000" w:themeColor="text1"/>
          <w:szCs w:val="24"/>
        </w:rPr>
        <w:fldChar w:fldCharType="begin">
          <w:fldData xml:space="preserve">PEVuZE5vdGU+PENpdGU+PEF1dGhvcj5CcmlsbDwvQXV0aG9yPjxZZWFyPjIwMTQ8L1llYXI+PFJl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Pjg0OS04NTMgZTk8L3BhZ2VzPjx2b2x1bWU+MTQ2PC92b2x1bWU+PG51bWJlcj4zPC9udW1iZXI+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bnRlcm9sIEhlcGF0b2w8L2Z1bGwtdGl0bGU+PC9wZXJpb2RpY2FsPjxwYWdlcz40OTctNTA2PC9w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IEhlcGF0b2w8L2Z1bGwtdGl0bGU+PC9wZXJpb2RpY2FsPjxwYWdlcz43ODUtOTwvcGFnZXM+PHZv
bHVtZT4xNDwvdm9sdW1lPjxudW1iZXI+NjwvbnVtYmVyPjxkYXRlcz48eWVhcj4yMDE2PC95ZWFy
PjxwdWItZGF0ZXM+PGRhdGU+SnVuPC9kYXRlPjwvcHViLWRhdGVzPjwvZGF0ZXM+PGlzYm4+MTU0
Mi03NzE0IChFbGVjdHJvbmljKSYjeEQ7MTU0Mi0zNTY1IChMaW5raW5nKTwvaXNibj48YWNjZXNz
aW9uLW51bT4yNzA2MjkzMDwvYWNjZXNzaW9uLW51bT48dXJscz48cmVsYXRlZC11cmxzPjx1cmw+
aHR0cDovL3d3dy5uY2JpLm5sbS5uaWguZ292L3B1Ym1lZC8yNzA2MjkzMDwvdXJsPjwvcmVsYXRl
ZC11cmxzPjwvdXJscz48ZWxlY3Ryb25pYy1yZXNvdXJjZS1udW0+MTAuMTAxNi9qLmNnaC4yMDE2
LjAzLjAwMzwvZWxlY3Ryb25pYy1yZXNvdXJjZS1udW0+PC9yZWNvcmQ+PC9DaXRlPjwvRW5kTm90
ZT4A
</w:fldData>
        </w:fldChar>
      </w:r>
      <w:r w:rsidR="006401DA" w:rsidRPr="00FA078B">
        <w:rPr>
          <w:rFonts w:ascii="Book Antiqua" w:hAnsi="Book Antiqua"/>
          <w:iCs/>
          <w:color w:val="000000" w:themeColor="text1"/>
          <w:szCs w:val="24"/>
        </w:rPr>
        <w:instrText xml:space="preserve"> ADDIN EN.CITE </w:instrText>
      </w:r>
      <w:r w:rsidR="006401DA" w:rsidRPr="00FA078B">
        <w:rPr>
          <w:rFonts w:ascii="Book Antiqua" w:hAnsi="Book Antiqua"/>
          <w:iCs/>
          <w:color w:val="000000" w:themeColor="text1"/>
          <w:szCs w:val="24"/>
        </w:rPr>
        <w:fldChar w:fldCharType="begin">
          <w:fldData xml:space="preserve">PEVuZE5vdGU+PENpdGU+PEF1dGhvcj5CcmlsbDwvQXV0aG9yPjxZZWFyPjIwMTQ8L1llYXI+PFJl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Pjg0OS04NTMgZTk8L3BhZ2VzPjx2b2x1bWU+MTQ2PC92b2x1bWU+PG51bWJlcj4zPC9udW1iZXI+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bnRlcm9sIEhlcGF0b2w8L2Z1bGwtdGl0bGU+PC9wZXJpb2RpY2FsPjxwYWdlcz40OTctNTA2PC9w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IEhlcGF0b2w8L2Z1bGwtdGl0bGU+PC9wZXJpb2RpY2FsPjxwYWdlcz43ODUtOTwvcGFnZXM+PHZv
bHVtZT4xNDwvdm9sdW1lPjxudW1iZXI+NjwvbnVtYmVyPjxkYXRlcz48eWVhcj4yMDE2PC95ZWFy
PjxwdWItZGF0ZXM+PGRhdGU+SnVuPC9kYXRlPjwvcHViLWRhdGVzPjwvZGF0ZXM+PGlzYm4+MTU0
Mi03NzE0IChFbGVjdHJvbmljKSYjeEQ7MTU0Mi0zNTY1IChMaW5raW5nKTwvaXNibj48YWNjZXNz
aW9uLW51bT4yNzA2MjkzMDwvYWNjZXNzaW9uLW51bT48dXJscz48cmVsYXRlZC11cmxzPjx1cmw+
aHR0cDovL3d3dy5uY2JpLm5sbS5uaWguZ292L3B1Ym1lZC8yNzA2MjkzMDwvdXJsPjwvcmVsYXRl
ZC11cmxzPjwvdXJscz48ZWxlY3Ryb25pYy1yZXNvdXJjZS1udW0+MTAuMTAxNi9qLmNnaC4yMDE2
LjAzLjAwMzwvZWxlY3Ryb25pYy1yZXNvdXJjZS1udW0+PC9yZWNvcmQ+PC9DaXRlPjwvRW5kTm90
ZT4A
</w:fldData>
        </w:fldChar>
      </w:r>
      <w:r w:rsidR="006401DA" w:rsidRPr="00FA078B">
        <w:rPr>
          <w:rFonts w:ascii="Book Antiqua" w:hAnsi="Book Antiqua"/>
          <w:iCs/>
          <w:color w:val="000000" w:themeColor="text1"/>
          <w:szCs w:val="24"/>
        </w:rPr>
        <w:instrText xml:space="preserve"> ADDIN EN.CITE.DATA </w:instrText>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end"/>
      </w:r>
      <w:r w:rsidR="006401DA" w:rsidRPr="00FA078B">
        <w:rPr>
          <w:rFonts w:ascii="Book Antiqua" w:hAnsi="Book Antiqua"/>
          <w:iCs/>
          <w:color w:val="000000" w:themeColor="text1"/>
          <w:szCs w:val="24"/>
        </w:rPr>
      </w:r>
      <w:r w:rsidR="006401DA" w:rsidRPr="00FA078B">
        <w:rPr>
          <w:rFonts w:ascii="Book Antiqua" w:hAnsi="Book Antiqua"/>
          <w:iCs/>
          <w:color w:val="000000" w:themeColor="text1"/>
          <w:szCs w:val="24"/>
        </w:rPr>
        <w:fldChar w:fldCharType="separate"/>
      </w:r>
      <w:r w:rsidR="006401DA" w:rsidRPr="00FA078B">
        <w:rPr>
          <w:rFonts w:ascii="Book Antiqua" w:hAnsi="Book Antiqua"/>
          <w:iCs/>
          <w:noProof/>
          <w:color w:val="000000" w:themeColor="text1"/>
          <w:szCs w:val="24"/>
          <w:vertAlign w:val="superscript"/>
        </w:rPr>
        <w:t>[</w:t>
      </w:r>
      <w:hyperlink w:anchor="_ENREF_15" w:tooltip="Brill, 2014 #1478" w:history="1">
        <w:r w:rsidR="006401DA" w:rsidRPr="00FA078B">
          <w:rPr>
            <w:rFonts w:ascii="Book Antiqua" w:hAnsi="Book Antiqua"/>
            <w:iCs/>
            <w:noProof/>
            <w:color w:val="000000" w:themeColor="text1"/>
            <w:szCs w:val="24"/>
            <w:vertAlign w:val="superscript"/>
          </w:rPr>
          <w:t>15-17</w:t>
        </w:r>
      </w:hyperlink>
      <w:r w:rsidR="006401DA" w:rsidRPr="00FA078B">
        <w:rPr>
          <w:rFonts w:ascii="Book Antiqua" w:hAnsi="Book Antiqua"/>
          <w:iCs/>
          <w:noProof/>
          <w:color w:val="000000" w:themeColor="text1"/>
          <w:szCs w:val="24"/>
          <w:vertAlign w:val="superscript"/>
        </w:rPr>
        <w:t>]</w:t>
      </w:r>
      <w:r w:rsidR="006401DA" w:rsidRPr="00FA078B">
        <w:rPr>
          <w:rFonts w:ascii="Book Antiqua" w:hAnsi="Book Antiqua"/>
          <w:iCs/>
          <w:color w:val="000000" w:themeColor="text1"/>
          <w:szCs w:val="24"/>
        </w:rPr>
        <w:fldChar w:fldCharType="end"/>
      </w:r>
      <w:r w:rsidR="008473DE" w:rsidRPr="00FA078B">
        <w:rPr>
          <w:rFonts w:ascii="Book Antiqua" w:hAnsi="Book Antiqua"/>
          <w:iCs/>
          <w:color w:val="000000" w:themeColor="text1"/>
          <w:szCs w:val="24"/>
        </w:rPr>
        <w:t xml:space="preserve">, we believe that </w:t>
      </w:r>
      <w:r w:rsidR="006B40FE" w:rsidRPr="00FA078B">
        <w:rPr>
          <w:rFonts w:ascii="Book Antiqua" w:hAnsi="Book Antiqua"/>
          <w:iCs/>
          <w:color w:val="000000" w:themeColor="text1"/>
          <w:szCs w:val="24"/>
        </w:rPr>
        <w:t>non-anesthesiologist-administered propofol sedation</w:t>
      </w:r>
      <w:r w:rsidR="008473DE" w:rsidRPr="00FA078B">
        <w:rPr>
          <w:rFonts w:ascii="Book Antiqua" w:hAnsi="Book Antiqua"/>
          <w:iCs/>
          <w:color w:val="000000" w:themeColor="text1"/>
          <w:szCs w:val="24"/>
        </w:rPr>
        <w:t xml:space="preserve"> has considerable potential once the </w:t>
      </w:r>
      <w:r w:rsidR="00B30B4F" w:rsidRPr="00B30B4F">
        <w:rPr>
          <w:rFonts w:ascii="Book Antiqua" w:hAnsi="Book Antiqua"/>
          <w:iCs/>
          <w:color w:val="000000" w:themeColor="text1"/>
          <w:szCs w:val="24"/>
        </w:rPr>
        <w:t>United States</w:t>
      </w:r>
      <w:r w:rsidR="001209B9" w:rsidRPr="00FA078B">
        <w:rPr>
          <w:rFonts w:ascii="Book Antiqua" w:hAnsi="Book Antiqua"/>
          <w:iCs/>
          <w:color w:val="000000" w:themeColor="text1"/>
          <w:szCs w:val="24"/>
        </w:rPr>
        <w:t xml:space="preserve"> </w:t>
      </w:r>
      <w:r w:rsidR="008473DE" w:rsidRPr="00B30B4F">
        <w:rPr>
          <w:rFonts w:ascii="Book Antiqua" w:hAnsi="Book Antiqua"/>
          <w:iCs/>
          <w:caps/>
          <w:color w:val="000000" w:themeColor="text1"/>
          <w:szCs w:val="24"/>
        </w:rPr>
        <w:t>h</w:t>
      </w:r>
      <w:r w:rsidR="008473DE" w:rsidRPr="00FA078B">
        <w:rPr>
          <w:rFonts w:ascii="Book Antiqua" w:hAnsi="Book Antiqua"/>
          <w:iCs/>
          <w:color w:val="000000" w:themeColor="text1"/>
          <w:szCs w:val="24"/>
        </w:rPr>
        <w:t xml:space="preserve">ealth </w:t>
      </w:r>
      <w:r w:rsidR="008473DE" w:rsidRPr="00B30B4F">
        <w:rPr>
          <w:rFonts w:ascii="Book Antiqua" w:hAnsi="Book Antiqua"/>
          <w:iCs/>
          <w:caps/>
          <w:color w:val="000000" w:themeColor="text1"/>
          <w:szCs w:val="24"/>
        </w:rPr>
        <w:t>c</w:t>
      </w:r>
      <w:r w:rsidR="008473DE" w:rsidRPr="00FA078B">
        <w:rPr>
          <w:rFonts w:ascii="Book Antiqua" w:hAnsi="Book Antiqua"/>
          <w:iCs/>
          <w:color w:val="000000" w:themeColor="text1"/>
          <w:szCs w:val="24"/>
        </w:rPr>
        <w:t xml:space="preserve">are financial landscape changes. </w:t>
      </w:r>
      <w:r w:rsidR="006B40FE" w:rsidRPr="00FA078B">
        <w:rPr>
          <w:rFonts w:ascii="Book Antiqua" w:hAnsi="Book Antiqua"/>
          <w:iCs/>
          <w:color w:val="000000" w:themeColor="text1"/>
          <w:szCs w:val="24"/>
        </w:rPr>
        <w:t>In our unit, t</w:t>
      </w:r>
      <w:r w:rsidR="006613DA" w:rsidRPr="00FA078B">
        <w:rPr>
          <w:rFonts w:ascii="Book Antiqua" w:hAnsi="Book Antiqua"/>
          <w:iCs/>
          <w:color w:val="000000" w:themeColor="text1"/>
          <w:szCs w:val="24"/>
        </w:rPr>
        <w:t xml:space="preserve">he universal enthusiasm for </w:t>
      </w:r>
      <w:r w:rsidR="006B40FE" w:rsidRPr="00FA078B">
        <w:rPr>
          <w:rFonts w:ascii="Book Antiqua" w:hAnsi="Book Antiqua"/>
          <w:iCs/>
          <w:color w:val="000000" w:themeColor="text1"/>
          <w:szCs w:val="24"/>
        </w:rPr>
        <w:t xml:space="preserve">non-anesthesiologist-administered </w:t>
      </w:r>
      <w:r w:rsidR="006613DA" w:rsidRPr="00FA078B">
        <w:rPr>
          <w:rFonts w:ascii="Book Antiqua" w:hAnsi="Book Antiqua"/>
          <w:iCs/>
          <w:color w:val="000000" w:themeColor="text1"/>
          <w:szCs w:val="24"/>
        </w:rPr>
        <w:t xml:space="preserve">propofol sedation </w:t>
      </w:r>
      <w:r w:rsidR="00F05374" w:rsidRPr="00FA078B">
        <w:rPr>
          <w:rFonts w:ascii="Book Antiqua" w:hAnsi="Book Antiqua"/>
          <w:iCs/>
          <w:color w:val="000000" w:themeColor="text1"/>
          <w:szCs w:val="24"/>
        </w:rPr>
        <w:t xml:space="preserve">on the part of nurses, doctors and patients </w:t>
      </w:r>
      <w:r w:rsidR="006B40FE" w:rsidRPr="00FA078B">
        <w:rPr>
          <w:rFonts w:ascii="Book Antiqua" w:hAnsi="Book Antiqua"/>
          <w:iCs/>
          <w:color w:val="000000" w:themeColor="text1"/>
          <w:szCs w:val="24"/>
        </w:rPr>
        <w:t>motivated</w:t>
      </w:r>
      <w:r w:rsidR="00F05374" w:rsidRPr="00FA078B">
        <w:rPr>
          <w:rFonts w:ascii="Book Antiqua" w:hAnsi="Book Antiqua"/>
          <w:iCs/>
          <w:color w:val="000000" w:themeColor="text1"/>
          <w:szCs w:val="24"/>
        </w:rPr>
        <w:t xml:space="preserve"> us to</w:t>
      </w:r>
      <w:r w:rsidR="006B40FE" w:rsidRPr="00FA078B">
        <w:rPr>
          <w:rFonts w:ascii="Book Antiqua" w:hAnsi="Book Antiqua"/>
          <w:iCs/>
          <w:color w:val="000000" w:themeColor="text1"/>
          <w:szCs w:val="24"/>
        </w:rPr>
        <w:t xml:space="preserve"> develop so-called nurse-administered propofol</w:t>
      </w:r>
      <w:r w:rsidR="007B6451" w:rsidRPr="00FA078B">
        <w:rPr>
          <w:rFonts w:ascii="Book Antiqua" w:hAnsi="Book Antiqua"/>
          <w:iCs/>
          <w:color w:val="000000" w:themeColor="text1"/>
          <w:szCs w:val="24"/>
        </w:rPr>
        <w:t xml:space="preserve"> continuous</w:t>
      </w:r>
      <w:r w:rsidR="006B40FE" w:rsidRPr="00FA078B">
        <w:rPr>
          <w:rFonts w:ascii="Book Antiqua" w:hAnsi="Book Antiqua"/>
          <w:iCs/>
          <w:color w:val="000000" w:themeColor="text1"/>
          <w:szCs w:val="24"/>
        </w:rPr>
        <w:t xml:space="preserve"> infusion sedation (NAP</w:t>
      </w:r>
      <w:r w:rsidR="007B6451" w:rsidRPr="00FA078B">
        <w:rPr>
          <w:rFonts w:ascii="Book Antiqua" w:hAnsi="Book Antiqua"/>
          <w:iCs/>
          <w:color w:val="000000" w:themeColor="text1"/>
          <w:szCs w:val="24"/>
        </w:rPr>
        <w:t>C</w:t>
      </w:r>
      <w:r w:rsidR="006B40FE" w:rsidRPr="00FA078B">
        <w:rPr>
          <w:rFonts w:ascii="Book Antiqua" w:hAnsi="Book Antiqua"/>
          <w:iCs/>
          <w:color w:val="000000" w:themeColor="text1"/>
          <w:szCs w:val="24"/>
        </w:rPr>
        <w:t xml:space="preserve">IS), which </w:t>
      </w:r>
      <w:r w:rsidR="00F05374" w:rsidRPr="00FA078B">
        <w:rPr>
          <w:rFonts w:ascii="Book Antiqua" w:hAnsi="Book Antiqua"/>
          <w:iCs/>
          <w:color w:val="000000" w:themeColor="text1"/>
          <w:szCs w:val="24"/>
        </w:rPr>
        <w:t>is a method of propofol delivery that</w:t>
      </w:r>
      <w:r w:rsidR="006B40FE" w:rsidRPr="00FA078B">
        <w:rPr>
          <w:rFonts w:ascii="Book Antiqua" w:hAnsi="Book Antiqua"/>
          <w:iCs/>
          <w:color w:val="000000" w:themeColor="text1"/>
          <w:szCs w:val="24"/>
        </w:rPr>
        <w:t xml:space="preserve"> replicate</w:t>
      </w:r>
      <w:r w:rsidR="00F05374" w:rsidRPr="00FA078B">
        <w:rPr>
          <w:rFonts w:ascii="Book Antiqua" w:hAnsi="Book Antiqua"/>
          <w:iCs/>
          <w:color w:val="000000" w:themeColor="text1"/>
          <w:szCs w:val="24"/>
        </w:rPr>
        <w:t>s</w:t>
      </w:r>
      <w:r w:rsidR="006B40FE" w:rsidRPr="00FA078B">
        <w:rPr>
          <w:rFonts w:ascii="Book Antiqua" w:hAnsi="Book Antiqua"/>
          <w:iCs/>
          <w:color w:val="000000" w:themeColor="text1"/>
          <w:szCs w:val="24"/>
        </w:rPr>
        <w:t xml:space="preserve"> the </w:t>
      </w:r>
      <w:r w:rsidR="00F05374" w:rsidRPr="00FA078B">
        <w:rPr>
          <w:rFonts w:ascii="Book Antiqua" w:hAnsi="Book Antiqua"/>
          <w:iCs/>
          <w:color w:val="000000" w:themeColor="text1"/>
          <w:szCs w:val="24"/>
        </w:rPr>
        <w:t>capabilities</w:t>
      </w:r>
      <w:r w:rsidR="006B40FE" w:rsidRPr="00FA078B">
        <w:rPr>
          <w:rFonts w:ascii="Book Antiqua" w:hAnsi="Book Antiqua"/>
          <w:iCs/>
          <w:color w:val="000000" w:themeColor="text1"/>
          <w:szCs w:val="24"/>
        </w:rPr>
        <w:t xml:space="preserve"> of CAPS by using </w:t>
      </w:r>
      <w:r w:rsidR="00F05374" w:rsidRPr="00FA078B">
        <w:rPr>
          <w:rFonts w:ascii="Book Antiqua" w:hAnsi="Book Antiqua"/>
          <w:iCs/>
          <w:color w:val="000000" w:themeColor="text1"/>
          <w:szCs w:val="24"/>
        </w:rPr>
        <w:t xml:space="preserve">programmable </w:t>
      </w:r>
      <w:r w:rsidR="006B40FE" w:rsidRPr="00FA078B">
        <w:rPr>
          <w:rFonts w:ascii="Book Antiqua" w:hAnsi="Book Antiqua"/>
          <w:iCs/>
          <w:color w:val="000000" w:themeColor="text1"/>
          <w:szCs w:val="24"/>
        </w:rPr>
        <w:t>intravenous fluid infusion pumps commonly available in the hospital (Alaris</w:t>
      </w:r>
      <w:r w:rsidR="001E0D77" w:rsidRPr="00FA078B">
        <w:rPr>
          <w:rFonts w:ascii="Book Antiqua" w:hAnsi="Book Antiqua"/>
          <w:iCs/>
          <w:color w:val="000000" w:themeColor="text1"/>
          <w:szCs w:val="24"/>
        </w:rPr>
        <w:t xml:space="preserve">® pump module, Becton Dickinson, Franklin Lakes, NJ, </w:t>
      </w:r>
      <w:r w:rsidR="00B30B4F" w:rsidRPr="00B30B4F">
        <w:rPr>
          <w:rFonts w:ascii="Book Antiqua" w:hAnsi="Book Antiqua"/>
          <w:iCs/>
          <w:color w:val="000000" w:themeColor="text1"/>
          <w:szCs w:val="24"/>
        </w:rPr>
        <w:t>United States</w:t>
      </w:r>
      <w:r w:rsidR="006B40FE" w:rsidRPr="00FA078B">
        <w:rPr>
          <w:rFonts w:ascii="Book Antiqua" w:hAnsi="Book Antiqua"/>
          <w:iCs/>
          <w:color w:val="000000" w:themeColor="text1"/>
          <w:szCs w:val="24"/>
        </w:rPr>
        <w:t xml:space="preserve">). </w:t>
      </w:r>
      <w:r w:rsidR="00F05374" w:rsidRPr="00FA078B">
        <w:rPr>
          <w:rFonts w:ascii="Book Antiqua" w:hAnsi="Book Antiqua"/>
          <w:iCs/>
          <w:color w:val="000000" w:themeColor="text1"/>
          <w:szCs w:val="24"/>
        </w:rPr>
        <w:t xml:space="preserve">Unlike NAPS, which uses frequent, small, intermittent boluses of propofol </w:t>
      </w:r>
      <w:r w:rsidR="001E0D77" w:rsidRPr="00FA078B">
        <w:rPr>
          <w:rFonts w:ascii="Book Antiqua" w:hAnsi="Book Antiqua"/>
          <w:iCs/>
          <w:color w:val="000000" w:themeColor="text1"/>
          <w:szCs w:val="24"/>
        </w:rPr>
        <w:t>administered</w:t>
      </w:r>
      <w:r w:rsidR="00F05374" w:rsidRPr="00FA078B">
        <w:rPr>
          <w:rFonts w:ascii="Book Antiqua" w:hAnsi="Book Antiqua"/>
          <w:iCs/>
          <w:color w:val="000000" w:themeColor="text1"/>
          <w:szCs w:val="24"/>
        </w:rPr>
        <w:t xml:space="preserve"> by the nurse, NAP</w:t>
      </w:r>
      <w:r w:rsidR="007B6451" w:rsidRPr="00FA078B">
        <w:rPr>
          <w:rFonts w:ascii="Book Antiqua" w:hAnsi="Book Antiqua"/>
          <w:iCs/>
          <w:color w:val="000000" w:themeColor="text1"/>
          <w:szCs w:val="24"/>
        </w:rPr>
        <w:t>C</w:t>
      </w:r>
      <w:r w:rsidR="00F05374" w:rsidRPr="00FA078B">
        <w:rPr>
          <w:rFonts w:ascii="Book Antiqua" w:hAnsi="Book Antiqua"/>
          <w:iCs/>
          <w:color w:val="000000" w:themeColor="text1"/>
          <w:szCs w:val="24"/>
        </w:rPr>
        <w:t>IS delivers propofol as a continuous infusion</w:t>
      </w:r>
      <w:r w:rsidR="001209B9" w:rsidRPr="00FA078B">
        <w:rPr>
          <w:rFonts w:ascii="Book Antiqua" w:hAnsi="Book Antiqua"/>
          <w:iCs/>
          <w:color w:val="000000" w:themeColor="text1"/>
          <w:szCs w:val="24"/>
        </w:rPr>
        <w:t xml:space="preserve"> controlled by the nurse and endoscopist</w:t>
      </w:r>
      <w:r w:rsidR="00F05374" w:rsidRPr="00FA078B">
        <w:rPr>
          <w:rFonts w:ascii="Book Antiqua" w:hAnsi="Book Antiqua"/>
          <w:iCs/>
          <w:color w:val="000000" w:themeColor="text1"/>
          <w:szCs w:val="24"/>
        </w:rPr>
        <w:t xml:space="preserve">, using a dosing and safety protocol identical to that in CAPS. </w:t>
      </w:r>
      <w:r w:rsidR="006B40FE" w:rsidRPr="00FA078B">
        <w:rPr>
          <w:rFonts w:ascii="Book Antiqua" w:hAnsi="Book Antiqua"/>
          <w:iCs/>
          <w:color w:val="000000" w:themeColor="text1"/>
          <w:szCs w:val="24"/>
        </w:rPr>
        <w:t xml:space="preserve">Towards the end of 2016, we </w:t>
      </w:r>
      <w:r w:rsidR="00F05374" w:rsidRPr="00FA078B">
        <w:rPr>
          <w:rFonts w:ascii="Book Antiqua" w:hAnsi="Book Antiqua"/>
          <w:iCs/>
          <w:color w:val="000000" w:themeColor="text1"/>
          <w:szCs w:val="24"/>
        </w:rPr>
        <w:t xml:space="preserve">transitioned seamlessly </w:t>
      </w:r>
      <w:r w:rsidR="006613DA" w:rsidRPr="00FA078B">
        <w:rPr>
          <w:rFonts w:ascii="Book Antiqua" w:hAnsi="Book Antiqua"/>
          <w:iCs/>
          <w:color w:val="000000" w:themeColor="text1"/>
          <w:szCs w:val="24"/>
        </w:rPr>
        <w:t>from CAPS to NAP</w:t>
      </w:r>
      <w:r w:rsidR="007B6451" w:rsidRPr="00FA078B">
        <w:rPr>
          <w:rFonts w:ascii="Book Antiqua" w:hAnsi="Book Antiqua"/>
          <w:iCs/>
          <w:color w:val="000000" w:themeColor="text1"/>
          <w:szCs w:val="24"/>
        </w:rPr>
        <w:t>C</w:t>
      </w:r>
      <w:r w:rsidR="006613DA" w:rsidRPr="00FA078B">
        <w:rPr>
          <w:rFonts w:ascii="Book Antiqua" w:hAnsi="Book Antiqua"/>
          <w:iCs/>
          <w:color w:val="000000" w:themeColor="text1"/>
          <w:szCs w:val="24"/>
        </w:rPr>
        <w:t>IS</w:t>
      </w:r>
      <w:r w:rsidR="00F05374" w:rsidRPr="00FA078B">
        <w:rPr>
          <w:rFonts w:ascii="Book Antiqua" w:hAnsi="Book Antiqua"/>
          <w:iCs/>
          <w:color w:val="000000" w:themeColor="text1"/>
          <w:szCs w:val="24"/>
        </w:rPr>
        <w:t xml:space="preserve">, with over </w:t>
      </w:r>
      <w:r w:rsidR="007F51CD" w:rsidRPr="00FA078B">
        <w:rPr>
          <w:rFonts w:ascii="Book Antiqua" w:hAnsi="Book Antiqua"/>
          <w:iCs/>
          <w:color w:val="000000" w:themeColor="text1"/>
          <w:szCs w:val="24"/>
        </w:rPr>
        <w:t>200</w:t>
      </w:r>
      <w:r w:rsidR="00F05374" w:rsidRPr="00FA078B">
        <w:rPr>
          <w:rFonts w:ascii="Book Antiqua" w:hAnsi="Book Antiqua"/>
          <w:iCs/>
          <w:color w:val="000000" w:themeColor="text1"/>
          <w:szCs w:val="24"/>
        </w:rPr>
        <w:t xml:space="preserve"> </w:t>
      </w:r>
      <w:r w:rsidR="001209B9" w:rsidRPr="00FA078B">
        <w:rPr>
          <w:rFonts w:ascii="Book Antiqua" w:hAnsi="Book Antiqua"/>
          <w:iCs/>
          <w:color w:val="000000" w:themeColor="text1"/>
          <w:szCs w:val="24"/>
        </w:rPr>
        <w:t>NAP</w:t>
      </w:r>
      <w:r w:rsidR="007B6451" w:rsidRPr="00FA078B">
        <w:rPr>
          <w:rFonts w:ascii="Book Antiqua" w:hAnsi="Book Antiqua"/>
          <w:iCs/>
          <w:color w:val="000000" w:themeColor="text1"/>
          <w:szCs w:val="24"/>
        </w:rPr>
        <w:t>C</w:t>
      </w:r>
      <w:r w:rsidR="001209B9" w:rsidRPr="00FA078B">
        <w:rPr>
          <w:rFonts w:ascii="Book Antiqua" w:hAnsi="Book Antiqua"/>
          <w:iCs/>
          <w:color w:val="000000" w:themeColor="text1"/>
          <w:szCs w:val="24"/>
        </w:rPr>
        <w:t xml:space="preserve">IS </w:t>
      </w:r>
      <w:r w:rsidR="00F05374" w:rsidRPr="00FA078B">
        <w:rPr>
          <w:rFonts w:ascii="Book Antiqua" w:hAnsi="Book Antiqua"/>
          <w:iCs/>
          <w:color w:val="000000" w:themeColor="text1"/>
          <w:szCs w:val="24"/>
        </w:rPr>
        <w:t>cases performed at the time of this writing</w:t>
      </w:r>
      <w:r w:rsidR="006613DA" w:rsidRPr="00FA078B">
        <w:rPr>
          <w:rFonts w:ascii="Book Antiqua" w:hAnsi="Book Antiqua"/>
          <w:iCs/>
          <w:color w:val="000000" w:themeColor="text1"/>
          <w:szCs w:val="24"/>
        </w:rPr>
        <w:t>.</w:t>
      </w:r>
      <w:r w:rsidR="008473DE" w:rsidRPr="00FA078B">
        <w:rPr>
          <w:rFonts w:ascii="Book Antiqua" w:hAnsi="Book Antiqua"/>
          <w:iCs/>
          <w:color w:val="000000" w:themeColor="text1"/>
          <w:szCs w:val="24"/>
        </w:rPr>
        <w:t xml:space="preserve"> </w:t>
      </w:r>
      <w:r w:rsidR="006B40FE" w:rsidRPr="00FA078B">
        <w:rPr>
          <w:rFonts w:ascii="Book Antiqua" w:hAnsi="Book Antiqua"/>
          <w:iCs/>
          <w:color w:val="000000" w:themeColor="text1"/>
          <w:szCs w:val="24"/>
        </w:rPr>
        <w:t>So far, our experience with NAP</w:t>
      </w:r>
      <w:r w:rsidR="007B6451" w:rsidRPr="00FA078B">
        <w:rPr>
          <w:rFonts w:ascii="Book Antiqua" w:hAnsi="Book Antiqua"/>
          <w:iCs/>
          <w:color w:val="000000" w:themeColor="text1"/>
          <w:szCs w:val="24"/>
        </w:rPr>
        <w:t>C</w:t>
      </w:r>
      <w:r w:rsidR="006B40FE" w:rsidRPr="00FA078B">
        <w:rPr>
          <w:rFonts w:ascii="Book Antiqua" w:hAnsi="Book Antiqua"/>
          <w:iCs/>
          <w:color w:val="000000" w:themeColor="text1"/>
          <w:szCs w:val="24"/>
        </w:rPr>
        <w:t xml:space="preserve">IS has </w:t>
      </w:r>
      <w:r w:rsidR="00B04B21" w:rsidRPr="00FA078B">
        <w:rPr>
          <w:rFonts w:ascii="Book Antiqua" w:hAnsi="Book Antiqua"/>
          <w:iCs/>
          <w:color w:val="000000" w:themeColor="text1"/>
          <w:szCs w:val="24"/>
        </w:rPr>
        <w:t>been excellent</w:t>
      </w:r>
      <w:r w:rsidR="006B40FE" w:rsidRPr="00FA078B">
        <w:rPr>
          <w:rFonts w:ascii="Book Antiqua" w:hAnsi="Book Antiqua"/>
          <w:iCs/>
          <w:color w:val="000000" w:themeColor="text1"/>
          <w:szCs w:val="24"/>
        </w:rPr>
        <w:t xml:space="preserve">, and we expect to report research </w:t>
      </w:r>
      <w:r w:rsidR="00F05374" w:rsidRPr="00FA078B">
        <w:rPr>
          <w:rFonts w:ascii="Book Antiqua" w:hAnsi="Book Antiqua"/>
          <w:iCs/>
          <w:color w:val="000000" w:themeColor="text1"/>
          <w:szCs w:val="24"/>
        </w:rPr>
        <w:t xml:space="preserve">data </w:t>
      </w:r>
      <w:r w:rsidR="006B40FE" w:rsidRPr="00FA078B">
        <w:rPr>
          <w:rFonts w:ascii="Book Antiqua" w:hAnsi="Book Antiqua"/>
          <w:iCs/>
          <w:color w:val="000000" w:themeColor="text1"/>
          <w:szCs w:val="24"/>
        </w:rPr>
        <w:t>on this new mode of sedation administration in the near future</w:t>
      </w:r>
      <w:r w:rsidR="00B04B21" w:rsidRPr="00FA078B">
        <w:rPr>
          <w:rFonts w:ascii="Book Antiqua" w:hAnsi="Book Antiqua"/>
          <w:iCs/>
          <w:color w:val="000000" w:themeColor="text1"/>
          <w:szCs w:val="24"/>
        </w:rPr>
        <w:t>.</w:t>
      </w:r>
    </w:p>
    <w:p w:rsidR="006A60F2" w:rsidRPr="00B30B4F" w:rsidRDefault="006A60F2" w:rsidP="00B30B4F">
      <w:pPr>
        <w:pStyle w:val="BodyText"/>
        <w:snapToGrid w:val="0"/>
        <w:spacing w:line="360" w:lineRule="auto"/>
        <w:jc w:val="both"/>
        <w:rPr>
          <w:rFonts w:ascii="Book Antiqua" w:eastAsia="SimSun" w:hAnsi="Book Antiqua"/>
          <w:iCs/>
          <w:color w:val="000000" w:themeColor="text1"/>
          <w:szCs w:val="24"/>
          <w:lang w:eastAsia="zh-CN"/>
        </w:rPr>
      </w:pPr>
    </w:p>
    <w:p w:rsidR="001A7A28" w:rsidRPr="00B30B4F" w:rsidRDefault="001A7A28" w:rsidP="00B30B4F">
      <w:pPr>
        <w:snapToGrid w:val="0"/>
        <w:spacing w:line="360" w:lineRule="auto"/>
        <w:jc w:val="both"/>
        <w:rPr>
          <w:rFonts w:ascii="Book Antiqua" w:hAnsi="Book Antiqua"/>
          <w:b/>
          <w:color w:val="000000"/>
          <w:sz w:val="24"/>
          <w:szCs w:val="24"/>
        </w:rPr>
      </w:pPr>
      <w:r w:rsidRPr="00B30B4F">
        <w:rPr>
          <w:rFonts w:ascii="Book Antiqua" w:hAnsi="Book Antiqua"/>
          <w:b/>
          <w:caps/>
          <w:color w:val="000000"/>
          <w:sz w:val="24"/>
          <w:szCs w:val="24"/>
        </w:rPr>
        <w:t>Acknowledgments</w:t>
      </w:r>
    </w:p>
    <w:p w:rsidR="001A7A28" w:rsidRPr="00FA078B" w:rsidRDefault="001A7A28" w:rsidP="00B30B4F">
      <w:pPr>
        <w:pStyle w:val="BodyText"/>
        <w:snapToGrid w:val="0"/>
        <w:spacing w:line="360" w:lineRule="auto"/>
        <w:jc w:val="both"/>
        <w:rPr>
          <w:rFonts w:ascii="Book Antiqua" w:hAnsi="Book Antiqua"/>
          <w:color w:val="000000"/>
          <w:szCs w:val="24"/>
        </w:rPr>
      </w:pPr>
      <w:r w:rsidRPr="00FA078B">
        <w:rPr>
          <w:rFonts w:ascii="Book Antiqua" w:hAnsi="Book Antiqua"/>
          <w:color w:val="000000"/>
          <w:szCs w:val="24"/>
        </w:rPr>
        <w:lastRenderedPageBreak/>
        <w:t>The authors would like to thank Drs.</w:t>
      </w:r>
      <w:r w:rsidR="0004062D" w:rsidRPr="00FA078B">
        <w:rPr>
          <w:rFonts w:ascii="Book Antiqua" w:hAnsi="Book Antiqua"/>
          <w:color w:val="000000"/>
          <w:szCs w:val="24"/>
        </w:rPr>
        <w:t xml:space="preserve"> </w:t>
      </w:r>
      <w:r w:rsidR="0094311B" w:rsidRPr="00FA078B">
        <w:rPr>
          <w:rFonts w:ascii="Book Antiqua" w:hAnsi="Book Antiqua"/>
          <w:color w:val="000000"/>
          <w:szCs w:val="24"/>
        </w:rPr>
        <w:t xml:space="preserve">Elisa Boden, </w:t>
      </w:r>
      <w:r w:rsidR="00F57BE2" w:rsidRPr="00FA078B">
        <w:rPr>
          <w:rFonts w:ascii="Book Antiqua" w:hAnsi="Book Antiqua"/>
          <w:color w:val="000000"/>
          <w:szCs w:val="24"/>
        </w:rPr>
        <w:t xml:space="preserve">Blaire Burman, </w:t>
      </w:r>
      <w:r w:rsidR="0094311B" w:rsidRPr="00FA078B">
        <w:rPr>
          <w:rFonts w:ascii="Book Antiqua" w:hAnsi="Book Antiqua"/>
          <w:color w:val="000000"/>
          <w:szCs w:val="24"/>
        </w:rPr>
        <w:t xml:space="preserve">Ian Gan, Shayan Irani, </w:t>
      </w:r>
      <w:r w:rsidR="001B6265" w:rsidRPr="00FA078B">
        <w:rPr>
          <w:rFonts w:ascii="Book Antiqua" w:hAnsi="Book Antiqua"/>
          <w:color w:val="000000"/>
          <w:szCs w:val="24"/>
        </w:rPr>
        <w:t xml:space="preserve">Geoffrey Jiranek, </w:t>
      </w:r>
      <w:r w:rsidR="0094311B" w:rsidRPr="00FA078B">
        <w:rPr>
          <w:rFonts w:ascii="Book Antiqua" w:hAnsi="Book Antiqua"/>
          <w:color w:val="000000"/>
          <w:szCs w:val="24"/>
        </w:rPr>
        <w:t xml:space="preserve">James Lord, </w:t>
      </w:r>
      <w:r w:rsidR="00041F74" w:rsidRPr="00FA078B">
        <w:rPr>
          <w:rFonts w:ascii="Book Antiqua" w:hAnsi="Book Antiqua"/>
          <w:color w:val="000000"/>
          <w:szCs w:val="24"/>
        </w:rPr>
        <w:t xml:space="preserve">Julia Pollock and Qing Zhang </w:t>
      </w:r>
      <w:r w:rsidRPr="00FA078B">
        <w:rPr>
          <w:rFonts w:ascii="Book Antiqua" w:hAnsi="Book Antiqua"/>
          <w:color w:val="000000"/>
          <w:szCs w:val="24"/>
        </w:rPr>
        <w:t xml:space="preserve">for their assistance and input. </w:t>
      </w:r>
    </w:p>
    <w:p w:rsidR="00B30B4F" w:rsidRDefault="00B30B4F" w:rsidP="00B30B4F">
      <w:pPr>
        <w:snapToGrid w:val="0"/>
        <w:spacing w:line="360" w:lineRule="auto"/>
        <w:jc w:val="both"/>
        <w:rPr>
          <w:rFonts w:ascii="Book Antiqua" w:eastAsia="SimSun" w:hAnsi="Book Antiqua"/>
          <w:b/>
          <w:sz w:val="24"/>
          <w:szCs w:val="24"/>
          <w:lang w:eastAsia="zh-CN"/>
        </w:rPr>
      </w:pPr>
    </w:p>
    <w:p w:rsidR="00210D5A" w:rsidRPr="00B30B4F" w:rsidRDefault="00210D5A" w:rsidP="00B30B4F">
      <w:pPr>
        <w:snapToGrid w:val="0"/>
        <w:spacing w:line="360" w:lineRule="auto"/>
        <w:jc w:val="both"/>
        <w:rPr>
          <w:rFonts w:ascii="Book Antiqua" w:hAnsi="Book Antiqua"/>
          <w:b/>
          <w:caps/>
          <w:sz w:val="24"/>
          <w:szCs w:val="24"/>
        </w:rPr>
      </w:pPr>
      <w:r w:rsidRPr="00B30B4F">
        <w:rPr>
          <w:rFonts w:ascii="Book Antiqua" w:hAnsi="Book Antiqua"/>
          <w:b/>
          <w:caps/>
          <w:color w:val="000000"/>
          <w:sz w:val="24"/>
          <w:szCs w:val="24"/>
        </w:rPr>
        <w:t>Comments</w:t>
      </w:r>
    </w:p>
    <w:p w:rsidR="00210D5A" w:rsidRPr="00B30B4F" w:rsidRDefault="00210D5A" w:rsidP="00B30B4F">
      <w:pPr>
        <w:pStyle w:val="BodyText"/>
        <w:snapToGrid w:val="0"/>
        <w:spacing w:line="360" w:lineRule="auto"/>
        <w:jc w:val="both"/>
        <w:rPr>
          <w:rFonts w:ascii="Book Antiqua" w:hAnsi="Book Antiqua"/>
          <w:b/>
          <w:i/>
          <w:iCs/>
          <w:color w:val="000000"/>
          <w:szCs w:val="24"/>
        </w:rPr>
      </w:pPr>
      <w:r w:rsidRPr="00B30B4F">
        <w:rPr>
          <w:rFonts w:ascii="Book Antiqua" w:hAnsi="Book Antiqua"/>
          <w:b/>
          <w:i/>
          <w:iCs/>
          <w:color w:val="000000"/>
          <w:szCs w:val="24"/>
        </w:rPr>
        <w:t>Background</w:t>
      </w:r>
    </w:p>
    <w:p w:rsidR="003E4D38" w:rsidRPr="00FA078B" w:rsidRDefault="003E4D38" w:rsidP="00B30B4F">
      <w:pPr>
        <w:pStyle w:val="BodyText"/>
        <w:snapToGrid w:val="0"/>
        <w:spacing w:line="360" w:lineRule="auto"/>
        <w:jc w:val="both"/>
        <w:rPr>
          <w:rFonts w:ascii="Book Antiqua" w:hAnsi="Book Antiqua"/>
          <w:iCs/>
          <w:color w:val="000000"/>
          <w:szCs w:val="24"/>
        </w:rPr>
      </w:pPr>
      <w:r w:rsidRPr="00FA078B">
        <w:rPr>
          <w:rFonts w:ascii="Book Antiqua" w:hAnsi="Book Antiqua"/>
          <w:iCs/>
          <w:color w:val="000000"/>
          <w:szCs w:val="24"/>
        </w:rPr>
        <w:t xml:space="preserve">Computer assisted propofol sedation (CAPS) was approved by the FDA in 2013 as a means to provide moderate sedation for American Society of Anesthesiology (ASA) class I and II patients undergoing routine upper endoscopy and colonoscopy. CAPS allows non-anesthesiologists to administer a continuous propofol infusion after a single premedication dose of fentanyl. As the only endoscopy unit in the </w:t>
      </w:r>
      <w:r w:rsidR="00B30B4F" w:rsidRPr="00B30B4F">
        <w:rPr>
          <w:rFonts w:ascii="Book Antiqua" w:hAnsi="Book Antiqua"/>
          <w:iCs/>
          <w:color w:val="000000" w:themeColor="text1"/>
          <w:szCs w:val="24"/>
        </w:rPr>
        <w:t>United States</w:t>
      </w:r>
      <w:r w:rsidRPr="00FA078B">
        <w:rPr>
          <w:rFonts w:ascii="Book Antiqua" w:hAnsi="Book Antiqua"/>
          <w:iCs/>
          <w:color w:val="000000"/>
          <w:szCs w:val="24"/>
        </w:rPr>
        <w:t xml:space="preserve"> to introduce CAPS for large-scale clinical use, we report our one-year experience with CAPS for colonoscopy on a large cohort of low-risk patients, compared against similar historical controls who underwent colonoscopy using traditional MF sedation in the 12 months immediately preceding the start of our CAPS usage.</w:t>
      </w:r>
    </w:p>
    <w:p w:rsidR="00210D5A" w:rsidRPr="00FA078B" w:rsidRDefault="00210D5A" w:rsidP="00B30B4F">
      <w:pPr>
        <w:pStyle w:val="BodyText"/>
        <w:snapToGrid w:val="0"/>
        <w:spacing w:line="360" w:lineRule="auto"/>
        <w:jc w:val="both"/>
        <w:rPr>
          <w:rFonts w:ascii="Book Antiqua" w:hAnsi="Book Antiqua"/>
          <w:iCs/>
          <w:color w:val="000000"/>
          <w:szCs w:val="24"/>
        </w:rPr>
      </w:pPr>
    </w:p>
    <w:p w:rsidR="00210D5A" w:rsidRPr="00B30B4F" w:rsidRDefault="00210D5A" w:rsidP="00B30B4F">
      <w:pPr>
        <w:pStyle w:val="BodyText"/>
        <w:snapToGrid w:val="0"/>
        <w:spacing w:line="360" w:lineRule="auto"/>
        <w:jc w:val="both"/>
        <w:rPr>
          <w:rFonts w:ascii="Book Antiqua" w:hAnsi="Book Antiqua"/>
          <w:b/>
          <w:i/>
          <w:iCs/>
          <w:color w:val="000000"/>
          <w:szCs w:val="24"/>
        </w:rPr>
      </w:pPr>
      <w:r w:rsidRPr="00B30B4F">
        <w:rPr>
          <w:rFonts w:ascii="Book Antiqua" w:hAnsi="Book Antiqua"/>
          <w:b/>
          <w:i/>
          <w:iCs/>
          <w:color w:val="000000"/>
          <w:szCs w:val="24"/>
        </w:rPr>
        <w:t>Research frontiers</w:t>
      </w:r>
    </w:p>
    <w:p w:rsidR="003E4D38" w:rsidRPr="00FA078B" w:rsidRDefault="003E4D38" w:rsidP="00B30B4F">
      <w:pPr>
        <w:pStyle w:val="BodyText"/>
        <w:snapToGrid w:val="0"/>
        <w:spacing w:line="360" w:lineRule="auto"/>
        <w:jc w:val="both"/>
        <w:rPr>
          <w:rFonts w:ascii="Book Antiqua" w:hAnsi="Book Antiqua"/>
          <w:iCs/>
          <w:color w:val="000000"/>
          <w:szCs w:val="24"/>
        </w:rPr>
      </w:pPr>
      <w:r w:rsidRPr="00FA078B">
        <w:rPr>
          <w:rFonts w:ascii="Book Antiqua" w:hAnsi="Book Antiqua"/>
          <w:iCs/>
          <w:color w:val="000000"/>
          <w:szCs w:val="24"/>
        </w:rPr>
        <w:t xml:space="preserve">The use of anesthesiologist-administered propofol for low-risk endoscopies is estimated to cost the </w:t>
      </w:r>
      <w:r w:rsidR="00B30B4F" w:rsidRPr="00B30B4F">
        <w:rPr>
          <w:rFonts w:ascii="Book Antiqua" w:hAnsi="Book Antiqua"/>
          <w:iCs/>
          <w:color w:val="000000" w:themeColor="text1"/>
          <w:szCs w:val="24"/>
        </w:rPr>
        <w:t>United States</w:t>
      </w:r>
      <w:r w:rsidRPr="00FA078B">
        <w:rPr>
          <w:rFonts w:ascii="Book Antiqua" w:hAnsi="Book Antiqua"/>
          <w:iCs/>
          <w:color w:val="000000"/>
          <w:szCs w:val="24"/>
        </w:rPr>
        <w:t xml:space="preserve"> </w:t>
      </w:r>
      <w:r w:rsidRPr="00B30B4F">
        <w:rPr>
          <w:rFonts w:ascii="Book Antiqua" w:hAnsi="Book Antiqua"/>
          <w:iCs/>
          <w:caps/>
          <w:color w:val="000000"/>
          <w:szCs w:val="24"/>
        </w:rPr>
        <w:t>h</w:t>
      </w:r>
      <w:r w:rsidRPr="00FA078B">
        <w:rPr>
          <w:rFonts w:ascii="Book Antiqua" w:hAnsi="Book Antiqua"/>
          <w:iCs/>
          <w:color w:val="000000"/>
          <w:szCs w:val="24"/>
        </w:rPr>
        <w:t xml:space="preserve">ealth </w:t>
      </w:r>
      <w:r w:rsidRPr="00B30B4F">
        <w:rPr>
          <w:rFonts w:ascii="Book Antiqua" w:hAnsi="Book Antiqua"/>
          <w:iCs/>
          <w:caps/>
          <w:color w:val="000000"/>
          <w:szCs w:val="24"/>
        </w:rPr>
        <w:t>c</w:t>
      </w:r>
      <w:r w:rsidRPr="00FA078B">
        <w:rPr>
          <w:rFonts w:ascii="Book Antiqua" w:hAnsi="Book Antiqua"/>
          <w:iCs/>
          <w:color w:val="000000"/>
          <w:szCs w:val="24"/>
        </w:rPr>
        <w:t xml:space="preserve">are </w:t>
      </w:r>
      <w:r w:rsidRPr="00B30B4F">
        <w:rPr>
          <w:rFonts w:ascii="Book Antiqua" w:hAnsi="Book Antiqua"/>
          <w:iCs/>
          <w:caps/>
          <w:color w:val="000000"/>
          <w:szCs w:val="24"/>
        </w:rPr>
        <w:t>s</w:t>
      </w:r>
      <w:r w:rsidRPr="00FA078B">
        <w:rPr>
          <w:rFonts w:ascii="Book Antiqua" w:hAnsi="Book Antiqua"/>
          <w:iCs/>
          <w:color w:val="000000"/>
          <w:szCs w:val="24"/>
        </w:rPr>
        <w:t xml:space="preserve">ystem hundreds of millions of dollars per year. As a response, there have been attempts to introduce nurse-administered propofol sedation (NAPS). NAPS has been shown to be feasible and safe, but there are significant barriers to its use in the </w:t>
      </w:r>
      <w:r w:rsidR="00B30B4F" w:rsidRPr="00B30B4F">
        <w:rPr>
          <w:rFonts w:ascii="Book Antiqua" w:hAnsi="Book Antiqua"/>
          <w:iCs/>
          <w:color w:val="000000" w:themeColor="text1"/>
          <w:szCs w:val="24"/>
        </w:rPr>
        <w:t>United States</w:t>
      </w:r>
      <w:r w:rsidRPr="00FA078B">
        <w:rPr>
          <w:rFonts w:ascii="Book Antiqua" w:hAnsi="Book Antiqua"/>
          <w:iCs/>
          <w:color w:val="000000"/>
          <w:szCs w:val="24"/>
        </w:rPr>
        <w:t>, including the FDA labeling for propofol (which specifies that propofol must be administered by personnel trained in anesthesia), insurance regulations, hospital credentialing rules and medicolegal concerns.  Thus, novel methods of delivering propofol safely and effectively without the prohibitive costs of anesthesia are needed.</w:t>
      </w:r>
    </w:p>
    <w:p w:rsidR="009E009C" w:rsidRPr="00FA078B" w:rsidRDefault="009E009C" w:rsidP="00B30B4F">
      <w:pPr>
        <w:pStyle w:val="BodyText"/>
        <w:snapToGrid w:val="0"/>
        <w:spacing w:line="360" w:lineRule="auto"/>
        <w:jc w:val="both"/>
        <w:rPr>
          <w:rFonts w:ascii="Book Antiqua" w:hAnsi="Book Antiqua"/>
          <w:iCs/>
          <w:color w:val="000000"/>
          <w:szCs w:val="24"/>
        </w:rPr>
      </w:pPr>
    </w:p>
    <w:p w:rsidR="00210D5A" w:rsidRPr="00B30B4F" w:rsidRDefault="00210D5A" w:rsidP="00B30B4F">
      <w:pPr>
        <w:pStyle w:val="BodyText"/>
        <w:snapToGrid w:val="0"/>
        <w:spacing w:line="360" w:lineRule="auto"/>
        <w:jc w:val="both"/>
        <w:rPr>
          <w:rFonts w:ascii="Book Antiqua" w:hAnsi="Book Antiqua"/>
          <w:b/>
          <w:i/>
          <w:color w:val="000000"/>
          <w:szCs w:val="24"/>
        </w:rPr>
      </w:pPr>
      <w:r w:rsidRPr="00B30B4F">
        <w:rPr>
          <w:rFonts w:ascii="Book Antiqua" w:hAnsi="Book Antiqua"/>
          <w:b/>
          <w:i/>
          <w:color w:val="000000"/>
          <w:szCs w:val="24"/>
        </w:rPr>
        <w:lastRenderedPageBreak/>
        <w:t>Innovations and breakthroughs</w:t>
      </w:r>
    </w:p>
    <w:p w:rsidR="00210D5A" w:rsidRPr="00FA078B" w:rsidRDefault="003E4D38" w:rsidP="00B30B4F">
      <w:pPr>
        <w:pStyle w:val="BodyText"/>
        <w:snapToGrid w:val="0"/>
        <w:spacing w:line="360" w:lineRule="auto"/>
        <w:jc w:val="both"/>
        <w:rPr>
          <w:rFonts w:ascii="Book Antiqua" w:hAnsi="Book Antiqua"/>
          <w:iCs/>
          <w:color w:val="000000"/>
          <w:szCs w:val="24"/>
        </w:rPr>
      </w:pPr>
      <w:r w:rsidRPr="00FA078B">
        <w:rPr>
          <w:rFonts w:ascii="Book Antiqua" w:hAnsi="Book Antiqua"/>
          <w:iCs/>
          <w:color w:val="000000"/>
          <w:szCs w:val="24"/>
        </w:rPr>
        <w:t>CAPS appears</w:t>
      </w:r>
      <w:r w:rsidR="00B30B4F">
        <w:rPr>
          <w:rFonts w:ascii="Book Antiqua" w:eastAsia="SimSun" w:hAnsi="Book Antiqua" w:hint="eastAsia"/>
          <w:iCs/>
          <w:color w:val="000000"/>
          <w:szCs w:val="24"/>
          <w:lang w:eastAsia="zh-CN"/>
        </w:rPr>
        <w:t xml:space="preserve"> </w:t>
      </w:r>
      <w:r w:rsidRPr="00FA078B">
        <w:rPr>
          <w:rFonts w:ascii="Book Antiqua" w:hAnsi="Book Antiqua"/>
          <w:iCs/>
          <w:color w:val="000000"/>
          <w:szCs w:val="24"/>
        </w:rPr>
        <w:t>to be a safe, effective and efficient means of providing moderate sedation for colonoscopy in relatively healthy patients. Recovery times were much shorter than historical measures. There were few adverse events, and no serious adverse events, related to CAPS.</w:t>
      </w:r>
    </w:p>
    <w:p w:rsidR="003E4D38" w:rsidRPr="00FA078B" w:rsidRDefault="003E4D38" w:rsidP="00B30B4F">
      <w:pPr>
        <w:pStyle w:val="BodyText"/>
        <w:snapToGrid w:val="0"/>
        <w:spacing w:line="360" w:lineRule="auto"/>
        <w:jc w:val="both"/>
        <w:rPr>
          <w:rFonts w:ascii="Book Antiqua" w:hAnsi="Book Antiqua"/>
          <w:color w:val="000000"/>
          <w:szCs w:val="24"/>
        </w:rPr>
      </w:pPr>
    </w:p>
    <w:p w:rsidR="00210D5A" w:rsidRPr="00B30B4F" w:rsidRDefault="00210D5A" w:rsidP="00B30B4F">
      <w:pPr>
        <w:pStyle w:val="BodyText"/>
        <w:snapToGrid w:val="0"/>
        <w:spacing w:line="360" w:lineRule="auto"/>
        <w:jc w:val="both"/>
        <w:rPr>
          <w:rFonts w:ascii="Book Antiqua" w:hAnsi="Book Antiqua"/>
          <w:b/>
          <w:i/>
          <w:color w:val="000000"/>
          <w:szCs w:val="24"/>
        </w:rPr>
      </w:pPr>
      <w:r w:rsidRPr="00B30B4F">
        <w:rPr>
          <w:rFonts w:ascii="Book Antiqua" w:hAnsi="Book Antiqua"/>
          <w:b/>
          <w:i/>
          <w:color w:val="000000"/>
          <w:szCs w:val="24"/>
        </w:rPr>
        <w:t>Applications</w:t>
      </w:r>
    </w:p>
    <w:p w:rsidR="00210D5A" w:rsidRPr="00FA078B" w:rsidRDefault="0023193B" w:rsidP="00B30B4F">
      <w:pPr>
        <w:pStyle w:val="BodyText"/>
        <w:snapToGrid w:val="0"/>
        <w:spacing w:line="360" w:lineRule="auto"/>
        <w:jc w:val="both"/>
        <w:rPr>
          <w:rFonts w:ascii="Book Antiqua" w:hAnsi="Book Antiqua"/>
          <w:color w:val="000000"/>
          <w:szCs w:val="24"/>
        </w:rPr>
      </w:pPr>
      <w:r w:rsidRPr="00FA078B">
        <w:rPr>
          <w:rFonts w:ascii="Book Antiqua" w:hAnsi="Book Antiqua"/>
          <w:color w:val="000000"/>
          <w:szCs w:val="24"/>
        </w:rPr>
        <w:t xml:space="preserve">CAPS can potentially make affordable non-anesthesia administered propofol sedation </w:t>
      </w:r>
      <w:r w:rsidR="00FA078B">
        <w:rPr>
          <w:rFonts w:ascii="Book Antiqua" w:hAnsi="Book Antiqua"/>
          <w:color w:val="000000"/>
          <w:szCs w:val="24"/>
        </w:rPr>
        <w:t xml:space="preserve">for gastrointestinal procedures </w:t>
      </w:r>
      <w:r w:rsidRPr="00FA078B">
        <w:rPr>
          <w:rFonts w:ascii="Book Antiqua" w:hAnsi="Book Antiqua"/>
          <w:color w:val="000000"/>
          <w:szCs w:val="24"/>
        </w:rPr>
        <w:t xml:space="preserve">widely available in the </w:t>
      </w:r>
      <w:r w:rsidR="00B30B4F" w:rsidRPr="00B30B4F">
        <w:rPr>
          <w:rFonts w:ascii="Book Antiqua" w:hAnsi="Book Antiqua"/>
          <w:iCs/>
          <w:color w:val="000000" w:themeColor="text1"/>
          <w:szCs w:val="24"/>
        </w:rPr>
        <w:t>United States</w:t>
      </w:r>
      <w:r w:rsidRPr="00FA078B">
        <w:rPr>
          <w:rFonts w:ascii="Book Antiqua" w:hAnsi="Book Antiqua"/>
          <w:color w:val="000000"/>
          <w:szCs w:val="24"/>
        </w:rPr>
        <w:t>.</w:t>
      </w:r>
    </w:p>
    <w:p w:rsidR="00210D5A" w:rsidRDefault="00210D5A" w:rsidP="00B30B4F">
      <w:pPr>
        <w:pStyle w:val="BodyText"/>
        <w:snapToGrid w:val="0"/>
        <w:spacing w:line="360" w:lineRule="auto"/>
        <w:jc w:val="both"/>
        <w:rPr>
          <w:rFonts w:ascii="Book Antiqua" w:eastAsia="SimSun" w:hAnsi="Book Antiqua"/>
          <w:color w:val="000000"/>
          <w:szCs w:val="24"/>
          <w:lang w:eastAsia="zh-CN"/>
        </w:rPr>
      </w:pPr>
    </w:p>
    <w:p w:rsidR="00B30B4F" w:rsidRDefault="00B30B4F" w:rsidP="00B30B4F">
      <w:pPr>
        <w:pStyle w:val="BodyText"/>
        <w:snapToGrid w:val="0"/>
        <w:spacing w:line="360" w:lineRule="auto"/>
        <w:jc w:val="both"/>
        <w:rPr>
          <w:rFonts w:ascii="Book Antiqua" w:eastAsia="SimSun" w:hAnsi="Book Antiqua"/>
          <w:b/>
          <w:i/>
          <w:iCs/>
          <w:color w:val="000000"/>
          <w:szCs w:val="24"/>
          <w:lang w:eastAsia="zh-CN"/>
        </w:rPr>
      </w:pPr>
      <w:r w:rsidRPr="00B30B4F">
        <w:rPr>
          <w:rFonts w:ascii="Book Antiqua" w:eastAsia="SimSun" w:hAnsi="Book Antiqua" w:hint="eastAsia"/>
          <w:b/>
          <w:i/>
          <w:iCs/>
          <w:color w:val="000000"/>
          <w:szCs w:val="24"/>
          <w:lang w:eastAsia="zh-CN"/>
        </w:rPr>
        <w:t>Peer-review</w:t>
      </w:r>
    </w:p>
    <w:p w:rsidR="00332B04" w:rsidRDefault="00B30B4F" w:rsidP="00B30B4F">
      <w:pPr>
        <w:pStyle w:val="BodyText"/>
        <w:snapToGrid w:val="0"/>
        <w:spacing w:line="360" w:lineRule="auto"/>
        <w:jc w:val="both"/>
        <w:rPr>
          <w:rFonts w:ascii="Book Antiqua" w:eastAsia="SimSun" w:hAnsi="Book Antiqua"/>
          <w:color w:val="000000"/>
          <w:szCs w:val="24"/>
          <w:lang w:eastAsia="zh-CN"/>
        </w:rPr>
      </w:pPr>
      <w:r w:rsidRPr="00B30B4F">
        <w:rPr>
          <w:rFonts w:ascii="Book Antiqua" w:eastAsia="SimSun" w:hAnsi="Book Antiqua"/>
          <w:color w:val="000000"/>
          <w:szCs w:val="24"/>
          <w:lang w:eastAsia="zh-CN"/>
        </w:rPr>
        <w:t>This is very interesting and important topic</w:t>
      </w:r>
      <w:r>
        <w:rPr>
          <w:rFonts w:ascii="Book Antiqua" w:eastAsia="SimSun" w:hAnsi="Book Antiqua"/>
          <w:color w:val="000000"/>
          <w:szCs w:val="24"/>
          <w:lang w:eastAsia="zh-CN"/>
        </w:rPr>
        <w:t xml:space="preserve"> and nicely written manuscript.</w:t>
      </w:r>
      <w:r>
        <w:rPr>
          <w:rFonts w:ascii="Book Antiqua" w:eastAsia="SimSun" w:hAnsi="Book Antiqua" w:hint="eastAsia"/>
          <w:color w:val="000000"/>
          <w:szCs w:val="24"/>
          <w:lang w:eastAsia="zh-CN"/>
        </w:rPr>
        <w:t xml:space="preserve"> </w:t>
      </w:r>
      <w:r w:rsidRPr="00B30B4F">
        <w:rPr>
          <w:rFonts w:ascii="Book Antiqua" w:eastAsia="SimSun" w:hAnsi="Book Antiqua"/>
          <w:color w:val="000000"/>
          <w:szCs w:val="24"/>
          <w:lang w:eastAsia="zh-CN"/>
        </w:rPr>
        <w:t>It will be nice if the authors can provide some more information (or explanation) about technical characteristics of CAPS system</w:t>
      </w:r>
      <w:r>
        <w:rPr>
          <w:rFonts w:ascii="Book Antiqua" w:eastAsia="SimSun" w:hAnsi="Book Antiqua" w:hint="eastAsia"/>
          <w:color w:val="000000"/>
          <w:szCs w:val="24"/>
          <w:lang w:eastAsia="zh-CN"/>
        </w:rPr>
        <w:t>.</w:t>
      </w:r>
    </w:p>
    <w:p w:rsidR="00332B04" w:rsidRDefault="00332B04">
      <w:pPr>
        <w:rPr>
          <w:rFonts w:ascii="Book Antiqua" w:eastAsia="SimSun" w:hAnsi="Book Antiqua"/>
          <w:color w:val="000000"/>
          <w:sz w:val="24"/>
          <w:szCs w:val="24"/>
          <w:lang w:eastAsia="zh-CN"/>
        </w:rPr>
      </w:pPr>
      <w:r>
        <w:rPr>
          <w:rFonts w:ascii="Book Antiqua" w:eastAsia="SimSun" w:hAnsi="Book Antiqua"/>
          <w:color w:val="000000"/>
          <w:szCs w:val="24"/>
          <w:lang w:eastAsia="zh-CN"/>
        </w:rPr>
        <w:br w:type="page"/>
      </w:r>
    </w:p>
    <w:p w:rsidR="00332B04" w:rsidRPr="00C82685" w:rsidRDefault="00332B04" w:rsidP="00332B04">
      <w:pPr>
        <w:pStyle w:val="BodyText"/>
        <w:snapToGrid w:val="0"/>
        <w:spacing w:line="360" w:lineRule="auto"/>
        <w:jc w:val="both"/>
        <w:rPr>
          <w:rFonts w:ascii="Book Antiqua" w:hAnsi="Book Antiqua"/>
          <w:caps/>
          <w:szCs w:val="24"/>
        </w:rPr>
      </w:pPr>
      <w:r w:rsidRPr="00C82685">
        <w:rPr>
          <w:rFonts w:ascii="Book Antiqua" w:hAnsi="Book Antiqua"/>
          <w:b/>
          <w:caps/>
          <w:szCs w:val="24"/>
        </w:rPr>
        <w:lastRenderedPageBreak/>
        <w:t>References</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1 </w:t>
      </w:r>
      <w:r w:rsidRPr="00313188">
        <w:rPr>
          <w:rFonts w:ascii="Book Antiqua" w:eastAsia="SimSun" w:hAnsi="Book Antiqua" w:cs="SimSun"/>
          <w:b/>
          <w:bCs/>
          <w:color w:val="000000"/>
          <w:sz w:val="24"/>
          <w:szCs w:val="24"/>
          <w:lang w:eastAsia="zh-CN"/>
        </w:rPr>
        <w:t>McQuaid KR</w:t>
      </w:r>
      <w:r w:rsidRPr="00313188">
        <w:rPr>
          <w:rFonts w:ascii="Book Antiqua" w:eastAsia="SimSun" w:hAnsi="Book Antiqua" w:cs="SimSun"/>
          <w:color w:val="000000"/>
          <w:sz w:val="24"/>
          <w:szCs w:val="24"/>
          <w:lang w:eastAsia="zh-CN"/>
        </w:rPr>
        <w:t>, Laine L. A systematic review and meta-analysis of randomized, controlled trials of moderate sedation for routine endoscopic procedures.</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i/>
          <w:iCs/>
          <w:color w:val="000000"/>
          <w:sz w:val="24"/>
          <w:szCs w:val="24"/>
          <w:lang w:eastAsia="zh-CN"/>
        </w:rPr>
        <w:t>Gastrointest Endosc</w:t>
      </w:r>
      <w:r w:rsidRPr="00313188">
        <w:rPr>
          <w:rFonts w:ascii="Book Antiqua" w:eastAsia="SimSun" w:hAnsi="Book Antiqua" w:cs="SimSun"/>
          <w:color w:val="000000"/>
          <w:sz w:val="24"/>
          <w:szCs w:val="24"/>
          <w:lang w:eastAsia="zh-CN"/>
        </w:rPr>
        <w:t> 2008; </w:t>
      </w:r>
      <w:r w:rsidRPr="00313188">
        <w:rPr>
          <w:rFonts w:ascii="Book Antiqua" w:eastAsia="SimSun" w:hAnsi="Book Antiqua" w:cs="SimSun"/>
          <w:b/>
          <w:bCs/>
          <w:color w:val="000000"/>
          <w:sz w:val="24"/>
          <w:szCs w:val="24"/>
          <w:lang w:eastAsia="zh-CN"/>
        </w:rPr>
        <w:t>67</w:t>
      </w:r>
      <w:r w:rsidRPr="00313188">
        <w:rPr>
          <w:rFonts w:ascii="Book Antiqua" w:eastAsia="SimSun" w:hAnsi="Book Antiqua" w:cs="SimSun"/>
          <w:color w:val="000000"/>
          <w:sz w:val="24"/>
          <w:szCs w:val="24"/>
          <w:lang w:eastAsia="zh-CN"/>
        </w:rPr>
        <w:t>: 910-923 [PMID: 18440381]</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2 </w:t>
      </w:r>
      <w:r w:rsidRPr="00313188">
        <w:rPr>
          <w:rFonts w:ascii="Book Antiqua" w:eastAsia="SimSun" w:hAnsi="Book Antiqua" w:cs="SimSun"/>
          <w:b/>
          <w:bCs/>
          <w:color w:val="000000"/>
          <w:sz w:val="24"/>
          <w:szCs w:val="24"/>
          <w:lang w:eastAsia="zh-CN"/>
        </w:rPr>
        <w:t>Inadomi JM</w:t>
      </w:r>
      <w:r w:rsidRPr="00313188">
        <w:rPr>
          <w:rFonts w:ascii="Book Antiqua" w:eastAsia="SimSun" w:hAnsi="Book Antiqua" w:cs="SimSun"/>
          <w:color w:val="000000"/>
          <w:sz w:val="24"/>
          <w:szCs w:val="24"/>
          <w:lang w:eastAsia="zh-CN"/>
        </w:rPr>
        <w:t>, Gunnarsson CL, Rizzo JA, Fang H. Projected increased growth rate of anesthesia professional-delivered sedation for colonoscopy and EGD in the United States: 2009 to 2015. </w:t>
      </w:r>
      <w:r w:rsidRPr="00313188">
        <w:rPr>
          <w:rFonts w:ascii="Book Antiqua" w:eastAsia="SimSun" w:hAnsi="Book Antiqua" w:cs="SimSun"/>
          <w:i/>
          <w:iCs/>
          <w:color w:val="000000"/>
          <w:sz w:val="24"/>
          <w:szCs w:val="24"/>
          <w:lang w:eastAsia="zh-CN"/>
        </w:rPr>
        <w:t>Gastrointest Endosc</w:t>
      </w:r>
      <w:r w:rsidRPr="00313188">
        <w:rPr>
          <w:rFonts w:ascii="Book Antiqua" w:eastAsia="SimSun" w:hAnsi="Book Antiqua" w:cs="SimSun"/>
          <w:color w:val="000000"/>
          <w:sz w:val="24"/>
          <w:szCs w:val="24"/>
          <w:lang w:eastAsia="zh-CN"/>
        </w:rPr>
        <w:t> 2010; </w:t>
      </w:r>
      <w:r w:rsidRPr="00313188">
        <w:rPr>
          <w:rFonts w:ascii="Book Antiqua" w:eastAsia="SimSun" w:hAnsi="Book Antiqua" w:cs="SimSun"/>
          <w:b/>
          <w:bCs/>
          <w:color w:val="000000"/>
          <w:sz w:val="24"/>
          <w:szCs w:val="24"/>
          <w:lang w:eastAsia="zh-CN"/>
        </w:rPr>
        <w:t>72</w:t>
      </w:r>
      <w:r w:rsidRPr="00313188">
        <w:rPr>
          <w:rFonts w:ascii="Book Antiqua" w:eastAsia="SimSun" w:hAnsi="Book Antiqua" w:cs="SimSun"/>
          <w:color w:val="000000"/>
          <w:sz w:val="24"/>
          <w:szCs w:val="24"/>
          <w:lang w:eastAsia="zh-CN"/>
        </w:rPr>
        <w:t>: 580-586 [PMID: 20630511 DOI: 10.1016/j.gie.2010.04.040]</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3 </w:t>
      </w:r>
      <w:r w:rsidRPr="00313188">
        <w:rPr>
          <w:rFonts w:ascii="Book Antiqua" w:eastAsia="SimSun" w:hAnsi="Book Antiqua" w:cs="SimSun"/>
          <w:b/>
          <w:bCs/>
          <w:color w:val="000000"/>
          <w:sz w:val="24"/>
          <w:szCs w:val="24"/>
          <w:lang w:eastAsia="zh-CN"/>
        </w:rPr>
        <w:t>Liu H</w:t>
      </w:r>
      <w:r w:rsidRPr="00313188">
        <w:rPr>
          <w:rFonts w:ascii="Book Antiqua" w:eastAsia="SimSun" w:hAnsi="Book Antiqua" w:cs="SimSun"/>
          <w:color w:val="000000"/>
          <w:sz w:val="24"/>
          <w:szCs w:val="24"/>
          <w:lang w:eastAsia="zh-CN"/>
        </w:rPr>
        <w:t>, Waxman DA, Main R, Mattke S. Utilization of anesthesia services during outpatient endoscopies and colonoscopies and associated spending in 2003-2009. </w:t>
      </w:r>
      <w:r w:rsidRPr="00313188">
        <w:rPr>
          <w:rFonts w:ascii="Book Antiqua" w:eastAsia="SimSun" w:hAnsi="Book Antiqua" w:cs="SimSun"/>
          <w:i/>
          <w:iCs/>
          <w:color w:val="000000"/>
          <w:sz w:val="24"/>
          <w:szCs w:val="24"/>
          <w:lang w:eastAsia="zh-CN"/>
        </w:rPr>
        <w:t>JAMA</w:t>
      </w:r>
      <w:r w:rsidRPr="00313188">
        <w:rPr>
          <w:rFonts w:ascii="Book Antiqua" w:eastAsia="SimSun" w:hAnsi="Book Antiqua" w:cs="SimSun"/>
          <w:color w:val="000000"/>
          <w:sz w:val="24"/>
          <w:szCs w:val="24"/>
          <w:lang w:eastAsia="zh-CN"/>
        </w:rPr>
        <w:t> 2012; </w:t>
      </w:r>
      <w:r w:rsidRPr="00313188">
        <w:rPr>
          <w:rFonts w:ascii="Book Antiqua" w:eastAsia="SimSun" w:hAnsi="Book Antiqua" w:cs="SimSun"/>
          <w:b/>
          <w:bCs/>
          <w:color w:val="000000"/>
          <w:sz w:val="24"/>
          <w:szCs w:val="24"/>
          <w:lang w:eastAsia="zh-CN"/>
        </w:rPr>
        <w:t>307</w:t>
      </w:r>
      <w:r w:rsidRPr="00313188">
        <w:rPr>
          <w:rFonts w:ascii="Book Antiqua" w:eastAsia="SimSun" w:hAnsi="Book Antiqua" w:cs="SimSun"/>
          <w:color w:val="000000"/>
          <w:sz w:val="24"/>
          <w:szCs w:val="24"/>
          <w:lang w:eastAsia="zh-CN"/>
        </w:rPr>
        <w:t>: 1178-1184 [PMID: 22436958 DOI: 10.1001/jama.2012.270]</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4 </w:t>
      </w:r>
      <w:r w:rsidRPr="00313188">
        <w:rPr>
          <w:rFonts w:ascii="Book Antiqua" w:eastAsia="SimSun" w:hAnsi="Book Antiqua" w:cs="SimSun"/>
          <w:b/>
          <w:bCs/>
          <w:color w:val="000000"/>
          <w:sz w:val="24"/>
          <w:szCs w:val="24"/>
          <w:lang w:eastAsia="zh-CN"/>
        </w:rPr>
        <w:t>Hassan C</w:t>
      </w:r>
      <w:r w:rsidRPr="00313188">
        <w:rPr>
          <w:rFonts w:ascii="Book Antiqua" w:eastAsia="SimSun" w:hAnsi="Book Antiqua" w:cs="SimSun"/>
          <w:color w:val="000000"/>
          <w:sz w:val="24"/>
          <w:szCs w:val="24"/>
          <w:lang w:eastAsia="zh-CN"/>
        </w:rPr>
        <w:t>, Rex DK, Cooper GS, Benamouzig R. Endoscopist-directed propofol administration versus anesthesiologist assistance for colorectal cancer screening: a cost-effectiveness analysis. </w:t>
      </w:r>
      <w:r w:rsidRPr="00313188">
        <w:rPr>
          <w:rFonts w:ascii="Book Antiqua" w:eastAsia="SimSun" w:hAnsi="Book Antiqua" w:cs="SimSun"/>
          <w:i/>
          <w:iCs/>
          <w:color w:val="000000"/>
          <w:sz w:val="24"/>
          <w:szCs w:val="24"/>
          <w:lang w:eastAsia="zh-CN"/>
        </w:rPr>
        <w:t>Endoscopy</w:t>
      </w:r>
      <w:r w:rsidRPr="00313188">
        <w:rPr>
          <w:rFonts w:ascii="Book Antiqua" w:eastAsia="SimSun" w:hAnsi="Book Antiqua" w:cs="SimSun"/>
          <w:color w:val="000000"/>
          <w:sz w:val="24"/>
          <w:szCs w:val="24"/>
          <w:lang w:eastAsia="zh-CN"/>
        </w:rPr>
        <w:t> 2012; </w:t>
      </w:r>
      <w:r w:rsidRPr="00313188">
        <w:rPr>
          <w:rFonts w:ascii="Book Antiqua" w:eastAsia="SimSun" w:hAnsi="Book Antiqua" w:cs="SimSun"/>
          <w:b/>
          <w:bCs/>
          <w:color w:val="000000"/>
          <w:sz w:val="24"/>
          <w:szCs w:val="24"/>
          <w:lang w:eastAsia="zh-CN"/>
        </w:rPr>
        <w:t>44</w:t>
      </w:r>
      <w:r w:rsidRPr="00313188">
        <w:rPr>
          <w:rFonts w:ascii="Book Antiqua" w:eastAsia="SimSun" w:hAnsi="Book Antiqua" w:cs="SimSun"/>
          <w:color w:val="000000"/>
          <w:sz w:val="24"/>
          <w:szCs w:val="24"/>
          <w:lang w:eastAsia="zh-CN"/>
        </w:rPr>
        <w:t>: 456-464 [PMID: 22531982 DOI: 10.1055/s-0032-1308936]</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5 </w:t>
      </w:r>
      <w:r w:rsidRPr="00313188">
        <w:rPr>
          <w:rFonts w:ascii="Book Antiqua" w:eastAsia="SimSun" w:hAnsi="Book Antiqua" w:cs="SimSun"/>
          <w:b/>
          <w:bCs/>
          <w:color w:val="000000"/>
          <w:sz w:val="24"/>
          <w:szCs w:val="24"/>
          <w:lang w:eastAsia="zh-CN"/>
        </w:rPr>
        <w:t>Sieg A</w:t>
      </w:r>
      <w:r w:rsidRPr="00313188">
        <w:rPr>
          <w:rFonts w:ascii="Book Antiqua" w:eastAsia="SimSun" w:hAnsi="Book Antiqua" w:cs="SimSun"/>
          <w:color w:val="000000"/>
          <w:sz w:val="24"/>
          <w:szCs w:val="24"/>
          <w:lang w:eastAsia="zh-CN"/>
        </w:rPr>
        <w:t>, Beck S, Scholl SG, Heil FJ, Gotthardt DN, Stremmel W, Rex DK, Friedrich K. Safety analysis of endoscopist-directed propofol sedation: a prospective, national multicenter study of 24</w:t>
      </w:r>
      <w:r w:rsidRPr="00313188">
        <w:rPr>
          <w:rFonts w:ascii="Cambria Math" w:eastAsia="SimSun" w:hAnsi="Cambria Math" w:cs="Cambria Math"/>
          <w:color w:val="000000"/>
          <w:sz w:val="24"/>
          <w:szCs w:val="24"/>
          <w:lang w:eastAsia="zh-CN"/>
        </w:rPr>
        <w:t> </w:t>
      </w:r>
      <w:r w:rsidRPr="00313188">
        <w:rPr>
          <w:rFonts w:ascii="Book Antiqua" w:eastAsia="SimSun" w:hAnsi="Book Antiqua" w:cs="SimSun"/>
          <w:color w:val="000000"/>
          <w:sz w:val="24"/>
          <w:szCs w:val="24"/>
          <w:lang w:eastAsia="zh-CN"/>
        </w:rPr>
        <w:t>441 patients in German outpatient practices. </w:t>
      </w:r>
      <w:r w:rsidRPr="00313188">
        <w:rPr>
          <w:rFonts w:ascii="Book Antiqua" w:eastAsia="SimSun" w:hAnsi="Book Antiqua" w:cs="SimSun"/>
          <w:i/>
          <w:iCs/>
          <w:color w:val="000000"/>
          <w:sz w:val="24"/>
          <w:szCs w:val="24"/>
          <w:lang w:eastAsia="zh-CN"/>
        </w:rPr>
        <w:t>J Gastroenterol Hepatol</w:t>
      </w:r>
      <w:r w:rsidRPr="00313188">
        <w:rPr>
          <w:rFonts w:ascii="Book Antiqua" w:eastAsia="SimSun" w:hAnsi="Book Antiqua" w:cs="SimSun"/>
          <w:color w:val="000000"/>
          <w:sz w:val="24"/>
          <w:szCs w:val="24"/>
          <w:lang w:eastAsia="zh-CN"/>
        </w:rPr>
        <w:t> 2014; </w:t>
      </w:r>
      <w:r w:rsidRPr="00313188">
        <w:rPr>
          <w:rFonts w:ascii="Book Antiqua" w:eastAsia="SimSun" w:hAnsi="Book Antiqua" w:cs="SimSun"/>
          <w:b/>
          <w:bCs/>
          <w:color w:val="000000"/>
          <w:sz w:val="24"/>
          <w:szCs w:val="24"/>
          <w:lang w:eastAsia="zh-CN"/>
        </w:rPr>
        <w:t>29</w:t>
      </w:r>
      <w:r w:rsidRPr="00313188">
        <w:rPr>
          <w:rFonts w:ascii="Book Antiqua" w:eastAsia="SimSun" w:hAnsi="Book Antiqua" w:cs="SimSun"/>
          <w:color w:val="000000"/>
          <w:sz w:val="24"/>
          <w:szCs w:val="24"/>
          <w:lang w:eastAsia="zh-CN"/>
        </w:rPr>
        <w:t>: 517-523 [PMID: 24716213]</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6 </w:t>
      </w:r>
      <w:r w:rsidRPr="00313188">
        <w:rPr>
          <w:rFonts w:ascii="Book Antiqua" w:eastAsia="SimSun" w:hAnsi="Book Antiqua" w:cs="SimSun"/>
          <w:b/>
          <w:bCs/>
          <w:color w:val="000000"/>
          <w:sz w:val="24"/>
          <w:szCs w:val="24"/>
          <w:lang w:eastAsia="zh-CN"/>
        </w:rPr>
        <w:t>Rex DK</w:t>
      </w:r>
      <w:r w:rsidRPr="00313188">
        <w:rPr>
          <w:rFonts w:ascii="Book Antiqua" w:eastAsia="SimSun" w:hAnsi="Book Antiqua" w:cs="SimSun"/>
          <w:color w:val="000000"/>
          <w:sz w:val="24"/>
          <w:szCs w:val="24"/>
          <w:lang w:eastAsia="zh-CN"/>
        </w:rPr>
        <w:t>, Deenadayalu VP, Eid E, Imperiale TF, Walker JA, Sandhu K, Clarke AC, Hillman LC, Horiuchi A, Cohen LB, Heuss LT, Peter S, Beglinger C, Sinnott JA, Welton T, Rofail M, Subei I, Sleven R, Jordan P, Goff J, Gerstenberger PD, Munnings H, Tagle M, Sipe BW, Wehrmann T, Di Palma JA, Occhipinti KE, Barbi E, Riphaus A, Amann ST, Tohda G, McClellan T, Thueson C, Morse J, Meah N. Endoscopist-directed administration of propofol: a worldwide safety experience. </w:t>
      </w:r>
      <w:r w:rsidRPr="00313188">
        <w:rPr>
          <w:rFonts w:ascii="Book Antiqua" w:eastAsia="SimSun" w:hAnsi="Book Antiqua" w:cs="SimSun"/>
          <w:i/>
          <w:iCs/>
          <w:color w:val="000000"/>
          <w:sz w:val="24"/>
          <w:szCs w:val="24"/>
          <w:lang w:eastAsia="zh-CN"/>
        </w:rPr>
        <w:t>Gastroenterology</w:t>
      </w:r>
      <w:r w:rsidRPr="00313188">
        <w:rPr>
          <w:rFonts w:ascii="Book Antiqua" w:eastAsia="SimSun" w:hAnsi="Book Antiqua" w:cs="SimSun"/>
          <w:color w:val="000000"/>
          <w:sz w:val="24"/>
          <w:szCs w:val="24"/>
          <w:lang w:eastAsia="zh-CN"/>
        </w:rPr>
        <w:t> 2009; </w:t>
      </w:r>
      <w:r w:rsidRPr="00313188">
        <w:rPr>
          <w:rFonts w:ascii="Book Antiqua" w:eastAsia="SimSun" w:hAnsi="Book Antiqua" w:cs="SimSun"/>
          <w:b/>
          <w:bCs/>
          <w:color w:val="000000"/>
          <w:sz w:val="24"/>
          <w:szCs w:val="24"/>
          <w:lang w:eastAsia="zh-CN"/>
        </w:rPr>
        <w:t>137</w:t>
      </w:r>
      <w:r w:rsidRPr="00313188">
        <w:rPr>
          <w:rFonts w:ascii="Book Antiqua" w:eastAsia="SimSun" w:hAnsi="Book Antiqua" w:cs="SimSun"/>
          <w:color w:val="000000"/>
          <w:sz w:val="24"/>
          <w:szCs w:val="24"/>
          <w:lang w:eastAsia="zh-CN"/>
        </w:rPr>
        <w:t>: 1229-137; quiz 1229-137; [PMID: 19549528 DOI: 10.1053/j.gastro.2009.06.042]</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lastRenderedPageBreak/>
        <w:t>7 </w:t>
      </w:r>
      <w:r w:rsidRPr="00313188">
        <w:rPr>
          <w:rFonts w:ascii="Book Antiqua" w:eastAsia="SimSun" w:hAnsi="Book Antiqua" w:cs="SimSun"/>
          <w:b/>
          <w:bCs/>
          <w:color w:val="000000"/>
          <w:sz w:val="24"/>
          <w:szCs w:val="24"/>
          <w:lang w:eastAsia="zh-CN"/>
        </w:rPr>
        <w:t>Rex DK</w:t>
      </w:r>
      <w:r w:rsidRPr="00313188">
        <w:rPr>
          <w:rFonts w:ascii="Book Antiqua" w:eastAsia="SimSun" w:hAnsi="Book Antiqua" w:cs="SimSun"/>
          <w:color w:val="000000"/>
          <w:sz w:val="24"/>
          <w:szCs w:val="24"/>
          <w:lang w:eastAsia="zh-CN"/>
        </w:rPr>
        <w:t>, Heuss LT, Walker JA, Qi R. Trained registered nurses/endoscopy teams can administer propofol safely for endoscopy. </w:t>
      </w:r>
      <w:r w:rsidRPr="00313188">
        <w:rPr>
          <w:rFonts w:ascii="Book Antiqua" w:eastAsia="SimSun" w:hAnsi="Book Antiqua" w:cs="SimSun"/>
          <w:i/>
          <w:iCs/>
          <w:color w:val="000000"/>
          <w:sz w:val="24"/>
          <w:szCs w:val="24"/>
          <w:lang w:eastAsia="zh-CN"/>
        </w:rPr>
        <w:t>Gastroenterology</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color w:val="000000"/>
          <w:sz w:val="24"/>
          <w:szCs w:val="24"/>
          <w:lang w:eastAsia="zh-CN"/>
        </w:rPr>
        <w:t>2005;</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b/>
          <w:bCs/>
          <w:color w:val="000000"/>
          <w:sz w:val="24"/>
          <w:szCs w:val="24"/>
          <w:lang w:eastAsia="zh-CN"/>
        </w:rPr>
        <w:t>129</w:t>
      </w:r>
      <w:r w:rsidRPr="00313188">
        <w:rPr>
          <w:rFonts w:ascii="Book Antiqua" w:eastAsia="SimSun" w:hAnsi="Book Antiqua" w:cs="SimSun"/>
          <w:color w:val="000000"/>
          <w:sz w:val="24"/>
          <w:szCs w:val="24"/>
          <w:lang w:eastAsia="zh-CN"/>
        </w:rPr>
        <w:t>: 1384-1391 [PMID: 16285939 DOI: 10.1053/j.gastro.2005.08.014]</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8 </w:t>
      </w:r>
      <w:r w:rsidRPr="00313188">
        <w:rPr>
          <w:rFonts w:ascii="Book Antiqua" w:eastAsia="SimSun" w:hAnsi="Book Antiqua" w:cs="SimSun"/>
          <w:b/>
          <w:bCs/>
          <w:color w:val="000000"/>
          <w:sz w:val="24"/>
          <w:szCs w:val="24"/>
          <w:lang w:eastAsia="zh-CN"/>
        </w:rPr>
        <w:t>Rex DK</w:t>
      </w:r>
      <w:r w:rsidRPr="00313188">
        <w:rPr>
          <w:rFonts w:ascii="Book Antiqua" w:eastAsia="SimSun" w:hAnsi="Book Antiqua" w:cs="SimSun"/>
          <w:color w:val="000000"/>
          <w:sz w:val="24"/>
          <w:szCs w:val="24"/>
          <w:lang w:eastAsia="zh-CN"/>
        </w:rPr>
        <w:t>. Effect of the Centers for Medicare &amp; amp; Medicaid Services policy about deep sedation on use of propofol. </w:t>
      </w:r>
      <w:r w:rsidRPr="00313188">
        <w:rPr>
          <w:rFonts w:ascii="Book Antiqua" w:eastAsia="SimSun" w:hAnsi="Book Antiqua" w:cs="SimSun"/>
          <w:i/>
          <w:iCs/>
          <w:color w:val="000000"/>
          <w:sz w:val="24"/>
          <w:szCs w:val="24"/>
          <w:lang w:eastAsia="zh-CN"/>
        </w:rPr>
        <w:t>Ann Intern Med</w:t>
      </w:r>
      <w:r w:rsidRPr="00313188">
        <w:rPr>
          <w:rFonts w:ascii="Book Antiqua" w:eastAsia="SimSun" w:hAnsi="Book Antiqua" w:cs="SimSun"/>
          <w:color w:val="000000"/>
          <w:sz w:val="24"/>
          <w:szCs w:val="24"/>
          <w:lang w:eastAsia="zh-CN"/>
        </w:rPr>
        <w:t> 2011; </w:t>
      </w:r>
      <w:r w:rsidRPr="00313188">
        <w:rPr>
          <w:rFonts w:ascii="Book Antiqua" w:eastAsia="SimSun" w:hAnsi="Book Antiqua" w:cs="SimSun"/>
          <w:b/>
          <w:bCs/>
          <w:color w:val="000000"/>
          <w:sz w:val="24"/>
          <w:szCs w:val="24"/>
          <w:lang w:eastAsia="zh-CN"/>
        </w:rPr>
        <w:t>154</w:t>
      </w:r>
      <w:r w:rsidRPr="00313188">
        <w:rPr>
          <w:rFonts w:ascii="Book Antiqua" w:eastAsia="SimSun" w:hAnsi="Book Antiqua" w:cs="SimSun"/>
          <w:color w:val="000000"/>
          <w:sz w:val="24"/>
          <w:szCs w:val="24"/>
          <w:lang w:eastAsia="zh-CN"/>
        </w:rPr>
        <w:t>: 622-626 [PMID: 21536938 DOI: 10.7326/0003-4819-154-9-201105030-00007]</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9 </w:t>
      </w:r>
      <w:r w:rsidRPr="00313188">
        <w:rPr>
          <w:rFonts w:ascii="Book Antiqua" w:eastAsia="SimSun" w:hAnsi="Book Antiqua" w:cs="SimSun"/>
          <w:b/>
          <w:bCs/>
          <w:color w:val="000000"/>
          <w:sz w:val="24"/>
          <w:szCs w:val="24"/>
          <w:lang w:eastAsia="zh-CN"/>
        </w:rPr>
        <w:t>Pambianco DJ</w:t>
      </w:r>
      <w:r w:rsidRPr="00313188">
        <w:rPr>
          <w:rFonts w:ascii="Book Antiqua" w:eastAsia="SimSun" w:hAnsi="Book Antiqua" w:cs="SimSun"/>
          <w:color w:val="000000"/>
          <w:sz w:val="24"/>
          <w:szCs w:val="24"/>
          <w:lang w:eastAsia="zh-CN"/>
        </w:rPr>
        <w:t>, Vargo JJ, Pruitt RE, Hardi R, Martin JF. Computer-assisted personalized sedation for upper endoscopy and colonoscopy: a comparative, multicenter randomized study. </w:t>
      </w:r>
      <w:r w:rsidRPr="00313188">
        <w:rPr>
          <w:rFonts w:ascii="Book Antiqua" w:eastAsia="SimSun" w:hAnsi="Book Antiqua" w:cs="SimSun"/>
          <w:i/>
          <w:iCs/>
          <w:color w:val="000000"/>
          <w:sz w:val="24"/>
          <w:szCs w:val="24"/>
          <w:lang w:eastAsia="zh-CN"/>
        </w:rPr>
        <w:t>Gastrointest Endosc</w:t>
      </w:r>
      <w:r w:rsidRPr="00313188">
        <w:rPr>
          <w:rFonts w:ascii="Book Antiqua" w:eastAsia="SimSun" w:hAnsi="Book Antiqua" w:cs="SimSun"/>
          <w:color w:val="000000"/>
          <w:sz w:val="24"/>
          <w:szCs w:val="24"/>
          <w:lang w:eastAsia="zh-CN"/>
        </w:rPr>
        <w:t> 2011; </w:t>
      </w:r>
      <w:r w:rsidRPr="00313188">
        <w:rPr>
          <w:rFonts w:ascii="Book Antiqua" w:eastAsia="SimSun" w:hAnsi="Book Antiqua" w:cs="SimSun"/>
          <w:b/>
          <w:bCs/>
          <w:color w:val="000000"/>
          <w:sz w:val="24"/>
          <w:szCs w:val="24"/>
          <w:lang w:eastAsia="zh-CN"/>
        </w:rPr>
        <w:t>73</w:t>
      </w:r>
      <w:r w:rsidRPr="00313188">
        <w:rPr>
          <w:rFonts w:ascii="Book Antiqua" w:eastAsia="SimSun" w:hAnsi="Book Antiqua" w:cs="SimSun"/>
          <w:color w:val="000000"/>
          <w:sz w:val="24"/>
          <w:szCs w:val="24"/>
          <w:lang w:eastAsia="zh-CN"/>
        </w:rPr>
        <w:t>: 765-772 [PMID: 21168841 DOI: 10.1016/j.gie.2010.10.031]</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 xml:space="preserve">10 </w:t>
      </w:r>
      <w:r w:rsidRPr="00313188">
        <w:rPr>
          <w:rFonts w:ascii="Book Antiqua" w:eastAsia="SimSun" w:hAnsi="Book Antiqua" w:cs="SimSun"/>
          <w:b/>
          <w:color w:val="000000"/>
          <w:sz w:val="24"/>
          <w:szCs w:val="24"/>
          <w:lang w:eastAsia="zh-CN"/>
        </w:rPr>
        <w:t>Lin OS</w:t>
      </w:r>
      <w:r w:rsidRPr="00313188">
        <w:rPr>
          <w:rFonts w:ascii="Book Antiqua" w:eastAsia="SimSun" w:hAnsi="Book Antiqua" w:cs="SimSun"/>
          <w:color w:val="000000"/>
          <w:sz w:val="24"/>
          <w:szCs w:val="24"/>
          <w:lang w:eastAsia="zh-CN"/>
        </w:rPr>
        <w:t>, Kozarek RA, Tombs D, La Selva D, Weigel W, Beecher R, Jensen A, Gluck M, Ross A. The First U.S. Clinical Experience With Computer-Assisted Propofol Sedation: A Retrospective Observational Comparative Study on Efficacy, Safety, Efficiency and Endoscopist and Patient Satisfaction. Anesthesia and Analgesia 2017,</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caps/>
          <w:color w:val="000000"/>
          <w:sz w:val="24"/>
          <w:szCs w:val="24"/>
          <w:lang w:eastAsia="zh-CN"/>
        </w:rPr>
        <w:t>i</w:t>
      </w:r>
      <w:r w:rsidRPr="00313188">
        <w:rPr>
          <w:rFonts w:ascii="Book Antiqua" w:eastAsia="SimSun" w:hAnsi="Book Antiqua" w:cs="SimSun"/>
          <w:color w:val="000000"/>
          <w:sz w:val="24"/>
          <w:szCs w:val="24"/>
          <w:lang w:eastAsia="zh-CN"/>
        </w:rPr>
        <w:t>n press</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11 </w:t>
      </w:r>
      <w:r w:rsidRPr="00313188">
        <w:rPr>
          <w:rFonts w:ascii="Book Antiqua" w:eastAsia="SimSun" w:hAnsi="Book Antiqua" w:cs="SimSun"/>
          <w:b/>
          <w:bCs/>
          <w:color w:val="000000"/>
          <w:sz w:val="24"/>
          <w:szCs w:val="24"/>
          <w:lang w:eastAsia="zh-CN"/>
        </w:rPr>
        <w:t>Horiuchi A</w:t>
      </w:r>
      <w:r w:rsidRPr="00313188">
        <w:rPr>
          <w:rFonts w:ascii="Book Antiqua" w:eastAsia="SimSun" w:hAnsi="Book Antiqua" w:cs="SimSun"/>
          <w:color w:val="000000"/>
          <w:sz w:val="24"/>
          <w:szCs w:val="24"/>
          <w:lang w:eastAsia="zh-CN"/>
        </w:rPr>
        <w:t>, Graham DY. Special topics in procedural sedation: clinical challenges and psychomotor recovery. </w:t>
      </w:r>
      <w:r w:rsidRPr="00313188">
        <w:rPr>
          <w:rFonts w:ascii="Book Antiqua" w:eastAsia="SimSun" w:hAnsi="Book Antiqua" w:cs="SimSun"/>
          <w:i/>
          <w:iCs/>
          <w:color w:val="000000"/>
          <w:sz w:val="24"/>
          <w:szCs w:val="24"/>
          <w:lang w:eastAsia="zh-CN"/>
        </w:rPr>
        <w:t>Gastrointest Endosc</w:t>
      </w:r>
      <w:r w:rsidRPr="00313188">
        <w:rPr>
          <w:rFonts w:ascii="Book Antiqua" w:eastAsia="SimSun" w:hAnsi="Book Antiqua" w:cs="SimSun"/>
          <w:color w:val="000000"/>
          <w:sz w:val="24"/>
          <w:szCs w:val="24"/>
          <w:lang w:eastAsia="zh-CN"/>
        </w:rPr>
        <w:t> 2014; </w:t>
      </w:r>
      <w:r w:rsidRPr="00313188">
        <w:rPr>
          <w:rFonts w:ascii="Book Antiqua" w:eastAsia="SimSun" w:hAnsi="Book Antiqua" w:cs="SimSun"/>
          <w:b/>
          <w:bCs/>
          <w:color w:val="000000"/>
          <w:sz w:val="24"/>
          <w:szCs w:val="24"/>
          <w:lang w:eastAsia="zh-CN"/>
        </w:rPr>
        <w:t>80</w:t>
      </w:r>
      <w:r w:rsidRPr="00313188">
        <w:rPr>
          <w:rFonts w:ascii="Book Antiqua" w:eastAsia="SimSun" w:hAnsi="Book Antiqua" w:cs="SimSun"/>
          <w:color w:val="000000"/>
          <w:sz w:val="24"/>
          <w:szCs w:val="24"/>
          <w:lang w:eastAsia="zh-CN"/>
        </w:rPr>
        <w:t>: 404-409 [PMID: 24981806 DOI: 10.1016/j.gie.2014.04.063]</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 xml:space="preserve">12 </w:t>
      </w:r>
      <w:r w:rsidRPr="00313188">
        <w:rPr>
          <w:rFonts w:ascii="Book Antiqua" w:eastAsia="SimSun" w:hAnsi="Book Antiqua" w:cs="SimSun"/>
          <w:b/>
          <w:color w:val="000000"/>
          <w:sz w:val="24"/>
          <w:szCs w:val="24"/>
          <w:lang w:eastAsia="zh-CN"/>
        </w:rPr>
        <w:t>Koch J</w:t>
      </w:r>
      <w:r w:rsidRPr="00313188">
        <w:rPr>
          <w:rFonts w:ascii="Book Antiqua" w:eastAsia="SimSun" w:hAnsi="Book Antiqua" w:cs="SimSun"/>
          <w:color w:val="000000"/>
          <w:sz w:val="24"/>
          <w:szCs w:val="24"/>
          <w:lang w:eastAsia="zh-CN"/>
        </w:rPr>
        <w:t xml:space="preserve">, Tombs D, Lin OS, Kozarek RA, Gluck M, Larsen M, Ross A. Economic impact of computer assisted propofol sedation. </w:t>
      </w:r>
      <w:r w:rsidRPr="00313188">
        <w:rPr>
          <w:rFonts w:ascii="Book Antiqua" w:eastAsia="SimSun" w:hAnsi="Book Antiqua" w:cs="SimSun"/>
          <w:i/>
          <w:color w:val="000000"/>
          <w:sz w:val="24"/>
          <w:szCs w:val="24"/>
          <w:lang w:eastAsia="zh-CN"/>
        </w:rPr>
        <w:t>Gastroenterology</w:t>
      </w:r>
      <w:r w:rsidRPr="00313188">
        <w:rPr>
          <w:rFonts w:ascii="Book Antiqua" w:eastAsia="SimSun" w:hAnsi="Book Antiqua" w:cs="SimSun"/>
          <w:color w:val="000000"/>
          <w:sz w:val="24"/>
          <w:szCs w:val="24"/>
          <w:lang w:eastAsia="zh-CN"/>
        </w:rPr>
        <w:t xml:space="preserve"> 2016; </w:t>
      </w:r>
      <w:r w:rsidRPr="00313188">
        <w:rPr>
          <w:rFonts w:ascii="Book Antiqua" w:eastAsia="SimSun" w:hAnsi="Book Antiqua" w:cs="SimSun"/>
          <w:b/>
          <w:color w:val="000000"/>
          <w:sz w:val="24"/>
          <w:szCs w:val="24"/>
          <w:lang w:eastAsia="zh-CN"/>
        </w:rPr>
        <w:t>150</w:t>
      </w:r>
      <w:r w:rsidRPr="00313188">
        <w:rPr>
          <w:rFonts w:ascii="Book Antiqua" w:eastAsia="SimSun" w:hAnsi="Book Antiqua" w:cs="SimSun"/>
          <w:color w:val="000000"/>
          <w:sz w:val="24"/>
          <w:szCs w:val="24"/>
          <w:lang w:eastAsia="zh-CN"/>
        </w:rPr>
        <w:t>:</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color w:val="000000"/>
          <w:sz w:val="24"/>
          <w:szCs w:val="24"/>
          <w:lang w:eastAsia="zh-CN"/>
        </w:rPr>
        <w:t>S101</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13 </w:t>
      </w:r>
      <w:r w:rsidRPr="00313188">
        <w:rPr>
          <w:rFonts w:ascii="Book Antiqua" w:eastAsia="SimSun" w:hAnsi="Book Antiqua" w:cs="SimSun"/>
          <w:b/>
          <w:bCs/>
          <w:color w:val="000000"/>
          <w:sz w:val="24"/>
          <w:szCs w:val="24"/>
          <w:lang w:eastAsia="zh-CN"/>
        </w:rPr>
        <w:t>Rex DK</w:t>
      </w:r>
      <w:r w:rsidRPr="00313188">
        <w:rPr>
          <w:rFonts w:ascii="Book Antiqua" w:eastAsia="SimSun" w:hAnsi="Book Antiqua" w:cs="SimSun"/>
          <w:color w:val="000000"/>
          <w:sz w:val="24"/>
          <w:szCs w:val="24"/>
          <w:lang w:eastAsia="zh-CN"/>
        </w:rPr>
        <w:t>, Vargo JJ. Anesthetist-Directed Sedation for Colonoscopy: A Safe Haven or Siren's Song? </w:t>
      </w:r>
      <w:r w:rsidRPr="00313188">
        <w:rPr>
          <w:rFonts w:ascii="Book Antiqua" w:eastAsia="SimSun" w:hAnsi="Book Antiqua" w:cs="SimSun"/>
          <w:i/>
          <w:iCs/>
          <w:color w:val="000000"/>
          <w:sz w:val="24"/>
          <w:szCs w:val="24"/>
          <w:lang w:eastAsia="zh-CN"/>
        </w:rPr>
        <w:t>Gastroenterology</w:t>
      </w:r>
      <w:r w:rsidRPr="00313188">
        <w:rPr>
          <w:rFonts w:ascii="Book Antiqua" w:eastAsia="SimSun" w:hAnsi="Book Antiqua" w:cs="SimSun"/>
          <w:color w:val="000000"/>
          <w:sz w:val="24"/>
          <w:szCs w:val="24"/>
          <w:lang w:eastAsia="zh-CN"/>
        </w:rPr>
        <w:t> 2016; </w:t>
      </w:r>
      <w:r w:rsidRPr="00313188">
        <w:rPr>
          <w:rFonts w:ascii="Book Antiqua" w:eastAsia="SimSun" w:hAnsi="Book Antiqua" w:cs="SimSun"/>
          <w:b/>
          <w:bCs/>
          <w:color w:val="000000"/>
          <w:sz w:val="24"/>
          <w:szCs w:val="24"/>
          <w:lang w:eastAsia="zh-CN"/>
        </w:rPr>
        <w:t>150</w:t>
      </w:r>
      <w:r w:rsidRPr="00313188">
        <w:rPr>
          <w:rFonts w:ascii="Book Antiqua" w:eastAsia="SimSun" w:hAnsi="Book Antiqua" w:cs="SimSun"/>
          <w:color w:val="000000"/>
          <w:sz w:val="24"/>
          <w:szCs w:val="24"/>
          <w:lang w:eastAsia="zh-CN"/>
        </w:rPr>
        <w:t>: 801-803 [PMID: 26924093 DOI: 10.1053/j.gastro.2016.02.058]</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14 </w:t>
      </w:r>
      <w:r w:rsidRPr="00313188">
        <w:rPr>
          <w:rFonts w:ascii="Book Antiqua" w:eastAsia="SimSun" w:hAnsi="Book Antiqua" w:cs="SimSun"/>
          <w:b/>
          <w:bCs/>
          <w:color w:val="000000"/>
          <w:sz w:val="24"/>
          <w:szCs w:val="24"/>
          <w:lang w:eastAsia="zh-CN"/>
        </w:rPr>
        <w:t>Dumonceau JM</w:t>
      </w:r>
      <w:r w:rsidRPr="00313188">
        <w:rPr>
          <w:rFonts w:ascii="Book Antiqua" w:eastAsia="SimSun" w:hAnsi="Book Antiqua" w:cs="SimSun"/>
          <w:color w:val="000000"/>
          <w:sz w:val="24"/>
          <w:szCs w:val="24"/>
          <w:lang w:eastAsia="zh-CN"/>
        </w:rPr>
        <w:t>. Nonanesthesiologist administration of propofol: it's all about money. </w:t>
      </w:r>
      <w:r w:rsidRPr="00313188">
        <w:rPr>
          <w:rFonts w:ascii="Book Antiqua" w:eastAsia="SimSun" w:hAnsi="Book Antiqua" w:cs="SimSun"/>
          <w:i/>
          <w:iCs/>
          <w:color w:val="000000"/>
          <w:sz w:val="24"/>
          <w:szCs w:val="24"/>
          <w:lang w:eastAsia="zh-CN"/>
        </w:rPr>
        <w:t>Endoscopy</w:t>
      </w:r>
      <w:r w:rsidRPr="00313188">
        <w:rPr>
          <w:rFonts w:ascii="Book Antiqua" w:eastAsia="SimSun" w:hAnsi="Book Antiqua" w:cs="SimSun"/>
          <w:color w:val="000000"/>
          <w:sz w:val="24"/>
          <w:szCs w:val="24"/>
          <w:lang w:eastAsia="zh-CN"/>
        </w:rPr>
        <w:t> 2012; </w:t>
      </w:r>
      <w:r w:rsidRPr="00313188">
        <w:rPr>
          <w:rFonts w:ascii="Book Antiqua" w:eastAsia="SimSun" w:hAnsi="Book Antiqua" w:cs="SimSun"/>
          <w:b/>
          <w:bCs/>
          <w:color w:val="000000"/>
          <w:sz w:val="24"/>
          <w:szCs w:val="24"/>
          <w:lang w:eastAsia="zh-CN"/>
        </w:rPr>
        <w:t>44</w:t>
      </w:r>
      <w:r w:rsidRPr="00313188">
        <w:rPr>
          <w:rFonts w:ascii="Book Antiqua" w:eastAsia="SimSun" w:hAnsi="Book Antiqua" w:cs="SimSun"/>
          <w:color w:val="000000"/>
          <w:sz w:val="24"/>
          <w:szCs w:val="24"/>
          <w:lang w:eastAsia="zh-CN"/>
        </w:rPr>
        <w:t>: 453-455 [PMID: 22531981 DOI: 10.1055/s-0031-1291658]</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15 </w:t>
      </w:r>
      <w:r w:rsidRPr="00313188">
        <w:rPr>
          <w:rFonts w:ascii="Book Antiqua" w:eastAsia="SimSun" w:hAnsi="Book Antiqua" w:cs="SimSun"/>
          <w:b/>
          <w:bCs/>
          <w:color w:val="000000"/>
          <w:sz w:val="24"/>
          <w:szCs w:val="24"/>
          <w:lang w:eastAsia="zh-CN"/>
        </w:rPr>
        <w:t>Brill JV</w:t>
      </w:r>
      <w:r w:rsidRPr="00313188">
        <w:rPr>
          <w:rFonts w:ascii="Book Antiqua" w:eastAsia="SimSun" w:hAnsi="Book Antiqua" w:cs="SimSun"/>
          <w:color w:val="000000"/>
          <w:sz w:val="24"/>
          <w:szCs w:val="24"/>
          <w:lang w:eastAsia="zh-CN"/>
        </w:rPr>
        <w:t xml:space="preserve">, Jain R, Margolis PS, Kosinski LR, Holt WS, Ketover SR, Kim LS, Clote LE, Allen JI. A bundled payment framework for colonoscopy performed for </w:t>
      </w:r>
      <w:r w:rsidRPr="00313188">
        <w:rPr>
          <w:rFonts w:ascii="Book Antiqua" w:eastAsia="SimSun" w:hAnsi="Book Antiqua" w:cs="SimSun"/>
          <w:color w:val="000000"/>
          <w:sz w:val="24"/>
          <w:szCs w:val="24"/>
          <w:lang w:eastAsia="zh-CN"/>
        </w:rPr>
        <w:lastRenderedPageBreak/>
        <w:t>colorectal cancer screening or surveillance. </w:t>
      </w:r>
      <w:r w:rsidRPr="00313188">
        <w:rPr>
          <w:rFonts w:ascii="Book Antiqua" w:eastAsia="SimSun" w:hAnsi="Book Antiqua" w:cs="SimSun"/>
          <w:i/>
          <w:iCs/>
          <w:color w:val="000000"/>
          <w:sz w:val="24"/>
          <w:szCs w:val="24"/>
          <w:lang w:eastAsia="zh-CN"/>
        </w:rPr>
        <w:t>Gastroenterology</w:t>
      </w:r>
      <w:r w:rsidRPr="00313188">
        <w:rPr>
          <w:rFonts w:ascii="Book Antiqua" w:eastAsia="SimSun" w:hAnsi="Book Antiqua" w:cs="SimSun"/>
          <w:color w:val="000000"/>
          <w:sz w:val="24"/>
          <w:szCs w:val="24"/>
          <w:lang w:eastAsia="zh-CN"/>
        </w:rPr>
        <w:t> 2014; </w:t>
      </w:r>
      <w:r w:rsidRPr="00313188">
        <w:rPr>
          <w:rFonts w:ascii="Book Antiqua" w:eastAsia="SimSun" w:hAnsi="Book Antiqua" w:cs="SimSun"/>
          <w:b/>
          <w:bCs/>
          <w:color w:val="000000"/>
          <w:sz w:val="24"/>
          <w:szCs w:val="24"/>
          <w:lang w:eastAsia="zh-CN"/>
        </w:rPr>
        <w:t>146</w:t>
      </w:r>
      <w:r w:rsidRPr="00313188">
        <w:rPr>
          <w:rFonts w:ascii="Book Antiqua" w:eastAsia="SimSun" w:hAnsi="Book Antiqua" w:cs="SimSun"/>
          <w:color w:val="000000"/>
          <w:sz w:val="24"/>
          <w:szCs w:val="24"/>
          <w:lang w:eastAsia="zh-CN"/>
        </w:rPr>
        <w:t>: 849-853.e9 [PMID: 24480681 DOI: 10.1053/j.gastro.2014.01.043]</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16 </w:t>
      </w:r>
      <w:r w:rsidRPr="00313188">
        <w:rPr>
          <w:rFonts w:ascii="Book Antiqua" w:eastAsia="SimSun" w:hAnsi="Book Antiqua" w:cs="SimSun"/>
          <w:b/>
          <w:bCs/>
          <w:color w:val="000000"/>
          <w:sz w:val="24"/>
          <w:szCs w:val="24"/>
          <w:lang w:eastAsia="zh-CN"/>
        </w:rPr>
        <w:t>Patel K</w:t>
      </w:r>
      <w:r w:rsidRPr="00313188">
        <w:rPr>
          <w:rFonts w:ascii="Book Antiqua" w:eastAsia="SimSun" w:hAnsi="Book Antiqua" w:cs="SimSun"/>
          <w:color w:val="000000"/>
          <w:sz w:val="24"/>
          <w:szCs w:val="24"/>
          <w:lang w:eastAsia="zh-CN"/>
        </w:rPr>
        <w:t>, Presser E, George M, McClellan M. Shifting Away From Fee-For-Service: Alternative Approaches to Payment in Gastroenterology.</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i/>
          <w:iCs/>
          <w:color w:val="000000"/>
          <w:sz w:val="24"/>
          <w:szCs w:val="24"/>
          <w:lang w:eastAsia="zh-CN"/>
        </w:rPr>
        <w:t>Clin</w:t>
      </w:r>
      <w:r w:rsidRPr="00313188">
        <w:rPr>
          <w:rFonts w:ascii="Book Antiqua" w:eastAsia="SimSun" w:hAnsi="Book Antiqua" w:cs="SimSun" w:hint="eastAsia"/>
          <w:i/>
          <w:iCs/>
          <w:color w:val="000000"/>
          <w:sz w:val="24"/>
          <w:szCs w:val="24"/>
          <w:lang w:eastAsia="zh-CN"/>
        </w:rPr>
        <w:t xml:space="preserve"> </w:t>
      </w:r>
      <w:r w:rsidRPr="00313188">
        <w:rPr>
          <w:rFonts w:ascii="Book Antiqua" w:eastAsia="SimSun" w:hAnsi="Book Antiqua" w:cs="SimSun"/>
          <w:i/>
          <w:iCs/>
          <w:color w:val="000000"/>
          <w:sz w:val="24"/>
          <w:szCs w:val="24"/>
          <w:lang w:eastAsia="zh-CN"/>
        </w:rPr>
        <w:t>Gastroenterol Hepatol</w:t>
      </w:r>
      <w:r w:rsidRPr="00313188">
        <w:rPr>
          <w:rFonts w:ascii="Book Antiqua" w:eastAsia="SimSun" w:hAnsi="Book Antiqua" w:cs="SimSun"/>
          <w:color w:val="000000"/>
          <w:sz w:val="24"/>
          <w:szCs w:val="24"/>
          <w:lang w:eastAsia="zh-CN"/>
        </w:rPr>
        <w:t> 2016; </w:t>
      </w:r>
      <w:r w:rsidRPr="00313188">
        <w:rPr>
          <w:rFonts w:ascii="Book Antiqua" w:eastAsia="SimSun" w:hAnsi="Book Antiqua" w:cs="SimSun"/>
          <w:b/>
          <w:bCs/>
          <w:color w:val="000000"/>
          <w:sz w:val="24"/>
          <w:szCs w:val="24"/>
          <w:lang w:eastAsia="zh-CN"/>
        </w:rPr>
        <w:t>14</w:t>
      </w:r>
      <w:r w:rsidRPr="00313188">
        <w:rPr>
          <w:rFonts w:ascii="Book Antiqua" w:eastAsia="SimSun" w:hAnsi="Book Antiqua" w:cs="SimSun"/>
          <w:color w:val="000000"/>
          <w:sz w:val="24"/>
          <w:szCs w:val="24"/>
          <w:lang w:eastAsia="zh-CN"/>
        </w:rPr>
        <w:t>: 497-506 [PMID: 26122765 DOI: 10.1016/j.cgh.2015.06.025]</w:t>
      </w:r>
    </w:p>
    <w:p w:rsidR="00313188" w:rsidRPr="00313188" w:rsidRDefault="00313188" w:rsidP="00313188">
      <w:pPr>
        <w:spacing w:line="360" w:lineRule="auto"/>
        <w:jc w:val="both"/>
        <w:rPr>
          <w:rFonts w:ascii="Book Antiqua" w:eastAsia="SimSun" w:hAnsi="Book Antiqua" w:cs="SimSun"/>
          <w:color w:val="000000"/>
          <w:sz w:val="24"/>
          <w:szCs w:val="24"/>
          <w:lang w:eastAsia="zh-CN"/>
        </w:rPr>
      </w:pPr>
      <w:r w:rsidRPr="00313188">
        <w:rPr>
          <w:rFonts w:ascii="Book Antiqua" w:eastAsia="SimSun" w:hAnsi="Book Antiqua" w:cs="SimSun"/>
          <w:color w:val="000000"/>
          <w:sz w:val="24"/>
          <w:szCs w:val="24"/>
          <w:lang w:eastAsia="zh-CN"/>
        </w:rPr>
        <w:t>17 </w:t>
      </w:r>
      <w:r w:rsidRPr="00313188">
        <w:rPr>
          <w:rFonts w:ascii="Book Antiqua" w:eastAsia="SimSun" w:hAnsi="Book Antiqua" w:cs="SimSun"/>
          <w:b/>
          <w:bCs/>
          <w:color w:val="000000"/>
          <w:sz w:val="24"/>
          <w:szCs w:val="24"/>
          <w:lang w:eastAsia="zh-CN"/>
        </w:rPr>
        <w:t>Dorn SD</w:t>
      </w:r>
      <w:r w:rsidRPr="00313188">
        <w:rPr>
          <w:rFonts w:ascii="Book Antiqua" w:eastAsia="SimSun" w:hAnsi="Book Antiqua" w:cs="SimSun"/>
          <w:color w:val="000000"/>
          <w:sz w:val="24"/>
          <w:szCs w:val="24"/>
          <w:lang w:eastAsia="zh-CN"/>
        </w:rPr>
        <w:t>. The Road Ahead 3.0: Changing Payments, Changing Practice.</w:t>
      </w:r>
      <w:r w:rsidRPr="00313188">
        <w:rPr>
          <w:rFonts w:ascii="Book Antiqua" w:eastAsia="SimSun" w:hAnsi="Book Antiqua" w:cs="SimSun" w:hint="eastAsia"/>
          <w:color w:val="000000"/>
          <w:sz w:val="24"/>
          <w:szCs w:val="24"/>
          <w:lang w:eastAsia="zh-CN"/>
        </w:rPr>
        <w:t xml:space="preserve"> </w:t>
      </w:r>
      <w:r w:rsidRPr="00313188">
        <w:rPr>
          <w:rFonts w:ascii="Book Antiqua" w:eastAsia="SimSun" w:hAnsi="Book Antiqua" w:cs="SimSun"/>
          <w:i/>
          <w:iCs/>
          <w:color w:val="000000"/>
          <w:sz w:val="24"/>
          <w:szCs w:val="24"/>
          <w:lang w:eastAsia="zh-CN"/>
        </w:rPr>
        <w:t>Clin Gastroenterol Hepatol</w:t>
      </w:r>
      <w:r w:rsidRPr="00313188">
        <w:rPr>
          <w:rFonts w:ascii="Book Antiqua" w:eastAsia="SimSun" w:hAnsi="Book Antiqua" w:cs="SimSun"/>
          <w:color w:val="000000"/>
          <w:sz w:val="24"/>
          <w:szCs w:val="24"/>
          <w:lang w:eastAsia="zh-CN"/>
        </w:rPr>
        <w:t> 2016; </w:t>
      </w:r>
      <w:r w:rsidRPr="00313188">
        <w:rPr>
          <w:rFonts w:ascii="Book Antiqua" w:eastAsia="SimSun" w:hAnsi="Book Antiqua" w:cs="SimSun"/>
          <w:b/>
          <w:bCs/>
          <w:color w:val="000000"/>
          <w:sz w:val="24"/>
          <w:szCs w:val="24"/>
          <w:lang w:eastAsia="zh-CN"/>
        </w:rPr>
        <w:t>14</w:t>
      </w:r>
      <w:r w:rsidRPr="00313188">
        <w:rPr>
          <w:rFonts w:ascii="Book Antiqua" w:eastAsia="SimSun" w:hAnsi="Book Antiqua" w:cs="SimSun"/>
          <w:color w:val="000000"/>
          <w:sz w:val="24"/>
          <w:szCs w:val="24"/>
          <w:lang w:eastAsia="zh-CN"/>
        </w:rPr>
        <w:t>: 785-789 [PMID: 27062930 DOI: 10.1016/j.cgh.2016.03.003]</w:t>
      </w:r>
    </w:p>
    <w:p w:rsidR="00313188" w:rsidRPr="00313188" w:rsidRDefault="00313188" w:rsidP="00313188">
      <w:pPr>
        <w:wordWrap w:val="0"/>
        <w:snapToGrid w:val="0"/>
        <w:spacing w:line="360" w:lineRule="auto"/>
        <w:jc w:val="right"/>
        <w:rPr>
          <w:rFonts w:ascii="Book Antiqua" w:eastAsia="SimSun" w:hAnsi="Book Antiqua"/>
          <w:sz w:val="24"/>
          <w:szCs w:val="24"/>
          <w:lang w:eastAsia="zh-CN"/>
        </w:rPr>
      </w:pPr>
      <w:bookmarkStart w:id="35" w:name="OLE_LINK51"/>
      <w:bookmarkStart w:id="36" w:name="OLE_LINK52"/>
      <w:bookmarkStart w:id="37" w:name="OLE_LINK120"/>
      <w:bookmarkStart w:id="38" w:name="OLE_LINK148"/>
      <w:bookmarkStart w:id="39" w:name="OLE_LINK72"/>
      <w:bookmarkStart w:id="40" w:name="OLE_LINK112"/>
      <w:bookmarkStart w:id="41" w:name="OLE_LINK320"/>
      <w:bookmarkStart w:id="42" w:name="OLE_LINK387"/>
      <w:bookmarkStart w:id="43" w:name="OLE_LINK183"/>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1053"/>
      <w:bookmarkStart w:id="141" w:name="OLE_LINK1054"/>
      <w:r w:rsidRPr="00313188">
        <w:rPr>
          <w:rFonts w:ascii="Book Antiqua" w:eastAsia="SimSun" w:hAnsi="Book Antiqua"/>
          <w:b/>
          <w:bCs/>
          <w:sz w:val="24"/>
          <w:szCs w:val="24"/>
          <w:lang w:eastAsia="zh-CN"/>
        </w:rPr>
        <w:t>P-Reviewer:</w:t>
      </w:r>
      <w:r w:rsidRPr="00313188">
        <w:rPr>
          <w:rFonts w:ascii="Book Antiqua" w:eastAsia="SimSun" w:hAnsi="Book Antiqua" w:hint="eastAsia"/>
          <w:b/>
          <w:bCs/>
          <w:sz w:val="24"/>
          <w:szCs w:val="24"/>
          <w:lang w:eastAsia="zh-CN"/>
        </w:rPr>
        <w:t xml:space="preserve"> </w:t>
      </w:r>
      <w:r w:rsidRPr="00313188">
        <w:rPr>
          <w:rFonts w:ascii="Book Antiqua" w:eastAsia="SimSun" w:hAnsi="Book Antiqua"/>
          <w:bCs/>
          <w:sz w:val="24"/>
          <w:szCs w:val="24"/>
          <w:lang w:eastAsia="zh-CN"/>
        </w:rPr>
        <w:t>Kim JW</w:t>
      </w:r>
      <w:r w:rsidRPr="00313188">
        <w:rPr>
          <w:rFonts w:ascii="Book Antiqua" w:eastAsia="SimSun" w:hAnsi="Book Antiqua" w:hint="eastAsia"/>
          <w:bCs/>
          <w:sz w:val="24"/>
          <w:szCs w:val="24"/>
          <w:lang w:eastAsia="zh-CN"/>
        </w:rPr>
        <w:t xml:space="preserve">, </w:t>
      </w:r>
      <w:r w:rsidR="00AA4884" w:rsidRPr="00AA4884">
        <w:rPr>
          <w:rFonts w:ascii="Book Antiqua" w:eastAsia="SimSun" w:hAnsi="Book Antiqua"/>
          <w:bCs/>
          <w:sz w:val="24"/>
          <w:szCs w:val="24"/>
          <w:lang w:eastAsia="zh-CN"/>
        </w:rPr>
        <w:t>Stein</w:t>
      </w:r>
      <w:r w:rsidR="00BA3D6B">
        <w:rPr>
          <w:rFonts w:ascii="Book Antiqua" w:eastAsia="SimSun" w:hAnsi="Book Antiqua" w:hint="eastAsia"/>
          <w:bCs/>
          <w:sz w:val="24"/>
          <w:szCs w:val="24"/>
          <w:lang w:eastAsia="zh-CN"/>
        </w:rPr>
        <w:t xml:space="preserve"> J</w:t>
      </w:r>
      <w:r w:rsidR="00AA4884">
        <w:rPr>
          <w:rFonts w:ascii="Book Antiqua" w:eastAsia="SimSun" w:hAnsi="Book Antiqua" w:hint="eastAsia"/>
          <w:bCs/>
          <w:sz w:val="24"/>
          <w:szCs w:val="24"/>
          <w:lang w:eastAsia="zh-CN"/>
        </w:rPr>
        <w:t xml:space="preserve">, </w:t>
      </w:r>
      <w:r w:rsidRPr="00313188">
        <w:rPr>
          <w:rFonts w:ascii="Book Antiqua" w:eastAsia="SimSun" w:hAnsi="Book Antiqua"/>
          <w:bCs/>
          <w:sz w:val="24"/>
          <w:szCs w:val="24"/>
          <w:lang w:eastAsia="zh-CN"/>
        </w:rPr>
        <w:t>Vujasinovic M</w:t>
      </w:r>
      <w:r w:rsidRPr="00313188">
        <w:rPr>
          <w:rFonts w:ascii="Book Antiqua" w:eastAsia="SimSun" w:hAnsi="Book Antiqua" w:hint="eastAsia"/>
          <w:b/>
          <w:bCs/>
          <w:sz w:val="24"/>
          <w:szCs w:val="24"/>
          <w:lang w:eastAsia="zh-CN"/>
        </w:rPr>
        <w:t xml:space="preserve"> </w:t>
      </w:r>
      <w:r w:rsidRPr="00313188">
        <w:rPr>
          <w:rFonts w:ascii="Book Antiqua" w:eastAsia="SimSun" w:hAnsi="Book Antiqua"/>
          <w:b/>
          <w:bCs/>
          <w:sz w:val="24"/>
          <w:szCs w:val="24"/>
          <w:lang w:eastAsia="zh-CN"/>
        </w:rPr>
        <w:t>S-Editor:</w:t>
      </w:r>
      <w:r w:rsidRPr="00313188">
        <w:rPr>
          <w:rFonts w:ascii="Book Antiqua" w:eastAsia="SimSun" w:hAnsi="Book Antiqua" w:hint="eastAsia"/>
          <w:sz w:val="24"/>
          <w:szCs w:val="24"/>
          <w:lang w:eastAsia="zh-CN"/>
        </w:rPr>
        <w:t xml:space="preserve"> Gong ZM</w:t>
      </w:r>
    </w:p>
    <w:p w:rsidR="00313188" w:rsidRPr="00313188" w:rsidRDefault="00313188" w:rsidP="00313188">
      <w:pPr>
        <w:snapToGrid w:val="0"/>
        <w:spacing w:line="360" w:lineRule="auto"/>
        <w:jc w:val="right"/>
        <w:rPr>
          <w:rFonts w:ascii="Book Antiqua" w:eastAsia="SimSun" w:hAnsi="Book Antiqua"/>
          <w:b/>
          <w:bCs/>
          <w:sz w:val="24"/>
          <w:szCs w:val="24"/>
          <w:lang w:eastAsia="zh-CN"/>
        </w:rPr>
      </w:pPr>
      <w:r w:rsidRPr="00313188">
        <w:rPr>
          <w:rFonts w:ascii="Book Antiqua" w:eastAsia="SimSun" w:hAnsi="Book Antiqua"/>
          <w:b/>
          <w:bCs/>
          <w:sz w:val="24"/>
          <w:szCs w:val="24"/>
          <w:lang w:eastAsia="zh-CN"/>
        </w:rPr>
        <w:t>L-Editor:</w:t>
      </w:r>
      <w:r w:rsidRPr="00313188">
        <w:rPr>
          <w:rFonts w:ascii="Book Antiqua" w:eastAsia="SimSun" w:hAnsi="Book Antiqua"/>
          <w:sz w:val="24"/>
          <w:szCs w:val="24"/>
          <w:lang w:eastAsia="zh-CN"/>
        </w:rPr>
        <w:t xml:space="preserve"> </w:t>
      </w:r>
      <w:r w:rsidRPr="00313188">
        <w:rPr>
          <w:rFonts w:ascii="Book Antiqua" w:eastAsia="SimSun" w:hAnsi="Book Antiqua"/>
          <w:b/>
          <w:bCs/>
          <w:sz w:val="24"/>
          <w:szCs w:val="24"/>
          <w:lang w:eastAsia="zh-CN"/>
        </w:rPr>
        <w:t>E-Editor:</w:t>
      </w:r>
    </w:p>
    <w:p w:rsidR="00313188" w:rsidRPr="00313188" w:rsidRDefault="00313188" w:rsidP="00313188">
      <w:pPr>
        <w:shd w:val="clear" w:color="auto" w:fill="FFFFFF"/>
        <w:snapToGrid w:val="0"/>
        <w:spacing w:line="360" w:lineRule="auto"/>
        <w:jc w:val="both"/>
        <w:rPr>
          <w:rFonts w:ascii="Book Antiqua" w:eastAsia="SimSun" w:hAnsi="Book Antiqua" w:cs="Helvetica"/>
          <w:b/>
          <w:sz w:val="24"/>
          <w:szCs w:val="24"/>
          <w:lang w:eastAsia="zh-CN"/>
        </w:rPr>
      </w:pPr>
      <w:bookmarkStart w:id="142" w:name="OLE_LINK880"/>
      <w:bookmarkStart w:id="143" w:name="OLE_LINK881"/>
      <w:bookmarkStart w:id="144" w:name="OLE_LINK497"/>
      <w:bookmarkStart w:id="145" w:name="OLE_LINK81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13188">
        <w:rPr>
          <w:rFonts w:ascii="Book Antiqua" w:eastAsia="SimSun" w:hAnsi="Book Antiqua" w:cs="Helvetica"/>
          <w:b/>
          <w:sz w:val="24"/>
          <w:szCs w:val="24"/>
          <w:lang w:eastAsia="zh-CN"/>
        </w:rPr>
        <w:t xml:space="preserve">Specialty type: </w:t>
      </w:r>
      <w:r w:rsidRPr="00313188">
        <w:rPr>
          <w:rFonts w:ascii="Book Antiqua" w:eastAsia="SimSun" w:hAnsi="Book Antiqua" w:cs="Helvetica"/>
          <w:sz w:val="24"/>
          <w:szCs w:val="24"/>
          <w:lang w:eastAsia="zh-CN"/>
        </w:rPr>
        <w:t>Gastroenterology and</w:t>
      </w:r>
      <w:r w:rsidRPr="00313188">
        <w:rPr>
          <w:rFonts w:ascii="Book Antiqua" w:eastAsia="SimSun" w:hAnsi="Book Antiqua" w:cs="Helvetica" w:hint="eastAsia"/>
          <w:sz w:val="24"/>
          <w:szCs w:val="24"/>
          <w:lang w:eastAsia="zh-CN"/>
        </w:rPr>
        <w:t xml:space="preserve"> </w:t>
      </w:r>
      <w:r w:rsidRPr="00313188">
        <w:rPr>
          <w:rFonts w:ascii="Book Antiqua" w:eastAsia="SimSun" w:hAnsi="Book Antiqua" w:cs="Helvetica"/>
          <w:sz w:val="24"/>
          <w:szCs w:val="24"/>
          <w:lang w:eastAsia="zh-CN"/>
        </w:rPr>
        <w:t>hepatology</w:t>
      </w:r>
    </w:p>
    <w:p w:rsidR="00313188" w:rsidRPr="00313188" w:rsidRDefault="00313188" w:rsidP="00313188">
      <w:pPr>
        <w:shd w:val="clear" w:color="auto" w:fill="FFFFFF"/>
        <w:snapToGrid w:val="0"/>
        <w:spacing w:line="360" w:lineRule="auto"/>
        <w:jc w:val="both"/>
        <w:rPr>
          <w:rFonts w:ascii="Book Antiqua" w:eastAsia="SimSun" w:hAnsi="Book Antiqua" w:cs="Helvetica"/>
          <w:b/>
          <w:sz w:val="24"/>
          <w:szCs w:val="24"/>
          <w:lang w:eastAsia="zh-CN"/>
        </w:rPr>
      </w:pPr>
      <w:r w:rsidRPr="00313188">
        <w:rPr>
          <w:rFonts w:ascii="Book Antiqua" w:eastAsia="SimSun" w:hAnsi="Book Antiqua" w:cs="Helvetica"/>
          <w:b/>
          <w:sz w:val="24"/>
          <w:szCs w:val="24"/>
          <w:lang w:eastAsia="zh-CN"/>
        </w:rPr>
        <w:t xml:space="preserve">Country of origin: </w:t>
      </w:r>
      <w:r w:rsidRPr="00313188">
        <w:rPr>
          <w:rFonts w:ascii="Book Antiqua" w:eastAsia="SimSun" w:hAnsi="Book Antiqua" w:cs="Helvetica" w:hint="eastAsia"/>
          <w:sz w:val="24"/>
          <w:szCs w:val="24"/>
          <w:lang w:val="en-CA" w:eastAsia="zh-CN"/>
        </w:rPr>
        <w:t>United States</w:t>
      </w:r>
    </w:p>
    <w:p w:rsidR="00313188" w:rsidRPr="00313188" w:rsidRDefault="00313188" w:rsidP="00313188">
      <w:pPr>
        <w:shd w:val="clear" w:color="auto" w:fill="FFFFFF"/>
        <w:snapToGrid w:val="0"/>
        <w:spacing w:line="360" w:lineRule="auto"/>
        <w:jc w:val="both"/>
        <w:rPr>
          <w:rFonts w:ascii="Book Antiqua" w:eastAsia="SimSun" w:hAnsi="Book Antiqua" w:cs="Helvetica"/>
          <w:b/>
          <w:sz w:val="24"/>
          <w:szCs w:val="24"/>
          <w:lang w:eastAsia="zh-CN"/>
        </w:rPr>
      </w:pPr>
      <w:r w:rsidRPr="00313188">
        <w:rPr>
          <w:rFonts w:ascii="Book Antiqua" w:eastAsia="SimSun" w:hAnsi="Book Antiqua" w:cs="Helvetica"/>
          <w:b/>
          <w:sz w:val="24"/>
          <w:szCs w:val="24"/>
          <w:lang w:eastAsia="zh-CN"/>
        </w:rPr>
        <w:t>Peer-review report classification</w:t>
      </w:r>
    </w:p>
    <w:p w:rsidR="00313188" w:rsidRPr="00313188" w:rsidRDefault="00313188" w:rsidP="00313188">
      <w:pPr>
        <w:shd w:val="clear" w:color="auto" w:fill="FFFFFF"/>
        <w:snapToGrid w:val="0"/>
        <w:spacing w:line="360" w:lineRule="auto"/>
        <w:jc w:val="both"/>
        <w:rPr>
          <w:rFonts w:ascii="Book Antiqua" w:eastAsia="SimSun" w:hAnsi="Book Antiqua" w:cs="Helvetica"/>
          <w:sz w:val="24"/>
          <w:szCs w:val="24"/>
          <w:lang w:eastAsia="zh-CN"/>
        </w:rPr>
      </w:pPr>
      <w:r w:rsidRPr="00313188">
        <w:rPr>
          <w:rFonts w:ascii="Book Antiqua" w:eastAsia="SimSun" w:hAnsi="Book Antiqua" w:cs="Helvetica"/>
          <w:sz w:val="24"/>
          <w:szCs w:val="24"/>
          <w:lang w:eastAsia="zh-CN"/>
        </w:rPr>
        <w:t xml:space="preserve">Grade A (Excellent): </w:t>
      </w:r>
      <w:r w:rsidRPr="00313188">
        <w:rPr>
          <w:rFonts w:ascii="Book Antiqua" w:eastAsia="SimSun" w:hAnsi="Book Antiqua" w:cs="Helvetica" w:hint="eastAsia"/>
          <w:sz w:val="24"/>
          <w:szCs w:val="24"/>
          <w:lang w:eastAsia="zh-CN"/>
        </w:rPr>
        <w:t>0</w:t>
      </w:r>
    </w:p>
    <w:p w:rsidR="00313188" w:rsidRPr="00313188" w:rsidRDefault="00313188" w:rsidP="00313188">
      <w:pPr>
        <w:shd w:val="clear" w:color="auto" w:fill="FFFFFF"/>
        <w:snapToGrid w:val="0"/>
        <w:spacing w:line="360" w:lineRule="auto"/>
        <w:jc w:val="both"/>
        <w:rPr>
          <w:rFonts w:ascii="Book Antiqua" w:eastAsia="SimSun" w:hAnsi="Book Antiqua" w:cs="Helvetica"/>
          <w:sz w:val="24"/>
          <w:szCs w:val="24"/>
          <w:lang w:eastAsia="zh-CN"/>
        </w:rPr>
      </w:pPr>
      <w:r w:rsidRPr="00313188">
        <w:rPr>
          <w:rFonts w:ascii="Book Antiqua" w:eastAsia="SimSun" w:hAnsi="Book Antiqua" w:cs="Helvetica"/>
          <w:sz w:val="24"/>
          <w:szCs w:val="24"/>
          <w:lang w:eastAsia="zh-CN"/>
        </w:rPr>
        <w:t xml:space="preserve">Grade B (Very good): </w:t>
      </w:r>
      <w:r w:rsidRPr="00313188">
        <w:rPr>
          <w:rFonts w:ascii="Book Antiqua" w:eastAsia="SimSun" w:hAnsi="Book Antiqua" w:cs="Helvetica" w:hint="eastAsia"/>
          <w:sz w:val="24"/>
          <w:szCs w:val="24"/>
          <w:lang w:eastAsia="zh-CN"/>
        </w:rPr>
        <w:t>B, B</w:t>
      </w:r>
      <w:r w:rsidR="00AA4884">
        <w:rPr>
          <w:rFonts w:ascii="Book Antiqua" w:eastAsia="SimSun" w:hAnsi="Book Antiqua" w:cs="Helvetica" w:hint="eastAsia"/>
          <w:sz w:val="24"/>
          <w:szCs w:val="24"/>
          <w:lang w:eastAsia="zh-CN"/>
        </w:rPr>
        <w:t>, B</w:t>
      </w:r>
    </w:p>
    <w:p w:rsidR="00313188" w:rsidRPr="00313188" w:rsidRDefault="00313188" w:rsidP="00313188">
      <w:pPr>
        <w:shd w:val="clear" w:color="auto" w:fill="FFFFFF"/>
        <w:snapToGrid w:val="0"/>
        <w:spacing w:line="360" w:lineRule="auto"/>
        <w:jc w:val="both"/>
        <w:rPr>
          <w:rFonts w:ascii="Book Antiqua" w:eastAsia="SimSun" w:hAnsi="Book Antiqua" w:cs="Helvetica"/>
          <w:sz w:val="24"/>
          <w:szCs w:val="24"/>
          <w:lang w:eastAsia="zh-CN"/>
        </w:rPr>
      </w:pPr>
      <w:r w:rsidRPr="00313188">
        <w:rPr>
          <w:rFonts w:ascii="Book Antiqua" w:eastAsia="SimSun" w:hAnsi="Book Antiqua" w:cs="Helvetica"/>
          <w:sz w:val="24"/>
          <w:szCs w:val="24"/>
          <w:lang w:eastAsia="zh-CN"/>
        </w:rPr>
        <w:t xml:space="preserve">Grade C (Good): </w:t>
      </w:r>
      <w:r w:rsidRPr="00313188">
        <w:rPr>
          <w:rFonts w:ascii="Book Antiqua" w:eastAsia="SimSun" w:hAnsi="Book Antiqua" w:cs="Helvetica" w:hint="eastAsia"/>
          <w:sz w:val="24"/>
          <w:szCs w:val="24"/>
          <w:lang w:eastAsia="zh-CN"/>
        </w:rPr>
        <w:t>0</w:t>
      </w:r>
    </w:p>
    <w:p w:rsidR="00313188" w:rsidRPr="00313188" w:rsidRDefault="00313188" w:rsidP="00313188">
      <w:pPr>
        <w:shd w:val="clear" w:color="auto" w:fill="FFFFFF"/>
        <w:snapToGrid w:val="0"/>
        <w:spacing w:line="360" w:lineRule="auto"/>
        <w:jc w:val="both"/>
        <w:rPr>
          <w:rFonts w:ascii="Book Antiqua" w:eastAsia="SimSun" w:hAnsi="Book Antiqua" w:cs="Helvetica"/>
          <w:sz w:val="24"/>
          <w:szCs w:val="24"/>
          <w:lang w:eastAsia="zh-CN"/>
        </w:rPr>
      </w:pPr>
      <w:r w:rsidRPr="00313188">
        <w:rPr>
          <w:rFonts w:ascii="Book Antiqua" w:eastAsia="SimSun" w:hAnsi="Book Antiqua" w:cs="Helvetica"/>
          <w:sz w:val="24"/>
          <w:szCs w:val="24"/>
          <w:lang w:eastAsia="zh-CN"/>
        </w:rPr>
        <w:t xml:space="preserve">Grade D (Fair): </w:t>
      </w:r>
      <w:r w:rsidRPr="00313188">
        <w:rPr>
          <w:rFonts w:ascii="Book Antiqua" w:eastAsia="SimSun" w:hAnsi="Book Antiqua" w:cs="Helvetica" w:hint="eastAsia"/>
          <w:sz w:val="24"/>
          <w:szCs w:val="24"/>
          <w:lang w:eastAsia="zh-CN"/>
        </w:rPr>
        <w:t>0</w:t>
      </w:r>
    </w:p>
    <w:p w:rsidR="00B30B4F" w:rsidRPr="00313188" w:rsidRDefault="00313188" w:rsidP="00313188">
      <w:pPr>
        <w:shd w:val="clear" w:color="auto" w:fill="FFFFFF"/>
        <w:snapToGrid w:val="0"/>
        <w:spacing w:line="360" w:lineRule="auto"/>
        <w:jc w:val="both"/>
        <w:rPr>
          <w:rFonts w:ascii="Book Antiqua" w:eastAsia="SimSun" w:hAnsi="Book Antiqua" w:cs="Helvetica"/>
          <w:sz w:val="24"/>
          <w:szCs w:val="24"/>
          <w:lang w:eastAsia="zh-CN"/>
        </w:rPr>
      </w:pPr>
      <w:r w:rsidRPr="00313188">
        <w:rPr>
          <w:rFonts w:ascii="Book Antiqua" w:eastAsia="SimSun" w:hAnsi="Book Antiqua" w:cs="Helvetica"/>
          <w:sz w:val="24"/>
          <w:szCs w:val="24"/>
          <w:lang w:eastAsia="zh-CN"/>
        </w:rPr>
        <w:t xml:space="preserve">Grade E (Poor): </w:t>
      </w:r>
      <w:r w:rsidRPr="00313188">
        <w:rPr>
          <w:rFonts w:ascii="Book Antiqua" w:eastAsia="SimSun" w:hAnsi="Book Antiqua" w:cs="Helvetica" w:hint="eastAsia"/>
          <w:sz w:val="24"/>
          <w:szCs w:val="24"/>
          <w:lang w:eastAsia="zh-CN"/>
        </w:rPr>
        <w:t>0</w:t>
      </w:r>
      <w:bookmarkEnd w:id="140"/>
      <w:bookmarkEnd w:id="141"/>
      <w:bookmarkEnd w:id="142"/>
      <w:bookmarkEnd w:id="143"/>
      <w:bookmarkEnd w:id="144"/>
      <w:bookmarkEnd w:id="145"/>
    </w:p>
    <w:p w:rsidR="00B30B4F" w:rsidRDefault="00B30B4F">
      <w:pPr>
        <w:rPr>
          <w:rFonts w:ascii="Book Antiqua" w:hAnsi="Book Antiqua"/>
          <w:b/>
          <w:sz w:val="24"/>
          <w:szCs w:val="24"/>
        </w:rPr>
      </w:pPr>
      <w:r>
        <w:rPr>
          <w:rFonts w:ascii="Book Antiqua" w:hAnsi="Book Antiqua"/>
          <w:b/>
          <w:sz w:val="24"/>
          <w:szCs w:val="24"/>
        </w:rPr>
        <w:br w:type="page"/>
      </w:r>
    </w:p>
    <w:p w:rsidR="0048361C" w:rsidRPr="00C82685" w:rsidRDefault="0048361C" w:rsidP="00B30B4F">
      <w:pPr>
        <w:snapToGrid w:val="0"/>
        <w:spacing w:line="360" w:lineRule="auto"/>
        <w:jc w:val="both"/>
        <w:rPr>
          <w:rFonts w:ascii="Book Antiqua" w:eastAsia="SimSun" w:hAnsi="Book Antiqua"/>
          <w:b/>
          <w:iCs/>
          <w:color w:val="000000" w:themeColor="text1"/>
          <w:sz w:val="24"/>
          <w:szCs w:val="24"/>
          <w:lang w:eastAsia="zh-CN"/>
        </w:rPr>
      </w:pPr>
      <w:r w:rsidRPr="00C82685">
        <w:rPr>
          <w:rFonts w:ascii="Book Antiqua" w:hAnsi="Book Antiqua"/>
          <w:b/>
          <w:iCs/>
          <w:color w:val="000000" w:themeColor="text1"/>
          <w:sz w:val="24"/>
          <w:szCs w:val="24"/>
        </w:rPr>
        <w:lastRenderedPageBreak/>
        <w:t>Table 1</w:t>
      </w:r>
      <w:r w:rsidR="00C82685" w:rsidRPr="00C82685">
        <w:rPr>
          <w:rFonts w:ascii="Book Antiqua" w:eastAsia="SimSun" w:hAnsi="Book Antiqua" w:hint="eastAsia"/>
          <w:b/>
          <w:iCs/>
          <w:color w:val="000000" w:themeColor="text1"/>
          <w:sz w:val="24"/>
          <w:szCs w:val="24"/>
          <w:lang w:eastAsia="zh-CN"/>
        </w:rPr>
        <w:t xml:space="preserve"> </w:t>
      </w:r>
      <w:r w:rsidRPr="00C82685">
        <w:rPr>
          <w:rFonts w:ascii="Book Antiqua" w:hAnsi="Book Antiqua"/>
          <w:b/>
          <w:iCs/>
          <w:color w:val="000000" w:themeColor="text1"/>
          <w:sz w:val="24"/>
          <w:szCs w:val="24"/>
        </w:rPr>
        <w:t xml:space="preserve">Comparison between </w:t>
      </w:r>
      <w:r w:rsidR="00C82685" w:rsidRPr="00C82685">
        <w:rPr>
          <w:rFonts w:ascii="Book Antiqua" w:hAnsi="Book Antiqua"/>
          <w:b/>
          <w:iCs/>
          <w:color w:val="000000" w:themeColor="text1"/>
          <w:sz w:val="24"/>
          <w:szCs w:val="24"/>
        </w:rPr>
        <w:t xml:space="preserve">computer-assisted propofol sedation and midazolam fentanyl </w:t>
      </w:r>
      <w:r w:rsidRPr="00C82685">
        <w:rPr>
          <w:rFonts w:ascii="Book Antiqua" w:hAnsi="Book Antiqua"/>
          <w:b/>
          <w:iCs/>
          <w:color w:val="000000" w:themeColor="text1"/>
          <w:sz w:val="24"/>
          <w:szCs w:val="24"/>
        </w:rPr>
        <w:t>historical controls who underwent colonoscopy as single procedures</w:t>
      </w:r>
    </w:p>
    <w:tbl>
      <w:tblPr>
        <w:tblStyle w:val="TableGrid"/>
        <w:tblW w:w="10519"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2251"/>
        <w:gridCol w:w="2393"/>
        <w:gridCol w:w="1401"/>
      </w:tblGrid>
      <w:tr w:rsidR="0048361C" w:rsidRPr="00FA078B" w:rsidTr="00797917">
        <w:trPr>
          <w:trHeight w:val="462"/>
        </w:trPr>
        <w:tc>
          <w:tcPr>
            <w:tcW w:w="4474" w:type="dxa"/>
            <w:tcBorders>
              <w:top w:val="single" w:sz="4" w:space="0" w:color="auto"/>
              <w:bottom w:val="single" w:sz="4" w:space="0" w:color="auto"/>
            </w:tcBorders>
          </w:tcPr>
          <w:p w:rsidR="0048361C" w:rsidRPr="00FA078B" w:rsidRDefault="0048361C" w:rsidP="00B30B4F">
            <w:pPr>
              <w:snapToGrid w:val="0"/>
              <w:spacing w:line="360" w:lineRule="auto"/>
              <w:jc w:val="both"/>
              <w:rPr>
                <w:rFonts w:ascii="Book Antiqua" w:hAnsi="Book Antiqua"/>
                <w:iCs/>
                <w:color w:val="000000" w:themeColor="text1"/>
                <w:sz w:val="24"/>
                <w:szCs w:val="24"/>
              </w:rPr>
            </w:pPr>
          </w:p>
        </w:tc>
        <w:tc>
          <w:tcPr>
            <w:tcW w:w="2251" w:type="dxa"/>
            <w:tcBorders>
              <w:top w:val="single" w:sz="4" w:space="0" w:color="auto"/>
              <w:bottom w:val="single" w:sz="4" w:space="0" w:color="auto"/>
            </w:tcBorders>
            <w:vAlign w:val="center"/>
          </w:tcPr>
          <w:p w:rsidR="0048361C" w:rsidRPr="00C82685" w:rsidRDefault="0048361C" w:rsidP="00797917">
            <w:pPr>
              <w:snapToGrid w:val="0"/>
              <w:spacing w:line="360" w:lineRule="auto"/>
              <w:jc w:val="center"/>
              <w:rPr>
                <w:rFonts w:ascii="Book Antiqua" w:hAnsi="Book Antiqua"/>
                <w:b/>
                <w:iCs/>
                <w:color w:val="000000" w:themeColor="text1"/>
                <w:sz w:val="24"/>
                <w:szCs w:val="24"/>
              </w:rPr>
            </w:pPr>
            <w:r w:rsidRPr="00C82685">
              <w:rPr>
                <w:rFonts w:ascii="Book Antiqua" w:hAnsi="Book Antiqua"/>
                <w:b/>
                <w:iCs/>
                <w:color w:val="000000" w:themeColor="text1"/>
                <w:sz w:val="24"/>
                <w:szCs w:val="24"/>
              </w:rPr>
              <w:t>CAPS (</w:t>
            </w:r>
            <w:r w:rsidR="00C82685" w:rsidRPr="00C82685">
              <w:rPr>
                <w:rFonts w:ascii="Book Antiqua" w:hAnsi="Book Antiqua"/>
                <w:b/>
                <w:i/>
                <w:iCs/>
                <w:color w:val="000000" w:themeColor="text1"/>
                <w:sz w:val="24"/>
                <w:szCs w:val="24"/>
              </w:rPr>
              <w:t>n</w:t>
            </w:r>
            <w:r w:rsidR="00C82685" w:rsidRPr="00C82685">
              <w:rPr>
                <w:rFonts w:ascii="Book Antiqua" w:eastAsia="SimSun" w:hAnsi="Book Antiqua"/>
                <w:b/>
                <w:iCs/>
                <w:color w:val="000000" w:themeColor="text1"/>
                <w:sz w:val="24"/>
                <w:szCs w:val="24"/>
                <w:lang w:eastAsia="zh-CN"/>
              </w:rPr>
              <w:t xml:space="preserve"> </w:t>
            </w:r>
            <w:r w:rsidRPr="00C82685">
              <w:rPr>
                <w:rFonts w:ascii="Book Antiqua" w:hAnsi="Book Antiqua"/>
                <w:b/>
                <w:iCs/>
                <w:color w:val="000000" w:themeColor="text1"/>
                <w:sz w:val="24"/>
                <w:szCs w:val="24"/>
              </w:rPr>
              <w:t>=</w:t>
            </w:r>
            <w:r w:rsidR="00C82685" w:rsidRPr="00C82685">
              <w:rPr>
                <w:rFonts w:ascii="Book Antiqua" w:eastAsia="SimSun" w:hAnsi="Book Antiqua" w:hint="eastAsia"/>
                <w:b/>
                <w:iCs/>
                <w:color w:val="000000" w:themeColor="text1"/>
                <w:sz w:val="24"/>
                <w:szCs w:val="24"/>
                <w:lang w:eastAsia="zh-CN"/>
              </w:rPr>
              <w:t xml:space="preserve"> </w:t>
            </w:r>
            <w:r w:rsidRPr="00C82685">
              <w:rPr>
                <w:rFonts w:ascii="Book Antiqua" w:hAnsi="Book Antiqua"/>
                <w:b/>
                <w:iCs/>
                <w:color w:val="000000" w:themeColor="text1"/>
                <w:sz w:val="24"/>
                <w:szCs w:val="24"/>
              </w:rPr>
              <w:t>2677)</w:t>
            </w:r>
          </w:p>
        </w:tc>
        <w:tc>
          <w:tcPr>
            <w:tcW w:w="2393" w:type="dxa"/>
            <w:tcBorders>
              <w:top w:val="single" w:sz="4" w:space="0" w:color="auto"/>
              <w:bottom w:val="single" w:sz="4" w:space="0" w:color="auto"/>
            </w:tcBorders>
            <w:vAlign w:val="center"/>
          </w:tcPr>
          <w:p w:rsidR="0048361C" w:rsidRPr="00C82685" w:rsidRDefault="0048361C" w:rsidP="00797917">
            <w:pPr>
              <w:snapToGrid w:val="0"/>
              <w:spacing w:line="360" w:lineRule="auto"/>
              <w:jc w:val="center"/>
              <w:rPr>
                <w:rFonts w:ascii="Book Antiqua" w:hAnsi="Book Antiqua"/>
                <w:b/>
                <w:iCs/>
                <w:color w:val="000000" w:themeColor="text1"/>
                <w:sz w:val="24"/>
                <w:szCs w:val="24"/>
              </w:rPr>
            </w:pPr>
            <w:r w:rsidRPr="00C82685">
              <w:rPr>
                <w:rFonts w:ascii="Book Antiqua" w:hAnsi="Book Antiqua"/>
                <w:b/>
                <w:iCs/>
                <w:color w:val="000000" w:themeColor="text1"/>
                <w:sz w:val="24"/>
                <w:szCs w:val="24"/>
              </w:rPr>
              <w:t>MF (</w:t>
            </w:r>
            <w:r w:rsidR="00C82685" w:rsidRPr="00C82685">
              <w:rPr>
                <w:rFonts w:ascii="Book Antiqua" w:hAnsi="Book Antiqua"/>
                <w:b/>
                <w:i/>
                <w:iCs/>
                <w:color w:val="000000" w:themeColor="text1"/>
                <w:sz w:val="24"/>
                <w:szCs w:val="24"/>
              </w:rPr>
              <w:t>n</w:t>
            </w:r>
            <w:r w:rsidR="00C82685" w:rsidRPr="00C82685">
              <w:rPr>
                <w:rFonts w:ascii="Book Antiqua" w:eastAsia="SimSun" w:hAnsi="Book Antiqua"/>
                <w:b/>
                <w:iCs/>
                <w:color w:val="000000" w:themeColor="text1"/>
                <w:sz w:val="24"/>
                <w:szCs w:val="24"/>
                <w:lang w:eastAsia="zh-CN"/>
              </w:rPr>
              <w:t xml:space="preserve"> </w:t>
            </w:r>
            <w:r w:rsidRPr="00C82685">
              <w:rPr>
                <w:rFonts w:ascii="Book Antiqua" w:hAnsi="Book Antiqua"/>
                <w:b/>
                <w:iCs/>
                <w:color w:val="000000" w:themeColor="text1"/>
                <w:sz w:val="24"/>
                <w:szCs w:val="24"/>
              </w:rPr>
              <w:t>=</w:t>
            </w:r>
            <w:r w:rsidR="00C82685" w:rsidRPr="00C82685">
              <w:rPr>
                <w:rFonts w:ascii="Book Antiqua" w:eastAsia="SimSun" w:hAnsi="Book Antiqua" w:hint="eastAsia"/>
                <w:b/>
                <w:iCs/>
                <w:color w:val="000000" w:themeColor="text1"/>
                <w:sz w:val="24"/>
                <w:szCs w:val="24"/>
                <w:lang w:eastAsia="zh-CN"/>
              </w:rPr>
              <w:t xml:space="preserve"> </w:t>
            </w:r>
            <w:r w:rsidRPr="00C82685">
              <w:rPr>
                <w:rFonts w:ascii="Book Antiqua" w:hAnsi="Book Antiqua"/>
                <w:b/>
                <w:iCs/>
                <w:color w:val="000000" w:themeColor="text1"/>
                <w:sz w:val="24"/>
                <w:szCs w:val="24"/>
              </w:rPr>
              <w:t>2286)</w:t>
            </w:r>
          </w:p>
        </w:tc>
        <w:tc>
          <w:tcPr>
            <w:tcW w:w="1401" w:type="dxa"/>
            <w:tcBorders>
              <w:top w:val="single" w:sz="4" w:space="0" w:color="auto"/>
              <w:bottom w:val="single" w:sz="4" w:space="0" w:color="auto"/>
            </w:tcBorders>
            <w:vAlign w:val="center"/>
          </w:tcPr>
          <w:p w:rsidR="0048361C" w:rsidRPr="00C82685" w:rsidRDefault="0048361C" w:rsidP="00797917">
            <w:pPr>
              <w:snapToGrid w:val="0"/>
              <w:spacing w:line="360" w:lineRule="auto"/>
              <w:jc w:val="center"/>
              <w:rPr>
                <w:rFonts w:ascii="Book Antiqua" w:eastAsia="SimSun" w:hAnsi="Book Antiqua"/>
                <w:b/>
                <w:i/>
                <w:iCs/>
                <w:color w:val="000000" w:themeColor="text1"/>
                <w:sz w:val="24"/>
                <w:szCs w:val="24"/>
                <w:lang w:eastAsia="zh-CN"/>
              </w:rPr>
            </w:pPr>
            <w:r w:rsidRPr="00C82685">
              <w:rPr>
                <w:rFonts w:ascii="Book Antiqua" w:hAnsi="Book Antiqua"/>
                <w:b/>
                <w:i/>
                <w:iCs/>
                <w:color w:val="000000" w:themeColor="text1"/>
                <w:sz w:val="24"/>
                <w:szCs w:val="24"/>
              </w:rPr>
              <w:t>P</w:t>
            </w:r>
            <w:r w:rsidR="00C82685" w:rsidRPr="00C82685">
              <w:rPr>
                <w:rFonts w:ascii="Book Antiqua" w:eastAsia="SimSun" w:hAnsi="Book Antiqua" w:hint="eastAsia"/>
                <w:b/>
                <w:i/>
                <w:iCs/>
                <w:color w:val="000000" w:themeColor="text1"/>
                <w:sz w:val="24"/>
                <w:szCs w:val="24"/>
                <w:lang w:eastAsia="zh-CN"/>
              </w:rPr>
              <w:t xml:space="preserve"> </w:t>
            </w:r>
            <w:r w:rsidR="00C82685" w:rsidRPr="00C82685">
              <w:rPr>
                <w:rFonts w:ascii="Book Antiqua" w:eastAsia="SimSun" w:hAnsi="Book Antiqua" w:hint="eastAsia"/>
                <w:b/>
                <w:iCs/>
                <w:color w:val="000000" w:themeColor="text1"/>
                <w:sz w:val="24"/>
                <w:szCs w:val="24"/>
                <w:lang w:eastAsia="zh-CN"/>
              </w:rPr>
              <w:t>value</w:t>
            </w:r>
          </w:p>
        </w:tc>
      </w:tr>
      <w:tr w:rsidR="0048361C" w:rsidRPr="00FA078B" w:rsidTr="00797917">
        <w:trPr>
          <w:trHeight w:val="462"/>
        </w:trPr>
        <w:tc>
          <w:tcPr>
            <w:tcW w:w="4474" w:type="dxa"/>
            <w:tcBorders>
              <w:top w:val="single" w:sz="4" w:space="0" w:color="auto"/>
            </w:tcBorders>
          </w:tcPr>
          <w:p w:rsidR="0048361C" w:rsidRPr="00FA078B" w:rsidRDefault="00C82685" w:rsidP="00B30B4F">
            <w:pPr>
              <w:snapToGrid w:val="0"/>
              <w:spacing w:line="360" w:lineRule="auto"/>
              <w:jc w:val="both"/>
              <w:rPr>
                <w:rFonts w:ascii="Book Antiqua" w:hAnsi="Book Antiqua"/>
                <w:iCs/>
                <w:color w:val="000000" w:themeColor="text1"/>
                <w:sz w:val="24"/>
                <w:szCs w:val="24"/>
              </w:rPr>
            </w:pPr>
            <w:r>
              <w:rPr>
                <w:rFonts w:ascii="Book Antiqua" w:hAnsi="Book Antiqua"/>
                <w:iCs/>
                <w:color w:val="000000" w:themeColor="text1"/>
                <w:sz w:val="24"/>
                <w:szCs w:val="24"/>
              </w:rPr>
              <w:t xml:space="preserve">Mean </w:t>
            </w:r>
            <w:r w:rsidR="00797917">
              <w:rPr>
                <w:rFonts w:ascii="Book Antiqua" w:hAnsi="Book Antiqua"/>
                <w:iCs/>
                <w:color w:val="000000" w:themeColor="text1"/>
                <w:sz w:val="24"/>
                <w:szCs w:val="24"/>
              </w:rPr>
              <w:t>a</w:t>
            </w:r>
            <w:r>
              <w:rPr>
                <w:rFonts w:ascii="Book Antiqua" w:hAnsi="Book Antiqua"/>
                <w:iCs/>
                <w:color w:val="000000" w:themeColor="text1"/>
                <w:sz w:val="24"/>
                <w:szCs w:val="24"/>
              </w:rPr>
              <w:t>ge (yr</w:t>
            </w:r>
            <w:r w:rsidR="0048361C" w:rsidRPr="00FA078B">
              <w:rPr>
                <w:rFonts w:ascii="Book Antiqua" w:hAnsi="Book Antiqua"/>
                <w:iCs/>
                <w:color w:val="000000" w:themeColor="text1"/>
                <w:sz w:val="24"/>
                <w:szCs w:val="24"/>
              </w:rPr>
              <w:t>)</w:t>
            </w:r>
          </w:p>
        </w:tc>
        <w:tc>
          <w:tcPr>
            <w:tcW w:w="2251" w:type="dxa"/>
            <w:tcBorders>
              <w:top w:val="single" w:sz="4" w:space="0" w:color="auto"/>
            </w:tcBorders>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59.9</w:t>
            </w:r>
            <w:r w:rsidR="00C82685">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w:t>
            </w:r>
            <w:r w:rsidR="00C82685">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11.7</w:t>
            </w:r>
          </w:p>
        </w:tc>
        <w:tc>
          <w:tcPr>
            <w:tcW w:w="2393" w:type="dxa"/>
            <w:tcBorders>
              <w:top w:val="single" w:sz="4" w:space="0" w:color="auto"/>
            </w:tcBorders>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60.3</w:t>
            </w:r>
            <w:r w:rsidR="00C82685">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w:t>
            </w:r>
            <w:r w:rsidR="00C82685">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11.6</w:t>
            </w:r>
          </w:p>
        </w:tc>
        <w:tc>
          <w:tcPr>
            <w:tcW w:w="1401" w:type="dxa"/>
            <w:tcBorders>
              <w:top w:val="single" w:sz="4" w:space="0" w:color="auto"/>
            </w:tcBorders>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0.685</w:t>
            </w:r>
          </w:p>
        </w:tc>
      </w:tr>
      <w:tr w:rsidR="0048361C" w:rsidRPr="00FA078B" w:rsidTr="00797917">
        <w:trPr>
          <w:trHeight w:val="449"/>
        </w:trPr>
        <w:tc>
          <w:tcPr>
            <w:tcW w:w="4474" w:type="dxa"/>
          </w:tcPr>
          <w:p w:rsidR="0048361C" w:rsidRPr="00FA078B" w:rsidRDefault="0048361C"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Male sex (%)</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48.7</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49.8</w:t>
            </w:r>
          </w:p>
        </w:tc>
        <w:tc>
          <w:tcPr>
            <w:tcW w:w="140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0.427</w:t>
            </w:r>
          </w:p>
        </w:tc>
      </w:tr>
      <w:tr w:rsidR="0048361C" w:rsidRPr="00FA078B" w:rsidTr="00797917">
        <w:trPr>
          <w:trHeight w:val="462"/>
        </w:trPr>
        <w:tc>
          <w:tcPr>
            <w:tcW w:w="4474" w:type="dxa"/>
          </w:tcPr>
          <w:p w:rsidR="0048361C" w:rsidRPr="00FA078B" w:rsidRDefault="0048361C"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 xml:space="preserve">Colonoscopy </w:t>
            </w:r>
            <w:r w:rsidR="00C82685" w:rsidRPr="00FA078B">
              <w:rPr>
                <w:rFonts w:ascii="Book Antiqua" w:hAnsi="Book Antiqua"/>
                <w:iCs/>
                <w:color w:val="000000" w:themeColor="text1"/>
                <w:sz w:val="24"/>
                <w:szCs w:val="24"/>
              </w:rPr>
              <w:t>c</w:t>
            </w:r>
            <w:r w:rsidRPr="00FA078B">
              <w:rPr>
                <w:rFonts w:ascii="Book Antiqua" w:hAnsi="Book Antiqua"/>
                <w:iCs/>
                <w:color w:val="000000" w:themeColor="text1"/>
                <w:sz w:val="24"/>
                <w:szCs w:val="24"/>
              </w:rPr>
              <w:t xml:space="preserve">ompletion </w:t>
            </w:r>
            <w:r w:rsidR="00C82685"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ate (%)</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98.8</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99.0</w:t>
            </w:r>
          </w:p>
        </w:tc>
        <w:tc>
          <w:tcPr>
            <w:tcW w:w="140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0.526</w:t>
            </w:r>
          </w:p>
        </w:tc>
      </w:tr>
      <w:tr w:rsidR="0048361C" w:rsidRPr="00FA078B" w:rsidTr="00797917">
        <w:trPr>
          <w:trHeight w:val="449"/>
        </w:trPr>
        <w:tc>
          <w:tcPr>
            <w:tcW w:w="4474" w:type="dxa"/>
          </w:tcPr>
          <w:p w:rsidR="0048361C" w:rsidRPr="00FA078B" w:rsidRDefault="0048361C"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 xml:space="preserve">Polyp </w:t>
            </w:r>
            <w:r w:rsidR="00C82685" w:rsidRPr="00FA078B">
              <w:rPr>
                <w:rFonts w:ascii="Book Antiqua" w:hAnsi="Book Antiqua"/>
                <w:iCs/>
                <w:color w:val="000000" w:themeColor="text1"/>
                <w:sz w:val="24"/>
                <w:szCs w:val="24"/>
              </w:rPr>
              <w:t>d</w:t>
            </w:r>
            <w:r w:rsidRPr="00FA078B">
              <w:rPr>
                <w:rFonts w:ascii="Book Antiqua" w:hAnsi="Book Antiqua"/>
                <w:iCs/>
                <w:color w:val="000000" w:themeColor="text1"/>
                <w:sz w:val="24"/>
                <w:szCs w:val="24"/>
              </w:rPr>
              <w:t xml:space="preserve">etection </w:t>
            </w:r>
            <w:r w:rsidR="00C82685"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ate (%)</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53.4</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50.1</w:t>
            </w:r>
          </w:p>
        </w:tc>
        <w:tc>
          <w:tcPr>
            <w:tcW w:w="140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0.019</w:t>
            </w:r>
          </w:p>
        </w:tc>
      </w:tr>
      <w:tr w:rsidR="0048361C" w:rsidRPr="00FA078B" w:rsidTr="00797917">
        <w:trPr>
          <w:trHeight w:val="447"/>
        </w:trPr>
        <w:tc>
          <w:tcPr>
            <w:tcW w:w="4474" w:type="dxa"/>
          </w:tcPr>
          <w:p w:rsidR="0048361C" w:rsidRPr="00FA078B" w:rsidRDefault="0048361C"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Large (≥</w:t>
            </w:r>
            <w:r w:rsidR="00C82685">
              <w:rPr>
                <w:rFonts w:ascii="Book Antiqua" w:eastAsia="SimSun" w:hAnsi="Book Antiqua" w:hint="eastAsia"/>
                <w:iCs/>
                <w:color w:val="000000" w:themeColor="text1"/>
                <w:sz w:val="24"/>
                <w:szCs w:val="24"/>
                <w:lang w:eastAsia="zh-CN"/>
              </w:rPr>
              <w:t xml:space="preserve"> </w:t>
            </w:r>
            <w:r w:rsidRPr="00FA078B">
              <w:rPr>
                <w:rFonts w:ascii="Book Antiqua" w:hAnsi="Book Antiqua"/>
                <w:iCs/>
                <w:color w:val="000000" w:themeColor="text1"/>
                <w:sz w:val="24"/>
                <w:szCs w:val="24"/>
              </w:rPr>
              <w:t>1 cm)</w:t>
            </w:r>
            <w:r w:rsidR="00C82685" w:rsidRPr="00FA078B">
              <w:rPr>
                <w:rFonts w:ascii="Book Antiqua" w:hAnsi="Book Antiqua"/>
                <w:iCs/>
                <w:color w:val="000000" w:themeColor="text1"/>
                <w:sz w:val="24"/>
                <w:szCs w:val="24"/>
              </w:rPr>
              <w:t xml:space="preserve"> p</w:t>
            </w:r>
            <w:r w:rsidRPr="00FA078B">
              <w:rPr>
                <w:rFonts w:ascii="Book Antiqua" w:hAnsi="Book Antiqua"/>
                <w:iCs/>
                <w:color w:val="000000" w:themeColor="text1"/>
                <w:sz w:val="24"/>
                <w:szCs w:val="24"/>
              </w:rPr>
              <w:t xml:space="preserve">olyp </w:t>
            </w:r>
            <w:r w:rsidR="00C82685" w:rsidRPr="00FA078B">
              <w:rPr>
                <w:rFonts w:ascii="Book Antiqua" w:hAnsi="Book Antiqua"/>
                <w:iCs/>
                <w:color w:val="000000" w:themeColor="text1"/>
                <w:sz w:val="24"/>
                <w:szCs w:val="24"/>
              </w:rPr>
              <w:t>d</w:t>
            </w:r>
            <w:r w:rsidRPr="00FA078B">
              <w:rPr>
                <w:rFonts w:ascii="Book Antiqua" w:hAnsi="Book Antiqua"/>
                <w:iCs/>
                <w:color w:val="000000" w:themeColor="text1"/>
                <w:sz w:val="24"/>
                <w:szCs w:val="24"/>
              </w:rPr>
              <w:t xml:space="preserve">etection </w:t>
            </w:r>
            <w:r w:rsidR="00C82685"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ate (%)</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8.2</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8.2</w:t>
            </w:r>
          </w:p>
        </w:tc>
        <w:tc>
          <w:tcPr>
            <w:tcW w:w="140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0.961</w:t>
            </w:r>
          </w:p>
        </w:tc>
      </w:tr>
      <w:tr w:rsidR="0048361C" w:rsidRPr="00FA078B" w:rsidTr="00797917">
        <w:trPr>
          <w:trHeight w:val="462"/>
        </w:trPr>
        <w:tc>
          <w:tcPr>
            <w:tcW w:w="4474" w:type="dxa"/>
          </w:tcPr>
          <w:p w:rsidR="0048361C" w:rsidRPr="00FA078B" w:rsidRDefault="0048361C" w:rsidP="00C82685">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 xml:space="preserve">Mean </w:t>
            </w:r>
            <w:r w:rsidR="00C82685" w:rsidRPr="00FA078B">
              <w:rPr>
                <w:rFonts w:ascii="Book Antiqua" w:hAnsi="Book Antiqua"/>
                <w:iCs/>
                <w:color w:val="000000" w:themeColor="text1"/>
                <w:sz w:val="24"/>
                <w:szCs w:val="24"/>
              </w:rPr>
              <w:t>p</w:t>
            </w:r>
            <w:r w:rsidRPr="00FA078B">
              <w:rPr>
                <w:rFonts w:ascii="Book Antiqua" w:hAnsi="Book Antiqua"/>
                <w:iCs/>
                <w:color w:val="000000" w:themeColor="text1"/>
                <w:sz w:val="24"/>
                <w:szCs w:val="24"/>
              </w:rPr>
              <w:t xml:space="preserve">rocedure </w:t>
            </w:r>
            <w:r w:rsidR="00C82685" w:rsidRPr="00FA078B">
              <w:rPr>
                <w:rFonts w:ascii="Book Antiqua" w:hAnsi="Book Antiqua"/>
                <w:iCs/>
                <w:color w:val="000000" w:themeColor="text1"/>
                <w:sz w:val="24"/>
                <w:szCs w:val="24"/>
              </w:rPr>
              <w:t>t</w:t>
            </w:r>
            <w:r w:rsidRPr="00FA078B">
              <w:rPr>
                <w:rFonts w:ascii="Book Antiqua" w:hAnsi="Book Antiqua"/>
                <w:iCs/>
                <w:color w:val="000000" w:themeColor="text1"/>
                <w:sz w:val="24"/>
                <w:szCs w:val="24"/>
              </w:rPr>
              <w:t>ime (min)</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22.2</w:t>
            </w:r>
            <w:r w:rsidR="00B74BBE" w:rsidRPr="00FA078B">
              <w:rPr>
                <w:rFonts w:ascii="Book Antiqua" w:hAnsi="Book Antiqua"/>
                <w:iCs/>
                <w:color w:val="000000" w:themeColor="text1"/>
                <w:sz w:val="24"/>
                <w:szCs w:val="24"/>
              </w:rPr>
              <w:t>±10.5</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22.8</w:t>
            </w:r>
            <w:r w:rsidR="00B74BBE" w:rsidRPr="00FA078B">
              <w:rPr>
                <w:rFonts w:ascii="Book Antiqua" w:hAnsi="Book Antiqua"/>
                <w:iCs/>
                <w:color w:val="000000" w:themeColor="text1"/>
                <w:sz w:val="24"/>
                <w:szCs w:val="24"/>
              </w:rPr>
              <w:t>±9.3</w:t>
            </w:r>
          </w:p>
        </w:tc>
        <w:tc>
          <w:tcPr>
            <w:tcW w:w="1401" w:type="dxa"/>
            <w:vAlign w:val="center"/>
          </w:tcPr>
          <w:p w:rsidR="0048361C" w:rsidRPr="00FA078B" w:rsidRDefault="00B74BBE"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&lt;</w:t>
            </w:r>
            <w:r w:rsidR="00C82685">
              <w:rPr>
                <w:rFonts w:ascii="Book Antiqua" w:eastAsia="SimSun" w:hAnsi="Book Antiqua" w:hint="eastAsia"/>
                <w:iCs/>
                <w:color w:val="000000" w:themeColor="text1"/>
                <w:sz w:val="24"/>
                <w:szCs w:val="24"/>
                <w:lang w:eastAsia="zh-CN"/>
              </w:rPr>
              <w:t xml:space="preserve"> </w:t>
            </w:r>
            <w:r w:rsidR="0048361C" w:rsidRPr="00FA078B">
              <w:rPr>
                <w:rFonts w:ascii="Book Antiqua" w:hAnsi="Book Antiqua"/>
                <w:iCs/>
                <w:color w:val="000000" w:themeColor="text1"/>
                <w:sz w:val="24"/>
                <w:szCs w:val="24"/>
              </w:rPr>
              <w:t>0.001</w:t>
            </w:r>
          </w:p>
        </w:tc>
      </w:tr>
      <w:tr w:rsidR="0048361C" w:rsidRPr="00FA078B" w:rsidTr="00797917">
        <w:trPr>
          <w:trHeight w:val="449"/>
        </w:trPr>
        <w:tc>
          <w:tcPr>
            <w:tcW w:w="4474" w:type="dxa"/>
          </w:tcPr>
          <w:p w:rsidR="0048361C" w:rsidRPr="00FA078B" w:rsidRDefault="0048361C" w:rsidP="00C82685">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 xml:space="preserve">Mean </w:t>
            </w:r>
            <w:r w:rsidR="00C82685" w:rsidRPr="00FA078B">
              <w:rPr>
                <w:rFonts w:ascii="Book Antiqua" w:hAnsi="Book Antiqua"/>
                <w:iCs/>
                <w:color w:val="000000" w:themeColor="text1"/>
                <w:sz w:val="24"/>
                <w:szCs w:val="24"/>
              </w:rPr>
              <w:t>r</w:t>
            </w:r>
            <w:r w:rsidRPr="00FA078B">
              <w:rPr>
                <w:rFonts w:ascii="Book Antiqua" w:hAnsi="Book Antiqua"/>
                <w:iCs/>
                <w:color w:val="000000" w:themeColor="text1"/>
                <w:sz w:val="24"/>
                <w:szCs w:val="24"/>
              </w:rPr>
              <w:t xml:space="preserve">ecovery </w:t>
            </w:r>
            <w:r w:rsidR="00C82685" w:rsidRPr="00FA078B">
              <w:rPr>
                <w:rFonts w:ascii="Book Antiqua" w:hAnsi="Book Antiqua"/>
                <w:iCs/>
                <w:color w:val="000000" w:themeColor="text1"/>
                <w:sz w:val="24"/>
                <w:szCs w:val="24"/>
              </w:rPr>
              <w:t>t</w:t>
            </w:r>
            <w:r w:rsidRPr="00FA078B">
              <w:rPr>
                <w:rFonts w:ascii="Book Antiqua" w:hAnsi="Book Antiqua"/>
                <w:iCs/>
                <w:color w:val="000000" w:themeColor="text1"/>
                <w:sz w:val="24"/>
                <w:szCs w:val="24"/>
              </w:rPr>
              <w:t>ime (min)</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31</w:t>
            </w:r>
            <w:r w:rsidR="00B74BBE" w:rsidRPr="00FA078B">
              <w:rPr>
                <w:rFonts w:ascii="Book Antiqua" w:hAnsi="Book Antiqua"/>
                <w:iCs/>
                <w:color w:val="000000" w:themeColor="text1"/>
                <w:sz w:val="24"/>
                <w:szCs w:val="24"/>
              </w:rPr>
              <w:t>.0±14.4</w:t>
            </w:r>
          </w:p>
        </w:tc>
        <w:tc>
          <w:tcPr>
            <w:tcW w:w="2393" w:type="dxa"/>
            <w:vAlign w:val="center"/>
          </w:tcPr>
          <w:p w:rsidR="0048361C" w:rsidRPr="00FA078B" w:rsidRDefault="00B74BBE"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45.6±17.9</w:t>
            </w:r>
          </w:p>
        </w:tc>
        <w:tc>
          <w:tcPr>
            <w:tcW w:w="1401" w:type="dxa"/>
            <w:vAlign w:val="center"/>
          </w:tcPr>
          <w:p w:rsidR="0048361C" w:rsidRPr="00FA078B" w:rsidRDefault="00B74BBE"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&lt;</w:t>
            </w:r>
            <w:r w:rsidR="00C82685">
              <w:rPr>
                <w:rFonts w:ascii="Book Antiqua" w:eastAsia="SimSun" w:hAnsi="Book Antiqua" w:hint="eastAsia"/>
                <w:iCs/>
                <w:color w:val="000000" w:themeColor="text1"/>
                <w:sz w:val="24"/>
                <w:szCs w:val="24"/>
                <w:lang w:eastAsia="zh-CN"/>
              </w:rPr>
              <w:t xml:space="preserve"> </w:t>
            </w:r>
            <w:r w:rsidR="0048361C" w:rsidRPr="00FA078B">
              <w:rPr>
                <w:rFonts w:ascii="Book Antiqua" w:hAnsi="Book Antiqua"/>
                <w:iCs/>
                <w:color w:val="000000" w:themeColor="text1"/>
                <w:sz w:val="24"/>
                <w:szCs w:val="24"/>
              </w:rPr>
              <w:t>0.001</w:t>
            </w:r>
          </w:p>
        </w:tc>
      </w:tr>
      <w:tr w:rsidR="0048361C" w:rsidRPr="00FA078B" w:rsidTr="00797917">
        <w:trPr>
          <w:trHeight w:val="750"/>
        </w:trPr>
        <w:tc>
          <w:tcPr>
            <w:tcW w:w="4474" w:type="dxa"/>
          </w:tcPr>
          <w:p w:rsidR="0048361C" w:rsidRPr="00FA078B" w:rsidRDefault="0048361C" w:rsidP="00B30B4F">
            <w:pPr>
              <w:snapToGrid w:val="0"/>
              <w:spacing w:line="360" w:lineRule="auto"/>
              <w:jc w:val="both"/>
              <w:rPr>
                <w:rFonts w:ascii="Book Antiqua" w:hAnsi="Book Antiqua"/>
                <w:iCs/>
                <w:color w:val="000000" w:themeColor="text1"/>
                <w:sz w:val="24"/>
                <w:szCs w:val="24"/>
              </w:rPr>
            </w:pPr>
            <w:r w:rsidRPr="00FA078B">
              <w:rPr>
                <w:rFonts w:ascii="Book Antiqua" w:hAnsi="Book Antiqua"/>
                <w:iCs/>
                <w:color w:val="000000" w:themeColor="text1"/>
                <w:sz w:val="24"/>
                <w:szCs w:val="24"/>
              </w:rPr>
              <w:t xml:space="preserve">Level of </w:t>
            </w:r>
            <w:r w:rsidR="00C82685" w:rsidRPr="00FA078B">
              <w:rPr>
                <w:rFonts w:ascii="Book Antiqua" w:hAnsi="Book Antiqua"/>
                <w:iCs/>
                <w:color w:val="000000" w:themeColor="text1"/>
                <w:sz w:val="24"/>
                <w:szCs w:val="24"/>
              </w:rPr>
              <w:t>c</w:t>
            </w:r>
            <w:r w:rsidRPr="00FA078B">
              <w:rPr>
                <w:rFonts w:ascii="Book Antiqua" w:hAnsi="Book Antiqua"/>
                <w:iCs/>
                <w:color w:val="000000" w:themeColor="text1"/>
                <w:sz w:val="24"/>
                <w:szCs w:val="24"/>
              </w:rPr>
              <w:t xml:space="preserve">onsciousness </w:t>
            </w:r>
            <w:r w:rsidR="00C82685" w:rsidRPr="00FA078B">
              <w:rPr>
                <w:rFonts w:ascii="Book Antiqua" w:hAnsi="Book Antiqua"/>
                <w:iCs/>
                <w:color w:val="000000" w:themeColor="text1"/>
                <w:sz w:val="24"/>
                <w:szCs w:val="24"/>
              </w:rPr>
              <w:t>u</w:t>
            </w:r>
            <w:r w:rsidR="0047438B" w:rsidRPr="00FA078B">
              <w:rPr>
                <w:rFonts w:ascii="Book Antiqua" w:hAnsi="Book Antiqua"/>
                <w:iCs/>
                <w:color w:val="000000" w:themeColor="text1"/>
                <w:sz w:val="24"/>
                <w:szCs w:val="24"/>
              </w:rPr>
              <w:t xml:space="preserve">pon </w:t>
            </w:r>
            <w:r w:rsidR="00C82685" w:rsidRPr="00FA078B">
              <w:rPr>
                <w:rFonts w:ascii="Book Antiqua" w:hAnsi="Book Antiqua"/>
                <w:iCs/>
                <w:color w:val="000000" w:themeColor="text1"/>
                <w:sz w:val="24"/>
                <w:szCs w:val="24"/>
              </w:rPr>
              <w:t>a</w:t>
            </w:r>
            <w:r w:rsidR="0047438B" w:rsidRPr="00FA078B">
              <w:rPr>
                <w:rFonts w:ascii="Book Antiqua" w:hAnsi="Book Antiqua"/>
                <w:iCs/>
                <w:color w:val="000000" w:themeColor="text1"/>
                <w:sz w:val="24"/>
                <w:szCs w:val="24"/>
              </w:rPr>
              <w:t xml:space="preserve">rrival </w:t>
            </w:r>
            <w:r w:rsidR="00C82685" w:rsidRPr="00FA078B">
              <w:rPr>
                <w:rFonts w:ascii="Book Antiqua" w:hAnsi="Book Antiqua"/>
                <w:iCs/>
                <w:color w:val="000000" w:themeColor="text1"/>
                <w:sz w:val="24"/>
                <w:szCs w:val="24"/>
              </w:rPr>
              <w:t>a</w:t>
            </w:r>
            <w:r w:rsidR="0047438B" w:rsidRPr="00FA078B">
              <w:rPr>
                <w:rFonts w:ascii="Book Antiqua" w:hAnsi="Book Antiqua"/>
                <w:iCs/>
                <w:color w:val="000000" w:themeColor="text1"/>
                <w:sz w:val="24"/>
                <w:szCs w:val="24"/>
              </w:rPr>
              <w:t xml:space="preserve">t </w:t>
            </w:r>
            <w:r w:rsidR="00C82685" w:rsidRPr="00FA078B">
              <w:rPr>
                <w:rFonts w:ascii="Book Antiqua" w:hAnsi="Book Antiqua"/>
                <w:iCs/>
                <w:color w:val="000000" w:themeColor="text1"/>
                <w:sz w:val="24"/>
                <w:szCs w:val="24"/>
              </w:rPr>
              <w:t>r</w:t>
            </w:r>
            <w:r w:rsidR="0047438B" w:rsidRPr="00FA078B">
              <w:rPr>
                <w:rFonts w:ascii="Book Antiqua" w:hAnsi="Book Antiqua"/>
                <w:iCs/>
                <w:color w:val="000000" w:themeColor="text1"/>
                <w:sz w:val="24"/>
                <w:szCs w:val="24"/>
              </w:rPr>
              <w:t xml:space="preserve">ecovery </w:t>
            </w:r>
            <w:r w:rsidR="00C82685" w:rsidRPr="00FA078B">
              <w:rPr>
                <w:rFonts w:ascii="Book Antiqua" w:hAnsi="Book Antiqua"/>
                <w:iCs/>
                <w:color w:val="000000" w:themeColor="text1"/>
                <w:sz w:val="24"/>
                <w:szCs w:val="24"/>
              </w:rPr>
              <w:t>u</w:t>
            </w:r>
            <w:r w:rsidR="0047438B" w:rsidRPr="00FA078B">
              <w:rPr>
                <w:rFonts w:ascii="Book Antiqua" w:hAnsi="Book Antiqua"/>
                <w:iCs/>
                <w:color w:val="000000" w:themeColor="text1"/>
                <w:sz w:val="24"/>
                <w:szCs w:val="24"/>
              </w:rPr>
              <w:t xml:space="preserve">nit </w:t>
            </w:r>
            <w:r w:rsidRPr="00FA078B">
              <w:rPr>
                <w:rFonts w:ascii="Book Antiqua" w:hAnsi="Book Antiqua"/>
                <w:iCs/>
                <w:color w:val="000000" w:themeColor="text1"/>
                <w:sz w:val="24"/>
                <w:szCs w:val="24"/>
              </w:rPr>
              <w:t xml:space="preserve">– </w:t>
            </w:r>
            <w:r w:rsidR="0047438B" w:rsidRPr="00FA078B">
              <w:rPr>
                <w:rFonts w:ascii="Book Antiqua" w:hAnsi="Book Antiqua"/>
                <w:iCs/>
                <w:color w:val="000000" w:themeColor="text1"/>
                <w:sz w:val="24"/>
                <w:szCs w:val="24"/>
              </w:rPr>
              <w:t>“</w:t>
            </w:r>
            <w:r w:rsidRPr="00FA078B">
              <w:rPr>
                <w:rFonts w:ascii="Book Antiqua" w:hAnsi="Book Antiqua"/>
                <w:iCs/>
                <w:color w:val="000000" w:themeColor="text1"/>
                <w:sz w:val="24"/>
                <w:szCs w:val="24"/>
              </w:rPr>
              <w:t>Awake</w:t>
            </w:r>
            <w:r w:rsidR="0047438B" w:rsidRPr="00FA078B">
              <w:rPr>
                <w:rFonts w:ascii="Book Antiqua" w:hAnsi="Book Antiqua"/>
                <w:iCs/>
                <w:color w:val="000000" w:themeColor="text1"/>
                <w:sz w:val="24"/>
                <w:szCs w:val="24"/>
              </w:rPr>
              <w:t>”</w:t>
            </w:r>
            <w:r w:rsidRPr="00FA078B">
              <w:rPr>
                <w:rFonts w:ascii="Book Antiqua" w:hAnsi="Book Antiqua"/>
                <w:iCs/>
                <w:color w:val="000000" w:themeColor="text1"/>
                <w:sz w:val="24"/>
                <w:szCs w:val="24"/>
              </w:rPr>
              <w:t xml:space="preserve"> (%)</w:t>
            </w:r>
          </w:p>
        </w:tc>
        <w:tc>
          <w:tcPr>
            <w:tcW w:w="2251"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83.3</w:t>
            </w:r>
          </w:p>
        </w:tc>
        <w:tc>
          <w:tcPr>
            <w:tcW w:w="2393" w:type="dxa"/>
            <w:vAlign w:val="center"/>
          </w:tcPr>
          <w:p w:rsidR="0048361C" w:rsidRPr="00FA078B" w:rsidRDefault="0048361C"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49.2</w:t>
            </w:r>
          </w:p>
        </w:tc>
        <w:tc>
          <w:tcPr>
            <w:tcW w:w="1401" w:type="dxa"/>
            <w:vAlign w:val="center"/>
          </w:tcPr>
          <w:p w:rsidR="0048361C" w:rsidRPr="00FA078B" w:rsidRDefault="00B74BBE" w:rsidP="00797917">
            <w:pPr>
              <w:snapToGrid w:val="0"/>
              <w:spacing w:line="360" w:lineRule="auto"/>
              <w:jc w:val="center"/>
              <w:rPr>
                <w:rFonts w:ascii="Book Antiqua" w:hAnsi="Book Antiqua"/>
                <w:iCs/>
                <w:color w:val="000000" w:themeColor="text1"/>
                <w:sz w:val="24"/>
                <w:szCs w:val="24"/>
              </w:rPr>
            </w:pPr>
            <w:r w:rsidRPr="00FA078B">
              <w:rPr>
                <w:rFonts w:ascii="Book Antiqua" w:hAnsi="Book Antiqua"/>
                <w:iCs/>
                <w:color w:val="000000" w:themeColor="text1"/>
                <w:sz w:val="24"/>
                <w:szCs w:val="24"/>
              </w:rPr>
              <w:t>&lt;</w:t>
            </w:r>
            <w:r w:rsidR="00C82685">
              <w:rPr>
                <w:rFonts w:ascii="Book Antiqua" w:eastAsia="SimSun" w:hAnsi="Book Antiqua" w:hint="eastAsia"/>
                <w:iCs/>
                <w:color w:val="000000" w:themeColor="text1"/>
                <w:sz w:val="24"/>
                <w:szCs w:val="24"/>
                <w:lang w:eastAsia="zh-CN"/>
              </w:rPr>
              <w:t xml:space="preserve"> </w:t>
            </w:r>
            <w:r w:rsidR="0048361C" w:rsidRPr="00FA078B">
              <w:rPr>
                <w:rFonts w:ascii="Book Antiqua" w:hAnsi="Book Antiqua"/>
                <w:iCs/>
                <w:color w:val="000000" w:themeColor="text1"/>
                <w:sz w:val="24"/>
                <w:szCs w:val="24"/>
              </w:rPr>
              <w:t>0.001</w:t>
            </w:r>
          </w:p>
        </w:tc>
      </w:tr>
    </w:tbl>
    <w:p w:rsidR="002B1341" w:rsidRPr="00797917" w:rsidRDefault="00C82685" w:rsidP="00B30B4F">
      <w:pPr>
        <w:snapToGrid w:val="0"/>
        <w:spacing w:line="360" w:lineRule="auto"/>
        <w:jc w:val="both"/>
        <w:rPr>
          <w:rFonts w:ascii="Book Antiqua" w:eastAsia="SimSun" w:hAnsi="Book Antiqua"/>
          <w:iCs/>
          <w:color w:val="000000" w:themeColor="text1"/>
          <w:sz w:val="24"/>
          <w:szCs w:val="24"/>
          <w:lang w:eastAsia="zh-CN"/>
        </w:rPr>
      </w:pPr>
      <w:r w:rsidRPr="00FA078B">
        <w:rPr>
          <w:rFonts w:ascii="Book Antiqua" w:hAnsi="Book Antiqua"/>
          <w:iCs/>
          <w:color w:val="000000" w:themeColor="text1"/>
          <w:sz w:val="24"/>
          <w:szCs w:val="24"/>
        </w:rPr>
        <w:t>CAPS: Computer-</w:t>
      </w:r>
      <w:r w:rsidR="00797917" w:rsidRPr="00FA078B">
        <w:rPr>
          <w:rFonts w:ascii="Book Antiqua" w:hAnsi="Book Antiqua"/>
          <w:iCs/>
          <w:color w:val="000000" w:themeColor="text1"/>
          <w:sz w:val="24"/>
          <w:szCs w:val="24"/>
        </w:rPr>
        <w:t>assisted propofol sedation</w:t>
      </w:r>
      <w:r w:rsidRPr="00FA078B">
        <w:rPr>
          <w:rFonts w:ascii="Book Antiqua" w:hAnsi="Book Antiqua"/>
          <w:iCs/>
          <w:color w:val="000000" w:themeColor="text1"/>
          <w:sz w:val="24"/>
          <w:szCs w:val="24"/>
        </w:rPr>
        <w:t xml:space="preserve">; MF: Midazolam </w:t>
      </w:r>
      <w:r w:rsidR="00797917" w:rsidRPr="00FA078B">
        <w:rPr>
          <w:rFonts w:ascii="Book Antiqua" w:hAnsi="Book Antiqua"/>
          <w:iCs/>
          <w:color w:val="000000" w:themeColor="text1"/>
          <w:sz w:val="24"/>
          <w:szCs w:val="24"/>
        </w:rPr>
        <w:t>fentanyl</w:t>
      </w:r>
      <w:r w:rsidRPr="00FA078B">
        <w:rPr>
          <w:rFonts w:ascii="Book Antiqua" w:hAnsi="Book Antiqua"/>
          <w:iCs/>
          <w:color w:val="000000" w:themeColor="text1"/>
          <w:sz w:val="24"/>
          <w:szCs w:val="24"/>
        </w:rPr>
        <w:t>.</w:t>
      </w:r>
    </w:p>
    <w:p w:rsidR="0047438B" w:rsidRPr="00FA078B" w:rsidRDefault="00D456A0" w:rsidP="00B30B4F">
      <w:pPr>
        <w:snapToGrid w:val="0"/>
        <w:spacing w:line="360" w:lineRule="auto"/>
        <w:jc w:val="both"/>
        <w:rPr>
          <w:rFonts w:ascii="Book Antiqua" w:hAnsi="Book Antiqua"/>
          <w:sz w:val="24"/>
          <w:szCs w:val="24"/>
        </w:rPr>
      </w:pPr>
      <w:r w:rsidRPr="00FA078B">
        <w:rPr>
          <w:rFonts w:ascii="Book Antiqua" w:hAnsi="Book Antiqua"/>
          <w:iCs/>
          <w:color w:val="000000" w:themeColor="text1"/>
          <w:sz w:val="24"/>
          <w:szCs w:val="24"/>
        </w:rPr>
        <w:br w:type="page"/>
      </w:r>
    </w:p>
    <w:p w:rsidR="0047438B" w:rsidRPr="00FA078B" w:rsidRDefault="00797917" w:rsidP="00B30B4F">
      <w:pPr>
        <w:pStyle w:val="BodyText"/>
        <w:snapToGrid w:val="0"/>
        <w:spacing w:line="360" w:lineRule="auto"/>
        <w:jc w:val="both"/>
        <w:rPr>
          <w:rFonts w:ascii="Book Antiqua" w:hAnsi="Book Antiqua"/>
          <w:i/>
          <w:szCs w:val="24"/>
        </w:rPr>
      </w:pPr>
      <w:r>
        <w:rPr>
          <w:noProof/>
          <w:lang w:eastAsia="zh-CN"/>
        </w:rPr>
        <w:lastRenderedPageBreak/>
        <w:drawing>
          <wp:inline distT="0" distB="0" distL="0" distR="0" wp14:anchorId="46A03D7F" wp14:editId="5A050433">
            <wp:extent cx="4277802" cy="2655736"/>
            <wp:effectExtent l="0" t="0" r="2794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F17" w:rsidRPr="00797917" w:rsidRDefault="00820EFB" w:rsidP="00797917">
      <w:pPr>
        <w:snapToGrid w:val="0"/>
        <w:spacing w:line="360" w:lineRule="auto"/>
        <w:jc w:val="both"/>
        <w:rPr>
          <w:rFonts w:ascii="Book Antiqua" w:eastAsia="SimSun" w:hAnsi="Book Antiqua"/>
          <w:sz w:val="24"/>
          <w:szCs w:val="24"/>
          <w:lang w:eastAsia="zh-CN"/>
        </w:rPr>
      </w:pPr>
      <w:r w:rsidRPr="00797917">
        <w:rPr>
          <w:rFonts w:ascii="Book Antiqua" w:hAnsi="Book Antiqua"/>
          <w:b/>
          <w:sz w:val="24"/>
          <w:szCs w:val="24"/>
        </w:rPr>
        <w:t>Figure 1</w:t>
      </w:r>
      <w:r w:rsidR="00797917" w:rsidRPr="00797917">
        <w:rPr>
          <w:rFonts w:ascii="Book Antiqua" w:eastAsia="SimSun" w:hAnsi="Book Antiqua" w:hint="eastAsia"/>
          <w:b/>
          <w:sz w:val="24"/>
          <w:szCs w:val="24"/>
          <w:lang w:eastAsia="zh-CN"/>
        </w:rPr>
        <w:t xml:space="preserve"> </w:t>
      </w:r>
      <w:r w:rsidR="00C65F17" w:rsidRPr="00797917">
        <w:rPr>
          <w:rFonts w:ascii="Book Antiqua" w:hAnsi="Book Antiqua"/>
          <w:b/>
          <w:sz w:val="24"/>
          <w:szCs w:val="24"/>
        </w:rPr>
        <w:t xml:space="preserve">Temporal trends of sedative medication doses in the </w:t>
      </w:r>
      <w:r w:rsidR="00797917" w:rsidRPr="00797917">
        <w:rPr>
          <w:rFonts w:ascii="Book Antiqua" w:hAnsi="Book Antiqua"/>
          <w:b/>
          <w:sz w:val="24"/>
          <w:szCs w:val="24"/>
        </w:rPr>
        <w:t>computer assisted propofol sedation</w:t>
      </w:r>
      <w:r w:rsidR="00C65F17" w:rsidRPr="00797917">
        <w:rPr>
          <w:rFonts w:ascii="Book Antiqua" w:hAnsi="Book Antiqua"/>
          <w:b/>
          <w:sz w:val="24"/>
          <w:szCs w:val="24"/>
        </w:rPr>
        <w:t xml:space="preserve"> cohort, by quartile.</w:t>
      </w:r>
      <w:r w:rsidR="00C65F17" w:rsidRPr="00FA078B">
        <w:rPr>
          <w:rFonts w:ascii="Book Antiqua" w:hAnsi="Book Antiqua"/>
          <w:sz w:val="24"/>
          <w:szCs w:val="24"/>
        </w:rPr>
        <w:t xml:space="preserve"> Q1: September to November 2014; Q2: December 2014 to February 2015; Q3: March to Ma</w:t>
      </w:r>
      <w:r w:rsidR="00797917">
        <w:rPr>
          <w:rFonts w:ascii="Book Antiqua" w:hAnsi="Book Antiqua"/>
          <w:sz w:val="24"/>
          <w:szCs w:val="24"/>
        </w:rPr>
        <w:t>y 2015; Q4: June to August 2015</w:t>
      </w:r>
      <w:r w:rsidR="00797917">
        <w:rPr>
          <w:rFonts w:ascii="Book Antiqua" w:eastAsia="SimSun" w:hAnsi="Book Antiqua" w:hint="eastAsia"/>
          <w:sz w:val="24"/>
          <w:szCs w:val="24"/>
          <w:lang w:eastAsia="zh-CN"/>
        </w:rPr>
        <w:t xml:space="preserve">; </w:t>
      </w:r>
      <w:r w:rsidR="00797917" w:rsidRPr="00FA078B">
        <w:rPr>
          <w:rFonts w:ascii="Book Antiqua" w:hAnsi="Book Antiqua"/>
          <w:sz w:val="24"/>
          <w:szCs w:val="24"/>
        </w:rPr>
        <w:t>CAPS: Computer assisted propofol sedation</w:t>
      </w:r>
      <w:r w:rsidR="00797917">
        <w:rPr>
          <w:rFonts w:ascii="Book Antiqua" w:eastAsia="SimSun" w:hAnsi="Book Antiqua" w:hint="eastAsia"/>
          <w:sz w:val="24"/>
          <w:szCs w:val="24"/>
          <w:lang w:eastAsia="zh-CN"/>
        </w:rPr>
        <w:t>.</w:t>
      </w:r>
    </w:p>
    <w:p w:rsidR="00797917" w:rsidRDefault="00797917">
      <w:pPr>
        <w:rPr>
          <w:rFonts w:ascii="Book Antiqua" w:hAnsi="Book Antiqua"/>
          <w:sz w:val="24"/>
          <w:szCs w:val="24"/>
        </w:rPr>
      </w:pPr>
      <w:r>
        <w:rPr>
          <w:rFonts w:ascii="Book Antiqua" w:hAnsi="Book Antiqua"/>
          <w:sz w:val="24"/>
          <w:szCs w:val="24"/>
        </w:rPr>
        <w:br w:type="page"/>
      </w:r>
    </w:p>
    <w:p w:rsidR="00C65F17" w:rsidRPr="00FA078B" w:rsidRDefault="00797917" w:rsidP="00797917">
      <w:pPr>
        <w:snapToGrid w:val="0"/>
        <w:spacing w:line="360" w:lineRule="auto"/>
        <w:jc w:val="both"/>
        <w:rPr>
          <w:rFonts w:ascii="Book Antiqua" w:hAnsi="Book Antiqua"/>
          <w:sz w:val="24"/>
          <w:szCs w:val="24"/>
        </w:rPr>
      </w:pPr>
      <w:r>
        <w:rPr>
          <w:noProof/>
          <w:lang w:eastAsia="zh-CN"/>
        </w:rPr>
        <w:lastRenderedPageBreak/>
        <w:drawing>
          <wp:inline distT="0" distB="0" distL="0" distR="0" wp14:anchorId="699A10A4" wp14:editId="27D93935">
            <wp:extent cx="5486400" cy="3790315"/>
            <wp:effectExtent l="0" t="0" r="19050" b="196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5F17" w:rsidRPr="00797917" w:rsidRDefault="00C65F17" w:rsidP="00797917">
      <w:pPr>
        <w:snapToGrid w:val="0"/>
        <w:spacing w:line="360" w:lineRule="auto"/>
        <w:jc w:val="both"/>
        <w:rPr>
          <w:rFonts w:ascii="Book Antiqua" w:eastAsia="SimSun" w:hAnsi="Book Antiqua"/>
          <w:sz w:val="24"/>
          <w:szCs w:val="24"/>
          <w:lang w:eastAsia="zh-CN"/>
        </w:rPr>
      </w:pPr>
      <w:r w:rsidRPr="00797917">
        <w:rPr>
          <w:rFonts w:ascii="Book Antiqua" w:hAnsi="Book Antiqua"/>
          <w:b/>
          <w:sz w:val="24"/>
          <w:szCs w:val="24"/>
        </w:rPr>
        <w:t>Figure 2</w:t>
      </w:r>
      <w:r w:rsidR="00797917" w:rsidRPr="00797917">
        <w:rPr>
          <w:rFonts w:ascii="Book Antiqua" w:eastAsia="SimSun" w:hAnsi="Book Antiqua" w:hint="eastAsia"/>
          <w:b/>
          <w:sz w:val="24"/>
          <w:szCs w:val="24"/>
          <w:lang w:eastAsia="zh-CN"/>
        </w:rPr>
        <w:t xml:space="preserve"> </w:t>
      </w:r>
      <w:r w:rsidRPr="00797917">
        <w:rPr>
          <w:rFonts w:ascii="Book Antiqua" w:hAnsi="Book Antiqua"/>
          <w:b/>
          <w:sz w:val="24"/>
          <w:szCs w:val="24"/>
        </w:rPr>
        <w:t xml:space="preserve">Temporal trends of colonoscopy completion rates and polyp detection rates in the </w:t>
      </w:r>
      <w:r w:rsidR="00797917" w:rsidRPr="00797917">
        <w:rPr>
          <w:rFonts w:ascii="Book Antiqua" w:hAnsi="Book Antiqua"/>
          <w:b/>
          <w:sz w:val="24"/>
          <w:szCs w:val="24"/>
        </w:rPr>
        <w:t>computer assisted propofol sedation</w:t>
      </w:r>
      <w:r w:rsidRPr="00797917">
        <w:rPr>
          <w:rFonts w:ascii="Book Antiqua" w:hAnsi="Book Antiqua"/>
          <w:b/>
          <w:sz w:val="24"/>
          <w:szCs w:val="24"/>
        </w:rPr>
        <w:t xml:space="preserve"> cohort, by quartile. </w:t>
      </w:r>
      <w:r w:rsidRPr="00FA078B">
        <w:rPr>
          <w:rFonts w:ascii="Book Antiqua" w:hAnsi="Book Antiqua"/>
          <w:sz w:val="24"/>
          <w:szCs w:val="24"/>
        </w:rPr>
        <w:t>Q1: September to November 2014; Q2: December 2014 to February 2015; Q3: March to May 2015; Q4: June to August 2015</w:t>
      </w:r>
      <w:r w:rsidR="00797917">
        <w:rPr>
          <w:rFonts w:ascii="Book Antiqua" w:eastAsia="SimSun" w:hAnsi="Book Antiqua" w:hint="eastAsia"/>
          <w:sz w:val="24"/>
          <w:szCs w:val="24"/>
          <w:lang w:eastAsia="zh-CN"/>
        </w:rPr>
        <w:t xml:space="preserve">; </w:t>
      </w:r>
      <w:r w:rsidR="00797917" w:rsidRPr="00FA078B">
        <w:rPr>
          <w:rFonts w:ascii="Book Antiqua" w:hAnsi="Book Antiqua"/>
          <w:sz w:val="24"/>
          <w:szCs w:val="24"/>
        </w:rPr>
        <w:t>CAPS: Computer assisted propofol sedation</w:t>
      </w:r>
      <w:r w:rsidR="00797917">
        <w:rPr>
          <w:rFonts w:ascii="Book Antiqua" w:eastAsia="SimSun" w:hAnsi="Book Antiqua" w:hint="eastAsia"/>
          <w:sz w:val="24"/>
          <w:szCs w:val="24"/>
          <w:lang w:eastAsia="zh-CN"/>
        </w:rPr>
        <w:t>.</w:t>
      </w:r>
    </w:p>
    <w:p w:rsidR="00797917" w:rsidRDefault="00797917">
      <w:pPr>
        <w:rPr>
          <w:rFonts w:ascii="Book Antiqua" w:hAnsi="Book Antiqua"/>
          <w:sz w:val="24"/>
          <w:szCs w:val="24"/>
        </w:rPr>
      </w:pPr>
      <w:r>
        <w:rPr>
          <w:rFonts w:ascii="Book Antiqua" w:hAnsi="Book Antiqua"/>
          <w:sz w:val="24"/>
          <w:szCs w:val="24"/>
        </w:rPr>
        <w:br w:type="page"/>
      </w:r>
    </w:p>
    <w:p w:rsidR="00C65F17" w:rsidRPr="00FA078B" w:rsidRDefault="00797917" w:rsidP="00797917">
      <w:pPr>
        <w:snapToGrid w:val="0"/>
        <w:spacing w:line="360" w:lineRule="auto"/>
        <w:jc w:val="both"/>
        <w:rPr>
          <w:rFonts w:ascii="Book Antiqua" w:hAnsi="Book Antiqua"/>
          <w:sz w:val="24"/>
          <w:szCs w:val="24"/>
        </w:rPr>
      </w:pPr>
      <w:r>
        <w:rPr>
          <w:noProof/>
          <w:lang w:eastAsia="zh-CN"/>
        </w:rPr>
        <w:lastRenderedPageBreak/>
        <w:drawing>
          <wp:inline distT="0" distB="0" distL="0" distR="0" wp14:anchorId="7F54557B" wp14:editId="5702235A">
            <wp:extent cx="5486400" cy="3950970"/>
            <wp:effectExtent l="0" t="0" r="19050" b="1143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38B" w:rsidRPr="00EB7F01" w:rsidRDefault="00C65F17" w:rsidP="00B30B4F">
      <w:pPr>
        <w:snapToGrid w:val="0"/>
        <w:spacing w:line="360" w:lineRule="auto"/>
        <w:jc w:val="both"/>
        <w:rPr>
          <w:rFonts w:ascii="Book Antiqua" w:eastAsia="SimSun" w:hAnsi="Book Antiqua"/>
          <w:sz w:val="24"/>
          <w:szCs w:val="24"/>
          <w:lang w:eastAsia="zh-CN"/>
        </w:rPr>
      </w:pPr>
      <w:r w:rsidRPr="00797917">
        <w:rPr>
          <w:rFonts w:ascii="Book Antiqua" w:hAnsi="Book Antiqua"/>
          <w:b/>
          <w:sz w:val="24"/>
          <w:szCs w:val="24"/>
        </w:rPr>
        <w:t>Figure 3</w:t>
      </w:r>
      <w:r w:rsidR="00797917" w:rsidRPr="00797917">
        <w:rPr>
          <w:rFonts w:ascii="Book Antiqua" w:eastAsia="SimSun" w:hAnsi="Book Antiqua" w:hint="eastAsia"/>
          <w:b/>
          <w:sz w:val="24"/>
          <w:szCs w:val="24"/>
          <w:lang w:eastAsia="zh-CN"/>
        </w:rPr>
        <w:t xml:space="preserve"> </w:t>
      </w:r>
      <w:r w:rsidRPr="00797917">
        <w:rPr>
          <w:rFonts w:ascii="Book Antiqua" w:hAnsi="Book Antiqua"/>
          <w:b/>
          <w:sz w:val="24"/>
          <w:szCs w:val="24"/>
        </w:rPr>
        <w:t xml:space="preserve">Temporal trends of mean procedure times and mean recovery times in the </w:t>
      </w:r>
      <w:r w:rsidR="00797917" w:rsidRPr="00797917">
        <w:rPr>
          <w:rFonts w:ascii="Book Antiqua" w:hAnsi="Book Antiqua"/>
          <w:b/>
          <w:sz w:val="24"/>
          <w:szCs w:val="24"/>
        </w:rPr>
        <w:t>computer assisted propofol sedation</w:t>
      </w:r>
      <w:r w:rsidRPr="00797917">
        <w:rPr>
          <w:rFonts w:ascii="Book Antiqua" w:hAnsi="Book Antiqua"/>
          <w:b/>
          <w:sz w:val="24"/>
          <w:szCs w:val="24"/>
        </w:rPr>
        <w:t xml:space="preserve"> cohort, by quartile.</w:t>
      </w:r>
      <w:r w:rsidRPr="00FA078B">
        <w:rPr>
          <w:rFonts w:ascii="Book Antiqua" w:hAnsi="Book Antiqua"/>
          <w:sz w:val="24"/>
          <w:szCs w:val="24"/>
        </w:rPr>
        <w:t xml:space="preserve"> Q1: September to November 2014; Q2: December 2014 to February 2015; Q3: March to Ma</w:t>
      </w:r>
      <w:r w:rsidR="00797917">
        <w:rPr>
          <w:rFonts w:ascii="Book Antiqua" w:hAnsi="Book Antiqua"/>
          <w:sz w:val="24"/>
          <w:szCs w:val="24"/>
        </w:rPr>
        <w:t>y 2015; Q4: June to August 2015</w:t>
      </w:r>
      <w:r w:rsidR="00797917">
        <w:rPr>
          <w:rFonts w:ascii="Book Antiqua" w:eastAsia="SimSun" w:hAnsi="Book Antiqua" w:hint="eastAsia"/>
          <w:sz w:val="24"/>
          <w:szCs w:val="24"/>
          <w:lang w:eastAsia="zh-CN"/>
        </w:rPr>
        <w:t xml:space="preserve">; </w:t>
      </w:r>
      <w:r w:rsidR="00797917" w:rsidRPr="00FA078B">
        <w:rPr>
          <w:rFonts w:ascii="Book Antiqua" w:hAnsi="Book Antiqua"/>
          <w:sz w:val="24"/>
          <w:szCs w:val="24"/>
        </w:rPr>
        <w:t>CAPS: Computer assisted propofol sedation</w:t>
      </w:r>
      <w:r w:rsidR="00797917">
        <w:rPr>
          <w:rFonts w:ascii="Book Antiqua" w:eastAsia="SimSun" w:hAnsi="Book Antiqua" w:hint="eastAsia"/>
          <w:sz w:val="24"/>
          <w:szCs w:val="24"/>
          <w:lang w:eastAsia="zh-CN"/>
        </w:rPr>
        <w:t>.</w:t>
      </w:r>
    </w:p>
    <w:sectPr w:rsidR="0047438B" w:rsidRPr="00EB7F01" w:rsidSect="003E4D38">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17" w:rsidRDefault="00A73317">
      <w:r>
        <w:separator/>
      </w:r>
    </w:p>
  </w:endnote>
  <w:endnote w:type="continuationSeparator" w:id="0">
    <w:p w:rsidR="00A73317" w:rsidRDefault="00A7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85" w:rsidRDefault="00C82685" w:rsidP="00760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685" w:rsidRDefault="00C82685" w:rsidP="00C73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85" w:rsidRDefault="00C82685" w:rsidP="00760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744">
      <w:rPr>
        <w:rStyle w:val="PageNumber"/>
        <w:noProof/>
      </w:rPr>
      <w:t>28</w:t>
    </w:r>
    <w:r>
      <w:rPr>
        <w:rStyle w:val="PageNumber"/>
      </w:rPr>
      <w:fldChar w:fldCharType="end"/>
    </w:r>
  </w:p>
  <w:p w:rsidR="00C82685" w:rsidRDefault="00C82685" w:rsidP="00C73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17" w:rsidRDefault="00A73317">
      <w:r>
        <w:separator/>
      </w:r>
    </w:p>
  </w:footnote>
  <w:footnote w:type="continuationSeparator" w:id="0">
    <w:p w:rsidR="00A73317" w:rsidRDefault="00A73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4E4"/>
    <w:multiLevelType w:val="multilevel"/>
    <w:tmpl w:val="BFE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3481C"/>
    <w:multiLevelType w:val="multilevel"/>
    <w:tmpl w:val="41582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E3DD4"/>
    <w:multiLevelType w:val="multilevel"/>
    <w:tmpl w:val="466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53082"/>
    <w:multiLevelType w:val="hybridMultilevel"/>
    <w:tmpl w:val="0AACA850"/>
    <w:lvl w:ilvl="0" w:tplc="FE16167C">
      <w:numFmt w:val="bullet"/>
      <w:lvlText w:val=""/>
      <w:lvlJc w:val="left"/>
      <w:pPr>
        <w:ind w:left="720" w:hanging="360"/>
      </w:pPr>
      <w:rPr>
        <w:rFonts w:ascii="Symbol" w:eastAsia="Times New Roman"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337F5"/>
    <w:multiLevelType w:val="hybridMultilevel"/>
    <w:tmpl w:val="EB5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E11B8"/>
    <w:multiLevelType w:val="hybridMultilevel"/>
    <w:tmpl w:val="27960D1E"/>
    <w:lvl w:ilvl="0" w:tplc="7AE62C3A">
      <w:numFmt w:val="bullet"/>
      <w:lvlText w:val=""/>
      <w:lvlJc w:val="left"/>
      <w:pPr>
        <w:ind w:left="420" w:hanging="360"/>
      </w:pPr>
      <w:rPr>
        <w:rFonts w:ascii="Symbol" w:eastAsia="Times New Roman" w:hAnsi="Symbol" w:cs="Times New Roman" w:hint="default"/>
        <w:b w:val="0"/>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C77053E"/>
    <w:multiLevelType w:val="hybridMultilevel"/>
    <w:tmpl w:val="AA6C7A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47E7C"/>
    <w:multiLevelType w:val="hybridMultilevel"/>
    <w:tmpl w:val="0110FC86"/>
    <w:lvl w:ilvl="0" w:tplc="D1428A1E">
      <w:numFmt w:val="bullet"/>
      <w:lvlText w:val=""/>
      <w:lvlJc w:val="left"/>
      <w:pPr>
        <w:ind w:left="720" w:hanging="360"/>
      </w:pPr>
      <w:rPr>
        <w:rFonts w:ascii="Symbol" w:eastAsia="Times New Roman"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270DC"/>
    <w:multiLevelType w:val="multilevel"/>
    <w:tmpl w:val="CAE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E1EB7"/>
    <w:multiLevelType w:val="hybridMultilevel"/>
    <w:tmpl w:val="733A07C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53D07CE"/>
    <w:multiLevelType w:val="multilevel"/>
    <w:tmpl w:val="2B6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562C4"/>
    <w:multiLevelType w:val="hybridMultilevel"/>
    <w:tmpl w:val="C80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36613"/>
    <w:multiLevelType w:val="multilevel"/>
    <w:tmpl w:val="494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94F0F"/>
    <w:multiLevelType w:val="hybridMultilevel"/>
    <w:tmpl w:val="59E03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4F4F1C"/>
    <w:multiLevelType w:val="multilevel"/>
    <w:tmpl w:val="48B2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9"/>
  </w:num>
  <w:num w:numId="6">
    <w:abstractNumId w:val="13"/>
  </w:num>
  <w:num w:numId="7">
    <w:abstractNumId w:val="4"/>
  </w:num>
  <w:num w:numId="8">
    <w:abstractNumId w:val="11"/>
  </w:num>
  <w:num w:numId="9">
    <w:abstractNumId w:val="12"/>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0"/>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tf5ddzatdrppev5advwp5gfz50rsr2axdd&quot;&gt;Colo Screen-Converted&lt;record-ids&gt;&lt;item&gt;810&lt;/item&gt;&lt;item&gt;1352&lt;/item&gt;&lt;item&gt;1353&lt;/item&gt;&lt;item&gt;1354&lt;/item&gt;&lt;item&gt;1355&lt;/item&gt;&lt;item&gt;1357&lt;/item&gt;&lt;item&gt;1358&lt;/item&gt;&lt;item&gt;1378&lt;/item&gt;&lt;item&gt;1402&lt;/item&gt;&lt;item&gt;1403&lt;/item&gt;&lt;item&gt;1436&lt;/item&gt;&lt;item&gt;1476&lt;/item&gt;&lt;item&gt;1478&lt;/item&gt;&lt;item&gt;1492&lt;/item&gt;&lt;item&gt;1493&lt;/item&gt;&lt;item&gt;1494&lt;/item&gt;&lt;item&gt;1495&lt;/item&gt;&lt;/record-ids&gt;&lt;/item&gt;&lt;/Libraries&gt;"/>
  </w:docVars>
  <w:rsids>
    <w:rsidRoot w:val="009567B9"/>
    <w:rsid w:val="00002797"/>
    <w:rsid w:val="0000313F"/>
    <w:rsid w:val="00003CCD"/>
    <w:rsid w:val="000049E7"/>
    <w:rsid w:val="00006FB0"/>
    <w:rsid w:val="00007262"/>
    <w:rsid w:val="00010B3A"/>
    <w:rsid w:val="000167DD"/>
    <w:rsid w:val="00017443"/>
    <w:rsid w:val="000216A7"/>
    <w:rsid w:val="00031133"/>
    <w:rsid w:val="00031C2A"/>
    <w:rsid w:val="00032BE3"/>
    <w:rsid w:val="00033A01"/>
    <w:rsid w:val="00033C10"/>
    <w:rsid w:val="000344FB"/>
    <w:rsid w:val="000354A0"/>
    <w:rsid w:val="00035C45"/>
    <w:rsid w:val="000361C4"/>
    <w:rsid w:val="0004062D"/>
    <w:rsid w:val="00040A04"/>
    <w:rsid w:val="00041F74"/>
    <w:rsid w:val="00042D15"/>
    <w:rsid w:val="00043316"/>
    <w:rsid w:val="00046932"/>
    <w:rsid w:val="0004787C"/>
    <w:rsid w:val="000505F1"/>
    <w:rsid w:val="0005270F"/>
    <w:rsid w:val="0005474A"/>
    <w:rsid w:val="000579E8"/>
    <w:rsid w:val="0006187A"/>
    <w:rsid w:val="0006512F"/>
    <w:rsid w:val="00071527"/>
    <w:rsid w:val="00072A35"/>
    <w:rsid w:val="000767BE"/>
    <w:rsid w:val="00080EB2"/>
    <w:rsid w:val="0008150C"/>
    <w:rsid w:val="00082D54"/>
    <w:rsid w:val="00082EC2"/>
    <w:rsid w:val="00085265"/>
    <w:rsid w:val="0009237F"/>
    <w:rsid w:val="00093972"/>
    <w:rsid w:val="000959F1"/>
    <w:rsid w:val="00095F7F"/>
    <w:rsid w:val="000A00FC"/>
    <w:rsid w:val="000A21DA"/>
    <w:rsid w:val="000A3482"/>
    <w:rsid w:val="000A3E08"/>
    <w:rsid w:val="000A4B77"/>
    <w:rsid w:val="000B14E8"/>
    <w:rsid w:val="000B3950"/>
    <w:rsid w:val="000B4F46"/>
    <w:rsid w:val="000B6DDD"/>
    <w:rsid w:val="000B7D4A"/>
    <w:rsid w:val="000C0896"/>
    <w:rsid w:val="000C1D9A"/>
    <w:rsid w:val="000C1DEC"/>
    <w:rsid w:val="000C23E6"/>
    <w:rsid w:val="000C25A5"/>
    <w:rsid w:val="000C260C"/>
    <w:rsid w:val="000C2610"/>
    <w:rsid w:val="000C5EBD"/>
    <w:rsid w:val="000C5F9E"/>
    <w:rsid w:val="000D2E9E"/>
    <w:rsid w:val="000D2F30"/>
    <w:rsid w:val="000D3811"/>
    <w:rsid w:val="000D47FF"/>
    <w:rsid w:val="000E1860"/>
    <w:rsid w:val="000E406C"/>
    <w:rsid w:val="000E4897"/>
    <w:rsid w:val="000E76A5"/>
    <w:rsid w:val="000E7E12"/>
    <w:rsid w:val="000F09CA"/>
    <w:rsid w:val="000F59DE"/>
    <w:rsid w:val="000F5BEF"/>
    <w:rsid w:val="000F7522"/>
    <w:rsid w:val="000F76A6"/>
    <w:rsid w:val="000F7CEA"/>
    <w:rsid w:val="000F7FEC"/>
    <w:rsid w:val="00100152"/>
    <w:rsid w:val="00100CB7"/>
    <w:rsid w:val="001012EA"/>
    <w:rsid w:val="001012F5"/>
    <w:rsid w:val="00106C39"/>
    <w:rsid w:val="00106E7B"/>
    <w:rsid w:val="001077DE"/>
    <w:rsid w:val="0011039A"/>
    <w:rsid w:val="0011270E"/>
    <w:rsid w:val="001135DC"/>
    <w:rsid w:val="00114DC2"/>
    <w:rsid w:val="00115B4B"/>
    <w:rsid w:val="001209B9"/>
    <w:rsid w:val="00122982"/>
    <w:rsid w:val="00122C64"/>
    <w:rsid w:val="00124A20"/>
    <w:rsid w:val="001258AB"/>
    <w:rsid w:val="00126D14"/>
    <w:rsid w:val="0013059E"/>
    <w:rsid w:val="0013100B"/>
    <w:rsid w:val="00131286"/>
    <w:rsid w:val="001328F6"/>
    <w:rsid w:val="00135A67"/>
    <w:rsid w:val="001421CE"/>
    <w:rsid w:val="00146C95"/>
    <w:rsid w:val="001479DA"/>
    <w:rsid w:val="0015001F"/>
    <w:rsid w:val="00151B5C"/>
    <w:rsid w:val="0015481E"/>
    <w:rsid w:val="00156835"/>
    <w:rsid w:val="00160C3D"/>
    <w:rsid w:val="001613A7"/>
    <w:rsid w:val="00161E67"/>
    <w:rsid w:val="001649AE"/>
    <w:rsid w:val="001667AB"/>
    <w:rsid w:val="00166BA3"/>
    <w:rsid w:val="00167110"/>
    <w:rsid w:val="00171169"/>
    <w:rsid w:val="00171FDB"/>
    <w:rsid w:val="00172ABD"/>
    <w:rsid w:val="00173003"/>
    <w:rsid w:val="00173E3A"/>
    <w:rsid w:val="00174C01"/>
    <w:rsid w:val="001763E0"/>
    <w:rsid w:val="00182E15"/>
    <w:rsid w:val="0018502B"/>
    <w:rsid w:val="001901A9"/>
    <w:rsid w:val="0019168A"/>
    <w:rsid w:val="0019339E"/>
    <w:rsid w:val="00193431"/>
    <w:rsid w:val="00195003"/>
    <w:rsid w:val="00195C60"/>
    <w:rsid w:val="00196800"/>
    <w:rsid w:val="001A359B"/>
    <w:rsid w:val="001A3DD2"/>
    <w:rsid w:val="001A626D"/>
    <w:rsid w:val="001A7A28"/>
    <w:rsid w:val="001B08FA"/>
    <w:rsid w:val="001B1F3C"/>
    <w:rsid w:val="001B4435"/>
    <w:rsid w:val="001B6265"/>
    <w:rsid w:val="001B63BA"/>
    <w:rsid w:val="001C139F"/>
    <w:rsid w:val="001C2A31"/>
    <w:rsid w:val="001C3680"/>
    <w:rsid w:val="001C5A3C"/>
    <w:rsid w:val="001C661E"/>
    <w:rsid w:val="001C6E86"/>
    <w:rsid w:val="001C736B"/>
    <w:rsid w:val="001C7DBD"/>
    <w:rsid w:val="001D2744"/>
    <w:rsid w:val="001D3038"/>
    <w:rsid w:val="001D3462"/>
    <w:rsid w:val="001E0D77"/>
    <w:rsid w:val="001E3E2F"/>
    <w:rsid w:val="001E4280"/>
    <w:rsid w:val="001E4ABC"/>
    <w:rsid w:val="001E7196"/>
    <w:rsid w:val="001F14E9"/>
    <w:rsid w:val="001F1B4A"/>
    <w:rsid w:val="001F34D1"/>
    <w:rsid w:val="001F5203"/>
    <w:rsid w:val="001F5CBA"/>
    <w:rsid w:val="001F638B"/>
    <w:rsid w:val="00200C8C"/>
    <w:rsid w:val="002016C5"/>
    <w:rsid w:val="00201EB2"/>
    <w:rsid w:val="002026A7"/>
    <w:rsid w:val="002045F7"/>
    <w:rsid w:val="002052DC"/>
    <w:rsid w:val="00206A0D"/>
    <w:rsid w:val="00206E7E"/>
    <w:rsid w:val="00210D5A"/>
    <w:rsid w:val="00211040"/>
    <w:rsid w:val="002132BD"/>
    <w:rsid w:val="0021352E"/>
    <w:rsid w:val="00214FB2"/>
    <w:rsid w:val="002200BF"/>
    <w:rsid w:val="002214AC"/>
    <w:rsid w:val="0022170D"/>
    <w:rsid w:val="002218C8"/>
    <w:rsid w:val="002228CD"/>
    <w:rsid w:val="00224B44"/>
    <w:rsid w:val="002267C7"/>
    <w:rsid w:val="0023044C"/>
    <w:rsid w:val="0023193B"/>
    <w:rsid w:val="00240091"/>
    <w:rsid w:val="002429D2"/>
    <w:rsid w:val="00243521"/>
    <w:rsid w:val="002454E6"/>
    <w:rsid w:val="00246365"/>
    <w:rsid w:val="002469E2"/>
    <w:rsid w:val="00247B65"/>
    <w:rsid w:val="00251D06"/>
    <w:rsid w:val="00255971"/>
    <w:rsid w:val="00257439"/>
    <w:rsid w:val="002620AB"/>
    <w:rsid w:val="00264930"/>
    <w:rsid w:val="002652EB"/>
    <w:rsid w:val="00266841"/>
    <w:rsid w:val="002707A9"/>
    <w:rsid w:val="00274405"/>
    <w:rsid w:val="002751C7"/>
    <w:rsid w:val="00280BC5"/>
    <w:rsid w:val="00284CC1"/>
    <w:rsid w:val="00284E07"/>
    <w:rsid w:val="00285601"/>
    <w:rsid w:val="00287840"/>
    <w:rsid w:val="00290666"/>
    <w:rsid w:val="00292498"/>
    <w:rsid w:val="002929A6"/>
    <w:rsid w:val="00295B6B"/>
    <w:rsid w:val="0029662C"/>
    <w:rsid w:val="00297FF0"/>
    <w:rsid w:val="002A1938"/>
    <w:rsid w:val="002A459C"/>
    <w:rsid w:val="002A4ECA"/>
    <w:rsid w:val="002A4FD5"/>
    <w:rsid w:val="002A59F6"/>
    <w:rsid w:val="002A5CCC"/>
    <w:rsid w:val="002A65B9"/>
    <w:rsid w:val="002B1130"/>
    <w:rsid w:val="002B1341"/>
    <w:rsid w:val="002B4A16"/>
    <w:rsid w:val="002B5A08"/>
    <w:rsid w:val="002B774A"/>
    <w:rsid w:val="002C2411"/>
    <w:rsid w:val="002C673B"/>
    <w:rsid w:val="002C79EC"/>
    <w:rsid w:val="002C7B09"/>
    <w:rsid w:val="002D0CCD"/>
    <w:rsid w:val="002D0EBD"/>
    <w:rsid w:val="002D1482"/>
    <w:rsid w:val="002D4102"/>
    <w:rsid w:val="002D5474"/>
    <w:rsid w:val="002D5C34"/>
    <w:rsid w:val="002D66A5"/>
    <w:rsid w:val="002D7409"/>
    <w:rsid w:val="002D7DF6"/>
    <w:rsid w:val="002E05F1"/>
    <w:rsid w:val="002E09E7"/>
    <w:rsid w:val="002E39C0"/>
    <w:rsid w:val="002E5F83"/>
    <w:rsid w:val="002E6D8C"/>
    <w:rsid w:val="002F0A6F"/>
    <w:rsid w:val="002F310C"/>
    <w:rsid w:val="002F45E9"/>
    <w:rsid w:val="002F5511"/>
    <w:rsid w:val="002F5531"/>
    <w:rsid w:val="002F6D8A"/>
    <w:rsid w:val="002F6D98"/>
    <w:rsid w:val="00301779"/>
    <w:rsid w:val="00302AB6"/>
    <w:rsid w:val="00306168"/>
    <w:rsid w:val="00306E91"/>
    <w:rsid w:val="00313188"/>
    <w:rsid w:val="00317263"/>
    <w:rsid w:val="003255BF"/>
    <w:rsid w:val="003274A1"/>
    <w:rsid w:val="00327A20"/>
    <w:rsid w:val="0033044F"/>
    <w:rsid w:val="00332B04"/>
    <w:rsid w:val="00333418"/>
    <w:rsid w:val="0033401A"/>
    <w:rsid w:val="003359B9"/>
    <w:rsid w:val="00343324"/>
    <w:rsid w:val="00347EAC"/>
    <w:rsid w:val="003506AC"/>
    <w:rsid w:val="0035446B"/>
    <w:rsid w:val="00355545"/>
    <w:rsid w:val="00356F4A"/>
    <w:rsid w:val="00357241"/>
    <w:rsid w:val="00357740"/>
    <w:rsid w:val="003607C7"/>
    <w:rsid w:val="00360ED2"/>
    <w:rsid w:val="003665AF"/>
    <w:rsid w:val="00367053"/>
    <w:rsid w:val="00367969"/>
    <w:rsid w:val="003679F6"/>
    <w:rsid w:val="00374688"/>
    <w:rsid w:val="00374E76"/>
    <w:rsid w:val="0038006B"/>
    <w:rsid w:val="00380A75"/>
    <w:rsid w:val="003827FE"/>
    <w:rsid w:val="00383774"/>
    <w:rsid w:val="0038621E"/>
    <w:rsid w:val="00386DB7"/>
    <w:rsid w:val="003926E8"/>
    <w:rsid w:val="00393DAA"/>
    <w:rsid w:val="0039482A"/>
    <w:rsid w:val="0039747A"/>
    <w:rsid w:val="003A0E23"/>
    <w:rsid w:val="003A115F"/>
    <w:rsid w:val="003A132E"/>
    <w:rsid w:val="003A24DF"/>
    <w:rsid w:val="003A2F89"/>
    <w:rsid w:val="003A3F38"/>
    <w:rsid w:val="003A4998"/>
    <w:rsid w:val="003C0417"/>
    <w:rsid w:val="003C2D58"/>
    <w:rsid w:val="003C40A1"/>
    <w:rsid w:val="003C4875"/>
    <w:rsid w:val="003C7062"/>
    <w:rsid w:val="003C72D4"/>
    <w:rsid w:val="003C76C0"/>
    <w:rsid w:val="003D0BF4"/>
    <w:rsid w:val="003D358B"/>
    <w:rsid w:val="003D38CA"/>
    <w:rsid w:val="003D6EDA"/>
    <w:rsid w:val="003E1CCD"/>
    <w:rsid w:val="003E33B9"/>
    <w:rsid w:val="003E33E3"/>
    <w:rsid w:val="003E4D38"/>
    <w:rsid w:val="003E640F"/>
    <w:rsid w:val="003E710A"/>
    <w:rsid w:val="003F0151"/>
    <w:rsid w:val="003F12FC"/>
    <w:rsid w:val="003F26EE"/>
    <w:rsid w:val="003F4238"/>
    <w:rsid w:val="003F6499"/>
    <w:rsid w:val="003F6A9F"/>
    <w:rsid w:val="004006AA"/>
    <w:rsid w:val="00403A17"/>
    <w:rsid w:val="004053CA"/>
    <w:rsid w:val="0040652F"/>
    <w:rsid w:val="00412807"/>
    <w:rsid w:val="0041378B"/>
    <w:rsid w:val="00415C22"/>
    <w:rsid w:val="00416666"/>
    <w:rsid w:val="004175D3"/>
    <w:rsid w:val="00425699"/>
    <w:rsid w:val="00430DFC"/>
    <w:rsid w:val="00431F3E"/>
    <w:rsid w:val="00434803"/>
    <w:rsid w:val="00435B8E"/>
    <w:rsid w:val="004364DF"/>
    <w:rsid w:val="00437C52"/>
    <w:rsid w:val="0044044D"/>
    <w:rsid w:val="004407CE"/>
    <w:rsid w:val="00440D3B"/>
    <w:rsid w:val="00441107"/>
    <w:rsid w:val="004438CB"/>
    <w:rsid w:val="004439D0"/>
    <w:rsid w:val="004505A7"/>
    <w:rsid w:val="00451183"/>
    <w:rsid w:val="004519BE"/>
    <w:rsid w:val="00451DC8"/>
    <w:rsid w:val="00452CE9"/>
    <w:rsid w:val="00455096"/>
    <w:rsid w:val="004562F0"/>
    <w:rsid w:val="00457671"/>
    <w:rsid w:val="004628D6"/>
    <w:rsid w:val="00463B9C"/>
    <w:rsid w:val="00466818"/>
    <w:rsid w:val="00467575"/>
    <w:rsid w:val="00470521"/>
    <w:rsid w:val="0047406C"/>
    <w:rsid w:val="0047438B"/>
    <w:rsid w:val="00474EB3"/>
    <w:rsid w:val="00475A31"/>
    <w:rsid w:val="0047620C"/>
    <w:rsid w:val="004775D0"/>
    <w:rsid w:val="00477A28"/>
    <w:rsid w:val="00483460"/>
    <w:rsid w:val="0048361C"/>
    <w:rsid w:val="00483B55"/>
    <w:rsid w:val="00486FB7"/>
    <w:rsid w:val="00487BA9"/>
    <w:rsid w:val="00487E02"/>
    <w:rsid w:val="004932A1"/>
    <w:rsid w:val="00494E61"/>
    <w:rsid w:val="00494EA8"/>
    <w:rsid w:val="00496517"/>
    <w:rsid w:val="004966B3"/>
    <w:rsid w:val="00496C2F"/>
    <w:rsid w:val="004975CA"/>
    <w:rsid w:val="004A0F3D"/>
    <w:rsid w:val="004A468F"/>
    <w:rsid w:val="004A5F55"/>
    <w:rsid w:val="004A7768"/>
    <w:rsid w:val="004B013E"/>
    <w:rsid w:val="004B0C14"/>
    <w:rsid w:val="004B20D3"/>
    <w:rsid w:val="004B3773"/>
    <w:rsid w:val="004B4301"/>
    <w:rsid w:val="004B6C88"/>
    <w:rsid w:val="004C00D3"/>
    <w:rsid w:val="004C0898"/>
    <w:rsid w:val="004C2A96"/>
    <w:rsid w:val="004C39B0"/>
    <w:rsid w:val="004C3C6B"/>
    <w:rsid w:val="004C3E7B"/>
    <w:rsid w:val="004D348E"/>
    <w:rsid w:val="004D4B6C"/>
    <w:rsid w:val="004D72CE"/>
    <w:rsid w:val="004D7E66"/>
    <w:rsid w:val="004E0EA1"/>
    <w:rsid w:val="004E1B85"/>
    <w:rsid w:val="004E580E"/>
    <w:rsid w:val="004E649A"/>
    <w:rsid w:val="004E70FE"/>
    <w:rsid w:val="004F2BEA"/>
    <w:rsid w:val="004F2CB8"/>
    <w:rsid w:val="004F3205"/>
    <w:rsid w:val="004F374E"/>
    <w:rsid w:val="004F449C"/>
    <w:rsid w:val="005003AA"/>
    <w:rsid w:val="00502702"/>
    <w:rsid w:val="00502BF2"/>
    <w:rsid w:val="005035EB"/>
    <w:rsid w:val="005039F0"/>
    <w:rsid w:val="005043FA"/>
    <w:rsid w:val="00504BA4"/>
    <w:rsid w:val="0050570F"/>
    <w:rsid w:val="0050700B"/>
    <w:rsid w:val="00516040"/>
    <w:rsid w:val="00520C15"/>
    <w:rsid w:val="005210D1"/>
    <w:rsid w:val="005214F0"/>
    <w:rsid w:val="00523EB2"/>
    <w:rsid w:val="0052606F"/>
    <w:rsid w:val="0053031E"/>
    <w:rsid w:val="005312C2"/>
    <w:rsid w:val="00533111"/>
    <w:rsid w:val="00533163"/>
    <w:rsid w:val="0053426A"/>
    <w:rsid w:val="00534701"/>
    <w:rsid w:val="00534761"/>
    <w:rsid w:val="00535B72"/>
    <w:rsid w:val="00535B8C"/>
    <w:rsid w:val="0053786C"/>
    <w:rsid w:val="0054260A"/>
    <w:rsid w:val="0054671C"/>
    <w:rsid w:val="00546A6E"/>
    <w:rsid w:val="00550835"/>
    <w:rsid w:val="00560E61"/>
    <w:rsid w:val="0056191A"/>
    <w:rsid w:val="0056480B"/>
    <w:rsid w:val="0056685F"/>
    <w:rsid w:val="00567129"/>
    <w:rsid w:val="005678EB"/>
    <w:rsid w:val="00577DF0"/>
    <w:rsid w:val="00581C31"/>
    <w:rsid w:val="00582002"/>
    <w:rsid w:val="00583AE7"/>
    <w:rsid w:val="0058491D"/>
    <w:rsid w:val="00586867"/>
    <w:rsid w:val="0058688E"/>
    <w:rsid w:val="005874C1"/>
    <w:rsid w:val="005920DE"/>
    <w:rsid w:val="0059406C"/>
    <w:rsid w:val="00595E60"/>
    <w:rsid w:val="00596160"/>
    <w:rsid w:val="00597D2C"/>
    <w:rsid w:val="005A5787"/>
    <w:rsid w:val="005A5AB9"/>
    <w:rsid w:val="005B0868"/>
    <w:rsid w:val="005B0E9B"/>
    <w:rsid w:val="005B10C2"/>
    <w:rsid w:val="005B165E"/>
    <w:rsid w:val="005B2DDB"/>
    <w:rsid w:val="005B3E3B"/>
    <w:rsid w:val="005B5597"/>
    <w:rsid w:val="005B6038"/>
    <w:rsid w:val="005B7055"/>
    <w:rsid w:val="005B70E1"/>
    <w:rsid w:val="005B724F"/>
    <w:rsid w:val="005C1151"/>
    <w:rsid w:val="005C143C"/>
    <w:rsid w:val="005C1716"/>
    <w:rsid w:val="005C1840"/>
    <w:rsid w:val="005C24B9"/>
    <w:rsid w:val="005C4D2B"/>
    <w:rsid w:val="005D5181"/>
    <w:rsid w:val="005D6DF5"/>
    <w:rsid w:val="005E0658"/>
    <w:rsid w:val="005E1CEC"/>
    <w:rsid w:val="005E38DC"/>
    <w:rsid w:val="005E39B8"/>
    <w:rsid w:val="005E45FE"/>
    <w:rsid w:val="005E57F5"/>
    <w:rsid w:val="005E7B7A"/>
    <w:rsid w:val="005E7BF5"/>
    <w:rsid w:val="005F26A4"/>
    <w:rsid w:val="005F2949"/>
    <w:rsid w:val="005F5A18"/>
    <w:rsid w:val="005F66DF"/>
    <w:rsid w:val="006003F4"/>
    <w:rsid w:val="00600D81"/>
    <w:rsid w:val="006034BA"/>
    <w:rsid w:val="006038EE"/>
    <w:rsid w:val="00604A5C"/>
    <w:rsid w:val="0060684A"/>
    <w:rsid w:val="0060749D"/>
    <w:rsid w:val="006144AC"/>
    <w:rsid w:val="006151E3"/>
    <w:rsid w:val="00616066"/>
    <w:rsid w:val="00616575"/>
    <w:rsid w:val="006252D4"/>
    <w:rsid w:val="006337EC"/>
    <w:rsid w:val="00634045"/>
    <w:rsid w:val="00637AEC"/>
    <w:rsid w:val="006401DA"/>
    <w:rsid w:val="00640B24"/>
    <w:rsid w:val="00641325"/>
    <w:rsid w:val="006415C2"/>
    <w:rsid w:val="00650923"/>
    <w:rsid w:val="00651138"/>
    <w:rsid w:val="00651F79"/>
    <w:rsid w:val="006613DA"/>
    <w:rsid w:val="00661590"/>
    <w:rsid w:val="0066228E"/>
    <w:rsid w:val="00663559"/>
    <w:rsid w:val="00664234"/>
    <w:rsid w:val="006647D4"/>
    <w:rsid w:val="0066572F"/>
    <w:rsid w:val="00667077"/>
    <w:rsid w:val="00670724"/>
    <w:rsid w:val="0067094B"/>
    <w:rsid w:val="00670C23"/>
    <w:rsid w:val="00671184"/>
    <w:rsid w:val="006714AC"/>
    <w:rsid w:val="00672899"/>
    <w:rsid w:val="0067344D"/>
    <w:rsid w:val="00673D26"/>
    <w:rsid w:val="006745C0"/>
    <w:rsid w:val="00676B88"/>
    <w:rsid w:val="00680413"/>
    <w:rsid w:val="006920FA"/>
    <w:rsid w:val="006932F3"/>
    <w:rsid w:val="00693E62"/>
    <w:rsid w:val="0069465C"/>
    <w:rsid w:val="00694EC3"/>
    <w:rsid w:val="006A2D58"/>
    <w:rsid w:val="006A33AA"/>
    <w:rsid w:val="006A5C56"/>
    <w:rsid w:val="006A60F2"/>
    <w:rsid w:val="006B19C9"/>
    <w:rsid w:val="006B1A10"/>
    <w:rsid w:val="006B3146"/>
    <w:rsid w:val="006B40FE"/>
    <w:rsid w:val="006B4F1D"/>
    <w:rsid w:val="006B54B2"/>
    <w:rsid w:val="006B71DA"/>
    <w:rsid w:val="006B7342"/>
    <w:rsid w:val="006B7F5B"/>
    <w:rsid w:val="006C0BCD"/>
    <w:rsid w:val="006C1B3D"/>
    <w:rsid w:val="006C2B5F"/>
    <w:rsid w:val="006C31BC"/>
    <w:rsid w:val="006C325C"/>
    <w:rsid w:val="006C34CF"/>
    <w:rsid w:val="006C436E"/>
    <w:rsid w:val="006C77C5"/>
    <w:rsid w:val="006D1A36"/>
    <w:rsid w:val="006D2F7D"/>
    <w:rsid w:val="006D476A"/>
    <w:rsid w:val="006D4E12"/>
    <w:rsid w:val="006D538E"/>
    <w:rsid w:val="006D5C4B"/>
    <w:rsid w:val="006D78F7"/>
    <w:rsid w:val="006E01E2"/>
    <w:rsid w:val="006E03D1"/>
    <w:rsid w:val="006E0DA0"/>
    <w:rsid w:val="006E1D4A"/>
    <w:rsid w:val="006E3EFB"/>
    <w:rsid w:val="006E423D"/>
    <w:rsid w:val="006E4D84"/>
    <w:rsid w:val="006F0E56"/>
    <w:rsid w:val="006F2901"/>
    <w:rsid w:val="006F2919"/>
    <w:rsid w:val="006F685A"/>
    <w:rsid w:val="006F6CE4"/>
    <w:rsid w:val="006F6FB2"/>
    <w:rsid w:val="006F73C7"/>
    <w:rsid w:val="00703E55"/>
    <w:rsid w:val="0070562C"/>
    <w:rsid w:val="00706BA9"/>
    <w:rsid w:val="00710FB2"/>
    <w:rsid w:val="00713171"/>
    <w:rsid w:val="00713541"/>
    <w:rsid w:val="00713EAA"/>
    <w:rsid w:val="007143CA"/>
    <w:rsid w:val="0071477E"/>
    <w:rsid w:val="00714BC3"/>
    <w:rsid w:val="00715BAC"/>
    <w:rsid w:val="007208F0"/>
    <w:rsid w:val="00720E22"/>
    <w:rsid w:val="0072551A"/>
    <w:rsid w:val="00725A66"/>
    <w:rsid w:val="00725F06"/>
    <w:rsid w:val="007339A6"/>
    <w:rsid w:val="00733E7D"/>
    <w:rsid w:val="007353AE"/>
    <w:rsid w:val="00736CC0"/>
    <w:rsid w:val="0073768B"/>
    <w:rsid w:val="00742DE1"/>
    <w:rsid w:val="00744254"/>
    <w:rsid w:val="007468CB"/>
    <w:rsid w:val="007507C2"/>
    <w:rsid w:val="00750E24"/>
    <w:rsid w:val="00751F57"/>
    <w:rsid w:val="00752E7B"/>
    <w:rsid w:val="0075371A"/>
    <w:rsid w:val="00756C65"/>
    <w:rsid w:val="00756EDC"/>
    <w:rsid w:val="007575C6"/>
    <w:rsid w:val="0076063E"/>
    <w:rsid w:val="007656D9"/>
    <w:rsid w:val="007656F8"/>
    <w:rsid w:val="00766A02"/>
    <w:rsid w:val="00770EEC"/>
    <w:rsid w:val="00772783"/>
    <w:rsid w:val="00774DA6"/>
    <w:rsid w:val="00774F0F"/>
    <w:rsid w:val="00775DC8"/>
    <w:rsid w:val="007817BD"/>
    <w:rsid w:val="00783D40"/>
    <w:rsid w:val="0078419F"/>
    <w:rsid w:val="00785FA4"/>
    <w:rsid w:val="00791693"/>
    <w:rsid w:val="00793031"/>
    <w:rsid w:val="00793428"/>
    <w:rsid w:val="00796720"/>
    <w:rsid w:val="00796B85"/>
    <w:rsid w:val="00797917"/>
    <w:rsid w:val="0079796F"/>
    <w:rsid w:val="007A261F"/>
    <w:rsid w:val="007A46AF"/>
    <w:rsid w:val="007A486E"/>
    <w:rsid w:val="007A69FC"/>
    <w:rsid w:val="007A6FBA"/>
    <w:rsid w:val="007B3169"/>
    <w:rsid w:val="007B6451"/>
    <w:rsid w:val="007C06BE"/>
    <w:rsid w:val="007C4D3B"/>
    <w:rsid w:val="007C5969"/>
    <w:rsid w:val="007C6844"/>
    <w:rsid w:val="007C7A49"/>
    <w:rsid w:val="007D1E98"/>
    <w:rsid w:val="007D1FB8"/>
    <w:rsid w:val="007D32B6"/>
    <w:rsid w:val="007D6784"/>
    <w:rsid w:val="007D6BE5"/>
    <w:rsid w:val="007D7563"/>
    <w:rsid w:val="007E0BC4"/>
    <w:rsid w:val="007E139F"/>
    <w:rsid w:val="007E4150"/>
    <w:rsid w:val="007E460F"/>
    <w:rsid w:val="007E6E7E"/>
    <w:rsid w:val="007F51CD"/>
    <w:rsid w:val="007F6C57"/>
    <w:rsid w:val="00800235"/>
    <w:rsid w:val="008017EF"/>
    <w:rsid w:val="00804746"/>
    <w:rsid w:val="00804909"/>
    <w:rsid w:val="00806F53"/>
    <w:rsid w:val="00810D57"/>
    <w:rsid w:val="00811B7F"/>
    <w:rsid w:val="0081303C"/>
    <w:rsid w:val="00813E02"/>
    <w:rsid w:val="00815C9C"/>
    <w:rsid w:val="00820EFB"/>
    <w:rsid w:val="008238C4"/>
    <w:rsid w:val="00823C48"/>
    <w:rsid w:val="00823F8E"/>
    <w:rsid w:val="00825E59"/>
    <w:rsid w:val="00826288"/>
    <w:rsid w:val="00826D22"/>
    <w:rsid w:val="0083247F"/>
    <w:rsid w:val="00833596"/>
    <w:rsid w:val="00833B38"/>
    <w:rsid w:val="00834330"/>
    <w:rsid w:val="00835DEA"/>
    <w:rsid w:val="008375BE"/>
    <w:rsid w:val="008376F3"/>
    <w:rsid w:val="008444A0"/>
    <w:rsid w:val="00845752"/>
    <w:rsid w:val="00845BDC"/>
    <w:rsid w:val="008473DE"/>
    <w:rsid w:val="00850171"/>
    <w:rsid w:val="0085125F"/>
    <w:rsid w:val="0085137E"/>
    <w:rsid w:val="00853071"/>
    <w:rsid w:val="008552A7"/>
    <w:rsid w:val="00856F3B"/>
    <w:rsid w:val="008611A9"/>
    <w:rsid w:val="0087066C"/>
    <w:rsid w:val="00871BFA"/>
    <w:rsid w:val="00871EA1"/>
    <w:rsid w:val="008723EB"/>
    <w:rsid w:val="00874006"/>
    <w:rsid w:val="00875733"/>
    <w:rsid w:val="00875D74"/>
    <w:rsid w:val="008801AA"/>
    <w:rsid w:val="008806C2"/>
    <w:rsid w:val="00880AEC"/>
    <w:rsid w:val="008812FA"/>
    <w:rsid w:val="00883B7A"/>
    <w:rsid w:val="0088498D"/>
    <w:rsid w:val="00885D0C"/>
    <w:rsid w:val="00886C78"/>
    <w:rsid w:val="00890729"/>
    <w:rsid w:val="0089094A"/>
    <w:rsid w:val="008921C7"/>
    <w:rsid w:val="00894BE1"/>
    <w:rsid w:val="0089529E"/>
    <w:rsid w:val="00897E6A"/>
    <w:rsid w:val="008A017B"/>
    <w:rsid w:val="008A03E5"/>
    <w:rsid w:val="008A479C"/>
    <w:rsid w:val="008A4D56"/>
    <w:rsid w:val="008A5829"/>
    <w:rsid w:val="008B4A26"/>
    <w:rsid w:val="008B5EFB"/>
    <w:rsid w:val="008C3D59"/>
    <w:rsid w:val="008C44EB"/>
    <w:rsid w:val="008C58DD"/>
    <w:rsid w:val="008C6D98"/>
    <w:rsid w:val="008C740C"/>
    <w:rsid w:val="008C7451"/>
    <w:rsid w:val="008D3E55"/>
    <w:rsid w:val="008E0B9F"/>
    <w:rsid w:val="008E54EE"/>
    <w:rsid w:val="008E7736"/>
    <w:rsid w:val="008E78BB"/>
    <w:rsid w:val="008F09DB"/>
    <w:rsid w:val="008F175C"/>
    <w:rsid w:val="008F4C3B"/>
    <w:rsid w:val="008F5CB6"/>
    <w:rsid w:val="00900245"/>
    <w:rsid w:val="00900252"/>
    <w:rsid w:val="009002EB"/>
    <w:rsid w:val="00904047"/>
    <w:rsid w:val="009051D6"/>
    <w:rsid w:val="0090686F"/>
    <w:rsid w:val="00907924"/>
    <w:rsid w:val="00907A09"/>
    <w:rsid w:val="00907D77"/>
    <w:rsid w:val="00910B3A"/>
    <w:rsid w:val="009140EF"/>
    <w:rsid w:val="00916021"/>
    <w:rsid w:val="00916A1C"/>
    <w:rsid w:val="00921A65"/>
    <w:rsid w:val="00921BAB"/>
    <w:rsid w:val="00926E06"/>
    <w:rsid w:val="00927D6B"/>
    <w:rsid w:val="00932749"/>
    <w:rsid w:val="00932B32"/>
    <w:rsid w:val="009372CC"/>
    <w:rsid w:val="00941DF3"/>
    <w:rsid w:val="00942FE7"/>
    <w:rsid w:val="0094311B"/>
    <w:rsid w:val="00943B55"/>
    <w:rsid w:val="00944302"/>
    <w:rsid w:val="0095464F"/>
    <w:rsid w:val="009559E5"/>
    <w:rsid w:val="009567B9"/>
    <w:rsid w:val="00961274"/>
    <w:rsid w:val="00964616"/>
    <w:rsid w:val="00974C66"/>
    <w:rsid w:val="00974E5C"/>
    <w:rsid w:val="0097640A"/>
    <w:rsid w:val="009807B4"/>
    <w:rsid w:val="00980D18"/>
    <w:rsid w:val="0098244B"/>
    <w:rsid w:val="00984D5E"/>
    <w:rsid w:val="009935B6"/>
    <w:rsid w:val="0099591D"/>
    <w:rsid w:val="00996779"/>
    <w:rsid w:val="00997F27"/>
    <w:rsid w:val="009A01D5"/>
    <w:rsid w:val="009A2780"/>
    <w:rsid w:val="009A5FAC"/>
    <w:rsid w:val="009A65DA"/>
    <w:rsid w:val="009A6A95"/>
    <w:rsid w:val="009B0223"/>
    <w:rsid w:val="009B10B1"/>
    <w:rsid w:val="009B2744"/>
    <w:rsid w:val="009B3021"/>
    <w:rsid w:val="009B31B5"/>
    <w:rsid w:val="009B3EC8"/>
    <w:rsid w:val="009B5219"/>
    <w:rsid w:val="009C1A93"/>
    <w:rsid w:val="009C46D5"/>
    <w:rsid w:val="009C5904"/>
    <w:rsid w:val="009C5B89"/>
    <w:rsid w:val="009C6C85"/>
    <w:rsid w:val="009D005A"/>
    <w:rsid w:val="009D1320"/>
    <w:rsid w:val="009D1362"/>
    <w:rsid w:val="009D38F2"/>
    <w:rsid w:val="009D5A49"/>
    <w:rsid w:val="009D700C"/>
    <w:rsid w:val="009D708F"/>
    <w:rsid w:val="009E009C"/>
    <w:rsid w:val="009E1E39"/>
    <w:rsid w:val="009E4E91"/>
    <w:rsid w:val="009F42FB"/>
    <w:rsid w:val="009F437C"/>
    <w:rsid w:val="009F761C"/>
    <w:rsid w:val="00A03207"/>
    <w:rsid w:val="00A032F8"/>
    <w:rsid w:val="00A03551"/>
    <w:rsid w:val="00A0571B"/>
    <w:rsid w:val="00A10BD6"/>
    <w:rsid w:val="00A10E5B"/>
    <w:rsid w:val="00A11577"/>
    <w:rsid w:val="00A13AE2"/>
    <w:rsid w:val="00A13F23"/>
    <w:rsid w:val="00A14F4C"/>
    <w:rsid w:val="00A16425"/>
    <w:rsid w:val="00A17665"/>
    <w:rsid w:val="00A202DD"/>
    <w:rsid w:val="00A23ED2"/>
    <w:rsid w:val="00A243BD"/>
    <w:rsid w:val="00A24764"/>
    <w:rsid w:val="00A25B16"/>
    <w:rsid w:val="00A25CE2"/>
    <w:rsid w:val="00A3035B"/>
    <w:rsid w:val="00A30E0F"/>
    <w:rsid w:val="00A31C1E"/>
    <w:rsid w:val="00A33179"/>
    <w:rsid w:val="00A379E0"/>
    <w:rsid w:val="00A401E4"/>
    <w:rsid w:val="00A40459"/>
    <w:rsid w:val="00A4118E"/>
    <w:rsid w:val="00A43E3F"/>
    <w:rsid w:val="00A46246"/>
    <w:rsid w:val="00A508BC"/>
    <w:rsid w:val="00A509A4"/>
    <w:rsid w:val="00A5252A"/>
    <w:rsid w:val="00A54EB1"/>
    <w:rsid w:val="00A56DC4"/>
    <w:rsid w:val="00A57611"/>
    <w:rsid w:val="00A57DC9"/>
    <w:rsid w:val="00A616E6"/>
    <w:rsid w:val="00A64463"/>
    <w:rsid w:val="00A670F4"/>
    <w:rsid w:val="00A701DA"/>
    <w:rsid w:val="00A71A48"/>
    <w:rsid w:val="00A72A21"/>
    <w:rsid w:val="00A73317"/>
    <w:rsid w:val="00A73882"/>
    <w:rsid w:val="00A74D07"/>
    <w:rsid w:val="00A7546D"/>
    <w:rsid w:val="00A75675"/>
    <w:rsid w:val="00A80E41"/>
    <w:rsid w:val="00A8101A"/>
    <w:rsid w:val="00A836A2"/>
    <w:rsid w:val="00A8412F"/>
    <w:rsid w:val="00A9141D"/>
    <w:rsid w:val="00A9613F"/>
    <w:rsid w:val="00A96C97"/>
    <w:rsid w:val="00A975A4"/>
    <w:rsid w:val="00A97935"/>
    <w:rsid w:val="00AA0958"/>
    <w:rsid w:val="00AA345D"/>
    <w:rsid w:val="00AA4884"/>
    <w:rsid w:val="00AA5494"/>
    <w:rsid w:val="00AA64E0"/>
    <w:rsid w:val="00AA67CA"/>
    <w:rsid w:val="00AA71F7"/>
    <w:rsid w:val="00AB1E0D"/>
    <w:rsid w:val="00AB2710"/>
    <w:rsid w:val="00AB32C6"/>
    <w:rsid w:val="00AB341C"/>
    <w:rsid w:val="00AC03ED"/>
    <w:rsid w:val="00AC175E"/>
    <w:rsid w:val="00AD0EEA"/>
    <w:rsid w:val="00AD1E36"/>
    <w:rsid w:val="00AD3581"/>
    <w:rsid w:val="00AD39FA"/>
    <w:rsid w:val="00AD3A31"/>
    <w:rsid w:val="00AD3C1B"/>
    <w:rsid w:val="00AD4BD8"/>
    <w:rsid w:val="00AD5627"/>
    <w:rsid w:val="00AD5E6C"/>
    <w:rsid w:val="00AD7A2A"/>
    <w:rsid w:val="00AD7A79"/>
    <w:rsid w:val="00AE01E0"/>
    <w:rsid w:val="00AE122E"/>
    <w:rsid w:val="00AE31F4"/>
    <w:rsid w:val="00AE4C82"/>
    <w:rsid w:val="00AE74F0"/>
    <w:rsid w:val="00AF0666"/>
    <w:rsid w:val="00AF1235"/>
    <w:rsid w:val="00AF1430"/>
    <w:rsid w:val="00AF2089"/>
    <w:rsid w:val="00AF44F8"/>
    <w:rsid w:val="00AF5D94"/>
    <w:rsid w:val="00AF5F0F"/>
    <w:rsid w:val="00AF66F6"/>
    <w:rsid w:val="00B0164B"/>
    <w:rsid w:val="00B04B21"/>
    <w:rsid w:val="00B04BD3"/>
    <w:rsid w:val="00B04D67"/>
    <w:rsid w:val="00B05985"/>
    <w:rsid w:val="00B13027"/>
    <w:rsid w:val="00B143C7"/>
    <w:rsid w:val="00B1720B"/>
    <w:rsid w:val="00B25005"/>
    <w:rsid w:val="00B25DE4"/>
    <w:rsid w:val="00B2650A"/>
    <w:rsid w:val="00B269C8"/>
    <w:rsid w:val="00B30B4F"/>
    <w:rsid w:val="00B32585"/>
    <w:rsid w:val="00B34926"/>
    <w:rsid w:val="00B35598"/>
    <w:rsid w:val="00B35950"/>
    <w:rsid w:val="00B406C0"/>
    <w:rsid w:val="00B42471"/>
    <w:rsid w:val="00B4302A"/>
    <w:rsid w:val="00B4311B"/>
    <w:rsid w:val="00B43A6C"/>
    <w:rsid w:val="00B43CB3"/>
    <w:rsid w:val="00B4539B"/>
    <w:rsid w:val="00B46241"/>
    <w:rsid w:val="00B514F4"/>
    <w:rsid w:val="00B53F8D"/>
    <w:rsid w:val="00B608ED"/>
    <w:rsid w:val="00B612CD"/>
    <w:rsid w:val="00B61720"/>
    <w:rsid w:val="00B622FC"/>
    <w:rsid w:val="00B628DE"/>
    <w:rsid w:val="00B62E5B"/>
    <w:rsid w:val="00B63514"/>
    <w:rsid w:val="00B64FB0"/>
    <w:rsid w:val="00B66B02"/>
    <w:rsid w:val="00B66CDF"/>
    <w:rsid w:val="00B6713C"/>
    <w:rsid w:val="00B71B63"/>
    <w:rsid w:val="00B74BBE"/>
    <w:rsid w:val="00B75165"/>
    <w:rsid w:val="00B76A56"/>
    <w:rsid w:val="00B77390"/>
    <w:rsid w:val="00B77A94"/>
    <w:rsid w:val="00B80600"/>
    <w:rsid w:val="00B832EB"/>
    <w:rsid w:val="00B905D4"/>
    <w:rsid w:val="00B91219"/>
    <w:rsid w:val="00B9391D"/>
    <w:rsid w:val="00B93C50"/>
    <w:rsid w:val="00B94D7E"/>
    <w:rsid w:val="00B95B7F"/>
    <w:rsid w:val="00B962EE"/>
    <w:rsid w:val="00B9653B"/>
    <w:rsid w:val="00BA0E9F"/>
    <w:rsid w:val="00BA10D6"/>
    <w:rsid w:val="00BA3D6B"/>
    <w:rsid w:val="00BA4710"/>
    <w:rsid w:val="00BB096D"/>
    <w:rsid w:val="00BB4254"/>
    <w:rsid w:val="00BB4F92"/>
    <w:rsid w:val="00BB542B"/>
    <w:rsid w:val="00BB639D"/>
    <w:rsid w:val="00BB6A2E"/>
    <w:rsid w:val="00BB7C15"/>
    <w:rsid w:val="00BC201B"/>
    <w:rsid w:val="00BC35B5"/>
    <w:rsid w:val="00BC3D21"/>
    <w:rsid w:val="00BC68E6"/>
    <w:rsid w:val="00BD1495"/>
    <w:rsid w:val="00BD1BA5"/>
    <w:rsid w:val="00BD3396"/>
    <w:rsid w:val="00BD6B09"/>
    <w:rsid w:val="00BD7336"/>
    <w:rsid w:val="00BE017D"/>
    <w:rsid w:val="00BE3FA1"/>
    <w:rsid w:val="00BE48CB"/>
    <w:rsid w:val="00BE49D2"/>
    <w:rsid w:val="00BF184B"/>
    <w:rsid w:val="00BF281C"/>
    <w:rsid w:val="00BF296D"/>
    <w:rsid w:val="00BF2FFB"/>
    <w:rsid w:val="00BF4736"/>
    <w:rsid w:val="00BF47D5"/>
    <w:rsid w:val="00BF48C7"/>
    <w:rsid w:val="00C006C9"/>
    <w:rsid w:val="00C00BCE"/>
    <w:rsid w:val="00C01117"/>
    <w:rsid w:val="00C03734"/>
    <w:rsid w:val="00C037F6"/>
    <w:rsid w:val="00C038E5"/>
    <w:rsid w:val="00C04431"/>
    <w:rsid w:val="00C04C99"/>
    <w:rsid w:val="00C071CC"/>
    <w:rsid w:val="00C07FF3"/>
    <w:rsid w:val="00C113B8"/>
    <w:rsid w:val="00C11A45"/>
    <w:rsid w:val="00C12D25"/>
    <w:rsid w:val="00C1419E"/>
    <w:rsid w:val="00C14AAA"/>
    <w:rsid w:val="00C155A6"/>
    <w:rsid w:val="00C15683"/>
    <w:rsid w:val="00C25267"/>
    <w:rsid w:val="00C269F9"/>
    <w:rsid w:val="00C27D6A"/>
    <w:rsid w:val="00C31E46"/>
    <w:rsid w:val="00C3406E"/>
    <w:rsid w:val="00C36295"/>
    <w:rsid w:val="00C36470"/>
    <w:rsid w:val="00C377ED"/>
    <w:rsid w:val="00C406AB"/>
    <w:rsid w:val="00C43F5B"/>
    <w:rsid w:val="00C45087"/>
    <w:rsid w:val="00C45FD3"/>
    <w:rsid w:val="00C50D9F"/>
    <w:rsid w:val="00C53394"/>
    <w:rsid w:val="00C56215"/>
    <w:rsid w:val="00C563C8"/>
    <w:rsid w:val="00C56841"/>
    <w:rsid w:val="00C616D0"/>
    <w:rsid w:val="00C64BF4"/>
    <w:rsid w:val="00C65E36"/>
    <w:rsid w:val="00C65F17"/>
    <w:rsid w:val="00C70270"/>
    <w:rsid w:val="00C7388D"/>
    <w:rsid w:val="00C762D8"/>
    <w:rsid w:val="00C76E7D"/>
    <w:rsid w:val="00C80128"/>
    <w:rsid w:val="00C805DC"/>
    <w:rsid w:val="00C815A5"/>
    <w:rsid w:val="00C82685"/>
    <w:rsid w:val="00C82B87"/>
    <w:rsid w:val="00C8379D"/>
    <w:rsid w:val="00C85350"/>
    <w:rsid w:val="00C864DC"/>
    <w:rsid w:val="00C865B8"/>
    <w:rsid w:val="00C87F67"/>
    <w:rsid w:val="00C91087"/>
    <w:rsid w:val="00CA36E4"/>
    <w:rsid w:val="00CA439E"/>
    <w:rsid w:val="00CA5A39"/>
    <w:rsid w:val="00CB194C"/>
    <w:rsid w:val="00CB48B2"/>
    <w:rsid w:val="00CC0BE0"/>
    <w:rsid w:val="00CC29CD"/>
    <w:rsid w:val="00CC6E5B"/>
    <w:rsid w:val="00CC79C9"/>
    <w:rsid w:val="00CD0F52"/>
    <w:rsid w:val="00CD54D3"/>
    <w:rsid w:val="00CD6BAE"/>
    <w:rsid w:val="00CD79F9"/>
    <w:rsid w:val="00CE2B98"/>
    <w:rsid w:val="00CE33D0"/>
    <w:rsid w:val="00CE39A2"/>
    <w:rsid w:val="00CE3F74"/>
    <w:rsid w:val="00CE5AB1"/>
    <w:rsid w:val="00CE62C8"/>
    <w:rsid w:val="00CE6934"/>
    <w:rsid w:val="00CE7B84"/>
    <w:rsid w:val="00CE7DA6"/>
    <w:rsid w:val="00CF2B7B"/>
    <w:rsid w:val="00CF5A28"/>
    <w:rsid w:val="00CF5AE8"/>
    <w:rsid w:val="00CF6D91"/>
    <w:rsid w:val="00CF70BD"/>
    <w:rsid w:val="00D00F91"/>
    <w:rsid w:val="00D104D8"/>
    <w:rsid w:val="00D13A0E"/>
    <w:rsid w:val="00D14616"/>
    <w:rsid w:val="00D15C50"/>
    <w:rsid w:val="00D1742E"/>
    <w:rsid w:val="00D17BAF"/>
    <w:rsid w:val="00D2001D"/>
    <w:rsid w:val="00D21218"/>
    <w:rsid w:val="00D235EA"/>
    <w:rsid w:val="00D30CF6"/>
    <w:rsid w:val="00D30E6A"/>
    <w:rsid w:val="00D41BA1"/>
    <w:rsid w:val="00D4515C"/>
    <w:rsid w:val="00D456A0"/>
    <w:rsid w:val="00D50628"/>
    <w:rsid w:val="00D50B63"/>
    <w:rsid w:val="00D53E47"/>
    <w:rsid w:val="00D567AC"/>
    <w:rsid w:val="00D57076"/>
    <w:rsid w:val="00D65869"/>
    <w:rsid w:val="00D67583"/>
    <w:rsid w:val="00D70CE0"/>
    <w:rsid w:val="00D723EB"/>
    <w:rsid w:val="00D736A8"/>
    <w:rsid w:val="00D74963"/>
    <w:rsid w:val="00D76314"/>
    <w:rsid w:val="00D7644B"/>
    <w:rsid w:val="00D82286"/>
    <w:rsid w:val="00D84BB9"/>
    <w:rsid w:val="00D86921"/>
    <w:rsid w:val="00D8716C"/>
    <w:rsid w:val="00D87355"/>
    <w:rsid w:val="00D91A40"/>
    <w:rsid w:val="00D922E6"/>
    <w:rsid w:val="00D945D1"/>
    <w:rsid w:val="00D94608"/>
    <w:rsid w:val="00DA3321"/>
    <w:rsid w:val="00DA545E"/>
    <w:rsid w:val="00DA5C56"/>
    <w:rsid w:val="00DA6E41"/>
    <w:rsid w:val="00DA6E4C"/>
    <w:rsid w:val="00DA7774"/>
    <w:rsid w:val="00DC2437"/>
    <w:rsid w:val="00DC3A1E"/>
    <w:rsid w:val="00DC404F"/>
    <w:rsid w:val="00DC7C36"/>
    <w:rsid w:val="00DD17AC"/>
    <w:rsid w:val="00DD1DF4"/>
    <w:rsid w:val="00DD32BD"/>
    <w:rsid w:val="00DD343E"/>
    <w:rsid w:val="00DD537A"/>
    <w:rsid w:val="00DD7D6F"/>
    <w:rsid w:val="00DE0BC0"/>
    <w:rsid w:val="00DE24DF"/>
    <w:rsid w:val="00DE77D8"/>
    <w:rsid w:val="00DF00EE"/>
    <w:rsid w:val="00DF1C6E"/>
    <w:rsid w:val="00DF7A1C"/>
    <w:rsid w:val="00DF7D0C"/>
    <w:rsid w:val="00E000CD"/>
    <w:rsid w:val="00E00AD4"/>
    <w:rsid w:val="00E02F48"/>
    <w:rsid w:val="00E03FDD"/>
    <w:rsid w:val="00E05F89"/>
    <w:rsid w:val="00E14F0D"/>
    <w:rsid w:val="00E1522E"/>
    <w:rsid w:val="00E16880"/>
    <w:rsid w:val="00E1700A"/>
    <w:rsid w:val="00E1705C"/>
    <w:rsid w:val="00E17289"/>
    <w:rsid w:val="00E1753E"/>
    <w:rsid w:val="00E2362B"/>
    <w:rsid w:val="00E261B5"/>
    <w:rsid w:val="00E267EE"/>
    <w:rsid w:val="00E34133"/>
    <w:rsid w:val="00E34641"/>
    <w:rsid w:val="00E34C54"/>
    <w:rsid w:val="00E367F5"/>
    <w:rsid w:val="00E36C4F"/>
    <w:rsid w:val="00E3752A"/>
    <w:rsid w:val="00E41152"/>
    <w:rsid w:val="00E41995"/>
    <w:rsid w:val="00E4356A"/>
    <w:rsid w:val="00E45E4E"/>
    <w:rsid w:val="00E52E7F"/>
    <w:rsid w:val="00E55032"/>
    <w:rsid w:val="00E560F1"/>
    <w:rsid w:val="00E62028"/>
    <w:rsid w:val="00E62EAD"/>
    <w:rsid w:val="00E63310"/>
    <w:rsid w:val="00E63739"/>
    <w:rsid w:val="00E63F7A"/>
    <w:rsid w:val="00E65358"/>
    <w:rsid w:val="00E65960"/>
    <w:rsid w:val="00E66B6A"/>
    <w:rsid w:val="00E70631"/>
    <w:rsid w:val="00E70DD5"/>
    <w:rsid w:val="00E7133D"/>
    <w:rsid w:val="00E731A4"/>
    <w:rsid w:val="00E75D7C"/>
    <w:rsid w:val="00E77217"/>
    <w:rsid w:val="00E779DF"/>
    <w:rsid w:val="00E8115D"/>
    <w:rsid w:val="00E817E1"/>
    <w:rsid w:val="00E81BF5"/>
    <w:rsid w:val="00E8305E"/>
    <w:rsid w:val="00E8407D"/>
    <w:rsid w:val="00E85648"/>
    <w:rsid w:val="00E9061D"/>
    <w:rsid w:val="00E90946"/>
    <w:rsid w:val="00E91603"/>
    <w:rsid w:val="00E946A3"/>
    <w:rsid w:val="00E94B4F"/>
    <w:rsid w:val="00E956D0"/>
    <w:rsid w:val="00E9574B"/>
    <w:rsid w:val="00E9608A"/>
    <w:rsid w:val="00E97F55"/>
    <w:rsid w:val="00EA0E2D"/>
    <w:rsid w:val="00EA5171"/>
    <w:rsid w:val="00EB085B"/>
    <w:rsid w:val="00EB094F"/>
    <w:rsid w:val="00EB0A4E"/>
    <w:rsid w:val="00EB4B8F"/>
    <w:rsid w:val="00EB6241"/>
    <w:rsid w:val="00EB7F01"/>
    <w:rsid w:val="00EC07D0"/>
    <w:rsid w:val="00EC13E3"/>
    <w:rsid w:val="00EC4CDE"/>
    <w:rsid w:val="00EC4ECE"/>
    <w:rsid w:val="00EC7ACC"/>
    <w:rsid w:val="00ED623F"/>
    <w:rsid w:val="00ED6791"/>
    <w:rsid w:val="00EE1CD8"/>
    <w:rsid w:val="00EE4AFB"/>
    <w:rsid w:val="00EE5317"/>
    <w:rsid w:val="00EE5C34"/>
    <w:rsid w:val="00EE69FE"/>
    <w:rsid w:val="00EE75A1"/>
    <w:rsid w:val="00EF12F6"/>
    <w:rsid w:val="00EF14E8"/>
    <w:rsid w:val="00EF2082"/>
    <w:rsid w:val="00EF5488"/>
    <w:rsid w:val="00EF6334"/>
    <w:rsid w:val="00EF75DD"/>
    <w:rsid w:val="00F01EBE"/>
    <w:rsid w:val="00F01EBF"/>
    <w:rsid w:val="00F04287"/>
    <w:rsid w:val="00F05374"/>
    <w:rsid w:val="00F0569A"/>
    <w:rsid w:val="00F10903"/>
    <w:rsid w:val="00F11054"/>
    <w:rsid w:val="00F1125E"/>
    <w:rsid w:val="00F11789"/>
    <w:rsid w:val="00F1201A"/>
    <w:rsid w:val="00F1495B"/>
    <w:rsid w:val="00F15B15"/>
    <w:rsid w:val="00F16145"/>
    <w:rsid w:val="00F23240"/>
    <w:rsid w:val="00F23A26"/>
    <w:rsid w:val="00F2608F"/>
    <w:rsid w:val="00F306CF"/>
    <w:rsid w:val="00F332A3"/>
    <w:rsid w:val="00F34160"/>
    <w:rsid w:val="00F357F8"/>
    <w:rsid w:val="00F37DAC"/>
    <w:rsid w:val="00F40108"/>
    <w:rsid w:val="00F404E1"/>
    <w:rsid w:val="00F40988"/>
    <w:rsid w:val="00F43559"/>
    <w:rsid w:val="00F44A0D"/>
    <w:rsid w:val="00F54763"/>
    <w:rsid w:val="00F57A6E"/>
    <w:rsid w:val="00F57BE2"/>
    <w:rsid w:val="00F60028"/>
    <w:rsid w:val="00F61B0C"/>
    <w:rsid w:val="00F67A7E"/>
    <w:rsid w:val="00F67C0C"/>
    <w:rsid w:val="00F73C5F"/>
    <w:rsid w:val="00F73F5F"/>
    <w:rsid w:val="00F74907"/>
    <w:rsid w:val="00F76909"/>
    <w:rsid w:val="00F77402"/>
    <w:rsid w:val="00F7778D"/>
    <w:rsid w:val="00F801D6"/>
    <w:rsid w:val="00F81E99"/>
    <w:rsid w:val="00F82AFB"/>
    <w:rsid w:val="00F837D0"/>
    <w:rsid w:val="00F83E22"/>
    <w:rsid w:val="00F85046"/>
    <w:rsid w:val="00F861CE"/>
    <w:rsid w:val="00F86761"/>
    <w:rsid w:val="00F90354"/>
    <w:rsid w:val="00F9221E"/>
    <w:rsid w:val="00F94DA9"/>
    <w:rsid w:val="00FA078B"/>
    <w:rsid w:val="00FA1B66"/>
    <w:rsid w:val="00FA3C96"/>
    <w:rsid w:val="00FA3FD0"/>
    <w:rsid w:val="00FA5CC8"/>
    <w:rsid w:val="00FA73C5"/>
    <w:rsid w:val="00FB1AFA"/>
    <w:rsid w:val="00FB30B0"/>
    <w:rsid w:val="00FB4351"/>
    <w:rsid w:val="00FB5F93"/>
    <w:rsid w:val="00FC0885"/>
    <w:rsid w:val="00FC1661"/>
    <w:rsid w:val="00FC22A0"/>
    <w:rsid w:val="00FC3E78"/>
    <w:rsid w:val="00FC4C00"/>
    <w:rsid w:val="00FC5EEB"/>
    <w:rsid w:val="00FC7D04"/>
    <w:rsid w:val="00FD1567"/>
    <w:rsid w:val="00FD20D4"/>
    <w:rsid w:val="00FD547E"/>
    <w:rsid w:val="00FD6581"/>
    <w:rsid w:val="00FD6E14"/>
    <w:rsid w:val="00FD71B4"/>
    <w:rsid w:val="00FD7A96"/>
    <w:rsid w:val="00FE063E"/>
    <w:rsid w:val="00FE1F00"/>
    <w:rsid w:val="00FE3499"/>
    <w:rsid w:val="00FE4EFB"/>
    <w:rsid w:val="00FE5157"/>
    <w:rsid w:val="00FE5B2F"/>
    <w:rsid w:val="00FE7593"/>
    <w:rsid w:val="00FE7E93"/>
    <w:rsid w:val="00FF0C8A"/>
    <w:rsid w:val="00FF268E"/>
    <w:rsid w:val="00FF3FAC"/>
    <w:rsid w:val="00FF4116"/>
    <w:rsid w:val="00FF5427"/>
    <w:rsid w:val="00FF7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8064F5-DDC0-4AE0-98E6-A1D202F4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7B9"/>
    <w:rPr>
      <w:rFonts w:eastAsia="Times New Roman"/>
    </w:rPr>
  </w:style>
  <w:style w:type="paragraph" w:styleId="Heading4">
    <w:name w:val="heading 4"/>
    <w:basedOn w:val="Normal"/>
    <w:next w:val="Normal"/>
    <w:link w:val="Heading4Char"/>
    <w:uiPriority w:val="9"/>
    <w:semiHidden/>
    <w:unhideWhenUsed/>
    <w:qFormat/>
    <w:rsid w:val="000072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67B9"/>
    <w:rPr>
      <w:sz w:val="24"/>
    </w:rPr>
  </w:style>
  <w:style w:type="table" w:styleId="TableGrid">
    <w:name w:val="Table Grid"/>
    <w:basedOn w:val="TableNormal"/>
    <w:uiPriority w:val="59"/>
    <w:rsid w:val="0040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3DD2"/>
    <w:rPr>
      <w:color w:val="FF3300"/>
      <w:u w:val="single"/>
    </w:rPr>
  </w:style>
  <w:style w:type="paragraph" w:styleId="Footer">
    <w:name w:val="footer"/>
    <w:basedOn w:val="Normal"/>
    <w:rsid w:val="00C7388D"/>
    <w:pPr>
      <w:tabs>
        <w:tab w:val="center" w:pos="4320"/>
        <w:tab w:val="right" w:pos="8640"/>
      </w:tabs>
    </w:pPr>
  </w:style>
  <w:style w:type="character" w:styleId="PageNumber">
    <w:name w:val="page number"/>
    <w:basedOn w:val="DefaultParagraphFont"/>
    <w:rsid w:val="00C7388D"/>
  </w:style>
  <w:style w:type="paragraph" w:styleId="Header">
    <w:name w:val="header"/>
    <w:basedOn w:val="Normal"/>
    <w:link w:val="HeaderChar"/>
    <w:uiPriority w:val="99"/>
    <w:unhideWhenUsed/>
    <w:rsid w:val="00E8407D"/>
    <w:pPr>
      <w:tabs>
        <w:tab w:val="center" w:pos="4680"/>
        <w:tab w:val="right" w:pos="9360"/>
      </w:tabs>
    </w:pPr>
  </w:style>
  <w:style w:type="character" w:customStyle="1" w:styleId="HeaderChar">
    <w:name w:val="Header Char"/>
    <w:basedOn w:val="DefaultParagraphFont"/>
    <w:link w:val="Header"/>
    <w:uiPriority w:val="99"/>
    <w:rsid w:val="00E8407D"/>
    <w:rPr>
      <w:rFonts w:eastAsia="Times New Roman"/>
    </w:rPr>
  </w:style>
  <w:style w:type="character" w:styleId="CommentReference">
    <w:name w:val="annotation reference"/>
    <w:basedOn w:val="DefaultParagraphFont"/>
    <w:uiPriority w:val="99"/>
    <w:semiHidden/>
    <w:unhideWhenUsed/>
    <w:rsid w:val="00D17BAF"/>
    <w:rPr>
      <w:sz w:val="16"/>
      <w:szCs w:val="16"/>
    </w:rPr>
  </w:style>
  <w:style w:type="paragraph" w:styleId="ListParagraph">
    <w:name w:val="List Paragraph"/>
    <w:basedOn w:val="Normal"/>
    <w:uiPriority w:val="34"/>
    <w:qFormat/>
    <w:rsid w:val="00D17BAF"/>
    <w:pPr>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007262"/>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rsid w:val="00AA5494"/>
    <w:rPr>
      <w:rFonts w:eastAsia="Times New Roman"/>
      <w:sz w:val="24"/>
    </w:rPr>
  </w:style>
  <w:style w:type="paragraph" w:styleId="BalloonText">
    <w:name w:val="Balloon Text"/>
    <w:basedOn w:val="Normal"/>
    <w:link w:val="BalloonTextChar"/>
    <w:uiPriority w:val="99"/>
    <w:semiHidden/>
    <w:unhideWhenUsed/>
    <w:rsid w:val="007D6BE5"/>
    <w:rPr>
      <w:rFonts w:ascii="Tahoma" w:hAnsi="Tahoma" w:cs="Tahoma"/>
      <w:sz w:val="16"/>
      <w:szCs w:val="16"/>
    </w:rPr>
  </w:style>
  <w:style w:type="character" w:customStyle="1" w:styleId="BalloonTextChar">
    <w:name w:val="Balloon Text Char"/>
    <w:basedOn w:val="DefaultParagraphFont"/>
    <w:link w:val="BalloonText"/>
    <w:uiPriority w:val="99"/>
    <w:semiHidden/>
    <w:rsid w:val="007D6BE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932B32"/>
  </w:style>
  <w:style w:type="character" w:customStyle="1" w:styleId="CommentTextChar">
    <w:name w:val="Comment Text Char"/>
    <w:basedOn w:val="DefaultParagraphFont"/>
    <w:link w:val="CommentText"/>
    <w:uiPriority w:val="99"/>
    <w:semiHidden/>
    <w:rsid w:val="00932B32"/>
    <w:rPr>
      <w:rFonts w:eastAsia="Times New Roman"/>
    </w:rPr>
  </w:style>
  <w:style w:type="paragraph" w:styleId="CommentSubject">
    <w:name w:val="annotation subject"/>
    <w:basedOn w:val="CommentText"/>
    <w:next w:val="CommentText"/>
    <w:link w:val="CommentSubjectChar"/>
    <w:uiPriority w:val="99"/>
    <w:semiHidden/>
    <w:unhideWhenUsed/>
    <w:rsid w:val="00932B32"/>
    <w:rPr>
      <w:b/>
      <w:bCs/>
    </w:rPr>
  </w:style>
  <w:style w:type="character" w:customStyle="1" w:styleId="CommentSubjectChar">
    <w:name w:val="Comment Subject Char"/>
    <w:basedOn w:val="CommentTextChar"/>
    <w:link w:val="CommentSubject"/>
    <w:uiPriority w:val="99"/>
    <w:semiHidden/>
    <w:rsid w:val="00932B32"/>
    <w:rPr>
      <w:rFonts w:eastAsia="Times New Roman"/>
      <w:b/>
      <w:bCs/>
    </w:rPr>
  </w:style>
  <w:style w:type="paragraph" w:customStyle="1" w:styleId="1">
    <w:name w:val="正文1"/>
    <w:uiPriority w:val="99"/>
    <w:rsid w:val="0005270F"/>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737">
      <w:bodyDiv w:val="1"/>
      <w:marLeft w:val="0"/>
      <w:marRight w:val="0"/>
      <w:marTop w:val="0"/>
      <w:marBottom w:val="0"/>
      <w:divBdr>
        <w:top w:val="none" w:sz="0" w:space="0" w:color="auto"/>
        <w:left w:val="none" w:sz="0" w:space="0" w:color="auto"/>
        <w:bottom w:val="none" w:sz="0" w:space="0" w:color="auto"/>
        <w:right w:val="none" w:sz="0" w:space="0" w:color="auto"/>
      </w:divBdr>
      <w:divsChild>
        <w:div w:id="1920404324">
          <w:marLeft w:val="0"/>
          <w:marRight w:val="0"/>
          <w:marTop w:val="0"/>
          <w:marBottom w:val="0"/>
          <w:divBdr>
            <w:top w:val="none" w:sz="0" w:space="0" w:color="auto"/>
            <w:left w:val="none" w:sz="0" w:space="0" w:color="auto"/>
            <w:bottom w:val="none" w:sz="0" w:space="0" w:color="auto"/>
            <w:right w:val="none" w:sz="0" w:space="0" w:color="auto"/>
          </w:divBdr>
          <w:divsChild>
            <w:div w:id="1379865401">
              <w:marLeft w:val="0"/>
              <w:marRight w:val="0"/>
              <w:marTop w:val="0"/>
              <w:marBottom w:val="0"/>
              <w:divBdr>
                <w:top w:val="none" w:sz="0" w:space="0" w:color="auto"/>
                <w:left w:val="none" w:sz="0" w:space="0" w:color="auto"/>
                <w:bottom w:val="none" w:sz="0" w:space="0" w:color="auto"/>
                <w:right w:val="none" w:sz="0" w:space="0" w:color="auto"/>
              </w:divBdr>
              <w:divsChild>
                <w:div w:id="1400321737">
                  <w:marLeft w:val="0"/>
                  <w:marRight w:val="0"/>
                  <w:marTop w:val="0"/>
                  <w:marBottom w:val="0"/>
                  <w:divBdr>
                    <w:top w:val="none" w:sz="0" w:space="0" w:color="auto"/>
                    <w:left w:val="none" w:sz="0" w:space="0" w:color="auto"/>
                    <w:bottom w:val="none" w:sz="0" w:space="0" w:color="auto"/>
                    <w:right w:val="none" w:sz="0" w:space="0" w:color="auto"/>
                  </w:divBdr>
                  <w:divsChild>
                    <w:div w:id="1988430851">
                      <w:marLeft w:val="0"/>
                      <w:marRight w:val="0"/>
                      <w:marTop w:val="0"/>
                      <w:marBottom w:val="0"/>
                      <w:divBdr>
                        <w:top w:val="none" w:sz="0" w:space="0" w:color="auto"/>
                        <w:left w:val="none" w:sz="0" w:space="0" w:color="auto"/>
                        <w:bottom w:val="none" w:sz="0" w:space="0" w:color="auto"/>
                        <w:right w:val="none" w:sz="0" w:space="0" w:color="auto"/>
                      </w:divBdr>
                      <w:divsChild>
                        <w:div w:id="730471215">
                          <w:marLeft w:val="0"/>
                          <w:marRight w:val="0"/>
                          <w:marTop w:val="0"/>
                          <w:marBottom w:val="0"/>
                          <w:divBdr>
                            <w:top w:val="none" w:sz="0" w:space="0" w:color="auto"/>
                            <w:left w:val="none" w:sz="0" w:space="0" w:color="auto"/>
                            <w:bottom w:val="none" w:sz="0" w:space="0" w:color="auto"/>
                            <w:right w:val="none" w:sz="0" w:space="0" w:color="auto"/>
                          </w:divBdr>
                          <w:divsChild>
                            <w:div w:id="1647515234">
                              <w:marLeft w:val="0"/>
                              <w:marRight w:val="0"/>
                              <w:marTop w:val="0"/>
                              <w:marBottom w:val="0"/>
                              <w:divBdr>
                                <w:top w:val="none" w:sz="0" w:space="0" w:color="auto"/>
                                <w:left w:val="none" w:sz="0" w:space="0" w:color="auto"/>
                                <w:bottom w:val="none" w:sz="0" w:space="0" w:color="auto"/>
                                <w:right w:val="none" w:sz="0" w:space="0" w:color="auto"/>
                              </w:divBdr>
                              <w:divsChild>
                                <w:div w:id="1436368342">
                                  <w:marLeft w:val="825"/>
                                  <w:marRight w:val="825"/>
                                  <w:marTop w:val="0"/>
                                  <w:marBottom w:val="0"/>
                                  <w:divBdr>
                                    <w:top w:val="none" w:sz="0" w:space="0" w:color="auto"/>
                                    <w:left w:val="none" w:sz="0" w:space="0" w:color="auto"/>
                                    <w:bottom w:val="none" w:sz="0" w:space="0" w:color="auto"/>
                                    <w:right w:val="none" w:sz="0" w:space="0" w:color="auto"/>
                                  </w:divBdr>
                                  <w:divsChild>
                                    <w:div w:id="1492674386">
                                      <w:marLeft w:val="0"/>
                                      <w:marRight w:val="0"/>
                                      <w:marTop w:val="0"/>
                                      <w:marBottom w:val="0"/>
                                      <w:divBdr>
                                        <w:top w:val="none" w:sz="0" w:space="0" w:color="auto"/>
                                        <w:left w:val="none" w:sz="0" w:space="0" w:color="auto"/>
                                        <w:bottom w:val="none" w:sz="0" w:space="0" w:color="auto"/>
                                        <w:right w:val="none" w:sz="0" w:space="0" w:color="auto"/>
                                      </w:divBdr>
                                      <w:divsChild>
                                        <w:div w:id="1494368289">
                                          <w:marLeft w:val="0"/>
                                          <w:marRight w:val="0"/>
                                          <w:marTop w:val="0"/>
                                          <w:marBottom w:val="0"/>
                                          <w:divBdr>
                                            <w:top w:val="none" w:sz="0" w:space="0" w:color="auto"/>
                                            <w:left w:val="none" w:sz="0" w:space="0" w:color="auto"/>
                                            <w:bottom w:val="none" w:sz="0" w:space="0" w:color="auto"/>
                                            <w:right w:val="none" w:sz="0" w:space="0" w:color="auto"/>
                                          </w:divBdr>
                                          <w:divsChild>
                                            <w:div w:id="565382617">
                                              <w:marLeft w:val="0"/>
                                              <w:marRight w:val="0"/>
                                              <w:marTop w:val="0"/>
                                              <w:marBottom w:val="0"/>
                                              <w:divBdr>
                                                <w:top w:val="none" w:sz="0" w:space="0" w:color="auto"/>
                                                <w:left w:val="none" w:sz="0" w:space="0" w:color="auto"/>
                                                <w:bottom w:val="none" w:sz="0" w:space="0" w:color="auto"/>
                                                <w:right w:val="none" w:sz="0" w:space="0" w:color="auto"/>
                                              </w:divBdr>
                                              <w:divsChild>
                                                <w:div w:id="1102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955545">
      <w:bodyDiv w:val="1"/>
      <w:marLeft w:val="0"/>
      <w:marRight w:val="0"/>
      <w:marTop w:val="0"/>
      <w:marBottom w:val="0"/>
      <w:divBdr>
        <w:top w:val="none" w:sz="0" w:space="0" w:color="auto"/>
        <w:left w:val="none" w:sz="0" w:space="0" w:color="auto"/>
        <w:bottom w:val="none" w:sz="0" w:space="0" w:color="auto"/>
        <w:right w:val="none" w:sz="0" w:space="0" w:color="auto"/>
      </w:divBdr>
      <w:divsChild>
        <w:div w:id="398287699">
          <w:marLeft w:val="0"/>
          <w:marRight w:val="0"/>
          <w:marTop w:val="0"/>
          <w:marBottom w:val="0"/>
          <w:divBdr>
            <w:top w:val="none" w:sz="0" w:space="0" w:color="auto"/>
            <w:left w:val="none" w:sz="0" w:space="0" w:color="auto"/>
            <w:bottom w:val="none" w:sz="0" w:space="0" w:color="auto"/>
            <w:right w:val="none" w:sz="0" w:space="0" w:color="auto"/>
          </w:divBdr>
          <w:divsChild>
            <w:div w:id="1810784567">
              <w:marLeft w:val="0"/>
              <w:marRight w:val="0"/>
              <w:marTop w:val="0"/>
              <w:marBottom w:val="0"/>
              <w:divBdr>
                <w:top w:val="none" w:sz="0" w:space="0" w:color="auto"/>
                <w:left w:val="none" w:sz="0" w:space="0" w:color="auto"/>
                <w:bottom w:val="none" w:sz="0" w:space="0" w:color="auto"/>
                <w:right w:val="none" w:sz="0" w:space="0" w:color="auto"/>
              </w:divBdr>
              <w:divsChild>
                <w:div w:id="1706635250">
                  <w:marLeft w:val="0"/>
                  <w:marRight w:val="0"/>
                  <w:marTop w:val="0"/>
                  <w:marBottom w:val="0"/>
                  <w:divBdr>
                    <w:top w:val="none" w:sz="0" w:space="0" w:color="auto"/>
                    <w:left w:val="none" w:sz="0" w:space="0" w:color="auto"/>
                    <w:bottom w:val="none" w:sz="0" w:space="0" w:color="auto"/>
                    <w:right w:val="none" w:sz="0" w:space="0" w:color="auto"/>
                  </w:divBdr>
                  <w:divsChild>
                    <w:div w:id="519202269">
                      <w:marLeft w:val="0"/>
                      <w:marRight w:val="0"/>
                      <w:marTop w:val="0"/>
                      <w:marBottom w:val="0"/>
                      <w:divBdr>
                        <w:top w:val="none" w:sz="0" w:space="0" w:color="auto"/>
                        <w:left w:val="none" w:sz="0" w:space="0" w:color="auto"/>
                        <w:bottom w:val="none" w:sz="0" w:space="0" w:color="auto"/>
                        <w:right w:val="none" w:sz="0" w:space="0" w:color="auto"/>
                      </w:divBdr>
                      <w:divsChild>
                        <w:div w:id="1969507918">
                          <w:marLeft w:val="0"/>
                          <w:marRight w:val="0"/>
                          <w:marTop w:val="0"/>
                          <w:marBottom w:val="0"/>
                          <w:divBdr>
                            <w:top w:val="none" w:sz="0" w:space="0" w:color="auto"/>
                            <w:left w:val="none" w:sz="0" w:space="0" w:color="auto"/>
                            <w:bottom w:val="none" w:sz="0" w:space="0" w:color="auto"/>
                            <w:right w:val="none" w:sz="0" w:space="0" w:color="auto"/>
                          </w:divBdr>
                          <w:divsChild>
                            <w:div w:id="1076174640">
                              <w:marLeft w:val="0"/>
                              <w:marRight w:val="0"/>
                              <w:marTop w:val="0"/>
                              <w:marBottom w:val="0"/>
                              <w:divBdr>
                                <w:top w:val="none" w:sz="0" w:space="0" w:color="auto"/>
                                <w:left w:val="none" w:sz="0" w:space="0" w:color="auto"/>
                                <w:bottom w:val="none" w:sz="0" w:space="0" w:color="auto"/>
                                <w:right w:val="none" w:sz="0" w:space="0" w:color="auto"/>
                              </w:divBdr>
                              <w:divsChild>
                                <w:div w:id="1442382306">
                                  <w:marLeft w:val="825"/>
                                  <w:marRight w:val="825"/>
                                  <w:marTop w:val="0"/>
                                  <w:marBottom w:val="0"/>
                                  <w:divBdr>
                                    <w:top w:val="none" w:sz="0" w:space="0" w:color="auto"/>
                                    <w:left w:val="none" w:sz="0" w:space="0" w:color="auto"/>
                                    <w:bottom w:val="none" w:sz="0" w:space="0" w:color="auto"/>
                                    <w:right w:val="none" w:sz="0" w:space="0" w:color="auto"/>
                                  </w:divBdr>
                                  <w:divsChild>
                                    <w:div w:id="1984893825">
                                      <w:marLeft w:val="0"/>
                                      <w:marRight w:val="0"/>
                                      <w:marTop w:val="0"/>
                                      <w:marBottom w:val="0"/>
                                      <w:divBdr>
                                        <w:top w:val="none" w:sz="0" w:space="0" w:color="auto"/>
                                        <w:left w:val="none" w:sz="0" w:space="0" w:color="auto"/>
                                        <w:bottom w:val="none" w:sz="0" w:space="0" w:color="auto"/>
                                        <w:right w:val="none" w:sz="0" w:space="0" w:color="auto"/>
                                      </w:divBdr>
                                      <w:divsChild>
                                        <w:div w:id="235289313">
                                          <w:marLeft w:val="0"/>
                                          <w:marRight w:val="0"/>
                                          <w:marTop w:val="0"/>
                                          <w:marBottom w:val="0"/>
                                          <w:divBdr>
                                            <w:top w:val="none" w:sz="0" w:space="0" w:color="auto"/>
                                            <w:left w:val="none" w:sz="0" w:space="0" w:color="auto"/>
                                            <w:bottom w:val="none" w:sz="0" w:space="0" w:color="auto"/>
                                            <w:right w:val="none" w:sz="0" w:space="0" w:color="auto"/>
                                          </w:divBdr>
                                          <w:divsChild>
                                            <w:div w:id="955793866">
                                              <w:marLeft w:val="0"/>
                                              <w:marRight w:val="0"/>
                                              <w:marTop w:val="0"/>
                                              <w:marBottom w:val="0"/>
                                              <w:divBdr>
                                                <w:top w:val="none" w:sz="0" w:space="0" w:color="auto"/>
                                                <w:left w:val="none" w:sz="0" w:space="0" w:color="auto"/>
                                                <w:bottom w:val="none" w:sz="0" w:space="0" w:color="auto"/>
                                                <w:right w:val="none" w:sz="0" w:space="0" w:color="auto"/>
                                              </w:divBdr>
                                              <w:divsChild>
                                                <w:div w:id="1070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445539904">
          <w:marLeft w:val="0"/>
          <w:marRight w:val="0"/>
          <w:marTop w:val="0"/>
          <w:marBottom w:val="0"/>
          <w:divBdr>
            <w:top w:val="none" w:sz="0" w:space="0" w:color="auto"/>
            <w:left w:val="none" w:sz="0" w:space="0" w:color="auto"/>
            <w:bottom w:val="none" w:sz="0" w:space="0" w:color="auto"/>
            <w:right w:val="none" w:sz="0" w:space="0" w:color="auto"/>
          </w:divBdr>
          <w:divsChild>
            <w:div w:id="1654064407">
              <w:marLeft w:val="0"/>
              <w:marRight w:val="0"/>
              <w:marTop w:val="0"/>
              <w:marBottom w:val="0"/>
              <w:divBdr>
                <w:top w:val="none" w:sz="0" w:space="0" w:color="auto"/>
                <w:left w:val="none" w:sz="0" w:space="0" w:color="auto"/>
                <w:bottom w:val="none" w:sz="0" w:space="0" w:color="auto"/>
                <w:right w:val="none" w:sz="0" w:space="0" w:color="auto"/>
              </w:divBdr>
              <w:divsChild>
                <w:div w:id="312418025">
                  <w:marLeft w:val="0"/>
                  <w:marRight w:val="0"/>
                  <w:marTop w:val="0"/>
                  <w:marBottom w:val="0"/>
                  <w:divBdr>
                    <w:top w:val="none" w:sz="0" w:space="0" w:color="auto"/>
                    <w:left w:val="none" w:sz="0" w:space="0" w:color="auto"/>
                    <w:bottom w:val="none" w:sz="0" w:space="0" w:color="auto"/>
                    <w:right w:val="none" w:sz="0" w:space="0" w:color="auto"/>
                  </w:divBdr>
                  <w:divsChild>
                    <w:div w:id="793445193">
                      <w:marLeft w:val="0"/>
                      <w:marRight w:val="0"/>
                      <w:marTop w:val="0"/>
                      <w:marBottom w:val="0"/>
                      <w:divBdr>
                        <w:top w:val="none" w:sz="0" w:space="0" w:color="auto"/>
                        <w:left w:val="none" w:sz="0" w:space="0" w:color="auto"/>
                        <w:bottom w:val="none" w:sz="0" w:space="0" w:color="auto"/>
                        <w:right w:val="none" w:sz="0" w:space="0" w:color="auto"/>
                      </w:divBdr>
                      <w:divsChild>
                        <w:div w:id="1921941491">
                          <w:marLeft w:val="0"/>
                          <w:marRight w:val="0"/>
                          <w:marTop w:val="0"/>
                          <w:marBottom w:val="0"/>
                          <w:divBdr>
                            <w:top w:val="none" w:sz="0" w:space="0" w:color="auto"/>
                            <w:left w:val="none" w:sz="0" w:space="0" w:color="auto"/>
                            <w:bottom w:val="none" w:sz="0" w:space="0" w:color="auto"/>
                            <w:right w:val="none" w:sz="0" w:space="0" w:color="auto"/>
                          </w:divBdr>
                          <w:divsChild>
                            <w:div w:id="386342530">
                              <w:marLeft w:val="0"/>
                              <w:marRight w:val="0"/>
                              <w:marTop w:val="0"/>
                              <w:marBottom w:val="0"/>
                              <w:divBdr>
                                <w:top w:val="none" w:sz="0" w:space="0" w:color="auto"/>
                                <w:left w:val="none" w:sz="0" w:space="0" w:color="auto"/>
                                <w:bottom w:val="none" w:sz="0" w:space="0" w:color="auto"/>
                                <w:right w:val="none" w:sz="0" w:space="0" w:color="auto"/>
                              </w:divBdr>
                              <w:divsChild>
                                <w:div w:id="522207280">
                                  <w:marLeft w:val="825"/>
                                  <w:marRight w:val="825"/>
                                  <w:marTop w:val="0"/>
                                  <w:marBottom w:val="0"/>
                                  <w:divBdr>
                                    <w:top w:val="none" w:sz="0" w:space="0" w:color="auto"/>
                                    <w:left w:val="none" w:sz="0" w:space="0" w:color="auto"/>
                                    <w:bottom w:val="none" w:sz="0" w:space="0" w:color="auto"/>
                                    <w:right w:val="none" w:sz="0" w:space="0" w:color="auto"/>
                                  </w:divBdr>
                                  <w:divsChild>
                                    <w:div w:id="165361595">
                                      <w:marLeft w:val="0"/>
                                      <w:marRight w:val="0"/>
                                      <w:marTop w:val="0"/>
                                      <w:marBottom w:val="0"/>
                                      <w:divBdr>
                                        <w:top w:val="none" w:sz="0" w:space="0" w:color="auto"/>
                                        <w:left w:val="none" w:sz="0" w:space="0" w:color="auto"/>
                                        <w:bottom w:val="none" w:sz="0" w:space="0" w:color="auto"/>
                                        <w:right w:val="none" w:sz="0" w:space="0" w:color="auto"/>
                                      </w:divBdr>
                                      <w:divsChild>
                                        <w:div w:id="969676932">
                                          <w:marLeft w:val="0"/>
                                          <w:marRight w:val="0"/>
                                          <w:marTop w:val="0"/>
                                          <w:marBottom w:val="0"/>
                                          <w:divBdr>
                                            <w:top w:val="none" w:sz="0" w:space="0" w:color="auto"/>
                                            <w:left w:val="none" w:sz="0" w:space="0" w:color="auto"/>
                                            <w:bottom w:val="none" w:sz="0" w:space="0" w:color="auto"/>
                                            <w:right w:val="none" w:sz="0" w:space="0" w:color="auto"/>
                                          </w:divBdr>
                                          <w:divsChild>
                                            <w:div w:id="1767729317">
                                              <w:marLeft w:val="0"/>
                                              <w:marRight w:val="0"/>
                                              <w:marTop w:val="0"/>
                                              <w:marBottom w:val="0"/>
                                              <w:divBdr>
                                                <w:top w:val="none" w:sz="0" w:space="0" w:color="auto"/>
                                                <w:left w:val="none" w:sz="0" w:space="0" w:color="auto"/>
                                                <w:bottom w:val="none" w:sz="0" w:space="0" w:color="auto"/>
                                                <w:right w:val="none" w:sz="0" w:space="0" w:color="auto"/>
                                              </w:divBdr>
                                              <w:divsChild>
                                                <w:div w:id="18429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536412">
      <w:bodyDiv w:val="1"/>
      <w:marLeft w:val="0"/>
      <w:marRight w:val="0"/>
      <w:marTop w:val="0"/>
      <w:marBottom w:val="0"/>
      <w:divBdr>
        <w:top w:val="none" w:sz="0" w:space="0" w:color="auto"/>
        <w:left w:val="none" w:sz="0" w:space="0" w:color="auto"/>
        <w:bottom w:val="none" w:sz="0" w:space="0" w:color="auto"/>
        <w:right w:val="none" w:sz="0" w:space="0" w:color="auto"/>
      </w:divBdr>
      <w:divsChild>
        <w:div w:id="1069421136">
          <w:marLeft w:val="0"/>
          <w:marRight w:val="0"/>
          <w:marTop w:val="0"/>
          <w:marBottom w:val="0"/>
          <w:divBdr>
            <w:top w:val="none" w:sz="0" w:space="0" w:color="auto"/>
            <w:left w:val="none" w:sz="0" w:space="0" w:color="auto"/>
            <w:bottom w:val="none" w:sz="0" w:space="0" w:color="auto"/>
            <w:right w:val="none" w:sz="0" w:space="0" w:color="auto"/>
          </w:divBdr>
          <w:divsChild>
            <w:div w:id="712460295">
              <w:marLeft w:val="0"/>
              <w:marRight w:val="0"/>
              <w:marTop w:val="0"/>
              <w:marBottom w:val="0"/>
              <w:divBdr>
                <w:top w:val="none" w:sz="0" w:space="0" w:color="auto"/>
                <w:left w:val="none" w:sz="0" w:space="0" w:color="auto"/>
                <w:bottom w:val="none" w:sz="0" w:space="0" w:color="auto"/>
                <w:right w:val="none" w:sz="0" w:space="0" w:color="auto"/>
              </w:divBdr>
              <w:divsChild>
                <w:div w:id="1384017322">
                  <w:marLeft w:val="0"/>
                  <w:marRight w:val="0"/>
                  <w:marTop w:val="0"/>
                  <w:marBottom w:val="0"/>
                  <w:divBdr>
                    <w:top w:val="none" w:sz="0" w:space="0" w:color="auto"/>
                    <w:left w:val="none" w:sz="0" w:space="0" w:color="auto"/>
                    <w:bottom w:val="none" w:sz="0" w:space="0" w:color="auto"/>
                    <w:right w:val="none" w:sz="0" w:space="0" w:color="auto"/>
                  </w:divBdr>
                  <w:divsChild>
                    <w:div w:id="477041751">
                      <w:marLeft w:val="0"/>
                      <w:marRight w:val="0"/>
                      <w:marTop w:val="0"/>
                      <w:marBottom w:val="0"/>
                      <w:divBdr>
                        <w:top w:val="none" w:sz="0" w:space="0" w:color="auto"/>
                        <w:left w:val="none" w:sz="0" w:space="0" w:color="auto"/>
                        <w:bottom w:val="none" w:sz="0" w:space="0" w:color="auto"/>
                        <w:right w:val="none" w:sz="0" w:space="0" w:color="auto"/>
                      </w:divBdr>
                      <w:divsChild>
                        <w:div w:id="2121487607">
                          <w:marLeft w:val="0"/>
                          <w:marRight w:val="0"/>
                          <w:marTop w:val="0"/>
                          <w:marBottom w:val="0"/>
                          <w:divBdr>
                            <w:top w:val="none" w:sz="0" w:space="0" w:color="auto"/>
                            <w:left w:val="none" w:sz="0" w:space="0" w:color="auto"/>
                            <w:bottom w:val="none" w:sz="0" w:space="0" w:color="auto"/>
                            <w:right w:val="none" w:sz="0" w:space="0" w:color="auto"/>
                          </w:divBdr>
                          <w:divsChild>
                            <w:div w:id="1233858396">
                              <w:marLeft w:val="0"/>
                              <w:marRight w:val="0"/>
                              <w:marTop w:val="0"/>
                              <w:marBottom w:val="0"/>
                              <w:divBdr>
                                <w:top w:val="none" w:sz="0" w:space="0" w:color="auto"/>
                                <w:left w:val="none" w:sz="0" w:space="0" w:color="auto"/>
                                <w:bottom w:val="none" w:sz="0" w:space="0" w:color="auto"/>
                                <w:right w:val="none" w:sz="0" w:space="0" w:color="auto"/>
                              </w:divBdr>
                              <w:divsChild>
                                <w:div w:id="1788620511">
                                  <w:marLeft w:val="825"/>
                                  <w:marRight w:val="825"/>
                                  <w:marTop w:val="0"/>
                                  <w:marBottom w:val="0"/>
                                  <w:divBdr>
                                    <w:top w:val="none" w:sz="0" w:space="0" w:color="auto"/>
                                    <w:left w:val="none" w:sz="0" w:space="0" w:color="auto"/>
                                    <w:bottom w:val="none" w:sz="0" w:space="0" w:color="auto"/>
                                    <w:right w:val="none" w:sz="0" w:space="0" w:color="auto"/>
                                  </w:divBdr>
                                  <w:divsChild>
                                    <w:div w:id="500316987">
                                      <w:marLeft w:val="0"/>
                                      <w:marRight w:val="0"/>
                                      <w:marTop w:val="0"/>
                                      <w:marBottom w:val="0"/>
                                      <w:divBdr>
                                        <w:top w:val="none" w:sz="0" w:space="0" w:color="auto"/>
                                        <w:left w:val="none" w:sz="0" w:space="0" w:color="auto"/>
                                        <w:bottom w:val="none" w:sz="0" w:space="0" w:color="auto"/>
                                        <w:right w:val="none" w:sz="0" w:space="0" w:color="auto"/>
                                      </w:divBdr>
                                      <w:divsChild>
                                        <w:div w:id="204409951">
                                          <w:marLeft w:val="0"/>
                                          <w:marRight w:val="0"/>
                                          <w:marTop w:val="0"/>
                                          <w:marBottom w:val="0"/>
                                          <w:divBdr>
                                            <w:top w:val="none" w:sz="0" w:space="0" w:color="auto"/>
                                            <w:left w:val="none" w:sz="0" w:space="0" w:color="auto"/>
                                            <w:bottom w:val="none" w:sz="0" w:space="0" w:color="auto"/>
                                            <w:right w:val="none" w:sz="0" w:space="0" w:color="auto"/>
                                          </w:divBdr>
                                          <w:divsChild>
                                            <w:div w:id="2084140864">
                                              <w:marLeft w:val="0"/>
                                              <w:marRight w:val="0"/>
                                              <w:marTop w:val="0"/>
                                              <w:marBottom w:val="0"/>
                                              <w:divBdr>
                                                <w:top w:val="none" w:sz="0" w:space="0" w:color="auto"/>
                                                <w:left w:val="none" w:sz="0" w:space="0" w:color="auto"/>
                                                <w:bottom w:val="none" w:sz="0" w:space="0" w:color="auto"/>
                                                <w:right w:val="none" w:sz="0" w:space="0" w:color="auto"/>
                                              </w:divBdr>
                                              <w:divsChild>
                                                <w:div w:id="12631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353075">
      <w:bodyDiv w:val="1"/>
      <w:marLeft w:val="0"/>
      <w:marRight w:val="0"/>
      <w:marTop w:val="0"/>
      <w:marBottom w:val="0"/>
      <w:divBdr>
        <w:top w:val="none" w:sz="0" w:space="0" w:color="auto"/>
        <w:left w:val="none" w:sz="0" w:space="0" w:color="auto"/>
        <w:bottom w:val="none" w:sz="0" w:space="0" w:color="auto"/>
        <w:right w:val="none" w:sz="0" w:space="0" w:color="auto"/>
      </w:divBdr>
      <w:divsChild>
        <w:div w:id="697777018">
          <w:marLeft w:val="0"/>
          <w:marRight w:val="0"/>
          <w:marTop w:val="0"/>
          <w:marBottom w:val="0"/>
          <w:divBdr>
            <w:top w:val="none" w:sz="0" w:space="0" w:color="auto"/>
            <w:left w:val="none" w:sz="0" w:space="0" w:color="auto"/>
            <w:bottom w:val="none" w:sz="0" w:space="0" w:color="auto"/>
            <w:right w:val="none" w:sz="0" w:space="0" w:color="auto"/>
          </w:divBdr>
          <w:divsChild>
            <w:div w:id="1852907937">
              <w:marLeft w:val="0"/>
              <w:marRight w:val="0"/>
              <w:marTop w:val="0"/>
              <w:marBottom w:val="0"/>
              <w:divBdr>
                <w:top w:val="none" w:sz="0" w:space="0" w:color="auto"/>
                <w:left w:val="none" w:sz="0" w:space="0" w:color="auto"/>
                <w:bottom w:val="none" w:sz="0" w:space="0" w:color="auto"/>
                <w:right w:val="none" w:sz="0" w:space="0" w:color="auto"/>
              </w:divBdr>
              <w:divsChild>
                <w:div w:id="1884444377">
                  <w:marLeft w:val="0"/>
                  <w:marRight w:val="0"/>
                  <w:marTop w:val="0"/>
                  <w:marBottom w:val="0"/>
                  <w:divBdr>
                    <w:top w:val="none" w:sz="0" w:space="0" w:color="auto"/>
                    <w:left w:val="none" w:sz="0" w:space="0" w:color="auto"/>
                    <w:bottom w:val="none" w:sz="0" w:space="0" w:color="auto"/>
                    <w:right w:val="none" w:sz="0" w:space="0" w:color="auto"/>
                  </w:divBdr>
                  <w:divsChild>
                    <w:div w:id="505748371">
                      <w:marLeft w:val="0"/>
                      <w:marRight w:val="0"/>
                      <w:marTop w:val="0"/>
                      <w:marBottom w:val="0"/>
                      <w:divBdr>
                        <w:top w:val="none" w:sz="0" w:space="0" w:color="auto"/>
                        <w:left w:val="none" w:sz="0" w:space="0" w:color="auto"/>
                        <w:bottom w:val="none" w:sz="0" w:space="0" w:color="auto"/>
                        <w:right w:val="none" w:sz="0" w:space="0" w:color="auto"/>
                      </w:divBdr>
                      <w:divsChild>
                        <w:div w:id="1159662020">
                          <w:marLeft w:val="0"/>
                          <w:marRight w:val="0"/>
                          <w:marTop w:val="0"/>
                          <w:marBottom w:val="0"/>
                          <w:divBdr>
                            <w:top w:val="none" w:sz="0" w:space="0" w:color="auto"/>
                            <w:left w:val="none" w:sz="0" w:space="0" w:color="auto"/>
                            <w:bottom w:val="none" w:sz="0" w:space="0" w:color="auto"/>
                            <w:right w:val="none" w:sz="0" w:space="0" w:color="auto"/>
                          </w:divBdr>
                          <w:divsChild>
                            <w:div w:id="1570385471">
                              <w:marLeft w:val="0"/>
                              <w:marRight w:val="0"/>
                              <w:marTop w:val="0"/>
                              <w:marBottom w:val="0"/>
                              <w:divBdr>
                                <w:top w:val="none" w:sz="0" w:space="0" w:color="auto"/>
                                <w:left w:val="none" w:sz="0" w:space="0" w:color="auto"/>
                                <w:bottom w:val="none" w:sz="0" w:space="0" w:color="auto"/>
                                <w:right w:val="none" w:sz="0" w:space="0" w:color="auto"/>
                              </w:divBdr>
                              <w:divsChild>
                                <w:div w:id="1691759428">
                                  <w:marLeft w:val="825"/>
                                  <w:marRight w:val="825"/>
                                  <w:marTop w:val="0"/>
                                  <w:marBottom w:val="0"/>
                                  <w:divBdr>
                                    <w:top w:val="none" w:sz="0" w:space="0" w:color="auto"/>
                                    <w:left w:val="none" w:sz="0" w:space="0" w:color="auto"/>
                                    <w:bottom w:val="none" w:sz="0" w:space="0" w:color="auto"/>
                                    <w:right w:val="none" w:sz="0" w:space="0" w:color="auto"/>
                                  </w:divBdr>
                                  <w:divsChild>
                                    <w:div w:id="1080637119">
                                      <w:marLeft w:val="0"/>
                                      <w:marRight w:val="0"/>
                                      <w:marTop w:val="0"/>
                                      <w:marBottom w:val="0"/>
                                      <w:divBdr>
                                        <w:top w:val="none" w:sz="0" w:space="0" w:color="auto"/>
                                        <w:left w:val="none" w:sz="0" w:space="0" w:color="auto"/>
                                        <w:bottom w:val="none" w:sz="0" w:space="0" w:color="auto"/>
                                        <w:right w:val="none" w:sz="0" w:space="0" w:color="auto"/>
                                      </w:divBdr>
                                      <w:divsChild>
                                        <w:div w:id="1053506172">
                                          <w:marLeft w:val="0"/>
                                          <w:marRight w:val="0"/>
                                          <w:marTop w:val="0"/>
                                          <w:marBottom w:val="0"/>
                                          <w:divBdr>
                                            <w:top w:val="none" w:sz="0" w:space="0" w:color="auto"/>
                                            <w:left w:val="none" w:sz="0" w:space="0" w:color="auto"/>
                                            <w:bottom w:val="none" w:sz="0" w:space="0" w:color="auto"/>
                                            <w:right w:val="none" w:sz="0" w:space="0" w:color="auto"/>
                                          </w:divBdr>
                                          <w:divsChild>
                                            <w:div w:id="1360862692">
                                              <w:marLeft w:val="0"/>
                                              <w:marRight w:val="0"/>
                                              <w:marTop w:val="0"/>
                                              <w:marBottom w:val="0"/>
                                              <w:divBdr>
                                                <w:top w:val="none" w:sz="0" w:space="0" w:color="auto"/>
                                                <w:left w:val="none" w:sz="0" w:space="0" w:color="auto"/>
                                                <w:bottom w:val="none" w:sz="0" w:space="0" w:color="auto"/>
                                                <w:right w:val="none" w:sz="0" w:space="0" w:color="auto"/>
                                              </w:divBdr>
                                              <w:divsChild>
                                                <w:div w:id="118694636">
                                                  <w:marLeft w:val="0"/>
                                                  <w:marRight w:val="0"/>
                                                  <w:marTop w:val="0"/>
                                                  <w:marBottom w:val="0"/>
                                                  <w:divBdr>
                                                    <w:top w:val="none" w:sz="0" w:space="0" w:color="auto"/>
                                                    <w:left w:val="none" w:sz="0" w:space="0" w:color="auto"/>
                                                    <w:bottom w:val="none" w:sz="0" w:space="0" w:color="auto"/>
                                                    <w:right w:val="none" w:sz="0" w:space="0" w:color="auto"/>
                                                  </w:divBdr>
                                                  <w:divsChild>
                                                    <w:div w:id="2092460865">
                                                      <w:marLeft w:val="0"/>
                                                      <w:marRight w:val="0"/>
                                                      <w:marTop w:val="0"/>
                                                      <w:marBottom w:val="0"/>
                                                      <w:divBdr>
                                                        <w:top w:val="none" w:sz="0" w:space="0" w:color="auto"/>
                                                        <w:left w:val="none" w:sz="0" w:space="0" w:color="auto"/>
                                                        <w:bottom w:val="none" w:sz="0" w:space="0" w:color="auto"/>
                                                        <w:right w:val="none" w:sz="0" w:space="0" w:color="auto"/>
                                                      </w:divBdr>
                                                    </w:div>
                                                    <w:div w:id="1204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126561">
      <w:bodyDiv w:val="1"/>
      <w:marLeft w:val="0"/>
      <w:marRight w:val="0"/>
      <w:marTop w:val="0"/>
      <w:marBottom w:val="0"/>
      <w:divBdr>
        <w:top w:val="none" w:sz="0" w:space="0" w:color="auto"/>
        <w:left w:val="none" w:sz="0" w:space="0" w:color="auto"/>
        <w:bottom w:val="none" w:sz="0" w:space="0" w:color="auto"/>
        <w:right w:val="none" w:sz="0" w:space="0" w:color="auto"/>
      </w:divBdr>
      <w:divsChild>
        <w:div w:id="2105372435">
          <w:marLeft w:val="0"/>
          <w:marRight w:val="0"/>
          <w:marTop w:val="0"/>
          <w:marBottom w:val="0"/>
          <w:divBdr>
            <w:top w:val="none" w:sz="0" w:space="0" w:color="auto"/>
            <w:left w:val="none" w:sz="0" w:space="0" w:color="auto"/>
            <w:bottom w:val="none" w:sz="0" w:space="0" w:color="auto"/>
            <w:right w:val="none" w:sz="0" w:space="0" w:color="auto"/>
          </w:divBdr>
          <w:divsChild>
            <w:div w:id="162935077">
              <w:marLeft w:val="0"/>
              <w:marRight w:val="0"/>
              <w:marTop w:val="0"/>
              <w:marBottom w:val="0"/>
              <w:divBdr>
                <w:top w:val="none" w:sz="0" w:space="0" w:color="auto"/>
                <w:left w:val="none" w:sz="0" w:space="0" w:color="auto"/>
                <w:bottom w:val="none" w:sz="0" w:space="0" w:color="auto"/>
                <w:right w:val="none" w:sz="0" w:space="0" w:color="auto"/>
              </w:divBdr>
              <w:divsChild>
                <w:div w:id="456335636">
                  <w:marLeft w:val="0"/>
                  <w:marRight w:val="0"/>
                  <w:marTop w:val="0"/>
                  <w:marBottom w:val="0"/>
                  <w:divBdr>
                    <w:top w:val="none" w:sz="0" w:space="0" w:color="auto"/>
                    <w:left w:val="none" w:sz="0" w:space="0" w:color="auto"/>
                    <w:bottom w:val="none" w:sz="0" w:space="0" w:color="auto"/>
                    <w:right w:val="none" w:sz="0" w:space="0" w:color="auto"/>
                  </w:divBdr>
                  <w:divsChild>
                    <w:div w:id="655493071">
                      <w:marLeft w:val="0"/>
                      <w:marRight w:val="0"/>
                      <w:marTop w:val="0"/>
                      <w:marBottom w:val="0"/>
                      <w:divBdr>
                        <w:top w:val="none" w:sz="0" w:space="0" w:color="auto"/>
                        <w:left w:val="none" w:sz="0" w:space="0" w:color="auto"/>
                        <w:bottom w:val="none" w:sz="0" w:space="0" w:color="auto"/>
                        <w:right w:val="none" w:sz="0" w:space="0" w:color="auto"/>
                      </w:divBdr>
                      <w:divsChild>
                        <w:div w:id="984162077">
                          <w:marLeft w:val="0"/>
                          <w:marRight w:val="0"/>
                          <w:marTop w:val="0"/>
                          <w:marBottom w:val="0"/>
                          <w:divBdr>
                            <w:top w:val="none" w:sz="0" w:space="0" w:color="auto"/>
                            <w:left w:val="none" w:sz="0" w:space="0" w:color="auto"/>
                            <w:bottom w:val="none" w:sz="0" w:space="0" w:color="auto"/>
                            <w:right w:val="none" w:sz="0" w:space="0" w:color="auto"/>
                          </w:divBdr>
                          <w:divsChild>
                            <w:div w:id="2146119878">
                              <w:marLeft w:val="0"/>
                              <w:marRight w:val="0"/>
                              <w:marTop w:val="0"/>
                              <w:marBottom w:val="0"/>
                              <w:divBdr>
                                <w:top w:val="none" w:sz="0" w:space="0" w:color="auto"/>
                                <w:left w:val="none" w:sz="0" w:space="0" w:color="auto"/>
                                <w:bottom w:val="none" w:sz="0" w:space="0" w:color="auto"/>
                                <w:right w:val="none" w:sz="0" w:space="0" w:color="auto"/>
                              </w:divBdr>
                              <w:divsChild>
                                <w:div w:id="466361646">
                                  <w:marLeft w:val="825"/>
                                  <w:marRight w:val="825"/>
                                  <w:marTop w:val="0"/>
                                  <w:marBottom w:val="0"/>
                                  <w:divBdr>
                                    <w:top w:val="none" w:sz="0" w:space="0" w:color="auto"/>
                                    <w:left w:val="none" w:sz="0" w:space="0" w:color="auto"/>
                                    <w:bottom w:val="none" w:sz="0" w:space="0" w:color="auto"/>
                                    <w:right w:val="none" w:sz="0" w:space="0" w:color="auto"/>
                                  </w:divBdr>
                                  <w:divsChild>
                                    <w:div w:id="351079809">
                                      <w:marLeft w:val="0"/>
                                      <w:marRight w:val="0"/>
                                      <w:marTop w:val="0"/>
                                      <w:marBottom w:val="0"/>
                                      <w:divBdr>
                                        <w:top w:val="none" w:sz="0" w:space="0" w:color="auto"/>
                                        <w:left w:val="none" w:sz="0" w:space="0" w:color="auto"/>
                                        <w:bottom w:val="none" w:sz="0" w:space="0" w:color="auto"/>
                                        <w:right w:val="none" w:sz="0" w:space="0" w:color="auto"/>
                                      </w:divBdr>
                                      <w:divsChild>
                                        <w:div w:id="1874611830">
                                          <w:marLeft w:val="0"/>
                                          <w:marRight w:val="0"/>
                                          <w:marTop w:val="0"/>
                                          <w:marBottom w:val="0"/>
                                          <w:divBdr>
                                            <w:top w:val="none" w:sz="0" w:space="0" w:color="auto"/>
                                            <w:left w:val="none" w:sz="0" w:space="0" w:color="auto"/>
                                            <w:bottom w:val="none" w:sz="0" w:space="0" w:color="auto"/>
                                            <w:right w:val="none" w:sz="0" w:space="0" w:color="auto"/>
                                          </w:divBdr>
                                          <w:divsChild>
                                            <w:div w:id="247886952">
                                              <w:marLeft w:val="0"/>
                                              <w:marRight w:val="0"/>
                                              <w:marTop w:val="0"/>
                                              <w:marBottom w:val="0"/>
                                              <w:divBdr>
                                                <w:top w:val="none" w:sz="0" w:space="0" w:color="auto"/>
                                                <w:left w:val="none" w:sz="0" w:space="0" w:color="auto"/>
                                                <w:bottom w:val="none" w:sz="0" w:space="0" w:color="auto"/>
                                                <w:right w:val="none" w:sz="0" w:space="0" w:color="auto"/>
                                              </w:divBdr>
                                              <w:divsChild>
                                                <w:div w:id="1400323587">
                                                  <w:marLeft w:val="0"/>
                                                  <w:marRight w:val="0"/>
                                                  <w:marTop w:val="0"/>
                                                  <w:marBottom w:val="0"/>
                                                  <w:divBdr>
                                                    <w:top w:val="none" w:sz="0" w:space="0" w:color="auto"/>
                                                    <w:left w:val="none" w:sz="0" w:space="0" w:color="auto"/>
                                                    <w:bottom w:val="none" w:sz="0" w:space="0" w:color="auto"/>
                                                    <w:right w:val="none" w:sz="0" w:space="0" w:color="auto"/>
                                                  </w:divBdr>
                                                  <w:divsChild>
                                                    <w:div w:id="831334643">
                                                      <w:marLeft w:val="0"/>
                                                      <w:marRight w:val="0"/>
                                                      <w:marTop w:val="0"/>
                                                      <w:marBottom w:val="0"/>
                                                      <w:divBdr>
                                                        <w:top w:val="none" w:sz="0" w:space="0" w:color="auto"/>
                                                        <w:left w:val="none" w:sz="0" w:space="0" w:color="auto"/>
                                                        <w:bottom w:val="none" w:sz="0" w:space="0" w:color="auto"/>
                                                        <w:right w:val="none" w:sz="0" w:space="0" w:color="auto"/>
                                                      </w:divBdr>
                                                    </w:div>
                                                    <w:div w:id="2379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044625">
      <w:bodyDiv w:val="1"/>
      <w:marLeft w:val="0"/>
      <w:marRight w:val="0"/>
      <w:marTop w:val="0"/>
      <w:marBottom w:val="0"/>
      <w:divBdr>
        <w:top w:val="none" w:sz="0" w:space="0" w:color="auto"/>
        <w:left w:val="none" w:sz="0" w:space="0" w:color="auto"/>
        <w:bottom w:val="none" w:sz="0" w:space="0" w:color="auto"/>
        <w:right w:val="none" w:sz="0" w:space="0" w:color="auto"/>
      </w:divBdr>
      <w:divsChild>
        <w:div w:id="1380662352">
          <w:marLeft w:val="0"/>
          <w:marRight w:val="1"/>
          <w:marTop w:val="0"/>
          <w:marBottom w:val="0"/>
          <w:divBdr>
            <w:top w:val="none" w:sz="0" w:space="0" w:color="auto"/>
            <w:left w:val="none" w:sz="0" w:space="0" w:color="auto"/>
            <w:bottom w:val="none" w:sz="0" w:space="0" w:color="auto"/>
            <w:right w:val="none" w:sz="0" w:space="0" w:color="auto"/>
          </w:divBdr>
          <w:divsChild>
            <w:div w:id="2095932592">
              <w:marLeft w:val="0"/>
              <w:marRight w:val="0"/>
              <w:marTop w:val="0"/>
              <w:marBottom w:val="0"/>
              <w:divBdr>
                <w:top w:val="none" w:sz="0" w:space="0" w:color="auto"/>
                <w:left w:val="none" w:sz="0" w:space="0" w:color="auto"/>
                <w:bottom w:val="none" w:sz="0" w:space="0" w:color="auto"/>
                <w:right w:val="none" w:sz="0" w:space="0" w:color="auto"/>
              </w:divBdr>
              <w:divsChild>
                <w:div w:id="1902788702">
                  <w:marLeft w:val="0"/>
                  <w:marRight w:val="1"/>
                  <w:marTop w:val="0"/>
                  <w:marBottom w:val="0"/>
                  <w:divBdr>
                    <w:top w:val="none" w:sz="0" w:space="0" w:color="auto"/>
                    <w:left w:val="none" w:sz="0" w:space="0" w:color="auto"/>
                    <w:bottom w:val="none" w:sz="0" w:space="0" w:color="auto"/>
                    <w:right w:val="none" w:sz="0" w:space="0" w:color="auto"/>
                  </w:divBdr>
                  <w:divsChild>
                    <w:div w:id="1776703787">
                      <w:marLeft w:val="0"/>
                      <w:marRight w:val="0"/>
                      <w:marTop w:val="0"/>
                      <w:marBottom w:val="0"/>
                      <w:divBdr>
                        <w:top w:val="none" w:sz="0" w:space="0" w:color="auto"/>
                        <w:left w:val="none" w:sz="0" w:space="0" w:color="auto"/>
                        <w:bottom w:val="none" w:sz="0" w:space="0" w:color="auto"/>
                        <w:right w:val="none" w:sz="0" w:space="0" w:color="auto"/>
                      </w:divBdr>
                      <w:divsChild>
                        <w:div w:id="191311214">
                          <w:marLeft w:val="0"/>
                          <w:marRight w:val="0"/>
                          <w:marTop w:val="0"/>
                          <w:marBottom w:val="0"/>
                          <w:divBdr>
                            <w:top w:val="none" w:sz="0" w:space="0" w:color="auto"/>
                            <w:left w:val="none" w:sz="0" w:space="0" w:color="auto"/>
                            <w:bottom w:val="none" w:sz="0" w:space="0" w:color="auto"/>
                            <w:right w:val="none" w:sz="0" w:space="0" w:color="auto"/>
                          </w:divBdr>
                          <w:divsChild>
                            <w:div w:id="273175755">
                              <w:marLeft w:val="0"/>
                              <w:marRight w:val="0"/>
                              <w:marTop w:val="120"/>
                              <w:marBottom w:val="360"/>
                              <w:divBdr>
                                <w:top w:val="none" w:sz="0" w:space="0" w:color="auto"/>
                                <w:left w:val="none" w:sz="0" w:space="0" w:color="auto"/>
                                <w:bottom w:val="none" w:sz="0" w:space="0" w:color="auto"/>
                                <w:right w:val="none" w:sz="0" w:space="0" w:color="auto"/>
                              </w:divBdr>
                              <w:divsChild>
                                <w:div w:id="1611887975">
                                  <w:marLeft w:val="0"/>
                                  <w:marRight w:val="0"/>
                                  <w:marTop w:val="0"/>
                                  <w:marBottom w:val="0"/>
                                  <w:divBdr>
                                    <w:top w:val="none" w:sz="0" w:space="0" w:color="auto"/>
                                    <w:left w:val="none" w:sz="0" w:space="0" w:color="auto"/>
                                    <w:bottom w:val="none" w:sz="0" w:space="0" w:color="auto"/>
                                    <w:right w:val="none" w:sz="0" w:space="0" w:color="auto"/>
                                  </w:divBdr>
                                  <w:divsChild>
                                    <w:div w:id="1032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71326">
      <w:bodyDiv w:val="1"/>
      <w:marLeft w:val="0"/>
      <w:marRight w:val="0"/>
      <w:marTop w:val="0"/>
      <w:marBottom w:val="0"/>
      <w:divBdr>
        <w:top w:val="none" w:sz="0" w:space="0" w:color="auto"/>
        <w:left w:val="none" w:sz="0" w:space="0" w:color="auto"/>
        <w:bottom w:val="none" w:sz="0" w:space="0" w:color="auto"/>
        <w:right w:val="none" w:sz="0" w:space="0" w:color="auto"/>
      </w:divBdr>
    </w:div>
    <w:div w:id="1382711279">
      <w:bodyDiv w:val="1"/>
      <w:marLeft w:val="0"/>
      <w:marRight w:val="0"/>
      <w:marTop w:val="0"/>
      <w:marBottom w:val="0"/>
      <w:divBdr>
        <w:top w:val="none" w:sz="0" w:space="0" w:color="auto"/>
        <w:left w:val="none" w:sz="0" w:space="0" w:color="auto"/>
        <w:bottom w:val="none" w:sz="0" w:space="0" w:color="auto"/>
        <w:right w:val="none" w:sz="0" w:space="0" w:color="auto"/>
      </w:divBdr>
      <w:divsChild>
        <w:div w:id="455754005">
          <w:marLeft w:val="0"/>
          <w:marRight w:val="0"/>
          <w:marTop w:val="0"/>
          <w:marBottom w:val="0"/>
          <w:divBdr>
            <w:top w:val="none" w:sz="0" w:space="0" w:color="auto"/>
            <w:left w:val="none" w:sz="0" w:space="0" w:color="auto"/>
            <w:bottom w:val="none" w:sz="0" w:space="0" w:color="auto"/>
            <w:right w:val="none" w:sz="0" w:space="0" w:color="auto"/>
          </w:divBdr>
          <w:divsChild>
            <w:div w:id="210070483">
              <w:marLeft w:val="0"/>
              <w:marRight w:val="0"/>
              <w:marTop w:val="0"/>
              <w:marBottom w:val="0"/>
              <w:divBdr>
                <w:top w:val="none" w:sz="0" w:space="0" w:color="auto"/>
                <w:left w:val="none" w:sz="0" w:space="0" w:color="auto"/>
                <w:bottom w:val="none" w:sz="0" w:space="0" w:color="auto"/>
                <w:right w:val="none" w:sz="0" w:space="0" w:color="auto"/>
              </w:divBdr>
              <w:divsChild>
                <w:div w:id="2018270418">
                  <w:marLeft w:val="0"/>
                  <w:marRight w:val="0"/>
                  <w:marTop w:val="0"/>
                  <w:marBottom w:val="0"/>
                  <w:divBdr>
                    <w:top w:val="none" w:sz="0" w:space="0" w:color="auto"/>
                    <w:left w:val="none" w:sz="0" w:space="0" w:color="auto"/>
                    <w:bottom w:val="none" w:sz="0" w:space="0" w:color="auto"/>
                    <w:right w:val="none" w:sz="0" w:space="0" w:color="auto"/>
                  </w:divBdr>
                  <w:divsChild>
                    <w:div w:id="883716174">
                      <w:marLeft w:val="0"/>
                      <w:marRight w:val="0"/>
                      <w:marTop w:val="0"/>
                      <w:marBottom w:val="0"/>
                      <w:divBdr>
                        <w:top w:val="none" w:sz="0" w:space="0" w:color="auto"/>
                        <w:left w:val="none" w:sz="0" w:space="0" w:color="auto"/>
                        <w:bottom w:val="none" w:sz="0" w:space="0" w:color="auto"/>
                        <w:right w:val="none" w:sz="0" w:space="0" w:color="auto"/>
                      </w:divBdr>
                      <w:divsChild>
                        <w:div w:id="1188720385">
                          <w:marLeft w:val="0"/>
                          <w:marRight w:val="0"/>
                          <w:marTop w:val="0"/>
                          <w:marBottom w:val="0"/>
                          <w:divBdr>
                            <w:top w:val="none" w:sz="0" w:space="0" w:color="auto"/>
                            <w:left w:val="none" w:sz="0" w:space="0" w:color="auto"/>
                            <w:bottom w:val="none" w:sz="0" w:space="0" w:color="auto"/>
                            <w:right w:val="none" w:sz="0" w:space="0" w:color="auto"/>
                          </w:divBdr>
                          <w:divsChild>
                            <w:div w:id="59333587">
                              <w:marLeft w:val="0"/>
                              <w:marRight w:val="0"/>
                              <w:marTop w:val="0"/>
                              <w:marBottom w:val="0"/>
                              <w:divBdr>
                                <w:top w:val="none" w:sz="0" w:space="0" w:color="auto"/>
                                <w:left w:val="none" w:sz="0" w:space="0" w:color="auto"/>
                                <w:bottom w:val="none" w:sz="0" w:space="0" w:color="auto"/>
                                <w:right w:val="none" w:sz="0" w:space="0" w:color="auto"/>
                              </w:divBdr>
                              <w:divsChild>
                                <w:div w:id="1011029897">
                                  <w:marLeft w:val="825"/>
                                  <w:marRight w:val="825"/>
                                  <w:marTop w:val="0"/>
                                  <w:marBottom w:val="0"/>
                                  <w:divBdr>
                                    <w:top w:val="none" w:sz="0" w:space="0" w:color="auto"/>
                                    <w:left w:val="none" w:sz="0" w:space="0" w:color="auto"/>
                                    <w:bottom w:val="none" w:sz="0" w:space="0" w:color="auto"/>
                                    <w:right w:val="none" w:sz="0" w:space="0" w:color="auto"/>
                                  </w:divBdr>
                                  <w:divsChild>
                                    <w:div w:id="1052005240">
                                      <w:marLeft w:val="0"/>
                                      <w:marRight w:val="0"/>
                                      <w:marTop w:val="0"/>
                                      <w:marBottom w:val="0"/>
                                      <w:divBdr>
                                        <w:top w:val="none" w:sz="0" w:space="0" w:color="auto"/>
                                        <w:left w:val="none" w:sz="0" w:space="0" w:color="auto"/>
                                        <w:bottom w:val="none" w:sz="0" w:space="0" w:color="auto"/>
                                        <w:right w:val="none" w:sz="0" w:space="0" w:color="auto"/>
                                      </w:divBdr>
                                      <w:divsChild>
                                        <w:div w:id="1505321759">
                                          <w:marLeft w:val="0"/>
                                          <w:marRight w:val="0"/>
                                          <w:marTop w:val="0"/>
                                          <w:marBottom w:val="0"/>
                                          <w:divBdr>
                                            <w:top w:val="none" w:sz="0" w:space="0" w:color="auto"/>
                                            <w:left w:val="none" w:sz="0" w:space="0" w:color="auto"/>
                                            <w:bottom w:val="none" w:sz="0" w:space="0" w:color="auto"/>
                                            <w:right w:val="none" w:sz="0" w:space="0" w:color="auto"/>
                                          </w:divBdr>
                                          <w:divsChild>
                                            <w:div w:id="1670911120">
                                              <w:marLeft w:val="0"/>
                                              <w:marRight w:val="0"/>
                                              <w:marTop w:val="0"/>
                                              <w:marBottom w:val="0"/>
                                              <w:divBdr>
                                                <w:top w:val="none" w:sz="0" w:space="0" w:color="auto"/>
                                                <w:left w:val="none" w:sz="0" w:space="0" w:color="auto"/>
                                                <w:bottom w:val="none" w:sz="0" w:space="0" w:color="auto"/>
                                                <w:right w:val="none" w:sz="0" w:space="0" w:color="auto"/>
                                              </w:divBdr>
                                              <w:divsChild>
                                                <w:div w:id="610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922739">
      <w:bodyDiv w:val="1"/>
      <w:marLeft w:val="0"/>
      <w:marRight w:val="0"/>
      <w:marTop w:val="0"/>
      <w:marBottom w:val="0"/>
      <w:divBdr>
        <w:top w:val="none" w:sz="0" w:space="0" w:color="auto"/>
        <w:left w:val="none" w:sz="0" w:space="0" w:color="auto"/>
        <w:bottom w:val="none" w:sz="0" w:space="0" w:color="auto"/>
        <w:right w:val="none" w:sz="0" w:space="0" w:color="auto"/>
      </w:divBdr>
      <w:divsChild>
        <w:div w:id="1565799163">
          <w:marLeft w:val="0"/>
          <w:marRight w:val="0"/>
          <w:marTop w:val="0"/>
          <w:marBottom w:val="0"/>
          <w:divBdr>
            <w:top w:val="none" w:sz="0" w:space="0" w:color="auto"/>
            <w:left w:val="none" w:sz="0" w:space="0" w:color="auto"/>
            <w:bottom w:val="none" w:sz="0" w:space="0" w:color="auto"/>
            <w:right w:val="none" w:sz="0" w:space="0" w:color="auto"/>
          </w:divBdr>
          <w:divsChild>
            <w:div w:id="372465099">
              <w:marLeft w:val="0"/>
              <w:marRight w:val="0"/>
              <w:marTop w:val="0"/>
              <w:marBottom w:val="0"/>
              <w:divBdr>
                <w:top w:val="none" w:sz="0" w:space="0" w:color="auto"/>
                <w:left w:val="none" w:sz="0" w:space="0" w:color="auto"/>
                <w:bottom w:val="none" w:sz="0" w:space="0" w:color="auto"/>
                <w:right w:val="none" w:sz="0" w:space="0" w:color="auto"/>
              </w:divBdr>
              <w:divsChild>
                <w:div w:id="1722051268">
                  <w:marLeft w:val="0"/>
                  <w:marRight w:val="0"/>
                  <w:marTop w:val="0"/>
                  <w:marBottom w:val="0"/>
                  <w:divBdr>
                    <w:top w:val="none" w:sz="0" w:space="0" w:color="auto"/>
                    <w:left w:val="none" w:sz="0" w:space="0" w:color="auto"/>
                    <w:bottom w:val="none" w:sz="0" w:space="0" w:color="auto"/>
                    <w:right w:val="none" w:sz="0" w:space="0" w:color="auto"/>
                  </w:divBdr>
                  <w:divsChild>
                    <w:div w:id="957880848">
                      <w:marLeft w:val="0"/>
                      <w:marRight w:val="0"/>
                      <w:marTop w:val="0"/>
                      <w:marBottom w:val="0"/>
                      <w:divBdr>
                        <w:top w:val="none" w:sz="0" w:space="0" w:color="auto"/>
                        <w:left w:val="none" w:sz="0" w:space="0" w:color="auto"/>
                        <w:bottom w:val="none" w:sz="0" w:space="0" w:color="auto"/>
                        <w:right w:val="none" w:sz="0" w:space="0" w:color="auto"/>
                      </w:divBdr>
                      <w:divsChild>
                        <w:div w:id="1272056480">
                          <w:marLeft w:val="0"/>
                          <w:marRight w:val="0"/>
                          <w:marTop w:val="0"/>
                          <w:marBottom w:val="0"/>
                          <w:divBdr>
                            <w:top w:val="none" w:sz="0" w:space="0" w:color="auto"/>
                            <w:left w:val="none" w:sz="0" w:space="0" w:color="auto"/>
                            <w:bottom w:val="none" w:sz="0" w:space="0" w:color="auto"/>
                            <w:right w:val="none" w:sz="0" w:space="0" w:color="auto"/>
                          </w:divBdr>
                          <w:divsChild>
                            <w:div w:id="1845314153">
                              <w:marLeft w:val="0"/>
                              <w:marRight w:val="0"/>
                              <w:marTop w:val="0"/>
                              <w:marBottom w:val="0"/>
                              <w:divBdr>
                                <w:top w:val="none" w:sz="0" w:space="0" w:color="auto"/>
                                <w:left w:val="none" w:sz="0" w:space="0" w:color="auto"/>
                                <w:bottom w:val="none" w:sz="0" w:space="0" w:color="auto"/>
                                <w:right w:val="none" w:sz="0" w:space="0" w:color="auto"/>
                              </w:divBdr>
                              <w:divsChild>
                                <w:div w:id="1117599480">
                                  <w:marLeft w:val="825"/>
                                  <w:marRight w:val="825"/>
                                  <w:marTop w:val="0"/>
                                  <w:marBottom w:val="0"/>
                                  <w:divBdr>
                                    <w:top w:val="none" w:sz="0" w:space="0" w:color="auto"/>
                                    <w:left w:val="none" w:sz="0" w:space="0" w:color="auto"/>
                                    <w:bottom w:val="none" w:sz="0" w:space="0" w:color="auto"/>
                                    <w:right w:val="none" w:sz="0" w:space="0" w:color="auto"/>
                                  </w:divBdr>
                                  <w:divsChild>
                                    <w:div w:id="2025741737">
                                      <w:marLeft w:val="0"/>
                                      <w:marRight w:val="0"/>
                                      <w:marTop w:val="0"/>
                                      <w:marBottom w:val="0"/>
                                      <w:divBdr>
                                        <w:top w:val="none" w:sz="0" w:space="0" w:color="auto"/>
                                        <w:left w:val="none" w:sz="0" w:space="0" w:color="auto"/>
                                        <w:bottom w:val="none" w:sz="0" w:space="0" w:color="auto"/>
                                        <w:right w:val="none" w:sz="0" w:space="0" w:color="auto"/>
                                      </w:divBdr>
                                      <w:divsChild>
                                        <w:div w:id="1879203082">
                                          <w:marLeft w:val="0"/>
                                          <w:marRight w:val="0"/>
                                          <w:marTop w:val="0"/>
                                          <w:marBottom w:val="0"/>
                                          <w:divBdr>
                                            <w:top w:val="none" w:sz="0" w:space="0" w:color="auto"/>
                                            <w:left w:val="none" w:sz="0" w:space="0" w:color="auto"/>
                                            <w:bottom w:val="none" w:sz="0" w:space="0" w:color="auto"/>
                                            <w:right w:val="none" w:sz="0" w:space="0" w:color="auto"/>
                                          </w:divBdr>
                                          <w:divsChild>
                                            <w:div w:id="1340741603">
                                              <w:marLeft w:val="0"/>
                                              <w:marRight w:val="0"/>
                                              <w:marTop w:val="0"/>
                                              <w:marBottom w:val="0"/>
                                              <w:divBdr>
                                                <w:top w:val="none" w:sz="0" w:space="0" w:color="auto"/>
                                                <w:left w:val="none" w:sz="0" w:space="0" w:color="auto"/>
                                                <w:bottom w:val="none" w:sz="0" w:space="0" w:color="auto"/>
                                                <w:right w:val="none" w:sz="0" w:space="0" w:color="auto"/>
                                              </w:divBdr>
                                              <w:divsChild>
                                                <w:div w:id="2647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545636">
      <w:bodyDiv w:val="1"/>
      <w:marLeft w:val="0"/>
      <w:marRight w:val="0"/>
      <w:marTop w:val="0"/>
      <w:marBottom w:val="0"/>
      <w:divBdr>
        <w:top w:val="none" w:sz="0" w:space="0" w:color="auto"/>
        <w:left w:val="none" w:sz="0" w:space="0" w:color="auto"/>
        <w:bottom w:val="none" w:sz="0" w:space="0" w:color="auto"/>
        <w:right w:val="none" w:sz="0" w:space="0" w:color="auto"/>
      </w:divBdr>
      <w:divsChild>
        <w:div w:id="1912540026">
          <w:marLeft w:val="0"/>
          <w:marRight w:val="0"/>
          <w:marTop w:val="0"/>
          <w:marBottom w:val="0"/>
          <w:divBdr>
            <w:top w:val="none" w:sz="0" w:space="0" w:color="auto"/>
            <w:left w:val="none" w:sz="0" w:space="0" w:color="auto"/>
            <w:bottom w:val="none" w:sz="0" w:space="0" w:color="auto"/>
            <w:right w:val="none" w:sz="0" w:space="0" w:color="auto"/>
          </w:divBdr>
          <w:divsChild>
            <w:div w:id="1547987938">
              <w:marLeft w:val="0"/>
              <w:marRight w:val="0"/>
              <w:marTop w:val="0"/>
              <w:marBottom w:val="0"/>
              <w:divBdr>
                <w:top w:val="none" w:sz="0" w:space="0" w:color="auto"/>
                <w:left w:val="none" w:sz="0" w:space="0" w:color="auto"/>
                <w:bottom w:val="none" w:sz="0" w:space="0" w:color="auto"/>
                <w:right w:val="none" w:sz="0" w:space="0" w:color="auto"/>
              </w:divBdr>
              <w:divsChild>
                <w:div w:id="1096485898">
                  <w:marLeft w:val="0"/>
                  <w:marRight w:val="0"/>
                  <w:marTop w:val="0"/>
                  <w:marBottom w:val="0"/>
                  <w:divBdr>
                    <w:top w:val="none" w:sz="0" w:space="0" w:color="auto"/>
                    <w:left w:val="none" w:sz="0" w:space="0" w:color="auto"/>
                    <w:bottom w:val="none" w:sz="0" w:space="0" w:color="auto"/>
                    <w:right w:val="none" w:sz="0" w:space="0" w:color="auto"/>
                  </w:divBdr>
                  <w:divsChild>
                    <w:div w:id="1619411414">
                      <w:marLeft w:val="0"/>
                      <w:marRight w:val="0"/>
                      <w:marTop w:val="0"/>
                      <w:marBottom w:val="0"/>
                      <w:divBdr>
                        <w:top w:val="none" w:sz="0" w:space="0" w:color="auto"/>
                        <w:left w:val="none" w:sz="0" w:space="0" w:color="auto"/>
                        <w:bottom w:val="none" w:sz="0" w:space="0" w:color="auto"/>
                        <w:right w:val="none" w:sz="0" w:space="0" w:color="auto"/>
                      </w:divBdr>
                      <w:divsChild>
                        <w:div w:id="783116861">
                          <w:marLeft w:val="0"/>
                          <w:marRight w:val="0"/>
                          <w:marTop w:val="0"/>
                          <w:marBottom w:val="0"/>
                          <w:divBdr>
                            <w:top w:val="none" w:sz="0" w:space="0" w:color="auto"/>
                            <w:left w:val="none" w:sz="0" w:space="0" w:color="auto"/>
                            <w:bottom w:val="none" w:sz="0" w:space="0" w:color="auto"/>
                            <w:right w:val="none" w:sz="0" w:space="0" w:color="auto"/>
                          </w:divBdr>
                          <w:divsChild>
                            <w:div w:id="1437601477">
                              <w:marLeft w:val="0"/>
                              <w:marRight w:val="0"/>
                              <w:marTop w:val="0"/>
                              <w:marBottom w:val="0"/>
                              <w:divBdr>
                                <w:top w:val="none" w:sz="0" w:space="0" w:color="auto"/>
                                <w:left w:val="none" w:sz="0" w:space="0" w:color="auto"/>
                                <w:bottom w:val="none" w:sz="0" w:space="0" w:color="auto"/>
                                <w:right w:val="none" w:sz="0" w:space="0" w:color="auto"/>
                              </w:divBdr>
                              <w:divsChild>
                                <w:div w:id="1461534083">
                                  <w:marLeft w:val="825"/>
                                  <w:marRight w:val="825"/>
                                  <w:marTop w:val="0"/>
                                  <w:marBottom w:val="0"/>
                                  <w:divBdr>
                                    <w:top w:val="none" w:sz="0" w:space="0" w:color="auto"/>
                                    <w:left w:val="none" w:sz="0" w:space="0" w:color="auto"/>
                                    <w:bottom w:val="none" w:sz="0" w:space="0" w:color="auto"/>
                                    <w:right w:val="none" w:sz="0" w:space="0" w:color="auto"/>
                                  </w:divBdr>
                                  <w:divsChild>
                                    <w:div w:id="875970346">
                                      <w:marLeft w:val="0"/>
                                      <w:marRight w:val="0"/>
                                      <w:marTop w:val="0"/>
                                      <w:marBottom w:val="0"/>
                                      <w:divBdr>
                                        <w:top w:val="none" w:sz="0" w:space="0" w:color="auto"/>
                                        <w:left w:val="none" w:sz="0" w:space="0" w:color="auto"/>
                                        <w:bottom w:val="none" w:sz="0" w:space="0" w:color="auto"/>
                                        <w:right w:val="none" w:sz="0" w:space="0" w:color="auto"/>
                                      </w:divBdr>
                                      <w:divsChild>
                                        <w:div w:id="1560634343">
                                          <w:marLeft w:val="0"/>
                                          <w:marRight w:val="0"/>
                                          <w:marTop w:val="0"/>
                                          <w:marBottom w:val="0"/>
                                          <w:divBdr>
                                            <w:top w:val="none" w:sz="0" w:space="0" w:color="auto"/>
                                            <w:left w:val="none" w:sz="0" w:space="0" w:color="auto"/>
                                            <w:bottom w:val="none" w:sz="0" w:space="0" w:color="auto"/>
                                            <w:right w:val="none" w:sz="0" w:space="0" w:color="auto"/>
                                          </w:divBdr>
                                          <w:divsChild>
                                            <w:div w:id="1709380652">
                                              <w:marLeft w:val="0"/>
                                              <w:marRight w:val="0"/>
                                              <w:marTop w:val="0"/>
                                              <w:marBottom w:val="0"/>
                                              <w:divBdr>
                                                <w:top w:val="none" w:sz="0" w:space="0" w:color="auto"/>
                                                <w:left w:val="none" w:sz="0" w:space="0" w:color="auto"/>
                                                <w:bottom w:val="none" w:sz="0" w:space="0" w:color="auto"/>
                                                <w:right w:val="none" w:sz="0" w:space="0" w:color="auto"/>
                                              </w:divBdr>
                                              <w:divsChild>
                                                <w:div w:id="380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826313">
      <w:bodyDiv w:val="1"/>
      <w:marLeft w:val="0"/>
      <w:marRight w:val="0"/>
      <w:marTop w:val="0"/>
      <w:marBottom w:val="0"/>
      <w:divBdr>
        <w:top w:val="none" w:sz="0" w:space="0" w:color="auto"/>
        <w:left w:val="none" w:sz="0" w:space="0" w:color="auto"/>
        <w:bottom w:val="none" w:sz="0" w:space="0" w:color="auto"/>
        <w:right w:val="none" w:sz="0" w:space="0" w:color="auto"/>
      </w:divBdr>
      <w:divsChild>
        <w:div w:id="1652325731">
          <w:marLeft w:val="0"/>
          <w:marRight w:val="0"/>
          <w:marTop w:val="0"/>
          <w:marBottom w:val="0"/>
          <w:divBdr>
            <w:top w:val="none" w:sz="0" w:space="0" w:color="auto"/>
            <w:left w:val="none" w:sz="0" w:space="0" w:color="auto"/>
            <w:bottom w:val="none" w:sz="0" w:space="0" w:color="auto"/>
            <w:right w:val="none" w:sz="0" w:space="0" w:color="auto"/>
          </w:divBdr>
          <w:divsChild>
            <w:div w:id="1913201205">
              <w:marLeft w:val="0"/>
              <w:marRight w:val="0"/>
              <w:marTop w:val="0"/>
              <w:marBottom w:val="0"/>
              <w:divBdr>
                <w:top w:val="none" w:sz="0" w:space="0" w:color="auto"/>
                <w:left w:val="none" w:sz="0" w:space="0" w:color="auto"/>
                <w:bottom w:val="none" w:sz="0" w:space="0" w:color="auto"/>
                <w:right w:val="none" w:sz="0" w:space="0" w:color="auto"/>
              </w:divBdr>
              <w:divsChild>
                <w:div w:id="1928146790">
                  <w:marLeft w:val="0"/>
                  <w:marRight w:val="0"/>
                  <w:marTop w:val="0"/>
                  <w:marBottom w:val="0"/>
                  <w:divBdr>
                    <w:top w:val="none" w:sz="0" w:space="0" w:color="auto"/>
                    <w:left w:val="none" w:sz="0" w:space="0" w:color="auto"/>
                    <w:bottom w:val="none" w:sz="0" w:space="0" w:color="auto"/>
                    <w:right w:val="none" w:sz="0" w:space="0" w:color="auto"/>
                  </w:divBdr>
                  <w:divsChild>
                    <w:div w:id="954407454">
                      <w:marLeft w:val="0"/>
                      <w:marRight w:val="0"/>
                      <w:marTop w:val="0"/>
                      <w:marBottom w:val="0"/>
                      <w:divBdr>
                        <w:top w:val="none" w:sz="0" w:space="0" w:color="auto"/>
                        <w:left w:val="none" w:sz="0" w:space="0" w:color="auto"/>
                        <w:bottom w:val="none" w:sz="0" w:space="0" w:color="auto"/>
                        <w:right w:val="none" w:sz="0" w:space="0" w:color="auto"/>
                      </w:divBdr>
                      <w:divsChild>
                        <w:div w:id="987708512">
                          <w:marLeft w:val="0"/>
                          <w:marRight w:val="0"/>
                          <w:marTop w:val="0"/>
                          <w:marBottom w:val="0"/>
                          <w:divBdr>
                            <w:top w:val="none" w:sz="0" w:space="0" w:color="auto"/>
                            <w:left w:val="none" w:sz="0" w:space="0" w:color="auto"/>
                            <w:bottom w:val="none" w:sz="0" w:space="0" w:color="auto"/>
                            <w:right w:val="none" w:sz="0" w:space="0" w:color="auto"/>
                          </w:divBdr>
                          <w:divsChild>
                            <w:div w:id="1944334277">
                              <w:marLeft w:val="0"/>
                              <w:marRight w:val="0"/>
                              <w:marTop w:val="0"/>
                              <w:marBottom w:val="0"/>
                              <w:divBdr>
                                <w:top w:val="none" w:sz="0" w:space="0" w:color="auto"/>
                                <w:left w:val="none" w:sz="0" w:space="0" w:color="auto"/>
                                <w:bottom w:val="none" w:sz="0" w:space="0" w:color="auto"/>
                                <w:right w:val="none" w:sz="0" w:space="0" w:color="auto"/>
                              </w:divBdr>
                              <w:divsChild>
                                <w:div w:id="118257575">
                                  <w:marLeft w:val="825"/>
                                  <w:marRight w:val="825"/>
                                  <w:marTop w:val="0"/>
                                  <w:marBottom w:val="0"/>
                                  <w:divBdr>
                                    <w:top w:val="none" w:sz="0" w:space="0" w:color="auto"/>
                                    <w:left w:val="none" w:sz="0" w:space="0" w:color="auto"/>
                                    <w:bottom w:val="none" w:sz="0" w:space="0" w:color="auto"/>
                                    <w:right w:val="none" w:sz="0" w:space="0" w:color="auto"/>
                                  </w:divBdr>
                                  <w:divsChild>
                                    <w:div w:id="1612860628">
                                      <w:marLeft w:val="0"/>
                                      <w:marRight w:val="0"/>
                                      <w:marTop w:val="0"/>
                                      <w:marBottom w:val="0"/>
                                      <w:divBdr>
                                        <w:top w:val="none" w:sz="0" w:space="0" w:color="auto"/>
                                        <w:left w:val="none" w:sz="0" w:space="0" w:color="auto"/>
                                        <w:bottom w:val="none" w:sz="0" w:space="0" w:color="auto"/>
                                        <w:right w:val="none" w:sz="0" w:space="0" w:color="auto"/>
                                      </w:divBdr>
                                      <w:divsChild>
                                        <w:div w:id="199368779">
                                          <w:marLeft w:val="0"/>
                                          <w:marRight w:val="0"/>
                                          <w:marTop w:val="0"/>
                                          <w:marBottom w:val="0"/>
                                          <w:divBdr>
                                            <w:top w:val="none" w:sz="0" w:space="0" w:color="auto"/>
                                            <w:left w:val="none" w:sz="0" w:space="0" w:color="auto"/>
                                            <w:bottom w:val="none" w:sz="0" w:space="0" w:color="auto"/>
                                            <w:right w:val="none" w:sz="0" w:space="0" w:color="auto"/>
                                          </w:divBdr>
                                          <w:divsChild>
                                            <w:div w:id="1830946877">
                                              <w:marLeft w:val="0"/>
                                              <w:marRight w:val="0"/>
                                              <w:marTop w:val="0"/>
                                              <w:marBottom w:val="0"/>
                                              <w:divBdr>
                                                <w:top w:val="none" w:sz="0" w:space="0" w:color="auto"/>
                                                <w:left w:val="none" w:sz="0" w:space="0" w:color="auto"/>
                                                <w:bottom w:val="none" w:sz="0" w:space="0" w:color="auto"/>
                                                <w:right w:val="none" w:sz="0" w:space="0" w:color="auto"/>
                                              </w:divBdr>
                                              <w:divsChild>
                                                <w:div w:id="16789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423618">
      <w:bodyDiv w:val="1"/>
      <w:marLeft w:val="0"/>
      <w:marRight w:val="0"/>
      <w:marTop w:val="0"/>
      <w:marBottom w:val="0"/>
      <w:divBdr>
        <w:top w:val="none" w:sz="0" w:space="0" w:color="auto"/>
        <w:left w:val="none" w:sz="0" w:space="0" w:color="auto"/>
        <w:bottom w:val="none" w:sz="0" w:space="0" w:color="auto"/>
        <w:right w:val="none" w:sz="0" w:space="0" w:color="auto"/>
      </w:divBdr>
      <w:divsChild>
        <w:div w:id="683171906">
          <w:marLeft w:val="0"/>
          <w:marRight w:val="0"/>
          <w:marTop w:val="0"/>
          <w:marBottom w:val="0"/>
          <w:divBdr>
            <w:top w:val="none" w:sz="0" w:space="0" w:color="auto"/>
            <w:left w:val="none" w:sz="0" w:space="0" w:color="auto"/>
            <w:bottom w:val="none" w:sz="0" w:space="0" w:color="auto"/>
            <w:right w:val="none" w:sz="0" w:space="0" w:color="auto"/>
          </w:divBdr>
          <w:divsChild>
            <w:div w:id="885992065">
              <w:marLeft w:val="0"/>
              <w:marRight w:val="0"/>
              <w:marTop w:val="0"/>
              <w:marBottom w:val="0"/>
              <w:divBdr>
                <w:top w:val="none" w:sz="0" w:space="0" w:color="auto"/>
                <w:left w:val="none" w:sz="0" w:space="0" w:color="auto"/>
                <w:bottom w:val="none" w:sz="0" w:space="0" w:color="auto"/>
                <w:right w:val="none" w:sz="0" w:space="0" w:color="auto"/>
              </w:divBdr>
              <w:divsChild>
                <w:div w:id="1926720708">
                  <w:marLeft w:val="0"/>
                  <w:marRight w:val="0"/>
                  <w:marTop w:val="0"/>
                  <w:marBottom w:val="0"/>
                  <w:divBdr>
                    <w:top w:val="none" w:sz="0" w:space="0" w:color="auto"/>
                    <w:left w:val="none" w:sz="0" w:space="0" w:color="auto"/>
                    <w:bottom w:val="none" w:sz="0" w:space="0" w:color="auto"/>
                    <w:right w:val="none" w:sz="0" w:space="0" w:color="auto"/>
                  </w:divBdr>
                  <w:divsChild>
                    <w:div w:id="893077805">
                      <w:marLeft w:val="0"/>
                      <w:marRight w:val="0"/>
                      <w:marTop w:val="0"/>
                      <w:marBottom w:val="0"/>
                      <w:divBdr>
                        <w:top w:val="none" w:sz="0" w:space="0" w:color="auto"/>
                        <w:left w:val="none" w:sz="0" w:space="0" w:color="auto"/>
                        <w:bottom w:val="none" w:sz="0" w:space="0" w:color="auto"/>
                        <w:right w:val="none" w:sz="0" w:space="0" w:color="auto"/>
                      </w:divBdr>
                      <w:divsChild>
                        <w:div w:id="832069496">
                          <w:marLeft w:val="0"/>
                          <w:marRight w:val="0"/>
                          <w:marTop w:val="0"/>
                          <w:marBottom w:val="0"/>
                          <w:divBdr>
                            <w:top w:val="none" w:sz="0" w:space="0" w:color="auto"/>
                            <w:left w:val="none" w:sz="0" w:space="0" w:color="auto"/>
                            <w:bottom w:val="none" w:sz="0" w:space="0" w:color="auto"/>
                            <w:right w:val="none" w:sz="0" w:space="0" w:color="auto"/>
                          </w:divBdr>
                          <w:divsChild>
                            <w:div w:id="137845447">
                              <w:marLeft w:val="0"/>
                              <w:marRight w:val="0"/>
                              <w:marTop w:val="0"/>
                              <w:marBottom w:val="0"/>
                              <w:divBdr>
                                <w:top w:val="none" w:sz="0" w:space="0" w:color="auto"/>
                                <w:left w:val="none" w:sz="0" w:space="0" w:color="auto"/>
                                <w:bottom w:val="none" w:sz="0" w:space="0" w:color="auto"/>
                                <w:right w:val="none" w:sz="0" w:space="0" w:color="auto"/>
                              </w:divBdr>
                              <w:divsChild>
                                <w:div w:id="1163282360">
                                  <w:marLeft w:val="825"/>
                                  <w:marRight w:val="825"/>
                                  <w:marTop w:val="0"/>
                                  <w:marBottom w:val="0"/>
                                  <w:divBdr>
                                    <w:top w:val="none" w:sz="0" w:space="0" w:color="auto"/>
                                    <w:left w:val="none" w:sz="0" w:space="0" w:color="auto"/>
                                    <w:bottom w:val="none" w:sz="0" w:space="0" w:color="auto"/>
                                    <w:right w:val="none" w:sz="0" w:space="0" w:color="auto"/>
                                  </w:divBdr>
                                  <w:divsChild>
                                    <w:div w:id="477116742">
                                      <w:marLeft w:val="0"/>
                                      <w:marRight w:val="0"/>
                                      <w:marTop w:val="0"/>
                                      <w:marBottom w:val="0"/>
                                      <w:divBdr>
                                        <w:top w:val="none" w:sz="0" w:space="0" w:color="auto"/>
                                        <w:left w:val="none" w:sz="0" w:space="0" w:color="auto"/>
                                        <w:bottom w:val="none" w:sz="0" w:space="0" w:color="auto"/>
                                        <w:right w:val="none" w:sz="0" w:space="0" w:color="auto"/>
                                      </w:divBdr>
                                      <w:divsChild>
                                        <w:div w:id="1645574607">
                                          <w:marLeft w:val="0"/>
                                          <w:marRight w:val="0"/>
                                          <w:marTop w:val="0"/>
                                          <w:marBottom w:val="0"/>
                                          <w:divBdr>
                                            <w:top w:val="none" w:sz="0" w:space="0" w:color="auto"/>
                                            <w:left w:val="none" w:sz="0" w:space="0" w:color="auto"/>
                                            <w:bottom w:val="none" w:sz="0" w:space="0" w:color="auto"/>
                                            <w:right w:val="none" w:sz="0" w:space="0" w:color="auto"/>
                                          </w:divBdr>
                                          <w:divsChild>
                                            <w:div w:id="1739017214">
                                              <w:marLeft w:val="0"/>
                                              <w:marRight w:val="0"/>
                                              <w:marTop w:val="0"/>
                                              <w:marBottom w:val="0"/>
                                              <w:divBdr>
                                                <w:top w:val="none" w:sz="0" w:space="0" w:color="auto"/>
                                                <w:left w:val="none" w:sz="0" w:space="0" w:color="auto"/>
                                                <w:bottom w:val="none" w:sz="0" w:space="0" w:color="auto"/>
                                                <w:right w:val="none" w:sz="0" w:space="0" w:color="auto"/>
                                              </w:divBdr>
                                              <w:divsChild>
                                                <w:div w:id="16826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422629">
      <w:bodyDiv w:val="1"/>
      <w:marLeft w:val="0"/>
      <w:marRight w:val="0"/>
      <w:marTop w:val="0"/>
      <w:marBottom w:val="0"/>
      <w:divBdr>
        <w:top w:val="none" w:sz="0" w:space="0" w:color="auto"/>
        <w:left w:val="none" w:sz="0" w:space="0" w:color="auto"/>
        <w:bottom w:val="none" w:sz="0" w:space="0" w:color="auto"/>
        <w:right w:val="none" w:sz="0" w:space="0" w:color="auto"/>
      </w:divBdr>
      <w:divsChild>
        <w:div w:id="55905373">
          <w:marLeft w:val="0"/>
          <w:marRight w:val="1"/>
          <w:marTop w:val="0"/>
          <w:marBottom w:val="0"/>
          <w:divBdr>
            <w:top w:val="none" w:sz="0" w:space="0" w:color="auto"/>
            <w:left w:val="none" w:sz="0" w:space="0" w:color="auto"/>
            <w:bottom w:val="none" w:sz="0" w:space="0" w:color="auto"/>
            <w:right w:val="none" w:sz="0" w:space="0" w:color="auto"/>
          </w:divBdr>
          <w:divsChild>
            <w:div w:id="203370279">
              <w:marLeft w:val="0"/>
              <w:marRight w:val="0"/>
              <w:marTop w:val="0"/>
              <w:marBottom w:val="0"/>
              <w:divBdr>
                <w:top w:val="none" w:sz="0" w:space="0" w:color="auto"/>
                <w:left w:val="none" w:sz="0" w:space="0" w:color="auto"/>
                <w:bottom w:val="none" w:sz="0" w:space="0" w:color="auto"/>
                <w:right w:val="none" w:sz="0" w:space="0" w:color="auto"/>
              </w:divBdr>
              <w:divsChild>
                <w:div w:id="2111925816">
                  <w:marLeft w:val="0"/>
                  <w:marRight w:val="1"/>
                  <w:marTop w:val="0"/>
                  <w:marBottom w:val="0"/>
                  <w:divBdr>
                    <w:top w:val="none" w:sz="0" w:space="0" w:color="auto"/>
                    <w:left w:val="none" w:sz="0" w:space="0" w:color="auto"/>
                    <w:bottom w:val="none" w:sz="0" w:space="0" w:color="auto"/>
                    <w:right w:val="none" w:sz="0" w:space="0" w:color="auto"/>
                  </w:divBdr>
                  <w:divsChild>
                    <w:div w:id="115222090">
                      <w:marLeft w:val="0"/>
                      <w:marRight w:val="0"/>
                      <w:marTop w:val="0"/>
                      <w:marBottom w:val="0"/>
                      <w:divBdr>
                        <w:top w:val="none" w:sz="0" w:space="0" w:color="auto"/>
                        <w:left w:val="none" w:sz="0" w:space="0" w:color="auto"/>
                        <w:bottom w:val="none" w:sz="0" w:space="0" w:color="auto"/>
                        <w:right w:val="none" w:sz="0" w:space="0" w:color="auto"/>
                      </w:divBdr>
                      <w:divsChild>
                        <w:div w:id="1780679714">
                          <w:marLeft w:val="0"/>
                          <w:marRight w:val="0"/>
                          <w:marTop w:val="0"/>
                          <w:marBottom w:val="0"/>
                          <w:divBdr>
                            <w:top w:val="none" w:sz="0" w:space="0" w:color="auto"/>
                            <w:left w:val="none" w:sz="0" w:space="0" w:color="auto"/>
                            <w:bottom w:val="none" w:sz="0" w:space="0" w:color="auto"/>
                            <w:right w:val="none" w:sz="0" w:space="0" w:color="auto"/>
                          </w:divBdr>
                          <w:divsChild>
                            <w:div w:id="1141001161">
                              <w:marLeft w:val="0"/>
                              <w:marRight w:val="0"/>
                              <w:marTop w:val="120"/>
                              <w:marBottom w:val="360"/>
                              <w:divBdr>
                                <w:top w:val="none" w:sz="0" w:space="0" w:color="auto"/>
                                <w:left w:val="none" w:sz="0" w:space="0" w:color="auto"/>
                                <w:bottom w:val="none" w:sz="0" w:space="0" w:color="auto"/>
                                <w:right w:val="none" w:sz="0" w:space="0" w:color="auto"/>
                              </w:divBdr>
                              <w:divsChild>
                                <w:div w:id="1686514709">
                                  <w:marLeft w:val="0"/>
                                  <w:marRight w:val="0"/>
                                  <w:marTop w:val="0"/>
                                  <w:marBottom w:val="0"/>
                                  <w:divBdr>
                                    <w:top w:val="none" w:sz="0" w:space="0" w:color="auto"/>
                                    <w:left w:val="none" w:sz="0" w:space="0" w:color="auto"/>
                                    <w:bottom w:val="none" w:sz="0" w:space="0" w:color="auto"/>
                                    <w:right w:val="none" w:sz="0" w:space="0" w:color="auto"/>
                                  </w:divBdr>
                                  <w:divsChild>
                                    <w:div w:id="5859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626617">
      <w:bodyDiv w:val="1"/>
      <w:marLeft w:val="0"/>
      <w:marRight w:val="0"/>
      <w:marTop w:val="0"/>
      <w:marBottom w:val="0"/>
      <w:divBdr>
        <w:top w:val="none" w:sz="0" w:space="0" w:color="auto"/>
        <w:left w:val="none" w:sz="0" w:space="0" w:color="auto"/>
        <w:bottom w:val="none" w:sz="0" w:space="0" w:color="auto"/>
        <w:right w:val="none" w:sz="0" w:space="0" w:color="auto"/>
      </w:divBdr>
      <w:divsChild>
        <w:div w:id="427845709">
          <w:marLeft w:val="0"/>
          <w:marRight w:val="0"/>
          <w:marTop w:val="0"/>
          <w:marBottom w:val="0"/>
          <w:divBdr>
            <w:top w:val="none" w:sz="0" w:space="0" w:color="auto"/>
            <w:left w:val="none" w:sz="0" w:space="0" w:color="auto"/>
            <w:bottom w:val="none" w:sz="0" w:space="0" w:color="auto"/>
            <w:right w:val="none" w:sz="0" w:space="0" w:color="auto"/>
          </w:divBdr>
          <w:divsChild>
            <w:div w:id="1160854296">
              <w:marLeft w:val="0"/>
              <w:marRight w:val="0"/>
              <w:marTop w:val="0"/>
              <w:marBottom w:val="0"/>
              <w:divBdr>
                <w:top w:val="none" w:sz="0" w:space="0" w:color="auto"/>
                <w:left w:val="none" w:sz="0" w:space="0" w:color="auto"/>
                <w:bottom w:val="none" w:sz="0" w:space="0" w:color="auto"/>
                <w:right w:val="none" w:sz="0" w:space="0" w:color="auto"/>
              </w:divBdr>
              <w:divsChild>
                <w:div w:id="1776317860">
                  <w:marLeft w:val="0"/>
                  <w:marRight w:val="0"/>
                  <w:marTop w:val="0"/>
                  <w:marBottom w:val="0"/>
                  <w:divBdr>
                    <w:top w:val="none" w:sz="0" w:space="0" w:color="auto"/>
                    <w:left w:val="none" w:sz="0" w:space="0" w:color="auto"/>
                    <w:bottom w:val="none" w:sz="0" w:space="0" w:color="auto"/>
                    <w:right w:val="none" w:sz="0" w:space="0" w:color="auto"/>
                  </w:divBdr>
                  <w:divsChild>
                    <w:div w:id="1535657785">
                      <w:marLeft w:val="0"/>
                      <w:marRight w:val="0"/>
                      <w:marTop w:val="0"/>
                      <w:marBottom w:val="0"/>
                      <w:divBdr>
                        <w:top w:val="none" w:sz="0" w:space="0" w:color="auto"/>
                        <w:left w:val="none" w:sz="0" w:space="0" w:color="auto"/>
                        <w:bottom w:val="none" w:sz="0" w:space="0" w:color="auto"/>
                        <w:right w:val="none" w:sz="0" w:space="0" w:color="auto"/>
                      </w:divBdr>
                      <w:divsChild>
                        <w:div w:id="585000929">
                          <w:marLeft w:val="0"/>
                          <w:marRight w:val="0"/>
                          <w:marTop w:val="0"/>
                          <w:marBottom w:val="0"/>
                          <w:divBdr>
                            <w:top w:val="none" w:sz="0" w:space="0" w:color="auto"/>
                            <w:left w:val="none" w:sz="0" w:space="0" w:color="auto"/>
                            <w:bottom w:val="none" w:sz="0" w:space="0" w:color="auto"/>
                            <w:right w:val="none" w:sz="0" w:space="0" w:color="auto"/>
                          </w:divBdr>
                          <w:divsChild>
                            <w:div w:id="1119646746">
                              <w:marLeft w:val="0"/>
                              <w:marRight w:val="0"/>
                              <w:marTop w:val="0"/>
                              <w:marBottom w:val="0"/>
                              <w:divBdr>
                                <w:top w:val="none" w:sz="0" w:space="0" w:color="auto"/>
                                <w:left w:val="none" w:sz="0" w:space="0" w:color="auto"/>
                                <w:bottom w:val="none" w:sz="0" w:space="0" w:color="auto"/>
                                <w:right w:val="none" w:sz="0" w:space="0" w:color="auto"/>
                              </w:divBdr>
                              <w:divsChild>
                                <w:div w:id="133371353">
                                  <w:marLeft w:val="825"/>
                                  <w:marRight w:val="825"/>
                                  <w:marTop w:val="0"/>
                                  <w:marBottom w:val="0"/>
                                  <w:divBdr>
                                    <w:top w:val="none" w:sz="0" w:space="0" w:color="auto"/>
                                    <w:left w:val="none" w:sz="0" w:space="0" w:color="auto"/>
                                    <w:bottom w:val="none" w:sz="0" w:space="0" w:color="auto"/>
                                    <w:right w:val="none" w:sz="0" w:space="0" w:color="auto"/>
                                  </w:divBdr>
                                  <w:divsChild>
                                    <w:div w:id="2032342051">
                                      <w:marLeft w:val="0"/>
                                      <w:marRight w:val="0"/>
                                      <w:marTop w:val="0"/>
                                      <w:marBottom w:val="0"/>
                                      <w:divBdr>
                                        <w:top w:val="none" w:sz="0" w:space="0" w:color="auto"/>
                                        <w:left w:val="none" w:sz="0" w:space="0" w:color="auto"/>
                                        <w:bottom w:val="none" w:sz="0" w:space="0" w:color="auto"/>
                                        <w:right w:val="none" w:sz="0" w:space="0" w:color="auto"/>
                                      </w:divBdr>
                                      <w:divsChild>
                                        <w:div w:id="559295190">
                                          <w:marLeft w:val="0"/>
                                          <w:marRight w:val="0"/>
                                          <w:marTop w:val="0"/>
                                          <w:marBottom w:val="0"/>
                                          <w:divBdr>
                                            <w:top w:val="none" w:sz="0" w:space="0" w:color="auto"/>
                                            <w:left w:val="none" w:sz="0" w:space="0" w:color="auto"/>
                                            <w:bottom w:val="none" w:sz="0" w:space="0" w:color="auto"/>
                                            <w:right w:val="none" w:sz="0" w:space="0" w:color="auto"/>
                                          </w:divBdr>
                                          <w:divsChild>
                                            <w:div w:id="1624118277">
                                              <w:marLeft w:val="0"/>
                                              <w:marRight w:val="0"/>
                                              <w:marTop w:val="0"/>
                                              <w:marBottom w:val="0"/>
                                              <w:divBdr>
                                                <w:top w:val="none" w:sz="0" w:space="0" w:color="auto"/>
                                                <w:left w:val="none" w:sz="0" w:space="0" w:color="auto"/>
                                                <w:bottom w:val="none" w:sz="0" w:space="0" w:color="auto"/>
                                                <w:right w:val="none" w:sz="0" w:space="0" w:color="auto"/>
                                              </w:divBdr>
                                              <w:divsChild>
                                                <w:div w:id="30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5171">
      <w:bodyDiv w:val="1"/>
      <w:marLeft w:val="0"/>
      <w:marRight w:val="0"/>
      <w:marTop w:val="0"/>
      <w:marBottom w:val="0"/>
      <w:divBdr>
        <w:top w:val="none" w:sz="0" w:space="0" w:color="auto"/>
        <w:left w:val="none" w:sz="0" w:space="0" w:color="auto"/>
        <w:bottom w:val="none" w:sz="0" w:space="0" w:color="auto"/>
        <w:right w:val="none" w:sz="0" w:space="0" w:color="auto"/>
      </w:divBdr>
      <w:divsChild>
        <w:div w:id="2015103416">
          <w:marLeft w:val="0"/>
          <w:marRight w:val="0"/>
          <w:marTop w:val="0"/>
          <w:marBottom w:val="0"/>
          <w:divBdr>
            <w:top w:val="none" w:sz="0" w:space="0" w:color="auto"/>
            <w:left w:val="none" w:sz="0" w:space="0" w:color="auto"/>
            <w:bottom w:val="none" w:sz="0" w:space="0" w:color="auto"/>
            <w:right w:val="none" w:sz="0" w:space="0" w:color="auto"/>
          </w:divBdr>
          <w:divsChild>
            <w:div w:id="169836276">
              <w:marLeft w:val="0"/>
              <w:marRight w:val="0"/>
              <w:marTop w:val="0"/>
              <w:marBottom w:val="0"/>
              <w:divBdr>
                <w:top w:val="none" w:sz="0" w:space="0" w:color="auto"/>
                <w:left w:val="none" w:sz="0" w:space="0" w:color="auto"/>
                <w:bottom w:val="none" w:sz="0" w:space="0" w:color="auto"/>
                <w:right w:val="none" w:sz="0" w:space="0" w:color="auto"/>
              </w:divBdr>
              <w:divsChild>
                <w:div w:id="1663193661">
                  <w:marLeft w:val="0"/>
                  <w:marRight w:val="0"/>
                  <w:marTop w:val="0"/>
                  <w:marBottom w:val="0"/>
                  <w:divBdr>
                    <w:top w:val="none" w:sz="0" w:space="0" w:color="auto"/>
                    <w:left w:val="none" w:sz="0" w:space="0" w:color="auto"/>
                    <w:bottom w:val="none" w:sz="0" w:space="0" w:color="auto"/>
                    <w:right w:val="none" w:sz="0" w:space="0" w:color="auto"/>
                  </w:divBdr>
                  <w:divsChild>
                    <w:div w:id="1343166401">
                      <w:marLeft w:val="0"/>
                      <w:marRight w:val="0"/>
                      <w:marTop w:val="0"/>
                      <w:marBottom w:val="0"/>
                      <w:divBdr>
                        <w:top w:val="none" w:sz="0" w:space="0" w:color="auto"/>
                        <w:left w:val="none" w:sz="0" w:space="0" w:color="auto"/>
                        <w:bottom w:val="none" w:sz="0" w:space="0" w:color="auto"/>
                        <w:right w:val="none" w:sz="0" w:space="0" w:color="auto"/>
                      </w:divBdr>
                      <w:divsChild>
                        <w:div w:id="2084835438">
                          <w:marLeft w:val="0"/>
                          <w:marRight w:val="0"/>
                          <w:marTop w:val="0"/>
                          <w:marBottom w:val="0"/>
                          <w:divBdr>
                            <w:top w:val="none" w:sz="0" w:space="0" w:color="auto"/>
                            <w:left w:val="none" w:sz="0" w:space="0" w:color="auto"/>
                            <w:bottom w:val="none" w:sz="0" w:space="0" w:color="auto"/>
                            <w:right w:val="none" w:sz="0" w:space="0" w:color="auto"/>
                          </w:divBdr>
                          <w:divsChild>
                            <w:div w:id="106120363">
                              <w:marLeft w:val="0"/>
                              <w:marRight w:val="0"/>
                              <w:marTop w:val="0"/>
                              <w:marBottom w:val="0"/>
                              <w:divBdr>
                                <w:top w:val="none" w:sz="0" w:space="0" w:color="auto"/>
                                <w:left w:val="none" w:sz="0" w:space="0" w:color="auto"/>
                                <w:bottom w:val="none" w:sz="0" w:space="0" w:color="auto"/>
                                <w:right w:val="none" w:sz="0" w:space="0" w:color="auto"/>
                              </w:divBdr>
                              <w:divsChild>
                                <w:div w:id="276909915">
                                  <w:marLeft w:val="825"/>
                                  <w:marRight w:val="825"/>
                                  <w:marTop w:val="0"/>
                                  <w:marBottom w:val="0"/>
                                  <w:divBdr>
                                    <w:top w:val="none" w:sz="0" w:space="0" w:color="auto"/>
                                    <w:left w:val="none" w:sz="0" w:space="0" w:color="auto"/>
                                    <w:bottom w:val="none" w:sz="0" w:space="0" w:color="auto"/>
                                    <w:right w:val="none" w:sz="0" w:space="0" w:color="auto"/>
                                  </w:divBdr>
                                  <w:divsChild>
                                    <w:div w:id="1528450521">
                                      <w:marLeft w:val="0"/>
                                      <w:marRight w:val="0"/>
                                      <w:marTop w:val="0"/>
                                      <w:marBottom w:val="0"/>
                                      <w:divBdr>
                                        <w:top w:val="none" w:sz="0" w:space="0" w:color="auto"/>
                                        <w:left w:val="none" w:sz="0" w:space="0" w:color="auto"/>
                                        <w:bottom w:val="none" w:sz="0" w:space="0" w:color="auto"/>
                                        <w:right w:val="none" w:sz="0" w:space="0" w:color="auto"/>
                                      </w:divBdr>
                                      <w:divsChild>
                                        <w:div w:id="1501967770">
                                          <w:marLeft w:val="0"/>
                                          <w:marRight w:val="0"/>
                                          <w:marTop w:val="0"/>
                                          <w:marBottom w:val="0"/>
                                          <w:divBdr>
                                            <w:top w:val="none" w:sz="0" w:space="0" w:color="auto"/>
                                            <w:left w:val="none" w:sz="0" w:space="0" w:color="auto"/>
                                            <w:bottom w:val="none" w:sz="0" w:space="0" w:color="auto"/>
                                            <w:right w:val="none" w:sz="0" w:space="0" w:color="auto"/>
                                          </w:divBdr>
                                          <w:divsChild>
                                            <w:div w:id="1587156822">
                                              <w:marLeft w:val="0"/>
                                              <w:marRight w:val="0"/>
                                              <w:marTop w:val="0"/>
                                              <w:marBottom w:val="0"/>
                                              <w:divBdr>
                                                <w:top w:val="none" w:sz="0" w:space="0" w:color="auto"/>
                                                <w:left w:val="none" w:sz="0" w:space="0" w:color="auto"/>
                                                <w:bottom w:val="none" w:sz="0" w:space="0" w:color="auto"/>
                                                <w:right w:val="none" w:sz="0" w:space="0" w:color="auto"/>
                                              </w:divBdr>
                                              <w:divsChild>
                                                <w:div w:id="7818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73530">
      <w:bodyDiv w:val="1"/>
      <w:marLeft w:val="0"/>
      <w:marRight w:val="0"/>
      <w:marTop w:val="0"/>
      <w:marBottom w:val="0"/>
      <w:divBdr>
        <w:top w:val="none" w:sz="0" w:space="0" w:color="auto"/>
        <w:left w:val="none" w:sz="0" w:space="0" w:color="auto"/>
        <w:bottom w:val="none" w:sz="0" w:space="0" w:color="auto"/>
        <w:right w:val="none" w:sz="0" w:space="0" w:color="auto"/>
      </w:divBdr>
      <w:divsChild>
        <w:div w:id="1642534807">
          <w:marLeft w:val="0"/>
          <w:marRight w:val="0"/>
          <w:marTop w:val="0"/>
          <w:marBottom w:val="0"/>
          <w:divBdr>
            <w:top w:val="none" w:sz="0" w:space="0" w:color="auto"/>
            <w:left w:val="none" w:sz="0" w:space="0" w:color="auto"/>
            <w:bottom w:val="none" w:sz="0" w:space="0" w:color="auto"/>
            <w:right w:val="none" w:sz="0" w:space="0" w:color="auto"/>
          </w:divBdr>
          <w:divsChild>
            <w:div w:id="2073698389">
              <w:marLeft w:val="0"/>
              <w:marRight w:val="0"/>
              <w:marTop w:val="0"/>
              <w:marBottom w:val="0"/>
              <w:divBdr>
                <w:top w:val="none" w:sz="0" w:space="0" w:color="auto"/>
                <w:left w:val="none" w:sz="0" w:space="0" w:color="auto"/>
                <w:bottom w:val="none" w:sz="0" w:space="0" w:color="auto"/>
                <w:right w:val="none" w:sz="0" w:space="0" w:color="auto"/>
              </w:divBdr>
              <w:divsChild>
                <w:div w:id="544291207">
                  <w:marLeft w:val="0"/>
                  <w:marRight w:val="0"/>
                  <w:marTop w:val="0"/>
                  <w:marBottom w:val="0"/>
                  <w:divBdr>
                    <w:top w:val="none" w:sz="0" w:space="0" w:color="auto"/>
                    <w:left w:val="none" w:sz="0" w:space="0" w:color="auto"/>
                    <w:bottom w:val="none" w:sz="0" w:space="0" w:color="auto"/>
                    <w:right w:val="none" w:sz="0" w:space="0" w:color="auto"/>
                  </w:divBdr>
                  <w:divsChild>
                    <w:div w:id="42297275">
                      <w:marLeft w:val="0"/>
                      <w:marRight w:val="0"/>
                      <w:marTop w:val="0"/>
                      <w:marBottom w:val="0"/>
                      <w:divBdr>
                        <w:top w:val="none" w:sz="0" w:space="0" w:color="auto"/>
                        <w:left w:val="none" w:sz="0" w:space="0" w:color="auto"/>
                        <w:bottom w:val="none" w:sz="0" w:space="0" w:color="auto"/>
                        <w:right w:val="none" w:sz="0" w:space="0" w:color="auto"/>
                      </w:divBdr>
                      <w:divsChild>
                        <w:div w:id="257564791">
                          <w:marLeft w:val="0"/>
                          <w:marRight w:val="0"/>
                          <w:marTop w:val="0"/>
                          <w:marBottom w:val="0"/>
                          <w:divBdr>
                            <w:top w:val="none" w:sz="0" w:space="0" w:color="auto"/>
                            <w:left w:val="none" w:sz="0" w:space="0" w:color="auto"/>
                            <w:bottom w:val="none" w:sz="0" w:space="0" w:color="auto"/>
                            <w:right w:val="none" w:sz="0" w:space="0" w:color="auto"/>
                          </w:divBdr>
                          <w:divsChild>
                            <w:div w:id="572395348">
                              <w:marLeft w:val="0"/>
                              <w:marRight w:val="0"/>
                              <w:marTop w:val="0"/>
                              <w:marBottom w:val="0"/>
                              <w:divBdr>
                                <w:top w:val="none" w:sz="0" w:space="0" w:color="auto"/>
                                <w:left w:val="none" w:sz="0" w:space="0" w:color="auto"/>
                                <w:bottom w:val="none" w:sz="0" w:space="0" w:color="auto"/>
                                <w:right w:val="none" w:sz="0" w:space="0" w:color="auto"/>
                              </w:divBdr>
                              <w:divsChild>
                                <w:div w:id="191890600">
                                  <w:marLeft w:val="825"/>
                                  <w:marRight w:val="825"/>
                                  <w:marTop w:val="0"/>
                                  <w:marBottom w:val="0"/>
                                  <w:divBdr>
                                    <w:top w:val="none" w:sz="0" w:space="0" w:color="auto"/>
                                    <w:left w:val="none" w:sz="0" w:space="0" w:color="auto"/>
                                    <w:bottom w:val="none" w:sz="0" w:space="0" w:color="auto"/>
                                    <w:right w:val="none" w:sz="0" w:space="0" w:color="auto"/>
                                  </w:divBdr>
                                  <w:divsChild>
                                    <w:div w:id="1663923512">
                                      <w:marLeft w:val="0"/>
                                      <w:marRight w:val="0"/>
                                      <w:marTop w:val="0"/>
                                      <w:marBottom w:val="0"/>
                                      <w:divBdr>
                                        <w:top w:val="none" w:sz="0" w:space="0" w:color="auto"/>
                                        <w:left w:val="none" w:sz="0" w:space="0" w:color="auto"/>
                                        <w:bottom w:val="none" w:sz="0" w:space="0" w:color="auto"/>
                                        <w:right w:val="none" w:sz="0" w:space="0" w:color="auto"/>
                                      </w:divBdr>
                                      <w:divsChild>
                                        <w:div w:id="991131535">
                                          <w:marLeft w:val="0"/>
                                          <w:marRight w:val="0"/>
                                          <w:marTop w:val="0"/>
                                          <w:marBottom w:val="0"/>
                                          <w:divBdr>
                                            <w:top w:val="none" w:sz="0" w:space="0" w:color="auto"/>
                                            <w:left w:val="none" w:sz="0" w:space="0" w:color="auto"/>
                                            <w:bottom w:val="none" w:sz="0" w:space="0" w:color="auto"/>
                                            <w:right w:val="none" w:sz="0" w:space="0" w:color="auto"/>
                                          </w:divBdr>
                                          <w:divsChild>
                                            <w:div w:id="788160550">
                                              <w:marLeft w:val="0"/>
                                              <w:marRight w:val="0"/>
                                              <w:marTop w:val="0"/>
                                              <w:marBottom w:val="0"/>
                                              <w:divBdr>
                                                <w:top w:val="none" w:sz="0" w:space="0" w:color="auto"/>
                                                <w:left w:val="none" w:sz="0" w:space="0" w:color="auto"/>
                                                <w:bottom w:val="none" w:sz="0" w:space="0" w:color="auto"/>
                                                <w:right w:val="none" w:sz="0" w:space="0" w:color="auto"/>
                                              </w:divBdr>
                                              <w:divsChild>
                                                <w:div w:id="1309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md@leland.stanfo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tto%20Lin\Desktop\Sedasys%201%20Year%20Colonoscopy%20WJG\Temporal%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tto%20Lin\Desktop\Sedasys%201%20Year%20Colonoscopy%20WJG\Temporal%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tto%20Lin\Desktop\Sedasys%201%20Year%20Colonoscopy%20WJG\Tempora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2400" b="0" i="0" u="none" strike="noStrike" kern="1200" spc="0" baseline="0">
                <a:solidFill>
                  <a:sysClr val="windowText" lastClr="000000"/>
                </a:solidFill>
                <a:latin typeface="+mn-lt"/>
                <a:ea typeface="+mn-ea"/>
                <a:cs typeface="+mn-cs"/>
              </a:defRPr>
            </a:pPr>
            <a:r>
              <a:rPr lang="en-US" sz="1600">
                <a:solidFill>
                  <a:sysClr val="windowText" lastClr="000000"/>
                </a:solidFill>
              </a:rPr>
              <a:t>CAPS</a:t>
            </a:r>
            <a:r>
              <a:rPr lang="en-US" sz="1600" baseline="0">
                <a:solidFill>
                  <a:sysClr val="windowText" lastClr="000000"/>
                </a:solidFill>
              </a:rPr>
              <a:t> - Mean Sedative Dosage</a:t>
            </a:r>
            <a:endParaRPr lang="en-US" sz="16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'[Temporal Graphs.xlsx]Medications'!$B$2</c:f>
              <c:strCache>
                <c:ptCount val="1"/>
                <c:pt idx="0">
                  <c:v>Propofol (mg)</c:v>
                </c:pt>
              </c:strCache>
            </c:strRef>
          </c:tx>
          <c:spPr>
            <a:solidFill>
              <a:schemeClr val="tx1"/>
            </a:solidFill>
            <a:ln>
              <a:noFill/>
            </a:ln>
            <a:effectLst/>
          </c:spPr>
          <c:invertIfNegative val="0"/>
          <c:cat>
            <c:strRef>
              <c:f>'[Temporal Graphs.xlsx]Medications'!$A$3:$A$6</c:f>
              <c:strCache>
                <c:ptCount val="4"/>
                <c:pt idx="0">
                  <c:v>Q1</c:v>
                </c:pt>
                <c:pt idx="1">
                  <c:v>Q2</c:v>
                </c:pt>
                <c:pt idx="2">
                  <c:v>Q3</c:v>
                </c:pt>
                <c:pt idx="3">
                  <c:v>Q4</c:v>
                </c:pt>
              </c:strCache>
            </c:strRef>
          </c:cat>
          <c:val>
            <c:numRef>
              <c:f>'[Temporal Graphs.xlsx]Medications'!$B$3:$B$6</c:f>
              <c:numCache>
                <c:formatCode>General</c:formatCode>
                <c:ptCount val="4"/>
                <c:pt idx="0">
                  <c:v>202.6</c:v>
                </c:pt>
                <c:pt idx="1">
                  <c:v>232.1</c:v>
                </c:pt>
                <c:pt idx="2">
                  <c:v>251.5</c:v>
                </c:pt>
                <c:pt idx="3">
                  <c:v>275.89999999999998</c:v>
                </c:pt>
              </c:numCache>
            </c:numRef>
          </c:val>
        </c:ser>
        <c:ser>
          <c:idx val="1"/>
          <c:order val="1"/>
          <c:tx>
            <c:strRef>
              <c:f>'[Temporal Graphs.xlsx]Medications'!$C$2</c:f>
              <c:strCache>
                <c:ptCount val="1"/>
                <c:pt idx="0">
                  <c:v>Fentanyl (mcg)</c:v>
                </c:pt>
              </c:strCache>
            </c:strRef>
          </c:tx>
          <c:spPr>
            <a:solidFill>
              <a:schemeClr val="bg1">
                <a:lumMod val="50000"/>
              </a:schemeClr>
            </a:solidFill>
            <a:ln>
              <a:noFill/>
            </a:ln>
            <a:effectLst/>
          </c:spPr>
          <c:invertIfNegative val="0"/>
          <c:cat>
            <c:strRef>
              <c:f>'[Temporal Graphs.xlsx]Medications'!$A$3:$A$6</c:f>
              <c:strCache>
                <c:ptCount val="4"/>
                <c:pt idx="0">
                  <c:v>Q1</c:v>
                </c:pt>
                <c:pt idx="1">
                  <c:v>Q2</c:v>
                </c:pt>
                <c:pt idx="2">
                  <c:v>Q3</c:v>
                </c:pt>
                <c:pt idx="3">
                  <c:v>Q4</c:v>
                </c:pt>
              </c:strCache>
            </c:strRef>
          </c:cat>
          <c:val>
            <c:numRef>
              <c:f>'[Temporal Graphs.xlsx]Medications'!$C$3:$C$6</c:f>
              <c:numCache>
                <c:formatCode>General</c:formatCode>
                <c:ptCount val="4"/>
                <c:pt idx="0">
                  <c:v>89.3</c:v>
                </c:pt>
                <c:pt idx="1">
                  <c:v>51.8</c:v>
                </c:pt>
                <c:pt idx="2">
                  <c:v>24.5</c:v>
                </c:pt>
                <c:pt idx="3">
                  <c:v>13.9</c:v>
                </c:pt>
              </c:numCache>
            </c:numRef>
          </c:val>
        </c:ser>
        <c:dLbls>
          <c:showLegendKey val="0"/>
          <c:showVal val="0"/>
          <c:showCatName val="0"/>
          <c:showSerName val="0"/>
          <c:showPercent val="0"/>
          <c:showBubbleSize val="0"/>
        </c:dLbls>
        <c:gapWidth val="219"/>
        <c:overlap val="-27"/>
        <c:axId val="473165040"/>
        <c:axId val="473165432"/>
      </c:barChart>
      <c:catAx>
        <c:axId val="47316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473165432"/>
        <c:crosses val="autoZero"/>
        <c:auto val="1"/>
        <c:lblAlgn val="ctr"/>
        <c:lblOffset val="100"/>
        <c:noMultiLvlLbl val="0"/>
      </c:catAx>
      <c:valAx>
        <c:axId val="47316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47316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ysClr val="windowText" lastClr="000000"/>
                </a:solidFill>
                <a:latin typeface="+mn-lt"/>
                <a:ea typeface="+mn-ea"/>
                <a:cs typeface="+mn-cs"/>
              </a:defRPr>
            </a:pPr>
            <a:r>
              <a:rPr lang="en-US" sz="1800">
                <a:solidFill>
                  <a:sysClr val="windowText" lastClr="000000"/>
                </a:solidFill>
              </a:rPr>
              <a:t>CAPS - Colonoscopy Completion</a:t>
            </a:r>
            <a:r>
              <a:rPr lang="en-US" sz="1800" baseline="0">
                <a:solidFill>
                  <a:sysClr val="windowText" lastClr="000000"/>
                </a:solidFill>
              </a:rPr>
              <a:t> and Polyp Detection</a:t>
            </a:r>
            <a:endParaRPr lang="en-US" sz="18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'[Temporal Graphs.xlsx]Procedural Success_Polyp Detect'!$B$2</c:f>
              <c:strCache>
                <c:ptCount val="1"/>
                <c:pt idx="0">
                  <c:v>Colonoscopy Completion (%)</c:v>
                </c:pt>
              </c:strCache>
            </c:strRef>
          </c:tx>
          <c:spPr>
            <a:solidFill>
              <a:schemeClr val="tx1"/>
            </a:solidFill>
            <a:ln>
              <a:noFill/>
            </a:ln>
            <a:effectLst/>
          </c:spPr>
          <c:invertIfNegative val="0"/>
          <c:cat>
            <c:strRef>
              <c:f>'[Temporal Graphs.xlsx]Procedural Success_Polyp Detect'!$A$3:$A$6</c:f>
              <c:strCache>
                <c:ptCount val="4"/>
                <c:pt idx="0">
                  <c:v>Q1</c:v>
                </c:pt>
                <c:pt idx="1">
                  <c:v>Q2</c:v>
                </c:pt>
                <c:pt idx="2">
                  <c:v>Q3</c:v>
                </c:pt>
                <c:pt idx="3">
                  <c:v>Q4</c:v>
                </c:pt>
              </c:strCache>
            </c:strRef>
          </c:cat>
          <c:val>
            <c:numRef>
              <c:f>'[Temporal Graphs.xlsx]Procedural Success_Polyp Detect'!$B$3:$B$6</c:f>
              <c:numCache>
                <c:formatCode>0.0%</c:formatCode>
                <c:ptCount val="4"/>
                <c:pt idx="0">
                  <c:v>0.99</c:v>
                </c:pt>
                <c:pt idx="1">
                  <c:v>0.98799999999999999</c:v>
                </c:pt>
                <c:pt idx="2">
                  <c:v>0.99099999999999999</c:v>
                </c:pt>
                <c:pt idx="3">
                  <c:v>0.98699999999999999</c:v>
                </c:pt>
              </c:numCache>
            </c:numRef>
          </c:val>
        </c:ser>
        <c:ser>
          <c:idx val="1"/>
          <c:order val="1"/>
          <c:tx>
            <c:strRef>
              <c:f>'[Temporal Graphs.xlsx]Procedural Success_Polyp Detect'!$C$2</c:f>
              <c:strCache>
                <c:ptCount val="1"/>
                <c:pt idx="0">
                  <c:v>Polyp Detection Rate (%)</c:v>
                </c:pt>
              </c:strCache>
            </c:strRef>
          </c:tx>
          <c:spPr>
            <a:solidFill>
              <a:schemeClr val="bg1">
                <a:lumMod val="50000"/>
              </a:schemeClr>
            </a:solidFill>
            <a:ln>
              <a:noFill/>
            </a:ln>
            <a:effectLst/>
          </c:spPr>
          <c:invertIfNegative val="0"/>
          <c:cat>
            <c:strRef>
              <c:f>'[Temporal Graphs.xlsx]Procedural Success_Polyp Detect'!$A$3:$A$6</c:f>
              <c:strCache>
                <c:ptCount val="4"/>
                <c:pt idx="0">
                  <c:v>Q1</c:v>
                </c:pt>
                <c:pt idx="1">
                  <c:v>Q2</c:v>
                </c:pt>
                <c:pt idx="2">
                  <c:v>Q3</c:v>
                </c:pt>
                <c:pt idx="3">
                  <c:v>Q4</c:v>
                </c:pt>
              </c:strCache>
            </c:strRef>
          </c:cat>
          <c:val>
            <c:numRef>
              <c:f>'[Temporal Graphs.xlsx]Procedural Success_Polyp Detect'!$C$3:$C$6</c:f>
              <c:numCache>
                <c:formatCode>0.0%</c:formatCode>
                <c:ptCount val="4"/>
                <c:pt idx="0">
                  <c:v>0.52500000000000002</c:v>
                </c:pt>
                <c:pt idx="1">
                  <c:v>0.51500000000000001</c:v>
                </c:pt>
                <c:pt idx="2">
                  <c:v>0.53</c:v>
                </c:pt>
                <c:pt idx="3">
                  <c:v>0.54900000000000004</c:v>
                </c:pt>
              </c:numCache>
            </c:numRef>
          </c:val>
        </c:ser>
        <c:dLbls>
          <c:showLegendKey val="0"/>
          <c:showVal val="0"/>
          <c:showCatName val="0"/>
          <c:showSerName val="0"/>
          <c:showPercent val="0"/>
          <c:showBubbleSize val="0"/>
        </c:dLbls>
        <c:gapWidth val="219"/>
        <c:overlap val="-27"/>
        <c:axId val="473166216"/>
        <c:axId val="602655632"/>
      </c:barChart>
      <c:catAx>
        <c:axId val="47316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602655632"/>
        <c:crosses val="autoZero"/>
        <c:auto val="1"/>
        <c:lblAlgn val="ctr"/>
        <c:lblOffset val="100"/>
        <c:noMultiLvlLbl val="0"/>
      </c:catAx>
      <c:valAx>
        <c:axId val="60265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47316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ysClr val="windowText" lastClr="000000"/>
                </a:solidFill>
                <a:latin typeface="+mn-lt"/>
                <a:ea typeface="+mn-ea"/>
                <a:cs typeface="+mn-cs"/>
              </a:defRPr>
            </a:pPr>
            <a:r>
              <a:rPr lang="en-US" sz="1600">
                <a:solidFill>
                  <a:sysClr val="windowText" lastClr="000000"/>
                </a:solidFill>
              </a:rPr>
              <a:t>CAPS - Mean Procedure and Recovery Times</a:t>
            </a:r>
          </a:p>
        </c:rich>
      </c:tx>
      <c:overlay val="0"/>
      <c:spPr>
        <a:noFill/>
        <a:ln>
          <a:noFill/>
        </a:ln>
        <a:effectLst/>
      </c:spPr>
    </c:title>
    <c:autoTitleDeleted val="0"/>
    <c:plotArea>
      <c:layout/>
      <c:barChart>
        <c:barDir val="col"/>
        <c:grouping val="clustered"/>
        <c:varyColors val="0"/>
        <c:ser>
          <c:idx val="0"/>
          <c:order val="0"/>
          <c:tx>
            <c:strRef>
              <c:f>'[Temporal Graphs.xlsx]Procedure_Recovery Times'!$B$2</c:f>
              <c:strCache>
                <c:ptCount val="1"/>
                <c:pt idx="0">
                  <c:v>Procedure Time (mins)</c:v>
                </c:pt>
              </c:strCache>
            </c:strRef>
          </c:tx>
          <c:spPr>
            <a:solidFill>
              <a:schemeClr val="tx1"/>
            </a:solidFill>
            <a:ln>
              <a:noFill/>
            </a:ln>
            <a:effectLst/>
          </c:spPr>
          <c:invertIfNegative val="0"/>
          <c:cat>
            <c:strRef>
              <c:f>'[Temporal Graphs.xlsx]Procedure_Recovery Times'!$A$3:$A$6</c:f>
              <c:strCache>
                <c:ptCount val="4"/>
                <c:pt idx="0">
                  <c:v>Q1</c:v>
                </c:pt>
                <c:pt idx="1">
                  <c:v>Q2</c:v>
                </c:pt>
                <c:pt idx="2">
                  <c:v>Q3</c:v>
                </c:pt>
                <c:pt idx="3">
                  <c:v>Q4</c:v>
                </c:pt>
              </c:strCache>
            </c:strRef>
          </c:cat>
          <c:val>
            <c:numRef>
              <c:f>'[Temporal Graphs.xlsx]Procedure_Recovery Times'!$B$3:$B$6</c:f>
              <c:numCache>
                <c:formatCode>General</c:formatCode>
                <c:ptCount val="4"/>
                <c:pt idx="0">
                  <c:v>22.7</c:v>
                </c:pt>
                <c:pt idx="1">
                  <c:v>22.2</c:v>
                </c:pt>
                <c:pt idx="2">
                  <c:v>22.4</c:v>
                </c:pt>
                <c:pt idx="3">
                  <c:v>21.5</c:v>
                </c:pt>
              </c:numCache>
            </c:numRef>
          </c:val>
        </c:ser>
        <c:ser>
          <c:idx val="1"/>
          <c:order val="1"/>
          <c:tx>
            <c:strRef>
              <c:f>'[Temporal Graphs.xlsx]Procedure_Recovery Times'!$C$2</c:f>
              <c:strCache>
                <c:ptCount val="1"/>
                <c:pt idx="0">
                  <c:v>Recovery Time (mins)</c:v>
                </c:pt>
              </c:strCache>
            </c:strRef>
          </c:tx>
          <c:spPr>
            <a:solidFill>
              <a:schemeClr val="bg1">
                <a:lumMod val="50000"/>
              </a:schemeClr>
            </a:solidFill>
            <a:ln>
              <a:noFill/>
            </a:ln>
            <a:effectLst/>
          </c:spPr>
          <c:invertIfNegative val="0"/>
          <c:cat>
            <c:strRef>
              <c:f>'[Temporal Graphs.xlsx]Procedure_Recovery Times'!$A$3:$A$6</c:f>
              <c:strCache>
                <c:ptCount val="4"/>
                <c:pt idx="0">
                  <c:v>Q1</c:v>
                </c:pt>
                <c:pt idx="1">
                  <c:v>Q2</c:v>
                </c:pt>
                <c:pt idx="2">
                  <c:v>Q3</c:v>
                </c:pt>
                <c:pt idx="3">
                  <c:v>Q4</c:v>
                </c:pt>
              </c:strCache>
            </c:strRef>
          </c:cat>
          <c:val>
            <c:numRef>
              <c:f>'[Temporal Graphs.xlsx]Procedure_Recovery Times'!$C$3:$C$6</c:f>
              <c:numCache>
                <c:formatCode>General</c:formatCode>
                <c:ptCount val="4"/>
                <c:pt idx="0">
                  <c:v>32.4</c:v>
                </c:pt>
                <c:pt idx="1">
                  <c:v>31.4</c:v>
                </c:pt>
                <c:pt idx="2">
                  <c:v>30.4</c:v>
                </c:pt>
                <c:pt idx="3">
                  <c:v>30.7</c:v>
                </c:pt>
              </c:numCache>
            </c:numRef>
          </c:val>
        </c:ser>
        <c:dLbls>
          <c:showLegendKey val="0"/>
          <c:showVal val="0"/>
          <c:showCatName val="0"/>
          <c:showSerName val="0"/>
          <c:showPercent val="0"/>
          <c:showBubbleSize val="0"/>
        </c:dLbls>
        <c:gapWidth val="219"/>
        <c:overlap val="-27"/>
        <c:axId val="602656416"/>
        <c:axId val="602656808"/>
      </c:barChart>
      <c:catAx>
        <c:axId val="60265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602656808"/>
        <c:crosses val="autoZero"/>
        <c:auto val="1"/>
        <c:lblAlgn val="ctr"/>
        <c:lblOffset val="100"/>
        <c:noMultiLvlLbl val="0"/>
      </c:catAx>
      <c:valAx>
        <c:axId val="60265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0265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7435</Words>
  <Characters>42381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Grant Application</vt:lpstr>
    </vt:vector>
  </TitlesOfParts>
  <Company>Virginia Mason Medical Center</Company>
  <LinksUpToDate>false</LinksUpToDate>
  <CharactersWithSpaces>49717</CharactersWithSpaces>
  <SharedDoc>false</SharedDoc>
  <HLinks>
    <vt:vector size="6" baseType="variant">
      <vt:variant>
        <vt:i4>786550</vt:i4>
      </vt:variant>
      <vt:variant>
        <vt:i4>0</vt:i4>
      </vt:variant>
      <vt:variant>
        <vt:i4>0</vt:i4>
      </vt:variant>
      <vt:variant>
        <vt:i4>5</vt:i4>
      </vt:variant>
      <vt:variant>
        <vt:lpwstr>mailto:olmd@leland.stanford.edu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Otto Lin</dc:creator>
  <cp:lastModifiedBy>Na Ma</cp:lastModifiedBy>
  <cp:revision>2</cp:revision>
  <cp:lastPrinted>2016-12-22T05:59:00Z</cp:lastPrinted>
  <dcterms:created xsi:type="dcterms:W3CDTF">2017-03-29T18:44:00Z</dcterms:created>
  <dcterms:modified xsi:type="dcterms:W3CDTF">2017-03-29T18:44:00Z</dcterms:modified>
</cp:coreProperties>
</file>