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4B914D" w14:textId="77777777" w:rsidR="00524F6B" w:rsidRPr="008B420F" w:rsidRDefault="00524F6B" w:rsidP="00524F6B">
      <w:pPr>
        <w:snapToGrid w:val="0"/>
        <w:spacing w:line="360" w:lineRule="auto"/>
        <w:rPr>
          <w:rFonts w:ascii="Book Antiqua" w:hAnsi="Book Antiqua"/>
          <w:b/>
          <w:sz w:val="24"/>
          <w:szCs w:val="24"/>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r w:rsidRPr="008B420F">
        <w:rPr>
          <w:rFonts w:ascii="Book Antiqua" w:hAnsi="Book Antiqua"/>
          <w:b/>
          <w:sz w:val="24"/>
          <w:szCs w:val="24"/>
        </w:rPr>
        <w:t xml:space="preserve">Name of </w:t>
      </w:r>
      <w:r w:rsidRPr="008B420F">
        <w:rPr>
          <w:rFonts w:ascii="Book Antiqua" w:hAnsi="Book Antiqua"/>
          <w:b/>
          <w:caps/>
          <w:sz w:val="24"/>
          <w:szCs w:val="24"/>
        </w:rPr>
        <w:t>j</w:t>
      </w:r>
      <w:r w:rsidRPr="008B420F">
        <w:rPr>
          <w:rFonts w:ascii="Book Antiqua" w:hAnsi="Book Antiqua"/>
          <w:b/>
          <w:sz w:val="24"/>
          <w:szCs w:val="24"/>
        </w:rPr>
        <w:t xml:space="preserve">ournal: </w:t>
      </w:r>
      <w:bookmarkStart w:id="18" w:name="OLE_LINK718"/>
      <w:bookmarkStart w:id="19" w:name="OLE_LINK719"/>
      <w:r w:rsidRPr="008B420F">
        <w:rPr>
          <w:rFonts w:ascii="Book Antiqua" w:hAnsi="Book Antiqua"/>
          <w:b/>
          <w:i/>
          <w:sz w:val="24"/>
          <w:szCs w:val="24"/>
        </w:rPr>
        <w:t>World Journal of Gastroenterology</w:t>
      </w:r>
      <w:bookmarkEnd w:id="18"/>
      <w:bookmarkEnd w:id="19"/>
    </w:p>
    <w:p w14:paraId="1A120AF8" w14:textId="7128D1DF" w:rsidR="00524F6B" w:rsidRPr="008B420F" w:rsidRDefault="00524F6B" w:rsidP="00524F6B">
      <w:pPr>
        <w:snapToGrid w:val="0"/>
        <w:spacing w:line="360" w:lineRule="auto"/>
        <w:rPr>
          <w:rFonts w:ascii="Book Antiqua" w:eastAsia="SimSun" w:hAnsi="Book Antiqua"/>
          <w:b/>
          <w:i/>
          <w:sz w:val="24"/>
          <w:szCs w:val="24"/>
          <w:lang w:eastAsia="zh-CN"/>
        </w:rPr>
      </w:pPr>
      <w:bookmarkStart w:id="20" w:name="OLE_LINK485"/>
      <w:bookmarkStart w:id="21" w:name="OLE_LINK486"/>
      <w:bookmarkStart w:id="22" w:name="OLE_LINK661"/>
      <w:bookmarkStart w:id="23" w:name="OLE_LINK768"/>
      <w:bookmarkStart w:id="24" w:name="OLE_LINK514"/>
      <w:bookmarkStart w:id="25" w:name="OLE_LINK515"/>
      <w:r w:rsidRPr="008B420F">
        <w:rPr>
          <w:rFonts w:ascii="Book Antiqua" w:hAnsi="Book Antiqua"/>
          <w:b/>
          <w:sz w:val="24"/>
          <w:szCs w:val="24"/>
          <w:lang w:val="pl-PL"/>
        </w:rPr>
        <w:t>ESPS Manuscript NO:</w:t>
      </w:r>
      <w:bookmarkEnd w:id="20"/>
      <w:bookmarkEnd w:id="21"/>
      <w:bookmarkEnd w:id="22"/>
      <w:bookmarkEnd w:id="23"/>
      <w:r w:rsidRPr="008B420F">
        <w:rPr>
          <w:rFonts w:ascii="Book Antiqua" w:hAnsi="Book Antiqua"/>
          <w:b/>
          <w:sz w:val="24"/>
          <w:szCs w:val="24"/>
          <w:lang w:val="pl-PL"/>
        </w:rPr>
        <w:t xml:space="preserve"> </w:t>
      </w:r>
      <w:r w:rsidRPr="008B420F">
        <w:rPr>
          <w:rFonts w:ascii="Book Antiqua" w:eastAsia="SimSun" w:hAnsi="Book Antiqua"/>
          <w:b/>
          <w:sz w:val="24"/>
          <w:szCs w:val="24"/>
          <w:lang w:val="pl-PL" w:eastAsia="zh-CN"/>
        </w:rPr>
        <w:t>32117</w:t>
      </w:r>
    </w:p>
    <w:p w14:paraId="413B9752" w14:textId="280C746C" w:rsidR="00524F6B" w:rsidRPr="008B420F" w:rsidRDefault="00524F6B" w:rsidP="00524F6B">
      <w:pPr>
        <w:snapToGrid w:val="0"/>
        <w:spacing w:line="360" w:lineRule="auto"/>
        <w:rPr>
          <w:rFonts w:ascii="Book Antiqua" w:eastAsia="SimSun" w:hAnsi="Book Antiqua"/>
          <w:b/>
          <w:sz w:val="24"/>
          <w:szCs w:val="24"/>
          <w:lang w:val="it-IT" w:eastAsia="zh-CN"/>
        </w:rPr>
      </w:pPr>
      <w:bookmarkStart w:id="26" w:name="OLE_LINK511"/>
      <w:bookmarkStart w:id="27" w:name="OLE_LINK512"/>
      <w:bookmarkEnd w:id="24"/>
      <w:bookmarkEnd w:id="25"/>
      <w:r w:rsidRPr="008B420F">
        <w:rPr>
          <w:rFonts w:ascii="Book Antiqua" w:hAnsi="Book Antiqua"/>
          <w:b/>
          <w:sz w:val="24"/>
          <w:szCs w:val="24"/>
          <w:lang w:val="it-IT"/>
        </w:rPr>
        <w:t xml:space="preserve">Manuscript </w:t>
      </w:r>
      <w:r w:rsidRPr="008B420F">
        <w:rPr>
          <w:rFonts w:ascii="Book Antiqua" w:hAnsi="Book Antiqua"/>
          <w:b/>
          <w:caps/>
          <w:sz w:val="24"/>
          <w:szCs w:val="24"/>
        </w:rPr>
        <w:t>t</w:t>
      </w:r>
      <w:r w:rsidRPr="008B420F">
        <w:rPr>
          <w:rFonts w:ascii="Book Antiqua" w:hAnsi="Book Antiqua"/>
          <w:b/>
          <w:sz w:val="24"/>
          <w:szCs w:val="24"/>
          <w:lang w:val="it-IT"/>
        </w:rPr>
        <w:t>ype:</w:t>
      </w:r>
      <w:bookmarkEnd w:id="0"/>
      <w:bookmarkEnd w:id="1"/>
      <w:bookmarkEnd w:id="2"/>
      <w:bookmarkEnd w:id="3"/>
      <w:bookmarkEnd w:id="4"/>
      <w:bookmarkEnd w:id="5"/>
      <w:bookmarkEnd w:id="6"/>
      <w:bookmarkEnd w:id="7"/>
      <w:bookmarkEnd w:id="8"/>
      <w:bookmarkEnd w:id="9"/>
      <w:bookmarkEnd w:id="10"/>
      <w:r w:rsidRPr="008B420F">
        <w:rPr>
          <w:rFonts w:ascii="Book Antiqua" w:hAnsi="Book Antiqua"/>
          <w:b/>
          <w:sz w:val="24"/>
          <w:szCs w:val="24"/>
          <w:lang w:val="it-IT"/>
        </w:rPr>
        <w:t xml:space="preserve"> ORIGINAL ARTICLE</w:t>
      </w:r>
    </w:p>
    <w:p w14:paraId="00DB24B0" w14:textId="77777777" w:rsidR="00524F6B" w:rsidRPr="008B420F" w:rsidRDefault="00524F6B" w:rsidP="00524F6B">
      <w:pPr>
        <w:snapToGrid w:val="0"/>
        <w:spacing w:line="360" w:lineRule="auto"/>
        <w:rPr>
          <w:rFonts w:ascii="Book Antiqua" w:eastAsia="SimSun" w:hAnsi="Book Antiqua"/>
          <w:b/>
          <w:sz w:val="24"/>
          <w:szCs w:val="24"/>
          <w:lang w:val="it-IT" w:eastAsia="zh-CN"/>
        </w:rPr>
      </w:pPr>
    </w:p>
    <w:p w14:paraId="7BAA7E6A" w14:textId="7C512084" w:rsidR="00765FCF" w:rsidRPr="008B420F" w:rsidRDefault="00524F6B" w:rsidP="00524F6B">
      <w:pPr>
        <w:snapToGrid w:val="0"/>
        <w:spacing w:line="360" w:lineRule="auto"/>
        <w:rPr>
          <w:rFonts w:ascii="Book Antiqua" w:eastAsia="SimSun" w:hAnsi="Book Antiqua"/>
          <w:b/>
          <w:i/>
          <w:sz w:val="24"/>
          <w:szCs w:val="24"/>
          <w:lang w:eastAsia="zh-CN"/>
        </w:rPr>
      </w:pPr>
      <w:r w:rsidRPr="008B420F">
        <w:rPr>
          <w:rFonts w:ascii="Book Antiqua" w:eastAsia="SimSun" w:hAnsi="Book Antiqua"/>
          <w:b/>
          <w:i/>
          <w:sz w:val="24"/>
          <w:szCs w:val="24"/>
          <w:lang w:eastAsia="zh-CN"/>
        </w:rPr>
        <w:t>Case Control Study</w:t>
      </w:r>
      <w:bookmarkEnd w:id="11"/>
      <w:bookmarkEnd w:id="12"/>
      <w:bookmarkEnd w:id="13"/>
      <w:bookmarkEnd w:id="14"/>
      <w:bookmarkEnd w:id="15"/>
      <w:bookmarkEnd w:id="16"/>
      <w:bookmarkEnd w:id="17"/>
      <w:bookmarkEnd w:id="26"/>
      <w:bookmarkEnd w:id="27"/>
    </w:p>
    <w:p w14:paraId="56C0B06D" w14:textId="77777777" w:rsidR="00765FCF" w:rsidRPr="008B420F" w:rsidRDefault="005C60A7" w:rsidP="00524F6B">
      <w:pPr>
        <w:snapToGrid w:val="0"/>
        <w:spacing w:line="360" w:lineRule="auto"/>
        <w:rPr>
          <w:rFonts w:ascii="Book Antiqua" w:hAnsi="Book Antiqua"/>
          <w:b/>
          <w:sz w:val="24"/>
          <w:szCs w:val="24"/>
        </w:rPr>
      </w:pPr>
      <w:r w:rsidRPr="008B420F">
        <w:rPr>
          <w:rFonts w:ascii="Book Antiqua" w:hAnsi="Book Antiqua"/>
          <w:b/>
          <w:sz w:val="24"/>
          <w:szCs w:val="24"/>
        </w:rPr>
        <w:t>Clinical utility of the platelet-lymphocyte ratio as a predictor of postoperative complications after radical gastrectomy for clinical T2-4 gastric cancer</w:t>
      </w:r>
    </w:p>
    <w:p w14:paraId="393D329E" w14:textId="77777777" w:rsidR="00765FCF" w:rsidRPr="008B420F" w:rsidRDefault="00765FCF" w:rsidP="00524F6B">
      <w:pPr>
        <w:snapToGrid w:val="0"/>
        <w:spacing w:line="360" w:lineRule="auto"/>
        <w:rPr>
          <w:rFonts w:ascii="Book Antiqua" w:hAnsi="Book Antiqua"/>
          <w:b/>
          <w:sz w:val="24"/>
          <w:szCs w:val="24"/>
        </w:rPr>
      </w:pPr>
    </w:p>
    <w:p w14:paraId="7BCBBC40" w14:textId="77777777" w:rsidR="00765FCF" w:rsidRPr="008B420F" w:rsidRDefault="005C60A7" w:rsidP="00524F6B">
      <w:pPr>
        <w:snapToGrid w:val="0"/>
        <w:spacing w:line="360" w:lineRule="auto"/>
        <w:rPr>
          <w:rFonts w:ascii="Book Antiqua" w:hAnsi="Book Antiqua"/>
          <w:sz w:val="24"/>
          <w:szCs w:val="24"/>
        </w:rPr>
      </w:pPr>
      <w:proofErr w:type="spellStart"/>
      <w:r w:rsidRPr="008B420F">
        <w:rPr>
          <w:rFonts w:ascii="Book Antiqua" w:hAnsi="Book Antiqua"/>
          <w:sz w:val="24"/>
          <w:szCs w:val="24"/>
        </w:rPr>
        <w:t>Inaoka</w:t>
      </w:r>
      <w:proofErr w:type="spellEnd"/>
      <w:r w:rsidRPr="008B420F">
        <w:rPr>
          <w:rFonts w:ascii="Book Antiqua" w:hAnsi="Book Antiqua"/>
          <w:sz w:val="24"/>
          <w:szCs w:val="24"/>
        </w:rPr>
        <w:t xml:space="preserve"> K </w:t>
      </w:r>
      <w:r w:rsidRPr="008B420F">
        <w:rPr>
          <w:rFonts w:ascii="Book Antiqua" w:hAnsi="Book Antiqua"/>
          <w:i/>
          <w:sz w:val="24"/>
          <w:szCs w:val="24"/>
        </w:rPr>
        <w:t>et al.</w:t>
      </w:r>
      <w:r w:rsidRPr="008B420F">
        <w:rPr>
          <w:rFonts w:ascii="Book Antiqua" w:hAnsi="Book Antiqua"/>
          <w:sz w:val="24"/>
          <w:szCs w:val="24"/>
        </w:rPr>
        <w:t xml:space="preserve"> PLR predicts complications after gastrectomy</w:t>
      </w:r>
    </w:p>
    <w:p w14:paraId="4F595340" w14:textId="77777777" w:rsidR="00524F6B" w:rsidRPr="008B420F" w:rsidRDefault="00524F6B" w:rsidP="00524F6B">
      <w:pPr>
        <w:snapToGrid w:val="0"/>
        <w:spacing w:line="360" w:lineRule="auto"/>
        <w:rPr>
          <w:rFonts w:ascii="Book Antiqua" w:eastAsia="SimSun" w:hAnsi="Book Antiqua"/>
          <w:sz w:val="24"/>
          <w:szCs w:val="24"/>
          <w:lang w:eastAsia="zh-CN"/>
        </w:rPr>
      </w:pPr>
    </w:p>
    <w:p w14:paraId="5201CFD2" w14:textId="2D388DE3" w:rsidR="00765FCF" w:rsidRPr="00EC63F8" w:rsidRDefault="005C60A7" w:rsidP="00524F6B">
      <w:pPr>
        <w:snapToGrid w:val="0"/>
        <w:spacing w:line="360" w:lineRule="auto"/>
        <w:rPr>
          <w:rFonts w:ascii="Book Antiqua" w:hAnsi="Book Antiqua"/>
          <w:sz w:val="24"/>
          <w:szCs w:val="24"/>
        </w:rPr>
      </w:pPr>
      <w:r w:rsidRPr="00EC63F8">
        <w:rPr>
          <w:rFonts w:ascii="Book Antiqua" w:hAnsi="Book Antiqua"/>
          <w:sz w:val="24"/>
          <w:szCs w:val="24"/>
        </w:rPr>
        <w:t xml:space="preserve">Kenichi </w:t>
      </w:r>
      <w:proofErr w:type="spellStart"/>
      <w:r w:rsidRPr="00EC63F8">
        <w:rPr>
          <w:rFonts w:ascii="Book Antiqua" w:hAnsi="Book Antiqua"/>
          <w:sz w:val="24"/>
          <w:szCs w:val="24"/>
        </w:rPr>
        <w:t>Inaoka</w:t>
      </w:r>
      <w:proofErr w:type="spellEnd"/>
      <w:r w:rsidRPr="00EC63F8">
        <w:rPr>
          <w:rFonts w:ascii="Book Antiqua" w:hAnsi="Book Antiqua"/>
          <w:sz w:val="24"/>
          <w:szCs w:val="24"/>
        </w:rPr>
        <w:t xml:space="preserve">, </w:t>
      </w:r>
      <w:proofErr w:type="spellStart"/>
      <w:r w:rsidRPr="00EC63F8">
        <w:rPr>
          <w:rFonts w:ascii="Book Antiqua" w:hAnsi="Book Antiqua"/>
          <w:sz w:val="24"/>
          <w:szCs w:val="24"/>
        </w:rPr>
        <w:t>Mitsuro</w:t>
      </w:r>
      <w:proofErr w:type="spellEnd"/>
      <w:r w:rsidRPr="00EC63F8">
        <w:rPr>
          <w:rFonts w:ascii="Book Antiqua" w:hAnsi="Book Antiqua"/>
          <w:sz w:val="24"/>
          <w:szCs w:val="24"/>
        </w:rPr>
        <w:t xml:space="preserve"> Kanda, </w:t>
      </w:r>
      <w:r w:rsidR="00EB2EEF" w:rsidRPr="00EC63F8">
        <w:rPr>
          <w:rFonts w:ascii="Book Antiqua" w:hAnsi="Book Antiqua"/>
          <w:sz w:val="24"/>
          <w:szCs w:val="24"/>
        </w:rPr>
        <w:t xml:space="preserve">Hiroaki </w:t>
      </w:r>
      <w:proofErr w:type="spellStart"/>
      <w:r w:rsidR="00EB2EEF" w:rsidRPr="00EC63F8">
        <w:rPr>
          <w:rFonts w:ascii="Book Antiqua" w:hAnsi="Book Antiqua"/>
          <w:sz w:val="24"/>
          <w:szCs w:val="24"/>
        </w:rPr>
        <w:t>Uda</w:t>
      </w:r>
      <w:proofErr w:type="spellEnd"/>
      <w:r w:rsidR="00EB2EEF" w:rsidRPr="00EC63F8">
        <w:rPr>
          <w:rFonts w:ascii="Book Antiqua" w:hAnsi="Book Antiqua"/>
          <w:sz w:val="24"/>
          <w:szCs w:val="24"/>
        </w:rPr>
        <w:t xml:space="preserve">, </w:t>
      </w:r>
      <w:r w:rsidRPr="00EC63F8">
        <w:rPr>
          <w:rFonts w:ascii="Book Antiqua" w:hAnsi="Book Antiqua"/>
          <w:sz w:val="24"/>
          <w:szCs w:val="24"/>
        </w:rPr>
        <w:t xml:space="preserve">Yuri Tanaka, </w:t>
      </w:r>
      <w:r w:rsidR="00C45750" w:rsidRPr="00EC63F8">
        <w:rPr>
          <w:rFonts w:ascii="Book Antiqua" w:hAnsi="Book Antiqua"/>
          <w:sz w:val="24"/>
          <w:szCs w:val="24"/>
        </w:rPr>
        <w:t>Chie Tanaka</w:t>
      </w:r>
      <w:r w:rsidRPr="00EC63F8">
        <w:rPr>
          <w:rFonts w:ascii="Book Antiqua" w:hAnsi="Book Antiqua"/>
          <w:sz w:val="24"/>
          <w:szCs w:val="24"/>
        </w:rPr>
        <w:t xml:space="preserve">, </w:t>
      </w:r>
      <w:r w:rsidR="00B6716F" w:rsidRPr="00EC63F8">
        <w:rPr>
          <w:rFonts w:ascii="Book Antiqua" w:hAnsi="Book Antiqua"/>
          <w:sz w:val="24"/>
          <w:szCs w:val="24"/>
        </w:rPr>
        <w:t xml:space="preserve">Daisuke Kobayashi, </w:t>
      </w:r>
      <w:r w:rsidR="009F7B7E" w:rsidRPr="00EC63F8">
        <w:rPr>
          <w:rFonts w:ascii="Book Antiqua" w:hAnsi="Book Antiqua"/>
          <w:sz w:val="24"/>
          <w:szCs w:val="24"/>
        </w:rPr>
        <w:t xml:space="preserve">Hideki </w:t>
      </w:r>
      <w:proofErr w:type="spellStart"/>
      <w:r w:rsidR="009F7B7E" w:rsidRPr="00EC63F8">
        <w:rPr>
          <w:rFonts w:ascii="Book Antiqua" w:hAnsi="Book Antiqua"/>
          <w:sz w:val="24"/>
          <w:szCs w:val="24"/>
        </w:rPr>
        <w:t>Takami</w:t>
      </w:r>
      <w:proofErr w:type="spellEnd"/>
      <w:r w:rsidR="009F7B7E" w:rsidRPr="00EC63F8">
        <w:rPr>
          <w:rFonts w:ascii="Book Antiqua" w:hAnsi="Book Antiqua"/>
          <w:sz w:val="24"/>
          <w:szCs w:val="24"/>
        </w:rPr>
        <w:t xml:space="preserve">, </w:t>
      </w:r>
      <w:r w:rsidR="00FD7A41" w:rsidRPr="00EC63F8">
        <w:rPr>
          <w:rFonts w:ascii="Book Antiqua" w:hAnsi="Book Antiqua"/>
          <w:sz w:val="24"/>
          <w:szCs w:val="24"/>
        </w:rPr>
        <w:t xml:space="preserve">Naoki Iwata, </w:t>
      </w:r>
      <w:proofErr w:type="spellStart"/>
      <w:r w:rsidR="00EB2EEF" w:rsidRPr="00EC63F8">
        <w:rPr>
          <w:rFonts w:ascii="Book Antiqua" w:hAnsi="Book Antiqua"/>
          <w:sz w:val="24"/>
          <w:szCs w:val="24"/>
        </w:rPr>
        <w:t>Masamichi</w:t>
      </w:r>
      <w:proofErr w:type="spellEnd"/>
      <w:r w:rsidR="00EB2EEF" w:rsidRPr="00EC63F8">
        <w:rPr>
          <w:rFonts w:ascii="Book Antiqua" w:hAnsi="Book Antiqua"/>
          <w:sz w:val="24"/>
          <w:szCs w:val="24"/>
        </w:rPr>
        <w:t xml:space="preserve"> Hayashi, </w:t>
      </w:r>
      <w:r w:rsidR="002719CE" w:rsidRPr="00EC63F8">
        <w:rPr>
          <w:rFonts w:ascii="Book Antiqua" w:hAnsi="Book Antiqua"/>
          <w:sz w:val="24"/>
          <w:szCs w:val="24"/>
        </w:rPr>
        <w:t xml:space="preserve">Yukiko </w:t>
      </w:r>
      <w:proofErr w:type="spellStart"/>
      <w:r w:rsidR="002719CE" w:rsidRPr="00EC63F8">
        <w:rPr>
          <w:rFonts w:ascii="Book Antiqua" w:hAnsi="Book Antiqua"/>
          <w:sz w:val="24"/>
          <w:szCs w:val="24"/>
        </w:rPr>
        <w:t>Niwa</w:t>
      </w:r>
      <w:proofErr w:type="spellEnd"/>
      <w:r w:rsidR="002719CE" w:rsidRPr="00EC63F8">
        <w:rPr>
          <w:rFonts w:ascii="Book Antiqua" w:hAnsi="Book Antiqua"/>
          <w:sz w:val="24"/>
          <w:szCs w:val="24"/>
        </w:rPr>
        <w:t xml:space="preserve">, </w:t>
      </w:r>
      <w:proofErr w:type="spellStart"/>
      <w:r w:rsidR="009F7B7E" w:rsidRPr="00EC63F8">
        <w:rPr>
          <w:rFonts w:ascii="Book Antiqua" w:hAnsi="Book Antiqua"/>
          <w:sz w:val="24"/>
          <w:szCs w:val="24"/>
        </w:rPr>
        <w:t>Suguru</w:t>
      </w:r>
      <w:proofErr w:type="spellEnd"/>
      <w:r w:rsidR="009F7B7E" w:rsidRPr="00EC63F8">
        <w:rPr>
          <w:rFonts w:ascii="Book Antiqua" w:hAnsi="Book Antiqua"/>
          <w:sz w:val="24"/>
          <w:szCs w:val="24"/>
        </w:rPr>
        <w:t xml:space="preserve"> Yamada, </w:t>
      </w:r>
      <w:r w:rsidR="0068520D" w:rsidRPr="00EC63F8">
        <w:rPr>
          <w:rFonts w:ascii="Book Antiqua" w:hAnsi="Book Antiqua"/>
          <w:sz w:val="24"/>
          <w:szCs w:val="24"/>
        </w:rPr>
        <w:t xml:space="preserve">Tsutomu </w:t>
      </w:r>
      <w:proofErr w:type="spellStart"/>
      <w:r w:rsidR="0068520D" w:rsidRPr="00EC63F8">
        <w:rPr>
          <w:rFonts w:ascii="Book Antiqua" w:hAnsi="Book Antiqua"/>
          <w:sz w:val="24"/>
          <w:szCs w:val="24"/>
        </w:rPr>
        <w:t>Fujii</w:t>
      </w:r>
      <w:proofErr w:type="spellEnd"/>
      <w:r w:rsidR="0068520D" w:rsidRPr="00EC63F8">
        <w:rPr>
          <w:rFonts w:ascii="Book Antiqua" w:hAnsi="Book Antiqua"/>
          <w:sz w:val="24"/>
          <w:szCs w:val="24"/>
        </w:rPr>
        <w:t xml:space="preserve">, </w:t>
      </w:r>
      <w:r w:rsidR="00787BB1" w:rsidRPr="00EC63F8">
        <w:rPr>
          <w:rFonts w:ascii="Book Antiqua" w:hAnsi="Book Antiqua"/>
          <w:sz w:val="24"/>
          <w:szCs w:val="24"/>
        </w:rPr>
        <w:t xml:space="preserve">Hiroyuki Sugimoto, </w:t>
      </w:r>
      <w:r w:rsidR="00EB2EEF" w:rsidRPr="00EC63F8">
        <w:rPr>
          <w:rFonts w:ascii="Book Antiqua" w:hAnsi="Book Antiqua"/>
          <w:sz w:val="24"/>
          <w:szCs w:val="24"/>
        </w:rPr>
        <w:t xml:space="preserve">Kenta Murotani, </w:t>
      </w:r>
      <w:r w:rsidR="00E92373" w:rsidRPr="00EC63F8">
        <w:rPr>
          <w:rFonts w:ascii="Book Antiqua" w:hAnsi="Book Antiqua"/>
          <w:sz w:val="24"/>
          <w:szCs w:val="24"/>
        </w:rPr>
        <w:t xml:space="preserve">Michitaka Fujiwara, </w:t>
      </w:r>
      <w:r w:rsidRPr="00EC63F8">
        <w:rPr>
          <w:rFonts w:ascii="Book Antiqua" w:hAnsi="Book Antiqua"/>
          <w:sz w:val="24"/>
          <w:szCs w:val="24"/>
        </w:rPr>
        <w:t>Yasuhiro Kodera</w:t>
      </w:r>
    </w:p>
    <w:p w14:paraId="2A8E8CC6" w14:textId="30DB9C49" w:rsidR="00765FCF" w:rsidRPr="008B420F" w:rsidRDefault="00765FCF" w:rsidP="00524F6B">
      <w:pPr>
        <w:snapToGrid w:val="0"/>
        <w:spacing w:line="360" w:lineRule="auto"/>
        <w:rPr>
          <w:rFonts w:ascii="Book Antiqua" w:hAnsi="Book Antiqua"/>
          <w:b/>
          <w:sz w:val="24"/>
          <w:szCs w:val="24"/>
        </w:rPr>
      </w:pPr>
    </w:p>
    <w:p w14:paraId="39BB4778" w14:textId="568041B8" w:rsidR="00765FCF" w:rsidRPr="008B420F" w:rsidRDefault="00EB2EEF" w:rsidP="00524F6B">
      <w:pPr>
        <w:snapToGrid w:val="0"/>
        <w:spacing w:line="360" w:lineRule="auto"/>
        <w:rPr>
          <w:rFonts w:ascii="Book Antiqua" w:hAnsi="Book Antiqua"/>
          <w:sz w:val="24"/>
          <w:szCs w:val="24"/>
        </w:rPr>
      </w:pPr>
      <w:r w:rsidRPr="008B420F">
        <w:rPr>
          <w:rFonts w:ascii="Book Antiqua" w:hAnsi="Book Antiqua"/>
          <w:b/>
          <w:sz w:val="24"/>
          <w:szCs w:val="24"/>
        </w:rPr>
        <w:t xml:space="preserve">Kenichi </w:t>
      </w:r>
      <w:proofErr w:type="spellStart"/>
      <w:r w:rsidRPr="008B420F">
        <w:rPr>
          <w:rFonts w:ascii="Book Antiqua" w:hAnsi="Book Antiqua"/>
          <w:b/>
          <w:sz w:val="24"/>
          <w:szCs w:val="24"/>
        </w:rPr>
        <w:t>Inaoka</w:t>
      </w:r>
      <w:proofErr w:type="spellEnd"/>
      <w:r w:rsidRPr="008B420F">
        <w:rPr>
          <w:rFonts w:ascii="Book Antiqua" w:hAnsi="Book Antiqua"/>
          <w:b/>
          <w:sz w:val="24"/>
          <w:szCs w:val="24"/>
        </w:rPr>
        <w:t xml:space="preserve">, </w:t>
      </w:r>
      <w:proofErr w:type="spellStart"/>
      <w:r w:rsidRPr="008B420F">
        <w:rPr>
          <w:rFonts w:ascii="Book Antiqua" w:hAnsi="Book Antiqua"/>
          <w:b/>
          <w:sz w:val="24"/>
          <w:szCs w:val="24"/>
        </w:rPr>
        <w:t>Mitsuro</w:t>
      </w:r>
      <w:proofErr w:type="spellEnd"/>
      <w:r w:rsidRPr="008B420F">
        <w:rPr>
          <w:rFonts w:ascii="Book Antiqua" w:hAnsi="Book Antiqua"/>
          <w:b/>
          <w:sz w:val="24"/>
          <w:szCs w:val="24"/>
        </w:rPr>
        <w:t xml:space="preserve"> Kanda, Hiroaki </w:t>
      </w:r>
      <w:proofErr w:type="spellStart"/>
      <w:r w:rsidRPr="008B420F">
        <w:rPr>
          <w:rFonts w:ascii="Book Antiqua" w:hAnsi="Book Antiqua"/>
          <w:b/>
          <w:sz w:val="24"/>
          <w:szCs w:val="24"/>
        </w:rPr>
        <w:t>Uda</w:t>
      </w:r>
      <w:proofErr w:type="spellEnd"/>
      <w:r w:rsidRPr="008B420F">
        <w:rPr>
          <w:rFonts w:ascii="Book Antiqua" w:hAnsi="Book Antiqua"/>
          <w:b/>
          <w:sz w:val="24"/>
          <w:szCs w:val="24"/>
        </w:rPr>
        <w:t xml:space="preserve">, Yuri Tanaka, Chie Tanaka, Daisuke Kobayashi, Hideki </w:t>
      </w:r>
      <w:proofErr w:type="spellStart"/>
      <w:r w:rsidRPr="008B420F">
        <w:rPr>
          <w:rFonts w:ascii="Book Antiqua" w:hAnsi="Book Antiqua"/>
          <w:b/>
          <w:sz w:val="24"/>
          <w:szCs w:val="24"/>
        </w:rPr>
        <w:t>Takami</w:t>
      </w:r>
      <w:proofErr w:type="spellEnd"/>
      <w:r w:rsidRPr="008B420F">
        <w:rPr>
          <w:rFonts w:ascii="Book Antiqua" w:hAnsi="Book Antiqua"/>
          <w:b/>
          <w:sz w:val="24"/>
          <w:szCs w:val="24"/>
        </w:rPr>
        <w:t xml:space="preserve">, Naoki Iwata, </w:t>
      </w:r>
      <w:proofErr w:type="spellStart"/>
      <w:r w:rsidRPr="008B420F">
        <w:rPr>
          <w:rFonts w:ascii="Book Antiqua" w:hAnsi="Book Antiqua"/>
          <w:b/>
          <w:sz w:val="24"/>
          <w:szCs w:val="24"/>
        </w:rPr>
        <w:t>Masamichi</w:t>
      </w:r>
      <w:proofErr w:type="spellEnd"/>
      <w:r w:rsidRPr="008B420F">
        <w:rPr>
          <w:rFonts w:ascii="Book Antiqua" w:hAnsi="Book Antiqua"/>
          <w:b/>
          <w:sz w:val="24"/>
          <w:szCs w:val="24"/>
        </w:rPr>
        <w:t xml:space="preserve"> Hayashi, Yukiko </w:t>
      </w:r>
      <w:proofErr w:type="spellStart"/>
      <w:r w:rsidRPr="008B420F">
        <w:rPr>
          <w:rFonts w:ascii="Book Antiqua" w:hAnsi="Book Antiqua"/>
          <w:b/>
          <w:sz w:val="24"/>
          <w:szCs w:val="24"/>
        </w:rPr>
        <w:t>Niwa</w:t>
      </w:r>
      <w:proofErr w:type="spellEnd"/>
      <w:r w:rsidRPr="008B420F">
        <w:rPr>
          <w:rFonts w:ascii="Book Antiqua" w:hAnsi="Book Antiqua"/>
          <w:b/>
          <w:sz w:val="24"/>
          <w:szCs w:val="24"/>
        </w:rPr>
        <w:t xml:space="preserve">, </w:t>
      </w:r>
      <w:proofErr w:type="spellStart"/>
      <w:r w:rsidRPr="008B420F">
        <w:rPr>
          <w:rFonts w:ascii="Book Antiqua" w:hAnsi="Book Antiqua"/>
          <w:b/>
          <w:sz w:val="24"/>
          <w:szCs w:val="24"/>
        </w:rPr>
        <w:t>Suguru</w:t>
      </w:r>
      <w:proofErr w:type="spellEnd"/>
      <w:r w:rsidRPr="008B420F">
        <w:rPr>
          <w:rFonts w:ascii="Book Antiqua" w:hAnsi="Book Antiqua"/>
          <w:b/>
          <w:sz w:val="24"/>
          <w:szCs w:val="24"/>
        </w:rPr>
        <w:t xml:space="preserve"> Yamada, Tsutomu </w:t>
      </w:r>
      <w:proofErr w:type="spellStart"/>
      <w:r w:rsidRPr="008B420F">
        <w:rPr>
          <w:rFonts w:ascii="Book Antiqua" w:hAnsi="Book Antiqua"/>
          <w:b/>
          <w:sz w:val="24"/>
          <w:szCs w:val="24"/>
        </w:rPr>
        <w:t>Fujii</w:t>
      </w:r>
      <w:proofErr w:type="spellEnd"/>
      <w:r w:rsidRPr="008B420F">
        <w:rPr>
          <w:rFonts w:ascii="Book Antiqua" w:hAnsi="Book Antiqua"/>
          <w:b/>
          <w:sz w:val="24"/>
          <w:szCs w:val="24"/>
        </w:rPr>
        <w:t>, Hiroyuki Sugimoto, Kenta Murotani, Michitaka Fujiwara, Yasuhiro Kodera,</w:t>
      </w:r>
      <w:r w:rsidR="005C60A7" w:rsidRPr="008B420F">
        <w:rPr>
          <w:rFonts w:ascii="Book Antiqua" w:hAnsi="Book Antiqua"/>
          <w:b/>
          <w:sz w:val="24"/>
          <w:szCs w:val="24"/>
        </w:rPr>
        <w:t xml:space="preserve"> </w:t>
      </w:r>
      <w:r w:rsidR="005C60A7" w:rsidRPr="008B420F">
        <w:rPr>
          <w:rFonts w:ascii="Book Antiqua" w:hAnsi="Book Antiqua"/>
          <w:sz w:val="24"/>
          <w:szCs w:val="24"/>
        </w:rPr>
        <w:t>Department of Gastroenterological Surgery (Surgery II), Nagoya University Graduate School of Medicine, Nagoya 4668550, Japan</w:t>
      </w:r>
    </w:p>
    <w:p w14:paraId="740774C8" w14:textId="77777777" w:rsidR="00524F6B" w:rsidRPr="008B420F" w:rsidRDefault="00524F6B" w:rsidP="00524F6B">
      <w:pPr>
        <w:snapToGrid w:val="0"/>
        <w:spacing w:line="360" w:lineRule="auto"/>
        <w:rPr>
          <w:rFonts w:ascii="Book Antiqua" w:eastAsia="SimSun" w:hAnsi="Book Antiqua"/>
          <w:b/>
          <w:sz w:val="24"/>
          <w:szCs w:val="24"/>
          <w:lang w:eastAsia="zh-CN"/>
        </w:rPr>
      </w:pPr>
    </w:p>
    <w:p w14:paraId="60B1A1A1" w14:textId="00EFB77C" w:rsidR="00765FCF" w:rsidRPr="008B420F" w:rsidRDefault="005C60A7" w:rsidP="00524F6B">
      <w:pPr>
        <w:snapToGrid w:val="0"/>
        <w:spacing w:line="360" w:lineRule="auto"/>
        <w:rPr>
          <w:rFonts w:ascii="Book Antiqua" w:eastAsia="SimSun" w:hAnsi="Book Antiqua"/>
          <w:sz w:val="24"/>
          <w:szCs w:val="24"/>
          <w:lang w:eastAsia="zh-CN"/>
        </w:rPr>
      </w:pPr>
      <w:r w:rsidRPr="008B420F">
        <w:rPr>
          <w:rFonts w:ascii="Book Antiqua" w:hAnsi="Book Antiqua"/>
          <w:b/>
          <w:sz w:val="24"/>
          <w:szCs w:val="24"/>
        </w:rPr>
        <w:t>Kenta Murotani,</w:t>
      </w:r>
      <w:r w:rsidRPr="008B420F">
        <w:rPr>
          <w:rFonts w:ascii="Book Antiqua" w:hAnsi="Book Antiqua"/>
          <w:sz w:val="24"/>
          <w:szCs w:val="24"/>
        </w:rPr>
        <w:t xml:space="preserve"> Division of Biostatistics, Clinical Research Center, Aichi Medical University Ho</w:t>
      </w:r>
      <w:r w:rsidR="00524F6B" w:rsidRPr="008B420F">
        <w:rPr>
          <w:rFonts w:ascii="Book Antiqua" w:hAnsi="Book Antiqua"/>
          <w:sz w:val="24"/>
          <w:szCs w:val="24"/>
        </w:rPr>
        <w:t xml:space="preserve">spital, </w:t>
      </w:r>
      <w:proofErr w:type="spellStart"/>
      <w:r w:rsidR="00524F6B" w:rsidRPr="008B420F">
        <w:rPr>
          <w:rFonts w:ascii="Book Antiqua" w:hAnsi="Book Antiqua"/>
          <w:sz w:val="24"/>
          <w:szCs w:val="24"/>
        </w:rPr>
        <w:t>Nagakute</w:t>
      </w:r>
      <w:proofErr w:type="spellEnd"/>
      <w:r w:rsidR="00524F6B" w:rsidRPr="008B420F">
        <w:rPr>
          <w:rFonts w:ascii="Book Antiqua" w:hAnsi="Book Antiqua"/>
          <w:sz w:val="24"/>
          <w:szCs w:val="24"/>
        </w:rPr>
        <w:t xml:space="preserve"> 4801195, Japan</w:t>
      </w:r>
    </w:p>
    <w:p w14:paraId="199291EE" w14:textId="77777777" w:rsidR="00765FCF" w:rsidRPr="008B420F" w:rsidRDefault="00765FCF" w:rsidP="00524F6B">
      <w:pPr>
        <w:snapToGrid w:val="0"/>
        <w:spacing w:line="360" w:lineRule="auto"/>
        <w:rPr>
          <w:rFonts w:ascii="Book Antiqua" w:hAnsi="Book Antiqua"/>
          <w:i/>
          <w:sz w:val="24"/>
          <w:szCs w:val="24"/>
        </w:rPr>
      </w:pPr>
    </w:p>
    <w:p w14:paraId="26F51547" w14:textId="61744D10" w:rsidR="00765FCF" w:rsidRPr="008B420F" w:rsidRDefault="005C60A7" w:rsidP="00524F6B">
      <w:pPr>
        <w:snapToGrid w:val="0"/>
        <w:spacing w:line="360" w:lineRule="auto"/>
        <w:rPr>
          <w:rFonts w:ascii="Book Antiqua" w:eastAsia="SimSun" w:hAnsi="Book Antiqua"/>
          <w:sz w:val="24"/>
          <w:szCs w:val="24"/>
          <w:lang w:eastAsia="zh-CN"/>
        </w:rPr>
      </w:pPr>
      <w:r w:rsidRPr="008B420F">
        <w:rPr>
          <w:rFonts w:ascii="Book Antiqua" w:eastAsia="SimSun" w:hAnsi="Book Antiqua"/>
          <w:b/>
          <w:sz w:val="24"/>
          <w:szCs w:val="24"/>
          <w:lang w:eastAsia="zh-CN"/>
        </w:rPr>
        <w:t xml:space="preserve">Author contributions: </w:t>
      </w:r>
      <w:proofErr w:type="spellStart"/>
      <w:r w:rsidRPr="008B420F">
        <w:rPr>
          <w:rFonts w:ascii="Book Antiqua" w:eastAsia="SimSun" w:hAnsi="Book Antiqua"/>
          <w:sz w:val="24"/>
          <w:szCs w:val="24"/>
          <w:lang w:eastAsia="zh-CN"/>
        </w:rPr>
        <w:t>Inaoka</w:t>
      </w:r>
      <w:proofErr w:type="spellEnd"/>
      <w:r w:rsidRPr="008B420F">
        <w:rPr>
          <w:rFonts w:ascii="Book Antiqua" w:eastAsia="SimSun" w:hAnsi="Book Antiqua"/>
          <w:sz w:val="24"/>
          <w:szCs w:val="24"/>
          <w:lang w:eastAsia="zh-CN"/>
        </w:rPr>
        <w:t xml:space="preserve"> K</w:t>
      </w:r>
      <w:r w:rsidRPr="008B420F">
        <w:rPr>
          <w:rFonts w:ascii="Book Antiqua" w:hAnsi="Book Antiqua"/>
          <w:sz w:val="24"/>
          <w:szCs w:val="24"/>
        </w:rPr>
        <w:t xml:space="preserve"> wrote the manuscript. Kanda M and Kodera Y revised the text and contributed to the scientific analysis in the manuscript</w:t>
      </w:r>
      <w:r w:rsidR="00524F6B" w:rsidRPr="008B420F">
        <w:rPr>
          <w:rFonts w:ascii="Book Antiqua" w:eastAsia="SimSun" w:hAnsi="Book Antiqua"/>
          <w:sz w:val="24"/>
          <w:szCs w:val="24"/>
          <w:lang w:eastAsia="zh-CN"/>
        </w:rPr>
        <w:t xml:space="preserve">; </w:t>
      </w:r>
      <w:proofErr w:type="spellStart"/>
      <w:r w:rsidR="00EB2EEF" w:rsidRPr="008B420F">
        <w:rPr>
          <w:rFonts w:ascii="Book Antiqua" w:hAnsi="Book Antiqua"/>
          <w:sz w:val="24"/>
          <w:szCs w:val="24"/>
        </w:rPr>
        <w:t>Uda</w:t>
      </w:r>
      <w:proofErr w:type="spellEnd"/>
      <w:r w:rsidR="00EB2EEF" w:rsidRPr="008B420F">
        <w:rPr>
          <w:rFonts w:ascii="Book Antiqua" w:hAnsi="Book Antiqua"/>
          <w:sz w:val="24"/>
          <w:szCs w:val="24"/>
        </w:rPr>
        <w:t xml:space="preserve"> H, Tanaka Y, Tanaka C, Kobayashi D, Takami H, Iwata N, Hayashi M, Niwa Y, Yamada S, </w:t>
      </w:r>
      <w:proofErr w:type="spellStart"/>
      <w:r w:rsidR="00EB2EEF" w:rsidRPr="008B420F">
        <w:rPr>
          <w:rFonts w:ascii="Book Antiqua" w:hAnsi="Book Antiqua"/>
          <w:sz w:val="24"/>
          <w:szCs w:val="24"/>
        </w:rPr>
        <w:t>Fujii</w:t>
      </w:r>
      <w:proofErr w:type="spellEnd"/>
      <w:r w:rsidR="00EB2EEF" w:rsidRPr="008B420F">
        <w:rPr>
          <w:rFonts w:ascii="Book Antiqua" w:hAnsi="Book Antiqua"/>
          <w:sz w:val="24"/>
          <w:szCs w:val="24"/>
        </w:rPr>
        <w:t xml:space="preserve"> T, Sugimoto H</w:t>
      </w:r>
      <w:r w:rsidR="00524F6B" w:rsidRPr="008B420F">
        <w:rPr>
          <w:rFonts w:ascii="Book Antiqua" w:hAnsi="Book Antiqua"/>
          <w:sz w:val="24"/>
          <w:szCs w:val="24"/>
        </w:rPr>
        <w:t xml:space="preserve">, </w:t>
      </w:r>
      <w:r w:rsidR="00EB2EEF" w:rsidRPr="008B420F">
        <w:rPr>
          <w:rFonts w:ascii="Book Antiqua" w:hAnsi="Book Antiqua"/>
          <w:sz w:val="24"/>
          <w:szCs w:val="24"/>
        </w:rPr>
        <w:t xml:space="preserve">Fujiwara M </w:t>
      </w:r>
      <w:r w:rsidRPr="008B420F">
        <w:rPr>
          <w:rFonts w:ascii="Book Antiqua" w:hAnsi="Book Antiqua"/>
          <w:sz w:val="24"/>
          <w:szCs w:val="24"/>
        </w:rPr>
        <w:t>contributed to data collection</w:t>
      </w:r>
      <w:r w:rsidR="00524F6B" w:rsidRPr="008B420F">
        <w:rPr>
          <w:rFonts w:ascii="Book Antiqua" w:eastAsia="SimSun" w:hAnsi="Book Antiqua"/>
          <w:sz w:val="24"/>
          <w:szCs w:val="24"/>
          <w:lang w:eastAsia="zh-CN"/>
        </w:rPr>
        <w:t xml:space="preserve">; </w:t>
      </w:r>
      <w:r w:rsidRPr="008B420F">
        <w:rPr>
          <w:rFonts w:ascii="Book Antiqua" w:hAnsi="Book Antiqua"/>
          <w:sz w:val="24"/>
          <w:szCs w:val="24"/>
        </w:rPr>
        <w:t xml:space="preserve">Murotani K conducted </w:t>
      </w:r>
      <w:r w:rsidR="006861A3" w:rsidRPr="008B420F">
        <w:rPr>
          <w:rFonts w:ascii="Book Antiqua" w:hAnsi="Book Antiqua"/>
          <w:sz w:val="24"/>
          <w:szCs w:val="24"/>
        </w:rPr>
        <w:t xml:space="preserve">the </w:t>
      </w:r>
      <w:r w:rsidRPr="008B420F">
        <w:rPr>
          <w:rFonts w:ascii="Book Antiqua" w:hAnsi="Book Antiqua"/>
          <w:sz w:val="24"/>
          <w:szCs w:val="24"/>
        </w:rPr>
        <w:t>statistical analyses.</w:t>
      </w:r>
    </w:p>
    <w:p w14:paraId="14752E46" w14:textId="77777777" w:rsidR="00765FCF" w:rsidRPr="008B420F" w:rsidRDefault="00765FCF" w:rsidP="00524F6B">
      <w:pPr>
        <w:snapToGrid w:val="0"/>
        <w:spacing w:line="360" w:lineRule="auto"/>
        <w:rPr>
          <w:rFonts w:ascii="Book Antiqua" w:eastAsia="SimSun" w:hAnsi="Book Antiqua"/>
          <w:b/>
          <w:sz w:val="24"/>
          <w:szCs w:val="24"/>
          <w:lang w:eastAsia="zh-CN"/>
        </w:rPr>
      </w:pPr>
    </w:p>
    <w:p w14:paraId="11D3C4C4" w14:textId="4E631BA3" w:rsidR="00CA1253" w:rsidRPr="008B420F" w:rsidRDefault="00CA1253" w:rsidP="00345AA8">
      <w:pPr>
        <w:pStyle w:val="1"/>
        <w:snapToGrid w:val="0"/>
        <w:spacing w:line="360" w:lineRule="auto"/>
        <w:rPr>
          <w:rFonts w:ascii="Book Antiqua" w:hAnsi="Book Antiqua" w:cs="Times New Roman"/>
          <w:b/>
          <w:bCs/>
          <w:iCs/>
          <w:color w:val="auto"/>
          <w:sz w:val="24"/>
          <w:highlight w:val="white"/>
          <w:lang w:val="en-US" w:eastAsia="zh-CN"/>
        </w:rPr>
      </w:pPr>
      <w:bookmarkStart w:id="28" w:name="OLE_LINK82"/>
      <w:bookmarkStart w:id="29" w:name="OLE_LINK83"/>
      <w:r w:rsidRPr="008B420F">
        <w:rPr>
          <w:rFonts w:ascii="Book Antiqua" w:hAnsi="Book Antiqua" w:cs="Times New Roman"/>
          <w:b/>
          <w:bCs/>
          <w:iCs/>
          <w:color w:val="auto"/>
          <w:sz w:val="24"/>
          <w:highlight w:val="white"/>
          <w:lang w:val="en-US" w:eastAsia="zh-CN"/>
        </w:rPr>
        <w:t>Institutional review board statement</w:t>
      </w:r>
      <w:r w:rsidRPr="008B420F">
        <w:rPr>
          <w:rFonts w:ascii="Book Antiqua" w:hAnsi="Book Antiqua" w:cs="Times New Roman" w:hint="eastAsia"/>
          <w:b/>
          <w:bCs/>
          <w:iCs/>
          <w:color w:val="auto"/>
          <w:sz w:val="24"/>
          <w:highlight w:val="white"/>
          <w:lang w:val="en-US" w:eastAsia="zh-CN"/>
        </w:rPr>
        <w:t>:</w:t>
      </w:r>
      <w:bookmarkEnd w:id="28"/>
      <w:bookmarkEnd w:id="29"/>
      <w:r w:rsidRPr="008B420F">
        <w:rPr>
          <w:rFonts w:ascii="Book Antiqua" w:hAnsi="Book Antiqua" w:cs="Times New Roman" w:hint="eastAsia"/>
          <w:b/>
          <w:bCs/>
          <w:iCs/>
          <w:color w:val="auto"/>
          <w:sz w:val="24"/>
          <w:highlight w:val="white"/>
          <w:lang w:val="en-US" w:eastAsia="zh-CN"/>
        </w:rPr>
        <w:t xml:space="preserve"> </w:t>
      </w:r>
      <w:r w:rsidR="00345AA8" w:rsidRPr="008B420F">
        <w:rPr>
          <w:rFonts w:ascii="Book Antiqua" w:hAnsi="Book Antiqua" w:cs="Times New Roman"/>
          <w:bCs/>
          <w:iCs/>
          <w:color w:val="auto"/>
          <w:sz w:val="24"/>
          <w:lang w:val="en-US" w:eastAsia="zh-CN"/>
        </w:rPr>
        <w:t xml:space="preserve">The study was reviewed and approved by the Institutional Review Board of </w:t>
      </w:r>
      <w:r w:rsidR="009D3661" w:rsidRPr="008B420F">
        <w:rPr>
          <w:rFonts w:ascii="Book Antiqua" w:hAnsi="Book Antiqua" w:cs="Times New Roman"/>
          <w:bCs/>
          <w:iCs/>
          <w:color w:val="auto"/>
          <w:sz w:val="24"/>
          <w:lang w:val="en-US" w:eastAsia="zh-CN"/>
        </w:rPr>
        <w:t>the Nagoya</w:t>
      </w:r>
      <w:r w:rsidR="00345AA8" w:rsidRPr="008B420F">
        <w:rPr>
          <w:rFonts w:ascii="Book Antiqua" w:hAnsi="Book Antiqua" w:cs="Times New Roman"/>
          <w:bCs/>
          <w:iCs/>
          <w:color w:val="auto"/>
          <w:sz w:val="24"/>
          <w:lang w:val="en-US" w:eastAsia="zh-CN"/>
        </w:rPr>
        <w:t xml:space="preserve"> University</w:t>
      </w:r>
      <w:r w:rsidR="009D3661" w:rsidRPr="008B420F">
        <w:rPr>
          <w:rFonts w:ascii="Book Antiqua" w:hAnsi="Book Antiqua" w:cs="Times New Roman"/>
          <w:bCs/>
          <w:iCs/>
          <w:color w:val="auto"/>
          <w:sz w:val="24"/>
          <w:lang w:val="en-US" w:eastAsia="zh-CN"/>
        </w:rPr>
        <w:t>.</w:t>
      </w:r>
    </w:p>
    <w:p w14:paraId="4A0E095F" w14:textId="77777777" w:rsidR="009D3661" w:rsidRPr="008B420F" w:rsidRDefault="009D3661" w:rsidP="00CA1253">
      <w:pPr>
        <w:snapToGrid w:val="0"/>
        <w:spacing w:line="360" w:lineRule="auto"/>
        <w:rPr>
          <w:rFonts w:ascii="Book Antiqua" w:eastAsia="SimSun" w:hAnsi="Book Antiqua"/>
          <w:b/>
          <w:bCs/>
          <w:iCs/>
          <w:sz w:val="24"/>
          <w:lang w:eastAsia="zh-CN"/>
        </w:rPr>
      </w:pPr>
    </w:p>
    <w:p w14:paraId="784190EF" w14:textId="49AF39B2" w:rsidR="00CA1253" w:rsidRPr="008B420F" w:rsidRDefault="00CA1253" w:rsidP="00CA1253">
      <w:pPr>
        <w:pStyle w:val="1"/>
        <w:snapToGrid w:val="0"/>
        <w:spacing w:line="360" w:lineRule="auto"/>
        <w:jc w:val="both"/>
        <w:rPr>
          <w:rFonts w:ascii="Book Antiqua" w:hAnsi="Book Antiqua" w:cs="Times New Roman"/>
          <w:b/>
          <w:bCs/>
          <w:iCs/>
          <w:color w:val="auto"/>
          <w:sz w:val="24"/>
          <w:highlight w:val="white"/>
          <w:lang w:val="en-US" w:eastAsia="zh-CN"/>
        </w:rPr>
      </w:pPr>
      <w:r w:rsidRPr="008B420F">
        <w:rPr>
          <w:rFonts w:ascii="Book Antiqua" w:hAnsi="Book Antiqua" w:cs="Times New Roman"/>
          <w:b/>
          <w:bCs/>
          <w:iCs/>
          <w:color w:val="auto"/>
          <w:sz w:val="24"/>
          <w:highlight w:val="white"/>
          <w:lang w:val="en-US" w:eastAsia="zh-CN"/>
        </w:rPr>
        <w:t>Informed consent statement</w:t>
      </w:r>
      <w:r w:rsidRPr="008B420F">
        <w:rPr>
          <w:rFonts w:ascii="Book Antiqua" w:hAnsi="Book Antiqua" w:cs="Times New Roman" w:hint="eastAsia"/>
          <w:b/>
          <w:bCs/>
          <w:iCs/>
          <w:color w:val="auto"/>
          <w:sz w:val="24"/>
          <w:highlight w:val="white"/>
          <w:lang w:val="en-US" w:eastAsia="zh-CN"/>
        </w:rPr>
        <w:t>:</w:t>
      </w:r>
      <w:r w:rsidR="009D3661" w:rsidRPr="008B420F">
        <w:rPr>
          <w:rFonts w:ascii="Book Antiqua" w:hAnsi="Book Antiqua" w:cs="Times New Roman"/>
          <w:b/>
          <w:bCs/>
          <w:iCs/>
          <w:color w:val="auto"/>
          <w:sz w:val="24"/>
          <w:highlight w:val="white"/>
          <w:lang w:val="en-US" w:eastAsia="zh-CN"/>
        </w:rPr>
        <w:t xml:space="preserve"> </w:t>
      </w:r>
      <w:r w:rsidR="009D3661" w:rsidRPr="008B420F">
        <w:rPr>
          <w:rFonts w:ascii="Book Antiqua" w:hAnsi="Book Antiqua" w:cs="Times New Roman"/>
          <w:bCs/>
          <w:iCs/>
          <w:color w:val="auto"/>
          <w:sz w:val="24"/>
          <w:lang w:val="en-US" w:eastAsia="zh-CN"/>
        </w:rPr>
        <w:t>This study conforms to the ethical guidelines of the World Medical Association Declaration of Helsinki - Ethical Principles for Medical Research Involving Human Subjects, and written informed consent for the use of clinical data were obtained from all patients</w:t>
      </w:r>
      <w:r w:rsidR="007F0915" w:rsidRPr="008B420F">
        <w:rPr>
          <w:rFonts w:ascii="Book Antiqua" w:hAnsi="Book Antiqua" w:cs="Times New Roman" w:hint="eastAsia"/>
          <w:bCs/>
          <w:iCs/>
          <w:color w:val="auto"/>
          <w:sz w:val="24"/>
          <w:lang w:val="en-US" w:eastAsia="zh-CN"/>
        </w:rPr>
        <w:t>.</w:t>
      </w:r>
    </w:p>
    <w:p w14:paraId="671C328D" w14:textId="77777777" w:rsidR="00CA1253" w:rsidRPr="008B420F" w:rsidRDefault="00CA1253" w:rsidP="00CA1253">
      <w:pPr>
        <w:pStyle w:val="1"/>
        <w:snapToGrid w:val="0"/>
        <w:spacing w:line="360" w:lineRule="auto"/>
        <w:jc w:val="both"/>
        <w:rPr>
          <w:rFonts w:ascii="Book Antiqua" w:hAnsi="Book Antiqua" w:cs="Times New Roman"/>
          <w:b/>
          <w:bCs/>
          <w:iCs/>
          <w:color w:val="auto"/>
          <w:sz w:val="24"/>
          <w:highlight w:val="white"/>
          <w:lang w:val="en-US" w:eastAsia="zh-CN"/>
        </w:rPr>
      </w:pPr>
      <w:bookmarkStart w:id="30" w:name="OLE_LINK472"/>
      <w:bookmarkStart w:id="31" w:name="OLE_LINK474"/>
    </w:p>
    <w:p w14:paraId="3FCC383E" w14:textId="36B3AD1A" w:rsidR="00CA1253" w:rsidRPr="008B420F" w:rsidRDefault="00CA1253" w:rsidP="009D3661">
      <w:pPr>
        <w:pStyle w:val="1"/>
        <w:snapToGrid w:val="0"/>
        <w:spacing w:line="360" w:lineRule="auto"/>
        <w:rPr>
          <w:rFonts w:ascii="Book Antiqua" w:hAnsi="Book Antiqua" w:cs="Times New Roman"/>
          <w:b/>
          <w:bCs/>
          <w:iCs/>
          <w:color w:val="auto"/>
          <w:sz w:val="24"/>
          <w:highlight w:val="white"/>
          <w:lang w:val="en-US" w:eastAsia="zh-CN"/>
        </w:rPr>
      </w:pPr>
      <w:bookmarkStart w:id="32" w:name="OLE_LINK235"/>
      <w:bookmarkStart w:id="33" w:name="OLE_LINK236"/>
      <w:bookmarkStart w:id="34" w:name="OLE_LINK684"/>
      <w:bookmarkStart w:id="35" w:name="OLE_LINK795"/>
      <w:bookmarkStart w:id="36" w:name="OLE_LINK796"/>
      <w:bookmarkStart w:id="37" w:name="OLE_LINK724"/>
      <w:bookmarkStart w:id="38" w:name="OLE_LINK725"/>
      <w:r w:rsidRPr="008B420F">
        <w:rPr>
          <w:rFonts w:ascii="Book Antiqua" w:hAnsi="Book Antiqua" w:cs="Times New Roman"/>
          <w:b/>
          <w:bCs/>
          <w:iCs/>
          <w:color w:val="auto"/>
          <w:sz w:val="24"/>
          <w:highlight w:val="white"/>
          <w:lang w:val="en-US" w:eastAsia="zh-CN"/>
        </w:rPr>
        <w:t>Conflict-of-interest</w:t>
      </w:r>
      <w:r w:rsidRPr="008B420F">
        <w:rPr>
          <w:rFonts w:ascii="Book Antiqua" w:hAnsi="Book Antiqua" w:cs="Times New Roman" w:hint="eastAsia"/>
          <w:b/>
          <w:bCs/>
          <w:iCs/>
          <w:color w:val="auto"/>
          <w:sz w:val="24"/>
          <w:highlight w:val="white"/>
          <w:lang w:val="en-US" w:eastAsia="zh-CN"/>
        </w:rPr>
        <w:t xml:space="preserve"> statement</w:t>
      </w:r>
      <w:r w:rsidRPr="008B420F">
        <w:rPr>
          <w:rFonts w:ascii="Book Antiqua" w:hAnsi="Book Antiqua" w:cs="Times New Roman"/>
          <w:b/>
          <w:bCs/>
          <w:iCs/>
          <w:color w:val="auto"/>
          <w:sz w:val="24"/>
          <w:highlight w:val="white"/>
          <w:lang w:val="en-US" w:eastAsia="zh-CN"/>
        </w:rPr>
        <w:t>:</w:t>
      </w:r>
      <w:r w:rsidR="009D3661" w:rsidRPr="008B420F">
        <w:rPr>
          <w:rFonts w:ascii="Book Antiqua" w:hAnsi="Book Antiqua" w:cs="Times New Roman"/>
          <w:b/>
          <w:bCs/>
          <w:iCs/>
          <w:color w:val="auto"/>
          <w:sz w:val="24"/>
          <w:highlight w:val="white"/>
          <w:lang w:val="en-US" w:eastAsia="zh-CN"/>
        </w:rPr>
        <w:t xml:space="preserve"> </w:t>
      </w:r>
      <w:r w:rsidR="009D3661" w:rsidRPr="008B420F">
        <w:rPr>
          <w:rFonts w:ascii="Book Antiqua" w:hAnsi="Book Antiqua" w:cs="Times New Roman"/>
          <w:bCs/>
          <w:iCs/>
          <w:color w:val="auto"/>
          <w:sz w:val="24"/>
          <w:lang w:val="en-US" w:eastAsia="zh-CN"/>
        </w:rPr>
        <w:t>The authors declare that they have no conflicts of interest.</w:t>
      </w:r>
    </w:p>
    <w:bookmarkEnd w:id="32"/>
    <w:bookmarkEnd w:id="33"/>
    <w:bookmarkEnd w:id="34"/>
    <w:p w14:paraId="18968761" w14:textId="77777777" w:rsidR="00CA1253" w:rsidRPr="008B420F" w:rsidRDefault="00CA1253" w:rsidP="00CA1253">
      <w:pPr>
        <w:pStyle w:val="1"/>
        <w:snapToGrid w:val="0"/>
        <w:spacing w:line="360" w:lineRule="auto"/>
        <w:jc w:val="both"/>
        <w:rPr>
          <w:rFonts w:ascii="Book Antiqua" w:hAnsi="Book Antiqua" w:cs="Times New Roman"/>
          <w:b/>
          <w:bCs/>
          <w:iCs/>
          <w:color w:val="auto"/>
          <w:sz w:val="24"/>
          <w:highlight w:val="white"/>
          <w:lang w:val="en-US" w:eastAsia="zh-CN"/>
        </w:rPr>
      </w:pPr>
    </w:p>
    <w:p w14:paraId="61D45A72" w14:textId="5793873C" w:rsidR="00CA1253" w:rsidRPr="008B420F" w:rsidRDefault="00CA1253" w:rsidP="009D3661">
      <w:pPr>
        <w:pStyle w:val="1"/>
        <w:snapToGrid w:val="0"/>
        <w:spacing w:line="360" w:lineRule="auto"/>
        <w:rPr>
          <w:rFonts w:ascii="Book Antiqua" w:hAnsi="Book Antiqua" w:cs="Times New Roman"/>
          <w:b/>
          <w:bCs/>
          <w:iCs/>
          <w:color w:val="auto"/>
          <w:sz w:val="24"/>
          <w:highlight w:val="white"/>
          <w:lang w:val="en-US" w:eastAsia="zh-CN"/>
        </w:rPr>
      </w:pPr>
      <w:bookmarkStart w:id="39" w:name="OLE_LINK824"/>
      <w:bookmarkStart w:id="40" w:name="OLE_LINK825"/>
      <w:bookmarkStart w:id="41" w:name="OLE_LINK587"/>
      <w:bookmarkStart w:id="42" w:name="OLE_LINK765"/>
      <w:r w:rsidRPr="008B420F">
        <w:rPr>
          <w:rFonts w:ascii="Book Antiqua" w:hAnsi="Book Antiqua" w:cs="Times New Roman"/>
          <w:b/>
          <w:bCs/>
          <w:iCs/>
          <w:color w:val="auto"/>
          <w:sz w:val="24"/>
          <w:highlight w:val="white"/>
          <w:lang w:val="en-US" w:eastAsia="zh-CN"/>
        </w:rPr>
        <w:t>Data sharing statement</w:t>
      </w:r>
      <w:r w:rsidRPr="008B420F">
        <w:rPr>
          <w:rFonts w:ascii="Book Antiqua" w:hAnsi="Book Antiqua" w:cs="Times New Roman" w:hint="eastAsia"/>
          <w:b/>
          <w:bCs/>
          <w:iCs/>
          <w:color w:val="auto"/>
          <w:sz w:val="24"/>
          <w:highlight w:val="white"/>
          <w:lang w:val="en-US" w:eastAsia="zh-CN"/>
        </w:rPr>
        <w:t>:</w:t>
      </w:r>
      <w:bookmarkEnd w:id="35"/>
      <w:bookmarkEnd w:id="36"/>
      <w:bookmarkEnd w:id="39"/>
      <w:bookmarkEnd w:id="40"/>
      <w:r w:rsidRPr="008B420F">
        <w:rPr>
          <w:rFonts w:ascii="Book Antiqua" w:hAnsi="Book Antiqua" w:cs="Times New Roman" w:hint="eastAsia"/>
          <w:b/>
          <w:bCs/>
          <w:iCs/>
          <w:color w:val="auto"/>
          <w:sz w:val="24"/>
          <w:highlight w:val="white"/>
          <w:lang w:val="en-US" w:eastAsia="zh-CN"/>
        </w:rPr>
        <w:t xml:space="preserve"> </w:t>
      </w:r>
      <w:r w:rsidR="009D3661" w:rsidRPr="008B420F">
        <w:rPr>
          <w:rFonts w:ascii="Book Antiqua" w:hAnsi="Book Antiqua" w:cs="Times New Roman"/>
          <w:bCs/>
          <w:iCs/>
          <w:color w:val="auto"/>
          <w:sz w:val="24"/>
          <w:lang w:val="en-US" w:eastAsia="zh-CN"/>
        </w:rPr>
        <w:t>No additional data are available for this study.</w:t>
      </w:r>
    </w:p>
    <w:bookmarkEnd w:id="30"/>
    <w:bookmarkEnd w:id="31"/>
    <w:bookmarkEnd w:id="37"/>
    <w:bookmarkEnd w:id="38"/>
    <w:bookmarkEnd w:id="41"/>
    <w:bookmarkEnd w:id="42"/>
    <w:p w14:paraId="066219D6" w14:textId="77777777" w:rsidR="00CA1253" w:rsidRPr="008B420F" w:rsidRDefault="00CA1253" w:rsidP="00CA1253">
      <w:pPr>
        <w:snapToGrid w:val="0"/>
        <w:spacing w:line="360" w:lineRule="auto"/>
        <w:rPr>
          <w:rFonts w:ascii="Book Antiqua" w:eastAsia="SimSun" w:hAnsi="Book Antiqua"/>
          <w:b/>
          <w:sz w:val="24"/>
          <w:szCs w:val="24"/>
          <w:lang w:eastAsia="zh-CN"/>
        </w:rPr>
      </w:pPr>
    </w:p>
    <w:p w14:paraId="4DB605CE" w14:textId="77777777" w:rsidR="00524F6B" w:rsidRPr="008B420F" w:rsidRDefault="00524F6B" w:rsidP="00524F6B">
      <w:pPr>
        <w:pStyle w:val="1"/>
        <w:snapToGrid w:val="0"/>
        <w:spacing w:line="360" w:lineRule="auto"/>
        <w:jc w:val="both"/>
        <w:rPr>
          <w:rFonts w:ascii="Book Antiqua" w:hAnsi="Book Antiqua" w:cs="Times New Roman"/>
          <w:bCs/>
          <w:color w:val="auto"/>
          <w:sz w:val="24"/>
          <w:szCs w:val="24"/>
          <w:highlight w:val="white"/>
          <w:lang w:val="en-US"/>
        </w:rPr>
      </w:pPr>
      <w:bookmarkStart w:id="43" w:name="OLE_LINK734"/>
      <w:bookmarkStart w:id="44" w:name="OLE_LINK441"/>
      <w:bookmarkStart w:id="45" w:name="OLE_LINK442"/>
      <w:bookmarkStart w:id="46" w:name="OLE_LINK1032"/>
      <w:bookmarkStart w:id="47" w:name="OLE_LINK1232"/>
      <w:bookmarkStart w:id="48" w:name="OLE_LINK559"/>
      <w:r w:rsidRPr="008B420F">
        <w:rPr>
          <w:rFonts w:ascii="Book Antiqua" w:hAnsi="Book Antiqua" w:cs="Times New Roman"/>
          <w:b/>
          <w:bCs/>
          <w:color w:val="auto"/>
          <w:sz w:val="24"/>
          <w:szCs w:val="24"/>
          <w:highlight w:val="white"/>
          <w:lang w:val="en-US"/>
        </w:rPr>
        <w:t>Open-Access:</w:t>
      </w:r>
      <w:r w:rsidRPr="008B420F">
        <w:rPr>
          <w:rFonts w:ascii="Book Antiqua" w:hAnsi="Book Antiqua" w:cs="Times New Roman"/>
          <w:bCs/>
          <w:color w:val="auto"/>
          <w:sz w:val="24"/>
          <w:szCs w:val="24"/>
          <w:highlight w:val="white"/>
          <w:lang w:val="en-US"/>
        </w:rPr>
        <w:t xml:space="preserve"> </w:t>
      </w:r>
      <w:bookmarkStart w:id="49" w:name="OLE_LINK479"/>
      <w:bookmarkStart w:id="50" w:name="OLE_LINK496"/>
      <w:bookmarkStart w:id="51" w:name="OLE_LINK506"/>
      <w:bookmarkStart w:id="52" w:name="OLE_LINK507"/>
      <w:r w:rsidRPr="008B420F">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8B420F">
        <w:rPr>
          <w:rFonts w:ascii="Book Antiqua" w:hAnsi="Book Antiqua" w:cs="Times New Roman"/>
          <w:bCs/>
          <w:color w:val="auto"/>
          <w:sz w:val="24"/>
          <w:szCs w:val="24"/>
          <w:highlight w:val="white"/>
          <w:lang w:val="en-US" w:eastAsia="zh-CN"/>
        </w:rPr>
        <w:t xml:space="preserve"> </w:t>
      </w:r>
      <w:r w:rsidRPr="008B420F">
        <w:rPr>
          <w:rFonts w:ascii="Book Antiqua" w:hAnsi="Book Antiqua" w:cs="Times New Roman"/>
          <w:bCs/>
          <w:color w:val="auto"/>
          <w:sz w:val="24"/>
          <w:szCs w:val="24"/>
          <w:highlight w:val="white"/>
          <w:lang w:val="en-US"/>
        </w:rPr>
        <w:t>in</w:t>
      </w:r>
      <w:r w:rsidRPr="008B420F">
        <w:rPr>
          <w:rFonts w:ascii="Book Antiqua" w:hAnsi="Book Antiqua" w:cs="Times New Roman"/>
          <w:bCs/>
          <w:color w:val="auto"/>
          <w:sz w:val="24"/>
          <w:szCs w:val="24"/>
          <w:highlight w:val="white"/>
          <w:lang w:val="en-US" w:eastAsia="zh-CN"/>
        </w:rPr>
        <w:t xml:space="preserve"> </w:t>
      </w:r>
      <w:r w:rsidRPr="008B420F">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8B420F">
          <w:rPr>
            <w:rStyle w:val="Hyperlink"/>
            <w:rFonts w:ascii="Book Antiqua" w:hAnsi="Book Antiqua" w:cs="Times New Roman"/>
            <w:bCs/>
            <w:color w:val="auto"/>
            <w:sz w:val="24"/>
            <w:szCs w:val="24"/>
            <w:highlight w:val="white"/>
            <w:lang w:val="en-US"/>
          </w:rPr>
          <w:t>http://creativecommons.org/licenses/by-nc/4.0/</w:t>
        </w:r>
      </w:hyperlink>
      <w:bookmarkEnd w:id="43"/>
      <w:bookmarkEnd w:id="49"/>
      <w:bookmarkEnd w:id="50"/>
      <w:bookmarkEnd w:id="51"/>
      <w:bookmarkEnd w:id="52"/>
    </w:p>
    <w:bookmarkEnd w:id="44"/>
    <w:bookmarkEnd w:id="45"/>
    <w:bookmarkEnd w:id="46"/>
    <w:bookmarkEnd w:id="47"/>
    <w:bookmarkEnd w:id="48"/>
    <w:p w14:paraId="5B099F67" w14:textId="77777777" w:rsidR="00524F6B" w:rsidRPr="008B420F" w:rsidRDefault="00524F6B" w:rsidP="00524F6B">
      <w:pPr>
        <w:pStyle w:val="1"/>
        <w:snapToGrid w:val="0"/>
        <w:spacing w:line="360" w:lineRule="auto"/>
        <w:jc w:val="both"/>
        <w:rPr>
          <w:rFonts w:ascii="Book Antiqua" w:hAnsi="Book Antiqua" w:cs="Times New Roman"/>
          <w:b/>
          <w:bCs/>
          <w:color w:val="auto"/>
          <w:sz w:val="24"/>
          <w:szCs w:val="24"/>
          <w:highlight w:val="white"/>
          <w:lang w:val="en-US" w:eastAsia="zh-CN"/>
        </w:rPr>
      </w:pPr>
    </w:p>
    <w:p w14:paraId="1B351E04" w14:textId="77777777" w:rsidR="00524F6B" w:rsidRPr="008B420F" w:rsidRDefault="00524F6B" w:rsidP="00524F6B">
      <w:pPr>
        <w:pStyle w:val="1"/>
        <w:snapToGrid w:val="0"/>
        <w:spacing w:line="360" w:lineRule="auto"/>
        <w:jc w:val="both"/>
        <w:rPr>
          <w:rFonts w:ascii="Book Antiqua" w:hAnsi="Book Antiqua" w:cs="Times New Roman"/>
          <w:b/>
          <w:bCs/>
          <w:color w:val="auto"/>
          <w:sz w:val="24"/>
          <w:szCs w:val="24"/>
          <w:highlight w:val="white"/>
          <w:lang w:val="en-US" w:eastAsia="zh-CN"/>
        </w:rPr>
      </w:pPr>
      <w:r w:rsidRPr="008B420F">
        <w:rPr>
          <w:rFonts w:ascii="Book Antiqua" w:hAnsi="Book Antiqua" w:cs="Times New Roman"/>
          <w:b/>
          <w:bCs/>
          <w:color w:val="auto"/>
          <w:sz w:val="24"/>
          <w:szCs w:val="24"/>
          <w:highlight w:val="white"/>
          <w:lang w:val="en-US"/>
        </w:rPr>
        <w:t>Manuscript source:</w:t>
      </w:r>
      <w:r w:rsidRPr="008B420F">
        <w:rPr>
          <w:rFonts w:ascii="Book Antiqua" w:hAnsi="Book Antiqua" w:cs="Times New Roman"/>
          <w:b/>
          <w:bCs/>
          <w:color w:val="auto"/>
          <w:sz w:val="24"/>
          <w:szCs w:val="24"/>
          <w:highlight w:val="white"/>
          <w:lang w:val="en-US" w:eastAsia="zh-CN"/>
        </w:rPr>
        <w:t xml:space="preserve"> </w:t>
      </w:r>
      <w:r w:rsidRPr="008B420F">
        <w:rPr>
          <w:rFonts w:ascii="Book Antiqua" w:hAnsi="Book Antiqua" w:cs="Times New Roman"/>
          <w:bCs/>
          <w:color w:val="auto"/>
          <w:sz w:val="24"/>
          <w:szCs w:val="24"/>
          <w:highlight w:val="white"/>
          <w:lang w:val="en-US"/>
        </w:rPr>
        <w:t>Invited manuscript</w:t>
      </w:r>
    </w:p>
    <w:p w14:paraId="0E50D2DC" w14:textId="77777777" w:rsidR="00524F6B" w:rsidRPr="008B420F" w:rsidRDefault="00524F6B" w:rsidP="00524F6B">
      <w:pPr>
        <w:snapToGrid w:val="0"/>
        <w:spacing w:line="360" w:lineRule="auto"/>
        <w:rPr>
          <w:rFonts w:ascii="Book Antiqua" w:eastAsia="SimSun" w:hAnsi="Book Antiqua"/>
          <w:b/>
          <w:sz w:val="24"/>
          <w:szCs w:val="24"/>
          <w:lang w:eastAsia="zh-CN"/>
        </w:rPr>
      </w:pPr>
    </w:p>
    <w:p w14:paraId="6E7CE58E" w14:textId="77777777" w:rsidR="00765FCF" w:rsidRPr="008B420F" w:rsidRDefault="005C60A7" w:rsidP="00524F6B">
      <w:pPr>
        <w:snapToGrid w:val="0"/>
        <w:spacing w:line="360" w:lineRule="auto"/>
        <w:rPr>
          <w:rFonts w:ascii="Book Antiqua" w:hAnsi="Book Antiqua"/>
          <w:sz w:val="24"/>
          <w:szCs w:val="24"/>
        </w:rPr>
      </w:pPr>
      <w:r w:rsidRPr="008B420F">
        <w:rPr>
          <w:rFonts w:ascii="Book Antiqua" w:eastAsia="SimSun" w:hAnsi="Book Antiqua"/>
          <w:b/>
          <w:sz w:val="24"/>
          <w:szCs w:val="24"/>
          <w:lang w:eastAsia="zh-CN"/>
        </w:rPr>
        <w:t xml:space="preserve">Correspondence to: </w:t>
      </w:r>
      <w:proofErr w:type="spellStart"/>
      <w:r w:rsidRPr="008B420F">
        <w:rPr>
          <w:rFonts w:ascii="Book Antiqua" w:eastAsia="SimSun" w:hAnsi="Book Antiqua"/>
          <w:b/>
          <w:sz w:val="24"/>
          <w:szCs w:val="24"/>
          <w:lang w:eastAsia="zh-CN"/>
        </w:rPr>
        <w:t>Mitsuro</w:t>
      </w:r>
      <w:proofErr w:type="spellEnd"/>
      <w:r w:rsidRPr="008B420F">
        <w:rPr>
          <w:rFonts w:ascii="Book Antiqua" w:eastAsia="SimSun" w:hAnsi="Book Antiqua"/>
          <w:b/>
          <w:sz w:val="24"/>
          <w:szCs w:val="24"/>
          <w:lang w:eastAsia="zh-CN"/>
        </w:rPr>
        <w:t xml:space="preserve"> Kanda, MD, PhD</w:t>
      </w:r>
      <w:r w:rsidRPr="008B420F">
        <w:rPr>
          <w:rFonts w:ascii="Book Antiqua" w:hAnsi="Book Antiqua"/>
          <w:b/>
          <w:sz w:val="24"/>
          <w:szCs w:val="24"/>
        </w:rPr>
        <w:t>,</w:t>
      </w:r>
      <w:r w:rsidRPr="008B420F">
        <w:rPr>
          <w:rFonts w:ascii="Book Antiqua" w:eastAsia="SimSun" w:hAnsi="Book Antiqua"/>
          <w:b/>
          <w:sz w:val="24"/>
          <w:szCs w:val="24"/>
          <w:lang w:eastAsia="zh-CN"/>
        </w:rPr>
        <w:t xml:space="preserve"> </w:t>
      </w:r>
      <w:r w:rsidRPr="008B420F">
        <w:rPr>
          <w:rFonts w:ascii="Book Antiqua" w:eastAsia="SimSun" w:hAnsi="Book Antiqua"/>
          <w:sz w:val="24"/>
          <w:szCs w:val="24"/>
          <w:lang w:eastAsia="zh-CN"/>
        </w:rPr>
        <w:t xml:space="preserve">Department of Gastroenterological Surgery (Surgery II), Nagoya University Graduate School of Medicine, 65 </w:t>
      </w:r>
      <w:proofErr w:type="spellStart"/>
      <w:r w:rsidRPr="008B420F">
        <w:rPr>
          <w:rFonts w:ascii="Book Antiqua" w:eastAsia="SimSun" w:hAnsi="Book Antiqua"/>
          <w:sz w:val="24"/>
          <w:szCs w:val="24"/>
          <w:lang w:eastAsia="zh-CN"/>
        </w:rPr>
        <w:t>Tsurumai-cho</w:t>
      </w:r>
      <w:proofErr w:type="spellEnd"/>
      <w:r w:rsidRPr="008B420F">
        <w:rPr>
          <w:rFonts w:ascii="Book Antiqua" w:eastAsia="SimSun" w:hAnsi="Book Antiqua"/>
          <w:sz w:val="24"/>
          <w:szCs w:val="24"/>
          <w:lang w:eastAsia="zh-CN"/>
        </w:rPr>
        <w:t>, Showa-</w:t>
      </w:r>
      <w:proofErr w:type="spellStart"/>
      <w:r w:rsidRPr="008B420F">
        <w:rPr>
          <w:rFonts w:ascii="Book Antiqua" w:eastAsia="SimSun" w:hAnsi="Book Antiqua"/>
          <w:sz w:val="24"/>
          <w:szCs w:val="24"/>
          <w:lang w:eastAsia="zh-CN"/>
        </w:rPr>
        <w:t>ku</w:t>
      </w:r>
      <w:proofErr w:type="spellEnd"/>
      <w:r w:rsidRPr="008B420F">
        <w:rPr>
          <w:rFonts w:ascii="Book Antiqua" w:eastAsia="SimSun" w:hAnsi="Book Antiqua"/>
          <w:sz w:val="24"/>
          <w:szCs w:val="24"/>
          <w:lang w:eastAsia="zh-CN"/>
        </w:rPr>
        <w:t>, Nagoya 466-8550, Japan. m-kanda@med.nagoya-u.ac.jp</w:t>
      </w:r>
    </w:p>
    <w:p w14:paraId="26663F34" w14:textId="48D1E5A7" w:rsidR="00524F6B" w:rsidRPr="008B420F" w:rsidRDefault="005C60A7" w:rsidP="00524F6B">
      <w:pPr>
        <w:snapToGrid w:val="0"/>
        <w:spacing w:line="360" w:lineRule="auto"/>
        <w:rPr>
          <w:rFonts w:ascii="Book Antiqua" w:eastAsia="SimSun" w:hAnsi="Book Antiqua"/>
          <w:sz w:val="24"/>
          <w:szCs w:val="24"/>
          <w:lang w:eastAsia="zh-CN"/>
        </w:rPr>
      </w:pPr>
      <w:r w:rsidRPr="008B420F">
        <w:rPr>
          <w:rFonts w:ascii="Book Antiqua" w:eastAsia="SimSun" w:hAnsi="Book Antiqua"/>
          <w:b/>
          <w:sz w:val="24"/>
          <w:szCs w:val="24"/>
          <w:lang w:eastAsia="zh-CN"/>
        </w:rPr>
        <w:t xml:space="preserve">Telephone: </w:t>
      </w:r>
      <w:r w:rsidR="00524F6B" w:rsidRPr="008B420F">
        <w:rPr>
          <w:rFonts w:ascii="Book Antiqua" w:eastAsia="SimSun" w:hAnsi="Book Antiqua"/>
          <w:sz w:val="24"/>
          <w:szCs w:val="24"/>
          <w:lang w:eastAsia="zh-CN"/>
        </w:rPr>
        <w:t>+81-52-744</w:t>
      </w:r>
      <w:r w:rsidRPr="008B420F">
        <w:rPr>
          <w:rFonts w:ascii="Book Antiqua" w:eastAsia="SimSun" w:hAnsi="Book Antiqua"/>
          <w:sz w:val="24"/>
          <w:szCs w:val="24"/>
          <w:lang w:eastAsia="zh-CN"/>
        </w:rPr>
        <w:t>2249</w:t>
      </w:r>
    </w:p>
    <w:p w14:paraId="6822E0BC" w14:textId="77777777" w:rsidR="00524F6B" w:rsidRPr="008B420F" w:rsidRDefault="005C60A7" w:rsidP="00524F6B">
      <w:pPr>
        <w:snapToGrid w:val="0"/>
        <w:spacing w:line="360" w:lineRule="auto"/>
        <w:rPr>
          <w:rFonts w:ascii="Book Antiqua" w:eastAsia="SimSun" w:hAnsi="Book Antiqua"/>
          <w:sz w:val="24"/>
          <w:szCs w:val="24"/>
          <w:lang w:eastAsia="zh-CN"/>
        </w:rPr>
      </w:pPr>
      <w:r w:rsidRPr="008B420F">
        <w:rPr>
          <w:rFonts w:ascii="Book Antiqua" w:eastAsia="SimSun" w:hAnsi="Book Antiqua"/>
          <w:b/>
          <w:sz w:val="24"/>
          <w:szCs w:val="24"/>
          <w:lang w:eastAsia="zh-CN"/>
        </w:rPr>
        <w:t xml:space="preserve">Fax: </w:t>
      </w:r>
      <w:r w:rsidR="00524F6B" w:rsidRPr="008B420F">
        <w:rPr>
          <w:rFonts w:ascii="Book Antiqua" w:eastAsia="SimSun" w:hAnsi="Book Antiqua"/>
          <w:sz w:val="24"/>
          <w:szCs w:val="24"/>
          <w:lang w:eastAsia="zh-CN"/>
        </w:rPr>
        <w:t>+81-52-744</w:t>
      </w:r>
      <w:r w:rsidRPr="008B420F">
        <w:rPr>
          <w:rFonts w:ascii="Book Antiqua" w:eastAsia="SimSun" w:hAnsi="Book Antiqua"/>
          <w:sz w:val="24"/>
          <w:szCs w:val="24"/>
          <w:lang w:eastAsia="zh-CN"/>
        </w:rPr>
        <w:t>2252</w:t>
      </w:r>
    </w:p>
    <w:p w14:paraId="35CF79A9" w14:textId="77777777" w:rsidR="00524F6B" w:rsidRPr="008B420F" w:rsidRDefault="00524F6B" w:rsidP="00524F6B">
      <w:pPr>
        <w:snapToGrid w:val="0"/>
        <w:spacing w:line="360" w:lineRule="auto"/>
        <w:rPr>
          <w:rFonts w:ascii="Book Antiqua" w:eastAsia="SimSun" w:hAnsi="Book Antiqua"/>
          <w:sz w:val="24"/>
          <w:szCs w:val="24"/>
          <w:lang w:eastAsia="zh-CN"/>
        </w:rPr>
      </w:pPr>
    </w:p>
    <w:p w14:paraId="5446ECF6" w14:textId="17A0A01B" w:rsidR="00524F6B" w:rsidRPr="008B420F" w:rsidRDefault="00524F6B" w:rsidP="00524F6B">
      <w:pPr>
        <w:widowControl/>
        <w:snapToGrid w:val="0"/>
        <w:spacing w:line="360" w:lineRule="auto"/>
        <w:rPr>
          <w:rFonts w:ascii="Book Antiqua" w:eastAsia="SimSun" w:hAnsi="Book Antiqua" w:cs="SimSun"/>
          <w:b/>
          <w:kern w:val="0"/>
          <w:sz w:val="24"/>
          <w:szCs w:val="24"/>
          <w:lang w:eastAsia="zh-CN"/>
        </w:rPr>
      </w:pPr>
      <w:bookmarkStart w:id="53" w:name="OLE_LINK952"/>
      <w:r w:rsidRPr="008B420F">
        <w:rPr>
          <w:rFonts w:ascii="Book Antiqua" w:eastAsia="SimSun" w:hAnsi="Book Antiqua" w:cs="SimSun"/>
          <w:b/>
          <w:kern w:val="0"/>
          <w:sz w:val="24"/>
          <w:szCs w:val="24"/>
          <w:lang w:eastAsia="zh-CN"/>
        </w:rPr>
        <w:t xml:space="preserve">Received: </w:t>
      </w:r>
      <w:r w:rsidRPr="008B420F">
        <w:rPr>
          <w:rFonts w:ascii="Book Antiqua" w:eastAsia="SimSun" w:hAnsi="Book Antiqua" w:cs="SimSun"/>
          <w:kern w:val="0"/>
          <w:sz w:val="24"/>
          <w:szCs w:val="24"/>
          <w:lang w:eastAsia="zh-CN"/>
        </w:rPr>
        <w:t>December 25, 2016</w:t>
      </w:r>
    </w:p>
    <w:p w14:paraId="3FFD8BA3" w14:textId="796113B6" w:rsidR="00524F6B" w:rsidRPr="008B420F" w:rsidRDefault="00524F6B" w:rsidP="00524F6B">
      <w:pPr>
        <w:widowControl/>
        <w:snapToGrid w:val="0"/>
        <w:spacing w:line="360" w:lineRule="auto"/>
        <w:rPr>
          <w:rFonts w:ascii="Book Antiqua" w:eastAsia="SimSun" w:hAnsi="Book Antiqua" w:cs="SimSun"/>
          <w:b/>
          <w:kern w:val="0"/>
          <w:sz w:val="24"/>
          <w:szCs w:val="24"/>
          <w:lang w:eastAsia="zh-CN"/>
        </w:rPr>
      </w:pPr>
      <w:r w:rsidRPr="008B420F">
        <w:rPr>
          <w:rFonts w:ascii="Book Antiqua" w:eastAsia="SimSun" w:hAnsi="Book Antiqua" w:cs="SimSun"/>
          <w:b/>
          <w:kern w:val="0"/>
          <w:sz w:val="24"/>
          <w:szCs w:val="24"/>
          <w:lang w:eastAsia="zh-CN"/>
        </w:rPr>
        <w:t xml:space="preserve">Peer-review started: </w:t>
      </w:r>
      <w:r w:rsidRPr="008B420F">
        <w:rPr>
          <w:rFonts w:ascii="Book Antiqua" w:eastAsia="SimSun" w:hAnsi="Book Antiqua" w:cs="SimSun"/>
          <w:kern w:val="0"/>
          <w:sz w:val="24"/>
          <w:szCs w:val="24"/>
          <w:lang w:eastAsia="zh-CN"/>
        </w:rPr>
        <w:t>December 31, 2016</w:t>
      </w:r>
    </w:p>
    <w:p w14:paraId="7CE2B6C4" w14:textId="160A6F3C" w:rsidR="00524F6B" w:rsidRPr="008B420F" w:rsidRDefault="00524F6B" w:rsidP="00524F6B">
      <w:pPr>
        <w:widowControl/>
        <w:snapToGrid w:val="0"/>
        <w:spacing w:line="360" w:lineRule="auto"/>
        <w:rPr>
          <w:rFonts w:ascii="Book Antiqua" w:eastAsia="SimSun" w:hAnsi="Book Antiqua" w:cs="SimSun"/>
          <w:b/>
          <w:kern w:val="0"/>
          <w:sz w:val="24"/>
          <w:szCs w:val="24"/>
          <w:lang w:eastAsia="zh-CN"/>
        </w:rPr>
      </w:pPr>
      <w:r w:rsidRPr="008B420F">
        <w:rPr>
          <w:rFonts w:ascii="Book Antiqua" w:eastAsia="SimSun" w:hAnsi="Book Antiqua" w:cs="SimSun"/>
          <w:b/>
          <w:kern w:val="0"/>
          <w:sz w:val="24"/>
          <w:szCs w:val="24"/>
          <w:lang w:eastAsia="zh-CN"/>
        </w:rPr>
        <w:t xml:space="preserve">First decision: </w:t>
      </w:r>
      <w:r w:rsidRPr="008B420F">
        <w:rPr>
          <w:rFonts w:ascii="Book Antiqua" w:eastAsia="SimSun" w:hAnsi="Book Antiqua" w:cs="SimSun"/>
          <w:kern w:val="0"/>
          <w:sz w:val="24"/>
          <w:szCs w:val="24"/>
          <w:lang w:eastAsia="zh-CN"/>
        </w:rPr>
        <w:t>January 19, 2017</w:t>
      </w:r>
    </w:p>
    <w:p w14:paraId="208A7324" w14:textId="23C6A4D9" w:rsidR="00524F6B" w:rsidRPr="008B420F" w:rsidRDefault="00524F6B" w:rsidP="00524F6B">
      <w:pPr>
        <w:widowControl/>
        <w:snapToGrid w:val="0"/>
        <w:spacing w:line="360" w:lineRule="auto"/>
        <w:rPr>
          <w:rFonts w:ascii="Book Antiqua" w:eastAsia="SimSun" w:hAnsi="Book Antiqua" w:cs="SimSun"/>
          <w:b/>
          <w:kern w:val="0"/>
          <w:sz w:val="24"/>
          <w:szCs w:val="24"/>
          <w:lang w:eastAsia="zh-CN"/>
        </w:rPr>
      </w:pPr>
      <w:r w:rsidRPr="008B420F">
        <w:rPr>
          <w:rFonts w:ascii="Book Antiqua" w:eastAsia="SimSun" w:hAnsi="Book Antiqua" w:cs="SimSun"/>
          <w:b/>
          <w:kern w:val="0"/>
          <w:sz w:val="24"/>
          <w:szCs w:val="24"/>
          <w:lang w:eastAsia="zh-CN"/>
        </w:rPr>
        <w:t xml:space="preserve">Revised: </w:t>
      </w:r>
      <w:r w:rsidRPr="008B420F">
        <w:rPr>
          <w:rFonts w:ascii="Book Antiqua" w:eastAsia="SimSun" w:hAnsi="Book Antiqua" w:cs="SimSun"/>
          <w:kern w:val="0"/>
          <w:sz w:val="24"/>
          <w:szCs w:val="24"/>
          <w:lang w:eastAsia="zh-CN"/>
        </w:rPr>
        <w:t>January 25, 2017</w:t>
      </w:r>
    </w:p>
    <w:p w14:paraId="7A70022B" w14:textId="3287A2D3" w:rsidR="00524F6B" w:rsidRPr="006C3990" w:rsidRDefault="00524F6B" w:rsidP="006C3990">
      <w:pPr>
        <w:spacing w:line="360" w:lineRule="auto"/>
        <w:rPr>
          <w:rFonts w:ascii="Book Antiqua" w:hAnsi="Book Antiqua"/>
          <w:color w:val="000000"/>
          <w:sz w:val="24"/>
        </w:rPr>
      </w:pPr>
      <w:r w:rsidRPr="008B420F">
        <w:rPr>
          <w:rFonts w:ascii="Book Antiqua" w:eastAsia="SimSun" w:hAnsi="Book Antiqua" w:cs="SimSun"/>
          <w:b/>
          <w:kern w:val="0"/>
          <w:sz w:val="24"/>
          <w:szCs w:val="24"/>
          <w:lang w:eastAsia="zh-CN"/>
        </w:rPr>
        <w:t>Accepted:</w:t>
      </w:r>
      <w:bookmarkStart w:id="54" w:name="OLE_LINK116"/>
      <w:bookmarkStart w:id="55" w:name="OLE_LINK117"/>
      <w:bookmarkStart w:id="56" w:name="OLE_LINK118"/>
      <w:r w:rsidR="006C3990" w:rsidRPr="006C3990">
        <w:rPr>
          <w:rFonts w:ascii="Book Antiqua" w:hAnsi="Book Antiqua"/>
          <w:color w:val="000000"/>
          <w:sz w:val="24"/>
        </w:rPr>
        <w:t xml:space="preserve"> </w:t>
      </w:r>
      <w:r w:rsidR="006C3990">
        <w:rPr>
          <w:rFonts w:ascii="Book Antiqua" w:hAnsi="Book Antiqua"/>
          <w:color w:val="000000"/>
          <w:sz w:val="24"/>
        </w:rPr>
        <w:t>March 20, 2017</w:t>
      </w:r>
      <w:bookmarkStart w:id="57" w:name="_GoBack"/>
      <w:bookmarkEnd w:id="54"/>
      <w:bookmarkEnd w:id="55"/>
      <w:bookmarkEnd w:id="56"/>
      <w:bookmarkEnd w:id="57"/>
    </w:p>
    <w:p w14:paraId="36102083" w14:textId="77777777" w:rsidR="00524F6B" w:rsidRPr="008B420F" w:rsidRDefault="00524F6B" w:rsidP="00524F6B">
      <w:pPr>
        <w:widowControl/>
        <w:snapToGrid w:val="0"/>
        <w:spacing w:line="360" w:lineRule="auto"/>
        <w:rPr>
          <w:rFonts w:ascii="Book Antiqua" w:eastAsia="SimSun" w:hAnsi="Book Antiqua" w:cs="SimSun"/>
          <w:b/>
          <w:kern w:val="0"/>
          <w:sz w:val="24"/>
          <w:szCs w:val="24"/>
          <w:lang w:eastAsia="zh-CN"/>
        </w:rPr>
      </w:pPr>
      <w:r w:rsidRPr="008B420F">
        <w:rPr>
          <w:rFonts w:ascii="Book Antiqua" w:eastAsia="SimSun" w:hAnsi="Book Antiqua" w:cs="SimSun"/>
          <w:b/>
          <w:kern w:val="0"/>
          <w:sz w:val="24"/>
          <w:szCs w:val="24"/>
          <w:lang w:eastAsia="zh-CN"/>
        </w:rPr>
        <w:t>Article in press:</w:t>
      </w:r>
    </w:p>
    <w:p w14:paraId="737B0E4D" w14:textId="3A280645" w:rsidR="00524F6B" w:rsidRPr="00A26119" w:rsidRDefault="00524F6B" w:rsidP="00A26119">
      <w:pPr>
        <w:widowControl/>
        <w:snapToGrid w:val="0"/>
        <w:spacing w:line="360" w:lineRule="auto"/>
        <w:rPr>
          <w:rFonts w:ascii="Book Antiqua" w:eastAsia="SimSun" w:hAnsi="Book Antiqua" w:cs="Arial"/>
          <w:b/>
          <w:kern w:val="0"/>
          <w:sz w:val="24"/>
          <w:szCs w:val="24"/>
          <w:lang w:val="pl-PL" w:eastAsia="zh-CN"/>
        </w:rPr>
      </w:pPr>
      <w:r w:rsidRPr="008B420F">
        <w:rPr>
          <w:rFonts w:ascii="Book Antiqua" w:eastAsia="SimSun" w:hAnsi="Book Antiqua" w:cs="Arial"/>
          <w:b/>
          <w:kern w:val="0"/>
          <w:sz w:val="24"/>
          <w:szCs w:val="24"/>
          <w:lang w:val="pl-PL" w:eastAsia="pl-PL"/>
        </w:rPr>
        <w:lastRenderedPageBreak/>
        <w:t>Published online:</w:t>
      </w:r>
      <w:bookmarkEnd w:id="53"/>
    </w:p>
    <w:p w14:paraId="5A83AEFF" w14:textId="1D147B6B" w:rsidR="00765FCF" w:rsidRPr="008B420F" w:rsidRDefault="005C60A7" w:rsidP="00524F6B">
      <w:pPr>
        <w:snapToGrid w:val="0"/>
        <w:spacing w:line="360" w:lineRule="auto"/>
        <w:rPr>
          <w:rFonts w:ascii="Book Antiqua" w:hAnsi="Book Antiqua"/>
          <w:b/>
          <w:sz w:val="24"/>
          <w:szCs w:val="24"/>
        </w:rPr>
      </w:pPr>
      <w:r w:rsidRPr="008B420F">
        <w:rPr>
          <w:rFonts w:ascii="Book Antiqua" w:hAnsi="Book Antiqua"/>
          <w:sz w:val="24"/>
          <w:szCs w:val="24"/>
        </w:rPr>
        <w:br w:type="page"/>
      </w:r>
      <w:r w:rsidRPr="008B420F">
        <w:rPr>
          <w:rFonts w:ascii="Book Antiqua" w:hAnsi="Book Antiqua"/>
          <w:b/>
          <w:sz w:val="24"/>
          <w:szCs w:val="24"/>
        </w:rPr>
        <w:lastRenderedPageBreak/>
        <w:t>A</w:t>
      </w:r>
      <w:r w:rsidR="00EB2EEF" w:rsidRPr="008B420F">
        <w:rPr>
          <w:rFonts w:ascii="Book Antiqua" w:hAnsi="Book Antiqua"/>
          <w:b/>
          <w:sz w:val="24"/>
          <w:szCs w:val="24"/>
        </w:rPr>
        <w:t>bstract</w:t>
      </w:r>
    </w:p>
    <w:p w14:paraId="73691820" w14:textId="77777777" w:rsidR="00CF5C84" w:rsidRPr="008B420F" w:rsidRDefault="009D3661" w:rsidP="00524F6B">
      <w:pPr>
        <w:snapToGrid w:val="0"/>
        <w:spacing w:line="360" w:lineRule="auto"/>
        <w:rPr>
          <w:rFonts w:ascii="Book Antiqua" w:eastAsia="SimSun" w:hAnsi="Book Antiqua"/>
          <w:b/>
          <w:i/>
          <w:sz w:val="24"/>
          <w:szCs w:val="24"/>
          <w:lang w:eastAsia="zh-CN"/>
        </w:rPr>
      </w:pPr>
      <w:r w:rsidRPr="008B420F">
        <w:rPr>
          <w:rFonts w:ascii="Book Antiqua" w:hAnsi="Book Antiqua"/>
          <w:b/>
          <w:i/>
          <w:sz w:val="24"/>
          <w:szCs w:val="24"/>
        </w:rPr>
        <w:t>AIM</w:t>
      </w:r>
    </w:p>
    <w:p w14:paraId="08F26312" w14:textId="21CF7B83" w:rsidR="009D3661" w:rsidRPr="008B420F" w:rsidRDefault="009D3661" w:rsidP="00524F6B">
      <w:pPr>
        <w:snapToGrid w:val="0"/>
        <w:spacing w:line="360" w:lineRule="auto"/>
        <w:rPr>
          <w:rFonts w:ascii="Book Antiqua" w:hAnsi="Book Antiqua"/>
          <w:sz w:val="24"/>
          <w:szCs w:val="24"/>
        </w:rPr>
      </w:pPr>
      <w:r w:rsidRPr="008B420F">
        <w:rPr>
          <w:rFonts w:ascii="Book Antiqua" w:hAnsi="Book Antiqua"/>
          <w:sz w:val="24"/>
          <w:szCs w:val="24"/>
        </w:rPr>
        <w:t>T</w:t>
      </w:r>
      <w:r w:rsidR="00497E40" w:rsidRPr="008B420F">
        <w:rPr>
          <w:rFonts w:ascii="Book Antiqua" w:hAnsi="Book Antiqua"/>
          <w:sz w:val="24"/>
          <w:szCs w:val="24"/>
        </w:rPr>
        <w:t xml:space="preserve">o identify </w:t>
      </w:r>
      <w:r w:rsidRPr="008B420F">
        <w:rPr>
          <w:rFonts w:ascii="Book Antiqua" w:hAnsi="Book Antiqua"/>
          <w:sz w:val="24"/>
          <w:szCs w:val="24"/>
        </w:rPr>
        <w:t>simple and sensitive marker</w:t>
      </w:r>
      <w:r w:rsidR="00497E40" w:rsidRPr="008B420F">
        <w:rPr>
          <w:rFonts w:ascii="Book Antiqua" w:hAnsi="Book Antiqua"/>
          <w:sz w:val="24"/>
          <w:szCs w:val="24"/>
        </w:rPr>
        <w:t>s for postoperative complications after gastrectomy</w:t>
      </w:r>
      <w:r w:rsidRPr="008B420F">
        <w:rPr>
          <w:rFonts w:ascii="Book Antiqua" w:hAnsi="Book Antiqua"/>
          <w:sz w:val="24"/>
          <w:szCs w:val="24"/>
        </w:rPr>
        <w:t>, the predictive values were compared among candidate preoperative factors</w:t>
      </w:r>
      <w:r w:rsidR="00497E40" w:rsidRPr="008B420F">
        <w:rPr>
          <w:rFonts w:ascii="Book Antiqua" w:hAnsi="Book Antiqua"/>
          <w:sz w:val="24"/>
          <w:szCs w:val="24"/>
        </w:rPr>
        <w:t>.</w:t>
      </w:r>
      <w:r w:rsidRPr="008B420F">
        <w:rPr>
          <w:rFonts w:ascii="Book Antiqua" w:hAnsi="Book Antiqua"/>
          <w:sz w:val="24"/>
          <w:szCs w:val="24"/>
        </w:rPr>
        <w:t xml:space="preserve"> </w:t>
      </w:r>
    </w:p>
    <w:p w14:paraId="2FC21C0B" w14:textId="77777777" w:rsidR="00CF5C84" w:rsidRPr="008B420F" w:rsidRDefault="00CF5C84" w:rsidP="00524F6B">
      <w:pPr>
        <w:snapToGrid w:val="0"/>
        <w:spacing w:line="360" w:lineRule="auto"/>
        <w:rPr>
          <w:rFonts w:ascii="Book Antiqua" w:eastAsia="SimSun" w:hAnsi="Book Antiqua"/>
          <w:sz w:val="24"/>
          <w:szCs w:val="24"/>
          <w:lang w:eastAsia="zh-CN"/>
        </w:rPr>
      </w:pPr>
    </w:p>
    <w:p w14:paraId="47DDA83C" w14:textId="77777777" w:rsidR="00CF5C84" w:rsidRPr="008B420F" w:rsidRDefault="009D3661" w:rsidP="00524F6B">
      <w:pPr>
        <w:snapToGrid w:val="0"/>
        <w:spacing w:line="360" w:lineRule="auto"/>
        <w:rPr>
          <w:rFonts w:ascii="Book Antiqua" w:eastAsia="SimSun" w:hAnsi="Book Antiqua"/>
          <w:b/>
          <w:i/>
          <w:sz w:val="24"/>
          <w:szCs w:val="24"/>
          <w:lang w:eastAsia="zh-CN"/>
        </w:rPr>
      </w:pPr>
      <w:r w:rsidRPr="008B420F">
        <w:rPr>
          <w:rFonts w:ascii="Book Antiqua" w:hAnsi="Book Antiqua"/>
          <w:b/>
          <w:i/>
          <w:sz w:val="24"/>
          <w:szCs w:val="24"/>
        </w:rPr>
        <w:t>METHODS</w:t>
      </w:r>
    </w:p>
    <w:p w14:paraId="0298C4FD" w14:textId="1D8BD8D2" w:rsidR="00497E40" w:rsidRPr="008B420F" w:rsidRDefault="005C60A7" w:rsidP="00524F6B">
      <w:pPr>
        <w:snapToGrid w:val="0"/>
        <w:spacing w:line="360" w:lineRule="auto"/>
        <w:rPr>
          <w:rFonts w:ascii="Book Antiqua" w:hAnsi="Book Antiqua"/>
          <w:sz w:val="24"/>
          <w:szCs w:val="24"/>
        </w:rPr>
      </w:pPr>
      <w:r w:rsidRPr="008B420F">
        <w:rPr>
          <w:rFonts w:ascii="Book Antiqua" w:hAnsi="Book Antiqua"/>
          <w:sz w:val="24"/>
          <w:szCs w:val="24"/>
        </w:rPr>
        <w:t xml:space="preserve">Three-hundred </w:t>
      </w:r>
      <w:r w:rsidR="006861A3" w:rsidRPr="008B420F">
        <w:rPr>
          <w:rFonts w:ascii="Book Antiqua" w:hAnsi="Book Antiqua"/>
          <w:sz w:val="24"/>
          <w:szCs w:val="24"/>
        </w:rPr>
        <w:t xml:space="preserve">and </w:t>
      </w:r>
      <w:r w:rsidRPr="008B420F">
        <w:rPr>
          <w:rFonts w:ascii="Book Antiqua" w:hAnsi="Book Antiqua"/>
          <w:sz w:val="24"/>
          <w:szCs w:val="24"/>
        </w:rPr>
        <w:t>twelve patients with previously untreated clinical T2-4 gastric cancer who underwent a D2 standard gastrectomy (distal gastrectomy or total gastrectomy) were included in the analysis. Correlations between 21 parameters that can be determined by preoperative routine blood tests and clinical</w:t>
      </w:r>
      <w:r w:rsidR="008B43D9" w:rsidRPr="008B420F">
        <w:rPr>
          <w:rFonts w:ascii="Book Antiqua" w:hAnsi="Book Antiqua"/>
          <w:sz w:val="24"/>
          <w:szCs w:val="24"/>
        </w:rPr>
        <w:t xml:space="preserve">ly </w:t>
      </w:r>
      <w:r w:rsidRPr="008B420F">
        <w:rPr>
          <w:rFonts w:ascii="Book Antiqua" w:hAnsi="Book Antiqua"/>
          <w:sz w:val="24"/>
          <w:szCs w:val="24"/>
        </w:rPr>
        <w:t xml:space="preserve">relevant postoperative complications (grade II or higher according to the </w:t>
      </w:r>
      <w:proofErr w:type="spellStart"/>
      <w:r w:rsidRPr="008B420F">
        <w:rPr>
          <w:rFonts w:ascii="Book Antiqua" w:hAnsi="Book Antiqua"/>
          <w:sz w:val="24"/>
          <w:szCs w:val="24"/>
        </w:rPr>
        <w:t>Clavien-Dindo</w:t>
      </w:r>
      <w:proofErr w:type="spellEnd"/>
      <w:r w:rsidRPr="008B420F">
        <w:rPr>
          <w:rFonts w:ascii="Book Antiqua" w:hAnsi="Book Antiqua"/>
          <w:sz w:val="24"/>
          <w:szCs w:val="24"/>
        </w:rPr>
        <w:t xml:space="preserve"> classification) were evaluated. The optimal cutoff values and clinical significance of the selected markers were further evaluated by subgroup analyses according to age, body mass index, operative procedure and clinical disease stage.</w:t>
      </w:r>
    </w:p>
    <w:p w14:paraId="3933E932" w14:textId="77777777" w:rsidR="00CF5C84" w:rsidRPr="008B420F" w:rsidRDefault="00CF5C84" w:rsidP="00524F6B">
      <w:pPr>
        <w:snapToGrid w:val="0"/>
        <w:spacing w:line="360" w:lineRule="auto"/>
        <w:rPr>
          <w:rFonts w:ascii="Book Antiqua" w:eastAsia="SimSun" w:hAnsi="Book Antiqua"/>
          <w:sz w:val="24"/>
          <w:szCs w:val="24"/>
          <w:lang w:eastAsia="zh-CN"/>
        </w:rPr>
      </w:pPr>
    </w:p>
    <w:p w14:paraId="2357D6CE" w14:textId="77777777" w:rsidR="00CF5C84" w:rsidRPr="008B420F" w:rsidRDefault="00497E40" w:rsidP="00524F6B">
      <w:pPr>
        <w:snapToGrid w:val="0"/>
        <w:spacing w:line="360" w:lineRule="auto"/>
        <w:rPr>
          <w:rFonts w:ascii="Book Antiqua" w:eastAsia="SimSun" w:hAnsi="Book Antiqua"/>
          <w:b/>
          <w:i/>
          <w:sz w:val="24"/>
          <w:szCs w:val="24"/>
          <w:lang w:eastAsia="zh-CN"/>
        </w:rPr>
      </w:pPr>
      <w:r w:rsidRPr="008B420F">
        <w:rPr>
          <w:rFonts w:ascii="Book Antiqua" w:hAnsi="Book Antiqua"/>
          <w:b/>
          <w:i/>
          <w:sz w:val="24"/>
          <w:szCs w:val="24"/>
        </w:rPr>
        <w:t>RESULTS</w:t>
      </w:r>
    </w:p>
    <w:p w14:paraId="04B6420C" w14:textId="608BB9B8" w:rsidR="00497E40" w:rsidRPr="008B420F" w:rsidRDefault="005C60A7" w:rsidP="00524F6B">
      <w:pPr>
        <w:snapToGrid w:val="0"/>
        <w:spacing w:line="360" w:lineRule="auto"/>
        <w:rPr>
          <w:rFonts w:ascii="Book Antiqua" w:hAnsi="Book Antiqua"/>
          <w:sz w:val="24"/>
          <w:szCs w:val="24"/>
        </w:rPr>
      </w:pPr>
      <w:r w:rsidRPr="008B420F">
        <w:rPr>
          <w:rFonts w:ascii="Book Antiqua" w:hAnsi="Book Antiqua"/>
          <w:sz w:val="24"/>
          <w:szCs w:val="24"/>
        </w:rPr>
        <w:t>Sixty-six patients (21.1%) experienced grade II or higher postoperative complications. The platelet-lymphocyte ratio (PLR</w:t>
      </w:r>
      <w:r w:rsidR="003C1C7E" w:rsidRPr="008B420F">
        <w:rPr>
          <w:rFonts w:ascii="Book Antiqua" w:hAnsi="Book Antiqua"/>
          <w:sz w:val="24"/>
          <w:szCs w:val="24"/>
        </w:rPr>
        <w:t>, total lymphocyte c</w:t>
      </w:r>
      <w:r w:rsidR="00CF5C84" w:rsidRPr="008B420F">
        <w:rPr>
          <w:rFonts w:ascii="Book Antiqua" w:hAnsi="Book Antiqua"/>
          <w:sz w:val="24"/>
          <w:szCs w:val="24"/>
        </w:rPr>
        <w:t>ount/</w:t>
      </w:r>
      <w:r w:rsidR="003C1C7E" w:rsidRPr="008B420F">
        <w:rPr>
          <w:rFonts w:ascii="Book Antiqua" w:hAnsi="Book Antiqua"/>
          <w:sz w:val="24"/>
          <w:szCs w:val="24"/>
        </w:rPr>
        <w:t>platelet count × 100</w:t>
      </w:r>
      <w:r w:rsidRPr="008B420F">
        <w:rPr>
          <w:rFonts w:ascii="Book Antiqua" w:hAnsi="Book Antiqua"/>
          <w:sz w:val="24"/>
          <w:szCs w:val="24"/>
        </w:rPr>
        <w:t>) exhibited the highest area under the curve value (0.639) for predicting postoperative complications among the 21 parameters, and the optimal cutoff value was determined to be 0.71 (sensitivity = 70%, specificity = 56%). In the univariate analysis, the odds ratio of a low PLR for the occurrence of postoperative complications was 2.94 (95%</w:t>
      </w:r>
      <w:r w:rsidR="00CF5C84" w:rsidRPr="008B420F">
        <w:rPr>
          <w:rFonts w:ascii="Book Antiqua" w:eastAsia="SimSun" w:hAnsi="Book Antiqua" w:hint="eastAsia"/>
          <w:sz w:val="24"/>
          <w:szCs w:val="24"/>
          <w:lang w:eastAsia="zh-CN"/>
        </w:rPr>
        <w:t>CI:</w:t>
      </w:r>
      <w:r w:rsidRPr="008B420F">
        <w:rPr>
          <w:rFonts w:ascii="Book Antiqua" w:hAnsi="Book Antiqua"/>
          <w:sz w:val="24"/>
          <w:szCs w:val="24"/>
        </w:rPr>
        <w:t xml:space="preserve"> 1.66</w:t>
      </w:r>
      <w:r w:rsidR="00CF5C84" w:rsidRPr="008B420F">
        <w:rPr>
          <w:rFonts w:ascii="Book Antiqua" w:eastAsia="SimSun" w:hAnsi="Book Antiqua" w:hint="eastAsia"/>
          <w:sz w:val="24"/>
          <w:szCs w:val="24"/>
          <w:lang w:eastAsia="zh-CN"/>
        </w:rPr>
        <w:t>-</w:t>
      </w:r>
      <w:r w:rsidRPr="008B420F">
        <w:rPr>
          <w:rFonts w:ascii="Book Antiqua" w:hAnsi="Book Antiqua"/>
          <w:sz w:val="24"/>
          <w:szCs w:val="24"/>
        </w:rPr>
        <w:t xml:space="preserve">5.35, </w:t>
      </w:r>
      <w:r w:rsidRPr="008B420F">
        <w:rPr>
          <w:rFonts w:ascii="Book Antiqua" w:hAnsi="Book Antiqua"/>
          <w:i/>
          <w:sz w:val="24"/>
          <w:szCs w:val="24"/>
        </w:rPr>
        <w:t>P</w:t>
      </w:r>
      <w:r w:rsidRPr="008B420F">
        <w:rPr>
          <w:rFonts w:ascii="Book Antiqua" w:hAnsi="Book Antiqua"/>
          <w:sz w:val="24"/>
          <w:szCs w:val="24"/>
        </w:rPr>
        <w:t xml:space="preserve"> &lt; 0.001), and a multivariate binomial logistic analysis involving other potential risk factors identified a low PLR as an independent risk factor for postoperative complications (</w:t>
      </w:r>
      <w:r w:rsidR="00CF5C84" w:rsidRPr="008B420F">
        <w:rPr>
          <w:rFonts w:ascii="Book Antiqua" w:eastAsia="SimSun" w:hAnsi="Book Antiqua" w:hint="eastAsia"/>
          <w:sz w:val="24"/>
          <w:szCs w:val="24"/>
          <w:lang w:eastAsia="zh-CN"/>
        </w:rPr>
        <w:t>OR =</w:t>
      </w:r>
      <w:r w:rsidRPr="008B420F">
        <w:rPr>
          <w:rFonts w:ascii="Book Antiqua" w:hAnsi="Book Antiqua"/>
          <w:sz w:val="24"/>
          <w:szCs w:val="24"/>
        </w:rPr>
        <w:t xml:space="preserve"> 3.32, 95%</w:t>
      </w:r>
      <w:r w:rsidR="00CF5C84" w:rsidRPr="008B420F">
        <w:rPr>
          <w:rFonts w:ascii="Book Antiqua" w:eastAsia="SimSun" w:hAnsi="Book Antiqua" w:hint="eastAsia"/>
          <w:sz w:val="24"/>
          <w:szCs w:val="24"/>
          <w:lang w:eastAsia="zh-CN"/>
        </w:rPr>
        <w:t>CI:</w:t>
      </w:r>
      <w:r w:rsidRPr="008B420F">
        <w:rPr>
          <w:rFonts w:ascii="Book Antiqua" w:hAnsi="Book Antiqua"/>
          <w:sz w:val="24"/>
          <w:szCs w:val="24"/>
        </w:rPr>
        <w:t xml:space="preserve"> 1.82</w:t>
      </w:r>
      <w:r w:rsidR="00CF5C84" w:rsidRPr="008B420F">
        <w:rPr>
          <w:rFonts w:ascii="Book Antiqua" w:eastAsia="SimSun" w:hAnsi="Book Antiqua" w:hint="eastAsia"/>
          <w:sz w:val="24"/>
          <w:szCs w:val="24"/>
          <w:lang w:eastAsia="zh-CN"/>
        </w:rPr>
        <w:t>-</w:t>
      </w:r>
      <w:r w:rsidRPr="008B420F">
        <w:rPr>
          <w:rFonts w:ascii="Book Antiqua" w:hAnsi="Book Antiqua"/>
          <w:sz w:val="24"/>
          <w:szCs w:val="24"/>
        </w:rPr>
        <w:t xml:space="preserve">6.25, </w:t>
      </w:r>
      <w:r w:rsidRPr="008B420F">
        <w:rPr>
          <w:rFonts w:ascii="Book Antiqua" w:hAnsi="Book Antiqua"/>
          <w:i/>
          <w:sz w:val="24"/>
          <w:szCs w:val="24"/>
        </w:rPr>
        <w:t>P</w:t>
      </w:r>
      <w:r w:rsidRPr="008B420F">
        <w:rPr>
          <w:rFonts w:ascii="Book Antiqua" w:hAnsi="Book Antiqua"/>
          <w:sz w:val="24"/>
          <w:szCs w:val="24"/>
        </w:rPr>
        <w:t xml:space="preserve"> &lt; 0.001). In subgroups classified according to age, body mass index, operative procedure and clinical disease stage, the low PLR group exhibited an increased incidence of postoperative complications. </w:t>
      </w:r>
    </w:p>
    <w:p w14:paraId="1785EA6C" w14:textId="77777777" w:rsidR="00CF5C84" w:rsidRPr="008B420F" w:rsidRDefault="00CF5C84" w:rsidP="00524F6B">
      <w:pPr>
        <w:snapToGrid w:val="0"/>
        <w:spacing w:line="360" w:lineRule="auto"/>
        <w:rPr>
          <w:rFonts w:ascii="Book Antiqua" w:eastAsia="SimSun" w:hAnsi="Book Antiqua"/>
          <w:b/>
          <w:i/>
          <w:sz w:val="24"/>
          <w:szCs w:val="24"/>
          <w:lang w:eastAsia="zh-CN"/>
        </w:rPr>
      </w:pPr>
    </w:p>
    <w:p w14:paraId="2E5A5AC7" w14:textId="75F67EEF" w:rsidR="00CF5C84" w:rsidRPr="008B420F" w:rsidRDefault="00CF5C84" w:rsidP="00524F6B">
      <w:pPr>
        <w:snapToGrid w:val="0"/>
        <w:spacing w:line="360" w:lineRule="auto"/>
        <w:rPr>
          <w:rFonts w:ascii="Book Antiqua" w:eastAsia="SimSun" w:hAnsi="Book Antiqua"/>
          <w:b/>
          <w:i/>
          <w:sz w:val="24"/>
          <w:szCs w:val="24"/>
          <w:lang w:eastAsia="zh-CN"/>
        </w:rPr>
      </w:pPr>
      <w:r w:rsidRPr="008B420F">
        <w:rPr>
          <w:rFonts w:ascii="Book Antiqua" w:hAnsi="Book Antiqua"/>
          <w:b/>
          <w:i/>
          <w:sz w:val="24"/>
          <w:szCs w:val="24"/>
        </w:rPr>
        <w:t>CONCLUSION</w:t>
      </w:r>
    </w:p>
    <w:p w14:paraId="08DD5A7C" w14:textId="5B594255" w:rsidR="00765FCF" w:rsidRPr="008B420F" w:rsidRDefault="005C60A7" w:rsidP="00524F6B">
      <w:pPr>
        <w:snapToGrid w:val="0"/>
        <w:spacing w:line="360" w:lineRule="auto"/>
        <w:rPr>
          <w:rFonts w:ascii="Book Antiqua" w:hAnsi="Book Antiqua"/>
          <w:b/>
          <w:sz w:val="24"/>
          <w:szCs w:val="24"/>
        </w:rPr>
      </w:pPr>
      <w:r w:rsidRPr="008B420F">
        <w:rPr>
          <w:rFonts w:ascii="Book Antiqua" w:hAnsi="Book Antiqua"/>
          <w:sz w:val="24"/>
          <w:szCs w:val="24"/>
        </w:rPr>
        <w:t>The preoperative PLR is a simple and useful predictor of complications after curative gastrectomy in patients with clinical T2-4 gastric cancer.</w:t>
      </w:r>
    </w:p>
    <w:p w14:paraId="2EE50577" w14:textId="77777777" w:rsidR="00765FCF" w:rsidRPr="008B420F" w:rsidRDefault="00765FCF" w:rsidP="00524F6B">
      <w:pPr>
        <w:snapToGrid w:val="0"/>
        <w:spacing w:line="360" w:lineRule="auto"/>
        <w:rPr>
          <w:rFonts w:ascii="Book Antiqua" w:hAnsi="Book Antiqua"/>
          <w:b/>
          <w:sz w:val="24"/>
          <w:szCs w:val="24"/>
        </w:rPr>
      </w:pPr>
    </w:p>
    <w:p w14:paraId="230F6579" w14:textId="6B9BD70E" w:rsidR="00765FCF" w:rsidRPr="008B420F" w:rsidRDefault="005C60A7" w:rsidP="00524F6B">
      <w:pPr>
        <w:snapToGrid w:val="0"/>
        <w:spacing w:line="360" w:lineRule="auto"/>
        <w:rPr>
          <w:rFonts w:ascii="Book Antiqua" w:eastAsia="SimSun" w:hAnsi="Book Antiqua"/>
          <w:sz w:val="24"/>
          <w:szCs w:val="24"/>
          <w:lang w:eastAsia="zh-CN"/>
        </w:rPr>
      </w:pPr>
      <w:r w:rsidRPr="008B420F">
        <w:rPr>
          <w:rFonts w:ascii="Book Antiqua" w:hAnsi="Book Antiqua"/>
          <w:b/>
          <w:sz w:val="24"/>
          <w:szCs w:val="24"/>
        </w:rPr>
        <w:t>Key</w:t>
      </w:r>
      <w:r w:rsidR="00392757" w:rsidRPr="008B420F">
        <w:rPr>
          <w:rFonts w:ascii="Book Antiqua" w:eastAsia="SimSun" w:hAnsi="Book Antiqua"/>
          <w:b/>
          <w:sz w:val="24"/>
          <w:szCs w:val="24"/>
          <w:lang w:eastAsia="zh-CN"/>
        </w:rPr>
        <w:t xml:space="preserve"> </w:t>
      </w:r>
      <w:r w:rsidRPr="008B420F">
        <w:rPr>
          <w:rFonts w:ascii="Book Antiqua" w:hAnsi="Book Antiqua"/>
          <w:b/>
          <w:sz w:val="24"/>
          <w:szCs w:val="24"/>
        </w:rPr>
        <w:t>words:</w:t>
      </w:r>
      <w:r w:rsidRPr="008B420F">
        <w:rPr>
          <w:rFonts w:ascii="Book Antiqua" w:hAnsi="Book Antiqua"/>
          <w:sz w:val="24"/>
          <w:szCs w:val="24"/>
        </w:rPr>
        <w:t xml:space="preserve"> </w:t>
      </w:r>
      <w:r w:rsidRPr="008B420F">
        <w:rPr>
          <w:rFonts w:ascii="Book Antiqua" w:hAnsi="Book Antiqua"/>
          <w:caps/>
          <w:sz w:val="24"/>
          <w:szCs w:val="24"/>
        </w:rPr>
        <w:t>g</w:t>
      </w:r>
      <w:r w:rsidRPr="008B420F">
        <w:rPr>
          <w:rFonts w:ascii="Book Antiqua" w:hAnsi="Book Antiqua"/>
          <w:sz w:val="24"/>
          <w:szCs w:val="24"/>
        </w:rPr>
        <w:t xml:space="preserve">astric cancer; </w:t>
      </w:r>
      <w:r w:rsidRPr="008B420F">
        <w:rPr>
          <w:rFonts w:ascii="Book Antiqua" w:hAnsi="Book Antiqua"/>
          <w:caps/>
          <w:sz w:val="24"/>
          <w:szCs w:val="24"/>
        </w:rPr>
        <w:t>g</w:t>
      </w:r>
      <w:r w:rsidRPr="008B420F">
        <w:rPr>
          <w:rFonts w:ascii="Book Antiqua" w:hAnsi="Book Antiqua"/>
          <w:sz w:val="24"/>
          <w:szCs w:val="24"/>
        </w:rPr>
        <w:t xml:space="preserve">astrectomy; </w:t>
      </w:r>
      <w:r w:rsidRPr="008B420F">
        <w:rPr>
          <w:rFonts w:ascii="Book Antiqua" w:hAnsi="Book Antiqua"/>
          <w:caps/>
          <w:sz w:val="24"/>
          <w:szCs w:val="24"/>
        </w:rPr>
        <w:t>p</w:t>
      </w:r>
      <w:r w:rsidRPr="008B420F">
        <w:rPr>
          <w:rFonts w:ascii="Book Antiqua" w:hAnsi="Book Antiqua"/>
          <w:sz w:val="24"/>
          <w:szCs w:val="24"/>
        </w:rPr>
        <w:t xml:space="preserve">latelet-lymphocyte ratio; </w:t>
      </w:r>
      <w:r w:rsidRPr="008B420F">
        <w:rPr>
          <w:rFonts w:ascii="Book Antiqua" w:hAnsi="Book Antiqua"/>
          <w:caps/>
          <w:sz w:val="24"/>
          <w:szCs w:val="24"/>
        </w:rPr>
        <w:t>p</w:t>
      </w:r>
      <w:r w:rsidRPr="008B420F">
        <w:rPr>
          <w:rFonts w:ascii="Book Antiqua" w:hAnsi="Book Antiqua"/>
          <w:sz w:val="24"/>
          <w:szCs w:val="24"/>
        </w:rPr>
        <w:t xml:space="preserve">ostoperative complication; </w:t>
      </w:r>
      <w:r w:rsidRPr="008B420F">
        <w:rPr>
          <w:rFonts w:ascii="Book Antiqua" w:hAnsi="Book Antiqua"/>
          <w:caps/>
          <w:sz w:val="24"/>
          <w:szCs w:val="24"/>
        </w:rPr>
        <w:t>p</w:t>
      </w:r>
      <w:r w:rsidRPr="008B420F">
        <w:rPr>
          <w:rFonts w:ascii="Book Antiqua" w:hAnsi="Book Antiqua"/>
          <w:sz w:val="24"/>
          <w:szCs w:val="24"/>
        </w:rPr>
        <w:t>rediction</w:t>
      </w:r>
    </w:p>
    <w:p w14:paraId="524EA26B" w14:textId="77777777" w:rsidR="00392757" w:rsidRPr="008B420F" w:rsidRDefault="00392757" w:rsidP="00524F6B">
      <w:pPr>
        <w:snapToGrid w:val="0"/>
        <w:spacing w:line="360" w:lineRule="auto"/>
        <w:rPr>
          <w:rFonts w:ascii="Book Antiqua" w:eastAsia="SimSun" w:hAnsi="Book Antiqua"/>
          <w:sz w:val="24"/>
          <w:szCs w:val="24"/>
          <w:lang w:eastAsia="zh-CN"/>
        </w:rPr>
      </w:pPr>
    </w:p>
    <w:p w14:paraId="45C83DD4" w14:textId="77777777" w:rsidR="00392757" w:rsidRPr="008B420F" w:rsidRDefault="00392757" w:rsidP="00392757">
      <w:pPr>
        <w:widowControl/>
        <w:adjustRightInd w:val="0"/>
        <w:snapToGrid w:val="0"/>
        <w:spacing w:line="360" w:lineRule="auto"/>
        <w:rPr>
          <w:rFonts w:ascii="Book Antiqua" w:eastAsia="SimSun" w:hAnsi="Book Antiqua" w:cs="SimSun"/>
          <w:kern w:val="0"/>
          <w:sz w:val="24"/>
          <w:szCs w:val="24"/>
          <w:lang w:eastAsia="zh-CN"/>
        </w:rPr>
      </w:pPr>
      <w:bookmarkStart w:id="58" w:name="OLE_LINK363"/>
      <w:bookmarkStart w:id="59" w:name="OLE_LINK364"/>
      <w:bookmarkStart w:id="60" w:name="OLE_LINK359"/>
      <w:bookmarkStart w:id="61" w:name="OLE_LINK1037"/>
      <w:bookmarkStart w:id="62" w:name="OLE_LINK1195"/>
      <w:bookmarkStart w:id="63" w:name="OLE_LINK1140"/>
      <w:bookmarkStart w:id="64" w:name="OLE_LINK1062"/>
      <w:bookmarkStart w:id="65" w:name="OLE_LINK500"/>
      <w:bookmarkStart w:id="66" w:name="OLE_LINK916"/>
      <w:bookmarkStart w:id="67" w:name="OLE_LINK956"/>
      <w:bookmarkStart w:id="68" w:name="OLE_LINK994"/>
      <w:r w:rsidRPr="008B420F">
        <w:rPr>
          <w:rFonts w:ascii="Book Antiqua" w:eastAsia="SimSun" w:hAnsi="Book Antiqua" w:cs="SimSun"/>
          <w:b/>
          <w:kern w:val="0"/>
          <w:sz w:val="24"/>
          <w:szCs w:val="24"/>
          <w:lang w:eastAsia="zh-CN"/>
        </w:rPr>
        <w:t>© The Author(s) 2017.</w:t>
      </w:r>
      <w:r w:rsidRPr="008B420F">
        <w:rPr>
          <w:rFonts w:ascii="Book Antiqua" w:eastAsia="SimSun" w:hAnsi="Book Antiqua" w:cs="SimSun"/>
          <w:kern w:val="0"/>
          <w:sz w:val="24"/>
          <w:szCs w:val="24"/>
          <w:lang w:eastAsia="zh-CN"/>
        </w:rPr>
        <w:t xml:space="preserve"> Published by </w:t>
      </w:r>
      <w:proofErr w:type="spellStart"/>
      <w:r w:rsidRPr="008B420F">
        <w:rPr>
          <w:rFonts w:ascii="Book Antiqua" w:eastAsia="SimSun" w:hAnsi="Book Antiqua" w:cs="SimSun"/>
          <w:kern w:val="0"/>
          <w:sz w:val="24"/>
          <w:szCs w:val="24"/>
          <w:lang w:eastAsia="zh-CN"/>
        </w:rPr>
        <w:t>Baishideng</w:t>
      </w:r>
      <w:proofErr w:type="spellEnd"/>
      <w:r w:rsidRPr="008B420F">
        <w:rPr>
          <w:rFonts w:ascii="Book Antiqua" w:eastAsia="SimSun" w:hAnsi="Book Antiqua" w:cs="SimSun"/>
          <w:kern w:val="0"/>
          <w:sz w:val="24"/>
          <w:szCs w:val="24"/>
          <w:lang w:eastAsia="zh-CN"/>
        </w:rPr>
        <w:t xml:space="preserve"> Publishing Group Inc. All rights reserved.</w:t>
      </w:r>
    </w:p>
    <w:bookmarkEnd w:id="58"/>
    <w:bookmarkEnd w:id="59"/>
    <w:bookmarkEnd w:id="60"/>
    <w:bookmarkEnd w:id="61"/>
    <w:bookmarkEnd w:id="62"/>
    <w:bookmarkEnd w:id="63"/>
    <w:bookmarkEnd w:id="64"/>
    <w:bookmarkEnd w:id="65"/>
    <w:bookmarkEnd w:id="66"/>
    <w:bookmarkEnd w:id="67"/>
    <w:bookmarkEnd w:id="68"/>
    <w:p w14:paraId="20B49220" w14:textId="77777777" w:rsidR="00765FCF" w:rsidRPr="008B420F" w:rsidRDefault="00765FCF" w:rsidP="00524F6B">
      <w:pPr>
        <w:snapToGrid w:val="0"/>
        <w:spacing w:line="360" w:lineRule="auto"/>
        <w:rPr>
          <w:rFonts w:ascii="Book Antiqua" w:eastAsia="SimSun" w:hAnsi="Book Antiqua"/>
          <w:sz w:val="24"/>
          <w:szCs w:val="24"/>
          <w:lang w:eastAsia="zh-CN"/>
        </w:rPr>
      </w:pPr>
    </w:p>
    <w:p w14:paraId="758B93F7" w14:textId="4C4C3390" w:rsidR="00765FCF" w:rsidRPr="008B420F" w:rsidRDefault="005C60A7" w:rsidP="00524F6B">
      <w:pPr>
        <w:snapToGrid w:val="0"/>
        <w:spacing w:line="360" w:lineRule="auto"/>
        <w:rPr>
          <w:rFonts w:ascii="Book Antiqua" w:eastAsia="SimSun" w:hAnsi="Book Antiqua"/>
          <w:b/>
          <w:sz w:val="24"/>
          <w:szCs w:val="24"/>
          <w:lang w:eastAsia="zh-CN"/>
        </w:rPr>
      </w:pPr>
      <w:r w:rsidRPr="008B420F">
        <w:rPr>
          <w:rFonts w:ascii="Book Antiqua" w:hAnsi="Book Antiqua"/>
          <w:b/>
          <w:sz w:val="24"/>
          <w:szCs w:val="24"/>
        </w:rPr>
        <w:t>C</w:t>
      </w:r>
      <w:r w:rsidR="00392757" w:rsidRPr="008B420F">
        <w:rPr>
          <w:rFonts w:ascii="Book Antiqua" w:hAnsi="Book Antiqua"/>
          <w:b/>
          <w:sz w:val="24"/>
          <w:szCs w:val="24"/>
        </w:rPr>
        <w:t>ore tip</w:t>
      </w:r>
      <w:r w:rsidR="00392757" w:rsidRPr="008B420F">
        <w:rPr>
          <w:rFonts w:ascii="Book Antiqua" w:eastAsia="SimSun" w:hAnsi="Book Antiqua"/>
          <w:b/>
          <w:sz w:val="24"/>
          <w:szCs w:val="24"/>
          <w:lang w:eastAsia="zh-CN"/>
        </w:rPr>
        <w:t xml:space="preserve">: </w:t>
      </w:r>
      <w:r w:rsidRPr="008B420F">
        <w:rPr>
          <w:rFonts w:ascii="Book Antiqua" w:hAnsi="Book Antiqua"/>
          <w:sz w:val="24"/>
          <w:szCs w:val="24"/>
        </w:rPr>
        <w:t>The prediction of postoperative complications is important for providing appropriate perioperative management. In the present study, the predictive values for postoperative complications after gastrectomy with systemic lymphadenectomy for gastric cancer were compared among candidate preoperative factors to identify a simple and sensitive marker. Our results indicated that the preoperative platelet-lymphocyte ratio is a simple and useful predictor for complications after curative gastrectomy in patients with gastric cancer.</w:t>
      </w:r>
    </w:p>
    <w:p w14:paraId="06B87367" w14:textId="77777777" w:rsidR="00765FCF" w:rsidRPr="008B420F" w:rsidRDefault="00765FCF" w:rsidP="00524F6B">
      <w:pPr>
        <w:snapToGrid w:val="0"/>
        <w:spacing w:line="360" w:lineRule="auto"/>
        <w:rPr>
          <w:rFonts w:ascii="Book Antiqua" w:hAnsi="Book Antiqua"/>
          <w:sz w:val="24"/>
          <w:szCs w:val="24"/>
        </w:rPr>
      </w:pPr>
    </w:p>
    <w:p w14:paraId="6D2FF5E1" w14:textId="287D5479" w:rsidR="00765FCF" w:rsidRPr="008B420F" w:rsidRDefault="00EB2EEF" w:rsidP="00524F6B">
      <w:pPr>
        <w:snapToGrid w:val="0"/>
        <w:spacing w:line="360" w:lineRule="auto"/>
        <w:rPr>
          <w:rFonts w:ascii="Book Antiqua" w:eastAsia="SimSun" w:hAnsi="Book Antiqua"/>
          <w:sz w:val="24"/>
          <w:szCs w:val="24"/>
          <w:lang w:eastAsia="zh-CN"/>
        </w:rPr>
      </w:pPr>
      <w:proofErr w:type="spellStart"/>
      <w:r w:rsidRPr="008B420F">
        <w:rPr>
          <w:rFonts w:ascii="Book Antiqua" w:hAnsi="Book Antiqua"/>
          <w:sz w:val="24"/>
          <w:szCs w:val="24"/>
        </w:rPr>
        <w:t>Inaoka</w:t>
      </w:r>
      <w:proofErr w:type="spellEnd"/>
      <w:r w:rsidRPr="008B420F">
        <w:rPr>
          <w:rFonts w:ascii="Book Antiqua" w:hAnsi="Book Antiqua"/>
          <w:sz w:val="24"/>
          <w:szCs w:val="24"/>
        </w:rPr>
        <w:t xml:space="preserve"> K, Kanda M, </w:t>
      </w:r>
      <w:proofErr w:type="spellStart"/>
      <w:r w:rsidRPr="008B420F">
        <w:rPr>
          <w:rFonts w:ascii="Book Antiqua" w:hAnsi="Book Antiqua"/>
          <w:sz w:val="24"/>
          <w:szCs w:val="24"/>
        </w:rPr>
        <w:t>Uda</w:t>
      </w:r>
      <w:proofErr w:type="spellEnd"/>
      <w:r w:rsidRPr="008B420F">
        <w:rPr>
          <w:rFonts w:ascii="Book Antiqua" w:hAnsi="Book Antiqua"/>
          <w:sz w:val="24"/>
          <w:szCs w:val="24"/>
        </w:rPr>
        <w:t xml:space="preserve"> H, Tanaka Y, Tanaka C, Kobayashi D, Takami H, Iwata N, Hayashi M, Niwa Y, Yamada S, </w:t>
      </w:r>
      <w:proofErr w:type="spellStart"/>
      <w:r w:rsidRPr="008B420F">
        <w:rPr>
          <w:rFonts w:ascii="Book Antiqua" w:hAnsi="Book Antiqua"/>
          <w:sz w:val="24"/>
          <w:szCs w:val="24"/>
        </w:rPr>
        <w:t>Fujii</w:t>
      </w:r>
      <w:proofErr w:type="spellEnd"/>
      <w:r w:rsidRPr="008B420F">
        <w:rPr>
          <w:rFonts w:ascii="Book Antiqua" w:hAnsi="Book Antiqua"/>
          <w:sz w:val="24"/>
          <w:szCs w:val="24"/>
        </w:rPr>
        <w:t xml:space="preserve"> T, Sugimoto H, Murotani K, Fujiwara M, Kodera Y.</w:t>
      </w:r>
      <w:r w:rsidR="005C60A7" w:rsidRPr="008B420F">
        <w:rPr>
          <w:rFonts w:ascii="Book Antiqua" w:hAnsi="Book Antiqua"/>
          <w:sz w:val="24"/>
          <w:szCs w:val="24"/>
        </w:rPr>
        <w:t xml:space="preserve"> Clinical utility of the platelet-lymphocyte ratio as a predictor of postoperative complications after radical gastrectomy for clinical T2-4 gastric cancer</w:t>
      </w:r>
      <w:r w:rsidR="00392757" w:rsidRPr="008B420F">
        <w:rPr>
          <w:rFonts w:ascii="Book Antiqua" w:eastAsia="SimSun" w:hAnsi="Book Antiqua"/>
          <w:sz w:val="24"/>
          <w:szCs w:val="24"/>
          <w:lang w:eastAsia="zh-CN"/>
        </w:rPr>
        <w:t xml:space="preserve">. </w:t>
      </w:r>
      <w:r w:rsidR="00392757" w:rsidRPr="008B420F">
        <w:rPr>
          <w:rFonts w:ascii="Book Antiqua" w:eastAsia="SimSun" w:hAnsi="Book Antiqua"/>
          <w:i/>
          <w:sz w:val="24"/>
          <w:szCs w:val="24"/>
          <w:lang w:eastAsia="zh-CN"/>
        </w:rPr>
        <w:t xml:space="preserve">World J </w:t>
      </w:r>
      <w:proofErr w:type="spellStart"/>
      <w:r w:rsidR="00392757" w:rsidRPr="008B420F">
        <w:rPr>
          <w:rFonts w:ascii="Book Antiqua" w:eastAsia="SimSun" w:hAnsi="Book Antiqua"/>
          <w:i/>
          <w:sz w:val="24"/>
          <w:szCs w:val="24"/>
          <w:lang w:eastAsia="zh-CN"/>
        </w:rPr>
        <w:t>Gastroenterol</w:t>
      </w:r>
      <w:proofErr w:type="spellEnd"/>
      <w:r w:rsidR="00392757" w:rsidRPr="008B420F">
        <w:rPr>
          <w:rFonts w:ascii="Book Antiqua" w:eastAsia="SimSun" w:hAnsi="Book Antiqua"/>
          <w:i/>
          <w:sz w:val="24"/>
          <w:szCs w:val="24"/>
          <w:lang w:eastAsia="zh-CN"/>
        </w:rPr>
        <w:t xml:space="preserve"> </w:t>
      </w:r>
      <w:r w:rsidR="00392757" w:rsidRPr="008B420F">
        <w:rPr>
          <w:rFonts w:ascii="Book Antiqua" w:eastAsia="SimSun" w:hAnsi="Book Antiqua"/>
          <w:sz w:val="24"/>
          <w:szCs w:val="24"/>
          <w:lang w:eastAsia="zh-CN"/>
        </w:rPr>
        <w:t xml:space="preserve">2017; </w:t>
      </w:r>
      <w:proofErr w:type="gramStart"/>
      <w:r w:rsidR="00392757" w:rsidRPr="008B420F">
        <w:rPr>
          <w:rFonts w:ascii="Book Antiqua" w:eastAsia="SimSun" w:hAnsi="Book Antiqua"/>
          <w:sz w:val="24"/>
          <w:szCs w:val="24"/>
          <w:lang w:eastAsia="zh-CN"/>
        </w:rPr>
        <w:t>In</w:t>
      </w:r>
      <w:proofErr w:type="gramEnd"/>
      <w:r w:rsidR="00392757" w:rsidRPr="008B420F">
        <w:rPr>
          <w:rFonts w:ascii="Book Antiqua" w:eastAsia="SimSun" w:hAnsi="Book Antiqua"/>
          <w:sz w:val="24"/>
          <w:szCs w:val="24"/>
          <w:lang w:eastAsia="zh-CN"/>
        </w:rPr>
        <w:t xml:space="preserve"> press</w:t>
      </w:r>
    </w:p>
    <w:p w14:paraId="07A41B86" w14:textId="77777777" w:rsidR="00765FCF" w:rsidRPr="008B420F" w:rsidRDefault="005C60A7" w:rsidP="00524F6B">
      <w:pPr>
        <w:snapToGrid w:val="0"/>
        <w:spacing w:line="360" w:lineRule="auto"/>
        <w:rPr>
          <w:rFonts w:ascii="Book Antiqua" w:hAnsi="Book Antiqua"/>
          <w:b/>
          <w:sz w:val="24"/>
          <w:szCs w:val="24"/>
        </w:rPr>
      </w:pPr>
      <w:r w:rsidRPr="008B420F">
        <w:rPr>
          <w:rFonts w:ascii="Book Antiqua" w:hAnsi="Book Antiqua"/>
          <w:b/>
          <w:sz w:val="24"/>
          <w:szCs w:val="24"/>
        </w:rPr>
        <w:br w:type="page"/>
      </w:r>
      <w:r w:rsidRPr="008B420F">
        <w:rPr>
          <w:rFonts w:ascii="Book Antiqua" w:hAnsi="Book Antiqua"/>
          <w:b/>
          <w:sz w:val="24"/>
          <w:szCs w:val="24"/>
        </w:rPr>
        <w:lastRenderedPageBreak/>
        <w:t>INTRODUCTION</w:t>
      </w:r>
    </w:p>
    <w:p w14:paraId="3DC096EE" w14:textId="1F908BE7" w:rsidR="00765FCF" w:rsidRPr="008B420F" w:rsidRDefault="005C60A7" w:rsidP="00524F6B">
      <w:pPr>
        <w:snapToGrid w:val="0"/>
        <w:spacing w:line="360" w:lineRule="auto"/>
        <w:rPr>
          <w:rFonts w:ascii="Book Antiqua" w:hAnsi="Book Antiqua"/>
          <w:b/>
          <w:sz w:val="24"/>
          <w:szCs w:val="24"/>
        </w:rPr>
      </w:pPr>
      <w:r w:rsidRPr="008B420F">
        <w:rPr>
          <w:rFonts w:ascii="Book Antiqua" w:hAnsi="Book Antiqua"/>
          <w:sz w:val="24"/>
          <w:szCs w:val="24"/>
        </w:rPr>
        <w:t xml:space="preserve">Gastrectomy with systemic lymphadenectomy is the mainstay of treatment for </w:t>
      </w:r>
      <w:proofErr w:type="spellStart"/>
      <w:r w:rsidRPr="008B420F">
        <w:rPr>
          <w:rFonts w:ascii="Book Antiqua" w:hAnsi="Book Antiqua"/>
          <w:sz w:val="24"/>
          <w:szCs w:val="24"/>
        </w:rPr>
        <w:t>resectable</w:t>
      </w:r>
      <w:proofErr w:type="spellEnd"/>
      <w:r w:rsidRPr="008B420F">
        <w:rPr>
          <w:rFonts w:ascii="Book Antiqua" w:hAnsi="Book Antiqua"/>
          <w:sz w:val="24"/>
          <w:szCs w:val="24"/>
        </w:rPr>
        <w:t xml:space="preserve"> gastric cancer (GC</w:t>
      </w:r>
      <w:proofErr w:type="gramStart"/>
      <w:r w:rsidRPr="008B420F">
        <w:rPr>
          <w:rFonts w:ascii="Book Antiqua" w:hAnsi="Book Antiqua"/>
          <w:sz w:val="24"/>
          <w:szCs w:val="24"/>
        </w:rPr>
        <w:t>)</w:t>
      </w:r>
      <w:proofErr w:type="gramEnd"/>
      <w:r w:rsidR="00F3618E" w:rsidRPr="008B420F">
        <w:rPr>
          <w:rFonts w:ascii="Book Antiqua" w:hAnsi="Book Antiqua"/>
          <w:sz w:val="24"/>
          <w:szCs w:val="24"/>
        </w:rPr>
        <w:fldChar w:fldCharType="begin">
          <w:fldData xml:space="preserve">PEVuZE5vdGU+PENpdGU+PEF1dGhvcj5WYW4gQ3V0c2VtPC9BdXRob3I+PFllYXI+MjAxNjwvWWVh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</w:fldData>
        </w:fldChar>
      </w:r>
      <w:r w:rsidR="00F3618E" w:rsidRPr="008B420F">
        <w:rPr>
          <w:rFonts w:ascii="Book Antiqua" w:hAnsi="Book Antiqua"/>
          <w:sz w:val="24"/>
          <w:szCs w:val="24"/>
        </w:rPr>
        <w:instrText xml:space="preserve"> ADDIN EN.CITE </w:instrText>
      </w:r>
      <w:r w:rsidR="00F3618E" w:rsidRPr="008B420F">
        <w:rPr>
          <w:rFonts w:ascii="Book Antiqua" w:hAnsi="Book Antiqua"/>
          <w:sz w:val="24"/>
          <w:szCs w:val="24"/>
        </w:rPr>
        <w:fldChar w:fldCharType="begin">
          <w:fldData xml:space="preserve">PEVuZE5vdGU+PENpdGU+PEF1dGhvcj5WYW4gQ3V0c2VtPC9BdXRob3I+PFllYXI+MjAxNjwvWWVh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</w:fldData>
        </w:fldChar>
      </w:r>
      <w:r w:rsidR="00F3618E" w:rsidRPr="008B420F">
        <w:rPr>
          <w:rFonts w:ascii="Book Antiqua" w:hAnsi="Book Antiqua"/>
          <w:sz w:val="24"/>
          <w:szCs w:val="24"/>
        </w:rPr>
        <w:instrText xml:space="preserve"> ADDIN EN.CITE.DATA </w:instrText>
      </w:r>
      <w:r w:rsidR="00F3618E" w:rsidRPr="008B420F">
        <w:rPr>
          <w:rFonts w:ascii="Book Antiqua" w:hAnsi="Book Antiqua"/>
          <w:sz w:val="24"/>
          <w:szCs w:val="24"/>
        </w:rPr>
      </w:r>
      <w:r w:rsidR="00F3618E" w:rsidRPr="008B420F">
        <w:rPr>
          <w:rFonts w:ascii="Book Antiqua" w:hAnsi="Book Antiqua"/>
          <w:sz w:val="24"/>
          <w:szCs w:val="24"/>
        </w:rPr>
        <w:fldChar w:fldCharType="end"/>
      </w:r>
      <w:r w:rsidR="00F3618E" w:rsidRPr="008B420F">
        <w:rPr>
          <w:rFonts w:ascii="Book Antiqua" w:hAnsi="Book Antiqua"/>
          <w:sz w:val="24"/>
          <w:szCs w:val="24"/>
        </w:rPr>
      </w:r>
      <w:r w:rsidR="00F3618E" w:rsidRPr="008B420F">
        <w:rPr>
          <w:rFonts w:ascii="Book Antiqua" w:hAnsi="Book Antiqua"/>
          <w:sz w:val="24"/>
          <w:szCs w:val="24"/>
        </w:rPr>
        <w:fldChar w:fldCharType="separate"/>
      </w:r>
      <w:r w:rsidR="00392757" w:rsidRPr="008B420F">
        <w:rPr>
          <w:rFonts w:ascii="Book Antiqua" w:hAnsi="Book Antiqua"/>
          <w:noProof/>
          <w:sz w:val="24"/>
          <w:szCs w:val="24"/>
          <w:vertAlign w:val="superscript"/>
        </w:rPr>
        <w:t>[1,</w:t>
      </w:r>
      <w:r w:rsidR="00F3618E" w:rsidRPr="008B420F">
        <w:rPr>
          <w:rFonts w:ascii="Book Antiqua" w:hAnsi="Book Antiqua"/>
          <w:noProof/>
          <w:sz w:val="24"/>
          <w:szCs w:val="24"/>
          <w:vertAlign w:val="superscript"/>
        </w:rPr>
        <w:t>2]</w:t>
      </w:r>
      <w:r w:rsidR="00F3618E" w:rsidRPr="008B420F">
        <w:rPr>
          <w:rFonts w:ascii="Book Antiqua" w:hAnsi="Book Antiqua"/>
          <w:sz w:val="24"/>
          <w:szCs w:val="24"/>
        </w:rPr>
        <w:fldChar w:fldCharType="end"/>
      </w:r>
      <w:r w:rsidR="002900C9" w:rsidRPr="008B420F">
        <w:rPr>
          <w:rFonts w:ascii="Book Antiqua" w:hAnsi="Book Antiqua"/>
          <w:sz w:val="24"/>
          <w:szCs w:val="24"/>
        </w:rPr>
        <w:t xml:space="preserve">. </w:t>
      </w:r>
      <w:r w:rsidRPr="008B420F">
        <w:rPr>
          <w:rFonts w:ascii="Book Antiqua" w:hAnsi="Book Antiqua"/>
          <w:sz w:val="24"/>
          <w:szCs w:val="24"/>
        </w:rPr>
        <w:t>Despite advances in surgical techniques and devices, some patients who undergo the procedure experience clinical</w:t>
      </w:r>
      <w:r w:rsidR="008B43D9" w:rsidRPr="008B420F">
        <w:rPr>
          <w:rFonts w:ascii="Book Antiqua" w:hAnsi="Book Antiqua"/>
          <w:sz w:val="24"/>
          <w:szCs w:val="24"/>
        </w:rPr>
        <w:t xml:space="preserve">ly </w:t>
      </w:r>
      <w:r w:rsidRPr="008B420F">
        <w:rPr>
          <w:rFonts w:ascii="Book Antiqua" w:hAnsi="Book Antiqua"/>
          <w:sz w:val="24"/>
          <w:szCs w:val="24"/>
        </w:rPr>
        <w:t xml:space="preserve">relevant postoperative complications, such as anastomotic leakage and intraabdominal abscess, leading to a protracted recovery period, delayed administration of adjuvant chemotherapy and impaired quality of </w:t>
      </w:r>
      <w:proofErr w:type="gramStart"/>
      <w:r w:rsidRPr="008B420F">
        <w:rPr>
          <w:rFonts w:ascii="Book Antiqua" w:hAnsi="Book Antiqua"/>
          <w:sz w:val="24"/>
          <w:szCs w:val="24"/>
        </w:rPr>
        <w:t>life</w:t>
      </w:r>
      <w:proofErr w:type="gramEnd"/>
      <w:r w:rsidR="00F3618E" w:rsidRPr="008B420F">
        <w:rPr>
          <w:rFonts w:ascii="Book Antiqua" w:hAnsi="Book Antiqua"/>
          <w:sz w:val="24"/>
          <w:szCs w:val="24"/>
        </w:rPr>
        <w:fldChar w:fldCharType="begin">
          <w:fldData xml:space="preserve">PEVuZE5vdGU+PENpdGU+PEF1dGhvcj5LdXJpdGE8L0F1dGhvcj48WWVhcj4yMDE1PC9ZZWFyPjxS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</w:fldData>
        </w:fldChar>
      </w:r>
      <w:r w:rsidR="00F3618E" w:rsidRPr="008B420F">
        <w:rPr>
          <w:rFonts w:ascii="Book Antiqua" w:hAnsi="Book Antiqua"/>
          <w:sz w:val="24"/>
          <w:szCs w:val="24"/>
        </w:rPr>
        <w:instrText xml:space="preserve"> ADDIN EN.CITE </w:instrText>
      </w:r>
      <w:r w:rsidR="00F3618E" w:rsidRPr="008B420F">
        <w:rPr>
          <w:rFonts w:ascii="Book Antiqua" w:hAnsi="Book Antiqua"/>
          <w:sz w:val="24"/>
          <w:szCs w:val="24"/>
        </w:rPr>
        <w:fldChar w:fldCharType="begin">
          <w:fldData xml:space="preserve">PEVuZE5vdGU+PENpdGU+PEF1dGhvcj5LdXJpdGE8L0F1dGhvcj48WWVhcj4yMDE1PC9ZZWFyPjxS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</w:fldData>
        </w:fldChar>
      </w:r>
      <w:r w:rsidR="00F3618E" w:rsidRPr="008B420F">
        <w:rPr>
          <w:rFonts w:ascii="Book Antiqua" w:hAnsi="Book Antiqua"/>
          <w:sz w:val="24"/>
          <w:szCs w:val="24"/>
        </w:rPr>
        <w:instrText xml:space="preserve"> ADDIN EN.CITE.DATA </w:instrText>
      </w:r>
      <w:r w:rsidR="00F3618E" w:rsidRPr="008B420F">
        <w:rPr>
          <w:rFonts w:ascii="Book Antiqua" w:hAnsi="Book Antiqua"/>
          <w:sz w:val="24"/>
          <w:szCs w:val="24"/>
        </w:rPr>
      </w:r>
      <w:r w:rsidR="00F3618E" w:rsidRPr="008B420F">
        <w:rPr>
          <w:rFonts w:ascii="Book Antiqua" w:hAnsi="Book Antiqua"/>
          <w:sz w:val="24"/>
          <w:szCs w:val="24"/>
        </w:rPr>
        <w:fldChar w:fldCharType="end"/>
      </w:r>
      <w:r w:rsidR="00F3618E" w:rsidRPr="008B420F">
        <w:rPr>
          <w:rFonts w:ascii="Book Antiqua" w:hAnsi="Book Antiqua"/>
          <w:sz w:val="24"/>
          <w:szCs w:val="24"/>
        </w:rPr>
      </w:r>
      <w:r w:rsidR="00F3618E" w:rsidRPr="008B420F">
        <w:rPr>
          <w:rFonts w:ascii="Book Antiqua" w:hAnsi="Book Antiqua"/>
          <w:sz w:val="24"/>
          <w:szCs w:val="24"/>
        </w:rPr>
        <w:fldChar w:fldCharType="separate"/>
      </w:r>
      <w:r w:rsidR="00F3618E" w:rsidRPr="008B420F">
        <w:rPr>
          <w:rFonts w:ascii="Book Antiqua" w:hAnsi="Book Antiqua"/>
          <w:noProof/>
          <w:sz w:val="24"/>
          <w:szCs w:val="24"/>
          <w:vertAlign w:val="superscript"/>
        </w:rPr>
        <w:t>[3,4]</w:t>
      </w:r>
      <w:r w:rsidR="00F3618E" w:rsidRPr="008B420F">
        <w:rPr>
          <w:rFonts w:ascii="Book Antiqua" w:hAnsi="Book Antiqua"/>
          <w:sz w:val="24"/>
          <w:szCs w:val="24"/>
        </w:rPr>
        <w:fldChar w:fldCharType="end"/>
      </w:r>
      <w:r w:rsidRPr="008B420F">
        <w:rPr>
          <w:rFonts w:ascii="Book Antiqua" w:hAnsi="Book Antiqua"/>
          <w:sz w:val="24"/>
          <w:szCs w:val="24"/>
        </w:rPr>
        <w:t>. Risk management is an increasingly important healthcare issue. Developing a prediction tool based exclusively on preoperative</w:t>
      </w:r>
      <w:r w:rsidR="008B43D9" w:rsidRPr="008B420F">
        <w:rPr>
          <w:rFonts w:ascii="Book Antiqua" w:hAnsi="Book Antiqua"/>
          <w:sz w:val="24"/>
          <w:szCs w:val="24"/>
        </w:rPr>
        <w:t xml:space="preserve">ly </w:t>
      </w:r>
      <w:r w:rsidRPr="008B420F">
        <w:rPr>
          <w:rFonts w:ascii="Book Antiqua" w:hAnsi="Book Antiqua"/>
          <w:sz w:val="24"/>
          <w:szCs w:val="24"/>
        </w:rPr>
        <w:t>determined factors to identify patients most at risk of postoperative complications enables surgeons to provide appropriate informed consent information and perioperative management, ultimately minimizing the medical cost burden</w:t>
      </w:r>
      <w:r w:rsidR="00F3618E" w:rsidRPr="008B420F">
        <w:rPr>
          <w:rFonts w:ascii="Book Antiqua" w:hAnsi="Book Antiqua"/>
          <w:sz w:val="24"/>
          <w:szCs w:val="24"/>
        </w:rPr>
        <w:fldChar w:fldCharType="begin">
          <w:fldData xml:space="preserve">PEVuZE5vdGU+PENpdGU+PEF1dGhvcj5NZWd1aWQ8L0F1dGhvcj48WWVhcj4yMDE2PC9ZZWFyPjxS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=
</w:fldData>
        </w:fldChar>
      </w:r>
      <w:r w:rsidR="00F3618E" w:rsidRPr="008B420F">
        <w:rPr>
          <w:rFonts w:ascii="Book Antiqua" w:hAnsi="Book Antiqua"/>
          <w:sz w:val="24"/>
          <w:szCs w:val="24"/>
        </w:rPr>
        <w:instrText xml:space="preserve"> ADDIN EN.CITE </w:instrText>
      </w:r>
      <w:r w:rsidR="00F3618E" w:rsidRPr="008B420F">
        <w:rPr>
          <w:rFonts w:ascii="Book Antiqua" w:hAnsi="Book Antiqua"/>
          <w:sz w:val="24"/>
          <w:szCs w:val="24"/>
        </w:rPr>
        <w:fldChar w:fldCharType="begin">
          <w:fldData xml:space="preserve">PEVuZE5vdGU+PENpdGU+PEF1dGhvcj5NZWd1aWQ8L0F1dGhvcj48WWVhcj4yMDE2PC9ZZWFyPjxS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=
</w:fldData>
        </w:fldChar>
      </w:r>
      <w:r w:rsidR="00F3618E" w:rsidRPr="008B420F">
        <w:rPr>
          <w:rFonts w:ascii="Book Antiqua" w:hAnsi="Book Antiqua"/>
          <w:sz w:val="24"/>
          <w:szCs w:val="24"/>
        </w:rPr>
        <w:instrText xml:space="preserve"> ADDIN EN.CITE.DATA </w:instrText>
      </w:r>
      <w:r w:rsidR="00F3618E" w:rsidRPr="008B420F">
        <w:rPr>
          <w:rFonts w:ascii="Book Antiqua" w:hAnsi="Book Antiqua"/>
          <w:sz w:val="24"/>
          <w:szCs w:val="24"/>
        </w:rPr>
      </w:r>
      <w:r w:rsidR="00F3618E" w:rsidRPr="008B420F">
        <w:rPr>
          <w:rFonts w:ascii="Book Antiqua" w:hAnsi="Book Antiqua"/>
          <w:sz w:val="24"/>
          <w:szCs w:val="24"/>
        </w:rPr>
        <w:fldChar w:fldCharType="end"/>
      </w:r>
      <w:r w:rsidR="00F3618E" w:rsidRPr="008B420F">
        <w:rPr>
          <w:rFonts w:ascii="Book Antiqua" w:hAnsi="Book Antiqua"/>
          <w:sz w:val="24"/>
          <w:szCs w:val="24"/>
        </w:rPr>
      </w:r>
      <w:r w:rsidR="00F3618E" w:rsidRPr="008B420F">
        <w:rPr>
          <w:rFonts w:ascii="Book Antiqua" w:hAnsi="Book Antiqua"/>
          <w:sz w:val="24"/>
          <w:szCs w:val="24"/>
        </w:rPr>
        <w:fldChar w:fldCharType="separate"/>
      </w:r>
      <w:r w:rsidR="00392757" w:rsidRPr="008B420F">
        <w:rPr>
          <w:rFonts w:ascii="Book Antiqua" w:hAnsi="Book Antiqua"/>
          <w:noProof/>
          <w:sz w:val="24"/>
          <w:szCs w:val="24"/>
          <w:vertAlign w:val="superscript"/>
        </w:rPr>
        <w:t>[5,</w:t>
      </w:r>
      <w:r w:rsidR="00F3618E" w:rsidRPr="008B420F">
        <w:rPr>
          <w:rFonts w:ascii="Book Antiqua" w:hAnsi="Book Antiqua"/>
          <w:noProof/>
          <w:sz w:val="24"/>
          <w:szCs w:val="24"/>
          <w:vertAlign w:val="superscript"/>
        </w:rPr>
        <w:t>6]</w:t>
      </w:r>
      <w:r w:rsidR="00F3618E" w:rsidRPr="008B420F">
        <w:rPr>
          <w:rFonts w:ascii="Book Antiqua" w:hAnsi="Book Antiqua"/>
          <w:sz w:val="24"/>
          <w:szCs w:val="24"/>
        </w:rPr>
        <w:fldChar w:fldCharType="end"/>
      </w:r>
      <w:r w:rsidRPr="008B420F">
        <w:rPr>
          <w:rFonts w:ascii="Book Antiqua" w:hAnsi="Book Antiqua"/>
          <w:sz w:val="24"/>
          <w:szCs w:val="24"/>
        </w:rPr>
        <w:t>.</w:t>
      </w:r>
    </w:p>
    <w:p w14:paraId="206B0B98" w14:textId="0ECD7267"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 xml:space="preserve">Increasing evidence indicates that multiple factors influence local infection control and the process of wound </w:t>
      </w:r>
      <w:proofErr w:type="gramStart"/>
      <w:r w:rsidRPr="008B420F">
        <w:rPr>
          <w:rFonts w:ascii="Book Antiqua" w:hAnsi="Book Antiqua"/>
          <w:sz w:val="24"/>
          <w:szCs w:val="24"/>
        </w:rPr>
        <w:t>healing</w:t>
      </w:r>
      <w:proofErr w:type="gramEnd"/>
      <w:r w:rsidR="00F3618E" w:rsidRPr="008B420F">
        <w:rPr>
          <w:rFonts w:ascii="Book Antiqua" w:hAnsi="Book Antiqua"/>
          <w:sz w:val="24"/>
          <w:szCs w:val="24"/>
        </w:rPr>
        <w:fldChar w:fldCharType="begin">
          <w:fldData xml:space="preserve">PEVuZE5vdGU+PENpdGU+PEF1dGhvcj5OZWFsPC9BdXRob3I+PFllYXI+MjAxMTwvWWVhcj48UmVj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==
</w:fldData>
        </w:fldChar>
      </w:r>
      <w:r w:rsidR="00F3618E" w:rsidRPr="008B420F">
        <w:rPr>
          <w:rFonts w:ascii="Book Antiqua" w:hAnsi="Book Antiqua"/>
          <w:sz w:val="24"/>
          <w:szCs w:val="24"/>
        </w:rPr>
        <w:instrText xml:space="preserve"> ADDIN EN.CITE </w:instrText>
      </w:r>
      <w:r w:rsidR="00F3618E" w:rsidRPr="008B420F">
        <w:rPr>
          <w:rFonts w:ascii="Book Antiqua" w:hAnsi="Book Antiqua"/>
          <w:sz w:val="24"/>
          <w:szCs w:val="24"/>
        </w:rPr>
        <w:fldChar w:fldCharType="begin">
          <w:fldData xml:space="preserve">PEVuZE5vdGU+PENpdGU+PEF1dGhvcj5OZWFsPC9BdXRob3I+PFllYXI+MjAxMTwvWWVhcj48UmVj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==
</w:fldData>
        </w:fldChar>
      </w:r>
      <w:r w:rsidR="00F3618E" w:rsidRPr="008B420F">
        <w:rPr>
          <w:rFonts w:ascii="Book Antiqua" w:hAnsi="Book Antiqua"/>
          <w:sz w:val="24"/>
          <w:szCs w:val="24"/>
        </w:rPr>
        <w:instrText xml:space="preserve"> ADDIN EN.CITE.DATA </w:instrText>
      </w:r>
      <w:r w:rsidR="00F3618E" w:rsidRPr="008B420F">
        <w:rPr>
          <w:rFonts w:ascii="Book Antiqua" w:hAnsi="Book Antiqua"/>
          <w:sz w:val="24"/>
          <w:szCs w:val="24"/>
        </w:rPr>
      </w:r>
      <w:r w:rsidR="00F3618E" w:rsidRPr="008B420F">
        <w:rPr>
          <w:rFonts w:ascii="Book Antiqua" w:hAnsi="Book Antiqua"/>
          <w:sz w:val="24"/>
          <w:szCs w:val="24"/>
        </w:rPr>
        <w:fldChar w:fldCharType="end"/>
      </w:r>
      <w:r w:rsidR="00F3618E" w:rsidRPr="008B420F">
        <w:rPr>
          <w:rFonts w:ascii="Book Antiqua" w:hAnsi="Book Antiqua"/>
          <w:sz w:val="24"/>
          <w:szCs w:val="24"/>
        </w:rPr>
      </w:r>
      <w:r w:rsidR="00F3618E" w:rsidRPr="008B420F">
        <w:rPr>
          <w:rFonts w:ascii="Book Antiqua" w:hAnsi="Book Antiqua"/>
          <w:sz w:val="24"/>
          <w:szCs w:val="24"/>
        </w:rPr>
        <w:fldChar w:fldCharType="separate"/>
      </w:r>
      <w:r w:rsidR="00F3618E" w:rsidRPr="008B420F">
        <w:rPr>
          <w:rFonts w:ascii="Book Antiqua" w:hAnsi="Book Antiqua"/>
          <w:noProof/>
          <w:sz w:val="24"/>
          <w:szCs w:val="24"/>
          <w:vertAlign w:val="superscript"/>
        </w:rPr>
        <w:t>[7]</w:t>
      </w:r>
      <w:r w:rsidR="00F3618E" w:rsidRPr="008B420F">
        <w:rPr>
          <w:rFonts w:ascii="Book Antiqua" w:hAnsi="Book Antiqua"/>
          <w:sz w:val="24"/>
          <w:szCs w:val="24"/>
        </w:rPr>
        <w:fldChar w:fldCharType="end"/>
      </w:r>
      <w:r w:rsidRPr="008B420F">
        <w:rPr>
          <w:rFonts w:ascii="Book Antiqua" w:hAnsi="Book Antiqua"/>
          <w:sz w:val="24"/>
          <w:szCs w:val="24"/>
        </w:rPr>
        <w:t xml:space="preserve">. Accordingly, numerous reports on predictive factors for postoperative complications, including inflammatory, immunological, nutritional, coagulation and organ functional indicators, have been </w:t>
      </w:r>
      <w:proofErr w:type="gramStart"/>
      <w:r w:rsidRPr="008B420F">
        <w:rPr>
          <w:rFonts w:ascii="Book Antiqua" w:hAnsi="Book Antiqua"/>
          <w:sz w:val="24"/>
          <w:szCs w:val="24"/>
        </w:rPr>
        <w:t>published</w:t>
      </w:r>
      <w:proofErr w:type="gramEnd"/>
      <w:r w:rsidR="00F3618E" w:rsidRPr="008B420F">
        <w:rPr>
          <w:rFonts w:ascii="Book Antiqua" w:hAnsi="Book Antiqua"/>
          <w:sz w:val="24"/>
          <w:szCs w:val="24"/>
        </w:rPr>
        <w:fldChar w:fldCharType="begin">
          <w:fldData xml:space="preserve">PEVuZE5vdGU+PENpdGU+PEF1dGhvcj5Nb3llczwvQXV0aG9yPjxZZWFyPjIwMDk8L1llYXI+PFJl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b25lPC9hYmJyLTE+PC9hbHQtcGVyaW9kaWNhbD48cGFnZXM+ZTEwMTExOTwvcGFnZXM+PHZvbHVt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</w:fldData>
        </w:fldChar>
      </w:r>
      <w:r w:rsidR="00F3618E" w:rsidRPr="008B420F">
        <w:rPr>
          <w:rFonts w:ascii="Book Antiqua" w:hAnsi="Book Antiqua"/>
          <w:sz w:val="24"/>
          <w:szCs w:val="24"/>
        </w:rPr>
        <w:instrText xml:space="preserve"> ADDIN EN.CITE </w:instrText>
      </w:r>
      <w:r w:rsidR="00F3618E" w:rsidRPr="008B420F">
        <w:rPr>
          <w:rFonts w:ascii="Book Antiqua" w:hAnsi="Book Antiqua"/>
          <w:sz w:val="24"/>
          <w:szCs w:val="24"/>
        </w:rPr>
        <w:fldChar w:fldCharType="begin">
          <w:fldData xml:space="preserve">PEVuZE5vdGU+PENpdGU+PEF1dGhvcj5Nb3llczwvQXV0aG9yPjxZZWFyPjIwMDk8L1llYXI+PFJl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b25lPC9hYmJyLTE+PC9hbHQtcGVyaW9kaWNhbD48cGFnZXM+ZTEwMTExOTwvcGFnZXM+PHZvbHVt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</w:fldData>
        </w:fldChar>
      </w:r>
      <w:r w:rsidR="00F3618E" w:rsidRPr="008B420F">
        <w:rPr>
          <w:rFonts w:ascii="Book Antiqua" w:hAnsi="Book Antiqua"/>
          <w:sz w:val="24"/>
          <w:szCs w:val="24"/>
        </w:rPr>
        <w:instrText xml:space="preserve"> ADDIN EN.CITE.DATA </w:instrText>
      </w:r>
      <w:r w:rsidR="00F3618E" w:rsidRPr="008B420F">
        <w:rPr>
          <w:rFonts w:ascii="Book Antiqua" w:hAnsi="Book Antiqua"/>
          <w:sz w:val="24"/>
          <w:szCs w:val="24"/>
        </w:rPr>
      </w:r>
      <w:r w:rsidR="00F3618E" w:rsidRPr="008B420F">
        <w:rPr>
          <w:rFonts w:ascii="Book Antiqua" w:hAnsi="Book Antiqua"/>
          <w:sz w:val="24"/>
          <w:szCs w:val="24"/>
        </w:rPr>
        <w:fldChar w:fldCharType="end"/>
      </w:r>
      <w:r w:rsidR="00F3618E" w:rsidRPr="008B420F">
        <w:rPr>
          <w:rFonts w:ascii="Book Antiqua" w:hAnsi="Book Antiqua"/>
          <w:sz w:val="24"/>
          <w:szCs w:val="24"/>
        </w:rPr>
      </w:r>
      <w:r w:rsidR="00F3618E" w:rsidRPr="008B420F">
        <w:rPr>
          <w:rFonts w:ascii="Book Antiqua" w:hAnsi="Book Antiqua"/>
          <w:sz w:val="24"/>
          <w:szCs w:val="24"/>
        </w:rPr>
        <w:fldChar w:fldCharType="separate"/>
      </w:r>
      <w:r w:rsidR="00F3618E" w:rsidRPr="008B420F">
        <w:rPr>
          <w:rFonts w:ascii="Book Antiqua" w:hAnsi="Book Antiqua"/>
          <w:noProof/>
          <w:sz w:val="24"/>
          <w:szCs w:val="24"/>
          <w:vertAlign w:val="superscript"/>
        </w:rPr>
        <w:t>[8-11]</w:t>
      </w:r>
      <w:r w:rsidR="00F3618E" w:rsidRPr="008B420F">
        <w:rPr>
          <w:rFonts w:ascii="Book Antiqua" w:hAnsi="Book Antiqua"/>
          <w:sz w:val="24"/>
          <w:szCs w:val="24"/>
        </w:rPr>
        <w:fldChar w:fldCharType="end"/>
      </w:r>
      <w:r w:rsidRPr="008B420F">
        <w:rPr>
          <w:rFonts w:ascii="Book Antiqua" w:hAnsi="Book Antiqua"/>
          <w:sz w:val="24"/>
          <w:szCs w:val="24"/>
        </w:rPr>
        <w:t>. However, limited information from cross-comparisons of these factors is available for patients who undergo a D2 gastrectomy for GC.</w:t>
      </w:r>
    </w:p>
    <w:p w14:paraId="45A8859C" w14:textId="2063A2DF" w:rsidR="00765FCF" w:rsidRPr="008B420F" w:rsidRDefault="005C60A7" w:rsidP="00524F6B">
      <w:pPr>
        <w:snapToGrid w:val="0"/>
        <w:spacing w:line="360" w:lineRule="auto"/>
        <w:ind w:firstLineChars="150" w:firstLine="360"/>
        <w:rPr>
          <w:rFonts w:ascii="Book Antiqua" w:hAnsi="Book Antiqua"/>
          <w:b/>
          <w:sz w:val="24"/>
          <w:szCs w:val="24"/>
        </w:rPr>
      </w:pPr>
      <w:r w:rsidRPr="008B420F">
        <w:rPr>
          <w:rFonts w:ascii="Book Antiqua" w:hAnsi="Book Antiqua"/>
          <w:sz w:val="24"/>
          <w:szCs w:val="24"/>
        </w:rPr>
        <w:t>The aim of the present study was to compare the predictive values for postoperative complications after gastrectomy among candidate preoperative factors based on routinely obtained laboratory data. After the factor that demonstrated the highest predictive value was determined, the optimal cutoff value and its clinical significance were evaluated.</w:t>
      </w:r>
    </w:p>
    <w:p w14:paraId="6D1A7EC5" w14:textId="77777777" w:rsidR="00765FCF" w:rsidRPr="008B420F" w:rsidRDefault="00765FCF" w:rsidP="00524F6B">
      <w:pPr>
        <w:snapToGrid w:val="0"/>
        <w:spacing w:line="360" w:lineRule="auto"/>
        <w:rPr>
          <w:rFonts w:ascii="Book Antiqua" w:hAnsi="Book Antiqua"/>
          <w:b/>
          <w:sz w:val="24"/>
          <w:szCs w:val="24"/>
        </w:rPr>
      </w:pPr>
    </w:p>
    <w:p w14:paraId="2C7E4840" w14:textId="77777777" w:rsidR="00765FCF" w:rsidRPr="008B420F" w:rsidRDefault="005C60A7" w:rsidP="00524F6B">
      <w:pPr>
        <w:snapToGrid w:val="0"/>
        <w:spacing w:line="360" w:lineRule="auto"/>
        <w:rPr>
          <w:rFonts w:ascii="Book Antiqua" w:hAnsi="Book Antiqua"/>
          <w:b/>
          <w:sz w:val="24"/>
          <w:szCs w:val="24"/>
        </w:rPr>
      </w:pPr>
      <w:r w:rsidRPr="008B420F">
        <w:rPr>
          <w:rFonts w:ascii="Book Antiqua" w:hAnsi="Book Antiqua"/>
          <w:b/>
          <w:sz w:val="24"/>
          <w:szCs w:val="24"/>
        </w:rPr>
        <w:t>MATERIALS AND METHODS</w:t>
      </w:r>
    </w:p>
    <w:p w14:paraId="03A67C52" w14:textId="77777777" w:rsidR="00765FCF" w:rsidRPr="008B420F" w:rsidRDefault="005C60A7" w:rsidP="00524F6B">
      <w:pPr>
        <w:snapToGrid w:val="0"/>
        <w:spacing w:line="360" w:lineRule="auto"/>
        <w:rPr>
          <w:rFonts w:ascii="Book Antiqua" w:hAnsi="Book Antiqua"/>
          <w:b/>
          <w:i/>
          <w:sz w:val="24"/>
          <w:szCs w:val="24"/>
        </w:rPr>
      </w:pPr>
      <w:r w:rsidRPr="008B420F">
        <w:rPr>
          <w:rFonts w:ascii="Book Antiqua" w:hAnsi="Book Antiqua"/>
          <w:b/>
          <w:i/>
          <w:sz w:val="24"/>
          <w:szCs w:val="24"/>
        </w:rPr>
        <w:t>Ethics</w:t>
      </w:r>
    </w:p>
    <w:p w14:paraId="24FC0AB1" w14:textId="296C0EAB" w:rsidR="00765FCF" w:rsidRPr="008B420F" w:rsidRDefault="005C60A7" w:rsidP="00524F6B">
      <w:pPr>
        <w:snapToGrid w:val="0"/>
        <w:spacing w:line="360" w:lineRule="auto"/>
        <w:rPr>
          <w:rFonts w:ascii="Book Antiqua" w:hAnsi="Book Antiqua"/>
          <w:sz w:val="24"/>
          <w:szCs w:val="24"/>
        </w:rPr>
      </w:pPr>
      <w:r w:rsidRPr="008B420F">
        <w:rPr>
          <w:rFonts w:ascii="Book Antiqua" w:hAnsi="Book Antiqua"/>
          <w:sz w:val="24"/>
          <w:szCs w:val="24"/>
        </w:rPr>
        <w:t>This study conforms to the ethical guidelines of the World Medical Association Declaration of Helsinki - Ethical Principles for Medical Research Involving Human Subjects, and written informed consent for surgery and the use of clinical data were obtained from all patients as required by the Institutional Review Board of Nagoya University.</w:t>
      </w:r>
    </w:p>
    <w:p w14:paraId="7432E4EA" w14:textId="77777777" w:rsidR="00765FCF" w:rsidRPr="008B420F" w:rsidRDefault="00765FCF" w:rsidP="00524F6B">
      <w:pPr>
        <w:snapToGrid w:val="0"/>
        <w:spacing w:line="360" w:lineRule="auto"/>
        <w:rPr>
          <w:rFonts w:ascii="Book Antiqua" w:hAnsi="Book Antiqua"/>
          <w:sz w:val="24"/>
          <w:szCs w:val="24"/>
        </w:rPr>
      </w:pPr>
    </w:p>
    <w:p w14:paraId="5F84E32F" w14:textId="77777777" w:rsidR="00765FCF" w:rsidRPr="008B420F" w:rsidRDefault="005C60A7" w:rsidP="00524F6B">
      <w:pPr>
        <w:snapToGrid w:val="0"/>
        <w:spacing w:line="360" w:lineRule="auto"/>
        <w:rPr>
          <w:rFonts w:ascii="Book Antiqua" w:hAnsi="Book Antiqua"/>
          <w:b/>
          <w:i/>
          <w:sz w:val="24"/>
          <w:szCs w:val="24"/>
        </w:rPr>
      </w:pPr>
      <w:r w:rsidRPr="008B420F">
        <w:rPr>
          <w:rFonts w:ascii="Book Antiqua" w:hAnsi="Book Antiqua"/>
          <w:b/>
          <w:i/>
          <w:sz w:val="24"/>
          <w:szCs w:val="24"/>
        </w:rPr>
        <w:t>Patients, surgical procedure and perioperative treatment</w:t>
      </w:r>
    </w:p>
    <w:p w14:paraId="080C7DC9" w14:textId="2C66CEEC" w:rsidR="00765FCF" w:rsidRPr="008B420F" w:rsidRDefault="00392757" w:rsidP="00524F6B">
      <w:pPr>
        <w:snapToGrid w:val="0"/>
        <w:spacing w:line="360" w:lineRule="auto"/>
        <w:rPr>
          <w:rFonts w:ascii="Book Antiqua" w:hAnsi="Book Antiqua"/>
          <w:sz w:val="24"/>
          <w:szCs w:val="24"/>
        </w:rPr>
      </w:pPr>
      <w:r w:rsidRPr="008B420F">
        <w:rPr>
          <w:rFonts w:ascii="Book Antiqua" w:hAnsi="Book Antiqua"/>
          <w:sz w:val="24"/>
          <w:szCs w:val="24"/>
        </w:rPr>
        <w:t>A total of 1</w:t>
      </w:r>
      <w:r w:rsidR="005C60A7" w:rsidRPr="008B420F">
        <w:rPr>
          <w:rFonts w:ascii="Book Antiqua" w:hAnsi="Book Antiqua"/>
          <w:sz w:val="24"/>
          <w:szCs w:val="24"/>
        </w:rPr>
        <w:t xml:space="preserve">194 patients underwent a gastrectomy for GC at the Department of </w:t>
      </w:r>
      <w:r w:rsidR="005C60A7" w:rsidRPr="008B420F">
        <w:rPr>
          <w:rFonts w:ascii="Book Antiqua" w:hAnsi="Book Antiqua"/>
          <w:sz w:val="24"/>
          <w:szCs w:val="24"/>
        </w:rPr>
        <w:lastRenderedPageBreak/>
        <w:t xml:space="preserve">Gastroenterological Surgery, Nagoya University between 1999 and 2016. We retrospectively analyzed the data of 312 patients according to the following inclusion criteria: no preoperative treatment; clinical T2-4 (advanced) GC according to the TNM Classification of Malignant </w:t>
      </w:r>
      <w:proofErr w:type="spellStart"/>
      <w:r w:rsidR="005C60A7" w:rsidRPr="008B420F">
        <w:rPr>
          <w:rFonts w:ascii="Book Antiqua" w:hAnsi="Book Antiqua"/>
          <w:sz w:val="24"/>
          <w:szCs w:val="24"/>
        </w:rPr>
        <w:t>Tumours</w:t>
      </w:r>
      <w:proofErr w:type="spellEnd"/>
      <w:r w:rsidR="005C60A7" w:rsidRPr="008B420F">
        <w:rPr>
          <w:rFonts w:ascii="Book Antiqua" w:hAnsi="Book Antiqua"/>
          <w:sz w:val="24"/>
          <w:szCs w:val="24"/>
        </w:rPr>
        <w:t>, 7</w:t>
      </w:r>
      <w:r w:rsidR="005C60A7" w:rsidRPr="008B420F">
        <w:rPr>
          <w:rFonts w:ascii="Book Antiqua" w:hAnsi="Book Antiqua"/>
          <w:sz w:val="24"/>
          <w:szCs w:val="24"/>
          <w:vertAlign w:val="superscript"/>
        </w:rPr>
        <w:t>th</w:t>
      </w:r>
      <w:r w:rsidR="005C60A7" w:rsidRPr="008B420F">
        <w:rPr>
          <w:rFonts w:ascii="Book Antiqua" w:hAnsi="Book Antiqua"/>
          <w:sz w:val="24"/>
          <w:szCs w:val="24"/>
        </w:rPr>
        <w:t xml:space="preserve"> Edition</w:t>
      </w:r>
      <w:r w:rsidR="00F3618E" w:rsidRPr="008B420F">
        <w:rPr>
          <w:rFonts w:ascii="Book Antiqua" w:hAnsi="Book Antiqua"/>
          <w:sz w:val="24"/>
          <w:szCs w:val="24"/>
        </w:rPr>
        <w:fldChar w:fldCharType="begin"/>
      </w:r>
      <w:r w:rsidR="00F3618E" w:rsidRPr="008B420F">
        <w:rPr>
          <w:rFonts w:ascii="Book Antiqua" w:hAnsi="Book Antiqua"/>
          <w:sz w:val="24"/>
          <w:szCs w:val="24"/>
        </w:rPr>
        <w:instrText xml:space="preserve"> ADDIN EN.CITE &lt;EndNote&gt;&lt;Cite&gt;&lt;Author&gt;Sobin LH&lt;/Author&gt;&lt;Year&gt;2009&lt;/Year&gt;&lt;RecNum&gt;60&lt;/RecNum&gt;&lt;DisplayText&gt;&lt;style face="superscript"&gt;[12]&lt;/style&gt;&lt;/DisplayText&gt;&lt;record&gt;&lt;rec-number&gt;60&lt;/rec-number&gt;&lt;foreign-keys&gt;&lt;key app="EN" db-id="52dazfp2oxwvppeeratxazv190fdvax9xvsf" timestamp="1385777598"&gt;60&lt;/key&gt;&lt;/foreign-keys&gt;&lt;ref-type name="Journal Article"&gt;17&lt;/ref-type&gt;&lt;contributors&gt;&lt;authors&gt;&lt;author&gt;Sobin LH,&lt;/author&gt;&lt;author&gt;Gospodarowicz MK,&lt;/author&gt;&lt;author&gt;Wittekind C&lt;/author&gt;&lt;/authors&gt;&lt;/contributors&gt;&lt;titles&gt;&lt;title&gt;International Union Against Cancer, TNM Classification of Malignant Tumors. Seventh Edition. &lt;/title&gt;&lt;secondary-title&gt;New York: Wiley-Blackwell&lt;/secondary-title&gt;&lt;/titles&gt;&lt;periodical&gt;&lt;full-title&gt;New York: Wiley-Blackwell&lt;/full-title&gt;&lt;/periodical&gt;&lt;dates&gt;&lt;year&gt;2009&lt;/year&gt;&lt;/dates&gt;&lt;urls&gt;&lt;/urls&gt;&lt;/record&gt;&lt;/Cite&gt;&lt;/EndNote&gt;</w:instrText>
      </w:r>
      <w:r w:rsidR="00F3618E" w:rsidRPr="008B420F">
        <w:rPr>
          <w:rFonts w:ascii="Book Antiqua" w:hAnsi="Book Antiqua"/>
          <w:sz w:val="24"/>
          <w:szCs w:val="24"/>
        </w:rPr>
        <w:fldChar w:fldCharType="separate"/>
      </w:r>
      <w:r w:rsidR="00F3618E" w:rsidRPr="008B420F">
        <w:rPr>
          <w:rFonts w:ascii="Book Antiqua" w:hAnsi="Book Antiqua"/>
          <w:noProof/>
          <w:sz w:val="24"/>
          <w:szCs w:val="24"/>
          <w:vertAlign w:val="superscript"/>
        </w:rPr>
        <w:t>[12]</w:t>
      </w:r>
      <w:r w:rsidR="00F3618E" w:rsidRPr="008B420F">
        <w:rPr>
          <w:rFonts w:ascii="Book Antiqua" w:hAnsi="Book Antiqua"/>
          <w:sz w:val="24"/>
          <w:szCs w:val="24"/>
        </w:rPr>
        <w:fldChar w:fldCharType="end"/>
      </w:r>
      <w:r w:rsidR="005C60A7" w:rsidRPr="008B420F">
        <w:rPr>
          <w:rFonts w:ascii="Book Antiqua" w:hAnsi="Book Antiqua"/>
          <w:sz w:val="24"/>
          <w:szCs w:val="24"/>
        </w:rPr>
        <w:t>; D2 gastrectomy (distal gastrectomy or total gastrectomy) performed according to the Japanese Gastric Cancer Treatment Guidelines</w:t>
      </w:r>
      <w:r w:rsidR="00F3618E" w:rsidRPr="008B420F">
        <w:rPr>
          <w:rFonts w:ascii="Book Antiqua" w:hAnsi="Book Antiqua"/>
          <w:sz w:val="24"/>
          <w:szCs w:val="24"/>
        </w:rPr>
        <w:fldChar w:fldCharType="begin"/>
      </w:r>
      <w:r w:rsidR="00F3618E" w:rsidRPr="008B420F">
        <w:rPr>
          <w:rFonts w:ascii="Book Antiqua" w:hAnsi="Book Antiqua"/>
          <w:sz w:val="24"/>
          <w:szCs w:val="24"/>
        </w:rPr>
        <w:instrText xml:space="preserve"> ADDIN EN.CITE &lt;EndNote&gt;&lt;Cite ExcludeAuth="1"&gt;&lt;Year&gt;2016&lt;/Year&gt;&lt;RecNum&gt;1376&lt;/RecNum&gt;&lt;DisplayText&gt;&lt;style face="superscript"&gt;[13]&lt;/style&gt;&lt;/DisplayText&gt;&lt;record&gt;&lt;rec-number&gt;1376&lt;/rec-number&gt;&lt;foreign-keys&gt;&lt;key app="EN" db-id="52dazfp2oxwvppeeratxazv190fdvax9xvsf" timestamp="1471663548"&gt;1376&lt;/key&gt;&lt;/foreign-keys&gt;&lt;ref-type name="Journal Article"&gt;17&lt;/ref-type&gt;&lt;contributors&gt;&lt;/contributors&gt;&lt;titles&gt;&lt;title&gt;Japanese gastric cancer treatment guidelines 2014 (ver. 4)&lt;/title&gt;&lt;secondary-title&gt;Gastric Cancer&lt;/secondary-title&gt;&lt;alt-title&gt;Gastric cancer : official journal of the International Gastric Cancer Association and the Japanese Gastric Cancer Association&lt;/alt-title&gt;&lt;/titles&gt;&lt;periodical&gt;&lt;full-title&gt;Gastric Cancer&lt;/full-title&gt;&lt;abbr-1&gt;Gastric cancer : official journal of the International Gastric Cancer Association and the Japanese Gastric Cancer Association&lt;/abbr-1&gt;&lt;/periodical&gt;&lt;alt-periodical&gt;&lt;full-title&gt;Gastric Cancer&lt;/full-title&gt;&lt;abbr-1&gt;Gastric cancer : official journal of the International Gastric Cancer Association and the Japanese Gastric Cancer Association&lt;/abbr-1&gt;&lt;/alt-periodical&gt;&lt;edition&gt;2016/06/28&lt;/edition&gt;&lt;dates&gt;&lt;year&gt;2016&lt;/year&gt;&lt;pub-dates&gt;&lt;date&gt;Jun 24&lt;/date&gt;&lt;/pub-dates&gt;&lt;/dates&gt;&lt;isbn&gt;1436-3291&lt;/isbn&gt;&lt;accession-num&gt;27342689&lt;/accession-num&gt;&lt;urls&gt;&lt;/urls&gt;&lt;electronic-resource-num&gt;10.1007/s10120-016-0622-4&lt;/electronic-resource-num&gt;&lt;remote-database-provider&gt;NLM&lt;/remote-database-provider&gt;&lt;language&gt;Eng&lt;/language&gt;&lt;/record&gt;&lt;/Cite&gt;&lt;/EndNote&gt;</w:instrText>
      </w:r>
      <w:r w:rsidR="00F3618E" w:rsidRPr="008B420F">
        <w:rPr>
          <w:rFonts w:ascii="Book Antiqua" w:hAnsi="Book Antiqua"/>
          <w:sz w:val="24"/>
          <w:szCs w:val="24"/>
        </w:rPr>
        <w:fldChar w:fldCharType="separate"/>
      </w:r>
      <w:r w:rsidR="00F3618E" w:rsidRPr="008B420F">
        <w:rPr>
          <w:rFonts w:ascii="Book Antiqua" w:hAnsi="Book Antiqua"/>
          <w:noProof/>
          <w:sz w:val="24"/>
          <w:szCs w:val="24"/>
          <w:vertAlign w:val="superscript"/>
        </w:rPr>
        <w:t>[13]</w:t>
      </w:r>
      <w:r w:rsidR="00F3618E" w:rsidRPr="008B420F">
        <w:rPr>
          <w:rFonts w:ascii="Book Antiqua" w:hAnsi="Book Antiqua"/>
          <w:sz w:val="24"/>
          <w:szCs w:val="24"/>
        </w:rPr>
        <w:fldChar w:fldCharType="end"/>
      </w:r>
      <w:r w:rsidR="005C60A7" w:rsidRPr="008B420F">
        <w:rPr>
          <w:rFonts w:ascii="Book Antiqua" w:hAnsi="Book Antiqua"/>
          <w:sz w:val="24"/>
          <w:szCs w:val="24"/>
        </w:rPr>
        <w:t xml:space="preserve">; no combined resection of other organs except for the spleen and gallbladder; R0 gastrectomy performed and sufficient data for analysis. The choice of the reconstruction method was at the surgeon’s discretion. A first-generation </w:t>
      </w:r>
      <w:proofErr w:type="spellStart"/>
      <w:r w:rsidR="005C60A7" w:rsidRPr="008B420F">
        <w:rPr>
          <w:rFonts w:ascii="Book Antiqua" w:hAnsi="Book Antiqua"/>
          <w:sz w:val="24"/>
          <w:szCs w:val="24"/>
        </w:rPr>
        <w:t>cephem</w:t>
      </w:r>
      <w:proofErr w:type="spellEnd"/>
      <w:r w:rsidR="005C60A7" w:rsidRPr="008B420F">
        <w:rPr>
          <w:rFonts w:ascii="Book Antiqua" w:hAnsi="Book Antiqua"/>
          <w:sz w:val="24"/>
          <w:szCs w:val="24"/>
        </w:rPr>
        <w:t>-based antibiotic was administered immediately before surgery and every 3 h during surgery. Oral intake was routinely started on postoperative day 1 if no obvious problems were found. Percutaneous drainage or the replacement of drainage tubes was performed when signs of inadequate drainage were noted by computed tomography or ultrasound scans. Clinical</w:t>
      </w:r>
      <w:r w:rsidR="008B43D9" w:rsidRPr="008B420F">
        <w:rPr>
          <w:rFonts w:ascii="Book Antiqua" w:hAnsi="Book Antiqua"/>
          <w:sz w:val="24"/>
          <w:szCs w:val="24"/>
        </w:rPr>
        <w:t xml:space="preserve">ly </w:t>
      </w:r>
      <w:r w:rsidR="005C60A7" w:rsidRPr="008B420F">
        <w:rPr>
          <w:rFonts w:ascii="Book Antiqua" w:hAnsi="Book Antiqua"/>
          <w:sz w:val="24"/>
          <w:szCs w:val="24"/>
        </w:rPr>
        <w:t xml:space="preserve">relevant postoperative complications were defined as those of grade II or higher according to the </w:t>
      </w:r>
      <w:proofErr w:type="spellStart"/>
      <w:r w:rsidR="005C60A7" w:rsidRPr="008B420F">
        <w:rPr>
          <w:rFonts w:ascii="Book Antiqua" w:hAnsi="Book Antiqua"/>
          <w:sz w:val="24"/>
          <w:szCs w:val="24"/>
        </w:rPr>
        <w:t>Clavien-Dindo</w:t>
      </w:r>
      <w:proofErr w:type="spellEnd"/>
      <w:r w:rsidR="005C60A7" w:rsidRPr="008B420F">
        <w:rPr>
          <w:rFonts w:ascii="Book Antiqua" w:hAnsi="Book Antiqua"/>
          <w:sz w:val="24"/>
          <w:szCs w:val="24"/>
        </w:rPr>
        <w:t xml:space="preserve"> </w:t>
      </w:r>
      <w:proofErr w:type="gramStart"/>
      <w:r w:rsidR="005C60A7" w:rsidRPr="008B420F">
        <w:rPr>
          <w:rFonts w:ascii="Book Antiqua" w:hAnsi="Book Antiqua"/>
          <w:sz w:val="24"/>
          <w:szCs w:val="24"/>
        </w:rPr>
        <w:t>classification</w:t>
      </w:r>
      <w:proofErr w:type="gramEnd"/>
      <w:r w:rsidR="00F3618E" w:rsidRPr="008B420F">
        <w:rPr>
          <w:rFonts w:ascii="Book Antiqua" w:hAnsi="Book Antiqua"/>
          <w:sz w:val="24"/>
          <w:szCs w:val="24"/>
        </w:rPr>
        <w:fldChar w:fldCharType="begin">
          <w:fldData xml:space="preserve">PEVuZE5vdGU+PENpdGU+PEF1dGhvcj5DbGF2aWVuPC9BdXRob3I+PFllYXI+MjAwOTwvWWVhcj48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</w:fldData>
        </w:fldChar>
      </w:r>
      <w:r w:rsidR="00F3618E" w:rsidRPr="008B420F">
        <w:rPr>
          <w:rFonts w:ascii="Book Antiqua" w:hAnsi="Book Antiqua"/>
          <w:sz w:val="24"/>
          <w:szCs w:val="24"/>
        </w:rPr>
        <w:instrText xml:space="preserve"> ADDIN EN.CITE </w:instrText>
      </w:r>
      <w:r w:rsidR="00F3618E" w:rsidRPr="008B420F">
        <w:rPr>
          <w:rFonts w:ascii="Book Antiqua" w:hAnsi="Book Antiqua"/>
          <w:sz w:val="24"/>
          <w:szCs w:val="24"/>
        </w:rPr>
        <w:fldChar w:fldCharType="begin">
          <w:fldData xml:space="preserve">PEVuZE5vdGU+PENpdGU+PEF1dGhvcj5DbGF2aWVuPC9BdXRob3I+PFllYXI+MjAwOTwvWWVhcj48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</w:fldData>
        </w:fldChar>
      </w:r>
      <w:r w:rsidR="00F3618E" w:rsidRPr="008B420F">
        <w:rPr>
          <w:rFonts w:ascii="Book Antiqua" w:hAnsi="Book Antiqua"/>
          <w:sz w:val="24"/>
          <w:szCs w:val="24"/>
        </w:rPr>
        <w:instrText xml:space="preserve"> ADDIN EN.CITE.DATA </w:instrText>
      </w:r>
      <w:r w:rsidR="00F3618E" w:rsidRPr="008B420F">
        <w:rPr>
          <w:rFonts w:ascii="Book Antiqua" w:hAnsi="Book Antiqua"/>
          <w:sz w:val="24"/>
          <w:szCs w:val="24"/>
        </w:rPr>
      </w:r>
      <w:r w:rsidR="00F3618E" w:rsidRPr="008B420F">
        <w:rPr>
          <w:rFonts w:ascii="Book Antiqua" w:hAnsi="Book Antiqua"/>
          <w:sz w:val="24"/>
          <w:szCs w:val="24"/>
        </w:rPr>
        <w:fldChar w:fldCharType="end"/>
      </w:r>
      <w:r w:rsidR="00F3618E" w:rsidRPr="008B420F">
        <w:rPr>
          <w:rFonts w:ascii="Book Antiqua" w:hAnsi="Book Antiqua"/>
          <w:sz w:val="24"/>
          <w:szCs w:val="24"/>
        </w:rPr>
      </w:r>
      <w:r w:rsidR="00F3618E" w:rsidRPr="008B420F">
        <w:rPr>
          <w:rFonts w:ascii="Book Antiqua" w:hAnsi="Book Antiqua"/>
          <w:sz w:val="24"/>
          <w:szCs w:val="24"/>
        </w:rPr>
        <w:fldChar w:fldCharType="separate"/>
      </w:r>
      <w:r w:rsidR="00F3618E" w:rsidRPr="008B420F">
        <w:rPr>
          <w:rFonts w:ascii="Book Antiqua" w:hAnsi="Book Antiqua"/>
          <w:noProof/>
          <w:sz w:val="24"/>
          <w:szCs w:val="24"/>
          <w:vertAlign w:val="superscript"/>
        </w:rPr>
        <w:t>[14]</w:t>
      </w:r>
      <w:r w:rsidR="00F3618E" w:rsidRPr="008B420F">
        <w:rPr>
          <w:rFonts w:ascii="Book Antiqua" w:hAnsi="Book Antiqua"/>
          <w:sz w:val="24"/>
          <w:szCs w:val="24"/>
        </w:rPr>
        <w:fldChar w:fldCharType="end"/>
      </w:r>
      <w:r w:rsidR="005C60A7" w:rsidRPr="008B420F">
        <w:rPr>
          <w:rFonts w:ascii="Book Antiqua" w:hAnsi="Book Antiqua"/>
          <w:sz w:val="24"/>
          <w:szCs w:val="24"/>
        </w:rPr>
        <w:t>.</w:t>
      </w:r>
    </w:p>
    <w:p w14:paraId="62423739" w14:textId="77777777" w:rsidR="00765FCF" w:rsidRPr="008B420F" w:rsidRDefault="00765FCF" w:rsidP="00524F6B">
      <w:pPr>
        <w:snapToGrid w:val="0"/>
        <w:spacing w:line="360" w:lineRule="auto"/>
        <w:rPr>
          <w:rFonts w:ascii="Book Antiqua" w:hAnsi="Book Antiqua"/>
          <w:sz w:val="24"/>
          <w:szCs w:val="24"/>
        </w:rPr>
      </w:pPr>
    </w:p>
    <w:p w14:paraId="214D702F" w14:textId="77777777" w:rsidR="00765FCF" w:rsidRPr="008B420F" w:rsidRDefault="005C60A7" w:rsidP="00524F6B">
      <w:pPr>
        <w:snapToGrid w:val="0"/>
        <w:spacing w:line="360" w:lineRule="auto"/>
        <w:rPr>
          <w:rFonts w:ascii="Book Antiqua" w:hAnsi="Book Antiqua"/>
          <w:b/>
          <w:i/>
          <w:sz w:val="24"/>
          <w:szCs w:val="24"/>
        </w:rPr>
      </w:pPr>
      <w:r w:rsidRPr="008B420F">
        <w:rPr>
          <w:rFonts w:ascii="Book Antiqua" w:hAnsi="Book Antiqua"/>
          <w:b/>
          <w:i/>
          <w:sz w:val="24"/>
          <w:szCs w:val="24"/>
        </w:rPr>
        <w:t>Study parameters</w:t>
      </w:r>
    </w:p>
    <w:p w14:paraId="32D572D2" w14:textId="77DC8A2A" w:rsidR="00765FCF" w:rsidRPr="008B420F" w:rsidRDefault="005C60A7" w:rsidP="00524F6B">
      <w:pPr>
        <w:snapToGrid w:val="0"/>
        <w:spacing w:line="360" w:lineRule="auto"/>
        <w:rPr>
          <w:rFonts w:ascii="Book Antiqua" w:eastAsia="SimSun" w:hAnsi="Book Antiqua"/>
          <w:sz w:val="24"/>
          <w:szCs w:val="24"/>
          <w:lang w:eastAsia="zh-CN"/>
        </w:rPr>
      </w:pPr>
      <w:r w:rsidRPr="008B420F">
        <w:rPr>
          <w:rFonts w:ascii="Book Antiqua" w:hAnsi="Book Antiqua"/>
          <w:sz w:val="24"/>
          <w:szCs w:val="24"/>
        </w:rPr>
        <w:t>Blood tests were routinely performed two days before surgery. Data were collected retrospectively from the medical records focusing on five categories: blood cell count, coagulation, nutrition, renal function and inflammation. The parameters investigated as candidate predictive factors for postoperative complications, which can be rapidly measured in every hospital, included the following: white blood cell count, neutrophil count, total lymphocyte count (TLC), hemoglobin concentration, platelet count, prothrombin time, activated partial thromboplastin time, fibrinogen, total protein, albumin, cholinesterase, total cholesterol, urea nitrogen, creatinine and C-reactive protein (CRP). In addition, some simple indices were employed as candidate indicators: neutrophil-lymphocyte ratio (NLR</w:t>
      </w:r>
      <w:r w:rsidR="00B54C97" w:rsidRPr="008B420F">
        <w:rPr>
          <w:rFonts w:ascii="Book Antiqua" w:hAnsi="Book Antiqua"/>
          <w:sz w:val="24"/>
          <w:szCs w:val="24"/>
        </w:rPr>
        <w:t xml:space="preserve"> = neutrophil count</w:t>
      </w:r>
      <w:r w:rsidR="00392757" w:rsidRPr="008B420F">
        <w:rPr>
          <w:rFonts w:ascii="Book Antiqua" w:hAnsi="Book Antiqua"/>
          <w:sz w:val="24"/>
          <w:szCs w:val="24"/>
        </w:rPr>
        <w:t>/</w:t>
      </w:r>
      <w:r w:rsidR="00B54C97" w:rsidRPr="008B420F">
        <w:rPr>
          <w:rFonts w:ascii="Book Antiqua" w:hAnsi="Book Antiqua"/>
          <w:sz w:val="24"/>
          <w:szCs w:val="24"/>
        </w:rPr>
        <w:t>TLC</w:t>
      </w:r>
      <w:r w:rsidRPr="008B420F">
        <w:rPr>
          <w:rFonts w:ascii="Book Antiqua" w:hAnsi="Book Antiqua"/>
          <w:sz w:val="24"/>
          <w:szCs w:val="24"/>
        </w:rPr>
        <w:t>), platelet-neutrophil ratio (PNR</w:t>
      </w:r>
      <w:r w:rsidR="00B54C97" w:rsidRPr="008B420F">
        <w:rPr>
          <w:rFonts w:ascii="Book Antiqua" w:hAnsi="Book Antiqua"/>
          <w:sz w:val="24"/>
          <w:szCs w:val="24"/>
        </w:rPr>
        <w:t xml:space="preserve"> = neutrophil count / platelet count × 100</w:t>
      </w:r>
      <w:r w:rsidRPr="008B420F">
        <w:rPr>
          <w:rFonts w:ascii="Book Antiqua" w:hAnsi="Book Antiqua"/>
          <w:sz w:val="24"/>
          <w:szCs w:val="24"/>
        </w:rPr>
        <w:t>), platelet–lymphocyte ratio (PLR</w:t>
      </w:r>
      <w:r w:rsidR="00B54C97" w:rsidRPr="008B420F">
        <w:rPr>
          <w:rFonts w:ascii="Book Antiqua" w:hAnsi="Book Antiqua"/>
          <w:sz w:val="24"/>
          <w:szCs w:val="24"/>
        </w:rPr>
        <w:t xml:space="preserve"> =</w:t>
      </w:r>
      <w:r w:rsidR="003C1C7E" w:rsidRPr="008B420F">
        <w:rPr>
          <w:rFonts w:ascii="Book Antiqua" w:hAnsi="Book Antiqua"/>
          <w:sz w:val="24"/>
          <w:szCs w:val="24"/>
        </w:rPr>
        <w:t xml:space="preserve"> TLC / platelet count × 100</w:t>
      </w:r>
      <w:r w:rsidRPr="008B420F">
        <w:rPr>
          <w:rFonts w:ascii="Book Antiqua" w:hAnsi="Book Antiqua"/>
          <w:sz w:val="24"/>
          <w:szCs w:val="24"/>
        </w:rPr>
        <w:t>), Onodera’s PNI (PNI</w:t>
      </w:r>
      <w:r w:rsidR="00B54C97" w:rsidRPr="008B420F">
        <w:rPr>
          <w:rFonts w:ascii="Book Antiqua" w:hAnsi="Book Antiqua"/>
          <w:sz w:val="24"/>
          <w:szCs w:val="24"/>
        </w:rPr>
        <w:t xml:space="preserve"> </w:t>
      </w:r>
      <w:r w:rsidRPr="008B420F">
        <w:rPr>
          <w:rFonts w:ascii="Book Antiqua" w:hAnsi="Book Antiqua"/>
          <w:sz w:val="24"/>
          <w:szCs w:val="24"/>
        </w:rPr>
        <w:t>=</w:t>
      </w:r>
      <w:r w:rsidR="00B54C97" w:rsidRPr="008B420F">
        <w:rPr>
          <w:rFonts w:ascii="Book Antiqua" w:hAnsi="Book Antiqua"/>
          <w:sz w:val="24"/>
          <w:szCs w:val="24"/>
        </w:rPr>
        <w:t xml:space="preserve"> </w:t>
      </w:r>
      <w:r w:rsidRPr="008B420F">
        <w:rPr>
          <w:rFonts w:ascii="Book Antiqua" w:hAnsi="Book Antiqua"/>
          <w:sz w:val="24"/>
          <w:szCs w:val="24"/>
        </w:rPr>
        <w:t>10 × albumin g/</w:t>
      </w:r>
      <w:proofErr w:type="spellStart"/>
      <w:r w:rsidRPr="008B420F">
        <w:rPr>
          <w:rFonts w:ascii="Book Antiqua" w:hAnsi="Book Antiqua"/>
          <w:sz w:val="24"/>
          <w:szCs w:val="24"/>
        </w:rPr>
        <w:t>dL</w:t>
      </w:r>
      <w:proofErr w:type="spellEnd"/>
      <w:r w:rsidRPr="008B420F">
        <w:rPr>
          <w:rFonts w:ascii="Book Antiqua" w:hAnsi="Book Antiqua"/>
          <w:sz w:val="24"/>
          <w:szCs w:val="24"/>
        </w:rPr>
        <w:t xml:space="preserve"> + 0.005 × TLC/mm</w:t>
      </w:r>
      <w:r w:rsidRPr="008B420F">
        <w:rPr>
          <w:rFonts w:ascii="Book Antiqua" w:hAnsi="Book Antiqua"/>
          <w:sz w:val="24"/>
          <w:szCs w:val="24"/>
          <w:vertAlign w:val="superscript"/>
        </w:rPr>
        <w:t>3</w:t>
      </w:r>
      <w:r w:rsidRPr="008B420F">
        <w:rPr>
          <w:rFonts w:ascii="Book Antiqua" w:hAnsi="Book Antiqua"/>
          <w:sz w:val="24"/>
          <w:szCs w:val="24"/>
        </w:rPr>
        <w:t xml:space="preserve">), Glasgow prognostic score (GPS) and the modified </w:t>
      </w:r>
      <w:proofErr w:type="gramStart"/>
      <w:r w:rsidRPr="008B420F">
        <w:rPr>
          <w:rFonts w:ascii="Book Antiqua" w:hAnsi="Book Antiqua"/>
          <w:sz w:val="24"/>
          <w:szCs w:val="24"/>
        </w:rPr>
        <w:t>GPS</w:t>
      </w:r>
      <w:proofErr w:type="gramEnd"/>
      <w:r w:rsidR="00F3618E" w:rsidRPr="008B420F">
        <w:rPr>
          <w:rFonts w:ascii="Book Antiqua" w:hAnsi="Book Antiqua"/>
          <w:sz w:val="24"/>
          <w:szCs w:val="24"/>
        </w:rPr>
        <w:fldChar w:fldCharType="begin">
          <w:fldData xml:space="preserve">PEVuZE5vdGU+PENpdGU+PEF1dGhvcj5LYW5kYTwvQXV0aG9yPjxZZWFyPjIwMTE8L1llYXI+PFJl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</w:fldData>
        </w:fldChar>
      </w:r>
      <w:r w:rsidR="00F3618E" w:rsidRPr="008B420F">
        <w:rPr>
          <w:rFonts w:ascii="Book Antiqua" w:hAnsi="Book Antiqua"/>
          <w:sz w:val="24"/>
          <w:szCs w:val="24"/>
        </w:rPr>
        <w:instrText xml:space="preserve"> ADDIN EN.CITE </w:instrText>
      </w:r>
      <w:r w:rsidR="00F3618E" w:rsidRPr="008B420F">
        <w:rPr>
          <w:rFonts w:ascii="Book Antiqua" w:hAnsi="Book Antiqua"/>
          <w:sz w:val="24"/>
          <w:szCs w:val="24"/>
        </w:rPr>
        <w:fldChar w:fldCharType="begin">
          <w:fldData xml:space="preserve">PEVuZE5vdGU+PENpdGU+PEF1dGhvcj5LYW5kYTwvQXV0aG9yPjxZZWFyPjIwMTE8L1llYXI+PFJl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</w:fldData>
        </w:fldChar>
      </w:r>
      <w:r w:rsidR="00F3618E" w:rsidRPr="008B420F">
        <w:rPr>
          <w:rFonts w:ascii="Book Antiqua" w:hAnsi="Book Antiqua"/>
          <w:sz w:val="24"/>
          <w:szCs w:val="24"/>
        </w:rPr>
        <w:instrText xml:space="preserve"> ADDIN EN.CITE.DATA </w:instrText>
      </w:r>
      <w:r w:rsidR="00F3618E" w:rsidRPr="008B420F">
        <w:rPr>
          <w:rFonts w:ascii="Book Antiqua" w:hAnsi="Book Antiqua"/>
          <w:sz w:val="24"/>
          <w:szCs w:val="24"/>
        </w:rPr>
      </w:r>
      <w:r w:rsidR="00F3618E" w:rsidRPr="008B420F">
        <w:rPr>
          <w:rFonts w:ascii="Book Antiqua" w:hAnsi="Book Antiqua"/>
          <w:sz w:val="24"/>
          <w:szCs w:val="24"/>
        </w:rPr>
        <w:fldChar w:fldCharType="end"/>
      </w:r>
      <w:r w:rsidR="00F3618E" w:rsidRPr="008B420F">
        <w:rPr>
          <w:rFonts w:ascii="Book Antiqua" w:hAnsi="Book Antiqua"/>
          <w:sz w:val="24"/>
          <w:szCs w:val="24"/>
        </w:rPr>
      </w:r>
      <w:r w:rsidR="00F3618E" w:rsidRPr="008B420F">
        <w:rPr>
          <w:rFonts w:ascii="Book Antiqua" w:hAnsi="Book Antiqua"/>
          <w:sz w:val="24"/>
          <w:szCs w:val="24"/>
        </w:rPr>
        <w:fldChar w:fldCharType="separate"/>
      </w:r>
      <w:r w:rsidR="00392757" w:rsidRPr="008B420F">
        <w:rPr>
          <w:rFonts w:ascii="Book Antiqua" w:hAnsi="Book Antiqua"/>
          <w:noProof/>
          <w:sz w:val="24"/>
          <w:szCs w:val="24"/>
          <w:vertAlign w:val="superscript"/>
        </w:rPr>
        <w:t>[7,8,</w:t>
      </w:r>
      <w:r w:rsidR="00F3618E" w:rsidRPr="008B420F">
        <w:rPr>
          <w:rFonts w:ascii="Book Antiqua" w:hAnsi="Book Antiqua"/>
          <w:noProof/>
          <w:sz w:val="24"/>
          <w:szCs w:val="24"/>
          <w:vertAlign w:val="superscript"/>
        </w:rPr>
        <w:t>15]</w:t>
      </w:r>
      <w:r w:rsidR="00F3618E" w:rsidRPr="008B420F">
        <w:rPr>
          <w:rFonts w:ascii="Book Antiqua" w:hAnsi="Book Antiqua"/>
          <w:sz w:val="24"/>
          <w:szCs w:val="24"/>
        </w:rPr>
        <w:fldChar w:fldCharType="end"/>
      </w:r>
      <w:r w:rsidRPr="008B420F">
        <w:rPr>
          <w:rFonts w:ascii="Book Antiqua" w:hAnsi="Book Antiqua"/>
          <w:sz w:val="24"/>
          <w:szCs w:val="24"/>
        </w:rPr>
        <w:t>.</w:t>
      </w:r>
    </w:p>
    <w:p w14:paraId="41A2C186" w14:textId="77777777" w:rsidR="00765FCF" w:rsidRPr="008B420F" w:rsidRDefault="00765FCF" w:rsidP="00524F6B">
      <w:pPr>
        <w:snapToGrid w:val="0"/>
        <w:spacing w:line="360" w:lineRule="auto"/>
        <w:rPr>
          <w:rFonts w:ascii="Book Antiqua" w:hAnsi="Book Antiqua"/>
          <w:sz w:val="24"/>
          <w:szCs w:val="24"/>
        </w:rPr>
      </w:pPr>
    </w:p>
    <w:p w14:paraId="1BE7065A" w14:textId="77777777" w:rsidR="00765FCF" w:rsidRPr="008B420F" w:rsidRDefault="005C60A7" w:rsidP="00524F6B">
      <w:pPr>
        <w:snapToGrid w:val="0"/>
        <w:spacing w:line="360" w:lineRule="auto"/>
        <w:rPr>
          <w:rFonts w:ascii="Book Antiqua" w:hAnsi="Book Antiqua"/>
          <w:b/>
          <w:i/>
          <w:sz w:val="24"/>
          <w:szCs w:val="24"/>
        </w:rPr>
      </w:pPr>
      <w:r w:rsidRPr="008B420F">
        <w:rPr>
          <w:rFonts w:ascii="Book Antiqua" w:hAnsi="Book Antiqua"/>
          <w:b/>
          <w:i/>
          <w:sz w:val="24"/>
          <w:szCs w:val="24"/>
        </w:rPr>
        <w:t>Subgroup analyses</w:t>
      </w:r>
    </w:p>
    <w:p w14:paraId="08EB67EA" w14:textId="1C7DF911" w:rsidR="00765FCF" w:rsidRPr="008B420F" w:rsidRDefault="005C60A7" w:rsidP="00524F6B">
      <w:pPr>
        <w:snapToGrid w:val="0"/>
        <w:spacing w:line="360" w:lineRule="auto"/>
        <w:rPr>
          <w:rFonts w:ascii="Book Antiqua" w:hAnsi="Book Antiqua"/>
          <w:sz w:val="24"/>
          <w:szCs w:val="24"/>
        </w:rPr>
      </w:pPr>
      <w:r w:rsidRPr="008B420F">
        <w:rPr>
          <w:rFonts w:ascii="Book Antiqua" w:hAnsi="Book Antiqua"/>
          <w:sz w:val="24"/>
          <w:szCs w:val="24"/>
        </w:rPr>
        <w:lastRenderedPageBreak/>
        <w:t>Subgroup analyses according to age, body mass index (BMI), operative procedure and clinical disease stage were performed to evaluate the correlations between the selected predictive factors and the incidence of clinical</w:t>
      </w:r>
      <w:r w:rsidR="008B43D9" w:rsidRPr="008B420F">
        <w:rPr>
          <w:rFonts w:ascii="Book Antiqua" w:hAnsi="Book Antiqua"/>
          <w:sz w:val="24"/>
          <w:szCs w:val="24"/>
        </w:rPr>
        <w:t xml:space="preserve">ly </w:t>
      </w:r>
      <w:r w:rsidRPr="008B420F">
        <w:rPr>
          <w:rFonts w:ascii="Book Antiqua" w:hAnsi="Book Antiqua"/>
          <w:sz w:val="24"/>
          <w:szCs w:val="24"/>
        </w:rPr>
        <w:t>relevant postoperative complications.</w:t>
      </w:r>
    </w:p>
    <w:p w14:paraId="49FE3ED8" w14:textId="77777777" w:rsidR="00765FCF" w:rsidRPr="008B420F" w:rsidRDefault="00765FCF" w:rsidP="00524F6B">
      <w:pPr>
        <w:snapToGrid w:val="0"/>
        <w:spacing w:line="360" w:lineRule="auto"/>
        <w:rPr>
          <w:rFonts w:ascii="Book Antiqua" w:hAnsi="Book Antiqua"/>
          <w:sz w:val="24"/>
          <w:szCs w:val="24"/>
        </w:rPr>
      </w:pPr>
    </w:p>
    <w:p w14:paraId="39BDBF35" w14:textId="77777777" w:rsidR="00765FCF" w:rsidRPr="008B420F" w:rsidRDefault="005C60A7" w:rsidP="00524F6B">
      <w:pPr>
        <w:snapToGrid w:val="0"/>
        <w:spacing w:line="360" w:lineRule="auto"/>
        <w:rPr>
          <w:rFonts w:ascii="Book Antiqua" w:hAnsi="Book Antiqua"/>
          <w:b/>
          <w:i/>
          <w:sz w:val="24"/>
          <w:szCs w:val="24"/>
        </w:rPr>
      </w:pPr>
      <w:r w:rsidRPr="008B420F">
        <w:rPr>
          <w:rFonts w:ascii="Book Antiqua" w:hAnsi="Book Antiqua"/>
          <w:b/>
          <w:i/>
          <w:sz w:val="24"/>
          <w:szCs w:val="24"/>
        </w:rPr>
        <w:t>Statistical analysis</w:t>
      </w:r>
    </w:p>
    <w:p w14:paraId="3F5D2CD2" w14:textId="1C5DB328" w:rsidR="00765FCF" w:rsidRPr="008B420F" w:rsidRDefault="005C60A7" w:rsidP="00524F6B">
      <w:pPr>
        <w:snapToGrid w:val="0"/>
        <w:spacing w:line="360" w:lineRule="auto"/>
        <w:rPr>
          <w:rFonts w:ascii="Book Antiqua" w:hAnsi="Book Antiqua"/>
          <w:sz w:val="24"/>
          <w:szCs w:val="24"/>
        </w:rPr>
      </w:pPr>
      <w:r w:rsidRPr="008B420F">
        <w:rPr>
          <w:rFonts w:ascii="Book Antiqua" w:hAnsi="Book Antiqua"/>
          <w:sz w:val="24"/>
          <w:szCs w:val="24"/>
        </w:rPr>
        <w:t xml:space="preserve">A receiver operating characteristic (ROC) curve analysis was employed to calculate the area under the curve (AUC) and the sensitivity and specificity of the indicated variables to predict postoperative complications. The optimal cutoff value was determined using the </w:t>
      </w:r>
      <w:proofErr w:type="spellStart"/>
      <w:r w:rsidRPr="008B420F">
        <w:rPr>
          <w:rFonts w:ascii="Book Antiqua" w:hAnsi="Book Antiqua"/>
          <w:sz w:val="24"/>
          <w:szCs w:val="24"/>
        </w:rPr>
        <w:t>Youden</w:t>
      </w:r>
      <w:proofErr w:type="spellEnd"/>
      <w:r w:rsidRPr="008B420F">
        <w:rPr>
          <w:rFonts w:ascii="Book Antiqua" w:hAnsi="Book Antiqua"/>
          <w:sz w:val="24"/>
          <w:szCs w:val="24"/>
        </w:rPr>
        <w:t xml:space="preserve"> index</w:t>
      </w:r>
      <w:r w:rsidR="00F3618E" w:rsidRPr="008B420F">
        <w:rPr>
          <w:rFonts w:ascii="Book Antiqua" w:hAnsi="Book Antiqua"/>
          <w:sz w:val="24"/>
          <w:szCs w:val="24"/>
        </w:rPr>
        <w:fldChar w:fldCharType="begin"/>
      </w:r>
      <w:r w:rsidR="00F3618E" w:rsidRPr="008B420F">
        <w:rPr>
          <w:rFonts w:ascii="Book Antiqua" w:hAnsi="Book Antiqua"/>
          <w:sz w:val="24"/>
          <w:szCs w:val="24"/>
        </w:rPr>
        <w:instrText xml:space="preserve"> ADDIN EN.CITE &lt;EndNote&gt;&lt;Cite&gt;&lt;Author&gt;Kanda&lt;/Author&gt;&lt;Year&gt;2015&lt;/Year&gt;&lt;RecNum&gt;1075&lt;/RecNum&gt;&lt;DisplayText&gt;&lt;style face="superscript"&gt;[16]&lt;/style&gt;&lt;/DisplayText&gt;&lt;record&gt;&lt;rec-number&gt;1075&lt;/rec-number&gt;&lt;foreign-keys&gt;&lt;key app="EN" db-id="52dazfp2oxwvppeeratxazv190fdvax9xvsf" timestamp="1448582107"&gt;1075&lt;/key&gt;&lt;/foreign-keys&gt;&lt;ref-type name="Journal Article"&gt;17&lt;/ref-type&gt;&lt;contributors&gt;&lt;authors&gt;&lt;author&gt;Kanda, M.&lt;/author&gt;&lt;author&gt;Murotani, K.&lt;/author&gt;&lt;author&gt;Kobayashi, D.&lt;/author&gt;&lt;author&gt;Tanaka, C.&lt;/author&gt;&lt;author&gt;Yamada, S.&lt;/author&gt;&lt;author&gt;Fujii, T.&lt;/author&gt;&lt;author&gt;Nakayama, G.&lt;/author&gt;&lt;author&gt;Sugimoto, H.&lt;/author&gt;&lt;author&gt;Koike, M.&lt;/author&gt;&lt;author&gt;Fujiwara, M.&lt;/author&gt;&lt;author&gt;Kodera, Y.&lt;/author&gt;&lt;/authors&gt;&lt;/contributors&gt;&lt;auth-address&gt;Department of Gastroenterological Surgery (Surgery II), Nagoya University Graduate School of Medicine, Nagoya, Japan. Electronic address: m-kanda@med.nagoya-u.ac.jp.&amp;#xD;Center for Clinical Research, Aichi Medical University, Nagakute, Japan.&amp;#xD;Department of Gastroenterological Surgery (Surgery II), Nagoya University Graduate School of Medicine, Nagoya, Japan.&lt;/auth-address&gt;&lt;titles&gt;&lt;title&gt;Postoperative adjuvant chemotherapy with S-1 alters recurrence patterns and prognostic factors among patients with stage II/III gastric cancer: A propensity score matching analysis&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1573-80&lt;/pages&gt;&lt;volume&gt;158&lt;/volume&gt;&lt;number&gt;6&lt;/number&gt;&lt;edition&gt;2015/06/30&lt;/edition&gt;&lt;dates&gt;&lt;year&gt;2015&lt;/year&gt;&lt;pub-dates&gt;&lt;date&gt;Dec&lt;/date&gt;&lt;/pub-dates&gt;&lt;/dates&gt;&lt;isbn&gt;0039-6060&lt;/isbn&gt;&lt;accession-num&gt;26120068&lt;/accession-num&gt;&lt;urls&gt;&lt;/urls&gt;&lt;electronic-resource-num&gt;10.1016/j.surg.2015.05.017&lt;/electronic-resource-num&gt;&lt;remote-database-provider&gt;NLM&lt;/remote-database-provider&gt;&lt;language&gt;eng&lt;/language&gt;&lt;/record&gt;&lt;/Cite&gt;&lt;/EndNote&gt;</w:instrText>
      </w:r>
      <w:r w:rsidR="00F3618E" w:rsidRPr="008B420F">
        <w:rPr>
          <w:rFonts w:ascii="Book Antiqua" w:hAnsi="Book Antiqua"/>
          <w:sz w:val="24"/>
          <w:szCs w:val="24"/>
        </w:rPr>
        <w:fldChar w:fldCharType="separate"/>
      </w:r>
      <w:r w:rsidR="00F3618E" w:rsidRPr="008B420F">
        <w:rPr>
          <w:rFonts w:ascii="Book Antiqua" w:hAnsi="Book Antiqua"/>
          <w:noProof/>
          <w:sz w:val="24"/>
          <w:szCs w:val="24"/>
          <w:vertAlign w:val="superscript"/>
        </w:rPr>
        <w:t>[16]</w:t>
      </w:r>
      <w:r w:rsidR="00F3618E" w:rsidRPr="008B420F">
        <w:rPr>
          <w:rFonts w:ascii="Book Antiqua" w:hAnsi="Book Antiqua"/>
          <w:sz w:val="24"/>
          <w:szCs w:val="24"/>
        </w:rPr>
        <w:fldChar w:fldCharType="end"/>
      </w:r>
      <w:r w:rsidRPr="008B420F">
        <w:rPr>
          <w:rFonts w:ascii="Book Antiqua" w:hAnsi="Book Antiqua"/>
          <w:sz w:val="24"/>
          <w:szCs w:val="24"/>
        </w:rPr>
        <w:t xml:space="preserve">. The qualitative </w:t>
      </w:r>
      <w:r w:rsidRPr="008B420F">
        <w:rPr>
          <w:rFonts w:ascii="Book Antiqua" w:hAnsi="Book Antiqua"/>
          <w:i/>
          <w:sz w:val="24"/>
          <w:szCs w:val="24"/>
        </w:rPr>
        <w:t>χ</w:t>
      </w:r>
      <w:r w:rsidRPr="008B420F">
        <w:rPr>
          <w:rFonts w:ascii="Book Antiqua" w:hAnsi="Book Antiqua"/>
          <w:i/>
          <w:sz w:val="24"/>
          <w:szCs w:val="24"/>
          <w:vertAlign w:val="superscript"/>
        </w:rPr>
        <w:t>2</w:t>
      </w:r>
      <w:r w:rsidRPr="008B420F">
        <w:rPr>
          <w:rFonts w:ascii="Book Antiqua" w:hAnsi="Book Antiqua"/>
          <w:sz w:val="24"/>
          <w:szCs w:val="24"/>
        </w:rPr>
        <w:t xml:space="preserve"> test and quantitative Mann-Whitney test were used to compare the two groups. Multivariable analysis was performed to identify independent risk factors for postoperative complications using binomial logistic analysis, and variables with a value of </w:t>
      </w:r>
      <w:r w:rsidRPr="008B420F">
        <w:rPr>
          <w:rFonts w:ascii="Book Antiqua" w:hAnsi="Book Antiqua"/>
          <w:i/>
          <w:sz w:val="24"/>
          <w:szCs w:val="24"/>
        </w:rPr>
        <w:t>P</w:t>
      </w:r>
      <w:r w:rsidRPr="008B420F">
        <w:rPr>
          <w:rFonts w:ascii="Book Antiqua" w:hAnsi="Book Antiqua"/>
          <w:sz w:val="24"/>
          <w:szCs w:val="24"/>
        </w:rPr>
        <w:t xml:space="preserve"> &lt; 0.05 were included as covariates in the final model. All statistical analyses were performed using JMP 10 software (SAS Institute Inc., NC, </w:t>
      </w:r>
      <w:proofErr w:type="gramStart"/>
      <w:r w:rsidRPr="008B420F">
        <w:rPr>
          <w:rFonts w:ascii="Book Antiqua" w:hAnsi="Book Antiqua"/>
          <w:sz w:val="24"/>
          <w:szCs w:val="24"/>
        </w:rPr>
        <w:t>U</w:t>
      </w:r>
      <w:r w:rsidR="00392757" w:rsidRPr="008B420F">
        <w:rPr>
          <w:rFonts w:ascii="Book Antiqua" w:eastAsia="SimSun" w:hAnsi="Book Antiqua"/>
          <w:sz w:val="24"/>
          <w:szCs w:val="24"/>
          <w:lang w:eastAsia="zh-CN"/>
        </w:rPr>
        <w:t>nited</w:t>
      </w:r>
      <w:proofErr w:type="gramEnd"/>
      <w:r w:rsidR="00392757" w:rsidRPr="008B420F">
        <w:rPr>
          <w:rFonts w:ascii="Book Antiqua" w:eastAsia="SimSun" w:hAnsi="Book Antiqua"/>
          <w:sz w:val="24"/>
          <w:szCs w:val="24"/>
          <w:lang w:eastAsia="zh-CN"/>
        </w:rPr>
        <w:t xml:space="preserve"> States</w:t>
      </w:r>
      <w:r w:rsidRPr="008B420F">
        <w:rPr>
          <w:rFonts w:ascii="Book Antiqua" w:hAnsi="Book Antiqua"/>
          <w:sz w:val="24"/>
          <w:szCs w:val="24"/>
        </w:rPr>
        <w:t xml:space="preserve">). A statistically significant difference was indicated by a </w:t>
      </w:r>
      <w:r w:rsidRPr="008B420F">
        <w:rPr>
          <w:rFonts w:ascii="Book Antiqua" w:hAnsi="Book Antiqua"/>
          <w:i/>
          <w:sz w:val="24"/>
          <w:szCs w:val="24"/>
        </w:rPr>
        <w:t>P</w:t>
      </w:r>
      <w:r w:rsidRPr="008B420F">
        <w:rPr>
          <w:rFonts w:ascii="Book Antiqua" w:hAnsi="Book Antiqua"/>
          <w:sz w:val="24"/>
          <w:szCs w:val="24"/>
        </w:rPr>
        <w:t>-value &lt; 0.05.</w:t>
      </w:r>
    </w:p>
    <w:p w14:paraId="748D4296" w14:textId="77777777" w:rsidR="00765FCF" w:rsidRPr="008B420F" w:rsidRDefault="00765FCF" w:rsidP="00524F6B">
      <w:pPr>
        <w:snapToGrid w:val="0"/>
        <w:spacing w:line="360" w:lineRule="auto"/>
        <w:rPr>
          <w:rFonts w:ascii="Book Antiqua" w:hAnsi="Book Antiqua"/>
          <w:sz w:val="24"/>
          <w:szCs w:val="24"/>
        </w:rPr>
      </w:pPr>
    </w:p>
    <w:p w14:paraId="6A406D93" w14:textId="77777777" w:rsidR="00765FCF" w:rsidRPr="008B420F" w:rsidRDefault="005C60A7" w:rsidP="00524F6B">
      <w:pPr>
        <w:snapToGrid w:val="0"/>
        <w:spacing w:line="360" w:lineRule="auto"/>
        <w:rPr>
          <w:rFonts w:ascii="Book Antiqua" w:hAnsi="Book Antiqua"/>
          <w:b/>
          <w:sz w:val="24"/>
          <w:szCs w:val="24"/>
        </w:rPr>
      </w:pPr>
      <w:r w:rsidRPr="008B420F">
        <w:rPr>
          <w:rFonts w:ascii="Book Antiqua" w:hAnsi="Book Antiqua"/>
          <w:b/>
          <w:sz w:val="24"/>
          <w:szCs w:val="24"/>
        </w:rPr>
        <w:t>RESULTS</w:t>
      </w:r>
    </w:p>
    <w:p w14:paraId="44B88E9F" w14:textId="77777777" w:rsidR="00765FCF" w:rsidRPr="008B420F" w:rsidRDefault="005C60A7" w:rsidP="00524F6B">
      <w:pPr>
        <w:snapToGrid w:val="0"/>
        <w:spacing w:line="360" w:lineRule="auto"/>
        <w:rPr>
          <w:rFonts w:ascii="Book Antiqua" w:hAnsi="Book Antiqua"/>
          <w:b/>
          <w:i/>
          <w:sz w:val="24"/>
          <w:szCs w:val="24"/>
        </w:rPr>
      </w:pPr>
      <w:r w:rsidRPr="008B420F">
        <w:rPr>
          <w:rFonts w:ascii="Book Antiqua" w:hAnsi="Book Antiqua"/>
          <w:b/>
          <w:i/>
          <w:sz w:val="24"/>
          <w:szCs w:val="24"/>
        </w:rPr>
        <w:t>Patient characteristics</w:t>
      </w:r>
    </w:p>
    <w:p w14:paraId="77444B04" w14:textId="64612A29" w:rsidR="00765FCF" w:rsidRPr="008B420F" w:rsidRDefault="005C60A7" w:rsidP="00524F6B">
      <w:pPr>
        <w:snapToGrid w:val="0"/>
        <w:spacing w:line="360" w:lineRule="auto"/>
        <w:rPr>
          <w:rFonts w:ascii="Book Antiqua" w:hAnsi="Book Antiqua"/>
          <w:sz w:val="24"/>
          <w:szCs w:val="24"/>
        </w:rPr>
      </w:pPr>
      <w:r w:rsidRPr="008B420F">
        <w:rPr>
          <w:rFonts w:ascii="Book Antiqua" w:hAnsi="Book Antiqua"/>
          <w:sz w:val="24"/>
          <w:szCs w:val="24"/>
        </w:rPr>
        <w:t>The demographic and preoperative characteristics of the 312 patients are presented in Table 1. The median age was 66 years, and the male-to female ratio was 233:79. With respect to preoperative staging, 98, 71, 69, 55, 14 and 5 patients were classified as clinical TNM stages IB, IIA, IIB, IIIA, IIIB and IIIC, respectively.</w:t>
      </w:r>
    </w:p>
    <w:p w14:paraId="11FECFD1" w14:textId="77777777" w:rsidR="00765FCF" w:rsidRPr="008B420F" w:rsidRDefault="00765FCF" w:rsidP="00524F6B">
      <w:pPr>
        <w:snapToGrid w:val="0"/>
        <w:spacing w:line="360" w:lineRule="auto"/>
        <w:rPr>
          <w:rFonts w:ascii="Book Antiqua" w:hAnsi="Book Antiqua"/>
          <w:sz w:val="24"/>
          <w:szCs w:val="24"/>
        </w:rPr>
      </w:pPr>
    </w:p>
    <w:p w14:paraId="77774609" w14:textId="77777777" w:rsidR="00765FCF" w:rsidRPr="008B420F" w:rsidRDefault="005C60A7" w:rsidP="00524F6B">
      <w:pPr>
        <w:snapToGrid w:val="0"/>
        <w:spacing w:line="360" w:lineRule="auto"/>
        <w:rPr>
          <w:rFonts w:ascii="Book Antiqua" w:hAnsi="Book Antiqua"/>
          <w:b/>
          <w:i/>
          <w:sz w:val="24"/>
          <w:szCs w:val="24"/>
        </w:rPr>
      </w:pPr>
      <w:r w:rsidRPr="008B420F">
        <w:rPr>
          <w:rFonts w:ascii="Book Antiqua" w:hAnsi="Book Antiqua"/>
          <w:b/>
          <w:i/>
          <w:sz w:val="24"/>
          <w:szCs w:val="24"/>
        </w:rPr>
        <w:t>Comparison of predictive values among the candidate parameters</w:t>
      </w:r>
    </w:p>
    <w:p w14:paraId="35C6C18E" w14:textId="4688ACED" w:rsidR="00765FCF" w:rsidRPr="008B420F" w:rsidRDefault="005C60A7" w:rsidP="00524F6B">
      <w:pPr>
        <w:snapToGrid w:val="0"/>
        <w:spacing w:line="360" w:lineRule="auto"/>
        <w:rPr>
          <w:rFonts w:ascii="Book Antiqua" w:hAnsi="Book Antiqua"/>
          <w:sz w:val="24"/>
          <w:szCs w:val="24"/>
        </w:rPr>
      </w:pPr>
      <w:r w:rsidRPr="008B420F">
        <w:rPr>
          <w:rFonts w:ascii="Book Antiqua" w:hAnsi="Book Antiqua"/>
          <w:sz w:val="24"/>
          <w:szCs w:val="24"/>
        </w:rPr>
        <w:t xml:space="preserve">In total, 66 patients (21.1%) had grade II or higher postoperative complications. In terms of the types of complications, the cumulative numbers of patients who experienced anastomotic leakage, leakage of pancreatic fluids, intraabdominal abscess and bowel obstruction were 20 (6.4%), 12 (3.8%), 19 (6.1%) and 6 (1.9%), respectively. When the AUC value, which indicates the power to predict postoperative complications, of the 21 parameters was analyzed, the PLR demonstrated the highest AUC value (0.639) (Figure 1A). This value was greater than </w:t>
      </w:r>
      <w:r w:rsidR="006D2007" w:rsidRPr="008B420F">
        <w:rPr>
          <w:rFonts w:ascii="Book Antiqua" w:hAnsi="Book Antiqua"/>
          <w:sz w:val="24"/>
          <w:szCs w:val="24"/>
        </w:rPr>
        <w:t xml:space="preserve">the values </w:t>
      </w:r>
      <w:r w:rsidRPr="008B420F">
        <w:rPr>
          <w:rFonts w:ascii="Book Antiqua" w:hAnsi="Book Antiqua"/>
          <w:sz w:val="24"/>
          <w:szCs w:val="24"/>
        </w:rPr>
        <w:t xml:space="preserve">of the PLR components TLC (AUC 0.563) and platelet count (AUC 0.615) (Figure 1B). The optimal cutoff value for predicting </w:t>
      </w:r>
      <w:r w:rsidRPr="008B420F">
        <w:rPr>
          <w:rFonts w:ascii="Book Antiqua" w:hAnsi="Book Antiqua"/>
          <w:sz w:val="24"/>
          <w:szCs w:val="24"/>
        </w:rPr>
        <w:lastRenderedPageBreak/>
        <w:t xml:space="preserve">complications using the PLR was set at 0.71 (sensitivity = 70%, specificity = 56%) (Figure 1B). </w:t>
      </w:r>
      <w:r w:rsidR="003862BB" w:rsidRPr="008B420F">
        <w:rPr>
          <w:rFonts w:ascii="Book Antiqua" w:hAnsi="Book Antiqua"/>
          <w:sz w:val="24"/>
          <w:szCs w:val="24"/>
        </w:rPr>
        <w:t xml:space="preserve">The AUC values of </w:t>
      </w:r>
      <w:r w:rsidR="0070299C" w:rsidRPr="008B420F">
        <w:rPr>
          <w:rFonts w:ascii="Book Antiqua" w:hAnsi="Book Antiqua"/>
          <w:sz w:val="24"/>
          <w:szCs w:val="24"/>
        </w:rPr>
        <w:t xml:space="preserve">NLR, PNR, </w:t>
      </w:r>
      <w:r w:rsidR="003862BB" w:rsidRPr="008B420F">
        <w:rPr>
          <w:rFonts w:ascii="Book Antiqua" w:hAnsi="Book Antiqua"/>
          <w:sz w:val="24"/>
          <w:szCs w:val="24"/>
        </w:rPr>
        <w:t xml:space="preserve">PNI </w:t>
      </w:r>
      <w:r w:rsidR="0070299C" w:rsidRPr="008B420F">
        <w:rPr>
          <w:rFonts w:ascii="Book Antiqua" w:hAnsi="Book Antiqua"/>
          <w:sz w:val="24"/>
          <w:szCs w:val="24"/>
        </w:rPr>
        <w:t xml:space="preserve">and GPS </w:t>
      </w:r>
      <w:r w:rsidR="003862BB" w:rsidRPr="008B420F">
        <w:rPr>
          <w:rFonts w:ascii="Book Antiqua" w:hAnsi="Book Antiqua"/>
          <w:sz w:val="24"/>
          <w:szCs w:val="24"/>
        </w:rPr>
        <w:t xml:space="preserve">were 0.566 (cutoff </w:t>
      </w:r>
      <w:r w:rsidR="0070299C" w:rsidRPr="008B420F">
        <w:rPr>
          <w:rFonts w:ascii="Book Antiqua" w:hAnsi="Book Antiqua"/>
          <w:sz w:val="24"/>
          <w:szCs w:val="24"/>
        </w:rPr>
        <w:t>= 3.06</w:t>
      </w:r>
      <w:r w:rsidR="003862BB" w:rsidRPr="008B420F">
        <w:rPr>
          <w:rFonts w:ascii="Book Antiqua" w:hAnsi="Book Antiqua"/>
          <w:sz w:val="24"/>
          <w:szCs w:val="24"/>
        </w:rPr>
        <w:t xml:space="preserve">), </w:t>
      </w:r>
      <w:r w:rsidR="0070299C" w:rsidRPr="008B420F">
        <w:rPr>
          <w:rFonts w:ascii="Book Antiqua" w:hAnsi="Book Antiqua"/>
          <w:sz w:val="24"/>
          <w:szCs w:val="24"/>
        </w:rPr>
        <w:t xml:space="preserve">0.574 (cutoff = 1.36), </w:t>
      </w:r>
      <w:r w:rsidR="003862BB" w:rsidRPr="008B420F">
        <w:rPr>
          <w:rFonts w:ascii="Book Antiqua" w:hAnsi="Book Antiqua"/>
          <w:sz w:val="24"/>
          <w:szCs w:val="24"/>
        </w:rPr>
        <w:t xml:space="preserve">0.608 (cutoff </w:t>
      </w:r>
      <w:r w:rsidR="0070299C" w:rsidRPr="008B420F">
        <w:rPr>
          <w:rFonts w:ascii="Book Antiqua" w:hAnsi="Book Antiqua"/>
          <w:sz w:val="24"/>
          <w:szCs w:val="24"/>
        </w:rPr>
        <w:t>= 47.0) and 0.582 (cutoff = 1), respectively (Figure 1A).</w:t>
      </w:r>
    </w:p>
    <w:p w14:paraId="24FC28D9" w14:textId="77777777" w:rsidR="00765FCF" w:rsidRPr="008B420F" w:rsidRDefault="00765FCF" w:rsidP="00524F6B">
      <w:pPr>
        <w:snapToGrid w:val="0"/>
        <w:spacing w:line="360" w:lineRule="auto"/>
        <w:rPr>
          <w:rFonts w:ascii="Book Antiqua" w:hAnsi="Book Antiqua"/>
          <w:sz w:val="24"/>
          <w:szCs w:val="24"/>
        </w:rPr>
      </w:pPr>
    </w:p>
    <w:p w14:paraId="78B7D283" w14:textId="77777777" w:rsidR="00765FCF" w:rsidRPr="008B420F" w:rsidRDefault="005C60A7" w:rsidP="00524F6B">
      <w:pPr>
        <w:snapToGrid w:val="0"/>
        <w:spacing w:line="360" w:lineRule="auto"/>
        <w:rPr>
          <w:rFonts w:ascii="Book Antiqua" w:hAnsi="Book Antiqua"/>
          <w:b/>
          <w:i/>
          <w:sz w:val="24"/>
          <w:szCs w:val="24"/>
        </w:rPr>
      </w:pPr>
      <w:r w:rsidRPr="008B420F">
        <w:rPr>
          <w:rFonts w:ascii="Book Antiqua" w:hAnsi="Book Antiqua"/>
          <w:b/>
          <w:i/>
          <w:sz w:val="24"/>
          <w:szCs w:val="24"/>
        </w:rPr>
        <w:t>Predictive value of the PLR</w:t>
      </w:r>
    </w:p>
    <w:p w14:paraId="3F13E8F2" w14:textId="1F7E329D" w:rsidR="00765FCF" w:rsidRPr="008B420F" w:rsidRDefault="005C60A7" w:rsidP="00392757">
      <w:pPr>
        <w:snapToGrid w:val="0"/>
        <w:spacing w:line="360" w:lineRule="auto"/>
        <w:rPr>
          <w:rFonts w:ascii="Book Antiqua" w:hAnsi="Book Antiqua"/>
          <w:sz w:val="24"/>
          <w:szCs w:val="24"/>
        </w:rPr>
      </w:pPr>
      <w:r w:rsidRPr="008B420F">
        <w:rPr>
          <w:rFonts w:ascii="Book Antiqua" w:hAnsi="Book Antiqua"/>
          <w:sz w:val="24"/>
          <w:szCs w:val="24"/>
        </w:rPr>
        <w:t>The median PLR was 0.71 (range 0.23-3.97), which is identical to the proposed cutoff. Using the cutoff indicated by the ROC curve analysis, we further evaluated the clinical significance of the PLR. Patients were categorized into two groups, the high (n = 158) and low (</w:t>
      </w:r>
      <w:r w:rsidRPr="008B420F">
        <w:rPr>
          <w:rFonts w:ascii="Book Antiqua" w:hAnsi="Book Antiqua"/>
          <w:i/>
          <w:sz w:val="24"/>
          <w:szCs w:val="24"/>
        </w:rPr>
        <w:t>n</w:t>
      </w:r>
      <w:r w:rsidRPr="008B420F">
        <w:rPr>
          <w:rFonts w:ascii="Book Antiqua" w:hAnsi="Book Antiqua"/>
          <w:sz w:val="24"/>
          <w:szCs w:val="24"/>
        </w:rPr>
        <w:t xml:space="preserve"> = 154) PLR groups, using a PLR cutoff of 0.71. Compared to the high PLR group, patients in the low PLR group were associated with increased prevalence of pulmonary comorbidities, larger macroscopic tumor size and more frequent postoperative complications (Table 2). However, no significant differences were observed between the two groups regarding age, sex, preoperative BMI, clinical stage, type of gastrectomy, operative time, intraoperative blood loss and number of dissected lymph nodes (Table 2). In the univariate analysis, the odds ratio of a low PLR for postoperative complications was 2.94 (95%</w:t>
      </w:r>
      <w:r w:rsidR="00392757" w:rsidRPr="008B420F">
        <w:rPr>
          <w:rFonts w:ascii="Book Antiqua" w:eastAsia="SimSun" w:hAnsi="Book Antiqua"/>
          <w:sz w:val="24"/>
          <w:szCs w:val="24"/>
          <w:lang w:eastAsia="zh-CN"/>
        </w:rPr>
        <w:t>CI:</w:t>
      </w:r>
      <w:r w:rsidRPr="008B420F">
        <w:rPr>
          <w:rFonts w:ascii="Book Antiqua" w:hAnsi="Book Antiqua"/>
          <w:sz w:val="24"/>
          <w:szCs w:val="24"/>
        </w:rPr>
        <w:t xml:space="preserve"> 1.66</w:t>
      </w:r>
      <w:r w:rsidR="00392757" w:rsidRPr="008B420F">
        <w:rPr>
          <w:rFonts w:ascii="Book Antiqua" w:eastAsia="SimSun" w:hAnsi="Book Antiqua"/>
          <w:sz w:val="24"/>
          <w:szCs w:val="24"/>
          <w:lang w:eastAsia="zh-CN"/>
        </w:rPr>
        <w:t>-</w:t>
      </w:r>
      <w:r w:rsidRPr="008B420F">
        <w:rPr>
          <w:rFonts w:ascii="Book Antiqua" w:hAnsi="Book Antiqua"/>
          <w:sz w:val="24"/>
          <w:szCs w:val="24"/>
        </w:rPr>
        <w:t xml:space="preserve">5.35, </w:t>
      </w:r>
      <w:r w:rsidRPr="008B420F">
        <w:rPr>
          <w:rFonts w:ascii="Book Antiqua" w:hAnsi="Book Antiqua"/>
          <w:i/>
          <w:sz w:val="24"/>
          <w:szCs w:val="24"/>
        </w:rPr>
        <w:t>P</w:t>
      </w:r>
      <w:r w:rsidRPr="008B420F">
        <w:rPr>
          <w:rFonts w:ascii="Book Antiqua" w:hAnsi="Book Antiqua"/>
          <w:sz w:val="24"/>
          <w:szCs w:val="24"/>
        </w:rPr>
        <w:t xml:space="preserve"> &lt; 0.001; Table 3). We next conducted a multivaria</w:t>
      </w:r>
      <w:r w:rsidR="00E53883" w:rsidRPr="008B420F">
        <w:rPr>
          <w:rFonts w:ascii="Book Antiqua" w:hAnsi="Book Antiqua"/>
          <w:sz w:val="24"/>
          <w:szCs w:val="24"/>
        </w:rPr>
        <w:t>ble</w:t>
      </w:r>
      <w:r w:rsidRPr="008B420F">
        <w:rPr>
          <w:rFonts w:ascii="Book Antiqua" w:hAnsi="Book Antiqua"/>
          <w:sz w:val="24"/>
          <w:szCs w:val="24"/>
        </w:rPr>
        <w:t xml:space="preserve"> binomial logistic analysis involving other potential risk factors determined before surgery and found that a low PLR was an independent risk factor for postoperative complications (odds ratio 3.32, 95%</w:t>
      </w:r>
      <w:r w:rsidR="00392757" w:rsidRPr="008B420F">
        <w:rPr>
          <w:rFonts w:ascii="Book Antiqua" w:eastAsia="SimSun" w:hAnsi="Book Antiqua"/>
          <w:sz w:val="24"/>
          <w:szCs w:val="24"/>
          <w:lang w:eastAsia="zh-CN"/>
        </w:rPr>
        <w:t>CI:</w:t>
      </w:r>
      <w:r w:rsidR="00392757" w:rsidRPr="008B420F">
        <w:rPr>
          <w:rFonts w:ascii="Book Antiqua" w:hAnsi="Book Antiqua"/>
          <w:sz w:val="24"/>
          <w:szCs w:val="24"/>
        </w:rPr>
        <w:t xml:space="preserve"> </w:t>
      </w:r>
      <w:r w:rsidRPr="008B420F">
        <w:rPr>
          <w:rFonts w:ascii="Book Antiqua" w:hAnsi="Book Antiqua"/>
          <w:sz w:val="24"/>
          <w:szCs w:val="24"/>
        </w:rPr>
        <w:t>1.82</w:t>
      </w:r>
      <w:r w:rsidR="00392757" w:rsidRPr="008B420F">
        <w:rPr>
          <w:rFonts w:ascii="Book Antiqua" w:eastAsia="SimSun" w:hAnsi="Book Antiqua"/>
          <w:sz w:val="24"/>
          <w:szCs w:val="24"/>
          <w:lang w:eastAsia="zh-CN"/>
        </w:rPr>
        <w:t>-</w:t>
      </w:r>
      <w:r w:rsidRPr="008B420F">
        <w:rPr>
          <w:rFonts w:ascii="Book Antiqua" w:hAnsi="Book Antiqua"/>
          <w:sz w:val="24"/>
          <w:szCs w:val="24"/>
        </w:rPr>
        <w:t xml:space="preserve">6.25, </w:t>
      </w:r>
      <w:r w:rsidRPr="008B420F">
        <w:rPr>
          <w:rFonts w:ascii="Book Antiqua" w:hAnsi="Book Antiqua"/>
          <w:i/>
          <w:sz w:val="24"/>
          <w:szCs w:val="24"/>
        </w:rPr>
        <w:t>P</w:t>
      </w:r>
      <w:r w:rsidRPr="008B420F">
        <w:rPr>
          <w:rFonts w:ascii="Book Antiqua" w:hAnsi="Book Antiqua"/>
          <w:sz w:val="24"/>
          <w:szCs w:val="24"/>
        </w:rPr>
        <w:t xml:space="preserve"> &lt; 0.001) along with male sex and total gastrectomy (Table 3). With respect to the types of complications, the </w:t>
      </w:r>
      <w:r w:rsidR="00E53883" w:rsidRPr="008B420F">
        <w:rPr>
          <w:rFonts w:ascii="Book Antiqua" w:hAnsi="Book Antiqua"/>
          <w:sz w:val="24"/>
          <w:szCs w:val="24"/>
        </w:rPr>
        <w:t>low</w:t>
      </w:r>
      <w:r w:rsidRPr="008B420F">
        <w:rPr>
          <w:rFonts w:ascii="Book Antiqua" w:hAnsi="Book Antiqua"/>
          <w:sz w:val="24"/>
          <w:szCs w:val="24"/>
        </w:rPr>
        <w:t xml:space="preserve"> PLR group exhibited an increased prevalence of anastomotic leakage, leakage of pancreatic fluids, intraabdominal abscess and bowel obstruction compared to the high PLR group. However, the differences were not statistically significant (Figure 2). </w:t>
      </w:r>
      <w:r w:rsidR="001479B6" w:rsidRPr="008B420F">
        <w:rPr>
          <w:rFonts w:ascii="Book Antiqua" w:hAnsi="Book Antiqua"/>
          <w:sz w:val="24"/>
          <w:szCs w:val="24"/>
        </w:rPr>
        <w:t>By</w:t>
      </w:r>
      <w:r w:rsidRPr="008B420F">
        <w:rPr>
          <w:rFonts w:ascii="Book Antiqua" w:hAnsi="Book Antiqua"/>
          <w:sz w:val="24"/>
          <w:szCs w:val="24"/>
        </w:rPr>
        <w:t xml:space="preserve"> contrast, the incidence of cardiopulmonary dysfunction was comparable between the two groups.</w:t>
      </w:r>
    </w:p>
    <w:p w14:paraId="79DC6167" w14:textId="77777777" w:rsidR="00765FCF" w:rsidRPr="008B420F" w:rsidRDefault="00765FCF" w:rsidP="00524F6B">
      <w:pPr>
        <w:snapToGrid w:val="0"/>
        <w:spacing w:line="360" w:lineRule="auto"/>
        <w:rPr>
          <w:rFonts w:ascii="Book Antiqua" w:hAnsi="Book Antiqua"/>
          <w:sz w:val="24"/>
          <w:szCs w:val="24"/>
        </w:rPr>
      </w:pPr>
    </w:p>
    <w:p w14:paraId="1691B64A" w14:textId="77777777" w:rsidR="00765FCF" w:rsidRPr="008B420F" w:rsidRDefault="005C60A7" w:rsidP="00524F6B">
      <w:pPr>
        <w:snapToGrid w:val="0"/>
        <w:spacing w:line="360" w:lineRule="auto"/>
        <w:rPr>
          <w:rFonts w:ascii="Book Antiqua" w:hAnsi="Book Antiqua"/>
          <w:b/>
          <w:i/>
          <w:sz w:val="24"/>
          <w:szCs w:val="24"/>
        </w:rPr>
      </w:pPr>
      <w:r w:rsidRPr="008B420F">
        <w:rPr>
          <w:rFonts w:ascii="Book Antiqua" w:hAnsi="Book Antiqua"/>
          <w:b/>
          <w:i/>
          <w:sz w:val="24"/>
          <w:szCs w:val="24"/>
        </w:rPr>
        <w:t>Subgroup analyses</w:t>
      </w:r>
    </w:p>
    <w:p w14:paraId="6F0AF0BF" w14:textId="686A874B" w:rsidR="00765FCF" w:rsidRPr="008B420F" w:rsidRDefault="005C60A7" w:rsidP="00524F6B">
      <w:pPr>
        <w:snapToGrid w:val="0"/>
        <w:spacing w:line="360" w:lineRule="auto"/>
        <w:rPr>
          <w:rFonts w:ascii="Book Antiqua" w:hAnsi="Book Antiqua"/>
          <w:sz w:val="24"/>
          <w:szCs w:val="24"/>
        </w:rPr>
      </w:pPr>
      <w:r w:rsidRPr="008B420F">
        <w:rPr>
          <w:rFonts w:ascii="Book Antiqua" w:hAnsi="Book Antiqua"/>
          <w:sz w:val="24"/>
          <w:szCs w:val="24"/>
        </w:rPr>
        <w:t>To further evaluate the clinical effect of the preoperative PLR on the postoperative course, subgroup analyses were conducted according to age (&lt; 65 years or ≥ 65 years), preoperative BMI (&lt; 22 or ≥ 22), operative procedure (distal or total gastrectomy) and clinical disease stage. The low PLR group exhibited an increased incidence of postoperative complications for all subgroup analyses (Figure 3).</w:t>
      </w:r>
    </w:p>
    <w:p w14:paraId="11C2D49D" w14:textId="77777777" w:rsidR="00765FCF" w:rsidRPr="008B420F" w:rsidRDefault="00765FCF" w:rsidP="00524F6B">
      <w:pPr>
        <w:snapToGrid w:val="0"/>
        <w:spacing w:line="360" w:lineRule="auto"/>
        <w:rPr>
          <w:rFonts w:ascii="Book Antiqua" w:hAnsi="Book Antiqua"/>
          <w:b/>
          <w:sz w:val="24"/>
          <w:szCs w:val="24"/>
        </w:rPr>
      </w:pPr>
    </w:p>
    <w:p w14:paraId="7A633D02" w14:textId="77777777" w:rsidR="00765FCF" w:rsidRPr="008B420F" w:rsidRDefault="005C60A7" w:rsidP="00524F6B">
      <w:pPr>
        <w:snapToGrid w:val="0"/>
        <w:spacing w:line="360" w:lineRule="auto"/>
        <w:rPr>
          <w:rFonts w:ascii="Book Antiqua" w:hAnsi="Book Antiqua"/>
          <w:b/>
          <w:sz w:val="24"/>
          <w:szCs w:val="24"/>
        </w:rPr>
      </w:pPr>
      <w:r w:rsidRPr="008B420F">
        <w:rPr>
          <w:rFonts w:ascii="Book Antiqua" w:hAnsi="Book Antiqua"/>
          <w:b/>
          <w:sz w:val="24"/>
          <w:szCs w:val="24"/>
        </w:rPr>
        <w:t>DISCUSSION</w:t>
      </w:r>
    </w:p>
    <w:p w14:paraId="4C287BD9" w14:textId="0DA536B7" w:rsidR="00765FCF" w:rsidRPr="008B420F" w:rsidRDefault="005C60A7" w:rsidP="00524F6B">
      <w:pPr>
        <w:snapToGrid w:val="0"/>
        <w:spacing w:line="360" w:lineRule="auto"/>
        <w:rPr>
          <w:rFonts w:ascii="Book Antiqua" w:hAnsi="Book Antiqua"/>
          <w:sz w:val="24"/>
          <w:szCs w:val="24"/>
        </w:rPr>
      </w:pPr>
      <w:r w:rsidRPr="008B420F">
        <w:rPr>
          <w:rFonts w:ascii="Book Antiqua" w:hAnsi="Book Antiqua"/>
          <w:sz w:val="24"/>
          <w:szCs w:val="24"/>
        </w:rPr>
        <w:t>The PLR, a combination of circulating platelet and lymphocyte counts, is a representative index of systemic inflammation</w:t>
      </w:r>
      <w:r w:rsidR="0080600C" w:rsidRPr="008B420F">
        <w:rPr>
          <w:rFonts w:ascii="Book Antiqua" w:hAnsi="Book Antiqua"/>
          <w:sz w:val="24"/>
          <w:szCs w:val="24"/>
        </w:rPr>
        <w:t xml:space="preserve"> and immune </w:t>
      </w:r>
      <w:proofErr w:type="gramStart"/>
      <w:r w:rsidR="0080600C" w:rsidRPr="008B420F">
        <w:rPr>
          <w:rFonts w:ascii="Book Antiqua" w:hAnsi="Book Antiqua"/>
          <w:sz w:val="24"/>
          <w:szCs w:val="24"/>
        </w:rPr>
        <w:t>status</w:t>
      </w:r>
      <w:proofErr w:type="gramEnd"/>
      <w:r w:rsidR="00F3618E" w:rsidRPr="008B420F">
        <w:rPr>
          <w:rFonts w:ascii="Book Antiqua" w:hAnsi="Book Antiqua"/>
          <w:sz w:val="24"/>
          <w:szCs w:val="24"/>
        </w:rPr>
        <w:fldChar w:fldCharType="begin">
          <w:fldData xml:space="preserve">PEVuZE5vdGU+PENpdGU+PEF1dGhvcj5aaG91PC9BdXRob3I+PFllYXI+MjAxNDwvWWVhcj48UmVj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PmUxMDExMTk8L3BhZ2VzPjx2b2x1bWU+OTwvdm9sdW1lPjxudW1iZXI+NjwvbnVtYmVyPjxlZGl0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</w:fldData>
        </w:fldChar>
      </w:r>
      <w:r w:rsidR="00F3618E" w:rsidRPr="008B420F">
        <w:rPr>
          <w:rFonts w:ascii="Book Antiqua" w:hAnsi="Book Antiqua"/>
          <w:sz w:val="24"/>
          <w:szCs w:val="24"/>
        </w:rPr>
        <w:instrText xml:space="preserve"> ADDIN EN.CITE </w:instrText>
      </w:r>
      <w:r w:rsidR="00F3618E" w:rsidRPr="008B420F">
        <w:rPr>
          <w:rFonts w:ascii="Book Antiqua" w:hAnsi="Book Antiqua"/>
          <w:sz w:val="24"/>
          <w:szCs w:val="24"/>
        </w:rPr>
        <w:fldChar w:fldCharType="begin">
          <w:fldData xml:space="preserve">PEVuZE5vdGU+PENpdGU+PEF1dGhvcj5aaG91PC9BdXRob3I+PFllYXI+MjAxNDwvWWVhcj48UmVj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PmUxMDExMTk8L3BhZ2VzPjx2b2x1bWU+OTwvdm9sdW1lPjxudW1iZXI+NjwvbnVtYmVyPjxlZGl0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</w:fldData>
        </w:fldChar>
      </w:r>
      <w:r w:rsidR="00F3618E" w:rsidRPr="008B420F">
        <w:rPr>
          <w:rFonts w:ascii="Book Antiqua" w:hAnsi="Book Antiqua"/>
          <w:sz w:val="24"/>
          <w:szCs w:val="24"/>
        </w:rPr>
        <w:instrText xml:space="preserve"> ADDIN EN.CITE.DATA </w:instrText>
      </w:r>
      <w:r w:rsidR="00F3618E" w:rsidRPr="008B420F">
        <w:rPr>
          <w:rFonts w:ascii="Book Antiqua" w:hAnsi="Book Antiqua"/>
          <w:sz w:val="24"/>
          <w:szCs w:val="24"/>
        </w:rPr>
      </w:r>
      <w:r w:rsidR="00F3618E" w:rsidRPr="008B420F">
        <w:rPr>
          <w:rFonts w:ascii="Book Antiqua" w:hAnsi="Book Antiqua"/>
          <w:sz w:val="24"/>
          <w:szCs w:val="24"/>
        </w:rPr>
        <w:fldChar w:fldCharType="end"/>
      </w:r>
      <w:r w:rsidR="00F3618E" w:rsidRPr="008B420F">
        <w:rPr>
          <w:rFonts w:ascii="Book Antiqua" w:hAnsi="Book Antiqua"/>
          <w:sz w:val="24"/>
          <w:szCs w:val="24"/>
        </w:rPr>
      </w:r>
      <w:r w:rsidR="00F3618E" w:rsidRPr="008B420F">
        <w:rPr>
          <w:rFonts w:ascii="Book Antiqua" w:hAnsi="Book Antiqua"/>
          <w:sz w:val="24"/>
          <w:szCs w:val="24"/>
        </w:rPr>
        <w:fldChar w:fldCharType="separate"/>
      </w:r>
      <w:r w:rsidR="00392757" w:rsidRPr="008B420F">
        <w:rPr>
          <w:rFonts w:ascii="Book Antiqua" w:hAnsi="Book Antiqua"/>
          <w:noProof/>
          <w:sz w:val="24"/>
          <w:szCs w:val="24"/>
          <w:vertAlign w:val="superscript"/>
        </w:rPr>
        <w:t>[9,</w:t>
      </w:r>
      <w:r w:rsidR="00F3618E" w:rsidRPr="008B420F">
        <w:rPr>
          <w:rFonts w:ascii="Book Antiqua" w:hAnsi="Book Antiqua"/>
          <w:noProof/>
          <w:sz w:val="24"/>
          <w:szCs w:val="24"/>
          <w:vertAlign w:val="superscript"/>
        </w:rPr>
        <w:t>17]</w:t>
      </w:r>
      <w:r w:rsidR="00F3618E" w:rsidRPr="008B420F">
        <w:rPr>
          <w:rFonts w:ascii="Book Antiqua" w:hAnsi="Book Antiqua"/>
          <w:sz w:val="24"/>
          <w:szCs w:val="24"/>
        </w:rPr>
        <w:fldChar w:fldCharType="end"/>
      </w:r>
      <w:r w:rsidRPr="008B420F">
        <w:rPr>
          <w:rFonts w:ascii="Book Antiqua" w:hAnsi="Book Antiqua"/>
          <w:sz w:val="24"/>
          <w:szCs w:val="24"/>
        </w:rPr>
        <w:t xml:space="preserve">. </w:t>
      </w:r>
      <w:r w:rsidR="0080600C" w:rsidRPr="008B420F">
        <w:rPr>
          <w:rFonts w:ascii="Book Antiqua" w:hAnsi="Book Antiqua"/>
          <w:sz w:val="24"/>
          <w:szCs w:val="24"/>
        </w:rPr>
        <w:t>Accordingly, a decreased PLR value indicate b</w:t>
      </w:r>
      <w:r w:rsidR="00612D08" w:rsidRPr="008B420F">
        <w:rPr>
          <w:rFonts w:ascii="Book Antiqua" w:hAnsi="Book Antiqua"/>
          <w:sz w:val="24"/>
          <w:szCs w:val="24"/>
        </w:rPr>
        <w:t>oth systemic inflammation and compromised immune reaction</w:t>
      </w:r>
      <w:r w:rsidR="0080600C" w:rsidRPr="008B420F">
        <w:rPr>
          <w:rFonts w:ascii="Book Antiqua" w:hAnsi="Book Antiqua"/>
          <w:sz w:val="24"/>
          <w:szCs w:val="24"/>
        </w:rPr>
        <w:t>.</w:t>
      </w:r>
      <w:r w:rsidR="00612D08" w:rsidRPr="008B420F">
        <w:rPr>
          <w:rFonts w:ascii="Book Antiqua" w:hAnsi="Book Antiqua"/>
          <w:sz w:val="24"/>
          <w:szCs w:val="24"/>
        </w:rPr>
        <w:t xml:space="preserve"> </w:t>
      </w:r>
      <w:r w:rsidRPr="008B420F">
        <w:rPr>
          <w:rFonts w:ascii="Book Antiqua" w:hAnsi="Book Antiqua"/>
          <w:sz w:val="24"/>
          <w:szCs w:val="24"/>
        </w:rPr>
        <w:t>Although preoperative systemic inflammation has been reported as an underlying characteristic that predisposes the host to postoperative infection, only limited evidence is available</w:t>
      </w:r>
      <w:r w:rsidR="00F3618E" w:rsidRPr="008B420F">
        <w:rPr>
          <w:rFonts w:ascii="Book Antiqua" w:hAnsi="Book Antiqua"/>
          <w:sz w:val="24"/>
          <w:szCs w:val="24"/>
        </w:rPr>
        <w:fldChar w:fldCharType="begin"/>
      </w:r>
      <w:r w:rsidR="00F3618E" w:rsidRPr="008B420F">
        <w:rPr>
          <w:rFonts w:ascii="Book Antiqua" w:hAnsi="Book Antiqua"/>
          <w:sz w:val="24"/>
          <w:szCs w:val="24"/>
        </w:rPr>
        <w:instrText xml:space="preserve"> ADDIN EN.CITE &lt;EndNote&gt;&lt;Cite&gt;&lt;Author&gt;Pang&lt;/Author&gt;&lt;Year&gt;2016&lt;/Year&gt;&lt;RecNum&gt;1431&lt;/RecNum&gt;&lt;DisplayText&gt;&lt;style face="superscript"&gt;[18]&lt;/style&gt;&lt;/DisplayText&gt;&lt;record&gt;&lt;rec-number&gt;1431&lt;/rec-number&gt;&lt;foreign-keys&gt;&lt;key app="EN" db-id="52dazfp2oxwvppeeratxazv190fdvax9xvsf" timestamp="1482502669"&gt;1431&lt;/key&gt;&lt;/foreign-keys&gt;&lt;ref-type name="Journal Article"&gt;17&lt;/ref-type&gt;&lt;contributors&gt;&lt;authors&gt;&lt;author&gt;Pang, W.&lt;/author&gt;&lt;author&gt;Lou, N.&lt;/author&gt;&lt;author&gt;Jin, C.&lt;/author&gt;&lt;author&gt;Hu, C.&lt;/author&gt;&lt;author&gt;Arvine, C.&lt;/author&gt;&lt;author&gt;Zhu, G.&lt;/author&gt;&lt;author&gt;Shen, X.&lt;/author&gt;&lt;/authors&gt;&lt;/contributors&gt;&lt;auth-address&gt;Department of Gastrointestinal Surgery, the First Affiliated Hospital of Wenzhou Medical University, Wenzhou, Zhejiang Province, China.&lt;/auth-address&gt;&lt;titles&gt;&lt;title&gt;Combination of preoperative platelet/lymphocyte and neutrophil/lymphocyte rates and tumor-related factors to predict lymph node metastasis in patients with gastric cancer&lt;/title&gt;&lt;secondary-title&gt;Eur J Gastroenterol Hepatol&lt;/secondary-title&gt;&lt;alt-title&gt;European journal of gastroenterology &amp;amp; hepatology&lt;/alt-title&gt;&lt;/titles&gt;&lt;periodical&gt;&lt;full-title&gt;Eur J Gastroenterol Hepatol&lt;/full-title&gt;&lt;abbr-1&gt;European journal of gastroenterology &amp;amp; hepatology&lt;/abbr-1&gt;&lt;/periodical&gt;&lt;alt-periodical&gt;&lt;full-title&gt;Eur J Gastroenterol Hepatol&lt;/full-title&gt;&lt;abbr-1&gt;European journal of gastroenterology &amp;amp; hepatology&lt;/abbr-1&gt;&lt;/alt-periodical&gt;&lt;pages&gt;493-502&lt;/pages&gt;&lt;volume&gt;28&lt;/volume&gt;&lt;number&gt;5&lt;/number&gt;&lt;edition&gt;2016/02/09&lt;/edition&gt;&lt;dates&gt;&lt;year&gt;2016&lt;/year&gt;&lt;pub-dates&gt;&lt;date&gt;May&lt;/date&gt;&lt;/pub-dates&gt;&lt;/dates&gt;&lt;isbn&gt;0954-691x&lt;/isbn&gt;&lt;accession-num&gt;26854795&lt;/accession-num&gt;&lt;urls&gt;&lt;/urls&gt;&lt;custom2&gt;PMC4892768&lt;/custom2&gt;&lt;electronic-resource-num&gt;10.1097/meg.0000000000000563&lt;/electronic-resource-num&gt;&lt;remote-database-provider&gt;NLM&lt;/remote-database-provider&gt;&lt;language&gt;eng&lt;/language&gt;&lt;/record&gt;&lt;/Cite&gt;&lt;/EndNote&gt;</w:instrText>
      </w:r>
      <w:r w:rsidR="00F3618E" w:rsidRPr="008B420F">
        <w:rPr>
          <w:rFonts w:ascii="Book Antiqua" w:hAnsi="Book Antiqua"/>
          <w:sz w:val="24"/>
          <w:szCs w:val="24"/>
        </w:rPr>
        <w:fldChar w:fldCharType="separate"/>
      </w:r>
      <w:r w:rsidR="00F3618E" w:rsidRPr="008B420F">
        <w:rPr>
          <w:rFonts w:ascii="Book Antiqua" w:hAnsi="Book Antiqua"/>
          <w:noProof/>
          <w:sz w:val="24"/>
          <w:szCs w:val="24"/>
          <w:vertAlign w:val="superscript"/>
        </w:rPr>
        <w:t>[18]</w:t>
      </w:r>
      <w:r w:rsidR="00F3618E" w:rsidRPr="008B420F">
        <w:rPr>
          <w:rFonts w:ascii="Book Antiqua" w:hAnsi="Book Antiqua"/>
          <w:sz w:val="24"/>
          <w:szCs w:val="24"/>
        </w:rPr>
        <w:fldChar w:fldCharType="end"/>
      </w:r>
      <w:r w:rsidRPr="008B420F">
        <w:rPr>
          <w:rFonts w:ascii="Book Antiqua" w:hAnsi="Book Antiqua"/>
          <w:sz w:val="24"/>
          <w:szCs w:val="24"/>
        </w:rPr>
        <w:t>. In this study, a significant relationship between the preoperative PLR and postoperative complications was demonstrated. The PLR exhibited the highest AUC value for the incidence of postoperative complications among the candidate parameters obtained from routine preoperative blood tests. A low preoperative PLR was identified as an independent risk factor for postoperative complications in the multivariable analysis. Moreover, a low preoperative PLR was associated with an increased incidence of postoperative complications independent of age, BMI, operative procedure and disease stage, indicating that the preoperative PLR is applicable to various clinical settings.</w:t>
      </w:r>
    </w:p>
    <w:p w14:paraId="48241311" w14:textId="057F7F1E"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 xml:space="preserve">The PLR can be determined in every hospital and is the subject of interest as a marker of systemic inflammation in various clinical circumstances. Several reports indicate that the PLR can serve as a prognostic factor for digestive </w:t>
      </w:r>
      <w:proofErr w:type="gramStart"/>
      <w:r w:rsidRPr="008B420F">
        <w:rPr>
          <w:rFonts w:ascii="Book Antiqua" w:hAnsi="Book Antiqua"/>
          <w:sz w:val="24"/>
          <w:szCs w:val="24"/>
        </w:rPr>
        <w:t>malignancies</w:t>
      </w:r>
      <w:proofErr w:type="gramEnd"/>
      <w:r w:rsidR="00F3618E" w:rsidRPr="008B420F">
        <w:rPr>
          <w:rFonts w:ascii="Book Antiqua" w:hAnsi="Book Antiqua"/>
          <w:sz w:val="24"/>
          <w:szCs w:val="24"/>
        </w:rPr>
        <w:fldChar w:fldCharType="begin">
          <w:fldData xml:space="preserve">PEVuZE5vdGU+PENpdGU+PEF1dGhvcj5aaG91PC9BdXRob3I+PFllYXI+MjAxNDwvWWVhcj48UmVj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PmUxMDExMTk8L3BhZ2VzPjx2b2x1bWU+OTwvdm9sdW1lPjxudW1iZXI+NjwvbnVtYmVyPjxlZGl0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</w:fldData>
        </w:fldChar>
      </w:r>
      <w:r w:rsidR="00F3618E" w:rsidRPr="008B420F">
        <w:rPr>
          <w:rFonts w:ascii="Book Antiqua" w:hAnsi="Book Antiqua"/>
          <w:sz w:val="24"/>
          <w:szCs w:val="24"/>
        </w:rPr>
        <w:instrText xml:space="preserve"> ADDIN EN.CITE </w:instrText>
      </w:r>
      <w:r w:rsidR="00F3618E" w:rsidRPr="008B420F">
        <w:rPr>
          <w:rFonts w:ascii="Book Antiqua" w:hAnsi="Book Antiqua"/>
          <w:sz w:val="24"/>
          <w:szCs w:val="24"/>
        </w:rPr>
        <w:fldChar w:fldCharType="begin">
          <w:fldData xml:space="preserve">PEVuZE5vdGU+PENpdGU+PEF1dGhvcj5aaG91PC9BdXRob3I+PFllYXI+MjAxNDwvWWVhcj48UmVj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PmUxMDExMTk8L3BhZ2VzPjx2b2x1bWU+OTwvdm9sdW1lPjxudW1iZXI+NjwvbnVtYmVyPjxlZGl0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</w:fldData>
        </w:fldChar>
      </w:r>
      <w:r w:rsidR="00F3618E" w:rsidRPr="008B420F">
        <w:rPr>
          <w:rFonts w:ascii="Book Antiqua" w:hAnsi="Book Antiqua"/>
          <w:sz w:val="24"/>
          <w:szCs w:val="24"/>
        </w:rPr>
        <w:instrText xml:space="preserve"> ADDIN EN.CITE.DATA </w:instrText>
      </w:r>
      <w:r w:rsidR="00F3618E" w:rsidRPr="008B420F">
        <w:rPr>
          <w:rFonts w:ascii="Book Antiqua" w:hAnsi="Book Antiqua"/>
          <w:sz w:val="24"/>
          <w:szCs w:val="24"/>
        </w:rPr>
      </w:r>
      <w:r w:rsidR="00F3618E" w:rsidRPr="008B420F">
        <w:rPr>
          <w:rFonts w:ascii="Book Antiqua" w:hAnsi="Book Antiqua"/>
          <w:sz w:val="24"/>
          <w:szCs w:val="24"/>
        </w:rPr>
        <w:fldChar w:fldCharType="end"/>
      </w:r>
      <w:r w:rsidR="00F3618E" w:rsidRPr="008B420F">
        <w:rPr>
          <w:rFonts w:ascii="Book Antiqua" w:hAnsi="Book Antiqua"/>
          <w:sz w:val="24"/>
          <w:szCs w:val="24"/>
        </w:rPr>
      </w:r>
      <w:r w:rsidR="00F3618E" w:rsidRPr="008B420F">
        <w:rPr>
          <w:rFonts w:ascii="Book Antiqua" w:hAnsi="Book Antiqua"/>
          <w:sz w:val="24"/>
          <w:szCs w:val="24"/>
        </w:rPr>
        <w:fldChar w:fldCharType="separate"/>
      </w:r>
      <w:r w:rsidR="00392757" w:rsidRPr="008B420F">
        <w:rPr>
          <w:rFonts w:ascii="Book Antiqua" w:hAnsi="Book Antiqua"/>
          <w:noProof/>
          <w:sz w:val="24"/>
          <w:szCs w:val="24"/>
          <w:vertAlign w:val="superscript"/>
        </w:rPr>
        <w:t>[9,</w:t>
      </w:r>
      <w:r w:rsidR="00F3618E" w:rsidRPr="008B420F">
        <w:rPr>
          <w:rFonts w:ascii="Book Antiqua" w:hAnsi="Book Antiqua"/>
          <w:noProof/>
          <w:sz w:val="24"/>
          <w:szCs w:val="24"/>
          <w:vertAlign w:val="superscript"/>
        </w:rPr>
        <w:t>18]</w:t>
      </w:r>
      <w:r w:rsidR="00F3618E" w:rsidRPr="008B420F">
        <w:rPr>
          <w:rFonts w:ascii="Book Antiqua" w:hAnsi="Book Antiqua"/>
          <w:sz w:val="24"/>
          <w:szCs w:val="24"/>
        </w:rPr>
        <w:fldChar w:fldCharType="end"/>
      </w:r>
      <w:r w:rsidRPr="008B420F">
        <w:rPr>
          <w:rFonts w:ascii="Book Antiqua" w:hAnsi="Book Antiqua"/>
          <w:sz w:val="24"/>
          <w:szCs w:val="24"/>
        </w:rPr>
        <w:t xml:space="preserve">. Accumulating evidence indicates that a systemic inflammatory response could play an important role in the development and progression of cancer. Inflammation is closely related to different stages of tumor development, including initiation, invasion, metastasis, immune surveillance and responses to </w:t>
      </w:r>
      <w:proofErr w:type="gramStart"/>
      <w:r w:rsidRPr="008B420F">
        <w:rPr>
          <w:rFonts w:ascii="Book Antiqua" w:hAnsi="Book Antiqua"/>
          <w:sz w:val="24"/>
          <w:szCs w:val="24"/>
        </w:rPr>
        <w:t>therapy</w:t>
      </w:r>
      <w:proofErr w:type="gramEnd"/>
      <w:r w:rsidR="00F3618E" w:rsidRPr="008B420F">
        <w:rPr>
          <w:rFonts w:ascii="Book Antiqua" w:hAnsi="Book Antiqua"/>
          <w:sz w:val="24"/>
          <w:szCs w:val="24"/>
        </w:rPr>
        <w:fldChar w:fldCharType="begin">
          <w:fldData xml:space="preserve">PEVuZE5vdGU+PENpdGU+PEF1dGhvcj5CcmF1bXVsbGVyPC9BdXRob3I+PFllYXI+MjAxMzwvWWVh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TmF0dXJlPC9hYmJyLTE+PC9hbHQtcGVyaW9kaWNhbD48cGFnZXM+MzYxLTU8L3BhZ2VzPjx2b2x1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</w:fldData>
        </w:fldChar>
      </w:r>
      <w:r w:rsidR="00F3618E" w:rsidRPr="008B420F">
        <w:rPr>
          <w:rFonts w:ascii="Book Antiqua" w:hAnsi="Book Antiqua"/>
          <w:sz w:val="24"/>
          <w:szCs w:val="24"/>
        </w:rPr>
        <w:instrText xml:space="preserve"> ADDIN EN.CITE </w:instrText>
      </w:r>
      <w:r w:rsidR="00F3618E" w:rsidRPr="008B420F">
        <w:rPr>
          <w:rFonts w:ascii="Book Antiqua" w:hAnsi="Book Antiqua"/>
          <w:sz w:val="24"/>
          <w:szCs w:val="24"/>
        </w:rPr>
        <w:fldChar w:fldCharType="begin">
          <w:fldData xml:space="preserve">PEVuZE5vdGU+PENpdGU+PEF1dGhvcj5CcmF1bXVsbGVyPC9BdXRob3I+PFllYXI+MjAxMzwvWWVh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TmF0dXJlPC9hYmJyLTE+PC9hbHQtcGVyaW9kaWNhbD48cGFnZXM+MzYxLTU8L3BhZ2VzPjx2b2x1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</w:fldData>
        </w:fldChar>
      </w:r>
      <w:r w:rsidR="00F3618E" w:rsidRPr="008B420F">
        <w:rPr>
          <w:rFonts w:ascii="Book Antiqua" w:hAnsi="Book Antiqua"/>
          <w:sz w:val="24"/>
          <w:szCs w:val="24"/>
        </w:rPr>
        <w:instrText xml:space="preserve"> ADDIN EN.CITE.DATA </w:instrText>
      </w:r>
      <w:r w:rsidR="00F3618E" w:rsidRPr="008B420F">
        <w:rPr>
          <w:rFonts w:ascii="Book Antiqua" w:hAnsi="Book Antiqua"/>
          <w:sz w:val="24"/>
          <w:szCs w:val="24"/>
        </w:rPr>
      </w:r>
      <w:r w:rsidR="00F3618E" w:rsidRPr="008B420F">
        <w:rPr>
          <w:rFonts w:ascii="Book Antiqua" w:hAnsi="Book Antiqua"/>
          <w:sz w:val="24"/>
          <w:szCs w:val="24"/>
        </w:rPr>
        <w:fldChar w:fldCharType="end"/>
      </w:r>
      <w:r w:rsidR="00F3618E" w:rsidRPr="008B420F">
        <w:rPr>
          <w:rFonts w:ascii="Book Antiqua" w:hAnsi="Book Antiqua"/>
          <w:sz w:val="24"/>
          <w:szCs w:val="24"/>
        </w:rPr>
      </w:r>
      <w:r w:rsidR="00F3618E" w:rsidRPr="008B420F">
        <w:rPr>
          <w:rFonts w:ascii="Book Antiqua" w:hAnsi="Book Antiqua"/>
          <w:sz w:val="24"/>
          <w:szCs w:val="24"/>
        </w:rPr>
        <w:fldChar w:fldCharType="separate"/>
      </w:r>
      <w:r w:rsidR="00392757" w:rsidRPr="008B420F">
        <w:rPr>
          <w:rFonts w:ascii="Book Antiqua" w:hAnsi="Book Antiqua"/>
          <w:noProof/>
          <w:sz w:val="24"/>
          <w:szCs w:val="24"/>
          <w:vertAlign w:val="superscript"/>
        </w:rPr>
        <w:t>[7,8,10,19,</w:t>
      </w:r>
      <w:r w:rsidR="00F3618E" w:rsidRPr="008B420F">
        <w:rPr>
          <w:rFonts w:ascii="Book Antiqua" w:hAnsi="Book Antiqua"/>
          <w:noProof/>
          <w:sz w:val="24"/>
          <w:szCs w:val="24"/>
          <w:vertAlign w:val="superscript"/>
        </w:rPr>
        <w:t>20]</w:t>
      </w:r>
      <w:r w:rsidR="00F3618E" w:rsidRPr="008B420F">
        <w:rPr>
          <w:rFonts w:ascii="Book Antiqua" w:hAnsi="Book Antiqua"/>
          <w:sz w:val="24"/>
          <w:szCs w:val="24"/>
        </w:rPr>
        <w:fldChar w:fldCharType="end"/>
      </w:r>
      <w:r w:rsidRPr="008B420F">
        <w:rPr>
          <w:rFonts w:ascii="Book Antiqua" w:hAnsi="Book Antiqua"/>
          <w:sz w:val="24"/>
          <w:szCs w:val="24"/>
        </w:rPr>
        <w:t>. However, the clinical impact of the preoperative PLR on postoperative short-term outcomes, particularly in patients undergoing a gastrectomy, remains unclear. Our results suggested that surgeons can provide precise informed consent information</w:t>
      </w:r>
      <w:r w:rsidR="006C33BD" w:rsidRPr="008B420F">
        <w:rPr>
          <w:rFonts w:ascii="Book Antiqua" w:hAnsi="Book Antiqua"/>
          <w:sz w:val="24"/>
          <w:szCs w:val="24"/>
        </w:rPr>
        <w:t xml:space="preserve"> and</w:t>
      </w:r>
      <w:r w:rsidRPr="008B420F">
        <w:rPr>
          <w:rFonts w:ascii="Book Antiqua" w:hAnsi="Book Antiqua"/>
          <w:sz w:val="24"/>
          <w:szCs w:val="24"/>
        </w:rPr>
        <w:t xml:space="preserve"> identify high-risk patients to tailor perioperative care</w:t>
      </w:r>
      <w:r w:rsidR="006C33BD" w:rsidRPr="008B420F">
        <w:rPr>
          <w:rFonts w:ascii="Book Antiqua" w:hAnsi="Book Antiqua"/>
          <w:sz w:val="24"/>
          <w:szCs w:val="24"/>
        </w:rPr>
        <w:t xml:space="preserve"> as an attempt to ultimately</w:t>
      </w:r>
      <w:r w:rsidRPr="008B420F">
        <w:rPr>
          <w:rFonts w:ascii="Book Antiqua" w:hAnsi="Book Antiqua"/>
          <w:sz w:val="24"/>
          <w:szCs w:val="24"/>
        </w:rPr>
        <w:t xml:space="preserve"> improve postoperative short-term outcomes for GC patients undergoing a gastrectomy using this prediction tool. Recently, preoperative risk calculation systems based on large-scale integrated databases, such as the Surgical Risk Preoperative Assessment System (SURPAS) and the Physiologic and Operative Severity Score for the </w:t>
      </w:r>
      <w:proofErr w:type="spellStart"/>
      <w:r w:rsidRPr="008B420F">
        <w:rPr>
          <w:rFonts w:ascii="Book Antiqua" w:hAnsi="Book Antiqua"/>
          <w:sz w:val="24"/>
          <w:szCs w:val="24"/>
        </w:rPr>
        <w:t>enUmeration</w:t>
      </w:r>
      <w:proofErr w:type="spellEnd"/>
      <w:r w:rsidRPr="008B420F">
        <w:rPr>
          <w:rFonts w:ascii="Book Antiqua" w:hAnsi="Book Antiqua"/>
          <w:sz w:val="24"/>
          <w:szCs w:val="24"/>
        </w:rPr>
        <w:t xml:space="preserve"> of Mortality and morbidity (POSSUM) model, have been widely used in clinical practice</w:t>
      </w:r>
      <w:r w:rsidR="00F3618E" w:rsidRPr="008B420F">
        <w:rPr>
          <w:rFonts w:ascii="Book Antiqua" w:hAnsi="Book Antiqua"/>
          <w:sz w:val="24"/>
          <w:szCs w:val="24"/>
        </w:rPr>
        <w:fldChar w:fldCharType="begin">
          <w:fldData xml:space="preserve">PEVuZE5vdGU+PENpdGU+PEF1dGhvcj5DaGVuPC9BdXRob3I+PFllYXI+MjAxMzwvWWVhcj48UmVj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</w:fldData>
        </w:fldChar>
      </w:r>
      <w:r w:rsidR="00F3618E" w:rsidRPr="008B420F">
        <w:rPr>
          <w:rFonts w:ascii="Book Antiqua" w:hAnsi="Book Antiqua"/>
          <w:sz w:val="24"/>
          <w:szCs w:val="24"/>
        </w:rPr>
        <w:instrText xml:space="preserve"> ADDIN EN.CITE </w:instrText>
      </w:r>
      <w:r w:rsidR="00F3618E" w:rsidRPr="008B420F">
        <w:rPr>
          <w:rFonts w:ascii="Book Antiqua" w:hAnsi="Book Antiqua"/>
          <w:sz w:val="24"/>
          <w:szCs w:val="24"/>
        </w:rPr>
        <w:fldChar w:fldCharType="begin">
          <w:fldData xml:space="preserve">PEVuZE5vdGU+PENpdGU+PEF1dGhvcj5DaGVuPC9BdXRob3I+PFllYXI+MjAxMzwvWWVhcj48UmVj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</w:fldData>
        </w:fldChar>
      </w:r>
      <w:r w:rsidR="00F3618E" w:rsidRPr="008B420F">
        <w:rPr>
          <w:rFonts w:ascii="Book Antiqua" w:hAnsi="Book Antiqua"/>
          <w:sz w:val="24"/>
          <w:szCs w:val="24"/>
        </w:rPr>
        <w:instrText xml:space="preserve"> ADDIN EN.CITE.DATA </w:instrText>
      </w:r>
      <w:r w:rsidR="00F3618E" w:rsidRPr="008B420F">
        <w:rPr>
          <w:rFonts w:ascii="Book Antiqua" w:hAnsi="Book Antiqua"/>
          <w:sz w:val="24"/>
          <w:szCs w:val="24"/>
        </w:rPr>
      </w:r>
      <w:r w:rsidR="00F3618E" w:rsidRPr="008B420F">
        <w:rPr>
          <w:rFonts w:ascii="Book Antiqua" w:hAnsi="Book Antiqua"/>
          <w:sz w:val="24"/>
          <w:szCs w:val="24"/>
        </w:rPr>
        <w:fldChar w:fldCharType="end"/>
      </w:r>
      <w:r w:rsidR="00F3618E" w:rsidRPr="008B420F">
        <w:rPr>
          <w:rFonts w:ascii="Book Antiqua" w:hAnsi="Book Antiqua"/>
          <w:sz w:val="24"/>
          <w:szCs w:val="24"/>
        </w:rPr>
      </w:r>
      <w:r w:rsidR="00F3618E" w:rsidRPr="008B420F">
        <w:rPr>
          <w:rFonts w:ascii="Book Antiqua" w:hAnsi="Book Antiqua"/>
          <w:sz w:val="24"/>
          <w:szCs w:val="24"/>
        </w:rPr>
        <w:fldChar w:fldCharType="separate"/>
      </w:r>
      <w:r w:rsidR="00392757" w:rsidRPr="008B420F">
        <w:rPr>
          <w:rFonts w:ascii="Book Antiqua" w:hAnsi="Book Antiqua"/>
          <w:noProof/>
          <w:sz w:val="24"/>
          <w:szCs w:val="24"/>
          <w:vertAlign w:val="superscript"/>
        </w:rPr>
        <w:t>[5,</w:t>
      </w:r>
      <w:r w:rsidR="00F3618E" w:rsidRPr="008B420F">
        <w:rPr>
          <w:rFonts w:ascii="Book Antiqua" w:hAnsi="Book Antiqua"/>
          <w:noProof/>
          <w:sz w:val="24"/>
          <w:szCs w:val="24"/>
          <w:vertAlign w:val="superscript"/>
        </w:rPr>
        <w:t>21]</w:t>
      </w:r>
      <w:r w:rsidR="00F3618E" w:rsidRPr="008B420F">
        <w:rPr>
          <w:rFonts w:ascii="Book Antiqua" w:hAnsi="Book Antiqua"/>
          <w:sz w:val="24"/>
          <w:szCs w:val="24"/>
        </w:rPr>
        <w:fldChar w:fldCharType="end"/>
      </w:r>
      <w:r w:rsidRPr="008B420F">
        <w:rPr>
          <w:rFonts w:ascii="Book Antiqua" w:hAnsi="Book Antiqua"/>
          <w:sz w:val="24"/>
          <w:szCs w:val="24"/>
        </w:rPr>
        <w:t xml:space="preserve">. Our data suggest that the PLR could </w:t>
      </w:r>
      <w:r w:rsidR="006C33BD" w:rsidRPr="008B420F">
        <w:rPr>
          <w:rFonts w:ascii="Book Antiqua" w:hAnsi="Book Antiqua"/>
          <w:sz w:val="24"/>
          <w:szCs w:val="24"/>
        </w:rPr>
        <w:t xml:space="preserve">at least </w:t>
      </w:r>
      <w:r w:rsidRPr="008B420F">
        <w:rPr>
          <w:rFonts w:ascii="Book Antiqua" w:hAnsi="Book Antiqua"/>
          <w:sz w:val="24"/>
          <w:szCs w:val="24"/>
        </w:rPr>
        <w:t xml:space="preserve">become a potential </w:t>
      </w:r>
      <w:r w:rsidRPr="008B420F">
        <w:rPr>
          <w:rFonts w:ascii="Book Antiqua" w:hAnsi="Book Antiqua"/>
          <w:sz w:val="24"/>
          <w:szCs w:val="24"/>
        </w:rPr>
        <w:lastRenderedPageBreak/>
        <w:t xml:space="preserve">constituent of integrated scoring systems for surgical risk assessment. </w:t>
      </w:r>
    </w:p>
    <w:p w14:paraId="2AFC47D9" w14:textId="748E1ECE"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 xml:space="preserve">The association between a decreased PLR and the development of postoperative infectious complication is likely complex and remains unclear. One plausible explanation is that a decreased PLR may reflect four disadvantages for the postoperative course including an inflammatory status, immune disorders, malnutrition and a tendency for micro-vessel </w:t>
      </w:r>
      <w:proofErr w:type="gramStart"/>
      <w:r w:rsidRPr="008B420F">
        <w:rPr>
          <w:rFonts w:ascii="Book Antiqua" w:hAnsi="Book Antiqua"/>
          <w:sz w:val="24"/>
          <w:szCs w:val="24"/>
        </w:rPr>
        <w:t>thrombosis</w:t>
      </w:r>
      <w:proofErr w:type="gramEnd"/>
      <w:r w:rsidR="00F3618E" w:rsidRPr="008B420F">
        <w:rPr>
          <w:rFonts w:ascii="Book Antiqua" w:hAnsi="Book Antiqua"/>
          <w:sz w:val="24"/>
          <w:szCs w:val="24"/>
        </w:rPr>
        <w:fldChar w:fldCharType="begin">
          <w:fldData xml:space="preserve">PEVuZE5vdGU+PENpdGU+PEF1dGhvcj5Nb2hyaTwvQXV0aG9yPjxZZWFyPjIwMTY8L1llYXI+PFJl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</w:fldData>
        </w:fldChar>
      </w:r>
      <w:r w:rsidR="00F3618E" w:rsidRPr="008B420F">
        <w:rPr>
          <w:rFonts w:ascii="Book Antiqua" w:hAnsi="Book Antiqua"/>
          <w:sz w:val="24"/>
          <w:szCs w:val="24"/>
        </w:rPr>
        <w:instrText xml:space="preserve"> ADDIN EN.CITE </w:instrText>
      </w:r>
      <w:r w:rsidR="00F3618E" w:rsidRPr="008B420F">
        <w:rPr>
          <w:rFonts w:ascii="Book Antiqua" w:hAnsi="Book Antiqua"/>
          <w:sz w:val="24"/>
          <w:szCs w:val="24"/>
        </w:rPr>
        <w:fldChar w:fldCharType="begin">
          <w:fldData xml:space="preserve">PEVuZE5vdGU+PENpdGU+PEF1dGhvcj5Nb2hyaTwvQXV0aG9yPjxZZWFyPjIwMTY8L1llYXI+PFJl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</w:fldData>
        </w:fldChar>
      </w:r>
      <w:r w:rsidR="00F3618E" w:rsidRPr="008B420F">
        <w:rPr>
          <w:rFonts w:ascii="Book Antiqua" w:hAnsi="Book Antiqua"/>
          <w:sz w:val="24"/>
          <w:szCs w:val="24"/>
        </w:rPr>
        <w:instrText xml:space="preserve"> ADDIN EN.CITE.DATA </w:instrText>
      </w:r>
      <w:r w:rsidR="00F3618E" w:rsidRPr="008B420F">
        <w:rPr>
          <w:rFonts w:ascii="Book Antiqua" w:hAnsi="Book Antiqua"/>
          <w:sz w:val="24"/>
          <w:szCs w:val="24"/>
        </w:rPr>
      </w:r>
      <w:r w:rsidR="00F3618E" w:rsidRPr="008B420F">
        <w:rPr>
          <w:rFonts w:ascii="Book Antiqua" w:hAnsi="Book Antiqua"/>
          <w:sz w:val="24"/>
          <w:szCs w:val="24"/>
        </w:rPr>
        <w:fldChar w:fldCharType="end"/>
      </w:r>
      <w:r w:rsidR="00F3618E" w:rsidRPr="008B420F">
        <w:rPr>
          <w:rFonts w:ascii="Book Antiqua" w:hAnsi="Book Antiqua"/>
          <w:sz w:val="24"/>
          <w:szCs w:val="24"/>
        </w:rPr>
      </w:r>
      <w:r w:rsidR="00F3618E" w:rsidRPr="008B420F">
        <w:rPr>
          <w:rFonts w:ascii="Book Antiqua" w:hAnsi="Book Antiqua"/>
          <w:sz w:val="24"/>
          <w:szCs w:val="24"/>
        </w:rPr>
        <w:fldChar w:fldCharType="separate"/>
      </w:r>
      <w:r w:rsidR="00392757" w:rsidRPr="008B420F">
        <w:rPr>
          <w:rFonts w:ascii="Book Antiqua" w:hAnsi="Book Antiqua"/>
          <w:noProof/>
          <w:sz w:val="24"/>
          <w:szCs w:val="24"/>
          <w:vertAlign w:val="superscript"/>
        </w:rPr>
        <w:t>[10,</w:t>
      </w:r>
      <w:r w:rsidR="00F3618E" w:rsidRPr="008B420F">
        <w:rPr>
          <w:rFonts w:ascii="Book Antiqua" w:hAnsi="Book Antiqua"/>
          <w:noProof/>
          <w:sz w:val="24"/>
          <w:szCs w:val="24"/>
          <w:vertAlign w:val="superscript"/>
        </w:rPr>
        <w:t>18]</w:t>
      </w:r>
      <w:r w:rsidR="00F3618E" w:rsidRPr="008B420F">
        <w:rPr>
          <w:rFonts w:ascii="Book Antiqua" w:hAnsi="Book Antiqua"/>
          <w:sz w:val="24"/>
          <w:szCs w:val="24"/>
        </w:rPr>
        <w:fldChar w:fldCharType="end"/>
      </w:r>
      <w:r w:rsidRPr="008B420F">
        <w:rPr>
          <w:rFonts w:ascii="Book Antiqua" w:hAnsi="Book Antiqua"/>
          <w:sz w:val="24"/>
          <w:szCs w:val="24"/>
        </w:rPr>
        <w:t xml:space="preserve">. A decreased PLR collectively reflects a reduced TLC </w:t>
      </w:r>
      <w:r w:rsidR="00A813E3" w:rsidRPr="008B420F">
        <w:rPr>
          <w:rFonts w:ascii="Book Antiqua" w:hAnsi="Book Antiqua"/>
          <w:sz w:val="24"/>
          <w:szCs w:val="24"/>
        </w:rPr>
        <w:t xml:space="preserve">(compromised cell-mediated immunity and malnutrition) </w:t>
      </w:r>
      <w:r w:rsidRPr="008B420F">
        <w:rPr>
          <w:rFonts w:ascii="Book Antiqua" w:hAnsi="Book Antiqua"/>
          <w:sz w:val="24"/>
          <w:szCs w:val="24"/>
        </w:rPr>
        <w:t>and an increased platelet count</w:t>
      </w:r>
      <w:r w:rsidR="00A813E3" w:rsidRPr="008B420F">
        <w:rPr>
          <w:rFonts w:ascii="Book Antiqua" w:hAnsi="Book Antiqua"/>
          <w:sz w:val="24"/>
          <w:szCs w:val="24"/>
        </w:rPr>
        <w:t xml:space="preserve"> (inflammation and high </w:t>
      </w:r>
      <w:proofErr w:type="spellStart"/>
      <w:r w:rsidR="00A813E3" w:rsidRPr="008B420F">
        <w:rPr>
          <w:rFonts w:ascii="Book Antiqua" w:hAnsi="Book Antiqua"/>
          <w:sz w:val="24"/>
          <w:szCs w:val="24"/>
        </w:rPr>
        <w:t>thromphophilic</w:t>
      </w:r>
      <w:proofErr w:type="spellEnd"/>
      <w:r w:rsidR="00A813E3" w:rsidRPr="008B420F">
        <w:rPr>
          <w:rFonts w:ascii="Book Antiqua" w:hAnsi="Book Antiqua"/>
          <w:sz w:val="24"/>
          <w:szCs w:val="24"/>
        </w:rPr>
        <w:t xml:space="preserve"> diathesis)</w:t>
      </w:r>
      <w:r w:rsidRPr="008B420F">
        <w:rPr>
          <w:rFonts w:ascii="Book Antiqua" w:hAnsi="Book Antiqua"/>
          <w:sz w:val="24"/>
          <w:szCs w:val="24"/>
        </w:rPr>
        <w:t xml:space="preserve">. </w:t>
      </w:r>
      <w:proofErr w:type="spellStart"/>
      <w:r w:rsidRPr="008B420F">
        <w:rPr>
          <w:rFonts w:ascii="Book Antiqua" w:hAnsi="Book Antiqua"/>
          <w:sz w:val="24"/>
          <w:szCs w:val="24"/>
        </w:rPr>
        <w:t>Lymphocytopenia</w:t>
      </w:r>
      <w:proofErr w:type="spellEnd"/>
      <w:r w:rsidRPr="008B420F">
        <w:rPr>
          <w:rFonts w:ascii="Book Antiqua" w:hAnsi="Book Antiqua"/>
          <w:sz w:val="24"/>
          <w:szCs w:val="24"/>
        </w:rPr>
        <w:t xml:space="preserve"> is associated with malnutrition and cellular </w:t>
      </w:r>
      <w:proofErr w:type="gramStart"/>
      <w:r w:rsidRPr="008B420F">
        <w:rPr>
          <w:rFonts w:ascii="Book Antiqua" w:hAnsi="Book Antiqua"/>
          <w:sz w:val="24"/>
          <w:szCs w:val="24"/>
        </w:rPr>
        <w:t>immunosuppression</w:t>
      </w:r>
      <w:proofErr w:type="gramEnd"/>
      <w:r w:rsidR="00F3618E" w:rsidRPr="008B420F">
        <w:rPr>
          <w:rFonts w:ascii="Book Antiqua" w:hAnsi="Book Antiqua"/>
          <w:sz w:val="24"/>
          <w:szCs w:val="24"/>
        </w:rPr>
        <w:fldChar w:fldCharType="begin">
          <w:fldData xml:space="preserve">PEVuZE5vdGU+PENpdGU+PEF1dGhvcj5XYXRhbmFiZTwvQXV0aG9yPjxZZWFyPjIwMTI8L1llYXI+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=
</w:fldData>
        </w:fldChar>
      </w:r>
      <w:r w:rsidR="00F3618E" w:rsidRPr="008B420F">
        <w:rPr>
          <w:rFonts w:ascii="Book Antiqua" w:hAnsi="Book Antiqua"/>
          <w:sz w:val="24"/>
          <w:szCs w:val="24"/>
        </w:rPr>
        <w:instrText xml:space="preserve"> ADDIN EN.CITE </w:instrText>
      </w:r>
      <w:r w:rsidR="00F3618E" w:rsidRPr="008B420F">
        <w:rPr>
          <w:rFonts w:ascii="Book Antiqua" w:hAnsi="Book Antiqua"/>
          <w:sz w:val="24"/>
          <w:szCs w:val="24"/>
        </w:rPr>
        <w:fldChar w:fldCharType="begin">
          <w:fldData xml:space="preserve">PEVuZE5vdGU+PENpdGU+PEF1dGhvcj5XYXRhbmFiZTwvQXV0aG9yPjxZZWFyPjIwMTI8L1llYXI+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=
</w:fldData>
        </w:fldChar>
      </w:r>
      <w:r w:rsidR="00F3618E" w:rsidRPr="008B420F">
        <w:rPr>
          <w:rFonts w:ascii="Book Antiqua" w:hAnsi="Book Antiqua"/>
          <w:sz w:val="24"/>
          <w:szCs w:val="24"/>
        </w:rPr>
        <w:instrText xml:space="preserve"> ADDIN EN.CITE.DATA </w:instrText>
      </w:r>
      <w:r w:rsidR="00F3618E" w:rsidRPr="008B420F">
        <w:rPr>
          <w:rFonts w:ascii="Book Antiqua" w:hAnsi="Book Antiqua"/>
          <w:sz w:val="24"/>
          <w:szCs w:val="24"/>
        </w:rPr>
      </w:r>
      <w:r w:rsidR="00F3618E" w:rsidRPr="008B420F">
        <w:rPr>
          <w:rFonts w:ascii="Book Antiqua" w:hAnsi="Book Antiqua"/>
          <w:sz w:val="24"/>
          <w:szCs w:val="24"/>
        </w:rPr>
        <w:fldChar w:fldCharType="end"/>
      </w:r>
      <w:r w:rsidR="00F3618E" w:rsidRPr="008B420F">
        <w:rPr>
          <w:rFonts w:ascii="Book Antiqua" w:hAnsi="Book Antiqua"/>
          <w:sz w:val="24"/>
          <w:szCs w:val="24"/>
        </w:rPr>
      </w:r>
      <w:r w:rsidR="00F3618E" w:rsidRPr="008B420F">
        <w:rPr>
          <w:rFonts w:ascii="Book Antiqua" w:hAnsi="Book Antiqua"/>
          <w:sz w:val="24"/>
          <w:szCs w:val="24"/>
        </w:rPr>
        <w:fldChar w:fldCharType="separate"/>
      </w:r>
      <w:r w:rsidR="00F3618E" w:rsidRPr="008B420F">
        <w:rPr>
          <w:rFonts w:ascii="Book Antiqua" w:hAnsi="Book Antiqua"/>
          <w:noProof/>
          <w:sz w:val="24"/>
          <w:szCs w:val="24"/>
          <w:vertAlign w:val="superscript"/>
        </w:rPr>
        <w:t>[22-24]</w:t>
      </w:r>
      <w:r w:rsidR="00F3618E" w:rsidRPr="008B420F">
        <w:rPr>
          <w:rFonts w:ascii="Book Antiqua" w:hAnsi="Book Antiqua"/>
          <w:sz w:val="24"/>
          <w:szCs w:val="24"/>
        </w:rPr>
        <w:fldChar w:fldCharType="end"/>
      </w:r>
      <w:r w:rsidRPr="008B420F">
        <w:rPr>
          <w:rFonts w:ascii="Book Antiqua" w:hAnsi="Book Antiqua"/>
          <w:sz w:val="24"/>
          <w:szCs w:val="24"/>
        </w:rPr>
        <w:t xml:space="preserve">. A pro-inflammatory status leads to compromised cell-mediated immunity and an impaired T-lymphocytic response </w:t>
      </w:r>
      <w:r w:rsidRPr="008B420F">
        <w:rPr>
          <w:rFonts w:ascii="Book Antiqua" w:hAnsi="Book Antiqua"/>
          <w:i/>
          <w:sz w:val="24"/>
          <w:szCs w:val="24"/>
        </w:rPr>
        <w:t>via</w:t>
      </w:r>
      <w:r w:rsidRPr="008B420F">
        <w:rPr>
          <w:rFonts w:ascii="Book Antiqua" w:hAnsi="Book Antiqua"/>
          <w:sz w:val="24"/>
          <w:szCs w:val="24"/>
        </w:rPr>
        <w:t xml:space="preserve"> </w:t>
      </w:r>
      <w:proofErr w:type="gramStart"/>
      <w:r w:rsidRPr="008B420F">
        <w:rPr>
          <w:rFonts w:ascii="Book Antiqua" w:hAnsi="Book Antiqua"/>
          <w:sz w:val="24"/>
          <w:szCs w:val="24"/>
        </w:rPr>
        <w:t>cytokines</w:t>
      </w:r>
      <w:proofErr w:type="gramEnd"/>
      <w:r w:rsidR="00F3618E" w:rsidRPr="008B420F">
        <w:rPr>
          <w:rFonts w:ascii="Book Antiqua" w:hAnsi="Book Antiqua"/>
          <w:sz w:val="24"/>
          <w:szCs w:val="24"/>
        </w:rPr>
        <w:fldChar w:fldCharType="begin">
          <w:fldData xml:space="preserve">PEVuZE5vdGU+PENpdGU+PEF1dGhvcj5Pa2FtdXJhPC9BdXRob3I+PFllYXI+MjAxNTwvWWVhcj48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</w:fldData>
        </w:fldChar>
      </w:r>
      <w:r w:rsidR="00F3618E" w:rsidRPr="008B420F">
        <w:rPr>
          <w:rFonts w:ascii="Book Antiqua" w:hAnsi="Book Antiqua"/>
          <w:sz w:val="24"/>
          <w:szCs w:val="24"/>
        </w:rPr>
        <w:instrText xml:space="preserve"> ADDIN EN.CITE </w:instrText>
      </w:r>
      <w:r w:rsidR="00F3618E" w:rsidRPr="008B420F">
        <w:rPr>
          <w:rFonts w:ascii="Book Antiqua" w:hAnsi="Book Antiqua"/>
          <w:sz w:val="24"/>
          <w:szCs w:val="24"/>
        </w:rPr>
        <w:fldChar w:fldCharType="begin">
          <w:fldData xml:space="preserve">PEVuZE5vdGU+PENpdGU+PEF1dGhvcj5Pa2FtdXJhPC9BdXRob3I+PFllYXI+MjAxNTwvWWVhcj48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</w:fldData>
        </w:fldChar>
      </w:r>
      <w:r w:rsidR="00F3618E" w:rsidRPr="008B420F">
        <w:rPr>
          <w:rFonts w:ascii="Book Antiqua" w:hAnsi="Book Antiqua"/>
          <w:sz w:val="24"/>
          <w:szCs w:val="24"/>
        </w:rPr>
        <w:instrText xml:space="preserve"> ADDIN EN.CITE.DATA </w:instrText>
      </w:r>
      <w:r w:rsidR="00F3618E" w:rsidRPr="008B420F">
        <w:rPr>
          <w:rFonts w:ascii="Book Antiqua" w:hAnsi="Book Antiqua"/>
          <w:sz w:val="24"/>
          <w:szCs w:val="24"/>
        </w:rPr>
      </w:r>
      <w:r w:rsidR="00F3618E" w:rsidRPr="008B420F">
        <w:rPr>
          <w:rFonts w:ascii="Book Antiqua" w:hAnsi="Book Antiqua"/>
          <w:sz w:val="24"/>
          <w:szCs w:val="24"/>
        </w:rPr>
        <w:fldChar w:fldCharType="end"/>
      </w:r>
      <w:r w:rsidR="00F3618E" w:rsidRPr="008B420F">
        <w:rPr>
          <w:rFonts w:ascii="Book Antiqua" w:hAnsi="Book Antiqua"/>
          <w:sz w:val="24"/>
          <w:szCs w:val="24"/>
        </w:rPr>
      </w:r>
      <w:r w:rsidR="00F3618E" w:rsidRPr="008B420F">
        <w:rPr>
          <w:rFonts w:ascii="Book Antiqua" w:hAnsi="Book Antiqua"/>
          <w:sz w:val="24"/>
          <w:szCs w:val="24"/>
        </w:rPr>
        <w:fldChar w:fldCharType="separate"/>
      </w:r>
      <w:r w:rsidR="00F3618E" w:rsidRPr="008B420F">
        <w:rPr>
          <w:rFonts w:ascii="Book Antiqua" w:hAnsi="Book Antiqua"/>
          <w:noProof/>
          <w:sz w:val="24"/>
          <w:szCs w:val="24"/>
          <w:vertAlign w:val="superscript"/>
        </w:rPr>
        <w:t>[25]</w:t>
      </w:r>
      <w:r w:rsidR="00F3618E" w:rsidRPr="008B420F">
        <w:rPr>
          <w:rFonts w:ascii="Book Antiqua" w:hAnsi="Book Antiqua"/>
          <w:sz w:val="24"/>
          <w:szCs w:val="24"/>
        </w:rPr>
        <w:fldChar w:fldCharType="end"/>
      </w:r>
      <w:r w:rsidRPr="008B420F">
        <w:rPr>
          <w:rFonts w:ascii="Book Antiqua" w:hAnsi="Book Antiqua"/>
          <w:sz w:val="24"/>
          <w:szCs w:val="24"/>
        </w:rPr>
        <w:t xml:space="preserve">. The ability of myeloid cells to synthesize pro-inflammatory and anti-inflammatory mediators is affected by their previous </w:t>
      </w:r>
      <w:proofErr w:type="gramStart"/>
      <w:r w:rsidRPr="008B420F">
        <w:rPr>
          <w:rFonts w:ascii="Book Antiqua" w:hAnsi="Book Antiqua"/>
          <w:sz w:val="24"/>
          <w:szCs w:val="24"/>
        </w:rPr>
        <w:t>state</w:t>
      </w:r>
      <w:proofErr w:type="gramEnd"/>
      <w:r w:rsidR="00F3618E" w:rsidRPr="008B420F">
        <w:rPr>
          <w:rFonts w:ascii="Book Antiqua" w:hAnsi="Book Antiqua"/>
          <w:sz w:val="24"/>
          <w:szCs w:val="24"/>
        </w:rPr>
        <w:fldChar w:fldCharType="begin">
          <w:fldData xml:space="preserve">PEVuZE5vdGU+PENpdGU+PEF1dGhvcj5Nb2hyaTwvQXV0aG9yPjxZZWFyPjIwMTY8L1llYXI+PFJl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</w:fldData>
        </w:fldChar>
      </w:r>
      <w:r w:rsidR="00F3618E" w:rsidRPr="008B420F">
        <w:rPr>
          <w:rFonts w:ascii="Book Antiqua" w:hAnsi="Book Antiqua"/>
          <w:sz w:val="24"/>
          <w:szCs w:val="24"/>
        </w:rPr>
        <w:instrText xml:space="preserve"> ADDIN EN.CITE </w:instrText>
      </w:r>
      <w:r w:rsidR="00F3618E" w:rsidRPr="008B420F">
        <w:rPr>
          <w:rFonts w:ascii="Book Antiqua" w:hAnsi="Book Antiqua"/>
          <w:sz w:val="24"/>
          <w:szCs w:val="24"/>
        </w:rPr>
        <w:fldChar w:fldCharType="begin">
          <w:fldData xml:space="preserve">PEVuZE5vdGU+PENpdGU+PEF1dGhvcj5Nb2hyaTwvQXV0aG9yPjxZZWFyPjIwMTY8L1llYXI+PFJl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</w:fldData>
        </w:fldChar>
      </w:r>
      <w:r w:rsidR="00F3618E" w:rsidRPr="008B420F">
        <w:rPr>
          <w:rFonts w:ascii="Book Antiqua" w:hAnsi="Book Antiqua"/>
          <w:sz w:val="24"/>
          <w:szCs w:val="24"/>
        </w:rPr>
        <w:instrText xml:space="preserve"> ADDIN EN.CITE.DATA </w:instrText>
      </w:r>
      <w:r w:rsidR="00F3618E" w:rsidRPr="008B420F">
        <w:rPr>
          <w:rFonts w:ascii="Book Antiqua" w:hAnsi="Book Antiqua"/>
          <w:sz w:val="24"/>
          <w:szCs w:val="24"/>
        </w:rPr>
      </w:r>
      <w:r w:rsidR="00F3618E" w:rsidRPr="008B420F">
        <w:rPr>
          <w:rFonts w:ascii="Book Antiqua" w:hAnsi="Book Antiqua"/>
          <w:sz w:val="24"/>
          <w:szCs w:val="24"/>
        </w:rPr>
        <w:fldChar w:fldCharType="end"/>
      </w:r>
      <w:r w:rsidR="00F3618E" w:rsidRPr="008B420F">
        <w:rPr>
          <w:rFonts w:ascii="Book Antiqua" w:hAnsi="Book Antiqua"/>
          <w:sz w:val="24"/>
          <w:szCs w:val="24"/>
        </w:rPr>
      </w:r>
      <w:r w:rsidR="00F3618E" w:rsidRPr="008B420F">
        <w:rPr>
          <w:rFonts w:ascii="Book Antiqua" w:hAnsi="Book Antiqua"/>
          <w:sz w:val="24"/>
          <w:szCs w:val="24"/>
        </w:rPr>
        <w:fldChar w:fldCharType="separate"/>
      </w:r>
      <w:r w:rsidR="00E703F1" w:rsidRPr="008B420F">
        <w:rPr>
          <w:rFonts w:ascii="Book Antiqua" w:hAnsi="Book Antiqua"/>
          <w:noProof/>
          <w:sz w:val="24"/>
          <w:szCs w:val="24"/>
          <w:vertAlign w:val="superscript"/>
        </w:rPr>
        <w:t>[10,</w:t>
      </w:r>
      <w:r w:rsidR="00F3618E" w:rsidRPr="008B420F">
        <w:rPr>
          <w:rFonts w:ascii="Book Antiqua" w:hAnsi="Book Antiqua"/>
          <w:noProof/>
          <w:sz w:val="24"/>
          <w:szCs w:val="24"/>
          <w:vertAlign w:val="superscript"/>
        </w:rPr>
        <w:t>18]</w:t>
      </w:r>
      <w:r w:rsidR="00F3618E" w:rsidRPr="008B420F">
        <w:rPr>
          <w:rFonts w:ascii="Book Antiqua" w:hAnsi="Book Antiqua"/>
          <w:sz w:val="24"/>
          <w:szCs w:val="24"/>
        </w:rPr>
        <w:fldChar w:fldCharType="end"/>
      </w:r>
      <w:r w:rsidRPr="008B420F">
        <w:rPr>
          <w:rFonts w:ascii="Book Antiqua" w:hAnsi="Book Antiqua"/>
          <w:sz w:val="24"/>
          <w:szCs w:val="24"/>
        </w:rPr>
        <w:t xml:space="preserve">. Malnutrition is a major cause of delayed wound </w:t>
      </w:r>
      <w:proofErr w:type="gramStart"/>
      <w:r w:rsidRPr="008B420F">
        <w:rPr>
          <w:rFonts w:ascii="Book Antiqua" w:hAnsi="Book Antiqua"/>
          <w:sz w:val="24"/>
          <w:szCs w:val="24"/>
        </w:rPr>
        <w:t>healing</w:t>
      </w:r>
      <w:proofErr w:type="gramEnd"/>
      <w:r w:rsidR="00F3618E" w:rsidRPr="008B420F">
        <w:rPr>
          <w:rFonts w:ascii="Book Antiqua" w:hAnsi="Book Antiqua"/>
          <w:sz w:val="24"/>
          <w:szCs w:val="24"/>
        </w:rPr>
        <w:fldChar w:fldCharType="begin">
          <w:fldData xml:space="preserve">PEVuZE5vdGU+PENpdGU+PEF1dGhvcj5LYW5kYTwvQXV0aG9yPjxZZWFyPjIwMTE8L1llYXI+PFJl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</w:fldData>
        </w:fldChar>
      </w:r>
      <w:r w:rsidR="00F3618E" w:rsidRPr="008B420F">
        <w:rPr>
          <w:rFonts w:ascii="Book Antiqua" w:hAnsi="Book Antiqua"/>
          <w:sz w:val="24"/>
          <w:szCs w:val="24"/>
        </w:rPr>
        <w:instrText xml:space="preserve"> ADDIN EN.CITE </w:instrText>
      </w:r>
      <w:r w:rsidR="00F3618E" w:rsidRPr="008B420F">
        <w:rPr>
          <w:rFonts w:ascii="Book Antiqua" w:hAnsi="Book Antiqua"/>
          <w:sz w:val="24"/>
          <w:szCs w:val="24"/>
        </w:rPr>
        <w:fldChar w:fldCharType="begin">
          <w:fldData xml:space="preserve">PEVuZE5vdGU+PENpdGU+PEF1dGhvcj5LYW5kYTwvQXV0aG9yPjxZZWFyPjIwMTE8L1llYXI+PFJl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</w:fldData>
        </w:fldChar>
      </w:r>
      <w:r w:rsidR="00F3618E" w:rsidRPr="008B420F">
        <w:rPr>
          <w:rFonts w:ascii="Book Antiqua" w:hAnsi="Book Antiqua"/>
          <w:sz w:val="24"/>
          <w:szCs w:val="24"/>
        </w:rPr>
        <w:instrText xml:space="preserve"> ADDIN EN.CITE.DATA </w:instrText>
      </w:r>
      <w:r w:rsidR="00F3618E" w:rsidRPr="008B420F">
        <w:rPr>
          <w:rFonts w:ascii="Book Antiqua" w:hAnsi="Book Antiqua"/>
          <w:sz w:val="24"/>
          <w:szCs w:val="24"/>
        </w:rPr>
      </w:r>
      <w:r w:rsidR="00F3618E" w:rsidRPr="008B420F">
        <w:rPr>
          <w:rFonts w:ascii="Book Antiqua" w:hAnsi="Book Antiqua"/>
          <w:sz w:val="24"/>
          <w:szCs w:val="24"/>
        </w:rPr>
        <w:fldChar w:fldCharType="end"/>
      </w:r>
      <w:r w:rsidR="00F3618E" w:rsidRPr="008B420F">
        <w:rPr>
          <w:rFonts w:ascii="Book Antiqua" w:hAnsi="Book Antiqua"/>
          <w:sz w:val="24"/>
          <w:szCs w:val="24"/>
        </w:rPr>
      </w:r>
      <w:r w:rsidR="00F3618E" w:rsidRPr="008B420F">
        <w:rPr>
          <w:rFonts w:ascii="Book Antiqua" w:hAnsi="Book Antiqua"/>
          <w:sz w:val="24"/>
          <w:szCs w:val="24"/>
        </w:rPr>
        <w:fldChar w:fldCharType="separate"/>
      </w:r>
      <w:r w:rsidR="00E703F1" w:rsidRPr="008B420F">
        <w:rPr>
          <w:rFonts w:ascii="Book Antiqua" w:hAnsi="Book Antiqua"/>
          <w:noProof/>
          <w:sz w:val="24"/>
          <w:szCs w:val="24"/>
          <w:vertAlign w:val="superscript"/>
        </w:rPr>
        <w:t>[11,</w:t>
      </w:r>
      <w:r w:rsidR="00F3618E" w:rsidRPr="008B420F">
        <w:rPr>
          <w:rFonts w:ascii="Book Antiqua" w:hAnsi="Book Antiqua"/>
          <w:noProof/>
          <w:sz w:val="24"/>
          <w:szCs w:val="24"/>
          <w:vertAlign w:val="superscript"/>
        </w:rPr>
        <w:t>15]</w:t>
      </w:r>
      <w:r w:rsidR="00F3618E" w:rsidRPr="008B420F">
        <w:rPr>
          <w:rFonts w:ascii="Book Antiqua" w:hAnsi="Book Antiqua"/>
          <w:sz w:val="24"/>
          <w:szCs w:val="24"/>
        </w:rPr>
        <w:fldChar w:fldCharType="end"/>
      </w:r>
      <w:r w:rsidRPr="008B420F">
        <w:rPr>
          <w:rFonts w:ascii="Book Antiqua" w:hAnsi="Book Antiqua"/>
          <w:sz w:val="24"/>
          <w:szCs w:val="24"/>
        </w:rPr>
        <w:t xml:space="preserve">. A decreased lymphocyte-mediated antibacterial immune reaction may weaken the lymphocyte-mediated antibacterial cellular immune response and contribute to increasing bacterial invasion and </w:t>
      </w:r>
      <w:proofErr w:type="gramStart"/>
      <w:r w:rsidRPr="008B420F">
        <w:rPr>
          <w:rFonts w:ascii="Book Antiqua" w:hAnsi="Book Antiqua"/>
          <w:sz w:val="24"/>
          <w:szCs w:val="24"/>
        </w:rPr>
        <w:t>growth</w:t>
      </w:r>
      <w:proofErr w:type="gramEnd"/>
      <w:r w:rsidR="00F3618E" w:rsidRPr="008B420F">
        <w:rPr>
          <w:rFonts w:ascii="Book Antiqua" w:hAnsi="Book Antiqua"/>
          <w:sz w:val="24"/>
          <w:szCs w:val="24"/>
        </w:rPr>
        <w:fldChar w:fldCharType="begin">
          <w:fldData xml:space="preserve">PEVuZE5vdGU+PENpdGU+PEF1dGhvcj5Nb2hyaTwvQXV0aG9yPjxZZWFyPjIwMTY8L1llYXI+PFJl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</w:fldData>
        </w:fldChar>
      </w:r>
      <w:r w:rsidR="00F3618E" w:rsidRPr="008B420F">
        <w:rPr>
          <w:rFonts w:ascii="Book Antiqua" w:hAnsi="Book Antiqua"/>
          <w:sz w:val="24"/>
          <w:szCs w:val="24"/>
        </w:rPr>
        <w:instrText xml:space="preserve"> ADDIN EN.CITE </w:instrText>
      </w:r>
      <w:r w:rsidR="00F3618E" w:rsidRPr="008B420F">
        <w:rPr>
          <w:rFonts w:ascii="Book Antiqua" w:hAnsi="Book Antiqua"/>
          <w:sz w:val="24"/>
          <w:szCs w:val="24"/>
        </w:rPr>
        <w:fldChar w:fldCharType="begin">
          <w:fldData xml:space="preserve">PEVuZE5vdGU+PENpdGU+PEF1dGhvcj5Nb2hyaTwvQXV0aG9yPjxZZWFyPjIwMTY8L1llYXI+PFJl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</w:fldData>
        </w:fldChar>
      </w:r>
      <w:r w:rsidR="00F3618E" w:rsidRPr="008B420F">
        <w:rPr>
          <w:rFonts w:ascii="Book Antiqua" w:hAnsi="Book Antiqua"/>
          <w:sz w:val="24"/>
          <w:szCs w:val="24"/>
        </w:rPr>
        <w:instrText xml:space="preserve"> ADDIN EN.CITE.DATA </w:instrText>
      </w:r>
      <w:r w:rsidR="00F3618E" w:rsidRPr="008B420F">
        <w:rPr>
          <w:rFonts w:ascii="Book Antiqua" w:hAnsi="Book Antiqua"/>
          <w:sz w:val="24"/>
          <w:szCs w:val="24"/>
        </w:rPr>
      </w:r>
      <w:r w:rsidR="00F3618E" w:rsidRPr="008B420F">
        <w:rPr>
          <w:rFonts w:ascii="Book Antiqua" w:hAnsi="Book Antiqua"/>
          <w:sz w:val="24"/>
          <w:szCs w:val="24"/>
        </w:rPr>
        <w:fldChar w:fldCharType="end"/>
      </w:r>
      <w:r w:rsidR="00F3618E" w:rsidRPr="008B420F">
        <w:rPr>
          <w:rFonts w:ascii="Book Antiqua" w:hAnsi="Book Antiqua"/>
          <w:sz w:val="24"/>
          <w:szCs w:val="24"/>
        </w:rPr>
      </w:r>
      <w:r w:rsidR="00F3618E" w:rsidRPr="008B420F">
        <w:rPr>
          <w:rFonts w:ascii="Book Antiqua" w:hAnsi="Book Antiqua"/>
          <w:sz w:val="24"/>
          <w:szCs w:val="24"/>
        </w:rPr>
        <w:fldChar w:fldCharType="separate"/>
      </w:r>
      <w:r w:rsidR="00392757" w:rsidRPr="008B420F">
        <w:rPr>
          <w:rFonts w:ascii="Book Antiqua" w:hAnsi="Book Antiqua"/>
          <w:noProof/>
          <w:sz w:val="24"/>
          <w:szCs w:val="24"/>
          <w:vertAlign w:val="superscript"/>
        </w:rPr>
        <w:t>[10,</w:t>
      </w:r>
      <w:r w:rsidR="00F3618E" w:rsidRPr="008B420F">
        <w:rPr>
          <w:rFonts w:ascii="Book Antiqua" w:hAnsi="Book Antiqua"/>
          <w:noProof/>
          <w:sz w:val="24"/>
          <w:szCs w:val="24"/>
          <w:vertAlign w:val="superscript"/>
        </w:rPr>
        <w:t>18]</w:t>
      </w:r>
      <w:r w:rsidR="00F3618E" w:rsidRPr="008B420F">
        <w:rPr>
          <w:rFonts w:ascii="Book Antiqua" w:hAnsi="Book Antiqua"/>
          <w:sz w:val="24"/>
          <w:szCs w:val="24"/>
        </w:rPr>
        <w:fldChar w:fldCharType="end"/>
      </w:r>
      <w:r w:rsidRPr="008B420F">
        <w:rPr>
          <w:rFonts w:ascii="Book Antiqua" w:hAnsi="Book Antiqua"/>
          <w:sz w:val="24"/>
          <w:szCs w:val="24"/>
        </w:rPr>
        <w:t xml:space="preserve">. </w:t>
      </w:r>
      <w:r w:rsidR="000B0CEB" w:rsidRPr="008B420F">
        <w:rPr>
          <w:rFonts w:ascii="Book Antiqua" w:hAnsi="Book Antiqua"/>
          <w:sz w:val="24"/>
          <w:szCs w:val="24"/>
        </w:rPr>
        <w:t xml:space="preserve">The platelet count is recognized as a marker of a systemic inflammatory response and potential micro-vessel </w:t>
      </w:r>
      <w:proofErr w:type="gramStart"/>
      <w:r w:rsidR="000B0CEB" w:rsidRPr="008B420F">
        <w:rPr>
          <w:rFonts w:ascii="Book Antiqua" w:hAnsi="Book Antiqua"/>
          <w:sz w:val="24"/>
          <w:szCs w:val="24"/>
        </w:rPr>
        <w:t>thrombosis</w:t>
      </w:r>
      <w:proofErr w:type="gramEnd"/>
      <w:r w:rsidR="000B0CEB" w:rsidRPr="008B420F">
        <w:rPr>
          <w:rFonts w:ascii="Book Antiqua" w:hAnsi="Book Antiqua"/>
          <w:sz w:val="24"/>
          <w:szCs w:val="24"/>
        </w:rPr>
        <w:fldChar w:fldCharType="begin">
          <w:fldData xml:space="preserve">PEVuZE5vdGU+PENpdGU+PEF1dGhvcj5OZWFsPC9BdXRob3I+PFllYXI+MjAxMTwvWWVhcj48UmVj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LTE+PC9hbHQtcGVyaW9kaWNhbD48cGFnZXM+ZTEwMTExOTwvcGFnZXM+PHZvbHVtZT45PC92b2x1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</w:fldData>
        </w:fldChar>
      </w:r>
      <w:r w:rsidR="000B0CEB" w:rsidRPr="008B420F">
        <w:rPr>
          <w:rFonts w:ascii="Book Antiqua" w:hAnsi="Book Antiqua"/>
          <w:sz w:val="24"/>
          <w:szCs w:val="24"/>
        </w:rPr>
        <w:instrText xml:space="preserve"> ADDIN EN.CITE </w:instrText>
      </w:r>
      <w:r w:rsidR="000B0CEB" w:rsidRPr="008B420F">
        <w:rPr>
          <w:rFonts w:ascii="Book Antiqua" w:hAnsi="Book Antiqua"/>
          <w:sz w:val="24"/>
          <w:szCs w:val="24"/>
        </w:rPr>
        <w:fldChar w:fldCharType="begin">
          <w:fldData xml:space="preserve">PEVuZE5vdGU+PENpdGU+PEF1dGhvcj5OZWFsPC9BdXRob3I+PFllYXI+MjAxMTwvWWVhcj48UmVj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LTE+PC9hbHQtcGVyaW9kaWNhbD48cGFnZXM+ZTEwMTExOTwvcGFnZXM+PHZvbHVtZT45PC92b2x1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</w:fldData>
        </w:fldChar>
      </w:r>
      <w:r w:rsidR="000B0CEB" w:rsidRPr="008B420F">
        <w:rPr>
          <w:rFonts w:ascii="Book Antiqua" w:hAnsi="Book Antiqua"/>
          <w:sz w:val="24"/>
          <w:szCs w:val="24"/>
        </w:rPr>
        <w:instrText xml:space="preserve"> ADDIN EN.CITE.DATA </w:instrText>
      </w:r>
      <w:r w:rsidR="000B0CEB" w:rsidRPr="008B420F">
        <w:rPr>
          <w:rFonts w:ascii="Book Antiqua" w:hAnsi="Book Antiqua"/>
          <w:sz w:val="24"/>
          <w:szCs w:val="24"/>
        </w:rPr>
      </w:r>
      <w:r w:rsidR="000B0CEB" w:rsidRPr="008B420F">
        <w:rPr>
          <w:rFonts w:ascii="Book Antiqua" w:hAnsi="Book Antiqua"/>
          <w:sz w:val="24"/>
          <w:szCs w:val="24"/>
        </w:rPr>
        <w:fldChar w:fldCharType="end"/>
      </w:r>
      <w:r w:rsidR="000B0CEB" w:rsidRPr="008B420F">
        <w:rPr>
          <w:rFonts w:ascii="Book Antiqua" w:hAnsi="Book Antiqua"/>
          <w:sz w:val="24"/>
          <w:szCs w:val="24"/>
        </w:rPr>
      </w:r>
      <w:r w:rsidR="000B0CEB" w:rsidRPr="008B420F">
        <w:rPr>
          <w:rFonts w:ascii="Book Antiqua" w:hAnsi="Book Antiqua"/>
          <w:sz w:val="24"/>
          <w:szCs w:val="24"/>
        </w:rPr>
        <w:fldChar w:fldCharType="separate"/>
      </w:r>
      <w:r w:rsidR="00392757" w:rsidRPr="008B420F">
        <w:rPr>
          <w:rFonts w:ascii="Book Antiqua" w:hAnsi="Book Antiqua"/>
          <w:noProof/>
          <w:sz w:val="24"/>
          <w:szCs w:val="24"/>
          <w:vertAlign w:val="superscript"/>
        </w:rPr>
        <w:t>[7,9,</w:t>
      </w:r>
      <w:r w:rsidR="000B0CEB" w:rsidRPr="008B420F">
        <w:rPr>
          <w:rFonts w:ascii="Book Antiqua" w:hAnsi="Book Antiqua"/>
          <w:noProof/>
          <w:sz w:val="24"/>
          <w:szCs w:val="24"/>
          <w:vertAlign w:val="superscript"/>
        </w:rPr>
        <w:t>17]</w:t>
      </w:r>
      <w:r w:rsidR="000B0CEB" w:rsidRPr="008B420F">
        <w:rPr>
          <w:rFonts w:ascii="Book Antiqua" w:hAnsi="Book Antiqua"/>
          <w:sz w:val="24"/>
          <w:szCs w:val="24"/>
        </w:rPr>
        <w:fldChar w:fldCharType="end"/>
      </w:r>
      <w:r w:rsidR="000B0CEB" w:rsidRPr="008B420F">
        <w:rPr>
          <w:rFonts w:ascii="Book Antiqua" w:hAnsi="Book Antiqua"/>
          <w:sz w:val="24"/>
          <w:szCs w:val="24"/>
        </w:rPr>
        <w:t xml:space="preserve">. </w:t>
      </w:r>
      <w:r w:rsidRPr="008B420F">
        <w:rPr>
          <w:rFonts w:ascii="Book Antiqua" w:hAnsi="Book Antiqua"/>
          <w:sz w:val="24"/>
          <w:szCs w:val="24"/>
        </w:rPr>
        <w:t>Formation of micro-vessel thrombosis inhibits wound healing via the deterioration of blood circulation in tissues. Eventually, the crosstalk of these complex factors increases the incidence of postoperative complications. In addition, our findings raised two questions. First, why is the PLR was more sensitive than the other indices, such as the PNI and GPS? We hypothesize that the PLR is indicative of four elements, including inflammatory status, immune disorders, malnutrition and a tendency for micro-vessel thrombosis, and therefore it was more closely associated with postoperative complications than other indices. Another question is whether preoperative modification of the PLR by anti-inflammatory treatment and nutritional support reduces the adverse effects on the postoperative clinical course. Further investigations are needed to answer these questions.</w:t>
      </w:r>
    </w:p>
    <w:p w14:paraId="2B5D0D0D" w14:textId="75E1F7D0"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 xml:space="preserve">The current study also had </w:t>
      </w:r>
      <w:r w:rsidR="00815E20" w:rsidRPr="008B420F">
        <w:rPr>
          <w:rFonts w:ascii="Book Antiqua" w:hAnsi="Book Antiqua"/>
          <w:sz w:val="24"/>
          <w:szCs w:val="24"/>
        </w:rPr>
        <w:t xml:space="preserve">several </w:t>
      </w:r>
      <w:r w:rsidRPr="008B420F">
        <w:rPr>
          <w:rFonts w:ascii="Book Antiqua" w:hAnsi="Book Antiqua"/>
          <w:sz w:val="24"/>
          <w:szCs w:val="24"/>
        </w:rPr>
        <w:t xml:space="preserve">limitations that should not be ignored. This was a retrospective study of a limited number of patients from a single institute. Thus, our findings require validation by further large-scale prospective studies. To further evaluate the association of the PLR with the host inflammatory and nutritional status, information on levels of cytokines and rapid turnover proteins is required. </w:t>
      </w:r>
    </w:p>
    <w:p w14:paraId="300DC507" w14:textId="77777777" w:rsidR="00392757" w:rsidRPr="008B420F" w:rsidRDefault="005C60A7" w:rsidP="00392757">
      <w:pPr>
        <w:snapToGrid w:val="0"/>
        <w:spacing w:line="360" w:lineRule="auto"/>
        <w:ind w:firstLineChars="100" w:firstLine="240"/>
        <w:rPr>
          <w:rFonts w:ascii="Book Antiqua" w:eastAsia="SimSun" w:hAnsi="Book Antiqua"/>
          <w:sz w:val="24"/>
          <w:szCs w:val="24"/>
          <w:lang w:eastAsia="zh-CN"/>
        </w:rPr>
      </w:pPr>
      <w:r w:rsidRPr="008B420F">
        <w:rPr>
          <w:rFonts w:ascii="Book Antiqua" w:hAnsi="Book Antiqua"/>
          <w:sz w:val="24"/>
          <w:szCs w:val="24"/>
        </w:rPr>
        <w:lastRenderedPageBreak/>
        <w:t>Taken together,</w:t>
      </w:r>
      <w:r w:rsidR="00815E20" w:rsidRPr="008B420F">
        <w:rPr>
          <w:rFonts w:ascii="Book Antiqua" w:hAnsi="Book Antiqua"/>
          <w:sz w:val="24"/>
          <w:szCs w:val="24"/>
        </w:rPr>
        <w:t xml:space="preserve"> the results indicate that</w:t>
      </w:r>
      <w:r w:rsidRPr="008B420F">
        <w:rPr>
          <w:rFonts w:ascii="Book Antiqua" w:hAnsi="Book Antiqua"/>
          <w:sz w:val="24"/>
          <w:szCs w:val="24"/>
        </w:rPr>
        <w:t xml:space="preserve"> the preoperative PLR is a simple and useful predictor of postoperative complications in patients who undergo a gastrectomy with systemic lymphadenectomy for GC. In the future, the development of an integrated risk stratification system using the PLR may </w:t>
      </w:r>
      <w:r w:rsidR="00C3546E" w:rsidRPr="008B420F">
        <w:rPr>
          <w:rFonts w:ascii="Book Antiqua" w:hAnsi="Book Antiqua"/>
          <w:sz w:val="24"/>
          <w:szCs w:val="24"/>
        </w:rPr>
        <w:t>facilitate</w:t>
      </w:r>
      <w:r w:rsidRPr="008B420F">
        <w:rPr>
          <w:rFonts w:ascii="Book Antiqua" w:hAnsi="Book Antiqua"/>
          <w:sz w:val="24"/>
          <w:szCs w:val="24"/>
        </w:rPr>
        <w:t xml:space="preserve"> physicians’ decision-making and </w:t>
      </w:r>
      <w:r w:rsidR="00C3546E" w:rsidRPr="008B420F">
        <w:rPr>
          <w:rFonts w:ascii="Book Antiqua" w:hAnsi="Book Antiqua"/>
          <w:sz w:val="24"/>
          <w:szCs w:val="24"/>
        </w:rPr>
        <w:t xml:space="preserve">contribute to </w:t>
      </w:r>
      <w:r w:rsidRPr="008B420F">
        <w:rPr>
          <w:rFonts w:ascii="Book Antiqua" w:hAnsi="Book Antiqua"/>
          <w:sz w:val="24"/>
          <w:szCs w:val="24"/>
        </w:rPr>
        <w:t>the informed consent process before a gastrectomy.</w:t>
      </w:r>
    </w:p>
    <w:p w14:paraId="5DB5517B" w14:textId="77777777" w:rsidR="00392757" w:rsidRPr="008B420F" w:rsidRDefault="00392757" w:rsidP="00392757">
      <w:pPr>
        <w:snapToGrid w:val="0"/>
        <w:spacing w:line="360" w:lineRule="auto"/>
        <w:rPr>
          <w:rFonts w:ascii="Book Antiqua" w:eastAsia="SimSun" w:hAnsi="Book Antiqua"/>
          <w:sz w:val="24"/>
          <w:szCs w:val="24"/>
          <w:lang w:eastAsia="zh-CN"/>
        </w:rPr>
      </w:pPr>
    </w:p>
    <w:p w14:paraId="54FD3F67" w14:textId="77777777" w:rsidR="0092115D" w:rsidRPr="008B420F" w:rsidRDefault="0092115D" w:rsidP="0092115D">
      <w:pPr>
        <w:widowControl/>
        <w:snapToGrid w:val="0"/>
        <w:spacing w:line="360" w:lineRule="auto"/>
        <w:rPr>
          <w:rFonts w:ascii="Book Antiqua" w:eastAsia="SimSun" w:hAnsi="Book Antiqua" w:cs="SimSun"/>
          <w:b/>
          <w:kern w:val="0"/>
          <w:sz w:val="24"/>
          <w:szCs w:val="24"/>
          <w:lang w:eastAsia="zh-CN"/>
        </w:rPr>
      </w:pPr>
      <w:bookmarkStart w:id="69" w:name="OLE_LINK677"/>
      <w:bookmarkStart w:id="70" w:name="OLE_LINK678"/>
      <w:bookmarkStart w:id="71" w:name="OLE_LINK733"/>
      <w:bookmarkStart w:id="72" w:name="OLE_LINK861"/>
      <w:bookmarkStart w:id="73" w:name="OLE_LINK937"/>
      <w:bookmarkStart w:id="74" w:name="OLE_LINK961"/>
      <w:bookmarkStart w:id="75" w:name="OLE_LINK990"/>
      <w:bookmarkStart w:id="76" w:name="OLE_LINK399"/>
      <w:bookmarkStart w:id="77" w:name="OLE_LINK546"/>
      <w:bookmarkStart w:id="78" w:name="OLE_LINK594"/>
      <w:bookmarkStart w:id="79" w:name="OLE_LINK621"/>
      <w:bookmarkStart w:id="80" w:name="OLE_LINK953"/>
      <w:bookmarkStart w:id="81" w:name="OLE_LINK1019"/>
      <w:bookmarkStart w:id="82" w:name="OLE_LINK610"/>
      <w:bookmarkStart w:id="83" w:name="OLE_LINK967"/>
      <w:r w:rsidRPr="008B420F">
        <w:rPr>
          <w:rFonts w:ascii="Book Antiqua" w:eastAsia="SimSun" w:hAnsi="Book Antiqua" w:cs="SimSun" w:hint="eastAsia"/>
          <w:b/>
          <w:kern w:val="0"/>
          <w:sz w:val="24"/>
          <w:szCs w:val="24"/>
          <w:lang w:eastAsia="zh-CN"/>
        </w:rPr>
        <w:t>COMMENTS</w:t>
      </w:r>
    </w:p>
    <w:p w14:paraId="127631CE" w14:textId="77777777" w:rsidR="0092115D" w:rsidRPr="008B420F" w:rsidRDefault="0092115D" w:rsidP="0092115D">
      <w:pPr>
        <w:widowControl/>
        <w:autoSpaceDE w:val="0"/>
        <w:autoSpaceDN w:val="0"/>
        <w:adjustRightInd w:val="0"/>
        <w:snapToGrid w:val="0"/>
        <w:spacing w:line="360" w:lineRule="auto"/>
        <w:rPr>
          <w:rFonts w:ascii="Book Antiqua" w:eastAsia="SimSun" w:hAnsi="Book Antiqua" w:cs="Book Antiqua"/>
          <w:b/>
          <w:i/>
          <w:iCs/>
          <w:kern w:val="0"/>
          <w:sz w:val="23"/>
          <w:szCs w:val="23"/>
          <w:lang w:eastAsia="zh-CN"/>
        </w:rPr>
      </w:pPr>
      <w:bookmarkStart w:id="84" w:name="OLE_LINK729"/>
      <w:bookmarkStart w:id="85" w:name="OLE_LINK730"/>
      <w:r w:rsidRPr="008B420F">
        <w:rPr>
          <w:rFonts w:ascii="Book Antiqua" w:eastAsia="SimSun" w:hAnsi="Book Antiqua" w:cs="Book Antiqua"/>
          <w:b/>
          <w:i/>
          <w:iCs/>
          <w:kern w:val="0"/>
          <w:sz w:val="23"/>
          <w:szCs w:val="23"/>
          <w:lang w:eastAsia="zh-CN"/>
        </w:rPr>
        <w:t>Background</w:t>
      </w:r>
    </w:p>
    <w:p w14:paraId="6C390EB3" w14:textId="37EBF64F" w:rsidR="004570C0" w:rsidRPr="008B420F" w:rsidRDefault="004570C0" w:rsidP="0092115D">
      <w:pPr>
        <w:widowControl/>
        <w:autoSpaceDE w:val="0"/>
        <w:autoSpaceDN w:val="0"/>
        <w:adjustRightInd w:val="0"/>
        <w:snapToGrid w:val="0"/>
        <w:spacing w:line="360" w:lineRule="auto"/>
        <w:rPr>
          <w:rFonts w:ascii="Book Antiqua" w:eastAsia="SimSun" w:hAnsi="Book Antiqua" w:cs="Book Antiqua"/>
          <w:iCs/>
          <w:kern w:val="0"/>
          <w:sz w:val="23"/>
          <w:szCs w:val="23"/>
          <w:lang w:eastAsia="zh-CN"/>
        </w:rPr>
      </w:pPr>
      <w:r w:rsidRPr="008B420F">
        <w:rPr>
          <w:rFonts w:ascii="Book Antiqua" w:eastAsia="SimSun" w:hAnsi="Book Antiqua" w:cs="Book Antiqua"/>
          <w:iCs/>
          <w:kern w:val="0"/>
          <w:sz w:val="23"/>
          <w:szCs w:val="23"/>
          <w:lang w:eastAsia="zh-CN"/>
        </w:rPr>
        <w:t>Patients undergoing a gastrectomy with systemic lymphadenectomy for gastric cancer occasionally experience clinically relevant postoperative complications. Development of a prediction tool based on preoperatively determined factors would be helpful to identify individuals at risk of postoperative complications for whom precise informed consent and tailored perioperative management could be provided.</w:t>
      </w:r>
    </w:p>
    <w:p w14:paraId="5B616814" w14:textId="77777777" w:rsidR="0092115D" w:rsidRPr="008B420F" w:rsidRDefault="0092115D" w:rsidP="0092115D">
      <w:pPr>
        <w:widowControl/>
        <w:autoSpaceDE w:val="0"/>
        <w:autoSpaceDN w:val="0"/>
        <w:adjustRightInd w:val="0"/>
        <w:snapToGrid w:val="0"/>
        <w:spacing w:line="360" w:lineRule="auto"/>
        <w:rPr>
          <w:rFonts w:ascii="Book Antiqua" w:eastAsia="SimSun" w:hAnsi="Book Antiqua" w:cs="Book Antiqua"/>
          <w:b/>
          <w:i/>
          <w:iCs/>
          <w:kern w:val="0"/>
          <w:sz w:val="23"/>
          <w:szCs w:val="23"/>
          <w:lang w:eastAsia="zh-CN"/>
        </w:rPr>
      </w:pPr>
    </w:p>
    <w:p w14:paraId="42E2A29A" w14:textId="77777777" w:rsidR="0092115D" w:rsidRPr="008B420F" w:rsidRDefault="0092115D" w:rsidP="0092115D">
      <w:pPr>
        <w:widowControl/>
        <w:autoSpaceDE w:val="0"/>
        <w:autoSpaceDN w:val="0"/>
        <w:adjustRightInd w:val="0"/>
        <w:snapToGrid w:val="0"/>
        <w:spacing w:line="360" w:lineRule="auto"/>
        <w:rPr>
          <w:rFonts w:ascii="Book Antiqua" w:eastAsia="SimSun" w:hAnsi="Book Antiqua" w:cs="Book Antiqua"/>
          <w:b/>
          <w:i/>
          <w:iCs/>
          <w:kern w:val="0"/>
          <w:sz w:val="23"/>
          <w:szCs w:val="23"/>
          <w:lang w:eastAsia="zh-CN"/>
        </w:rPr>
      </w:pPr>
      <w:r w:rsidRPr="008B420F">
        <w:rPr>
          <w:rFonts w:ascii="Book Antiqua" w:eastAsia="SimSun" w:hAnsi="Book Antiqua" w:cs="Book Antiqua"/>
          <w:b/>
          <w:i/>
          <w:iCs/>
          <w:kern w:val="0"/>
          <w:sz w:val="23"/>
          <w:szCs w:val="23"/>
          <w:lang w:eastAsia="zh-CN"/>
        </w:rPr>
        <w:t>Research frontiers</w:t>
      </w:r>
    </w:p>
    <w:p w14:paraId="79148843" w14:textId="7815994D" w:rsidR="004C4650" w:rsidRPr="008B420F" w:rsidRDefault="008B420F" w:rsidP="0092115D">
      <w:pPr>
        <w:widowControl/>
        <w:autoSpaceDE w:val="0"/>
        <w:autoSpaceDN w:val="0"/>
        <w:adjustRightInd w:val="0"/>
        <w:snapToGrid w:val="0"/>
        <w:spacing w:line="360" w:lineRule="auto"/>
        <w:rPr>
          <w:rFonts w:ascii="Book Antiqua" w:eastAsia="SimSun" w:hAnsi="Book Antiqua" w:cs="Book Antiqua"/>
          <w:iCs/>
          <w:kern w:val="0"/>
          <w:sz w:val="23"/>
          <w:szCs w:val="23"/>
          <w:lang w:eastAsia="zh-CN"/>
        </w:rPr>
      </w:pPr>
      <w:r w:rsidRPr="008B420F">
        <w:rPr>
          <w:rFonts w:ascii="Book Antiqua" w:eastAsia="SimSun" w:hAnsi="Book Antiqua" w:cs="Book Antiqua"/>
          <w:iCs/>
          <w:caps/>
          <w:kern w:val="0"/>
          <w:sz w:val="23"/>
          <w:szCs w:val="23"/>
          <w:lang w:eastAsia="zh-CN"/>
        </w:rPr>
        <w:t>p</w:t>
      </w:r>
      <w:r w:rsidRPr="008B420F">
        <w:rPr>
          <w:rFonts w:ascii="Book Antiqua" w:eastAsia="SimSun" w:hAnsi="Book Antiqua" w:cs="Book Antiqua"/>
          <w:iCs/>
          <w:kern w:val="0"/>
          <w:sz w:val="23"/>
          <w:szCs w:val="23"/>
          <w:lang w:eastAsia="zh-CN"/>
        </w:rPr>
        <w:t xml:space="preserve">latelet-lymphocyte ratio </w:t>
      </w:r>
      <w:r w:rsidRPr="008B420F">
        <w:rPr>
          <w:rFonts w:ascii="Book Antiqua" w:eastAsia="SimSun" w:hAnsi="Book Antiqua" w:cs="Book Antiqua" w:hint="eastAsia"/>
          <w:iCs/>
          <w:kern w:val="0"/>
          <w:sz w:val="23"/>
          <w:szCs w:val="23"/>
          <w:lang w:eastAsia="zh-CN"/>
        </w:rPr>
        <w:t>(</w:t>
      </w:r>
      <w:r w:rsidR="004C4650" w:rsidRPr="008B420F">
        <w:rPr>
          <w:rFonts w:ascii="Book Antiqua" w:eastAsia="SimSun" w:hAnsi="Book Antiqua" w:cs="Book Antiqua"/>
          <w:iCs/>
          <w:kern w:val="0"/>
          <w:sz w:val="23"/>
          <w:szCs w:val="23"/>
          <w:lang w:eastAsia="zh-CN"/>
        </w:rPr>
        <w:t>PLR</w:t>
      </w:r>
      <w:r w:rsidRPr="008B420F">
        <w:rPr>
          <w:rFonts w:ascii="Book Antiqua" w:eastAsia="SimSun" w:hAnsi="Book Antiqua" w:cs="Book Antiqua" w:hint="eastAsia"/>
          <w:iCs/>
          <w:kern w:val="0"/>
          <w:sz w:val="23"/>
          <w:szCs w:val="23"/>
          <w:lang w:eastAsia="zh-CN"/>
        </w:rPr>
        <w:t>)</w:t>
      </w:r>
      <w:r w:rsidR="004C4650" w:rsidRPr="008B420F">
        <w:rPr>
          <w:rFonts w:ascii="Book Antiqua" w:eastAsia="SimSun" w:hAnsi="Book Antiqua" w:cs="Book Antiqua"/>
          <w:iCs/>
          <w:kern w:val="0"/>
          <w:sz w:val="23"/>
          <w:szCs w:val="23"/>
          <w:lang w:eastAsia="zh-CN"/>
        </w:rPr>
        <w:t xml:space="preserve"> showed the highest predictive value for postoperative complications among the 21 parameters. It was found to be an independent risk factor in a multivariate binomial logistic analysis.</w:t>
      </w:r>
    </w:p>
    <w:p w14:paraId="0B84D7E6" w14:textId="77777777" w:rsidR="0092115D" w:rsidRPr="008B420F" w:rsidRDefault="0092115D" w:rsidP="0092115D">
      <w:pPr>
        <w:widowControl/>
        <w:autoSpaceDE w:val="0"/>
        <w:autoSpaceDN w:val="0"/>
        <w:adjustRightInd w:val="0"/>
        <w:snapToGrid w:val="0"/>
        <w:spacing w:line="360" w:lineRule="auto"/>
        <w:rPr>
          <w:rFonts w:ascii="Book Antiqua" w:eastAsia="SimSun" w:hAnsi="Book Antiqua" w:cs="Book Antiqua"/>
          <w:b/>
          <w:kern w:val="0"/>
          <w:sz w:val="23"/>
          <w:szCs w:val="23"/>
          <w:lang w:eastAsia="zh-CN"/>
        </w:rPr>
      </w:pPr>
    </w:p>
    <w:p w14:paraId="025B3FE4" w14:textId="77777777" w:rsidR="0092115D" w:rsidRPr="008B420F" w:rsidRDefault="0092115D" w:rsidP="0092115D">
      <w:pPr>
        <w:widowControl/>
        <w:snapToGrid w:val="0"/>
        <w:spacing w:line="360" w:lineRule="auto"/>
        <w:rPr>
          <w:rFonts w:ascii="Book Antiqua" w:eastAsia="SimSun" w:hAnsi="Book Antiqua" w:cs="Book Antiqua"/>
          <w:b/>
          <w:i/>
          <w:iCs/>
          <w:kern w:val="0"/>
          <w:sz w:val="23"/>
          <w:szCs w:val="23"/>
          <w:lang w:eastAsia="zh-CN"/>
        </w:rPr>
      </w:pPr>
      <w:r w:rsidRPr="008B420F">
        <w:rPr>
          <w:rFonts w:ascii="Book Antiqua" w:eastAsia="SimSun" w:hAnsi="Book Antiqua" w:cs="Book Antiqua"/>
          <w:b/>
          <w:i/>
          <w:iCs/>
          <w:kern w:val="0"/>
          <w:sz w:val="23"/>
          <w:szCs w:val="23"/>
          <w:lang w:eastAsia="zh-CN"/>
        </w:rPr>
        <w:t>Innovations and breakthrough</w:t>
      </w:r>
    </w:p>
    <w:p w14:paraId="23BC632F" w14:textId="657E9C89" w:rsidR="004C4650" w:rsidRPr="008B420F" w:rsidRDefault="008B420F" w:rsidP="0092115D">
      <w:pPr>
        <w:widowControl/>
        <w:snapToGrid w:val="0"/>
        <w:spacing w:line="360" w:lineRule="auto"/>
        <w:rPr>
          <w:rFonts w:ascii="Book Antiqua" w:eastAsia="SimSun" w:hAnsi="Book Antiqua" w:cs="Book Antiqua"/>
          <w:b/>
          <w:i/>
          <w:iCs/>
          <w:kern w:val="0"/>
          <w:sz w:val="23"/>
          <w:szCs w:val="23"/>
          <w:lang w:eastAsia="zh-CN"/>
        </w:rPr>
      </w:pPr>
      <w:r w:rsidRPr="008B420F">
        <w:rPr>
          <w:rFonts w:ascii="Book Antiqua" w:eastAsia="SimSun" w:hAnsi="Book Antiqua" w:cs="Book Antiqua" w:hint="eastAsia"/>
          <w:iCs/>
          <w:kern w:val="0"/>
          <w:sz w:val="23"/>
          <w:szCs w:val="23"/>
          <w:lang w:eastAsia="zh-CN"/>
        </w:rPr>
        <w:t xml:space="preserve">The authors </w:t>
      </w:r>
      <w:r w:rsidR="004C4650" w:rsidRPr="008B420F">
        <w:rPr>
          <w:rFonts w:ascii="Book Antiqua" w:eastAsia="SimSun" w:hAnsi="Book Antiqua" w:cs="Book Antiqua"/>
          <w:iCs/>
          <w:kern w:val="0"/>
          <w:sz w:val="23"/>
          <w:szCs w:val="23"/>
          <w:lang w:eastAsia="zh-CN"/>
        </w:rPr>
        <w:t>found that PLR served as a predictor of postoperative complications in all subgroups classified according to age, body mass index, operative procedure and clinical disease stage.</w:t>
      </w:r>
    </w:p>
    <w:p w14:paraId="01AEBD30" w14:textId="77777777" w:rsidR="0092115D" w:rsidRPr="008B420F" w:rsidRDefault="0092115D" w:rsidP="0092115D">
      <w:pPr>
        <w:widowControl/>
        <w:snapToGrid w:val="0"/>
        <w:spacing w:line="360" w:lineRule="auto"/>
        <w:rPr>
          <w:rFonts w:ascii="Book Antiqua" w:eastAsia="SimSun" w:hAnsi="Book Antiqua" w:cs="Book Antiqua"/>
          <w:b/>
          <w:kern w:val="0"/>
          <w:sz w:val="23"/>
          <w:szCs w:val="23"/>
          <w:lang w:eastAsia="zh-CN"/>
        </w:rPr>
      </w:pPr>
    </w:p>
    <w:p w14:paraId="279C8620" w14:textId="77777777" w:rsidR="0092115D" w:rsidRPr="008B420F" w:rsidRDefault="0092115D" w:rsidP="0092115D">
      <w:pPr>
        <w:widowControl/>
        <w:snapToGrid w:val="0"/>
        <w:spacing w:line="360" w:lineRule="auto"/>
        <w:rPr>
          <w:rFonts w:ascii="Book Antiqua" w:eastAsia="SimSun" w:hAnsi="Book Antiqua" w:cs="Book Antiqua"/>
          <w:b/>
          <w:i/>
          <w:iCs/>
          <w:kern w:val="0"/>
          <w:sz w:val="23"/>
          <w:szCs w:val="23"/>
          <w:lang w:eastAsia="zh-CN"/>
        </w:rPr>
      </w:pPr>
      <w:r w:rsidRPr="008B420F">
        <w:rPr>
          <w:rFonts w:ascii="Book Antiqua" w:eastAsia="SimSun" w:hAnsi="Book Antiqua" w:cs="Book Antiqua"/>
          <w:b/>
          <w:i/>
          <w:iCs/>
          <w:kern w:val="0"/>
          <w:sz w:val="23"/>
          <w:szCs w:val="23"/>
          <w:lang w:eastAsia="zh-CN"/>
        </w:rPr>
        <w:t>Applications</w:t>
      </w:r>
    </w:p>
    <w:p w14:paraId="60CFE6AC" w14:textId="1400ADB4" w:rsidR="004C4650" w:rsidRPr="008B420F" w:rsidRDefault="004C4650" w:rsidP="0092115D">
      <w:pPr>
        <w:widowControl/>
        <w:snapToGrid w:val="0"/>
        <w:spacing w:line="360" w:lineRule="auto"/>
        <w:rPr>
          <w:rFonts w:ascii="Book Antiqua" w:eastAsia="SimSun" w:hAnsi="Book Antiqua" w:cs="Book Antiqua"/>
          <w:iCs/>
          <w:kern w:val="0"/>
          <w:sz w:val="23"/>
          <w:szCs w:val="23"/>
          <w:lang w:eastAsia="zh-CN"/>
        </w:rPr>
      </w:pPr>
      <w:r w:rsidRPr="008B420F">
        <w:rPr>
          <w:rFonts w:ascii="Book Antiqua" w:eastAsia="SimSun" w:hAnsi="Book Antiqua" w:cs="Book Antiqua"/>
          <w:iCs/>
          <w:kern w:val="0"/>
          <w:sz w:val="23"/>
          <w:szCs w:val="23"/>
          <w:lang w:eastAsia="zh-CN"/>
        </w:rPr>
        <w:t>PLR is a simple and useful predictor of postoperative complications in patients who undergo a gastrectomy with systemic lymphadenectomy for gastric cancer. It may facilitate physicians’ decision-making and contribute to the informed consent process before a gastrectomy.</w:t>
      </w:r>
    </w:p>
    <w:p w14:paraId="3AD24021" w14:textId="77777777" w:rsidR="0092115D" w:rsidRPr="008B420F" w:rsidRDefault="0092115D" w:rsidP="0092115D">
      <w:pPr>
        <w:widowControl/>
        <w:snapToGrid w:val="0"/>
        <w:spacing w:line="360" w:lineRule="auto"/>
        <w:rPr>
          <w:rFonts w:ascii="Book Antiqua" w:eastAsia="SimSun" w:hAnsi="Book Antiqua" w:cs="Book Antiqua"/>
          <w:b/>
          <w:i/>
          <w:iCs/>
          <w:kern w:val="0"/>
          <w:sz w:val="23"/>
          <w:szCs w:val="23"/>
          <w:lang w:eastAsia="zh-CN"/>
        </w:rPr>
      </w:pPr>
    </w:p>
    <w:p w14:paraId="2EF30144" w14:textId="77777777" w:rsidR="0092115D" w:rsidRPr="008B420F" w:rsidRDefault="0092115D" w:rsidP="0092115D">
      <w:pPr>
        <w:widowControl/>
        <w:snapToGrid w:val="0"/>
        <w:spacing w:line="360" w:lineRule="auto"/>
        <w:rPr>
          <w:rFonts w:ascii="Book Antiqua" w:eastAsia="SimSun" w:hAnsi="Book Antiqua" w:cs="Book Antiqua"/>
          <w:b/>
          <w:i/>
          <w:iCs/>
          <w:kern w:val="0"/>
          <w:sz w:val="23"/>
          <w:szCs w:val="23"/>
          <w:lang w:eastAsia="zh-CN"/>
        </w:rPr>
      </w:pPr>
      <w:r w:rsidRPr="008B420F">
        <w:rPr>
          <w:rFonts w:ascii="Book Antiqua" w:eastAsia="SimSun" w:hAnsi="Book Antiqua" w:cs="Book Antiqua"/>
          <w:b/>
          <w:i/>
          <w:iCs/>
          <w:kern w:val="0"/>
          <w:sz w:val="23"/>
          <w:szCs w:val="23"/>
          <w:lang w:eastAsia="zh-CN"/>
        </w:rPr>
        <w:t>Terminology</w:t>
      </w:r>
    </w:p>
    <w:p w14:paraId="43BDA73A" w14:textId="63B1BE74" w:rsidR="004570C0" w:rsidRPr="008B420F" w:rsidRDefault="004570C0" w:rsidP="0092115D">
      <w:pPr>
        <w:widowControl/>
        <w:snapToGrid w:val="0"/>
        <w:spacing w:line="360" w:lineRule="auto"/>
        <w:rPr>
          <w:rFonts w:ascii="Book Antiqua" w:eastAsia="SimSun" w:hAnsi="Book Antiqua" w:cs="Book Antiqua"/>
          <w:iCs/>
          <w:kern w:val="0"/>
          <w:sz w:val="23"/>
          <w:szCs w:val="23"/>
          <w:lang w:eastAsia="zh-CN"/>
        </w:rPr>
      </w:pPr>
      <w:r w:rsidRPr="008B420F">
        <w:rPr>
          <w:rFonts w:ascii="Book Antiqua" w:eastAsia="SimSun" w:hAnsi="Book Antiqua" w:cs="Book Antiqua"/>
          <w:iCs/>
          <w:kern w:val="0"/>
          <w:sz w:val="23"/>
          <w:szCs w:val="23"/>
          <w:lang w:eastAsia="zh-CN"/>
        </w:rPr>
        <w:t>PLR is a platelet–lymphocyte ratio (total lymphocyte count</w:t>
      </w:r>
      <w:r w:rsidR="008B420F" w:rsidRPr="008B420F">
        <w:rPr>
          <w:rFonts w:ascii="Book Antiqua" w:eastAsia="SimSun" w:hAnsi="Book Antiqua" w:cs="Book Antiqua"/>
          <w:iCs/>
          <w:kern w:val="0"/>
          <w:sz w:val="23"/>
          <w:szCs w:val="23"/>
          <w:lang w:eastAsia="zh-CN"/>
        </w:rPr>
        <w:t>/</w:t>
      </w:r>
      <w:r w:rsidRPr="008B420F">
        <w:rPr>
          <w:rFonts w:ascii="Book Antiqua" w:eastAsia="SimSun" w:hAnsi="Book Antiqua" w:cs="Book Antiqua"/>
          <w:iCs/>
          <w:kern w:val="0"/>
          <w:sz w:val="23"/>
          <w:szCs w:val="23"/>
          <w:lang w:eastAsia="zh-CN"/>
        </w:rPr>
        <w:t xml:space="preserve">platelet count × 100) and is a representative index of systemic inflammation and immune status. </w:t>
      </w:r>
    </w:p>
    <w:p w14:paraId="3B8447EC" w14:textId="77777777" w:rsidR="0092115D" w:rsidRPr="008B420F" w:rsidRDefault="0092115D" w:rsidP="0092115D">
      <w:pPr>
        <w:widowControl/>
        <w:snapToGrid w:val="0"/>
        <w:spacing w:line="360" w:lineRule="auto"/>
        <w:rPr>
          <w:rFonts w:ascii="Book Antiqua" w:eastAsia="SimSun" w:hAnsi="Book Antiqua" w:cs="Book Antiqua"/>
          <w:b/>
          <w:i/>
          <w:iCs/>
          <w:kern w:val="0"/>
          <w:sz w:val="23"/>
          <w:szCs w:val="23"/>
          <w:lang w:eastAsia="zh-CN"/>
        </w:rPr>
      </w:pPr>
    </w:p>
    <w:p w14:paraId="5CC807BE" w14:textId="77777777" w:rsidR="0092115D" w:rsidRPr="008B420F" w:rsidRDefault="0092115D" w:rsidP="0092115D">
      <w:pPr>
        <w:widowControl/>
        <w:snapToGrid w:val="0"/>
        <w:spacing w:line="360" w:lineRule="auto"/>
        <w:rPr>
          <w:rFonts w:ascii="Book Antiqua" w:eastAsia="SimSun" w:hAnsi="Book Antiqua"/>
          <w:kern w:val="0"/>
          <w:sz w:val="24"/>
          <w:szCs w:val="24"/>
          <w:lang w:val="en-GB" w:eastAsia="zh-CN"/>
        </w:rPr>
      </w:pPr>
      <w:bookmarkStart w:id="86" w:name="OLE_LINK493"/>
      <w:bookmarkStart w:id="87" w:name="OLE_LINK494"/>
      <w:r w:rsidRPr="008B420F">
        <w:rPr>
          <w:rFonts w:ascii="Book Antiqua" w:eastAsia="SimSun" w:hAnsi="Book Antiqua" w:cs="Book Antiqua" w:hint="eastAsia"/>
          <w:b/>
          <w:i/>
          <w:iCs/>
          <w:kern w:val="0"/>
          <w:sz w:val="23"/>
          <w:szCs w:val="23"/>
          <w:lang w:eastAsia="zh-CN"/>
        </w:rPr>
        <w:t>Peer-review</w:t>
      </w:r>
      <w:bookmarkEnd w:id="69"/>
      <w:bookmarkEnd w:id="70"/>
      <w:bookmarkEnd w:id="71"/>
      <w:bookmarkEnd w:id="72"/>
      <w:bookmarkEnd w:id="73"/>
      <w:bookmarkEnd w:id="74"/>
      <w:bookmarkEnd w:id="75"/>
      <w:bookmarkEnd w:id="84"/>
      <w:bookmarkEnd w:id="85"/>
      <w:r w:rsidRPr="008B420F">
        <w:rPr>
          <w:rFonts w:ascii="Book Antiqua" w:eastAsia="SimSun" w:hAnsi="Book Antiqua"/>
          <w:b/>
          <w:kern w:val="0"/>
          <w:sz w:val="24"/>
          <w:szCs w:val="24"/>
          <w:lang w:val="en-GB" w:eastAsia="zh-CN"/>
        </w:rPr>
        <w:t xml:space="preserve"> </w:t>
      </w:r>
      <w:bookmarkEnd w:id="76"/>
      <w:bookmarkEnd w:id="77"/>
      <w:bookmarkEnd w:id="78"/>
      <w:bookmarkEnd w:id="79"/>
      <w:bookmarkEnd w:id="80"/>
      <w:bookmarkEnd w:id="81"/>
      <w:bookmarkEnd w:id="86"/>
      <w:bookmarkEnd w:id="87"/>
    </w:p>
    <w:bookmarkEnd w:id="82"/>
    <w:bookmarkEnd w:id="83"/>
    <w:p w14:paraId="185BD180" w14:textId="5483A7B4" w:rsidR="0092115D" w:rsidRPr="008B420F" w:rsidRDefault="0092115D" w:rsidP="00A178A0">
      <w:pPr>
        <w:widowControl/>
        <w:snapToGrid w:val="0"/>
        <w:spacing w:line="360" w:lineRule="auto"/>
        <w:rPr>
          <w:rFonts w:ascii="Book Antiqua" w:eastAsia="SimSun" w:hAnsi="Book Antiqua"/>
          <w:kern w:val="0"/>
          <w:sz w:val="24"/>
          <w:szCs w:val="24"/>
          <w:lang w:eastAsia="zh-CN"/>
        </w:rPr>
      </w:pPr>
      <w:r w:rsidRPr="008B420F">
        <w:rPr>
          <w:rFonts w:ascii="Book Antiqua" w:eastAsia="SimSun" w:hAnsi="Book Antiqua"/>
          <w:kern w:val="0"/>
          <w:sz w:val="24"/>
          <w:szCs w:val="24"/>
          <w:lang w:eastAsia="zh-CN"/>
        </w:rPr>
        <w:t>This is an interesting, single center retrospective study on clinical utility of preoperative predictors of postoperative complications for clinical T2-4 gastric cancer. The authors made a high quality statistical analysis and found a new statistical, easy, reproducible and overall available index, the PLR, to predict the postoperative complications after radical gastrectomy for clinical T2-4 gastric cancer.</w:t>
      </w:r>
    </w:p>
    <w:p w14:paraId="2BCA6E8F" w14:textId="1B4C6B19" w:rsidR="00765FCF" w:rsidRPr="008B420F" w:rsidRDefault="005C60A7" w:rsidP="004269B2">
      <w:pPr>
        <w:snapToGrid w:val="0"/>
        <w:spacing w:line="360" w:lineRule="auto"/>
        <w:rPr>
          <w:rFonts w:ascii="Book Antiqua" w:hAnsi="Book Antiqua"/>
          <w:sz w:val="24"/>
          <w:szCs w:val="24"/>
        </w:rPr>
      </w:pPr>
      <w:r w:rsidRPr="008B420F">
        <w:rPr>
          <w:rFonts w:ascii="Book Antiqua" w:hAnsi="Book Antiqua"/>
          <w:sz w:val="24"/>
          <w:szCs w:val="24"/>
        </w:rPr>
        <w:br w:type="page"/>
      </w:r>
      <w:r w:rsidRPr="008B420F">
        <w:rPr>
          <w:rFonts w:ascii="Book Antiqua" w:hAnsi="Book Antiqua"/>
          <w:b/>
          <w:sz w:val="24"/>
          <w:szCs w:val="24"/>
        </w:rPr>
        <w:lastRenderedPageBreak/>
        <w:t>REFERENCES</w:t>
      </w:r>
    </w:p>
    <w:p w14:paraId="32C77A6A" w14:textId="77777777"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t>1 </w:t>
      </w:r>
      <w:r w:rsidRPr="008B420F">
        <w:rPr>
          <w:rFonts w:ascii="Book Antiqua" w:eastAsia="SimSun" w:hAnsi="Book Antiqua" w:cs="SimSun"/>
          <w:b/>
          <w:bCs/>
          <w:kern w:val="0"/>
          <w:sz w:val="24"/>
          <w:szCs w:val="24"/>
          <w:lang w:eastAsia="zh-CN"/>
        </w:rPr>
        <w:t xml:space="preserve">Van </w:t>
      </w:r>
      <w:proofErr w:type="spellStart"/>
      <w:r w:rsidRPr="008B420F">
        <w:rPr>
          <w:rFonts w:ascii="Book Antiqua" w:eastAsia="SimSun" w:hAnsi="Book Antiqua" w:cs="SimSun"/>
          <w:b/>
          <w:bCs/>
          <w:kern w:val="0"/>
          <w:sz w:val="24"/>
          <w:szCs w:val="24"/>
          <w:lang w:eastAsia="zh-CN"/>
        </w:rPr>
        <w:t>Cutsem</w:t>
      </w:r>
      <w:proofErr w:type="spellEnd"/>
      <w:r w:rsidRPr="008B420F">
        <w:rPr>
          <w:rFonts w:ascii="Book Antiqua" w:eastAsia="SimSun" w:hAnsi="Book Antiqua" w:cs="SimSun"/>
          <w:b/>
          <w:bCs/>
          <w:kern w:val="0"/>
          <w:sz w:val="24"/>
          <w:szCs w:val="24"/>
          <w:lang w:eastAsia="zh-CN"/>
        </w:rPr>
        <w:t xml:space="preserve"> E</w:t>
      </w:r>
      <w:r w:rsidRPr="008B420F">
        <w:rPr>
          <w:rFonts w:ascii="Book Antiqua" w:eastAsia="SimSun" w:hAnsi="Book Antiqua" w:cs="SimSun"/>
          <w:kern w:val="0"/>
          <w:sz w:val="24"/>
          <w:szCs w:val="24"/>
          <w:lang w:eastAsia="zh-CN"/>
        </w:rPr>
        <w:t xml:space="preserve">, </w:t>
      </w:r>
      <w:proofErr w:type="spellStart"/>
      <w:r w:rsidRPr="008B420F">
        <w:rPr>
          <w:rFonts w:ascii="Book Antiqua" w:eastAsia="SimSun" w:hAnsi="Book Antiqua" w:cs="SimSun"/>
          <w:kern w:val="0"/>
          <w:sz w:val="24"/>
          <w:szCs w:val="24"/>
          <w:lang w:eastAsia="zh-CN"/>
        </w:rPr>
        <w:t>Sagaert</w:t>
      </w:r>
      <w:proofErr w:type="spellEnd"/>
      <w:r w:rsidRPr="008B420F">
        <w:rPr>
          <w:rFonts w:ascii="Book Antiqua" w:eastAsia="SimSun" w:hAnsi="Book Antiqua" w:cs="SimSun"/>
          <w:kern w:val="0"/>
          <w:sz w:val="24"/>
          <w:szCs w:val="24"/>
          <w:lang w:eastAsia="zh-CN"/>
        </w:rPr>
        <w:t xml:space="preserve"> X, </w:t>
      </w:r>
      <w:proofErr w:type="spellStart"/>
      <w:r w:rsidRPr="008B420F">
        <w:rPr>
          <w:rFonts w:ascii="Book Antiqua" w:eastAsia="SimSun" w:hAnsi="Book Antiqua" w:cs="SimSun"/>
          <w:kern w:val="0"/>
          <w:sz w:val="24"/>
          <w:szCs w:val="24"/>
          <w:lang w:eastAsia="zh-CN"/>
        </w:rPr>
        <w:t>Topal</w:t>
      </w:r>
      <w:proofErr w:type="spellEnd"/>
      <w:r w:rsidRPr="008B420F">
        <w:rPr>
          <w:rFonts w:ascii="Book Antiqua" w:eastAsia="SimSun" w:hAnsi="Book Antiqua" w:cs="SimSun"/>
          <w:kern w:val="0"/>
          <w:sz w:val="24"/>
          <w:szCs w:val="24"/>
          <w:lang w:eastAsia="zh-CN"/>
        </w:rPr>
        <w:t xml:space="preserve"> B, </w:t>
      </w:r>
      <w:proofErr w:type="spellStart"/>
      <w:r w:rsidRPr="008B420F">
        <w:rPr>
          <w:rFonts w:ascii="Book Antiqua" w:eastAsia="SimSun" w:hAnsi="Book Antiqua" w:cs="SimSun"/>
          <w:kern w:val="0"/>
          <w:sz w:val="24"/>
          <w:szCs w:val="24"/>
          <w:lang w:eastAsia="zh-CN"/>
        </w:rPr>
        <w:t>Haustermans</w:t>
      </w:r>
      <w:proofErr w:type="spellEnd"/>
      <w:r w:rsidRPr="008B420F">
        <w:rPr>
          <w:rFonts w:ascii="Book Antiqua" w:eastAsia="SimSun" w:hAnsi="Book Antiqua" w:cs="SimSun"/>
          <w:kern w:val="0"/>
          <w:sz w:val="24"/>
          <w:szCs w:val="24"/>
          <w:lang w:eastAsia="zh-CN"/>
        </w:rPr>
        <w:t xml:space="preserve"> K, </w:t>
      </w:r>
      <w:proofErr w:type="spellStart"/>
      <w:r w:rsidRPr="008B420F">
        <w:rPr>
          <w:rFonts w:ascii="Book Antiqua" w:eastAsia="SimSun" w:hAnsi="Book Antiqua" w:cs="SimSun"/>
          <w:kern w:val="0"/>
          <w:sz w:val="24"/>
          <w:szCs w:val="24"/>
          <w:lang w:eastAsia="zh-CN"/>
        </w:rPr>
        <w:t>Prenen</w:t>
      </w:r>
      <w:proofErr w:type="spellEnd"/>
      <w:r w:rsidRPr="008B420F">
        <w:rPr>
          <w:rFonts w:ascii="Book Antiqua" w:eastAsia="SimSun" w:hAnsi="Book Antiqua" w:cs="SimSun"/>
          <w:kern w:val="0"/>
          <w:sz w:val="24"/>
          <w:szCs w:val="24"/>
          <w:lang w:eastAsia="zh-CN"/>
        </w:rPr>
        <w:t xml:space="preserve"> H. Gastric cancer.</w:t>
      </w:r>
      <w:r w:rsidRPr="008B420F">
        <w:rPr>
          <w:rFonts w:ascii="Book Antiqua" w:eastAsia="SimSun" w:hAnsi="Book Antiqua" w:cs="SimSun" w:hint="eastAsia"/>
          <w:kern w:val="0"/>
          <w:sz w:val="24"/>
          <w:szCs w:val="24"/>
          <w:lang w:eastAsia="zh-CN"/>
        </w:rPr>
        <w:t xml:space="preserve"> </w:t>
      </w:r>
      <w:r w:rsidRPr="008B420F">
        <w:rPr>
          <w:rFonts w:ascii="Book Antiqua" w:eastAsia="SimSun" w:hAnsi="Book Antiqua" w:cs="SimSun"/>
          <w:i/>
          <w:iCs/>
          <w:kern w:val="0"/>
          <w:sz w:val="24"/>
          <w:szCs w:val="24"/>
          <w:lang w:eastAsia="zh-CN"/>
        </w:rPr>
        <w:t>Lancet</w:t>
      </w:r>
      <w:r w:rsidRPr="008B420F">
        <w:rPr>
          <w:rFonts w:ascii="Book Antiqua" w:eastAsia="SimSun" w:hAnsi="Book Antiqua" w:cs="SimSun"/>
          <w:kern w:val="0"/>
          <w:sz w:val="24"/>
          <w:szCs w:val="24"/>
          <w:lang w:eastAsia="zh-CN"/>
        </w:rPr>
        <w:t> 2016; </w:t>
      </w:r>
      <w:r w:rsidRPr="008B420F">
        <w:rPr>
          <w:rFonts w:ascii="Book Antiqua" w:eastAsia="SimSun" w:hAnsi="Book Antiqua" w:cs="SimSun"/>
          <w:b/>
          <w:bCs/>
          <w:kern w:val="0"/>
          <w:sz w:val="24"/>
          <w:szCs w:val="24"/>
          <w:lang w:eastAsia="zh-CN"/>
        </w:rPr>
        <w:t>388</w:t>
      </w:r>
      <w:r w:rsidRPr="008B420F">
        <w:rPr>
          <w:rFonts w:ascii="Book Antiqua" w:eastAsia="SimSun" w:hAnsi="Book Antiqua" w:cs="SimSun"/>
          <w:kern w:val="0"/>
          <w:sz w:val="24"/>
          <w:szCs w:val="24"/>
          <w:lang w:eastAsia="zh-CN"/>
        </w:rPr>
        <w:t>: 2654-2664 [PMID: 27156933 DOI: 10.1016/s0140-6736(16)30354-3]</w:t>
      </w:r>
    </w:p>
    <w:p w14:paraId="29AFF9BE" w14:textId="77777777"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t>2 </w:t>
      </w:r>
      <w:r w:rsidRPr="008B420F">
        <w:rPr>
          <w:rFonts w:ascii="Book Antiqua" w:eastAsia="SimSun" w:hAnsi="Book Antiqua" w:cs="SimSun"/>
          <w:b/>
          <w:bCs/>
          <w:kern w:val="0"/>
          <w:sz w:val="24"/>
          <w:szCs w:val="24"/>
          <w:lang w:eastAsia="zh-CN"/>
        </w:rPr>
        <w:t>Kanda M</w:t>
      </w:r>
      <w:r w:rsidRPr="008B420F">
        <w:rPr>
          <w:rFonts w:ascii="Book Antiqua" w:eastAsia="SimSun" w:hAnsi="Book Antiqua" w:cs="SimSun"/>
          <w:kern w:val="0"/>
          <w:sz w:val="24"/>
          <w:szCs w:val="24"/>
          <w:lang w:eastAsia="zh-CN"/>
        </w:rPr>
        <w:t xml:space="preserve">, Kobayashi D, Tanaka C, Iwata N, Yamada S, </w:t>
      </w:r>
      <w:proofErr w:type="spellStart"/>
      <w:r w:rsidRPr="008B420F">
        <w:rPr>
          <w:rFonts w:ascii="Book Antiqua" w:eastAsia="SimSun" w:hAnsi="Book Antiqua" w:cs="SimSun"/>
          <w:kern w:val="0"/>
          <w:sz w:val="24"/>
          <w:szCs w:val="24"/>
          <w:lang w:eastAsia="zh-CN"/>
        </w:rPr>
        <w:t>Fujii</w:t>
      </w:r>
      <w:proofErr w:type="spellEnd"/>
      <w:r w:rsidRPr="008B420F">
        <w:rPr>
          <w:rFonts w:ascii="Book Antiqua" w:eastAsia="SimSun" w:hAnsi="Book Antiqua" w:cs="SimSun"/>
          <w:kern w:val="0"/>
          <w:sz w:val="24"/>
          <w:szCs w:val="24"/>
          <w:lang w:eastAsia="zh-CN"/>
        </w:rPr>
        <w:t xml:space="preserve"> T, Nakayama G, Sugimoto H, Koike M, Nomoto S, Murotani K, Fujiwara M, Kodera Y. Adverse prognostic impact of perioperative allogeneic transfusion on patients with stage II/III gastric cancer. </w:t>
      </w:r>
      <w:r w:rsidRPr="008B420F">
        <w:rPr>
          <w:rFonts w:ascii="Book Antiqua" w:eastAsia="SimSun" w:hAnsi="Book Antiqua" w:cs="SimSun"/>
          <w:i/>
          <w:iCs/>
          <w:kern w:val="0"/>
          <w:sz w:val="24"/>
          <w:szCs w:val="24"/>
          <w:lang w:eastAsia="zh-CN"/>
        </w:rPr>
        <w:t>Gastric Cancer</w:t>
      </w:r>
      <w:r w:rsidRPr="008B420F">
        <w:rPr>
          <w:rFonts w:ascii="Book Antiqua" w:eastAsia="SimSun" w:hAnsi="Book Antiqua" w:cs="SimSun"/>
          <w:kern w:val="0"/>
          <w:sz w:val="24"/>
          <w:szCs w:val="24"/>
          <w:lang w:eastAsia="zh-CN"/>
        </w:rPr>
        <w:t> 2016; </w:t>
      </w:r>
      <w:r w:rsidRPr="008B420F">
        <w:rPr>
          <w:rFonts w:ascii="Book Antiqua" w:eastAsia="SimSun" w:hAnsi="Book Antiqua" w:cs="SimSun"/>
          <w:b/>
          <w:bCs/>
          <w:kern w:val="0"/>
          <w:sz w:val="24"/>
          <w:szCs w:val="24"/>
          <w:lang w:eastAsia="zh-CN"/>
        </w:rPr>
        <w:t>19</w:t>
      </w:r>
      <w:r w:rsidRPr="008B420F">
        <w:rPr>
          <w:rFonts w:ascii="Book Antiqua" w:eastAsia="SimSun" w:hAnsi="Book Antiqua" w:cs="SimSun"/>
          <w:kern w:val="0"/>
          <w:sz w:val="24"/>
          <w:szCs w:val="24"/>
          <w:lang w:eastAsia="zh-CN"/>
        </w:rPr>
        <w:t>: 255-263 [PMID: 25563579 DOI: 10.1007/s10120-014-0456-x]</w:t>
      </w:r>
    </w:p>
    <w:p w14:paraId="5F0CC191" w14:textId="77777777"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t>3 </w:t>
      </w:r>
      <w:r w:rsidRPr="008B420F">
        <w:rPr>
          <w:rFonts w:ascii="Book Antiqua" w:eastAsia="SimSun" w:hAnsi="Book Antiqua" w:cs="SimSun"/>
          <w:b/>
          <w:bCs/>
          <w:kern w:val="0"/>
          <w:sz w:val="24"/>
          <w:szCs w:val="24"/>
          <w:lang w:eastAsia="zh-CN"/>
        </w:rPr>
        <w:t>Kurita N</w:t>
      </w:r>
      <w:r w:rsidRPr="008B420F">
        <w:rPr>
          <w:rFonts w:ascii="Book Antiqua" w:eastAsia="SimSun" w:hAnsi="Book Antiqua" w:cs="SimSun"/>
          <w:kern w:val="0"/>
          <w:sz w:val="24"/>
          <w:szCs w:val="24"/>
          <w:lang w:eastAsia="zh-CN"/>
        </w:rPr>
        <w:t xml:space="preserve">, Miyata H, Gotoh M, Shimada M, </w:t>
      </w:r>
      <w:proofErr w:type="spellStart"/>
      <w:r w:rsidRPr="008B420F">
        <w:rPr>
          <w:rFonts w:ascii="Book Antiqua" w:eastAsia="SimSun" w:hAnsi="Book Antiqua" w:cs="SimSun"/>
          <w:kern w:val="0"/>
          <w:sz w:val="24"/>
          <w:szCs w:val="24"/>
          <w:lang w:eastAsia="zh-CN"/>
        </w:rPr>
        <w:t>Imura</w:t>
      </w:r>
      <w:proofErr w:type="spellEnd"/>
      <w:r w:rsidRPr="008B420F">
        <w:rPr>
          <w:rFonts w:ascii="Book Antiqua" w:eastAsia="SimSun" w:hAnsi="Book Antiqua" w:cs="SimSun"/>
          <w:kern w:val="0"/>
          <w:sz w:val="24"/>
          <w:szCs w:val="24"/>
          <w:lang w:eastAsia="zh-CN"/>
        </w:rPr>
        <w:t xml:space="preserve"> S, Kimura W, Tomita N, Baba H, Kitagawa Y, Sugihara K, Mori M. Risk Model for Distal Gastrectomy When Treating Gastric Cancer on the Basis of Data From 33,917 Japanese Patients Collected Using a Nationwide Web-based Data Entry System. </w:t>
      </w:r>
      <w:r w:rsidRPr="008B420F">
        <w:rPr>
          <w:rFonts w:ascii="Book Antiqua" w:eastAsia="SimSun" w:hAnsi="Book Antiqua" w:cs="SimSun"/>
          <w:i/>
          <w:iCs/>
          <w:kern w:val="0"/>
          <w:sz w:val="24"/>
          <w:szCs w:val="24"/>
          <w:lang w:eastAsia="zh-CN"/>
        </w:rPr>
        <w:t xml:space="preserve">Ann </w:t>
      </w:r>
      <w:proofErr w:type="spellStart"/>
      <w:r w:rsidRPr="008B420F">
        <w:rPr>
          <w:rFonts w:ascii="Book Antiqua" w:eastAsia="SimSun" w:hAnsi="Book Antiqua" w:cs="SimSun"/>
          <w:i/>
          <w:iCs/>
          <w:kern w:val="0"/>
          <w:sz w:val="24"/>
          <w:szCs w:val="24"/>
          <w:lang w:eastAsia="zh-CN"/>
        </w:rPr>
        <w:t>Surg</w:t>
      </w:r>
      <w:proofErr w:type="spellEnd"/>
      <w:r w:rsidRPr="008B420F">
        <w:rPr>
          <w:rFonts w:ascii="Book Antiqua" w:eastAsia="SimSun" w:hAnsi="Book Antiqua" w:cs="SimSun" w:hint="eastAsia"/>
          <w:kern w:val="0"/>
          <w:sz w:val="24"/>
          <w:szCs w:val="24"/>
          <w:lang w:eastAsia="zh-CN"/>
        </w:rPr>
        <w:t xml:space="preserve"> </w:t>
      </w:r>
      <w:r w:rsidRPr="008B420F">
        <w:rPr>
          <w:rFonts w:ascii="Book Antiqua" w:eastAsia="SimSun" w:hAnsi="Book Antiqua" w:cs="SimSun"/>
          <w:kern w:val="0"/>
          <w:sz w:val="24"/>
          <w:szCs w:val="24"/>
          <w:lang w:eastAsia="zh-CN"/>
        </w:rPr>
        <w:t>2015; </w:t>
      </w:r>
      <w:r w:rsidRPr="008B420F">
        <w:rPr>
          <w:rFonts w:ascii="Book Antiqua" w:eastAsia="SimSun" w:hAnsi="Book Antiqua" w:cs="SimSun"/>
          <w:b/>
          <w:bCs/>
          <w:kern w:val="0"/>
          <w:sz w:val="24"/>
          <w:szCs w:val="24"/>
          <w:lang w:eastAsia="zh-CN"/>
        </w:rPr>
        <w:t>262</w:t>
      </w:r>
      <w:r w:rsidRPr="008B420F">
        <w:rPr>
          <w:rFonts w:ascii="Book Antiqua" w:eastAsia="SimSun" w:hAnsi="Book Antiqua" w:cs="SimSun"/>
          <w:kern w:val="0"/>
          <w:sz w:val="24"/>
          <w:szCs w:val="24"/>
          <w:lang w:eastAsia="zh-CN"/>
        </w:rPr>
        <w:t>: 295-303 [PMID: 25719804 DOI: 10.1097/sla.0000000000001127]</w:t>
      </w:r>
    </w:p>
    <w:p w14:paraId="076AC5D3" w14:textId="77777777"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t>4 </w:t>
      </w:r>
      <w:r w:rsidRPr="008B420F">
        <w:rPr>
          <w:rFonts w:ascii="Book Antiqua" w:eastAsia="SimSun" w:hAnsi="Book Antiqua" w:cs="SimSun"/>
          <w:b/>
          <w:bCs/>
          <w:kern w:val="0"/>
          <w:sz w:val="24"/>
          <w:szCs w:val="24"/>
          <w:lang w:eastAsia="zh-CN"/>
        </w:rPr>
        <w:t>Kanda M</w:t>
      </w:r>
      <w:r w:rsidRPr="008B420F">
        <w:rPr>
          <w:rFonts w:ascii="Book Antiqua" w:eastAsia="SimSun" w:hAnsi="Book Antiqua" w:cs="SimSun"/>
          <w:kern w:val="0"/>
          <w:sz w:val="24"/>
          <w:szCs w:val="24"/>
          <w:lang w:eastAsia="zh-CN"/>
        </w:rPr>
        <w:t xml:space="preserve">, Tanaka C, Kobayashi D, Mizuno A, Tanaka Y, Takami H, Iwata N, Hayashi M, Niwa Y, Yamada S, </w:t>
      </w:r>
      <w:proofErr w:type="spellStart"/>
      <w:r w:rsidRPr="008B420F">
        <w:rPr>
          <w:rFonts w:ascii="Book Antiqua" w:eastAsia="SimSun" w:hAnsi="Book Antiqua" w:cs="SimSun"/>
          <w:kern w:val="0"/>
          <w:sz w:val="24"/>
          <w:szCs w:val="24"/>
          <w:lang w:eastAsia="zh-CN"/>
        </w:rPr>
        <w:t>Fujii</w:t>
      </w:r>
      <w:proofErr w:type="spellEnd"/>
      <w:r w:rsidRPr="008B420F">
        <w:rPr>
          <w:rFonts w:ascii="Book Antiqua" w:eastAsia="SimSun" w:hAnsi="Book Antiqua" w:cs="SimSun"/>
          <w:kern w:val="0"/>
          <w:sz w:val="24"/>
          <w:szCs w:val="24"/>
          <w:lang w:eastAsia="zh-CN"/>
        </w:rPr>
        <w:t xml:space="preserve"> T, Sugimoto H, Murotani K, Fujiwara M, Kodera Y. Proposal of the Coagulation Score as a Predictor for Short-Term and Long-Term Outcomes of Patients with </w:t>
      </w:r>
      <w:proofErr w:type="spellStart"/>
      <w:r w:rsidRPr="008B420F">
        <w:rPr>
          <w:rFonts w:ascii="Book Antiqua" w:eastAsia="SimSun" w:hAnsi="Book Antiqua" w:cs="SimSun"/>
          <w:kern w:val="0"/>
          <w:sz w:val="24"/>
          <w:szCs w:val="24"/>
          <w:lang w:eastAsia="zh-CN"/>
        </w:rPr>
        <w:t>Resectable</w:t>
      </w:r>
      <w:proofErr w:type="spellEnd"/>
      <w:r w:rsidRPr="008B420F">
        <w:rPr>
          <w:rFonts w:ascii="Book Antiqua" w:eastAsia="SimSun" w:hAnsi="Book Antiqua" w:cs="SimSun"/>
          <w:kern w:val="0"/>
          <w:sz w:val="24"/>
          <w:szCs w:val="24"/>
          <w:lang w:eastAsia="zh-CN"/>
        </w:rPr>
        <w:t xml:space="preserve"> Gastric Cancer. </w:t>
      </w:r>
      <w:r w:rsidRPr="008B420F">
        <w:rPr>
          <w:rFonts w:ascii="Book Antiqua" w:eastAsia="SimSun" w:hAnsi="Book Antiqua" w:cs="SimSun"/>
          <w:i/>
          <w:iCs/>
          <w:kern w:val="0"/>
          <w:sz w:val="24"/>
          <w:szCs w:val="24"/>
          <w:lang w:eastAsia="zh-CN"/>
        </w:rPr>
        <w:t xml:space="preserve">Ann </w:t>
      </w:r>
      <w:proofErr w:type="spellStart"/>
      <w:r w:rsidRPr="008B420F">
        <w:rPr>
          <w:rFonts w:ascii="Book Antiqua" w:eastAsia="SimSun" w:hAnsi="Book Antiqua" w:cs="SimSun"/>
          <w:i/>
          <w:iCs/>
          <w:kern w:val="0"/>
          <w:sz w:val="24"/>
          <w:szCs w:val="24"/>
          <w:lang w:eastAsia="zh-CN"/>
        </w:rPr>
        <w:t>Surg</w:t>
      </w:r>
      <w:proofErr w:type="spellEnd"/>
      <w:r w:rsidRPr="008B420F">
        <w:rPr>
          <w:rFonts w:ascii="Book Antiqua" w:eastAsia="SimSun" w:hAnsi="Book Antiqua" w:cs="SimSun"/>
          <w:i/>
          <w:iCs/>
          <w:kern w:val="0"/>
          <w:sz w:val="24"/>
          <w:szCs w:val="24"/>
          <w:lang w:eastAsia="zh-CN"/>
        </w:rPr>
        <w:t xml:space="preserve"> </w:t>
      </w:r>
      <w:proofErr w:type="spellStart"/>
      <w:r w:rsidRPr="008B420F">
        <w:rPr>
          <w:rFonts w:ascii="Book Antiqua" w:eastAsia="SimSun" w:hAnsi="Book Antiqua" w:cs="SimSun"/>
          <w:i/>
          <w:iCs/>
          <w:kern w:val="0"/>
          <w:sz w:val="24"/>
          <w:szCs w:val="24"/>
          <w:lang w:eastAsia="zh-CN"/>
        </w:rPr>
        <w:t>Oncol</w:t>
      </w:r>
      <w:proofErr w:type="spellEnd"/>
      <w:r w:rsidRPr="008B420F">
        <w:rPr>
          <w:rFonts w:ascii="Book Antiqua" w:eastAsia="SimSun" w:hAnsi="Book Antiqua" w:cs="SimSun" w:hint="eastAsia"/>
          <w:kern w:val="0"/>
          <w:sz w:val="24"/>
          <w:szCs w:val="24"/>
          <w:lang w:eastAsia="zh-CN"/>
        </w:rPr>
        <w:t xml:space="preserve"> </w:t>
      </w:r>
      <w:r w:rsidRPr="008B420F">
        <w:rPr>
          <w:rFonts w:ascii="Book Antiqua" w:eastAsia="SimSun" w:hAnsi="Book Antiqua" w:cs="SimSun"/>
          <w:kern w:val="0"/>
          <w:sz w:val="24"/>
          <w:szCs w:val="24"/>
          <w:lang w:eastAsia="zh-CN"/>
        </w:rPr>
        <w:t>2017;</w:t>
      </w:r>
      <w:r w:rsidRPr="008B420F">
        <w:rPr>
          <w:rFonts w:ascii="Book Antiqua" w:eastAsia="SimSun" w:hAnsi="Book Antiqua" w:cs="SimSun" w:hint="eastAsia"/>
          <w:kern w:val="0"/>
          <w:sz w:val="24"/>
          <w:szCs w:val="24"/>
          <w:lang w:eastAsia="zh-CN"/>
        </w:rPr>
        <w:t xml:space="preserve"> </w:t>
      </w:r>
      <w:r w:rsidRPr="008B420F">
        <w:rPr>
          <w:rFonts w:ascii="Book Antiqua" w:eastAsia="SimSun" w:hAnsi="Book Antiqua" w:cs="SimSun"/>
          <w:b/>
          <w:bCs/>
          <w:kern w:val="0"/>
          <w:sz w:val="24"/>
          <w:szCs w:val="24"/>
          <w:lang w:eastAsia="zh-CN"/>
        </w:rPr>
        <w:t>24</w:t>
      </w:r>
      <w:r w:rsidRPr="008B420F">
        <w:rPr>
          <w:rFonts w:ascii="Book Antiqua" w:eastAsia="SimSun" w:hAnsi="Book Antiqua" w:cs="SimSun"/>
          <w:kern w:val="0"/>
          <w:sz w:val="24"/>
          <w:szCs w:val="24"/>
          <w:lang w:eastAsia="zh-CN"/>
        </w:rPr>
        <w:t>: 502-509 [PMID: 27600621 DOI: 10.1245/s10434-016-5544-1]</w:t>
      </w:r>
    </w:p>
    <w:p w14:paraId="2633E394" w14:textId="77777777"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t>5 </w:t>
      </w:r>
      <w:proofErr w:type="spellStart"/>
      <w:r w:rsidRPr="008B420F">
        <w:rPr>
          <w:rFonts w:ascii="Book Antiqua" w:eastAsia="SimSun" w:hAnsi="Book Antiqua" w:cs="SimSun"/>
          <w:b/>
          <w:bCs/>
          <w:kern w:val="0"/>
          <w:sz w:val="24"/>
          <w:szCs w:val="24"/>
          <w:lang w:eastAsia="zh-CN"/>
        </w:rPr>
        <w:t>Meguid</w:t>
      </w:r>
      <w:proofErr w:type="spellEnd"/>
      <w:r w:rsidRPr="008B420F">
        <w:rPr>
          <w:rFonts w:ascii="Book Antiqua" w:eastAsia="SimSun" w:hAnsi="Book Antiqua" w:cs="SimSun"/>
          <w:b/>
          <w:bCs/>
          <w:kern w:val="0"/>
          <w:sz w:val="24"/>
          <w:szCs w:val="24"/>
          <w:lang w:eastAsia="zh-CN"/>
        </w:rPr>
        <w:t xml:space="preserve"> RA</w:t>
      </w:r>
      <w:r w:rsidRPr="008B420F">
        <w:rPr>
          <w:rFonts w:ascii="Book Antiqua" w:eastAsia="SimSun" w:hAnsi="Book Antiqua" w:cs="SimSun"/>
          <w:kern w:val="0"/>
          <w:sz w:val="24"/>
          <w:szCs w:val="24"/>
          <w:lang w:eastAsia="zh-CN"/>
        </w:rPr>
        <w:t xml:space="preserve">, </w:t>
      </w:r>
      <w:proofErr w:type="spellStart"/>
      <w:r w:rsidRPr="008B420F">
        <w:rPr>
          <w:rFonts w:ascii="Book Antiqua" w:eastAsia="SimSun" w:hAnsi="Book Antiqua" w:cs="SimSun"/>
          <w:kern w:val="0"/>
          <w:sz w:val="24"/>
          <w:szCs w:val="24"/>
          <w:lang w:eastAsia="zh-CN"/>
        </w:rPr>
        <w:t>Bronsert</w:t>
      </w:r>
      <w:proofErr w:type="spellEnd"/>
      <w:r w:rsidRPr="008B420F">
        <w:rPr>
          <w:rFonts w:ascii="Book Antiqua" w:eastAsia="SimSun" w:hAnsi="Book Antiqua" w:cs="SimSun"/>
          <w:kern w:val="0"/>
          <w:sz w:val="24"/>
          <w:szCs w:val="24"/>
          <w:lang w:eastAsia="zh-CN"/>
        </w:rPr>
        <w:t xml:space="preserve"> MR, Juarez-</w:t>
      </w:r>
      <w:proofErr w:type="spellStart"/>
      <w:r w:rsidRPr="008B420F">
        <w:rPr>
          <w:rFonts w:ascii="Book Antiqua" w:eastAsia="SimSun" w:hAnsi="Book Antiqua" w:cs="SimSun"/>
          <w:kern w:val="0"/>
          <w:sz w:val="24"/>
          <w:szCs w:val="24"/>
          <w:lang w:eastAsia="zh-CN"/>
        </w:rPr>
        <w:t>Colunga</w:t>
      </w:r>
      <w:proofErr w:type="spellEnd"/>
      <w:r w:rsidRPr="008B420F">
        <w:rPr>
          <w:rFonts w:ascii="Book Antiqua" w:eastAsia="SimSun" w:hAnsi="Book Antiqua" w:cs="SimSun"/>
          <w:kern w:val="0"/>
          <w:sz w:val="24"/>
          <w:szCs w:val="24"/>
          <w:lang w:eastAsia="zh-CN"/>
        </w:rPr>
        <w:t xml:space="preserve"> E, </w:t>
      </w:r>
      <w:proofErr w:type="spellStart"/>
      <w:r w:rsidRPr="008B420F">
        <w:rPr>
          <w:rFonts w:ascii="Book Antiqua" w:eastAsia="SimSun" w:hAnsi="Book Antiqua" w:cs="SimSun"/>
          <w:kern w:val="0"/>
          <w:sz w:val="24"/>
          <w:szCs w:val="24"/>
          <w:lang w:eastAsia="zh-CN"/>
        </w:rPr>
        <w:t>Hammermeister</w:t>
      </w:r>
      <w:proofErr w:type="spellEnd"/>
      <w:r w:rsidRPr="008B420F">
        <w:rPr>
          <w:rFonts w:ascii="Book Antiqua" w:eastAsia="SimSun" w:hAnsi="Book Antiqua" w:cs="SimSun"/>
          <w:kern w:val="0"/>
          <w:sz w:val="24"/>
          <w:szCs w:val="24"/>
          <w:lang w:eastAsia="zh-CN"/>
        </w:rPr>
        <w:t xml:space="preserve"> KE, Henderson WG. Surgical Risk Preoperative Assessment System (SURPAS): III. Accurate Preoperative Prediction of 8 Adverse Outcomes Using 8 Predictor Variables.</w:t>
      </w:r>
      <w:r w:rsidRPr="008B420F">
        <w:rPr>
          <w:rFonts w:ascii="Book Antiqua" w:eastAsia="SimSun" w:hAnsi="Book Antiqua" w:cs="SimSun" w:hint="eastAsia"/>
          <w:kern w:val="0"/>
          <w:sz w:val="24"/>
          <w:szCs w:val="24"/>
          <w:lang w:eastAsia="zh-CN"/>
        </w:rPr>
        <w:t xml:space="preserve"> </w:t>
      </w:r>
      <w:r w:rsidRPr="008B420F">
        <w:rPr>
          <w:rFonts w:ascii="Book Antiqua" w:eastAsia="SimSun" w:hAnsi="Book Antiqua" w:cs="SimSun"/>
          <w:i/>
          <w:iCs/>
          <w:kern w:val="0"/>
          <w:sz w:val="24"/>
          <w:szCs w:val="24"/>
          <w:lang w:eastAsia="zh-CN"/>
        </w:rPr>
        <w:t xml:space="preserve">Ann </w:t>
      </w:r>
      <w:proofErr w:type="spellStart"/>
      <w:r w:rsidRPr="008B420F">
        <w:rPr>
          <w:rFonts w:ascii="Book Antiqua" w:eastAsia="SimSun" w:hAnsi="Book Antiqua" w:cs="SimSun"/>
          <w:i/>
          <w:iCs/>
          <w:kern w:val="0"/>
          <w:sz w:val="24"/>
          <w:szCs w:val="24"/>
          <w:lang w:eastAsia="zh-CN"/>
        </w:rPr>
        <w:t>Surg</w:t>
      </w:r>
      <w:proofErr w:type="spellEnd"/>
      <w:r w:rsidRPr="008B420F">
        <w:rPr>
          <w:rFonts w:ascii="Book Antiqua" w:eastAsia="SimSun" w:hAnsi="Book Antiqua" w:cs="SimSun"/>
          <w:kern w:val="0"/>
          <w:sz w:val="24"/>
          <w:szCs w:val="24"/>
          <w:lang w:eastAsia="zh-CN"/>
        </w:rPr>
        <w:t> 2016; </w:t>
      </w:r>
      <w:r w:rsidRPr="008B420F">
        <w:rPr>
          <w:rFonts w:ascii="Book Antiqua" w:eastAsia="SimSun" w:hAnsi="Book Antiqua" w:cs="SimSun"/>
          <w:b/>
          <w:bCs/>
          <w:kern w:val="0"/>
          <w:sz w:val="24"/>
          <w:szCs w:val="24"/>
          <w:lang w:eastAsia="zh-CN"/>
        </w:rPr>
        <w:t>264</w:t>
      </w:r>
      <w:r w:rsidRPr="008B420F">
        <w:rPr>
          <w:rFonts w:ascii="Book Antiqua" w:eastAsia="SimSun" w:hAnsi="Book Antiqua" w:cs="SimSun"/>
          <w:kern w:val="0"/>
          <w:sz w:val="24"/>
          <w:szCs w:val="24"/>
          <w:lang w:eastAsia="zh-CN"/>
        </w:rPr>
        <w:t>: 23-31 [PMID: 26928465 DOI: 10.1097/sla.0000000000001678]</w:t>
      </w:r>
    </w:p>
    <w:p w14:paraId="2FAE79E3" w14:textId="55E16818"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t>6 </w:t>
      </w:r>
      <w:r w:rsidRPr="008B420F">
        <w:rPr>
          <w:rFonts w:ascii="Book Antiqua" w:eastAsia="SimSun" w:hAnsi="Book Antiqua" w:cs="SimSun"/>
          <w:b/>
          <w:bCs/>
          <w:kern w:val="0"/>
          <w:sz w:val="24"/>
          <w:szCs w:val="24"/>
          <w:lang w:eastAsia="zh-CN"/>
        </w:rPr>
        <w:t>Tanaka Y</w:t>
      </w:r>
      <w:r w:rsidRPr="008B420F">
        <w:rPr>
          <w:rFonts w:ascii="Book Antiqua" w:eastAsia="SimSun" w:hAnsi="Book Antiqua" w:cs="SimSun"/>
          <w:kern w:val="0"/>
          <w:sz w:val="24"/>
          <w:szCs w:val="24"/>
          <w:lang w:eastAsia="zh-CN"/>
        </w:rPr>
        <w:t xml:space="preserve">, Kanda M, Tanaka C, Kobayashi D, Mizuno A, Iwata N, Hayashi M, Niwa Y, Takami H, Yamada S, </w:t>
      </w:r>
      <w:proofErr w:type="spellStart"/>
      <w:r w:rsidRPr="008B420F">
        <w:rPr>
          <w:rFonts w:ascii="Book Antiqua" w:eastAsia="SimSun" w:hAnsi="Book Antiqua" w:cs="SimSun"/>
          <w:kern w:val="0"/>
          <w:sz w:val="24"/>
          <w:szCs w:val="24"/>
          <w:lang w:eastAsia="zh-CN"/>
        </w:rPr>
        <w:t>Fujii</w:t>
      </w:r>
      <w:proofErr w:type="spellEnd"/>
      <w:r w:rsidRPr="008B420F">
        <w:rPr>
          <w:rFonts w:ascii="Book Antiqua" w:eastAsia="SimSun" w:hAnsi="Book Antiqua" w:cs="SimSun"/>
          <w:kern w:val="0"/>
          <w:sz w:val="24"/>
          <w:szCs w:val="24"/>
          <w:lang w:eastAsia="zh-CN"/>
        </w:rPr>
        <w:t xml:space="preserve"> T, Nakayama G, Sugimoto H, Fujiwara M, Kodera Y. Usefulness of preoperative estimated glomerular filtration rate to predict complications after curative gastrectomy in patients with clinical T2-4 gastric cancer. </w:t>
      </w:r>
      <w:r w:rsidRPr="008B420F">
        <w:rPr>
          <w:rFonts w:ascii="Book Antiqua" w:eastAsia="SimSun" w:hAnsi="Book Antiqua" w:cs="SimSun"/>
          <w:i/>
          <w:iCs/>
          <w:kern w:val="0"/>
          <w:sz w:val="24"/>
          <w:szCs w:val="24"/>
          <w:lang w:eastAsia="zh-CN"/>
        </w:rPr>
        <w:t>Gastric Cancer</w:t>
      </w:r>
      <w:r w:rsidRPr="008B420F">
        <w:rPr>
          <w:rFonts w:ascii="Book Antiqua" w:eastAsia="SimSun" w:hAnsi="Book Antiqua" w:cs="SimSun"/>
          <w:kern w:val="0"/>
          <w:sz w:val="24"/>
          <w:szCs w:val="24"/>
          <w:lang w:eastAsia="zh-CN"/>
        </w:rPr>
        <w:t> 2016; </w:t>
      </w:r>
      <w:proofErr w:type="spellStart"/>
      <w:r w:rsidRPr="008B420F">
        <w:rPr>
          <w:rFonts w:ascii="Book Antiqua" w:eastAsia="SimSun" w:hAnsi="Book Antiqua" w:cs="SimSun"/>
          <w:kern w:val="0"/>
          <w:sz w:val="24"/>
          <w:szCs w:val="24"/>
          <w:lang w:eastAsia="zh-CN"/>
        </w:rPr>
        <w:t>Epub</w:t>
      </w:r>
      <w:proofErr w:type="spellEnd"/>
      <w:r w:rsidRPr="008B420F">
        <w:rPr>
          <w:rFonts w:ascii="Book Antiqua" w:eastAsia="SimSun" w:hAnsi="Book Antiqua" w:cs="SimSun"/>
          <w:kern w:val="0"/>
          <w:sz w:val="24"/>
          <w:szCs w:val="24"/>
          <w:lang w:eastAsia="zh-CN"/>
        </w:rPr>
        <w:t xml:space="preserve"> ahead of print [PMID: 27734274 DOI: 10.1007/s10120-016-0657-6]</w:t>
      </w:r>
    </w:p>
    <w:p w14:paraId="5386BA21" w14:textId="77777777"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t>7 </w:t>
      </w:r>
      <w:r w:rsidRPr="008B420F">
        <w:rPr>
          <w:rFonts w:ascii="Book Antiqua" w:eastAsia="SimSun" w:hAnsi="Book Antiqua" w:cs="SimSun"/>
          <w:b/>
          <w:bCs/>
          <w:kern w:val="0"/>
          <w:sz w:val="24"/>
          <w:szCs w:val="24"/>
          <w:lang w:eastAsia="zh-CN"/>
        </w:rPr>
        <w:t>Neal CP</w:t>
      </w:r>
      <w:r w:rsidRPr="008B420F">
        <w:rPr>
          <w:rFonts w:ascii="Book Antiqua" w:eastAsia="SimSun" w:hAnsi="Book Antiqua" w:cs="SimSun"/>
          <w:kern w:val="0"/>
          <w:sz w:val="24"/>
          <w:szCs w:val="24"/>
          <w:lang w:eastAsia="zh-CN"/>
        </w:rPr>
        <w:t xml:space="preserve">, Mann CD, </w:t>
      </w:r>
      <w:proofErr w:type="spellStart"/>
      <w:r w:rsidRPr="008B420F">
        <w:rPr>
          <w:rFonts w:ascii="Book Antiqua" w:eastAsia="SimSun" w:hAnsi="Book Antiqua" w:cs="SimSun"/>
          <w:kern w:val="0"/>
          <w:sz w:val="24"/>
          <w:szCs w:val="24"/>
          <w:lang w:eastAsia="zh-CN"/>
        </w:rPr>
        <w:t>Garcea</w:t>
      </w:r>
      <w:proofErr w:type="spellEnd"/>
      <w:r w:rsidRPr="008B420F">
        <w:rPr>
          <w:rFonts w:ascii="Book Antiqua" w:eastAsia="SimSun" w:hAnsi="Book Antiqua" w:cs="SimSun"/>
          <w:kern w:val="0"/>
          <w:sz w:val="24"/>
          <w:szCs w:val="24"/>
          <w:lang w:eastAsia="zh-CN"/>
        </w:rPr>
        <w:t xml:space="preserve"> G, Briggs CD, Dennison AR, Berry DP. Preoperative systemic inflammation and infectious complications after resection of colorectal liver metastases. </w:t>
      </w:r>
      <w:r w:rsidRPr="008B420F">
        <w:rPr>
          <w:rFonts w:ascii="Book Antiqua" w:eastAsia="SimSun" w:hAnsi="Book Antiqua" w:cs="SimSun"/>
          <w:i/>
          <w:iCs/>
          <w:kern w:val="0"/>
          <w:sz w:val="24"/>
          <w:szCs w:val="24"/>
          <w:lang w:eastAsia="zh-CN"/>
        </w:rPr>
        <w:t xml:space="preserve">Arch </w:t>
      </w:r>
      <w:proofErr w:type="spellStart"/>
      <w:r w:rsidRPr="008B420F">
        <w:rPr>
          <w:rFonts w:ascii="Book Antiqua" w:eastAsia="SimSun" w:hAnsi="Book Antiqua" w:cs="SimSun"/>
          <w:i/>
          <w:iCs/>
          <w:kern w:val="0"/>
          <w:sz w:val="24"/>
          <w:szCs w:val="24"/>
          <w:lang w:eastAsia="zh-CN"/>
        </w:rPr>
        <w:t>Surg</w:t>
      </w:r>
      <w:proofErr w:type="spellEnd"/>
      <w:r w:rsidRPr="008B420F">
        <w:rPr>
          <w:rFonts w:ascii="Book Antiqua" w:eastAsia="SimSun" w:hAnsi="Book Antiqua" w:cs="SimSun"/>
          <w:kern w:val="0"/>
          <w:sz w:val="24"/>
          <w:szCs w:val="24"/>
          <w:lang w:eastAsia="zh-CN"/>
        </w:rPr>
        <w:t> 2011; </w:t>
      </w:r>
      <w:r w:rsidRPr="008B420F">
        <w:rPr>
          <w:rFonts w:ascii="Book Antiqua" w:eastAsia="SimSun" w:hAnsi="Book Antiqua" w:cs="SimSun"/>
          <w:b/>
          <w:bCs/>
          <w:kern w:val="0"/>
          <w:sz w:val="24"/>
          <w:szCs w:val="24"/>
          <w:lang w:eastAsia="zh-CN"/>
        </w:rPr>
        <w:t>146</w:t>
      </w:r>
      <w:r w:rsidRPr="008B420F">
        <w:rPr>
          <w:rFonts w:ascii="Book Antiqua" w:eastAsia="SimSun" w:hAnsi="Book Antiqua" w:cs="SimSun"/>
          <w:kern w:val="0"/>
          <w:sz w:val="24"/>
          <w:szCs w:val="24"/>
          <w:lang w:eastAsia="zh-CN"/>
        </w:rPr>
        <w:t>: 471-478 [PMID: 21502458 DOI: 10.1001/archsurg.2011.50]</w:t>
      </w:r>
    </w:p>
    <w:p w14:paraId="729F5475" w14:textId="77777777"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t>8 </w:t>
      </w:r>
      <w:proofErr w:type="spellStart"/>
      <w:r w:rsidRPr="008B420F">
        <w:rPr>
          <w:rFonts w:ascii="Book Antiqua" w:eastAsia="SimSun" w:hAnsi="Book Antiqua" w:cs="SimSun"/>
          <w:b/>
          <w:bCs/>
          <w:kern w:val="0"/>
          <w:sz w:val="24"/>
          <w:szCs w:val="24"/>
          <w:lang w:eastAsia="zh-CN"/>
        </w:rPr>
        <w:t>Moyes</w:t>
      </w:r>
      <w:proofErr w:type="spellEnd"/>
      <w:r w:rsidRPr="008B420F">
        <w:rPr>
          <w:rFonts w:ascii="Book Antiqua" w:eastAsia="SimSun" w:hAnsi="Book Antiqua" w:cs="SimSun"/>
          <w:b/>
          <w:bCs/>
          <w:kern w:val="0"/>
          <w:sz w:val="24"/>
          <w:szCs w:val="24"/>
          <w:lang w:eastAsia="zh-CN"/>
        </w:rPr>
        <w:t xml:space="preserve"> LH</w:t>
      </w:r>
      <w:r w:rsidRPr="008B420F">
        <w:rPr>
          <w:rFonts w:ascii="Book Antiqua" w:eastAsia="SimSun" w:hAnsi="Book Antiqua" w:cs="SimSun"/>
          <w:kern w:val="0"/>
          <w:sz w:val="24"/>
          <w:szCs w:val="24"/>
          <w:lang w:eastAsia="zh-CN"/>
        </w:rPr>
        <w:t xml:space="preserve">, Leitch EF, McKee RF, Anderson JH, Horgan PG, McMillan DC. Preoperative systemic inflammation predicts postoperative infectious complications in patients </w:t>
      </w:r>
      <w:r w:rsidRPr="008B420F">
        <w:rPr>
          <w:rFonts w:ascii="Book Antiqua" w:eastAsia="SimSun" w:hAnsi="Book Antiqua" w:cs="SimSun"/>
          <w:kern w:val="0"/>
          <w:sz w:val="24"/>
          <w:szCs w:val="24"/>
          <w:lang w:eastAsia="zh-CN"/>
        </w:rPr>
        <w:lastRenderedPageBreak/>
        <w:t>undergoing curative resection for colorectal cancer. </w:t>
      </w:r>
      <w:r w:rsidRPr="008B420F">
        <w:rPr>
          <w:rFonts w:ascii="Book Antiqua" w:eastAsia="SimSun" w:hAnsi="Book Antiqua" w:cs="SimSun"/>
          <w:i/>
          <w:iCs/>
          <w:kern w:val="0"/>
          <w:sz w:val="24"/>
          <w:szCs w:val="24"/>
          <w:lang w:eastAsia="zh-CN"/>
        </w:rPr>
        <w:t>Br J Cancer</w:t>
      </w:r>
      <w:r w:rsidRPr="008B420F">
        <w:rPr>
          <w:rFonts w:ascii="Book Antiqua" w:eastAsia="SimSun" w:hAnsi="Book Antiqua" w:cs="SimSun"/>
          <w:kern w:val="0"/>
          <w:sz w:val="24"/>
          <w:szCs w:val="24"/>
          <w:lang w:eastAsia="zh-CN"/>
        </w:rPr>
        <w:t> 2009; </w:t>
      </w:r>
      <w:r w:rsidRPr="008B420F">
        <w:rPr>
          <w:rFonts w:ascii="Book Antiqua" w:eastAsia="SimSun" w:hAnsi="Book Antiqua" w:cs="SimSun"/>
          <w:b/>
          <w:bCs/>
          <w:kern w:val="0"/>
          <w:sz w:val="24"/>
          <w:szCs w:val="24"/>
          <w:lang w:eastAsia="zh-CN"/>
        </w:rPr>
        <w:t>100</w:t>
      </w:r>
      <w:r w:rsidRPr="008B420F">
        <w:rPr>
          <w:rFonts w:ascii="Book Antiqua" w:eastAsia="SimSun" w:hAnsi="Book Antiqua" w:cs="SimSun"/>
          <w:kern w:val="0"/>
          <w:sz w:val="24"/>
          <w:szCs w:val="24"/>
          <w:lang w:eastAsia="zh-CN"/>
        </w:rPr>
        <w:t>: 1236-1239 [PMID: 19319134 DOI: 10.1038/sj.bjc.6604997]</w:t>
      </w:r>
    </w:p>
    <w:p w14:paraId="65780FDA" w14:textId="77777777"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t>9 </w:t>
      </w:r>
      <w:r w:rsidRPr="008B420F">
        <w:rPr>
          <w:rFonts w:ascii="Book Antiqua" w:eastAsia="SimSun" w:hAnsi="Book Antiqua" w:cs="SimSun"/>
          <w:b/>
          <w:bCs/>
          <w:kern w:val="0"/>
          <w:sz w:val="24"/>
          <w:szCs w:val="24"/>
          <w:lang w:eastAsia="zh-CN"/>
        </w:rPr>
        <w:t>Zhou X</w:t>
      </w:r>
      <w:r w:rsidRPr="008B420F">
        <w:rPr>
          <w:rFonts w:ascii="Book Antiqua" w:eastAsia="SimSun" w:hAnsi="Book Antiqua" w:cs="SimSun"/>
          <w:kern w:val="0"/>
          <w:sz w:val="24"/>
          <w:szCs w:val="24"/>
          <w:lang w:eastAsia="zh-CN"/>
        </w:rPr>
        <w:t xml:space="preserve">, Du Y, Huang Z, Xu J, </w:t>
      </w:r>
      <w:proofErr w:type="spellStart"/>
      <w:r w:rsidRPr="008B420F">
        <w:rPr>
          <w:rFonts w:ascii="Book Antiqua" w:eastAsia="SimSun" w:hAnsi="Book Antiqua" w:cs="SimSun"/>
          <w:kern w:val="0"/>
          <w:sz w:val="24"/>
          <w:szCs w:val="24"/>
          <w:lang w:eastAsia="zh-CN"/>
        </w:rPr>
        <w:t>Qiu</w:t>
      </w:r>
      <w:proofErr w:type="spellEnd"/>
      <w:r w:rsidRPr="008B420F">
        <w:rPr>
          <w:rFonts w:ascii="Book Antiqua" w:eastAsia="SimSun" w:hAnsi="Book Antiqua" w:cs="SimSun"/>
          <w:kern w:val="0"/>
          <w:sz w:val="24"/>
          <w:szCs w:val="24"/>
          <w:lang w:eastAsia="zh-CN"/>
        </w:rPr>
        <w:t xml:space="preserve"> T, Wang J, Wang T, Zhu W, Liu P. Prognostic value of PLR in various cancers: a meta-analysis. </w:t>
      </w:r>
      <w:proofErr w:type="spellStart"/>
      <w:r w:rsidRPr="008B420F">
        <w:rPr>
          <w:rFonts w:ascii="Book Antiqua" w:eastAsia="SimSun" w:hAnsi="Book Antiqua" w:cs="SimSun"/>
          <w:i/>
          <w:iCs/>
          <w:kern w:val="0"/>
          <w:sz w:val="24"/>
          <w:szCs w:val="24"/>
          <w:lang w:eastAsia="zh-CN"/>
        </w:rPr>
        <w:t>PLoS</w:t>
      </w:r>
      <w:proofErr w:type="spellEnd"/>
      <w:r w:rsidRPr="008B420F">
        <w:rPr>
          <w:rFonts w:ascii="Book Antiqua" w:eastAsia="SimSun" w:hAnsi="Book Antiqua" w:cs="SimSun"/>
          <w:i/>
          <w:iCs/>
          <w:kern w:val="0"/>
          <w:sz w:val="24"/>
          <w:szCs w:val="24"/>
          <w:lang w:eastAsia="zh-CN"/>
        </w:rPr>
        <w:t xml:space="preserve"> One</w:t>
      </w:r>
      <w:r w:rsidRPr="008B420F">
        <w:rPr>
          <w:rFonts w:ascii="Book Antiqua" w:eastAsia="SimSun" w:hAnsi="Book Antiqua" w:cs="SimSun"/>
          <w:kern w:val="0"/>
          <w:sz w:val="24"/>
          <w:szCs w:val="24"/>
          <w:lang w:eastAsia="zh-CN"/>
        </w:rPr>
        <w:t> 2014; </w:t>
      </w:r>
      <w:r w:rsidRPr="008B420F">
        <w:rPr>
          <w:rFonts w:ascii="Book Antiqua" w:eastAsia="SimSun" w:hAnsi="Book Antiqua" w:cs="SimSun"/>
          <w:b/>
          <w:bCs/>
          <w:kern w:val="0"/>
          <w:sz w:val="24"/>
          <w:szCs w:val="24"/>
          <w:lang w:eastAsia="zh-CN"/>
        </w:rPr>
        <w:t>9</w:t>
      </w:r>
      <w:r w:rsidRPr="008B420F">
        <w:rPr>
          <w:rFonts w:ascii="Book Antiqua" w:eastAsia="SimSun" w:hAnsi="Book Antiqua" w:cs="SimSun"/>
          <w:kern w:val="0"/>
          <w:sz w:val="24"/>
          <w:szCs w:val="24"/>
          <w:lang w:eastAsia="zh-CN"/>
        </w:rPr>
        <w:t>: e101119 [PMID: 24968121 DOI: 10.1371/journal.pone.0101119]</w:t>
      </w:r>
    </w:p>
    <w:p w14:paraId="4A050812" w14:textId="6C712701"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t>10 </w:t>
      </w:r>
      <w:proofErr w:type="spellStart"/>
      <w:r w:rsidRPr="008B420F">
        <w:rPr>
          <w:rFonts w:ascii="Book Antiqua" w:eastAsia="SimSun" w:hAnsi="Book Antiqua" w:cs="SimSun"/>
          <w:b/>
          <w:bCs/>
          <w:kern w:val="0"/>
          <w:sz w:val="24"/>
          <w:szCs w:val="24"/>
          <w:lang w:eastAsia="zh-CN"/>
        </w:rPr>
        <w:t>Mohri</w:t>
      </w:r>
      <w:proofErr w:type="spellEnd"/>
      <w:r w:rsidRPr="008B420F">
        <w:rPr>
          <w:rFonts w:ascii="Book Antiqua" w:eastAsia="SimSun" w:hAnsi="Book Antiqua" w:cs="SimSun"/>
          <w:b/>
          <w:bCs/>
          <w:kern w:val="0"/>
          <w:sz w:val="24"/>
          <w:szCs w:val="24"/>
          <w:lang w:eastAsia="zh-CN"/>
        </w:rPr>
        <w:t xml:space="preserve"> Y</w:t>
      </w:r>
      <w:r w:rsidRPr="008B420F">
        <w:rPr>
          <w:rFonts w:ascii="Book Antiqua" w:eastAsia="SimSun" w:hAnsi="Book Antiqua" w:cs="SimSun"/>
          <w:kern w:val="0"/>
          <w:sz w:val="24"/>
          <w:szCs w:val="24"/>
          <w:lang w:eastAsia="zh-CN"/>
        </w:rPr>
        <w:t xml:space="preserve">, Tanaka K, </w:t>
      </w:r>
      <w:proofErr w:type="spellStart"/>
      <w:r w:rsidRPr="008B420F">
        <w:rPr>
          <w:rFonts w:ascii="Book Antiqua" w:eastAsia="SimSun" w:hAnsi="Book Antiqua" w:cs="SimSun"/>
          <w:kern w:val="0"/>
          <w:sz w:val="24"/>
          <w:szCs w:val="24"/>
          <w:lang w:eastAsia="zh-CN"/>
        </w:rPr>
        <w:t>Toiyama</w:t>
      </w:r>
      <w:proofErr w:type="spellEnd"/>
      <w:r w:rsidRPr="008B420F">
        <w:rPr>
          <w:rFonts w:ascii="Book Antiqua" w:eastAsia="SimSun" w:hAnsi="Book Antiqua" w:cs="SimSun"/>
          <w:kern w:val="0"/>
          <w:sz w:val="24"/>
          <w:szCs w:val="24"/>
          <w:lang w:eastAsia="zh-CN"/>
        </w:rPr>
        <w:t xml:space="preserve"> Y, </w:t>
      </w:r>
      <w:proofErr w:type="spellStart"/>
      <w:r w:rsidRPr="008B420F">
        <w:rPr>
          <w:rFonts w:ascii="Book Antiqua" w:eastAsia="SimSun" w:hAnsi="Book Antiqua" w:cs="SimSun"/>
          <w:kern w:val="0"/>
          <w:sz w:val="24"/>
          <w:szCs w:val="24"/>
          <w:lang w:eastAsia="zh-CN"/>
        </w:rPr>
        <w:t>Ohi</w:t>
      </w:r>
      <w:proofErr w:type="spellEnd"/>
      <w:r w:rsidRPr="008B420F">
        <w:rPr>
          <w:rFonts w:ascii="Book Antiqua" w:eastAsia="SimSun" w:hAnsi="Book Antiqua" w:cs="SimSun"/>
          <w:kern w:val="0"/>
          <w:sz w:val="24"/>
          <w:szCs w:val="24"/>
          <w:lang w:eastAsia="zh-CN"/>
        </w:rPr>
        <w:t xml:space="preserve"> M, Yasuda H, Inoue Y, </w:t>
      </w:r>
      <w:proofErr w:type="spellStart"/>
      <w:r w:rsidRPr="008B420F">
        <w:rPr>
          <w:rFonts w:ascii="Book Antiqua" w:eastAsia="SimSun" w:hAnsi="Book Antiqua" w:cs="SimSun"/>
          <w:kern w:val="0"/>
          <w:sz w:val="24"/>
          <w:szCs w:val="24"/>
          <w:lang w:eastAsia="zh-CN"/>
        </w:rPr>
        <w:t>Kusunoki</w:t>
      </w:r>
      <w:proofErr w:type="spellEnd"/>
      <w:r w:rsidRPr="008B420F">
        <w:rPr>
          <w:rFonts w:ascii="Book Antiqua" w:eastAsia="SimSun" w:hAnsi="Book Antiqua" w:cs="SimSun"/>
          <w:kern w:val="0"/>
          <w:sz w:val="24"/>
          <w:szCs w:val="24"/>
          <w:lang w:eastAsia="zh-CN"/>
        </w:rPr>
        <w:t xml:space="preserve"> M. Impact of Preoperative Neutrophil to Lymphocyte Ratio and Postoperative Infectious Complications on Survival After Curative Gastrectomy for Gastric Cancer: A Single Institutional Cohort Study.</w:t>
      </w:r>
      <w:r w:rsidR="00995B39" w:rsidRPr="008B420F">
        <w:rPr>
          <w:rFonts w:ascii="Book Antiqua" w:eastAsia="SimSun" w:hAnsi="Book Antiqua" w:cs="SimSun" w:hint="eastAsia"/>
          <w:kern w:val="0"/>
          <w:sz w:val="24"/>
          <w:szCs w:val="24"/>
          <w:lang w:eastAsia="zh-CN"/>
        </w:rPr>
        <w:t xml:space="preserve"> </w:t>
      </w:r>
      <w:r w:rsidRPr="008B420F">
        <w:rPr>
          <w:rFonts w:ascii="Book Antiqua" w:eastAsia="SimSun" w:hAnsi="Book Antiqua" w:cs="SimSun"/>
          <w:i/>
          <w:iCs/>
          <w:kern w:val="0"/>
          <w:sz w:val="24"/>
          <w:szCs w:val="24"/>
          <w:lang w:eastAsia="zh-CN"/>
        </w:rPr>
        <w:t>Medicine (Baltimore)</w:t>
      </w:r>
      <w:r w:rsidRPr="008B420F">
        <w:rPr>
          <w:rFonts w:ascii="Book Antiqua" w:eastAsia="SimSun" w:hAnsi="Book Antiqua" w:cs="SimSun"/>
          <w:kern w:val="0"/>
          <w:sz w:val="24"/>
          <w:szCs w:val="24"/>
          <w:lang w:eastAsia="zh-CN"/>
        </w:rPr>
        <w:t> 2016; </w:t>
      </w:r>
      <w:r w:rsidRPr="008B420F">
        <w:rPr>
          <w:rFonts w:ascii="Book Antiqua" w:eastAsia="SimSun" w:hAnsi="Book Antiqua" w:cs="SimSun"/>
          <w:b/>
          <w:bCs/>
          <w:kern w:val="0"/>
          <w:sz w:val="24"/>
          <w:szCs w:val="24"/>
          <w:lang w:eastAsia="zh-CN"/>
        </w:rPr>
        <w:t>95</w:t>
      </w:r>
      <w:r w:rsidRPr="008B420F">
        <w:rPr>
          <w:rFonts w:ascii="Book Antiqua" w:eastAsia="SimSun" w:hAnsi="Book Antiqua" w:cs="SimSun"/>
          <w:kern w:val="0"/>
          <w:sz w:val="24"/>
          <w:szCs w:val="24"/>
          <w:lang w:eastAsia="zh-CN"/>
        </w:rPr>
        <w:t>: e3125 [PMID: 26986164 DOI: 10.1097/md.0000000000003125]</w:t>
      </w:r>
    </w:p>
    <w:p w14:paraId="3E136744" w14:textId="77777777"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t>11 </w:t>
      </w:r>
      <w:r w:rsidRPr="008B420F">
        <w:rPr>
          <w:rFonts w:ascii="Book Antiqua" w:eastAsia="SimSun" w:hAnsi="Book Antiqua" w:cs="SimSun"/>
          <w:b/>
          <w:bCs/>
          <w:kern w:val="0"/>
          <w:sz w:val="24"/>
          <w:szCs w:val="24"/>
          <w:lang w:eastAsia="zh-CN"/>
        </w:rPr>
        <w:t>Kanda M</w:t>
      </w:r>
      <w:r w:rsidRPr="008B420F">
        <w:rPr>
          <w:rFonts w:ascii="Book Antiqua" w:eastAsia="SimSun" w:hAnsi="Book Antiqua" w:cs="SimSun"/>
          <w:kern w:val="0"/>
          <w:sz w:val="24"/>
          <w:szCs w:val="24"/>
          <w:lang w:eastAsia="zh-CN"/>
        </w:rPr>
        <w:t xml:space="preserve">, Mizuno A, Tanaka C, Kobayashi D, Fujiwara M, Iwata N, Hayashi M, Yamada S, Nakayama G, </w:t>
      </w:r>
      <w:proofErr w:type="spellStart"/>
      <w:r w:rsidRPr="008B420F">
        <w:rPr>
          <w:rFonts w:ascii="Book Antiqua" w:eastAsia="SimSun" w:hAnsi="Book Antiqua" w:cs="SimSun"/>
          <w:kern w:val="0"/>
          <w:sz w:val="24"/>
          <w:szCs w:val="24"/>
          <w:lang w:eastAsia="zh-CN"/>
        </w:rPr>
        <w:t>Fujii</w:t>
      </w:r>
      <w:proofErr w:type="spellEnd"/>
      <w:r w:rsidRPr="008B420F">
        <w:rPr>
          <w:rFonts w:ascii="Book Antiqua" w:eastAsia="SimSun" w:hAnsi="Book Antiqua" w:cs="SimSun"/>
          <w:kern w:val="0"/>
          <w:sz w:val="24"/>
          <w:szCs w:val="24"/>
          <w:lang w:eastAsia="zh-CN"/>
        </w:rPr>
        <w:t xml:space="preserve"> T, Sugimoto H, Koike M, Takami H, Niwa Y, Murotani K, Kodera Y. Nutritional predictors for postoperative short-term and long-term outcomes of patients with gastric cancer. </w:t>
      </w:r>
      <w:r w:rsidRPr="008B420F">
        <w:rPr>
          <w:rFonts w:ascii="Book Antiqua" w:eastAsia="SimSun" w:hAnsi="Book Antiqua" w:cs="SimSun"/>
          <w:i/>
          <w:iCs/>
          <w:kern w:val="0"/>
          <w:sz w:val="24"/>
          <w:szCs w:val="24"/>
          <w:lang w:eastAsia="zh-CN"/>
        </w:rPr>
        <w:t>Medicine (Baltimore)</w:t>
      </w:r>
      <w:r w:rsidRPr="008B420F">
        <w:rPr>
          <w:rFonts w:ascii="Book Antiqua" w:eastAsia="SimSun" w:hAnsi="Book Antiqua" w:cs="SimSun"/>
          <w:kern w:val="0"/>
          <w:sz w:val="24"/>
          <w:szCs w:val="24"/>
          <w:lang w:eastAsia="zh-CN"/>
        </w:rPr>
        <w:t> 2016; </w:t>
      </w:r>
      <w:r w:rsidRPr="008B420F">
        <w:rPr>
          <w:rFonts w:ascii="Book Antiqua" w:eastAsia="SimSun" w:hAnsi="Book Antiqua" w:cs="SimSun"/>
          <w:b/>
          <w:bCs/>
          <w:kern w:val="0"/>
          <w:sz w:val="24"/>
          <w:szCs w:val="24"/>
          <w:lang w:eastAsia="zh-CN"/>
        </w:rPr>
        <w:t>95</w:t>
      </w:r>
      <w:r w:rsidRPr="008B420F">
        <w:rPr>
          <w:rFonts w:ascii="Book Antiqua" w:eastAsia="SimSun" w:hAnsi="Book Antiqua" w:cs="SimSun"/>
          <w:kern w:val="0"/>
          <w:sz w:val="24"/>
          <w:szCs w:val="24"/>
          <w:lang w:eastAsia="zh-CN"/>
        </w:rPr>
        <w:t>: e3781 [PMID: 27310954 DOI: 10.1097/md.0000000000003781]</w:t>
      </w:r>
    </w:p>
    <w:p w14:paraId="096D758C" w14:textId="77777777"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t xml:space="preserve">12 </w:t>
      </w:r>
      <w:proofErr w:type="spellStart"/>
      <w:r w:rsidRPr="008B420F">
        <w:rPr>
          <w:rFonts w:ascii="Book Antiqua" w:eastAsia="SimSun" w:hAnsi="Book Antiqua" w:cs="SimSun"/>
          <w:kern w:val="0"/>
          <w:sz w:val="24"/>
          <w:szCs w:val="24"/>
          <w:lang w:eastAsia="zh-CN"/>
        </w:rPr>
        <w:t>Sobin</w:t>
      </w:r>
      <w:proofErr w:type="spellEnd"/>
      <w:r w:rsidRPr="008B420F">
        <w:rPr>
          <w:rFonts w:ascii="Book Antiqua" w:eastAsia="SimSun" w:hAnsi="Book Antiqua" w:cs="SimSun"/>
          <w:kern w:val="0"/>
          <w:sz w:val="24"/>
          <w:szCs w:val="24"/>
          <w:lang w:eastAsia="zh-CN"/>
        </w:rPr>
        <w:t xml:space="preserve"> LH, </w:t>
      </w:r>
      <w:proofErr w:type="spellStart"/>
      <w:r w:rsidRPr="008B420F">
        <w:rPr>
          <w:rFonts w:ascii="Book Antiqua" w:eastAsia="SimSun" w:hAnsi="Book Antiqua" w:cs="SimSun"/>
          <w:kern w:val="0"/>
          <w:sz w:val="24"/>
          <w:szCs w:val="24"/>
          <w:lang w:eastAsia="zh-CN"/>
        </w:rPr>
        <w:t>Gospodarowicz</w:t>
      </w:r>
      <w:proofErr w:type="spellEnd"/>
      <w:r w:rsidRPr="008B420F">
        <w:rPr>
          <w:rFonts w:ascii="Book Antiqua" w:eastAsia="SimSun" w:hAnsi="Book Antiqua" w:cs="SimSun"/>
          <w:kern w:val="0"/>
          <w:sz w:val="24"/>
          <w:szCs w:val="24"/>
          <w:lang w:eastAsia="zh-CN"/>
        </w:rPr>
        <w:t xml:space="preserve"> MK, C W. International Union </w:t>
      </w:r>
      <w:proofErr w:type="gramStart"/>
      <w:r w:rsidRPr="008B420F">
        <w:rPr>
          <w:rFonts w:ascii="Book Antiqua" w:eastAsia="SimSun" w:hAnsi="Book Antiqua" w:cs="SimSun"/>
          <w:kern w:val="0"/>
          <w:sz w:val="24"/>
          <w:szCs w:val="24"/>
          <w:lang w:eastAsia="zh-CN"/>
        </w:rPr>
        <w:t>Against</w:t>
      </w:r>
      <w:proofErr w:type="gramEnd"/>
      <w:r w:rsidRPr="008B420F">
        <w:rPr>
          <w:rFonts w:ascii="Book Antiqua" w:eastAsia="SimSun" w:hAnsi="Book Antiqua" w:cs="SimSun"/>
          <w:kern w:val="0"/>
          <w:sz w:val="24"/>
          <w:szCs w:val="24"/>
          <w:lang w:eastAsia="zh-CN"/>
        </w:rPr>
        <w:t xml:space="preserve"> Cancer, TNM Classification of Malignant Tumors. Seventh Edition. . New York: Wiley-Blackwell 2009</w:t>
      </w:r>
    </w:p>
    <w:p w14:paraId="4743272B" w14:textId="1389B880"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t>13</w:t>
      </w:r>
      <w:r w:rsidR="00995B39" w:rsidRPr="008B420F">
        <w:rPr>
          <w:rFonts w:ascii="Book Antiqua" w:eastAsia="SimSun" w:hAnsi="Book Antiqua" w:cs="SimSun" w:hint="eastAsia"/>
          <w:kern w:val="0"/>
          <w:sz w:val="24"/>
          <w:szCs w:val="24"/>
          <w:lang w:eastAsia="zh-CN"/>
        </w:rPr>
        <w:t xml:space="preserve"> </w:t>
      </w:r>
      <w:r w:rsidR="00995B39" w:rsidRPr="008B420F">
        <w:rPr>
          <w:rFonts w:ascii="Book Antiqua" w:eastAsia="SimSun" w:hAnsi="Book Antiqua" w:cs="SimSun"/>
          <w:b/>
          <w:kern w:val="0"/>
          <w:sz w:val="24"/>
          <w:szCs w:val="24"/>
          <w:lang w:eastAsia="zh-CN"/>
        </w:rPr>
        <w:t>Japanese Gastric Cancer Association</w:t>
      </w:r>
      <w:r w:rsidR="00995B39" w:rsidRPr="008B420F">
        <w:rPr>
          <w:rFonts w:ascii="Book Antiqua" w:eastAsia="SimSun" w:hAnsi="Book Antiqua" w:cs="SimSun"/>
          <w:kern w:val="0"/>
          <w:sz w:val="24"/>
          <w:szCs w:val="24"/>
          <w:lang w:eastAsia="zh-CN"/>
        </w:rPr>
        <w:t>.</w:t>
      </w:r>
      <w:r w:rsidRPr="008B420F">
        <w:rPr>
          <w:rFonts w:ascii="Book Antiqua" w:eastAsia="SimSun" w:hAnsi="Book Antiqua" w:cs="SimSun"/>
          <w:kern w:val="0"/>
          <w:sz w:val="24"/>
          <w:szCs w:val="24"/>
          <w:lang w:eastAsia="zh-CN"/>
        </w:rPr>
        <w:t xml:space="preserve"> Japanese gastric cancer treatment guidelines 2014 (ver. 4). </w:t>
      </w:r>
      <w:r w:rsidRPr="008B420F">
        <w:rPr>
          <w:rFonts w:ascii="Book Antiqua" w:eastAsia="SimSun" w:hAnsi="Book Antiqua" w:cs="SimSun"/>
          <w:i/>
          <w:iCs/>
          <w:kern w:val="0"/>
          <w:sz w:val="24"/>
          <w:szCs w:val="24"/>
          <w:lang w:eastAsia="zh-CN"/>
        </w:rPr>
        <w:t>Gastric Cancer</w:t>
      </w:r>
      <w:r w:rsidRPr="008B420F">
        <w:rPr>
          <w:rFonts w:ascii="Book Antiqua" w:eastAsia="SimSun" w:hAnsi="Book Antiqua" w:cs="SimSun"/>
          <w:kern w:val="0"/>
          <w:sz w:val="24"/>
          <w:szCs w:val="24"/>
          <w:lang w:eastAsia="zh-CN"/>
        </w:rPr>
        <w:t> 2017; </w:t>
      </w:r>
      <w:r w:rsidRPr="008B420F">
        <w:rPr>
          <w:rFonts w:ascii="Book Antiqua" w:eastAsia="SimSun" w:hAnsi="Book Antiqua" w:cs="SimSun"/>
          <w:b/>
          <w:bCs/>
          <w:kern w:val="0"/>
          <w:sz w:val="24"/>
          <w:szCs w:val="24"/>
          <w:lang w:eastAsia="zh-CN"/>
        </w:rPr>
        <w:t>20</w:t>
      </w:r>
      <w:r w:rsidRPr="008B420F">
        <w:rPr>
          <w:rFonts w:ascii="Book Antiqua" w:eastAsia="SimSun" w:hAnsi="Book Antiqua" w:cs="SimSun"/>
          <w:kern w:val="0"/>
          <w:sz w:val="24"/>
          <w:szCs w:val="24"/>
          <w:lang w:eastAsia="zh-CN"/>
        </w:rPr>
        <w:t>: 1-19 [PMID: 27342689 DOI: 10.1007/s10120-016-0622-4]</w:t>
      </w:r>
    </w:p>
    <w:p w14:paraId="76427602" w14:textId="7E7F6DF8"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t>14 </w:t>
      </w:r>
      <w:proofErr w:type="spellStart"/>
      <w:r w:rsidRPr="008B420F">
        <w:rPr>
          <w:rFonts w:ascii="Book Antiqua" w:eastAsia="SimSun" w:hAnsi="Book Antiqua" w:cs="SimSun"/>
          <w:b/>
          <w:bCs/>
          <w:kern w:val="0"/>
          <w:sz w:val="24"/>
          <w:szCs w:val="24"/>
          <w:lang w:eastAsia="zh-CN"/>
        </w:rPr>
        <w:t>Clavien</w:t>
      </w:r>
      <w:proofErr w:type="spellEnd"/>
      <w:r w:rsidRPr="008B420F">
        <w:rPr>
          <w:rFonts w:ascii="Book Antiqua" w:eastAsia="SimSun" w:hAnsi="Book Antiqua" w:cs="SimSun"/>
          <w:b/>
          <w:bCs/>
          <w:kern w:val="0"/>
          <w:sz w:val="24"/>
          <w:szCs w:val="24"/>
          <w:lang w:eastAsia="zh-CN"/>
        </w:rPr>
        <w:t xml:space="preserve"> PA</w:t>
      </w:r>
      <w:r w:rsidRPr="008B420F">
        <w:rPr>
          <w:rFonts w:ascii="Book Antiqua" w:eastAsia="SimSun" w:hAnsi="Book Antiqua" w:cs="SimSun"/>
          <w:kern w:val="0"/>
          <w:sz w:val="24"/>
          <w:szCs w:val="24"/>
          <w:lang w:eastAsia="zh-CN"/>
        </w:rPr>
        <w:t xml:space="preserve">, </w:t>
      </w:r>
      <w:proofErr w:type="spellStart"/>
      <w:r w:rsidRPr="008B420F">
        <w:rPr>
          <w:rFonts w:ascii="Book Antiqua" w:eastAsia="SimSun" w:hAnsi="Book Antiqua" w:cs="SimSun"/>
          <w:kern w:val="0"/>
          <w:sz w:val="24"/>
          <w:szCs w:val="24"/>
          <w:lang w:eastAsia="zh-CN"/>
        </w:rPr>
        <w:t>Barkun</w:t>
      </w:r>
      <w:proofErr w:type="spellEnd"/>
      <w:r w:rsidRPr="008B420F">
        <w:rPr>
          <w:rFonts w:ascii="Book Antiqua" w:eastAsia="SimSun" w:hAnsi="Book Antiqua" w:cs="SimSun"/>
          <w:kern w:val="0"/>
          <w:sz w:val="24"/>
          <w:szCs w:val="24"/>
          <w:lang w:eastAsia="zh-CN"/>
        </w:rPr>
        <w:t xml:space="preserve"> J, de Oliveira ML, </w:t>
      </w:r>
      <w:proofErr w:type="spellStart"/>
      <w:r w:rsidRPr="008B420F">
        <w:rPr>
          <w:rFonts w:ascii="Book Antiqua" w:eastAsia="SimSun" w:hAnsi="Book Antiqua" w:cs="SimSun"/>
          <w:kern w:val="0"/>
          <w:sz w:val="24"/>
          <w:szCs w:val="24"/>
          <w:lang w:eastAsia="zh-CN"/>
        </w:rPr>
        <w:t>Vauthey</w:t>
      </w:r>
      <w:proofErr w:type="spellEnd"/>
      <w:r w:rsidRPr="008B420F">
        <w:rPr>
          <w:rFonts w:ascii="Book Antiqua" w:eastAsia="SimSun" w:hAnsi="Book Antiqua" w:cs="SimSun"/>
          <w:kern w:val="0"/>
          <w:sz w:val="24"/>
          <w:szCs w:val="24"/>
          <w:lang w:eastAsia="zh-CN"/>
        </w:rPr>
        <w:t xml:space="preserve"> JN, </w:t>
      </w:r>
      <w:proofErr w:type="spellStart"/>
      <w:r w:rsidRPr="008B420F">
        <w:rPr>
          <w:rFonts w:ascii="Book Antiqua" w:eastAsia="SimSun" w:hAnsi="Book Antiqua" w:cs="SimSun"/>
          <w:kern w:val="0"/>
          <w:sz w:val="24"/>
          <w:szCs w:val="24"/>
          <w:lang w:eastAsia="zh-CN"/>
        </w:rPr>
        <w:t>Dindo</w:t>
      </w:r>
      <w:proofErr w:type="spellEnd"/>
      <w:r w:rsidRPr="008B420F">
        <w:rPr>
          <w:rFonts w:ascii="Book Antiqua" w:eastAsia="SimSun" w:hAnsi="Book Antiqua" w:cs="SimSun"/>
          <w:kern w:val="0"/>
          <w:sz w:val="24"/>
          <w:szCs w:val="24"/>
          <w:lang w:eastAsia="zh-CN"/>
        </w:rPr>
        <w:t xml:space="preserve"> D, </w:t>
      </w:r>
      <w:proofErr w:type="spellStart"/>
      <w:r w:rsidRPr="008B420F">
        <w:rPr>
          <w:rFonts w:ascii="Book Antiqua" w:eastAsia="SimSun" w:hAnsi="Book Antiqua" w:cs="SimSun"/>
          <w:kern w:val="0"/>
          <w:sz w:val="24"/>
          <w:szCs w:val="24"/>
          <w:lang w:eastAsia="zh-CN"/>
        </w:rPr>
        <w:t>Schulick</w:t>
      </w:r>
      <w:proofErr w:type="spellEnd"/>
      <w:r w:rsidRPr="008B420F">
        <w:rPr>
          <w:rFonts w:ascii="Book Antiqua" w:eastAsia="SimSun" w:hAnsi="Book Antiqua" w:cs="SimSun"/>
          <w:kern w:val="0"/>
          <w:sz w:val="24"/>
          <w:szCs w:val="24"/>
          <w:lang w:eastAsia="zh-CN"/>
        </w:rPr>
        <w:t xml:space="preserve"> RD, de </w:t>
      </w:r>
      <w:proofErr w:type="spellStart"/>
      <w:r w:rsidRPr="008B420F">
        <w:rPr>
          <w:rFonts w:ascii="Book Antiqua" w:eastAsia="SimSun" w:hAnsi="Book Antiqua" w:cs="SimSun"/>
          <w:kern w:val="0"/>
          <w:sz w:val="24"/>
          <w:szCs w:val="24"/>
          <w:lang w:eastAsia="zh-CN"/>
        </w:rPr>
        <w:t>Santibañes</w:t>
      </w:r>
      <w:proofErr w:type="spellEnd"/>
      <w:r w:rsidRPr="008B420F">
        <w:rPr>
          <w:rFonts w:ascii="Book Antiqua" w:eastAsia="SimSun" w:hAnsi="Book Antiqua" w:cs="SimSun"/>
          <w:kern w:val="0"/>
          <w:sz w:val="24"/>
          <w:szCs w:val="24"/>
          <w:lang w:eastAsia="zh-CN"/>
        </w:rPr>
        <w:t xml:space="preserve"> E, </w:t>
      </w:r>
      <w:proofErr w:type="spellStart"/>
      <w:r w:rsidRPr="008B420F">
        <w:rPr>
          <w:rFonts w:ascii="Book Antiqua" w:eastAsia="SimSun" w:hAnsi="Book Antiqua" w:cs="SimSun"/>
          <w:kern w:val="0"/>
          <w:sz w:val="24"/>
          <w:szCs w:val="24"/>
          <w:lang w:eastAsia="zh-CN"/>
        </w:rPr>
        <w:t>Pekolj</w:t>
      </w:r>
      <w:proofErr w:type="spellEnd"/>
      <w:r w:rsidRPr="008B420F">
        <w:rPr>
          <w:rFonts w:ascii="Book Antiqua" w:eastAsia="SimSun" w:hAnsi="Book Antiqua" w:cs="SimSun"/>
          <w:kern w:val="0"/>
          <w:sz w:val="24"/>
          <w:szCs w:val="24"/>
          <w:lang w:eastAsia="zh-CN"/>
        </w:rPr>
        <w:t xml:space="preserve"> J, </w:t>
      </w:r>
      <w:proofErr w:type="spellStart"/>
      <w:r w:rsidRPr="008B420F">
        <w:rPr>
          <w:rFonts w:ascii="Book Antiqua" w:eastAsia="SimSun" w:hAnsi="Book Antiqua" w:cs="SimSun"/>
          <w:kern w:val="0"/>
          <w:sz w:val="24"/>
          <w:szCs w:val="24"/>
          <w:lang w:eastAsia="zh-CN"/>
        </w:rPr>
        <w:t>Slankamenac</w:t>
      </w:r>
      <w:proofErr w:type="spellEnd"/>
      <w:r w:rsidRPr="008B420F">
        <w:rPr>
          <w:rFonts w:ascii="Book Antiqua" w:eastAsia="SimSun" w:hAnsi="Book Antiqua" w:cs="SimSun"/>
          <w:kern w:val="0"/>
          <w:sz w:val="24"/>
          <w:szCs w:val="24"/>
          <w:lang w:eastAsia="zh-CN"/>
        </w:rPr>
        <w:t xml:space="preserve"> K, </w:t>
      </w:r>
      <w:proofErr w:type="spellStart"/>
      <w:r w:rsidRPr="008B420F">
        <w:rPr>
          <w:rFonts w:ascii="Book Antiqua" w:eastAsia="SimSun" w:hAnsi="Book Antiqua" w:cs="SimSun"/>
          <w:kern w:val="0"/>
          <w:sz w:val="24"/>
          <w:szCs w:val="24"/>
          <w:lang w:eastAsia="zh-CN"/>
        </w:rPr>
        <w:t>Bassi</w:t>
      </w:r>
      <w:proofErr w:type="spellEnd"/>
      <w:r w:rsidRPr="008B420F">
        <w:rPr>
          <w:rFonts w:ascii="Book Antiqua" w:eastAsia="SimSun" w:hAnsi="Book Antiqua" w:cs="SimSun"/>
          <w:kern w:val="0"/>
          <w:sz w:val="24"/>
          <w:szCs w:val="24"/>
          <w:lang w:eastAsia="zh-CN"/>
        </w:rPr>
        <w:t xml:space="preserve"> C, Graf R, </w:t>
      </w:r>
      <w:proofErr w:type="spellStart"/>
      <w:r w:rsidRPr="008B420F">
        <w:rPr>
          <w:rFonts w:ascii="Book Antiqua" w:eastAsia="SimSun" w:hAnsi="Book Antiqua" w:cs="SimSun"/>
          <w:kern w:val="0"/>
          <w:sz w:val="24"/>
          <w:szCs w:val="24"/>
          <w:lang w:eastAsia="zh-CN"/>
        </w:rPr>
        <w:t>Vonlanthen</w:t>
      </w:r>
      <w:proofErr w:type="spellEnd"/>
      <w:r w:rsidRPr="008B420F">
        <w:rPr>
          <w:rFonts w:ascii="Book Antiqua" w:eastAsia="SimSun" w:hAnsi="Book Antiqua" w:cs="SimSun"/>
          <w:kern w:val="0"/>
          <w:sz w:val="24"/>
          <w:szCs w:val="24"/>
          <w:lang w:eastAsia="zh-CN"/>
        </w:rPr>
        <w:t xml:space="preserve"> R, Padbury R, Cameron JL, </w:t>
      </w:r>
      <w:proofErr w:type="spellStart"/>
      <w:r w:rsidRPr="008B420F">
        <w:rPr>
          <w:rFonts w:ascii="Book Antiqua" w:eastAsia="SimSun" w:hAnsi="Book Antiqua" w:cs="SimSun"/>
          <w:kern w:val="0"/>
          <w:sz w:val="24"/>
          <w:szCs w:val="24"/>
          <w:lang w:eastAsia="zh-CN"/>
        </w:rPr>
        <w:t>Makuuchi</w:t>
      </w:r>
      <w:proofErr w:type="spellEnd"/>
      <w:r w:rsidRPr="008B420F">
        <w:rPr>
          <w:rFonts w:ascii="Book Antiqua" w:eastAsia="SimSun" w:hAnsi="Book Antiqua" w:cs="SimSun"/>
          <w:kern w:val="0"/>
          <w:sz w:val="24"/>
          <w:szCs w:val="24"/>
          <w:lang w:eastAsia="zh-CN"/>
        </w:rPr>
        <w:t xml:space="preserve"> M. The </w:t>
      </w:r>
      <w:proofErr w:type="spellStart"/>
      <w:r w:rsidRPr="008B420F">
        <w:rPr>
          <w:rFonts w:ascii="Book Antiqua" w:eastAsia="SimSun" w:hAnsi="Book Antiqua" w:cs="SimSun"/>
          <w:kern w:val="0"/>
          <w:sz w:val="24"/>
          <w:szCs w:val="24"/>
          <w:lang w:eastAsia="zh-CN"/>
        </w:rPr>
        <w:t>Clavien-Dindo</w:t>
      </w:r>
      <w:proofErr w:type="spellEnd"/>
      <w:r w:rsidRPr="008B420F">
        <w:rPr>
          <w:rFonts w:ascii="Book Antiqua" w:eastAsia="SimSun" w:hAnsi="Book Antiqua" w:cs="SimSun"/>
          <w:kern w:val="0"/>
          <w:sz w:val="24"/>
          <w:szCs w:val="24"/>
          <w:lang w:eastAsia="zh-CN"/>
        </w:rPr>
        <w:t xml:space="preserve"> classification of surgical complications: five-year experience.</w:t>
      </w:r>
      <w:r w:rsidR="00995B39" w:rsidRPr="008B420F">
        <w:rPr>
          <w:rFonts w:ascii="Book Antiqua" w:eastAsia="SimSun" w:hAnsi="Book Antiqua" w:cs="SimSun" w:hint="eastAsia"/>
          <w:kern w:val="0"/>
          <w:sz w:val="24"/>
          <w:szCs w:val="24"/>
          <w:lang w:eastAsia="zh-CN"/>
        </w:rPr>
        <w:t xml:space="preserve"> </w:t>
      </w:r>
      <w:r w:rsidRPr="008B420F">
        <w:rPr>
          <w:rFonts w:ascii="Book Antiqua" w:eastAsia="SimSun" w:hAnsi="Book Antiqua" w:cs="SimSun"/>
          <w:i/>
          <w:iCs/>
          <w:kern w:val="0"/>
          <w:sz w:val="24"/>
          <w:szCs w:val="24"/>
          <w:lang w:eastAsia="zh-CN"/>
        </w:rPr>
        <w:t xml:space="preserve">Ann </w:t>
      </w:r>
      <w:proofErr w:type="spellStart"/>
      <w:r w:rsidRPr="008B420F">
        <w:rPr>
          <w:rFonts w:ascii="Book Antiqua" w:eastAsia="SimSun" w:hAnsi="Book Antiqua" w:cs="SimSun"/>
          <w:i/>
          <w:iCs/>
          <w:kern w:val="0"/>
          <w:sz w:val="24"/>
          <w:szCs w:val="24"/>
          <w:lang w:eastAsia="zh-CN"/>
        </w:rPr>
        <w:t>Surg</w:t>
      </w:r>
      <w:proofErr w:type="spellEnd"/>
      <w:r w:rsidRPr="008B420F">
        <w:rPr>
          <w:rFonts w:ascii="Book Antiqua" w:eastAsia="SimSun" w:hAnsi="Book Antiqua" w:cs="SimSun"/>
          <w:kern w:val="0"/>
          <w:sz w:val="24"/>
          <w:szCs w:val="24"/>
          <w:lang w:eastAsia="zh-CN"/>
        </w:rPr>
        <w:t> 2009; </w:t>
      </w:r>
      <w:r w:rsidRPr="008B420F">
        <w:rPr>
          <w:rFonts w:ascii="Book Antiqua" w:eastAsia="SimSun" w:hAnsi="Book Antiqua" w:cs="SimSun"/>
          <w:b/>
          <w:bCs/>
          <w:kern w:val="0"/>
          <w:sz w:val="24"/>
          <w:szCs w:val="24"/>
          <w:lang w:eastAsia="zh-CN"/>
        </w:rPr>
        <w:t>250</w:t>
      </w:r>
      <w:r w:rsidRPr="008B420F">
        <w:rPr>
          <w:rFonts w:ascii="Book Antiqua" w:eastAsia="SimSun" w:hAnsi="Book Antiqua" w:cs="SimSun"/>
          <w:kern w:val="0"/>
          <w:sz w:val="24"/>
          <w:szCs w:val="24"/>
          <w:lang w:eastAsia="zh-CN"/>
        </w:rPr>
        <w:t>: 187-196 [PMID: 19638912 DOI: 10.1097/SLA.0b013e3181b13ca2]</w:t>
      </w:r>
    </w:p>
    <w:p w14:paraId="6EB61F50" w14:textId="77777777"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t>15 </w:t>
      </w:r>
      <w:r w:rsidRPr="008B420F">
        <w:rPr>
          <w:rFonts w:ascii="Book Antiqua" w:eastAsia="SimSun" w:hAnsi="Book Antiqua" w:cs="SimSun"/>
          <w:b/>
          <w:bCs/>
          <w:kern w:val="0"/>
          <w:sz w:val="24"/>
          <w:szCs w:val="24"/>
          <w:lang w:eastAsia="zh-CN"/>
        </w:rPr>
        <w:t>Kanda M</w:t>
      </w:r>
      <w:r w:rsidRPr="008B420F">
        <w:rPr>
          <w:rFonts w:ascii="Book Antiqua" w:eastAsia="SimSun" w:hAnsi="Book Antiqua" w:cs="SimSun"/>
          <w:kern w:val="0"/>
          <w:sz w:val="24"/>
          <w:szCs w:val="24"/>
          <w:lang w:eastAsia="zh-CN"/>
        </w:rPr>
        <w:t xml:space="preserve">, </w:t>
      </w:r>
      <w:proofErr w:type="spellStart"/>
      <w:r w:rsidRPr="008B420F">
        <w:rPr>
          <w:rFonts w:ascii="Book Antiqua" w:eastAsia="SimSun" w:hAnsi="Book Antiqua" w:cs="SimSun"/>
          <w:kern w:val="0"/>
          <w:sz w:val="24"/>
          <w:szCs w:val="24"/>
          <w:lang w:eastAsia="zh-CN"/>
        </w:rPr>
        <w:t>Fujii</w:t>
      </w:r>
      <w:proofErr w:type="spellEnd"/>
      <w:r w:rsidRPr="008B420F">
        <w:rPr>
          <w:rFonts w:ascii="Book Antiqua" w:eastAsia="SimSun" w:hAnsi="Book Antiqua" w:cs="SimSun"/>
          <w:kern w:val="0"/>
          <w:sz w:val="24"/>
          <w:szCs w:val="24"/>
          <w:lang w:eastAsia="zh-CN"/>
        </w:rPr>
        <w:t xml:space="preserve"> T, Kodera Y, Nagai S, Takeda S, Nakao A. Nutritional predictors of postoperative outcome in pancreatic cancer. </w:t>
      </w:r>
      <w:r w:rsidRPr="008B420F">
        <w:rPr>
          <w:rFonts w:ascii="Book Antiqua" w:eastAsia="SimSun" w:hAnsi="Book Antiqua" w:cs="SimSun"/>
          <w:i/>
          <w:iCs/>
          <w:kern w:val="0"/>
          <w:sz w:val="24"/>
          <w:szCs w:val="24"/>
          <w:lang w:eastAsia="zh-CN"/>
        </w:rPr>
        <w:t xml:space="preserve">Br J </w:t>
      </w:r>
      <w:proofErr w:type="spellStart"/>
      <w:r w:rsidRPr="008B420F">
        <w:rPr>
          <w:rFonts w:ascii="Book Antiqua" w:eastAsia="SimSun" w:hAnsi="Book Antiqua" w:cs="SimSun"/>
          <w:i/>
          <w:iCs/>
          <w:kern w:val="0"/>
          <w:sz w:val="24"/>
          <w:szCs w:val="24"/>
          <w:lang w:eastAsia="zh-CN"/>
        </w:rPr>
        <w:t>Surg</w:t>
      </w:r>
      <w:proofErr w:type="spellEnd"/>
      <w:r w:rsidRPr="008B420F">
        <w:rPr>
          <w:rFonts w:ascii="Book Antiqua" w:eastAsia="SimSun" w:hAnsi="Book Antiqua" w:cs="SimSun"/>
          <w:kern w:val="0"/>
          <w:sz w:val="24"/>
          <w:szCs w:val="24"/>
          <w:lang w:eastAsia="zh-CN"/>
        </w:rPr>
        <w:t> 2011; </w:t>
      </w:r>
      <w:r w:rsidRPr="008B420F">
        <w:rPr>
          <w:rFonts w:ascii="Book Antiqua" w:eastAsia="SimSun" w:hAnsi="Book Antiqua" w:cs="SimSun"/>
          <w:b/>
          <w:bCs/>
          <w:kern w:val="0"/>
          <w:sz w:val="24"/>
          <w:szCs w:val="24"/>
          <w:lang w:eastAsia="zh-CN"/>
        </w:rPr>
        <w:t>98</w:t>
      </w:r>
      <w:r w:rsidRPr="008B420F">
        <w:rPr>
          <w:rFonts w:ascii="Book Antiqua" w:eastAsia="SimSun" w:hAnsi="Book Antiqua" w:cs="SimSun"/>
          <w:kern w:val="0"/>
          <w:sz w:val="24"/>
          <w:szCs w:val="24"/>
          <w:lang w:eastAsia="zh-CN"/>
        </w:rPr>
        <w:t>: 268-274 [PMID: 20960457 DOI: 10.1002/bjs.7305]</w:t>
      </w:r>
    </w:p>
    <w:p w14:paraId="5BDC322D" w14:textId="77777777"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t>16 </w:t>
      </w:r>
      <w:r w:rsidRPr="008B420F">
        <w:rPr>
          <w:rFonts w:ascii="Book Antiqua" w:eastAsia="SimSun" w:hAnsi="Book Antiqua" w:cs="SimSun"/>
          <w:b/>
          <w:bCs/>
          <w:kern w:val="0"/>
          <w:sz w:val="24"/>
          <w:szCs w:val="24"/>
          <w:lang w:eastAsia="zh-CN"/>
        </w:rPr>
        <w:t>Kanda M</w:t>
      </w:r>
      <w:r w:rsidRPr="008B420F">
        <w:rPr>
          <w:rFonts w:ascii="Book Antiqua" w:eastAsia="SimSun" w:hAnsi="Book Antiqua" w:cs="SimSun"/>
          <w:kern w:val="0"/>
          <w:sz w:val="24"/>
          <w:szCs w:val="24"/>
          <w:lang w:eastAsia="zh-CN"/>
        </w:rPr>
        <w:t xml:space="preserve">, Murotani K, Kobayashi D, Tanaka C, Yamada S, </w:t>
      </w:r>
      <w:proofErr w:type="spellStart"/>
      <w:r w:rsidRPr="008B420F">
        <w:rPr>
          <w:rFonts w:ascii="Book Antiqua" w:eastAsia="SimSun" w:hAnsi="Book Antiqua" w:cs="SimSun"/>
          <w:kern w:val="0"/>
          <w:sz w:val="24"/>
          <w:szCs w:val="24"/>
          <w:lang w:eastAsia="zh-CN"/>
        </w:rPr>
        <w:t>Fujii</w:t>
      </w:r>
      <w:proofErr w:type="spellEnd"/>
      <w:r w:rsidRPr="008B420F">
        <w:rPr>
          <w:rFonts w:ascii="Book Antiqua" w:eastAsia="SimSun" w:hAnsi="Book Antiqua" w:cs="SimSun"/>
          <w:kern w:val="0"/>
          <w:sz w:val="24"/>
          <w:szCs w:val="24"/>
          <w:lang w:eastAsia="zh-CN"/>
        </w:rPr>
        <w:t xml:space="preserve"> T, Nakayama G, Sugimoto H, Koike M, Fujiwara M, Kodera Y. Postoperative adjuvant chemotherapy with S-1 alters recurrence patterns and prognostic factors among patients with stage II/III gastric </w:t>
      </w:r>
      <w:r w:rsidRPr="008B420F">
        <w:rPr>
          <w:rFonts w:ascii="Book Antiqua" w:eastAsia="SimSun" w:hAnsi="Book Antiqua" w:cs="SimSun"/>
          <w:kern w:val="0"/>
          <w:sz w:val="24"/>
          <w:szCs w:val="24"/>
          <w:lang w:eastAsia="zh-CN"/>
        </w:rPr>
        <w:lastRenderedPageBreak/>
        <w:t>cancer: A propensity score matching analysis. </w:t>
      </w:r>
      <w:r w:rsidRPr="008B420F">
        <w:rPr>
          <w:rFonts w:ascii="Book Antiqua" w:eastAsia="SimSun" w:hAnsi="Book Antiqua" w:cs="SimSun"/>
          <w:i/>
          <w:iCs/>
          <w:kern w:val="0"/>
          <w:sz w:val="24"/>
          <w:szCs w:val="24"/>
          <w:lang w:eastAsia="zh-CN"/>
        </w:rPr>
        <w:t>Surgery</w:t>
      </w:r>
      <w:r w:rsidRPr="008B420F">
        <w:rPr>
          <w:rFonts w:ascii="Book Antiqua" w:eastAsia="SimSun" w:hAnsi="Book Antiqua" w:cs="SimSun"/>
          <w:kern w:val="0"/>
          <w:sz w:val="24"/>
          <w:szCs w:val="24"/>
          <w:lang w:eastAsia="zh-CN"/>
        </w:rPr>
        <w:t> 2015; </w:t>
      </w:r>
      <w:r w:rsidRPr="008B420F">
        <w:rPr>
          <w:rFonts w:ascii="Book Antiqua" w:eastAsia="SimSun" w:hAnsi="Book Antiqua" w:cs="SimSun"/>
          <w:b/>
          <w:bCs/>
          <w:kern w:val="0"/>
          <w:sz w:val="24"/>
          <w:szCs w:val="24"/>
          <w:lang w:eastAsia="zh-CN"/>
        </w:rPr>
        <w:t>158</w:t>
      </w:r>
      <w:r w:rsidRPr="008B420F">
        <w:rPr>
          <w:rFonts w:ascii="Book Antiqua" w:eastAsia="SimSun" w:hAnsi="Book Antiqua" w:cs="SimSun"/>
          <w:kern w:val="0"/>
          <w:sz w:val="24"/>
          <w:szCs w:val="24"/>
          <w:lang w:eastAsia="zh-CN"/>
        </w:rPr>
        <w:t>: 1573-1580 [PMID: 26120068 DOI: 10.1016/j.surg.2015.05.017]</w:t>
      </w:r>
    </w:p>
    <w:p w14:paraId="297DDAC4" w14:textId="27A2C5E4"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t>17 </w:t>
      </w:r>
      <w:r w:rsidRPr="008B420F">
        <w:rPr>
          <w:rFonts w:ascii="Book Antiqua" w:eastAsia="SimSun" w:hAnsi="Book Antiqua" w:cs="SimSun"/>
          <w:b/>
          <w:bCs/>
          <w:kern w:val="0"/>
          <w:sz w:val="24"/>
          <w:szCs w:val="24"/>
          <w:lang w:eastAsia="zh-CN"/>
        </w:rPr>
        <w:t>Kim EY</w:t>
      </w:r>
      <w:r w:rsidRPr="008B420F">
        <w:rPr>
          <w:rFonts w:ascii="Book Antiqua" w:eastAsia="SimSun" w:hAnsi="Book Antiqua" w:cs="SimSun"/>
          <w:kern w:val="0"/>
          <w:sz w:val="24"/>
          <w:szCs w:val="24"/>
          <w:lang w:eastAsia="zh-CN"/>
        </w:rPr>
        <w:t xml:space="preserve">, Lee JW, </w:t>
      </w:r>
      <w:proofErr w:type="spellStart"/>
      <w:r w:rsidRPr="008B420F">
        <w:rPr>
          <w:rFonts w:ascii="Book Antiqua" w:eastAsia="SimSun" w:hAnsi="Book Antiqua" w:cs="SimSun"/>
          <w:kern w:val="0"/>
          <w:sz w:val="24"/>
          <w:szCs w:val="24"/>
          <w:lang w:eastAsia="zh-CN"/>
        </w:rPr>
        <w:t>Yoo</w:t>
      </w:r>
      <w:proofErr w:type="spellEnd"/>
      <w:r w:rsidRPr="008B420F">
        <w:rPr>
          <w:rFonts w:ascii="Book Antiqua" w:eastAsia="SimSun" w:hAnsi="Book Antiqua" w:cs="SimSun"/>
          <w:kern w:val="0"/>
          <w:sz w:val="24"/>
          <w:szCs w:val="24"/>
          <w:lang w:eastAsia="zh-CN"/>
        </w:rPr>
        <w:t xml:space="preserve"> HM, Park CH, Song KY. The Platelet-to-Lymphocyte Ratio </w:t>
      </w:r>
      <w:proofErr w:type="gramStart"/>
      <w:r w:rsidRPr="008B420F">
        <w:rPr>
          <w:rFonts w:ascii="Book Antiqua" w:eastAsia="SimSun" w:hAnsi="Book Antiqua" w:cs="SimSun"/>
          <w:kern w:val="0"/>
          <w:sz w:val="24"/>
          <w:szCs w:val="24"/>
          <w:lang w:eastAsia="zh-CN"/>
        </w:rPr>
        <w:t>Versus</w:t>
      </w:r>
      <w:proofErr w:type="gramEnd"/>
      <w:r w:rsidRPr="008B420F">
        <w:rPr>
          <w:rFonts w:ascii="Book Antiqua" w:eastAsia="SimSun" w:hAnsi="Book Antiqua" w:cs="SimSun"/>
          <w:kern w:val="0"/>
          <w:sz w:val="24"/>
          <w:szCs w:val="24"/>
          <w:lang w:eastAsia="zh-CN"/>
        </w:rPr>
        <w:t xml:space="preserve"> Neutrophil-to-Lymphocyte Ratio: Which is Better as a Prognostic Factor in Gastric Cancer?</w:t>
      </w:r>
      <w:r w:rsidR="00995B39" w:rsidRPr="008B420F">
        <w:rPr>
          <w:rFonts w:ascii="Book Antiqua" w:eastAsia="SimSun" w:hAnsi="Book Antiqua" w:cs="SimSun" w:hint="eastAsia"/>
          <w:kern w:val="0"/>
          <w:sz w:val="24"/>
          <w:szCs w:val="24"/>
          <w:lang w:eastAsia="zh-CN"/>
        </w:rPr>
        <w:t xml:space="preserve"> </w:t>
      </w:r>
      <w:r w:rsidRPr="008B420F">
        <w:rPr>
          <w:rFonts w:ascii="Book Antiqua" w:eastAsia="SimSun" w:hAnsi="Book Antiqua" w:cs="SimSun"/>
          <w:i/>
          <w:iCs/>
          <w:kern w:val="0"/>
          <w:sz w:val="24"/>
          <w:szCs w:val="24"/>
          <w:lang w:eastAsia="zh-CN"/>
        </w:rPr>
        <w:t xml:space="preserve">Ann </w:t>
      </w:r>
      <w:proofErr w:type="spellStart"/>
      <w:r w:rsidRPr="008B420F">
        <w:rPr>
          <w:rFonts w:ascii="Book Antiqua" w:eastAsia="SimSun" w:hAnsi="Book Antiqua" w:cs="SimSun"/>
          <w:i/>
          <w:iCs/>
          <w:kern w:val="0"/>
          <w:sz w:val="24"/>
          <w:szCs w:val="24"/>
          <w:lang w:eastAsia="zh-CN"/>
        </w:rPr>
        <w:t>Surg</w:t>
      </w:r>
      <w:proofErr w:type="spellEnd"/>
      <w:r w:rsidRPr="008B420F">
        <w:rPr>
          <w:rFonts w:ascii="Book Antiqua" w:eastAsia="SimSun" w:hAnsi="Book Antiqua" w:cs="SimSun"/>
          <w:i/>
          <w:iCs/>
          <w:kern w:val="0"/>
          <w:sz w:val="24"/>
          <w:szCs w:val="24"/>
          <w:lang w:eastAsia="zh-CN"/>
        </w:rPr>
        <w:t xml:space="preserve"> </w:t>
      </w:r>
      <w:proofErr w:type="spellStart"/>
      <w:r w:rsidRPr="008B420F">
        <w:rPr>
          <w:rFonts w:ascii="Book Antiqua" w:eastAsia="SimSun" w:hAnsi="Book Antiqua" w:cs="SimSun"/>
          <w:i/>
          <w:iCs/>
          <w:kern w:val="0"/>
          <w:sz w:val="24"/>
          <w:szCs w:val="24"/>
          <w:lang w:eastAsia="zh-CN"/>
        </w:rPr>
        <w:t>Oncol</w:t>
      </w:r>
      <w:proofErr w:type="spellEnd"/>
      <w:r w:rsidRPr="008B420F">
        <w:rPr>
          <w:rFonts w:ascii="Book Antiqua" w:eastAsia="SimSun" w:hAnsi="Book Antiqua" w:cs="SimSun"/>
          <w:kern w:val="0"/>
          <w:sz w:val="24"/>
          <w:szCs w:val="24"/>
          <w:lang w:eastAsia="zh-CN"/>
        </w:rPr>
        <w:t> 2015; </w:t>
      </w:r>
      <w:r w:rsidRPr="008B420F">
        <w:rPr>
          <w:rFonts w:ascii="Book Antiqua" w:eastAsia="SimSun" w:hAnsi="Book Antiqua" w:cs="SimSun"/>
          <w:b/>
          <w:bCs/>
          <w:kern w:val="0"/>
          <w:sz w:val="24"/>
          <w:szCs w:val="24"/>
          <w:lang w:eastAsia="zh-CN"/>
        </w:rPr>
        <w:t>22</w:t>
      </w:r>
      <w:r w:rsidRPr="008B420F">
        <w:rPr>
          <w:rFonts w:ascii="Book Antiqua" w:eastAsia="SimSun" w:hAnsi="Book Antiqua" w:cs="SimSun"/>
          <w:kern w:val="0"/>
          <w:sz w:val="24"/>
          <w:szCs w:val="24"/>
          <w:lang w:eastAsia="zh-CN"/>
        </w:rPr>
        <w:t>: 4363-4370 [PMID: 25805235 DOI: 10.1245/s10434-015-4518-z]</w:t>
      </w:r>
    </w:p>
    <w:p w14:paraId="5C3E52B0" w14:textId="77777777"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t>18 </w:t>
      </w:r>
      <w:r w:rsidRPr="008B420F">
        <w:rPr>
          <w:rFonts w:ascii="Book Antiqua" w:eastAsia="SimSun" w:hAnsi="Book Antiqua" w:cs="SimSun"/>
          <w:b/>
          <w:bCs/>
          <w:kern w:val="0"/>
          <w:sz w:val="24"/>
          <w:szCs w:val="24"/>
          <w:lang w:eastAsia="zh-CN"/>
        </w:rPr>
        <w:t>Pang W</w:t>
      </w:r>
      <w:r w:rsidRPr="008B420F">
        <w:rPr>
          <w:rFonts w:ascii="Book Antiqua" w:eastAsia="SimSun" w:hAnsi="Book Antiqua" w:cs="SimSun"/>
          <w:kern w:val="0"/>
          <w:sz w:val="24"/>
          <w:szCs w:val="24"/>
          <w:lang w:eastAsia="zh-CN"/>
        </w:rPr>
        <w:t xml:space="preserve">, Lou N, Jin C, Hu C, </w:t>
      </w:r>
      <w:proofErr w:type="spellStart"/>
      <w:r w:rsidRPr="008B420F">
        <w:rPr>
          <w:rFonts w:ascii="Book Antiqua" w:eastAsia="SimSun" w:hAnsi="Book Antiqua" w:cs="SimSun"/>
          <w:kern w:val="0"/>
          <w:sz w:val="24"/>
          <w:szCs w:val="24"/>
          <w:lang w:eastAsia="zh-CN"/>
        </w:rPr>
        <w:t>Arvine</w:t>
      </w:r>
      <w:proofErr w:type="spellEnd"/>
      <w:r w:rsidRPr="008B420F">
        <w:rPr>
          <w:rFonts w:ascii="Book Antiqua" w:eastAsia="SimSun" w:hAnsi="Book Antiqua" w:cs="SimSun"/>
          <w:kern w:val="0"/>
          <w:sz w:val="24"/>
          <w:szCs w:val="24"/>
          <w:lang w:eastAsia="zh-CN"/>
        </w:rPr>
        <w:t xml:space="preserve"> C, Zhu G, Shen X. Combination of preoperative platelet/lymphocyte and neutrophil/lymphocyte rates and tumor-related factors to predict lymph node metastasis in patients with gastric cancer. </w:t>
      </w:r>
      <w:proofErr w:type="spellStart"/>
      <w:r w:rsidRPr="008B420F">
        <w:rPr>
          <w:rFonts w:ascii="Book Antiqua" w:eastAsia="SimSun" w:hAnsi="Book Antiqua" w:cs="SimSun"/>
          <w:i/>
          <w:iCs/>
          <w:kern w:val="0"/>
          <w:sz w:val="24"/>
          <w:szCs w:val="24"/>
          <w:lang w:eastAsia="zh-CN"/>
        </w:rPr>
        <w:t>Eur</w:t>
      </w:r>
      <w:proofErr w:type="spellEnd"/>
      <w:r w:rsidRPr="008B420F">
        <w:rPr>
          <w:rFonts w:ascii="Book Antiqua" w:eastAsia="SimSun" w:hAnsi="Book Antiqua" w:cs="SimSun"/>
          <w:i/>
          <w:iCs/>
          <w:kern w:val="0"/>
          <w:sz w:val="24"/>
          <w:szCs w:val="24"/>
          <w:lang w:eastAsia="zh-CN"/>
        </w:rPr>
        <w:t xml:space="preserve"> J </w:t>
      </w:r>
      <w:proofErr w:type="spellStart"/>
      <w:r w:rsidRPr="008B420F">
        <w:rPr>
          <w:rFonts w:ascii="Book Antiqua" w:eastAsia="SimSun" w:hAnsi="Book Antiqua" w:cs="SimSun"/>
          <w:i/>
          <w:iCs/>
          <w:kern w:val="0"/>
          <w:sz w:val="24"/>
          <w:szCs w:val="24"/>
          <w:lang w:eastAsia="zh-CN"/>
        </w:rPr>
        <w:t>Gastroenterol</w:t>
      </w:r>
      <w:proofErr w:type="spellEnd"/>
      <w:r w:rsidRPr="008B420F">
        <w:rPr>
          <w:rFonts w:ascii="Book Antiqua" w:eastAsia="SimSun" w:hAnsi="Book Antiqua" w:cs="SimSun"/>
          <w:i/>
          <w:iCs/>
          <w:kern w:val="0"/>
          <w:sz w:val="24"/>
          <w:szCs w:val="24"/>
          <w:lang w:eastAsia="zh-CN"/>
        </w:rPr>
        <w:t xml:space="preserve"> </w:t>
      </w:r>
      <w:proofErr w:type="spellStart"/>
      <w:r w:rsidRPr="008B420F">
        <w:rPr>
          <w:rFonts w:ascii="Book Antiqua" w:eastAsia="SimSun" w:hAnsi="Book Antiqua" w:cs="SimSun"/>
          <w:i/>
          <w:iCs/>
          <w:kern w:val="0"/>
          <w:sz w:val="24"/>
          <w:szCs w:val="24"/>
          <w:lang w:eastAsia="zh-CN"/>
        </w:rPr>
        <w:t>Hepatol</w:t>
      </w:r>
      <w:proofErr w:type="spellEnd"/>
      <w:r w:rsidRPr="008B420F">
        <w:rPr>
          <w:rFonts w:ascii="Book Antiqua" w:eastAsia="SimSun" w:hAnsi="Book Antiqua" w:cs="SimSun"/>
          <w:kern w:val="0"/>
          <w:sz w:val="24"/>
          <w:szCs w:val="24"/>
          <w:lang w:eastAsia="zh-CN"/>
        </w:rPr>
        <w:t> 2016; </w:t>
      </w:r>
      <w:r w:rsidRPr="008B420F">
        <w:rPr>
          <w:rFonts w:ascii="Book Antiqua" w:eastAsia="SimSun" w:hAnsi="Book Antiqua" w:cs="SimSun"/>
          <w:b/>
          <w:bCs/>
          <w:kern w:val="0"/>
          <w:sz w:val="24"/>
          <w:szCs w:val="24"/>
          <w:lang w:eastAsia="zh-CN"/>
        </w:rPr>
        <w:t>28</w:t>
      </w:r>
      <w:r w:rsidRPr="008B420F">
        <w:rPr>
          <w:rFonts w:ascii="Book Antiqua" w:eastAsia="SimSun" w:hAnsi="Book Antiqua" w:cs="SimSun"/>
          <w:kern w:val="0"/>
          <w:sz w:val="24"/>
          <w:szCs w:val="24"/>
          <w:lang w:eastAsia="zh-CN"/>
        </w:rPr>
        <w:t>: 493-502 [PMID: 26854795 DOI: 10.1097/meg.0000000000000563]</w:t>
      </w:r>
    </w:p>
    <w:p w14:paraId="5DF720B3" w14:textId="39EB5FFC"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t>19 </w:t>
      </w:r>
      <w:proofErr w:type="spellStart"/>
      <w:r w:rsidRPr="008B420F">
        <w:rPr>
          <w:rFonts w:ascii="Book Antiqua" w:eastAsia="SimSun" w:hAnsi="Book Antiqua" w:cs="SimSun"/>
          <w:b/>
          <w:bCs/>
          <w:kern w:val="0"/>
          <w:sz w:val="24"/>
          <w:szCs w:val="24"/>
          <w:lang w:eastAsia="zh-CN"/>
        </w:rPr>
        <w:t>Braumüller</w:t>
      </w:r>
      <w:proofErr w:type="spellEnd"/>
      <w:r w:rsidRPr="008B420F">
        <w:rPr>
          <w:rFonts w:ascii="Book Antiqua" w:eastAsia="SimSun" w:hAnsi="Book Antiqua" w:cs="SimSun"/>
          <w:b/>
          <w:bCs/>
          <w:kern w:val="0"/>
          <w:sz w:val="24"/>
          <w:szCs w:val="24"/>
          <w:lang w:eastAsia="zh-CN"/>
        </w:rPr>
        <w:t xml:space="preserve"> H</w:t>
      </w:r>
      <w:r w:rsidRPr="008B420F">
        <w:rPr>
          <w:rFonts w:ascii="Book Antiqua" w:eastAsia="SimSun" w:hAnsi="Book Antiqua" w:cs="SimSun"/>
          <w:kern w:val="0"/>
          <w:sz w:val="24"/>
          <w:szCs w:val="24"/>
          <w:lang w:eastAsia="zh-CN"/>
        </w:rPr>
        <w:t xml:space="preserve">, </w:t>
      </w:r>
      <w:proofErr w:type="spellStart"/>
      <w:r w:rsidRPr="008B420F">
        <w:rPr>
          <w:rFonts w:ascii="Book Antiqua" w:eastAsia="SimSun" w:hAnsi="Book Antiqua" w:cs="SimSun"/>
          <w:kern w:val="0"/>
          <w:sz w:val="24"/>
          <w:szCs w:val="24"/>
          <w:lang w:eastAsia="zh-CN"/>
        </w:rPr>
        <w:t>Wieder</w:t>
      </w:r>
      <w:proofErr w:type="spellEnd"/>
      <w:r w:rsidRPr="008B420F">
        <w:rPr>
          <w:rFonts w:ascii="Book Antiqua" w:eastAsia="SimSun" w:hAnsi="Book Antiqua" w:cs="SimSun"/>
          <w:kern w:val="0"/>
          <w:sz w:val="24"/>
          <w:szCs w:val="24"/>
          <w:lang w:eastAsia="zh-CN"/>
        </w:rPr>
        <w:t xml:space="preserve"> T, Brenner E, </w:t>
      </w:r>
      <w:proofErr w:type="spellStart"/>
      <w:r w:rsidRPr="008B420F">
        <w:rPr>
          <w:rFonts w:ascii="Book Antiqua" w:eastAsia="SimSun" w:hAnsi="Book Antiqua" w:cs="SimSun"/>
          <w:kern w:val="0"/>
          <w:sz w:val="24"/>
          <w:szCs w:val="24"/>
          <w:lang w:eastAsia="zh-CN"/>
        </w:rPr>
        <w:t>Aßmann</w:t>
      </w:r>
      <w:proofErr w:type="spellEnd"/>
      <w:r w:rsidRPr="008B420F">
        <w:rPr>
          <w:rFonts w:ascii="Book Antiqua" w:eastAsia="SimSun" w:hAnsi="Book Antiqua" w:cs="SimSun"/>
          <w:kern w:val="0"/>
          <w:sz w:val="24"/>
          <w:szCs w:val="24"/>
          <w:lang w:eastAsia="zh-CN"/>
        </w:rPr>
        <w:t xml:space="preserve"> S, Hahn M, </w:t>
      </w:r>
      <w:proofErr w:type="spellStart"/>
      <w:r w:rsidRPr="008B420F">
        <w:rPr>
          <w:rFonts w:ascii="Book Antiqua" w:eastAsia="SimSun" w:hAnsi="Book Antiqua" w:cs="SimSun"/>
          <w:kern w:val="0"/>
          <w:sz w:val="24"/>
          <w:szCs w:val="24"/>
          <w:lang w:eastAsia="zh-CN"/>
        </w:rPr>
        <w:t>Alkhaled</w:t>
      </w:r>
      <w:proofErr w:type="spellEnd"/>
      <w:r w:rsidRPr="008B420F">
        <w:rPr>
          <w:rFonts w:ascii="Book Antiqua" w:eastAsia="SimSun" w:hAnsi="Book Antiqua" w:cs="SimSun"/>
          <w:kern w:val="0"/>
          <w:sz w:val="24"/>
          <w:szCs w:val="24"/>
          <w:lang w:eastAsia="zh-CN"/>
        </w:rPr>
        <w:t xml:space="preserve"> M, </w:t>
      </w:r>
      <w:proofErr w:type="spellStart"/>
      <w:r w:rsidRPr="008B420F">
        <w:rPr>
          <w:rFonts w:ascii="Book Antiqua" w:eastAsia="SimSun" w:hAnsi="Book Antiqua" w:cs="SimSun"/>
          <w:kern w:val="0"/>
          <w:sz w:val="24"/>
          <w:szCs w:val="24"/>
          <w:lang w:eastAsia="zh-CN"/>
        </w:rPr>
        <w:t>Schilbach</w:t>
      </w:r>
      <w:proofErr w:type="spellEnd"/>
      <w:r w:rsidRPr="008B420F">
        <w:rPr>
          <w:rFonts w:ascii="Book Antiqua" w:eastAsia="SimSun" w:hAnsi="Book Antiqua" w:cs="SimSun"/>
          <w:kern w:val="0"/>
          <w:sz w:val="24"/>
          <w:szCs w:val="24"/>
          <w:lang w:eastAsia="zh-CN"/>
        </w:rPr>
        <w:t xml:space="preserve"> K, </w:t>
      </w:r>
      <w:proofErr w:type="spellStart"/>
      <w:r w:rsidRPr="008B420F">
        <w:rPr>
          <w:rFonts w:ascii="Book Antiqua" w:eastAsia="SimSun" w:hAnsi="Book Antiqua" w:cs="SimSun"/>
          <w:kern w:val="0"/>
          <w:sz w:val="24"/>
          <w:szCs w:val="24"/>
          <w:lang w:eastAsia="zh-CN"/>
        </w:rPr>
        <w:t>Essmann</w:t>
      </w:r>
      <w:proofErr w:type="spellEnd"/>
      <w:r w:rsidRPr="008B420F">
        <w:rPr>
          <w:rFonts w:ascii="Book Antiqua" w:eastAsia="SimSun" w:hAnsi="Book Antiqua" w:cs="SimSun"/>
          <w:kern w:val="0"/>
          <w:sz w:val="24"/>
          <w:szCs w:val="24"/>
          <w:lang w:eastAsia="zh-CN"/>
        </w:rPr>
        <w:t xml:space="preserve"> F, </w:t>
      </w:r>
      <w:proofErr w:type="spellStart"/>
      <w:r w:rsidRPr="008B420F">
        <w:rPr>
          <w:rFonts w:ascii="Book Antiqua" w:eastAsia="SimSun" w:hAnsi="Book Antiqua" w:cs="SimSun"/>
          <w:kern w:val="0"/>
          <w:sz w:val="24"/>
          <w:szCs w:val="24"/>
          <w:lang w:eastAsia="zh-CN"/>
        </w:rPr>
        <w:t>Kneilling</w:t>
      </w:r>
      <w:proofErr w:type="spellEnd"/>
      <w:r w:rsidRPr="008B420F">
        <w:rPr>
          <w:rFonts w:ascii="Book Antiqua" w:eastAsia="SimSun" w:hAnsi="Book Antiqua" w:cs="SimSun"/>
          <w:kern w:val="0"/>
          <w:sz w:val="24"/>
          <w:szCs w:val="24"/>
          <w:lang w:eastAsia="zh-CN"/>
        </w:rPr>
        <w:t xml:space="preserve"> M, </w:t>
      </w:r>
      <w:proofErr w:type="spellStart"/>
      <w:r w:rsidRPr="008B420F">
        <w:rPr>
          <w:rFonts w:ascii="Book Antiqua" w:eastAsia="SimSun" w:hAnsi="Book Antiqua" w:cs="SimSun"/>
          <w:kern w:val="0"/>
          <w:sz w:val="24"/>
          <w:szCs w:val="24"/>
          <w:lang w:eastAsia="zh-CN"/>
        </w:rPr>
        <w:t>Griessinger</w:t>
      </w:r>
      <w:proofErr w:type="spellEnd"/>
      <w:r w:rsidRPr="008B420F">
        <w:rPr>
          <w:rFonts w:ascii="Book Antiqua" w:eastAsia="SimSun" w:hAnsi="Book Antiqua" w:cs="SimSun"/>
          <w:kern w:val="0"/>
          <w:sz w:val="24"/>
          <w:szCs w:val="24"/>
          <w:lang w:eastAsia="zh-CN"/>
        </w:rPr>
        <w:t xml:space="preserve"> C, </w:t>
      </w:r>
      <w:proofErr w:type="spellStart"/>
      <w:r w:rsidRPr="008B420F">
        <w:rPr>
          <w:rFonts w:ascii="Book Antiqua" w:eastAsia="SimSun" w:hAnsi="Book Antiqua" w:cs="SimSun"/>
          <w:kern w:val="0"/>
          <w:sz w:val="24"/>
          <w:szCs w:val="24"/>
          <w:lang w:eastAsia="zh-CN"/>
        </w:rPr>
        <w:t>Ranta</w:t>
      </w:r>
      <w:proofErr w:type="spellEnd"/>
      <w:r w:rsidRPr="008B420F">
        <w:rPr>
          <w:rFonts w:ascii="Book Antiqua" w:eastAsia="SimSun" w:hAnsi="Book Antiqua" w:cs="SimSun"/>
          <w:kern w:val="0"/>
          <w:sz w:val="24"/>
          <w:szCs w:val="24"/>
          <w:lang w:eastAsia="zh-CN"/>
        </w:rPr>
        <w:t xml:space="preserve"> F, Ullrich S, </w:t>
      </w:r>
      <w:proofErr w:type="spellStart"/>
      <w:r w:rsidRPr="008B420F">
        <w:rPr>
          <w:rFonts w:ascii="Book Antiqua" w:eastAsia="SimSun" w:hAnsi="Book Antiqua" w:cs="SimSun"/>
          <w:kern w:val="0"/>
          <w:sz w:val="24"/>
          <w:szCs w:val="24"/>
          <w:lang w:eastAsia="zh-CN"/>
        </w:rPr>
        <w:t>Mocikat</w:t>
      </w:r>
      <w:proofErr w:type="spellEnd"/>
      <w:r w:rsidRPr="008B420F">
        <w:rPr>
          <w:rFonts w:ascii="Book Antiqua" w:eastAsia="SimSun" w:hAnsi="Book Antiqua" w:cs="SimSun"/>
          <w:kern w:val="0"/>
          <w:sz w:val="24"/>
          <w:szCs w:val="24"/>
          <w:lang w:eastAsia="zh-CN"/>
        </w:rPr>
        <w:t xml:space="preserve"> R, </w:t>
      </w:r>
      <w:proofErr w:type="spellStart"/>
      <w:r w:rsidRPr="008B420F">
        <w:rPr>
          <w:rFonts w:ascii="Book Antiqua" w:eastAsia="SimSun" w:hAnsi="Book Antiqua" w:cs="SimSun"/>
          <w:kern w:val="0"/>
          <w:sz w:val="24"/>
          <w:szCs w:val="24"/>
          <w:lang w:eastAsia="zh-CN"/>
        </w:rPr>
        <w:t>Braungart</w:t>
      </w:r>
      <w:proofErr w:type="spellEnd"/>
      <w:r w:rsidRPr="008B420F">
        <w:rPr>
          <w:rFonts w:ascii="Book Antiqua" w:eastAsia="SimSun" w:hAnsi="Book Antiqua" w:cs="SimSun"/>
          <w:kern w:val="0"/>
          <w:sz w:val="24"/>
          <w:szCs w:val="24"/>
          <w:lang w:eastAsia="zh-CN"/>
        </w:rPr>
        <w:t xml:space="preserve"> K, </w:t>
      </w:r>
      <w:proofErr w:type="spellStart"/>
      <w:r w:rsidRPr="008B420F">
        <w:rPr>
          <w:rFonts w:ascii="Book Antiqua" w:eastAsia="SimSun" w:hAnsi="Book Antiqua" w:cs="SimSun"/>
          <w:kern w:val="0"/>
          <w:sz w:val="24"/>
          <w:szCs w:val="24"/>
          <w:lang w:eastAsia="zh-CN"/>
        </w:rPr>
        <w:t>Mehra</w:t>
      </w:r>
      <w:proofErr w:type="spellEnd"/>
      <w:r w:rsidRPr="008B420F">
        <w:rPr>
          <w:rFonts w:ascii="Book Antiqua" w:eastAsia="SimSun" w:hAnsi="Book Antiqua" w:cs="SimSun"/>
          <w:kern w:val="0"/>
          <w:sz w:val="24"/>
          <w:szCs w:val="24"/>
          <w:lang w:eastAsia="zh-CN"/>
        </w:rPr>
        <w:t xml:space="preserve"> T, </w:t>
      </w:r>
      <w:proofErr w:type="spellStart"/>
      <w:r w:rsidRPr="008B420F">
        <w:rPr>
          <w:rFonts w:ascii="Book Antiqua" w:eastAsia="SimSun" w:hAnsi="Book Antiqua" w:cs="SimSun"/>
          <w:kern w:val="0"/>
          <w:sz w:val="24"/>
          <w:szCs w:val="24"/>
          <w:lang w:eastAsia="zh-CN"/>
        </w:rPr>
        <w:t>Fehrenbacher</w:t>
      </w:r>
      <w:proofErr w:type="spellEnd"/>
      <w:r w:rsidRPr="008B420F">
        <w:rPr>
          <w:rFonts w:ascii="Book Antiqua" w:eastAsia="SimSun" w:hAnsi="Book Antiqua" w:cs="SimSun"/>
          <w:kern w:val="0"/>
          <w:sz w:val="24"/>
          <w:szCs w:val="24"/>
          <w:lang w:eastAsia="zh-CN"/>
        </w:rPr>
        <w:t xml:space="preserve"> B, </w:t>
      </w:r>
      <w:proofErr w:type="spellStart"/>
      <w:r w:rsidRPr="008B420F">
        <w:rPr>
          <w:rFonts w:ascii="Book Antiqua" w:eastAsia="SimSun" w:hAnsi="Book Antiqua" w:cs="SimSun"/>
          <w:kern w:val="0"/>
          <w:sz w:val="24"/>
          <w:szCs w:val="24"/>
          <w:lang w:eastAsia="zh-CN"/>
        </w:rPr>
        <w:t>Berdel</w:t>
      </w:r>
      <w:proofErr w:type="spellEnd"/>
      <w:r w:rsidRPr="008B420F">
        <w:rPr>
          <w:rFonts w:ascii="Book Antiqua" w:eastAsia="SimSun" w:hAnsi="Book Antiqua" w:cs="SimSun"/>
          <w:kern w:val="0"/>
          <w:sz w:val="24"/>
          <w:szCs w:val="24"/>
          <w:lang w:eastAsia="zh-CN"/>
        </w:rPr>
        <w:t xml:space="preserve"> J, </w:t>
      </w:r>
      <w:proofErr w:type="spellStart"/>
      <w:r w:rsidRPr="008B420F">
        <w:rPr>
          <w:rFonts w:ascii="Book Antiqua" w:eastAsia="SimSun" w:hAnsi="Book Antiqua" w:cs="SimSun"/>
          <w:kern w:val="0"/>
          <w:sz w:val="24"/>
          <w:szCs w:val="24"/>
          <w:lang w:eastAsia="zh-CN"/>
        </w:rPr>
        <w:t>Niessner</w:t>
      </w:r>
      <w:proofErr w:type="spellEnd"/>
      <w:r w:rsidRPr="008B420F">
        <w:rPr>
          <w:rFonts w:ascii="Book Antiqua" w:eastAsia="SimSun" w:hAnsi="Book Antiqua" w:cs="SimSun"/>
          <w:kern w:val="0"/>
          <w:sz w:val="24"/>
          <w:szCs w:val="24"/>
          <w:lang w:eastAsia="zh-CN"/>
        </w:rPr>
        <w:t xml:space="preserve"> H, Meier F, van den </w:t>
      </w:r>
      <w:proofErr w:type="spellStart"/>
      <w:r w:rsidRPr="008B420F">
        <w:rPr>
          <w:rFonts w:ascii="Book Antiqua" w:eastAsia="SimSun" w:hAnsi="Book Antiqua" w:cs="SimSun"/>
          <w:kern w:val="0"/>
          <w:sz w:val="24"/>
          <w:szCs w:val="24"/>
          <w:lang w:eastAsia="zh-CN"/>
        </w:rPr>
        <w:t>Broek</w:t>
      </w:r>
      <w:proofErr w:type="spellEnd"/>
      <w:r w:rsidRPr="008B420F">
        <w:rPr>
          <w:rFonts w:ascii="Book Antiqua" w:eastAsia="SimSun" w:hAnsi="Book Antiqua" w:cs="SimSun"/>
          <w:kern w:val="0"/>
          <w:sz w:val="24"/>
          <w:szCs w:val="24"/>
          <w:lang w:eastAsia="zh-CN"/>
        </w:rPr>
        <w:t xml:space="preserve"> M, </w:t>
      </w:r>
      <w:proofErr w:type="spellStart"/>
      <w:r w:rsidRPr="008B420F">
        <w:rPr>
          <w:rFonts w:ascii="Book Antiqua" w:eastAsia="SimSun" w:hAnsi="Book Antiqua" w:cs="SimSun"/>
          <w:kern w:val="0"/>
          <w:sz w:val="24"/>
          <w:szCs w:val="24"/>
          <w:lang w:eastAsia="zh-CN"/>
        </w:rPr>
        <w:t>Häring</w:t>
      </w:r>
      <w:proofErr w:type="spellEnd"/>
      <w:r w:rsidRPr="008B420F">
        <w:rPr>
          <w:rFonts w:ascii="Book Antiqua" w:eastAsia="SimSun" w:hAnsi="Book Antiqua" w:cs="SimSun"/>
          <w:kern w:val="0"/>
          <w:sz w:val="24"/>
          <w:szCs w:val="24"/>
          <w:lang w:eastAsia="zh-CN"/>
        </w:rPr>
        <w:t xml:space="preserve"> HU, </w:t>
      </w:r>
      <w:proofErr w:type="spellStart"/>
      <w:r w:rsidRPr="008B420F">
        <w:rPr>
          <w:rFonts w:ascii="Book Antiqua" w:eastAsia="SimSun" w:hAnsi="Book Antiqua" w:cs="SimSun"/>
          <w:kern w:val="0"/>
          <w:sz w:val="24"/>
          <w:szCs w:val="24"/>
          <w:lang w:eastAsia="zh-CN"/>
        </w:rPr>
        <w:t>Handgretinger</w:t>
      </w:r>
      <w:proofErr w:type="spellEnd"/>
      <w:r w:rsidRPr="008B420F">
        <w:rPr>
          <w:rFonts w:ascii="Book Antiqua" w:eastAsia="SimSun" w:hAnsi="Book Antiqua" w:cs="SimSun"/>
          <w:kern w:val="0"/>
          <w:sz w:val="24"/>
          <w:szCs w:val="24"/>
          <w:lang w:eastAsia="zh-CN"/>
        </w:rPr>
        <w:t xml:space="preserve"> R, Quintanilla-Martinez L, Fend F, </w:t>
      </w:r>
      <w:proofErr w:type="spellStart"/>
      <w:r w:rsidRPr="008B420F">
        <w:rPr>
          <w:rFonts w:ascii="Book Antiqua" w:eastAsia="SimSun" w:hAnsi="Book Antiqua" w:cs="SimSun"/>
          <w:kern w:val="0"/>
          <w:sz w:val="24"/>
          <w:szCs w:val="24"/>
          <w:lang w:eastAsia="zh-CN"/>
        </w:rPr>
        <w:t>Pesic</w:t>
      </w:r>
      <w:proofErr w:type="spellEnd"/>
      <w:r w:rsidRPr="008B420F">
        <w:rPr>
          <w:rFonts w:ascii="Book Antiqua" w:eastAsia="SimSun" w:hAnsi="Book Antiqua" w:cs="SimSun"/>
          <w:kern w:val="0"/>
          <w:sz w:val="24"/>
          <w:szCs w:val="24"/>
          <w:lang w:eastAsia="zh-CN"/>
        </w:rPr>
        <w:t xml:space="preserve"> M, Bauer J, </w:t>
      </w:r>
      <w:proofErr w:type="spellStart"/>
      <w:r w:rsidRPr="008B420F">
        <w:rPr>
          <w:rFonts w:ascii="Book Antiqua" w:eastAsia="SimSun" w:hAnsi="Book Antiqua" w:cs="SimSun"/>
          <w:kern w:val="0"/>
          <w:sz w:val="24"/>
          <w:szCs w:val="24"/>
          <w:lang w:eastAsia="zh-CN"/>
        </w:rPr>
        <w:t>Zender</w:t>
      </w:r>
      <w:proofErr w:type="spellEnd"/>
      <w:r w:rsidRPr="008B420F">
        <w:rPr>
          <w:rFonts w:ascii="Book Antiqua" w:eastAsia="SimSun" w:hAnsi="Book Antiqua" w:cs="SimSun"/>
          <w:kern w:val="0"/>
          <w:sz w:val="24"/>
          <w:szCs w:val="24"/>
          <w:lang w:eastAsia="zh-CN"/>
        </w:rPr>
        <w:t xml:space="preserve"> L, Schaller M, Schulze-</w:t>
      </w:r>
      <w:proofErr w:type="spellStart"/>
      <w:r w:rsidRPr="008B420F">
        <w:rPr>
          <w:rFonts w:ascii="Book Antiqua" w:eastAsia="SimSun" w:hAnsi="Book Antiqua" w:cs="SimSun"/>
          <w:kern w:val="0"/>
          <w:sz w:val="24"/>
          <w:szCs w:val="24"/>
          <w:lang w:eastAsia="zh-CN"/>
        </w:rPr>
        <w:t>Osthoff</w:t>
      </w:r>
      <w:proofErr w:type="spellEnd"/>
      <w:r w:rsidRPr="008B420F">
        <w:rPr>
          <w:rFonts w:ascii="Book Antiqua" w:eastAsia="SimSun" w:hAnsi="Book Antiqua" w:cs="SimSun"/>
          <w:kern w:val="0"/>
          <w:sz w:val="24"/>
          <w:szCs w:val="24"/>
          <w:lang w:eastAsia="zh-CN"/>
        </w:rPr>
        <w:t xml:space="preserve"> K, </w:t>
      </w:r>
      <w:proofErr w:type="spellStart"/>
      <w:r w:rsidRPr="008B420F">
        <w:rPr>
          <w:rFonts w:ascii="Book Antiqua" w:eastAsia="SimSun" w:hAnsi="Book Antiqua" w:cs="SimSun"/>
          <w:kern w:val="0"/>
          <w:sz w:val="24"/>
          <w:szCs w:val="24"/>
          <w:lang w:eastAsia="zh-CN"/>
        </w:rPr>
        <w:t>Röcken</w:t>
      </w:r>
      <w:proofErr w:type="spellEnd"/>
      <w:r w:rsidRPr="008B420F">
        <w:rPr>
          <w:rFonts w:ascii="Book Antiqua" w:eastAsia="SimSun" w:hAnsi="Book Antiqua" w:cs="SimSun"/>
          <w:kern w:val="0"/>
          <w:sz w:val="24"/>
          <w:szCs w:val="24"/>
          <w:lang w:eastAsia="zh-CN"/>
        </w:rPr>
        <w:t xml:space="preserve"> M. T-helper-1-cell cytokines drive cancer into senescence.</w:t>
      </w:r>
      <w:r w:rsidR="00995B39" w:rsidRPr="008B420F">
        <w:rPr>
          <w:rFonts w:ascii="Book Antiqua" w:eastAsia="SimSun" w:hAnsi="Book Antiqua" w:cs="SimSun" w:hint="eastAsia"/>
          <w:kern w:val="0"/>
          <w:sz w:val="24"/>
          <w:szCs w:val="24"/>
          <w:lang w:eastAsia="zh-CN"/>
        </w:rPr>
        <w:t xml:space="preserve"> </w:t>
      </w:r>
      <w:r w:rsidRPr="008B420F">
        <w:rPr>
          <w:rFonts w:ascii="Book Antiqua" w:eastAsia="SimSun" w:hAnsi="Book Antiqua" w:cs="SimSun"/>
          <w:i/>
          <w:iCs/>
          <w:kern w:val="0"/>
          <w:sz w:val="24"/>
          <w:szCs w:val="24"/>
          <w:lang w:eastAsia="zh-CN"/>
        </w:rPr>
        <w:t>Nature</w:t>
      </w:r>
      <w:r w:rsidRPr="008B420F">
        <w:rPr>
          <w:rFonts w:ascii="Book Antiqua" w:eastAsia="SimSun" w:hAnsi="Book Antiqua" w:cs="SimSun"/>
          <w:kern w:val="0"/>
          <w:sz w:val="24"/>
          <w:szCs w:val="24"/>
          <w:lang w:eastAsia="zh-CN"/>
        </w:rPr>
        <w:t> 2013; </w:t>
      </w:r>
      <w:r w:rsidRPr="008B420F">
        <w:rPr>
          <w:rFonts w:ascii="Book Antiqua" w:eastAsia="SimSun" w:hAnsi="Book Antiqua" w:cs="SimSun"/>
          <w:b/>
          <w:bCs/>
          <w:kern w:val="0"/>
          <w:sz w:val="24"/>
          <w:szCs w:val="24"/>
          <w:lang w:eastAsia="zh-CN"/>
        </w:rPr>
        <w:t>494</w:t>
      </w:r>
      <w:r w:rsidRPr="008B420F">
        <w:rPr>
          <w:rFonts w:ascii="Book Antiqua" w:eastAsia="SimSun" w:hAnsi="Book Antiqua" w:cs="SimSun"/>
          <w:kern w:val="0"/>
          <w:sz w:val="24"/>
          <w:szCs w:val="24"/>
          <w:lang w:eastAsia="zh-CN"/>
        </w:rPr>
        <w:t>: 361-365 [PMID: 23376950 DOI: 10.1038/nature11824]</w:t>
      </w:r>
    </w:p>
    <w:p w14:paraId="6CAE490B" w14:textId="77777777"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t>20 </w:t>
      </w:r>
      <w:r w:rsidRPr="008B420F">
        <w:rPr>
          <w:rFonts w:ascii="Book Antiqua" w:eastAsia="SimSun" w:hAnsi="Book Antiqua" w:cs="SimSun"/>
          <w:b/>
          <w:bCs/>
          <w:kern w:val="0"/>
          <w:sz w:val="24"/>
          <w:szCs w:val="24"/>
          <w:lang w:eastAsia="zh-CN"/>
        </w:rPr>
        <w:t>Kanda M</w:t>
      </w:r>
      <w:r w:rsidRPr="008B420F">
        <w:rPr>
          <w:rFonts w:ascii="Book Antiqua" w:eastAsia="SimSun" w:hAnsi="Book Antiqua" w:cs="SimSun"/>
          <w:kern w:val="0"/>
          <w:sz w:val="24"/>
          <w:szCs w:val="24"/>
          <w:lang w:eastAsia="zh-CN"/>
        </w:rPr>
        <w:t xml:space="preserve">, Mizuno A, </w:t>
      </w:r>
      <w:proofErr w:type="spellStart"/>
      <w:r w:rsidRPr="008B420F">
        <w:rPr>
          <w:rFonts w:ascii="Book Antiqua" w:eastAsia="SimSun" w:hAnsi="Book Antiqua" w:cs="SimSun"/>
          <w:kern w:val="0"/>
          <w:sz w:val="24"/>
          <w:szCs w:val="24"/>
          <w:lang w:eastAsia="zh-CN"/>
        </w:rPr>
        <w:t>Fujii</w:t>
      </w:r>
      <w:proofErr w:type="spellEnd"/>
      <w:r w:rsidRPr="008B420F">
        <w:rPr>
          <w:rFonts w:ascii="Book Antiqua" w:eastAsia="SimSun" w:hAnsi="Book Antiqua" w:cs="SimSun"/>
          <w:kern w:val="0"/>
          <w:sz w:val="24"/>
          <w:szCs w:val="24"/>
          <w:lang w:eastAsia="zh-CN"/>
        </w:rPr>
        <w:t xml:space="preserve"> T, </w:t>
      </w:r>
      <w:proofErr w:type="spellStart"/>
      <w:r w:rsidRPr="008B420F">
        <w:rPr>
          <w:rFonts w:ascii="Book Antiqua" w:eastAsia="SimSun" w:hAnsi="Book Antiqua" w:cs="SimSun"/>
          <w:kern w:val="0"/>
          <w:sz w:val="24"/>
          <w:szCs w:val="24"/>
          <w:lang w:eastAsia="zh-CN"/>
        </w:rPr>
        <w:t>Shimoyama</w:t>
      </w:r>
      <w:proofErr w:type="spellEnd"/>
      <w:r w:rsidRPr="008B420F">
        <w:rPr>
          <w:rFonts w:ascii="Book Antiqua" w:eastAsia="SimSun" w:hAnsi="Book Antiqua" w:cs="SimSun"/>
          <w:kern w:val="0"/>
          <w:sz w:val="24"/>
          <w:szCs w:val="24"/>
          <w:lang w:eastAsia="zh-CN"/>
        </w:rPr>
        <w:t xml:space="preserve"> Y, Yamada S, Tanaka C, Kobayashi D, Koike M, Iwata N, Niwa Y, Hayashi M, Takami H, Nakayama G, Sugimoto H, Fujiwara M, Kodera Y. Tumor Infiltrative Pattern Predicts Sites of Recurrence After Curative Gastrectomy for Stages 2 and 3 Gastric Cancer. </w:t>
      </w:r>
      <w:r w:rsidRPr="008B420F">
        <w:rPr>
          <w:rFonts w:ascii="Book Antiqua" w:eastAsia="SimSun" w:hAnsi="Book Antiqua" w:cs="SimSun"/>
          <w:i/>
          <w:iCs/>
          <w:kern w:val="0"/>
          <w:sz w:val="24"/>
          <w:szCs w:val="24"/>
          <w:lang w:eastAsia="zh-CN"/>
        </w:rPr>
        <w:t xml:space="preserve">Ann </w:t>
      </w:r>
      <w:proofErr w:type="spellStart"/>
      <w:r w:rsidRPr="008B420F">
        <w:rPr>
          <w:rFonts w:ascii="Book Antiqua" w:eastAsia="SimSun" w:hAnsi="Book Antiqua" w:cs="SimSun"/>
          <w:i/>
          <w:iCs/>
          <w:kern w:val="0"/>
          <w:sz w:val="24"/>
          <w:szCs w:val="24"/>
          <w:lang w:eastAsia="zh-CN"/>
        </w:rPr>
        <w:t>Surg</w:t>
      </w:r>
      <w:proofErr w:type="spellEnd"/>
      <w:r w:rsidRPr="008B420F">
        <w:rPr>
          <w:rFonts w:ascii="Book Antiqua" w:eastAsia="SimSun" w:hAnsi="Book Antiqua" w:cs="SimSun"/>
          <w:i/>
          <w:iCs/>
          <w:kern w:val="0"/>
          <w:sz w:val="24"/>
          <w:szCs w:val="24"/>
          <w:lang w:eastAsia="zh-CN"/>
        </w:rPr>
        <w:t xml:space="preserve"> </w:t>
      </w:r>
      <w:proofErr w:type="spellStart"/>
      <w:r w:rsidRPr="008B420F">
        <w:rPr>
          <w:rFonts w:ascii="Book Antiqua" w:eastAsia="SimSun" w:hAnsi="Book Antiqua" w:cs="SimSun"/>
          <w:i/>
          <w:iCs/>
          <w:kern w:val="0"/>
          <w:sz w:val="24"/>
          <w:szCs w:val="24"/>
          <w:lang w:eastAsia="zh-CN"/>
        </w:rPr>
        <w:t>Oncol</w:t>
      </w:r>
      <w:proofErr w:type="spellEnd"/>
      <w:r w:rsidRPr="008B420F">
        <w:rPr>
          <w:rFonts w:ascii="Book Antiqua" w:eastAsia="SimSun" w:hAnsi="Book Antiqua" w:cs="SimSun"/>
          <w:kern w:val="0"/>
          <w:sz w:val="24"/>
          <w:szCs w:val="24"/>
          <w:lang w:eastAsia="zh-CN"/>
        </w:rPr>
        <w:t> 2016; </w:t>
      </w:r>
      <w:r w:rsidRPr="008B420F">
        <w:rPr>
          <w:rFonts w:ascii="Book Antiqua" w:eastAsia="SimSun" w:hAnsi="Book Antiqua" w:cs="SimSun"/>
          <w:b/>
          <w:bCs/>
          <w:kern w:val="0"/>
          <w:sz w:val="24"/>
          <w:szCs w:val="24"/>
          <w:lang w:eastAsia="zh-CN"/>
        </w:rPr>
        <w:t>23</w:t>
      </w:r>
      <w:r w:rsidRPr="008B420F">
        <w:rPr>
          <w:rFonts w:ascii="Book Antiqua" w:eastAsia="SimSun" w:hAnsi="Book Antiqua" w:cs="SimSun"/>
          <w:kern w:val="0"/>
          <w:sz w:val="24"/>
          <w:szCs w:val="24"/>
          <w:lang w:eastAsia="zh-CN"/>
        </w:rPr>
        <w:t>: 1934-1940 [PMID: 26847679 DOI: 10.1245/s10434-016-5102-x]</w:t>
      </w:r>
    </w:p>
    <w:p w14:paraId="753518EA" w14:textId="77777777"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t>21 </w:t>
      </w:r>
      <w:r w:rsidRPr="008B420F">
        <w:rPr>
          <w:rFonts w:ascii="Book Antiqua" w:eastAsia="SimSun" w:hAnsi="Book Antiqua" w:cs="SimSun"/>
          <w:b/>
          <w:bCs/>
          <w:kern w:val="0"/>
          <w:sz w:val="24"/>
          <w:szCs w:val="24"/>
          <w:lang w:eastAsia="zh-CN"/>
        </w:rPr>
        <w:t>Chen T</w:t>
      </w:r>
      <w:r w:rsidRPr="008B420F">
        <w:rPr>
          <w:rFonts w:ascii="Book Antiqua" w:eastAsia="SimSun" w:hAnsi="Book Antiqua" w:cs="SimSun"/>
          <w:kern w:val="0"/>
          <w:sz w:val="24"/>
          <w:szCs w:val="24"/>
          <w:lang w:eastAsia="zh-CN"/>
        </w:rPr>
        <w:t xml:space="preserve">, Wang H, Wang H, Song Y, Li X, Wang J. POSSUM and P-POSSUM as predictors of postoperative morbidity and mortality in patients undergoing </w:t>
      </w:r>
      <w:proofErr w:type="spellStart"/>
      <w:r w:rsidRPr="008B420F">
        <w:rPr>
          <w:rFonts w:ascii="Book Antiqua" w:eastAsia="SimSun" w:hAnsi="Book Antiqua" w:cs="SimSun"/>
          <w:kern w:val="0"/>
          <w:sz w:val="24"/>
          <w:szCs w:val="24"/>
          <w:lang w:eastAsia="zh-CN"/>
        </w:rPr>
        <w:t>hepato</w:t>
      </w:r>
      <w:proofErr w:type="spellEnd"/>
      <w:r w:rsidRPr="008B420F">
        <w:rPr>
          <w:rFonts w:ascii="Book Antiqua" w:eastAsia="SimSun" w:hAnsi="Book Antiqua" w:cs="SimSun"/>
          <w:kern w:val="0"/>
          <w:sz w:val="24"/>
          <w:szCs w:val="24"/>
          <w:lang w:eastAsia="zh-CN"/>
        </w:rPr>
        <w:t>-biliary-pancreatic surgery: a meta-analysis. </w:t>
      </w:r>
      <w:r w:rsidRPr="008B420F">
        <w:rPr>
          <w:rFonts w:ascii="Book Antiqua" w:eastAsia="SimSun" w:hAnsi="Book Antiqua" w:cs="SimSun"/>
          <w:i/>
          <w:iCs/>
          <w:kern w:val="0"/>
          <w:sz w:val="24"/>
          <w:szCs w:val="24"/>
          <w:lang w:eastAsia="zh-CN"/>
        </w:rPr>
        <w:t xml:space="preserve">Ann </w:t>
      </w:r>
      <w:proofErr w:type="spellStart"/>
      <w:r w:rsidRPr="008B420F">
        <w:rPr>
          <w:rFonts w:ascii="Book Antiqua" w:eastAsia="SimSun" w:hAnsi="Book Antiqua" w:cs="SimSun"/>
          <w:i/>
          <w:iCs/>
          <w:kern w:val="0"/>
          <w:sz w:val="24"/>
          <w:szCs w:val="24"/>
          <w:lang w:eastAsia="zh-CN"/>
        </w:rPr>
        <w:t>Surg</w:t>
      </w:r>
      <w:proofErr w:type="spellEnd"/>
      <w:r w:rsidRPr="008B420F">
        <w:rPr>
          <w:rFonts w:ascii="Book Antiqua" w:eastAsia="SimSun" w:hAnsi="Book Antiqua" w:cs="SimSun"/>
          <w:i/>
          <w:iCs/>
          <w:kern w:val="0"/>
          <w:sz w:val="24"/>
          <w:szCs w:val="24"/>
          <w:lang w:eastAsia="zh-CN"/>
        </w:rPr>
        <w:t xml:space="preserve"> </w:t>
      </w:r>
      <w:proofErr w:type="spellStart"/>
      <w:r w:rsidRPr="008B420F">
        <w:rPr>
          <w:rFonts w:ascii="Book Antiqua" w:eastAsia="SimSun" w:hAnsi="Book Antiqua" w:cs="SimSun"/>
          <w:i/>
          <w:iCs/>
          <w:kern w:val="0"/>
          <w:sz w:val="24"/>
          <w:szCs w:val="24"/>
          <w:lang w:eastAsia="zh-CN"/>
        </w:rPr>
        <w:t>Oncol</w:t>
      </w:r>
      <w:proofErr w:type="spellEnd"/>
      <w:r w:rsidRPr="008B420F">
        <w:rPr>
          <w:rFonts w:ascii="Book Antiqua" w:eastAsia="SimSun" w:hAnsi="Book Antiqua" w:cs="SimSun"/>
          <w:kern w:val="0"/>
          <w:sz w:val="24"/>
          <w:szCs w:val="24"/>
          <w:lang w:eastAsia="zh-CN"/>
        </w:rPr>
        <w:t> 2013; </w:t>
      </w:r>
      <w:r w:rsidRPr="008B420F">
        <w:rPr>
          <w:rFonts w:ascii="Book Antiqua" w:eastAsia="SimSun" w:hAnsi="Book Antiqua" w:cs="SimSun"/>
          <w:b/>
          <w:bCs/>
          <w:kern w:val="0"/>
          <w:sz w:val="24"/>
          <w:szCs w:val="24"/>
          <w:lang w:eastAsia="zh-CN"/>
        </w:rPr>
        <w:t>20</w:t>
      </w:r>
      <w:r w:rsidRPr="008B420F">
        <w:rPr>
          <w:rFonts w:ascii="Book Antiqua" w:eastAsia="SimSun" w:hAnsi="Book Antiqua" w:cs="SimSun"/>
          <w:kern w:val="0"/>
          <w:sz w:val="24"/>
          <w:szCs w:val="24"/>
          <w:lang w:eastAsia="zh-CN"/>
        </w:rPr>
        <w:t>: 2501-2510 [PMID: 23435569 DOI: 10.1245/s10434-013-2893-x]</w:t>
      </w:r>
    </w:p>
    <w:p w14:paraId="1109B4D5" w14:textId="77777777"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t>22 </w:t>
      </w:r>
      <w:r w:rsidRPr="008B420F">
        <w:rPr>
          <w:rFonts w:ascii="Book Antiqua" w:eastAsia="SimSun" w:hAnsi="Book Antiqua" w:cs="SimSun"/>
          <w:b/>
          <w:bCs/>
          <w:kern w:val="0"/>
          <w:sz w:val="24"/>
          <w:szCs w:val="24"/>
          <w:lang w:eastAsia="zh-CN"/>
        </w:rPr>
        <w:t>Watanabe M</w:t>
      </w:r>
      <w:r w:rsidRPr="008B420F">
        <w:rPr>
          <w:rFonts w:ascii="Book Antiqua" w:eastAsia="SimSun" w:hAnsi="Book Antiqua" w:cs="SimSun"/>
          <w:kern w:val="0"/>
          <w:sz w:val="24"/>
          <w:szCs w:val="24"/>
          <w:lang w:eastAsia="zh-CN"/>
        </w:rPr>
        <w:t xml:space="preserve">, </w:t>
      </w:r>
      <w:proofErr w:type="spellStart"/>
      <w:r w:rsidRPr="008B420F">
        <w:rPr>
          <w:rFonts w:ascii="Book Antiqua" w:eastAsia="SimSun" w:hAnsi="Book Antiqua" w:cs="SimSun"/>
          <w:kern w:val="0"/>
          <w:sz w:val="24"/>
          <w:szCs w:val="24"/>
          <w:lang w:eastAsia="zh-CN"/>
        </w:rPr>
        <w:t>Iwatsuki</w:t>
      </w:r>
      <w:proofErr w:type="spellEnd"/>
      <w:r w:rsidRPr="008B420F">
        <w:rPr>
          <w:rFonts w:ascii="Book Antiqua" w:eastAsia="SimSun" w:hAnsi="Book Antiqua" w:cs="SimSun"/>
          <w:kern w:val="0"/>
          <w:sz w:val="24"/>
          <w:szCs w:val="24"/>
          <w:lang w:eastAsia="zh-CN"/>
        </w:rPr>
        <w:t xml:space="preserve"> M, </w:t>
      </w:r>
      <w:proofErr w:type="spellStart"/>
      <w:r w:rsidRPr="008B420F">
        <w:rPr>
          <w:rFonts w:ascii="Book Antiqua" w:eastAsia="SimSun" w:hAnsi="Book Antiqua" w:cs="SimSun"/>
          <w:kern w:val="0"/>
          <w:sz w:val="24"/>
          <w:szCs w:val="24"/>
          <w:lang w:eastAsia="zh-CN"/>
        </w:rPr>
        <w:t>Iwagami</w:t>
      </w:r>
      <w:proofErr w:type="spellEnd"/>
      <w:r w:rsidRPr="008B420F">
        <w:rPr>
          <w:rFonts w:ascii="Book Antiqua" w:eastAsia="SimSun" w:hAnsi="Book Antiqua" w:cs="SimSun"/>
          <w:kern w:val="0"/>
          <w:sz w:val="24"/>
          <w:szCs w:val="24"/>
          <w:lang w:eastAsia="zh-CN"/>
        </w:rPr>
        <w:t xml:space="preserve"> S, Ishimoto T, Baba Y, Baba H. Prognostic nutritional index predicts outcomes of gastrectomy in the elderly. </w:t>
      </w:r>
      <w:r w:rsidRPr="008B420F">
        <w:rPr>
          <w:rFonts w:ascii="Book Antiqua" w:eastAsia="SimSun" w:hAnsi="Book Antiqua" w:cs="SimSun"/>
          <w:i/>
          <w:iCs/>
          <w:kern w:val="0"/>
          <w:sz w:val="24"/>
          <w:szCs w:val="24"/>
          <w:lang w:eastAsia="zh-CN"/>
        </w:rPr>
        <w:t xml:space="preserve">World J </w:t>
      </w:r>
      <w:proofErr w:type="spellStart"/>
      <w:r w:rsidRPr="008B420F">
        <w:rPr>
          <w:rFonts w:ascii="Book Antiqua" w:eastAsia="SimSun" w:hAnsi="Book Antiqua" w:cs="SimSun"/>
          <w:i/>
          <w:iCs/>
          <w:kern w:val="0"/>
          <w:sz w:val="24"/>
          <w:szCs w:val="24"/>
          <w:lang w:eastAsia="zh-CN"/>
        </w:rPr>
        <w:t>Surg</w:t>
      </w:r>
      <w:proofErr w:type="spellEnd"/>
      <w:r w:rsidRPr="008B420F">
        <w:rPr>
          <w:rFonts w:ascii="Book Antiqua" w:eastAsia="SimSun" w:hAnsi="Book Antiqua" w:cs="SimSun"/>
          <w:kern w:val="0"/>
          <w:sz w:val="24"/>
          <w:szCs w:val="24"/>
          <w:lang w:eastAsia="zh-CN"/>
        </w:rPr>
        <w:t> 2012; </w:t>
      </w:r>
      <w:r w:rsidRPr="008B420F">
        <w:rPr>
          <w:rFonts w:ascii="Book Antiqua" w:eastAsia="SimSun" w:hAnsi="Book Antiqua" w:cs="SimSun"/>
          <w:b/>
          <w:bCs/>
          <w:kern w:val="0"/>
          <w:sz w:val="24"/>
          <w:szCs w:val="24"/>
          <w:lang w:eastAsia="zh-CN"/>
        </w:rPr>
        <w:t>36</w:t>
      </w:r>
      <w:r w:rsidRPr="008B420F">
        <w:rPr>
          <w:rFonts w:ascii="Book Antiqua" w:eastAsia="SimSun" w:hAnsi="Book Antiqua" w:cs="SimSun"/>
          <w:kern w:val="0"/>
          <w:sz w:val="24"/>
          <w:szCs w:val="24"/>
          <w:lang w:eastAsia="zh-CN"/>
        </w:rPr>
        <w:t>: 1632-1639 [PMID: 22407085 DOI: 10.1007/s00268-012-1526-z]</w:t>
      </w:r>
    </w:p>
    <w:p w14:paraId="3C6B118B" w14:textId="77777777"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t>23 </w:t>
      </w:r>
      <w:r w:rsidRPr="008B420F">
        <w:rPr>
          <w:rFonts w:ascii="Book Antiqua" w:eastAsia="SimSun" w:hAnsi="Book Antiqua" w:cs="SimSun"/>
          <w:b/>
          <w:bCs/>
          <w:kern w:val="0"/>
          <w:sz w:val="24"/>
          <w:szCs w:val="24"/>
          <w:lang w:eastAsia="zh-CN"/>
        </w:rPr>
        <w:t>Song GM</w:t>
      </w:r>
      <w:r w:rsidRPr="008B420F">
        <w:rPr>
          <w:rFonts w:ascii="Book Antiqua" w:eastAsia="SimSun" w:hAnsi="Book Antiqua" w:cs="SimSun"/>
          <w:kern w:val="0"/>
          <w:sz w:val="24"/>
          <w:szCs w:val="24"/>
          <w:lang w:eastAsia="zh-CN"/>
        </w:rPr>
        <w:t xml:space="preserve">, Tian X, Liang H, Yi LJ, Zhou JG, Zeng Z, </w:t>
      </w:r>
      <w:proofErr w:type="spellStart"/>
      <w:r w:rsidRPr="008B420F">
        <w:rPr>
          <w:rFonts w:ascii="Book Antiqua" w:eastAsia="SimSun" w:hAnsi="Book Antiqua" w:cs="SimSun"/>
          <w:kern w:val="0"/>
          <w:sz w:val="24"/>
          <w:szCs w:val="24"/>
          <w:lang w:eastAsia="zh-CN"/>
        </w:rPr>
        <w:t>Shuai</w:t>
      </w:r>
      <w:proofErr w:type="spellEnd"/>
      <w:r w:rsidRPr="008B420F">
        <w:rPr>
          <w:rFonts w:ascii="Book Antiqua" w:eastAsia="SimSun" w:hAnsi="Book Antiqua" w:cs="SimSun"/>
          <w:kern w:val="0"/>
          <w:sz w:val="24"/>
          <w:szCs w:val="24"/>
          <w:lang w:eastAsia="zh-CN"/>
        </w:rPr>
        <w:t xml:space="preserve"> T, </w:t>
      </w:r>
      <w:proofErr w:type="spellStart"/>
      <w:r w:rsidRPr="008B420F">
        <w:rPr>
          <w:rFonts w:ascii="Book Antiqua" w:eastAsia="SimSun" w:hAnsi="Book Antiqua" w:cs="SimSun"/>
          <w:kern w:val="0"/>
          <w:sz w:val="24"/>
          <w:szCs w:val="24"/>
          <w:lang w:eastAsia="zh-CN"/>
        </w:rPr>
        <w:t>Ou</w:t>
      </w:r>
      <w:proofErr w:type="spellEnd"/>
      <w:r w:rsidRPr="008B420F">
        <w:rPr>
          <w:rFonts w:ascii="Book Antiqua" w:eastAsia="SimSun" w:hAnsi="Book Antiqua" w:cs="SimSun"/>
          <w:kern w:val="0"/>
          <w:sz w:val="24"/>
          <w:szCs w:val="24"/>
          <w:lang w:eastAsia="zh-CN"/>
        </w:rPr>
        <w:t xml:space="preserve"> YX, Zhang L, Wang Y. Role of Enteral </w:t>
      </w:r>
      <w:proofErr w:type="spellStart"/>
      <w:r w:rsidRPr="008B420F">
        <w:rPr>
          <w:rFonts w:ascii="Book Antiqua" w:eastAsia="SimSun" w:hAnsi="Book Antiqua" w:cs="SimSun"/>
          <w:kern w:val="0"/>
          <w:sz w:val="24"/>
          <w:szCs w:val="24"/>
          <w:lang w:eastAsia="zh-CN"/>
        </w:rPr>
        <w:t>Immunonutrition</w:t>
      </w:r>
      <w:proofErr w:type="spellEnd"/>
      <w:r w:rsidRPr="008B420F">
        <w:rPr>
          <w:rFonts w:ascii="Book Antiqua" w:eastAsia="SimSun" w:hAnsi="Book Antiqua" w:cs="SimSun"/>
          <w:kern w:val="0"/>
          <w:sz w:val="24"/>
          <w:szCs w:val="24"/>
          <w:lang w:eastAsia="zh-CN"/>
        </w:rPr>
        <w:t xml:space="preserve"> in Patients Undergoing Surgery for Gastric Cancer: A Systematic Review and Meta-Analysis of Randomized Controlled Trials. </w:t>
      </w:r>
      <w:r w:rsidRPr="008B420F">
        <w:rPr>
          <w:rFonts w:ascii="Book Antiqua" w:eastAsia="SimSun" w:hAnsi="Book Antiqua" w:cs="SimSun"/>
          <w:i/>
          <w:iCs/>
          <w:kern w:val="0"/>
          <w:sz w:val="24"/>
          <w:szCs w:val="24"/>
          <w:lang w:eastAsia="zh-CN"/>
        </w:rPr>
        <w:t>Medicine (Baltimore)</w:t>
      </w:r>
      <w:r w:rsidRPr="008B420F">
        <w:rPr>
          <w:rFonts w:ascii="Book Antiqua" w:eastAsia="SimSun" w:hAnsi="Book Antiqua" w:cs="SimSun"/>
          <w:kern w:val="0"/>
          <w:sz w:val="24"/>
          <w:szCs w:val="24"/>
          <w:lang w:eastAsia="zh-CN"/>
        </w:rPr>
        <w:t> 2015; </w:t>
      </w:r>
      <w:r w:rsidRPr="008B420F">
        <w:rPr>
          <w:rFonts w:ascii="Book Antiqua" w:eastAsia="SimSun" w:hAnsi="Book Antiqua" w:cs="SimSun"/>
          <w:b/>
          <w:bCs/>
          <w:kern w:val="0"/>
          <w:sz w:val="24"/>
          <w:szCs w:val="24"/>
          <w:lang w:eastAsia="zh-CN"/>
        </w:rPr>
        <w:t>94</w:t>
      </w:r>
      <w:r w:rsidRPr="008B420F">
        <w:rPr>
          <w:rFonts w:ascii="Book Antiqua" w:eastAsia="SimSun" w:hAnsi="Book Antiqua" w:cs="SimSun"/>
          <w:kern w:val="0"/>
          <w:sz w:val="24"/>
          <w:szCs w:val="24"/>
          <w:lang w:eastAsia="zh-CN"/>
        </w:rPr>
        <w:t>: e1311 [PMID: 26252314 DOI: 10.1097/md.0000000000001311]</w:t>
      </w:r>
    </w:p>
    <w:p w14:paraId="728CC3E1" w14:textId="77777777"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lastRenderedPageBreak/>
        <w:t>24 </w:t>
      </w:r>
      <w:r w:rsidRPr="008B420F">
        <w:rPr>
          <w:rFonts w:ascii="Book Antiqua" w:eastAsia="SimSun" w:hAnsi="Book Antiqua" w:cs="SimSun"/>
          <w:b/>
          <w:bCs/>
          <w:kern w:val="0"/>
          <w:sz w:val="24"/>
          <w:szCs w:val="24"/>
          <w:lang w:eastAsia="zh-CN"/>
        </w:rPr>
        <w:t>Wang F</w:t>
      </w:r>
      <w:r w:rsidRPr="008B420F">
        <w:rPr>
          <w:rFonts w:ascii="Book Antiqua" w:eastAsia="SimSun" w:hAnsi="Book Antiqua" w:cs="SimSun"/>
          <w:kern w:val="0"/>
          <w:sz w:val="24"/>
          <w:szCs w:val="24"/>
          <w:lang w:eastAsia="zh-CN"/>
        </w:rPr>
        <w:t xml:space="preserve">, </w:t>
      </w:r>
      <w:proofErr w:type="spellStart"/>
      <w:r w:rsidRPr="008B420F">
        <w:rPr>
          <w:rFonts w:ascii="Book Antiqua" w:eastAsia="SimSun" w:hAnsi="Book Antiqua" w:cs="SimSun"/>
          <w:kern w:val="0"/>
          <w:sz w:val="24"/>
          <w:szCs w:val="24"/>
          <w:lang w:eastAsia="zh-CN"/>
        </w:rPr>
        <w:t>Hou</w:t>
      </w:r>
      <w:proofErr w:type="spellEnd"/>
      <w:r w:rsidRPr="008B420F">
        <w:rPr>
          <w:rFonts w:ascii="Book Antiqua" w:eastAsia="SimSun" w:hAnsi="Book Antiqua" w:cs="SimSun"/>
          <w:kern w:val="0"/>
          <w:sz w:val="24"/>
          <w:szCs w:val="24"/>
          <w:lang w:eastAsia="zh-CN"/>
        </w:rPr>
        <w:t xml:space="preserve"> MX, Wu XL, </w:t>
      </w:r>
      <w:proofErr w:type="spellStart"/>
      <w:r w:rsidRPr="008B420F">
        <w:rPr>
          <w:rFonts w:ascii="Book Antiqua" w:eastAsia="SimSun" w:hAnsi="Book Antiqua" w:cs="SimSun"/>
          <w:kern w:val="0"/>
          <w:sz w:val="24"/>
          <w:szCs w:val="24"/>
          <w:lang w:eastAsia="zh-CN"/>
        </w:rPr>
        <w:t>Bao</w:t>
      </w:r>
      <w:proofErr w:type="spellEnd"/>
      <w:r w:rsidRPr="008B420F">
        <w:rPr>
          <w:rFonts w:ascii="Book Antiqua" w:eastAsia="SimSun" w:hAnsi="Book Antiqua" w:cs="SimSun"/>
          <w:kern w:val="0"/>
          <w:sz w:val="24"/>
          <w:szCs w:val="24"/>
          <w:lang w:eastAsia="zh-CN"/>
        </w:rPr>
        <w:t xml:space="preserve"> LD, Dong PD. Impact of enteral nutrition on postoperative immune function and nutritional status. </w:t>
      </w:r>
      <w:r w:rsidRPr="008B420F">
        <w:rPr>
          <w:rFonts w:ascii="Book Antiqua" w:eastAsia="SimSun" w:hAnsi="Book Antiqua" w:cs="SimSun"/>
          <w:i/>
          <w:iCs/>
          <w:kern w:val="0"/>
          <w:sz w:val="24"/>
          <w:szCs w:val="24"/>
          <w:lang w:eastAsia="zh-CN"/>
        </w:rPr>
        <w:t xml:space="preserve">Genet </w:t>
      </w:r>
      <w:proofErr w:type="spellStart"/>
      <w:r w:rsidRPr="008B420F">
        <w:rPr>
          <w:rFonts w:ascii="Book Antiqua" w:eastAsia="SimSun" w:hAnsi="Book Antiqua" w:cs="SimSun"/>
          <w:i/>
          <w:iCs/>
          <w:kern w:val="0"/>
          <w:sz w:val="24"/>
          <w:szCs w:val="24"/>
          <w:lang w:eastAsia="zh-CN"/>
        </w:rPr>
        <w:t>Mol</w:t>
      </w:r>
      <w:proofErr w:type="spellEnd"/>
      <w:r w:rsidRPr="008B420F">
        <w:rPr>
          <w:rFonts w:ascii="Book Antiqua" w:eastAsia="SimSun" w:hAnsi="Book Antiqua" w:cs="SimSun"/>
          <w:i/>
          <w:iCs/>
          <w:kern w:val="0"/>
          <w:sz w:val="24"/>
          <w:szCs w:val="24"/>
          <w:lang w:eastAsia="zh-CN"/>
        </w:rPr>
        <w:t xml:space="preserve"> Res</w:t>
      </w:r>
      <w:r w:rsidRPr="008B420F">
        <w:rPr>
          <w:rFonts w:ascii="Book Antiqua" w:eastAsia="SimSun" w:hAnsi="Book Antiqua" w:cs="SimSun"/>
          <w:kern w:val="0"/>
          <w:sz w:val="24"/>
          <w:szCs w:val="24"/>
          <w:lang w:eastAsia="zh-CN"/>
        </w:rPr>
        <w:t> 2015; </w:t>
      </w:r>
      <w:r w:rsidRPr="008B420F">
        <w:rPr>
          <w:rFonts w:ascii="Book Antiqua" w:eastAsia="SimSun" w:hAnsi="Book Antiqua" w:cs="SimSun"/>
          <w:b/>
          <w:bCs/>
          <w:kern w:val="0"/>
          <w:sz w:val="24"/>
          <w:szCs w:val="24"/>
          <w:lang w:eastAsia="zh-CN"/>
        </w:rPr>
        <w:t>14</w:t>
      </w:r>
      <w:r w:rsidRPr="008B420F">
        <w:rPr>
          <w:rFonts w:ascii="Book Antiqua" w:eastAsia="SimSun" w:hAnsi="Book Antiqua" w:cs="SimSun"/>
          <w:kern w:val="0"/>
          <w:sz w:val="24"/>
          <w:szCs w:val="24"/>
          <w:lang w:eastAsia="zh-CN"/>
        </w:rPr>
        <w:t>: 6065-6072 [PMID: 26125807 DOI: 10.4238/2015.June.8.4]</w:t>
      </w:r>
    </w:p>
    <w:p w14:paraId="1D438C65" w14:textId="77777777" w:rsidR="004269B2" w:rsidRPr="008B420F" w:rsidRDefault="004269B2" w:rsidP="004269B2">
      <w:pPr>
        <w:widowControl/>
        <w:spacing w:line="360" w:lineRule="auto"/>
        <w:rPr>
          <w:rFonts w:ascii="Book Antiqua" w:eastAsia="SimSun" w:hAnsi="Book Antiqua" w:cs="SimSun"/>
          <w:kern w:val="0"/>
          <w:sz w:val="24"/>
          <w:szCs w:val="24"/>
          <w:lang w:eastAsia="zh-CN"/>
        </w:rPr>
      </w:pPr>
      <w:r w:rsidRPr="008B420F">
        <w:rPr>
          <w:rFonts w:ascii="Book Antiqua" w:eastAsia="SimSun" w:hAnsi="Book Antiqua" w:cs="SimSun"/>
          <w:kern w:val="0"/>
          <w:sz w:val="24"/>
          <w:szCs w:val="24"/>
          <w:lang w:eastAsia="zh-CN"/>
        </w:rPr>
        <w:t>25 </w:t>
      </w:r>
      <w:r w:rsidRPr="008B420F">
        <w:rPr>
          <w:rFonts w:ascii="Book Antiqua" w:eastAsia="SimSun" w:hAnsi="Book Antiqua" w:cs="SimSun"/>
          <w:b/>
          <w:bCs/>
          <w:kern w:val="0"/>
          <w:sz w:val="24"/>
          <w:szCs w:val="24"/>
          <w:lang w:eastAsia="zh-CN"/>
        </w:rPr>
        <w:t>Okamura Y</w:t>
      </w:r>
      <w:r w:rsidRPr="008B420F">
        <w:rPr>
          <w:rFonts w:ascii="Book Antiqua" w:eastAsia="SimSun" w:hAnsi="Book Antiqua" w:cs="SimSun"/>
          <w:kern w:val="0"/>
          <w:sz w:val="24"/>
          <w:szCs w:val="24"/>
          <w:lang w:eastAsia="zh-CN"/>
        </w:rPr>
        <w:t xml:space="preserve">, </w:t>
      </w:r>
      <w:proofErr w:type="spellStart"/>
      <w:r w:rsidRPr="008B420F">
        <w:rPr>
          <w:rFonts w:ascii="Book Antiqua" w:eastAsia="SimSun" w:hAnsi="Book Antiqua" w:cs="SimSun"/>
          <w:kern w:val="0"/>
          <w:sz w:val="24"/>
          <w:szCs w:val="24"/>
          <w:lang w:eastAsia="zh-CN"/>
        </w:rPr>
        <w:t>Ashida</w:t>
      </w:r>
      <w:proofErr w:type="spellEnd"/>
      <w:r w:rsidRPr="008B420F">
        <w:rPr>
          <w:rFonts w:ascii="Book Antiqua" w:eastAsia="SimSun" w:hAnsi="Book Antiqua" w:cs="SimSun"/>
          <w:kern w:val="0"/>
          <w:sz w:val="24"/>
          <w:szCs w:val="24"/>
          <w:lang w:eastAsia="zh-CN"/>
        </w:rPr>
        <w:t xml:space="preserve"> R, Ito T, </w:t>
      </w:r>
      <w:proofErr w:type="spellStart"/>
      <w:r w:rsidRPr="008B420F">
        <w:rPr>
          <w:rFonts w:ascii="Book Antiqua" w:eastAsia="SimSun" w:hAnsi="Book Antiqua" w:cs="SimSun"/>
          <w:kern w:val="0"/>
          <w:sz w:val="24"/>
          <w:szCs w:val="24"/>
          <w:lang w:eastAsia="zh-CN"/>
        </w:rPr>
        <w:t>Sugiura</w:t>
      </w:r>
      <w:proofErr w:type="spellEnd"/>
      <w:r w:rsidRPr="008B420F">
        <w:rPr>
          <w:rFonts w:ascii="Book Antiqua" w:eastAsia="SimSun" w:hAnsi="Book Antiqua" w:cs="SimSun"/>
          <w:kern w:val="0"/>
          <w:sz w:val="24"/>
          <w:szCs w:val="24"/>
          <w:lang w:eastAsia="zh-CN"/>
        </w:rPr>
        <w:t xml:space="preserve"> T, Mori K, </w:t>
      </w:r>
      <w:proofErr w:type="spellStart"/>
      <w:r w:rsidRPr="008B420F">
        <w:rPr>
          <w:rFonts w:ascii="Book Antiqua" w:eastAsia="SimSun" w:hAnsi="Book Antiqua" w:cs="SimSun"/>
          <w:kern w:val="0"/>
          <w:sz w:val="24"/>
          <w:szCs w:val="24"/>
          <w:lang w:eastAsia="zh-CN"/>
        </w:rPr>
        <w:t>Uesaka</w:t>
      </w:r>
      <w:proofErr w:type="spellEnd"/>
      <w:r w:rsidRPr="008B420F">
        <w:rPr>
          <w:rFonts w:ascii="Book Antiqua" w:eastAsia="SimSun" w:hAnsi="Book Antiqua" w:cs="SimSun"/>
          <w:kern w:val="0"/>
          <w:sz w:val="24"/>
          <w:szCs w:val="24"/>
          <w:lang w:eastAsia="zh-CN"/>
        </w:rPr>
        <w:t xml:space="preserve"> K. Preoperative neutrophil to lymphocyte ratio and prognostic nutritional index predict overall survival after </w:t>
      </w:r>
      <w:proofErr w:type="spellStart"/>
      <w:r w:rsidRPr="008B420F">
        <w:rPr>
          <w:rFonts w:ascii="Book Antiqua" w:eastAsia="SimSun" w:hAnsi="Book Antiqua" w:cs="SimSun"/>
          <w:kern w:val="0"/>
          <w:sz w:val="24"/>
          <w:szCs w:val="24"/>
          <w:lang w:eastAsia="zh-CN"/>
        </w:rPr>
        <w:t>hepatectomy</w:t>
      </w:r>
      <w:proofErr w:type="spellEnd"/>
      <w:r w:rsidRPr="008B420F">
        <w:rPr>
          <w:rFonts w:ascii="Book Antiqua" w:eastAsia="SimSun" w:hAnsi="Book Antiqua" w:cs="SimSun"/>
          <w:kern w:val="0"/>
          <w:sz w:val="24"/>
          <w:szCs w:val="24"/>
          <w:lang w:eastAsia="zh-CN"/>
        </w:rPr>
        <w:t xml:space="preserve"> for hepatocellular carcinoma. </w:t>
      </w:r>
      <w:r w:rsidRPr="008B420F">
        <w:rPr>
          <w:rFonts w:ascii="Book Antiqua" w:eastAsia="SimSun" w:hAnsi="Book Antiqua" w:cs="SimSun"/>
          <w:i/>
          <w:iCs/>
          <w:kern w:val="0"/>
          <w:sz w:val="24"/>
          <w:szCs w:val="24"/>
          <w:lang w:eastAsia="zh-CN"/>
        </w:rPr>
        <w:t xml:space="preserve">World J </w:t>
      </w:r>
      <w:proofErr w:type="spellStart"/>
      <w:r w:rsidRPr="008B420F">
        <w:rPr>
          <w:rFonts w:ascii="Book Antiqua" w:eastAsia="SimSun" w:hAnsi="Book Antiqua" w:cs="SimSun"/>
          <w:i/>
          <w:iCs/>
          <w:kern w:val="0"/>
          <w:sz w:val="24"/>
          <w:szCs w:val="24"/>
          <w:lang w:eastAsia="zh-CN"/>
        </w:rPr>
        <w:t>Surg</w:t>
      </w:r>
      <w:proofErr w:type="spellEnd"/>
      <w:r w:rsidRPr="008B420F">
        <w:rPr>
          <w:rFonts w:ascii="Book Antiqua" w:eastAsia="SimSun" w:hAnsi="Book Antiqua" w:cs="SimSun"/>
          <w:kern w:val="0"/>
          <w:sz w:val="24"/>
          <w:szCs w:val="24"/>
          <w:lang w:eastAsia="zh-CN"/>
        </w:rPr>
        <w:t> 2015; </w:t>
      </w:r>
      <w:r w:rsidRPr="008B420F">
        <w:rPr>
          <w:rFonts w:ascii="Book Antiqua" w:eastAsia="SimSun" w:hAnsi="Book Antiqua" w:cs="SimSun"/>
          <w:b/>
          <w:bCs/>
          <w:kern w:val="0"/>
          <w:sz w:val="24"/>
          <w:szCs w:val="24"/>
          <w:lang w:eastAsia="zh-CN"/>
        </w:rPr>
        <w:t>39</w:t>
      </w:r>
      <w:r w:rsidRPr="008B420F">
        <w:rPr>
          <w:rFonts w:ascii="Book Antiqua" w:eastAsia="SimSun" w:hAnsi="Book Antiqua" w:cs="SimSun"/>
          <w:kern w:val="0"/>
          <w:sz w:val="24"/>
          <w:szCs w:val="24"/>
          <w:lang w:eastAsia="zh-CN"/>
        </w:rPr>
        <w:t>: 1501-1509 [PMID: 25670038 DOI: 10.1007/s00268-015-2982-z]</w:t>
      </w:r>
    </w:p>
    <w:p w14:paraId="436DC9B2" w14:textId="77777777" w:rsidR="004269B2" w:rsidRPr="008B420F" w:rsidRDefault="004269B2" w:rsidP="004269B2">
      <w:pPr>
        <w:widowControl/>
        <w:snapToGrid w:val="0"/>
        <w:spacing w:line="360" w:lineRule="auto"/>
        <w:jc w:val="right"/>
        <w:rPr>
          <w:rFonts w:ascii="Book Antiqua" w:eastAsia="SimSun" w:hAnsi="Book Antiqua"/>
          <w:kern w:val="0"/>
          <w:sz w:val="24"/>
          <w:szCs w:val="24"/>
          <w:lang w:eastAsia="zh-CN"/>
        </w:rPr>
      </w:pPr>
      <w:bookmarkStart w:id="88" w:name="OLE_LINK51"/>
      <w:bookmarkStart w:id="89" w:name="OLE_LINK52"/>
      <w:bookmarkStart w:id="90" w:name="OLE_LINK120"/>
      <w:bookmarkStart w:id="91" w:name="OLE_LINK148"/>
      <w:bookmarkStart w:id="92" w:name="OLE_LINK72"/>
      <w:bookmarkStart w:id="93" w:name="OLE_LINK112"/>
      <w:bookmarkStart w:id="94" w:name="OLE_LINK320"/>
      <w:bookmarkStart w:id="95" w:name="OLE_LINK387"/>
      <w:bookmarkStart w:id="96" w:name="OLE_LINK183"/>
      <w:bookmarkStart w:id="97" w:name="OLE_LINK254"/>
      <w:bookmarkStart w:id="98" w:name="OLE_LINK149"/>
      <w:bookmarkStart w:id="99" w:name="OLE_LINK225"/>
      <w:bookmarkStart w:id="100" w:name="OLE_LINK207"/>
      <w:bookmarkStart w:id="101" w:name="OLE_LINK226"/>
      <w:bookmarkStart w:id="102" w:name="OLE_LINK212"/>
      <w:bookmarkStart w:id="103" w:name="OLE_LINK250"/>
      <w:bookmarkStart w:id="104" w:name="OLE_LINK281"/>
      <w:bookmarkStart w:id="105" w:name="OLE_LINK282"/>
      <w:bookmarkStart w:id="106" w:name="OLE_LINK313"/>
      <w:bookmarkStart w:id="107" w:name="OLE_LINK304"/>
      <w:bookmarkStart w:id="108" w:name="OLE_LINK321"/>
      <w:bookmarkStart w:id="109" w:name="OLE_LINK385"/>
      <w:bookmarkStart w:id="110" w:name="OLE_LINK400"/>
      <w:bookmarkStart w:id="111" w:name="OLE_LINK346"/>
      <w:bookmarkStart w:id="112" w:name="OLE_LINK371"/>
      <w:bookmarkStart w:id="113" w:name="OLE_LINK334"/>
      <w:bookmarkStart w:id="114" w:name="OLE_LINK1830"/>
      <w:bookmarkStart w:id="115" w:name="OLE_LINK457"/>
      <w:bookmarkStart w:id="116" w:name="OLE_LINK288"/>
      <w:bookmarkStart w:id="117" w:name="OLE_LINK384"/>
      <w:bookmarkStart w:id="118" w:name="OLE_LINK379"/>
      <w:bookmarkStart w:id="119" w:name="OLE_LINK303"/>
      <w:bookmarkStart w:id="120" w:name="OLE_LINK450"/>
      <w:bookmarkStart w:id="121" w:name="OLE_LINK489"/>
      <w:bookmarkStart w:id="122" w:name="OLE_LINK535"/>
      <w:bookmarkStart w:id="123" w:name="OLE_LINK648"/>
      <w:bookmarkStart w:id="124" w:name="OLE_LINK686"/>
      <w:bookmarkStart w:id="125" w:name="OLE_LINK471"/>
      <w:bookmarkStart w:id="126" w:name="OLE_LINK462"/>
      <w:bookmarkStart w:id="127" w:name="OLE_LINK519"/>
      <w:bookmarkStart w:id="128" w:name="OLE_LINK575"/>
      <w:bookmarkStart w:id="129" w:name="OLE_LINK491"/>
      <w:bookmarkStart w:id="130" w:name="OLE_LINK532"/>
      <w:bookmarkStart w:id="131" w:name="OLE_LINK572"/>
      <w:bookmarkStart w:id="132" w:name="OLE_LINK574"/>
      <w:bookmarkStart w:id="133" w:name="OLE_LINK480"/>
      <w:bookmarkStart w:id="134" w:name="OLE_LINK567"/>
      <w:bookmarkStart w:id="135" w:name="OLE_LINK2700"/>
      <w:bookmarkStart w:id="136" w:name="OLE_LINK581"/>
      <w:bookmarkStart w:id="137" w:name="OLE_LINK639"/>
      <w:bookmarkStart w:id="138" w:name="OLE_LINK688"/>
      <w:bookmarkStart w:id="139" w:name="OLE_LINK722"/>
      <w:bookmarkStart w:id="140" w:name="OLE_LINK542"/>
      <w:bookmarkStart w:id="141" w:name="OLE_LINK589"/>
      <w:bookmarkStart w:id="142" w:name="OLE_LINK582"/>
      <w:bookmarkStart w:id="143" w:name="OLE_LINK640"/>
      <w:bookmarkStart w:id="144" w:name="OLE_LINK714"/>
      <w:bookmarkStart w:id="145" w:name="OLE_LINK593"/>
      <w:bookmarkStart w:id="146" w:name="OLE_LINK716"/>
      <w:bookmarkStart w:id="147" w:name="OLE_LINK770"/>
      <w:bookmarkStart w:id="148" w:name="OLE_LINK801"/>
      <w:bookmarkStart w:id="149" w:name="OLE_LINK660"/>
      <w:bookmarkStart w:id="150" w:name="OLE_LINK781"/>
      <w:bookmarkStart w:id="151" w:name="OLE_LINK833"/>
      <w:bookmarkStart w:id="152" w:name="OLE_LINK642"/>
      <w:bookmarkStart w:id="153" w:name="OLE_LINK700"/>
      <w:bookmarkStart w:id="154" w:name="OLE_LINK792"/>
      <w:bookmarkStart w:id="155" w:name="OLE_LINK2882"/>
      <w:bookmarkStart w:id="156" w:name="OLE_LINK836"/>
      <w:bookmarkStart w:id="157" w:name="OLE_LINK889"/>
      <w:bookmarkStart w:id="158" w:name="OLE_LINK782"/>
      <w:bookmarkStart w:id="159" w:name="OLE_LINK826"/>
      <w:bookmarkStart w:id="160" w:name="OLE_LINK865"/>
      <w:bookmarkStart w:id="161" w:name="OLE_LINK856"/>
      <w:bookmarkStart w:id="162" w:name="OLE_LINK908"/>
      <w:bookmarkStart w:id="163" w:name="OLE_LINK980"/>
      <w:bookmarkStart w:id="164" w:name="OLE_LINK1018"/>
      <w:bookmarkStart w:id="165" w:name="OLE_LINK1049"/>
      <w:bookmarkStart w:id="166" w:name="OLE_LINK1076"/>
      <w:bookmarkStart w:id="167" w:name="OLE_LINK1106"/>
      <w:bookmarkStart w:id="168" w:name="OLE_LINK891"/>
      <w:bookmarkStart w:id="169" w:name="OLE_LINK943"/>
      <w:bookmarkStart w:id="170" w:name="OLE_LINK981"/>
      <w:bookmarkStart w:id="171" w:name="OLE_LINK1030"/>
      <w:bookmarkStart w:id="172" w:name="OLE_LINK847"/>
      <w:bookmarkStart w:id="173" w:name="OLE_LINK909"/>
      <w:bookmarkStart w:id="174" w:name="OLE_LINK906"/>
      <w:bookmarkStart w:id="175" w:name="OLE_LINK992"/>
      <w:bookmarkStart w:id="176" w:name="OLE_LINK993"/>
      <w:bookmarkStart w:id="177" w:name="OLE_LINK1052"/>
      <w:bookmarkStart w:id="178" w:name="OLE_LINK946"/>
      <w:bookmarkStart w:id="179" w:name="OLE_LINK911"/>
      <w:bookmarkStart w:id="180" w:name="OLE_LINK930"/>
      <w:bookmarkStart w:id="181" w:name="OLE_LINK1059"/>
      <w:bookmarkStart w:id="182" w:name="OLE_LINK1174"/>
      <w:bookmarkStart w:id="183" w:name="OLE_LINK1137"/>
      <w:bookmarkStart w:id="184" w:name="OLE_LINK1167"/>
      <w:bookmarkStart w:id="185" w:name="OLE_LINK1200"/>
      <w:bookmarkStart w:id="186" w:name="OLE_LINK1241"/>
      <w:bookmarkStart w:id="187" w:name="OLE_LINK1288"/>
      <w:bookmarkStart w:id="188" w:name="OLE_LINK1056"/>
      <w:bookmarkStart w:id="189" w:name="OLE_LINK1158"/>
      <w:bookmarkStart w:id="190" w:name="OLE_LINK1175"/>
      <w:bookmarkStart w:id="191" w:name="OLE_LINK1074"/>
      <w:bookmarkStart w:id="192" w:name="OLE_LINK1169"/>
      <w:r w:rsidRPr="008B420F">
        <w:rPr>
          <w:rFonts w:ascii="Book Antiqua" w:eastAsia="SimSun" w:hAnsi="Book Antiqua"/>
          <w:b/>
          <w:bCs/>
          <w:kern w:val="0"/>
          <w:sz w:val="24"/>
          <w:szCs w:val="24"/>
          <w:lang w:eastAsia="zh-CN"/>
        </w:rPr>
        <w:t>P-Reviewer:</w:t>
      </w:r>
      <w:r w:rsidRPr="008B420F">
        <w:rPr>
          <w:rFonts w:ascii="Book Antiqua" w:eastAsia="SimSun" w:hAnsi="Book Antiqua" w:hint="eastAsia"/>
          <w:b/>
          <w:bCs/>
          <w:kern w:val="0"/>
          <w:sz w:val="24"/>
          <w:szCs w:val="24"/>
          <w:lang w:eastAsia="zh-CN"/>
        </w:rPr>
        <w:t xml:space="preserve"> </w:t>
      </w:r>
      <w:proofErr w:type="spellStart"/>
      <w:r w:rsidRPr="008B420F">
        <w:rPr>
          <w:rFonts w:ascii="Book Antiqua" w:eastAsia="SimSun" w:hAnsi="Book Antiqua"/>
          <w:bCs/>
          <w:kern w:val="0"/>
          <w:sz w:val="24"/>
          <w:szCs w:val="24"/>
          <w:lang w:eastAsia="zh-CN"/>
        </w:rPr>
        <w:t>Eleftheriadis</w:t>
      </w:r>
      <w:proofErr w:type="spellEnd"/>
      <w:r w:rsidRPr="008B420F">
        <w:rPr>
          <w:rFonts w:ascii="Book Antiqua" w:eastAsia="SimSun" w:hAnsi="Book Antiqua"/>
          <w:bCs/>
          <w:kern w:val="0"/>
          <w:sz w:val="24"/>
          <w:szCs w:val="24"/>
          <w:lang w:eastAsia="zh-CN"/>
        </w:rPr>
        <w:t xml:space="preserve"> NP</w:t>
      </w:r>
      <w:r w:rsidRPr="008B420F">
        <w:rPr>
          <w:rFonts w:ascii="Book Antiqua" w:eastAsia="SimSun" w:hAnsi="Book Antiqua" w:hint="eastAsia"/>
          <w:bCs/>
          <w:kern w:val="0"/>
          <w:sz w:val="24"/>
          <w:szCs w:val="24"/>
          <w:lang w:eastAsia="zh-CN"/>
        </w:rPr>
        <w:t xml:space="preserve">, </w:t>
      </w:r>
      <w:proofErr w:type="spellStart"/>
      <w:r w:rsidRPr="008B420F">
        <w:rPr>
          <w:rFonts w:ascii="Book Antiqua" w:eastAsia="SimSun" w:hAnsi="Book Antiqua"/>
          <w:bCs/>
          <w:kern w:val="0"/>
          <w:sz w:val="24"/>
          <w:szCs w:val="24"/>
          <w:lang w:eastAsia="zh-CN"/>
        </w:rPr>
        <w:t>Namikawa</w:t>
      </w:r>
      <w:proofErr w:type="spellEnd"/>
      <w:r w:rsidRPr="008B420F">
        <w:rPr>
          <w:rFonts w:ascii="Book Antiqua" w:eastAsia="SimSun" w:hAnsi="Book Antiqua" w:hint="eastAsia"/>
          <w:bCs/>
          <w:kern w:val="0"/>
          <w:sz w:val="24"/>
          <w:szCs w:val="24"/>
          <w:lang w:eastAsia="zh-CN"/>
        </w:rPr>
        <w:t xml:space="preserve"> </w:t>
      </w:r>
      <w:r w:rsidRPr="008B420F">
        <w:rPr>
          <w:rFonts w:ascii="Book Antiqua" w:eastAsia="SimSun" w:hAnsi="Book Antiqua"/>
          <w:bCs/>
          <w:kern w:val="0"/>
          <w:sz w:val="24"/>
          <w:szCs w:val="24"/>
          <w:lang w:eastAsia="zh-CN"/>
        </w:rPr>
        <w:t xml:space="preserve">T </w:t>
      </w:r>
      <w:r w:rsidRPr="008B420F">
        <w:rPr>
          <w:rFonts w:ascii="Book Antiqua" w:eastAsia="SimSun" w:hAnsi="Book Antiqua"/>
          <w:b/>
          <w:bCs/>
          <w:kern w:val="0"/>
          <w:sz w:val="24"/>
          <w:szCs w:val="24"/>
          <w:lang w:eastAsia="zh-CN"/>
        </w:rPr>
        <w:t>S-Editor:</w:t>
      </w:r>
      <w:r w:rsidRPr="008B420F">
        <w:rPr>
          <w:rFonts w:ascii="Book Antiqua" w:eastAsia="SimSun" w:hAnsi="Book Antiqua" w:hint="eastAsia"/>
          <w:kern w:val="0"/>
          <w:sz w:val="24"/>
          <w:szCs w:val="24"/>
          <w:lang w:eastAsia="zh-CN"/>
        </w:rPr>
        <w:t xml:space="preserve"> Gong ZM</w:t>
      </w:r>
    </w:p>
    <w:p w14:paraId="65DF84AF" w14:textId="77777777" w:rsidR="004269B2" w:rsidRPr="008B420F" w:rsidRDefault="004269B2" w:rsidP="004269B2">
      <w:pPr>
        <w:widowControl/>
        <w:snapToGrid w:val="0"/>
        <w:spacing w:line="360" w:lineRule="auto"/>
        <w:jc w:val="right"/>
        <w:rPr>
          <w:rFonts w:ascii="Book Antiqua" w:eastAsia="SimSun" w:hAnsi="Book Antiqua"/>
          <w:b/>
          <w:bCs/>
          <w:kern w:val="0"/>
          <w:sz w:val="24"/>
          <w:szCs w:val="24"/>
          <w:lang w:eastAsia="zh-CN"/>
        </w:rPr>
      </w:pPr>
      <w:r w:rsidRPr="008B420F">
        <w:rPr>
          <w:rFonts w:ascii="Book Antiqua" w:eastAsia="SimSun" w:hAnsi="Book Antiqua"/>
          <w:b/>
          <w:bCs/>
          <w:kern w:val="0"/>
          <w:sz w:val="24"/>
          <w:szCs w:val="24"/>
          <w:lang w:eastAsia="zh-CN"/>
        </w:rPr>
        <w:t>L-Editor:</w:t>
      </w:r>
      <w:r w:rsidRPr="008B420F">
        <w:rPr>
          <w:rFonts w:ascii="Book Antiqua" w:eastAsia="SimSun" w:hAnsi="Book Antiqua"/>
          <w:kern w:val="0"/>
          <w:sz w:val="24"/>
          <w:szCs w:val="24"/>
          <w:lang w:eastAsia="zh-CN"/>
        </w:rPr>
        <w:t xml:space="preserve"> </w:t>
      </w:r>
      <w:r w:rsidRPr="008B420F">
        <w:rPr>
          <w:rFonts w:ascii="Book Antiqua" w:eastAsia="SimSun" w:hAnsi="Book Antiqua"/>
          <w:b/>
          <w:bCs/>
          <w:kern w:val="0"/>
          <w:sz w:val="24"/>
          <w:szCs w:val="24"/>
          <w:lang w:eastAsia="zh-CN"/>
        </w:rPr>
        <w:t>E-Editor:</w:t>
      </w:r>
    </w:p>
    <w:p w14:paraId="4AF2114E" w14:textId="77777777" w:rsidR="004269B2" w:rsidRPr="008B420F" w:rsidRDefault="004269B2" w:rsidP="004269B2">
      <w:pPr>
        <w:widowControl/>
        <w:shd w:val="clear" w:color="auto" w:fill="FFFFFF"/>
        <w:snapToGrid w:val="0"/>
        <w:spacing w:line="360" w:lineRule="auto"/>
        <w:rPr>
          <w:rFonts w:ascii="Book Antiqua" w:eastAsia="SimSun" w:hAnsi="Book Antiqua" w:cs="Helvetica"/>
          <w:b/>
          <w:kern w:val="0"/>
          <w:sz w:val="24"/>
          <w:szCs w:val="24"/>
          <w:lang w:eastAsia="zh-CN"/>
        </w:rPr>
      </w:pPr>
      <w:bookmarkStart w:id="193" w:name="OLE_LINK880"/>
      <w:bookmarkStart w:id="194" w:name="OLE_LINK881"/>
      <w:bookmarkStart w:id="195" w:name="OLE_LINK497"/>
      <w:bookmarkStart w:id="196" w:name="OLE_LINK813"/>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8B420F">
        <w:rPr>
          <w:rFonts w:ascii="Book Antiqua" w:eastAsia="SimSun" w:hAnsi="Book Antiqua" w:cs="Helvetica"/>
          <w:b/>
          <w:kern w:val="0"/>
          <w:sz w:val="24"/>
          <w:szCs w:val="24"/>
          <w:lang w:eastAsia="zh-CN"/>
        </w:rPr>
        <w:t xml:space="preserve">Specialty type: </w:t>
      </w:r>
      <w:r w:rsidRPr="008B420F">
        <w:rPr>
          <w:rFonts w:ascii="Book Antiqua" w:eastAsia="SimSun" w:hAnsi="Book Antiqua" w:cs="Helvetica"/>
          <w:kern w:val="0"/>
          <w:sz w:val="24"/>
          <w:szCs w:val="24"/>
          <w:lang w:eastAsia="zh-CN"/>
        </w:rPr>
        <w:t>Gastroenterology and</w:t>
      </w:r>
      <w:r w:rsidRPr="008B420F">
        <w:rPr>
          <w:rFonts w:ascii="Book Antiqua" w:eastAsia="SimSun" w:hAnsi="Book Antiqua" w:cs="Helvetica" w:hint="eastAsia"/>
          <w:kern w:val="0"/>
          <w:sz w:val="24"/>
          <w:szCs w:val="24"/>
          <w:lang w:eastAsia="zh-CN"/>
        </w:rPr>
        <w:t xml:space="preserve"> </w:t>
      </w:r>
      <w:r w:rsidRPr="008B420F">
        <w:rPr>
          <w:rFonts w:ascii="Book Antiqua" w:eastAsia="SimSun" w:hAnsi="Book Antiqua" w:cs="Helvetica"/>
          <w:kern w:val="0"/>
          <w:sz w:val="24"/>
          <w:szCs w:val="24"/>
          <w:lang w:eastAsia="zh-CN"/>
        </w:rPr>
        <w:t>hepatology</w:t>
      </w:r>
    </w:p>
    <w:p w14:paraId="438EAE1C" w14:textId="77777777" w:rsidR="004269B2" w:rsidRPr="008B420F" w:rsidRDefault="004269B2" w:rsidP="004269B2">
      <w:pPr>
        <w:widowControl/>
        <w:shd w:val="clear" w:color="auto" w:fill="FFFFFF"/>
        <w:snapToGrid w:val="0"/>
        <w:spacing w:line="360" w:lineRule="auto"/>
        <w:rPr>
          <w:rFonts w:ascii="Book Antiqua" w:eastAsia="SimSun" w:hAnsi="Book Antiqua" w:cs="Helvetica"/>
          <w:b/>
          <w:kern w:val="0"/>
          <w:sz w:val="24"/>
          <w:szCs w:val="24"/>
          <w:lang w:eastAsia="zh-CN"/>
        </w:rPr>
      </w:pPr>
      <w:r w:rsidRPr="008B420F">
        <w:rPr>
          <w:rFonts w:ascii="Book Antiqua" w:eastAsia="SimSun" w:hAnsi="Book Antiqua" w:cs="Helvetica"/>
          <w:b/>
          <w:kern w:val="0"/>
          <w:sz w:val="24"/>
          <w:szCs w:val="24"/>
          <w:lang w:eastAsia="zh-CN"/>
        </w:rPr>
        <w:t xml:space="preserve">Country of origin: </w:t>
      </w:r>
      <w:r w:rsidRPr="008B420F">
        <w:rPr>
          <w:rFonts w:ascii="Book Antiqua" w:eastAsia="SimSun" w:hAnsi="Book Antiqua" w:cs="Helvetica" w:hint="eastAsia"/>
          <w:kern w:val="0"/>
          <w:sz w:val="24"/>
          <w:szCs w:val="24"/>
          <w:lang w:val="en-CA" w:eastAsia="zh-CN"/>
        </w:rPr>
        <w:t>Japan</w:t>
      </w:r>
    </w:p>
    <w:p w14:paraId="53BA3AAB" w14:textId="77777777" w:rsidR="004269B2" w:rsidRPr="008B420F" w:rsidRDefault="004269B2" w:rsidP="004269B2">
      <w:pPr>
        <w:widowControl/>
        <w:shd w:val="clear" w:color="auto" w:fill="FFFFFF"/>
        <w:snapToGrid w:val="0"/>
        <w:spacing w:line="360" w:lineRule="auto"/>
        <w:rPr>
          <w:rFonts w:ascii="Book Antiqua" w:eastAsia="SimSun" w:hAnsi="Book Antiqua" w:cs="Helvetica"/>
          <w:b/>
          <w:kern w:val="0"/>
          <w:sz w:val="24"/>
          <w:szCs w:val="24"/>
          <w:lang w:eastAsia="zh-CN"/>
        </w:rPr>
      </w:pPr>
      <w:r w:rsidRPr="008B420F">
        <w:rPr>
          <w:rFonts w:ascii="Book Antiqua" w:eastAsia="SimSun" w:hAnsi="Book Antiqua" w:cs="Helvetica"/>
          <w:b/>
          <w:kern w:val="0"/>
          <w:sz w:val="24"/>
          <w:szCs w:val="24"/>
          <w:lang w:eastAsia="zh-CN"/>
        </w:rPr>
        <w:t>Peer-review report classification</w:t>
      </w:r>
    </w:p>
    <w:p w14:paraId="2A698B70" w14:textId="77777777" w:rsidR="004269B2" w:rsidRPr="008B420F" w:rsidRDefault="004269B2" w:rsidP="004269B2">
      <w:pPr>
        <w:widowControl/>
        <w:shd w:val="clear" w:color="auto" w:fill="FFFFFF"/>
        <w:snapToGrid w:val="0"/>
        <w:spacing w:line="360" w:lineRule="auto"/>
        <w:rPr>
          <w:rFonts w:ascii="Book Antiqua" w:eastAsia="SimSun" w:hAnsi="Book Antiqua" w:cs="Helvetica"/>
          <w:kern w:val="0"/>
          <w:sz w:val="24"/>
          <w:szCs w:val="24"/>
          <w:lang w:eastAsia="zh-CN"/>
        </w:rPr>
      </w:pPr>
      <w:r w:rsidRPr="008B420F">
        <w:rPr>
          <w:rFonts w:ascii="Book Antiqua" w:eastAsia="SimSun" w:hAnsi="Book Antiqua" w:cs="Helvetica"/>
          <w:kern w:val="0"/>
          <w:sz w:val="24"/>
          <w:szCs w:val="24"/>
          <w:lang w:eastAsia="zh-CN"/>
        </w:rPr>
        <w:t xml:space="preserve">Grade </w:t>
      </w:r>
      <w:proofErr w:type="gramStart"/>
      <w:r w:rsidRPr="008B420F">
        <w:rPr>
          <w:rFonts w:ascii="Book Antiqua" w:eastAsia="SimSun" w:hAnsi="Book Antiqua" w:cs="Helvetica"/>
          <w:kern w:val="0"/>
          <w:sz w:val="24"/>
          <w:szCs w:val="24"/>
          <w:lang w:eastAsia="zh-CN"/>
        </w:rPr>
        <w:t>A</w:t>
      </w:r>
      <w:proofErr w:type="gramEnd"/>
      <w:r w:rsidRPr="008B420F">
        <w:rPr>
          <w:rFonts w:ascii="Book Antiqua" w:eastAsia="SimSun" w:hAnsi="Book Antiqua" w:cs="Helvetica"/>
          <w:kern w:val="0"/>
          <w:sz w:val="24"/>
          <w:szCs w:val="24"/>
          <w:lang w:eastAsia="zh-CN"/>
        </w:rPr>
        <w:t xml:space="preserve"> (Excellent): </w:t>
      </w:r>
      <w:r w:rsidRPr="008B420F">
        <w:rPr>
          <w:rFonts w:ascii="Book Antiqua" w:eastAsia="SimSun" w:hAnsi="Book Antiqua" w:cs="Helvetica" w:hint="eastAsia"/>
          <w:kern w:val="0"/>
          <w:sz w:val="24"/>
          <w:szCs w:val="24"/>
          <w:lang w:eastAsia="zh-CN"/>
        </w:rPr>
        <w:t>A</w:t>
      </w:r>
    </w:p>
    <w:p w14:paraId="2E170EF2" w14:textId="77777777" w:rsidR="004269B2" w:rsidRPr="008B420F" w:rsidRDefault="004269B2" w:rsidP="004269B2">
      <w:pPr>
        <w:widowControl/>
        <w:shd w:val="clear" w:color="auto" w:fill="FFFFFF"/>
        <w:snapToGrid w:val="0"/>
        <w:spacing w:line="360" w:lineRule="auto"/>
        <w:rPr>
          <w:rFonts w:ascii="Book Antiqua" w:eastAsia="SimSun" w:hAnsi="Book Antiqua" w:cs="Helvetica"/>
          <w:kern w:val="0"/>
          <w:sz w:val="24"/>
          <w:szCs w:val="24"/>
          <w:lang w:eastAsia="zh-CN"/>
        </w:rPr>
      </w:pPr>
      <w:r w:rsidRPr="008B420F">
        <w:rPr>
          <w:rFonts w:ascii="Book Antiqua" w:eastAsia="SimSun" w:hAnsi="Book Antiqua" w:cs="Helvetica"/>
          <w:kern w:val="0"/>
          <w:sz w:val="24"/>
          <w:szCs w:val="24"/>
          <w:lang w:eastAsia="zh-CN"/>
        </w:rPr>
        <w:t xml:space="preserve">Grade B (Very good): </w:t>
      </w:r>
      <w:r w:rsidRPr="008B420F">
        <w:rPr>
          <w:rFonts w:ascii="Book Antiqua" w:eastAsia="SimSun" w:hAnsi="Book Antiqua" w:cs="Helvetica" w:hint="eastAsia"/>
          <w:kern w:val="0"/>
          <w:sz w:val="24"/>
          <w:szCs w:val="24"/>
          <w:lang w:eastAsia="zh-CN"/>
        </w:rPr>
        <w:t>0</w:t>
      </w:r>
    </w:p>
    <w:p w14:paraId="45A529CA" w14:textId="77777777" w:rsidR="004269B2" w:rsidRPr="008B420F" w:rsidRDefault="004269B2" w:rsidP="004269B2">
      <w:pPr>
        <w:widowControl/>
        <w:shd w:val="clear" w:color="auto" w:fill="FFFFFF"/>
        <w:snapToGrid w:val="0"/>
        <w:spacing w:line="360" w:lineRule="auto"/>
        <w:rPr>
          <w:rFonts w:ascii="Book Antiqua" w:eastAsia="SimSun" w:hAnsi="Book Antiqua" w:cs="Helvetica"/>
          <w:kern w:val="0"/>
          <w:sz w:val="24"/>
          <w:szCs w:val="24"/>
          <w:lang w:eastAsia="zh-CN"/>
        </w:rPr>
      </w:pPr>
      <w:r w:rsidRPr="008B420F">
        <w:rPr>
          <w:rFonts w:ascii="Book Antiqua" w:eastAsia="SimSun" w:hAnsi="Book Antiqua" w:cs="Helvetica"/>
          <w:kern w:val="0"/>
          <w:sz w:val="24"/>
          <w:szCs w:val="24"/>
          <w:lang w:eastAsia="zh-CN"/>
        </w:rPr>
        <w:t xml:space="preserve">Grade C (Good): </w:t>
      </w:r>
      <w:r w:rsidRPr="008B420F">
        <w:rPr>
          <w:rFonts w:ascii="Book Antiqua" w:eastAsia="SimSun" w:hAnsi="Book Antiqua" w:cs="Helvetica" w:hint="eastAsia"/>
          <w:kern w:val="0"/>
          <w:sz w:val="24"/>
          <w:szCs w:val="24"/>
          <w:lang w:eastAsia="zh-CN"/>
        </w:rPr>
        <w:t>C</w:t>
      </w:r>
    </w:p>
    <w:p w14:paraId="6C40F5FC" w14:textId="77777777" w:rsidR="004269B2" w:rsidRPr="008B420F" w:rsidRDefault="004269B2" w:rsidP="004269B2">
      <w:pPr>
        <w:widowControl/>
        <w:shd w:val="clear" w:color="auto" w:fill="FFFFFF"/>
        <w:snapToGrid w:val="0"/>
        <w:spacing w:line="360" w:lineRule="auto"/>
        <w:rPr>
          <w:rFonts w:ascii="Book Antiqua" w:eastAsia="SimSun" w:hAnsi="Book Antiqua" w:cs="Helvetica"/>
          <w:kern w:val="0"/>
          <w:sz w:val="24"/>
          <w:szCs w:val="24"/>
          <w:lang w:eastAsia="zh-CN"/>
        </w:rPr>
      </w:pPr>
      <w:r w:rsidRPr="008B420F">
        <w:rPr>
          <w:rFonts w:ascii="Book Antiqua" w:eastAsia="SimSun" w:hAnsi="Book Antiqua" w:cs="Helvetica"/>
          <w:kern w:val="0"/>
          <w:sz w:val="24"/>
          <w:szCs w:val="24"/>
          <w:lang w:eastAsia="zh-CN"/>
        </w:rPr>
        <w:t xml:space="preserve">Grade D (Fair): </w:t>
      </w:r>
      <w:r w:rsidRPr="008B420F">
        <w:rPr>
          <w:rFonts w:ascii="Book Antiqua" w:eastAsia="SimSun" w:hAnsi="Book Antiqua" w:cs="Helvetica" w:hint="eastAsia"/>
          <w:kern w:val="0"/>
          <w:sz w:val="24"/>
          <w:szCs w:val="24"/>
          <w:lang w:eastAsia="zh-CN"/>
        </w:rPr>
        <w:t>0</w:t>
      </w:r>
    </w:p>
    <w:p w14:paraId="10003EB1" w14:textId="7316522F" w:rsidR="00765FCF" w:rsidRPr="008B420F" w:rsidRDefault="004269B2" w:rsidP="004269B2">
      <w:pPr>
        <w:widowControl/>
        <w:shd w:val="clear" w:color="auto" w:fill="FFFFFF"/>
        <w:snapToGrid w:val="0"/>
        <w:spacing w:line="360" w:lineRule="auto"/>
        <w:rPr>
          <w:rFonts w:ascii="Book Antiqua" w:eastAsia="SimSun" w:hAnsi="Book Antiqua" w:cs="Helvetica"/>
          <w:kern w:val="0"/>
          <w:sz w:val="24"/>
          <w:szCs w:val="24"/>
          <w:lang w:eastAsia="zh-CN"/>
        </w:rPr>
      </w:pPr>
      <w:r w:rsidRPr="008B420F">
        <w:rPr>
          <w:rFonts w:ascii="Book Antiqua" w:eastAsia="SimSun" w:hAnsi="Book Antiqua" w:cs="Helvetica"/>
          <w:kern w:val="0"/>
          <w:sz w:val="24"/>
          <w:szCs w:val="24"/>
          <w:lang w:eastAsia="zh-CN"/>
        </w:rPr>
        <w:t xml:space="preserve">Grade E (Poor): </w:t>
      </w:r>
      <w:r w:rsidRPr="008B420F">
        <w:rPr>
          <w:rFonts w:ascii="Book Antiqua" w:eastAsia="SimSun" w:hAnsi="Book Antiqua" w:cs="Helvetica" w:hint="eastAsia"/>
          <w:kern w:val="0"/>
          <w:sz w:val="24"/>
          <w:szCs w:val="24"/>
          <w:lang w:eastAsia="zh-CN"/>
        </w:rPr>
        <w:t>0</w:t>
      </w:r>
      <w:bookmarkEnd w:id="193"/>
      <w:bookmarkEnd w:id="194"/>
      <w:bookmarkEnd w:id="195"/>
      <w:bookmarkEnd w:id="196"/>
    </w:p>
    <w:p w14:paraId="7471BE80" w14:textId="77777777" w:rsidR="00765FCF" w:rsidRPr="008B420F" w:rsidRDefault="005C60A7" w:rsidP="00524F6B">
      <w:pPr>
        <w:widowControl/>
        <w:snapToGrid w:val="0"/>
        <w:spacing w:line="360" w:lineRule="auto"/>
        <w:rPr>
          <w:rFonts w:ascii="Book Antiqua" w:hAnsi="Book Antiqua"/>
          <w:b/>
          <w:sz w:val="24"/>
          <w:szCs w:val="24"/>
        </w:rPr>
      </w:pPr>
      <w:r w:rsidRPr="008B420F">
        <w:rPr>
          <w:rFonts w:ascii="Book Antiqua" w:hAnsi="Book Antiqua"/>
          <w:b/>
          <w:sz w:val="24"/>
          <w:szCs w:val="24"/>
        </w:rPr>
        <w:br w:type="page"/>
      </w:r>
    </w:p>
    <w:p w14:paraId="4AA6292A" w14:textId="207373F5" w:rsidR="00765FCF" w:rsidRPr="008B420F" w:rsidRDefault="005C60A7" w:rsidP="00524F6B">
      <w:pPr>
        <w:snapToGrid w:val="0"/>
        <w:spacing w:line="360" w:lineRule="auto"/>
        <w:rPr>
          <w:rFonts w:ascii="Book Antiqua" w:eastAsia="SimSun" w:hAnsi="Book Antiqua"/>
          <w:sz w:val="24"/>
          <w:szCs w:val="24"/>
          <w:lang w:eastAsia="zh-CN"/>
        </w:rPr>
      </w:pPr>
      <w:r w:rsidRPr="008B420F">
        <w:rPr>
          <w:rFonts w:ascii="Book Antiqua" w:hAnsi="Book Antiqua"/>
          <w:b/>
          <w:sz w:val="24"/>
          <w:szCs w:val="24"/>
        </w:rPr>
        <w:lastRenderedPageBreak/>
        <w:t xml:space="preserve">Table 1 Demographic and preoperative clinical </w:t>
      </w:r>
      <w:r w:rsidR="00392757" w:rsidRPr="008B420F">
        <w:rPr>
          <w:rFonts w:ascii="Book Antiqua" w:hAnsi="Book Antiqua"/>
          <w:b/>
          <w:sz w:val="24"/>
          <w:szCs w:val="24"/>
        </w:rPr>
        <w:t>characteristics of 312 patients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2693"/>
      </w:tblGrid>
      <w:tr w:rsidR="00765FCF" w:rsidRPr="008B420F" w14:paraId="77530DC7" w14:textId="77777777" w:rsidTr="00392757">
        <w:trPr>
          <w:trHeight w:val="344"/>
        </w:trPr>
        <w:tc>
          <w:tcPr>
            <w:tcW w:w="4219" w:type="dxa"/>
            <w:tcBorders>
              <w:top w:val="single" w:sz="12" w:space="0" w:color="auto"/>
              <w:left w:val="nil"/>
              <w:bottom w:val="single" w:sz="12" w:space="0" w:color="auto"/>
              <w:right w:val="nil"/>
            </w:tcBorders>
            <w:shd w:val="clear" w:color="auto" w:fill="auto"/>
            <w:vAlign w:val="center"/>
          </w:tcPr>
          <w:p w14:paraId="6386030D" w14:textId="77777777" w:rsidR="00765FCF" w:rsidRPr="008B420F" w:rsidRDefault="005C60A7" w:rsidP="00524F6B">
            <w:pPr>
              <w:snapToGrid w:val="0"/>
              <w:spacing w:line="360" w:lineRule="auto"/>
              <w:rPr>
                <w:rFonts w:ascii="Book Antiqua" w:hAnsi="Book Antiqua"/>
                <w:b/>
                <w:sz w:val="24"/>
                <w:szCs w:val="24"/>
              </w:rPr>
            </w:pPr>
            <w:r w:rsidRPr="008B420F">
              <w:rPr>
                <w:rFonts w:ascii="Book Antiqua" w:hAnsi="Book Antiqua"/>
                <w:b/>
                <w:sz w:val="24"/>
                <w:szCs w:val="24"/>
              </w:rPr>
              <w:t>Variables</w:t>
            </w:r>
          </w:p>
        </w:tc>
        <w:tc>
          <w:tcPr>
            <w:tcW w:w="2693" w:type="dxa"/>
            <w:tcBorders>
              <w:top w:val="single" w:sz="12" w:space="0" w:color="auto"/>
              <w:left w:val="nil"/>
              <w:bottom w:val="single" w:sz="12" w:space="0" w:color="auto"/>
              <w:right w:val="nil"/>
            </w:tcBorders>
            <w:shd w:val="clear" w:color="auto" w:fill="auto"/>
            <w:vAlign w:val="center"/>
          </w:tcPr>
          <w:p w14:paraId="272FFEEA" w14:textId="77777777" w:rsidR="00765FCF" w:rsidRPr="008B420F" w:rsidRDefault="005C60A7" w:rsidP="00392757">
            <w:pPr>
              <w:snapToGrid w:val="0"/>
              <w:spacing w:line="360" w:lineRule="auto"/>
              <w:jc w:val="center"/>
              <w:rPr>
                <w:rFonts w:ascii="Book Antiqua" w:hAnsi="Book Antiqua"/>
                <w:b/>
                <w:sz w:val="24"/>
                <w:szCs w:val="24"/>
              </w:rPr>
            </w:pPr>
            <w:r w:rsidRPr="008B420F">
              <w:rPr>
                <w:rFonts w:ascii="Book Antiqua" w:hAnsi="Book Antiqua"/>
                <w:b/>
                <w:sz w:val="24"/>
                <w:szCs w:val="24"/>
              </w:rPr>
              <w:t>Number of patients</w:t>
            </w:r>
          </w:p>
        </w:tc>
      </w:tr>
      <w:tr w:rsidR="00765FCF" w:rsidRPr="008B420F" w14:paraId="1054D8B0" w14:textId="77777777" w:rsidTr="00392757">
        <w:trPr>
          <w:trHeight w:val="358"/>
        </w:trPr>
        <w:tc>
          <w:tcPr>
            <w:tcW w:w="4219" w:type="dxa"/>
            <w:tcBorders>
              <w:top w:val="single" w:sz="12" w:space="0" w:color="auto"/>
              <w:left w:val="nil"/>
              <w:bottom w:val="nil"/>
              <w:right w:val="nil"/>
            </w:tcBorders>
          </w:tcPr>
          <w:p w14:paraId="48448307" w14:textId="77777777" w:rsidR="00765FCF" w:rsidRPr="008B420F" w:rsidRDefault="005C60A7" w:rsidP="00524F6B">
            <w:pPr>
              <w:snapToGrid w:val="0"/>
              <w:spacing w:line="360" w:lineRule="auto"/>
              <w:rPr>
                <w:rFonts w:ascii="Book Antiqua" w:hAnsi="Book Antiqua"/>
                <w:sz w:val="24"/>
                <w:szCs w:val="24"/>
              </w:rPr>
            </w:pPr>
            <w:r w:rsidRPr="008B420F">
              <w:rPr>
                <w:rFonts w:ascii="Book Antiqua" w:hAnsi="Book Antiqua"/>
                <w:sz w:val="24"/>
                <w:szCs w:val="24"/>
              </w:rPr>
              <w:t>Age, median (range)</w:t>
            </w:r>
          </w:p>
        </w:tc>
        <w:tc>
          <w:tcPr>
            <w:tcW w:w="2693" w:type="dxa"/>
            <w:tcBorders>
              <w:top w:val="single" w:sz="12" w:space="0" w:color="auto"/>
              <w:left w:val="nil"/>
              <w:bottom w:val="nil"/>
              <w:right w:val="nil"/>
            </w:tcBorders>
          </w:tcPr>
          <w:p w14:paraId="07638793"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66 (20-96)</w:t>
            </w:r>
          </w:p>
        </w:tc>
      </w:tr>
      <w:tr w:rsidR="00765FCF" w:rsidRPr="008B420F" w14:paraId="6BD3638F" w14:textId="77777777" w:rsidTr="00392757">
        <w:trPr>
          <w:trHeight w:val="1076"/>
        </w:trPr>
        <w:tc>
          <w:tcPr>
            <w:tcW w:w="4219" w:type="dxa"/>
            <w:tcBorders>
              <w:top w:val="nil"/>
              <w:left w:val="nil"/>
              <w:bottom w:val="nil"/>
              <w:right w:val="nil"/>
            </w:tcBorders>
          </w:tcPr>
          <w:p w14:paraId="220999F4" w14:textId="77777777" w:rsidR="00765FCF" w:rsidRPr="008B420F" w:rsidRDefault="005C60A7" w:rsidP="00524F6B">
            <w:pPr>
              <w:snapToGrid w:val="0"/>
              <w:spacing w:line="360" w:lineRule="auto"/>
              <w:rPr>
                <w:rFonts w:ascii="Book Antiqua" w:hAnsi="Book Antiqua"/>
                <w:sz w:val="24"/>
                <w:szCs w:val="24"/>
              </w:rPr>
            </w:pPr>
            <w:r w:rsidRPr="008B420F">
              <w:rPr>
                <w:rFonts w:ascii="Book Antiqua" w:hAnsi="Book Antiqua"/>
                <w:sz w:val="24"/>
                <w:szCs w:val="24"/>
              </w:rPr>
              <w:t>Sex</w:t>
            </w:r>
          </w:p>
          <w:p w14:paraId="6563DA17" w14:textId="083446EA"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Male</w:t>
            </w:r>
          </w:p>
          <w:p w14:paraId="42B283E4" w14:textId="5891285E"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Female</w:t>
            </w:r>
          </w:p>
        </w:tc>
        <w:tc>
          <w:tcPr>
            <w:tcW w:w="2693" w:type="dxa"/>
            <w:tcBorders>
              <w:top w:val="nil"/>
              <w:left w:val="nil"/>
              <w:bottom w:val="nil"/>
              <w:right w:val="nil"/>
            </w:tcBorders>
          </w:tcPr>
          <w:p w14:paraId="557A8C02" w14:textId="77777777" w:rsidR="00765FCF" w:rsidRPr="008B420F" w:rsidRDefault="00765FCF" w:rsidP="00392757">
            <w:pPr>
              <w:snapToGrid w:val="0"/>
              <w:spacing w:line="360" w:lineRule="auto"/>
              <w:jc w:val="center"/>
              <w:rPr>
                <w:rFonts w:ascii="Book Antiqua" w:hAnsi="Book Antiqua"/>
                <w:sz w:val="24"/>
                <w:szCs w:val="24"/>
              </w:rPr>
            </w:pPr>
          </w:p>
          <w:p w14:paraId="5959FBD2"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233</w:t>
            </w:r>
          </w:p>
          <w:p w14:paraId="6C1E91FC"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79</w:t>
            </w:r>
          </w:p>
        </w:tc>
      </w:tr>
      <w:tr w:rsidR="00765FCF" w:rsidRPr="008B420F" w14:paraId="3AC7CDC0" w14:textId="77777777" w:rsidTr="00392757">
        <w:trPr>
          <w:trHeight w:val="1076"/>
        </w:trPr>
        <w:tc>
          <w:tcPr>
            <w:tcW w:w="4219" w:type="dxa"/>
            <w:tcBorders>
              <w:top w:val="nil"/>
              <w:left w:val="nil"/>
              <w:bottom w:val="nil"/>
              <w:right w:val="nil"/>
            </w:tcBorders>
          </w:tcPr>
          <w:p w14:paraId="279F5E43" w14:textId="77777777" w:rsidR="00765FCF" w:rsidRPr="008B420F" w:rsidRDefault="005C60A7" w:rsidP="00524F6B">
            <w:pPr>
              <w:snapToGrid w:val="0"/>
              <w:spacing w:line="360" w:lineRule="auto"/>
              <w:rPr>
                <w:rFonts w:ascii="Book Antiqua" w:hAnsi="Book Antiqua"/>
                <w:sz w:val="24"/>
                <w:szCs w:val="24"/>
              </w:rPr>
            </w:pPr>
            <w:r w:rsidRPr="008B420F">
              <w:rPr>
                <w:rFonts w:ascii="Book Antiqua" w:hAnsi="Book Antiqua"/>
                <w:sz w:val="24"/>
                <w:szCs w:val="24"/>
              </w:rPr>
              <w:t>Diabetes mellitus</w:t>
            </w:r>
          </w:p>
          <w:p w14:paraId="27EFE6D1" w14:textId="77777777"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Absent</w:t>
            </w:r>
          </w:p>
          <w:p w14:paraId="3976956D" w14:textId="53C6822D"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Present</w:t>
            </w:r>
          </w:p>
        </w:tc>
        <w:tc>
          <w:tcPr>
            <w:tcW w:w="2693" w:type="dxa"/>
            <w:tcBorders>
              <w:top w:val="nil"/>
              <w:left w:val="nil"/>
              <w:bottom w:val="nil"/>
              <w:right w:val="nil"/>
            </w:tcBorders>
          </w:tcPr>
          <w:p w14:paraId="154F449A" w14:textId="77777777" w:rsidR="00765FCF" w:rsidRPr="008B420F" w:rsidRDefault="00765FCF" w:rsidP="00392757">
            <w:pPr>
              <w:snapToGrid w:val="0"/>
              <w:spacing w:line="360" w:lineRule="auto"/>
              <w:jc w:val="center"/>
              <w:rPr>
                <w:rFonts w:ascii="Book Antiqua" w:hAnsi="Book Antiqua"/>
                <w:sz w:val="24"/>
                <w:szCs w:val="24"/>
              </w:rPr>
            </w:pPr>
          </w:p>
          <w:p w14:paraId="1D077ECC"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273</w:t>
            </w:r>
          </w:p>
          <w:p w14:paraId="43980A16"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39</w:t>
            </w:r>
          </w:p>
        </w:tc>
      </w:tr>
      <w:tr w:rsidR="00765FCF" w:rsidRPr="008B420F" w14:paraId="0454A9CF" w14:textId="77777777" w:rsidTr="00392757">
        <w:trPr>
          <w:trHeight w:val="1076"/>
        </w:trPr>
        <w:tc>
          <w:tcPr>
            <w:tcW w:w="4219" w:type="dxa"/>
            <w:tcBorders>
              <w:top w:val="nil"/>
              <w:left w:val="nil"/>
              <w:bottom w:val="nil"/>
              <w:right w:val="nil"/>
            </w:tcBorders>
          </w:tcPr>
          <w:p w14:paraId="1E2D1DD6" w14:textId="29EEEF97" w:rsidR="00765FCF" w:rsidRPr="008B420F" w:rsidRDefault="005C60A7" w:rsidP="00524F6B">
            <w:pPr>
              <w:snapToGrid w:val="0"/>
              <w:spacing w:line="360" w:lineRule="auto"/>
              <w:rPr>
                <w:rFonts w:ascii="Book Antiqua" w:hAnsi="Book Antiqua"/>
                <w:sz w:val="24"/>
                <w:szCs w:val="24"/>
              </w:rPr>
            </w:pPr>
            <w:r w:rsidRPr="008B420F">
              <w:rPr>
                <w:rFonts w:ascii="Book Antiqua" w:hAnsi="Book Antiqua"/>
                <w:sz w:val="24"/>
                <w:szCs w:val="24"/>
              </w:rPr>
              <w:t>Cardiac comorbidities</w:t>
            </w:r>
          </w:p>
          <w:p w14:paraId="43DE6179" w14:textId="017CE4FF"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Absent</w:t>
            </w:r>
          </w:p>
          <w:p w14:paraId="454E4AC7" w14:textId="2F69CCA6"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Present</w:t>
            </w:r>
          </w:p>
        </w:tc>
        <w:tc>
          <w:tcPr>
            <w:tcW w:w="2693" w:type="dxa"/>
            <w:tcBorders>
              <w:top w:val="nil"/>
              <w:left w:val="nil"/>
              <w:bottom w:val="nil"/>
              <w:right w:val="nil"/>
            </w:tcBorders>
          </w:tcPr>
          <w:p w14:paraId="67979CBE" w14:textId="77777777" w:rsidR="00765FCF" w:rsidRPr="008B420F" w:rsidRDefault="00765FCF" w:rsidP="00392757">
            <w:pPr>
              <w:snapToGrid w:val="0"/>
              <w:spacing w:line="360" w:lineRule="auto"/>
              <w:jc w:val="center"/>
              <w:rPr>
                <w:rFonts w:ascii="Book Antiqua" w:hAnsi="Book Antiqua"/>
                <w:sz w:val="24"/>
                <w:szCs w:val="24"/>
              </w:rPr>
            </w:pPr>
          </w:p>
          <w:p w14:paraId="3E6506CE"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217</w:t>
            </w:r>
          </w:p>
          <w:p w14:paraId="44C2E840"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95</w:t>
            </w:r>
          </w:p>
        </w:tc>
      </w:tr>
      <w:tr w:rsidR="00765FCF" w:rsidRPr="008B420F" w14:paraId="4403A8FB" w14:textId="77777777" w:rsidTr="00392757">
        <w:trPr>
          <w:trHeight w:val="1076"/>
        </w:trPr>
        <w:tc>
          <w:tcPr>
            <w:tcW w:w="4219" w:type="dxa"/>
            <w:tcBorders>
              <w:top w:val="nil"/>
              <w:left w:val="nil"/>
              <w:bottom w:val="nil"/>
              <w:right w:val="nil"/>
            </w:tcBorders>
          </w:tcPr>
          <w:p w14:paraId="3F031369" w14:textId="4E6A303F" w:rsidR="00765FCF" w:rsidRPr="008B420F" w:rsidRDefault="005C60A7" w:rsidP="00524F6B">
            <w:pPr>
              <w:snapToGrid w:val="0"/>
              <w:spacing w:line="360" w:lineRule="auto"/>
              <w:rPr>
                <w:rFonts w:ascii="Book Antiqua" w:hAnsi="Book Antiqua"/>
                <w:sz w:val="24"/>
                <w:szCs w:val="24"/>
              </w:rPr>
            </w:pPr>
            <w:r w:rsidRPr="008B420F">
              <w:rPr>
                <w:rFonts w:ascii="Book Antiqua" w:hAnsi="Book Antiqua"/>
                <w:sz w:val="24"/>
                <w:szCs w:val="24"/>
              </w:rPr>
              <w:t>Pulmonary comorbidities</w:t>
            </w:r>
          </w:p>
          <w:p w14:paraId="740C793C" w14:textId="08DCD71F"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Absent</w:t>
            </w:r>
          </w:p>
          <w:p w14:paraId="1D93E7B0" w14:textId="1B3584F0"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Present</w:t>
            </w:r>
          </w:p>
        </w:tc>
        <w:tc>
          <w:tcPr>
            <w:tcW w:w="2693" w:type="dxa"/>
            <w:tcBorders>
              <w:top w:val="nil"/>
              <w:left w:val="nil"/>
              <w:bottom w:val="nil"/>
              <w:right w:val="nil"/>
            </w:tcBorders>
          </w:tcPr>
          <w:p w14:paraId="4E2C0C33" w14:textId="77777777" w:rsidR="00765FCF" w:rsidRPr="008B420F" w:rsidRDefault="00765FCF" w:rsidP="00392757">
            <w:pPr>
              <w:snapToGrid w:val="0"/>
              <w:spacing w:line="360" w:lineRule="auto"/>
              <w:jc w:val="center"/>
              <w:rPr>
                <w:rFonts w:ascii="Book Antiqua" w:hAnsi="Book Antiqua"/>
                <w:sz w:val="24"/>
                <w:szCs w:val="24"/>
              </w:rPr>
            </w:pPr>
          </w:p>
          <w:p w14:paraId="0ADCE263"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292</w:t>
            </w:r>
          </w:p>
          <w:p w14:paraId="56E5ABFB"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20</w:t>
            </w:r>
          </w:p>
        </w:tc>
      </w:tr>
      <w:tr w:rsidR="00765FCF" w:rsidRPr="008B420F" w14:paraId="31081B51" w14:textId="77777777" w:rsidTr="00392757">
        <w:trPr>
          <w:trHeight w:val="1076"/>
        </w:trPr>
        <w:tc>
          <w:tcPr>
            <w:tcW w:w="4219" w:type="dxa"/>
            <w:tcBorders>
              <w:top w:val="nil"/>
              <w:left w:val="nil"/>
              <w:bottom w:val="nil"/>
              <w:right w:val="nil"/>
            </w:tcBorders>
          </w:tcPr>
          <w:p w14:paraId="5B767521" w14:textId="77777777" w:rsidR="00765FCF" w:rsidRPr="008B420F" w:rsidRDefault="005C60A7" w:rsidP="00524F6B">
            <w:pPr>
              <w:snapToGrid w:val="0"/>
              <w:spacing w:line="360" w:lineRule="auto"/>
              <w:rPr>
                <w:rFonts w:ascii="Book Antiqua" w:hAnsi="Book Antiqua"/>
                <w:sz w:val="24"/>
                <w:szCs w:val="24"/>
              </w:rPr>
            </w:pPr>
            <w:r w:rsidRPr="008B420F">
              <w:rPr>
                <w:rFonts w:ascii="Book Antiqua" w:hAnsi="Book Antiqua"/>
                <w:sz w:val="24"/>
                <w:szCs w:val="24"/>
              </w:rPr>
              <w:t>Preoperative symptoms</w:t>
            </w:r>
          </w:p>
          <w:p w14:paraId="6A786BEC" w14:textId="6F399DA6"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Absent</w:t>
            </w:r>
          </w:p>
          <w:p w14:paraId="28D11D05" w14:textId="1061E32E"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Present</w:t>
            </w:r>
          </w:p>
        </w:tc>
        <w:tc>
          <w:tcPr>
            <w:tcW w:w="2693" w:type="dxa"/>
            <w:tcBorders>
              <w:top w:val="nil"/>
              <w:left w:val="nil"/>
              <w:bottom w:val="nil"/>
              <w:right w:val="nil"/>
            </w:tcBorders>
          </w:tcPr>
          <w:p w14:paraId="79530BF3" w14:textId="77777777" w:rsidR="00765FCF" w:rsidRPr="008B420F" w:rsidRDefault="00765FCF" w:rsidP="00392757">
            <w:pPr>
              <w:snapToGrid w:val="0"/>
              <w:spacing w:line="360" w:lineRule="auto"/>
              <w:jc w:val="center"/>
              <w:rPr>
                <w:rFonts w:ascii="Book Antiqua" w:hAnsi="Book Antiqua"/>
                <w:sz w:val="24"/>
                <w:szCs w:val="24"/>
              </w:rPr>
            </w:pPr>
          </w:p>
          <w:p w14:paraId="01FE5FE5"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172</w:t>
            </w:r>
          </w:p>
          <w:p w14:paraId="16B175FD"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140</w:t>
            </w:r>
          </w:p>
        </w:tc>
      </w:tr>
      <w:tr w:rsidR="00765FCF" w:rsidRPr="008B420F" w14:paraId="16D0A2A5" w14:textId="77777777" w:rsidTr="00392757">
        <w:trPr>
          <w:trHeight w:val="717"/>
        </w:trPr>
        <w:tc>
          <w:tcPr>
            <w:tcW w:w="4219" w:type="dxa"/>
            <w:tcBorders>
              <w:top w:val="nil"/>
              <w:left w:val="nil"/>
              <w:bottom w:val="nil"/>
              <w:right w:val="nil"/>
            </w:tcBorders>
          </w:tcPr>
          <w:p w14:paraId="48AC0262" w14:textId="57892AE0" w:rsidR="00765FCF" w:rsidRPr="008B420F" w:rsidRDefault="005C60A7" w:rsidP="00524F6B">
            <w:pPr>
              <w:snapToGrid w:val="0"/>
              <w:spacing w:line="360" w:lineRule="auto"/>
              <w:rPr>
                <w:rFonts w:ascii="Book Antiqua" w:hAnsi="Book Antiqua"/>
                <w:sz w:val="24"/>
                <w:szCs w:val="24"/>
              </w:rPr>
            </w:pPr>
            <w:r w:rsidRPr="008B420F">
              <w:rPr>
                <w:rFonts w:ascii="Book Antiqua" w:hAnsi="Book Antiqua"/>
                <w:sz w:val="24"/>
                <w:szCs w:val="24"/>
              </w:rPr>
              <w:t>Preoperative body mass index,</w:t>
            </w:r>
            <w:r w:rsidR="00392757" w:rsidRPr="008B420F">
              <w:rPr>
                <w:rFonts w:ascii="Book Antiqua" w:eastAsia="SimSun" w:hAnsi="Book Antiqua"/>
                <w:sz w:val="24"/>
                <w:szCs w:val="24"/>
                <w:lang w:eastAsia="zh-CN"/>
              </w:rPr>
              <w:t xml:space="preserve"> </w:t>
            </w:r>
            <w:r w:rsidRPr="008B420F">
              <w:rPr>
                <w:rFonts w:ascii="Book Antiqua" w:hAnsi="Book Antiqua"/>
                <w:sz w:val="24"/>
                <w:szCs w:val="24"/>
              </w:rPr>
              <w:t>mean ± SD</w:t>
            </w:r>
          </w:p>
        </w:tc>
        <w:tc>
          <w:tcPr>
            <w:tcW w:w="2693" w:type="dxa"/>
            <w:tcBorders>
              <w:top w:val="nil"/>
              <w:left w:val="nil"/>
              <w:bottom w:val="nil"/>
              <w:right w:val="nil"/>
            </w:tcBorders>
            <w:vAlign w:val="center"/>
          </w:tcPr>
          <w:p w14:paraId="09E44FA8"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21.9 ± 3.2</w:t>
            </w:r>
          </w:p>
        </w:tc>
      </w:tr>
      <w:tr w:rsidR="00765FCF" w:rsidRPr="008B420F" w14:paraId="33359182" w14:textId="77777777" w:rsidTr="00392757">
        <w:trPr>
          <w:trHeight w:val="1793"/>
        </w:trPr>
        <w:tc>
          <w:tcPr>
            <w:tcW w:w="4219" w:type="dxa"/>
            <w:tcBorders>
              <w:top w:val="nil"/>
              <w:left w:val="nil"/>
              <w:bottom w:val="nil"/>
              <w:right w:val="nil"/>
            </w:tcBorders>
          </w:tcPr>
          <w:p w14:paraId="5CFC59C6" w14:textId="77777777" w:rsidR="00765FCF" w:rsidRPr="008B420F" w:rsidRDefault="005C60A7" w:rsidP="00524F6B">
            <w:pPr>
              <w:snapToGrid w:val="0"/>
              <w:spacing w:line="360" w:lineRule="auto"/>
              <w:rPr>
                <w:rFonts w:ascii="Book Antiqua" w:hAnsi="Book Antiqua"/>
                <w:sz w:val="24"/>
                <w:szCs w:val="24"/>
              </w:rPr>
            </w:pPr>
            <w:r w:rsidRPr="008B420F">
              <w:rPr>
                <w:rFonts w:ascii="Book Antiqua" w:hAnsi="Book Antiqua"/>
                <w:sz w:val="24"/>
                <w:szCs w:val="24"/>
              </w:rPr>
              <w:t>Tumor location</w:t>
            </w:r>
          </w:p>
          <w:p w14:paraId="580CE5DB" w14:textId="16550CCB"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Entire</w:t>
            </w:r>
          </w:p>
          <w:p w14:paraId="01DAF61A" w14:textId="77777777"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Upper third</w:t>
            </w:r>
          </w:p>
          <w:p w14:paraId="481FFA5E" w14:textId="77777777"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Middle third</w:t>
            </w:r>
          </w:p>
          <w:p w14:paraId="0DD4C777" w14:textId="57D87A3F"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Lower third</w:t>
            </w:r>
          </w:p>
        </w:tc>
        <w:tc>
          <w:tcPr>
            <w:tcW w:w="2693" w:type="dxa"/>
            <w:tcBorders>
              <w:top w:val="nil"/>
              <w:left w:val="nil"/>
              <w:bottom w:val="nil"/>
              <w:right w:val="nil"/>
            </w:tcBorders>
          </w:tcPr>
          <w:p w14:paraId="36F4C625" w14:textId="77777777" w:rsidR="00765FCF" w:rsidRPr="008B420F" w:rsidRDefault="00765FCF" w:rsidP="00392757">
            <w:pPr>
              <w:snapToGrid w:val="0"/>
              <w:spacing w:line="360" w:lineRule="auto"/>
              <w:jc w:val="center"/>
              <w:rPr>
                <w:rFonts w:ascii="Book Antiqua" w:hAnsi="Book Antiqua"/>
                <w:sz w:val="24"/>
                <w:szCs w:val="24"/>
              </w:rPr>
            </w:pPr>
          </w:p>
          <w:p w14:paraId="67624FD5"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8</w:t>
            </w:r>
          </w:p>
          <w:p w14:paraId="419D88C7"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68</w:t>
            </w:r>
          </w:p>
          <w:p w14:paraId="5395116F"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120</w:t>
            </w:r>
          </w:p>
          <w:p w14:paraId="18CAB2AF"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116</w:t>
            </w:r>
          </w:p>
        </w:tc>
      </w:tr>
      <w:tr w:rsidR="00765FCF" w:rsidRPr="008B420F" w14:paraId="7FEA9829" w14:textId="77777777" w:rsidTr="00392757">
        <w:trPr>
          <w:trHeight w:val="1076"/>
        </w:trPr>
        <w:tc>
          <w:tcPr>
            <w:tcW w:w="4219" w:type="dxa"/>
            <w:tcBorders>
              <w:top w:val="nil"/>
              <w:left w:val="nil"/>
              <w:bottom w:val="nil"/>
              <w:right w:val="nil"/>
            </w:tcBorders>
          </w:tcPr>
          <w:p w14:paraId="291BE8F7" w14:textId="77777777" w:rsidR="00765FCF" w:rsidRPr="008B420F" w:rsidRDefault="005C60A7" w:rsidP="00524F6B">
            <w:pPr>
              <w:snapToGrid w:val="0"/>
              <w:spacing w:line="360" w:lineRule="auto"/>
              <w:rPr>
                <w:rFonts w:ascii="Book Antiqua" w:hAnsi="Book Antiqua"/>
                <w:sz w:val="24"/>
                <w:szCs w:val="24"/>
              </w:rPr>
            </w:pPr>
            <w:r w:rsidRPr="008B420F">
              <w:rPr>
                <w:rFonts w:ascii="Book Antiqua" w:hAnsi="Book Antiqua"/>
                <w:sz w:val="24"/>
                <w:szCs w:val="24"/>
              </w:rPr>
              <w:t>Tumor size (mm)</w:t>
            </w:r>
          </w:p>
          <w:p w14:paraId="2EC5232C" w14:textId="26D6AD10"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&lt; 50</w:t>
            </w:r>
          </w:p>
          <w:p w14:paraId="5BE327D9" w14:textId="3EC71914"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 50</w:t>
            </w:r>
          </w:p>
        </w:tc>
        <w:tc>
          <w:tcPr>
            <w:tcW w:w="2693" w:type="dxa"/>
            <w:tcBorders>
              <w:top w:val="nil"/>
              <w:left w:val="nil"/>
              <w:bottom w:val="nil"/>
              <w:right w:val="nil"/>
            </w:tcBorders>
          </w:tcPr>
          <w:p w14:paraId="347C9A02" w14:textId="77777777" w:rsidR="00765FCF" w:rsidRPr="008B420F" w:rsidRDefault="00765FCF" w:rsidP="00392757">
            <w:pPr>
              <w:snapToGrid w:val="0"/>
              <w:spacing w:line="360" w:lineRule="auto"/>
              <w:jc w:val="center"/>
              <w:rPr>
                <w:rFonts w:ascii="Book Antiqua" w:hAnsi="Book Antiqua"/>
                <w:sz w:val="24"/>
                <w:szCs w:val="24"/>
              </w:rPr>
            </w:pPr>
          </w:p>
          <w:p w14:paraId="2B2D00F7"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176</w:t>
            </w:r>
          </w:p>
          <w:p w14:paraId="788ACD15"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136</w:t>
            </w:r>
          </w:p>
        </w:tc>
      </w:tr>
      <w:tr w:rsidR="00765FCF" w:rsidRPr="008B420F" w14:paraId="21DE8A26" w14:textId="77777777" w:rsidTr="00392757">
        <w:trPr>
          <w:trHeight w:val="1793"/>
        </w:trPr>
        <w:tc>
          <w:tcPr>
            <w:tcW w:w="4219" w:type="dxa"/>
            <w:tcBorders>
              <w:top w:val="nil"/>
              <w:left w:val="nil"/>
              <w:bottom w:val="nil"/>
              <w:right w:val="nil"/>
            </w:tcBorders>
          </w:tcPr>
          <w:p w14:paraId="65DC4EB5" w14:textId="77777777" w:rsidR="00765FCF" w:rsidRPr="008B420F" w:rsidRDefault="005C60A7" w:rsidP="00524F6B">
            <w:pPr>
              <w:snapToGrid w:val="0"/>
              <w:spacing w:line="360" w:lineRule="auto"/>
              <w:rPr>
                <w:rFonts w:ascii="Book Antiqua" w:hAnsi="Book Antiqua"/>
                <w:sz w:val="24"/>
                <w:szCs w:val="24"/>
              </w:rPr>
            </w:pPr>
            <w:r w:rsidRPr="008B420F">
              <w:rPr>
                <w:rFonts w:ascii="Book Antiqua" w:hAnsi="Book Antiqua"/>
                <w:sz w:val="24"/>
                <w:szCs w:val="24"/>
              </w:rPr>
              <w:lastRenderedPageBreak/>
              <w:t xml:space="preserve">UICC </w:t>
            </w:r>
            <w:proofErr w:type="spellStart"/>
            <w:r w:rsidRPr="008B420F">
              <w:rPr>
                <w:rFonts w:ascii="Book Antiqua" w:hAnsi="Book Antiqua"/>
                <w:sz w:val="24"/>
                <w:szCs w:val="24"/>
              </w:rPr>
              <w:t>cT</w:t>
            </w:r>
            <w:proofErr w:type="spellEnd"/>
            <w:r w:rsidRPr="008B420F">
              <w:rPr>
                <w:rFonts w:ascii="Book Antiqua" w:hAnsi="Book Antiqua"/>
                <w:sz w:val="24"/>
                <w:szCs w:val="24"/>
              </w:rPr>
              <w:t xml:space="preserve"> factor</w:t>
            </w:r>
          </w:p>
          <w:p w14:paraId="4FC472A9" w14:textId="7719E76F"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cT1</w:t>
            </w:r>
          </w:p>
          <w:p w14:paraId="3E6F8F5E" w14:textId="37D07EFE"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cT2</w:t>
            </w:r>
          </w:p>
          <w:p w14:paraId="58DBD80C" w14:textId="54A49EE1"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cT3</w:t>
            </w:r>
          </w:p>
          <w:p w14:paraId="04FC2878" w14:textId="4A6FF7F4"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cT4</w:t>
            </w:r>
          </w:p>
        </w:tc>
        <w:tc>
          <w:tcPr>
            <w:tcW w:w="2693" w:type="dxa"/>
            <w:tcBorders>
              <w:top w:val="nil"/>
              <w:left w:val="nil"/>
              <w:bottom w:val="nil"/>
              <w:right w:val="nil"/>
            </w:tcBorders>
          </w:tcPr>
          <w:p w14:paraId="58A92A7B" w14:textId="77777777" w:rsidR="00765FCF" w:rsidRPr="008B420F" w:rsidRDefault="00765FCF" w:rsidP="00392757">
            <w:pPr>
              <w:snapToGrid w:val="0"/>
              <w:spacing w:line="360" w:lineRule="auto"/>
              <w:jc w:val="center"/>
              <w:rPr>
                <w:rFonts w:ascii="Book Antiqua" w:hAnsi="Book Antiqua"/>
                <w:sz w:val="24"/>
                <w:szCs w:val="24"/>
              </w:rPr>
            </w:pPr>
          </w:p>
          <w:p w14:paraId="6CCF94EF"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0</w:t>
            </w:r>
          </w:p>
          <w:p w14:paraId="7291965F"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150</w:t>
            </w:r>
          </w:p>
          <w:p w14:paraId="5642BCF6"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95</w:t>
            </w:r>
          </w:p>
          <w:p w14:paraId="59580C59"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67</w:t>
            </w:r>
          </w:p>
        </w:tc>
      </w:tr>
      <w:tr w:rsidR="00765FCF" w:rsidRPr="008B420F" w14:paraId="643D11BD" w14:textId="77777777" w:rsidTr="00392757">
        <w:trPr>
          <w:trHeight w:val="1076"/>
        </w:trPr>
        <w:tc>
          <w:tcPr>
            <w:tcW w:w="4219" w:type="dxa"/>
            <w:tcBorders>
              <w:top w:val="nil"/>
              <w:left w:val="nil"/>
              <w:bottom w:val="nil"/>
              <w:right w:val="nil"/>
            </w:tcBorders>
          </w:tcPr>
          <w:p w14:paraId="7166A925" w14:textId="77777777" w:rsidR="00765FCF" w:rsidRPr="008B420F" w:rsidRDefault="005C60A7" w:rsidP="00524F6B">
            <w:pPr>
              <w:snapToGrid w:val="0"/>
              <w:spacing w:line="360" w:lineRule="auto"/>
              <w:rPr>
                <w:rFonts w:ascii="Book Antiqua" w:hAnsi="Book Antiqua"/>
                <w:sz w:val="24"/>
                <w:szCs w:val="24"/>
              </w:rPr>
            </w:pPr>
            <w:r w:rsidRPr="008B420F">
              <w:rPr>
                <w:rFonts w:ascii="Book Antiqua" w:hAnsi="Book Antiqua"/>
                <w:sz w:val="24"/>
                <w:szCs w:val="24"/>
              </w:rPr>
              <w:t xml:space="preserve">UICC </w:t>
            </w:r>
            <w:proofErr w:type="spellStart"/>
            <w:r w:rsidRPr="008B420F">
              <w:rPr>
                <w:rFonts w:ascii="Book Antiqua" w:hAnsi="Book Antiqua"/>
                <w:sz w:val="24"/>
                <w:szCs w:val="24"/>
              </w:rPr>
              <w:t>cN</w:t>
            </w:r>
            <w:proofErr w:type="spellEnd"/>
            <w:r w:rsidRPr="008B420F">
              <w:rPr>
                <w:rFonts w:ascii="Book Antiqua" w:hAnsi="Book Antiqua"/>
                <w:sz w:val="24"/>
                <w:szCs w:val="24"/>
              </w:rPr>
              <w:t xml:space="preserve"> factor</w:t>
            </w:r>
          </w:p>
          <w:p w14:paraId="0A73EC60" w14:textId="77777777"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cN0</w:t>
            </w:r>
          </w:p>
          <w:p w14:paraId="1C3FE323" w14:textId="448819CA"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cN1</w:t>
            </w:r>
          </w:p>
          <w:p w14:paraId="59F97B66" w14:textId="34524588"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cN2</w:t>
            </w:r>
          </w:p>
          <w:p w14:paraId="52FFCF0C" w14:textId="53424281"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cN3</w:t>
            </w:r>
          </w:p>
        </w:tc>
        <w:tc>
          <w:tcPr>
            <w:tcW w:w="2693" w:type="dxa"/>
            <w:tcBorders>
              <w:top w:val="nil"/>
              <w:left w:val="nil"/>
              <w:bottom w:val="nil"/>
              <w:right w:val="nil"/>
            </w:tcBorders>
          </w:tcPr>
          <w:p w14:paraId="3AB6D4C7" w14:textId="77777777" w:rsidR="00765FCF" w:rsidRPr="008B420F" w:rsidRDefault="00765FCF" w:rsidP="00392757">
            <w:pPr>
              <w:snapToGrid w:val="0"/>
              <w:spacing w:line="360" w:lineRule="auto"/>
              <w:jc w:val="center"/>
              <w:rPr>
                <w:rFonts w:ascii="Book Antiqua" w:hAnsi="Book Antiqua"/>
                <w:sz w:val="24"/>
                <w:szCs w:val="24"/>
              </w:rPr>
            </w:pPr>
          </w:p>
          <w:p w14:paraId="130DB2D5"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157</w:t>
            </w:r>
          </w:p>
          <w:p w14:paraId="0F92555F"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93</w:t>
            </w:r>
          </w:p>
          <w:p w14:paraId="7BE1D5A1"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53</w:t>
            </w:r>
          </w:p>
          <w:p w14:paraId="21CD8391"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9</w:t>
            </w:r>
          </w:p>
        </w:tc>
      </w:tr>
      <w:tr w:rsidR="00765FCF" w:rsidRPr="008B420F" w14:paraId="09424EDE" w14:textId="77777777" w:rsidTr="00392757">
        <w:trPr>
          <w:trHeight w:val="2510"/>
        </w:trPr>
        <w:tc>
          <w:tcPr>
            <w:tcW w:w="4219" w:type="dxa"/>
            <w:tcBorders>
              <w:top w:val="nil"/>
              <w:left w:val="nil"/>
              <w:bottom w:val="single" w:sz="12" w:space="0" w:color="auto"/>
              <w:right w:val="nil"/>
            </w:tcBorders>
          </w:tcPr>
          <w:p w14:paraId="15DE651E" w14:textId="77777777" w:rsidR="00765FCF" w:rsidRPr="008B420F" w:rsidRDefault="005C60A7" w:rsidP="00524F6B">
            <w:pPr>
              <w:snapToGrid w:val="0"/>
              <w:spacing w:line="360" w:lineRule="auto"/>
              <w:rPr>
                <w:rFonts w:ascii="Book Antiqua" w:hAnsi="Book Antiqua"/>
                <w:sz w:val="24"/>
                <w:szCs w:val="24"/>
              </w:rPr>
            </w:pPr>
            <w:r w:rsidRPr="008B420F">
              <w:rPr>
                <w:rFonts w:ascii="Book Antiqua" w:hAnsi="Book Antiqua"/>
                <w:sz w:val="24"/>
                <w:szCs w:val="24"/>
              </w:rPr>
              <w:t>UICC clinical stage</w:t>
            </w:r>
          </w:p>
          <w:p w14:paraId="0FD9E121" w14:textId="2FFE2F5F"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IB</w:t>
            </w:r>
          </w:p>
          <w:p w14:paraId="349E6F6D" w14:textId="456C278D"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IIA</w:t>
            </w:r>
          </w:p>
          <w:p w14:paraId="3D258A88" w14:textId="61363678"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IIB</w:t>
            </w:r>
          </w:p>
          <w:p w14:paraId="64404664" w14:textId="77D48929"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IIIA</w:t>
            </w:r>
          </w:p>
          <w:p w14:paraId="10D95302" w14:textId="77777777"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IIIB</w:t>
            </w:r>
          </w:p>
          <w:p w14:paraId="7C521DAF" w14:textId="77777777" w:rsidR="00765FCF" w:rsidRPr="008B420F" w:rsidRDefault="005C60A7" w:rsidP="00392757">
            <w:pPr>
              <w:snapToGrid w:val="0"/>
              <w:spacing w:line="360" w:lineRule="auto"/>
              <w:ind w:firstLineChars="100" w:firstLine="240"/>
              <w:rPr>
                <w:rFonts w:ascii="Book Antiqua" w:hAnsi="Book Antiqua"/>
                <w:sz w:val="24"/>
                <w:szCs w:val="24"/>
              </w:rPr>
            </w:pPr>
            <w:r w:rsidRPr="008B420F">
              <w:rPr>
                <w:rFonts w:ascii="Book Antiqua" w:hAnsi="Book Antiqua"/>
                <w:sz w:val="24"/>
                <w:szCs w:val="24"/>
              </w:rPr>
              <w:t>IIIC</w:t>
            </w:r>
          </w:p>
        </w:tc>
        <w:tc>
          <w:tcPr>
            <w:tcW w:w="2693" w:type="dxa"/>
            <w:tcBorders>
              <w:top w:val="nil"/>
              <w:left w:val="nil"/>
              <w:bottom w:val="single" w:sz="12" w:space="0" w:color="auto"/>
              <w:right w:val="nil"/>
            </w:tcBorders>
          </w:tcPr>
          <w:p w14:paraId="7549B7FC" w14:textId="77777777" w:rsidR="00765FCF" w:rsidRPr="008B420F" w:rsidRDefault="00765FCF" w:rsidP="00392757">
            <w:pPr>
              <w:snapToGrid w:val="0"/>
              <w:spacing w:line="360" w:lineRule="auto"/>
              <w:jc w:val="center"/>
              <w:rPr>
                <w:rFonts w:ascii="Book Antiqua" w:hAnsi="Book Antiqua"/>
                <w:sz w:val="24"/>
                <w:szCs w:val="24"/>
              </w:rPr>
            </w:pPr>
          </w:p>
          <w:p w14:paraId="282430AA"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98</w:t>
            </w:r>
          </w:p>
          <w:p w14:paraId="0F6BB5D0"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71</w:t>
            </w:r>
          </w:p>
          <w:p w14:paraId="322AAE0D"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69</w:t>
            </w:r>
          </w:p>
          <w:p w14:paraId="2A63F91F"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55</w:t>
            </w:r>
          </w:p>
          <w:p w14:paraId="5858F047"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14</w:t>
            </w:r>
          </w:p>
          <w:p w14:paraId="6706C1B6" w14:textId="77777777" w:rsidR="00765FCF" w:rsidRPr="008B420F" w:rsidRDefault="005C60A7" w:rsidP="00392757">
            <w:pPr>
              <w:snapToGrid w:val="0"/>
              <w:spacing w:line="360" w:lineRule="auto"/>
              <w:jc w:val="center"/>
              <w:rPr>
                <w:rFonts w:ascii="Book Antiqua" w:hAnsi="Book Antiqua"/>
                <w:sz w:val="24"/>
                <w:szCs w:val="24"/>
              </w:rPr>
            </w:pPr>
            <w:r w:rsidRPr="008B420F">
              <w:rPr>
                <w:rFonts w:ascii="Book Antiqua" w:hAnsi="Book Antiqua"/>
                <w:sz w:val="24"/>
                <w:szCs w:val="24"/>
              </w:rPr>
              <w:t>5</w:t>
            </w:r>
          </w:p>
        </w:tc>
      </w:tr>
    </w:tbl>
    <w:p w14:paraId="4FD855C4" w14:textId="7ECC2E53" w:rsidR="00765FCF" w:rsidRPr="008B420F" w:rsidRDefault="005C60A7" w:rsidP="00524F6B">
      <w:pPr>
        <w:snapToGrid w:val="0"/>
        <w:spacing w:line="360" w:lineRule="auto"/>
        <w:rPr>
          <w:rFonts w:ascii="Book Antiqua" w:hAnsi="Book Antiqua"/>
          <w:sz w:val="24"/>
          <w:szCs w:val="24"/>
        </w:rPr>
      </w:pPr>
      <w:r w:rsidRPr="008B420F">
        <w:rPr>
          <w:rFonts w:ascii="Book Antiqua" w:hAnsi="Book Antiqua"/>
          <w:sz w:val="24"/>
          <w:szCs w:val="24"/>
        </w:rPr>
        <w:t>UICC</w:t>
      </w:r>
      <w:r w:rsidR="00392757" w:rsidRPr="008B420F">
        <w:rPr>
          <w:rFonts w:ascii="Book Antiqua" w:eastAsia="SimSun" w:hAnsi="Book Antiqua"/>
          <w:sz w:val="24"/>
          <w:szCs w:val="24"/>
          <w:lang w:eastAsia="zh-CN"/>
        </w:rPr>
        <w:t>:</w:t>
      </w:r>
      <w:r w:rsidR="00392757" w:rsidRPr="008B420F">
        <w:rPr>
          <w:rFonts w:ascii="Book Antiqua" w:eastAsia="SimSun" w:hAnsi="Book Antiqua"/>
          <w:i/>
          <w:sz w:val="24"/>
          <w:szCs w:val="24"/>
          <w:lang w:eastAsia="zh-CN"/>
        </w:rPr>
        <w:t xml:space="preserve"> </w:t>
      </w:r>
      <w:r w:rsidRPr="008B420F">
        <w:rPr>
          <w:rFonts w:ascii="Book Antiqua" w:hAnsi="Book Antiqua"/>
          <w:sz w:val="24"/>
          <w:szCs w:val="24"/>
        </w:rPr>
        <w:t>Union for International Cancer Control.</w:t>
      </w:r>
    </w:p>
    <w:p w14:paraId="395F261B" w14:textId="77777777" w:rsidR="00765FCF" w:rsidRPr="008B420F" w:rsidRDefault="00765FCF" w:rsidP="00524F6B">
      <w:pPr>
        <w:snapToGrid w:val="0"/>
        <w:spacing w:line="360" w:lineRule="auto"/>
        <w:rPr>
          <w:rFonts w:ascii="Book Antiqua" w:hAnsi="Book Antiqua"/>
          <w:b/>
          <w:sz w:val="24"/>
          <w:szCs w:val="24"/>
        </w:rPr>
      </w:pPr>
    </w:p>
    <w:p w14:paraId="1245B4D9" w14:textId="77777777" w:rsidR="00765FCF" w:rsidRPr="008B420F" w:rsidRDefault="005C60A7" w:rsidP="00524F6B">
      <w:pPr>
        <w:widowControl/>
        <w:snapToGrid w:val="0"/>
        <w:spacing w:line="360" w:lineRule="auto"/>
        <w:rPr>
          <w:rFonts w:ascii="Book Antiqua" w:hAnsi="Book Antiqua"/>
          <w:b/>
          <w:sz w:val="24"/>
          <w:szCs w:val="24"/>
        </w:rPr>
      </w:pPr>
      <w:r w:rsidRPr="008B420F">
        <w:rPr>
          <w:rFonts w:ascii="Book Antiqua" w:hAnsi="Book Antiqua"/>
          <w:b/>
          <w:sz w:val="24"/>
          <w:szCs w:val="24"/>
        </w:rPr>
        <w:br w:type="page"/>
      </w:r>
    </w:p>
    <w:p w14:paraId="1737B6E9" w14:textId="747095C8" w:rsidR="00765FCF" w:rsidRPr="008B420F" w:rsidRDefault="005C60A7" w:rsidP="00524F6B">
      <w:pPr>
        <w:snapToGrid w:val="0"/>
        <w:spacing w:line="360" w:lineRule="auto"/>
        <w:rPr>
          <w:rFonts w:ascii="Book Antiqua" w:eastAsia="SimSun" w:hAnsi="Book Antiqua" w:cs="Arial"/>
          <w:sz w:val="24"/>
          <w:szCs w:val="24"/>
          <w:lang w:eastAsia="zh-CN"/>
        </w:rPr>
      </w:pPr>
      <w:r w:rsidRPr="008B420F">
        <w:rPr>
          <w:rFonts w:ascii="Book Antiqua" w:hAnsi="Book Antiqua" w:cs="Arial"/>
          <w:b/>
          <w:sz w:val="24"/>
          <w:szCs w:val="24"/>
        </w:rPr>
        <w:lastRenderedPageBreak/>
        <w:t>Table 2 Comparison between two subgroups ac</w:t>
      </w:r>
      <w:r w:rsidR="009B4BA0" w:rsidRPr="008B420F">
        <w:rPr>
          <w:rFonts w:ascii="Book Antiqua" w:hAnsi="Book Antiqua" w:cs="Arial"/>
          <w:b/>
          <w:sz w:val="24"/>
          <w:szCs w:val="24"/>
        </w:rPr>
        <w:t>cording to the preoperative platelet-lymphocyte ratio</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52"/>
        <w:gridCol w:w="2278"/>
        <w:gridCol w:w="2278"/>
        <w:gridCol w:w="1484"/>
      </w:tblGrid>
      <w:tr w:rsidR="00765FCF" w:rsidRPr="008B420F" w14:paraId="652275ED" w14:textId="77777777" w:rsidTr="009B4BA0">
        <w:trPr>
          <w:trHeight w:val="720"/>
        </w:trPr>
        <w:tc>
          <w:tcPr>
            <w:tcW w:w="3852" w:type="dxa"/>
            <w:tcBorders>
              <w:top w:val="single" w:sz="12" w:space="0" w:color="auto"/>
              <w:left w:val="nil"/>
              <w:bottom w:val="single" w:sz="12" w:space="0" w:color="auto"/>
              <w:right w:val="nil"/>
            </w:tcBorders>
            <w:shd w:val="clear" w:color="auto" w:fill="auto"/>
            <w:vAlign w:val="center"/>
          </w:tcPr>
          <w:p w14:paraId="4F70C676" w14:textId="77777777" w:rsidR="00765FCF" w:rsidRPr="008B420F" w:rsidRDefault="005C60A7" w:rsidP="00524F6B">
            <w:pPr>
              <w:snapToGrid w:val="0"/>
              <w:spacing w:line="360" w:lineRule="auto"/>
              <w:rPr>
                <w:rFonts w:ascii="Book Antiqua" w:hAnsi="Book Antiqua" w:cs="Arial"/>
                <w:b/>
                <w:sz w:val="24"/>
                <w:szCs w:val="24"/>
              </w:rPr>
            </w:pPr>
            <w:r w:rsidRPr="008B420F">
              <w:rPr>
                <w:rFonts w:ascii="Book Antiqua" w:hAnsi="Book Antiqua" w:cs="Arial"/>
                <w:b/>
                <w:sz w:val="24"/>
                <w:szCs w:val="24"/>
              </w:rPr>
              <w:t>Variables</w:t>
            </w:r>
          </w:p>
        </w:tc>
        <w:tc>
          <w:tcPr>
            <w:tcW w:w="2278" w:type="dxa"/>
            <w:tcBorders>
              <w:top w:val="single" w:sz="12" w:space="0" w:color="auto"/>
              <w:left w:val="nil"/>
              <w:bottom w:val="single" w:sz="12" w:space="0" w:color="auto"/>
              <w:right w:val="nil"/>
            </w:tcBorders>
            <w:shd w:val="clear" w:color="auto" w:fill="auto"/>
            <w:vAlign w:val="center"/>
          </w:tcPr>
          <w:p w14:paraId="347A7116" w14:textId="43262386" w:rsidR="00765FCF" w:rsidRPr="008B420F" w:rsidRDefault="005C60A7" w:rsidP="009B4BA0">
            <w:pPr>
              <w:snapToGrid w:val="0"/>
              <w:spacing w:line="360" w:lineRule="auto"/>
              <w:jc w:val="center"/>
              <w:rPr>
                <w:rFonts w:ascii="Book Antiqua" w:hAnsi="Book Antiqua" w:cs="Arial"/>
                <w:b/>
                <w:sz w:val="24"/>
                <w:szCs w:val="24"/>
              </w:rPr>
            </w:pPr>
            <w:r w:rsidRPr="008B420F">
              <w:rPr>
                <w:rFonts w:ascii="Book Antiqua" w:hAnsi="Book Antiqua" w:cs="Arial"/>
                <w:b/>
                <w:sz w:val="24"/>
                <w:szCs w:val="24"/>
              </w:rPr>
              <w:t>PLR &lt; 0.71</w:t>
            </w:r>
            <w:r w:rsidR="009B4BA0" w:rsidRPr="008B420F">
              <w:rPr>
                <w:rFonts w:ascii="Book Antiqua" w:eastAsia="SimSun" w:hAnsi="Book Antiqua" w:cs="Arial"/>
                <w:b/>
                <w:sz w:val="24"/>
                <w:szCs w:val="24"/>
                <w:lang w:eastAsia="zh-CN"/>
              </w:rPr>
              <w:t xml:space="preserve"> </w:t>
            </w:r>
            <w:r w:rsidRPr="008B420F">
              <w:rPr>
                <w:rFonts w:ascii="Book Antiqua" w:hAnsi="Book Antiqua" w:cs="Arial"/>
                <w:b/>
                <w:sz w:val="24"/>
                <w:szCs w:val="24"/>
              </w:rPr>
              <w:t>(</w:t>
            </w:r>
            <w:r w:rsidRPr="008B420F">
              <w:rPr>
                <w:rFonts w:ascii="Book Antiqua" w:hAnsi="Book Antiqua" w:cs="Arial"/>
                <w:b/>
                <w:i/>
                <w:sz w:val="24"/>
                <w:szCs w:val="24"/>
              </w:rPr>
              <w:t>n</w:t>
            </w:r>
            <w:r w:rsidRPr="008B420F">
              <w:rPr>
                <w:rFonts w:ascii="Book Antiqua" w:hAnsi="Book Antiqua" w:cs="Arial"/>
                <w:b/>
                <w:sz w:val="24"/>
                <w:szCs w:val="24"/>
              </w:rPr>
              <w:t xml:space="preserve"> = 154)</w:t>
            </w:r>
          </w:p>
        </w:tc>
        <w:tc>
          <w:tcPr>
            <w:tcW w:w="2278" w:type="dxa"/>
            <w:tcBorders>
              <w:top w:val="single" w:sz="12" w:space="0" w:color="auto"/>
              <w:left w:val="nil"/>
              <w:bottom w:val="single" w:sz="12" w:space="0" w:color="auto"/>
              <w:right w:val="nil"/>
            </w:tcBorders>
            <w:shd w:val="clear" w:color="auto" w:fill="auto"/>
            <w:vAlign w:val="center"/>
          </w:tcPr>
          <w:p w14:paraId="58513920" w14:textId="582AE5DD" w:rsidR="00765FCF" w:rsidRPr="008B420F" w:rsidRDefault="005C60A7" w:rsidP="009B4BA0">
            <w:pPr>
              <w:snapToGrid w:val="0"/>
              <w:spacing w:line="360" w:lineRule="auto"/>
              <w:jc w:val="center"/>
              <w:rPr>
                <w:rFonts w:ascii="Book Antiqua" w:hAnsi="Book Antiqua" w:cs="Arial"/>
                <w:b/>
                <w:sz w:val="24"/>
                <w:szCs w:val="24"/>
              </w:rPr>
            </w:pPr>
            <w:r w:rsidRPr="008B420F">
              <w:rPr>
                <w:rFonts w:ascii="Book Antiqua" w:hAnsi="Book Antiqua" w:cs="Arial"/>
                <w:b/>
                <w:sz w:val="24"/>
                <w:szCs w:val="24"/>
              </w:rPr>
              <w:t>PLR ≥ 0.71</w:t>
            </w:r>
            <w:r w:rsidR="009B4BA0" w:rsidRPr="008B420F">
              <w:rPr>
                <w:rFonts w:ascii="Book Antiqua" w:eastAsia="SimSun" w:hAnsi="Book Antiqua" w:cs="Arial"/>
                <w:b/>
                <w:sz w:val="24"/>
                <w:szCs w:val="24"/>
                <w:lang w:eastAsia="zh-CN"/>
              </w:rPr>
              <w:t xml:space="preserve"> </w:t>
            </w:r>
            <w:r w:rsidRPr="008B420F">
              <w:rPr>
                <w:rFonts w:ascii="Book Antiqua" w:hAnsi="Book Antiqua" w:cs="Arial"/>
                <w:b/>
                <w:sz w:val="24"/>
                <w:szCs w:val="24"/>
              </w:rPr>
              <w:t>(</w:t>
            </w:r>
            <w:r w:rsidR="009B4BA0" w:rsidRPr="008B420F">
              <w:rPr>
                <w:rFonts w:ascii="Book Antiqua" w:hAnsi="Book Antiqua" w:cs="Arial"/>
                <w:b/>
                <w:i/>
                <w:sz w:val="24"/>
                <w:szCs w:val="24"/>
              </w:rPr>
              <w:t>n</w:t>
            </w:r>
            <w:r w:rsidRPr="008B420F">
              <w:rPr>
                <w:rFonts w:ascii="Book Antiqua" w:hAnsi="Book Antiqua" w:cs="Arial"/>
                <w:b/>
                <w:sz w:val="24"/>
                <w:szCs w:val="24"/>
              </w:rPr>
              <w:t xml:space="preserve"> = 158)</w:t>
            </w:r>
          </w:p>
        </w:tc>
        <w:tc>
          <w:tcPr>
            <w:tcW w:w="1484" w:type="dxa"/>
            <w:tcBorders>
              <w:top w:val="single" w:sz="12" w:space="0" w:color="auto"/>
              <w:left w:val="nil"/>
              <w:bottom w:val="single" w:sz="12" w:space="0" w:color="auto"/>
              <w:right w:val="nil"/>
            </w:tcBorders>
            <w:shd w:val="clear" w:color="auto" w:fill="auto"/>
            <w:vAlign w:val="center"/>
          </w:tcPr>
          <w:p w14:paraId="3F095C30" w14:textId="55B92A0B" w:rsidR="00765FCF" w:rsidRPr="008B420F" w:rsidRDefault="005C60A7" w:rsidP="009B4BA0">
            <w:pPr>
              <w:snapToGrid w:val="0"/>
              <w:spacing w:line="360" w:lineRule="auto"/>
              <w:jc w:val="center"/>
              <w:rPr>
                <w:rFonts w:ascii="Book Antiqua" w:hAnsi="Book Antiqua" w:cs="Arial"/>
                <w:b/>
                <w:sz w:val="24"/>
                <w:szCs w:val="24"/>
              </w:rPr>
            </w:pPr>
            <w:r w:rsidRPr="008B420F">
              <w:rPr>
                <w:rFonts w:ascii="Book Antiqua" w:hAnsi="Book Antiqua" w:cs="Arial"/>
                <w:b/>
                <w:i/>
                <w:sz w:val="24"/>
                <w:szCs w:val="24"/>
              </w:rPr>
              <w:t>P</w:t>
            </w:r>
            <w:r w:rsidR="009B4BA0" w:rsidRPr="008B420F">
              <w:rPr>
                <w:rFonts w:ascii="Book Antiqua" w:eastAsia="SimSun" w:hAnsi="Book Antiqua" w:cs="Arial"/>
                <w:b/>
                <w:sz w:val="24"/>
                <w:szCs w:val="24"/>
                <w:lang w:eastAsia="zh-CN"/>
              </w:rPr>
              <w:t xml:space="preserve"> </w:t>
            </w:r>
            <w:r w:rsidRPr="008B420F">
              <w:rPr>
                <w:rFonts w:ascii="Book Antiqua" w:hAnsi="Book Antiqua" w:cs="Arial"/>
                <w:b/>
                <w:sz w:val="24"/>
                <w:szCs w:val="24"/>
              </w:rPr>
              <w:t>value</w:t>
            </w:r>
          </w:p>
        </w:tc>
      </w:tr>
      <w:tr w:rsidR="00765FCF" w:rsidRPr="008B420F" w14:paraId="3E343B4F" w14:textId="77777777" w:rsidTr="009B4BA0">
        <w:trPr>
          <w:trHeight w:val="360"/>
        </w:trPr>
        <w:tc>
          <w:tcPr>
            <w:tcW w:w="3852" w:type="dxa"/>
            <w:tcBorders>
              <w:top w:val="single" w:sz="12" w:space="0" w:color="auto"/>
              <w:left w:val="nil"/>
              <w:bottom w:val="nil"/>
              <w:right w:val="nil"/>
            </w:tcBorders>
          </w:tcPr>
          <w:p w14:paraId="7612F2CA" w14:textId="77777777" w:rsidR="00765FCF" w:rsidRPr="008B420F" w:rsidRDefault="005C60A7" w:rsidP="00524F6B">
            <w:pPr>
              <w:snapToGrid w:val="0"/>
              <w:spacing w:line="360" w:lineRule="auto"/>
              <w:rPr>
                <w:rFonts w:ascii="Book Antiqua" w:hAnsi="Book Antiqua" w:cs="Arial"/>
                <w:sz w:val="24"/>
                <w:szCs w:val="24"/>
              </w:rPr>
            </w:pPr>
            <w:r w:rsidRPr="008B420F">
              <w:rPr>
                <w:rFonts w:ascii="Book Antiqua" w:hAnsi="Book Antiqua" w:cs="Arial"/>
                <w:sz w:val="24"/>
                <w:szCs w:val="24"/>
              </w:rPr>
              <w:t>Age, median (range)</w:t>
            </w:r>
          </w:p>
        </w:tc>
        <w:tc>
          <w:tcPr>
            <w:tcW w:w="2278" w:type="dxa"/>
            <w:tcBorders>
              <w:top w:val="single" w:sz="12" w:space="0" w:color="auto"/>
              <w:left w:val="nil"/>
              <w:bottom w:val="nil"/>
              <w:right w:val="nil"/>
            </w:tcBorders>
          </w:tcPr>
          <w:p w14:paraId="4FF92C96"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66 (20-86)</w:t>
            </w:r>
          </w:p>
        </w:tc>
        <w:tc>
          <w:tcPr>
            <w:tcW w:w="2278" w:type="dxa"/>
            <w:tcBorders>
              <w:top w:val="single" w:sz="12" w:space="0" w:color="auto"/>
              <w:left w:val="nil"/>
              <w:bottom w:val="nil"/>
              <w:right w:val="nil"/>
            </w:tcBorders>
          </w:tcPr>
          <w:p w14:paraId="2530646A"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66 (34-96)</w:t>
            </w:r>
          </w:p>
        </w:tc>
        <w:tc>
          <w:tcPr>
            <w:tcW w:w="1484" w:type="dxa"/>
            <w:tcBorders>
              <w:top w:val="single" w:sz="12" w:space="0" w:color="auto"/>
              <w:left w:val="nil"/>
              <w:bottom w:val="nil"/>
              <w:right w:val="nil"/>
            </w:tcBorders>
            <w:vAlign w:val="center"/>
          </w:tcPr>
          <w:p w14:paraId="4C88FBE4"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0.661</w:t>
            </w:r>
          </w:p>
        </w:tc>
      </w:tr>
      <w:tr w:rsidR="00765FCF" w:rsidRPr="008B420F" w14:paraId="412C183A" w14:textId="77777777" w:rsidTr="009B4BA0">
        <w:trPr>
          <w:trHeight w:val="1081"/>
        </w:trPr>
        <w:tc>
          <w:tcPr>
            <w:tcW w:w="3852" w:type="dxa"/>
            <w:tcBorders>
              <w:top w:val="nil"/>
              <w:left w:val="nil"/>
              <w:bottom w:val="nil"/>
              <w:right w:val="nil"/>
            </w:tcBorders>
          </w:tcPr>
          <w:p w14:paraId="74D42B99" w14:textId="77777777" w:rsidR="00765FCF" w:rsidRPr="008B420F" w:rsidRDefault="005C60A7" w:rsidP="00524F6B">
            <w:pPr>
              <w:snapToGrid w:val="0"/>
              <w:spacing w:line="360" w:lineRule="auto"/>
              <w:rPr>
                <w:rFonts w:ascii="Book Antiqua" w:hAnsi="Book Antiqua" w:cs="Arial"/>
                <w:sz w:val="24"/>
                <w:szCs w:val="24"/>
              </w:rPr>
            </w:pPr>
            <w:r w:rsidRPr="008B420F">
              <w:rPr>
                <w:rFonts w:ascii="Book Antiqua" w:hAnsi="Book Antiqua" w:cs="Arial"/>
                <w:sz w:val="24"/>
                <w:szCs w:val="24"/>
              </w:rPr>
              <w:t>Sex</w:t>
            </w:r>
          </w:p>
          <w:p w14:paraId="0A998DFD" w14:textId="3B8ECB50"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Male</w:t>
            </w:r>
          </w:p>
          <w:p w14:paraId="3FE8CAB3" w14:textId="701AA017"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Female</w:t>
            </w:r>
          </w:p>
        </w:tc>
        <w:tc>
          <w:tcPr>
            <w:tcW w:w="2278" w:type="dxa"/>
            <w:tcBorders>
              <w:top w:val="nil"/>
              <w:left w:val="nil"/>
              <w:bottom w:val="nil"/>
              <w:right w:val="nil"/>
            </w:tcBorders>
          </w:tcPr>
          <w:p w14:paraId="60B4F9CF" w14:textId="77777777" w:rsidR="00765FCF" w:rsidRPr="008B420F" w:rsidRDefault="00765FCF" w:rsidP="009B4BA0">
            <w:pPr>
              <w:snapToGrid w:val="0"/>
              <w:spacing w:line="360" w:lineRule="auto"/>
              <w:jc w:val="center"/>
              <w:rPr>
                <w:rFonts w:ascii="Book Antiqua" w:hAnsi="Book Antiqua" w:cs="Arial"/>
                <w:sz w:val="24"/>
                <w:szCs w:val="24"/>
              </w:rPr>
            </w:pPr>
          </w:p>
          <w:p w14:paraId="19E070AA"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112</w:t>
            </w:r>
          </w:p>
          <w:p w14:paraId="524EE3E7"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42</w:t>
            </w:r>
          </w:p>
        </w:tc>
        <w:tc>
          <w:tcPr>
            <w:tcW w:w="2278" w:type="dxa"/>
            <w:tcBorders>
              <w:top w:val="nil"/>
              <w:left w:val="nil"/>
              <w:bottom w:val="nil"/>
              <w:right w:val="nil"/>
            </w:tcBorders>
          </w:tcPr>
          <w:p w14:paraId="3789ECF6" w14:textId="77777777" w:rsidR="00765FCF" w:rsidRPr="008B420F" w:rsidRDefault="00765FCF" w:rsidP="009B4BA0">
            <w:pPr>
              <w:snapToGrid w:val="0"/>
              <w:spacing w:line="360" w:lineRule="auto"/>
              <w:jc w:val="center"/>
              <w:rPr>
                <w:rFonts w:ascii="Book Antiqua" w:hAnsi="Book Antiqua" w:cs="Arial"/>
                <w:sz w:val="24"/>
                <w:szCs w:val="24"/>
              </w:rPr>
            </w:pPr>
          </w:p>
          <w:p w14:paraId="41545D41"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121</w:t>
            </w:r>
          </w:p>
          <w:p w14:paraId="5C8A4FD1"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37</w:t>
            </w:r>
          </w:p>
        </w:tc>
        <w:tc>
          <w:tcPr>
            <w:tcW w:w="1484" w:type="dxa"/>
            <w:tcBorders>
              <w:top w:val="nil"/>
              <w:left w:val="nil"/>
              <w:bottom w:val="nil"/>
              <w:right w:val="nil"/>
            </w:tcBorders>
            <w:vAlign w:val="center"/>
          </w:tcPr>
          <w:p w14:paraId="4124F086"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0.434</w:t>
            </w:r>
          </w:p>
        </w:tc>
      </w:tr>
      <w:tr w:rsidR="00765FCF" w:rsidRPr="008B420F" w14:paraId="3DC9A2BC" w14:textId="77777777" w:rsidTr="009B4BA0">
        <w:trPr>
          <w:trHeight w:val="1081"/>
        </w:trPr>
        <w:tc>
          <w:tcPr>
            <w:tcW w:w="3852" w:type="dxa"/>
            <w:tcBorders>
              <w:top w:val="nil"/>
              <w:left w:val="nil"/>
              <w:bottom w:val="nil"/>
              <w:right w:val="nil"/>
            </w:tcBorders>
          </w:tcPr>
          <w:p w14:paraId="53AA30DA" w14:textId="77777777" w:rsidR="00765FCF" w:rsidRPr="008B420F" w:rsidRDefault="005C60A7" w:rsidP="00524F6B">
            <w:pPr>
              <w:snapToGrid w:val="0"/>
              <w:spacing w:line="360" w:lineRule="auto"/>
              <w:rPr>
                <w:rFonts w:ascii="Book Antiqua" w:hAnsi="Book Antiqua" w:cs="Arial"/>
                <w:sz w:val="24"/>
                <w:szCs w:val="24"/>
              </w:rPr>
            </w:pPr>
            <w:r w:rsidRPr="008B420F">
              <w:rPr>
                <w:rFonts w:ascii="Book Antiqua" w:hAnsi="Book Antiqua" w:cs="Arial"/>
                <w:sz w:val="24"/>
                <w:szCs w:val="24"/>
              </w:rPr>
              <w:t>Diabetes mellitus</w:t>
            </w:r>
          </w:p>
          <w:p w14:paraId="4320F57C" w14:textId="77777777"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Absent</w:t>
            </w:r>
          </w:p>
          <w:p w14:paraId="62766B2A" w14:textId="487C7F00"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Present</w:t>
            </w:r>
          </w:p>
        </w:tc>
        <w:tc>
          <w:tcPr>
            <w:tcW w:w="2278" w:type="dxa"/>
            <w:tcBorders>
              <w:top w:val="nil"/>
              <w:left w:val="nil"/>
              <w:bottom w:val="nil"/>
              <w:right w:val="nil"/>
            </w:tcBorders>
          </w:tcPr>
          <w:p w14:paraId="73FA1148" w14:textId="77777777" w:rsidR="00765FCF" w:rsidRPr="008B420F" w:rsidRDefault="00765FCF" w:rsidP="009B4BA0">
            <w:pPr>
              <w:snapToGrid w:val="0"/>
              <w:spacing w:line="360" w:lineRule="auto"/>
              <w:jc w:val="center"/>
              <w:rPr>
                <w:rFonts w:ascii="Book Antiqua" w:hAnsi="Book Antiqua" w:cs="Arial"/>
                <w:sz w:val="24"/>
                <w:szCs w:val="24"/>
              </w:rPr>
            </w:pPr>
          </w:p>
          <w:p w14:paraId="5B75EDFE"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140</w:t>
            </w:r>
          </w:p>
          <w:p w14:paraId="56380669"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14</w:t>
            </w:r>
          </w:p>
        </w:tc>
        <w:tc>
          <w:tcPr>
            <w:tcW w:w="2278" w:type="dxa"/>
            <w:tcBorders>
              <w:top w:val="nil"/>
              <w:left w:val="nil"/>
              <w:bottom w:val="nil"/>
              <w:right w:val="nil"/>
            </w:tcBorders>
          </w:tcPr>
          <w:p w14:paraId="3E5ABB84" w14:textId="77777777" w:rsidR="00765FCF" w:rsidRPr="008B420F" w:rsidRDefault="00765FCF" w:rsidP="009B4BA0">
            <w:pPr>
              <w:snapToGrid w:val="0"/>
              <w:spacing w:line="360" w:lineRule="auto"/>
              <w:jc w:val="center"/>
              <w:rPr>
                <w:rFonts w:ascii="Book Antiqua" w:hAnsi="Book Antiqua" w:cs="Arial"/>
                <w:sz w:val="24"/>
                <w:szCs w:val="24"/>
              </w:rPr>
            </w:pPr>
          </w:p>
          <w:p w14:paraId="39D89AD5"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133</w:t>
            </w:r>
          </w:p>
          <w:p w14:paraId="45B8BC17"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25</w:t>
            </w:r>
          </w:p>
        </w:tc>
        <w:tc>
          <w:tcPr>
            <w:tcW w:w="1484" w:type="dxa"/>
            <w:tcBorders>
              <w:top w:val="nil"/>
              <w:left w:val="nil"/>
              <w:bottom w:val="nil"/>
              <w:right w:val="nil"/>
            </w:tcBorders>
            <w:vAlign w:val="center"/>
          </w:tcPr>
          <w:p w14:paraId="5B14889C"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0.070</w:t>
            </w:r>
          </w:p>
        </w:tc>
      </w:tr>
      <w:tr w:rsidR="00765FCF" w:rsidRPr="008B420F" w14:paraId="12358D3D" w14:textId="77777777" w:rsidTr="009B4BA0">
        <w:trPr>
          <w:trHeight w:val="1081"/>
        </w:trPr>
        <w:tc>
          <w:tcPr>
            <w:tcW w:w="3852" w:type="dxa"/>
            <w:tcBorders>
              <w:top w:val="nil"/>
              <w:left w:val="nil"/>
              <w:bottom w:val="nil"/>
              <w:right w:val="nil"/>
            </w:tcBorders>
          </w:tcPr>
          <w:p w14:paraId="7B74ECDF" w14:textId="7CB5BB00" w:rsidR="00765FCF" w:rsidRPr="008B420F" w:rsidRDefault="005C60A7" w:rsidP="00524F6B">
            <w:pPr>
              <w:snapToGrid w:val="0"/>
              <w:spacing w:line="360" w:lineRule="auto"/>
              <w:rPr>
                <w:rFonts w:ascii="Book Antiqua" w:hAnsi="Book Antiqua" w:cs="Arial"/>
                <w:sz w:val="24"/>
                <w:szCs w:val="24"/>
              </w:rPr>
            </w:pPr>
            <w:r w:rsidRPr="008B420F">
              <w:rPr>
                <w:rFonts w:ascii="Book Antiqua" w:hAnsi="Book Antiqua" w:cs="Arial"/>
                <w:sz w:val="24"/>
                <w:szCs w:val="24"/>
              </w:rPr>
              <w:t>Cardiac comorbidities</w:t>
            </w:r>
          </w:p>
          <w:p w14:paraId="4FB01A67" w14:textId="6B210B5F"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Absent</w:t>
            </w:r>
          </w:p>
          <w:p w14:paraId="31F1B0C5" w14:textId="6DBE3CB0"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Present</w:t>
            </w:r>
          </w:p>
        </w:tc>
        <w:tc>
          <w:tcPr>
            <w:tcW w:w="2278" w:type="dxa"/>
            <w:tcBorders>
              <w:top w:val="nil"/>
              <w:left w:val="nil"/>
              <w:bottom w:val="nil"/>
              <w:right w:val="nil"/>
            </w:tcBorders>
          </w:tcPr>
          <w:p w14:paraId="201736C2" w14:textId="77777777" w:rsidR="00765FCF" w:rsidRPr="008B420F" w:rsidRDefault="00765FCF" w:rsidP="009B4BA0">
            <w:pPr>
              <w:snapToGrid w:val="0"/>
              <w:spacing w:line="360" w:lineRule="auto"/>
              <w:jc w:val="center"/>
              <w:rPr>
                <w:rFonts w:ascii="Book Antiqua" w:hAnsi="Book Antiqua" w:cs="Arial"/>
                <w:sz w:val="24"/>
                <w:szCs w:val="24"/>
              </w:rPr>
            </w:pPr>
          </w:p>
          <w:p w14:paraId="359C6501"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106</w:t>
            </w:r>
          </w:p>
          <w:p w14:paraId="4BDB9780"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48</w:t>
            </w:r>
          </w:p>
        </w:tc>
        <w:tc>
          <w:tcPr>
            <w:tcW w:w="2278" w:type="dxa"/>
            <w:tcBorders>
              <w:top w:val="nil"/>
              <w:left w:val="nil"/>
              <w:bottom w:val="nil"/>
              <w:right w:val="nil"/>
            </w:tcBorders>
          </w:tcPr>
          <w:p w14:paraId="424FF5EC" w14:textId="77777777" w:rsidR="00765FCF" w:rsidRPr="008B420F" w:rsidRDefault="00765FCF" w:rsidP="009B4BA0">
            <w:pPr>
              <w:snapToGrid w:val="0"/>
              <w:spacing w:line="360" w:lineRule="auto"/>
              <w:jc w:val="center"/>
              <w:rPr>
                <w:rFonts w:ascii="Book Antiqua" w:hAnsi="Book Antiqua" w:cs="Arial"/>
                <w:sz w:val="24"/>
                <w:szCs w:val="24"/>
              </w:rPr>
            </w:pPr>
          </w:p>
          <w:p w14:paraId="109A3235"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111</w:t>
            </w:r>
          </w:p>
          <w:p w14:paraId="0684DC12"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47</w:t>
            </w:r>
          </w:p>
        </w:tc>
        <w:tc>
          <w:tcPr>
            <w:tcW w:w="1484" w:type="dxa"/>
            <w:tcBorders>
              <w:top w:val="nil"/>
              <w:left w:val="nil"/>
              <w:bottom w:val="nil"/>
              <w:right w:val="nil"/>
            </w:tcBorders>
            <w:vAlign w:val="center"/>
          </w:tcPr>
          <w:p w14:paraId="31FB5696"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0.785</w:t>
            </w:r>
          </w:p>
        </w:tc>
      </w:tr>
      <w:tr w:rsidR="00765FCF" w:rsidRPr="008B420F" w14:paraId="342F5F10" w14:textId="77777777" w:rsidTr="009B4BA0">
        <w:trPr>
          <w:trHeight w:val="1081"/>
        </w:trPr>
        <w:tc>
          <w:tcPr>
            <w:tcW w:w="3852" w:type="dxa"/>
            <w:tcBorders>
              <w:top w:val="nil"/>
              <w:left w:val="nil"/>
              <w:bottom w:val="nil"/>
              <w:right w:val="nil"/>
            </w:tcBorders>
          </w:tcPr>
          <w:p w14:paraId="2B782159" w14:textId="62D3E490" w:rsidR="00765FCF" w:rsidRPr="008B420F" w:rsidRDefault="005C60A7" w:rsidP="00524F6B">
            <w:pPr>
              <w:snapToGrid w:val="0"/>
              <w:spacing w:line="360" w:lineRule="auto"/>
              <w:rPr>
                <w:rFonts w:ascii="Book Antiqua" w:hAnsi="Book Antiqua" w:cs="Arial"/>
                <w:sz w:val="24"/>
                <w:szCs w:val="24"/>
              </w:rPr>
            </w:pPr>
            <w:r w:rsidRPr="008B420F">
              <w:rPr>
                <w:rFonts w:ascii="Book Antiqua" w:hAnsi="Book Antiqua" w:cs="Arial"/>
                <w:sz w:val="24"/>
                <w:szCs w:val="24"/>
              </w:rPr>
              <w:t>Pulmonary comorbidities</w:t>
            </w:r>
          </w:p>
          <w:p w14:paraId="3AA4120C" w14:textId="362B0B79"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Absent</w:t>
            </w:r>
          </w:p>
          <w:p w14:paraId="43553179" w14:textId="2C63EB36"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Present</w:t>
            </w:r>
          </w:p>
        </w:tc>
        <w:tc>
          <w:tcPr>
            <w:tcW w:w="2278" w:type="dxa"/>
            <w:tcBorders>
              <w:top w:val="nil"/>
              <w:left w:val="nil"/>
              <w:bottom w:val="nil"/>
              <w:right w:val="nil"/>
            </w:tcBorders>
          </w:tcPr>
          <w:p w14:paraId="3657C400" w14:textId="77777777" w:rsidR="00765FCF" w:rsidRPr="008B420F" w:rsidRDefault="00765FCF" w:rsidP="009B4BA0">
            <w:pPr>
              <w:snapToGrid w:val="0"/>
              <w:spacing w:line="360" w:lineRule="auto"/>
              <w:jc w:val="center"/>
              <w:rPr>
                <w:rFonts w:ascii="Book Antiqua" w:hAnsi="Book Antiqua" w:cs="Arial"/>
                <w:sz w:val="24"/>
                <w:szCs w:val="24"/>
              </w:rPr>
            </w:pPr>
          </w:p>
          <w:p w14:paraId="6007140E"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149</w:t>
            </w:r>
          </w:p>
          <w:p w14:paraId="0A99580C"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5</w:t>
            </w:r>
          </w:p>
        </w:tc>
        <w:tc>
          <w:tcPr>
            <w:tcW w:w="2278" w:type="dxa"/>
            <w:tcBorders>
              <w:top w:val="nil"/>
              <w:left w:val="nil"/>
              <w:bottom w:val="nil"/>
              <w:right w:val="nil"/>
            </w:tcBorders>
          </w:tcPr>
          <w:p w14:paraId="37D37A9C" w14:textId="77777777" w:rsidR="00765FCF" w:rsidRPr="008B420F" w:rsidRDefault="00765FCF" w:rsidP="009B4BA0">
            <w:pPr>
              <w:snapToGrid w:val="0"/>
              <w:spacing w:line="360" w:lineRule="auto"/>
              <w:jc w:val="center"/>
              <w:rPr>
                <w:rFonts w:ascii="Book Antiqua" w:hAnsi="Book Antiqua" w:cs="Arial"/>
                <w:sz w:val="24"/>
                <w:szCs w:val="24"/>
              </w:rPr>
            </w:pPr>
          </w:p>
          <w:p w14:paraId="471379A1"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143</w:t>
            </w:r>
          </w:p>
          <w:p w14:paraId="512DEFDA"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15</w:t>
            </w:r>
          </w:p>
        </w:tc>
        <w:tc>
          <w:tcPr>
            <w:tcW w:w="1484" w:type="dxa"/>
            <w:tcBorders>
              <w:top w:val="nil"/>
              <w:left w:val="nil"/>
              <w:bottom w:val="nil"/>
              <w:right w:val="nil"/>
            </w:tcBorders>
            <w:vAlign w:val="center"/>
          </w:tcPr>
          <w:p w14:paraId="6A575A48"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0.021</w:t>
            </w:r>
          </w:p>
        </w:tc>
      </w:tr>
      <w:tr w:rsidR="00765FCF" w:rsidRPr="008B420F" w14:paraId="625ECD77" w14:textId="77777777" w:rsidTr="009B4BA0">
        <w:trPr>
          <w:trHeight w:val="1081"/>
        </w:trPr>
        <w:tc>
          <w:tcPr>
            <w:tcW w:w="3852" w:type="dxa"/>
            <w:tcBorders>
              <w:top w:val="nil"/>
              <w:left w:val="nil"/>
              <w:bottom w:val="nil"/>
              <w:right w:val="nil"/>
            </w:tcBorders>
          </w:tcPr>
          <w:p w14:paraId="185EB9AA" w14:textId="77777777" w:rsidR="00765FCF" w:rsidRPr="008B420F" w:rsidRDefault="005C60A7" w:rsidP="00524F6B">
            <w:pPr>
              <w:snapToGrid w:val="0"/>
              <w:spacing w:line="360" w:lineRule="auto"/>
              <w:rPr>
                <w:rFonts w:ascii="Book Antiqua" w:hAnsi="Book Antiqua" w:cs="Arial"/>
                <w:sz w:val="24"/>
                <w:szCs w:val="24"/>
              </w:rPr>
            </w:pPr>
            <w:r w:rsidRPr="008B420F">
              <w:rPr>
                <w:rFonts w:ascii="Book Antiqua" w:hAnsi="Book Antiqua" w:cs="Arial"/>
                <w:sz w:val="24"/>
                <w:szCs w:val="24"/>
              </w:rPr>
              <w:t>Preoperative symptoms</w:t>
            </w:r>
          </w:p>
          <w:p w14:paraId="050561DD" w14:textId="104350AF"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Absent</w:t>
            </w:r>
          </w:p>
          <w:p w14:paraId="3A880A1E" w14:textId="017B09CB"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Present</w:t>
            </w:r>
          </w:p>
        </w:tc>
        <w:tc>
          <w:tcPr>
            <w:tcW w:w="2278" w:type="dxa"/>
            <w:tcBorders>
              <w:top w:val="nil"/>
              <w:left w:val="nil"/>
              <w:bottom w:val="nil"/>
              <w:right w:val="nil"/>
            </w:tcBorders>
          </w:tcPr>
          <w:p w14:paraId="0FF8E888" w14:textId="77777777" w:rsidR="00765FCF" w:rsidRPr="008B420F" w:rsidRDefault="00765FCF" w:rsidP="009B4BA0">
            <w:pPr>
              <w:snapToGrid w:val="0"/>
              <w:spacing w:line="360" w:lineRule="auto"/>
              <w:jc w:val="center"/>
              <w:rPr>
                <w:rFonts w:ascii="Book Antiqua" w:hAnsi="Book Antiqua" w:cs="Arial"/>
                <w:sz w:val="24"/>
                <w:szCs w:val="24"/>
              </w:rPr>
            </w:pPr>
          </w:p>
          <w:p w14:paraId="5AFD75C2"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84</w:t>
            </w:r>
          </w:p>
          <w:p w14:paraId="489B70D6"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70</w:t>
            </w:r>
          </w:p>
        </w:tc>
        <w:tc>
          <w:tcPr>
            <w:tcW w:w="2278" w:type="dxa"/>
            <w:tcBorders>
              <w:top w:val="nil"/>
              <w:left w:val="nil"/>
              <w:bottom w:val="nil"/>
              <w:right w:val="nil"/>
            </w:tcBorders>
          </w:tcPr>
          <w:p w14:paraId="0E44A806" w14:textId="77777777" w:rsidR="00765FCF" w:rsidRPr="008B420F" w:rsidRDefault="00765FCF" w:rsidP="009B4BA0">
            <w:pPr>
              <w:snapToGrid w:val="0"/>
              <w:spacing w:line="360" w:lineRule="auto"/>
              <w:jc w:val="center"/>
              <w:rPr>
                <w:rFonts w:ascii="Book Antiqua" w:hAnsi="Book Antiqua" w:cs="Arial"/>
                <w:sz w:val="24"/>
                <w:szCs w:val="24"/>
              </w:rPr>
            </w:pPr>
          </w:p>
          <w:p w14:paraId="7AEE9F54"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88</w:t>
            </w:r>
          </w:p>
          <w:p w14:paraId="2F635FB7"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70</w:t>
            </w:r>
          </w:p>
        </w:tc>
        <w:tc>
          <w:tcPr>
            <w:tcW w:w="1484" w:type="dxa"/>
            <w:tcBorders>
              <w:top w:val="nil"/>
              <w:left w:val="nil"/>
              <w:bottom w:val="nil"/>
              <w:right w:val="nil"/>
            </w:tcBorders>
            <w:vAlign w:val="center"/>
          </w:tcPr>
          <w:p w14:paraId="125BAF3F"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0.838</w:t>
            </w:r>
          </w:p>
        </w:tc>
      </w:tr>
      <w:tr w:rsidR="00765FCF" w:rsidRPr="008B420F" w14:paraId="7048EDE4" w14:textId="77777777" w:rsidTr="009B4BA0">
        <w:trPr>
          <w:trHeight w:val="720"/>
        </w:trPr>
        <w:tc>
          <w:tcPr>
            <w:tcW w:w="3852" w:type="dxa"/>
            <w:tcBorders>
              <w:top w:val="nil"/>
              <w:left w:val="nil"/>
              <w:bottom w:val="nil"/>
              <w:right w:val="nil"/>
            </w:tcBorders>
          </w:tcPr>
          <w:p w14:paraId="321933A4" w14:textId="14AD267F" w:rsidR="00765FCF" w:rsidRPr="008B420F" w:rsidRDefault="005C60A7" w:rsidP="00524F6B">
            <w:pPr>
              <w:snapToGrid w:val="0"/>
              <w:spacing w:line="360" w:lineRule="auto"/>
              <w:rPr>
                <w:rFonts w:ascii="Book Antiqua" w:hAnsi="Book Antiqua" w:cs="Arial"/>
                <w:sz w:val="24"/>
                <w:szCs w:val="24"/>
              </w:rPr>
            </w:pPr>
            <w:r w:rsidRPr="008B420F">
              <w:rPr>
                <w:rFonts w:ascii="Book Antiqua" w:hAnsi="Book Antiqua" w:cs="Arial"/>
                <w:sz w:val="24"/>
                <w:szCs w:val="24"/>
              </w:rPr>
              <w:t>Preoperative body mass index,</w:t>
            </w:r>
            <w:r w:rsidR="009B4BA0" w:rsidRPr="008B420F">
              <w:rPr>
                <w:rFonts w:ascii="Book Antiqua" w:eastAsia="SimSun" w:hAnsi="Book Antiqua" w:cs="Arial"/>
                <w:sz w:val="24"/>
                <w:szCs w:val="24"/>
                <w:lang w:eastAsia="zh-CN"/>
              </w:rPr>
              <w:t xml:space="preserve"> </w:t>
            </w:r>
            <w:r w:rsidRPr="008B420F">
              <w:rPr>
                <w:rFonts w:ascii="Book Antiqua" w:hAnsi="Book Antiqua" w:cs="Arial"/>
                <w:sz w:val="24"/>
                <w:szCs w:val="24"/>
              </w:rPr>
              <w:t>mean ± SD</w:t>
            </w:r>
          </w:p>
        </w:tc>
        <w:tc>
          <w:tcPr>
            <w:tcW w:w="2278" w:type="dxa"/>
            <w:tcBorders>
              <w:top w:val="nil"/>
              <w:left w:val="nil"/>
              <w:bottom w:val="nil"/>
              <w:right w:val="nil"/>
            </w:tcBorders>
            <w:vAlign w:val="center"/>
          </w:tcPr>
          <w:p w14:paraId="0BDEE43C"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21.6 ± 3.3</w:t>
            </w:r>
          </w:p>
        </w:tc>
        <w:tc>
          <w:tcPr>
            <w:tcW w:w="2278" w:type="dxa"/>
            <w:tcBorders>
              <w:top w:val="nil"/>
              <w:left w:val="nil"/>
              <w:bottom w:val="nil"/>
              <w:right w:val="nil"/>
            </w:tcBorders>
            <w:vAlign w:val="center"/>
          </w:tcPr>
          <w:p w14:paraId="00E69A7B"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22.2 ± 3.1</w:t>
            </w:r>
          </w:p>
        </w:tc>
        <w:tc>
          <w:tcPr>
            <w:tcW w:w="1484" w:type="dxa"/>
            <w:tcBorders>
              <w:top w:val="nil"/>
              <w:left w:val="nil"/>
              <w:bottom w:val="nil"/>
              <w:right w:val="nil"/>
            </w:tcBorders>
            <w:vAlign w:val="center"/>
          </w:tcPr>
          <w:p w14:paraId="29C11B81"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0.102</w:t>
            </w:r>
          </w:p>
        </w:tc>
      </w:tr>
      <w:tr w:rsidR="00765FCF" w:rsidRPr="008B420F" w14:paraId="38141DFB" w14:textId="77777777" w:rsidTr="009B4BA0">
        <w:trPr>
          <w:trHeight w:val="1801"/>
        </w:trPr>
        <w:tc>
          <w:tcPr>
            <w:tcW w:w="3852" w:type="dxa"/>
            <w:tcBorders>
              <w:top w:val="nil"/>
              <w:left w:val="nil"/>
              <w:bottom w:val="nil"/>
              <w:right w:val="nil"/>
            </w:tcBorders>
          </w:tcPr>
          <w:p w14:paraId="38DB3ADA" w14:textId="77777777" w:rsidR="00765FCF" w:rsidRPr="008B420F" w:rsidRDefault="005C60A7" w:rsidP="00524F6B">
            <w:pPr>
              <w:snapToGrid w:val="0"/>
              <w:spacing w:line="360" w:lineRule="auto"/>
              <w:rPr>
                <w:rFonts w:ascii="Book Antiqua" w:hAnsi="Book Antiqua" w:cs="Arial"/>
                <w:sz w:val="24"/>
                <w:szCs w:val="24"/>
              </w:rPr>
            </w:pPr>
            <w:r w:rsidRPr="008B420F">
              <w:rPr>
                <w:rFonts w:ascii="Book Antiqua" w:hAnsi="Book Antiqua" w:cs="Arial"/>
                <w:sz w:val="24"/>
                <w:szCs w:val="24"/>
              </w:rPr>
              <w:t>Tumor location</w:t>
            </w:r>
          </w:p>
          <w:p w14:paraId="4D6D9888" w14:textId="51AAA2CA"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Entire</w:t>
            </w:r>
          </w:p>
          <w:p w14:paraId="0081835C" w14:textId="77777777"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Upper third</w:t>
            </w:r>
          </w:p>
          <w:p w14:paraId="03990DC2" w14:textId="77777777"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Middle third</w:t>
            </w:r>
          </w:p>
          <w:p w14:paraId="21B17AD6" w14:textId="1A33F242"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Lower third</w:t>
            </w:r>
          </w:p>
        </w:tc>
        <w:tc>
          <w:tcPr>
            <w:tcW w:w="2278" w:type="dxa"/>
            <w:tcBorders>
              <w:top w:val="nil"/>
              <w:left w:val="nil"/>
              <w:bottom w:val="nil"/>
              <w:right w:val="nil"/>
            </w:tcBorders>
          </w:tcPr>
          <w:p w14:paraId="30C21AEC" w14:textId="77777777" w:rsidR="00765FCF" w:rsidRPr="008B420F" w:rsidRDefault="00765FCF" w:rsidP="009B4BA0">
            <w:pPr>
              <w:snapToGrid w:val="0"/>
              <w:spacing w:line="360" w:lineRule="auto"/>
              <w:jc w:val="center"/>
              <w:rPr>
                <w:rFonts w:ascii="Book Antiqua" w:hAnsi="Book Antiqua" w:cs="Arial"/>
                <w:sz w:val="24"/>
                <w:szCs w:val="24"/>
              </w:rPr>
            </w:pPr>
          </w:p>
          <w:p w14:paraId="218FAC9C"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3</w:t>
            </w:r>
          </w:p>
          <w:p w14:paraId="1FDDA8D7"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32</w:t>
            </w:r>
          </w:p>
          <w:p w14:paraId="15A2F8DE"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57</w:t>
            </w:r>
          </w:p>
          <w:p w14:paraId="283213AF"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62</w:t>
            </w:r>
          </w:p>
        </w:tc>
        <w:tc>
          <w:tcPr>
            <w:tcW w:w="2278" w:type="dxa"/>
            <w:tcBorders>
              <w:top w:val="nil"/>
              <w:left w:val="nil"/>
              <w:bottom w:val="nil"/>
              <w:right w:val="nil"/>
            </w:tcBorders>
          </w:tcPr>
          <w:p w14:paraId="2429F728" w14:textId="77777777" w:rsidR="00765FCF" w:rsidRPr="008B420F" w:rsidRDefault="00765FCF" w:rsidP="009B4BA0">
            <w:pPr>
              <w:snapToGrid w:val="0"/>
              <w:spacing w:line="360" w:lineRule="auto"/>
              <w:jc w:val="center"/>
              <w:rPr>
                <w:rFonts w:ascii="Book Antiqua" w:hAnsi="Book Antiqua" w:cs="Arial"/>
                <w:sz w:val="24"/>
                <w:szCs w:val="24"/>
              </w:rPr>
            </w:pPr>
          </w:p>
          <w:p w14:paraId="78FB7BCD"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5</w:t>
            </w:r>
          </w:p>
          <w:p w14:paraId="62C96DDB"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36</w:t>
            </w:r>
          </w:p>
          <w:p w14:paraId="64884EE3"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63</w:t>
            </w:r>
          </w:p>
          <w:p w14:paraId="5C473C9F"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54</w:t>
            </w:r>
          </w:p>
        </w:tc>
        <w:tc>
          <w:tcPr>
            <w:tcW w:w="1484" w:type="dxa"/>
            <w:tcBorders>
              <w:top w:val="nil"/>
              <w:left w:val="nil"/>
              <w:bottom w:val="nil"/>
              <w:right w:val="nil"/>
            </w:tcBorders>
            <w:vAlign w:val="center"/>
          </w:tcPr>
          <w:p w14:paraId="33ED77A7"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0.673</w:t>
            </w:r>
          </w:p>
        </w:tc>
      </w:tr>
      <w:tr w:rsidR="00765FCF" w:rsidRPr="008B420F" w14:paraId="3E135E7F" w14:textId="77777777" w:rsidTr="009B4BA0">
        <w:trPr>
          <w:trHeight w:val="1081"/>
        </w:trPr>
        <w:tc>
          <w:tcPr>
            <w:tcW w:w="3852" w:type="dxa"/>
            <w:tcBorders>
              <w:top w:val="nil"/>
              <w:left w:val="nil"/>
              <w:bottom w:val="nil"/>
              <w:right w:val="nil"/>
            </w:tcBorders>
          </w:tcPr>
          <w:p w14:paraId="76CEF7A1" w14:textId="77777777" w:rsidR="00765FCF" w:rsidRPr="008B420F" w:rsidRDefault="005C60A7" w:rsidP="00524F6B">
            <w:pPr>
              <w:snapToGrid w:val="0"/>
              <w:spacing w:line="360" w:lineRule="auto"/>
              <w:rPr>
                <w:rFonts w:ascii="Book Antiqua" w:hAnsi="Book Antiqua" w:cs="Arial"/>
                <w:sz w:val="24"/>
                <w:szCs w:val="24"/>
              </w:rPr>
            </w:pPr>
            <w:r w:rsidRPr="008B420F">
              <w:rPr>
                <w:rFonts w:ascii="Book Antiqua" w:hAnsi="Book Antiqua" w:cs="Arial"/>
                <w:sz w:val="24"/>
                <w:szCs w:val="24"/>
              </w:rPr>
              <w:t>Tumor size (mm)</w:t>
            </w:r>
          </w:p>
          <w:p w14:paraId="7CFEC655" w14:textId="55E17D68"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&lt; 50</w:t>
            </w:r>
          </w:p>
          <w:p w14:paraId="550BABFB" w14:textId="4694D7CC"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 50</w:t>
            </w:r>
          </w:p>
        </w:tc>
        <w:tc>
          <w:tcPr>
            <w:tcW w:w="2278" w:type="dxa"/>
            <w:tcBorders>
              <w:top w:val="nil"/>
              <w:left w:val="nil"/>
              <w:bottom w:val="nil"/>
              <w:right w:val="nil"/>
            </w:tcBorders>
          </w:tcPr>
          <w:p w14:paraId="3BD194D3" w14:textId="77777777" w:rsidR="00765FCF" w:rsidRPr="008B420F" w:rsidRDefault="00765FCF" w:rsidP="009B4BA0">
            <w:pPr>
              <w:snapToGrid w:val="0"/>
              <w:spacing w:line="360" w:lineRule="auto"/>
              <w:jc w:val="center"/>
              <w:rPr>
                <w:rFonts w:ascii="Book Antiqua" w:hAnsi="Book Antiqua" w:cs="Arial"/>
                <w:sz w:val="24"/>
                <w:szCs w:val="24"/>
              </w:rPr>
            </w:pPr>
          </w:p>
          <w:p w14:paraId="724737EB"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78</w:t>
            </w:r>
          </w:p>
          <w:p w14:paraId="31392756"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76</w:t>
            </w:r>
          </w:p>
        </w:tc>
        <w:tc>
          <w:tcPr>
            <w:tcW w:w="2278" w:type="dxa"/>
            <w:tcBorders>
              <w:top w:val="nil"/>
              <w:left w:val="nil"/>
              <w:bottom w:val="nil"/>
              <w:right w:val="nil"/>
            </w:tcBorders>
          </w:tcPr>
          <w:p w14:paraId="78A6D68B" w14:textId="77777777" w:rsidR="00765FCF" w:rsidRPr="008B420F" w:rsidRDefault="00765FCF" w:rsidP="009B4BA0">
            <w:pPr>
              <w:snapToGrid w:val="0"/>
              <w:spacing w:line="360" w:lineRule="auto"/>
              <w:jc w:val="center"/>
              <w:rPr>
                <w:rFonts w:ascii="Book Antiqua" w:hAnsi="Book Antiqua" w:cs="Arial"/>
                <w:sz w:val="24"/>
                <w:szCs w:val="24"/>
              </w:rPr>
            </w:pPr>
          </w:p>
          <w:p w14:paraId="33819D90"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98</w:t>
            </w:r>
          </w:p>
          <w:p w14:paraId="0E867BF3"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60</w:t>
            </w:r>
          </w:p>
        </w:tc>
        <w:tc>
          <w:tcPr>
            <w:tcW w:w="1484" w:type="dxa"/>
            <w:tcBorders>
              <w:top w:val="nil"/>
              <w:left w:val="nil"/>
              <w:bottom w:val="nil"/>
              <w:right w:val="nil"/>
            </w:tcBorders>
            <w:vAlign w:val="center"/>
          </w:tcPr>
          <w:p w14:paraId="584DDC90"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0.043</w:t>
            </w:r>
          </w:p>
        </w:tc>
      </w:tr>
      <w:tr w:rsidR="00765FCF" w:rsidRPr="008B420F" w14:paraId="6A83E22C" w14:textId="77777777" w:rsidTr="009B4BA0">
        <w:trPr>
          <w:trHeight w:val="285"/>
        </w:trPr>
        <w:tc>
          <w:tcPr>
            <w:tcW w:w="3852" w:type="dxa"/>
            <w:tcBorders>
              <w:top w:val="nil"/>
              <w:left w:val="nil"/>
              <w:bottom w:val="nil"/>
              <w:right w:val="nil"/>
            </w:tcBorders>
          </w:tcPr>
          <w:p w14:paraId="081D1458" w14:textId="77777777" w:rsidR="00765FCF" w:rsidRPr="008B420F" w:rsidRDefault="005C60A7" w:rsidP="00524F6B">
            <w:pPr>
              <w:snapToGrid w:val="0"/>
              <w:spacing w:line="360" w:lineRule="auto"/>
              <w:rPr>
                <w:rFonts w:ascii="Book Antiqua" w:hAnsi="Book Antiqua" w:cs="Arial"/>
                <w:sz w:val="24"/>
                <w:szCs w:val="24"/>
              </w:rPr>
            </w:pPr>
            <w:r w:rsidRPr="008B420F">
              <w:rPr>
                <w:rFonts w:ascii="Book Antiqua" w:hAnsi="Book Antiqua" w:cs="Arial"/>
                <w:sz w:val="24"/>
                <w:szCs w:val="24"/>
              </w:rPr>
              <w:t xml:space="preserve">UICC </w:t>
            </w:r>
            <w:proofErr w:type="spellStart"/>
            <w:r w:rsidRPr="008B420F">
              <w:rPr>
                <w:rFonts w:ascii="Book Antiqua" w:hAnsi="Book Antiqua" w:cs="Arial"/>
                <w:sz w:val="24"/>
                <w:szCs w:val="24"/>
              </w:rPr>
              <w:t>cT</w:t>
            </w:r>
            <w:proofErr w:type="spellEnd"/>
            <w:r w:rsidRPr="008B420F">
              <w:rPr>
                <w:rFonts w:ascii="Book Antiqua" w:hAnsi="Book Antiqua" w:cs="Arial"/>
                <w:sz w:val="24"/>
                <w:szCs w:val="24"/>
              </w:rPr>
              <w:t xml:space="preserve"> factor</w:t>
            </w:r>
          </w:p>
          <w:p w14:paraId="5EA21E27" w14:textId="57277EDB"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lastRenderedPageBreak/>
              <w:t>cT1</w:t>
            </w:r>
          </w:p>
          <w:p w14:paraId="0C6BA220" w14:textId="213A77EB"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cT2</w:t>
            </w:r>
          </w:p>
          <w:p w14:paraId="183764F1" w14:textId="5B173C79"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cT3</w:t>
            </w:r>
          </w:p>
          <w:p w14:paraId="202837B0" w14:textId="2577E073"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cT4</w:t>
            </w:r>
          </w:p>
        </w:tc>
        <w:tc>
          <w:tcPr>
            <w:tcW w:w="2278" w:type="dxa"/>
            <w:tcBorders>
              <w:top w:val="nil"/>
              <w:left w:val="nil"/>
              <w:bottom w:val="nil"/>
              <w:right w:val="nil"/>
            </w:tcBorders>
          </w:tcPr>
          <w:p w14:paraId="41ED0F03" w14:textId="77777777" w:rsidR="00765FCF" w:rsidRPr="008B420F" w:rsidRDefault="00765FCF" w:rsidP="009B4BA0">
            <w:pPr>
              <w:snapToGrid w:val="0"/>
              <w:spacing w:line="360" w:lineRule="auto"/>
              <w:jc w:val="center"/>
              <w:rPr>
                <w:rFonts w:ascii="Book Antiqua" w:hAnsi="Book Antiqua" w:cs="Arial"/>
                <w:sz w:val="24"/>
                <w:szCs w:val="24"/>
              </w:rPr>
            </w:pPr>
          </w:p>
          <w:p w14:paraId="3E65C925"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lastRenderedPageBreak/>
              <w:t>0</w:t>
            </w:r>
          </w:p>
          <w:p w14:paraId="61E26F39"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69</w:t>
            </w:r>
          </w:p>
          <w:p w14:paraId="46D1D54B"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49</w:t>
            </w:r>
          </w:p>
          <w:p w14:paraId="7AF07430"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36</w:t>
            </w:r>
          </w:p>
        </w:tc>
        <w:tc>
          <w:tcPr>
            <w:tcW w:w="2278" w:type="dxa"/>
            <w:tcBorders>
              <w:top w:val="nil"/>
              <w:left w:val="nil"/>
              <w:bottom w:val="nil"/>
              <w:right w:val="nil"/>
            </w:tcBorders>
          </w:tcPr>
          <w:p w14:paraId="75A63C63" w14:textId="77777777" w:rsidR="00765FCF" w:rsidRPr="008B420F" w:rsidRDefault="00765FCF" w:rsidP="009B4BA0">
            <w:pPr>
              <w:snapToGrid w:val="0"/>
              <w:spacing w:line="360" w:lineRule="auto"/>
              <w:jc w:val="center"/>
              <w:rPr>
                <w:rFonts w:ascii="Book Antiqua" w:hAnsi="Book Antiqua" w:cs="Arial"/>
                <w:sz w:val="24"/>
                <w:szCs w:val="24"/>
              </w:rPr>
            </w:pPr>
          </w:p>
          <w:p w14:paraId="056791FD"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lastRenderedPageBreak/>
              <w:t>0</w:t>
            </w:r>
          </w:p>
          <w:p w14:paraId="7158394D"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81</w:t>
            </w:r>
          </w:p>
          <w:p w14:paraId="609B271F"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46</w:t>
            </w:r>
          </w:p>
          <w:p w14:paraId="3B38BCAF"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31</w:t>
            </w:r>
          </w:p>
        </w:tc>
        <w:tc>
          <w:tcPr>
            <w:tcW w:w="1484" w:type="dxa"/>
            <w:tcBorders>
              <w:top w:val="nil"/>
              <w:left w:val="nil"/>
              <w:bottom w:val="nil"/>
              <w:right w:val="nil"/>
            </w:tcBorders>
            <w:vAlign w:val="center"/>
          </w:tcPr>
          <w:p w14:paraId="0AAB590C"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lastRenderedPageBreak/>
              <w:t>0.502</w:t>
            </w:r>
          </w:p>
        </w:tc>
      </w:tr>
      <w:tr w:rsidR="00765FCF" w:rsidRPr="008B420F" w14:paraId="19D7FF0F" w14:textId="77777777" w:rsidTr="009B4BA0">
        <w:trPr>
          <w:trHeight w:val="1081"/>
        </w:trPr>
        <w:tc>
          <w:tcPr>
            <w:tcW w:w="3852" w:type="dxa"/>
            <w:tcBorders>
              <w:top w:val="nil"/>
              <w:left w:val="nil"/>
              <w:bottom w:val="nil"/>
              <w:right w:val="nil"/>
            </w:tcBorders>
          </w:tcPr>
          <w:p w14:paraId="60889064" w14:textId="77777777" w:rsidR="00765FCF" w:rsidRPr="008B420F" w:rsidRDefault="005C60A7" w:rsidP="00524F6B">
            <w:pPr>
              <w:snapToGrid w:val="0"/>
              <w:spacing w:line="360" w:lineRule="auto"/>
              <w:rPr>
                <w:rFonts w:ascii="Book Antiqua" w:hAnsi="Book Antiqua" w:cs="Arial"/>
                <w:sz w:val="24"/>
                <w:szCs w:val="24"/>
              </w:rPr>
            </w:pPr>
            <w:r w:rsidRPr="008B420F">
              <w:rPr>
                <w:rFonts w:ascii="Book Antiqua" w:hAnsi="Book Antiqua" w:cs="Arial"/>
                <w:sz w:val="24"/>
                <w:szCs w:val="24"/>
              </w:rPr>
              <w:t xml:space="preserve">UICC </w:t>
            </w:r>
            <w:proofErr w:type="spellStart"/>
            <w:r w:rsidRPr="008B420F">
              <w:rPr>
                <w:rFonts w:ascii="Book Antiqua" w:hAnsi="Book Antiqua" w:cs="Arial"/>
                <w:sz w:val="24"/>
                <w:szCs w:val="24"/>
              </w:rPr>
              <w:t>cN</w:t>
            </w:r>
            <w:proofErr w:type="spellEnd"/>
            <w:r w:rsidRPr="008B420F">
              <w:rPr>
                <w:rFonts w:ascii="Book Antiqua" w:hAnsi="Book Antiqua" w:cs="Arial"/>
                <w:sz w:val="24"/>
                <w:szCs w:val="24"/>
              </w:rPr>
              <w:t xml:space="preserve"> factor</w:t>
            </w:r>
          </w:p>
          <w:p w14:paraId="7218476F" w14:textId="77777777"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cN0</w:t>
            </w:r>
          </w:p>
          <w:p w14:paraId="287957E0" w14:textId="02EA643D"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cN1</w:t>
            </w:r>
          </w:p>
          <w:p w14:paraId="522CEB3D" w14:textId="75141E12"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cN2</w:t>
            </w:r>
          </w:p>
          <w:p w14:paraId="20496C36" w14:textId="1FD2954D"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cN3</w:t>
            </w:r>
          </w:p>
        </w:tc>
        <w:tc>
          <w:tcPr>
            <w:tcW w:w="2278" w:type="dxa"/>
            <w:tcBorders>
              <w:top w:val="nil"/>
              <w:left w:val="nil"/>
              <w:bottom w:val="nil"/>
              <w:right w:val="nil"/>
            </w:tcBorders>
          </w:tcPr>
          <w:p w14:paraId="3BC9206B" w14:textId="77777777" w:rsidR="00765FCF" w:rsidRPr="008B420F" w:rsidRDefault="00765FCF" w:rsidP="009B4BA0">
            <w:pPr>
              <w:snapToGrid w:val="0"/>
              <w:spacing w:line="360" w:lineRule="auto"/>
              <w:jc w:val="center"/>
              <w:rPr>
                <w:rFonts w:ascii="Book Antiqua" w:hAnsi="Book Antiqua" w:cs="Arial"/>
                <w:sz w:val="24"/>
                <w:szCs w:val="24"/>
              </w:rPr>
            </w:pPr>
          </w:p>
          <w:p w14:paraId="2DED89AE"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75</w:t>
            </w:r>
          </w:p>
          <w:p w14:paraId="0CC7A5C4"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51</w:t>
            </w:r>
          </w:p>
          <w:p w14:paraId="622F039A"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24</w:t>
            </w:r>
          </w:p>
          <w:p w14:paraId="40AA1C03"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4</w:t>
            </w:r>
          </w:p>
        </w:tc>
        <w:tc>
          <w:tcPr>
            <w:tcW w:w="2278" w:type="dxa"/>
            <w:tcBorders>
              <w:top w:val="nil"/>
              <w:left w:val="nil"/>
              <w:bottom w:val="nil"/>
              <w:right w:val="nil"/>
            </w:tcBorders>
          </w:tcPr>
          <w:p w14:paraId="59017C99" w14:textId="77777777" w:rsidR="00765FCF" w:rsidRPr="008B420F" w:rsidRDefault="00765FCF" w:rsidP="009B4BA0">
            <w:pPr>
              <w:snapToGrid w:val="0"/>
              <w:spacing w:line="360" w:lineRule="auto"/>
              <w:jc w:val="center"/>
              <w:rPr>
                <w:rFonts w:ascii="Book Antiqua" w:hAnsi="Book Antiqua" w:cs="Arial"/>
                <w:sz w:val="24"/>
                <w:szCs w:val="24"/>
              </w:rPr>
            </w:pPr>
          </w:p>
          <w:p w14:paraId="2915EDCC"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82</w:t>
            </w:r>
          </w:p>
          <w:p w14:paraId="49507A62"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42</w:t>
            </w:r>
          </w:p>
          <w:p w14:paraId="2F73E22F"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29</w:t>
            </w:r>
          </w:p>
          <w:p w14:paraId="0BB90416"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5</w:t>
            </w:r>
          </w:p>
        </w:tc>
        <w:tc>
          <w:tcPr>
            <w:tcW w:w="1484" w:type="dxa"/>
            <w:tcBorders>
              <w:top w:val="nil"/>
              <w:left w:val="nil"/>
              <w:bottom w:val="nil"/>
              <w:right w:val="nil"/>
            </w:tcBorders>
            <w:vAlign w:val="center"/>
          </w:tcPr>
          <w:p w14:paraId="53DE7FC1"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0.633</w:t>
            </w:r>
          </w:p>
        </w:tc>
      </w:tr>
      <w:tr w:rsidR="00765FCF" w:rsidRPr="008B420F" w14:paraId="394E8BF2" w14:textId="77777777" w:rsidTr="009B4BA0">
        <w:trPr>
          <w:trHeight w:val="1081"/>
        </w:trPr>
        <w:tc>
          <w:tcPr>
            <w:tcW w:w="3852" w:type="dxa"/>
            <w:tcBorders>
              <w:top w:val="nil"/>
              <w:left w:val="nil"/>
              <w:bottom w:val="single" w:sz="4" w:space="0" w:color="auto"/>
              <w:right w:val="nil"/>
            </w:tcBorders>
          </w:tcPr>
          <w:p w14:paraId="0E60A42A" w14:textId="77777777" w:rsidR="00765FCF" w:rsidRPr="008B420F" w:rsidRDefault="005C60A7" w:rsidP="00524F6B">
            <w:pPr>
              <w:snapToGrid w:val="0"/>
              <w:spacing w:line="360" w:lineRule="auto"/>
              <w:rPr>
                <w:rFonts w:ascii="Book Antiqua" w:hAnsi="Book Antiqua" w:cs="Arial"/>
                <w:sz w:val="24"/>
                <w:szCs w:val="24"/>
              </w:rPr>
            </w:pPr>
            <w:r w:rsidRPr="008B420F">
              <w:rPr>
                <w:rFonts w:ascii="Book Antiqua" w:hAnsi="Book Antiqua" w:cs="Arial"/>
                <w:sz w:val="24"/>
                <w:szCs w:val="24"/>
              </w:rPr>
              <w:t>UICC clinical stage</w:t>
            </w:r>
          </w:p>
          <w:p w14:paraId="2C869E33" w14:textId="6CB65FA5"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IB</w:t>
            </w:r>
          </w:p>
          <w:p w14:paraId="436FD42F" w14:textId="2B803162"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IIA</w:t>
            </w:r>
          </w:p>
          <w:p w14:paraId="342BD7C1" w14:textId="6FF33A6A"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IIB</w:t>
            </w:r>
          </w:p>
          <w:p w14:paraId="1100E84C" w14:textId="6114EF17"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IIIA</w:t>
            </w:r>
          </w:p>
          <w:p w14:paraId="6ADC75A3" w14:textId="77777777"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IIIB</w:t>
            </w:r>
          </w:p>
          <w:p w14:paraId="2699D9BD" w14:textId="77777777"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IIIC</w:t>
            </w:r>
          </w:p>
        </w:tc>
        <w:tc>
          <w:tcPr>
            <w:tcW w:w="2278" w:type="dxa"/>
            <w:tcBorders>
              <w:top w:val="nil"/>
              <w:left w:val="nil"/>
              <w:bottom w:val="single" w:sz="4" w:space="0" w:color="auto"/>
              <w:right w:val="nil"/>
            </w:tcBorders>
          </w:tcPr>
          <w:p w14:paraId="7742F44F" w14:textId="77777777" w:rsidR="00765FCF" w:rsidRPr="008B420F" w:rsidRDefault="00765FCF" w:rsidP="009B4BA0">
            <w:pPr>
              <w:snapToGrid w:val="0"/>
              <w:spacing w:line="360" w:lineRule="auto"/>
              <w:jc w:val="center"/>
              <w:rPr>
                <w:rFonts w:ascii="Book Antiqua" w:hAnsi="Book Antiqua" w:cs="Arial"/>
                <w:sz w:val="24"/>
                <w:szCs w:val="24"/>
              </w:rPr>
            </w:pPr>
          </w:p>
          <w:p w14:paraId="5EA373EF"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45</w:t>
            </w:r>
          </w:p>
          <w:p w14:paraId="3FA36DC4"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37</w:t>
            </w:r>
          </w:p>
          <w:p w14:paraId="7BB6DF27"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32</w:t>
            </w:r>
          </w:p>
          <w:p w14:paraId="319BCB0A"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31</w:t>
            </w:r>
          </w:p>
          <w:p w14:paraId="40C8F974"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7</w:t>
            </w:r>
          </w:p>
          <w:p w14:paraId="7916A12B"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2</w:t>
            </w:r>
          </w:p>
        </w:tc>
        <w:tc>
          <w:tcPr>
            <w:tcW w:w="2278" w:type="dxa"/>
            <w:tcBorders>
              <w:top w:val="nil"/>
              <w:left w:val="nil"/>
              <w:bottom w:val="single" w:sz="4" w:space="0" w:color="auto"/>
              <w:right w:val="nil"/>
            </w:tcBorders>
          </w:tcPr>
          <w:p w14:paraId="7431DA24" w14:textId="77777777" w:rsidR="00765FCF" w:rsidRPr="008B420F" w:rsidRDefault="00765FCF" w:rsidP="009B4BA0">
            <w:pPr>
              <w:snapToGrid w:val="0"/>
              <w:spacing w:line="360" w:lineRule="auto"/>
              <w:jc w:val="center"/>
              <w:rPr>
                <w:rFonts w:ascii="Book Antiqua" w:hAnsi="Book Antiqua" w:cs="Arial"/>
                <w:sz w:val="24"/>
                <w:szCs w:val="24"/>
              </w:rPr>
            </w:pPr>
          </w:p>
          <w:p w14:paraId="378A8A18"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53</w:t>
            </w:r>
          </w:p>
          <w:p w14:paraId="58E08DAA"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34</w:t>
            </w:r>
          </w:p>
          <w:p w14:paraId="39A78F85"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37</w:t>
            </w:r>
          </w:p>
          <w:p w14:paraId="6C39B635"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24</w:t>
            </w:r>
          </w:p>
          <w:p w14:paraId="7D1007BC"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7</w:t>
            </w:r>
          </w:p>
          <w:p w14:paraId="6B05BA7E"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3</w:t>
            </w:r>
          </w:p>
        </w:tc>
        <w:tc>
          <w:tcPr>
            <w:tcW w:w="1484" w:type="dxa"/>
            <w:tcBorders>
              <w:top w:val="nil"/>
              <w:left w:val="nil"/>
              <w:bottom w:val="single" w:sz="4" w:space="0" w:color="auto"/>
              <w:right w:val="nil"/>
            </w:tcBorders>
            <w:vAlign w:val="center"/>
          </w:tcPr>
          <w:p w14:paraId="55D07613"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0.823</w:t>
            </w:r>
          </w:p>
        </w:tc>
      </w:tr>
      <w:tr w:rsidR="00765FCF" w:rsidRPr="008B420F" w14:paraId="54456452" w14:textId="77777777" w:rsidTr="009B4BA0">
        <w:trPr>
          <w:trHeight w:val="1081"/>
        </w:trPr>
        <w:tc>
          <w:tcPr>
            <w:tcW w:w="3852" w:type="dxa"/>
            <w:tcBorders>
              <w:top w:val="single" w:sz="4" w:space="0" w:color="auto"/>
              <w:left w:val="nil"/>
              <w:bottom w:val="nil"/>
              <w:right w:val="nil"/>
            </w:tcBorders>
          </w:tcPr>
          <w:p w14:paraId="155BA2FA" w14:textId="77777777" w:rsidR="00765FCF" w:rsidRPr="008B420F" w:rsidRDefault="005C60A7" w:rsidP="00524F6B">
            <w:pPr>
              <w:snapToGrid w:val="0"/>
              <w:spacing w:line="360" w:lineRule="auto"/>
              <w:rPr>
                <w:rFonts w:ascii="Book Antiqua" w:hAnsi="Book Antiqua" w:cs="Arial"/>
                <w:sz w:val="24"/>
                <w:szCs w:val="24"/>
              </w:rPr>
            </w:pPr>
            <w:r w:rsidRPr="008B420F">
              <w:rPr>
                <w:rFonts w:ascii="Book Antiqua" w:hAnsi="Book Antiqua" w:cs="Arial"/>
                <w:sz w:val="24"/>
                <w:szCs w:val="24"/>
              </w:rPr>
              <w:t>Operative procedure</w:t>
            </w:r>
          </w:p>
          <w:p w14:paraId="7787FF0C" w14:textId="7B25257C"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Total gastrectomy</w:t>
            </w:r>
          </w:p>
          <w:p w14:paraId="37507256" w14:textId="5B1C07F9"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Distal gastrectomy</w:t>
            </w:r>
          </w:p>
        </w:tc>
        <w:tc>
          <w:tcPr>
            <w:tcW w:w="2278" w:type="dxa"/>
            <w:tcBorders>
              <w:top w:val="single" w:sz="4" w:space="0" w:color="auto"/>
              <w:left w:val="nil"/>
              <w:bottom w:val="nil"/>
              <w:right w:val="nil"/>
            </w:tcBorders>
          </w:tcPr>
          <w:p w14:paraId="243F1434" w14:textId="77777777" w:rsidR="00765FCF" w:rsidRPr="008B420F" w:rsidRDefault="00765FCF" w:rsidP="009B4BA0">
            <w:pPr>
              <w:snapToGrid w:val="0"/>
              <w:spacing w:line="360" w:lineRule="auto"/>
              <w:jc w:val="center"/>
              <w:rPr>
                <w:rFonts w:ascii="Book Antiqua" w:hAnsi="Book Antiqua" w:cs="Arial"/>
                <w:sz w:val="24"/>
                <w:szCs w:val="24"/>
              </w:rPr>
            </w:pPr>
          </w:p>
          <w:p w14:paraId="22F6C2E5"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52</w:t>
            </w:r>
          </w:p>
          <w:p w14:paraId="6F9F80EA"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102</w:t>
            </w:r>
          </w:p>
        </w:tc>
        <w:tc>
          <w:tcPr>
            <w:tcW w:w="2278" w:type="dxa"/>
            <w:tcBorders>
              <w:top w:val="single" w:sz="4" w:space="0" w:color="auto"/>
              <w:left w:val="nil"/>
              <w:bottom w:val="nil"/>
              <w:right w:val="nil"/>
            </w:tcBorders>
          </w:tcPr>
          <w:p w14:paraId="552173EA" w14:textId="77777777" w:rsidR="00765FCF" w:rsidRPr="008B420F" w:rsidRDefault="00765FCF" w:rsidP="009B4BA0">
            <w:pPr>
              <w:snapToGrid w:val="0"/>
              <w:spacing w:line="360" w:lineRule="auto"/>
              <w:jc w:val="center"/>
              <w:rPr>
                <w:rFonts w:ascii="Book Antiqua" w:hAnsi="Book Antiqua" w:cs="Arial"/>
                <w:sz w:val="24"/>
                <w:szCs w:val="24"/>
              </w:rPr>
            </w:pPr>
          </w:p>
          <w:p w14:paraId="7F68A8DA"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57</w:t>
            </w:r>
          </w:p>
          <w:p w14:paraId="6D22B305"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101</w:t>
            </w:r>
          </w:p>
        </w:tc>
        <w:tc>
          <w:tcPr>
            <w:tcW w:w="1484" w:type="dxa"/>
            <w:tcBorders>
              <w:top w:val="single" w:sz="4" w:space="0" w:color="auto"/>
              <w:left w:val="nil"/>
              <w:bottom w:val="nil"/>
              <w:right w:val="nil"/>
            </w:tcBorders>
            <w:vAlign w:val="center"/>
          </w:tcPr>
          <w:p w14:paraId="673AC285"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0.669</w:t>
            </w:r>
          </w:p>
        </w:tc>
      </w:tr>
      <w:tr w:rsidR="00765FCF" w:rsidRPr="008B420F" w14:paraId="57BEB3CE" w14:textId="77777777" w:rsidTr="009B4BA0">
        <w:trPr>
          <w:trHeight w:val="1081"/>
        </w:trPr>
        <w:tc>
          <w:tcPr>
            <w:tcW w:w="3852" w:type="dxa"/>
            <w:tcBorders>
              <w:top w:val="nil"/>
              <w:left w:val="nil"/>
              <w:bottom w:val="nil"/>
              <w:right w:val="nil"/>
            </w:tcBorders>
          </w:tcPr>
          <w:p w14:paraId="05268F3C" w14:textId="77777777" w:rsidR="00765FCF" w:rsidRPr="008B420F" w:rsidRDefault="005C60A7" w:rsidP="00524F6B">
            <w:pPr>
              <w:snapToGrid w:val="0"/>
              <w:spacing w:line="360" w:lineRule="auto"/>
              <w:rPr>
                <w:rFonts w:ascii="Book Antiqua" w:hAnsi="Book Antiqua" w:cs="Arial"/>
                <w:sz w:val="24"/>
                <w:szCs w:val="24"/>
              </w:rPr>
            </w:pPr>
            <w:r w:rsidRPr="008B420F">
              <w:rPr>
                <w:rFonts w:ascii="Book Antiqua" w:hAnsi="Book Antiqua" w:cs="Arial"/>
                <w:sz w:val="24"/>
                <w:szCs w:val="24"/>
              </w:rPr>
              <w:t>Splenectomy</w:t>
            </w:r>
          </w:p>
          <w:p w14:paraId="3351A46C" w14:textId="5D6AB3F2"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Absent</w:t>
            </w:r>
          </w:p>
          <w:p w14:paraId="5E1DA2D7" w14:textId="6186389B"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Present</w:t>
            </w:r>
          </w:p>
        </w:tc>
        <w:tc>
          <w:tcPr>
            <w:tcW w:w="2278" w:type="dxa"/>
            <w:tcBorders>
              <w:top w:val="nil"/>
              <w:left w:val="nil"/>
              <w:bottom w:val="nil"/>
              <w:right w:val="nil"/>
            </w:tcBorders>
          </w:tcPr>
          <w:p w14:paraId="31FD099E" w14:textId="77777777" w:rsidR="00765FCF" w:rsidRPr="008B420F" w:rsidRDefault="00765FCF" w:rsidP="009B4BA0">
            <w:pPr>
              <w:snapToGrid w:val="0"/>
              <w:spacing w:line="360" w:lineRule="auto"/>
              <w:jc w:val="center"/>
              <w:rPr>
                <w:rFonts w:ascii="Book Antiqua" w:hAnsi="Book Antiqua" w:cs="Arial"/>
                <w:sz w:val="24"/>
                <w:szCs w:val="24"/>
              </w:rPr>
            </w:pPr>
          </w:p>
          <w:p w14:paraId="5366C15F"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128</w:t>
            </w:r>
          </w:p>
          <w:p w14:paraId="28154496"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26</w:t>
            </w:r>
          </w:p>
        </w:tc>
        <w:tc>
          <w:tcPr>
            <w:tcW w:w="2278" w:type="dxa"/>
            <w:tcBorders>
              <w:top w:val="nil"/>
              <w:left w:val="nil"/>
              <w:bottom w:val="nil"/>
              <w:right w:val="nil"/>
            </w:tcBorders>
          </w:tcPr>
          <w:p w14:paraId="52F4F79F" w14:textId="77777777" w:rsidR="00765FCF" w:rsidRPr="008B420F" w:rsidRDefault="00765FCF" w:rsidP="009B4BA0">
            <w:pPr>
              <w:snapToGrid w:val="0"/>
              <w:spacing w:line="360" w:lineRule="auto"/>
              <w:jc w:val="center"/>
              <w:rPr>
                <w:rFonts w:ascii="Book Antiqua" w:hAnsi="Book Antiqua" w:cs="Arial"/>
                <w:sz w:val="24"/>
                <w:szCs w:val="24"/>
              </w:rPr>
            </w:pPr>
          </w:p>
          <w:p w14:paraId="1ACC7365"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122</w:t>
            </w:r>
          </w:p>
          <w:p w14:paraId="30739AFF"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36</w:t>
            </w:r>
          </w:p>
        </w:tc>
        <w:tc>
          <w:tcPr>
            <w:tcW w:w="1484" w:type="dxa"/>
            <w:tcBorders>
              <w:top w:val="nil"/>
              <w:left w:val="nil"/>
              <w:bottom w:val="nil"/>
              <w:right w:val="nil"/>
            </w:tcBorders>
            <w:vAlign w:val="center"/>
          </w:tcPr>
          <w:p w14:paraId="5E0DF00B"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0.191</w:t>
            </w:r>
          </w:p>
        </w:tc>
      </w:tr>
      <w:tr w:rsidR="00765FCF" w:rsidRPr="008B420F" w14:paraId="09C9DC55" w14:textId="77777777" w:rsidTr="009B4BA0">
        <w:trPr>
          <w:trHeight w:val="720"/>
        </w:trPr>
        <w:tc>
          <w:tcPr>
            <w:tcW w:w="3852" w:type="dxa"/>
            <w:tcBorders>
              <w:top w:val="nil"/>
              <w:left w:val="nil"/>
              <w:bottom w:val="nil"/>
              <w:right w:val="nil"/>
            </w:tcBorders>
          </w:tcPr>
          <w:p w14:paraId="359B861A" w14:textId="492C826F" w:rsidR="00765FCF" w:rsidRPr="008B420F" w:rsidRDefault="005C60A7" w:rsidP="00524F6B">
            <w:pPr>
              <w:snapToGrid w:val="0"/>
              <w:spacing w:line="360" w:lineRule="auto"/>
              <w:rPr>
                <w:rFonts w:ascii="Book Antiqua" w:hAnsi="Book Antiqua" w:cs="Arial"/>
                <w:sz w:val="24"/>
                <w:szCs w:val="24"/>
              </w:rPr>
            </w:pPr>
            <w:r w:rsidRPr="008B420F">
              <w:rPr>
                <w:rFonts w:ascii="Book Antiqua" w:hAnsi="Book Antiqua" w:cs="Arial"/>
                <w:sz w:val="24"/>
                <w:szCs w:val="24"/>
              </w:rPr>
              <w:t>Dissected lymph nodes,</w:t>
            </w:r>
            <w:r w:rsidR="009B4BA0" w:rsidRPr="008B420F">
              <w:rPr>
                <w:rFonts w:ascii="Book Antiqua" w:eastAsia="SimSun" w:hAnsi="Book Antiqua" w:cs="Arial"/>
                <w:sz w:val="24"/>
                <w:szCs w:val="24"/>
                <w:lang w:eastAsia="zh-CN"/>
              </w:rPr>
              <w:t xml:space="preserve"> </w:t>
            </w:r>
            <w:r w:rsidRPr="008B420F">
              <w:rPr>
                <w:rFonts w:ascii="Book Antiqua" w:hAnsi="Book Antiqua" w:cs="Arial"/>
                <w:sz w:val="24"/>
                <w:szCs w:val="24"/>
              </w:rPr>
              <w:t>mean ± SD</w:t>
            </w:r>
          </w:p>
        </w:tc>
        <w:tc>
          <w:tcPr>
            <w:tcW w:w="2278" w:type="dxa"/>
            <w:tcBorders>
              <w:top w:val="nil"/>
              <w:left w:val="nil"/>
              <w:bottom w:val="nil"/>
              <w:right w:val="nil"/>
            </w:tcBorders>
            <w:vAlign w:val="center"/>
          </w:tcPr>
          <w:p w14:paraId="2A747587"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37.6 ± 15.8</w:t>
            </w:r>
          </w:p>
        </w:tc>
        <w:tc>
          <w:tcPr>
            <w:tcW w:w="2278" w:type="dxa"/>
            <w:tcBorders>
              <w:top w:val="nil"/>
              <w:left w:val="nil"/>
              <w:bottom w:val="nil"/>
              <w:right w:val="nil"/>
            </w:tcBorders>
            <w:vAlign w:val="center"/>
          </w:tcPr>
          <w:p w14:paraId="50CD8CF7"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38.7 ± 18.0</w:t>
            </w:r>
          </w:p>
        </w:tc>
        <w:tc>
          <w:tcPr>
            <w:tcW w:w="1484" w:type="dxa"/>
            <w:tcBorders>
              <w:top w:val="nil"/>
              <w:left w:val="nil"/>
              <w:bottom w:val="nil"/>
              <w:right w:val="nil"/>
            </w:tcBorders>
            <w:vAlign w:val="center"/>
          </w:tcPr>
          <w:p w14:paraId="78A5C029"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0.823</w:t>
            </w:r>
          </w:p>
        </w:tc>
      </w:tr>
      <w:tr w:rsidR="00765FCF" w:rsidRPr="008B420F" w14:paraId="6CFC6B6D" w14:textId="77777777" w:rsidTr="009B4BA0">
        <w:trPr>
          <w:trHeight w:val="720"/>
        </w:trPr>
        <w:tc>
          <w:tcPr>
            <w:tcW w:w="3852" w:type="dxa"/>
            <w:tcBorders>
              <w:top w:val="nil"/>
              <w:left w:val="nil"/>
              <w:bottom w:val="nil"/>
              <w:right w:val="nil"/>
            </w:tcBorders>
          </w:tcPr>
          <w:p w14:paraId="17FB3D0A" w14:textId="4B94C11A" w:rsidR="00765FCF" w:rsidRPr="008B420F" w:rsidRDefault="005C60A7" w:rsidP="00524F6B">
            <w:pPr>
              <w:snapToGrid w:val="0"/>
              <w:spacing w:line="360" w:lineRule="auto"/>
              <w:rPr>
                <w:rFonts w:ascii="Book Antiqua" w:hAnsi="Book Antiqua" w:cs="Arial"/>
                <w:sz w:val="24"/>
                <w:szCs w:val="24"/>
              </w:rPr>
            </w:pPr>
            <w:r w:rsidRPr="008B420F">
              <w:rPr>
                <w:rFonts w:ascii="Book Antiqua" w:hAnsi="Book Antiqua" w:cs="Arial"/>
                <w:sz w:val="24"/>
                <w:szCs w:val="24"/>
              </w:rPr>
              <w:t>Operative time (min), mean ± SD</w:t>
            </w:r>
          </w:p>
        </w:tc>
        <w:tc>
          <w:tcPr>
            <w:tcW w:w="2278" w:type="dxa"/>
            <w:tcBorders>
              <w:top w:val="nil"/>
              <w:left w:val="nil"/>
              <w:bottom w:val="nil"/>
              <w:right w:val="nil"/>
            </w:tcBorders>
            <w:vAlign w:val="center"/>
          </w:tcPr>
          <w:p w14:paraId="1C616926"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233 ± 56</w:t>
            </w:r>
          </w:p>
        </w:tc>
        <w:tc>
          <w:tcPr>
            <w:tcW w:w="2278" w:type="dxa"/>
            <w:tcBorders>
              <w:top w:val="nil"/>
              <w:left w:val="nil"/>
              <w:bottom w:val="nil"/>
              <w:right w:val="nil"/>
            </w:tcBorders>
            <w:vAlign w:val="center"/>
          </w:tcPr>
          <w:p w14:paraId="600B9957"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238 ± 74</w:t>
            </w:r>
          </w:p>
        </w:tc>
        <w:tc>
          <w:tcPr>
            <w:tcW w:w="1484" w:type="dxa"/>
            <w:tcBorders>
              <w:top w:val="nil"/>
              <w:left w:val="nil"/>
              <w:bottom w:val="nil"/>
              <w:right w:val="nil"/>
            </w:tcBorders>
            <w:vAlign w:val="center"/>
          </w:tcPr>
          <w:p w14:paraId="380683D6"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0.720</w:t>
            </w:r>
          </w:p>
        </w:tc>
      </w:tr>
      <w:tr w:rsidR="00765FCF" w:rsidRPr="008B420F" w14:paraId="0492C071" w14:textId="77777777" w:rsidTr="009B4BA0">
        <w:trPr>
          <w:trHeight w:val="720"/>
        </w:trPr>
        <w:tc>
          <w:tcPr>
            <w:tcW w:w="3852" w:type="dxa"/>
            <w:tcBorders>
              <w:top w:val="nil"/>
              <w:left w:val="nil"/>
              <w:bottom w:val="nil"/>
              <w:right w:val="nil"/>
            </w:tcBorders>
          </w:tcPr>
          <w:p w14:paraId="0FAC44BA" w14:textId="1792F9E4" w:rsidR="00765FCF" w:rsidRPr="008B420F" w:rsidRDefault="005C60A7" w:rsidP="00524F6B">
            <w:pPr>
              <w:snapToGrid w:val="0"/>
              <w:spacing w:line="360" w:lineRule="auto"/>
              <w:rPr>
                <w:rFonts w:ascii="Book Antiqua" w:hAnsi="Book Antiqua" w:cs="Arial"/>
                <w:sz w:val="24"/>
                <w:szCs w:val="24"/>
              </w:rPr>
            </w:pPr>
            <w:r w:rsidRPr="008B420F">
              <w:rPr>
                <w:rFonts w:ascii="Book Antiqua" w:hAnsi="Book Antiqua" w:cs="Arial"/>
                <w:sz w:val="24"/>
                <w:szCs w:val="24"/>
              </w:rPr>
              <w:t>Estimated blood loss (mL),</w:t>
            </w:r>
            <w:r w:rsidR="009B4BA0" w:rsidRPr="008B420F">
              <w:rPr>
                <w:rFonts w:ascii="Book Antiqua" w:eastAsia="SimSun" w:hAnsi="Book Antiqua" w:cs="Arial"/>
                <w:sz w:val="24"/>
                <w:szCs w:val="24"/>
                <w:lang w:eastAsia="zh-CN"/>
              </w:rPr>
              <w:t xml:space="preserve"> </w:t>
            </w:r>
            <w:r w:rsidRPr="008B420F">
              <w:rPr>
                <w:rFonts w:ascii="Book Antiqua" w:hAnsi="Book Antiqua" w:cs="Arial"/>
                <w:sz w:val="24"/>
                <w:szCs w:val="24"/>
              </w:rPr>
              <w:t>median (range)</w:t>
            </w:r>
          </w:p>
        </w:tc>
        <w:tc>
          <w:tcPr>
            <w:tcW w:w="2278" w:type="dxa"/>
            <w:tcBorders>
              <w:top w:val="nil"/>
              <w:left w:val="nil"/>
              <w:bottom w:val="nil"/>
              <w:right w:val="nil"/>
            </w:tcBorders>
            <w:vAlign w:val="center"/>
          </w:tcPr>
          <w:p w14:paraId="5ED541B9"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237 (1-2350)</w:t>
            </w:r>
          </w:p>
        </w:tc>
        <w:tc>
          <w:tcPr>
            <w:tcW w:w="2278" w:type="dxa"/>
            <w:tcBorders>
              <w:top w:val="nil"/>
              <w:left w:val="nil"/>
              <w:bottom w:val="nil"/>
              <w:right w:val="nil"/>
            </w:tcBorders>
            <w:vAlign w:val="center"/>
          </w:tcPr>
          <w:p w14:paraId="36475237"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245 (8-4267)</w:t>
            </w:r>
          </w:p>
        </w:tc>
        <w:tc>
          <w:tcPr>
            <w:tcW w:w="1484" w:type="dxa"/>
            <w:tcBorders>
              <w:top w:val="nil"/>
              <w:left w:val="nil"/>
              <w:bottom w:val="nil"/>
              <w:right w:val="nil"/>
            </w:tcBorders>
            <w:vAlign w:val="center"/>
          </w:tcPr>
          <w:p w14:paraId="6929D30E"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0.491</w:t>
            </w:r>
          </w:p>
        </w:tc>
      </w:tr>
      <w:tr w:rsidR="00765FCF" w:rsidRPr="008B420F" w14:paraId="50C1760D" w14:textId="77777777" w:rsidTr="009B4BA0">
        <w:trPr>
          <w:trHeight w:val="1081"/>
        </w:trPr>
        <w:tc>
          <w:tcPr>
            <w:tcW w:w="3852" w:type="dxa"/>
            <w:tcBorders>
              <w:top w:val="nil"/>
              <w:left w:val="nil"/>
              <w:bottom w:val="single" w:sz="12" w:space="0" w:color="auto"/>
              <w:right w:val="nil"/>
            </w:tcBorders>
          </w:tcPr>
          <w:p w14:paraId="0CED684D" w14:textId="2F0568C5" w:rsidR="00765FCF" w:rsidRPr="008B420F" w:rsidRDefault="009B4BA0" w:rsidP="00524F6B">
            <w:pPr>
              <w:snapToGrid w:val="0"/>
              <w:spacing w:line="360" w:lineRule="auto"/>
              <w:rPr>
                <w:rFonts w:ascii="Book Antiqua" w:eastAsia="SimSun" w:hAnsi="Book Antiqua" w:cs="Arial"/>
                <w:sz w:val="24"/>
                <w:szCs w:val="24"/>
                <w:vertAlign w:val="superscript"/>
                <w:lang w:eastAsia="zh-CN"/>
              </w:rPr>
            </w:pPr>
            <w:r w:rsidRPr="008B420F">
              <w:rPr>
                <w:rFonts w:ascii="Book Antiqua" w:hAnsi="Book Antiqua" w:cs="Arial"/>
                <w:sz w:val="24"/>
                <w:szCs w:val="24"/>
              </w:rPr>
              <w:t>Postoperative complications</w:t>
            </w:r>
          </w:p>
          <w:p w14:paraId="0AC6FCC3" w14:textId="7C895805"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Absent</w:t>
            </w:r>
          </w:p>
          <w:p w14:paraId="0EDB6D74" w14:textId="3C02C0DC" w:rsidR="00765FCF" w:rsidRPr="008B420F" w:rsidRDefault="005C60A7" w:rsidP="009B4BA0">
            <w:pPr>
              <w:snapToGrid w:val="0"/>
              <w:spacing w:line="360" w:lineRule="auto"/>
              <w:ind w:firstLineChars="100" w:firstLine="240"/>
              <w:rPr>
                <w:rFonts w:ascii="Book Antiqua" w:hAnsi="Book Antiqua" w:cs="Arial"/>
                <w:sz w:val="24"/>
                <w:szCs w:val="24"/>
              </w:rPr>
            </w:pPr>
            <w:r w:rsidRPr="008B420F">
              <w:rPr>
                <w:rFonts w:ascii="Book Antiqua" w:hAnsi="Book Antiqua" w:cs="Arial"/>
                <w:sz w:val="24"/>
                <w:szCs w:val="24"/>
              </w:rPr>
              <w:t>Present</w:t>
            </w:r>
          </w:p>
        </w:tc>
        <w:tc>
          <w:tcPr>
            <w:tcW w:w="2278" w:type="dxa"/>
            <w:tcBorders>
              <w:top w:val="nil"/>
              <w:left w:val="nil"/>
              <w:bottom w:val="single" w:sz="12" w:space="0" w:color="auto"/>
              <w:right w:val="nil"/>
            </w:tcBorders>
          </w:tcPr>
          <w:p w14:paraId="1302BFDA" w14:textId="77777777" w:rsidR="00765FCF" w:rsidRPr="008B420F" w:rsidRDefault="00765FCF" w:rsidP="009B4BA0">
            <w:pPr>
              <w:snapToGrid w:val="0"/>
              <w:spacing w:line="360" w:lineRule="auto"/>
              <w:jc w:val="center"/>
              <w:rPr>
                <w:rFonts w:ascii="Book Antiqua" w:eastAsia="SimSun" w:hAnsi="Book Antiqua" w:cs="Arial"/>
                <w:sz w:val="24"/>
                <w:szCs w:val="24"/>
                <w:lang w:eastAsia="zh-CN"/>
              </w:rPr>
            </w:pPr>
          </w:p>
          <w:p w14:paraId="6B86D753"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108</w:t>
            </w:r>
          </w:p>
          <w:p w14:paraId="2EFF6FC8"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46</w:t>
            </w:r>
          </w:p>
        </w:tc>
        <w:tc>
          <w:tcPr>
            <w:tcW w:w="2278" w:type="dxa"/>
            <w:tcBorders>
              <w:top w:val="nil"/>
              <w:left w:val="nil"/>
              <w:bottom w:val="single" w:sz="12" w:space="0" w:color="auto"/>
              <w:right w:val="nil"/>
            </w:tcBorders>
          </w:tcPr>
          <w:p w14:paraId="18702366" w14:textId="77777777" w:rsidR="00765FCF" w:rsidRPr="008B420F" w:rsidRDefault="00765FCF" w:rsidP="009B4BA0">
            <w:pPr>
              <w:snapToGrid w:val="0"/>
              <w:spacing w:line="360" w:lineRule="auto"/>
              <w:jc w:val="center"/>
              <w:rPr>
                <w:rFonts w:ascii="Book Antiqua" w:hAnsi="Book Antiqua" w:cs="Arial"/>
                <w:sz w:val="24"/>
                <w:szCs w:val="24"/>
              </w:rPr>
            </w:pPr>
          </w:p>
          <w:p w14:paraId="210ACE6F"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138</w:t>
            </w:r>
          </w:p>
          <w:p w14:paraId="369E2BA7"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20</w:t>
            </w:r>
          </w:p>
        </w:tc>
        <w:tc>
          <w:tcPr>
            <w:tcW w:w="1484" w:type="dxa"/>
            <w:tcBorders>
              <w:top w:val="nil"/>
              <w:left w:val="nil"/>
              <w:bottom w:val="single" w:sz="12" w:space="0" w:color="auto"/>
              <w:right w:val="nil"/>
            </w:tcBorders>
            <w:vAlign w:val="center"/>
          </w:tcPr>
          <w:p w14:paraId="6CFD6967" w14:textId="77777777" w:rsidR="00765FCF" w:rsidRPr="008B420F" w:rsidRDefault="005C60A7" w:rsidP="009B4BA0">
            <w:pPr>
              <w:snapToGrid w:val="0"/>
              <w:spacing w:line="360" w:lineRule="auto"/>
              <w:jc w:val="center"/>
              <w:rPr>
                <w:rFonts w:ascii="Book Antiqua" w:hAnsi="Book Antiqua" w:cs="Arial"/>
                <w:sz w:val="24"/>
                <w:szCs w:val="24"/>
              </w:rPr>
            </w:pPr>
            <w:r w:rsidRPr="008B420F">
              <w:rPr>
                <w:rFonts w:ascii="Book Antiqua" w:hAnsi="Book Antiqua" w:cs="Arial"/>
                <w:sz w:val="24"/>
                <w:szCs w:val="24"/>
              </w:rPr>
              <w:t>&lt; 0.001</w:t>
            </w:r>
          </w:p>
        </w:tc>
      </w:tr>
    </w:tbl>
    <w:p w14:paraId="65F6BD31" w14:textId="789895D4" w:rsidR="00765FCF" w:rsidRPr="008B420F" w:rsidRDefault="005C60A7" w:rsidP="00524F6B">
      <w:pPr>
        <w:snapToGrid w:val="0"/>
        <w:spacing w:line="360" w:lineRule="auto"/>
        <w:rPr>
          <w:rFonts w:ascii="Book Antiqua" w:eastAsia="SimSun" w:hAnsi="Book Antiqua" w:cs="Arial"/>
          <w:sz w:val="24"/>
          <w:szCs w:val="24"/>
          <w:lang w:eastAsia="zh-CN"/>
        </w:rPr>
      </w:pPr>
      <w:r w:rsidRPr="008B420F">
        <w:rPr>
          <w:rFonts w:ascii="Book Antiqua" w:hAnsi="Book Antiqua" w:cs="Arial"/>
          <w:sz w:val="24"/>
          <w:szCs w:val="24"/>
        </w:rPr>
        <w:lastRenderedPageBreak/>
        <w:t>PLR</w:t>
      </w:r>
      <w:r w:rsidR="009B4BA0" w:rsidRPr="008B420F">
        <w:rPr>
          <w:rFonts w:ascii="Book Antiqua" w:eastAsia="SimSun" w:hAnsi="Book Antiqua" w:cs="Arial"/>
          <w:sz w:val="24"/>
          <w:szCs w:val="24"/>
          <w:lang w:eastAsia="zh-CN"/>
        </w:rPr>
        <w:t xml:space="preserve">: </w:t>
      </w:r>
      <w:r w:rsidRPr="008B420F">
        <w:rPr>
          <w:rFonts w:ascii="Book Antiqua" w:hAnsi="Book Antiqua" w:cs="Arial"/>
          <w:caps/>
          <w:sz w:val="24"/>
          <w:szCs w:val="24"/>
        </w:rPr>
        <w:t>p</w:t>
      </w:r>
      <w:r w:rsidRPr="008B420F">
        <w:rPr>
          <w:rFonts w:ascii="Book Antiqua" w:hAnsi="Book Antiqua" w:cs="Arial"/>
          <w:sz w:val="24"/>
          <w:szCs w:val="24"/>
        </w:rPr>
        <w:t>latelet-lymphocyte ratio;</w:t>
      </w:r>
      <w:r w:rsidR="009B4BA0" w:rsidRPr="008B420F">
        <w:rPr>
          <w:rFonts w:ascii="Book Antiqua" w:eastAsia="SimSun" w:hAnsi="Book Antiqua" w:cs="Arial"/>
          <w:sz w:val="24"/>
          <w:szCs w:val="24"/>
          <w:lang w:eastAsia="zh-CN"/>
        </w:rPr>
        <w:t xml:space="preserve"> </w:t>
      </w:r>
      <w:r w:rsidRPr="008B420F">
        <w:rPr>
          <w:rFonts w:ascii="Book Antiqua" w:hAnsi="Book Antiqua" w:cs="Arial"/>
          <w:sz w:val="24"/>
          <w:szCs w:val="24"/>
        </w:rPr>
        <w:t>UICC</w:t>
      </w:r>
      <w:r w:rsidR="009B4BA0" w:rsidRPr="008B420F">
        <w:rPr>
          <w:rFonts w:ascii="Book Antiqua" w:eastAsia="SimSun" w:hAnsi="Book Antiqua" w:cs="Arial"/>
          <w:sz w:val="24"/>
          <w:szCs w:val="24"/>
          <w:lang w:eastAsia="zh-CN"/>
        </w:rPr>
        <w:t xml:space="preserve">: </w:t>
      </w:r>
      <w:r w:rsidRPr="008B420F">
        <w:rPr>
          <w:rFonts w:ascii="Book Antiqua" w:hAnsi="Book Antiqua" w:cs="Arial"/>
          <w:sz w:val="24"/>
          <w:szCs w:val="24"/>
        </w:rPr>
        <w:t>Union for International Cancer Control.</w:t>
      </w:r>
    </w:p>
    <w:p w14:paraId="45C4F1DE" w14:textId="77777777" w:rsidR="00765FCF" w:rsidRPr="008B420F" w:rsidRDefault="005C60A7" w:rsidP="00524F6B">
      <w:pPr>
        <w:widowControl/>
        <w:snapToGrid w:val="0"/>
        <w:spacing w:line="360" w:lineRule="auto"/>
        <w:rPr>
          <w:rFonts w:ascii="Book Antiqua" w:hAnsi="Book Antiqua"/>
          <w:b/>
          <w:sz w:val="24"/>
          <w:szCs w:val="24"/>
        </w:rPr>
      </w:pPr>
      <w:r w:rsidRPr="008B420F">
        <w:rPr>
          <w:rFonts w:ascii="Book Antiqua" w:hAnsi="Book Antiqua"/>
          <w:b/>
          <w:sz w:val="24"/>
          <w:szCs w:val="24"/>
        </w:rPr>
        <w:br w:type="page"/>
      </w:r>
    </w:p>
    <w:p w14:paraId="2F7FAF29" w14:textId="77777777" w:rsidR="00765FCF" w:rsidRPr="008B420F" w:rsidRDefault="00765FCF" w:rsidP="00524F6B">
      <w:pPr>
        <w:snapToGrid w:val="0"/>
        <w:spacing w:line="360" w:lineRule="auto"/>
        <w:rPr>
          <w:rFonts w:ascii="Book Antiqua" w:hAnsi="Book Antiqua"/>
          <w:b/>
          <w:sz w:val="24"/>
          <w:szCs w:val="24"/>
        </w:rPr>
        <w:sectPr w:rsidR="00765FCF" w:rsidRPr="008B420F">
          <w:headerReference w:type="default" r:id="rId9"/>
          <w:headerReference w:type="first" r:id="rId10"/>
          <w:pgSz w:w="11906" w:h="16838" w:code="9"/>
          <w:pgMar w:top="1440" w:right="1077" w:bottom="1440" w:left="1077" w:header="851" w:footer="992" w:gutter="0"/>
          <w:pgNumType w:start="0"/>
          <w:cols w:space="425"/>
          <w:titlePg/>
          <w:docGrid w:linePitch="360"/>
        </w:sectPr>
      </w:pPr>
    </w:p>
    <w:p w14:paraId="506F85BF" w14:textId="526C0975" w:rsidR="00765FCF" w:rsidRPr="008B420F" w:rsidRDefault="005C60A7" w:rsidP="00524F6B">
      <w:pPr>
        <w:snapToGrid w:val="0"/>
        <w:spacing w:line="360" w:lineRule="auto"/>
        <w:rPr>
          <w:rFonts w:ascii="Book Antiqua" w:hAnsi="Book Antiqua"/>
          <w:sz w:val="24"/>
          <w:szCs w:val="24"/>
        </w:rPr>
      </w:pPr>
      <w:r w:rsidRPr="008B420F">
        <w:rPr>
          <w:rFonts w:ascii="Book Antiqua" w:hAnsi="Book Antiqua"/>
          <w:b/>
          <w:sz w:val="24"/>
          <w:szCs w:val="24"/>
        </w:rPr>
        <w:lastRenderedPageBreak/>
        <w:t xml:space="preserve">Table 3 </w:t>
      </w:r>
      <w:r w:rsidRPr="008B420F">
        <w:rPr>
          <w:rFonts w:ascii="Book Antiqua" w:hAnsi="Book Antiqua"/>
          <w:sz w:val="24"/>
          <w:szCs w:val="24"/>
        </w:rPr>
        <w:t xml:space="preserve">Predictive factors for grade 2 or higher complications according to the </w:t>
      </w:r>
      <w:proofErr w:type="spellStart"/>
      <w:r w:rsidRPr="008B420F">
        <w:rPr>
          <w:rFonts w:ascii="Book Antiqua" w:hAnsi="Book Antiqua"/>
          <w:sz w:val="24"/>
          <w:szCs w:val="24"/>
        </w:rPr>
        <w:t>Clavien-Dindo</w:t>
      </w:r>
      <w:proofErr w:type="spellEnd"/>
      <w:r w:rsidRPr="008B420F">
        <w:rPr>
          <w:rFonts w:ascii="Book Antiqua" w:hAnsi="Book Antiqua"/>
          <w:sz w:val="24"/>
          <w:szCs w:val="24"/>
        </w:rPr>
        <w:t xml:space="preserve"> system: </w:t>
      </w:r>
      <w:r w:rsidR="00CE0A4D" w:rsidRPr="008B420F">
        <w:rPr>
          <w:rFonts w:ascii="Book Antiqua" w:hAnsi="Book Antiqua"/>
          <w:sz w:val="24"/>
          <w:szCs w:val="24"/>
        </w:rPr>
        <w:t xml:space="preserve">Univariate </w:t>
      </w:r>
      <w:r w:rsidRPr="008B420F">
        <w:rPr>
          <w:rFonts w:ascii="Book Antiqua" w:hAnsi="Book Antiqua"/>
          <w:sz w:val="24"/>
          <w:szCs w:val="24"/>
        </w:rPr>
        <w:t>and multivariable analyses.</w:t>
      </w:r>
    </w:p>
    <w:tbl>
      <w:tblPr>
        <w:tblpPr w:leftFromText="142" w:rightFromText="142" w:vertAnchor="page" w:horzAnchor="margin" w:tblpY="2405"/>
        <w:tblW w:w="13819" w:type="dxa"/>
        <w:tblLayout w:type="fixed"/>
        <w:tblLook w:val="04A0" w:firstRow="1" w:lastRow="0" w:firstColumn="1" w:lastColumn="0" w:noHBand="0" w:noVBand="1"/>
      </w:tblPr>
      <w:tblGrid>
        <w:gridCol w:w="5739"/>
        <w:gridCol w:w="1449"/>
        <w:gridCol w:w="1449"/>
        <w:gridCol w:w="1213"/>
        <w:gridCol w:w="1417"/>
        <w:gridCol w:w="1349"/>
        <w:gridCol w:w="1203"/>
      </w:tblGrid>
      <w:tr w:rsidR="004B4B89" w:rsidRPr="008B420F" w14:paraId="208AB931" w14:textId="77777777" w:rsidTr="004B4B89">
        <w:tc>
          <w:tcPr>
            <w:tcW w:w="5739" w:type="dxa"/>
            <w:vMerge w:val="restart"/>
            <w:tcBorders>
              <w:top w:val="single" w:sz="12" w:space="0" w:color="auto"/>
            </w:tcBorders>
            <w:shd w:val="clear" w:color="auto" w:fill="auto"/>
            <w:vAlign w:val="center"/>
          </w:tcPr>
          <w:p w14:paraId="5CBADBE7" w14:textId="77777777" w:rsidR="004B4B89" w:rsidRPr="008B420F" w:rsidRDefault="004B4B89" w:rsidP="004B4B89">
            <w:pPr>
              <w:snapToGrid w:val="0"/>
              <w:spacing w:line="360" w:lineRule="auto"/>
              <w:rPr>
                <w:rFonts w:ascii="Book Antiqua" w:hAnsi="Book Antiqua"/>
                <w:b/>
                <w:sz w:val="24"/>
                <w:szCs w:val="24"/>
              </w:rPr>
            </w:pPr>
            <w:r w:rsidRPr="008B420F">
              <w:rPr>
                <w:rFonts w:ascii="Book Antiqua" w:hAnsi="Book Antiqua"/>
                <w:b/>
                <w:sz w:val="24"/>
                <w:szCs w:val="24"/>
              </w:rPr>
              <w:t>Variables</w:t>
            </w:r>
          </w:p>
        </w:tc>
        <w:tc>
          <w:tcPr>
            <w:tcW w:w="4111" w:type="dxa"/>
            <w:gridSpan w:val="3"/>
            <w:tcBorders>
              <w:top w:val="single" w:sz="12" w:space="0" w:color="auto"/>
              <w:bottom w:val="single" w:sz="6" w:space="0" w:color="auto"/>
            </w:tcBorders>
            <w:shd w:val="clear" w:color="auto" w:fill="auto"/>
          </w:tcPr>
          <w:p w14:paraId="07931E10" w14:textId="77777777" w:rsidR="004B4B89" w:rsidRPr="008B420F" w:rsidRDefault="004B4B89" w:rsidP="00AA5C69">
            <w:pPr>
              <w:snapToGrid w:val="0"/>
              <w:spacing w:line="360" w:lineRule="auto"/>
              <w:jc w:val="center"/>
              <w:rPr>
                <w:rFonts w:ascii="Book Antiqua" w:hAnsi="Book Antiqua"/>
                <w:b/>
                <w:sz w:val="24"/>
                <w:szCs w:val="24"/>
              </w:rPr>
            </w:pPr>
            <w:r w:rsidRPr="008B420F">
              <w:rPr>
                <w:rFonts w:ascii="Book Antiqua" w:hAnsi="Book Antiqua"/>
                <w:b/>
                <w:sz w:val="24"/>
                <w:szCs w:val="24"/>
              </w:rPr>
              <w:t>Univariate</w:t>
            </w:r>
          </w:p>
        </w:tc>
        <w:tc>
          <w:tcPr>
            <w:tcW w:w="3969" w:type="dxa"/>
            <w:gridSpan w:val="3"/>
            <w:tcBorders>
              <w:top w:val="single" w:sz="12" w:space="0" w:color="auto"/>
              <w:bottom w:val="single" w:sz="6" w:space="0" w:color="auto"/>
            </w:tcBorders>
            <w:shd w:val="clear" w:color="auto" w:fill="auto"/>
          </w:tcPr>
          <w:p w14:paraId="31F509EE" w14:textId="77777777" w:rsidR="004B4B89" w:rsidRPr="008B420F" w:rsidRDefault="004B4B89" w:rsidP="00AA5C69">
            <w:pPr>
              <w:snapToGrid w:val="0"/>
              <w:spacing w:line="360" w:lineRule="auto"/>
              <w:jc w:val="center"/>
              <w:rPr>
                <w:rFonts w:ascii="Book Antiqua" w:hAnsi="Book Antiqua"/>
                <w:b/>
                <w:sz w:val="24"/>
                <w:szCs w:val="24"/>
              </w:rPr>
            </w:pPr>
            <w:r w:rsidRPr="008B420F">
              <w:rPr>
                <w:rFonts w:ascii="Book Antiqua" w:hAnsi="Book Antiqua"/>
                <w:b/>
                <w:sz w:val="24"/>
                <w:szCs w:val="24"/>
              </w:rPr>
              <w:t>Multivariable</w:t>
            </w:r>
          </w:p>
        </w:tc>
      </w:tr>
      <w:tr w:rsidR="004B4B89" w:rsidRPr="008B420F" w14:paraId="5E900E8E" w14:textId="77777777" w:rsidTr="004B4B89">
        <w:tc>
          <w:tcPr>
            <w:tcW w:w="5739" w:type="dxa"/>
            <w:vMerge/>
            <w:tcBorders>
              <w:bottom w:val="single" w:sz="12" w:space="0" w:color="auto"/>
            </w:tcBorders>
            <w:shd w:val="clear" w:color="auto" w:fill="auto"/>
          </w:tcPr>
          <w:p w14:paraId="04EF5C74" w14:textId="77777777" w:rsidR="004B4B89" w:rsidRPr="008B420F" w:rsidRDefault="004B4B89" w:rsidP="004B4B89">
            <w:pPr>
              <w:snapToGrid w:val="0"/>
              <w:spacing w:line="360" w:lineRule="auto"/>
              <w:rPr>
                <w:rFonts w:ascii="Book Antiqua" w:hAnsi="Book Antiqua"/>
                <w:b/>
                <w:sz w:val="24"/>
                <w:szCs w:val="24"/>
              </w:rPr>
            </w:pPr>
          </w:p>
        </w:tc>
        <w:tc>
          <w:tcPr>
            <w:tcW w:w="1449" w:type="dxa"/>
            <w:tcBorders>
              <w:bottom w:val="single" w:sz="12" w:space="0" w:color="auto"/>
            </w:tcBorders>
            <w:shd w:val="clear" w:color="auto" w:fill="auto"/>
          </w:tcPr>
          <w:p w14:paraId="6DBA84D6" w14:textId="77777777" w:rsidR="004B4B89" w:rsidRPr="008B420F" w:rsidRDefault="004B4B89" w:rsidP="00AA5C69">
            <w:pPr>
              <w:snapToGrid w:val="0"/>
              <w:spacing w:line="360" w:lineRule="auto"/>
              <w:jc w:val="center"/>
              <w:rPr>
                <w:rFonts w:ascii="Book Antiqua" w:hAnsi="Book Antiqua"/>
                <w:b/>
                <w:sz w:val="24"/>
                <w:szCs w:val="24"/>
              </w:rPr>
            </w:pPr>
            <w:r w:rsidRPr="008B420F">
              <w:rPr>
                <w:rFonts w:ascii="Book Antiqua" w:hAnsi="Book Antiqua"/>
                <w:b/>
                <w:sz w:val="24"/>
                <w:szCs w:val="24"/>
              </w:rPr>
              <w:t>Odds ratio</w:t>
            </w:r>
          </w:p>
        </w:tc>
        <w:tc>
          <w:tcPr>
            <w:tcW w:w="1449" w:type="dxa"/>
            <w:tcBorders>
              <w:bottom w:val="single" w:sz="12" w:space="0" w:color="auto"/>
            </w:tcBorders>
            <w:shd w:val="clear" w:color="auto" w:fill="auto"/>
          </w:tcPr>
          <w:p w14:paraId="2786F683" w14:textId="176429AC" w:rsidR="004B4B89" w:rsidRPr="008B420F" w:rsidRDefault="004B4B89" w:rsidP="00AA5C69">
            <w:pPr>
              <w:snapToGrid w:val="0"/>
              <w:spacing w:line="360" w:lineRule="auto"/>
              <w:jc w:val="center"/>
              <w:rPr>
                <w:rFonts w:ascii="Book Antiqua" w:hAnsi="Book Antiqua"/>
                <w:b/>
                <w:sz w:val="24"/>
                <w:szCs w:val="24"/>
              </w:rPr>
            </w:pPr>
            <w:r w:rsidRPr="008B420F">
              <w:rPr>
                <w:rFonts w:ascii="Book Antiqua" w:hAnsi="Book Antiqua"/>
                <w:b/>
                <w:sz w:val="24"/>
                <w:szCs w:val="24"/>
              </w:rPr>
              <w:t>95%CI</w:t>
            </w:r>
          </w:p>
        </w:tc>
        <w:tc>
          <w:tcPr>
            <w:tcW w:w="1213" w:type="dxa"/>
            <w:tcBorders>
              <w:bottom w:val="single" w:sz="12" w:space="0" w:color="auto"/>
            </w:tcBorders>
            <w:shd w:val="clear" w:color="auto" w:fill="auto"/>
          </w:tcPr>
          <w:p w14:paraId="7FABC14C" w14:textId="1788F855" w:rsidR="004B4B89" w:rsidRPr="008B420F" w:rsidRDefault="004B4B89" w:rsidP="00AA5C69">
            <w:pPr>
              <w:snapToGrid w:val="0"/>
              <w:spacing w:line="360" w:lineRule="auto"/>
              <w:jc w:val="center"/>
              <w:rPr>
                <w:rFonts w:ascii="Book Antiqua" w:hAnsi="Book Antiqua"/>
                <w:b/>
                <w:i/>
                <w:sz w:val="24"/>
                <w:szCs w:val="24"/>
              </w:rPr>
            </w:pPr>
            <w:r w:rsidRPr="008B420F">
              <w:rPr>
                <w:rFonts w:ascii="Book Antiqua" w:hAnsi="Book Antiqua"/>
                <w:b/>
                <w:i/>
                <w:sz w:val="24"/>
                <w:szCs w:val="24"/>
              </w:rPr>
              <w:t>P</w:t>
            </w:r>
            <w:r w:rsidRPr="008B420F">
              <w:rPr>
                <w:rFonts w:ascii="Book Antiqua" w:eastAsia="SimSun" w:hAnsi="Book Antiqua" w:hint="eastAsia"/>
                <w:b/>
                <w:sz w:val="24"/>
                <w:szCs w:val="24"/>
                <w:lang w:eastAsia="zh-CN"/>
              </w:rPr>
              <w:t xml:space="preserve"> </w:t>
            </w:r>
            <w:r w:rsidRPr="008B420F">
              <w:rPr>
                <w:rFonts w:ascii="Book Antiqua" w:hAnsi="Book Antiqua"/>
                <w:b/>
                <w:sz w:val="24"/>
                <w:szCs w:val="24"/>
              </w:rPr>
              <w:t>value</w:t>
            </w:r>
          </w:p>
        </w:tc>
        <w:tc>
          <w:tcPr>
            <w:tcW w:w="1417" w:type="dxa"/>
            <w:tcBorders>
              <w:bottom w:val="single" w:sz="12" w:space="0" w:color="auto"/>
            </w:tcBorders>
            <w:shd w:val="clear" w:color="auto" w:fill="auto"/>
          </w:tcPr>
          <w:p w14:paraId="7B238C46" w14:textId="77777777" w:rsidR="004B4B89" w:rsidRPr="008B420F" w:rsidRDefault="004B4B89" w:rsidP="00AA5C69">
            <w:pPr>
              <w:snapToGrid w:val="0"/>
              <w:spacing w:line="360" w:lineRule="auto"/>
              <w:jc w:val="center"/>
              <w:rPr>
                <w:rFonts w:ascii="Book Antiqua" w:hAnsi="Book Antiqua"/>
                <w:b/>
                <w:sz w:val="24"/>
                <w:szCs w:val="24"/>
              </w:rPr>
            </w:pPr>
            <w:r w:rsidRPr="008B420F">
              <w:rPr>
                <w:rFonts w:ascii="Book Antiqua" w:hAnsi="Book Antiqua"/>
                <w:b/>
                <w:sz w:val="24"/>
                <w:szCs w:val="24"/>
              </w:rPr>
              <w:t>Odds ratio</w:t>
            </w:r>
          </w:p>
        </w:tc>
        <w:tc>
          <w:tcPr>
            <w:tcW w:w="1349" w:type="dxa"/>
            <w:tcBorders>
              <w:bottom w:val="single" w:sz="12" w:space="0" w:color="auto"/>
            </w:tcBorders>
            <w:shd w:val="clear" w:color="auto" w:fill="auto"/>
          </w:tcPr>
          <w:p w14:paraId="1DC94973" w14:textId="77777777" w:rsidR="004B4B89" w:rsidRPr="008B420F" w:rsidRDefault="004B4B89" w:rsidP="00AA5C69">
            <w:pPr>
              <w:snapToGrid w:val="0"/>
              <w:spacing w:line="360" w:lineRule="auto"/>
              <w:jc w:val="center"/>
              <w:rPr>
                <w:rFonts w:ascii="Book Antiqua" w:hAnsi="Book Antiqua"/>
                <w:b/>
                <w:sz w:val="24"/>
                <w:szCs w:val="24"/>
              </w:rPr>
            </w:pPr>
            <w:r w:rsidRPr="008B420F">
              <w:rPr>
                <w:rFonts w:ascii="Book Antiqua" w:hAnsi="Book Antiqua"/>
                <w:b/>
                <w:sz w:val="24"/>
                <w:szCs w:val="24"/>
              </w:rPr>
              <w:t>95% CI</w:t>
            </w:r>
          </w:p>
        </w:tc>
        <w:tc>
          <w:tcPr>
            <w:tcW w:w="1203" w:type="dxa"/>
            <w:tcBorders>
              <w:bottom w:val="single" w:sz="12" w:space="0" w:color="auto"/>
            </w:tcBorders>
            <w:shd w:val="clear" w:color="auto" w:fill="auto"/>
          </w:tcPr>
          <w:p w14:paraId="4E138988" w14:textId="05A59313" w:rsidR="004B4B89" w:rsidRPr="008B420F" w:rsidRDefault="004B4B89" w:rsidP="00AA5C69">
            <w:pPr>
              <w:snapToGrid w:val="0"/>
              <w:spacing w:line="360" w:lineRule="auto"/>
              <w:jc w:val="center"/>
              <w:rPr>
                <w:rFonts w:ascii="Book Antiqua" w:hAnsi="Book Antiqua"/>
                <w:b/>
                <w:i/>
                <w:sz w:val="24"/>
                <w:szCs w:val="24"/>
              </w:rPr>
            </w:pPr>
            <w:r w:rsidRPr="008B420F">
              <w:rPr>
                <w:rFonts w:ascii="Book Antiqua" w:hAnsi="Book Antiqua"/>
                <w:b/>
                <w:i/>
                <w:sz w:val="24"/>
                <w:szCs w:val="24"/>
              </w:rPr>
              <w:t>P</w:t>
            </w:r>
            <w:r w:rsidRPr="008B420F">
              <w:rPr>
                <w:rFonts w:ascii="Book Antiqua" w:eastAsia="SimSun" w:hAnsi="Book Antiqua" w:hint="eastAsia"/>
                <w:b/>
                <w:sz w:val="24"/>
                <w:szCs w:val="24"/>
                <w:lang w:eastAsia="zh-CN"/>
              </w:rPr>
              <w:t xml:space="preserve"> </w:t>
            </w:r>
            <w:r w:rsidRPr="008B420F">
              <w:rPr>
                <w:rFonts w:ascii="Book Antiqua" w:hAnsi="Book Antiqua"/>
                <w:b/>
                <w:sz w:val="24"/>
                <w:szCs w:val="24"/>
              </w:rPr>
              <w:t>value</w:t>
            </w:r>
          </w:p>
        </w:tc>
      </w:tr>
      <w:tr w:rsidR="004B4B89" w:rsidRPr="008B420F" w14:paraId="4B06876E" w14:textId="77777777" w:rsidTr="004B4B89">
        <w:tc>
          <w:tcPr>
            <w:tcW w:w="5739" w:type="dxa"/>
            <w:tcBorders>
              <w:top w:val="single" w:sz="12" w:space="0" w:color="auto"/>
            </w:tcBorders>
          </w:tcPr>
          <w:p w14:paraId="578B49DB" w14:textId="77777777" w:rsidR="004B4B89" w:rsidRPr="008B420F" w:rsidRDefault="004B4B89" w:rsidP="004B4B89">
            <w:pPr>
              <w:snapToGrid w:val="0"/>
              <w:spacing w:line="360" w:lineRule="auto"/>
              <w:rPr>
                <w:rFonts w:ascii="Book Antiqua" w:hAnsi="Book Antiqua"/>
                <w:sz w:val="24"/>
                <w:szCs w:val="24"/>
              </w:rPr>
            </w:pPr>
            <w:r w:rsidRPr="008B420F">
              <w:rPr>
                <w:rFonts w:ascii="Book Antiqua" w:hAnsi="Book Antiqua"/>
                <w:sz w:val="24"/>
                <w:szCs w:val="24"/>
              </w:rPr>
              <w:t>Age (≥ 65 years)</w:t>
            </w:r>
          </w:p>
        </w:tc>
        <w:tc>
          <w:tcPr>
            <w:tcW w:w="1449" w:type="dxa"/>
            <w:tcBorders>
              <w:top w:val="single" w:sz="12" w:space="0" w:color="auto"/>
            </w:tcBorders>
            <w:shd w:val="clear" w:color="auto" w:fill="auto"/>
          </w:tcPr>
          <w:p w14:paraId="159D4275"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1.26</w:t>
            </w:r>
          </w:p>
        </w:tc>
        <w:tc>
          <w:tcPr>
            <w:tcW w:w="1449" w:type="dxa"/>
            <w:tcBorders>
              <w:top w:val="single" w:sz="12" w:space="0" w:color="auto"/>
            </w:tcBorders>
            <w:shd w:val="clear" w:color="auto" w:fill="auto"/>
          </w:tcPr>
          <w:p w14:paraId="4D0B4B8F" w14:textId="4C6F6040" w:rsidR="004B4B89" w:rsidRPr="008B420F" w:rsidRDefault="004B4B89" w:rsidP="00A26119">
            <w:pPr>
              <w:snapToGrid w:val="0"/>
              <w:spacing w:line="360" w:lineRule="auto"/>
              <w:jc w:val="center"/>
              <w:rPr>
                <w:rFonts w:ascii="Book Antiqua" w:hAnsi="Book Antiqua"/>
                <w:sz w:val="24"/>
                <w:szCs w:val="24"/>
              </w:rPr>
            </w:pPr>
            <w:r w:rsidRPr="008B420F">
              <w:rPr>
                <w:rFonts w:ascii="Book Antiqua" w:hAnsi="Book Antiqua"/>
                <w:sz w:val="24"/>
                <w:szCs w:val="24"/>
              </w:rPr>
              <w:t>0.73</w:t>
            </w:r>
            <w:r w:rsidR="00A26119">
              <w:rPr>
                <w:rFonts w:ascii="Book Antiqua" w:eastAsia="SimSun" w:hAnsi="Book Antiqua" w:hint="eastAsia"/>
                <w:sz w:val="24"/>
                <w:szCs w:val="24"/>
                <w:lang w:eastAsia="zh-CN"/>
              </w:rPr>
              <w:t>-</w:t>
            </w:r>
            <w:r w:rsidRPr="008B420F">
              <w:rPr>
                <w:rFonts w:ascii="Book Antiqua" w:hAnsi="Book Antiqua"/>
                <w:sz w:val="24"/>
                <w:szCs w:val="24"/>
              </w:rPr>
              <w:t>2.23</w:t>
            </w:r>
          </w:p>
        </w:tc>
        <w:tc>
          <w:tcPr>
            <w:tcW w:w="1213" w:type="dxa"/>
            <w:tcBorders>
              <w:top w:val="single" w:sz="12" w:space="0" w:color="auto"/>
            </w:tcBorders>
          </w:tcPr>
          <w:p w14:paraId="455E8A9C"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0.410</w:t>
            </w:r>
          </w:p>
        </w:tc>
        <w:tc>
          <w:tcPr>
            <w:tcW w:w="1417" w:type="dxa"/>
            <w:tcBorders>
              <w:top w:val="single" w:sz="12" w:space="0" w:color="auto"/>
            </w:tcBorders>
            <w:shd w:val="clear" w:color="auto" w:fill="auto"/>
          </w:tcPr>
          <w:p w14:paraId="56F85E75" w14:textId="77777777" w:rsidR="004B4B89" w:rsidRPr="008B420F" w:rsidRDefault="004B4B89" w:rsidP="00AA5C69">
            <w:pPr>
              <w:snapToGrid w:val="0"/>
              <w:spacing w:line="360" w:lineRule="auto"/>
              <w:jc w:val="center"/>
              <w:rPr>
                <w:rFonts w:ascii="Book Antiqua" w:hAnsi="Book Antiqua"/>
                <w:sz w:val="24"/>
                <w:szCs w:val="24"/>
              </w:rPr>
            </w:pPr>
          </w:p>
        </w:tc>
        <w:tc>
          <w:tcPr>
            <w:tcW w:w="1349" w:type="dxa"/>
            <w:tcBorders>
              <w:top w:val="single" w:sz="12" w:space="0" w:color="auto"/>
            </w:tcBorders>
            <w:shd w:val="clear" w:color="auto" w:fill="auto"/>
          </w:tcPr>
          <w:p w14:paraId="114C9BE7" w14:textId="77777777" w:rsidR="004B4B89" w:rsidRPr="008B420F" w:rsidRDefault="004B4B89" w:rsidP="00AA5C69">
            <w:pPr>
              <w:snapToGrid w:val="0"/>
              <w:spacing w:line="360" w:lineRule="auto"/>
              <w:jc w:val="center"/>
              <w:rPr>
                <w:rFonts w:ascii="Book Antiqua" w:hAnsi="Book Antiqua"/>
                <w:sz w:val="24"/>
                <w:szCs w:val="24"/>
              </w:rPr>
            </w:pPr>
          </w:p>
        </w:tc>
        <w:tc>
          <w:tcPr>
            <w:tcW w:w="1203" w:type="dxa"/>
            <w:tcBorders>
              <w:top w:val="single" w:sz="12" w:space="0" w:color="auto"/>
            </w:tcBorders>
          </w:tcPr>
          <w:p w14:paraId="4305A7E3" w14:textId="77777777" w:rsidR="004B4B89" w:rsidRPr="008B420F" w:rsidRDefault="004B4B89" w:rsidP="00AA5C69">
            <w:pPr>
              <w:snapToGrid w:val="0"/>
              <w:spacing w:line="360" w:lineRule="auto"/>
              <w:jc w:val="center"/>
              <w:rPr>
                <w:rFonts w:ascii="Book Antiqua" w:hAnsi="Book Antiqua"/>
                <w:sz w:val="24"/>
                <w:szCs w:val="24"/>
              </w:rPr>
            </w:pPr>
          </w:p>
        </w:tc>
      </w:tr>
      <w:tr w:rsidR="004B4B89" w:rsidRPr="008B420F" w14:paraId="5C52E76C" w14:textId="77777777" w:rsidTr="004B4B89">
        <w:tc>
          <w:tcPr>
            <w:tcW w:w="5739" w:type="dxa"/>
          </w:tcPr>
          <w:p w14:paraId="54866A3D" w14:textId="77777777" w:rsidR="004B4B89" w:rsidRPr="008B420F" w:rsidRDefault="004B4B89" w:rsidP="004B4B89">
            <w:pPr>
              <w:snapToGrid w:val="0"/>
              <w:spacing w:line="360" w:lineRule="auto"/>
              <w:rPr>
                <w:rFonts w:ascii="Book Antiqua" w:hAnsi="Book Antiqua"/>
                <w:sz w:val="24"/>
                <w:szCs w:val="24"/>
              </w:rPr>
            </w:pPr>
            <w:r w:rsidRPr="008B420F">
              <w:rPr>
                <w:rFonts w:ascii="Book Antiqua" w:hAnsi="Book Antiqua"/>
                <w:sz w:val="24"/>
                <w:szCs w:val="24"/>
              </w:rPr>
              <w:t>Gender (male)</w:t>
            </w:r>
          </w:p>
        </w:tc>
        <w:tc>
          <w:tcPr>
            <w:tcW w:w="1449" w:type="dxa"/>
            <w:shd w:val="clear" w:color="auto" w:fill="auto"/>
          </w:tcPr>
          <w:p w14:paraId="43A699D9"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4.22</w:t>
            </w:r>
          </w:p>
        </w:tc>
        <w:tc>
          <w:tcPr>
            <w:tcW w:w="1449" w:type="dxa"/>
            <w:shd w:val="clear" w:color="auto" w:fill="auto"/>
          </w:tcPr>
          <w:p w14:paraId="6969050D" w14:textId="27914B86" w:rsidR="004B4B89" w:rsidRPr="008B420F" w:rsidRDefault="004B4B89" w:rsidP="00A26119">
            <w:pPr>
              <w:snapToGrid w:val="0"/>
              <w:spacing w:line="360" w:lineRule="auto"/>
              <w:jc w:val="center"/>
              <w:rPr>
                <w:rFonts w:ascii="Book Antiqua" w:hAnsi="Book Antiqua"/>
                <w:sz w:val="24"/>
                <w:szCs w:val="24"/>
              </w:rPr>
            </w:pPr>
            <w:r w:rsidRPr="008B420F">
              <w:rPr>
                <w:rFonts w:ascii="Book Antiqua" w:hAnsi="Book Antiqua"/>
                <w:sz w:val="24"/>
                <w:szCs w:val="24"/>
              </w:rPr>
              <w:t>1.88</w:t>
            </w:r>
            <w:r w:rsidR="00A26119">
              <w:rPr>
                <w:rFonts w:ascii="Book Antiqua" w:eastAsia="SimSun" w:hAnsi="Book Antiqua" w:hint="eastAsia"/>
                <w:sz w:val="24"/>
                <w:szCs w:val="24"/>
                <w:lang w:eastAsia="zh-CN"/>
              </w:rPr>
              <w:t>-</w:t>
            </w:r>
            <w:r w:rsidRPr="008B420F">
              <w:rPr>
                <w:rFonts w:ascii="Book Antiqua" w:hAnsi="Book Antiqua"/>
                <w:sz w:val="24"/>
                <w:szCs w:val="24"/>
              </w:rPr>
              <w:t>11.3</w:t>
            </w:r>
          </w:p>
        </w:tc>
        <w:tc>
          <w:tcPr>
            <w:tcW w:w="1213" w:type="dxa"/>
          </w:tcPr>
          <w:p w14:paraId="7CF3C126"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&lt; 0.001</w:t>
            </w:r>
          </w:p>
        </w:tc>
        <w:tc>
          <w:tcPr>
            <w:tcW w:w="1417" w:type="dxa"/>
            <w:shd w:val="clear" w:color="auto" w:fill="auto"/>
          </w:tcPr>
          <w:p w14:paraId="2E45D18E"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4.17</w:t>
            </w:r>
          </w:p>
        </w:tc>
        <w:tc>
          <w:tcPr>
            <w:tcW w:w="1349" w:type="dxa"/>
            <w:shd w:val="clear" w:color="auto" w:fill="auto"/>
          </w:tcPr>
          <w:p w14:paraId="47850D13" w14:textId="1F6CCB43" w:rsidR="004B4B89" w:rsidRPr="008B420F" w:rsidRDefault="004B4B89" w:rsidP="00995B39">
            <w:pPr>
              <w:snapToGrid w:val="0"/>
              <w:spacing w:line="360" w:lineRule="auto"/>
              <w:jc w:val="center"/>
              <w:rPr>
                <w:rFonts w:ascii="Book Antiqua" w:hAnsi="Book Antiqua"/>
                <w:sz w:val="24"/>
                <w:szCs w:val="24"/>
              </w:rPr>
            </w:pPr>
            <w:r w:rsidRPr="008B420F">
              <w:rPr>
                <w:rFonts w:ascii="Book Antiqua" w:hAnsi="Book Antiqua"/>
                <w:sz w:val="24"/>
                <w:szCs w:val="24"/>
              </w:rPr>
              <w:t>1.78</w:t>
            </w:r>
            <w:r w:rsidR="00995B39" w:rsidRPr="008B420F">
              <w:rPr>
                <w:rFonts w:ascii="Book Antiqua" w:eastAsia="SimSun" w:hAnsi="Book Antiqua" w:hint="eastAsia"/>
                <w:sz w:val="24"/>
                <w:szCs w:val="24"/>
                <w:lang w:eastAsia="zh-CN"/>
              </w:rPr>
              <w:t>-</w:t>
            </w:r>
            <w:r w:rsidRPr="008B420F">
              <w:rPr>
                <w:rFonts w:ascii="Book Antiqua" w:hAnsi="Book Antiqua"/>
                <w:sz w:val="24"/>
                <w:szCs w:val="24"/>
              </w:rPr>
              <w:t>11.5</w:t>
            </w:r>
          </w:p>
        </w:tc>
        <w:tc>
          <w:tcPr>
            <w:tcW w:w="1203" w:type="dxa"/>
          </w:tcPr>
          <w:p w14:paraId="56537F99"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&lt; 0.001</w:t>
            </w:r>
          </w:p>
        </w:tc>
      </w:tr>
      <w:tr w:rsidR="004B4B89" w:rsidRPr="008B420F" w14:paraId="6FB0173A" w14:textId="77777777" w:rsidTr="004B4B89">
        <w:tc>
          <w:tcPr>
            <w:tcW w:w="5739" w:type="dxa"/>
          </w:tcPr>
          <w:p w14:paraId="73850814" w14:textId="77777777" w:rsidR="004B4B89" w:rsidRPr="008B420F" w:rsidRDefault="004B4B89" w:rsidP="004B4B89">
            <w:pPr>
              <w:snapToGrid w:val="0"/>
              <w:spacing w:line="360" w:lineRule="auto"/>
              <w:rPr>
                <w:rFonts w:ascii="Book Antiqua" w:hAnsi="Book Antiqua"/>
                <w:sz w:val="24"/>
                <w:szCs w:val="24"/>
              </w:rPr>
            </w:pPr>
            <w:r w:rsidRPr="008B420F">
              <w:rPr>
                <w:rFonts w:ascii="Book Antiqua" w:hAnsi="Book Antiqua"/>
                <w:sz w:val="24"/>
                <w:szCs w:val="24"/>
              </w:rPr>
              <w:t>Preoperative symptoms</w:t>
            </w:r>
          </w:p>
        </w:tc>
        <w:tc>
          <w:tcPr>
            <w:tcW w:w="1449" w:type="dxa"/>
            <w:shd w:val="clear" w:color="auto" w:fill="auto"/>
          </w:tcPr>
          <w:p w14:paraId="5193CC0B"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0.95</w:t>
            </w:r>
          </w:p>
        </w:tc>
        <w:tc>
          <w:tcPr>
            <w:tcW w:w="1449" w:type="dxa"/>
            <w:shd w:val="clear" w:color="auto" w:fill="auto"/>
          </w:tcPr>
          <w:p w14:paraId="2E07A7AD" w14:textId="22ECA3DB" w:rsidR="004B4B89" w:rsidRPr="008B420F" w:rsidRDefault="004B4B89" w:rsidP="00A26119">
            <w:pPr>
              <w:snapToGrid w:val="0"/>
              <w:spacing w:line="360" w:lineRule="auto"/>
              <w:jc w:val="center"/>
              <w:rPr>
                <w:rFonts w:ascii="Book Antiqua" w:hAnsi="Book Antiqua"/>
                <w:sz w:val="24"/>
                <w:szCs w:val="24"/>
              </w:rPr>
            </w:pPr>
            <w:r w:rsidRPr="008B420F">
              <w:rPr>
                <w:rFonts w:ascii="Book Antiqua" w:hAnsi="Book Antiqua"/>
                <w:sz w:val="24"/>
                <w:szCs w:val="24"/>
              </w:rPr>
              <w:t>0.55</w:t>
            </w:r>
            <w:r w:rsidR="00A26119">
              <w:rPr>
                <w:rFonts w:ascii="Book Antiqua" w:eastAsia="SimSun" w:hAnsi="Book Antiqua" w:hint="eastAsia"/>
                <w:sz w:val="24"/>
                <w:szCs w:val="24"/>
                <w:lang w:eastAsia="zh-CN"/>
              </w:rPr>
              <w:t>-</w:t>
            </w:r>
            <w:r w:rsidRPr="008B420F">
              <w:rPr>
                <w:rFonts w:ascii="Book Antiqua" w:hAnsi="Book Antiqua"/>
                <w:sz w:val="24"/>
                <w:szCs w:val="24"/>
              </w:rPr>
              <w:t>1.64</w:t>
            </w:r>
          </w:p>
        </w:tc>
        <w:tc>
          <w:tcPr>
            <w:tcW w:w="1213" w:type="dxa"/>
          </w:tcPr>
          <w:p w14:paraId="76B85DFA"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0.864</w:t>
            </w:r>
          </w:p>
        </w:tc>
        <w:tc>
          <w:tcPr>
            <w:tcW w:w="1417" w:type="dxa"/>
            <w:shd w:val="clear" w:color="auto" w:fill="auto"/>
          </w:tcPr>
          <w:p w14:paraId="19FA40A0" w14:textId="77777777" w:rsidR="004B4B89" w:rsidRPr="008B420F" w:rsidRDefault="004B4B89" w:rsidP="00AA5C69">
            <w:pPr>
              <w:snapToGrid w:val="0"/>
              <w:spacing w:line="360" w:lineRule="auto"/>
              <w:jc w:val="center"/>
              <w:rPr>
                <w:rFonts w:ascii="Book Antiqua" w:hAnsi="Book Antiqua"/>
                <w:sz w:val="24"/>
                <w:szCs w:val="24"/>
              </w:rPr>
            </w:pPr>
          </w:p>
        </w:tc>
        <w:tc>
          <w:tcPr>
            <w:tcW w:w="1349" w:type="dxa"/>
            <w:shd w:val="clear" w:color="auto" w:fill="auto"/>
          </w:tcPr>
          <w:p w14:paraId="308DF6E5" w14:textId="77777777" w:rsidR="004B4B89" w:rsidRPr="008B420F" w:rsidRDefault="004B4B89" w:rsidP="00AA5C69">
            <w:pPr>
              <w:snapToGrid w:val="0"/>
              <w:spacing w:line="360" w:lineRule="auto"/>
              <w:jc w:val="center"/>
              <w:rPr>
                <w:rFonts w:ascii="Book Antiqua" w:hAnsi="Book Antiqua"/>
                <w:sz w:val="24"/>
                <w:szCs w:val="24"/>
              </w:rPr>
            </w:pPr>
          </w:p>
        </w:tc>
        <w:tc>
          <w:tcPr>
            <w:tcW w:w="1203" w:type="dxa"/>
          </w:tcPr>
          <w:p w14:paraId="51456E94" w14:textId="77777777" w:rsidR="004B4B89" w:rsidRPr="008B420F" w:rsidRDefault="004B4B89" w:rsidP="00AA5C69">
            <w:pPr>
              <w:snapToGrid w:val="0"/>
              <w:spacing w:line="360" w:lineRule="auto"/>
              <w:jc w:val="center"/>
              <w:rPr>
                <w:rFonts w:ascii="Book Antiqua" w:hAnsi="Book Antiqua"/>
                <w:sz w:val="24"/>
                <w:szCs w:val="24"/>
              </w:rPr>
            </w:pPr>
          </w:p>
        </w:tc>
      </w:tr>
      <w:tr w:rsidR="004B4B89" w:rsidRPr="008B420F" w14:paraId="29248210" w14:textId="77777777" w:rsidTr="004B4B89">
        <w:tc>
          <w:tcPr>
            <w:tcW w:w="5739" w:type="dxa"/>
          </w:tcPr>
          <w:p w14:paraId="517808C0" w14:textId="77777777" w:rsidR="004B4B89" w:rsidRPr="008B420F" w:rsidRDefault="004B4B89" w:rsidP="004B4B89">
            <w:pPr>
              <w:snapToGrid w:val="0"/>
              <w:spacing w:line="360" w:lineRule="auto"/>
              <w:rPr>
                <w:rFonts w:ascii="Book Antiqua" w:hAnsi="Book Antiqua"/>
                <w:sz w:val="24"/>
                <w:szCs w:val="24"/>
              </w:rPr>
            </w:pPr>
            <w:r w:rsidRPr="008B420F">
              <w:rPr>
                <w:rFonts w:ascii="Book Antiqua" w:hAnsi="Book Antiqua"/>
                <w:sz w:val="24"/>
                <w:szCs w:val="24"/>
              </w:rPr>
              <w:t>Diabetes mellitus</w:t>
            </w:r>
          </w:p>
        </w:tc>
        <w:tc>
          <w:tcPr>
            <w:tcW w:w="1449" w:type="dxa"/>
            <w:shd w:val="clear" w:color="auto" w:fill="auto"/>
          </w:tcPr>
          <w:p w14:paraId="04F4912F"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1.14</w:t>
            </w:r>
          </w:p>
        </w:tc>
        <w:tc>
          <w:tcPr>
            <w:tcW w:w="1449" w:type="dxa"/>
            <w:shd w:val="clear" w:color="auto" w:fill="auto"/>
          </w:tcPr>
          <w:p w14:paraId="35726CF9" w14:textId="7989B62A" w:rsidR="004B4B89" w:rsidRPr="008B420F" w:rsidRDefault="004B4B89" w:rsidP="00A26119">
            <w:pPr>
              <w:snapToGrid w:val="0"/>
              <w:spacing w:line="360" w:lineRule="auto"/>
              <w:jc w:val="center"/>
              <w:rPr>
                <w:rFonts w:ascii="Book Antiqua" w:hAnsi="Book Antiqua"/>
                <w:sz w:val="24"/>
                <w:szCs w:val="24"/>
              </w:rPr>
            </w:pPr>
            <w:r w:rsidRPr="008B420F">
              <w:rPr>
                <w:rFonts w:ascii="Book Antiqua" w:hAnsi="Book Antiqua"/>
                <w:sz w:val="24"/>
                <w:szCs w:val="24"/>
              </w:rPr>
              <w:t>0.49</w:t>
            </w:r>
            <w:r w:rsidR="00A26119">
              <w:rPr>
                <w:rFonts w:ascii="Book Antiqua" w:eastAsia="SimSun" w:hAnsi="Book Antiqua" w:hint="eastAsia"/>
                <w:sz w:val="24"/>
                <w:szCs w:val="24"/>
                <w:lang w:eastAsia="zh-CN"/>
              </w:rPr>
              <w:t>-</w:t>
            </w:r>
            <w:r w:rsidRPr="008B420F">
              <w:rPr>
                <w:rFonts w:ascii="Book Antiqua" w:hAnsi="Book Antiqua"/>
                <w:sz w:val="24"/>
                <w:szCs w:val="24"/>
              </w:rPr>
              <w:t>2.45</w:t>
            </w:r>
          </w:p>
        </w:tc>
        <w:tc>
          <w:tcPr>
            <w:tcW w:w="1213" w:type="dxa"/>
          </w:tcPr>
          <w:p w14:paraId="01CB6F71"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0.755</w:t>
            </w:r>
          </w:p>
        </w:tc>
        <w:tc>
          <w:tcPr>
            <w:tcW w:w="1417" w:type="dxa"/>
            <w:shd w:val="clear" w:color="auto" w:fill="auto"/>
          </w:tcPr>
          <w:p w14:paraId="747EF380" w14:textId="77777777" w:rsidR="004B4B89" w:rsidRPr="008B420F" w:rsidRDefault="004B4B89" w:rsidP="00AA5C69">
            <w:pPr>
              <w:snapToGrid w:val="0"/>
              <w:spacing w:line="360" w:lineRule="auto"/>
              <w:jc w:val="center"/>
              <w:rPr>
                <w:rFonts w:ascii="Book Antiqua" w:hAnsi="Book Antiqua"/>
                <w:sz w:val="24"/>
                <w:szCs w:val="24"/>
              </w:rPr>
            </w:pPr>
          </w:p>
        </w:tc>
        <w:tc>
          <w:tcPr>
            <w:tcW w:w="1349" w:type="dxa"/>
            <w:shd w:val="clear" w:color="auto" w:fill="auto"/>
          </w:tcPr>
          <w:p w14:paraId="45507135" w14:textId="77777777" w:rsidR="004B4B89" w:rsidRPr="008B420F" w:rsidRDefault="004B4B89" w:rsidP="00AA5C69">
            <w:pPr>
              <w:snapToGrid w:val="0"/>
              <w:spacing w:line="360" w:lineRule="auto"/>
              <w:jc w:val="center"/>
              <w:rPr>
                <w:rFonts w:ascii="Book Antiqua" w:hAnsi="Book Antiqua"/>
                <w:sz w:val="24"/>
                <w:szCs w:val="24"/>
              </w:rPr>
            </w:pPr>
          </w:p>
        </w:tc>
        <w:tc>
          <w:tcPr>
            <w:tcW w:w="1203" w:type="dxa"/>
          </w:tcPr>
          <w:p w14:paraId="3A13EAD3" w14:textId="77777777" w:rsidR="004B4B89" w:rsidRPr="008B420F" w:rsidRDefault="004B4B89" w:rsidP="00AA5C69">
            <w:pPr>
              <w:snapToGrid w:val="0"/>
              <w:spacing w:line="360" w:lineRule="auto"/>
              <w:jc w:val="center"/>
              <w:rPr>
                <w:rFonts w:ascii="Book Antiqua" w:hAnsi="Book Antiqua"/>
                <w:sz w:val="24"/>
                <w:szCs w:val="24"/>
              </w:rPr>
            </w:pPr>
          </w:p>
        </w:tc>
      </w:tr>
      <w:tr w:rsidR="004B4B89" w:rsidRPr="008B420F" w14:paraId="106B9E9F" w14:textId="77777777" w:rsidTr="004B4B89">
        <w:tc>
          <w:tcPr>
            <w:tcW w:w="5739" w:type="dxa"/>
          </w:tcPr>
          <w:p w14:paraId="789E5861" w14:textId="77777777" w:rsidR="004B4B89" w:rsidRPr="008B420F" w:rsidRDefault="004B4B89" w:rsidP="004B4B89">
            <w:pPr>
              <w:snapToGrid w:val="0"/>
              <w:spacing w:line="360" w:lineRule="auto"/>
              <w:rPr>
                <w:rFonts w:ascii="Book Antiqua" w:hAnsi="Book Antiqua"/>
                <w:sz w:val="24"/>
                <w:szCs w:val="24"/>
              </w:rPr>
            </w:pPr>
            <w:r w:rsidRPr="008B420F">
              <w:rPr>
                <w:rFonts w:ascii="Book Antiqua" w:hAnsi="Book Antiqua"/>
                <w:sz w:val="24"/>
                <w:szCs w:val="24"/>
              </w:rPr>
              <w:t>Cardiac comorbidities</w:t>
            </w:r>
          </w:p>
        </w:tc>
        <w:tc>
          <w:tcPr>
            <w:tcW w:w="1449" w:type="dxa"/>
            <w:shd w:val="clear" w:color="auto" w:fill="auto"/>
          </w:tcPr>
          <w:p w14:paraId="6DB186C2"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1.81</w:t>
            </w:r>
          </w:p>
        </w:tc>
        <w:tc>
          <w:tcPr>
            <w:tcW w:w="1449" w:type="dxa"/>
            <w:shd w:val="clear" w:color="auto" w:fill="auto"/>
          </w:tcPr>
          <w:p w14:paraId="4E8BB48A" w14:textId="2CFAD112" w:rsidR="004B4B89" w:rsidRPr="008B420F" w:rsidRDefault="004B4B89" w:rsidP="00A26119">
            <w:pPr>
              <w:snapToGrid w:val="0"/>
              <w:spacing w:line="360" w:lineRule="auto"/>
              <w:jc w:val="center"/>
              <w:rPr>
                <w:rFonts w:ascii="Book Antiqua" w:hAnsi="Book Antiqua"/>
                <w:sz w:val="24"/>
                <w:szCs w:val="24"/>
              </w:rPr>
            </w:pPr>
            <w:r w:rsidRPr="008B420F">
              <w:rPr>
                <w:rFonts w:ascii="Book Antiqua" w:hAnsi="Book Antiqua"/>
                <w:sz w:val="24"/>
                <w:szCs w:val="24"/>
              </w:rPr>
              <w:t>1.02</w:t>
            </w:r>
            <w:r w:rsidR="00A26119">
              <w:rPr>
                <w:rFonts w:ascii="Book Antiqua" w:eastAsia="SimSun" w:hAnsi="Book Antiqua" w:hint="eastAsia"/>
                <w:sz w:val="24"/>
                <w:szCs w:val="24"/>
                <w:lang w:eastAsia="zh-CN"/>
              </w:rPr>
              <w:t>-</w:t>
            </w:r>
            <w:r w:rsidRPr="008B420F">
              <w:rPr>
                <w:rFonts w:ascii="Book Antiqua" w:hAnsi="Book Antiqua"/>
                <w:sz w:val="24"/>
                <w:szCs w:val="24"/>
              </w:rPr>
              <w:t>3.18</w:t>
            </w:r>
          </w:p>
        </w:tc>
        <w:tc>
          <w:tcPr>
            <w:tcW w:w="1213" w:type="dxa"/>
          </w:tcPr>
          <w:p w14:paraId="6099F9E8"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0.041</w:t>
            </w:r>
          </w:p>
        </w:tc>
        <w:tc>
          <w:tcPr>
            <w:tcW w:w="1417" w:type="dxa"/>
            <w:shd w:val="clear" w:color="auto" w:fill="auto"/>
          </w:tcPr>
          <w:p w14:paraId="0E152914"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1.55</w:t>
            </w:r>
          </w:p>
        </w:tc>
        <w:tc>
          <w:tcPr>
            <w:tcW w:w="1349" w:type="dxa"/>
            <w:shd w:val="clear" w:color="auto" w:fill="auto"/>
          </w:tcPr>
          <w:p w14:paraId="5CD5980A" w14:textId="45C16FDB" w:rsidR="004B4B89" w:rsidRPr="008B420F" w:rsidRDefault="004B4B89" w:rsidP="00995B39">
            <w:pPr>
              <w:snapToGrid w:val="0"/>
              <w:spacing w:line="360" w:lineRule="auto"/>
              <w:jc w:val="center"/>
              <w:rPr>
                <w:rFonts w:ascii="Book Antiqua" w:hAnsi="Book Antiqua"/>
                <w:sz w:val="24"/>
                <w:szCs w:val="24"/>
              </w:rPr>
            </w:pPr>
            <w:r w:rsidRPr="008B420F">
              <w:rPr>
                <w:rFonts w:ascii="Book Antiqua" w:hAnsi="Book Antiqua"/>
                <w:sz w:val="24"/>
                <w:szCs w:val="24"/>
              </w:rPr>
              <w:t>0.83</w:t>
            </w:r>
            <w:r w:rsidR="00995B39" w:rsidRPr="008B420F">
              <w:rPr>
                <w:rFonts w:ascii="Book Antiqua" w:eastAsia="SimSun" w:hAnsi="Book Antiqua" w:hint="eastAsia"/>
                <w:sz w:val="24"/>
                <w:szCs w:val="24"/>
                <w:lang w:eastAsia="zh-CN"/>
              </w:rPr>
              <w:t>-</w:t>
            </w:r>
            <w:r w:rsidRPr="008B420F">
              <w:rPr>
                <w:rFonts w:ascii="Book Antiqua" w:hAnsi="Book Antiqua"/>
                <w:sz w:val="24"/>
                <w:szCs w:val="24"/>
              </w:rPr>
              <w:t>2.87</w:t>
            </w:r>
          </w:p>
        </w:tc>
        <w:tc>
          <w:tcPr>
            <w:tcW w:w="1203" w:type="dxa"/>
          </w:tcPr>
          <w:p w14:paraId="0936A52F"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0.166</w:t>
            </w:r>
          </w:p>
        </w:tc>
      </w:tr>
      <w:tr w:rsidR="004B4B89" w:rsidRPr="008B420F" w14:paraId="36E545CB" w14:textId="77777777" w:rsidTr="004B4B89">
        <w:tc>
          <w:tcPr>
            <w:tcW w:w="5739" w:type="dxa"/>
          </w:tcPr>
          <w:p w14:paraId="0BB0E320" w14:textId="77777777" w:rsidR="004B4B89" w:rsidRPr="008B420F" w:rsidRDefault="004B4B89" w:rsidP="004B4B89">
            <w:pPr>
              <w:snapToGrid w:val="0"/>
              <w:spacing w:line="360" w:lineRule="auto"/>
              <w:rPr>
                <w:rFonts w:ascii="Book Antiqua" w:hAnsi="Book Antiqua"/>
                <w:sz w:val="24"/>
                <w:szCs w:val="24"/>
              </w:rPr>
            </w:pPr>
            <w:r w:rsidRPr="008B420F">
              <w:rPr>
                <w:rFonts w:ascii="Book Antiqua" w:hAnsi="Book Antiqua"/>
                <w:sz w:val="24"/>
                <w:szCs w:val="24"/>
              </w:rPr>
              <w:t>Pulmonary comorbidities</w:t>
            </w:r>
          </w:p>
        </w:tc>
        <w:tc>
          <w:tcPr>
            <w:tcW w:w="1449" w:type="dxa"/>
            <w:shd w:val="clear" w:color="auto" w:fill="auto"/>
          </w:tcPr>
          <w:p w14:paraId="1C06004B"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1.26</w:t>
            </w:r>
          </w:p>
        </w:tc>
        <w:tc>
          <w:tcPr>
            <w:tcW w:w="1449" w:type="dxa"/>
            <w:shd w:val="clear" w:color="auto" w:fill="auto"/>
          </w:tcPr>
          <w:p w14:paraId="2D460388" w14:textId="2688A0AB" w:rsidR="004B4B89" w:rsidRPr="008B420F" w:rsidRDefault="004B4B89" w:rsidP="00A26119">
            <w:pPr>
              <w:snapToGrid w:val="0"/>
              <w:spacing w:line="360" w:lineRule="auto"/>
              <w:jc w:val="center"/>
              <w:rPr>
                <w:rFonts w:ascii="Book Antiqua" w:hAnsi="Book Antiqua"/>
                <w:sz w:val="24"/>
                <w:szCs w:val="24"/>
              </w:rPr>
            </w:pPr>
            <w:r w:rsidRPr="008B420F">
              <w:rPr>
                <w:rFonts w:ascii="Book Antiqua" w:hAnsi="Book Antiqua"/>
                <w:sz w:val="24"/>
                <w:szCs w:val="24"/>
              </w:rPr>
              <w:t>0.40</w:t>
            </w:r>
            <w:r w:rsidR="00A26119">
              <w:rPr>
                <w:rFonts w:ascii="Book Antiqua" w:eastAsia="SimSun" w:hAnsi="Book Antiqua" w:hint="eastAsia"/>
                <w:sz w:val="24"/>
                <w:szCs w:val="24"/>
                <w:lang w:eastAsia="zh-CN"/>
              </w:rPr>
              <w:t>-</w:t>
            </w:r>
            <w:r w:rsidRPr="008B420F">
              <w:rPr>
                <w:rFonts w:ascii="Book Antiqua" w:hAnsi="Book Antiqua"/>
                <w:sz w:val="24"/>
                <w:szCs w:val="24"/>
              </w:rPr>
              <w:t>3.40</w:t>
            </w:r>
          </w:p>
        </w:tc>
        <w:tc>
          <w:tcPr>
            <w:tcW w:w="1213" w:type="dxa"/>
          </w:tcPr>
          <w:p w14:paraId="72023A6A"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0.669</w:t>
            </w:r>
          </w:p>
        </w:tc>
        <w:tc>
          <w:tcPr>
            <w:tcW w:w="1417" w:type="dxa"/>
            <w:shd w:val="clear" w:color="auto" w:fill="auto"/>
          </w:tcPr>
          <w:p w14:paraId="5A87F5AF" w14:textId="77777777" w:rsidR="004B4B89" w:rsidRPr="008B420F" w:rsidRDefault="004B4B89" w:rsidP="00AA5C69">
            <w:pPr>
              <w:snapToGrid w:val="0"/>
              <w:spacing w:line="360" w:lineRule="auto"/>
              <w:jc w:val="center"/>
              <w:rPr>
                <w:rFonts w:ascii="Book Antiqua" w:hAnsi="Book Antiqua"/>
                <w:sz w:val="24"/>
                <w:szCs w:val="24"/>
              </w:rPr>
            </w:pPr>
          </w:p>
        </w:tc>
        <w:tc>
          <w:tcPr>
            <w:tcW w:w="1349" w:type="dxa"/>
            <w:shd w:val="clear" w:color="auto" w:fill="auto"/>
          </w:tcPr>
          <w:p w14:paraId="2CE91A1C" w14:textId="77777777" w:rsidR="004B4B89" w:rsidRPr="008B420F" w:rsidRDefault="004B4B89" w:rsidP="00AA5C69">
            <w:pPr>
              <w:snapToGrid w:val="0"/>
              <w:spacing w:line="360" w:lineRule="auto"/>
              <w:jc w:val="center"/>
              <w:rPr>
                <w:rFonts w:ascii="Book Antiqua" w:hAnsi="Book Antiqua"/>
                <w:sz w:val="24"/>
                <w:szCs w:val="24"/>
              </w:rPr>
            </w:pPr>
          </w:p>
        </w:tc>
        <w:tc>
          <w:tcPr>
            <w:tcW w:w="1203" w:type="dxa"/>
          </w:tcPr>
          <w:p w14:paraId="059B6E5B" w14:textId="77777777" w:rsidR="004B4B89" w:rsidRPr="008B420F" w:rsidRDefault="004B4B89" w:rsidP="00AA5C69">
            <w:pPr>
              <w:snapToGrid w:val="0"/>
              <w:spacing w:line="360" w:lineRule="auto"/>
              <w:jc w:val="center"/>
              <w:rPr>
                <w:rFonts w:ascii="Book Antiqua" w:hAnsi="Book Antiqua"/>
                <w:sz w:val="24"/>
                <w:szCs w:val="24"/>
              </w:rPr>
            </w:pPr>
          </w:p>
        </w:tc>
      </w:tr>
      <w:tr w:rsidR="004B4B89" w:rsidRPr="008B420F" w14:paraId="0ECE94A8" w14:textId="77777777" w:rsidTr="004B4B89">
        <w:tc>
          <w:tcPr>
            <w:tcW w:w="5739" w:type="dxa"/>
          </w:tcPr>
          <w:p w14:paraId="14B34115" w14:textId="77777777" w:rsidR="004B4B89" w:rsidRPr="008B420F" w:rsidRDefault="004B4B89" w:rsidP="004B4B89">
            <w:pPr>
              <w:snapToGrid w:val="0"/>
              <w:spacing w:line="360" w:lineRule="auto"/>
              <w:rPr>
                <w:rFonts w:ascii="Book Antiqua" w:hAnsi="Book Antiqua"/>
                <w:sz w:val="24"/>
                <w:szCs w:val="24"/>
              </w:rPr>
            </w:pPr>
            <w:r w:rsidRPr="008B420F">
              <w:rPr>
                <w:rFonts w:ascii="Book Antiqua" w:hAnsi="Book Antiqua"/>
                <w:sz w:val="24"/>
                <w:szCs w:val="24"/>
              </w:rPr>
              <w:t>Body mass index (≥ 22)</w:t>
            </w:r>
          </w:p>
        </w:tc>
        <w:tc>
          <w:tcPr>
            <w:tcW w:w="1449" w:type="dxa"/>
            <w:shd w:val="clear" w:color="auto" w:fill="auto"/>
          </w:tcPr>
          <w:p w14:paraId="3BD48F48"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1.62</w:t>
            </w:r>
          </w:p>
        </w:tc>
        <w:tc>
          <w:tcPr>
            <w:tcW w:w="1449" w:type="dxa"/>
            <w:shd w:val="clear" w:color="auto" w:fill="auto"/>
          </w:tcPr>
          <w:p w14:paraId="64899006" w14:textId="2A93460E" w:rsidR="004B4B89" w:rsidRPr="008B420F" w:rsidRDefault="004B4B89" w:rsidP="00A26119">
            <w:pPr>
              <w:snapToGrid w:val="0"/>
              <w:spacing w:line="360" w:lineRule="auto"/>
              <w:jc w:val="center"/>
              <w:rPr>
                <w:rFonts w:ascii="Book Antiqua" w:hAnsi="Book Antiqua"/>
                <w:sz w:val="24"/>
                <w:szCs w:val="24"/>
              </w:rPr>
            </w:pPr>
            <w:r w:rsidRPr="008B420F">
              <w:rPr>
                <w:rFonts w:ascii="Book Antiqua" w:hAnsi="Book Antiqua"/>
                <w:sz w:val="24"/>
                <w:szCs w:val="24"/>
              </w:rPr>
              <w:t>0.94</w:t>
            </w:r>
            <w:r w:rsidR="00A26119">
              <w:rPr>
                <w:rFonts w:ascii="Book Antiqua" w:eastAsia="SimSun" w:hAnsi="Book Antiqua" w:hint="eastAsia"/>
                <w:sz w:val="24"/>
                <w:szCs w:val="24"/>
                <w:lang w:eastAsia="zh-CN"/>
              </w:rPr>
              <w:t>-</w:t>
            </w:r>
            <w:r w:rsidRPr="008B420F">
              <w:rPr>
                <w:rFonts w:ascii="Book Antiqua" w:hAnsi="Book Antiqua"/>
                <w:sz w:val="24"/>
                <w:szCs w:val="24"/>
              </w:rPr>
              <w:t>2.81</w:t>
            </w:r>
          </w:p>
        </w:tc>
        <w:tc>
          <w:tcPr>
            <w:tcW w:w="1213" w:type="dxa"/>
          </w:tcPr>
          <w:p w14:paraId="0C673257"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0.084</w:t>
            </w:r>
          </w:p>
        </w:tc>
        <w:tc>
          <w:tcPr>
            <w:tcW w:w="1417" w:type="dxa"/>
            <w:shd w:val="clear" w:color="auto" w:fill="auto"/>
          </w:tcPr>
          <w:p w14:paraId="6E02E641" w14:textId="77777777" w:rsidR="004B4B89" w:rsidRPr="008B420F" w:rsidRDefault="004B4B89" w:rsidP="00AA5C69">
            <w:pPr>
              <w:snapToGrid w:val="0"/>
              <w:spacing w:line="360" w:lineRule="auto"/>
              <w:jc w:val="center"/>
              <w:rPr>
                <w:rFonts w:ascii="Book Antiqua" w:hAnsi="Book Antiqua"/>
                <w:sz w:val="24"/>
                <w:szCs w:val="24"/>
              </w:rPr>
            </w:pPr>
          </w:p>
        </w:tc>
        <w:tc>
          <w:tcPr>
            <w:tcW w:w="1349" w:type="dxa"/>
            <w:shd w:val="clear" w:color="auto" w:fill="auto"/>
          </w:tcPr>
          <w:p w14:paraId="004843BA" w14:textId="77777777" w:rsidR="004B4B89" w:rsidRPr="008B420F" w:rsidRDefault="004B4B89" w:rsidP="00AA5C69">
            <w:pPr>
              <w:snapToGrid w:val="0"/>
              <w:spacing w:line="360" w:lineRule="auto"/>
              <w:jc w:val="center"/>
              <w:rPr>
                <w:rFonts w:ascii="Book Antiqua" w:hAnsi="Book Antiqua"/>
                <w:sz w:val="24"/>
                <w:szCs w:val="24"/>
              </w:rPr>
            </w:pPr>
          </w:p>
        </w:tc>
        <w:tc>
          <w:tcPr>
            <w:tcW w:w="1203" w:type="dxa"/>
          </w:tcPr>
          <w:p w14:paraId="6F5AF0A3" w14:textId="77777777" w:rsidR="004B4B89" w:rsidRPr="008B420F" w:rsidRDefault="004B4B89" w:rsidP="00AA5C69">
            <w:pPr>
              <w:snapToGrid w:val="0"/>
              <w:spacing w:line="360" w:lineRule="auto"/>
              <w:jc w:val="center"/>
              <w:rPr>
                <w:rFonts w:ascii="Book Antiqua" w:hAnsi="Book Antiqua"/>
                <w:sz w:val="24"/>
                <w:szCs w:val="24"/>
              </w:rPr>
            </w:pPr>
          </w:p>
        </w:tc>
      </w:tr>
      <w:tr w:rsidR="004B4B89" w:rsidRPr="008B420F" w14:paraId="0A87A5C3" w14:textId="77777777" w:rsidTr="004B4B89">
        <w:tc>
          <w:tcPr>
            <w:tcW w:w="5739" w:type="dxa"/>
          </w:tcPr>
          <w:p w14:paraId="2629A110" w14:textId="77777777" w:rsidR="004B4B89" w:rsidRPr="008B420F" w:rsidRDefault="004B4B89" w:rsidP="004B4B89">
            <w:pPr>
              <w:snapToGrid w:val="0"/>
              <w:spacing w:line="360" w:lineRule="auto"/>
              <w:rPr>
                <w:rFonts w:ascii="Book Antiqua" w:hAnsi="Book Antiqua"/>
                <w:sz w:val="24"/>
                <w:szCs w:val="24"/>
              </w:rPr>
            </w:pPr>
            <w:r w:rsidRPr="008B420F">
              <w:rPr>
                <w:rFonts w:ascii="Book Antiqua" w:hAnsi="Book Antiqua"/>
                <w:sz w:val="24"/>
                <w:szCs w:val="24"/>
              </w:rPr>
              <w:t>Preoperative PLR (&lt; 0.71)</w:t>
            </w:r>
          </w:p>
        </w:tc>
        <w:tc>
          <w:tcPr>
            <w:tcW w:w="1449" w:type="dxa"/>
            <w:shd w:val="clear" w:color="auto" w:fill="auto"/>
          </w:tcPr>
          <w:p w14:paraId="2614A6D9"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2.94</w:t>
            </w:r>
          </w:p>
        </w:tc>
        <w:tc>
          <w:tcPr>
            <w:tcW w:w="1449" w:type="dxa"/>
            <w:shd w:val="clear" w:color="auto" w:fill="auto"/>
          </w:tcPr>
          <w:p w14:paraId="0151A9FA" w14:textId="057C0815" w:rsidR="004B4B89" w:rsidRPr="008B420F" w:rsidRDefault="004B4B89" w:rsidP="00A26119">
            <w:pPr>
              <w:snapToGrid w:val="0"/>
              <w:spacing w:line="360" w:lineRule="auto"/>
              <w:jc w:val="center"/>
              <w:rPr>
                <w:rFonts w:ascii="Book Antiqua" w:hAnsi="Book Antiqua"/>
                <w:sz w:val="24"/>
                <w:szCs w:val="24"/>
              </w:rPr>
            </w:pPr>
            <w:r w:rsidRPr="008B420F">
              <w:rPr>
                <w:rFonts w:ascii="Book Antiqua" w:hAnsi="Book Antiqua"/>
                <w:sz w:val="24"/>
                <w:szCs w:val="24"/>
              </w:rPr>
              <w:t>1.66</w:t>
            </w:r>
            <w:r w:rsidR="00A26119">
              <w:rPr>
                <w:rFonts w:ascii="Book Antiqua" w:eastAsia="SimSun" w:hAnsi="Book Antiqua" w:hint="eastAsia"/>
                <w:sz w:val="24"/>
                <w:szCs w:val="24"/>
                <w:lang w:eastAsia="zh-CN"/>
              </w:rPr>
              <w:t>-</w:t>
            </w:r>
            <w:r w:rsidRPr="008B420F">
              <w:rPr>
                <w:rFonts w:ascii="Book Antiqua" w:hAnsi="Book Antiqua"/>
                <w:sz w:val="24"/>
                <w:szCs w:val="24"/>
              </w:rPr>
              <w:t>5.35</w:t>
            </w:r>
          </w:p>
        </w:tc>
        <w:tc>
          <w:tcPr>
            <w:tcW w:w="1213" w:type="dxa"/>
          </w:tcPr>
          <w:p w14:paraId="34F298D0"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&lt; 0.001</w:t>
            </w:r>
          </w:p>
        </w:tc>
        <w:tc>
          <w:tcPr>
            <w:tcW w:w="1417" w:type="dxa"/>
            <w:shd w:val="clear" w:color="auto" w:fill="auto"/>
          </w:tcPr>
          <w:p w14:paraId="59DD37DB"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3.32</w:t>
            </w:r>
          </w:p>
        </w:tc>
        <w:tc>
          <w:tcPr>
            <w:tcW w:w="1349" w:type="dxa"/>
            <w:shd w:val="clear" w:color="auto" w:fill="auto"/>
            <w:vAlign w:val="center"/>
          </w:tcPr>
          <w:p w14:paraId="16B4BF2A" w14:textId="28135347" w:rsidR="004B4B89" w:rsidRPr="008B420F" w:rsidRDefault="004B4B89" w:rsidP="00995B39">
            <w:pPr>
              <w:snapToGrid w:val="0"/>
              <w:spacing w:line="360" w:lineRule="auto"/>
              <w:jc w:val="center"/>
              <w:rPr>
                <w:rFonts w:ascii="Book Antiqua" w:hAnsi="Book Antiqua"/>
                <w:sz w:val="24"/>
                <w:szCs w:val="24"/>
              </w:rPr>
            </w:pPr>
            <w:r w:rsidRPr="008B420F">
              <w:rPr>
                <w:rFonts w:ascii="Book Antiqua" w:hAnsi="Book Antiqua"/>
                <w:sz w:val="24"/>
                <w:szCs w:val="24"/>
              </w:rPr>
              <w:t>1.82</w:t>
            </w:r>
            <w:r w:rsidR="00995B39" w:rsidRPr="008B420F">
              <w:rPr>
                <w:rFonts w:ascii="Book Antiqua" w:eastAsia="SimSun" w:hAnsi="Book Antiqua" w:hint="eastAsia"/>
                <w:sz w:val="24"/>
                <w:szCs w:val="24"/>
                <w:lang w:eastAsia="zh-CN"/>
              </w:rPr>
              <w:t>-</w:t>
            </w:r>
            <w:r w:rsidRPr="008B420F">
              <w:rPr>
                <w:rFonts w:ascii="Book Antiqua" w:hAnsi="Book Antiqua"/>
                <w:sz w:val="24"/>
                <w:szCs w:val="24"/>
              </w:rPr>
              <w:t>6.25</w:t>
            </w:r>
          </w:p>
        </w:tc>
        <w:tc>
          <w:tcPr>
            <w:tcW w:w="1203" w:type="dxa"/>
          </w:tcPr>
          <w:p w14:paraId="2F166E06"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&lt; 0.001</w:t>
            </w:r>
          </w:p>
        </w:tc>
      </w:tr>
      <w:tr w:rsidR="004B4B89" w:rsidRPr="008B420F" w14:paraId="393D1555" w14:textId="77777777" w:rsidTr="004B4B89">
        <w:tc>
          <w:tcPr>
            <w:tcW w:w="5739" w:type="dxa"/>
          </w:tcPr>
          <w:p w14:paraId="10EEEB8E" w14:textId="77777777" w:rsidR="004B4B89" w:rsidRPr="008B420F" w:rsidRDefault="004B4B89" w:rsidP="004B4B89">
            <w:pPr>
              <w:snapToGrid w:val="0"/>
              <w:spacing w:line="360" w:lineRule="auto"/>
              <w:rPr>
                <w:rFonts w:ascii="Book Antiqua" w:hAnsi="Book Antiqua"/>
                <w:sz w:val="24"/>
                <w:szCs w:val="24"/>
              </w:rPr>
            </w:pPr>
            <w:r w:rsidRPr="008B420F">
              <w:rPr>
                <w:rFonts w:ascii="Book Antiqua" w:hAnsi="Book Antiqua"/>
                <w:sz w:val="24"/>
                <w:szCs w:val="24"/>
              </w:rPr>
              <w:t>Tumor location (lower third)</w:t>
            </w:r>
          </w:p>
        </w:tc>
        <w:tc>
          <w:tcPr>
            <w:tcW w:w="1449" w:type="dxa"/>
            <w:shd w:val="clear" w:color="auto" w:fill="auto"/>
          </w:tcPr>
          <w:p w14:paraId="38CF6587"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0.62</w:t>
            </w:r>
          </w:p>
        </w:tc>
        <w:tc>
          <w:tcPr>
            <w:tcW w:w="1449" w:type="dxa"/>
            <w:shd w:val="clear" w:color="auto" w:fill="auto"/>
          </w:tcPr>
          <w:p w14:paraId="0776B5B4" w14:textId="210B493A" w:rsidR="004B4B89" w:rsidRPr="008B420F" w:rsidRDefault="004B4B89" w:rsidP="00A26119">
            <w:pPr>
              <w:snapToGrid w:val="0"/>
              <w:spacing w:line="360" w:lineRule="auto"/>
              <w:jc w:val="center"/>
              <w:rPr>
                <w:rFonts w:ascii="Book Antiqua" w:hAnsi="Book Antiqua"/>
                <w:sz w:val="24"/>
                <w:szCs w:val="24"/>
              </w:rPr>
            </w:pPr>
            <w:r w:rsidRPr="008B420F">
              <w:rPr>
                <w:rFonts w:ascii="Book Antiqua" w:hAnsi="Book Antiqua"/>
                <w:sz w:val="24"/>
                <w:szCs w:val="24"/>
              </w:rPr>
              <w:t>0.34</w:t>
            </w:r>
            <w:r w:rsidR="00A26119">
              <w:rPr>
                <w:rFonts w:ascii="Book Antiqua" w:eastAsia="SimSun" w:hAnsi="Book Antiqua" w:hint="eastAsia"/>
                <w:sz w:val="24"/>
                <w:szCs w:val="24"/>
                <w:lang w:eastAsia="zh-CN"/>
              </w:rPr>
              <w:t>-</w:t>
            </w:r>
            <w:r w:rsidRPr="008B420F">
              <w:rPr>
                <w:rFonts w:ascii="Book Antiqua" w:hAnsi="Book Antiqua"/>
                <w:sz w:val="24"/>
                <w:szCs w:val="24"/>
              </w:rPr>
              <w:t>1.11</w:t>
            </w:r>
          </w:p>
        </w:tc>
        <w:tc>
          <w:tcPr>
            <w:tcW w:w="1213" w:type="dxa"/>
          </w:tcPr>
          <w:p w14:paraId="70255CB5"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0.107</w:t>
            </w:r>
          </w:p>
        </w:tc>
        <w:tc>
          <w:tcPr>
            <w:tcW w:w="1417" w:type="dxa"/>
            <w:shd w:val="clear" w:color="auto" w:fill="auto"/>
          </w:tcPr>
          <w:p w14:paraId="64626CEF" w14:textId="77777777" w:rsidR="004B4B89" w:rsidRPr="008B420F" w:rsidRDefault="004B4B89" w:rsidP="00AA5C69">
            <w:pPr>
              <w:snapToGrid w:val="0"/>
              <w:spacing w:line="360" w:lineRule="auto"/>
              <w:jc w:val="center"/>
              <w:rPr>
                <w:rFonts w:ascii="Book Antiqua" w:hAnsi="Book Antiqua"/>
                <w:sz w:val="24"/>
                <w:szCs w:val="24"/>
              </w:rPr>
            </w:pPr>
          </w:p>
        </w:tc>
        <w:tc>
          <w:tcPr>
            <w:tcW w:w="1349" w:type="dxa"/>
            <w:shd w:val="clear" w:color="auto" w:fill="auto"/>
          </w:tcPr>
          <w:p w14:paraId="2EF9FD4B" w14:textId="77777777" w:rsidR="004B4B89" w:rsidRPr="008B420F" w:rsidRDefault="004B4B89" w:rsidP="00AA5C69">
            <w:pPr>
              <w:snapToGrid w:val="0"/>
              <w:spacing w:line="360" w:lineRule="auto"/>
              <w:jc w:val="center"/>
              <w:rPr>
                <w:rFonts w:ascii="Book Antiqua" w:hAnsi="Book Antiqua"/>
                <w:sz w:val="24"/>
                <w:szCs w:val="24"/>
              </w:rPr>
            </w:pPr>
          </w:p>
        </w:tc>
        <w:tc>
          <w:tcPr>
            <w:tcW w:w="1203" w:type="dxa"/>
          </w:tcPr>
          <w:p w14:paraId="4776F260" w14:textId="77777777" w:rsidR="004B4B89" w:rsidRPr="008B420F" w:rsidRDefault="004B4B89" w:rsidP="00AA5C69">
            <w:pPr>
              <w:snapToGrid w:val="0"/>
              <w:spacing w:line="360" w:lineRule="auto"/>
              <w:jc w:val="center"/>
              <w:rPr>
                <w:rFonts w:ascii="Book Antiqua" w:hAnsi="Book Antiqua"/>
                <w:sz w:val="24"/>
                <w:szCs w:val="24"/>
              </w:rPr>
            </w:pPr>
          </w:p>
        </w:tc>
      </w:tr>
      <w:tr w:rsidR="004B4B89" w:rsidRPr="008B420F" w14:paraId="5FA05EB1" w14:textId="77777777" w:rsidTr="004B4B89">
        <w:tc>
          <w:tcPr>
            <w:tcW w:w="5739" w:type="dxa"/>
          </w:tcPr>
          <w:p w14:paraId="77682A27" w14:textId="77777777" w:rsidR="004B4B89" w:rsidRPr="008B420F" w:rsidRDefault="004B4B89" w:rsidP="004B4B89">
            <w:pPr>
              <w:snapToGrid w:val="0"/>
              <w:spacing w:line="360" w:lineRule="auto"/>
              <w:rPr>
                <w:rFonts w:ascii="Book Antiqua" w:hAnsi="Book Antiqua"/>
                <w:sz w:val="24"/>
                <w:szCs w:val="24"/>
              </w:rPr>
            </w:pPr>
            <w:r w:rsidRPr="008B420F">
              <w:rPr>
                <w:rFonts w:ascii="Book Antiqua" w:hAnsi="Book Antiqua"/>
                <w:sz w:val="24"/>
                <w:szCs w:val="24"/>
              </w:rPr>
              <w:t>Macroscopic tumor size (&gt; 50 mm)</w:t>
            </w:r>
          </w:p>
        </w:tc>
        <w:tc>
          <w:tcPr>
            <w:tcW w:w="1449" w:type="dxa"/>
            <w:shd w:val="clear" w:color="auto" w:fill="auto"/>
          </w:tcPr>
          <w:p w14:paraId="722616EC"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1.19</w:t>
            </w:r>
          </w:p>
        </w:tc>
        <w:tc>
          <w:tcPr>
            <w:tcW w:w="1449" w:type="dxa"/>
            <w:shd w:val="clear" w:color="auto" w:fill="auto"/>
          </w:tcPr>
          <w:p w14:paraId="3A4A4635" w14:textId="5DD97903" w:rsidR="004B4B89" w:rsidRPr="008B420F" w:rsidRDefault="004B4B89" w:rsidP="00A26119">
            <w:pPr>
              <w:snapToGrid w:val="0"/>
              <w:spacing w:line="360" w:lineRule="auto"/>
              <w:jc w:val="center"/>
              <w:rPr>
                <w:rFonts w:ascii="Book Antiqua" w:hAnsi="Book Antiqua"/>
                <w:sz w:val="24"/>
                <w:szCs w:val="24"/>
              </w:rPr>
            </w:pPr>
            <w:r w:rsidRPr="008B420F">
              <w:rPr>
                <w:rFonts w:ascii="Book Antiqua" w:hAnsi="Book Antiqua"/>
                <w:sz w:val="24"/>
                <w:szCs w:val="24"/>
              </w:rPr>
              <w:t>0.69</w:t>
            </w:r>
            <w:r w:rsidR="00A26119">
              <w:rPr>
                <w:rFonts w:ascii="Book Antiqua" w:eastAsia="SimSun" w:hAnsi="Book Antiqua" w:hint="eastAsia"/>
                <w:sz w:val="24"/>
                <w:szCs w:val="24"/>
                <w:lang w:eastAsia="zh-CN"/>
              </w:rPr>
              <w:t>-</w:t>
            </w:r>
            <w:r w:rsidRPr="008B420F">
              <w:rPr>
                <w:rFonts w:ascii="Book Antiqua" w:hAnsi="Book Antiqua"/>
                <w:sz w:val="24"/>
                <w:szCs w:val="24"/>
              </w:rPr>
              <w:t>2.05</w:t>
            </w:r>
          </w:p>
        </w:tc>
        <w:tc>
          <w:tcPr>
            <w:tcW w:w="1213" w:type="dxa"/>
          </w:tcPr>
          <w:p w14:paraId="4E743D70"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0.534</w:t>
            </w:r>
          </w:p>
        </w:tc>
        <w:tc>
          <w:tcPr>
            <w:tcW w:w="1417" w:type="dxa"/>
            <w:shd w:val="clear" w:color="auto" w:fill="auto"/>
          </w:tcPr>
          <w:p w14:paraId="5C65D7E3" w14:textId="77777777" w:rsidR="004B4B89" w:rsidRPr="008B420F" w:rsidRDefault="004B4B89" w:rsidP="00AA5C69">
            <w:pPr>
              <w:snapToGrid w:val="0"/>
              <w:spacing w:line="360" w:lineRule="auto"/>
              <w:jc w:val="center"/>
              <w:rPr>
                <w:rFonts w:ascii="Book Antiqua" w:hAnsi="Book Antiqua"/>
                <w:sz w:val="24"/>
                <w:szCs w:val="24"/>
              </w:rPr>
            </w:pPr>
          </w:p>
        </w:tc>
        <w:tc>
          <w:tcPr>
            <w:tcW w:w="1349" w:type="dxa"/>
            <w:shd w:val="clear" w:color="auto" w:fill="auto"/>
          </w:tcPr>
          <w:p w14:paraId="4A181660" w14:textId="77777777" w:rsidR="004B4B89" w:rsidRPr="008B420F" w:rsidRDefault="004B4B89" w:rsidP="00AA5C69">
            <w:pPr>
              <w:snapToGrid w:val="0"/>
              <w:spacing w:line="360" w:lineRule="auto"/>
              <w:jc w:val="center"/>
              <w:rPr>
                <w:rFonts w:ascii="Book Antiqua" w:hAnsi="Book Antiqua"/>
                <w:sz w:val="24"/>
                <w:szCs w:val="24"/>
              </w:rPr>
            </w:pPr>
          </w:p>
        </w:tc>
        <w:tc>
          <w:tcPr>
            <w:tcW w:w="1203" w:type="dxa"/>
          </w:tcPr>
          <w:p w14:paraId="191F44D5" w14:textId="77777777" w:rsidR="004B4B89" w:rsidRPr="008B420F" w:rsidRDefault="004B4B89" w:rsidP="00AA5C69">
            <w:pPr>
              <w:snapToGrid w:val="0"/>
              <w:spacing w:line="360" w:lineRule="auto"/>
              <w:jc w:val="center"/>
              <w:rPr>
                <w:rFonts w:ascii="Book Antiqua" w:hAnsi="Book Antiqua"/>
                <w:sz w:val="24"/>
                <w:szCs w:val="24"/>
              </w:rPr>
            </w:pPr>
          </w:p>
        </w:tc>
      </w:tr>
      <w:tr w:rsidR="004B4B89" w:rsidRPr="008B420F" w14:paraId="34407C36" w14:textId="77777777" w:rsidTr="004B4B89">
        <w:tc>
          <w:tcPr>
            <w:tcW w:w="5739" w:type="dxa"/>
          </w:tcPr>
          <w:p w14:paraId="265D98CD" w14:textId="77777777" w:rsidR="004B4B89" w:rsidRPr="008B420F" w:rsidRDefault="004B4B89" w:rsidP="004B4B89">
            <w:pPr>
              <w:snapToGrid w:val="0"/>
              <w:spacing w:line="360" w:lineRule="auto"/>
              <w:rPr>
                <w:rFonts w:ascii="Book Antiqua" w:hAnsi="Book Antiqua"/>
                <w:sz w:val="24"/>
                <w:szCs w:val="24"/>
              </w:rPr>
            </w:pPr>
            <w:r w:rsidRPr="008B420F">
              <w:rPr>
                <w:rFonts w:ascii="Book Antiqua" w:hAnsi="Book Antiqua"/>
                <w:sz w:val="24"/>
                <w:szCs w:val="24"/>
              </w:rPr>
              <w:t xml:space="preserve">UICC </w:t>
            </w:r>
            <w:proofErr w:type="spellStart"/>
            <w:r w:rsidRPr="008B420F">
              <w:rPr>
                <w:rFonts w:ascii="Book Antiqua" w:hAnsi="Book Antiqua"/>
                <w:sz w:val="24"/>
                <w:szCs w:val="24"/>
              </w:rPr>
              <w:t>cT</w:t>
            </w:r>
            <w:proofErr w:type="spellEnd"/>
            <w:r w:rsidRPr="008B420F">
              <w:rPr>
                <w:rFonts w:ascii="Book Antiqua" w:hAnsi="Book Antiqua"/>
                <w:sz w:val="24"/>
                <w:szCs w:val="24"/>
              </w:rPr>
              <w:t xml:space="preserve"> (cT4)</w:t>
            </w:r>
          </w:p>
        </w:tc>
        <w:tc>
          <w:tcPr>
            <w:tcW w:w="1449" w:type="dxa"/>
            <w:shd w:val="clear" w:color="auto" w:fill="auto"/>
          </w:tcPr>
          <w:p w14:paraId="6FBBA48C"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1.30</w:t>
            </w:r>
          </w:p>
        </w:tc>
        <w:tc>
          <w:tcPr>
            <w:tcW w:w="1449" w:type="dxa"/>
            <w:shd w:val="clear" w:color="auto" w:fill="auto"/>
          </w:tcPr>
          <w:p w14:paraId="0CA471EB" w14:textId="7255C019" w:rsidR="004B4B89" w:rsidRPr="008B420F" w:rsidRDefault="004B4B89" w:rsidP="00A26119">
            <w:pPr>
              <w:snapToGrid w:val="0"/>
              <w:spacing w:line="360" w:lineRule="auto"/>
              <w:jc w:val="center"/>
              <w:rPr>
                <w:rFonts w:ascii="Book Antiqua" w:hAnsi="Book Antiqua"/>
                <w:sz w:val="24"/>
                <w:szCs w:val="24"/>
              </w:rPr>
            </w:pPr>
            <w:r w:rsidRPr="008B420F">
              <w:rPr>
                <w:rFonts w:ascii="Book Antiqua" w:hAnsi="Book Antiqua"/>
                <w:sz w:val="24"/>
                <w:szCs w:val="24"/>
              </w:rPr>
              <w:t>0.67</w:t>
            </w:r>
            <w:r w:rsidR="00A26119">
              <w:rPr>
                <w:rFonts w:ascii="Book Antiqua" w:eastAsia="SimSun" w:hAnsi="Book Antiqua" w:hint="eastAsia"/>
                <w:sz w:val="24"/>
                <w:szCs w:val="24"/>
                <w:lang w:eastAsia="zh-CN"/>
              </w:rPr>
              <w:t>-</w:t>
            </w:r>
            <w:r w:rsidRPr="008B420F">
              <w:rPr>
                <w:rFonts w:ascii="Book Antiqua" w:hAnsi="Book Antiqua"/>
                <w:sz w:val="24"/>
                <w:szCs w:val="24"/>
              </w:rPr>
              <w:t>2.69</w:t>
            </w:r>
          </w:p>
        </w:tc>
        <w:tc>
          <w:tcPr>
            <w:tcW w:w="1213" w:type="dxa"/>
          </w:tcPr>
          <w:p w14:paraId="1BB2FCCB"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0.457</w:t>
            </w:r>
          </w:p>
        </w:tc>
        <w:tc>
          <w:tcPr>
            <w:tcW w:w="1417" w:type="dxa"/>
            <w:shd w:val="clear" w:color="auto" w:fill="auto"/>
          </w:tcPr>
          <w:p w14:paraId="3C98C8F8" w14:textId="77777777" w:rsidR="004B4B89" w:rsidRPr="008B420F" w:rsidRDefault="004B4B89" w:rsidP="00AA5C69">
            <w:pPr>
              <w:snapToGrid w:val="0"/>
              <w:spacing w:line="360" w:lineRule="auto"/>
              <w:jc w:val="center"/>
              <w:rPr>
                <w:rFonts w:ascii="Book Antiqua" w:hAnsi="Book Antiqua"/>
                <w:sz w:val="24"/>
                <w:szCs w:val="24"/>
              </w:rPr>
            </w:pPr>
          </w:p>
        </w:tc>
        <w:tc>
          <w:tcPr>
            <w:tcW w:w="1349" w:type="dxa"/>
            <w:shd w:val="clear" w:color="auto" w:fill="auto"/>
          </w:tcPr>
          <w:p w14:paraId="4C62A809" w14:textId="77777777" w:rsidR="004B4B89" w:rsidRPr="008B420F" w:rsidRDefault="004B4B89" w:rsidP="00AA5C69">
            <w:pPr>
              <w:snapToGrid w:val="0"/>
              <w:spacing w:line="360" w:lineRule="auto"/>
              <w:jc w:val="center"/>
              <w:rPr>
                <w:rFonts w:ascii="Book Antiqua" w:hAnsi="Book Antiqua"/>
                <w:sz w:val="24"/>
                <w:szCs w:val="24"/>
              </w:rPr>
            </w:pPr>
          </w:p>
        </w:tc>
        <w:tc>
          <w:tcPr>
            <w:tcW w:w="1203" w:type="dxa"/>
          </w:tcPr>
          <w:p w14:paraId="7FD54838" w14:textId="77777777" w:rsidR="004B4B89" w:rsidRPr="008B420F" w:rsidRDefault="004B4B89" w:rsidP="00AA5C69">
            <w:pPr>
              <w:snapToGrid w:val="0"/>
              <w:spacing w:line="360" w:lineRule="auto"/>
              <w:jc w:val="center"/>
              <w:rPr>
                <w:rFonts w:ascii="Book Antiqua" w:hAnsi="Book Antiqua"/>
                <w:sz w:val="24"/>
                <w:szCs w:val="24"/>
              </w:rPr>
            </w:pPr>
          </w:p>
        </w:tc>
      </w:tr>
      <w:tr w:rsidR="004B4B89" w:rsidRPr="008B420F" w14:paraId="1DD94578" w14:textId="77777777" w:rsidTr="004B4B89">
        <w:tc>
          <w:tcPr>
            <w:tcW w:w="5739" w:type="dxa"/>
          </w:tcPr>
          <w:p w14:paraId="28EA04CD" w14:textId="77777777" w:rsidR="004B4B89" w:rsidRPr="008B420F" w:rsidRDefault="004B4B89" w:rsidP="004B4B89">
            <w:pPr>
              <w:snapToGrid w:val="0"/>
              <w:spacing w:line="360" w:lineRule="auto"/>
              <w:rPr>
                <w:rFonts w:ascii="Book Antiqua" w:hAnsi="Book Antiqua"/>
                <w:sz w:val="24"/>
                <w:szCs w:val="24"/>
              </w:rPr>
            </w:pPr>
            <w:r w:rsidRPr="008B420F">
              <w:rPr>
                <w:rFonts w:ascii="Book Antiqua" w:hAnsi="Book Antiqua"/>
                <w:sz w:val="24"/>
                <w:szCs w:val="24"/>
              </w:rPr>
              <w:t xml:space="preserve">UICC </w:t>
            </w:r>
            <w:proofErr w:type="spellStart"/>
            <w:r w:rsidRPr="008B420F">
              <w:rPr>
                <w:rFonts w:ascii="Book Antiqua" w:hAnsi="Book Antiqua"/>
                <w:sz w:val="24"/>
                <w:szCs w:val="24"/>
              </w:rPr>
              <w:t>cN</w:t>
            </w:r>
            <w:proofErr w:type="spellEnd"/>
            <w:r w:rsidRPr="008B420F">
              <w:rPr>
                <w:rFonts w:ascii="Book Antiqua" w:hAnsi="Book Antiqua"/>
                <w:sz w:val="24"/>
                <w:szCs w:val="24"/>
              </w:rPr>
              <w:t xml:space="preserve"> (cN1-3)</w:t>
            </w:r>
          </w:p>
        </w:tc>
        <w:tc>
          <w:tcPr>
            <w:tcW w:w="1449" w:type="dxa"/>
            <w:shd w:val="clear" w:color="auto" w:fill="auto"/>
          </w:tcPr>
          <w:p w14:paraId="34C6F681"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1.75</w:t>
            </w:r>
          </w:p>
        </w:tc>
        <w:tc>
          <w:tcPr>
            <w:tcW w:w="1449" w:type="dxa"/>
            <w:shd w:val="clear" w:color="auto" w:fill="auto"/>
          </w:tcPr>
          <w:p w14:paraId="4FEB7805" w14:textId="3E677E9D" w:rsidR="004B4B89" w:rsidRPr="008B420F" w:rsidRDefault="004B4B89" w:rsidP="00A26119">
            <w:pPr>
              <w:snapToGrid w:val="0"/>
              <w:spacing w:line="360" w:lineRule="auto"/>
              <w:jc w:val="center"/>
              <w:rPr>
                <w:rFonts w:ascii="Book Antiqua" w:hAnsi="Book Antiqua"/>
                <w:sz w:val="24"/>
                <w:szCs w:val="24"/>
              </w:rPr>
            </w:pPr>
            <w:r w:rsidRPr="008B420F">
              <w:rPr>
                <w:rFonts w:ascii="Book Antiqua" w:hAnsi="Book Antiqua"/>
                <w:sz w:val="24"/>
                <w:szCs w:val="24"/>
              </w:rPr>
              <w:t>1.01</w:t>
            </w:r>
            <w:r w:rsidR="00A26119">
              <w:rPr>
                <w:rFonts w:ascii="Book Antiqua" w:eastAsia="SimSun" w:hAnsi="Book Antiqua" w:hint="eastAsia"/>
                <w:sz w:val="24"/>
                <w:szCs w:val="24"/>
                <w:lang w:eastAsia="zh-CN"/>
              </w:rPr>
              <w:t>-</w:t>
            </w:r>
            <w:r w:rsidRPr="008B420F">
              <w:rPr>
                <w:rFonts w:ascii="Book Antiqua" w:hAnsi="Book Antiqua"/>
                <w:sz w:val="24"/>
                <w:szCs w:val="24"/>
              </w:rPr>
              <w:t>3.08</w:t>
            </w:r>
          </w:p>
        </w:tc>
        <w:tc>
          <w:tcPr>
            <w:tcW w:w="1213" w:type="dxa"/>
          </w:tcPr>
          <w:p w14:paraId="17684AC2"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0.045</w:t>
            </w:r>
          </w:p>
        </w:tc>
        <w:tc>
          <w:tcPr>
            <w:tcW w:w="1417" w:type="dxa"/>
            <w:shd w:val="clear" w:color="auto" w:fill="auto"/>
          </w:tcPr>
          <w:p w14:paraId="1708C062"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1.69</w:t>
            </w:r>
          </w:p>
        </w:tc>
        <w:tc>
          <w:tcPr>
            <w:tcW w:w="1349" w:type="dxa"/>
            <w:shd w:val="clear" w:color="auto" w:fill="auto"/>
          </w:tcPr>
          <w:p w14:paraId="45C92327" w14:textId="16A078AF" w:rsidR="004B4B89" w:rsidRPr="008B420F" w:rsidRDefault="004B4B89" w:rsidP="00995B39">
            <w:pPr>
              <w:snapToGrid w:val="0"/>
              <w:spacing w:line="360" w:lineRule="auto"/>
              <w:jc w:val="center"/>
              <w:rPr>
                <w:rFonts w:ascii="Book Antiqua" w:hAnsi="Book Antiqua"/>
                <w:sz w:val="24"/>
                <w:szCs w:val="24"/>
              </w:rPr>
            </w:pPr>
            <w:r w:rsidRPr="008B420F">
              <w:rPr>
                <w:rFonts w:ascii="Book Antiqua" w:hAnsi="Book Antiqua"/>
                <w:sz w:val="24"/>
                <w:szCs w:val="24"/>
              </w:rPr>
              <w:t>0.93</w:t>
            </w:r>
            <w:r w:rsidR="00995B39" w:rsidRPr="008B420F">
              <w:rPr>
                <w:rFonts w:ascii="Book Antiqua" w:eastAsia="SimSun" w:hAnsi="Book Antiqua" w:hint="eastAsia"/>
                <w:sz w:val="24"/>
                <w:szCs w:val="24"/>
                <w:lang w:eastAsia="zh-CN"/>
              </w:rPr>
              <w:t>-</w:t>
            </w:r>
            <w:r w:rsidRPr="008B420F">
              <w:rPr>
                <w:rFonts w:ascii="Book Antiqua" w:hAnsi="Book Antiqua"/>
                <w:sz w:val="24"/>
                <w:szCs w:val="24"/>
              </w:rPr>
              <w:t>3.08</w:t>
            </w:r>
          </w:p>
        </w:tc>
        <w:tc>
          <w:tcPr>
            <w:tcW w:w="1203" w:type="dxa"/>
          </w:tcPr>
          <w:p w14:paraId="505667CF"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0.083</w:t>
            </w:r>
          </w:p>
        </w:tc>
      </w:tr>
      <w:tr w:rsidR="00E703F1" w:rsidRPr="008B420F" w14:paraId="2F82030C" w14:textId="77777777" w:rsidTr="004B4B89">
        <w:tc>
          <w:tcPr>
            <w:tcW w:w="5739" w:type="dxa"/>
            <w:tcBorders>
              <w:bottom w:val="single" w:sz="12" w:space="0" w:color="auto"/>
            </w:tcBorders>
          </w:tcPr>
          <w:p w14:paraId="334ADB32" w14:textId="77777777" w:rsidR="004B4B89" w:rsidRPr="008B420F" w:rsidRDefault="004B4B89" w:rsidP="004B4B89">
            <w:pPr>
              <w:snapToGrid w:val="0"/>
              <w:spacing w:line="360" w:lineRule="auto"/>
              <w:rPr>
                <w:rFonts w:ascii="Book Antiqua" w:hAnsi="Book Antiqua"/>
                <w:sz w:val="24"/>
                <w:szCs w:val="24"/>
              </w:rPr>
            </w:pPr>
            <w:r w:rsidRPr="008B420F">
              <w:rPr>
                <w:rFonts w:ascii="Book Antiqua" w:hAnsi="Book Antiqua"/>
                <w:sz w:val="24"/>
                <w:szCs w:val="24"/>
              </w:rPr>
              <w:t>Operative procedure (total gastrectomy)</w:t>
            </w:r>
          </w:p>
        </w:tc>
        <w:tc>
          <w:tcPr>
            <w:tcW w:w="1449" w:type="dxa"/>
            <w:tcBorders>
              <w:bottom w:val="single" w:sz="12" w:space="0" w:color="auto"/>
            </w:tcBorders>
            <w:shd w:val="clear" w:color="auto" w:fill="auto"/>
          </w:tcPr>
          <w:p w14:paraId="59C7D565"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2.42</w:t>
            </w:r>
          </w:p>
        </w:tc>
        <w:tc>
          <w:tcPr>
            <w:tcW w:w="1449" w:type="dxa"/>
            <w:tcBorders>
              <w:bottom w:val="single" w:sz="12" w:space="0" w:color="auto"/>
            </w:tcBorders>
            <w:shd w:val="clear" w:color="auto" w:fill="auto"/>
          </w:tcPr>
          <w:p w14:paraId="6252616D" w14:textId="4837C22D" w:rsidR="004B4B89" w:rsidRPr="008B420F" w:rsidRDefault="004B4B89" w:rsidP="00A26119">
            <w:pPr>
              <w:snapToGrid w:val="0"/>
              <w:spacing w:line="360" w:lineRule="auto"/>
              <w:jc w:val="center"/>
              <w:rPr>
                <w:rFonts w:ascii="Book Antiqua" w:hAnsi="Book Antiqua"/>
                <w:sz w:val="24"/>
                <w:szCs w:val="24"/>
              </w:rPr>
            </w:pPr>
            <w:r w:rsidRPr="008B420F">
              <w:rPr>
                <w:rFonts w:ascii="Book Antiqua" w:hAnsi="Book Antiqua"/>
                <w:sz w:val="24"/>
                <w:szCs w:val="24"/>
              </w:rPr>
              <w:t>1.39</w:t>
            </w:r>
            <w:r w:rsidR="00A26119">
              <w:rPr>
                <w:rFonts w:ascii="Book Antiqua" w:eastAsia="SimSun" w:hAnsi="Book Antiqua" w:hint="eastAsia"/>
                <w:sz w:val="24"/>
                <w:szCs w:val="24"/>
                <w:lang w:eastAsia="zh-CN"/>
              </w:rPr>
              <w:t>-</w:t>
            </w:r>
            <w:r w:rsidRPr="008B420F">
              <w:rPr>
                <w:rFonts w:ascii="Book Antiqua" w:hAnsi="Book Antiqua"/>
                <w:sz w:val="24"/>
                <w:szCs w:val="24"/>
              </w:rPr>
              <w:t>4.23</w:t>
            </w:r>
          </w:p>
        </w:tc>
        <w:tc>
          <w:tcPr>
            <w:tcW w:w="1213" w:type="dxa"/>
            <w:tcBorders>
              <w:bottom w:val="single" w:sz="12" w:space="0" w:color="auto"/>
            </w:tcBorders>
          </w:tcPr>
          <w:p w14:paraId="0D70755B"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0.002</w:t>
            </w:r>
          </w:p>
        </w:tc>
        <w:tc>
          <w:tcPr>
            <w:tcW w:w="1417" w:type="dxa"/>
            <w:tcBorders>
              <w:bottom w:val="single" w:sz="12" w:space="0" w:color="auto"/>
            </w:tcBorders>
            <w:shd w:val="clear" w:color="auto" w:fill="auto"/>
          </w:tcPr>
          <w:p w14:paraId="2E52E6F9"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2.43</w:t>
            </w:r>
          </w:p>
        </w:tc>
        <w:tc>
          <w:tcPr>
            <w:tcW w:w="1349" w:type="dxa"/>
            <w:tcBorders>
              <w:bottom w:val="single" w:sz="12" w:space="0" w:color="auto"/>
            </w:tcBorders>
            <w:shd w:val="clear" w:color="auto" w:fill="auto"/>
          </w:tcPr>
          <w:p w14:paraId="3D7399CD" w14:textId="04758FB5" w:rsidR="004B4B89" w:rsidRPr="008B420F" w:rsidRDefault="004B4B89" w:rsidP="00995B39">
            <w:pPr>
              <w:snapToGrid w:val="0"/>
              <w:spacing w:line="360" w:lineRule="auto"/>
              <w:jc w:val="center"/>
              <w:rPr>
                <w:rFonts w:ascii="Book Antiqua" w:hAnsi="Book Antiqua"/>
                <w:sz w:val="24"/>
                <w:szCs w:val="24"/>
              </w:rPr>
            </w:pPr>
            <w:r w:rsidRPr="008B420F">
              <w:rPr>
                <w:rFonts w:ascii="Book Antiqua" w:hAnsi="Book Antiqua"/>
                <w:sz w:val="24"/>
                <w:szCs w:val="24"/>
              </w:rPr>
              <w:t>1.35</w:t>
            </w:r>
            <w:r w:rsidR="00995B39" w:rsidRPr="008B420F">
              <w:rPr>
                <w:rFonts w:ascii="Book Antiqua" w:eastAsia="SimSun" w:hAnsi="Book Antiqua" w:hint="eastAsia"/>
                <w:sz w:val="24"/>
                <w:szCs w:val="24"/>
                <w:lang w:eastAsia="zh-CN"/>
              </w:rPr>
              <w:t>-</w:t>
            </w:r>
            <w:r w:rsidRPr="008B420F">
              <w:rPr>
                <w:rFonts w:ascii="Book Antiqua" w:hAnsi="Book Antiqua"/>
                <w:sz w:val="24"/>
                <w:szCs w:val="24"/>
              </w:rPr>
              <w:t>4.43</w:t>
            </w:r>
          </w:p>
        </w:tc>
        <w:tc>
          <w:tcPr>
            <w:tcW w:w="1203" w:type="dxa"/>
            <w:tcBorders>
              <w:bottom w:val="single" w:sz="12" w:space="0" w:color="auto"/>
            </w:tcBorders>
          </w:tcPr>
          <w:p w14:paraId="16E021EB" w14:textId="77777777" w:rsidR="004B4B89" w:rsidRPr="008B420F" w:rsidRDefault="004B4B89" w:rsidP="00AA5C69">
            <w:pPr>
              <w:snapToGrid w:val="0"/>
              <w:spacing w:line="360" w:lineRule="auto"/>
              <w:jc w:val="center"/>
              <w:rPr>
                <w:rFonts w:ascii="Book Antiqua" w:hAnsi="Book Antiqua"/>
                <w:sz w:val="24"/>
                <w:szCs w:val="24"/>
              </w:rPr>
            </w:pPr>
            <w:r w:rsidRPr="008B420F">
              <w:rPr>
                <w:rFonts w:ascii="Book Antiqua" w:hAnsi="Book Antiqua"/>
                <w:sz w:val="24"/>
                <w:szCs w:val="24"/>
              </w:rPr>
              <w:t>&lt; 0.001</w:t>
            </w:r>
          </w:p>
        </w:tc>
      </w:tr>
    </w:tbl>
    <w:p w14:paraId="57587597" w14:textId="5066BB27" w:rsidR="00765FCF" w:rsidRPr="008B420F" w:rsidRDefault="005C60A7" w:rsidP="00524F6B">
      <w:pPr>
        <w:snapToGrid w:val="0"/>
        <w:spacing w:line="360" w:lineRule="auto"/>
        <w:rPr>
          <w:rFonts w:ascii="Book Antiqua" w:eastAsia="SimSun" w:hAnsi="Book Antiqua" w:cs="Arial"/>
          <w:sz w:val="24"/>
          <w:szCs w:val="24"/>
          <w:lang w:eastAsia="zh-CN"/>
        </w:rPr>
      </w:pPr>
      <w:r w:rsidRPr="008B420F">
        <w:rPr>
          <w:rFonts w:ascii="Book Antiqua" w:hAnsi="Book Antiqua"/>
          <w:sz w:val="24"/>
          <w:szCs w:val="24"/>
        </w:rPr>
        <w:t>Analyses were performed using binomial logistic analysis.</w:t>
      </w:r>
      <w:r w:rsidR="00AA5C69" w:rsidRPr="008B420F">
        <w:rPr>
          <w:rFonts w:ascii="Book Antiqua" w:eastAsia="SimSun" w:hAnsi="Book Antiqua" w:cs="Arial" w:hint="eastAsia"/>
          <w:sz w:val="24"/>
          <w:szCs w:val="24"/>
          <w:lang w:eastAsia="zh-CN"/>
        </w:rPr>
        <w:t xml:space="preserve"> </w:t>
      </w:r>
      <w:r w:rsidR="00AA5C69" w:rsidRPr="008B420F">
        <w:rPr>
          <w:rFonts w:ascii="Book Antiqua" w:hAnsi="Book Antiqua" w:cs="Arial"/>
          <w:sz w:val="24"/>
          <w:szCs w:val="24"/>
        </w:rPr>
        <w:t>PLR</w:t>
      </w:r>
      <w:r w:rsidR="00AA5C69" w:rsidRPr="008B420F">
        <w:rPr>
          <w:rFonts w:ascii="Book Antiqua" w:eastAsia="SimSun" w:hAnsi="Book Antiqua" w:cs="Arial"/>
          <w:sz w:val="24"/>
          <w:szCs w:val="24"/>
          <w:lang w:eastAsia="zh-CN"/>
        </w:rPr>
        <w:t xml:space="preserve">: </w:t>
      </w:r>
      <w:r w:rsidR="00AA5C69" w:rsidRPr="008B420F">
        <w:rPr>
          <w:rFonts w:ascii="Book Antiqua" w:hAnsi="Book Antiqua" w:cs="Arial"/>
          <w:caps/>
          <w:sz w:val="24"/>
          <w:szCs w:val="24"/>
        </w:rPr>
        <w:t>p</w:t>
      </w:r>
      <w:r w:rsidR="00AA5C69" w:rsidRPr="008B420F">
        <w:rPr>
          <w:rFonts w:ascii="Book Antiqua" w:hAnsi="Book Antiqua" w:cs="Arial"/>
          <w:sz w:val="24"/>
          <w:szCs w:val="24"/>
        </w:rPr>
        <w:t>latelet-lymphocyte ratio;</w:t>
      </w:r>
      <w:r w:rsidR="00AA5C69" w:rsidRPr="008B420F">
        <w:rPr>
          <w:rFonts w:ascii="Book Antiqua" w:eastAsia="SimSun" w:hAnsi="Book Antiqua" w:cs="Arial"/>
          <w:sz w:val="24"/>
          <w:szCs w:val="24"/>
          <w:lang w:eastAsia="zh-CN"/>
        </w:rPr>
        <w:t xml:space="preserve"> </w:t>
      </w:r>
      <w:r w:rsidR="00AA5C69" w:rsidRPr="008B420F">
        <w:rPr>
          <w:rFonts w:ascii="Book Antiqua" w:hAnsi="Book Antiqua" w:cs="Arial"/>
          <w:sz w:val="24"/>
          <w:szCs w:val="24"/>
        </w:rPr>
        <w:t>UICC</w:t>
      </w:r>
      <w:r w:rsidR="00AA5C69" w:rsidRPr="008B420F">
        <w:rPr>
          <w:rFonts w:ascii="Book Antiqua" w:eastAsia="SimSun" w:hAnsi="Book Antiqua" w:cs="Arial"/>
          <w:sz w:val="24"/>
          <w:szCs w:val="24"/>
          <w:lang w:eastAsia="zh-CN"/>
        </w:rPr>
        <w:t xml:space="preserve">: </w:t>
      </w:r>
      <w:r w:rsidR="00AA5C69" w:rsidRPr="008B420F">
        <w:rPr>
          <w:rFonts w:ascii="Book Antiqua" w:hAnsi="Book Antiqua" w:cs="Arial"/>
          <w:sz w:val="24"/>
          <w:szCs w:val="24"/>
        </w:rPr>
        <w:t>Union for International Cancer Control.</w:t>
      </w:r>
    </w:p>
    <w:p w14:paraId="77A3FE2A" w14:textId="77777777" w:rsidR="00765FCF" w:rsidRPr="008B420F" w:rsidRDefault="005C60A7" w:rsidP="00524F6B">
      <w:pPr>
        <w:widowControl/>
        <w:snapToGrid w:val="0"/>
        <w:spacing w:line="360" w:lineRule="auto"/>
        <w:rPr>
          <w:rFonts w:ascii="Book Antiqua" w:hAnsi="Book Antiqua"/>
          <w:b/>
          <w:sz w:val="24"/>
          <w:szCs w:val="24"/>
        </w:rPr>
      </w:pPr>
      <w:r w:rsidRPr="008B420F">
        <w:rPr>
          <w:rFonts w:ascii="Book Antiqua" w:hAnsi="Book Antiqua"/>
          <w:b/>
          <w:sz w:val="24"/>
          <w:szCs w:val="24"/>
        </w:rPr>
        <w:br w:type="page"/>
      </w:r>
    </w:p>
    <w:p w14:paraId="695A8911" w14:textId="77777777" w:rsidR="00765FCF" w:rsidRPr="008B420F" w:rsidRDefault="00765FCF" w:rsidP="00524F6B">
      <w:pPr>
        <w:snapToGrid w:val="0"/>
        <w:spacing w:line="360" w:lineRule="auto"/>
        <w:rPr>
          <w:rFonts w:ascii="Book Antiqua" w:hAnsi="Book Antiqua"/>
          <w:b/>
          <w:sz w:val="24"/>
          <w:szCs w:val="24"/>
        </w:rPr>
        <w:sectPr w:rsidR="00765FCF" w:rsidRPr="008B420F">
          <w:pgSz w:w="16838" w:h="11906" w:orient="landscape" w:code="9"/>
          <w:pgMar w:top="1077" w:right="1440" w:bottom="1077" w:left="1440" w:header="851" w:footer="992" w:gutter="0"/>
          <w:pgNumType w:start="0"/>
          <w:cols w:space="425"/>
          <w:titlePg/>
          <w:docGrid w:linePitch="360"/>
        </w:sectPr>
      </w:pPr>
    </w:p>
    <w:p w14:paraId="7DA4C62B" w14:textId="34B9A06E" w:rsidR="00E341D1" w:rsidRPr="008B420F" w:rsidRDefault="000431D8" w:rsidP="00524F6B">
      <w:pPr>
        <w:snapToGrid w:val="0"/>
        <w:spacing w:line="360" w:lineRule="auto"/>
        <w:rPr>
          <w:rFonts w:ascii="Book Antiqua" w:hAnsi="Book Antiqua"/>
          <w:b/>
          <w:sz w:val="24"/>
          <w:szCs w:val="24"/>
        </w:rPr>
      </w:pPr>
      <w:r w:rsidRPr="008B420F">
        <w:rPr>
          <w:rFonts w:ascii="Book Antiqua" w:hAnsi="Book Antiqua" w:cs="Arial"/>
          <w:noProof/>
          <w:sz w:val="24"/>
          <w:szCs w:val="24"/>
          <w:lang w:eastAsia="zh-CN"/>
        </w:rPr>
        <w:lastRenderedPageBreak/>
        <w:drawing>
          <wp:inline distT="0" distB="0" distL="0" distR="0" wp14:anchorId="57DC9416" wp14:editId="1B3010B3">
            <wp:extent cx="6195854" cy="3485072"/>
            <wp:effectExtent l="0" t="0" r="0" b="1270"/>
            <wp:docPr id="2" name="图片 2" descr="D:\WJG\编稿\WJG加工厂\2017-2-17\32117\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编稿\WJG加工厂\2017-2-17\32117\Figure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4779" cy="3484468"/>
                    </a:xfrm>
                    <a:prstGeom prst="rect">
                      <a:avLst/>
                    </a:prstGeom>
                    <a:noFill/>
                    <a:ln>
                      <a:noFill/>
                    </a:ln>
                  </pic:spPr>
                </pic:pic>
              </a:graphicData>
            </a:graphic>
          </wp:inline>
        </w:drawing>
      </w:r>
    </w:p>
    <w:p w14:paraId="51493C19" w14:textId="23EBBDAA" w:rsidR="00765FCF" w:rsidRPr="008B420F" w:rsidRDefault="005C60A7" w:rsidP="00524F6B">
      <w:pPr>
        <w:snapToGrid w:val="0"/>
        <w:spacing w:line="360" w:lineRule="auto"/>
        <w:rPr>
          <w:rFonts w:ascii="Book Antiqua" w:eastAsia="SimSun" w:hAnsi="Book Antiqua"/>
          <w:sz w:val="24"/>
          <w:szCs w:val="24"/>
          <w:lang w:eastAsia="zh-CN"/>
        </w:rPr>
      </w:pPr>
      <w:r w:rsidRPr="008B420F">
        <w:rPr>
          <w:rFonts w:ascii="Book Antiqua" w:hAnsi="Book Antiqua"/>
          <w:b/>
          <w:sz w:val="24"/>
          <w:szCs w:val="24"/>
        </w:rPr>
        <w:t>Figure 1 Comparison of the predictive value of potential indicators.</w:t>
      </w:r>
      <w:r w:rsidR="000431D8" w:rsidRPr="008B420F">
        <w:rPr>
          <w:rFonts w:ascii="Book Antiqua" w:eastAsia="SimSun" w:hAnsi="Book Antiqua" w:hint="eastAsia"/>
          <w:sz w:val="24"/>
          <w:szCs w:val="24"/>
          <w:lang w:eastAsia="zh-CN"/>
        </w:rPr>
        <w:t xml:space="preserve"> </w:t>
      </w:r>
      <w:r w:rsidRPr="008B420F">
        <w:rPr>
          <w:rFonts w:ascii="Book Antiqua" w:hAnsi="Book Antiqua"/>
          <w:sz w:val="24"/>
          <w:szCs w:val="24"/>
        </w:rPr>
        <w:t>A</w:t>
      </w:r>
      <w:r w:rsidR="000431D8" w:rsidRPr="008B420F">
        <w:rPr>
          <w:rFonts w:ascii="Book Antiqua" w:eastAsia="SimSun" w:hAnsi="Book Antiqua" w:hint="eastAsia"/>
          <w:sz w:val="24"/>
          <w:szCs w:val="24"/>
          <w:lang w:eastAsia="zh-CN"/>
        </w:rPr>
        <w:t xml:space="preserve">: </w:t>
      </w:r>
      <w:r w:rsidR="001A34E3" w:rsidRPr="008B420F">
        <w:rPr>
          <w:rFonts w:ascii="Book Antiqua" w:hAnsi="Book Antiqua"/>
          <w:sz w:val="24"/>
          <w:szCs w:val="24"/>
        </w:rPr>
        <w:t>Area under the curve values of potential predictors.</w:t>
      </w:r>
      <w:r w:rsidR="000431D8" w:rsidRPr="008B420F">
        <w:rPr>
          <w:rFonts w:ascii="Book Antiqua" w:eastAsia="SimSun" w:hAnsi="Book Antiqua" w:hint="eastAsia"/>
          <w:sz w:val="24"/>
          <w:szCs w:val="24"/>
          <w:lang w:eastAsia="zh-CN"/>
        </w:rPr>
        <w:t xml:space="preserve"> </w:t>
      </w:r>
      <w:r w:rsidRPr="008B420F">
        <w:rPr>
          <w:rFonts w:ascii="Book Antiqua" w:hAnsi="Book Antiqua"/>
          <w:sz w:val="24"/>
          <w:szCs w:val="24"/>
        </w:rPr>
        <w:t>B</w:t>
      </w:r>
      <w:r w:rsidR="000431D8" w:rsidRPr="008B420F">
        <w:rPr>
          <w:rFonts w:ascii="Book Antiqua" w:eastAsia="SimSun" w:hAnsi="Book Antiqua" w:hint="eastAsia"/>
          <w:sz w:val="24"/>
          <w:szCs w:val="24"/>
          <w:lang w:eastAsia="zh-CN"/>
        </w:rPr>
        <w:t xml:space="preserve">: </w:t>
      </w:r>
      <w:r w:rsidRPr="008B420F">
        <w:rPr>
          <w:rFonts w:ascii="Book Antiqua" w:hAnsi="Book Antiqua"/>
          <w:sz w:val="24"/>
          <w:szCs w:val="24"/>
        </w:rPr>
        <w:t xml:space="preserve">Predictive values of </w:t>
      </w:r>
      <w:r w:rsidR="001A34E3" w:rsidRPr="008B420F">
        <w:rPr>
          <w:rFonts w:ascii="Book Antiqua" w:hAnsi="Book Antiqua"/>
          <w:sz w:val="24"/>
          <w:szCs w:val="24"/>
        </w:rPr>
        <w:t xml:space="preserve">lymphocyte count, platelet count and PLR </w:t>
      </w:r>
      <w:r w:rsidRPr="008B420F">
        <w:rPr>
          <w:rFonts w:ascii="Book Antiqua" w:hAnsi="Book Antiqua"/>
          <w:sz w:val="24"/>
          <w:szCs w:val="24"/>
        </w:rPr>
        <w:t>for postoperative complications evaluated by receiver operating characteristic curve analysis.</w:t>
      </w:r>
      <w:r w:rsidR="000431D8" w:rsidRPr="008B420F">
        <w:rPr>
          <w:rFonts w:ascii="Book Antiqua" w:eastAsia="SimSun" w:hAnsi="Book Antiqua" w:hint="eastAsia"/>
          <w:sz w:val="24"/>
          <w:szCs w:val="24"/>
          <w:lang w:eastAsia="zh-CN"/>
        </w:rPr>
        <w:t xml:space="preserve"> PLR: </w:t>
      </w:r>
      <w:r w:rsidR="000431D8" w:rsidRPr="008B420F">
        <w:rPr>
          <w:rFonts w:ascii="Book Antiqua" w:hAnsi="Book Antiqua" w:cs="Arial"/>
          <w:caps/>
          <w:sz w:val="24"/>
          <w:szCs w:val="24"/>
        </w:rPr>
        <w:t>p</w:t>
      </w:r>
      <w:r w:rsidR="000431D8" w:rsidRPr="008B420F">
        <w:rPr>
          <w:rFonts w:ascii="Book Antiqua" w:hAnsi="Book Antiqua" w:cs="Arial"/>
          <w:sz w:val="24"/>
          <w:szCs w:val="24"/>
        </w:rPr>
        <w:t>latelet-lymphocyte ratio</w:t>
      </w:r>
      <w:r w:rsidR="000431D8" w:rsidRPr="008B420F">
        <w:rPr>
          <w:rFonts w:ascii="Book Antiqua" w:eastAsia="SimSun" w:hAnsi="Book Antiqua" w:cs="Arial" w:hint="eastAsia"/>
          <w:sz w:val="24"/>
          <w:szCs w:val="24"/>
          <w:lang w:eastAsia="zh-CN"/>
        </w:rPr>
        <w:t>.</w:t>
      </w:r>
    </w:p>
    <w:p w14:paraId="2A79A0E9" w14:textId="318EF8C4" w:rsidR="000431D8" w:rsidRPr="008B420F" w:rsidRDefault="000431D8">
      <w:pPr>
        <w:widowControl/>
        <w:jc w:val="left"/>
        <w:rPr>
          <w:rFonts w:ascii="Book Antiqua" w:hAnsi="Book Antiqua"/>
          <w:sz w:val="24"/>
          <w:szCs w:val="24"/>
        </w:rPr>
      </w:pPr>
      <w:r w:rsidRPr="008B420F">
        <w:rPr>
          <w:rFonts w:ascii="Book Antiqua" w:hAnsi="Book Antiqua"/>
          <w:sz w:val="24"/>
          <w:szCs w:val="24"/>
        </w:rPr>
        <w:br w:type="page"/>
      </w:r>
    </w:p>
    <w:p w14:paraId="54EA510B" w14:textId="1A80498E" w:rsidR="00765FCF" w:rsidRPr="008B420F" w:rsidRDefault="000431D8" w:rsidP="00524F6B">
      <w:pPr>
        <w:widowControl/>
        <w:snapToGrid w:val="0"/>
        <w:spacing w:line="360" w:lineRule="auto"/>
        <w:rPr>
          <w:rFonts w:ascii="Book Antiqua" w:hAnsi="Book Antiqua"/>
          <w:sz w:val="24"/>
          <w:szCs w:val="24"/>
        </w:rPr>
      </w:pPr>
      <w:r w:rsidRPr="008B420F">
        <w:rPr>
          <w:rFonts w:ascii="Book Antiqua" w:hAnsi="Book Antiqua"/>
          <w:noProof/>
          <w:sz w:val="24"/>
          <w:szCs w:val="24"/>
          <w:lang w:eastAsia="zh-CN"/>
        </w:rPr>
        <w:lastRenderedPageBreak/>
        <w:drawing>
          <wp:inline distT="0" distB="0" distL="0" distR="0" wp14:anchorId="691BE5AD" wp14:editId="5B37A212">
            <wp:extent cx="6192520" cy="3483196"/>
            <wp:effectExtent l="0" t="0" r="0" b="3175"/>
            <wp:docPr id="3" name="图片 3" descr="D:\WJG\编稿\WJG加工厂\2017-2-17\32117\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JG\编稿\WJG加工厂\2017-2-17\32117\Figure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2520" cy="3483196"/>
                    </a:xfrm>
                    <a:prstGeom prst="rect">
                      <a:avLst/>
                    </a:prstGeom>
                    <a:noFill/>
                    <a:ln>
                      <a:noFill/>
                    </a:ln>
                  </pic:spPr>
                </pic:pic>
              </a:graphicData>
            </a:graphic>
          </wp:inline>
        </w:drawing>
      </w:r>
    </w:p>
    <w:p w14:paraId="171EE499" w14:textId="3CAD9652" w:rsidR="00765FCF" w:rsidRPr="008B420F" w:rsidRDefault="005C60A7" w:rsidP="00524F6B">
      <w:pPr>
        <w:snapToGrid w:val="0"/>
        <w:spacing w:line="360" w:lineRule="auto"/>
        <w:rPr>
          <w:rFonts w:ascii="Book Antiqua" w:hAnsi="Book Antiqua"/>
          <w:sz w:val="24"/>
          <w:szCs w:val="24"/>
        </w:rPr>
      </w:pPr>
      <w:r w:rsidRPr="008B420F">
        <w:rPr>
          <w:rFonts w:ascii="Book Antiqua" w:hAnsi="Book Antiqua"/>
          <w:b/>
          <w:sz w:val="24"/>
          <w:szCs w:val="24"/>
        </w:rPr>
        <w:t xml:space="preserve">Figure 2 Comparison of the prevalence of each complication type between the high and low </w:t>
      </w:r>
      <w:r w:rsidR="002A2001" w:rsidRPr="008B420F">
        <w:rPr>
          <w:rFonts w:ascii="Book Antiqua" w:hAnsi="Book Antiqua"/>
          <w:b/>
          <w:sz w:val="24"/>
          <w:szCs w:val="24"/>
        </w:rPr>
        <w:t>platelet-lymphocyte ratio</w:t>
      </w:r>
      <w:r w:rsidRPr="008B420F">
        <w:rPr>
          <w:rFonts w:ascii="Book Antiqua" w:hAnsi="Book Antiqua"/>
          <w:b/>
          <w:sz w:val="24"/>
          <w:szCs w:val="24"/>
        </w:rPr>
        <w:t xml:space="preserve"> groups.</w:t>
      </w:r>
    </w:p>
    <w:p w14:paraId="17348A87" w14:textId="005168B4" w:rsidR="000431D8" w:rsidRPr="008B420F" w:rsidRDefault="000431D8">
      <w:pPr>
        <w:widowControl/>
        <w:jc w:val="left"/>
        <w:rPr>
          <w:rFonts w:ascii="Book Antiqua" w:hAnsi="Book Antiqua"/>
          <w:sz w:val="24"/>
          <w:szCs w:val="24"/>
        </w:rPr>
      </w:pPr>
      <w:r w:rsidRPr="008B420F">
        <w:rPr>
          <w:rFonts w:ascii="Book Antiqua" w:hAnsi="Book Antiqua"/>
          <w:sz w:val="24"/>
          <w:szCs w:val="24"/>
        </w:rPr>
        <w:br w:type="page"/>
      </w:r>
    </w:p>
    <w:p w14:paraId="4E2A84E7" w14:textId="5964B463" w:rsidR="00765FCF" w:rsidRPr="008B420F" w:rsidRDefault="000431D8" w:rsidP="00524F6B">
      <w:pPr>
        <w:snapToGrid w:val="0"/>
        <w:spacing w:line="360" w:lineRule="auto"/>
        <w:rPr>
          <w:rFonts w:ascii="Book Antiqua" w:hAnsi="Book Antiqua"/>
          <w:sz w:val="24"/>
          <w:szCs w:val="24"/>
        </w:rPr>
      </w:pPr>
      <w:r w:rsidRPr="008B420F">
        <w:rPr>
          <w:rFonts w:ascii="Book Antiqua" w:hAnsi="Book Antiqua"/>
          <w:noProof/>
          <w:sz w:val="24"/>
          <w:szCs w:val="24"/>
          <w:lang w:eastAsia="zh-CN"/>
        </w:rPr>
        <w:lastRenderedPageBreak/>
        <w:drawing>
          <wp:inline distT="0" distB="0" distL="0" distR="0" wp14:anchorId="20067DEA" wp14:editId="4C9C81B8">
            <wp:extent cx="6192520" cy="3483196"/>
            <wp:effectExtent l="0" t="0" r="0" b="3175"/>
            <wp:docPr id="4" name="图片 4" descr="D:\WJG\编稿\WJG加工厂\2017-2-17\32117\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JG\编稿\WJG加工厂\2017-2-17\32117\Figure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2520" cy="3483196"/>
                    </a:xfrm>
                    <a:prstGeom prst="rect">
                      <a:avLst/>
                    </a:prstGeom>
                    <a:noFill/>
                    <a:ln>
                      <a:noFill/>
                    </a:ln>
                  </pic:spPr>
                </pic:pic>
              </a:graphicData>
            </a:graphic>
          </wp:inline>
        </w:drawing>
      </w:r>
    </w:p>
    <w:p w14:paraId="65EBFEF2" w14:textId="6BC51DA9" w:rsidR="00765FCF" w:rsidRPr="008B420F" w:rsidRDefault="005C60A7" w:rsidP="00524F6B">
      <w:pPr>
        <w:snapToGrid w:val="0"/>
        <w:spacing w:line="360" w:lineRule="auto"/>
        <w:rPr>
          <w:rFonts w:ascii="Book Antiqua" w:eastAsia="SimSun" w:hAnsi="Book Antiqua"/>
          <w:sz w:val="24"/>
          <w:szCs w:val="24"/>
          <w:lang w:eastAsia="zh-CN"/>
        </w:rPr>
      </w:pPr>
      <w:r w:rsidRPr="008B420F">
        <w:rPr>
          <w:rFonts w:ascii="Book Antiqua" w:hAnsi="Book Antiqua"/>
          <w:b/>
          <w:sz w:val="24"/>
          <w:szCs w:val="24"/>
        </w:rPr>
        <w:t xml:space="preserve">Figure 3 Subgroup analyses. </w:t>
      </w:r>
      <w:r w:rsidRPr="008B420F">
        <w:rPr>
          <w:rFonts w:ascii="Book Antiqua" w:hAnsi="Book Antiqua"/>
          <w:sz w:val="24"/>
          <w:szCs w:val="24"/>
        </w:rPr>
        <w:t>The morbidity rates were compared between the high and low PLR groups according to age (A), body mass index (B), operative procedure (C) and clinical disease stage (D).</w:t>
      </w:r>
      <w:r w:rsidR="000431D8" w:rsidRPr="008B420F">
        <w:rPr>
          <w:rFonts w:ascii="Book Antiqua" w:eastAsia="SimSun" w:hAnsi="Book Antiqua" w:hint="eastAsia"/>
          <w:sz w:val="24"/>
          <w:szCs w:val="24"/>
          <w:lang w:eastAsia="zh-CN"/>
        </w:rPr>
        <w:t xml:space="preserve"> </w:t>
      </w:r>
      <w:r w:rsidRPr="008B420F">
        <w:rPr>
          <w:rFonts w:ascii="Book Antiqua" w:hAnsi="Book Antiqua"/>
          <w:sz w:val="24"/>
          <w:szCs w:val="24"/>
        </w:rPr>
        <w:t>Comparison of predictive value of potential indicators.</w:t>
      </w:r>
      <w:r w:rsidR="002A2001" w:rsidRPr="008B420F">
        <w:rPr>
          <w:rFonts w:ascii="Book Antiqua" w:eastAsia="SimSun" w:hAnsi="Book Antiqua" w:hint="eastAsia"/>
          <w:sz w:val="24"/>
          <w:szCs w:val="24"/>
          <w:lang w:eastAsia="zh-CN"/>
        </w:rPr>
        <w:t xml:space="preserve"> PLR: </w:t>
      </w:r>
      <w:r w:rsidR="002A2001" w:rsidRPr="008B420F">
        <w:rPr>
          <w:rFonts w:ascii="Book Antiqua" w:hAnsi="Book Antiqua" w:cs="Arial"/>
          <w:caps/>
          <w:sz w:val="24"/>
          <w:szCs w:val="24"/>
        </w:rPr>
        <w:t>p</w:t>
      </w:r>
      <w:r w:rsidR="002A2001" w:rsidRPr="008B420F">
        <w:rPr>
          <w:rFonts w:ascii="Book Antiqua" w:hAnsi="Book Antiqua" w:cs="Arial"/>
          <w:sz w:val="24"/>
          <w:szCs w:val="24"/>
        </w:rPr>
        <w:t>latelet-lymphocyte ratio</w:t>
      </w:r>
      <w:r w:rsidR="002A2001" w:rsidRPr="008B420F">
        <w:rPr>
          <w:rFonts w:ascii="Book Antiqua" w:eastAsia="SimSun" w:hAnsi="Book Antiqua" w:cs="Arial" w:hint="eastAsia"/>
          <w:sz w:val="24"/>
          <w:szCs w:val="24"/>
          <w:lang w:eastAsia="zh-CN"/>
        </w:rPr>
        <w:t>.</w:t>
      </w:r>
    </w:p>
    <w:sectPr w:rsidR="00765FCF" w:rsidRPr="008B420F">
      <w:pgSz w:w="11906" w:h="16838" w:code="9"/>
      <w:pgMar w:top="1440" w:right="1077" w:bottom="1440" w:left="1077" w:header="851" w:footer="992" w:gutter="0"/>
      <w:pgNumType w:start="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BFFA30" w14:textId="77777777" w:rsidR="00D47218" w:rsidRDefault="00D47218">
      <w:r>
        <w:separator/>
      </w:r>
    </w:p>
  </w:endnote>
  <w:endnote w:type="continuationSeparator" w:id="0">
    <w:p w14:paraId="6010865E" w14:textId="77777777" w:rsidR="00D47218" w:rsidRDefault="00D47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197897" w14:textId="77777777" w:rsidR="00D47218" w:rsidRDefault="00D47218">
      <w:r>
        <w:separator/>
      </w:r>
    </w:p>
  </w:footnote>
  <w:footnote w:type="continuationSeparator" w:id="0">
    <w:p w14:paraId="1B3BD49C" w14:textId="77777777" w:rsidR="00D47218" w:rsidRDefault="00D472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E6183" w14:textId="77777777" w:rsidR="007F0915" w:rsidRDefault="007F0915">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D0479" w14:textId="77777777" w:rsidR="007F0915" w:rsidRDefault="007F091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3BCAB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1E4A11"/>
    <w:multiLevelType w:val="hybridMultilevel"/>
    <w:tmpl w:val="FACC2B66"/>
    <w:lvl w:ilvl="0" w:tplc="CE88D42A">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ECD3D0C"/>
    <w:multiLevelType w:val="hybridMultilevel"/>
    <w:tmpl w:val="89EA4EE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4967E33"/>
    <w:multiLevelType w:val="hybridMultilevel"/>
    <w:tmpl w:val="7E260C9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59F7CC1"/>
    <w:multiLevelType w:val="hybridMultilevel"/>
    <w:tmpl w:val="9FEA778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11642CD"/>
    <w:multiLevelType w:val="hybridMultilevel"/>
    <w:tmpl w:val="0632192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5EE237D"/>
    <w:multiLevelType w:val="hybridMultilevel"/>
    <w:tmpl w:val="90AA4520"/>
    <w:lvl w:ilvl="0" w:tplc="CF2C3F66">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5"/>
  </w:num>
  <w:num w:numId="3">
    <w:abstractNumId w:val="3"/>
  </w:num>
  <w:num w:numId="4">
    <w:abstractNumId w:val="1"/>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new&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dazfp2oxwvppeeratxazv190fdvax9xvsf&quot;&gt;My EndNote Library&lt;record-ids&gt;&lt;item&gt;29&lt;/item&gt;&lt;item&gt;60&lt;/item&gt;&lt;item&gt;1005&lt;/item&gt;&lt;item&gt;1075&lt;/item&gt;&lt;item&gt;1077&lt;/item&gt;&lt;item&gt;1080&lt;/item&gt;&lt;item&gt;1084&lt;/item&gt;&lt;item&gt;1087&lt;/item&gt;&lt;item&gt;1091&lt;/item&gt;&lt;item&gt;1102&lt;/item&gt;&lt;item&gt;1269&lt;/item&gt;&lt;item&gt;1284&lt;/item&gt;&lt;item&gt;1300&lt;/item&gt;&lt;item&gt;1376&lt;/item&gt;&lt;item&gt;1400&lt;/item&gt;&lt;item&gt;1405&lt;/item&gt;&lt;item&gt;1426&lt;/item&gt;&lt;item&gt;1427&lt;/item&gt;&lt;item&gt;1428&lt;/item&gt;&lt;item&gt;1429&lt;/item&gt;&lt;item&gt;1430&lt;/item&gt;&lt;item&gt;1431&lt;/item&gt;&lt;item&gt;1432&lt;/item&gt;&lt;item&gt;1433&lt;/item&gt;&lt;item&gt;1435&lt;/item&gt;&lt;/record-ids&gt;&lt;/item&gt;&lt;/Libraries&gt;"/>
  </w:docVars>
  <w:rsids>
    <w:rsidRoot w:val="00765FCF"/>
    <w:rsid w:val="000431D8"/>
    <w:rsid w:val="000620DB"/>
    <w:rsid w:val="000B0CEB"/>
    <w:rsid w:val="000B6E6D"/>
    <w:rsid w:val="000C0C55"/>
    <w:rsid w:val="000C6376"/>
    <w:rsid w:val="0010390E"/>
    <w:rsid w:val="001479B6"/>
    <w:rsid w:val="00195F19"/>
    <w:rsid w:val="001A34E3"/>
    <w:rsid w:val="00207AA3"/>
    <w:rsid w:val="00226CED"/>
    <w:rsid w:val="0023090B"/>
    <w:rsid w:val="002719CE"/>
    <w:rsid w:val="002900C9"/>
    <w:rsid w:val="002A2001"/>
    <w:rsid w:val="002B6C6D"/>
    <w:rsid w:val="00345AA8"/>
    <w:rsid w:val="003862BB"/>
    <w:rsid w:val="00392408"/>
    <w:rsid w:val="00392757"/>
    <w:rsid w:val="003C1C7E"/>
    <w:rsid w:val="003F05A0"/>
    <w:rsid w:val="004269B2"/>
    <w:rsid w:val="004570C0"/>
    <w:rsid w:val="00497E40"/>
    <w:rsid w:val="004B4B89"/>
    <w:rsid w:val="004C4650"/>
    <w:rsid w:val="004C729E"/>
    <w:rsid w:val="004F4966"/>
    <w:rsid w:val="005033A3"/>
    <w:rsid w:val="00524F6B"/>
    <w:rsid w:val="00544625"/>
    <w:rsid w:val="005B3D74"/>
    <w:rsid w:val="005C60A7"/>
    <w:rsid w:val="005E0816"/>
    <w:rsid w:val="005F326E"/>
    <w:rsid w:val="00612D08"/>
    <w:rsid w:val="0066030B"/>
    <w:rsid w:val="0068520D"/>
    <w:rsid w:val="006861A3"/>
    <w:rsid w:val="006C33BD"/>
    <w:rsid w:val="006C3990"/>
    <w:rsid w:val="006D2007"/>
    <w:rsid w:val="006D5D1A"/>
    <w:rsid w:val="0070299C"/>
    <w:rsid w:val="0071265A"/>
    <w:rsid w:val="00765FCF"/>
    <w:rsid w:val="00787BB1"/>
    <w:rsid w:val="007A3ADD"/>
    <w:rsid w:val="007B0F80"/>
    <w:rsid w:val="007F0915"/>
    <w:rsid w:val="0080600C"/>
    <w:rsid w:val="00815E20"/>
    <w:rsid w:val="008415DE"/>
    <w:rsid w:val="008B420F"/>
    <w:rsid w:val="008B43D9"/>
    <w:rsid w:val="008E3B70"/>
    <w:rsid w:val="0092115D"/>
    <w:rsid w:val="00995B39"/>
    <w:rsid w:val="009B4BA0"/>
    <w:rsid w:val="009D3661"/>
    <w:rsid w:val="009F7B7E"/>
    <w:rsid w:val="00A178A0"/>
    <w:rsid w:val="00A26119"/>
    <w:rsid w:val="00A35FE5"/>
    <w:rsid w:val="00A813E3"/>
    <w:rsid w:val="00A82007"/>
    <w:rsid w:val="00A85FC1"/>
    <w:rsid w:val="00AA5C69"/>
    <w:rsid w:val="00B44470"/>
    <w:rsid w:val="00B54C97"/>
    <w:rsid w:val="00B6716F"/>
    <w:rsid w:val="00BD2A9B"/>
    <w:rsid w:val="00C25226"/>
    <w:rsid w:val="00C3546E"/>
    <w:rsid w:val="00C45750"/>
    <w:rsid w:val="00CA1253"/>
    <w:rsid w:val="00CC4828"/>
    <w:rsid w:val="00CE0A4D"/>
    <w:rsid w:val="00CF5C84"/>
    <w:rsid w:val="00D47218"/>
    <w:rsid w:val="00D7787D"/>
    <w:rsid w:val="00DC31BC"/>
    <w:rsid w:val="00DF789C"/>
    <w:rsid w:val="00E07607"/>
    <w:rsid w:val="00E341D1"/>
    <w:rsid w:val="00E53883"/>
    <w:rsid w:val="00E703F1"/>
    <w:rsid w:val="00E92373"/>
    <w:rsid w:val="00EA4841"/>
    <w:rsid w:val="00EB2EEF"/>
    <w:rsid w:val="00EB502D"/>
    <w:rsid w:val="00EC63F8"/>
    <w:rsid w:val="00F3618E"/>
    <w:rsid w:val="00F92371"/>
    <w:rsid w:val="00FA5296"/>
    <w:rsid w:val="00FD7A4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F664CA3"/>
  <w15:docId w15:val="{09A9031D-5BDE-4007-97D3-86CF9E122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S Mincho" w:hAnsi="Century" w:cs="Times New Roman"/>
        <w:lang w:val="en-CA"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252"/>
        <w:tab w:val="right" w:pos="8504"/>
      </w:tabs>
      <w:snapToGrid w:val="0"/>
    </w:pPr>
    <w:rPr>
      <w:lang w:val="x-none" w:eastAsia="x-none"/>
    </w:rPr>
  </w:style>
  <w:style w:type="character" w:customStyle="1" w:styleId="HeaderChar">
    <w:name w:val="Header Char"/>
    <w:link w:val="Header"/>
    <w:uiPriority w:val="99"/>
    <w:rPr>
      <w:kern w:val="2"/>
      <w:sz w:val="21"/>
      <w:szCs w:val="22"/>
    </w:rPr>
  </w:style>
  <w:style w:type="paragraph" w:styleId="Footer">
    <w:name w:val="footer"/>
    <w:basedOn w:val="Normal"/>
    <w:link w:val="FooterChar"/>
    <w:uiPriority w:val="99"/>
    <w:unhideWhenUsed/>
    <w:pPr>
      <w:tabs>
        <w:tab w:val="center" w:pos="4252"/>
        <w:tab w:val="right" w:pos="8504"/>
      </w:tabs>
      <w:snapToGrid w:val="0"/>
    </w:pPr>
    <w:rPr>
      <w:lang w:val="x-none" w:eastAsia="x-none"/>
    </w:rPr>
  </w:style>
  <w:style w:type="character" w:customStyle="1" w:styleId="FooterChar">
    <w:name w:val="Footer Char"/>
    <w:link w:val="Footer"/>
    <w:uiPriority w:val="99"/>
    <w:rPr>
      <w:kern w:val="2"/>
      <w:sz w:val="21"/>
      <w:szCs w:val="22"/>
    </w:rPr>
  </w:style>
  <w:style w:type="character" w:styleId="Hyperlink">
    <w:name w:val="Hyperlink"/>
    <w:uiPriority w:val="99"/>
    <w:unhideWhenUsed/>
    <w:rPr>
      <w:color w:val="0000FF"/>
      <w:u w:val="single"/>
    </w:rPr>
  </w:style>
  <w:style w:type="paragraph" w:styleId="NormalWeb">
    <w:name w:val="Normal (Web)"/>
    <w:basedOn w:val="Normal"/>
    <w:uiPriority w:val="99"/>
    <w:unhideWhenUsed/>
    <w:pPr>
      <w:widowControl/>
      <w:spacing w:before="100" w:beforeAutospacing="1" w:after="100" w:afterAutospacing="1"/>
      <w:jc w:val="left"/>
    </w:pPr>
    <w:rPr>
      <w:rFonts w:ascii="MS PGothic" w:eastAsia="MS PGothic" w:hAnsi="MS PGothic" w:cs="MS PGothic"/>
      <w:kern w:val="0"/>
      <w:sz w:val="24"/>
      <w:szCs w:val="24"/>
    </w:rPr>
  </w:style>
  <w:style w:type="paragraph" w:styleId="BalloonText">
    <w:name w:val="Balloon Text"/>
    <w:basedOn w:val="Normal"/>
    <w:link w:val="BalloonTextChar"/>
    <w:uiPriority w:val="99"/>
    <w:semiHidden/>
    <w:unhideWhenUsed/>
    <w:pPr>
      <w:jc w:val="left"/>
    </w:pPr>
    <w:rPr>
      <w:rFonts w:ascii="Tahoma" w:eastAsia="MS Gothic" w:hAnsi="Tahoma" w:cs="Tahoma"/>
      <w:sz w:val="16"/>
      <w:szCs w:val="18"/>
      <w:lang w:eastAsia="x-none"/>
    </w:rPr>
  </w:style>
  <w:style w:type="character" w:customStyle="1" w:styleId="BalloonTextChar">
    <w:name w:val="Balloon Text Char"/>
    <w:link w:val="BalloonText"/>
    <w:uiPriority w:val="99"/>
    <w:semiHidden/>
    <w:rPr>
      <w:rFonts w:ascii="Tahoma" w:eastAsia="MS Gothic" w:hAnsi="Tahoma" w:cs="Tahoma"/>
      <w:kern w:val="2"/>
      <w:sz w:val="16"/>
      <w:szCs w:val="18"/>
      <w:lang w:val="en-US" w:eastAsia="x-none"/>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nhideWhenUsed/>
    <w:pPr>
      <w:jc w:val="left"/>
    </w:pPr>
    <w:rPr>
      <w:rFonts w:ascii="Tahoma" w:hAnsi="Tahoma" w:cs="Tahoma"/>
      <w:color w:val="000000"/>
      <w:sz w:val="16"/>
      <w:szCs w:val="20"/>
    </w:rPr>
  </w:style>
  <w:style w:type="character" w:customStyle="1" w:styleId="CommentTextChar">
    <w:name w:val="Comment Text Char"/>
    <w:link w:val="CommentText"/>
    <w:rPr>
      <w:rFonts w:ascii="Tahoma" w:hAnsi="Tahoma" w:cs="Tahoma"/>
      <w:color w:val="000000"/>
      <w:kern w:val="2"/>
      <w:sz w:val="16"/>
      <w:lang w:val="en-US" w:eastAsia="ja-JP"/>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kern w:val="2"/>
      <w:lang w:val="en-US" w:eastAsia="ja-JP"/>
    </w:rPr>
  </w:style>
  <w:style w:type="paragraph" w:customStyle="1" w:styleId="MediumList2-Accent21">
    <w:name w:val="Medium List 2 - Accent 21"/>
    <w:hidden/>
    <w:uiPriority w:val="99"/>
    <w:semiHidden/>
    <w:rPr>
      <w:kern w:val="2"/>
      <w:sz w:val="21"/>
      <w:szCs w:val="22"/>
      <w:lang w:val="en-US" w:eastAsia="ja-JP"/>
    </w:rPr>
  </w:style>
  <w:style w:type="paragraph" w:customStyle="1" w:styleId="MediumGrid1-Accent21">
    <w:name w:val="Medium Grid 1 - Accent 21"/>
    <w:basedOn w:val="Normal"/>
    <w:uiPriority w:val="34"/>
    <w:qFormat/>
    <w:pPr>
      <w:ind w:leftChars="400" w:left="840"/>
    </w:pPr>
  </w:style>
  <w:style w:type="character" w:customStyle="1" w:styleId="Char1">
    <w:name w:val="批注文字 Char1"/>
    <w:semiHidden/>
    <w:rPr>
      <w:rFonts w:eastAsia="SimSun"/>
      <w:kern w:val="2"/>
      <w:sz w:val="21"/>
      <w:szCs w:val="24"/>
      <w:lang w:val="en-US" w:eastAsia="zh-CN" w:bidi="ar-SA"/>
    </w:rPr>
  </w:style>
  <w:style w:type="character" w:customStyle="1" w:styleId="trans">
    <w:name w:val="trans"/>
    <w:basedOn w:val="DefaultParagraphFont"/>
  </w:style>
  <w:style w:type="character" w:customStyle="1" w:styleId="webdict">
    <w:name w:val="webdict"/>
    <w:basedOn w:val="DefaultParagraphFont"/>
  </w:style>
  <w:style w:type="paragraph" w:customStyle="1" w:styleId="ColorfulShading-Accent11">
    <w:name w:val="Colorful Shading - Accent 11"/>
    <w:hidden/>
    <w:rPr>
      <w:kern w:val="2"/>
      <w:sz w:val="21"/>
      <w:szCs w:val="22"/>
      <w:lang w:val="en-US" w:eastAsia="ja-JP"/>
    </w:rPr>
  </w:style>
  <w:style w:type="paragraph" w:customStyle="1" w:styleId="EndNoteBibliographyTitle">
    <w:name w:val="EndNote Bibliography Title"/>
    <w:basedOn w:val="Normal"/>
    <w:link w:val="EndNoteBibliographyTitle0"/>
    <w:pPr>
      <w:jc w:val="center"/>
    </w:pPr>
    <w:rPr>
      <w:noProof/>
      <w:sz w:val="20"/>
    </w:rPr>
  </w:style>
  <w:style w:type="character" w:customStyle="1" w:styleId="EndNoteBibliographyTitle0">
    <w:name w:val="EndNote Bibliography Title (文字)"/>
    <w:link w:val="EndNoteBibliographyTitle"/>
    <w:rPr>
      <w:noProof/>
      <w:kern w:val="2"/>
      <w:szCs w:val="22"/>
      <w:lang w:val="en-US" w:eastAsia="ja-JP"/>
    </w:rPr>
  </w:style>
  <w:style w:type="paragraph" w:customStyle="1" w:styleId="EndNoteBibliography">
    <w:name w:val="EndNote Bibliography"/>
    <w:basedOn w:val="Normal"/>
    <w:link w:val="EndNoteBibliography0"/>
    <w:rPr>
      <w:noProof/>
      <w:sz w:val="20"/>
    </w:rPr>
  </w:style>
  <w:style w:type="character" w:customStyle="1" w:styleId="EndNoteBibliography0">
    <w:name w:val="EndNote Bibliography (文字)"/>
    <w:link w:val="EndNoteBibliography"/>
    <w:rPr>
      <w:noProof/>
      <w:kern w:val="2"/>
      <w:szCs w:val="22"/>
      <w:lang w:val="en-US" w:eastAsia="ja-JP"/>
    </w:rPr>
  </w:style>
  <w:style w:type="paragraph" w:styleId="Revision">
    <w:name w:val="Revision"/>
    <w:hidden/>
    <w:rPr>
      <w:kern w:val="2"/>
      <w:sz w:val="21"/>
      <w:szCs w:val="22"/>
      <w:lang w:val="en-US" w:eastAsia="ja-JP"/>
    </w:rPr>
  </w:style>
  <w:style w:type="paragraph" w:styleId="ListParagraph">
    <w:name w:val="List Paragraph"/>
    <w:basedOn w:val="Normal"/>
    <w:pPr>
      <w:ind w:leftChars="400" w:left="840"/>
    </w:pPr>
  </w:style>
  <w:style w:type="paragraph" w:customStyle="1" w:styleId="1">
    <w:name w:val="正文1"/>
    <w:uiPriority w:val="99"/>
    <w:rsid w:val="00524F6B"/>
    <w:pPr>
      <w:spacing w:line="276" w:lineRule="auto"/>
    </w:pPr>
    <w:rPr>
      <w:rFonts w:ascii="Arial" w:eastAsia="SimSun"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6995">
      <w:bodyDiv w:val="1"/>
      <w:marLeft w:val="0"/>
      <w:marRight w:val="0"/>
      <w:marTop w:val="0"/>
      <w:marBottom w:val="0"/>
      <w:divBdr>
        <w:top w:val="none" w:sz="0" w:space="0" w:color="auto"/>
        <w:left w:val="none" w:sz="0" w:space="0" w:color="auto"/>
        <w:bottom w:val="none" w:sz="0" w:space="0" w:color="auto"/>
        <w:right w:val="none" w:sz="0" w:space="0" w:color="auto"/>
      </w:divBdr>
      <w:divsChild>
        <w:div w:id="184953102">
          <w:marLeft w:val="0"/>
          <w:marRight w:val="0"/>
          <w:marTop w:val="0"/>
          <w:marBottom w:val="0"/>
          <w:divBdr>
            <w:top w:val="none" w:sz="0" w:space="0" w:color="auto"/>
            <w:left w:val="none" w:sz="0" w:space="0" w:color="auto"/>
            <w:bottom w:val="none" w:sz="0" w:space="0" w:color="auto"/>
            <w:right w:val="none" w:sz="0" w:space="0" w:color="auto"/>
          </w:divBdr>
          <w:divsChild>
            <w:div w:id="1239439910">
              <w:marLeft w:val="0"/>
              <w:marRight w:val="0"/>
              <w:marTop w:val="0"/>
              <w:marBottom w:val="0"/>
              <w:divBdr>
                <w:top w:val="none" w:sz="0" w:space="0" w:color="auto"/>
                <w:left w:val="none" w:sz="0" w:space="0" w:color="auto"/>
                <w:bottom w:val="none" w:sz="0" w:space="0" w:color="auto"/>
                <w:right w:val="none" w:sz="0" w:space="0" w:color="auto"/>
              </w:divBdr>
              <w:divsChild>
                <w:div w:id="99186665">
                  <w:marLeft w:val="0"/>
                  <w:marRight w:val="0"/>
                  <w:marTop w:val="0"/>
                  <w:marBottom w:val="0"/>
                  <w:divBdr>
                    <w:top w:val="none" w:sz="0" w:space="0" w:color="auto"/>
                    <w:left w:val="none" w:sz="0" w:space="0" w:color="auto"/>
                    <w:bottom w:val="none" w:sz="0" w:space="0" w:color="auto"/>
                    <w:right w:val="none" w:sz="0" w:space="0" w:color="auto"/>
                  </w:divBdr>
                  <w:divsChild>
                    <w:div w:id="1965192337">
                      <w:marLeft w:val="0"/>
                      <w:marRight w:val="150"/>
                      <w:marTop w:val="0"/>
                      <w:marBottom w:val="0"/>
                      <w:divBdr>
                        <w:top w:val="none" w:sz="0" w:space="0" w:color="auto"/>
                        <w:left w:val="none" w:sz="0" w:space="0" w:color="auto"/>
                        <w:bottom w:val="none" w:sz="0" w:space="0" w:color="auto"/>
                        <w:right w:val="none" w:sz="0" w:space="0" w:color="auto"/>
                      </w:divBdr>
                      <w:divsChild>
                        <w:div w:id="12024037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2385276">
      <w:bodyDiv w:val="1"/>
      <w:marLeft w:val="0"/>
      <w:marRight w:val="0"/>
      <w:marTop w:val="0"/>
      <w:marBottom w:val="0"/>
      <w:divBdr>
        <w:top w:val="none" w:sz="0" w:space="0" w:color="auto"/>
        <w:left w:val="none" w:sz="0" w:space="0" w:color="auto"/>
        <w:bottom w:val="none" w:sz="0" w:space="0" w:color="auto"/>
        <w:right w:val="none" w:sz="0" w:space="0" w:color="auto"/>
      </w:divBdr>
      <w:divsChild>
        <w:div w:id="161857">
          <w:marLeft w:val="0"/>
          <w:marRight w:val="0"/>
          <w:marTop w:val="0"/>
          <w:marBottom w:val="0"/>
          <w:divBdr>
            <w:top w:val="none" w:sz="0" w:space="0" w:color="auto"/>
            <w:left w:val="none" w:sz="0" w:space="0" w:color="auto"/>
            <w:bottom w:val="none" w:sz="0" w:space="0" w:color="auto"/>
            <w:right w:val="none" w:sz="0" w:space="0" w:color="auto"/>
          </w:divBdr>
          <w:divsChild>
            <w:div w:id="1253901335">
              <w:marLeft w:val="0"/>
              <w:marRight w:val="-4500"/>
              <w:marTop w:val="0"/>
              <w:marBottom w:val="0"/>
              <w:divBdr>
                <w:top w:val="none" w:sz="0" w:space="0" w:color="auto"/>
                <w:left w:val="none" w:sz="0" w:space="0" w:color="auto"/>
                <w:bottom w:val="none" w:sz="0" w:space="0" w:color="auto"/>
                <w:right w:val="none" w:sz="0" w:space="0" w:color="auto"/>
              </w:divBdr>
              <w:divsChild>
                <w:div w:id="500244824">
                  <w:marLeft w:val="0"/>
                  <w:marRight w:val="4500"/>
                  <w:marTop w:val="0"/>
                  <w:marBottom w:val="0"/>
                  <w:divBdr>
                    <w:top w:val="none" w:sz="0" w:space="0" w:color="auto"/>
                    <w:left w:val="none" w:sz="0" w:space="0" w:color="auto"/>
                    <w:bottom w:val="none" w:sz="0" w:space="0" w:color="auto"/>
                    <w:right w:val="none" w:sz="0" w:space="0" w:color="auto"/>
                  </w:divBdr>
                  <w:divsChild>
                    <w:div w:id="1618873636">
                      <w:marLeft w:val="0"/>
                      <w:marRight w:val="0"/>
                      <w:marTop w:val="0"/>
                      <w:marBottom w:val="0"/>
                      <w:divBdr>
                        <w:top w:val="none" w:sz="0" w:space="0" w:color="auto"/>
                        <w:left w:val="none" w:sz="0" w:space="0" w:color="auto"/>
                        <w:bottom w:val="none" w:sz="0" w:space="0" w:color="auto"/>
                        <w:right w:val="none" w:sz="0" w:space="0" w:color="auto"/>
                      </w:divBdr>
                      <w:divsChild>
                        <w:div w:id="1490632047">
                          <w:marLeft w:val="0"/>
                          <w:marRight w:val="0"/>
                          <w:marTop w:val="0"/>
                          <w:marBottom w:val="0"/>
                          <w:divBdr>
                            <w:top w:val="none" w:sz="0" w:space="0" w:color="auto"/>
                            <w:left w:val="none" w:sz="0" w:space="0" w:color="auto"/>
                            <w:bottom w:val="none" w:sz="0" w:space="0" w:color="auto"/>
                            <w:right w:val="none" w:sz="0" w:space="0" w:color="auto"/>
                          </w:divBdr>
                          <w:divsChild>
                            <w:div w:id="922303935">
                              <w:marLeft w:val="0"/>
                              <w:marRight w:val="150"/>
                              <w:marTop w:val="0"/>
                              <w:marBottom w:val="0"/>
                              <w:divBdr>
                                <w:top w:val="none" w:sz="0" w:space="0" w:color="auto"/>
                                <w:left w:val="none" w:sz="0" w:space="0" w:color="auto"/>
                                <w:bottom w:val="none" w:sz="0" w:space="0" w:color="auto"/>
                                <w:right w:val="none" w:sz="0" w:space="0" w:color="auto"/>
                              </w:divBdr>
                              <w:divsChild>
                                <w:div w:id="10896214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893343">
      <w:marLeft w:val="0"/>
      <w:marRight w:val="0"/>
      <w:marTop w:val="0"/>
      <w:marBottom w:val="75"/>
      <w:divBdr>
        <w:top w:val="none" w:sz="0" w:space="0" w:color="auto"/>
        <w:left w:val="none" w:sz="0" w:space="0" w:color="auto"/>
        <w:bottom w:val="none" w:sz="0" w:space="0" w:color="auto"/>
        <w:right w:val="none" w:sz="0" w:space="0" w:color="auto"/>
      </w:divBdr>
    </w:div>
    <w:div w:id="95247978">
      <w:marLeft w:val="0"/>
      <w:marRight w:val="0"/>
      <w:marTop w:val="0"/>
      <w:marBottom w:val="0"/>
      <w:divBdr>
        <w:top w:val="none" w:sz="0" w:space="0" w:color="auto"/>
        <w:left w:val="none" w:sz="0" w:space="0" w:color="auto"/>
        <w:bottom w:val="none" w:sz="0" w:space="0" w:color="auto"/>
        <w:right w:val="none" w:sz="0" w:space="0" w:color="auto"/>
      </w:divBdr>
      <w:divsChild>
        <w:div w:id="235826455">
          <w:marLeft w:val="0"/>
          <w:marRight w:val="0"/>
          <w:marTop w:val="0"/>
          <w:marBottom w:val="75"/>
          <w:divBdr>
            <w:top w:val="none" w:sz="0" w:space="0" w:color="auto"/>
            <w:left w:val="none" w:sz="0" w:space="0" w:color="auto"/>
            <w:bottom w:val="none" w:sz="0" w:space="0" w:color="auto"/>
            <w:right w:val="none" w:sz="0" w:space="0" w:color="auto"/>
          </w:divBdr>
        </w:div>
      </w:divsChild>
    </w:div>
    <w:div w:id="116605368">
      <w:bodyDiv w:val="1"/>
      <w:marLeft w:val="0"/>
      <w:marRight w:val="0"/>
      <w:marTop w:val="0"/>
      <w:marBottom w:val="0"/>
      <w:divBdr>
        <w:top w:val="none" w:sz="0" w:space="0" w:color="auto"/>
        <w:left w:val="none" w:sz="0" w:space="0" w:color="auto"/>
        <w:bottom w:val="none" w:sz="0" w:space="0" w:color="auto"/>
        <w:right w:val="none" w:sz="0" w:space="0" w:color="auto"/>
      </w:divBdr>
      <w:divsChild>
        <w:div w:id="1126657706">
          <w:marLeft w:val="0"/>
          <w:marRight w:val="0"/>
          <w:marTop w:val="0"/>
          <w:marBottom w:val="0"/>
          <w:divBdr>
            <w:top w:val="none" w:sz="0" w:space="0" w:color="auto"/>
            <w:left w:val="none" w:sz="0" w:space="0" w:color="auto"/>
            <w:bottom w:val="none" w:sz="0" w:space="0" w:color="auto"/>
            <w:right w:val="none" w:sz="0" w:space="0" w:color="auto"/>
          </w:divBdr>
          <w:divsChild>
            <w:div w:id="1675569784">
              <w:marLeft w:val="0"/>
              <w:marRight w:val="0"/>
              <w:marTop w:val="0"/>
              <w:marBottom w:val="0"/>
              <w:divBdr>
                <w:top w:val="none" w:sz="0" w:space="0" w:color="auto"/>
                <w:left w:val="none" w:sz="0" w:space="0" w:color="auto"/>
                <w:bottom w:val="none" w:sz="0" w:space="0" w:color="auto"/>
                <w:right w:val="none" w:sz="0" w:space="0" w:color="auto"/>
              </w:divBdr>
              <w:divsChild>
                <w:div w:id="62456328">
                  <w:marLeft w:val="0"/>
                  <w:marRight w:val="0"/>
                  <w:marTop w:val="0"/>
                  <w:marBottom w:val="0"/>
                  <w:divBdr>
                    <w:top w:val="none" w:sz="0" w:space="0" w:color="auto"/>
                    <w:left w:val="none" w:sz="0" w:space="0" w:color="auto"/>
                    <w:bottom w:val="none" w:sz="0" w:space="0" w:color="auto"/>
                    <w:right w:val="none" w:sz="0" w:space="0" w:color="auto"/>
                  </w:divBdr>
                  <w:divsChild>
                    <w:div w:id="1312444972">
                      <w:marLeft w:val="0"/>
                      <w:marRight w:val="150"/>
                      <w:marTop w:val="0"/>
                      <w:marBottom w:val="0"/>
                      <w:divBdr>
                        <w:top w:val="none" w:sz="0" w:space="0" w:color="auto"/>
                        <w:left w:val="none" w:sz="0" w:space="0" w:color="auto"/>
                        <w:bottom w:val="none" w:sz="0" w:space="0" w:color="auto"/>
                        <w:right w:val="none" w:sz="0" w:space="0" w:color="auto"/>
                      </w:divBdr>
                      <w:divsChild>
                        <w:div w:id="10193511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76627458">
      <w:bodyDiv w:val="1"/>
      <w:marLeft w:val="0"/>
      <w:marRight w:val="0"/>
      <w:marTop w:val="0"/>
      <w:marBottom w:val="0"/>
      <w:divBdr>
        <w:top w:val="none" w:sz="0" w:space="0" w:color="auto"/>
        <w:left w:val="none" w:sz="0" w:space="0" w:color="auto"/>
        <w:bottom w:val="none" w:sz="0" w:space="0" w:color="auto"/>
        <w:right w:val="none" w:sz="0" w:space="0" w:color="auto"/>
      </w:divBdr>
    </w:div>
    <w:div w:id="229854818">
      <w:bodyDiv w:val="1"/>
      <w:marLeft w:val="0"/>
      <w:marRight w:val="0"/>
      <w:marTop w:val="0"/>
      <w:marBottom w:val="0"/>
      <w:divBdr>
        <w:top w:val="none" w:sz="0" w:space="0" w:color="auto"/>
        <w:left w:val="none" w:sz="0" w:space="0" w:color="auto"/>
        <w:bottom w:val="none" w:sz="0" w:space="0" w:color="auto"/>
        <w:right w:val="none" w:sz="0" w:space="0" w:color="auto"/>
      </w:divBdr>
      <w:divsChild>
        <w:div w:id="542403942">
          <w:marLeft w:val="0"/>
          <w:marRight w:val="0"/>
          <w:marTop w:val="0"/>
          <w:marBottom w:val="0"/>
          <w:divBdr>
            <w:top w:val="none" w:sz="0" w:space="0" w:color="auto"/>
            <w:left w:val="none" w:sz="0" w:space="0" w:color="auto"/>
            <w:bottom w:val="none" w:sz="0" w:space="0" w:color="auto"/>
            <w:right w:val="none" w:sz="0" w:space="0" w:color="auto"/>
          </w:divBdr>
          <w:divsChild>
            <w:div w:id="1518157332">
              <w:marLeft w:val="0"/>
              <w:marRight w:val="0"/>
              <w:marTop w:val="0"/>
              <w:marBottom w:val="0"/>
              <w:divBdr>
                <w:top w:val="none" w:sz="0" w:space="0" w:color="auto"/>
                <w:left w:val="none" w:sz="0" w:space="0" w:color="auto"/>
                <w:bottom w:val="none" w:sz="0" w:space="0" w:color="auto"/>
                <w:right w:val="none" w:sz="0" w:space="0" w:color="auto"/>
              </w:divBdr>
              <w:divsChild>
                <w:div w:id="1523008923">
                  <w:marLeft w:val="0"/>
                  <w:marRight w:val="0"/>
                  <w:marTop w:val="0"/>
                  <w:marBottom w:val="0"/>
                  <w:divBdr>
                    <w:top w:val="none" w:sz="0" w:space="0" w:color="auto"/>
                    <w:left w:val="none" w:sz="0" w:space="0" w:color="auto"/>
                    <w:bottom w:val="none" w:sz="0" w:space="0" w:color="auto"/>
                    <w:right w:val="none" w:sz="0" w:space="0" w:color="auto"/>
                  </w:divBdr>
                  <w:divsChild>
                    <w:div w:id="222453696">
                      <w:marLeft w:val="0"/>
                      <w:marRight w:val="150"/>
                      <w:marTop w:val="0"/>
                      <w:marBottom w:val="0"/>
                      <w:divBdr>
                        <w:top w:val="none" w:sz="0" w:space="0" w:color="auto"/>
                        <w:left w:val="none" w:sz="0" w:space="0" w:color="auto"/>
                        <w:bottom w:val="none" w:sz="0" w:space="0" w:color="auto"/>
                        <w:right w:val="none" w:sz="0" w:space="0" w:color="auto"/>
                      </w:divBdr>
                      <w:divsChild>
                        <w:div w:id="1803769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71203536">
      <w:bodyDiv w:val="1"/>
      <w:marLeft w:val="0"/>
      <w:marRight w:val="0"/>
      <w:marTop w:val="0"/>
      <w:marBottom w:val="0"/>
      <w:divBdr>
        <w:top w:val="none" w:sz="0" w:space="0" w:color="auto"/>
        <w:left w:val="none" w:sz="0" w:space="0" w:color="auto"/>
        <w:bottom w:val="none" w:sz="0" w:space="0" w:color="auto"/>
        <w:right w:val="none" w:sz="0" w:space="0" w:color="auto"/>
      </w:divBdr>
    </w:div>
    <w:div w:id="279798386">
      <w:bodyDiv w:val="1"/>
      <w:marLeft w:val="0"/>
      <w:marRight w:val="0"/>
      <w:marTop w:val="0"/>
      <w:marBottom w:val="0"/>
      <w:divBdr>
        <w:top w:val="none" w:sz="0" w:space="0" w:color="auto"/>
        <w:left w:val="none" w:sz="0" w:space="0" w:color="auto"/>
        <w:bottom w:val="none" w:sz="0" w:space="0" w:color="auto"/>
        <w:right w:val="none" w:sz="0" w:space="0" w:color="auto"/>
      </w:divBdr>
      <w:divsChild>
        <w:div w:id="1267034510">
          <w:marLeft w:val="0"/>
          <w:marRight w:val="0"/>
          <w:marTop w:val="0"/>
          <w:marBottom w:val="0"/>
          <w:divBdr>
            <w:top w:val="none" w:sz="0" w:space="0" w:color="auto"/>
            <w:left w:val="none" w:sz="0" w:space="0" w:color="auto"/>
            <w:bottom w:val="none" w:sz="0" w:space="0" w:color="auto"/>
            <w:right w:val="none" w:sz="0" w:space="0" w:color="auto"/>
          </w:divBdr>
          <w:divsChild>
            <w:div w:id="1873151662">
              <w:marLeft w:val="0"/>
              <w:marRight w:val="0"/>
              <w:marTop w:val="0"/>
              <w:marBottom w:val="0"/>
              <w:divBdr>
                <w:top w:val="none" w:sz="0" w:space="0" w:color="auto"/>
                <w:left w:val="none" w:sz="0" w:space="0" w:color="auto"/>
                <w:bottom w:val="none" w:sz="0" w:space="0" w:color="auto"/>
                <w:right w:val="none" w:sz="0" w:space="0" w:color="auto"/>
              </w:divBdr>
              <w:divsChild>
                <w:div w:id="1833059716">
                  <w:marLeft w:val="0"/>
                  <w:marRight w:val="0"/>
                  <w:marTop w:val="0"/>
                  <w:marBottom w:val="0"/>
                  <w:divBdr>
                    <w:top w:val="none" w:sz="0" w:space="0" w:color="auto"/>
                    <w:left w:val="none" w:sz="0" w:space="0" w:color="auto"/>
                    <w:bottom w:val="none" w:sz="0" w:space="0" w:color="auto"/>
                    <w:right w:val="none" w:sz="0" w:space="0" w:color="auto"/>
                  </w:divBdr>
                  <w:divsChild>
                    <w:div w:id="1800759963">
                      <w:marLeft w:val="0"/>
                      <w:marRight w:val="150"/>
                      <w:marTop w:val="0"/>
                      <w:marBottom w:val="0"/>
                      <w:divBdr>
                        <w:top w:val="none" w:sz="0" w:space="0" w:color="auto"/>
                        <w:left w:val="none" w:sz="0" w:space="0" w:color="auto"/>
                        <w:bottom w:val="none" w:sz="0" w:space="0" w:color="auto"/>
                        <w:right w:val="none" w:sz="0" w:space="0" w:color="auto"/>
                      </w:divBdr>
                      <w:divsChild>
                        <w:div w:id="17670772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29212710">
      <w:bodyDiv w:val="1"/>
      <w:marLeft w:val="0"/>
      <w:marRight w:val="0"/>
      <w:marTop w:val="0"/>
      <w:marBottom w:val="0"/>
      <w:divBdr>
        <w:top w:val="none" w:sz="0" w:space="0" w:color="auto"/>
        <w:left w:val="none" w:sz="0" w:space="0" w:color="auto"/>
        <w:bottom w:val="none" w:sz="0" w:space="0" w:color="auto"/>
        <w:right w:val="none" w:sz="0" w:space="0" w:color="auto"/>
      </w:divBdr>
    </w:div>
    <w:div w:id="346250362">
      <w:marLeft w:val="0"/>
      <w:marRight w:val="0"/>
      <w:marTop w:val="0"/>
      <w:marBottom w:val="75"/>
      <w:divBdr>
        <w:top w:val="none" w:sz="0" w:space="0" w:color="auto"/>
        <w:left w:val="none" w:sz="0" w:space="0" w:color="auto"/>
        <w:bottom w:val="none" w:sz="0" w:space="0" w:color="auto"/>
        <w:right w:val="none" w:sz="0" w:space="0" w:color="auto"/>
      </w:divBdr>
    </w:div>
    <w:div w:id="372579608">
      <w:bodyDiv w:val="1"/>
      <w:marLeft w:val="0"/>
      <w:marRight w:val="0"/>
      <w:marTop w:val="0"/>
      <w:marBottom w:val="0"/>
      <w:divBdr>
        <w:top w:val="none" w:sz="0" w:space="0" w:color="auto"/>
        <w:left w:val="none" w:sz="0" w:space="0" w:color="auto"/>
        <w:bottom w:val="none" w:sz="0" w:space="0" w:color="auto"/>
        <w:right w:val="none" w:sz="0" w:space="0" w:color="auto"/>
      </w:divBdr>
    </w:div>
    <w:div w:id="382408380">
      <w:bodyDiv w:val="1"/>
      <w:marLeft w:val="0"/>
      <w:marRight w:val="0"/>
      <w:marTop w:val="0"/>
      <w:marBottom w:val="0"/>
      <w:divBdr>
        <w:top w:val="none" w:sz="0" w:space="0" w:color="auto"/>
        <w:left w:val="none" w:sz="0" w:space="0" w:color="auto"/>
        <w:bottom w:val="none" w:sz="0" w:space="0" w:color="auto"/>
        <w:right w:val="none" w:sz="0" w:space="0" w:color="auto"/>
      </w:divBdr>
      <w:divsChild>
        <w:div w:id="1720977693">
          <w:marLeft w:val="0"/>
          <w:marRight w:val="0"/>
          <w:marTop w:val="0"/>
          <w:marBottom w:val="0"/>
          <w:divBdr>
            <w:top w:val="none" w:sz="0" w:space="0" w:color="auto"/>
            <w:left w:val="none" w:sz="0" w:space="0" w:color="auto"/>
            <w:bottom w:val="none" w:sz="0" w:space="0" w:color="auto"/>
            <w:right w:val="none" w:sz="0" w:space="0" w:color="auto"/>
          </w:divBdr>
          <w:divsChild>
            <w:div w:id="475219562">
              <w:marLeft w:val="0"/>
              <w:marRight w:val="-4500"/>
              <w:marTop w:val="0"/>
              <w:marBottom w:val="0"/>
              <w:divBdr>
                <w:top w:val="none" w:sz="0" w:space="0" w:color="auto"/>
                <w:left w:val="none" w:sz="0" w:space="0" w:color="auto"/>
                <w:bottom w:val="none" w:sz="0" w:space="0" w:color="auto"/>
                <w:right w:val="none" w:sz="0" w:space="0" w:color="auto"/>
              </w:divBdr>
              <w:divsChild>
                <w:div w:id="144592996">
                  <w:marLeft w:val="0"/>
                  <w:marRight w:val="4500"/>
                  <w:marTop w:val="0"/>
                  <w:marBottom w:val="0"/>
                  <w:divBdr>
                    <w:top w:val="none" w:sz="0" w:space="0" w:color="auto"/>
                    <w:left w:val="none" w:sz="0" w:space="0" w:color="auto"/>
                    <w:bottom w:val="none" w:sz="0" w:space="0" w:color="auto"/>
                    <w:right w:val="none" w:sz="0" w:space="0" w:color="auto"/>
                  </w:divBdr>
                  <w:divsChild>
                    <w:div w:id="1055423704">
                      <w:marLeft w:val="0"/>
                      <w:marRight w:val="0"/>
                      <w:marTop w:val="0"/>
                      <w:marBottom w:val="0"/>
                      <w:divBdr>
                        <w:top w:val="none" w:sz="0" w:space="0" w:color="auto"/>
                        <w:left w:val="none" w:sz="0" w:space="0" w:color="auto"/>
                        <w:bottom w:val="none" w:sz="0" w:space="0" w:color="auto"/>
                        <w:right w:val="none" w:sz="0" w:space="0" w:color="auto"/>
                      </w:divBdr>
                      <w:divsChild>
                        <w:div w:id="1494419124">
                          <w:marLeft w:val="0"/>
                          <w:marRight w:val="0"/>
                          <w:marTop w:val="0"/>
                          <w:marBottom w:val="0"/>
                          <w:divBdr>
                            <w:top w:val="none" w:sz="0" w:space="0" w:color="auto"/>
                            <w:left w:val="none" w:sz="0" w:space="0" w:color="auto"/>
                            <w:bottom w:val="none" w:sz="0" w:space="0" w:color="auto"/>
                            <w:right w:val="none" w:sz="0" w:space="0" w:color="auto"/>
                          </w:divBdr>
                          <w:divsChild>
                            <w:div w:id="2055884801">
                              <w:marLeft w:val="0"/>
                              <w:marRight w:val="150"/>
                              <w:marTop w:val="0"/>
                              <w:marBottom w:val="0"/>
                              <w:divBdr>
                                <w:top w:val="none" w:sz="0" w:space="0" w:color="auto"/>
                                <w:left w:val="none" w:sz="0" w:space="0" w:color="auto"/>
                                <w:bottom w:val="none" w:sz="0" w:space="0" w:color="auto"/>
                                <w:right w:val="none" w:sz="0" w:space="0" w:color="auto"/>
                              </w:divBdr>
                              <w:divsChild>
                                <w:div w:id="18818968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601432">
      <w:bodyDiv w:val="1"/>
      <w:marLeft w:val="0"/>
      <w:marRight w:val="0"/>
      <w:marTop w:val="0"/>
      <w:marBottom w:val="0"/>
      <w:divBdr>
        <w:top w:val="none" w:sz="0" w:space="0" w:color="auto"/>
        <w:left w:val="none" w:sz="0" w:space="0" w:color="auto"/>
        <w:bottom w:val="none" w:sz="0" w:space="0" w:color="auto"/>
        <w:right w:val="none" w:sz="0" w:space="0" w:color="auto"/>
      </w:divBdr>
    </w:div>
    <w:div w:id="426730436">
      <w:bodyDiv w:val="1"/>
      <w:marLeft w:val="0"/>
      <w:marRight w:val="0"/>
      <w:marTop w:val="0"/>
      <w:marBottom w:val="0"/>
      <w:divBdr>
        <w:top w:val="none" w:sz="0" w:space="0" w:color="auto"/>
        <w:left w:val="none" w:sz="0" w:space="0" w:color="auto"/>
        <w:bottom w:val="none" w:sz="0" w:space="0" w:color="auto"/>
        <w:right w:val="none" w:sz="0" w:space="0" w:color="auto"/>
      </w:divBdr>
      <w:divsChild>
        <w:div w:id="1286159188">
          <w:marLeft w:val="0"/>
          <w:marRight w:val="0"/>
          <w:marTop w:val="0"/>
          <w:marBottom w:val="0"/>
          <w:divBdr>
            <w:top w:val="none" w:sz="0" w:space="0" w:color="auto"/>
            <w:left w:val="none" w:sz="0" w:space="0" w:color="auto"/>
            <w:bottom w:val="none" w:sz="0" w:space="0" w:color="auto"/>
            <w:right w:val="none" w:sz="0" w:space="0" w:color="auto"/>
          </w:divBdr>
          <w:divsChild>
            <w:div w:id="1149513680">
              <w:marLeft w:val="0"/>
              <w:marRight w:val="-4500"/>
              <w:marTop w:val="0"/>
              <w:marBottom w:val="0"/>
              <w:divBdr>
                <w:top w:val="none" w:sz="0" w:space="0" w:color="auto"/>
                <w:left w:val="none" w:sz="0" w:space="0" w:color="auto"/>
                <w:bottom w:val="none" w:sz="0" w:space="0" w:color="auto"/>
                <w:right w:val="none" w:sz="0" w:space="0" w:color="auto"/>
              </w:divBdr>
              <w:divsChild>
                <w:div w:id="1742948866">
                  <w:marLeft w:val="0"/>
                  <w:marRight w:val="4500"/>
                  <w:marTop w:val="0"/>
                  <w:marBottom w:val="0"/>
                  <w:divBdr>
                    <w:top w:val="none" w:sz="0" w:space="0" w:color="auto"/>
                    <w:left w:val="none" w:sz="0" w:space="0" w:color="auto"/>
                    <w:bottom w:val="none" w:sz="0" w:space="0" w:color="auto"/>
                    <w:right w:val="none" w:sz="0" w:space="0" w:color="auto"/>
                  </w:divBdr>
                  <w:divsChild>
                    <w:div w:id="249899677">
                      <w:marLeft w:val="0"/>
                      <w:marRight w:val="0"/>
                      <w:marTop w:val="0"/>
                      <w:marBottom w:val="0"/>
                      <w:divBdr>
                        <w:top w:val="none" w:sz="0" w:space="0" w:color="auto"/>
                        <w:left w:val="none" w:sz="0" w:space="0" w:color="auto"/>
                        <w:bottom w:val="none" w:sz="0" w:space="0" w:color="auto"/>
                        <w:right w:val="none" w:sz="0" w:space="0" w:color="auto"/>
                      </w:divBdr>
                      <w:divsChild>
                        <w:div w:id="1323781229">
                          <w:marLeft w:val="0"/>
                          <w:marRight w:val="0"/>
                          <w:marTop w:val="0"/>
                          <w:marBottom w:val="0"/>
                          <w:divBdr>
                            <w:top w:val="none" w:sz="0" w:space="0" w:color="auto"/>
                            <w:left w:val="none" w:sz="0" w:space="0" w:color="auto"/>
                            <w:bottom w:val="none" w:sz="0" w:space="0" w:color="auto"/>
                            <w:right w:val="none" w:sz="0" w:space="0" w:color="auto"/>
                          </w:divBdr>
                          <w:divsChild>
                            <w:div w:id="1948735740">
                              <w:marLeft w:val="0"/>
                              <w:marRight w:val="150"/>
                              <w:marTop w:val="0"/>
                              <w:marBottom w:val="0"/>
                              <w:divBdr>
                                <w:top w:val="none" w:sz="0" w:space="0" w:color="auto"/>
                                <w:left w:val="none" w:sz="0" w:space="0" w:color="auto"/>
                                <w:bottom w:val="none" w:sz="0" w:space="0" w:color="auto"/>
                                <w:right w:val="none" w:sz="0" w:space="0" w:color="auto"/>
                              </w:divBdr>
                              <w:divsChild>
                                <w:div w:id="11132861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262149">
      <w:bodyDiv w:val="1"/>
      <w:marLeft w:val="0"/>
      <w:marRight w:val="0"/>
      <w:marTop w:val="0"/>
      <w:marBottom w:val="0"/>
      <w:divBdr>
        <w:top w:val="none" w:sz="0" w:space="0" w:color="auto"/>
        <w:left w:val="none" w:sz="0" w:space="0" w:color="auto"/>
        <w:bottom w:val="none" w:sz="0" w:space="0" w:color="auto"/>
        <w:right w:val="none" w:sz="0" w:space="0" w:color="auto"/>
      </w:divBdr>
      <w:divsChild>
        <w:div w:id="1416854667">
          <w:marLeft w:val="0"/>
          <w:marRight w:val="0"/>
          <w:marTop w:val="0"/>
          <w:marBottom w:val="0"/>
          <w:divBdr>
            <w:top w:val="none" w:sz="0" w:space="0" w:color="auto"/>
            <w:left w:val="none" w:sz="0" w:space="0" w:color="auto"/>
            <w:bottom w:val="none" w:sz="0" w:space="0" w:color="auto"/>
            <w:right w:val="none" w:sz="0" w:space="0" w:color="auto"/>
          </w:divBdr>
          <w:divsChild>
            <w:div w:id="767776139">
              <w:marLeft w:val="0"/>
              <w:marRight w:val="0"/>
              <w:marTop w:val="0"/>
              <w:marBottom w:val="0"/>
              <w:divBdr>
                <w:top w:val="none" w:sz="0" w:space="0" w:color="auto"/>
                <w:left w:val="none" w:sz="0" w:space="0" w:color="auto"/>
                <w:bottom w:val="none" w:sz="0" w:space="0" w:color="auto"/>
                <w:right w:val="none" w:sz="0" w:space="0" w:color="auto"/>
              </w:divBdr>
              <w:divsChild>
                <w:div w:id="523520093">
                  <w:marLeft w:val="0"/>
                  <w:marRight w:val="0"/>
                  <w:marTop w:val="0"/>
                  <w:marBottom w:val="0"/>
                  <w:divBdr>
                    <w:top w:val="none" w:sz="0" w:space="0" w:color="auto"/>
                    <w:left w:val="none" w:sz="0" w:space="0" w:color="auto"/>
                    <w:bottom w:val="none" w:sz="0" w:space="0" w:color="auto"/>
                    <w:right w:val="none" w:sz="0" w:space="0" w:color="auto"/>
                  </w:divBdr>
                  <w:divsChild>
                    <w:div w:id="1800997643">
                      <w:marLeft w:val="0"/>
                      <w:marRight w:val="150"/>
                      <w:marTop w:val="0"/>
                      <w:marBottom w:val="0"/>
                      <w:divBdr>
                        <w:top w:val="none" w:sz="0" w:space="0" w:color="auto"/>
                        <w:left w:val="none" w:sz="0" w:space="0" w:color="auto"/>
                        <w:bottom w:val="none" w:sz="0" w:space="0" w:color="auto"/>
                        <w:right w:val="none" w:sz="0" w:space="0" w:color="auto"/>
                      </w:divBdr>
                      <w:divsChild>
                        <w:div w:id="2835101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74318420">
      <w:bodyDiv w:val="1"/>
      <w:marLeft w:val="0"/>
      <w:marRight w:val="0"/>
      <w:marTop w:val="0"/>
      <w:marBottom w:val="0"/>
      <w:divBdr>
        <w:top w:val="none" w:sz="0" w:space="0" w:color="auto"/>
        <w:left w:val="none" w:sz="0" w:space="0" w:color="auto"/>
        <w:bottom w:val="none" w:sz="0" w:space="0" w:color="auto"/>
        <w:right w:val="none" w:sz="0" w:space="0" w:color="auto"/>
      </w:divBdr>
    </w:div>
    <w:div w:id="712122327">
      <w:bodyDiv w:val="1"/>
      <w:marLeft w:val="0"/>
      <w:marRight w:val="0"/>
      <w:marTop w:val="0"/>
      <w:marBottom w:val="0"/>
      <w:divBdr>
        <w:top w:val="none" w:sz="0" w:space="0" w:color="auto"/>
        <w:left w:val="none" w:sz="0" w:space="0" w:color="auto"/>
        <w:bottom w:val="none" w:sz="0" w:space="0" w:color="auto"/>
        <w:right w:val="none" w:sz="0" w:space="0" w:color="auto"/>
      </w:divBdr>
      <w:divsChild>
        <w:div w:id="1887596653">
          <w:marLeft w:val="0"/>
          <w:marRight w:val="0"/>
          <w:marTop w:val="0"/>
          <w:marBottom w:val="0"/>
          <w:divBdr>
            <w:top w:val="none" w:sz="0" w:space="0" w:color="auto"/>
            <w:left w:val="none" w:sz="0" w:space="0" w:color="auto"/>
            <w:bottom w:val="none" w:sz="0" w:space="0" w:color="auto"/>
            <w:right w:val="none" w:sz="0" w:space="0" w:color="auto"/>
          </w:divBdr>
          <w:divsChild>
            <w:div w:id="1478493090">
              <w:marLeft w:val="0"/>
              <w:marRight w:val="0"/>
              <w:marTop w:val="0"/>
              <w:marBottom w:val="0"/>
              <w:divBdr>
                <w:top w:val="none" w:sz="0" w:space="0" w:color="auto"/>
                <w:left w:val="none" w:sz="0" w:space="0" w:color="auto"/>
                <w:bottom w:val="none" w:sz="0" w:space="0" w:color="auto"/>
                <w:right w:val="none" w:sz="0" w:space="0" w:color="auto"/>
              </w:divBdr>
              <w:divsChild>
                <w:div w:id="327288821">
                  <w:marLeft w:val="0"/>
                  <w:marRight w:val="0"/>
                  <w:marTop w:val="0"/>
                  <w:marBottom w:val="0"/>
                  <w:divBdr>
                    <w:top w:val="none" w:sz="0" w:space="0" w:color="auto"/>
                    <w:left w:val="none" w:sz="0" w:space="0" w:color="auto"/>
                    <w:bottom w:val="none" w:sz="0" w:space="0" w:color="auto"/>
                    <w:right w:val="none" w:sz="0" w:space="0" w:color="auto"/>
                  </w:divBdr>
                  <w:divsChild>
                    <w:div w:id="1046442790">
                      <w:marLeft w:val="0"/>
                      <w:marRight w:val="150"/>
                      <w:marTop w:val="0"/>
                      <w:marBottom w:val="0"/>
                      <w:divBdr>
                        <w:top w:val="none" w:sz="0" w:space="0" w:color="auto"/>
                        <w:left w:val="none" w:sz="0" w:space="0" w:color="auto"/>
                        <w:bottom w:val="none" w:sz="0" w:space="0" w:color="auto"/>
                        <w:right w:val="none" w:sz="0" w:space="0" w:color="auto"/>
                      </w:divBdr>
                      <w:divsChild>
                        <w:div w:id="16485084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4158532">
      <w:marLeft w:val="0"/>
      <w:marRight w:val="0"/>
      <w:marTop w:val="0"/>
      <w:marBottom w:val="75"/>
      <w:divBdr>
        <w:top w:val="none" w:sz="0" w:space="0" w:color="auto"/>
        <w:left w:val="none" w:sz="0" w:space="0" w:color="auto"/>
        <w:bottom w:val="none" w:sz="0" w:space="0" w:color="auto"/>
        <w:right w:val="none" w:sz="0" w:space="0" w:color="auto"/>
      </w:divBdr>
    </w:div>
    <w:div w:id="749276063">
      <w:bodyDiv w:val="1"/>
      <w:marLeft w:val="0"/>
      <w:marRight w:val="0"/>
      <w:marTop w:val="0"/>
      <w:marBottom w:val="0"/>
      <w:divBdr>
        <w:top w:val="none" w:sz="0" w:space="0" w:color="auto"/>
        <w:left w:val="none" w:sz="0" w:space="0" w:color="auto"/>
        <w:bottom w:val="none" w:sz="0" w:space="0" w:color="auto"/>
        <w:right w:val="none" w:sz="0" w:space="0" w:color="auto"/>
      </w:divBdr>
    </w:div>
    <w:div w:id="791554320">
      <w:bodyDiv w:val="1"/>
      <w:marLeft w:val="0"/>
      <w:marRight w:val="0"/>
      <w:marTop w:val="0"/>
      <w:marBottom w:val="0"/>
      <w:divBdr>
        <w:top w:val="none" w:sz="0" w:space="0" w:color="auto"/>
        <w:left w:val="none" w:sz="0" w:space="0" w:color="auto"/>
        <w:bottom w:val="none" w:sz="0" w:space="0" w:color="auto"/>
        <w:right w:val="none" w:sz="0" w:space="0" w:color="auto"/>
      </w:divBdr>
      <w:divsChild>
        <w:div w:id="1058892248">
          <w:marLeft w:val="0"/>
          <w:marRight w:val="0"/>
          <w:marTop w:val="0"/>
          <w:marBottom w:val="0"/>
          <w:divBdr>
            <w:top w:val="none" w:sz="0" w:space="0" w:color="auto"/>
            <w:left w:val="none" w:sz="0" w:space="0" w:color="auto"/>
            <w:bottom w:val="none" w:sz="0" w:space="0" w:color="auto"/>
            <w:right w:val="none" w:sz="0" w:space="0" w:color="auto"/>
          </w:divBdr>
          <w:divsChild>
            <w:div w:id="1824085496">
              <w:marLeft w:val="0"/>
              <w:marRight w:val="-4500"/>
              <w:marTop w:val="0"/>
              <w:marBottom w:val="0"/>
              <w:divBdr>
                <w:top w:val="none" w:sz="0" w:space="0" w:color="auto"/>
                <w:left w:val="none" w:sz="0" w:space="0" w:color="auto"/>
                <w:bottom w:val="none" w:sz="0" w:space="0" w:color="auto"/>
                <w:right w:val="none" w:sz="0" w:space="0" w:color="auto"/>
              </w:divBdr>
              <w:divsChild>
                <w:div w:id="790705495">
                  <w:marLeft w:val="0"/>
                  <w:marRight w:val="4500"/>
                  <w:marTop w:val="0"/>
                  <w:marBottom w:val="0"/>
                  <w:divBdr>
                    <w:top w:val="none" w:sz="0" w:space="0" w:color="auto"/>
                    <w:left w:val="none" w:sz="0" w:space="0" w:color="auto"/>
                    <w:bottom w:val="none" w:sz="0" w:space="0" w:color="auto"/>
                    <w:right w:val="none" w:sz="0" w:space="0" w:color="auto"/>
                  </w:divBdr>
                  <w:divsChild>
                    <w:div w:id="1079444331">
                      <w:marLeft w:val="0"/>
                      <w:marRight w:val="0"/>
                      <w:marTop w:val="0"/>
                      <w:marBottom w:val="0"/>
                      <w:divBdr>
                        <w:top w:val="none" w:sz="0" w:space="0" w:color="auto"/>
                        <w:left w:val="none" w:sz="0" w:space="0" w:color="auto"/>
                        <w:bottom w:val="none" w:sz="0" w:space="0" w:color="auto"/>
                        <w:right w:val="none" w:sz="0" w:space="0" w:color="auto"/>
                      </w:divBdr>
                      <w:divsChild>
                        <w:div w:id="1950618787">
                          <w:marLeft w:val="0"/>
                          <w:marRight w:val="0"/>
                          <w:marTop w:val="0"/>
                          <w:marBottom w:val="0"/>
                          <w:divBdr>
                            <w:top w:val="none" w:sz="0" w:space="0" w:color="auto"/>
                            <w:left w:val="none" w:sz="0" w:space="0" w:color="auto"/>
                            <w:bottom w:val="none" w:sz="0" w:space="0" w:color="auto"/>
                            <w:right w:val="none" w:sz="0" w:space="0" w:color="auto"/>
                          </w:divBdr>
                          <w:divsChild>
                            <w:div w:id="705569180">
                              <w:marLeft w:val="0"/>
                              <w:marRight w:val="150"/>
                              <w:marTop w:val="0"/>
                              <w:marBottom w:val="0"/>
                              <w:divBdr>
                                <w:top w:val="none" w:sz="0" w:space="0" w:color="auto"/>
                                <w:left w:val="none" w:sz="0" w:space="0" w:color="auto"/>
                                <w:bottom w:val="none" w:sz="0" w:space="0" w:color="auto"/>
                                <w:right w:val="none" w:sz="0" w:space="0" w:color="auto"/>
                              </w:divBdr>
                              <w:divsChild>
                                <w:div w:id="17110282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265999">
      <w:bodyDiv w:val="1"/>
      <w:marLeft w:val="0"/>
      <w:marRight w:val="0"/>
      <w:marTop w:val="0"/>
      <w:marBottom w:val="0"/>
      <w:divBdr>
        <w:top w:val="none" w:sz="0" w:space="0" w:color="auto"/>
        <w:left w:val="none" w:sz="0" w:space="0" w:color="auto"/>
        <w:bottom w:val="none" w:sz="0" w:space="0" w:color="auto"/>
        <w:right w:val="none" w:sz="0" w:space="0" w:color="auto"/>
      </w:divBdr>
    </w:div>
    <w:div w:id="81895692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48">
          <w:marLeft w:val="0"/>
          <w:marRight w:val="0"/>
          <w:marTop w:val="0"/>
          <w:marBottom w:val="0"/>
          <w:divBdr>
            <w:top w:val="none" w:sz="0" w:space="0" w:color="auto"/>
            <w:left w:val="none" w:sz="0" w:space="0" w:color="auto"/>
            <w:bottom w:val="none" w:sz="0" w:space="0" w:color="auto"/>
            <w:right w:val="none" w:sz="0" w:space="0" w:color="auto"/>
          </w:divBdr>
          <w:divsChild>
            <w:div w:id="1641223288">
              <w:marLeft w:val="0"/>
              <w:marRight w:val="0"/>
              <w:marTop w:val="0"/>
              <w:marBottom w:val="0"/>
              <w:divBdr>
                <w:top w:val="none" w:sz="0" w:space="0" w:color="auto"/>
                <w:left w:val="none" w:sz="0" w:space="0" w:color="auto"/>
                <w:bottom w:val="none" w:sz="0" w:space="0" w:color="auto"/>
                <w:right w:val="none" w:sz="0" w:space="0" w:color="auto"/>
              </w:divBdr>
              <w:divsChild>
                <w:div w:id="1038896963">
                  <w:marLeft w:val="0"/>
                  <w:marRight w:val="0"/>
                  <w:marTop w:val="0"/>
                  <w:marBottom w:val="0"/>
                  <w:divBdr>
                    <w:top w:val="none" w:sz="0" w:space="0" w:color="auto"/>
                    <w:left w:val="none" w:sz="0" w:space="0" w:color="auto"/>
                    <w:bottom w:val="none" w:sz="0" w:space="0" w:color="auto"/>
                    <w:right w:val="none" w:sz="0" w:space="0" w:color="auto"/>
                  </w:divBdr>
                  <w:divsChild>
                    <w:div w:id="1650859829">
                      <w:marLeft w:val="0"/>
                      <w:marRight w:val="150"/>
                      <w:marTop w:val="0"/>
                      <w:marBottom w:val="0"/>
                      <w:divBdr>
                        <w:top w:val="none" w:sz="0" w:space="0" w:color="auto"/>
                        <w:left w:val="none" w:sz="0" w:space="0" w:color="auto"/>
                        <w:bottom w:val="none" w:sz="0" w:space="0" w:color="auto"/>
                        <w:right w:val="none" w:sz="0" w:space="0" w:color="auto"/>
                      </w:divBdr>
                      <w:divsChild>
                        <w:div w:id="16330514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24319033">
      <w:bodyDiv w:val="1"/>
      <w:marLeft w:val="0"/>
      <w:marRight w:val="0"/>
      <w:marTop w:val="0"/>
      <w:marBottom w:val="0"/>
      <w:divBdr>
        <w:top w:val="none" w:sz="0" w:space="0" w:color="auto"/>
        <w:left w:val="none" w:sz="0" w:space="0" w:color="auto"/>
        <w:bottom w:val="none" w:sz="0" w:space="0" w:color="auto"/>
        <w:right w:val="none" w:sz="0" w:space="0" w:color="auto"/>
      </w:divBdr>
      <w:divsChild>
        <w:div w:id="1010638928">
          <w:marLeft w:val="0"/>
          <w:marRight w:val="0"/>
          <w:marTop w:val="0"/>
          <w:marBottom w:val="0"/>
          <w:divBdr>
            <w:top w:val="none" w:sz="0" w:space="0" w:color="auto"/>
            <w:left w:val="none" w:sz="0" w:space="0" w:color="auto"/>
            <w:bottom w:val="none" w:sz="0" w:space="0" w:color="auto"/>
            <w:right w:val="none" w:sz="0" w:space="0" w:color="auto"/>
          </w:divBdr>
          <w:divsChild>
            <w:div w:id="1963920620">
              <w:marLeft w:val="0"/>
              <w:marRight w:val="0"/>
              <w:marTop w:val="0"/>
              <w:marBottom w:val="0"/>
              <w:divBdr>
                <w:top w:val="none" w:sz="0" w:space="0" w:color="auto"/>
                <w:left w:val="none" w:sz="0" w:space="0" w:color="auto"/>
                <w:bottom w:val="none" w:sz="0" w:space="0" w:color="auto"/>
                <w:right w:val="none" w:sz="0" w:space="0" w:color="auto"/>
              </w:divBdr>
              <w:divsChild>
                <w:div w:id="2054963948">
                  <w:marLeft w:val="0"/>
                  <w:marRight w:val="0"/>
                  <w:marTop w:val="0"/>
                  <w:marBottom w:val="0"/>
                  <w:divBdr>
                    <w:top w:val="none" w:sz="0" w:space="0" w:color="auto"/>
                    <w:left w:val="none" w:sz="0" w:space="0" w:color="auto"/>
                    <w:bottom w:val="none" w:sz="0" w:space="0" w:color="auto"/>
                    <w:right w:val="none" w:sz="0" w:space="0" w:color="auto"/>
                  </w:divBdr>
                  <w:divsChild>
                    <w:div w:id="1891500275">
                      <w:marLeft w:val="0"/>
                      <w:marRight w:val="150"/>
                      <w:marTop w:val="0"/>
                      <w:marBottom w:val="0"/>
                      <w:divBdr>
                        <w:top w:val="none" w:sz="0" w:space="0" w:color="auto"/>
                        <w:left w:val="none" w:sz="0" w:space="0" w:color="auto"/>
                        <w:bottom w:val="none" w:sz="0" w:space="0" w:color="auto"/>
                        <w:right w:val="none" w:sz="0" w:space="0" w:color="auto"/>
                      </w:divBdr>
                      <w:divsChild>
                        <w:div w:id="13016145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15158015">
      <w:bodyDiv w:val="1"/>
      <w:marLeft w:val="0"/>
      <w:marRight w:val="0"/>
      <w:marTop w:val="0"/>
      <w:marBottom w:val="0"/>
      <w:divBdr>
        <w:top w:val="none" w:sz="0" w:space="0" w:color="auto"/>
        <w:left w:val="none" w:sz="0" w:space="0" w:color="auto"/>
        <w:bottom w:val="none" w:sz="0" w:space="0" w:color="auto"/>
        <w:right w:val="none" w:sz="0" w:space="0" w:color="auto"/>
      </w:divBdr>
      <w:divsChild>
        <w:div w:id="1768384197">
          <w:marLeft w:val="0"/>
          <w:marRight w:val="0"/>
          <w:marTop w:val="0"/>
          <w:marBottom w:val="0"/>
          <w:divBdr>
            <w:top w:val="none" w:sz="0" w:space="0" w:color="auto"/>
            <w:left w:val="none" w:sz="0" w:space="0" w:color="auto"/>
            <w:bottom w:val="none" w:sz="0" w:space="0" w:color="auto"/>
            <w:right w:val="none" w:sz="0" w:space="0" w:color="auto"/>
          </w:divBdr>
          <w:divsChild>
            <w:div w:id="852915815">
              <w:marLeft w:val="0"/>
              <w:marRight w:val="0"/>
              <w:marTop w:val="0"/>
              <w:marBottom w:val="0"/>
              <w:divBdr>
                <w:top w:val="none" w:sz="0" w:space="0" w:color="auto"/>
                <w:left w:val="none" w:sz="0" w:space="0" w:color="auto"/>
                <w:bottom w:val="none" w:sz="0" w:space="0" w:color="auto"/>
                <w:right w:val="none" w:sz="0" w:space="0" w:color="auto"/>
              </w:divBdr>
              <w:divsChild>
                <w:div w:id="2094470857">
                  <w:marLeft w:val="0"/>
                  <w:marRight w:val="0"/>
                  <w:marTop w:val="0"/>
                  <w:marBottom w:val="0"/>
                  <w:divBdr>
                    <w:top w:val="none" w:sz="0" w:space="0" w:color="auto"/>
                    <w:left w:val="none" w:sz="0" w:space="0" w:color="auto"/>
                    <w:bottom w:val="none" w:sz="0" w:space="0" w:color="auto"/>
                    <w:right w:val="none" w:sz="0" w:space="0" w:color="auto"/>
                  </w:divBdr>
                  <w:divsChild>
                    <w:div w:id="576329913">
                      <w:marLeft w:val="0"/>
                      <w:marRight w:val="150"/>
                      <w:marTop w:val="0"/>
                      <w:marBottom w:val="0"/>
                      <w:divBdr>
                        <w:top w:val="none" w:sz="0" w:space="0" w:color="auto"/>
                        <w:left w:val="none" w:sz="0" w:space="0" w:color="auto"/>
                        <w:bottom w:val="none" w:sz="0" w:space="0" w:color="auto"/>
                        <w:right w:val="none" w:sz="0" w:space="0" w:color="auto"/>
                      </w:divBdr>
                      <w:divsChild>
                        <w:div w:id="532038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34308334">
      <w:bodyDiv w:val="1"/>
      <w:marLeft w:val="0"/>
      <w:marRight w:val="0"/>
      <w:marTop w:val="0"/>
      <w:marBottom w:val="0"/>
      <w:divBdr>
        <w:top w:val="none" w:sz="0" w:space="0" w:color="auto"/>
        <w:left w:val="none" w:sz="0" w:space="0" w:color="auto"/>
        <w:bottom w:val="none" w:sz="0" w:space="0" w:color="auto"/>
        <w:right w:val="none" w:sz="0" w:space="0" w:color="auto"/>
      </w:divBdr>
      <w:divsChild>
        <w:div w:id="1889805029">
          <w:marLeft w:val="0"/>
          <w:marRight w:val="0"/>
          <w:marTop w:val="0"/>
          <w:marBottom w:val="0"/>
          <w:divBdr>
            <w:top w:val="none" w:sz="0" w:space="0" w:color="auto"/>
            <w:left w:val="none" w:sz="0" w:space="0" w:color="auto"/>
            <w:bottom w:val="none" w:sz="0" w:space="0" w:color="auto"/>
            <w:right w:val="none" w:sz="0" w:space="0" w:color="auto"/>
          </w:divBdr>
          <w:divsChild>
            <w:div w:id="1320965599">
              <w:marLeft w:val="0"/>
              <w:marRight w:val="-4500"/>
              <w:marTop w:val="0"/>
              <w:marBottom w:val="0"/>
              <w:divBdr>
                <w:top w:val="none" w:sz="0" w:space="0" w:color="auto"/>
                <w:left w:val="none" w:sz="0" w:space="0" w:color="auto"/>
                <w:bottom w:val="none" w:sz="0" w:space="0" w:color="auto"/>
                <w:right w:val="none" w:sz="0" w:space="0" w:color="auto"/>
              </w:divBdr>
              <w:divsChild>
                <w:div w:id="914321605">
                  <w:marLeft w:val="0"/>
                  <w:marRight w:val="4500"/>
                  <w:marTop w:val="0"/>
                  <w:marBottom w:val="0"/>
                  <w:divBdr>
                    <w:top w:val="none" w:sz="0" w:space="0" w:color="auto"/>
                    <w:left w:val="none" w:sz="0" w:space="0" w:color="auto"/>
                    <w:bottom w:val="none" w:sz="0" w:space="0" w:color="auto"/>
                    <w:right w:val="none" w:sz="0" w:space="0" w:color="auto"/>
                  </w:divBdr>
                  <w:divsChild>
                    <w:div w:id="1679041370">
                      <w:marLeft w:val="0"/>
                      <w:marRight w:val="0"/>
                      <w:marTop w:val="0"/>
                      <w:marBottom w:val="0"/>
                      <w:divBdr>
                        <w:top w:val="none" w:sz="0" w:space="0" w:color="auto"/>
                        <w:left w:val="none" w:sz="0" w:space="0" w:color="auto"/>
                        <w:bottom w:val="none" w:sz="0" w:space="0" w:color="auto"/>
                        <w:right w:val="none" w:sz="0" w:space="0" w:color="auto"/>
                      </w:divBdr>
                      <w:divsChild>
                        <w:div w:id="1339775825">
                          <w:marLeft w:val="0"/>
                          <w:marRight w:val="0"/>
                          <w:marTop w:val="0"/>
                          <w:marBottom w:val="0"/>
                          <w:divBdr>
                            <w:top w:val="none" w:sz="0" w:space="0" w:color="auto"/>
                            <w:left w:val="none" w:sz="0" w:space="0" w:color="auto"/>
                            <w:bottom w:val="none" w:sz="0" w:space="0" w:color="auto"/>
                            <w:right w:val="none" w:sz="0" w:space="0" w:color="auto"/>
                          </w:divBdr>
                          <w:divsChild>
                            <w:div w:id="1572345673">
                              <w:marLeft w:val="0"/>
                              <w:marRight w:val="150"/>
                              <w:marTop w:val="0"/>
                              <w:marBottom w:val="0"/>
                              <w:divBdr>
                                <w:top w:val="none" w:sz="0" w:space="0" w:color="auto"/>
                                <w:left w:val="none" w:sz="0" w:space="0" w:color="auto"/>
                                <w:bottom w:val="none" w:sz="0" w:space="0" w:color="auto"/>
                                <w:right w:val="none" w:sz="0" w:space="0" w:color="auto"/>
                              </w:divBdr>
                              <w:divsChild>
                                <w:div w:id="9112397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342677">
      <w:bodyDiv w:val="1"/>
      <w:marLeft w:val="0"/>
      <w:marRight w:val="0"/>
      <w:marTop w:val="0"/>
      <w:marBottom w:val="0"/>
      <w:divBdr>
        <w:top w:val="none" w:sz="0" w:space="0" w:color="auto"/>
        <w:left w:val="none" w:sz="0" w:space="0" w:color="auto"/>
        <w:bottom w:val="none" w:sz="0" w:space="0" w:color="auto"/>
        <w:right w:val="none" w:sz="0" w:space="0" w:color="auto"/>
      </w:divBdr>
      <w:divsChild>
        <w:div w:id="1442071718">
          <w:marLeft w:val="0"/>
          <w:marRight w:val="0"/>
          <w:marTop w:val="0"/>
          <w:marBottom w:val="0"/>
          <w:divBdr>
            <w:top w:val="none" w:sz="0" w:space="0" w:color="auto"/>
            <w:left w:val="none" w:sz="0" w:space="0" w:color="auto"/>
            <w:bottom w:val="none" w:sz="0" w:space="0" w:color="auto"/>
            <w:right w:val="none" w:sz="0" w:space="0" w:color="auto"/>
          </w:divBdr>
          <w:divsChild>
            <w:div w:id="322246193">
              <w:marLeft w:val="0"/>
              <w:marRight w:val="0"/>
              <w:marTop w:val="0"/>
              <w:marBottom w:val="0"/>
              <w:divBdr>
                <w:top w:val="none" w:sz="0" w:space="0" w:color="auto"/>
                <w:left w:val="none" w:sz="0" w:space="0" w:color="auto"/>
                <w:bottom w:val="none" w:sz="0" w:space="0" w:color="auto"/>
                <w:right w:val="none" w:sz="0" w:space="0" w:color="auto"/>
              </w:divBdr>
              <w:divsChild>
                <w:div w:id="1499033678">
                  <w:marLeft w:val="0"/>
                  <w:marRight w:val="0"/>
                  <w:marTop w:val="0"/>
                  <w:marBottom w:val="0"/>
                  <w:divBdr>
                    <w:top w:val="none" w:sz="0" w:space="0" w:color="auto"/>
                    <w:left w:val="none" w:sz="0" w:space="0" w:color="auto"/>
                    <w:bottom w:val="none" w:sz="0" w:space="0" w:color="auto"/>
                    <w:right w:val="none" w:sz="0" w:space="0" w:color="auto"/>
                  </w:divBdr>
                  <w:divsChild>
                    <w:div w:id="838497867">
                      <w:marLeft w:val="0"/>
                      <w:marRight w:val="150"/>
                      <w:marTop w:val="0"/>
                      <w:marBottom w:val="0"/>
                      <w:divBdr>
                        <w:top w:val="none" w:sz="0" w:space="0" w:color="auto"/>
                        <w:left w:val="none" w:sz="0" w:space="0" w:color="auto"/>
                        <w:bottom w:val="none" w:sz="0" w:space="0" w:color="auto"/>
                        <w:right w:val="none" w:sz="0" w:space="0" w:color="auto"/>
                      </w:divBdr>
                      <w:divsChild>
                        <w:div w:id="1438640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53259210">
      <w:bodyDiv w:val="1"/>
      <w:marLeft w:val="0"/>
      <w:marRight w:val="0"/>
      <w:marTop w:val="0"/>
      <w:marBottom w:val="0"/>
      <w:divBdr>
        <w:top w:val="none" w:sz="0" w:space="0" w:color="auto"/>
        <w:left w:val="none" w:sz="0" w:space="0" w:color="auto"/>
        <w:bottom w:val="none" w:sz="0" w:space="0" w:color="auto"/>
        <w:right w:val="none" w:sz="0" w:space="0" w:color="auto"/>
      </w:divBdr>
      <w:divsChild>
        <w:div w:id="1972126636">
          <w:marLeft w:val="0"/>
          <w:marRight w:val="0"/>
          <w:marTop w:val="0"/>
          <w:marBottom w:val="0"/>
          <w:divBdr>
            <w:top w:val="none" w:sz="0" w:space="0" w:color="auto"/>
            <w:left w:val="none" w:sz="0" w:space="0" w:color="auto"/>
            <w:bottom w:val="none" w:sz="0" w:space="0" w:color="auto"/>
            <w:right w:val="none" w:sz="0" w:space="0" w:color="auto"/>
          </w:divBdr>
          <w:divsChild>
            <w:div w:id="1614283886">
              <w:marLeft w:val="0"/>
              <w:marRight w:val="0"/>
              <w:marTop w:val="0"/>
              <w:marBottom w:val="0"/>
              <w:divBdr>
                <w:top w:val="none" w:sz="0" w:space="0" w:color="auto"/>
                <w:left w:val="none" w:sz="0" w:space="0" w:color="auto"/>
                <w:bottom w:val="none" w:sz="0" w:space="0" w:color="auto"/>
                <w:right w:val="none" w:sz="0" w:space="0" w:color="auto"/>
              </w:divBdr>
              <w:divsChild>
                <w:div w:id="251009852">
                  <w:marLeft w:val="0"/>
                  <w:marRight w:val="0"/>
                  <w:marTop w:val="0"/>
                  <w:marBottom w:val="0"/>
                  <w:divBdr>
                    <w:top w:val="none" w:sz="0" w:space="0" w:color="auto"/>
                    <w:left w:val="none" w:sz="0" w:space="0" w:color="auto"/>
                    <w:bottom w:val="none" w:sz="0" w:space="0" w:color="auto"/>
                    <w:right w:val="none" w:sz="0" w:space="0" w:color="auto"/>
                  </w:divBdr>
                  <w:divsChild>
                    <w:div w:id="1218511782">
                      <w:marLeft w:val="0"/>
                      <w:marRight w:val="150"/>
                      <w:marTop w:val="0"/>
                      <w:marBottom w:val="0"/>
                      <w:divBdr>
                        <w:top w:val="none" w:sz="0" w:space="0" w:color="auto"/>
                        <w:left w:val="none" w:sz="0" w:space="0" w:color="auto"/>
                        <w:bottom w:val="none" w:sz="0" w:space="0" w:color="auto"/>
                        <w:right w:val="none" w:sz="0" w:space="0" w:color="auto"/>
                      </w:divBdr>
                      <w:divsChild>
                        <w:div w:id="19779050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65559565">
      <w:bodyDiv w:val="1"/>
      <w:marLeft w:val="0"/>
      <w:marRight w:val="0"/>
      <w:marTop w:val="0"/>
      <w:marBottom w:val="0"/>
      <w:divBdr>
        <w:top w:val="none" w:sz="0" w:space="0" w:color="auto"/>
        <w:left w:val="none" w:sz="0" w:space="0" w:color="auto"/>
        <w:bottom w:val="none" w:sz="0" w:space="0" w:color="auto"/>
        <w:right w:val="none" w:sz="0" w:space="0" w:color="auto"/>
      </w:divBdr>
    </w:div>
    <w:div w:id="1271274836">
      <w:bodyDiv w:val="1"/>
      <w:marLeft w:val="0"/>
      <w:marRight w:val="0"/>
      <w:marTop w:val="0"/>
      <w:marBottom w:val="0"/>
      <w:divBdr>
        <w:top w:val="none" w:sz="0" w:space="0" w:color="auto"/>
        <w:left w:val="none" w:sz="0" w:space="0" w:color="auto"/>
        <w:bottom w:val="none" w:sz="0" w:space="0" w:color="auto"/>
        <w:right w:val="none" w:sz="0" w:space="0" w:color="auto"/>
      </w:divBdr>
      <w:divsChild>
        <w:div w:id="736368680">
          <w:marLeft w:val="0"/>
          <w:marRight w:val="0"/>
          <w:marTop w:val="0"/>
          <w:marBottom w:val="0"/>
          <w:divBdr>
            <w:top w:val="none" w:sz="0" w:space="0" w:color="auto"/>
            <w:left w:val="none" w:sz="0" w:space="0" w:color="auto"/>
            <w:bottom w:val="none" w:sz="0" w:space="0" w:color="auto"/>
            <w:right w:val="none" w:sz="0" w:space="0" w:color="auto"/>
          </w:divBdr>
          <w:divsChild>
            <w:div w:id="546064046">
              <w:marLeft w:val="0"/>
              <w:marRight w:val="-4500"/>
              <w:marTop w:val="0"/>
              <w:marBottom w:val="0"/>
              <w:divBdr>
                <w:top w:val="none" w:sz="0" w:space="0" w:color="auto"/>
                <w:left w:val="none" w:sz="0" w:space="0" w:color="auto"/>
                <w:bottom w:val="none" w:sz="0" w:space="0" w:color="auto"/>
                <w:right w:val="none" w:sz="0" w:space="0" w:color="auto"/>
              </w:divBdr>
              <w:divsChild>
                <w:div w:id="1946112540">
                  <w:marLeft w:val="0"/>
                  <w:marRight w:val="4500"/>
                  <w:marTop w:val="0"/>
                  <w:marBottom w:val="0"/>
                  <w:divBdr>
                    <w:top w:val="none" w:sz="0" w:space="0" w:color="auto"/>
                    <w:left w:val="none" w:sz="0" w:space="0" w:color="auto"/>
                    <w:bottom w:val="none" w:sz="0" w:space="0" w:color="auto"/>
                    <w:right w:val="none" w:sz="0" w:space="0" w:color="auto"/>
                  </w:divBdr>
                  <w:divsChild>
                    <w:div w:id="2117558245">
                      <w:marLeft w:val="0"/>
                      <w:marRight w:val="0"/>
                      <w:marTop w:val="0"/>
                      <w:marBottom w:val="0"/>
                      <w:divBdr>
                        <w:top w:val="none" w:sz="0" w:space="0" w:color="auto"/>
                        <w:left w:val="none" w:sz="0" w:space="0" w:color="auto"/>
                        <w:bottom w:val="none" w:sz="0" w:space="0" w:color="auto"/>
                        <w:right w:val="none" w:sz="0" w:space="0" w:color="auto"/>
                      </w:divBdr>
                      <w:divsChild>
                        <w:div w:id="1067343008">
                          <w:marLeft w:val="0"/>
                          <w:marRight w:val="0"/>
                          <w:marTop w:val="0"/>
                          <w:marBottom w:val="0"/>
                          <w:divBdr>
                            <w:top w:val="none" w:sz="0" w:space="0" w:color="auto"/>
                            <w:left w:val="none" w:sz="0" w:space="0" w:color="auto"/>
                            <w:bottom w:val="none" w:sz="0" w:space="0" w:color="auto"/>
                            <w:right w:val="none" w:sz="0" w:space="0" w:color="auto"/>
                          </w:divBdr>
                          <w:divsChild>
                            <w:div w:id="517425796">
                              <w:marLeft w:val="0"/>
                              <w:marRight w:val="150"/>
                              <w:marTop w:val="0"/>
                              <w:marBottom w:val="0"/>
                              <w:divBdr>
                                <w:top w:val="none" w:sz="0" w:space="0" w:color="auto"/>
                                <w:left w:val="none" w:sz="0" w:space="0" w:color="auto"/>
                                <w:bottom w:val="none" w:sz="0" w:space="0" w:color="auto"/>
                                <w:right w:val="none" w:sz="0" w:space="0" w:color="auto"/>
                              </w:divBdr>
                              <w:divsChild>
                                <w:div w:id="13689478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576977">
      <w:bodyDiv w:val="1"/>
      <w:marLeft w:val="0"/>
      <w:marRight w:val="0"/>
      <w:marTop w:val="0"/>
      <w:marBottom w:val="0"/>
      <w:divBdr>
        <w:top w:val="none" w:sz="0" w:space="0" w:color="auto"/>
        <w:left w:val="none" w:sz="0" w:space="0" w:color="auto"/>
        <w:bottom w:val="none" w:sz="0" w:space="0" w:color="auto"/>
        <w:right w:val="none" w:sz="0" w:space="0" w:color="auto"/>
      </w:divBdr>
      <w:divsChild>
        <w:div w:id="14964020">
          <w:marLeft w:val="0"/>
          <w:marRight w:val="0"/>
          <w:marTop w:val="0"/>
          <w:marBottom w:val="0"/>
          <w:divBdr>
            <w:top w:val="none" w:sz="0" w:space="0" w:color="auto"/>
            <w:left w:val="none" w:sz="0" w:space="0" w:color="auto"/>
            <w:bottom w:val="none" w:sz="0" w:space="0" w:color="auto"/>
            <w:right w:val="none" w:sz="0" w:space="0" w:color="auto"/>
          </w:divBdr>
          <w:divsChild>
            <w:div w:id="120921076">
              <w:marLeft w:val="0"/>
              <w:marRight w:val="-4500"/>
              <w:marTop w:val="0"/>
              <w:marBottom w:val="0"/>
              <w:divBdr>
                <w:top w:val="none" w:sz="0" w:space="0" w:color="auto"/>
                <w:left w:val="none" w:sz="0" w:space="0" w:color="auto"/>
                <w:bottom w:val="none" w:sz="0" w:space="0" w:color="auto"/>
                <w:right w:val="none" w:sz="0" w:space="0" w:color="auto"/>
              </w:divBdr>
              <w:divsChild>
                <w:div w:id="842627878">
                  <w:marLeft w:val="0"/>
                  <w:marRight w:val="4500"/>
                  <w:marTop w:val="0"/>
                  <w:marBottom w:val="0"/>
                  <w:divBdr>
                    <w:top w:val="none" w:sz="0" w:space="0" w:color="auto"/>
                    <w:left w:val="none" w:sz="0" w:space="0" w:color="auto"/>
                    <w:bottom w:val="none" w:sz="0" w:space="0" w:color="auto"/>
                    <w:right w:val="none" w:sz="0" w:space="0" w:color="auto"/>
                  </w:divBdr>
                  <w:divsChild>
                    <w:div w:id="340473104">
                      <w:marLeft w:val="0"/>
                      <w:marRight w:val="0"/>
                      <w:marTop w:val="0"/>
                      <w:marBottom w:val="0"/>
                      <w:divBdr>
                        <w:top w:val="none" w:sz="0" w:space="0" w:color="auto"/>
                        <w:left w:val="none" w:sz="0" w:space="0" w:color="auto"/>
                        <w:bottom w:val="none" w:sz="0" w:space="0" w:color="auto"/>
                        <w:right w:val="none" w:sz="0" w:space="0" w:color="auto"/>
                      </w:divBdr>
                      <w:divsChild>
                        <w:div w:id="1289043963">
                          <w:marLeft w:val="0"/>
                          <w:marRight w:val="0"/>
                          <w:marTop w:val="0"/>
                          <w:marBottom w:val="0"/>
                          <w:divBdr>
                            <w:top w:val="none" w:sz="0" w:space="0" w:color="auto"/>
                            <w:left w:val="none" w:sz="0" w:space="0" w:color="auto"/>
                            <w:bottom w:val="none" w:sz="0" w:space="0" w:color="auto"/>
                            <w:right w:val="none" w:sz="0" w:space="0" w:color="auto"/>
                          </w:divBdr>
                          <w:divsChild>
                            <w:div w:id="2032678234">
                              <w:marLeft w:val="0"/>
                              <w:marRight w:val="150"/>
                              <w:marTop w:val="0"/>
                              <w:marBottom w:val="0"/>
                              <w:divBdr>
                                <w:top w:val="none" w:sz="0" w:space="0" w:color="auto"/>
                                <w:left w:val="none" w:sz="0" w:space="0" w:color="auto"/>
                                <w:bottom w:val="none" w:sz="0" w:space="0" w:color="auto"/>
                                <w:right w:val="none" w:sz="0" w:space="0" w:color="auto"/>
                              </w:divBdr>
                              <w:divsChild>
                                <w:div w:id="1988238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353982">
      <w:bodyDiv w:val="1"/>
      <w:marLeft w:val="0"/>
      <w:marRight w:val="0"/>
      <w:marTop w:val="0"/>
      <w:marBottom w:val="0"/>
      <w:divBdr>
        <w:top w:val="none" w:sz="0" w:space="0" w:color="auto"/>
        <w:left w:val="none" w:sz="0" w:space="0" w:color="auto"/>
        <w:bottom w:val="none" w:sz="0" w:space="0" w:color="auto"/>
        <w:right w:val="none" w:sz="0" w:space="0" w:color="auto"/>
      </w:divBdr>
      <w:divsChild>
        <w:div w:id="195197823">
          <w:marLeft w:val="0"/>
          <w:marRight w:val="0"/>
          <w:marTop w:val="0"/>
          <w:marBottom w:val="0"/>
          <w:divBdr>
            <w:top w:val="none" w:sz="0" w:space="0" w:color="auto"/>
            <w:left w:val="none" w:sz="0" w:space="0" w:color="auto"/>
            <w:bottom w:val="none" w:sz="0" w:space="0" w:color="auto"/>
            <w:right w:val="none" w:sz="0" w:space="0" w:color="auto"/>
          </w:divBdr>
          <w:divsChild>
            <w:div w:id="531964684">
              <w:marLeft w:val="0"/>
              <w:marRight w:val="0"/>
              <w:marTop w:val="0"/>
              <w:marBottom w:val="0"/>
              <w:divBdr>
                <w:top w:val="none" w:sz="0" w:space="0" w:color="auto"/>
                <w:left w:val="none" w:sz="0" w:space="0" w:color="auto"/>
                <w:bottom w:val="none" w:sz="0" w:space="0" w:color="auto"/>
                <w:right w:val="none" w:sz="0" w:space="0" w:color="auto"/>
              </w:divBdr>
              <w:divsChild>
                <w:div w:id="1675691476">
                  <w:marLeft w:val="0"/>
                  <w:marRight w:val="0"/>
                  <w:marTop w:val="0"/>
                  <w:marBottom w:val="0"/>
                  <w:divBdr>
                    <w:top w:val="none" w:sz="0" w:space="0" w:color="auto"/>
                    <w:left w:val="none" w:sz="0" w:space="0" w:color="auto"/>
                    <w:bottom w:val="none" w:sz="0" w:space="0" w:color="auto"/>
                    <w:right w:val="none" w:sz="0" w:space="0" w:color="auto"/>
                  </w:divBdr>
                  <w:divsChild>
                    <w:div w:id="2059931325">
                      <w:marLeft w:val="0"/>
                      <w:marRight w:val="150"/>
                      <w:marTop w:val="0"/>
                      <w:marBottom w:val="0"/>
                      <w:divBdr>
                        <w:top w:val="none" w:sz="0" w:space="0" w:color="auto"/>
                        <w:left w:val="none" w:sz="0" w:space="0" w:color="auto"/>
                        <w:bottom w:val="none" w:sz="0" w:space="0" w:color="auto"/>
                        <w:right w:val="none" w:sz="0" w:space="0" w:color="auto"/>
                      </w:divBdr>
                      <w:divsChild>
                        <w:div w:id="2010139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711879887">
      <w:bodyDiv w:val="1"/>
      <w:marLeft w:val="0"/>
      <w:marRight w:val="0"/>
      <w:marTop w:val="0"/>
      <w:marBottom w:val="0"/>
      <w:divBdr>
        <w:top w:val="none" w:sz="0" w:space="0" w:color="auto"/>
        <w:left w:val="none" w:sz="0" w:space="0" w:color="auto"/>
        <w:bottom w:val="none" w:sz="0" w:space="0" w:color="auto"/>
        <w:right w:val="none" w:sz="0" w:space="0" w:color="auto"/>
      </w:divBdr>
      <w:divsChild>
        <w:div w:id="1834103551">
          <w:marLeft w:val="0"/>
          <w:marRight w:val="0"/>
          <w:marTop w:val="0"/>
          <w:marBottom w:val="0"/>
          <w:divBdr>
            <w:top w:val="none" w:sz="0" w:space="0" w:color="auto"/>
            <w:left w:val="none" w:sz="0" w:space="0" w:color="auto"/>
            <w:bottom w:val="none" w:sz="0" w:space="0" w:color="auto"/>
            <w:right w:val="none" w:sz="0" w:space="0" w:color="auto"/>
          </w:divBdr>
          <w:divsChild>
            <w:div w:id="2107264468">
              <w:marLeft w:val="0"/>
              <w:marRight w:val="0"/>
              <w:marTop w:val="0"/>
              <w:marBottom w:val="0"/>
              <w:divBdr>
                <w:top w:val="none" w:sz="0" w:space="0" w:color="auto"/>
                <w:left w:val="none" w:sz="0" w:space="0" w:color="auto"/>
                <w:bottom w:val="none" w:sz="0" w:space="0" w:color="auto"/>
                <w:right w:val="none" w:sz="0" w:space="0" w:color="auto"/>
              </w:divBdr>
              <w:divsChild>
                <w:div w:id="2036731655">
                  <w:marLeft w:val="0"/>
                  <w:marRight w:val="0"/>
                  <w:marTop w:val="0"/>
                  <w:marBottom w:val="0"/>
                  <w:divBdr>
                    <w:top w:val="none" w:sz="0" w:space="0" w:color="auto"/>
                    <w:left w:val="none" w:sz="0" w:space="0" w:color="auto"/>
                    <w:bottom w:val="none" w:sz="0" w:space="0" w:color="auto"/>
                    <w:right w:val="none" w:sz="0" w:space="0" w:color="auto"/>
                  </w:divBdr>
                  <w:divsChild>
                    <w:div w:id="1749687548">
                      <w:marLeft w:val="0"/>
                      <w:marRight w:val="150"/>
                      <w:marTop w:val="0"/>
                      <w:marBottom w:val="0"/>
                      <w:divBdr>
                        <w:top w:val="none" w:sz="0" w:space="0" w:color="auto"/>
                        <w:left w:val="none" w:sz="0" w:space="0" w:color="auto"/>
                        <w:bottom w:val="none" w:sz="0" w:space="0" w:color="auto"/>
                        <w:right w:val="none" w:sz="0" w:space="0" w:color="auto"/>
                      </w:divBdr>
                      <w:divsChild>
                        <w:div w:id="2514771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726563886">
      <w:bodyDiv w:val="1"/>
      <w:marLeft w:val="0"/>
      <w:marRight w:val="0"/>
      <w:marTop w:val="0"/>
      <w:marBottom w:val="0"/>
      <w:divBdr>
        <w:top w:val="none" w:sz="0" w:space="0" w:color="auto"/>
        <w:left w:val="none" w:sz="0" w:space="0" w:color="auto"/>
        <w:bottom w:val="none" w:sz="0" w:space="0" w:color="auto"/>
        <w:right w:val="none" w:sz="0" w:space="0" w:color="auto"/>
      </w:divBdr>
    </w:div>
    <w:div w:id="1772704125">
      <w:bodyDiv w:val="1"/>
      <w:marLeft w:val="0"/>
      <w:marRight w:val="0"/>
      <w:marTop w:val="0"/>
      <w:marBottom w:val="0"/>
      <w:divBdr>
        <w:top w:val="none" w:sz="0" w:space="0" w:color="auto"/>
        <w:left w:val="none" w:sz="0" w:space="0" w:color="auto"/>
        <w:bottom w:val="none" w:sz="0" w:space="0" w:color="auto"/>
        <w:right w:val="none" w:sz="0" w:space="0" w:color="auto"/>
      </w:divBdr>
      <w:divsChild>
        <w:div w:id="1187401563">
          <w:marLeft w:val="0"/>
          <w:marRight w:val="0"/>
          <w:marTop w:val="0"/>
          <w:marBottom w:val="0"/>
          <w:divBdr>
            <w:top w:val="none" w:sz="0" w:space="0" w:color="auto"/>
            <w:left w:val="none" w:sz="0" w:space="0" w:color="auto"/>
            <w:bottom w:val="none" w:sz="0" w:space="0" w:color="auto"/>
            <w:right w:val="none" w:sz="0" w:space="0" w:color="auto"/>
          </w:divBdr>
          <w:divsChild>
            <w:div w:id="128909941">
              <w:marLeft w:val="0"/>
              <w:marRight w:val="-4500"/>
              <w:marTop w:val="0"/>
              <w:marBottom w:val="0"/>
              <w:divBdr>
                <w:top w:val="none" w:sz="0" w:space="0" w:color="auto"/>
                <w:left w:val="none" w:sz="0" w:space="0" w:color="auto"/>
                <w:bottom w:val="none" w:sz="0" w:space="0" w:color="auto"/>
                <w:right w:val="none" w:sz="0" w:space="0" w:color="auto"/>
              </w:divBdr>
              <w:divsChild>
                <w:div w:id="1418747030">
                  <w:marLeft w:val="0"/>
                  <w:marRight w:val="4500"/>
                  <w:marTop w:val="0"/>
                  <w:marBottom w:val="0"/>
                  <w:divBdr>
                    <w:top w:val="none" w:sz="0" w:space="0" w:color="auto"/>
                    <w:left w:val="none" w:sz="0" w:space="0" w:color="auto"/>
                    <w:bottom w:val="none" w:sz="0" w:space="0" w:color="auto"/>
                    <w:right w:val="none" w:sz="0" w:space="0" w:color="auto"/>
                  </w:divBdr>
                  <w:divsChild>
                    <w:div w:id="1691225291">
                      <w:marLeft w:val="0"/>
                      <w:marRight w:val="0"/>
                      <w:marTop w:val="0"/>
                      <w:marBottom w:val="0"/>
                      <w:divBdr>
                        <w:top w:val="none" w:sz="0" w:space="0" w:color="auto"/>
                        <w:left w:val="none" w:sz="0" w:space="0" w:color="auto"/>
                        <w:bottom w:val="none" w:sz="0" w:space="0" w:color="auto"/>
                        <w:right w:val="none" w:sz="0" w:space="0" w:color="auto"/>
                      </w:divBdr>
                      <w:divsChild>
                        <w:div w:id="797531659">
                          <w:marLeft w:val="0"/>
                          <w:marRight w:val="0"/>
                          <w:marTop w:val="0"/>
                          <w:marBottom w:val="0"/>
                          <w:divBdr>
                            <w:top w:val="none" w:sz="0" w:space="0" w:color="auto"/>
                            <w:left w:val="none" w:sz="0" w:space="0" w:color="auto"/>
                            <w:bottom w:val="none" w:sz="0" w:space="0" w:color="auto"/>
                            <w:right w:val="none" w:sz="0" w:space="0" w:color="auto"/>
                          </w:divBdr>
                          <w:divsChild>
                            <w:div w:id="1256278960">
                              <w:marLeft w:val="0"/>
                              <w:marRight w:val="150"/>
                              <w:marTop w:val="0"/>
                              <w:marBottom w:val="0"/>
                              <w:divBdr>
                                <w:top w:val="none" w:sz="0" w:space="0" w:color="auto"/>
                                <w:left w:val="none" w:sz="0" w:space="0" w:color="auto"/>
                                <w:bottom w:val="none" w:sz="0" w:space="0" w:color="auto"/>
                                <w:right w:val="none" w:sz="0" w:space="0" w:color="auto"/>
                              </w:divBdr>
                              <w:divsChild>
                                <w:div w:id="333805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114412">
      <w:bodyDiv w:val="1"/>
      <w:marLeft w:val="0"/>
      <w:marRight w:val="0"/>
      <w:marTop w:val="0"/>
      <w:marBottom w:val="0"/>
      <w:divBdr>
        <w:top w:val="none" w:sz="0" w:space="0" w:color="auto"/>
        <w:left w:val="none" w:sz="0" w:space="0" w:color="auto"/>
        <w:bottom w:val="none" w:sz="0" w:space="0" w:color="auto"/>
        <w:right w:val="none" w:sz="0" w:space="0" w:color="auto"/>
      </w:divBdr>
      <w:divsChild>
        <w:div w:id="1751272039">
          <w:marLeft w:val="0"/>
          <w:marRight w:val="0"/>
          <w:marTop w:val="0"/>
          <w:marBottom w:val="0"/>
          <w:divBdr>
            <w:top w:val="none" w:sz="0" w:space="0" w:color="auto"/>
            <w:left w:val="none" w:sz="0" w:space="0" w:color="auto"/>
            <w:bottom w:val="none" w:sz="0" w:space="0" w:color="auto"/>
            <w:right w:val="none" w:sz="0" w:space="0" w:color="auto"/>
          </w:divBdr>
          <w:divsChild>
            <w:div w:id="1242136080">
              <w:marLeft w:val="0"/>
              <w:marRight w:val="-4500"/>
              <w:marTop w:val="0"/>
              <w:marBottom w:val="0"/>
              <w:divBdr>
                <w:top w:val="none" w:sz="0" w:space="0" w:color="auto"/>
                <w:left w:val="none" w:sz="0" w:space="0" w:color="auto"/>
                <w:bottom w:val="none" w:sz="0" w:space="0" w:color="auto"/>
                <w:right w:val="none" w:sz="0" w:space="0" w:color="auto"/>
              </w:divBdr>
              <w:divsChild>
                <w:div w:id="828521895">
                  <w:marLeft w:val="0"/>
                  <w:marRight w:val="4500"/>
                  <w:marTop w:val="0"/>
                  <w:marBottom w:val="0"/>
                  <w:divBdr>
                    <w:top w:val="none" w:sz="0" w:space="0" w:color="auto"/>
                    <w:left w:val="none" w:sz="0" w:space="0" w:color="auto"/>
                    <w:bottom w:val="none" w:sz="0" w:space="0" w:color="auto"/>
                    <w:right w:val="none" w:sz="0" w:space="0" w:color="auto"/>
                  </w:divBdr>
                  <w:divsChild>
                    <w:div w:id="153768196">
                      <w:marLeft w:val="0"/>
                      <w:marRight w:val="0"/>
                      <w:marTop w:val="0"/>
                      <w:marBottom w:val="0"/>
                      <w:divBdr>
                        <w:top w:val="none" w:sz="0" w:space="0" w:color="auto"/>
                        <w:left w:val="none" w:sz="0" w:space="0" w:color="auto"/>
                        <w:bottom w:val="none" w:sz="0" w:space="0" w:color="auto"/>
                        <w:right w:val="none" w:sz="0" w:space="0" w:color="auto"/>
                      </w:divBdr>
                      <w:divsChild>
                        <w:div w:id="879630795">
                          <w:marLeft w:val="0"/>
                          <w:marRight w:val="0"/>
                          <w:marTop w:val="0"/>
                          <w:marBottom w:val="0"/>
                          <w:divBdr>
                            <w:top w:val="none" w:sz="0" w:space="0" w:color="auto"/>
                            <w:left w:val="none" w:sz="0" w:space="0" w:color="auto"/>
                            <w:bottom w:val="none" w:sz="0" w:space="0" w:color="auto"/>
                            <w:right w:val="none" w:sz="0" w:space="0" w:color="auto"/>
                          </w:divBdr>
                          <w:divsChild>
                            <w:div w:id="548037280">
                              <w:marLeft w:val="0"/>
                              <w:marRight w:val="150"/>
                              <w:marTop w:val="0"/>
                              <w:marBottom w:val="0"/>
                              <w:divBdr>
                                <w:top w:val="none" w:sz="0" w:space="0" w:color="auto"/>
                                <w:left w:val="none" w:sz="0" w:space="0" w:color="auto"/>
                                <w:bottom w:val="none" w:sz="0" w:space="0" w:color="auto"/>
                                <w:right w:val="none" w:sz="0" w:space="0" w:color="auto"/>
                              </w:divBdr>
                              <w:divsChild>
                                <w:div w:id="1828395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193748">
      <w:bodyDiv w:val="1"/>
      <w:marLeft w:val="0"/>
      <w:marRight w:val="0"/>
      <w:marTop w:val="0"/>
      <w:marBottom w:val="0"/>
      <w:divBdr>
        <w:top w:val="none" w:sz="0" w:space="0" w:color="auto"/>
        <w:left w:val="none" w:sz="0" w:space="0" w:color="auto"/>
        <w:bottom w:val="none" w:sz="0" w:space="0" w:color="auto"/>
        <w:right w:val="none" w:sz="0" w:space="0" w:color="auto"/>
      </w:divBdr>
      <w:divsChild>
        <w:div w:id="1935629411">
          <w:marLeft w:val="0"/>
          <w:marRight w:val="0"/>
          <w:marTop w:val="0"/>
          <w:marBottom w:val="0"/>
          <w:divBdr>
            <w:top w:val="none" w:sz="0" w:space="0" w:color="auto"/>
            <w:left w:val="none" w:sz="0" w:space="0" w:color="auto"/>
            <w:bottom w:val="none" w:sz="0" w:space="0" w:color="auto"/>
            <w:right w:val="none" w:sz="0" w:space="0" w:color="auto"/>
          </w:divBdr>
          <w:divsChild>
            <w:div w:id="1920365926">
              <w:marLeft w:val="0"/>
              <w:marRight w:val="0"/>
              <w:marTop w:val="0"/>
              <w:marBottom w:val="0"/>
              <w:divBdr>
                <w:top w:val="none" w:sz="0" w:space="0" w:color="auto"/>
                <w:left w:val="none" w:sz="0" w:space="0" w:color="auto"/>
                <w:bottom w:val="none" w:sz="0" w:space="0" w:color="auto"/>
                <w:right w:val="none" w:sz="0" w:space="0" w:color="auto"/>
              </w:divBdr>
              <w:divsChild>
                <w:div w:id="854030070">
                  <w:marLeft w:val="0"/>
                  <w:marRight w:val="0"/>
                  <w:marTop w:val="0"/>
                  <w:marBottom w:val="0"/>
                  <w:divBdr>
                    <w:top w:val="none" w:sz="0" w:space="0" w:color="auto"/>
                    <w:left w:val="none" w:sz="0" w:space="0" w:color="auto"/>
                    <w:bottom w:val="none" w:sz="0" w:space="0" w:color="auto"/>
                    <w:right w:val="none" w:sz="0" w:space="0" w:color="auto"/>
                  </w:divBdr>
                  <w:divsChild>
                    <w:div w:id="1234318474">
                      <w:marLeft w:val="0"/>
                      <w:marRight w:val="150"/>
                      <w:marTop w:val="0"/>
                      <w:marBottom w:val="0"/>
                      <w:divBdr>
                        <w:top w:val="none" w:sz="0" w:space="0" w:color="auto"/>
                        <w:left w:val="none" w:sz="0" w:space="0" w:color="auto"/>
                        <w:bottom w:val="none" w:sz="0" w:space="0" w:color="auto"/>
                        <w:right w:val="none" w:sz="0" w:space="0" w:color="auto"/>
                      </w:divBdr>
                      <w:divsChild>
                        <w:div w:id="4479685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954627485">
      <w:bodyDiv w:val="1"/>
      <w:marLeft w:val="0"/>
      <w:marRight w:val="0"/>
      <w:marTop w:val="0"/>
      <w:marBottom w:val="0"/>
      <w:divBdr>
        <w:top w:val="none" w:sz="0" w:space="0" w:color="auto"/>
        <w:left w:val="none" w:sz="0" w:space="0" w:color="auto"/>
        <w:bottom w:val="none" w:sz="0" w:space="0" w:color="auto"/>
        <w:right w:val="none" w:sz="0" w:space="0" w:color="auto"/>
      </w:divBdr>
      <w:divsChild>
        <w:div w:id="235895586">
          <w:marLeft w:val="0"/>
          <w:marRight w:val="0"/>
          <w:marTop w:val="0"/>
          <w:marBottom w:val="0"/>
          <w:divBdr>
            <w:top w:val="none" w:sz="0" w:space="0" w:color="auto"/>
            <w:left w:val="none" w:sz="0" w:space="0" w:color="auto"/>
            <w:bottom w:val="none" w:sz="0" w:space="0" w:color="auto"/>
            <w:right w:val="none" w:sz="0" w:space="0" w:color="auto"/>
          </w:divBdr>
          <w:divsChild>
            <w:div w:id="1305240183">
              <w:marLeft w:val="0"/>
              <w:marRight w:val="0"/>
              <w:marTop w:val="0"/>
              <w:marBottom w:val="0"/>
              <w:divBdr>
                <w:top w:val="none" w:sz="0" w:space="0" w:color="auto"/>
                <w:left w:val="none" w:sz="0" w:space="0" w:color="auto"/>
                <w:bottom w:val="none" w:sz="0" w:space="0" w:color="auto"/>
                <w:right w:val="none" w:sz="0" w:space="0" w:color="auto"/>
              </w:divBdr>
              <w:divsChild>
                <w:div w:id="1043478537">
                  <w:marLeft w:val="0"/>
                  <w:marRight w:val="0"/>
                  <w:marTop w:val="0"/>
                  <w:marBottom w:val="0"/>
                  <w:divBdr>
                    <w:top w:val="none" w:sz="0" w:space="0" w:color="auto"/>
                    <w:left w:val="none" w:sz="0" w:space="0" w:color="auto"/>
                    <w:bottom w:val="none" w:sz="0" w:space="0" w:color="auto"/>
                    <w:right w:val="none" w:sz="0" w:space="0" w:color="auto"/>
                  </w:divBdr>
                  <w:divsChild>
                    <w:div w:id="1087726167">
                      <w:marLeft w:val="0"/>
                      <w:marRight w:val="150"/>
                      <w:marTop w:val="0"/>
                      <w:marBottom w:val="0"/>
                      <w:divBdr>
                        <w:top w:val="none" w:sz="0" w:space="0" w:color="auto"/>
                        <w:left w:val="none" w:sz="0" w:space="0" w:color="auto"/>
                        <w:bottom w:val="none" w:sz="0" w:space="0" w:color="auto"/>
                        <w:right w:val="none" w:sz="0" w:space="0" w:color="auto"/>
                      </w:divBdr>
                      <w:divsChild>
                        <w:div w:id="10927750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001076666">
      <w:bodyDiv w:val="1"/>
      <w:marLeft w:val="0"/>
      <w:marRight w:val="0"/>
      <w:marTop w:val="0"/>
      <w:marBottom w:val="0"/>
      <w:divBdr>
        <w:top w:val="none" w:sz="0" w:space="0" w:color="auto"/>
        <w:left w:val="none" w:sz="0" w:space="0" w:color="auto"/>
        <w:bottom w:val="none" w:sz="0" w:space="0" w:color="auto"/>
        <w:right w:val="none" w:sz="0" w:space="0" w:color="auto"/>
      </w:divBdr>
      <w:divsChild>
        <w:div w:id="974602971">
          <w:marLeft w:val="0"/>
          <w:marRight w:val="0"/>
          <w:marTop w:val="0"/>
          <w:marBottom w:val="0"/>
          <w:divBdr>
            <w:top w:val="none" w:sz="0" w:space="0" w:color="auto"/>
            <w:left w:val="none" w:sz="0" w:space="0" w:color="auto"/>
            <w:bottom w:val="none" w:sz="0" w:space="0" w:color="auto"/>
            <w:right w:val="none" w:sz="0" w:space="0" w:color="auto"/>
          </w:divBdr>
          <w:divsChild>
            <w:div w:id="583029317">
              <w:marLeft w:val="0"/>
              <w:marRight w:val="0"/>
              <w:marTop w:val="0"/>
              <w:marBottom w:val="0"/>
              <w:divBdr>
                <w:top w:val="none" w:sz="0" w:space="0" w:color="auto"/>
                <w:left w:val="none" w:sz="0" w:space="0" w:color="auto"/>
                <w:bottom w:val="none" w:sz="0" w:space="0" w:color="auto"/>
                <w:right w:val="none" w:sz="0" w:space="0" w:color="auto"/>
              </w:divBdr>
              <w:divsChild>
                <w:div w:id="2115857466">
                  <w:marLeft w:val="0"/>
                  <w:marRight w:val="0"/>
                  <w:marTop w:val="0"/>
                  <w:marBottom w:val="0"/>
                  <w:divBdr>
                    <w:top w:val="none" w:sz="0" w:space="0" w:color="auto"/>
                    <w:left w:val="none" w:sz="0" w:space="0" w:color="auto"/>
                    <w:bottom w:val="none" w:sz="0" w:space="0" w:color="auto"/>
                    <w:right w:val="none" w:sz="0" w:space="0" w:color="auto"/>
                  </w:divBdr>
                  <w:divsChild>
                    <w:div w:id="1148745733">
                      <w:marLeft w:val="0"/>
                      <w:marRight w:val="150"/>
                      <w:marTop w:val="0"/>
                      <w:marBottom w:val="0"/>
                      <w:divBdr>
                        <w:top w:val="none" w:sz="0" w:space="0" w:color="auto"/>
                        <w:left w:val="none" w:sz="0" w:space="0" w:color="auto"/>
                        <w:bottom w:val="none" w:sz="0" w:space="0" w:color="auto"/>
                        <w:right w:val="none" w:sz="0" w:space="0" w:color="auto"/>
                      </w:divBdr>
                      <w:divsChild>
                        <w:div w:id="1480555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115008068">
      <w:bodyDiv w:val="1"/>
      <w:marLeft w:val="0"/>
      <w:marRight w:val="0"/>
      <w:marTop w:val="0"/>
      <w:marBottom w:val="0"/>
      <w:divBdr>
        <w:top w:val="none" w:sz="0" w:space="0" w:color="auto"/>
        <w:left w:val="none" w:sz="0" w:space="0" w:color="auto"/>
        <w:bottom w:val="none" w:sz="0" w:space="0" w:color="auto"/>
        <w:right w:val="none" w:sz="0" w:space="0" w:color="auto"/>
      </w:divBdr>
      <w:divsChild>
        <w:div w:id="1923564355">
          <w:marLeft w:val="0"/>
          <w:marRight w:val="0"/>
          <w:marTop w:val="0"/>
          <w:marBottom w:val="0"/>
          <w:divBdr>
            <w:top w:val="none" w:sz="0" w:space="0" w:color="auto"/>
            <w:left w:val="none" w:sz="0" w:space="0" w:color="auto"/>
            <w:bottom w:val="none" w:sz="0" w:space="0" w:color="auto"/>
            <w:right w:val="none" w:sz="0" w:space="0" w:color="auto"/>
          </w:divBdr>
          <w:divsChild>
            <w:div w:id="2089308432">
              <w:marLeft w:val="0"/>
              <w:marRight w:val="0"/>
              <w:marTop w:val="0"/>
              <w:marBottom w:val="0"/>
              <w:divBdr>
                <w:top w:val="none" w:sz="0" w:space="0" w:color="auto"/>
                <w:left w:val="none" w:sz="0" w:space="0" w:color="auto"/>
                <w:bottom w:val="none" w:sz="0" w:space="0" w:color="auto"/>
                <w:right w:val="none" w:sz="0" w:space="0" w:color="auto"/>
              </w:divBdr>
              <w:divsChild>
                <w:div w:id="170682932">
                  <w:marLeft w:val="0"/>
                  <w:marRight w:val="0"/>
                  <w:marTop w:val="0"/>
                  <w:marBottom w:val="0"/>
                  <w:divBdr>
                    <w:top w:val="none" w:sz="0" w:space="0" w:color="auto"/>
                    <w:left w:val="none" w:sz="0" w:space="0" w:color="auto"/>
                    <w:bottom w:val="none" w:sz="0" w:space="0" w:color="auto"/>
                    <w:right w:val="none" w:sz="0" w:space="0" w:color="auto"/>
                  </w:divBdr>
                  <w:divsChild>
                    <w:div w:id="1261724095">
                      <w:marLeft w:val="0"/>
                      <w:marRight w:val="150"/>
                      <w:marTop w:val="0"/>
                      <w:marBottom w:val="0"/>
                      <w:divBdr>
                        <w:top w:val="none" w:sz="0" w:space="0" w:color="auto"/>
                        <w:left w:val="none" w:sz="0" w:space="0" w:color="auto"/>
                        <w:bottom w:val="none" w:sz="0" w:space="0" w:color="auto"/>
                        <w:right w:val="none" w:sz="0" w:space="0" w:color="auto"/>
                      </w:divBdr>
                      <w:divsChild>
                        <w:div w:id="1410884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4D3E5-8E94-4ED9-9C93-9873FCEF1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6105</Words>
  <Characters>34805</Characters>
  <Application>Microsoft Office Word</Application>
  <DocSecurity>0</DocSecurity>
  <Lines>290</Lines>
  <Paragraphs>81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Microsoft</Company>
  <LinksUpToDate>false</LinksUpToDate>
  <CharactersWithSpaces>40829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m-kanda</dc:creator>
  <cp:lastModifiedBy>Na Ma</cp:lastModifiedBy>
  <cp:revision>2</cp:revision>
  <cp:lastPrinted>2014-01-20T23:59:00Z</cp:lastPrinted>
  <dcterms:created xsi:type="dcterms:W3CDTF">2017-03-20T03:26:00Z</dcterms:created>
  <dcterms:modified xsi:type="dcterms:W3CDTF">2017-03-20T03:26:00Z</dcterms:modified>
</cp:coreProperties>
</file>