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A0370" w14:textId="77777777" w:rsidR="00956C9A" w:rsidRPr="00A23C60" w:rsidRDefault="00956C9A" w:rsidP="005E15A7">
      <w:pPr>
        <w:spacing w:line="360" w:lineRule="auto"/>
        <w:jc w:val="both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 xml:space="preserve">Name of Journal: </w:t>
      </w:r>
      <w:r w:rsidRPr="00A23C60">
        <w:rPr>
          <w:rFonts w:ascii="Book Antiqua" w:hAnsi="Book Antiqua"/>
          <w:b/>
          <w:i/>
          <w:iCs/>
        </w:rPr>
        <w:t>World Journal of Diabetes</w:t>
      </w:r>
    </w:p>
    <w:p w14:paraId="3B729C4F" w14:textId="77777777" w:rsidR="00956C9A" w:rsidRPr="00A23C60" w:rsidRDefault="00956C9A" w:rsidP="005E15A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A23C60">
        <w:rPr>
          <w:rFonts w:ascii="Book Antiqua" w:hAnsi="Book Antiqua"/>
          <w:b/>
        </w:rPr>
        <w:t xml:space="preserve">ESPS Manuscript NO: </w:t>
      </w:r>
      <w:r w:rsidRPr="00A23C60">
        <w:rPr>
          <w:rFonts w:ascii="Book Antiqua" w:eastAsia="宋体" w:hAnsi="Book Antiqua"/>
          <w:b/>
          <w:lang w:eastAsia="zh-CN"/>
        </w:rPr>
        <w:t>32430</w:t>
      </w:r>
    </w:p>
    <w:p w14:paraId="36E34B28" w14:textId="77777777" w:rsidR="00956C9A" w:rsidRPr="00A23C60" w:rsidRDefault="00956C9A" w:rsidP="005E15A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A23C60">
        <w:rPr>
          <w:rFonts w:ascii="Book Antiqua" w:hAnsi="Book Antiqua"/>
          <w:b/>
        </w:rPr>
        <w:t xml:space="preserve">Manuscript Type: </w:t>
      </w:r>
      <w:proofErr w:type="spellStart"/>
      <w:r w:rsidRPr="00A23C60">
        <w:rPr>
          <w:rFonts w:ascii="Book Antiqua" w:hAnsi="Book Antiqua"/>
          <w:b/>
        </w:rPr>
        <w:t>Minireviews</w:t>
      </w:r>
      <w:proofErr w:type="spellEnd"/>
    </w:p>
    <w:p w14:paraId="02E16E1D" w14:textId="77777777" w:rsidR="00956C9A" w:rsidRPr="00A23C60" w:rsidRDefault="00956C9A" w:rsidP="005E15A7">
      <w:pPr>
        <w:spacing w:line="360" w:lineRule="auto"/>
        <w:jc w:val="both"/>
        <w:rPr>
          <w:rFonts w:ascii="Book Antiqua" w:hAnsi="Book Antiqua"/>
          <w:b/>
        </w:rPr>
      </w:pPr>
    </w:p>
    <w:p w14:paraId="66199585" w14:textId="77777777" w:rsidR="005524E8" w:rsidRPr="00A23C60" w:rsidRDefault="005524E8" w:rsidP="005E15A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proofErr w:type="spellStart"/>
      <w:r w:rsidRPr="00A23C60">
        <w:rPr>
          <w:rFonts w:ascii="Book Antiqua" w:hAnsi="Book Antiqua"/>
          <w:b/>
        </w:rPr>
        <w:t>Saponins</w:t>
      </w:r>
      <w:proofErr w:type="spellEnd"/>
      <w:r w:rsidRPr="00A23C60">
        <w:rPr>
          <w:rFonts w:ascii="Book Antiqua" w:hAnsi="Book Antiqua"/>
          <w:b/>
        </w:rPr>
        <w:t xml:space="preserve"> as </w:t>
      </w:r>
      <w:proofErr w:type="spellStart"/>
      <w:r w:rsidRPr="00A23C60">
        <w:rPr>
          <w:rFonts w:ascii="Book Antiqua" w:hAnsi="Book Antiqua"/>
          <w:b/>
        </w:rPr>
        <w:t>adipokines</w:t>
      </w:r>
      <w:proofErr w:type="spellEnd"/>
      <w:r w:rsidRPr="00A23C60">
        <w:rPr>
          <w:rFonts w:ascii="Book Antiqua" w:hAnsi="Book Antiqua"/>
          <w:b/>
        </w:rPr>
        <w:t xml:space="preserve"> modulator: A possible therapeutic intervention for type 2 diabetes </w:t>
      </w:r>
    </w:p>
    <w:p w14:paraId="12967583" w14:textId="77777777" w:rsidR="00720BB1" w:rsidRPr="00A23C60" w:rsidRDefault="00720BB1" w:rsidP="005E15A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68B63ACE" w14:textId="2AC99644" w:rsidR="0045431E" w:rsidRPr="00A23C60" w:rsidRDefault="00720BB1" w:rsidP="005E15A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 w:rsidRPr="00A23C60">
        <w:rPr>
          <w:rFonts w:ascii="Book Antiqua" w:hAnsi="Book Antiqua" w:cs="Times New Roman"/>
        </w:rPr>
        <w:t>Elekofehinti</w:t>
      </w:r>
      <w:proofErr w:type="spellEnd"/>
      <w:r w:rsidRPr="00A23C60">
        <w:rPr>
          <w:rFonts w:ascii="Book Antiqua" w:eastAsia="宋体" w:hAnsi="Book Antiqua" w:cs="Times New Roman"/>
          <w:lang w:eastAsia="zh-CN"/>
        </w:rPr>
        <w:t xml:space="preserve"> OO </w:t>
      </w:r>
      <w:r w:rsidRPr="00A23C60">
        <w:rPr>
          <w:rFonts w:ascii="Book Antiqua" w:eastAsia="宋体" w:hAnsi="Book Antiqua" w:cs="Times New Roman"/>
          <w:i/>
          <w:lang w:eastAsia="zh-CN"/>
        </w:rPr>
        <w:t>et al.</w:t>
      </w:r>
      <w:r w:rsidRPr="00A23C60">
        <w:rPr>
          <w:rFonts w:ascii="Book Antiqua" w:hAnsi="Book Antiqua"/>
        </w:rPr>
        <w:t xml:space="preserve"> Type 2 diabetes </w:t>
      </w:r>
      <w:proofErr w:type="gramStart"/>
      <w:r w:rsidRPr="00A23C60">
        <w:rPr>
          <w:rFonts w:ascii="Book Antiqua" w:hAnsi="Book Antiqua"/>
        </w:rPr>
        <w:t>therapy</w:t>
      </w:r>
      <w:proofErr w:type="gramEnd"/>
      <w:r w:rsidRPr="00A23C60">
        <w:rPr>
          <w:rFonts w:ascii="Book Antiqua" w:hAnsi="Book Antiqua"/>
        </w:rPr>
        <w:t xml:space="preserve"> by </w:t>
      </w:r>
      <w:proofErr w:type="spellStart"/>
      <w:r w:rsidRPr="00A23C60">
        <w:rPr>
          <w:rFonts w:ascii="Book Antiqua" w:hAnsi="Book Antiqua"/>
        </w:rPr>
        <w:t>saponins</w:t>
      </w:r>
      <w:proofErr w:type="spellEnd"/>
      <w:r w:rsidRPr="00A23C60">
        <w:rPr>
          <w:rFonts w:ascii="Book Antiqua" w:hAnsi="Book Antiqua"/>
          <w:i/>
        </w:rPr>
        <w:t xml:space="preserve"> via</w:t>
      </w:r>
      <w:r w:rsidRPr="00A23C60">
        <w:rPr>
          <w:rFonts w:ascii="Book Antiqua" w:hAnsi="Book Antiqua"/>
        </w:rPr>
        <w:t xml:space="preserve"> adipocytes</w:t>
      </w:r>
    </w:p>
    <w:p w14:paraId="3126EF05" w14:textId="77777777" w:rsidR="00720BB1" w:rsidRPr="00A23C60" w:rsidRDefault="00720BB1" w:rsidP="005E15A7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</w:p>
    <w:p w14:paraId="6BF9C98E" w14:textId="77777777" w:rsidR="0045431E" w:rsidRPr="00A23C60" w:rsidRDefault="0045431E" w:rsidP="005E15A7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Olusola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Olalekan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Elekofehinti</w:t>
      </w:r>
      <w:proofErr w:type="spellEnd"/>
      <w:r w:rsidRPr="00A23C60">
        <w:rPr>
          <w:rFonts w:ascii="Book Antiqua" w:hAnsi="Book Antiqua" w:cs="Times New Roman"/>
          <w:b/>
        </w:rPr>
        <w:t xml:space="preserve">, </w:t>
      </w:r>
      <w:proofErr w:type="spellStart"/>
      <w:r w:rsidRPr="00A23C60">
        <w:rPr>
          <w:rFonts w:ascii="Book Antiqua" w:hAnsi="Book Antiqua" w:cs="Times New Roman"/>
          <w:b/>
        </w:rPr>
        <w:t>Oluwamodupe</w:t>
      </w:r>
      <w:proofErr w:type="spellEnd"/>
      <w:r w:rsidRPr="00A23C60">
        <w:rPr>
          <w:rFonts w:ascii="Book Antiqua" w:hAnsi="Book Antiqua" w:cs="Times New Roman"/>
          <w:b/>
        </w:rPr>
        <w:t xml:space="preserve"> Cecilia </w:t>
      </w:r>
      <w:proofErr w:type="spellStart"/>
      <w:r w:rsidRPr="00A23C60">
        <w:rPr>
          <w:rFonts w:ascii="Book Antiqua" w:hAnsi="Book Antiqua" w:cs="Times New Roman"/>
          <w:b/>
        </w:rPr>
        <w:t>Ejelonu</w:t>
      </w:r>
      <w:proofErr w:type="spellEnd"/>
      <w:r w:rsidRPr="00A23C60">
        <w:rPr>
          <w:rFonts w:ascii="Book Antiqua" w:hAnsi="Book Antiqua" w:cs="Times New Roman"/>
          <w:b/>
        </w:rPr>
        <w:t xml:space="preserve">, Jean Paul </w:t>
      </w:r>
      <w:proofErr w:type="spellStart"/>
      <w:r w:rsidRPr="00A23C60">
        <w:rPr>
          <w:rFonts w:ascii="Book Antiqua" w:hAnsi="Book Antiqua" w:cs="Times New Roman"/>
          <w:b/>
        </w:rPr>
        <w:t>Kamdem</w:t>
      </w:r>
      <w:proofErr w:type="spellEnd"/>
      <w:r w:rsidRPr="00A23C60">
        <w:rPr>
          <w:rFonts w:ascii="Book Antiqua" w:hAnsi="Book Antiqua" w:cs="Times New Roman"/>
          <w:b/>
        </w:rPr>
        <w:t xml:space="preserve">, </w:t>
      </w:r>
      <w:proofErr w:type="spellStart"/>
      <w:r w:rsidRPr="00A23C60">
        <w:rPr>
          <w:rFonts w:ascii="Book Antiqua" w:hAnsi="Book Antiqua" w:cs="Times New Roman"/>
          <w:b/>
        </w:rPr>
        <w:t>Oluwaseun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Benedicta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Akinlosotu</w:t>
      </w:r>
      <w:proofErr w:type="spellEnd"/>
      <w:r w:rsidRPr="00A23C60">
        <w:rPr>
          <w:rFonts w:ascii="Book Antiqua" w:hAnsi="Book Antiqua" w:cs="Times New Roman"/>
          <w:b/>
        </w:rPr>
        <w:t xml:space="preserve">, Isaac </w:t>
      </w:r>
      <w:proofErr w:type="spellStart"/>
      <w:r w:rsidRPr="00A23C60">
        <w:rPr>
          <w:rFonts w:ascii="Book Antiqua" w:hAnsi="Book Antiqua" w:cs="Times New Roman"/>
          <w:b/>
        </w:rPr>
        <w:t>Gbadura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Adanlawo</w:t>
      </w:r>
      <w:proofErr w:type="spellEnd"/>
    </w:p>
    <w:p w14:paraId="78ED5677" w14:textId="77777777" w:rsidR="00956C9A" w:rsidRPr="00A23C60" w:rsidRDefault="00956C9A" w:rsidP="005E15A7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</w:p>
    <w:p w14:paraId="558567A8" w14:textId="06E39D8A" w:rsidR="005524E8" w:rsidRPr="00A23C60" w:rsidRDefault="00A37299" w:rsidP="005E15A7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Olusola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Olalekan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Elekofehinti</w:t>
      </w:r>
      <w:proofErr w:type="spellEnd"/>
      <w:r w:rsidRPr="00A23C60">
        <w:rPr>
          <w:rFonts w:ascii="Book Antiqua" w:hAnsi="Book Antiqua" w:cs="Times New Roman"/>
          <w:b/>
        </w:rPr>
        <w:t>,</w:t>
      </w:r>
      <w:r w:rsidRPr="00A23C60">
        <w:rPr>
          <w:rFonts w:ascii="Book Antiqua" w:eastAsia="宋体" w:hAnsi="Book Antiqua" w:cs="Times New Roman"/>
          <w:b/>
          <w:lang w:eastAsia="zh-CN"/>
        </w:rPr>
        <w:t xml:space="preserve"> </w:t>
      </w:r>
      <w:r w:rsidR="005524E8" w:rsidRPr="00A23C60">
        <w:rPr>
          <w:rFonts w:ascii="Book Antiqua" w:hAnsi="Book Antiqua" w:cs="Times New Roman"/>
        </w:rPr>
        <w:t xml:space="preserve">Department of Biochemistry, Federal </w:t>
      </w:r>
      <w:r w:rsidR="006773A3" w:rsidRPr="00A23C60">
        <w:rPr>
          <w:rFonts w:ascii="Book Antiqua" w:hAnsi="Book Antiqua" w:cs="Times New Roman"/>
        </w:rPr>
        <w:t xml:space="preserve">University of Technology, </w:t>
      </w:r>
      <w:proofErr w:type="spellStart"/>
      <w:r w:rsidR="006773A3" w:rsidRPr="00A23C60">
        <w:rPr>
          <w:rFonts w:ascii="Book Antiqua" w:hAnsi="Book Antiqua" w:cs="Times New Roman"/>
        </w:rPr>
        <w:t>Akure</w:t>
      </w:r>
      <w:proofErr w:type="spellEnd"/>
      <w:r w:rsidR="005524E8" w:rsidRPr="00A23C60">
        <w:rPr>
          <w:rFonts w:ascii="Book Antiqua" w:hAnsi="Book Antiqua" w:cs="Times New Roman"/>
        </w:rPr>
        <w:t xml:space="preserve"> </w:t>
      </w:r>
      <w:r w:rsidR="00956C9A" w:rsidRPr="00A23C60">
        <w:rPr>
          <w:rFonts w:ascii="Book Antiqua" w:hAnsi="Book Antiqua" w:cs="Times New Roman"/>
        </w:rPr>
        <w:t xml:space="preserve">340252, </w:t>
      </w:r>
      <w:proofErr w:type="spellStart"/>
      <w:r w:rsidR="005524E8" w:rsidRPr="00A23C60">
        <w:rPr>
          <w:rFonts w:ascii="Book Antiqua" w:hAnsi="Book Antiqua" w:cs="Times New Roman"/>
        </w:rPr>
        <w:t>Ondo</w:t>
      </w:r>
      <w:proofErr w:type="spellEnd"/>
      <w:r w:rsidR="005524E8" w:rsidRPr="00A23C60">
        <w:rPr>
          <w:rFonts w:ascii="Book Antiqua" w:hAnsi="Book Antiqua" w:cs="Times New Roman"/>
        </w:rPr>
        <w:t xml:space="preserve"> State,</w:t>
      </w:r>
      <w:r w:rsidR="00956C9A" w:rsidRPr="00A23C60">
        <w:rPr>
          <w:rFonts w:ascii="Book Antiqua" w:hAnsi="Book Antiqua" w:cs="Times New Roman"/>
        </w:rPr>
        <w:t xml:space="preserve"> </w:t>
      </w:r>
      <w:r w:rsidR="00720BB1" w:rsidRPr="00A23C60">
        <w:rPr>
          <w:rFonts w:ascii="Book Antiqua" w:hAnsi="Book Antiqua" w:cs="Times New Roman"/>
        </w:rPr>
        <w:t>Nigeria</w:t>
      </w:r>
    </w:p>
    <w:p w14:paraId="016952ED" w14:textId="77777777" w:rsidR="00B54E44" w:rsidRPr="00A23C60" w:rsidRDefault="00B54E44" w:rsidP="005E15A7">
      <w:pPr>
        <w:spacing w:line="360" w:lineRule="auto"/>
        <w:jc w:val="both"/>
        <w:rPr>
          <w:rFonts w:ascii="Book Antiqua" w:eastAsia="宋体" w:hAnsi="Book Antiqua" w:cs="Times New Roman"/>
          <w:vertAlign w:val="superscript"/>
          <w:lang w:eastAsia="zh-CN"/>
        </w:rPr>
      </w:pPr>
    </w:p>
    <w:p w14:paraId="27926246" w14:textId="77777777" w:rsidR="00F31DA6" w:rsidRPr="00A23C60" w:rsidRDefault="00F31DA6" w:rsidP="005E15A7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Olusola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Olalekan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Elekofehinti</w:t>
      </w:r>
      <w:proofErr w:type="spellEnd"/>
      <w:r w:rsidRPr="00A23C60">
        <w:rPr>
          <w:rFonts w:ascii="Book Antiqua" w:hAnsi="Book Antiqua" w:cs="Times New Roman"/>
          <w:b/>
        </w:rPr>
        <w:t>,</w:t>
      </w:r>
      <w:r w:rsidRPr="00A23C60">
        <w:rPr>
          <w:rFonts w:ascii="Book Antiqua" w:eastAsia="宋体" w:hAnsi="Book Antiqua" w:cs="Times New Roman"/>
          <w:b/>
          <w:lang w:eastAsia="zh-CN"/>
        </w:rPr>
        <w:t xml:space="preserve"> </w:t>
      </w:r>
      <w:r w:rsidRPr="00A23C60">
        <w:rPr>
          <w:rFonts w:ascii="Book Antiqua" w:hAnsi="Book Antiqua" w:cs="Times New Roman"/>
        </w:rPr>
        <w:t>Department of Biochemistry, University of Ado-</w:t>
      </w:r>
      <w:proofErr w:type="spellStart"/>
      <w:r w:rsidRPr="00A23C60">
        <w:rPr>
          <w:rFonts w:ascii="Book Antiqua" w:hAnsi="Book Antiqua" w:cs="Times New Roman"/>
        </w:rPr>
        <w:t>Ekiti</w:t>
      </w:r>
      <w:proofErr w:type="spellEnd"/>
      <w:r w:rsidRPr="00A23C60">
        <w:rPr>
          <w:rFonts w:ascii="Book Antiqua" w:hAnsi="Book Antiqua" w:cs="Times New Roman"/>
        </w:rPr>
        <w:t xml:space="preserve">, </w:t>
      </w:r>
      <w:r w:rsidRPr="00A23C60">
        <w:rPr>
          <w:rFonts w:ascii="Book Antiqua" w:hAnsi="Book Antiqua"/>
        </w:rPr>
        <w:t>Ado-</w:t>
      </w:r>
      <w:proofErr w:type="spellStart"/>
      <w:r w:rsidRPr="00A23C60">
        <w:rPr>
          <w:rFonts w:ascii="Book Antiqua" w:hAnsi="Book Antiqua"/>
        </w:rPr>
        <w:t>Ekiti</w:t>
      </w:r>
      <w:proofErr w:type="spellEnd"/>
      <w:r w:rsidRPr="00A23C60">
        <w:rPr>
          <w:rFonts w:ascii="Book Antiqua" w:hAnsi="Book Antiqua" w:cs="Times New Roman"/>
        </w:rPr>
        <w:t xml:space="preserve"> 360221</w:t>
      </w:r>
      <w:r w:rsidRPr="00A23C60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Ekiti</w:t>
      </w:r>
      <w:proofErr w:type="spellEnd"/>
      <w:r w:rsidRPr="00A23C60">
        <w:rPr>
          <w:rFonts w:ascii="Book Antiqua" w:hAnsi="Book Antiqua" w:cs="Times New Roman"/>
        </w:rPr>
        <w:t xml:space="preserve"> State</w:t>
      </w:r>
      <w:r w:rsidRPr="00A23C60">
        <w:rPr>
          <w:rFonts w:ascii="Book Antiqua" w:eastAsia="宋体" w:hAnsi="Book Antiqua" w:cs="Times New Roman"/>
          <w:lang w:eastAsia="zh-CN"/>
        </w:rPr>
        <w:t>,</w:t>
      </w:r>
      <w:r w:rsidRPr="00A23C60">
        <w:rPr>
          <w:rFonts w:ascii="Book Antiqua" w:hAnsi="Book Antiqua" w:cs="Times New Roman"/>
        </w:rPr>
        <w:t xml:space="preserve"> Nigeria</w:t>
      </w:r>
    </w:p>
    <w:p w14:paraId="31B92A24" w14:textId="77777777" w:rsidR="00F31DA6" w:rsidRPr="00A23C60" w:rsidRDefault="00F31DA6" w:rsidP="005E15A7">
      <w:pPr>
        <w:spacing w:line="360" w:lineRule="auto"/>
        <w:jc w:val="both"/>
        <w:rPr>
          <w:rFonts w:ascii="Book Antiqua" w:eastAsia="宋体" w:hAnsi="Book Antiqua" w:cs="Times New Roman"/>
          <w:vertAlign w:val="superscript"/>
          <w:lang w:eastAsia="zh-CN"/>
        </w:rPr>
      </w:pPr>
    </w:p>
    <w:p w14:paraId="79E66EF2" w14:textId="651F6B6E" w:rsidR="005524E8" w:rsidRPr="00A23C60" w:rsidRDefault="00A37299" w:rsidP="005E15A7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Oluwamodupe</w:t>
      </w:r>
      <w:proofErr w:type="spellEnd"/>
      <w:r w:rsidRPr="00A23C60">
        <w:rPr>
          <w:rFonts w:ascii="Book Antiqua" w:hAnsi="Book Antiqua" w:cs="Times New Roman"/>
          <w:b/>
        </w:rPr>
        <w:t xml:space="preserve"> Cecilia </w:t>
      </w:r>
      <w:proofErr w:type="spellStart"/>
      <w:r w:rsidRPr="00A23C60">
        <w:rPr>
          <w:rFonts w:ascii="Book Antiqua" w:hAnsi="Book Antiqua" w:cs="Times New Roman"/>
          <w:b/>
        </w:rPr>
        <w:t>Ejelonu</w:t>
      </w:r>
      <w:proofErr w:type="spellEnd"/>
      <w:r w:rsidRPr="00A23C60">
        <w:rPr>
          <w:rFonts w:ascii="Book Antiqua" w:hAnsi="Book Antiqua" w:cs="Times New Roman"/>
          <w:b/>
        </w:rPr>
        <w:t>,</w:t>
      </w:r>
      <w:r w:rsidRPr="00A23C60">
        <w:rPr>
          <w:rFonts w:ascii="Book Antiqua" w:eastAsia="宋体" w:hAnsi="Book Antiqua" w:cs="Times New Roman"/>
          <w:b/>
          <w:lang w:eastAsia="zh-CN"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Oluwaseun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Benedicta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Akinlosotu</w:t>
      </w:r>
      <w:proofErr w:type="spellEnd"/>
      <w:r w:rsidRPr="00A23C60">
        <w:rPr>
          <w:rFonts w:ascii="Book Antiqua" w:hAnsi="Book Antiqua" w:cs="Times New Roman"/>
          <w:b/>
        </w:rPr>
        <w:t>,</w:t>
      </w:r>
      <w:r w:rsidRPr="00A23C60">
        <w:rPr>
          <w:rFonts w:ascii="Book Antiqua" w:eastAsia="宋体" w:hAnsi="Book Antiqua" w:cs="Times New Roman"/>
          <w:b/>
          <w:lang w:eastAsia="zh-CN"/>
        </w:rPr>
        <w:t xml:space="preserve"> </w:t>
      </w:r>
      <w:r w:rsidR="005524E8" w:rsidRPr="00A23C60">
        <w:rPr>
          <w:rFonts w:ascii="Book Antiqua" w:hAnsi="Book Antiqua" w:cs="Times New Roman"/>
        </w:rPr>
        <w:t xml:space="preserve">Department of Biochemistry, </w:t>
      </w:r>
      <w:proofErr w:type="spellStart"/>
      <w:r w:rsidR="005524E8" w:rsidRPr="00A23C60">
        <w:rPr>
          <w:rFonts w:ascii="Book Antiqua" w:hAnsi="Book Antiqua" w:cs="Times New Roman"/>
        </w:rPr>
        <w:t>Adekunle</w:t>
      </w:r>
      <w:proofErr w:type="spellEnd"/>
      <w:r w:rsidR="005524E8" w:rsidRPr="00A23C60">
        <w:rPr>
          <w:rFonts w:ascii="Book Antiqua" w:hAnsi="Book Antiqua" w:cs="Times New Roman"/>
        </w:rPr>
        <w:t xml:space="preserve"> </w:t>
      </w:r>
      <w:proofErr w:type="spellStart"/>
      <w:r w:rsidR="005524E8" w:rsidRPr="00A23C60">
        <w:rPr>
          <w:rFonts w:ascii="Book Antiqua" w:hAnsi="Book Antiqua" w:cs="Times New Roman"/>
        </w:rPr>
        <w:t>A</w:t>
      </w:r>
      <w:r w:rsidR="006773A3" w:rsidRPr="00A23C60">
        <w:rPr>
          <w:rFonts w:ascii="Book Antiqua" w:hAnsi="Book Antiqua" w:cs="Times New Roman"/>
        </w:rPr>
        <w:t>jasin</w:t>
      </w:r>
      <w:proofErr w:type="spellEnd"/>
      <w:r w:rsidR="006773A3" w:rsidRPr="00A23C60">
        <w:rPr>
          <w:rFonts w:ascii="Book Antiqua" w:hAnsi="Book Antiqua" w:cs="Times New Roman"/>
        </w:rPr>
        <w:t xml:space="preserve"> University, </w:t>
      </w:r>
      <w:proofErr w:type="spellStart"/>
      <w:r w:rsidR="006773A3" w:rsidRPr="00A23C60">
        <w:rPr>
          <w:rFonts w:ascii="Book Antiqua" w:hAnsi="Book Antiqua" w:cs="Times New Roman"/>
        </w:rPr>
        <w:t>Akungba</w:t>
      </w:r>
      <w:proofErr w:type="spellEnd"/>
      <w:r w:rsidR="006773A3" w:rsidRPr="00A23C60">
        <w:rPr>
          <w:rFonts w:ascii="Book Antiqua" w:hAnsi="Book Antiqua" w:cs="Times New Roman"/>
        </w:rPr>
        <w:t xml:space="preserve"> </w:t>
      </w:r>
      <w:proofErr w:type="spellStart"/>
      <w:r w:rsidR="006773A3" w:rsidRPr="00A23C60">
        <w:rPr>
          <w:rFonts w:ascii="Book Antiqua" w:hAnsi="Book Antiqua" w:cs="Times New Roman"/>
        </w:rPr>
        <w:t>Akoko</w:t>
      </w:r>
      <w:proofErr w:type="spellEnd"/>
      <w:r w:rsidR="005524E8" w:rsidRPr="00A23C60">
        <w:rPr>
          <w:rFonts w:ascii="Book Antiqua" w:hAnsi="Book Antiqua" w:cs="Times New Roman"/>
        </w:rPr>
        <w:t xml:space="preserve"> </w:t>
      </w:r>
      <w:r w:rsidR="00956C9A" w:rsidRPr="00A23C60">
        <w:rPr>
          <w:rFonts w:ascii="Book Antiqua" w:hAnsi="Book Antiqua" w:cs="Times New Roman"/>
        </w:rPr>
        <w:t xml:space="preserve">342111, </w:t>
      </w:r>
      <w:proofErr w:type="spellStart"/>
      <w:r w:rsidR="005524E8" w:rsidRPr="00A23C60">
        <w:rPr>
          <w:rFonts w:ascii="Book Antiqua" w:hAnsi="Book Antiqua" w:cs="Times New Roman"/>
        </w:rPr>
        <w:t>Ondo</w:t>
      </w:r>
      <w:proofErr w:type="spellEnd"/>
      <w:r w:rsidR="005524E8" w:rsidRPr="00A23C60">
        <w:rPr>
          <w:rFonts w:ascii="Book Antiqua" w:hAnsi="Book Antiqua" w:cs="Times New Roman"/>
        </w:rPr>
        <w:t xml:space="preserve"> State</w:t>
      </w:r>
      <w:r w:rsidR="00720BB1" w:rsidRPr="00A23C60">
        <w:rPr>
          <w:rFonts w:ascii="Book Antiqua" w:eastAsia="宋体" w:hAnsi="Book Antiqua" w:cs="Times New Roman"/>
          <w:lang w:eastAsia="zh-CN"/>
        </w:rPr>
        <w:t>,</w:t>
      </w:r>
      <w:r w:rsidR="00956C9A" w:rsidRPr="00A23C60">
        <w:rPr>
          <w:rFonts w:ascii="Book Antiqua" w:hAnsi="Book Antiqua" w:cs="Times New Roman"/>
        </w:rPr>
        <w:t xml:space="preserve"> </w:t>
      </w:r>
      <w:r w:rsidR="00720BB1" w:rsidRPr="00A23C60">
        <w:rPr>
          <w:rFonts w:ascii="Book Antiqua" w:hAnsi="Book Antiqua" w:cs="Times New Roman"/>
        </w:rPr>
        <w:t>Nigeria</w:t>
      </w:r>
    </w:p>
    <w:p w14:paraId="2DEFA2E1" w14:textId="77777777" w:rsidR="00B54E44" w:rsidRPr="00A23C60" w:rsidRDefault="00B54E44" w:rsidP="005E15A7">
      <w:pPr>
        <w:spacing w:line="360" w:lineRule="auto"/>
        <w:jc w:val="both"/>
        <w:rPr>
          <w:rFonts w:ascii="Book Antiqua" w:eastAsia="宋体" w:hAnsi="Book Antiqua"/>
          <w:vertAlign w:val="superscript"/>
          <w:lang w:eastAsia="zh-CN"/>
        </w:rPr>
      </w:pPr>
    </w:p>
    <w:p w14:paraId="183B2EBB" w14:textId="409EFA28" w:rsidR="005524E8" w:rsidRPr="00A23C60" w:rsidRDefault="00A37299" w:rsidP="005E15A7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A23C60">
        <w:rPr>
          <w:rFonts w:ascii="Book Antiqua" w:hAnsi="Book Antiqua" w:cs="Times New Roman"/>
          <w:b/>
        </w:rPr>
        <w:t xml:space="preserve">Jean Paul </w:t>
      </w:r>
      <w:proofErr w:type="spellStart"/>
      <w:r w:rsidRPr="00A23C60">
        <w:rPr>
          <w:rFonts w:ascii="Book Antiqua" w:hAnsi="Book Antiqua" w:cs="Times New Roman"/>
          <w:b/>
        </w:rPr>
        <w:t>Kamdem</w:t>
      </w:r>
      <w:proofErr w:type="spellEnd"/>
      <w:r w:rsidRPr="00A23C60">
        <w:rPr>
          <w:rFonts w:ascii="Book Antiqua" w:hAnsi="Book Antiqua" w:cs="Times New Roman"/>
          <w:b/>
        </w:rPr>
        <w:t xml:space="preserve">, Isaac </w:t>
      </w:r>
      <w:proofErr w:type="spellStart"/>
      <w:r w:rsidRPr="00A23C60">
        <w:rPr>
          <w:rFonts w:ascii="Book Antiqua" w:hAnsi="Book Antiqua" w:cs="Times New Roman"/>
          <w:b/>
        </w:rPr>
        <w:t>Gbadura</w:t>
      </w:r>
      <w:proofErr w:type="spellEnd"/>
      <w:r w:rsidRPr="00A23C60">
        <w:rPr>
          <w:rFonts w:ascii="Book Antiqua" w:hAnsi="Book Antiqua" w:cs="Times New Roman"/>
          <w:b/>
        </w:rPr>
        <w:t xml:space="preserve"> </w:t>
      </w:r>
      <w:proofErr w:type="spellStart"/>
      <w:r w:rsidRPr="00A23C60">
        <w:rPr>
          <w:rFonts w:ascii="Book Antiqua" w:hAnsi="Book Antiqua" w:cs="Times New Roman"/>
          <w:b/>
        </w:rPr>
        <w:t>Adanlawo</w:t>
      </w:r>
      <w:proofErr w:type="spellEnd"/>
      <w:r w:rsidRPr="00A23C60">
        <w:rPr>
          <w:rFonts w:ascii="Book Antiqua" w:eastAsia="宋体" w:hAnsi="Book Antiqua" w:cs="Times New Roman"/>
          <w:b/>
          <w:lang w:eastAsia="zh-CN"/>
        </w:rPr>
        <w:t xml:space="preserve">, </w:t>
      </w:r>
      <w:proofErr w:type="spellStart"/>
      <w:r w:rsidR="005524E8" w:rsidRPr="00A23C60">
        <w:rPr>
          <w:rFonts w:ascii="Book Antiqua" w:hAnsi="Book Antiqua"/>
        </w:rPr>
        <w:t>Departamento</w:t>
      </w:r>
      <w:proofErr w:type="spellEnd"/>
      <w:r w:rsidR="005524E8" w:rsidRPr="00A23C60">
        <w:rPr>
          <w:rFonts w:ascii="Book Antiqua" w:hAnsi="Book Antiqua"/>
        </w:rPr>
        <w:t xml:space="preserve"> de </w:t>
      </w:r>
      <w:proofErr w:type="spellStart"/>
      <w:r w:rsidR="005524E8" w:rsidRPr="00A23C60">
        <w:rPr>
          <w:rFonts w:ascii="Book Antiqua" w:hAnsi="Book Antiqua"/>
        </w:rPr>
        <w:t>Ciências</w:t>
      </w:r>
      <w:proofErr w:type="spellEnd"/>
      <w:r w:rsidR="005524E8" w:rsidRPr="00A23C60">
        <w:rPr>
          <w:rFonts w:ascii="Book Antiqua" w:hAnsi="Book Antiqua"/>
        </w:rPr>
        <w:t xml:space="preserve"> </w:t>
      </w:r>
      <w:proofErr w:type="spellStart"/>
      <w:r w:rsidR="005524E8" w:rsidRPr="00A23C60">
        <w:rPr>
          <w:rFonts w:ascii="Book Antiqua" w:hAnsi="Book Antiqua"/>
        </w:rPr>
        <w:t>Biológicas</w:t>
      </w:r>
      <w:proofErr w:type="spellEnd"/>
      <w:r w:rsidR="005524E8" w:rsidRPr="00A23C60">
        <w:rPr>
          <w:rFonts w:ascii="Book Antiqua" w:hAnsi="Book Antiqua"/>
        </w:rPr>
        <w:t xml:space="preserve">, </w:t>
      </w:r>
      <w:proofErr w:type="spellStart"/>
      <w:r w:rsidR="005524E8" w:rsidRPr="00A23C60">
        <w:rPr>
          <w:rFonts w:ascii="Book Antiqua" w:hAnsi="Book Antiqua"/>
        </w:rPr>
        <w:t>Universidade</w:t>
      </w:r>
      <w:proofErr w:type="spellEnd"/>
      <w:r w:rsidR="005524E8" w:rsidRPr="00A23C60">
        <w:rPr>
          <w:rFonts w:ascii="Book Antiqua" w:hAnsi="Book Antiqua"/>
        </w:rPr>
        <w:t xml:space="preserve"> Regional do </w:t>
      </w:r>
      <w:proofErr w:type="spellStart"/>
      <w:r w:rsidR="005524E8" w:rsidRPr="00A23C60">
        <w:rPr>
          <w:rFonts w:ascii="Book Antiqua" w:hAnsi="Book Antiqua"/>
        </w:rPr>
        <w:t>Cariri</w:t>
      </w:r>
      <w:proofErr w:type="spellEnd"/>
      <w:r w:rsidR="005524E8" w:rsidRPr="00A23C60">
        <w:rPr>
          <w:rFonts w:ascii="Book Antiqua" w:hAnsi="Book Antiqua"/>
        </w:rPr>
        <w:t xml:space="preserve"> </w:t>
      </w:r>
      <w:r w:rsidR="00720BB1" w:rsidRPr="00A23C60">
        <w:rPr>
          <w:rFonts w:ascii="Book Antiqua" w:eastAsia="宋体" w:hAnsi="Book Antiqua"/>
          <w:lang w:eastAsia="zh-CN"/>
        </w:rPr>
        <w:t>-</w:t>
      </w:r>
      <w:r w:rsidR="005524E8" w:rsidRPr="00A23C60">
        <w:rPr>
          <w:rFonts w:ascii="Book Antiqua" w:hAnsi="Book Antiqua"/>
        </w:rPr>
        <w:t xml:space="preserve"> URCA, Campus </w:t>
      </w:r>
      <w:proofErr w:type="spellStart"/>
      <w:r w:rsidR="005524E8" w:rsidRPr="00A23C60">
        <w:rPr>
          <w:rFonts w:ascii="Book Antiqua" w:hAnsi="Book Antiqua"/>
        </w:rPr>
        <w:t>Pimenta</w:t>
      </w:r>
      <w:proofErr w:type="spellEnd"/>
      <w:r w:rsidR="005524E8" w:rsidRPr="00A23C60">
        <w:rPr>
          <w:rFonts w:ascii="Book Antiqua" w:hAnsi="Book Antiqua"/>
        </w:rPr>
        <w:t xml:space="preserve">, </w:t>
      </w:r>
      <w:proofErr w:type="spellStart"/>
      <w:r w:rsidR="005524E8" w:rsidRPr="00A23C60">
        <w:rPr>
          <w:rFonts w:ascii="Book Antiqua" w:hAnsi="Book Antiqua"/>
        </w:rPr>
        <w:t>Crato</w:t>
      </w:r>
      <w:proofErr w:type="spellEnd"/>
      <w:r w:rsidR="006773A3" w:rsidRPr="00A23C60">
        <w:rPr>
          <w:rFonts w:ascii="Book Antiqua" w:eastAsia="宋体" w:hAnsi="Book Antiqua"/>
          <w:lang w:eastAsia="zh-CN"/>
        </w:rPr>
        <w:t>,</w:t>
      </w:r>
      <w:r w:rsidR="005524E8" w:rsidRPr="00A23C60">
        <w:rPr>
          <w:rFonts w:ascii="Book Antiqua" w:hAnsi="Book Antiqua"/>
        </w:rPr>
        <w:t xml:space="preserve"> </w:t>
      </w:r>
      <w:proofErr w:type="spellStart"/>
      <w:r w:rsidR="005524E8" w:rsidRPr="00A23C60">
        <w:rPr>
          <w:rFonts w:ascii="Book Antiqua" w:hAnsi="Book Antiqua"/>
        </w:rPr>
        <w:t>Ceará</w:t>
      </w:r>
      <w:proofErr w:type="spellEnd"/>
      <w:r w:rsidR="00720BB1" w:rsidRPr="00A23C60">
        <w:rPr>
          <w:rFonts w:ascii="Book Antiqua" w:eastAsia="宋体" w:hAnsi="Book Antiqua"/>
          <w:lang w:eastAsia="zh-CN"/>
        </w:rPr>
        <w:t xml:space="preserve"> </w:t>
      </w:r>
      <w:r w:rsidR="005524E8" w:rsidRPr="00A23C60">
        <w:rPr>
          <w:rFonts w:ascii="Book Antiqua" w:hAnsi="Book Antiqua"/>
        </w:rPr>
        <w:t>63100-000, Brazil</w:t>
      </w:r>
    </w:p>
    <w:p w14:paraId="3DE0E39C" w14:textId="77777777" w:rsidR="00B54E44" w:rsidRPr="00A23C60" w:rsidRDefault="00B54E44" w:rsidP="005E15A7">
      <w:pPr>
        <w:spacing w:line="360" w:lineRule="auto"/>
        <w:jc w:val="both"/>
        <w:rPr>
          <w:rFonts w:ascii="Book Antiqua" w:eastAsia="宋体" w:hAnsi="Book Antiqua" w:cs="Times New Roman"/>
          <w:vertAlign w:val="superscript"/>
          <w:lang w:eastAsia="zh-CN"/>
        </w:rPr>
      </w:pPr>
    </w:p>
    <w:p w14:paraId="0ED354EC" w14:textId="1F4E5AEF" w:rsidR="005524E8" w:rsidRPr="00A23C60" w:rsidRDefault="00022BD0" w:rsidP="005E15A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A23C60">
        <w:rPr>
          <w:rFonts w:ascii="Book Antiqua" w:hAnsi="Book Antiqua"/>
          <w:b/>
        </w:rPr>
        <w:t>Author contributions:</w:t>
      </w:r>
      <w:r w:rsidRPr="00A23C60">
        <w:rPr>
          <w:rFonts w:ascii="Book Antiqua" w:hAnsi="Book Antiqua"/>
        </w:rPr>
        <w:t xml:space="preserve"> All</w:t>
      </w:r>
      <w:r w:rsidRPr="00A23C60">
        <w:rPr>
          <w:rFonts w:ascii="Book Antiqua" w:eastAsia="宋体" w:hAnsi="Book Antiqua"/>
          <w:lang w:eastAsia="zh-CN"/>
        </w:rPr>
        <w:t xml:space="preserve"> authors contributed to this manuscript.</w:t>
      </w:r>
    </w:p>
    <w:p w14:paraId="2220084D" w14:textId="77777777" w:rsidR="00BD77D2" w:rsidRPr="00A23C60" w:rsidRDefault="00BD77D2" w:rsidP="005E15A7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7216353B" w14:textId="58A73819" w:rsidR="00BD77D2" w:rsidRPr="00A23C60" w:rsidRDefault="00BD77D2" w:rsidP="005E15A7">
      <w:pPr>
        <w:spacing w:line="360" w:lineRule="auto"/>
        <w:jc w:val="both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>Conflict-of-interest statement</w:t>
      </w:r>
      <w:r w:rsidRPr="00A23C60">
        <w:rPr>
          <w:rFonts w:ascii="Book Antiqua" w:hAnsi="Book Antiqua" w:cs="TimesNewRomanPS-BoldItalicMT"/>
          <w:b/>
          <w:iCs/>
        </w:rPr>
        <w:t xml:space="preserve">: </w:t>
      </w:r>
      <w:r w:rsidRPr="00A23C60">
        <w:rPr>
          <w:rFonts w:ascii="Book Antiqua" w:hAnsi="Book Antiqua" w:cs="Times New Roman"/>
        </w:rPr>
        <w:t>The authors declare no conflict of interest with respect to the research, authorship, and/or publication of this article.</w:t>
      </w:r>
    </w:p>
    <w:p w14:paraId="33021D60" w14:textId="77777777" w:rsidR="00BD77D2" w:rsidRPr="00A23C60" w:rsidRDefault="00BD77D2" w:rsidP="005E15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2DB6F3" w14:textId="77777777" w:rsidR="00BD77D2" w:rsidRPr="00A23C60" w:rsidRDefault="00BD77D2" w:rsidP="005E15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A23C60">
        <w:rPr>
          <w:rFonts w:ascii="Book Antiqua" w:hAnsi="Book Antiqua"/>
          <w:b/>
        </w:rPr>
        <w:t xml:space="preserve">Open-Access: </w:t>
      </w:r>
      <w:r w:rsidRPr="00A23C60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6" w:history="1">
        <w:r w:rsidRPr="00A23C60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5C6D9941" w14:textId="77777777" w:rsidR="005524E8" w:rsidRPr="00A23C60" w:rsidRDefault="005524E8" w:rsidP="005E15A7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</w:p>
    <w:p w14:paraId="41EB370F" w14:textId="5EAC79C4" w:rsidR="00BD77D2" w:rsidRPr="00A23C60" w:rsidRDefault="00BD77D2" w:rsidP="005E15A7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b/>
        </w:rPr>
        <w:t>Manuscript source:</w:t>
      </w:r>
      <w:r w:rsidRPr="00A23C60">
        <w:rPr>
          <w:rFonts w:ascii="Book Antiqua" w:eastAsia="宋体" w:hAnsi="Book Antiqua" w:cs="宋体"/>
        </w:rPr>
        <w:t> Invited manuscript</w:t>
      </w:r>
    </w:p>
    <w:p w14:paraId="19C84C3E" w14:textId="77777777" w:rsidR="00BD77D2" w:rsidRPr="00A23C60" w:rsidRDefault="00BD77D2" w:rsidP="005E15A7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</w:p>
    <w:p w14:paraId="5571AFAB" w14:textId="080E38CE" w:rsidR="00022BD0" w:rsidRPr="00A23C60" w:rsidRDefault="00022BD0" w:rsidP="005E15A7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A23C60">
        <w:rPr>
          <w:rFonts w:ascii="Book Antiqua" w:hAnsi="Book Antiqua"/>
          <w:b/>
        </w:rPr>
        <w:t xml:space="preserve">Correspondence to: </w:t>
      </w:r>
      <w:r w:rsidRPr="00A23C60">
        <w:rPr>
          <w:rFonts w:ascii="Book Antiqua" w:hAnsi="Book Antiqua" w:cs="Times New Roman"/>
          <w:b/>
          <w:lang w:val="pt-BR"/>
        </w:rPr>
        <w:t>Dr. Olusola Olalekan Elekofehinti</w:t>
      </w:r>
      <w:r w:rsidRPr="00A23C60">
        <w:rPr>
          <w:rFonts w:ascii="Book Antiqua" w:eastAsia="宋体" w:hAnsi="Book Antiqua" w:cs="Times New Roman"/>
          <w:b/>
          <w:lang w:val="pt-BR" w:eastAsia="zh-CN"/>
        </w:rPr>
        <w:t>,</w:t>
      </w:r>
      <w:r w:rsidRPr="00A23C60">
        <w:rPr>
          <w:rFonts w:ascii="Book Antiqua" w:hAnsi="Book Antiqua" w:cs="Times New Roman"/>
          <w:b/>
          <w:lang w:val="pt-BR"/>
        </w:rPr>
        <w:t xml:space="preserve"> </w:t>
      </w:r>
      <w:r w:rsidRPr="00A23C60">
        <w:rPr>
          <w:rFonts w:ascii="Book Antiqua" w:hAnsi="Book Antiqua" w:cs="Times New Roman"/>
        </w:rPr>
        <w:t xml:space="preserve">Department of Biochemistry, Federal University of Technology, University Avenue, </w:t>
      </w:r>
      <w:proofErr w:type="spellStart"/>
      <w:r w:rsidRPr="00A23C60">
        <w:rPr>
          <w:rFonts w:ascii="Book Antiqua" w:hAnsi="Book Antiqua" w:cs="Times New Roman"/>
        </w:rPr>
        <w:t>Akure</w:t>
      </w:r>
      <w:proofErr w:type="spellEnd"/>
      <w:r w:rsidRPr="00A23C60">
        <w:rPr>
          <w:rFonts w:ascii="Book Antiqua" w:hAnsi="Book Antiqua" w:cs="Times New Roman"/>
        </w:rPr>
        <w:t xml:space="preserve"> Ilesha-</w:t>
      </w:r>
      <w:proofErr w:type="spellStart"/>
      <w:r w:rsidRPr="00A23C60">
        <w:rPr>
          <w:rFonts w:ascii="Book Antiqua" w:hAnsi="Book Antiqua" w:cs="Times New Roman"/>
        </w:rPr>
        <w:t>Akure</w:t>
      </w:r>
      <w:proofErr w:type="spellEnd"/>
      <w:r w:rsidRPr="00A23C60">
        <w:rPr>
          <w:rFonts w:ascii="Book Antiqua" w:hAnsi="Book Antiqua" w:cs="Times New Roman"/>
        </w:rPr>
        <w:t xml:space="preserve"> Expressway</w:t>
      </w:r>
      <w:r w:rsidRPr="00A23C60">
        <w:rPr>
          <w:rFonts w:ascii="Book Antiqua" w:eastAsia="宋体" w:hAnsi="Book Antiqua" w:cs="Times New Roman"/>
          <w:lang w:eastAsia="zh-CN"/>
        </w:rPr>
        <w:t xml:space="preserve">, </w:t>
      </w:r>
      <w:r w:rsidRPr="00A23C60">
        <w:rPr>
          <w:rFonts w:ascii="Book Antiqua" w:hAnsi="Book Antiqua" w:cs="Times New Roman"/>
        </w:rPr>
        <w:t>PMB 704</w:t>
      </w:r>
      <w:r w:rsidRPr="00A23C60">
        <w:rPr>
          <w:rFonts w:ascii="Book Antiqua" w:eastAsia="宋体" w:hAnsi="Book Antiqua" w:cs="Times New Roman"/>
          <w:lang w:eastAsia="zh-C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Akure</w:t>
      </w:r>
      <w:proofErr w:type="spellEnd"/>
      <w:r w:rsidRPr="00A23C60">
        <w:rPr>
          <w:rFonts w:ascii="Book Antiqua" w:hAnsi="Book Antiqua" w:cs="Times New Roman"/>
        </w:rPr>
        <w:t xml:space="preserve"> 340252, </w:t>
      </w:r>
      <w:proofErr w:type="spellStart"/>
      <w:r w:rsidRPr="00A23C60">
        <w:rPr>
          <w:rFonts w:ascii="Book Antiqua" w:hAnsi="Book Antiqua" w:cs="Times New Roman"/>
        </w:rPr>
        <w:t>Ondo</w:t>
      </w:r>
      <w:proofErr w:type="spellEnd"/>
      <w:r w:rsidRPr="00A23C60">
        <w:rPr>
          <w:rFonts w:ascii="Book Antiqua" w:hAnsi="Book Antiqua" w:cs="Times New Roman"/>
        </w:rPr>
        <w:t xml:space="preserve"> State, Nigeria</w:t>
      </w:r>
      <w:r w:rsidRPr="00A23C60">
        <w:rPr>
          <w:rFonts w:ascii="Book Antiqua" w:eastAsia="宋体" w:hAnsi="Book Antiqua" w:cs="Times New Roman"/>
          <w:lang w:eastAsia="zh-CN"/>
        </w:rPr>
        <w:t>.</w:t>
      </w:r>
      <w:r w:rsidRPr="00A23C60">
        <w:rPr>
          <w:rFonts w:ascii="Book Antiqua" w:hAnsi="Book Antiqua"/>
        </w:rPr>
        <w:t xml:space="preserve"> </w:t>
      </w:r>
      <w:hyperlink r:id="rId7" w:history="1">
        <w:r w:rsidRPr="00A23C60">
          <w:rPr>
            <w:rStyle w:val="Hyperlink"/>
            <w:rFonts w:ascii="Book Antiqua" w:hAnsi="Book Antiqua" w:cs="Times New Roman"/>
            <w:color w:val="auto"/>
            <w:u w:val="none"/>
            <w:lang w:val="pt-BR"/>
          </w:rPr>
          <w:t>sola_eleko@yahoo.com</w:t>
        </w:r>
      </w:hyperlink>
    </w:p>
    <w:p w14:paraId="41E2E54A" w14:textId="4ADA01C9" w:rsidR="00022BD0" w:rsidRPr="00A23C60" w:rsidRDefault="00022BD0" w:rsidP="005E15A7">
      <w:pPr>
        <w:spacing w:line="360" w:lineRule="auto"/>
        <w:jc w:val="both"/>
        <w:rPr>
          <w:rFonts w:ascii="Book Antiqua" w:eastAsia="宋体" w:hAnsi="Book Antiqua"/>
          <w:b/>
          <w:lang w:val="pt-BR" w:eastAsia="zh-CN"/>
        </w:rPr>
      </w:pPr>
      <w:r w:rsidRPr="00A23C60">
        <w:rPr>
          <w:rFonts w:ascii="Book Antiqua" w:hAnsi="Book Antiqua"/>
          <w:b/>
        </w:rPr>
        <w:t>Telephone:</w:t>
      </w:r>
      <w:r w:rsidRPr="00A23C60">
        <w:rPr>
          <w:rFonts w:ascii="Book Antiqua" w:hAnsi="Book Antiqua" w:cs="Times New Roman"/>
        </w:rPr>
        <w:t xml:space="preserve"> +234</w:t>
      </w:r>
      <w:r w:rsidRPr="00A23C60">
        <w:rPr>
          <w:rFonts w:ascii="Book Antiqua" w:eastAsia="宋体" w:hAnsi="Book Antiqua" w:cs="Times New Roman"/>
          <w:lang w:eastAsia="zh-CN"/>
        </w:rPr>
        <w:t>-</w:t>
      </w:r>
      <w:r w:rsidRPr="00A23C60">
        <w:rPr>
          <w:rFonts w:ascii="Book Antiqua" w:hAnsi="Book Antiqua" w:cs="Times New Roman"/>
        </w:rPr>
        <w:t>803</w:t>
      </w:r>
      <w:r w:rsidRPr="00A23C60">
        <w:rPr>
          <w:rFonts w:ascii="Book Antiqua" w:eastAsia="宋体" w:hAnsi="Book Antiqua" w:cs="Times New Roman"/>
          <w:lang w:eastAsia="zh-CN"/>
        </w:rPr>
        <w:t>-</w:t>
      </w:r>
      <w:r w:rsidRPr="00A23C60">
        <w:rPr>
          <w:rFonts w:ascii="Book Antiqua" w:hAnsi="Book Antiqua" w:cs="Times New Roman"/>
        </w:rPr>
        <w:t>4450611</w:t>
      </w:r>
    </w:p>
    <w:p w14:paraId="58A21D14" w14:textId="77777777" w:rsidR="005524E8" w:rsidRPr="00A23C60" w:rsidRDefault="005524E8" w:rsidP="005E15A7">
      <w:pPr>
        <w:spacing w:line="360" w:lineRule="auto"/>
        <w:jc w:val="both"/>
        <w:rPr>
          <w:rFonts w:ascii="Book Antiqua" w:hAnsi="Book Antiqua"/>
        </w:rPr>
      </w:pPr>
    </w:p>
    <w:p w14:paraId="6B04867B" w14:textId="4B7BC4EF" w:rsidR="00BD77D2" w:rsidRPr="00A23C60" w:rsidRDefault="00BD77D2" w:rsidP="005E15A7">
      <w:pPr>
        <w:spacing w:line="360" w:lineRule="auto"/>
        <w:jc w:val="both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>Received:</w:t>
      </w:r>
      <w:r w:rsidR="00804DE4" w:rsidRPr="00A23C60">
        <w:rPr>
          <w:rFonts w:ascii="Book Antiqua" w:eastAsia="宋体" w:hAnsi="Book Antiqua"/>
          <w:b/>
          <w:lang w:eastAsia="zh-CN"/>
        </w:rPr>
        <w:t xml:space="preserve"> </w:t>
      </w:r>
      <w:r w:rsidR="00804DE4" w:rsidRPr="00A23C60">
        <w:rPr>
          <w:rFonts w:ascii="Book Antiqua" w:eastAsia="宋体" w:hAnsi="Book Antiqua"/>
          <w:lang w:eastAsia="zh-CN"/>
        </w:rPr>
        <w:t>January 7, 2017</w:t>
      </w:r>
      <w:r w:rsidR="005E15A7" w:rsidRPr="00A23C60">
        <w:rPr>
          <w:rFonts w:ascii="Book Antiqua" w:hAnsi="Book Antiqua"/>
        </w:rPr>
        <w:t xml:space="preserve"> </w:t>
      </w:r>
    </w:p>
    <w:p w14:paraId="27A81F36" w14:textId="161BE3FC" w:rsidR="00BD77D2" w:rsidRPr="00A23C60" w:rsidRDefault="00BD77D2" w:rsidP="005E15A7">
      <w:pPr>
        <w:spacing w:line="360" w:lineRule="auto"/>
        <w:jc w:val="both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>Peer-review started:</w:t>
      </w:r>
      <w:r w:rsidR="00804DE4" w:rsidRPr="00A23C60">
        <w:rPr>
          <w:rFonts w:ascii="Book Antiqua" w:eastAsia="宋体" w:hAnsi="Book Antiqua"/>
          <w:lang w:eastAsia="zh-CN"/>
        </w:rPr>
        <w:t xml:space="preserve"> January 11, 2017</w:t>
      </w:r>
      <w:r w:rsidR="005E15A7" w:rsidRPr="00A23C60">
        <w:rPr>
          <w:rFonts w:ascii="Book Antiqua" w:hAnsi="Book Antiqua"/>
        </w:rPr>
        <w:t xml:space="preserve"> </w:t>
      </w:r>
    </w:p>
    <w:p w14:paraId="77C21E46" w14:textId="39AECC3C" w:rsidR="00BD77D2" w:rsidRPr="00A23C60" w:rsidRDefault="00BD77D2" w:rsidP="005E15A7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A23C60">
        <w:rPr>
          <w:rFonts w:ascii="Book Antiqua" w:hAnsi="Book Antiqua"/>
          <w:b/>
        </w:rPr>
        <w:t>First decision:</w:t>
      </w:r>
      <w:r w:rsidR="00804DE4" w:rsidRPr="00A23C60">
        <w:rPr>
          <w:rFonts w:ascii="Book Antiqua" w:eastAsia="宋体" w:hAnsi="Book Antiqua"/>
          <w:b/>
          <w:lang w:eastAsia="zh-CN"/>
        </w:rPr>
        <w:t xml:space="preserve"> </w:t>
      </w:r>
      <w:r w:rsidR="00804DE4" w:rsidRPr="00A23C60">
        <w:rPr>
          <w:rFonts w:ascii="Book Antiqua" w:eastAsia="宋体" w:hAnsi="Book Antiqua"/>
          <w:lang w:eastAsia="zh-CN"/>
        </w:rPr>
        <w:t>February 17, 2017</w:t>
      </w:r>
    </w:p>
    <w:p w14:paraId="6D106474" w14:textId="6CB05EBA" w:rsidR="00BD77D2" w:rsidRPr="00A23C60" w:rsidRDefault="00BD77D2" w:rsidP="005E15A7">
      <w:pPr>
        <w:spacing w:line="360" w:lineRule="auto"/>
        <w:jc w:val="both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>Revised:</w:t>
      </w:r>
      <w:r w:rsidR="00804DE4" w:rsidRPr="00A23C60">
        <w:rPr>
          <w:rFonts w:ascii="Book Antiqua" w:eastAsia="宋体" w:hAnsi="Book Antiqua"/>
          <w:b/>
          <w:lang w:eastAsia="zh-CN"/>
        </w:rPr>
        <w:t xml:space="preserve"> </w:t>
      </w:r>
      <w:r w:rsidR="00804DE4" w:rsidRPr="00A23C60">
        <w:rPr>
          <w:rFonts w:ascii="Book Antiqua" w:eastAsia="宋体" w:hAnsi="Book Antiqua"/>
          <w:lang w:eastAsia="zh-CN"/>
        </w:rPr>
        <w:t>March 13, 2017</w:t>
      </w:r>
      <w:r w:rsidR="005E15A7" w:rsidRPr="00A23C60">
        <w:rPr>
          <w:rFonts w:ascii="Book Antiqua" w:hAnsi="Book Antiqua"/>
        </w:rPr>
        <w:t xml:space="preserve"> </w:t>
      </w:r>
    </w:p>
    <w:p w14:paraId="28EAAE41" w14:textId="53181F64" w:rsidR="00BD77D2" w:rsidRPr="003A153D" w:rsidRDefault="00BD77D2" w:rsidP="003A153D">
      <w:pPr>
        <w:rPr>
          <w:rFonts w:ascii="Book Antiqua" w:hAnsi="Book Antiqua"/>
          <w:iCs/>
        </w:rPr>
      </w:pPr>
      <w:r w:rsidRPr="00A23C60">
        <w:rPr>
          <w:rFonts w:ascii="Book Antiqua" w:hAnsi="Book Antiqua"/>
          <w:b/>
        </w:rPr>
        <w:t>Accepted:</w:t>
      </w:r>
      <w:r w:rsidR="005E15A7" w:rsidRPr="00A23C60">
        <w:rPr>
          <w:rFonts w:ascii="Book Antiqua" w:hAnsi="Book Antiqua"/>
          <w:b/>
        </w:rPr>
        <w:t xml:space="preserve"> </w:t>
      </w:r>
      <w:r w:rsidR="003A153D">
        <w:rPr>
          <w:rStyle w:val="Emphasis"/>
        </w:rPr>
        <w:t>April 6</w:t>
      </w:r>
      <w:r w:rsidR="003A153D">
        <w:rPr>
          <w:rStyle w:val="Emphasis"/>
          <w:rFonts w:cs="宋体"/>
        </w:rPr>
        <w:t>,</w:t>
      </w:r>
      <w:r w:rsidR="003A153D">
        <w:rPr>
          <w:rStyle w:val="Emphasis"/>
        </w:rPr>
        <w:t xml:space="preserve"> 2017</w:t>
      </w:r>
      <w:bookmarkStart w:id="0" w:name="_GoBack"/>
      <w:bookmarkEnd w:id="0"/>
    </w:p>
    <w:p w14:paraId="4E2BADAF" w14:textId="487AFA02" w:rsidR="00BD77D2" w:rsidRPr="00A23C60" w:rsidRDefault="00BD77D2" w:rsidP="005E15A7">
      <w:pPr>
        <w:spacing w:line="360" w:lineRule="auto"/>
        <w:jc w:val="both"/>
        <w:rPr>
          <w:rFonts w:ascii="Book Antiqua" w:hAnsi="Book Antiqua"/>
        </w:rPr>
      </w:pPr>
      <w:r w:rsidRPr="00A23C60">
        <w:rPr>
          <w:rFonts w:ascii="Book Antiqua" w:hAnsi="Book Antiqua"/>
          <w:b/>
        </w:rPr>
        <w:t>Article in press:</w:t>
      </w:r>
      <w:r w:rsidR="005E15A7" w:rsidRPr="00A23C60">
        <w:rPr>
          <w:rFonts w:ascii="Book Antiqua" w:hAnsi="Book Antiqua"/>
        </w:rPr>
        <w:t xml:space="preserve"> </w:t>
      </w:r>
    </w:p>
    <w:p w14:paraId="7CB2E3A5" w14:textId="77777777" w:rsidR="00BD77D2" w:rsidRPr="00A23C60" w:rsidRDefault="00BD77D2" w:rsidP="005E15A7">
      <w:pPr>
        <w:spacing w:line="360" w:lineRule="auto"/>
        <w:jc w:val="both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 xml:space="preserve">Published online: </w:t>
      </w:r>
    </w:p>
    <w:p w14:paraId="2E19653C" w14:textId="77777777" w:rsidR="00804DE4" w:rsidRPr="00A23C60" w:rsidRDefault="00804DE4" w:rsidP="005E15A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A23C60">
        <w:rPr>
          <w:rFonts w:ascii="Book Antiqua" w:eastAsia="宋体" w:hAnsi="Book Antiqua"/>
          <w:lang w:eastAsia="zh-CN"/>
        </w:rPr>
        <w:br w:type="page"/>
      </w:r>
    </w:p>
    <w:p w14:paraId="2CF7C8DB" w14:textId="7F4FA928" w:rsidR="005524E8" w:rsidRPr="00A23C60" w:rsidRDefault="005524E8" w:rsidP="005E15A7">
      <w:pPr>
        <w:spacing w:line="360" w:lineRule="auto"/>
        <w:jc w:val="both"/>
        <w:rPr>
          <w:rFonts w:ascii="Book Antiqua" w:hAnsi="Book Antiqua" w:cs="Times New Roman"/>
          <w:b/>
        </w:rPr>
      </w:pPr>
      <w:r w:rsidRPr="00A23C60">
        <w:rPr>
          <w:rFonts w:ascii="Book Antiqua" w:hAnsi="Book Antiqua" w:cs="Times New Roman"/>
          <w:b/>
        </w:rPr>
        <w:lastRenderedPageBreak/>
        <w:t>Abstract</w:t>
      </w:r>
    </w:p>
    <w:p w14:paraId="38E15007" w14:textId="5AFC4296" w:rsidR="005524E8" w:rsidRPr="00A23C60" w:rsidRDefault="005524E8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A23C60">
        <w:rPr>
          <w:rFonts w:ascii="Book Antiqua" w:hAnsi="Book Antiqua"/>
          <w:sz w:val="24"/>
          <w:szCs w:val="24"/>
        </w:rPr>
        <w:t>Development of type</w:t>
      </w:r>
      <w:r w:rsidR="0060365C" w:rsidRPr="00A23C60">
        <w:rPr>
          <w:rFonts w:ascii="Book Antiqua" w:hAnsi="Book Antiqua"/>
          <w:sz w:val="24"/>
          <w:szCs w:val="24"/>
        </w:rPr>
        <w:t xml:space="preserve"> 2 diabetes has been linked to </w:t>
      </w:r>
      <w:r w:rsidR="0060365C" w:rsidRPr="00A23C60">
        <w:rPr>
          <w:rFonts w:ascii="Times New Roman" w:hAnsi="Times New Roman"/>
          <w:bCs/>
          <w:sz w:val="24"/>
          <w:szCs w:val="24"/>
        </w:rPr>
        <w:t>β</w:t>
      </w:r>
      <w:r w:rsidRPr="00A23C60">
        <w:rPr>
          <w:rFonts w:ascii="Book Antiqua" w:hAnsi="Book Antiqua"/>
          <w:sz w:val="24"/>
          <w:szCs w:val="24"/>
        </w:rPr>
        <w:t xml:space="preserve">-cell failure coupled with insulin resistance and obesity. Adipose tissue, known as the fat store, secretes a number of hormones and proteins collectively termed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some of which regulate insulin sensitivity. </w:t>
      </w:r>
      <w:proofErr w:type="spellStart"/>
      <w:r w:rsidRPr="00A23C60">
        <w:rPr>
          <w:rFonts w:ascii="Book Antiqua" w:hAnsi="Book Antiqua"/>
          <w:sz w:val="24"/>
          <w:szCs w:val="24"/>
        </w:rPr>
        <w:t>Dysregulation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in the secretion of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has been linked to insulin resistance and type </w:t>
      </w:r>
      <w:proofErr w:type="gramStart"/>
      <w:r w:rsidRPr="00A23C60">
        <w:rPr>
          <w:rFonts w:ascii="Book Antiqua" w:hAnsi="Book Antiqua"/>
          <w:sz w:val="24"/>
          <w:szCs w:val="24"/>
        </w:rPr>
        <w:t>2 diabetes</w:t>
      </w:r>
      <w:proofErr w:type="gramEnd"/>
      <w:r w:rsidRPr="00A23C60">
        <w:rPr>
          <w:rFonts w:ascii="Book Antiqua" w:hAnsi="Book Antiqua"/>
          <w:sz w:val="24"/>
          <w:szCs w:val="24"/>
        </w:rPr>
        <w:t xml:space="preserve">. In this review, we summarized evidence of the role of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with focus on </w:t>
      </w:r>
      <w:proofErr w:type="spellStart"/>
      <w:r w:rsidRPr="00A23C60">
        <w:rPr>
          <w:rFonts w:ascii="Book Antiqua" w:hAnsi="Book Antiqua"/>
          <w:sz w:val="24"/>
          <w:szCs w:val="24"/>
        </w:rPr>
        <w:t>leptin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adiponectin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adipsin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visfatin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A23C60">
        <w:rPr>
          <w:rFonts w:ascii="Book Antiqua" w:hAnsi="Book Antiqua"/>
          <w:sz w:val="24"/>
          <w:szCs w:val="24"/>
        </w:rPr>
        <w:t>apelin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in the pathogenesis of type </w:t>
      </w:r>
      <w:proofErr w:type="gramStart"/>
      <w:r w:rsidRPr="00A23C60">
        <w:rPr>
          <w:rFonts w:ascii="Book Antiqua" w:hAnsi="Book Antiqua"/>
          <w:sz w:val="24"/>
          <w:szCs w:val="24"/>
        </w:rPr>
        <w:t>2 diabetes</w:t>
      </w:r>
      <w:proofErr w:type="gramEnd"/>
      <w:r w:rsidRPr="00A23C60">
        <w:rPr>
          <w:rFonts w:ascii="Book Antiqua" w:hAnsi="Book Antiqua"/>
          <w:sz w:val="24"/>
          <w:szCs w:val="24"/>
        </w:rPr>
        <w:t xml:space="preserve"> and discussed the potential of </w:t>
      </w:r>
      <w:proofErr w:type="spellStart"/>
      <w:r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to modify the ill-regulated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secretions, which could promote the use of this class of phytochemicals as potential </w:t>
      </w:r>
      <w:proofErr w:type="spellStart"/>
      <w:r w:rsidRPr="00A23C60">
        <w:rPr>
          <w:rFonts w:ascii="Book Antiqua" w:hAnsi="Book Antiqua"/>
          <w:sz w:val="24"/>
          <w:szCs w:val="24"/>
        </w:rPr>
        <w:t>antidiabetics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agents.</w:t>
      </w:r>
    </w:p>
    <w:p w14:paraId="42FCB6B1" w14:textId="77777777" w:rsidR="007763BE" w:rsidRPr="00A23C60" w:rsidRDefault="007763BE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36C7E78C" w14:textId="28D2E0CA" w:rsidR="005524E8" w:rsidRPr="00A23C60" w:rsidRDefault="005524E8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A23C60">
        <w:rPr>
          <w:rFonts w:ascii="Book Antiqua" w:hAnsi="Book Antiqua"/>
          <w:b/>
          <w:sz w:val="24"/>
          <w:szCs w:val="24"/>
        </w:rPr>
        <w:t>Key</w:t>
      </w:r>
      <w:r w:rsidR="007763BE" w:rsidRPr="00A23C60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A23C60">
        <w:rPr>
          <w:rFonts w:ascii="Book Antiqua" w:hAnsi="Book Antiqua"/>
          <w:b/>
          <w:sz w:val="24"/>
          <w:szCs w:val="24"/>
        </w:rPr>
        <w:t>words:</w:t>
      </w:r>
      <w:r w:rsidRPr="00A23C6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; </w:t>
      </w:r>
      <w:r w:rsidR="007763BE" w:rsidRPr="00A23C60">
        <w:rPr>
          <w:rFonts w:ascii="Book Antiqua" w:hAnsi="Book Antiqua"/>
          <w:sz w:val="24"/>
          <w:szCs w:val="24"/>
        </w:rPr>
        <w:t>A</w:t>
      </w:r>
      <w:r w:rsidRPr="00A23C60">
        <w:rPr>
          <w:rFonts w:ascii="Book Antiqua" w:hAnsi="Book Antiqua"/>
          <w:sz w:val="24"/>
          <w:szCs w:val="24"/>
        </w:rPr>
        <w:t xml:space="preserve">dipose tissue; </w:t>
      </w:r>
      <w:r w:rsidR="007763BE" w:rsidRPr="00A23C60">
        <w:rPr>
          <w:rFonts w:ascii="Book Antiqua" w:hAnsi="Book Antiqua"/>
          <w:sz w:val="24"/>
          <w:szCs w:val="24"/>
        </w:rPr>
        <w:t>I</w:t>
      </w:r>
      <w:r w:rsidRPr="00A23C60">
        <w:rPr>
          <w:rFonts w:ascii="Book Antiqua" w:hAnsi="Book Antiqua"/>
          <w:sz w:val="24"/>
          <w:szCs w:val="24"/>
        </w:rPr>
        <w:t>nsulin resistance;</w:t>
      </w:r>
      <w:r w:rsidR="007763BE" w:rsidRPr="00A23C6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763BE" w:rsidRPr="00A23C60">
        <w:rPr>
          <w:rFonts w:ascii="Book Antiqua" w:hAnsi="Book Antiqua"/>
          <w:sz w:val="24"/>
          <w:szCs w:val="24"/>
        </w:rPr>
        <w:t>Antidiabetic</w:t>
      </w:r>
      <w:proofErr w:type="spellEnd"/>
      <w:r w:rsidR="007763BE" w:rsidRPr="00A23C60">
        <w:rPr>
          <w:rFonts w:ascii="Book Antiqua" w:hAnsi="Book Antiqua"/>
          <w:sz w:val="24"/>
          <w:szCs w:val="24"/>
        </w:rPr>
        <w:t>; Obesity</w:t>
      </w:r>
    </w:p>
    <w:p w14:paraId="2CA1F81C" w14:textId="77777777" w:rsidR="00486F8A" w:rsidRPr="00A23C60" w:rsidRDefault="00486F8A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282816C9" w14:textId="77777777" w:rsidR="007763BE" w:rsidRPr="00A23C60" w:rsidRDefault="007763BE" w:rsidP="005E15A7">
      <w:pPr>
        <w:spacing w:line="360" w:lineRule="auto"/>
        <w:jc w:val="both"/>
        <w:rPr>
          <w:rFonts w:ascii="Book Antiqua" w:hAnsi="Book Antiqua" w:cs="Arial"/>
        </w:rPr>
      </w:pPr>
      <w:proofErr w:type="gramStart"/>
      <w:r w:rsidRPr="00A23C60">
        <w:rPr>
          <w:rFonts w:ascii="Book Antiqua" w:hAnsi="Book Antiqua"/>
          <w:b/>
        </w:rPr>
        <w:t xml:space="preserve">© </w:t>
      </w:r>
      <w:r w:rsidRPr="00A23C60">
        <w:rPr>
          <w:rFonts w:ascii="Book Antiqua" w:hAnsi="Book Antiqua" w:cs="Arial"/>
          <w:b/>
        </w:rPr>
        <w:t>The Author(s) 2017.</w:t>
      </w:r>
      <w:proofErr w:type="gramEnd"/>
      <w:r w:rsidRPr="00A23C60">
        <w:rPr>
          <w:rFonts w:ascii="Book Antiqua" w:hAnsi="Book Antiqua" w:cs="Arial"/>
        </w:rPr>
        <w:t xml:space="preserve"> Published by </w:t>
      </w:r>
      <w:proofErr w:type="spellStart"/>
      <w:r w:rsidRPr="00A23C60">
        <w:rPr>
          <w:rFonts w:ascii="Book Antiqua" w:hAnsi="Book Antiqua" w:cs="Arial"/>
        </w:rPr>
        <w:t>Baishideng</w:t>
      </w:r>
      <w:proofErr w:type="spellEnd"/>
      <w:r w:rsidRPr="00A23C60">
        <w:rPr>
          <w:rFonts w:ascii="Book Antiqua" w:hAnsi="Book Antiqua" w:cs="Arial"/>
        </w:rPr>
        <w:t xml:space="preserve"> Publishing Group Inc. All rights reserved.</w:t>
      </w:r>
    </w:p>
    <w:p w14:paraId="3D06787B" w14:textId="77777777" w:rsidR="007763BE" w:rsidRPr="00A23C60" w:rsidRDefault="007763BE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18805B68" w14:textId="70C13668" w:rsidR="003A4A47" w:rsidRPr="00A23C60" w:rsidRDefault="007763BE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23C60">
        <w:rPr>
          <w:rFonts w:ascii="Book Antiqua" w:hAnsi="Book Antiqua"/>
          <w:b/>
          <w:sz w:val="24"/>
          <w:szCs w:val="24"/>
        </w:rPr>
        <w:t>Core tip</w:t>
      </w:r>
      <w:r w:rsidR="00956C9A" w:rsidRPr="00A23C60">
        <w:rPr>
          <w:rFonts w:ascii="Book Antiqua" w:hAnsi="Book Antiqua"/>
          <w:b/>
          <w:sz w:val="24"/>
          <w:szCs w:val="24"/>
        </w:rPr>
        <w:t>:</w:t>
      </w:r>
      <w:r w:rsidR="003A4A47" w:rsidRPr="00A23C60">
        <w:rPr>
          <w:rFonts w:ascii="Book Antiqua" w:hAnsi="Book Antiqua"/>
          <w:b/>
          <w:sz w:val="24"/>
          <w:szCs w:val="24"/>
        </w:rPr>
        <w:t xml:space="preserve"> </w:t>
      </w:r>
      <w:r w:rsidR="0060365C" w:rsidRPr="00A23C60">
        <w:rPr>
          <w:rFonts w:ascii="Times New Roman" w:hAnsi="Times New Roman"/>
          <w:bCs/>
          <w:sz w:val="24"/>
          <w:szCs w:val="24"/>
        </w:rPr>
        <w:t>β</w:t>
      </w:r>
      <w:r w:rsidR="003A4A47" w:rsidRPr="00A23C60">
        <w:rPr>
          <w:rFonts w:ascii="Book Antiqua" w:hAnsi="Book Antiqua"/>
          <w:sz w:val="24"/>
          <w:szCs w:val="24"/>
        </w:rPr>
        <w:t>-cell dysfunction and insulin resistance are linked to type 2 diabetes.</w:t>
      </w:r>
      <w:r w:rsidRPr="00A23C60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="003A4A47"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="003A4A47" w:rsidRPr="00A23C60">
        <w:rPr>
          <w:rFonts w:ascii="Book Antiqua" w:hAnsi="Book Antiqua"/>
          <w:sz w:val="24"/>
          <w:szCs w:val="24"/>
        </w:rPr>
        <w:t xml:space="preserve"> produced from adipose tissues regulate glucose homeostasis and insulin sensitivity.</w:t>
      </w:r>
      <w:r w:rsidRPr="00A23C60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="00B20AF0" w:rsidRPr="00A23C60">
        <w:rPr>
          <w:rFonts w:ascii="Book Antiqua" w:hAnsi="Book Antiqua"/>
          <w:sz w:val="24"/>
          <w:szCs w:val="24"/>
        </w:rPr>
        <w:t>Dy</w:t>
      </w:r>
      <w:r w:rsidR="003A4A47" w:rsidRPr="00A23C60">
        <w:rPr>
          <w:rFonts w:ascii="Book Antiqua" w:hAnsi="Book Antiqua"/>
          <w:sz w:val="24"/>
          <w:szCs w:val="24"/>
        </w:rPr>
        <w:t>sregulation</w:t>
      </w:r>
      <w:proofErr w:type="spellEnd"/>
      <w:r w:rsidR="003A4A47" w:rsidRPr="00A23C60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3A4A47"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="003A4A47" w:rsidRPr="00A23C60">
        <w:rPr>
          <w:rFonts w:ascii="Book Antiqua" w:hAnsi="Book Antiqua"/>
          <w:sz w:val="24"/>
          <w:szCs w:val="24"/>
        </w:rPr>
        <w:t xml:space="preserve"> are linked to insulin resistance and </w:t>
      </w:r>
      <w:r w:rsidR="007D0309" w:rsidRPr="00A23C60">
        <w:rPr>
          <w:rFonts w:ascii="Book Antiqua" w:hAnsi="Book Antiqua"/>
          <w:sz w:val="24"/>
          <w:szCs w:val="24"/>
        </w:rPr>
        <w:t>disruption</w:t>
      </w:r>
      <w:r w:rsidR="003A4A47" w:rsidRPr="00A23C60">
        <w:rPr>
          <w:rFonts w:ascii="Book Antiqua" w:hAnsi="Book Antiqua"/>
          <w:sz w:val="24"/>
          <w:szCs w:val="24"/>
        </w:rPr>
        <w:t xml:space="preserve"> of glucose </w:t>
      </w:r>
      <w:proofErr w:type="spellStart"/>
      <w:r w:rsidR="003A4A47" w:rsidRPr="00A23C60">
        <w:rPr>
          <w:rFonts w:ascii="Book Antiqua" w:hAnsi="Book Antiqua"/>
          <w:sz w:val="24"/>
          <w:szCs w:val="24"/>
        </w:rPr>
        <w:t>homeostatsis</w:t>
      </w:r>
      <w:proofErr w:type="spellEnd"/>
      <w:r w:rsidR="003A4A47" w:rsidRPr="00A23C60">
        <w:rPr>
          <w:rFonts w:ascii="Book Antiqua" w:hAnsi="Book Antiqua"/>
          <w:sz w:val="24"/>
          <w:szCs w:val="24"/>
        </w:rPr>
        <w:t>.</w:t>
      </w:r>
      <w:r w:rsidRPr="00A23C60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proofErr w:type="spellStart"/>
      <w:r w:rsidR="003A4A47"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="003A4A47" w:rsidRPr="00A23C60">
        <w:rPr>
          <w:rFonts w:ascii="Book Antiqua" w:hAnsi="Book Antiqua"/>
          <w:sz w:val="24"/>
          <w:szCs w:val="24"/>
        </w:rPr>
        <w:t xml:space="preserve"> modulate the activity of some </w:t>
      </w:r>
      <w:proofErr w:type="spellStart"/>
      <w:r w:rsidR="003A4A47"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="003A4A47" w:rsidRPr="00A23C60">
        <w:rPr>
          <w:rFonts w:ascii="Book Antiqua" w:hAnsi="Book Antiqua"/>
          <w:sz w:val="24"/>
          <w:szCs w:val="24"/>
        </w:rPr>
        <w:t xml:space="preserve"> hence may serve as therapy for treatment of type 2 diabetes.</w:t>
      </w:r>
    </w:p>
    <w:p w14:paraId="03E456FC" w14:textId="1C2C1EA9" w:rsidR="00EA0516" w:rsidRPr="00A23C60" w:rsidRDefault="003A4A47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A23C60">
        <w:rPr>
          <w:rFonts w:ascii="Book Antiqua" w:hAnsi="Book Antiqua"/>
          <w:sz w:val="24"/>
          <w:szCs w:val="24"/>
        </w:rPr>
        <w:tab/>
      </w:r>
      <w:r w:rsidR="005E15A7" w:rsidRPr="00A23C60">
        <w:rPr>
          <w:rFonts w:ascii="Book Antiqua" w:hAnsi="Book Antiqua"/>
          <w:sz w:val="24"/>
          <w:szCs w:val="24"/>
        </w:rPr>
        <w:t xml:space="preserve"> </w:t>
      </w:r>
      <w:r w:rsidRPr="00A23C60">
        <w:rPr>
          <w:rFonts w:ascii="Book Antiqua" w:hAnsi="Book Antiqua"/>
          <w:sz w:val="24"/>
          <w:szCs w:val="24"/>
        </w:rPr>
        <w:t xml:space="preserve"> </w:t>
      </w:r>
    </w:p>
    <w:p w14:paraId="166F71E0" w14:textId="75971E4C" w:rsidR="00EA0516" w:rsidRPr="00A23C60" w:rsidRDefault="00EA0516" w:rsidP="005E15A7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proofErr w:type="spellStart"/>
      <w:r w:rsidRPr="00A23C60">
        <w:rPr>
          <w:rFonts w:ascii="Book Antiqua" w:hAnsi="Book Antiqua" w:cs="Times New Roman"/>
        </w:rPr>
        <w:t>Elekofehinti</w:t>
      </w:r>
      <w:proofErr w:type="spellEnd"/>
      <w:r w:rsidRPr="00A23C60">
        <w:rPr>
          <w:rFonts w:ascii="Book Antiqua" w:eastAsia="宋体" w:hAnsi="Book Antiqua" w:cs="Times New Roman"/>
          <w:lang w:eastAsia="zh-CN"/>
        </w:rPr>
        <w:t xml:space="preserve"> OO</w:t>
      </w:r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Ejelonu</w:t>
      </w:r>
      <w:proofErr w:type="spellEnd"/>
      <w:r w:rsidRPr="00A23C60">
        <w:rPr>
          <w:rFonts w:ascii="Book Antiqua" w:eastAsia="宋体" w:hAnsi="Book Antiqua" w:cs="Times New Roman"/>
          <w:lang w:eastAsia="zh-CN"/>
        </w:rPr>
        <w:t xml:space="preserve"> OC</w:t>
      </w:r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Kamdem</w:t>
      </w:r>
      <w:proofErr w:type="spellEnd"/>
      <w:r w:rsidRPr="00A23C60">
        <w:rPr>
          <w:rFonts w:ascii="Book Antiqua" w:eastAsia="宋体" w:hAnsi="Book Antiqua" w:cs="Times New Roman"/>
          <w:lang w:eastAsia="zh-CN"/>
        </w:rPr>
        <w:t xml:space="preserve"> JP</w:t>
      </w:r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Akinlosotu</w:t>
      </w:r>
      <w:proofErr w:type="spellEnd"/>
      <w:r w:rsidRPr="00A23C60">
        <w:rPr>
          <w:rFonts w:ascii="Book Antiqua" w:eastAsia="宋体" w:hAnsi="Book Antiqua" w:cs="Times New Roman"/>
          <w:lang w:eastAsia="zh-CN"/>
        </w:rPr>
        <w:t xml:space="preserve"> OB</w:t>
      </w:r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Adanlawo</w:t>
      </w:r>
      <w:proofErr w:type="spellEnd"/>
      <w:r w:rsidRPr="00A23C60">
        <w:rPr>
          <w:rFonts w:ascii="Book Antiqua" w:eastAsia="宋体" w:hAnsi="Book Antiqua" w:cs="Times New Roman"/>
          <w:lang w:eastAsia="zh-CN"/>
        </w:rPr>
        <w:t xml:space="preserve"> IG.</w:t>
      </w:r>
      <w:r w:rsidRPr="00A23C60">
        <w:rPr>
          <w:rFonts w:ascii="Book Antiqua" w:hAnsi="Book Antiqua"/>
        </w:rPr>
        <w:t xml:space="preserve"> </w:t>
      </w:r>
      <w:proofErr w:type="spellStart"/>
      <w:r w:rsidRPr="00A23C60">
        <w:rPr>
          <w:rFonts w:ascii="Book Antiqua" w:hAnsi="Book Antiqua"/>
        </w:rPr>
        <w:t>Saponins</w:t>
      </w:r>
      <w:proofErr w:type="spellEnd"/>
      <w:r w:rsidRPr="00A23C60">
        <w:rPr>
          <w:rFonts w:ascii="Book Antiqua" w:hAnsi="Book Antiqua"/>
        </w:rPr>
        <w:t xml:space="preserve"> as </w:t>
      </w:r>
      <w:proofErr w:type="spellStart"/>
      <w:r w:rsidRPr="00A23C60">
        <w:rPr>
          <w:rFonts w:ascii="Book Antiqua" w:hAnsi="Book Antiqua"/>
        </w:rPr>
        <w:t>adipokines</w:t>
      </w:r>
      <w:proofErr w:type="spellEnd"/>
      <w:r w:rsidRPr="00A23C60">
        <w:rPr>
          <w:rFonts w:ascii="Book Antiqua" w:hAnsi="Book Antiqua"/>
        </w:rPr>
        <w:t xml:space="preserve"> modulator: A possible therapeutic intervention for type 2 diabetes</w:t>
      </w:r>
      <w:r w:rsidRPr="00A23C60">
        <w:rPr>
          <w:rFonts w:ascii="Book Antiqua" w:eastAsia="宋体" w:hAnsi="Book Antiqua"/>
          <w:lang w:eastAsia="zh-CN"/>
        </w:rPr>
        <w:t>.</w:t>
      </w:r>
      <w:r w:rsidRPr="00A23C60">
        <w:rPr>
          <w:rFonts w:ascii="Book Antiqua" w:hAnsi="Book Antiqua"/>
          <w:i/>
          <w:iCs/>
        </w:rPr>
        <w:t xml:space="preserve"> World J Diabetes</w:t>
      </w:r>
      <w:r w:rsidRPr="00A23C60">
        <w:rPr>
          <w:rFonts w:ascii="Book Antiqua" w:eastAsia="宋体" w:hAnsi="Book Antiqua"/>
          <w:i/>
          <w:iCs/>
          <w:lang w:eastAsia="zh-CN"/>
        </w:rPr>
        <w:t xml:space="preserve"> </w:t>
      </w:r>
      <w:r w:rsidRPr="00A23C60">
        <w:rPr>
          <w:rFonts w:ascii="Book Antiqua" w:eastAsia="宋体" w:hAnsi="Book Antiqua"/>
          <w:iCs/>
          <w:lang w:eastAsia="zh-CN"/>
        </w:rPr>
        <w:t xml:space="preserve">2017; </w:t>
      </w:r>
      <w:proofErr w:type="gramStart"/>
      <w:r w:rsidRPr="00A23C60">
        <w:rPr>
          <w:rFonts w:ascii="Book Antiqua" w:eastAsia="宋体" w:hAnsi="Book Antiqua"/>
          <w:iCs/>
          <w:lang w:eastAsia="zh-CN"/>
        </w:rPr>
        <w:t>In</w:t>
      </w:r>
      <w:proofErr w:type="gramEnd"/>
      <w:r w:rsidRPr="00A23C60">
        <w:rPr>
          <w:rFonts w:ascii="Book Antiqua" w:eastAsia="宋体" w:hAnsi="Book Antiqua"/>
          <w:iCs/>
          <w:lang w:eastAsia="zh-CN"/>
        </w:rPr>
        <w:t xml:space="preserve"> press</w:t>
      </w:r>
    </w:p>
    <w:p w14:paraId="2D978FF6" w14:textId="77777777" w:rsidR="009605C1" w:rsidRPr="00A23C60" w:rsidRDefault="009605C1" w:rsidP="005E15A7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A23C60">
        <w:rPr>
          <w:rFonts w:ascii="Book Antiqua" w:eastAsia="宋体" w:hAnsi="Book Antiqua"/>
          <w:b/>
          <w:lang w:eastAsia="zh-CN"/>
        </w:rPr>
        <w:br w:type="page"/>
      </w:r>
    </w:p>
    <w:p w14:paraId="7AD20B72" w14:textId="3A687866" w:rsidR="005524E8" w:rsidRPr="00A23C60" w:rsidRDefault="009605C1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23C60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670E0EEB" w14:textId="2C6BBF35" w:rsidR="005524E8" w:rsidRPr="00A23C60" w:rsidRDefault="006A7975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</w:rPr>
      </w:pPr>
      <w:r w:rsidRPr="00A23C60">
        <w:rPr>
          <w:rFonts w:ascii="Book Antiqua" w:hAnsi="Book Antiqua" w:cs="Times New Roman"/>
        </w:rPr>
        <w:t xml:space="preserve">The </w:t>
      </w:r>
      <w:r w:rsidR="005524E8" w:rsidRPr="00A23C60">
        <w:rPr>
          <w:rFonts w:ascii="Book Antiqua" w:hAnsi="Book Antiqua" w:cs="Times New Roman"/>
        </w:rPr>
        <w:t>Adipose tissue</w:t>
      </w:r>
      <w:r w:rsidR="000B2C45" w:rsidRPr="00A23C60">
        <w:rPr>
          <w:rFonts w:ascii="Book Antiqua" w:hAnsi="Book Antiqua" w:cs="Times New Roman"/>
        </w:rPr>
        <w:t xml:space="preserve"> is the major origin</w:t>
      </w:r>
      <w:r w:rsidR="005524E8" w:rsidRPr="00A23C60">
        <w:rPr>
          <w:rFonts w:ascii="Book Antiqua" w:hAnsi="Book Antiqua" w:cs="Times New Roman"/>
        </w:rPr>
        <w:t xml:space="preserve"> of fatty acids in the postprandial fasting state for energy use and heat </w:t>
      </w:r>
      <w:proofErr w:type="gramStart"/>
      <w:r w:rsidR="005524E8" w:rsidRPr="00A23C60">
        <w:rPr>
          <w:rFonts w:ascii="Book Antiqua" w:hAnsi="Book Antiqua" w:cs="Times New Roman"/>
        </w:rPr>
        <w:t>production</w:t>
      </w:r>
      <w:r w:rsidR="005524E8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5524E8" w:rsidRPr="00A23C60">
        <w:rPr>
          <w:rFonts w:ascii="Book Antiqua" w:hAnsi="Book Antiqua" w:cs="Times New Roman"/>
          <w:vertAlign w:val="superscript"/>
        </w:rPr>
        <w:t>1]</w:t>
      </w:r>
      <w:r w:rsidR="005524E8" w:rsidRPr="00A23C60">
        <w:rPr>
          <w:rFonts w:ascii="Book Antiqua" w:hAnsi="Book Antiqua" w:cs="Times New Roman"/>
        </w:rPr>
        <w:t xml:space="preserve">. Its accumulation, particularly the white adipose tissue (WAT), has been reported to be the factor responsible for obesity, which has been associated to type 2 diabetes and cardiovascular </w:t>
      </w:r>
      <w:proofErr w:type="gramStart"/>
      <w:r w:rsidR="005524E8" w:rsidRPr="00A23C60">
        <w:rPr>
          <w:rFonts w:ascii="Book Antiqua" w:hAnsi="Book Antiqua" w:cs="Times New Roman"/>
        </w:rPr>
        <w:t>disease</w:t>
      </w:r>
      <w:r w:rsidR="005524E8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5524E8" w:rsidRPr="00A23C60">
        <w:rPr>
          <w:rFonts w:ascii="Book Antiqua" w:hAnsi="Book Antiqua" w:cs="Times New Roman"/>
          <w:vertAlign w:val="superscript"/>
        </w:rPr>
        <w:t>2]</w:t>
      </w:r>
      <w:r w:rsidR="000B2C45" w:rsidRPr="00A23C60">
        <w:rPr>
          <w:rFonts w:ascii="Book Antiqua" w:hAnsi="Book Antiqua" w:cs="Times New Roman"/>
        </w:rPr>
        <w:t>. The statistic</w:t>
      </w:r>
      <w:r w:rsidR="005524E8" w:rsidRPr="00A23C60">
        <w:rPr>
          <w:rFonts w:ascii="Book Antiqua" w:hAnsi="Book Antiqua" w:cs="Times New Roman"/>
        </w:rPr>
        <w:t xml:space="preserve"> of individuals suffering from type 2 diabetes is growing worldwide and </w:t>
      </w:r>
      <w:r w:rsidR="000B2C45" w:rsidRPr="00A23C60">
        <w:rPr>
          <w:rFonts w:ascii="Book Antiqua" w:hAnsi="Book Antiqua" w:cs="Times New Roman"/>
        </w:rPr>
        <w:t>based on data from</w:t>
      </w:r>
      <w:r w:rsidR="005524E8" w:rsidRPr="00A23C60">
        <w:rPr>
          <w:rFonts w:ascii="Book Antiqua" w:hAnsi="Book Antiqua" w:cs="Times New Roman"/>
        </w:rPr>
        <w:t xml:space="preserve"> International Diabetes Federation, about 415 million people are affected by this metabolic but deadly disease, </w:t>
      </w:r>
      <w:r w:rsidR="0049768B" w:rsidRPr="00A23C60">
        <w:rPr>
          <w:rFonts w:ascii="Book Antiqua" w:hAnsi="Book Antiqua" w:cs="Times New Roman"/>
        </w:rPr>
        <w:t>contributing to an explosion in</w:t>
      </w:r>
      <w:r w:rsidR="005524E8" w:rsidRPr="00A23C60">
        <w:rPr>
          <w:rFonts w:ascii="Book Antiqua" w:hAnsi="Book Antiqua" w:cs="Times New Roman"/>
        </w:rPr>
        <w:t xml:space="preserve"> type 2 diabetes </w:t>
      </w:r>
      <w:r w:rsidR="00E34CDF" w:rsidRPr="00A23C60">
        <w:rPr>
          <w:rFonts w:ascii="Book Antiqua" w:hAnsi="Book Antiqua" w:cs="Times New Roman"/>
        </w:rPr>
        <w:t>linked</w:t>
      </w:r>
      <w:r w:rsidR="005524E8" w:rsidRPr="00A23C60">
        <w:rPr>
          <w:rFonts w:ascii="Book Antiqua" w:hAnsi="Book Antiqua" w:cs="Times New Roman"/>
        </w:rPr>
        <w:t xml:space="preserve"> health problems</w:t>
      </w:r>
      <w:r w:rsidR="005524E8" w:rsidRPr="00A23C60">
        <w:rPr>
          <w:rFonts w:ascii="Book Antiqua" w:hAnsi="Book Antiqua" w:cs="Times New Roman"/>
          <w:bCs/>
        </w:rPr>
        <w:t xml:space="preserve">. </w:t>
      </w:r>
      <w:r w:rsidR="00E34CDF" w:rsidRPr="00A23C60">
        <w:rPr>
          <w:rFonts w:ascii="Book Antiqua" w:hAnsi="Book Antiqua" w:cs="Times New Roman"/>
          <w:bCs/>
        </w:rPr>
        <w:t xml:space="preserve">Due to high rate of </w:t>
      </w:r>
      <w:r w:rsidR="00E34CDF" w:rsidRPr="00A23C60">
        <w:rPr>
          <w:rFonts w:ascii="Book Antiqua" w:hAnsi="Book Antiqua" w:cs="Times New Roman"/>
        </w:rPr>
        <w:t>morbidity and mortality</w:t>
      </w:r>
      <w:r w:rsidR="005524E8" w:rsidRPr="00A23C60">
        <w:rPr>
          <w:rFonts w:ascii="Book Antiqua" w:hAnsi="Book Antiqua" w:cs="Times New Roman"/>
          <w:bCs/>
        </w:rPr>
        <w:t xml:space="preserve">, type 2 diabetes is considered one of the major public health problem in many parts of the </w:t>
      </w:r>
      <w:proofErr w:type="gramStart"/>
      <w:r w:rsidR="005524E8" w:rsidRPr="00A23C60">
        <w:rPr>
          <w:rFonts w:ascii="Book Antiqua" w:hAnsi="Book Antiqua" w:cs="Times New Roman"/>
          <w:bCs/>
        </w:rPr>
        <w:t>word</w:t>
      </w:r>
      <w:r w:rsidR="00E34CDF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E34CDF" w:rsidRPr="00A23C60">
        <w:rPr>
          <w:rFonts w:ascii="Book Antiqua" w:hAnsi="Book Antiqua" w:cs="Times New Roman"/>
          <w:vertAlign w:val="superscript"/>
        </w:rPr>
        <w:t>3]</w:t>
      </w:r>
      <w:r w:rsidR="005524E8" w:rsidRPr="00A23C60">
        <w:rPr>
          <w:rFonts w:ascii="Book Antiqua" w:hAnsi="Book Antiqua" w:cs="Times New Roman"/>
          <w:bCs/>
        </w:rPr>
        <w:t>.</w:t>
      </w:r>
    </w:p>
    <w:p w14:paraId="215F4CFA" w14:textId="52383FB5" w:rsidR="005524E8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  <w:bCs/>
        </w:rPr>
        <w:t xml:space="preserve">Nowadays, adipose tissue is known to </w:t>
      </w:r>
      <w:r w:rsidR="00E34CDF" w:rsidRPr="00A23C60">
        <w:rPr>
          <w:rFonts w:ascii="Book Antiqua" w:hAnsi="Book Antiqua" w:cs="Times New Roman"/>
          <w:bCs/>
        </w:rPr>
        <w:t>serve as</w:t>
      </w:r>
      <w:r w:rsidRPr="00A23C60">
        <w:rPr>
          <w:rFonts w:ascii="Book Antiqua" w:hAnsi="Book Antiqua" w:cs="Times New Roman"/>
          <w:bCs/>
        </w:rPr>
        <w:t xml:space="preserve"> endocrine organ </w:t>
      </w:r>
      <w:r w:rsidR="00E34CDF" w:rsidRPr="00A23C60">
        <w:rPr>
          <w:rFonts w:ascii="Book Antiqua" w:hAnsi="Book Antiqua" w:cs="Times New Roman"/>
          <w:bCs/>
        </w:rPr>
        <w:t>that</w:t>
      </w:r>
      <w:r w:rsidRPr="00A23C60">
        <w:rPr>
          <w:rFonts w:ascii="Book Antiqua" w:hAnsi="Book Antiqua" w:cs="Times New Roman"/>
          <w:bCs/>
        </w:rPr>
        <w:t xml:space="preserve"> secrete pro- and anti-inflammatory mediators including 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>, which are cell-signaling proteins that function as hormones</w:t>
      </w:r>
      <w:r w:rsidRPr="00A23C60">
        <w:rPr>
          <w:rFonts w:ascii="Book Antiqua" w:hAnsi="Book Antiqua" w:cs="Times New Roman"/>
          <w:vertAlign w:val="superscript"/>
        </w:rPr>
        <w:t>[4]</w:t>
      </w:r>
      <w:r w:rsidRPr="00A23C60">
        <w:rPr>
          <w:rFonts w:ascii="Book Antiqua" w:hAnsi="Book Antiqua" w:cs="Times New Roman"/>
          <w:bCs/>
        </w:rPr>
        <w:t xml:space="preserve">. Of particular importance is the ability of 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 to function as classic circulating hormone that communi</w:t>
      </w:r>
      <w:r w:rsidR="00A87E4E" w:rsidRPr="00A23C60">
        <w:rPr>
          <w:rFonts w:ascii="Book Antiqua" w:hAnsi="Book Antiqua" w:cs="Times New Roman"/>
          <w:bCs/>
        </w:rPr>
        <w:t>cate with adipose tissue itself as well as</w:t>
      </w:r>
      <w:r w:rsidRPr="00A23C60">
        <w:rPr>
          <w:rFonts w:ascii="Book Antiqua" w:hAnsi="Book Antiqua" w:cs="Times New Roman"/>
          <w:bCs/>
        </w:rPr>
        <w:t xml:space="preserve"> other organs like muscle, liver, brain and the immune system</w:t>
      </w:r>
      <w:r w:rsidRPr="00A23C60">
        <w:rPr>
          <w:rFonts w:ascii="Book Antiqua" w:hAnsi="Book Antiqua" w:cs="Times New Roman"/>
          <w:vertAlign w:val="superscript"/>
        </w:rPr>
        <w:t>[5]</w:t>
      </w:r>
      <w:r w:rsidRPr="00A23C60">
        <w:rPr>
          <w:rFonts w:ascii="Book Antiqua" w:hAnsi="Book Antiqua" w:cs="Times New Roman"/>
          <w:bCs/>
        </w:rPr>
        <w:t xml:space="preserve">. It should be stressed that these 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 are secreted to modulate inflammation and insulin resistance.</w:t>
      </w:r>
      <w:r w:rsidR="005E15A7" w:rsidRPr="00A23C60">
        <w:rPr>
          <w:rFonts w:ascii="Book Antiqua" w:hAnsi="Book Antiqua" w:cs="Times New Roman"/>
          <w:bCs/>
        </w:rPr>
        <w:t xml:space="preserve"> </w:t>
      </w:r>
    </w:p>
    <w:p w14:paraId="6018D31B" w14:textId="7901CE48" w:rsidR="005524E8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 xml:space="preserve">Insulin resistance is key to </w:t>
      </w:r>
      <w:r w:rsidR="00513F33" w:rsidRPr="00A23C60">
        <w:rPr>
          <w:rFonts w:ascii="Book Antiqua" w:hAnsi="Book Antiqua" w:cs="Times New Roman"/>
        </w:rPr>
        <w:t>evolution</w:t>
      </w:r>
      <w:r w:rsidRPr="00A23C60">
        <w:rPr>
          <w:rFonts w:ascii="Book Antiqua" w:hAnsi="Book Antiqua" w:cs="Times New Roman"/>
        </w:rPr>
        <w:t xml:space="preserve"> of type </w:t>
      </w:r>
      <w:proofErr w:type="gramStart"/>
      <w:r w:rsidRPr="00A23C60">
        <w:rPr>
          <w:rFonts w:ascii="Book Antiqua" w:hAnsi="Book Antiqua" w:cs="Times New Roman"/>
        </w:rPr>
        <w:t xml:space="preserve">2 diabetes mellitus, which is </w:t>
      </w:r>
      <w:r w:rsidR="00513F33" w:rsidRPr="00A23C60">
        <w:rPr>
          <w:rFonts w:ascii="Book Antiqua" w:hAnsi="Book Antiqua" w:cs="Times New Roman"/>
        </w:rPr>
        <w:t>regarded</w:t>
      </w:r>
      <w:r w:rsidRPr="00A23C60">
        <w:rPr>
          <w:rFonts w:ascii="Book Antiqua" w:hAnsi="Book Antiqua" w:cs="Times New Roman"/>
        </w:rPr>
        <w:t xml:space="preserve"> epidemic and culminating </w:t>
      </w:r>
      <w:r w:rsidR="00513F33" w:rsidRPr="00A23C60">
        <w:rPr>
          <w:rFonts w:ascii="Book Antiqua" w:hAnsi="Book Antiqua" w:cs="Times New Roman"/>
        </w:rPr>
        <w:t>in</w:t>
      </w:r>
      <w:r w:rsidRPr="00A23C60">
        <w:rPr>
          <w:rFonts w:ascii="Book Antiqua" w:hAnsi="Book Antiqua" w:cs="Times New Roman"/>
        </w:rPr>
        <w:t xml:space="preserve"> </w:t>
      </w:r>
      <w:r w:rsidR="00513F33" w:rsidRPr="00A23C60">
        <w:rPr>
          <w:rFonts w:ascii="Book Antiqua" w:hAnsi="Book Antiqua" w:cs="Times New Roman"/>
        </w:rPr>
        <w:t>high</w:t>
      </w:r>
      <w:r w:rsidRPr="00A23C60">
        <w:rPr>
          <w:rFonts w:ascii="Book Antiqua" w:hAnsi="Book Antiqua" w:cs="Times New Roman"/>
        </w:rPr>
        <w:t xml:space="preserve"> cardiovascular disease </w:t>
      </w:r>
      <w:r w:rsidR="00B957F1" w:rsidRPr="00A23C60">
        <w:rPr>
          <w:rFonts w:ascii="Book Antiqua" w:hAnsi="Book Antiqua" w:cs="Times New Roman"/>
        </w:rPr>
        <w:t>risk and death rate</w:t>
      </w:r>
      <w:proofErr w:type="gramEnd"/>
      <w:r w:rsidR="00B957F1" w:rsidRPr="00A23C60">
        <w:rPr>
          <w:rFonts w:ascii="Book Antiqua" w:hAnsi="Book Antiqua" w:cs="Times New Roman"/>
        </w:rPr>
        <w:t>. Therefore</w:t>
      </w:r>
      <w:r w:rsidR="00AF36D1" w:rsidRPr="00A23C60">
        <w:rPr>
          <w:rFonts w:ascii="Book Antiqua" w:hAnsi="Book Antiqua" w:cs="Times New Roman"/>
        </w:rPr>
        <w:t>, an in-depth knowledge</w:t>
      </w:r>
      <w:r w:rsidRPr="00A23C60">
        <w:rPr>
          <w:rFonts w:ascii="Book Antiqua" w:hAnsi="Book Antiqua" w:cs="Times New Roman"/>
        </w:rPr>
        <w:t xml:space="preserve"> of mechanisms </w:t>
      </w:r>
      <w:r w:rsidR="00AF36D1" w:rsidRPr="00A23C60">
        <w:rPr>
          <w:rFonts w:ascii="Book Antiqua" w:hAnsi="Book Antiqua" w:cs="Times New Roman"/>
        </w:rPr>
        <w:t>implicit in insulin resistance is needful</w:t>
      </w:r>
      <w:r w:rsidRPr="00A23C60">
        <w:rPr>
          <w:rFonts w:ascii="Book Antiqua" w:hAnsi="Book Antiqua" w:cs="Times New Roman"/>
        </w:rPr>
        <w:t xml:space="preserve"> to </w:t>
      </w:r>
      <w:r w:rsidR="00AF36D1" w:rsidRPr="00A23C60">
        <w:rPr>
          <w:rFonts w:ascii="Book Antiqua" w:hAnsi="Book Antiqua" w:cs="Times New Roman"/>
        </w:rPr>
        <w:t>fight</w:t>
      </w:r>
      <w:r w:rsidRPr="00A23C60">
        <w:rPr>
          <w:rFonts w:ascii="Book Antiqua" w:hAnsi="Book Antiqua" w:cs="Times New Roman"/>
        </w:rPr>
        <w:t xml:space="preserve"> the </w:t>
      </w:r>
      <w:r w:rsidR="00C254E7" w:rsidRPr="00A23C60">
        <w:rPr>
          <w:rFonts w:ascii="Book Antiqua" w:hAnsi="Book Antiqua" w:cs="Times New Roman"/>
        </w:rPr>
        <w:t>widespread occurrence</w:t>
      </w:r>
      <w:r w:rsidRPr="00A23C60">
        <w:rPr>
          <w:rFonts w:ascii="Book Antiqua" w:hAnsi="Book Antiqua" w:cs="Times New Roman"/>
        </w:rPr>
        <w:t xml:space="preserve"> of type 2 diabetes and their </w:t>
      </w:r>
      <w:r w:rsidR="00C254E7" w:rsidRPr="00A23C60">
        <w:rPr>
          <w:rFonts w:ascii="Book Antiqua" w:hAnsi="Book Antiqua" w:cs="Times New Roman"/>
        </w:rPr>
        <w:t xml:space="preserve">associated </w:t>
      </w:r>
      <w:proofErr w:type="gramStart"/>
      <w:r w:rsidR="00C254E7" w:rsidRPr="00A23C60">
        <w:rPr>
          <w:rFonts w:ascii="Book Antiqua" w:hAnsi="Book Antiqua" w:cs="Times New Roman"/>
        </w:rPr>
        <w:t>diseases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3]</w:t>
      </w:r>
      <w:r w:rsidRPr="00A23C60">
        <w:rPr>
          <w:rFonts w:ascii="Book Antiqua" w:hAnsi="Book Antiqua" w:cs="Times New Roman"/>
        </w:rPr>
        <w:t>. Obesity</w:t>
      </w:r>
      <w:r w:rsidR="005E15A7" w:rsidRPr="00A23C60">
        <w:rPr>
          <w:rFonts w:ascii="Book Antiqua" w:eastAsia="宋体" w:hAnsi="Book Antiqua" w:cs="Times New Roman"/>
          <w:lang w:eastAsia="zh-CN"/>
        </w:rPr>
        <w:t>’</w:t>
      </w:r>
      <w:r w:rsidRPr="00A23C60">
        <w:rPr>
          <w:rFonts w:ascii="Book Antiqua" w:hAnsi="Book Antiqua" w:cs="Times New Roman"/>
        </w:rPr>
        <w:t xml:space="preserve">s contribution to type 2 diabetes has been linked to </w:t>
      </w:r>
      <w:proofErr w:type="spellStart"/>
      <w:r w:rsidRPr="00A23C60">
        <w:rPr>
          <w:rFonts w:ascii="Book Antiqua" w:hAnsi="Book Antiqua" w:cs="Times New Roman"/>
        </w:rPr>
        <w:t>dysregulation</w:t>
      </w:r>
      <w:proofErr w:type="spellEnd"/>
      <w:r w:rsidRPr="00A23C60">
        <w:rPr>
          <w:rFonts w:ascii="Book Antiqua" w:hAnsi="Book Antiqua" w:cs="Times New Roman"/>
        </w:rPr>
        <w:t xml:space="preserve"> of </w:t>
      </w:r>
      <w:proofErr w:type="spellStart"/>
      <w:r w:rsidRPr="00A23C60">
        <w:rPr>
          <w:rFonts w:ascii="Book Antiqua" w:hAnsi="Book Antiqua" w:cs="Times New Roman"/>
        </w:rPr>
        <w:t>adipokines</w:t>
      </w:r>
      <w:proofErr w:type="spellEnd"/>
      <w:r w:rsidRPr="00A23C60">
        <w:rPr>
          <w:rFonts w:ascii="Book Antiqua" w:hAnsi="Book Antiqua" w:cs="Times New Roman"/>
        </w:rPr>
        <w:t xml:space="preserve"> (</w:t>
      </w:r>
      <w:r w:rsidRPr="00A23C60">
        <w:rPr>
          <w:rFonts w:ascii="Book Antiqua" w:hAnsi="Book Antiqua" w:cs="Times New Roman"/>
          <w:i/>
        </w:rPr>
        <w:t>i.e.</w:t>
      </w:r>
      <w:r w:rsidRPr="00A23C60">
        <w:rPr>
          <w:rFonts w:ascii="Book Antiqua" w:hAnsi="Book Antiqua" w:cs="Times New Roman"/>
        </w:rPr>
        <w:t xml:space="preserve">, improper production of </w:t>
      </w:r>
      <w:proofErr w:type="spellStart"/>
      <w:r w:rsidRPr="00A23C60">
        <w:rPr>
          <w:rFonts w:ascii="Book Antiqua" w:hAnsi="Book Antiqua" w:cs="Times New Roman"/>
        </w:rPr>
        <w:t>adipokines</w:t>
      </w:r>
      <w:proofErr w:type="spellEnd"/>
      <w:r w:rsidRPr="00A23C60">
        <w:rPr>
          <w:rFonts w:ascii="Book Antiqua" w:hAnsi="Book Antiqua" w:cs="Times New Roman"/>
        </w:rPr>
        <w:t xml:space="preserve"> by adipose tissue) and glucose </w:t>
      </w:r>
      <w:proofErr w:type="gramStart"/>
      <w:r w:rsidRPr="00A23C60">
        <w:rPr>
          <w:rFonts w:ascii="Book Antiqua" w:hAnsi="Book Antiqua" w:cs="Times New Roman"/>
        </w:rPr>
        <w:t>uptake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6]</w:t>
      </w:r>
      <w:r w:rsidRPr="00A23C60">
        <w:rPr>
          <w:rFonts w:ascii="Book Antiqua" w:hAnsi="Book Antiqua" w:cs="Times New Roman"/>
        </w:rPr>
        <w:t>.</w:t>
      </w:r>
    </w:p>
    <w:p w14:paraId="3367AD2B" w14:textId="341C053F" w:rsidR="005524E8" w:rsidRPr="00A23C60" w:rsidRDefault="005524E8" w:rsidP="005E15A7">
      <w:pPr>
        <w:pStyle w:val="NormalWeb"/>
        <w:spacing w:before="0" w:beforeAutospacing="0" w:after="0" w:afterAutospacing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A23C60">
        <w:rPr>
          <w:rFonts w:ascii="Book Antiqua" w:hAnsi="Book Antiqua"/>
          <w:sz w:val="24"/>
          <w:szCs w:val="24"/>
        </w:rPr>
        <w:t xml:space="preserve">Increasing data have opened our understanding on adipose tissue over the past few decades giving us a clear picture about adipose tissue not only being an inert excess fat </w:t>
      </w:r>
      <w:r w:rsidR="00C254E7" w:rsidRPr="00A23C60">
        <w:rPr>
          <w:rFonts w:ascii="Book Antiqua" w:hAnsi="Book Antiqua"/>
          <w:sz w:val="24"/>
          <w:szCs w:val="24"/>
        </w:rPr>
        <w:t>storage depot but also a dynamic</w:t>
      </w:r>
      <w:r w:rsidRPr="00A23C60">
        <w:rPr>
          <w:rFonts w:ascii="Book Antiqua" w:hAnsi="Book Antiqua"/>
          <w:sz w:val="24"/>
          <w:szCs w:val="24"/>
        </w:rPr>
        <w:t xml:space="preserve"> endocrine organ secreti</w:t>
      </w:r>
      <w:r w:rsidR="00C254E7" w:rsidRPr="00A23C60">
        <w:rPr>
          <w:rFonts w:ascii="Book Antiqua" w:hAnsi="Book Antiqua"/>
          <w:sz w:val="24"/>
          <w:szCs w:val="24"/>
        </w:rPr>
        <w:t>ng a wide range of bio</w:t>
      </w:r>
      <w:r w:rsidRPr="00A23C60">
        <w:rPr>
          <w:rFonts w:ascii="Book Antiqua" w:hAnsi="Book Antiqua"/>
          <w:sz w:val="24"/>
          <w:szCs w:val="24"/>
        </w:rPr>
        <w:t>active</w:t>
      </w:r>
      <w:r w:rsidR="00DC2263" w:rsidRPr="00A23C60">
        <w:rPr>
          <w:rFonts w:ascii="Book Antiqua" w:hAnsi="Book Antiqua"/>
          <w:sz w:val="24"/>
          <w:szCs w:val="24"/>
        </w:rPr>
        <w:t xml:space="preserve"> protein secretions</w:t>
      </w:r>
      <w:r w:rsidRPr="00A23C60">
        <w:rPr>
          <w:rFonts w:ascii="Book Antiqua" w:hAnsi="Book Antiqua"/>
          <w:sz w:val="24"/>
          <w:szCs w:val="24"/>
          <w:vertAlign w:val="superscript"/>
        </w:rPr>
        <w:t>[7,8]</w:t>
      </w:r>
      <w:r w:rsidRPr="00A23C60">
        <w:rPr>
          <w:rFonts w:ascii="Book Antiqua" w:hAnsi="Book Antiqua"/>
          <w:sz w:val="24"/>
          <w:szCs w:val="24"/>
        </w:rPr>
        <w:t xml:space="preserve">. As mentioned earlier,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or </w:t>
      </w:r>
      <w:proofErr w:type="spellStart"/>
      <w:r w:rsidRPr="00A23C60">
        <w:rPr>
          <w:rFonts w:ascii="Book Antiqua" w:hAnsi="Book Antiqua"/>
          <w:sz w:val="24"/>
          <w:szCs w:val="24"/>
        </w:rPr>
        <w:t>adipocytokines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are peptides or cytokines that are secreted by adipose tissue. </w:t>
      </w:r>
      <w:r w:rsidRPr="00A23C60">
        <w:rPr>
          <w:rFonts w:ascii="Book Antiqua" w:hAnsi="Book Antiqua"/>
          <w:sz w:val="24"/>
          <w:szCs w:val="24"/>
        </w:rPr>
        <w:lastRenderedPageBreak/>
        <w:t xml:space="preserve">The </w:t>
      </w:r>
      <w:proofErr w:type="spellStart"/>
      <w:r w:rsidR="00DC2263"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="00DC2263" w:rsidRPr="00A23C60">
        <w:rPr>
          <w:rFonts w:ascii="Book Antiqua" w:hAnsi="Book Antiqua"/>
          <w:sz w:val="24"/>
          <w:szCs w:val="24"/>
        </w:rPr>
        <w:t xml:space="preserve"> list increases yearly</w:t>
      </w:r>
      <w:r w:rsidRPr="00A23C60">
        <w:rPr>
          <w:rFonts w:ascii="Book Antiqua" w:hAnsi="Book Antiqua"/>
          <w:sz w:val="24"/>
          <w:szCs w:val="24"/>
        </w:rPr>
        <w:t xml:space="preserve">, as both novel and existing </w:t>
      </w:r>
      <w:proofErr w:type="spellStart"/>
      <w:r w:rsidR="00DC2263"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secreted by adipose tissue are reported from time to </w:t>
      </w:r>
      <w:proofErr w:type="gramStart"/>
      <w:r w:rsidRPr="00A23C60">
        <w:rPr>
          <w:rFonts w:ascii="Book Antiqua" w:hAnsi="Book Antiqua"/>
          <w:sz w:val="24"/>
          <w:szCs w:val="24"/>
        </w:rPr>
        <w:t>time</w:t>
      </w:r>
      <w:r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23C60">
        <w:rPr>
          <w:rFonts w:ascii="Book Antiqua" w:hAnsi="Book Antiqua"/>
          <w:sz w:val="24"/>
          <w:szCs w:val="24"/>
          <w:vertAlign w:val="superscript"/>
        </w:rPr>
        <w:t>8]</w:t>
      </w:r>
      <w:r w:rsidRPr="00A23C60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play a </w:t>
      </w:r>
      <w:r w:rsidR="00DC2263" w:rsidRPr="00A23C60">
        <w:rPr>
          <w:rFonts w:ascii="Book Antiqua" w:hAnsi="Book Antiqua"/>
          <w:sz w:val="24"/>
          <w:szCs w:val="24"/>
        </w:rPr>
        <w:t>substantial</w:t>
      </w:r>
      <w:r w:rsidRPr="00A23C60">
        <w:rPr>
          <w:rFonts w:ascii="Book Antiqua" w:hAnsi="Book Antiqua"/>
          <w:sz w:val="24"/>
          <w:szCs w:val="24"/>
        </w:rPr>
        <w:t xml:space="preserve"> role in the </w:t>
      </w:r>
      <w:r w:rsidR="00B7445A" w:rsidRPr="00A23C60">
        <w:rPr>
          <w:rFonts w:ascii="Book Antiqua" w:hAnsi="Book Antiqua"/>
          <w:sz w:val="24"/>
          <w:szCs w:val="24"/>
        </w:rPr>
        <w:t>maintenance</w:t>
      </w:r>
      <w:r w:rsidRPr="00A23C60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Pr="00A23C60">
        <w:rPr>
          <w:rFonts w:ascii="Book Antiqua" w:hAnsi="Book Antiqua"/>
          <w:sz w:val="24"/>
          <w:szCs w:val="24"/>
        </w:rPr>
        <w:t>adipogenesis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chemo attraction of immune cells into adipose tissue, adipocyte function </w:t>
      </w:r>
      <w:r w:rsidRPr="00A23C60">
        <w:rPr>
          <w:rFonts w:ascii="Book Antiqua" w:hAnsi="Book Antiqua"/>
          <w:i/>
          <w:sz w:val="24"/>
          <w:szCs w:val="24"/>
        </w:rPr>
        <w:t>via</w:t>
      </w:r>
      <w:r w:rsidRPr="00A23C6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23C60">
        <w:rPr>
          <w:rFonts w:ascii="Book Antiqua" w:hAnsi="Book Antiqua"/>
          <w:sz w:val="24"/>
          <w:szCs w:val="24"/>
        </w:rPr>
        <w:t>autocrine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/paracrine signaling, regulating appetite, energy expenditure and spontaneous activity, insulin sensitivity and energy metabolism in the brain and peripheral target </w:t>
      </w:r>
      <w:proofErr w:type="gramStart"/>
      <w:r w:rsidRPr="00A23C60">
        <w:rPr>
          <w:rFonts w:ascii="Book Antiqua" w:hAnsi="Book Antiqua"/>
          <w:sz w:val="24"/>
          <w:szCs w:val="24"/>
        </w:rPr>
        <w:t>tissues</w:t>
      </w:r>
      <w:r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23C60">
        <w:rPr>
          <w:rFonts w:ascii="Book Antiqua" w:hAnsi="Book Antiqua"/>
          <w:sz w:val="24"/>
          <w:szCs w:val="24"/>
          <w:vertAlign w:val="superscript"/>
        </w:rPr>
        <w:t>9,10]</w:t>
      </w:r>
      <w:r w:rsidRPr="00A23C60">
        <w:rPr>
          <w:rFonts w:ascii="Book Antiqua" w:hAnsi="Book Antiqua"/>
          <w:sz w:val="24"/>
          <w:szCs w:val="24"/>
        </w:rPr>
        <w:t xml:space="preserve">. Some of the biologically active protein secretion of the adipocytes includes </w:t>
      </w:r>
      <w:proofErr w:type="spellStart"/>
      <w:r w:rsidR="00DC2263" w:rsidRPr="00A23C60">
        <w:rPr>
          <w:rFonts w:ascii="Book Antiqua" w:hAnsi="Book Antiqua"/>
          <w:sz w:val="24"/>
          <w:szCs w:val="24"/>
        </w:rPr>
        <w:t>adiponectin</w:t>
      </w:r>
      <w:proofErr w:type="spellEnd"/>
      <w:r w:rsidR="00DC2263"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16471B" w:rsidRPr="00A23C60">
        <w:rPr>
          <w:rFonts w:ascii="Book Antiqua" w:hAnsi="Book Antiqua"/>
          <w:sz w:val="24"/>
          <w:szCs w:val="24"/>
        </w:rPr>
        <w:t>adipsin</w:t>
      </w:r>
      <w:proofErr w:type="spellEnd"/>
      <w:r w:rsidR="0016471B"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leptin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resistin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apelin</w:t>
      </w:r>
      <w:proofErr w:type="spellEnd"/>
      <w:r w:rsidR="006508C3" w:rsidRPr="00A23C60">
        <w:rPr>
          <w:rFonts w:ascii="Book Antiqua" w:hAnsi="Book Antiqua"/>
          <w:sz w:val="24"/>
          <w:szCs w:val="24"/>
        </w:rPr>
        <w:t>,</w:t>
      </w:r>
      <w:r w:rsidRPr="00A23C60">
        <w:rPr>
          <w:rFonts w:ascii="Book Antiqua" w:hAnsi="Book Antiqua"/>
          <w:bCs/>
          <w:sz w:val="24"/>
          <w:szCs w:val="24"/>
        </w:rPr>
        <w:t xml:space="preserve"> retinol binding protein 4 (RBP4), </w:t>
      </w:r>
      <w:proofErr w:type="spellStart"/>
      <w:r w:rsidRPr="00A23C60">
        <w:rPr>
          <w:rFonts w:ascii="Book Antiqua" w:hAnsi="Book Antiqua"/>
          <w:bCs/>
          <w:sz w:val="24"/>
          <w:szCs w:val="24"/>
        </w:rPr>
        <w:t>vaspin</w:t>
      </w:r>
      <w:proofErr w:type="spellEnd"/>
      <w:r w:rsidRPr="00A23C60">
        <w:rPr>
          <w:rFonts w:ascii="Book Antiqua" w:hAnsi="Book Antiqua"/>
          <w:bCs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bCs/>
          <w:sz w:val="24"/>
          <w:szCs w:val="24"/>
        </w:rPr>
        <w:t>hepcidin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A23C60">
        <w:rPr>
          <w:rFonts w:ascii="Book Antiqua" w:hAnsi="Book Antiqua"/>
          <w:sz w:val="24"/>
          <w:szCs w:val="24"/>
        </w:rPr>
        <w:t>visfatin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w</w:t>
      </w:r>
      <w:r w:rsidR="006508C3" w:rsidRPr="00A23C60">
        <w:rPr>
          <w:rFonts w:ascii="Book Antiqua" w:hAnsi="Book Antiqua"/>
          <w:sz w:val="24"/>
          <w:szCs w:val="24"/>
        </w:rPr>
        <w:t>hile the cytokine</w:t>
      </w:r>
      <w:r w:rsidRPr="00A23C60">
        <w:rPr>
          <w:rFonts w:ascii="Book Antiqua" w:hAnsi="Book Antiqua"/>
          <w:sz w:val="24"/>
          <w:szCs w:val="24"/>
        </w:rPr>
        <w:t xml:space="preserve"> secretions are tumor necrotic factor-alpha, interleukin-6 and monocyte </w:t>
      </w:r>
      <w:proofErr w:type="spellStart"/>
      <w:r w:rsidRPr="00A23C60">
        <w:rPr>
          <w:rFonts w:ascii="Book Antiqua" w:hAnsi="Book Antiqua"/>
          <w:sz w:val="24"/>
          <w:szCs w:val="24"/>
        </w:rPr>
        <w:t>chemoattarctant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protein -1</w:t>
      </w:r>
      <w:r w:rsidRPr="00A23C60">
        <w:rPr>
          <w:rFonts w:ascii="Book Antiqua" w:hAnsi="Book Antiqua"/>
          <w:sz w:val="24"/>
          <w:szCs w:val="24"/>
          <w:vertAlign w:val="superscript"/>
        </w:rPr>
        <w:t>[11]</w:t>
      </w:r>
      <w:r w:rsidR="005E15A7" w:rsidRPr="00A23C60">
        <w:rPr>
          <w:rFonts w:ascii="Book Antiqua" w:hAnsi="Book Antiqua"/>
          <w:sz w:val="24"/>
          <w:szCs w:val="24"/>
        </w:rPr>
        <w:t xml:space="preserve"> </w:t>
      </w:r>
      <w:r w:rsidRPr="00A23C60">
        <w:rPr>
          <w:rFonts w:ascii="Book Antiqua" w:hAnsi="Book Antiqua"/>
          <w:sz w:val="24"/>
          <w:szCs w:val="24"/>
        </w:rPr>
        <w:t>(Fig</w:t>
      </w:r>
      <w:r w:rsidR="005E15A7" w:rsidRPr="00A23C60">
        <w:rPr>
          <w:rFonts w:ascii="Book Antiqua" w:eastAsia="宋体" w:hAnsi="Book Antiqua" w:hint="eastAsia"/>
          <w:sz w:val="24"/>
          <w:szCs w:val="24"/>
          <w:lang w:eastAsia="zh-CN"/>
        </w:rPr>
        <w:t xml:space="preserve">ure </w:t>
      </w:r>
      <w:r w:rsidRPr="00A23C60">
        <w:rPr>
          <w:rFonts w:ascii="Book Antiqua" w:hAnsi="Book Antiqua"/>
          <w:sz w:val="24"/>
          <w:szCs w:val="24"/>
        </w:rPr>
        <w:t>1).</w:t>
      </w:r>
    </w:p>
    <w:p w14:paraId="7BB48014" w14:textId="648CD6A2" w:rsidR="005524E8" w:rsidRPr="00A23C60" w:rsidRDefault="005524E8" w:rsidP="000549AC">
      <w:pPr>
        <w:pStyle w:val="NormalWeb"/>
        <w:spacing w:before="0" w:beforeAutospacing="0" w:after="0" w:afterAutospacing="0" w:line="360" w:lineRule="auto"/>
        <w:ind w:firstLineChars="100" w:firstLine="240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A23C60">
        <w:rPr>
          <w:rFonts w:ascii="Book Antiqua" w:hAnsi="Book Antiqua"/>
          <w:sz w:val="24"/>
          <w:szCs w:val="24"/>
        </w:rPr>
        <w:t xml:space="preserve">In the past few years, particular attention has been paid </w:t>
      </w:r>
      <w:r w:rsidR="006508C3" w:rsidRPr="00A23C60">
        <w:rPr>
          <w:rFonts w:ascii="Book Antiqua" w:hAnsi="Book Antiqua"/>
          <w:sz w:val="24"/>
          <w:szCs w:val="24"/>
        </w:rPr>
        <w:t>to</w:t>
      </w:r>
      <w:r w:rsidRPr="00A23C60">
        <w:rPr>
          <w:rFonts w:ascii="Book Antiqua" w:hAnsi="Book Antiqua"/>
          <w:sz w:val="24"/>
          <w:szCs w:val="24"/>
        </w:rPr>
        <w:t xml:space="preserve"> finding natural products and/or plants derived chemicals with the potential to improve obesity (by suppressing </w:t>
      </w:r>
      <w:r w:rsidR="006508C3" w:rsidRPr="00A23C60">
        <w:rPr>
          <w:rFonts w:ascii="Book Antiqua" w:hAnsi="Book Antiqua"/>
          <w:sz w:val="24"/>
          <w:szCs w:val="24"/>
        </w:rPr>
        <w:t>appetite</w:t>
      </w:r>
      <w:r w:rsidRPr="00A23C60">
        <w:rPr>
          <w:rFonts w:ascii="Book Antiqua" w:hAnsi="Book Antiqua"/>
          <w:sz w:val="24"/>
          <w:szCs w:val="24"/>
        </w:rPr>
        <w:t>, retard</w:t>
      </w:r>
      <w:r w:rsidR="006508C3" w:rsidRPr="00A23C60">
        <w:rPr>
          <w:rFonts w:ascii="Book Antiqua" w:hAnsi="Book Antiqua"/>
          <w:sz w:val="24"/>
          <w:szCs w:val="24"/>
        </w:rPr>
        <w:t>ing</w:t>
      </w:r>
      <w:r w:rsidRPr="00A23C60">
        <w:rPr>
          <w:rFonts w:ascii="Book Antiqua" w:hAnsi="Book Antiqua"/>
          <w:sz w:val="24"/>
          <w:szCs w:val="24"/>
        </w:rPr>
        <w:t xml:space="preserve"> b</w:t>
      </w:r>
      <w:r w:rsidR="006508C3" w:rsidRPr="00A23C60">
        <w:rPr>
          <w:rFonts w:ascii="Book Antiqua" w:hAnsi="Book Antiqua"/>
          <w:sz w:val="24"/>
          <w:szCs w:val="24"/>
        </w:rPr>
        <w:t>ody fat accumulation and improving</w:t>
      </w:r>
      <w:r w:rsidRPr="00A23C60">
        <w:rPr>
          <w:rFonts w:ascii="Book Antiqua" w:hAnsi="Book Antiqua"/>
          <w:sz w:val="24"/>
          <w:szCs w:val="24"/>
        </w:rPr>
        <w:t xml:space="preserve"> weight loss) and glucose uptake by modifying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  <w:vertAlign w:val="superscript"/>
        </w:rPr>
        <w:t>[12-15]</w:t>
      </w:r>
      <w:r w:rsidR="00517059" w:rsidRPr="00A23C60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are steroid or </w:t>
      </w:r>
      <w:proofErr w:type="spellStart"/>
      <w:r w:rsidRPr="00A23C60">
        <w:rPr>
          <w:rFonts w:ascii="Book Antiqua" w:hAnsi="Book Antiqua"/>
          <w:sz w:val="24"/>
          <w:szCs w:val="24"/>
        </w:rPr>
        <w:t>triterpenoids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glycosides found in many plants and plant products. They exhibit a variety of pharmacology activities including </w:t>
      </w:r>
      <w:proofErr w:type="spellStart"/>
      <w:r w:rsidRPr="00A23C60">
        <w:rPr>
          <w:rFonts w:ascii="Book Antiqua" w:hAnsi="Book Antiqua"/>
          <w:sz w:val="24"/>
          <w:szCs w:val="24"/>
        </w:rPr>
        <w:t>antidiabetic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hypocholesterolaemic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23C60">
        <w:rPr>
          <w:rFonts w:ascii="Book Antiqua" w:hAnsi="Book Antiqua"/>
          <w:sz w:val="24"/>
          <w:szCs w:val="24"/>
        </w:rPr>
        <w:t>anticarcinogenic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, and </w:t>
      </w:r>
      <w:proofErr w:type="spellStart"/>
      <w:r w:rsidRPr="00A23C60">
        <w:rPr>
          <w:rFonts w:ascii="Book Antiqua" w:hAnsi="Book Antiqua"/>
          <w:sz w:val="24"/>
          <w:szCs w:val="24"/>
        </w:rPr>
        <w:t>hypoglycaemia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among </w:t>
      </w:r>
      <w:proofErr w:type="gramStart"/>
      <w:r w:rsidRPr="00A23C60">
        <w:rPr>
          <w:rFonts w:ascii="Book Antiqua" w:hAnsi="Book Antiqua"/>
          <w:sz w:val="24"/>
          <w:szCs w:val="24"/>
        </w:rPr>
        <w:t>others</w:t>
      </w:r>
      <w:r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23C60">
        <w:rPr>
          <w:rFonts w:ascii="Book Antiqua" w:hAnsi="Book Antiqua"/>
          <w:sz w:val="24"/>
          <w:szCs w:val="24"/>
          <w:vertAlign w:val="superscript"/>
        </w:rPr>
        <w:t>16-18]</w:t>
      </w:r>
      <w:r w:rsidRPr="00A23C60">
        <w:rPr>
          <w:rFonts w:ascii="Book Antiqua" w:hAnsi="Book Antiqua"/>
          <w:sz w:val="24"/>
          <w:szCs w:val="24"/>
        </w:rPr>
        <w:t>.</w:t>
      </w:r>
      <w:r w:rsidR="005E15A7" w:rsidRPr="00A23C60">
        <w:rPr>
          <w:rFonts w:ascii="Book Antiqua" w:hAnsi="Book Antiqua"/>
          <w:sz w:val="24"/>
          <w:szCs w:val="24"/>
        </w:rPr>
        <w:t xml:space="preserve"> </w:t>
      </w:r>
      <w:r w:rsidRPr="00A23C60">
        <w:rPr>
          <w:rFonts w:ascii="Book Antiqua" w:hAnsi="Book Antiqua"/>
          <w:sz w:val="24"/>
          <w:szCs w:val="24"/>
        </w:rPr>
        <w:t xml:space="preserve">In this review, </w:t>
      </w:r>
      <w:r w:rsidR="0016471B" w:rsidRPr="00A23C60">
        <w:rPr>
          <w:rFonts w:ascii="Book Antiqua" w:hAnsi="Book Antiqua"/>
          <w:sz w:val="24"/>
          <w:szCs w:val="24"/>
        </w:rPr>
        <w:t>our</w:t>
      </w:r>
      <w:r w:rsidRPr="00A23C60">
        <w:rPr>
          <w:rFonts w:ascii="Book Antiqua" w:hAnsi="Book Antiqua"/>
          <w:sz w:val="24"/>
          <w:szCs w:val="24"/>
        </w:rPr>
        <w:t xml:space="preserve"> focus </w:t>
      </w:r>
      <w:r w:rsidR="0016471B" w:rsidRPr="00A23C60">
        <w:rPr>
          <w:rFonts w:ascii="Book Antiqua" w:hAnsi="Book Antiqua"/>
          <w:sz w:val="24"/>
          <w:szCs w:val="24"/>
        </w:rPr>
        <w:t xml:space="preserve">shall be </w:t>
      </w:r>
      <w:r w:rsidRPr="00A23C60">
        <w:rPr>
          <w:rFonts w:ascii="Book Antiqua" w:hAnsi="Book Antiqua"/>
          <w:sz w:val="24"/>
          <w:szCs w:val="24"/>
        </w:rPr>
        <w:t xml:space="preserve">on the mechanisms linking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to type </w:t>
      </w:r>
      <w:proofErr w:type="gramStart"/>
      <w:r w:rsidRPr="00A23C60">
        <w:rPr>
          <w:rFonts w:ascii="Book Antiqua" w:hAnsi="Book Antiqua"/>
          <w:sz w:val="24"/>
          <w:szCs w:val="24"/>
        </w:rPr>
        <w:t>2 diabetes</w:t>
      </w:r>
      <w:proofErr w:type="gramEnd"/>
      <w:r w:rsidRPr="00A23C60">
        <w:rPr>
          <w:rFonts w:ascii="Book Antiqua" w:hAnsi="Book Antiqua"/>
          <w:sz w:val="24"/>
          <w:szCs w:val="24"/>
        </w:rPr>
        <w:t xml:space="preserve"> and discuss the ability of </w:t>
      </w:r>
      <w:proofErr w:type="spellStart"/>
      <w:r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to modulate </w:t>
      </w:r>
      <w:proofErr w:type="spellStart"/>
      <w:r w:rsidRPr="00A23C60">
        <w:rPr>
          <w:rFonts w:ascii="Book Antiqua" w:hAnsi="Book Antiqua"/>
          <w:sz w:val="24"/>
          <w:szCs w:val="24"/>
        </w:rPr>
        <w:t>adipokines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</w:t>
      </w:r>
      <w:r w:rsidR="006508C3" w:rsidRPr="00A23C60">
        <w:rPr>
          <w:rFonts w:ascii="Book Antiqua" w:hAnsi="Book Antiqua"/>
          <w:sz w:val="24"/>
          <w:szCs w:val="24"/>
        </w:rPr>
        <w:t>thereby improving</w:t>
      </w:r>
      <w:r w:rsidRPr="00A23C60">
        <w:rPr>
          <w:rFonts w:ascii="Book Antiqua" w:hAnsi="Book Antiqua"/>
          <w:sz w:val="24"/>
          <w:szCs w:val="24"/>
        </w:rPr>
        <w:t xml:space="preserve"> insulin sensitivity.</w:t>
      </w:r>
      <w:r w:rsidR="005E15A7" w:rsidRPr="00A23C60">
        <w:rPr>
          <w:rFonts w:ascii="Book Antiqua" w:hAnsi="Book Antiqua"/>
          <w:sz w:val="24"/>
          <w:szCs w:val="24"/>
        </w:rPr>
        <w:t xml:space="preserve"> </w:t>
      </w:r>
    </w:p>
    <w:p w14:paraId="0A12F360" w14:textId="77777777" w:rsidR="00B303A1" w:rsidRPr="00A23C60" w:rsidRDefault="00B303A1" w:rsidP="000549AC">
      <w:pPr>
        <w:pStyle w:val="NormalWeb"/>
        <w:spacing w:before="0" w:beforeAutospacing="0" w:after="0" w:afterAutospacing="0" w:line="360" w:lineRule="auto"/>
        <w:ind w:firstLineChars="100" w:firstLine="240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14:paraId="56A2677D" w14:textId="2C073CAC" w:rsidR="005524E8" w:rsidRPr="00A23C60" w:rsidRDefault="00B303A1" w:rsidP="00B303A1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A23C60">
        <w:rPr>
          <w:rFonts w:ascii="Book Antiqua" w:hAnsi="Book Antiqua"/>
          <w:b/>
          <w:sz w:val="24"/>
          <w:szCs w:val="24"/>
        </w:rPr>
        <w:t>ADIPOKINES IN INSULIN RESISTANCE</w:t>
      </w:r>
    </w:p>
    <w:p w14:paraId="2F6919BA" w14:textId="6A381805" w:rsidR="005524E8" w:rsidRPr="00A23C60" w:rsidRDefault="00957AB1" w:rsidP="005E15A7">
      <w:pPr>
        <w:spacing w:line="360" w:lineRule="auto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>A</w:t>
      </w:r>
      <w:r w:rsidR="005524E8" w:rsidRPr="00A23C60">
        <w:rPr>
          <w:rFonts w:ascii="Book Antiqua" w:hAnsi="Book Antiqua" w:cs="Times New Roman"/>
        </w:rPr>
        <w:t xml:space="preserve"> </w:t>
      </w:r>
      <w:r w:rsidRPr="00A23C60">
        <w:rPr>
          <w:rFonts w:ascii="Book Antiqua" w:hAnsi="Book Antiqua" w:cs="Times New Roman"/>
        </w:rPr>
        <w:t>substantial</w:t>
      </w:r>
      <w:r w:rsidR="005524E8" w:rsidRPr="00A23C60">
        <w:rPr>
          <w:rFonts w:ascii="Book Antiqua" w:hAnsi="Book Antiqua" w:cs="Times New Roman"/>
        </w:rPr>
        <w:t xml:space="preserve"> risk factor for type 2 diabetes</w:t>
      </w:r>
      <w:r w:rsidRPr="00A23C60">
        <w:rPr>
          <w:rFonts w:ascii="Book Antiqua" w:hAnsi="Book Antiqua" w:cs="Times New Roman"/>
        </w:rPr>
        <w:t xml:space="preserve"> is obesity</w:t>
      </w:r>
      <w:r w:rsidR="005524E8" w:rsidRPr="00A23C60">
        <w:rPr>
          <w:rFonts w:ascii="Book Antiqua" w:hAnsi="Book Antiqua" w:cs="Times New Roman"/>
        </w:rPr>
        <w:t xml:space="preserve"> beca</w:t>
      </w:r>
      <w:r w:rsidRPr="00A23C60">
        <w:rPr>
          <w:rFonts w:ascii="Book Antiqua" w:hAnsi="Book Antiqua" w:cs="Times New Roman"/>
        </w:rPr>
        <w:t>use it</w:t>
      </w:r>
      <w:r w:rsidR="005524E8" w:rsidRPr="00A23C60">
        <w:rPr>
          <w:rFonts w:ascii="Book Antiqua" w:hAnsi="Book Antiqua" w:cs="Times New Roman"/>
        </w:rPr>
        <w:t xml:space="preserve"> has been </w:t>
      </w:r>
      <w:r w:rsidRPr="00A23C60">
        <w:rPr>
          <w:rFonts w:ascii="Book Antiqua" w:hAnsi="Book Antiqua" w:cs="Times New Roman"/>
        </w:rPr>
        <w:t>connected</w:t>
      </w:r>
      <w:r w:rsidR="005524E8" w:rsidRPr="00A23C60">
        <w:rPr>
          <w:rFonts w:ascii="Book Antiqua" w:hAnsi="Book Antiqua" w:cs="Times New Roman"/>
        </w:rPr>
        <w:t xml:space="preserve"> to i</w:t>
      </w:r>
      <w:r w:rsidRPr="00A23C60">
        <w:rPr>
          <w:rFonts w:ascii="Book Antiqua" w:hAnsi="Book Antiqua" w:cs="Times New Roman"/>
        </w:rPr>
        <w:t>nsulin resistance. The diminished potential of tissues to react</w:t>
      </w:r>
      <w:r w:rsidR="009143D3" w:rsidRPr="00A23C60">
        <w:rPr>
          <w:rFonts w:ascii="Book Antiqua" w:hAnsi="Book Antiqua" w:cs="Times New Roman"/>
        </w:rPr>
        <w:t xml:space="preserve"> to insulin activity</w:t>
      </w:r>
      <w:r w:rsidR="005524E8" w:rsidRPr="00A23C60">
        <w:rPr>
          <w:rFonts w:ascii="Book Antiqua" w:hAnsi="Book Antiqua" w:cs="Times New Roman"/>
        </w:rPr>
        <w:t xml:space="preserve"> is referred to as insulin resistance. Adipose tissue is one of the tissues </w:t>
      </w:r>
      <w:r w:rsidR="009143D3" w:rsidRPr="00A23C60">
        <w:rPr>
          <w:rFonts w:ascii="Book Antiqua" w:hAnsi="Book Antiqua" w:cs="Times New Roman"/>
        </w:rPr>
        <w:t>that respond to insulin action by storing</w:t>
      </w:r>
      <w:r w:rsidR="005524E8" w:rsidRPr="00A23C60">
        <w:rPr>
          <w:rFonts w:ascii="Book Antiqua" w:hAnsi="Book Antiqua" w:cs="Times New Roman"/>
        </w:rPr>
        <w:t xml:space="preserve"> triglycer</w:t>
      </w:r>
      <w:r w:rsidR="009143D3" w:rsidRPr="00A23C60">
        <w:rPr>
          <w:rFonts w:ascii="Book Antiqua" w:hAnsi="Book Antiqua" w:cs="Times New Roman"/>
        </w:rPr>
        <w:t>ides through</w:t>
      </w:r>
      <w:r w:rsidR="005524E8" w:rsidRPr="00A23C60">
        <w:rPr>
          <w:rFonts w:ascii="Book Antiqua" w:hAnsi="Book Antiqua" w:cs="Times New Roman"/>
        </w:rPr>
        <w:t xml:space="preserve"> </w:t>
      </w:r>
      <w:r w:rsidR="009143D3" w:rsidRPr="00A23C60">
        <w:rPr>
          <w:rFonts w:ascii="Book Antiqua" w:hAnsi="Book Antiqua" w:cs="Times New Roman"/>
        </w:rPr>
        <w:t>some mechanisms which include</w:t>
      </w:r>
      <w:r w:rsidR="005524E8" w:rsidRPr="00A23C60">
        <w:rPr>
          <w:rFonts w:ascii="Book Antiqua" w:hAnsi="Book Antiqua" w:cs="Times New Roman"/>
        </w:rPr>
        <w:t xml:space="preserve"> </w:t>
      </w:r>
      <w:r w:rsidR="009143D3" w:rsidRPr="00A23C60">
        <w:rPr>
          <w:rFonts w:ascii="Book Antiqua" w:hAnsi="Book Antiqua" w:cs="Times New Roman"/>
        </w:rPr>
        <w:t>enhancement of</w:t>
      </w:r>
      <w:r w:rsidR="005524E8" w:rsidRPr="00A23C60">
        <w:rPr>
          <w:rFonts w:ascii="Book Antiqua" w:hAnsi="Book Antiqua" w:cs="Times New Roman"/>
        </w:rPr>
        <w:t xml:space="preserve"> differentiation of pre-adip</w:t>
      </w:r>
      <w:r w:rsidR="009143D3" w:rsidRPr="00A23C60">
        <w:rPr>
          <w:rFonts w:ascii="Book Antiqua" w:hAnsi="Book Antiqua" w:cs="Times New Roman"/>
        </w:rPr>
        <w:t>ocytes to adipocytes, enhancing</w:t>
      </w:r>
      <w:r w:rsidR="00D411F4" w:rsidRPr="00A23C60">
        <w:rPr>
          <w:rFonts w:ascii="Book Antiqua" w:hAnsi="Book Antiqua" w:cs="Times New Roman"/>
        </w:rPr>
        <w:t xml:space="preserve"> the in</w:t>
      </w:r>
      <w:r w:rsidR="005524E8" w:rsidRPr="00A23C60">
        <w:rPr>
          <w:rFonts w:ascii="Book Antiqua" w:hAnsi="Book Antiqua" w:cs="Times New Roman"/>
        </w:rPr>
        <w:t xml:space="preserve">take of glucose and fatty acids derived from circulating lipoproteins and </w:t>
      </w:r>
      <w:proofErr w:type="spellStart"/>
      <w:r w:rsidR="005524E8" w:rsidRPr="00A23C60">
        <w:rPr>
          <w:rFonts w:ascii="Book Antiqua" w:hAnsi="Book Antiqua" w:cs="Times New Roman"/>
        </w:rPr>
        <w:t>lipogenesis</w:t>
      </w:r>
      <w:proofErr w:type="spellEnd"/>
      <w:r w:rsidR="005524E8" w:rsidRPr="00A23C60">
        <w:rPr>
          <w:rFonts w:ascii="Book Antiqua" w:hAnsi="Book Antiqua" w:cs="Times New Roman"/>
        </w:rPr>
        <w:t xml:space="preserve"> in mature adip</w:t>
      </w:r>
      <w:r w:rsidR="00D411F4" w:rsidRPr="00A23C60">
        <w:rPr>
          <w:rFonts w:ascii="Book Antiqua" w:hAnsi="Book Antiqua" w:cs="Times New Roman"/>
        </w:rPr>
        <w:t>ocytes, and inhibiting lipid breakdown (lipolysis)</w:t>
      </w:r>
      <w:r w:rsidR="005524E8" w:rsidRPr="00A23C60">
        <w:rPr>
          <w:rFonts w:ascii="Book Antiqua" w:hAnsi="Book Antiqua" w:cs="Times New Roman"/>
          <w:vertAlign w:val="superscript"/>
        </w:rPr>
        <w:t>[19]</w:t>
      </w:r>
      <w:r w:rsidR="005524E8" w:rsidRPr="00A23C60">
        <w:rPr>
          <w:rFonts w:ascii="Book Antiqua" w:hAnsi="Book Antiqua" w:cs="Times New Roman"/>
        </w:rPr>
        <w:t xml:space="preserve">. </w:t>
      </w:r>
      <w:r w:rsidR="00767351" w:rsidRPr="00A23C60">
        <w:rPr>
          <w:rFonts w:ascii="Book Antiqua" w:hAnsi="Book Antiqua" w:cs="Times New Roman"/>
        </w:rPr>
        <w:t>Initiation of i</w:t>
      </w:r>
      <w:r w:rsidR="005524E8" w:rsidRPr="00A23C60">
        <w:rPr>
          <w:rFonts w:ascii="Book Antiqua" w:hAnsi="Book Antiqua" w:cs="Times New Roman"/>
        </w:rPr>
        <w:t>nsulin signaling</w:t>
      </w:r>
      <w:r w:rsidR="00767351" w:rsidRPr="00A23C60">
        <w:rPr>
          <w:rFonts w:ascii="Book Antiqua" w:hAnsi="Book Antiqua" w:cs="Times New Roman"/>
        </w:rPr>
        <w:t xml:space="preserve"> starts</w:t>
      </w:r>
      <w:r w:rsidR="005524E8" w:rsidRPr="00A23C60">
        <w:rPr>
          <w:rFonts w:ascii="Book Antiqua" w:hAnsi="Book Antiqua" w:cs="Times New Roman"/>
        </w:rPr>
        <w:t xml:space="preserve"> by binding of </w:t>
      </w:r>
      <w:r w:rsidR="005524E8" w:rsidRPr="00A23C60">
        <w:rPr>
          <w:rFonts w:ascii="Book Antiqua" w:hAnsi="Book Antiqua" w:cs="Times New Roman"/>
        </w:rPr>
        <w:lastRenderedPageBreak/>
        <w:t>insulin to its receptor located on the cell membrane. The b</w:t>
      </w:r>
      <w:r w:rsidR="00767351" w:rsidRPr="00A23C60">
        <w:rPr>
          <w:rFonts w:ascii="Book Antiqua" w:hAnsi="Book Antiqua" w:cs="Times New Roman"/>
        </w:rPr>
        <w:t xml:space="preserve">inding leads to </w:t>
      </w:r>
      <w:r w:rsidR="005524E8" w:rsidRPr="00A23C60">
        <w:rPr>
          <w:rFonts w:ascii="Book Antiqua" w:hAnsi="Book Antiqua" w:cs="Times New Roman"/>
        </w:rPr>
        <w:t>activation of insulin receptor substrate (IRS) proteins</w:t>
      </w:r>
      <w:r w:rsidR="00767351" w:rsidRPr="00A23C60">
        <w:rPr>
          <w:rFonts w:ascii="Book Antiqua" w:hAnsi="Book Antiqua" w:cs="Times New Roman"/>
        </w:rPr>
        <w:t xml:space="preserve"> by phosphorylation thereby activating</w:t>
      </w:r>
      <w:r w:rsidR="005524E8" w:rsidRPr="00A23C60">
        <w:rPr>
          <w:rFonts w:ascii="Book Antiqua" w:hAnsi="Book Antiqua" w:cs="Times New Roman"/>
        </w:rPr>
        <w:t xml:space="preserve"> two main associated signaling pathways: </w:t>
      </w:r>
      <w:r w:rsidR="009B4E7E" w:rsidRPr="00A23C60">
        <w:rPr>
          <w:rFonts w:ascii="Book Antiqua" w:hAnsi="Book Antiqua" w:cs="Times New Roman"/>
        </w:rPr>
        <w:t>N</w:t>
      </w:r>
      <w:r w:rsidR="0094203C" w:rsidRPr="00A23C60">
        <w:rPr>
          <w:rFonts w:ascii="Book Antiqua" w:hAnsi="Book Antiqua" w:cs="Times New Roman"/>
        </w:rPr>
        <w:t xml:space="preserve">amely </w:t>
      </w:r>
      <w:r w:rsidR="005524E8" w:rsidRPr="00A23C60">
        <w:rPr>
          <w:rFonts w:ascii="Book Antiqua" w:hAnsi="Book Antiqua" w:cs="Times New Roman"/>
        </w:rPr>
        <w:t xml:space="preserve">the phosphatidylinositol 3-kinase (PI3K)-AKT/protein kinase B (PKB) pathway and the </w:t>
      </w:r>
      <w:proofErr w:type="spellStart"/>
      <w:r w:rsidR="005524E8" w:rsidRPr="00A23C60">
        <w:rPr>
          <w:rFonts w:ascii="Book Antiqua" w:hAnsi="Book Antiqua" w:cs="Times New Roman"/>
        </w:rPr>
        <w:t>Ras</w:t>
      </w:r>
      <w:proofErr w:type="spellEnd"/>
      <w:r w:rsidR="005524E8" w:rsidRPr="00A23C60">
        <w:rPr>
          <w:rFonts w:ascii="Book Antiqua" w:hAnsi="Book Antiqua" w:cs="Times New Roman"/>
        </w:rPr>
        <w:t xml:space="preserve">-mitogen-activated protein kinase (MAPK) pathway. The </w:t>
      </w:r>
      <w:r w:rsidR="0094203C" w:rsidRPr="00A23C60">
        <w:rPr>
          <w:rFonts w:ascii="Book Antiqua" w:hAnsi="Book Antiqua" w:cs="Times New Roman"/>
        </w:rPr>
        <w:t>most important pathway</w:t>
      </w:r>
      <w:r w:rsidR="005524E8" w:rsidRPr="00A23C60">
        <w:rPr>
          <w:rFonts w:ascii="Book Antiqua" w:hAnsi="Book Antiqua" w:cs="Times New Roman"/>
        </w:rPr>
        <w:t xml:space="preserve"> for most metabolic actions of insulin</w:t>
      </w:r>
      <w:r w:rsidR="0094203C" w:rsidRPr="00A23C60">
        <w:rPr>
          <w:rFonts w:ascii="Book Antiqua" w:hAnsi="Book Antiqua" w:cs="Times New Roman"/>
        </w:rPr>
        <w:t xml:space="preserve"> is PI3K-AKT/PKB</w:t>
      </w:r>
      <w:r w:rsidR="005524E8" w:rsidRPr="00A23C60">
        <w:rPr>
          <w:rFonts w:ascii="Book Antiqua" w:hAnsi="Book Antiqua" w:cs="Times New Roman"/>
        </w:rPr>
        <w:t xml:space="preserve">. </w:t>
      </w:r>
      <w:r w:rsidR="0094203C" w:rsidRPr="00A23C60">
        <w:rPr>
          <w:rFonts w:ascii="Book Antiqua" w:hAnsi="Book Antiqua" w:cs="Times New Roman"/>
        </w:rPr>
        <w:t xml:space="preserve">The phosphorylated </w:t>
      </w:r>
      <w:r w:rsidR="009B4E7E" w:rsidRPr="00A23C60">
        <w:rPr>
          <w:rFonts w:ascii="Book Antiqua" w:hAnsi="Book Antiqua" w:cs="Times New Roman"/>
        </w:rPr>
        <w:t>IRS</w:t>
      </w:r>
      <w:r w:rsidR="005524E8" w:rsidRPr="00A23C60">
        <w:rPr>
          <w:rFonts w:ascii="Book Antiqua" w:hAnsi="Book Antiqua" w:cs="Times New Roman"/>
        </w:rPr>
        <w:t>-1, by</w:t>
      </w:r>
      <w:r w:rsidR="0094203C" w:rsidRPr="00A23C60">
        <w:rPr>
          <w:rFonts w:ascii="Book Antiqua" w:hAnsi="Book Antiqua" w:cs="Times New Roman"/>
        </w:rPr>
        <w:t xml:space="preserve"> the insulin receptor, triggers</w:t>
      </w:r>
      <w:r w:rsidR="005524E8" w:rsidRPr="00A23C60">
        <w:rPr>
          <w:rFonts w:ascii="Book Antiqua" w:hAnsi="Book Antiqua" w:cs="Times New Roman"/>
        </w:rPr>
        <w:t xml:space="preserve"> PI3K by binding t</w:t>
      </w:r>
      <w:r w:rsidR="0094203C" w:rsidRPr="00A23C60">
        <w:rPr>
          <w:rFonts w:ascii="Book Antiqua" w:hAnsi="Book Antiqua" w:cs="Times New Roman"/>
        </w:rPr>
        <w:t>o its SH2 domain. PI3K produces</w:t>
      </w:r>
      <w:r w:rsidR="005524E8" w:rsidRPr="00A23C60">
        <w:rPr>
          <w:rFonts w:ascii="Book Antiqua" w:hAnsi="Book Antiqua" w:cs="Times New Roman"/>
        </w:rPr>
        <w:t xml:space="preserve"> phosphatidylinositol</w:t>
      </w:r>
      <w:proofErr w:type="gramStart"/>
      <w:r w:rsidR="005524E8" w:rsidRPr="00A23C60">
        <w:rPr>
          <w:rFonts w:ascii="Book Antiqua" w:hAnsi="Book Antiqua" w:cs="Times New Roman"/>
        </w:rPr>
        <w:t>-(</w:t>
      </w:r>
      <w:proofErr w:type="gramEnd"/>
      <w:r w:rsidR="005524E8" w:rsidRPr="00A23C60">
        <w:rPr>
          <w:rFonts w:ascii="Book Antiqua" w:hAnsi="Book Antiqua" w:cs="Times New Roman"/>
        </w:rPr>
        <w:t>3,4,5)-triphosphate (PIP3)</w:t>
      </w:r>
      <w:r w:rsidR="0094203C" w:rsidRPr="00A23C60">
        <w:rPr>
          <w:rFonts w:ascii="Book Antiqua" w:hAnsi="Book Antiqua" w:cs="Times New Roman"/>
        </w:rPr>
        <w:t>, which is a</w:t>
      </w:r>
      <w:r w:rsidR="005524E8" w:rsidRPr="00A23C60">
        <w:rPr>
          <w:rFonts w:ascii="Book Antiqua" w:hAnsi="Book Antiqua" w:cs="Times New Roman"/>
        </w:rPr>
        <w:t xml:space="preserve"> lipid</w:t>
      </w:r>
      <w:r w:rsidR="001E48D5" w:rsidRPr="00A23C60">
        <w:rPr>
          <w:rFonts w:ascii="Book Antiqua" w:hAnsi="Book Antiqua" w:cs="Times New Roman"/>
        </w:rPr>
        <w:t xml:space="preserve"> second messenger that triggers many</w:t>
      </w:r>
      <w:r w:rsidR="005524E8" w:rsidRPr="00A23C60">
        <w:rPr>
          <w:rFonts w:ascii="Book Antiqua" w:hAnsi="Book Antiqua" w:cs="Times New Roman"/>
        </w:rPr>
        <w:t xml:space="preserve"> phosphatidylinositol-(3,4,5)-triphosphate-dependent serine/threonine k</w:t>
      </w:r>
      <w:r w:rsidR="001E48D5" w:rsidRPr="00A23C60">
        <w:rPr>
          <w:rFonts w:ascii="Book Antiqua" w:hAnsi="Book Antiqua" w:cs="Times New Roman"/>
        </w:rPr>
        <w:t>inases, including AKT/PKB. These</w:t>
      </w:r>
      <w:r w:rsidR="005524E8" w:rsidRPr="00A23C60">
        <w:rPr>
          <w:rFonts w:ascii="Book Antiqua" w:hAnsi="Book Antiqua" w:cs="Times New Roman"/>
        </w:rPr>
        <w:t xml:space="preserve"> downstream signaling pathways of ins</w:t>
      </w:r>
      <w:r w:rsidR="001E48D5" w:rsidRPr="00A23C60">
        <w:rPr>
          <w:rFonts w:ascii="Book Antiqua" w:hAnsi="Book Antiqua" w:cs="Times New Roman"/>
        </w:rPr>
        <w:t>ulin result in the mobilization</w:t>
      </w:r>
      <w:r w:rsidR="005524E8" w:rsidRPr="00A23C60">
        <w:rPr>
          <w:rFonts w:ascii="Book Antiqua" w:hAnsi="Book Antiqua" w:cs="Times New Roman"/>
        </w:rPr>
        <w:t xml:space="preserve"> of glucose transporter 4 (Glut 4) to the plasma membrane</w:t>
      </w:r>
      <w:r w:rsidR="001E48D5" w:rsidRPr="00A23C60">
        <w:rPr>
          <w:rFonts w:ascii="Book Antiqua" w:hAnsi="Book Antiqua" w:cs="Times New Roman"/>
        </w:rPr>
        <w:t xml:space="preserve"> from the cytosol</w:t>
      </w:r>
      <w:r w:rsidR="005524E8" w:rsidRPr="00A23C60">
        <w:rPr>
          <w:rFonts w:ascii="Book Antiqua" w:hAnsi="Book Antiqua" w:cs="Times New Roman"/>
        </w:rPr>
        <w:t xml:space="preserve">, </w:t>
      </w:r>
      <w:r w:rsidR="00C70074" w:rsidRPr="00A23C60">
        <w:rPr>
          <w:rFonts w:ascii="Book Antiqua" w:hAnsi="Book Antiqua" w:cs="Times New Roman"/>
        </w:rPr>
        <w:t>resulting</w:t>
      </w:r>
      <w:r w:rsidR="005524E8" w:rsidRPr="00A23C60">
        <w:rPr>
          <w:rFonts w:ascii="Book Antiqua" w:hAnsi="Book Antiqua" w:cs="Times New Roman"/>
        </w:rPr>
        <w:t xml:space="preserve"> </w:t>
      </w:r>
      <w:r w:rsidR="00C70074" w:rsidRPr="00A23C60">
        <w:rPr>
          <w:rFonts w:ascii="Book Antiqua" w:hAnsi="Book Antiqua" w:cs="Times New Roman"/>
        </w:rPr>
        <w:t xml:space="preserve">in </w:t>
      </w:r>
      <w:r w:rsidR="005524E8" w:rsidRPr="00A23C60">
        <w:rPr>
          <w:rFonts w:ascii="Book Antiqua" w:hAnsi="Book Antiqua" w:cs="Times New Roman"/>
        </w:rPr>
        <w:t>i</w:t>
      </w:r>
      <w:r w:rsidR="00C70074" w:rsidRPr="00A23C60">
        <w:rPr>
          <w:rFonts w:ascii="Book Antiqua" w:hAnsi="Book Antiqua" w:cs="Times New Roman"/>
        </w:rPr>
        <w:t>ncreased</w:t>
      </w:r>
      <w:r w:rsidR="005524E8" w:rsidRPr="00A23C60">
        <w:rPr>
          <w:rFonts w:ascii="Book Antiqua" w:hAnsi="Book Antiqua" w:cs="Times New Roman"/>
        </w:rPr>
        <w:t xml:space="preserve"> adipocyte glucose uptake (Fig</w:t>
      </w:r>
      <w:r w:rsidR="009B4E7E" w:rsidRPr="00A23C60">
        <w:rPr>
          <w:rFonts w:ascii="Book Antiqua" w:eastAsia="宋体" w:hAnsi="Book Antiqua" w:cs="Times New Roman" w:hint="eastAsia"/>
          <w:lang w:eastAsia="zh-CN"/>
        </w:rPr>
        <w:t>ure</w:t>
      </w:r>
      <w:r w:rsidR="005524E8" w:rsidRPr="00A23C60">
        <w:rPr>
          <w:rFonts w:ascii="Book Antiqua" w:hAnsi="Book Antiqua" w:cs="Times New Roman"/>
        </w:rPr>
        <w:t xml:space="preserve"> 2). The MAPK </w:t>
      </w:r>
      <w:r w:rsidR="00C70074" w:rsidRPr="00A23C60">
        <w:rPr>
          <w:rFonts w:ascii="Book Antiqua" w:hAnsi="Book Antiqua" w:cs="Times New Roman"/>
        </w:rPr>
        <w:t>pathway that is the second pathway associated with IRS-1 phosphorylation is</w:t>
      </w:r>
      <w:r w:rsidR="005524E8" w:rsidRPr="00A23C60">
        <w:rPr>
          <w:rFonts w:ascii="Book Antiqua" w:hAnsi="Book Antiqua" w:cs="Times New Roman"/>
        </w:rPr>
        <w:t xml:space="preserve"> not </w:t>
      </w:r>
      <w:r w:rsidR="00C70074" w:rsidRPr="00A23C60">
        <w:rPr>
          <w:rFonts w:ascii="Book Antiqua" w:hAnsi="Book Antiqua" w:cs="Times New Roman"/>
        </w:rPr>
        <w:t>associated</w:t>
      </w:r>
      <w:r w:rsidR="005524E8" w:rsidRPr="00A23C60">
        <w:rPr>
          <w:rFonts w:ascii="Book Antiqua" w:hAnsi="Book Antiqua" w:cs="Times New Roman"/>
        </w:rPr>
        <w:t xml:space="preserve"> metabolic actions of insulin</w:t>
      </w:r>
      <w:r w:rsidR="00C70074" w:rsidRPr="00A23C60">
        <w:rPr>
          <w:rFonts w:ascii="Book Antiqua" w:hAnsi="Book Antiqua" w:cs="Times New Roman"/>
        </w:rPr>
        <w:t>. It is rather involved in induc</w:t>
      </w:r>
      <w:r w:rsidR="005524E8" w:rsidRPr="00A23C60">
        <w:rPr>
          <w:rFonts w:ascii="Book Antiqua" w:hAnsi="Book Antiqua" w:cs="Times New Roman"/>
        </w:rPr>
        <w:t xml:space="preserve">ing </w:t>
      </w:r>
      <w:proofErr w:type="spellStart"/>
      <w:r w:rsidR="005524E8" w:rsidRPr="00A23C60">
        <w:rPr>
          <w:rFonts w:ascii="Book Antiqua" w:hAnsi="Book Antiqua" w:cs="Times New Roman"/>
        </w:rPr>
        <w:t>mitogenic</w:t>
      </w:r>
      <w:proofErr w:type="spellEnd"/>
      <w:r w:rsidR="005524E8" w:rsidRPr="00A23C60">
        <w:rPr>
          <w:rFonts w:ascii="Book Antiqua" w:hAnsi="Book Antiqua" w:cs="Times New Roman"/>
        </w:rPr>
        <w:t xml:space="preserve"> and growth effects of</w:t>
      </w:r>
      <w:r w:rsidR="00C70074" w:rsidRPr="00A23C60">
        <w:rPr>
          <w:rFonts w:ascii="Book Antiqua" w:hAnsi="Book Antiqua" w:cs="Times New Roman"/>
        </w:rPr>
        <w:t xml:space="preserve"> insulin. I</w:t>
      </w:r>
      <w:r w:rsidR="005524E8" w:rsidRPr="00A23C60">
        <w:rPr>
          <w:rFonts w:ascii="Book Antiqua" w:hAnsi="Book Antiqua" w:cs="Times New Roman"/>
        </w:rPr>
        <w:t xml:space="preserve">nsulin </w:t>
      </w:r>
      <w:r w:rsidR="00910912" w:rsidRPr="00A23C60">
        <w:rPr>
          <w:rFonts w:ascii="Book Antiqua" w:hAnsi="Book Antiqua" w:cs="Times New Roman"/>
        </w:rPr>
        <w:t>also has</w:t>
      </w:r>
      <w:r w:rsidR="005524E8" w:rsidRPr="00A23C60">
        <w:rPr>
          <w:rFonts w:ascii="Book Antiqua" w:hAnsi="Book Antiqua" w:cs="Times New Roman"/>
        </w:rPr>
        <w:t xml:space="preserve"> anti-</w:t>
      </w:r>
      <w:proofErr w:type="spellStart"/>
      <w:r w:rsidR="005524E8" w:rsidRPr="00A23C60">
        <w:rPr>
          <w:rFonts w:ascii="Book Antiqua" w:hAnsi="Book Antiqua" w:cs="Times New Roman"/>
        </w:rPr>
        <w:t>lipolytic</w:t>
      </w:r>
      <w:proofErr w:type="spellEnd"/>
      <w:r w:rsidR="005524E8" w:rsidRPr="00A23C60">
        <w:rPr>
          <w:rFonts w:ascii="Book Antiqua" w:hAnsi="Book Antiqua" w:cs="Times New Roman"/>
        </w:rPr>
        <w:t xml:space="preserve"> effect</w:t>
      </w:r>
      <w:r w:rsidR="00C70074" w:rsidRPr="00A23C60">
        <w:rPr>
          <w:rFonts w:ascii="Book Antiqua" w:hAnsi="Book Antiqua" w:cs="Times New Roman"/>
        </w:rPr>
        <w:t xml:space="preserve"> in adipose tissue</w:t>
      </w:r>
      <w:r w:rsidR="005524E8" w:rsidRPr="00A23C60">
        <w:rPr>
          <w:rFonts w:ascii="Book Antiqua" w:hAnsi="Book Antiqua" w:cs="Times New Roman"/>
        </w:rPr>
        <w:t xml:space="preserve">, </w:t>
      </w:r>
      <w:r w:rsidR="00910912" w:rsidRPr="00A23C60">
        <w:rPr>
          <w:rFonts w:ascii="Book Antiqua" w:hAnsi="Book Antiqua" w:cs="Times New Roman"/>
        </w:rPr>
        <w:t>through</w:t>
      </w:r>
      <w:r w:rsidR="005524E8" w:rsidRPr="00A23C60">
        <w:rPr>
          <w:rFonts w:ascii="Book Antiqua" w:hAnsi="Book Antiqua" w:cs="Times New Roman"/>
        </w:rPr>
        <w:t xml:space="preserve"> PI3K</w:t>
      </w:r>
      <w:r w:rsidR="00910912" w:rsidRPr="00A23C60">
        <w:rPr>
          <w:rFonts w:ascii="Book Antiqua" w:hAnsi="Book Antiqua" w:cs="Times New Roman"/>
        </w:rPr>
        <w:t xml:space="preserve"> activation</w:t>
      </w:r>
      <w:r w:rsidR="005524E8" w:rsidRPr="00A23C60">
        <w:rPr>
          <w:rFonts w:ascii="Book Antiqua" w:hAnsi="Book Antiqua" w:cs="Times New Roman"/>
        </w:rPr>
        <w:t xml:space="preserve"> </w:t>
      </w:r>
      <w:r w:rsidR="00910912" w:rsidRPr="00A23C60">
        <w:rPr>
          <w:rFonts w:ascii="Book Antiqua" w:hAnsi="Book Antiqua" w:cs="Times New Roman"/>
        </w:rPr>
        <w:t xml:space="preserve">which </w:t>
      </w:r>
      <w:r w:rsidR="005524E8" w:rsidRPr="00A23C60">
        <w:rPr>
          <w:rFonts w:ascii="Book Antiqua" w:hAnsi="Book Antiqua" w:cs="Times New Roman"/>
        </w:rPr>
        <w:t xml:space="preserve">stimulates phosphodiesterase-3 </w:t>
      </w:r>
      <w:r w:rsidR="00910912" w:rsidRPr="00A23C60">
        <w:rPr>
          <w:rFonts w:ascii="Book Antiqua" w:hAnsi="Book Antiqua" w:cs="Times New Roman"/>
        </w:rPr>
        <w:t>causing hydrolysis of</w:t>
      </w:r>
      <w:r w:rsidR="005524E8" w:rsidRPr="00A23C60">
        <w:rPr>
          <w:rFonts w:ascii="Book Antiqua" w:hAnsi="Book Antiqua" w:cs="Times New Roman"/>
        </w:rPr>
        <w:t xml:space="preserve"> more adenosine 3</w:t>
      </w:r>
      <w:r w:rsidR="008B73AD" w:rsidRPr="00A23C60">
        <w:rPr>
          <w:rFonts w:ascii="Book Antiqua" w:eastAsia="宋体" w:hAnsi="Book Antiqua" w:cs="Times New Roman"/>
          <w:lang w:eastAsia="zh-CN"/>
        </w:rPr>
        <w:t>’</w:t>
      </w:r>
      <w:proofErr w:type="gramStart"/>
      <w:r w:rsidR="005524E8" w:rsidRPr="00A23C60">
        <w:rPr>
          <w:rFonts w:ascii="Book Antiqua" w:hAnsi="Book Antiqua" w:cs="Times New Roman"/>
        </w:rPr>
        <w:t>,5</w:t>
      </w:r>
      <w:r w:rsidR="008B73AD" w:rsidRPr="00A23C60">
        <w:rPr>
          <w:rFonts w:ascii="Book Antiqua" w:eastAsia="宋体" w:hAnsi="Book Antiqua" w:cs="Times New Roman"/>
          <w:lang w:eastAsia="zh-CN"/>
        </w:rPr>
        <w:t>’</w:t>
      </w:r>
      <w:proofErr w:type="gramEnd"/>
      <w:r w:rsidR="005524E8" w:rsidRPr="00A23C60">
        <w:rPr>
          <w:rFonts w:ascii="Book Antiqua" w:hAnsi="Book Antiqua" w:cs="Times New Roman"/>
        </w:rPr>
        <w:t>-cyclic monophosphate in adipocytes</w:t>
      </w:r>
      <w:r w:rsidR="00910912" w:rsidRPr="00A23C60">
        <w:rPr>
          <w:rFonts w:ascii="Book Antiqua" w:hAnsi="Book Antiqua" w:cs="Times New Roman"/>
        </w:rPr>
        <w:t>, thereby limit</w:t>
      </w:r>
      <w:r w:rsidR="005524E8" w:rsidRPr="00A23C60">
        <w:rPr>
          <w:rFonts w:ascii="Book Antiqua" w:hAnsi="Book Antiqua" w:cs="Times New Roman"/>
        </w:rPr>
        <w:t xml:space="preserve"> the </w:t>
      </w:r>
      <w:r w:rsidR="00910912" w:rsidRPr="00A23C60">
        <w:rPr>
          <w:rFonts w:ascii="Book Antiqua" w:hAnsi="Book Antiqua" w:cs="Times New Roman"/>
        </w:rPr>
        <w:t>mobilization of fatty acids from adipose tissue</w:t>
      </w:r>
      <w:r w:rsidR="005524E8" w:rsidRPr="00A23C60">
        <w:rPr>
          <w:rFonts w:ascii="Book Antiqua" w:hAnsi="Book Antiqua" w:cs="Times New Roman"/>
          <w:vertAlign w:val="superscript"/>
        </w:rPr>
        <w:t>[19]</w:t>
      </w:r>
      <w:r w:rsidR="005524E8" w:rsidRPr="00A23C60">
        <w:rPr>
          <w:rFonts w:ascii="Book Antiqua" w:hAnsi="Book Antiqua" w:cs="Times New Roman"/>
        </w:rPr>
        <w:t>.</w:t>
      </w:r>
    </w:p>
    <w:p w14:paraId="57F23A36" w14:textId="0C7AD0BF" w:rsidR="005524E8" w:rsidRPr="00A23C60" w:rsidRDefault="005524E8" w:rsidP="008B73AD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 xml:space="preserve">One of </w:t>
      </w:r>
      <w:r w:rsidR="008057AD" w:rsidRPr="00A23C60">
        <w:rPr>
          <w:rFonts w:ascii="Book Antiqua" w:hAnsi="Book Antiqua" w:cs="Times New Roman"/>
        </w:rPr>
        <w:t>the mechanisms to explain the high</w:t>
      </w:r>
      <w:r w:rsidRPr="00A23C60">
        <w:rPr>
          <w:rFonts w:ascii="Book Antiqua" w:hAnsi="Book Antiqua" w:cs="Times New Roman"/>
        </w:rPr>
        <w:t xml:space="preserve"> risk of type 2 diabetes with obesity is </w:t>
      </w:r>
      <w:r w:rsidR="008057AD" w:rsidRPr="00A23C60">
        <w:rPr>
          <w:rFonts w:ascii="Book Antiqua" w:hAnsi="Book Antiqua" w:cs="Times New Roman"/>
        </w:rPr>
        <w:t xml:space="preserve">as a result of defect in </w:t>
      </w:r>
      <w:r w:rsidR="007751DF" w:rsidRPr="00A23C60">
        <w:rPr>
          <w:rFonts w:ascii="Book Antiqua" w:hAnsi="Book Antiqua" w:cs="Times New Roman"/>
        </w:rPr>
        <w:t>blood</w:t>
      </w:r>
      <w:r w:rsidR="008057AD" w:rsidRPr="00A23C60">
        <w:rPr>
          <w:rFonts w:ascii="Book Antiqua" w:hAnsi="Book Antiqua" w:cs="Times New Roman"/>
        </w:rPr>
        <w:t xml:space="preserve"> level of</w:t>
      </w:r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adipokine</w:t>
      </w:r>
      <w:r w:rsidR="008057AD" w:rsidRPr="00A23C60">
        <w:rPr>
          <w:rFonts w:ascii="Book Antiqua" w:hAnsi="Book Antiqua" w:cs="Times New Roman"/>
        </w:rPr>
        <w:t>s</w:t>
      </w:r>
      <w:proofErr w:type="spellEnd"/>
      <w:r w:rsidR="007751DF" w:rsidRPr="00A23C60">
        <w:rPr>
          <w:rFonts w:ascii="Book Antiqua" w:hAnsi="Book Antiqua" w:cs="Times New Roman"/>
        </w:rPr>
        <w:t xml:space="preserve"> on metabolic </w:t>
      </w:r>
      <w:proofErr w:type="gramStart"/>
      <w:r w:rsidR="007751DF" w:rsidRPr="00A23C60">
        <w:rPr>
          <w:rFonts w:ascii="Book Antiqua" w:hAnsi="Book Antiqua" w:cs="Times New Roman"/>
        </w:rPr>
        <w:t>tissues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20]</w:t>
      </w:r>
      <w:r w:rsidRPr="00A23C60">
        <w:rPr>
          <w:rFonts w:ascii="Book Antiqua" w:hAnsi="Book Antiqua" w:cs="Times New Roman"/>
        </w:rPr>
        <w:t>. Study has suggest</w:t>
      </w:r>
      <w:r w:rsidR="007751DF" w:rsidRPr="00A23C60">
        <w:rPr>
          <w:rFonts w:ascii="Book Antiqua" w:hAnsi="Book Antiqua" w:cs="Times New Roman"/>
        </w:rPr>
        <w:t>ed a probable role of adipocytes</w:t>
      </w:r>
      <w:r w:rsidRPr="00A23C60">
        <w:rPr>
          <w:rFonts w:ascii="Book Antiqua" w:hAnsi="Book Antiqua" w:cs="Times New Roman"/>
        </w:rPr>
        <w:t xml:space="preserve"> in the </w:t>
      </w:r>
      <w:r w:rsidR="007751DF" w:rsidRPr="00A23C60">
        <w:rPr>
          <w:rFonts w:ascii="Book Antiqua" w:hAnsi="Book Antiqua" w:cs="Times New Roman"/>
        </w:rPr>
        <w:t>progression</w:t>
      </w:r>
      <w:r w:rsidRPr="00A23C60">
        <w:rPr>
          <w:rFonts w:ascii="Book Antiqua" w:hAnsi="Book Antiqua" w:cs="Times New Roman"/>
        </w:rPr>
        <w:t xml:space="preserve"> of insulin resistance. </w:t>
      </w:r>
      <w:r w:rsidR="007751DF" w:rsidRPr="00A23C60">
        <w:rPr>
          <w:rFonts w:ascii="Book Antiqua" w:hAnsi="Book Antiqua" w:cs="Times New Roman"/>
        </w:rPr>
        <w:t>Adipose tissue releases f</w:t>
      </w:r>
      <w:r w:rsidRPr="00A23C60">
        <w:rPr>
          <w:rFonts w:ascii="Book Antiqua" w:hAnsi="Book Antiqua" w:cs="Times New Roman"/>
        </w:rPr>
        <w:t xml:space="preserve">ree fatty acids </w:t>
      </w:r>
      <w:r w:rsidR="001F7D31" w:rsidRPr="00A23C60">
        <w:rPr>
          <w:rFonts w:ascii="Book Antiqua" w:eastAsia="宋体" w:hAnsi="Book Antiqua" w:cs="Times New Roman" w:hint="eastAsia"/>
          <w:lang w:eastAsia="zh-CN"/>
        </w:rPr>
        <w:t>(</w:t>
      </w:r>
      <w:r w:rsidR="001F7D31" w:rsidRPr="00A23C60">
        <w:rPr>
          <w:rFonts w:ascii="Book Antiqua" w:hAnsi="Book Antiqua" w:cs="Times New Roman"/>
        </w:rPr>
        <w:t>FFA</w:t>
      </w:r>
      <w:r w:rsidR="001F7D31" w:rsidRPr="00A23C60">
        <w:rPr>
          <w:rFonts w:ascii="Book Antiqua" w:eastAsia="宋体" w:hAnsi="Book Antiqua" w:cs="Times New Roman" w:hint="eastAsia"/>
          <w:lang w:eastAsia="zh-CN"/>
        </w:rPr>
        <w:t xml:space="preserve">s) </w:t>
      </w:r>
      <w:r w:rsidRPr="00A23C60">
        <w:rPr>
          <w:rFonts w:ascii="Book Antiqua" w:hAnsi="Book Antiqua" w:cs="Times New Roman"/>
        </w:rPr>
        <w:t xml:space="preserve">and various </w:t>
      </w:r>
      <w:proofErr w:type="spellStart"/>
      <w:r w:rsidRPr="00A23C60">
        <w:rPr>
          <w:rFonts w:ascii="Book Antiqua" w:hAnsi="Book Antiqua" w:cs="Times New Roman"/>
        </w:rPr>
        <w:t>adipokines</w:t>
      </w:r>
      <w:proofErr w:type="spellEnd"/>
      <w:r w:rsidRPr="00A23C60">
        <w:rPr>
          <w:rFonts w:ascii="Book Antiqua" w:hAnsi="Book Antiqua" w:cs="Times New Roman"/>
        </w:rPr>
        <w:t xml:space="preserve"> </w:t>
      </w:r>
      <w:r w:rsidR="007751DF" w:rsidRPr="00A23C60">
        <w:rPr>
          <w:rFonts w:ascii="Book Antiqua" w:hAnsi="Book Antiqua" w:cs="Times New Roman"/>
        </w:rPr>
        <w:t>that</w:t>
      </w:r>
      <w:r w:rsidRPr="00A23C60">
        <w:rPr>
          <w:rFonts w:ascii="Book Antiqua" w:hAnsi="Book Antiqua" w:cs="Times New Roman"/>
        </w:rPr>
        <w:t xml:space="preserve"> have been </w:t>
      </w:r>
      <w:r w:rsidR="007751DF" w:rsidRPr="00A23C60">
        <w:rPr>
          <w:rFonts w:ascii="Book Antiqua" w:hAnsi="Book Antiqua" w:cs="Times New Roman"/>
        </w:rPr>
        <w:t>implicated in unnatural</w:t>
      </w:r>
      <w:r w:rsidRPr="00A23C60">
        <w:rPr>
          <w:rFonts w:ascii="Book Antiqua" w:hAnsi="Book Antiqua" w:cs="Times New Roman"/>
        </w:rPr>
        <w:t xml:space="preserve"> insulin signaling. </w:t>
      </w:r>
      <w:r w:rsidR="007751DF" w:rsidRPr="00A23C60">
        <w:rPr>
          <w:rFonts w:ascii="Book Antiqua" w:hAnsi="Book Antiqua" w:cs="Times New Roman"/>
        </w:rPr>
        <w:t>Study has</w:t>
      </w:r>
      <w:r w:rsidRPr="00A23C60">
        <w:rPr>
          <w:rFonts w:ascii="Book Antiqua" w:hAnsi="Book Antiqua" w:cs="Times New Roman"/>
        </w:rPr>
        <w:t xml:space="preserve"> demonstrated that the enlargement of adipose tissue depots </w:t>
      </w:r>
      <w:r w:rsidR="007751DF" w:rsidRPr="00A23C60">
        <w:rPr>
          <w:rFonts w:ascii="Book Antiqua" w:hAnsi="Book Antiqua" w:cs="Times New Roman"/>
        </w:rPr>
        <w:t>leads to</w:t>
      </w:r>
      <w:r w:rsidRPr="00A23C60">
        <w:rPr>
          <w:rFonts w:ascii="Book Antiqua" w:hAnsi="Book Antiqua" w:cs="Times New Roman"/>
        </w:rPr>
        <w:t xml:space="preserve"> obesity </w:t>
      </w:r>
      <w:r w:rsidR="007751DF" w:rsidRPr="00A23C60">
        <w:rPr>
          <w:rFonts w:ascii="Book Antiqua" w:hAnsi="Book Antiqua" w:cs="Times New Roman"/>
        </w:rPr>
        <w:t xml:space="preserve">causing </w:t>
      </w:r>
      <w:proofErr w:type="spellStart"/>
      <w:r w:rsidR="007751DF" w:rsidRPr="00A23C60">
        <w:rPr>
          <w:rFonts w:ascii="Book Antiqua" w:hAnsi="Book Antiqua" w:cs="Times New Roman"/>
        </w:rPr>
        <w:t>dysregulation</w:t>
      </w:r>
      <w:proofErr w:type="spellEnd"/>
      <w:r w:rsidR="007751DF" w:rsidRPr="00A23C60">
        <w:rPr>
          <w:rFonts w:ascii="Book Antiqua" w:hAnsi="Book Antiqua" w:cs="Times New Roman"/>
        </w:rPr>
        <w:t xml:space="preserve"> in</w:t>
      </w:r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adipokine</w:t>
      </w:r>
      <w:proofErr w:type="spellEnd"/>
      <w:r w:rsidRPr="00A23C60">
        <w:rPr>
          <w:rFonts w:ascii="Book Antiqua" w:hAnsi="Book Antiqua" w:cs="Times New Roman"/>
        </w:rPr>
        <w:t xml:space="preserve"> secretion, </w:t>
      </w:r>
      <w:r w:rsidR="00DD6E65" w:rsidRPr="00A23C60">
        <w:rPr>
          <w:rFonts w:ascii="Book Antiqua" w:hAnsi="Book Antiqua" w:cs="Times New Roman"/>
        </w:rPr>
        <w:t>typifying</w:t>
      </w:r>
      <w:r w:rsidR="007751DF" w:rsidRPr="00A23C60">
        <w:rPr>
          <w:rFonts w:ascii="Book Antiqua" w:hAnsi="Book Antiqua" w:cs="Times New Roman"/>
        </w:rPr>
        <w:t xml:space="preserve"> the</w:t>
      </w:r>
      <w:r w:rsidRPr="00A23C60">
        <w:rPr>
          <w:rFonts w:ascii="Book Antiqua" w:hAnsi="Book Antiqua" w:cs="Times New Roman"/>
        </w:rPr>
        <w:t xml:space="preserve"> potential pathophysiological link between </w:t>
      </w:r>
      <w:r w:rsidR="00DD6E65" w:rsidRPr="00A23C60">
        <w:rPr>
          <w:rFonts w:ascii="Book Antiqua" w:hAnsi="Book Antiqua" w:cs="Times New Roman"/>
        </w:rPr>
        <w:t>adipose tissue secretions (</w:t>
      </w:r>
      <w:proofErr w:type="spellStart"/>
      <w:r w:rsidR="00594E0B" w:rsidRPr="00A23C60">
        <w:rPr>
          <w:rFonts w:ascii="Book Antiqua" w:hAnsi="Book Antiqua" w:cs="Times New Roman"/>
        </w:rPr>
        <w:t>adipokines</w:t>
      </w:r>
      <w:proofErr w:type="spellEnd"/>
      <w:r w:rsidR="00DD6E65" w:rsidRPr="00A23C60">
        <w:rPr>
          <w:rFonts w:ascii="Book Antiqua" w:hAnsi="Book Antiqua" w:cs="Times New Roman"/>
        </w:rPr>
        <w:t>)</w:t>
      </w:r>
      <w:r w:rsidR="00594E0B" w:rsidRPr="00A23C60">
        <w:rPr>
          <w:rFonts w:ascii="Book Antiqua" w:hAnsi="Book Antiqua" w:cs="Times New Roman"/>
        </w:rPr>
        <w:t>, obesity</w:t>
      </w:r>
      <w:r w:rsidRPr="00A23C60">
        <w:rPr>
          <w:rFonts w:ascii="Book Antiqua" w:hAnsi="Book Antiqua" w:cs="Times New Roman"/>
        </w:rPr>
        <w:t xml:space="preserve"> </w:t>
      </w:r>
      <w:r w:rsidR="00594E0B" w:rsidRPr="00A23C60">
        <w:rPr>
          <w:rFonts w:ascii="Book Antiqua" w:hAnsi="Book Antiqua" w:cs="Times New Roman"/>
        </w:rPr>
        <w:t xml:space="preserve">and </w:t>
      </w:r>
      <w:r w:rsidRPr="00A23C60">
        <w:rPr>
          <w:rFonts w:ascii="Book Antiqua" w:hAnsi="Book Antiqua" w:cs="Times New Roman"/>
        </w:rPr>
        <w:t xml:space="preserve">type 2 </w:t>
      </w:r>
      <w:proofErr w:type="gramStart"/>
      <w:r w:rsidRPr="00A23C60">
        <w:rPr>
          <w:rFonts w:ascii="Book Antiqua" w:hAnsi="Book Antiqua" w:cs="Times New Roman"/>
        </w:rPr>
        <w:t>diabetes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21]</w:t>
      </w:r>
      <w:r w:rsidRPr="00A23C60">
        <w:rPr>
          <w:rFonts w:ascii="Book Antiqua" w:hAnsi="Book Antiqua" w:cs="Times New Roman"/>
        </w:rPr>
        <w:t>.</w:t>
      </w:r>
      <w:r w:rsidRPr="00A23C60">
        <w:rPr>
          <w:rFonts w:ascii="Book Antiqua" w:hAnsi="Book Antiqua" w:cs="Times New Roman"/>
          <w:bCs/>
        </w:rPr>
        <w:t xml:space="preserve"> Compositional changes in obese state lead to </w:t>
      </w:r>
      <w:proofErr w:type="spellStart"/>
      <w:r w:rsidRPr="00A23C60">
        <w:rPr>
          <w:rFonts w:ascii="Book Antiqua" w:hAnsi="Book Antiqua" w:cs="Times New Roman"/>
          <w:bCs/>
        </w:rPr>
        <w:t>dysregulation</w:t>
      </w:r>
      <w:proofErr w:type="spellEnd"/>
      <w:r w:rsidRPr="00A23C60">
        <w:rPr>
          <w:rFonts w:ascii="Book Antiqua" w:hAnsi="Book Antiqua" w:cs="Times New Roman"/>
          <w:bCs/>
        </w:rPr>
        <w:t xml:space="preserve"> in secretion of adipocyte-secreted hormones (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). Adipose tissue secrets many 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 like </w:t>
      </w:r>
      <w:r w:rsidR="005E15A7" w:rsidRPr="00A23C60">
        <w:rPr>
          <w:rFonts w:ascii="Book Antiqua" w:hAnsi="Book Antiqua" w:cs="Times New Roman"/>
          <w:bCs/>
        </w:rPr>
        <w:t>RBP4</w:t>
      </w:r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leptin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resistin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vaspin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visfatin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lastRenderedPageBreak/>
        <w:t>hepcidin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adiponectin</w:t>
      </w:r>
      <w:proofErr w:type="spellEnd"/>
      <w:r w:rsidRPr="00A23C60">
        <w:rPr>
          <w:rFonts w:ascii="Book Antiqua" w:hAnsi="Book Antiqua" w:cs="Times New Roman"/>
          <w:bCs/>
        </w:rPr>
        <w:t xml:space="preserve"> and inflammatory cytokines </w:t>
      </w:r>
      <w:r w:rsidRPr="00A23C60">
        <w:rPr>
          <w:rFonts w:ascii="Book Antiqua" w:hAnsi="Book Antiqua" w:cs="Times New Roman"/>
        </w:rPr>
        <w:t>which regulate insulin sensitivity, immune response, cardiovascular function, and many physiological processes</w:t>
      </w:r>
      <w:r w:rsidRPr="00A23C60">
        <w:rPr>
          <w:rFonts w:ascii="Book Antiqua" w:hAnsi="Book Antiqua" w:cs="Times New Roman"/>
          <w:vertAlign w:val="superscript"/>
        </w:rPr>
        <w:t>[22]</w:t>
      </w:r>
      <w:r w:rsidRPr="00A23C60">
        <w:rPr>
          <w:rFonts w:ascii="Book Antiqua" w:hAnsi="Book Antiqua" w:cs="Times New Roman"/>
          <w:bCs/>
        </w:rPr>
        <w:t xml:space="preserve">. A strong correlation exists with level of circulating 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 and signaling pathways modulated by insulin (such as </w:t>
      </w:r>
      <w:r w:rsidRPr="00A23C60">
        <w:rPr>
          <w:rFonts w:ascii="Book Antiqua" w:hAnsi="Book Antiqua" w:cs="Times New Roman"/>
        </w:rPr>
        <w:t>JAK2/STAT3, MAPK, PI3K and AMPK pathways),</w:t>
      </w:r>
      <w:r w:rsidRPr="00A23C60">
        <w:rPr>
          <w:rFonts w:ascii="Book Antiqua" w:hAnsi="Book Antiqua" w:cs="Times New Roman"/>
          <w:bCs/>
        </w:rPr>
        <w:t xml:space="preserve"> suggesting a link between </w:t>
      </w: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 and insulin action.</w:t>
      </w:r>
    </w:p>
    <w:p w14:paraId="02B008A1" w14:textId="25BE6D94" w:rsidR="005524E8" w:rsidRPr="00A23C60" w:rsidRDefault="005524E8" w:rsidP="002A663C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Chars="100" w:firstLine="240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  <w:bCs/>
        </w:rPr>
        <w:t>Adipokines</w:t>
      </w:r>
      <w:proofErr w:type="spellEnd"/>
      <w:r w:rsidRPr="00A23C60">
        <w:rPr>
          <w:rFonts w:ascii="Book Antiqua" w:hAnsi="Book Antiqua" w:cs="Times New Roman"/>
          <w:bCs/>
        </w:rPr>
        <w:t xml:space="preserve"> such as </w:t>
      </w:r>
      <w:proofErr w:type="spellStart"/>
      <w:r w:rsidRPr="00A23C60">
        <w:rPr>
          <w:rFonts w:ascii="Book Antiqua" w:hAnsi="Book Antiqua" w:cs="Times New Roman"/>
          <w:bCs/>
        </w:rPr>
        <w:t>adiponectin</w:t>
      </w:r>
      <w:proofErr w:type="spellEnd"/>
      <w:r w:rsidR="009F3D1D" w:rsidRPr="00A23C60">
        <w:rPr>
          <w:rFonts w:ascii="Book Antiqua" w:hAnsi="Book Antiqua" w:cs="Times New Roman"/>
          <w:bCs/>
        </w:rPr>
        <w:t xml:space="preserve"> and </w:t>
      </w:r>
      <w:proofErr w:type="spellStart"/>
      <w:r w:rsidR="009F3D1D" w:rsidRPr="00A23C60">
        <w:rPr>
          <w:rFonts w:ascii="Book Antiqua" w:hAnsi="Book Antiqua" w:cs="Times New Roman"/>
          <w:bCs/>
        </w:rPr>
        <w:t>leptin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visfatin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apelin</w:t>
      </w:r>
      <w:proofErr w:type="spellEnd"/>
      <w:r w:rsidRPr="00A23C60">
        <w:rPr>
          <w:rFonts w:ascii="Book Antiqua" w:hAnsi="Book Antiqua" w:cs="Times New Roman"/>
          <w:bCs/>
        </w:rPr>
        <w:t xml:space="preserve"> are now known to modify insulin sensitivity and/or </w:t>
      </w:r>
      <w:proofErr w:type="gramStart"/>
      <w:r w:rsidRPr="00A23C60">
        <w:rPr>
          <w:rFonts w:ascii="Book Antiqua" w:hAnsi="Book Antiqua" w:cs="Times New Roman"/>
          <w:bCs/>
        </w:rPr>
        <w:t>secretion which</w:t>
      </w:r>
      <w:proofErr w:type="gramEnd"/>
      <w:r w:rsidRPr="00A23C60">
        <w:rPr>
          <w:rFonts w:ascii="Book Antiqua" w:hAnsi="Book Antiqua" w:cs="Times New Roman"/>
          <w:bCs/>
        </w:rPr>
        <w:t xml:space="preserve"> are the two major </w:t>
      </w:r>
      <w:r w:rsidR="009F3D1D" w:rsidRPr="00A23C60">
        <w:rPr>
          <w:rFonts w:ascii="Book Antiqua" w:hAnsi="Book Antiqua" w:cs="Times New Roman"/>
          <w:bCs/>
        </w:rPr>
        <w:t>events that occur in the evolve</w:t>
      </w:r>
      <w:r w:rsidRPr="00A23C60">
        <w:rPr>
          <w:rFonts w:ascii="Book Antiqua" w:hAnsi="Book Antiqua" w:cs="Times New Roman"/>
          <w:bCs/>
        </w:rPr>
        <w:t xml:space="preserve">ment of type 2 diabetes. For the purpose of this review, we will focus our attention on </w:t>
      </w:r>
      <w:proofErr w:type="spellStart"/>
      <w:r w:rsidRPr="00A23C60">
        <w:rPr>
          <w:rFonts w:ascii="Book Antiqua" w:hAnsi="Book Antiqua" w:cs="Times New Roman"/>
          <w:bCs/>
        </w:rPr>
        <w:t>leptin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adiponectin</w:t>
      </w:r>
      <w:proofErr w:type="spellEnd"/>
      <w:r w:rsidRPr="00A23C60">
        <w:rPr>
          <w:rFonts w:ascii="Book Antiqua" w:hAnsi="Book Antiqua" w:cs="Times New Roman"/>
          <w:bCs/>
        </w:rPr>
        <w:t xml:space="preserve">, </w:t>
      </w:r>
      <w:proofErr w:type="spellStart"/>
      <w:r w:rsidRPr="00A23C60">
        <w:rPr>
          <w:rFonts w:ascii="Book Antiqua" w:hAnsi="Book Antiqua" w:cs="Times New Roman"/>
          <w:bCs/>
        </w:rPr>
        <w:t>adipsin</w:t>
      </w:r>
      <w:proofErr w:type="spellEnd"/>
      <w:r w:rsidRPr="00A23C60">
        <w:rPr>
          <w:rFonts w:ascii="Book Antiqua" w:hAnsi="Book Antiqua" w:cs="Times New Roman"/>
          <w:bCs/>
        </w:rPr>
        <w:t xml:space="preserve"> </w:t>
      </w:r>
      <w:proofErr w:type="spellStart"/>
      <w:r w:rsidRPr="00A23C60">
        <w:rPr>
          <w:rFonts w:ascii="Book Antiqua" w:hAnsi="Book Antiqua" w:cs="Times New Roman"/>
          <w:bCs/>
        </w:rPr>
        <w:t>visfatin</w:t>
      </w:r>
      <w:proofErr w:type="spellEnd"/>
      <w:r w:rsidRPr="00A23C60">
        <w:rPr>
          <w:rFonts w:ascii="Book Antiqua" w:hAnsi="Book Antiqua" w:cs="Times New Roman"/>
          <w:bCs/>
        </w:rPr>
        <w:t xml:space="preserve"> and </w:t>
      </w:r>
      <w:proofErr w:type="spellStart"/>
      <w:r w:rsidRPr="00A23C60">
        <w:rPr>
          <w:rFonts w:ascii="Book Antiqua" w:hAnsi="Book Antiqua" w:cs="Times New Roman"/>
          <w:bCs/>
        </w:rPr>
        <w:t>apelin</w:t>
      </w:r>
      <w:proofErr w:type="spellEnd"/>
      <w:r w:rsidRPr="00A23C60">
        <w:rPr>
          <w:rFonts w:ascii="Book Antiqua" w:hAnsi="Book Antiqua" w:cs="Times New Roman"/>
          <w:bCs/>
        </w:rPr>
        <w:t xml:space="preserve">. Particularly, we will discuss their mechanism of action in regard to insulin resistance and the potential of </w:t>
      </w:r>
      <w:proofErr w:type="spellStart"/>
      <w:r w:rsidRPr="00A23C60">
        <w:rPr>
          <w:rFonts w:ascii="Book Antiqua" w:hAnsi="Book Antiqua" w:cs="Times New Roman"/>
          <w:bCs/>
        </w:rPr>
        <w:t>saponins</w:t>
      </w:r>
      <w:proofErr w:type="spellEnd"/>
      <w:r w:rsidRPr="00A23C60">
        <w:rPr>
          <w:rFonts w:ascii="Book Antiqua" w:hAnsi="Book Antiqua" w:cs="Times New Roman"/>
          <w:bCs/>
        </w:rPr>
        <w:t xml:space="preserve"> </w:t>
      </w:r>
      <w:r w:rsidRPr="00A23C60">
        <w:rPr>
          <w:rFonts w:ascii="Book Antiqua" w:hAnsi="Book Antiqua"/>
        </w:rPr>
        <w:t xml:space="preserve">to modulate peptides </w:t>
      </w:r>
      <w:proofErr w:type="spellStart"/>
      <w:r w:rsidRPr="00A23C60">
        <w:rPr>
          <w:rFonts w:ascii="Book Antiqua" w:hAnsi="Book Antiqua"/>
        </w:rPr>
        <w:t>adipokines</w:t>
      </w:r>
      <w:proofErr w:type="spellEnd"/>
      <w:r w:rsidRPr="00A23C60">
        <w:rPr>
          <w:rFonts w:ascii="Book Antiqua" w:hAnsi="Book Antiqua"/>
        </w:rPr>
        <w:t>.</w:t>
      </w:r>
      <w:r w:rsidRPr="00A23C60">
        <w:rPr>
          <w:rFonts w:ascii="Book Antiqua" w:hAnsi="Book Antiqua" w:cs="Times New Roman"/>
        </w:rPr>
        <w:t xml:space="preserve"> </w:t>
      </w:r>
    </w:p>
    <w:p w14:paraId="19F59E32" w14:textId="77777777" w:rsidR="0033241D" w:rsidRPr="00A23C60" w:rsidRDefault="0033241D" w:rsidP="002A663C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 w:firstLineChars="100" w:firstLine="240"/>
        <w:jc w:val="both"/>
        <w:rPr>
          <w:rFonts w:ascii="Book Antiqua" w:eastAsia="宋体" w:hAnsi="Book Antiqua" w:cs="Times New Roman"/>
          <w:lang w:eastAsia="zh-CN"/>
        </w:rPr>
      </w:pPr>
    </w:p>
    <w:p w14:paraId="3647C841" w14:textId="649BC601" w:rsidR="005524E8" w:rsidRPr="00A23C60" w:rsidRDefault="005524E8" w:rsidP="005E15A7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 w:cs="Times New Roman"/>
          <w:b/>
          <w:bCs/>
          <w:i/>
        </w:rPr>
      </w:pPr>
      <w:proofErr w:type="spellStart"/>
      <w:r w:rsidRPr="00A23C60">
        <w:rPr>
          <w:rFonts w:ascii="Book Antiqua" w:hAnsi="Book Antiqua" w:cs="Times New Roman"/>
          <w:b/>
          <w:bCs/>
          <w:i/>
        </w:rPr>
        <w:t>Leptin</w:t>
      </w:r>
      <w:proofErr w:type="spellEnd"/>
      <w:r w:rsidRPr="00A23C60">
        <w:rPr>
          <w:rFonts w:ascii="Book Antiqua" w:hAnsi="Book Antiqua" w:cs="Times New Roman"/>
          <w:b/>
          <w:bCs/>
          <w:i/>
        </w:rPr>
        <w:t xml:space="preserve"> and insulin sensitivity</w:t>
      </w:r>
    </w:p>
    <w:p w14:paraId="4A6641CF" w14:textId="59D8ABD4" w:rsidR="00463CFE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 </w:t>
      </w:r>
      <w:r w:rsidR="008D4885" w:rsidRPr="00A23C60">
        <w:rPr>
          <w:rFonts w:ascii="Book Antiqua" w:hAnsi="Book Antiqua" w:cs="Times New Roman"/>
        </w:rPr>
        <w:t>is</w:t>
      </w:r>
      <w:r w:rsidRPr="00A23C60">
        <w:rPr>
          <w:rFonts w:ascii="Book Antiqua" w:hAnsi="Book Antiqua" w:cs="Times New Roman"/>
        </w:rPr>
        <w:t xml:space="preserve"> an endogenous sensing factor that provides a critical link between the environment, metabolism, and immune </w:t>
      </w:r>
      <w:proofErr w:type="gramStart"/>
      <w:r w:rsidRPr="00A23C60">
        <w:rPr>
          <w:rFonts w:ascii="Book Antiqua" w:hAnsi="Book Antiqua" w:cs="Times New Roman"/>
        </w:rPr>
        <w:t>function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22]</w:t>
      </w:r>
      <w:r w:rsidRPr="00A23C60">
        <w:rPr>
          <w:rFonts w:ascii="Book Antiqua" w:hAnsi="Book Antiqua" w:cs="Times New Roman"/>
        </w:rPr>
        <w:t xml:space="preserve">. It plays </w:t>
      </w:r>
      <w:r w:rsidR="008D4885" w:rsidRPr="00A23C60">
        <w:rPr>
          <w:rFonts w:ascii="Book Antiqua" w:hAnsi="Book Antiqua" w:cs="Times New Roman"/>
        </w:rPr>
        <w:t>vital</w:t>
      </w:r>
      <w:r w:rsidRPr="00A23C60">
        <w:rPr>
          <w:rFonts w:ascii="Book Antiqua" w:hAnsi="Book Antiqua" w:cs="Times New Roman"/>
        </w:rPr>
        <w:t xml:space="preserve"> role in the metabolic regulation of satiety, appetite, food intake, activity and energy expenditure. The relationship of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 with insulin resistance, obesity and cardiovascular disease has been extensively studied since its discovery in 1994. As mentioned earlier, obesity, which is considered a major public health problem, is often </w:t>
      </w:r>
      <w:r w:rsidR="008D4885" w:rsidRPr="00A23C60">
        <w:rPr>
          <w:rFonts w:ascii="Book Antiqua" w:hAnsi="Book Antiqua" w:cs="Times New Roman"/>
        </w:rPr>
        <w:t>linked</w:t>
      </w:r>
      <w:r w:rsidRPr="00A23C60">
        <w:rPr>
          <w:rFonts w:ascii="Book Antiqua" w:hAnsi="Book Antiqua" w:cs="Times New Roman"/>
        </w:rPr>
        <w:t xml:space="preserve"> with type 2 diabetes melli</w:t>
      </w:r>
      <w:r w:rsidR="008D4885" w:rsidRPr="00A23C60">
        <w:rPr>
          <w:rFonts w:ascii="Book Antiqua" w:hAnsi="Book Antiqua" w:cs="Times New Roman"/>
        </w:rPr>
        <w:t>tus, cardiovascular diseases as well as</w:t>
      </w:r>
      <w:r w:rsidRPr="00A23C60">
        <w:rPr>
          <w:rFonts w:ascii="Book Antiqua" w:hAnsi="Book Antiqua" w:cs="Times New Roman"/>
        </w:rPr>
        <w:t xml:space="preserve"> cancer. These diseases have been linked to a </w:t>
      </w:r>
      <w:r w:rsidR="008D4885" w:rsidRPr="00A23C60">
        <w:rPr>
          <w:rFonts w:ascii="Book Antiqua" w:hAnsi="Book Antiqua" w:cs="Times New Roman"/>
        </w:rPr>
        <w:t>lowered</w:t>
      </w:r>
      <w:r w:rsidRPr="00A23C60">
        <w:rPr>
          <w:rFonts w:ascii="Book Antiqua" w:hAnsi="Book Antiqua" w:cs="Times New Roman"/>
        </w:rPr>
        <w:t xml:space="preserve"> </w:t>
      </w:r>
      <w:r w:rsidR="008D4885" w:rsidRPr="00A23C60">
        <w:rPr>
          <w:rFonts w:ascii="Book Antiqua" w:hAnsi="Book Antiqua" w:cs="Times New Roman"/>
        </w:rPr>
        <w:t>reactivity</w:t>
      </w:r>
      <w:r w:rsidRPr="00A23C60">
        <w:rPr>
          <w:rFonts w:ascii="Book Antiqua" w:hAnsi="Book Antiqua" w:cs="Times New Roman"/>
        </w:rPr>
        <w:t xml:space="preserve"> for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="008D4885" w:rsidRPr="00A23C60">
        <w:rPr>
          <w:rFonts w:ascii="Book Antiqua" w:hAnsi="Book Antiqua" w:cs="Times New Roman"/>
        </w:rPr>
        <w:t>, a</w:t>
      </w:r>
      <w:r w:rsidR="00804049" w:rsidRPr="00A23C60">
        <w:rPr>
          <w:rFonts w:ascii="Book Antiqua" w:hAnsi="Book Antiqua" w:cs="Times New Roman"/>
        </w:rPr>
        <w:t>n adipocyte</w:t>
      </w:r>
      <w:r w:rsidR="008D4885" w:rsidRPr="00A23C60">
        <w:rPr>
          <w:rFonts w:ascii="Book Antiqua" w:hAnsi="Book Antiqua" w:cs="Times New Roman"/>
        </w:rPr>
        <w:t xml:space="preserve"> hormone that</w:t>
      </w:r>
      <w:r w:rsidRPr="00A23C60">
        <w:rPr>
          <w:rFonts w:ascii="Book Antiqua" w:hAnsi="Book Antiqua" w:cs="Times New Roman"/>
        </w:rPr>
        <w:t xml:space="preserve"> is pri</w:t>
      </w:r>
      <w:r w:rsidR="008D4885" w:rsidRPr="00A23C60">
        <w:rPr>
          <w:rFonts w:ascii="Book Antiqua" w:hAnsi="Book Antiqua" w:cs="Times New Roman"/>
        </w:rPr>
        <w:t>ncipally</w:t>
      </w:r>
      <w:r w:rsidRPr="00A23C60">
        <w:rPr>
          <w:rFonts w:ascii="Book Antiqua" w:hAnsi="Book Antiqua" w:cs="Times New Roman"/>
        </w:rPr>
        <w:t xml:space="preserve"> secreted by the </w:t>
      </w:r>
      <w:r w:rsidR="005E15A7" w:rsidRPr="00A23C60">
        <w:rPr>
          <w:rFonts w:ascii="Book Antiqua" w:hAnsi="Book Antiqua" w:cs="Times New Roman"/>
        </w:rPr>
        <w:t>WAT</w:t>
      </w:r>
      <w:r w:rsidR="008D4885" w:rsidRPr="00A23C60">
        <w:rPr>
          <w:rFonts w:ascii="Book Antiqua" w:hAnsi="Book Antiqua" w:cs="Times New Roman"/>
        </w:rPr>
        <w:t xml:space="preserve"> to</w:t>
      </w:r>
      <w:r w:rsidRPr="00A23C60">
        <w:rPr>
          <w:rFonts w:ascii="Book Antiqua" w:hAnsi="Book Antiqua" w:cs="Times New Roman"/>
        </w:rPr>
        <w:t xml:space="preserve"> targets specific receptors in the </w:t>
      </w:r>
      <w:proofErr w:type="spellStart"/>
      <w:r w:rsidRPr="00A23C60">
        <w:rPr>
          <w:rFonts w:ascii="Book Antiqua" w:hAnsi="Book Antiqua" w:cs="Times New Roman"/>
        </w:rPr>
        <w:t>arcuate</w:t>
      </w:r>
      <w:proofErr w:type="spellEnd"/>
      <w:r w:rsidRPr="00A23C60">
        <w:rPr>
          <w:rFonts w:ascii="Book Antiqua" w:hAnsi="Book Antiqua" w:cs="Times New Roman"/>
        </w:rPr>
        <w:t xml:space="preserve"> nucleus of the hypothalamus </w:t>
      </w:r>
      <w:r w:rsidR="0072183D" w:rsidRPr="00A23C60">
        <w:rPr>
          <w:rFonts w:ascii="Book Antiqua" w:hAnsi="Book Antiqua" w:cs="Times New Roman"/>
        </w:rPr>
        <w:t xml:space="preserve">in order to regulate food intake and </w:t>
      </w:r>
      <w:r w:rsidRPr="00A23C60">
        <w:rPr>
          <w:rFonts w:ascii="Book Antiqua" w:hAnsi="Book Antiqua" w:cs="Times New Roman"/>
        </w:rPr>
        <w:t xml:space="preserve">energy expenditure.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 was originally thought to act only as a satiety factor but the </w:t>
      </w:r>
      <w:proofErr w:type="gramStart"/>
      <w:r w:rsidRPr="00A23C60">
        <w:rPr>
          <w:rFonts w:ascii="Book Antiqua" w:hAnsi="Book Antiqua" w:cs="Times New Roman"/>
        </w:rPr>
        <w:t xml:space="preserve">presence of OB-R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 receptors in almost all tissues suggest</w:t>
      </w:r>
      <w:proofErr w:type="gramEnd"/>
      <w:r w:rsidRPr="00A23C60">
        <w:rPr>
          <w:rFonts w:ascii="Book Antiqua" w:hAnsi="Book Antiqua" w:cs="Times New Roman"/>
        </w:rPr>
        <w:t xml:space="preserve"> the </w:t>
      </w:r>
      <w:proofErr w:type="spellStart"/>
      <w:r w:rsidRPr="00A23C60">
        <w:rPr>
          <w:rFonts w:ascii="Book Antiqua" w:hAnsi="Book Antiqua" w:cs="Times New Roman"/>
        </w:rPr>
        <w:t>pleiotropism</w:t>
      </w:r>
      <w:proofErr w:type="spellEnd"/>
      <w:r w:rsidRPr="00A23C60">
        <w:rPr>
          <w:rFonts w:ascii="Book Antiqua" w:hAnsi="Book Antiqua" w:cs="Times New Roman"/>
        </w:rPr>
        <w:t xml:space="preserve"> of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 in all tissues expressing </w:t>
      </w:r>
      <w:proofErr w:type="spellStart"/>
      <w:r w:rsidR="0072183D" w:rsidRPr="00A23C60">
        <w:rPr>
          <w:rFonts w:ascii="Book Antiqua" w:hAnsi="Book Antiqua" w:cs="Times New Roman"/>
        </w:rPr>
        <w:t>leptin</w:t>
      </w:r>
      <w:proofErr w:type="spellEnd"/>
      <w:r w:rsidR="0072183D" w:rsidRPr="00A23C60">
        <w:rPr>
          <w:rFonts w:ascii="Book Antiqua" w:hAnsi="Book Antiqua" w:cs="Times New Roman"/>
        </w:rPr>
        <w:t xml:space="preserve"> receptors. The actions of </w:t>
      </w:r>
      <w:proofErr w:type="spellStart"/>
      <w:r w:rsidR="0072183D" w:rsidRPr="00A23C60">
        <w:rPr>
          <w:rFonts w:ascii="Book Antiqua" w:hAnsi="Book Antiqua" w:cs="Times New Roman"/>
        </w:rPr>
        <w:t>leptin</w:t>
      </w:r>
      <w:proofErr w:type="spellEnd"/>
      <w:r w:rsidR="0072183D" w:rsidRPr="00A23C60">
        <w:rPr>
          <w:rFonts w:ascii="Book Antiqua" w:hAnsi="Book Antiqua" w:cs="Times New Roman"/>
        </w:rPr>
        <w:t xml:space="preserve"> </w:t>
      </w:r>
      <w:r w:rsidRPr="00A23C60">
        <w:rPr>
          <w:rFonts w:ascii="Book Antiqua" w:hAnsi="Book Antiqua" w:cs="Times New Roman"/>
        </w:rPr>
        <w:t xml:space="preserve">are mediated </w:t>
      </w:r>
      <w:r w:rsidRPr="00A23C60">
        <w:rPr>
          <w:rFonts w:ascii="Book Antiqua" w:hAnsi="Book Antiqua" w:cs="Times New Roman"/>
          <w:i/>
        </w:rPr>
        <w:t>via</w:t>
      </w:r>
      <w:r w:rsidRPr="00A23C60">
        <w:rPr>
          <w:rFonts w:ascii="Book Antiqua" w:hAnsi="Book Antiqua" w:cs="Times New Roman"/>
        </w:rPr>
        <w:t xml:space="preserve"> actions on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 receptors (</w:t>
      </w:r>
      <w:proofErr w:type="spellStart"/>
      <w:r w:rsidRPr="00A23C60">
        <w:rPr>
          <w:rFonts w:ascii="Book Antiqua" w:hAnsi="Book Antiqua" w:cs="Times New Roman"/>
        </w:rPr>
        <w:t>LepRs</w:t>
      </w:r>
      <w:proofErr w:type="spellEnd"/>
      <w:r w:rsidRPr="00A23C60">
        <w:rPr>
          <w:rFonts w:ascii="Book Antiqua" w:hAnsi="Book Antiqua" w:cs="Times New Roman"/>
        </w:rPr>
        <w:t xml:space="preserve">) </w:t>
      </w:r>
      <w:r w:rsidR="0072183D" w:rsidRPr="00A23C60">
        <w:rPr>
          <w:rFonts w:ascii="Book Antiqua" w:hAnsi="Book Antiqua" w:cs="Times New Roman"/>
        </w:rPr>
        <w:t xml:space="preserve">generally </w:t>
      </w:r>
      <w:r w:rsidRPr="00A23C60">
        <w:rPr>
          <w:rFonts w:ascii="Book Antiqua" w:hAnsi="Book Antiqua" w:cs="Times New Roman"/>
        </w:rPr>
        <w:t>expressed by neurons in the central nervous system (CNS)</w:t>
      </w:r>
      <w:r w:rsidRPr="00A23C60">
        <w:rPr>
          <w:rFonts w:ascii="Book Antiqua" w:hAnsi="Book Antiqua" w:cs="Times New Roman"/>
          <w:vertAlign w:val="superscript"/>
        </w:rPr>
        <w:t>[23]</w:t>
      </w:r>
      <w:r w:rsidR="003F681B" w:rsidRPr="00A23C60">
        <w:rPr>
          <w:rFonts w:ascii="Book Antiqua" w:hAnsi="Book Antiqua" w:cs="Times New Roman"/>
        </w:rPr>
        <w:t xml:space="preserve">. </w:t>
      </w:r>
      <w:proofErr w:type="spellStart"/>
      <w:r w:rsidR="003F681B" w:rsidRPr="00A23C60">
        <w:rPr>
          <w:rFonts w:ascii="Book Antiqua" w:hAnsi="Book Antiqua" w:cs="Times New Roman"/>
        </w:rPr>
        <w:t>Leptin</w:t>
      </w:r>
      <w:proofErr w:type="spellEnd"/>
      <w:r w:rsidR="003F681B" w:rsidRPr="00A23C60">
        <w:rPr>
          <w:rFonts w:ascii="Book Antiqua" w:hAnsi="Book Antiqua" w:cs="Times New Roman"/>
        </w:rPr>
        <w:t xml:space="preserve"> receptors (OB-R) activation</w:t>
      </w:r>
      <w:r w:rsidRPr="00A23C60">
        <w:rPr>
          <w:rFonts w:ascii="Book Antiqua" w:hAnsi="Book Antiqua" w:cs="Times New Roman"/>
        </w:rPr>
        <w:t xml:space="preserve"> </w:t>
      </w:r>
      <w:r w:rsidR="003F681B" w:rsidRPr="00A23C60">
        <w:rPr>
          <w:rFonts w:ascii="Book Antiqua" w:hAnsi="Book Antiqua" w:cs="Times New Roman"/>
        </w:rPr>
        <w:t xml:space="preserve">stimulates </w:t>
      </w:r>
      <w:r w:rsidRPr="00A23C60">
        <w:rPr>
          <w:rFonts w:ascii="Book Antiqua" w:hAnsi="Book Antiqua" w:cs="Times New Roman"/>
        </w:rPr>
        <w:t xml:space="preserve">several intracellular signaling pathways implicated in insulin sensitivity such as the </w:t>
      </w:r>
      <w:r w:rsidR="003F681B" w:rsidRPr="00A23C60">
        <w:rPr>
          <w:rFonts w:ascii="Book Antiqua" w:hAnsi="Book Antiqua" w:cs="Times New Roman"/>
        </w:rPr>
        <w:t xml:space="preserve">PI3K, </w:t>
      </w:r>
      <w:r w:rsidRPr="00A23C60">
        <w:rPr>
          <w:rFonts w:ascii="Book Antiqua" w:hAnsi="Book Antiqua" w:cs="Times New Roman"/>
        </w:rPr>
        <w:t xml:space="preserve">JAK2/STAT3, MAPK, and AMPK </w:t>
      </w:r>
      <w:r w:rsidRPr="00A23C60">
        <w:rPr>
          <w:rFonts w:ascii="Book Antiqua" w:hAnsi="Book Antiqua" w:cs="Times New Roman"/>
        </w:rPr>
        <w:lastRenderedPageBreak/>
        <w:t xml:space="preserve">pathways, </w:t>
      </w:r>
      <w:r w:rsidR="009B4E7E" w:rsidRPr="00A23C60">
        <w:rPr>
          <w:rFonts w:ascii="Book Antiqua" w:hAnsi="Book Antiqua" w:cs="Times New Roman"/>
        </w:rPr>
        <w:t>IRS</w:t>
      </w:r>
      <w:r w:rsidRPr="00A23C60">
        <w:rPr>
          <w:rFonts w:ascii="Book Antiqua" w:hAnsi="Book Antiqua" w:cs="Times New Roman"/>
        </w:rPr>
        <w:t>s</w:t>
      </w:r>
      <w:r w:rsidRPr="00A23C60">
        <w:rPr>
          <w:rFonts w:ascii="Book Antiqua" w:hAnsi="Book Antiqua" w:cs="Times New Roman"/>
          <w:vertAlign w:val="superscript"/>
        </w:rPr>
        <w:t>[24]</w:t>
      </w:r>
      <w:r w:rsidR="00DE1E54" w:rsidRPr="00A23C60">
        <w:rPr>
          <w:rFonts w:ascii="Book Antiqua" w:hAnsi="Book Antiqua" w:cs="Times New Roman"/>
        </w:rPr>
        <w:t xml:space="preserve"> </w:t>
      </w:r>
      <w:r w:rsidRPr="00A23C60">
        <w:rPr>
          <w:rFonts w:ascii="Book Antiqua" w:hAnsi="Book Antiqua" w:cs="Times New Roman"/>
        </w:rPr>
        <w:t>for review see</w:t>
      </w:r>
      <w:r w:rsidRPr="00A23C60">
        <w:rPr>
          <w:rFonts w:ascii="Book Antiqua" w:hAnsi="Book Antiqua" w:cs="Times New Roman"/>
          <w:vertAlign w:val="superscript"/>
        </w:rPr>
        <w:t>[25,26]</w:t>
      </w:r>
      <w:r w:rsidRPr="00A23C60">
        <w:rPr>
          <w:rFonts w:ascii="Book Antiqua" w:hAnsi="Book Antiqua" w:cs="Times New Roman"/>
        </w:rPr>
        <w:t xml:space="preserve">. </w:t>
      </w:r>
    </w:p>
    <w:p w14:paraId="2D1A0258" w14:textId="77777777" w:rsidR="009D477E" w:rsidRPr="00A23C60" w:rsidRDefault="009D477E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1157B8FA" w14:textId="240475CB" w:rsidR="005524E8" w:rsidRPr="00A23C60" w:rsidRDefault="005524E8" w:rsidP="009D477E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 w:cs="Times New Roman"/>
          <w:b/>
        </w:rPr>
      </w:pPr>
      <w:proofErr w:type="spellStart"/>
      <w:r w:rsidRPr="00A23C60">
        <w:rPr>
          <w:rFonts w:ascii="Book Antiqua" w:hAnsi="Book Antiqua" w:cs="Times New Roman"/>
          <w:b/>
        </w:rPr>
        <w:t>Saponin’s</w:t>
      </w:r>
      <w:proofErr w:type="spellEnd"/>
      <w:r w:rsidRPr="00A23C60">
        <w:rPr>
          <w:rFonts w:ascii="Book Antiqua" w:hAnsi="Book Antiqua" w:cs="Times New Roman"/>
          <w:b/>
        </w:rPr>
        <w:t xml:space="preserve"> effect on </w:t>
      </w:r>
      <w:proofErr w:type="spellStart"/>
      <w:r w:rsidRPr="00A23C60">
        <w:rPr>
          <w:rFonts w:ascii="Book Antiqua" w:hAnsi="Book Antiqua" w:cs="Times New Roman"/>
          <w:b/>
        </w:rPr>
        <w:t>leptin</w:t>
      </w:r>
      <w:proofErr w:type="spellEnd"/>
      <w:r w:rsidR="009D477E" w:rsidRPr="00A23C60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proofErr w:type="spellStart"/>
      <w:r w:rsidRPr="00A23C60">
        <w:rPr>
          <w:rFonts w:ascii="Book Antiqua" w:hAnsi="Book Antiqua"/>
          <w:bCs/>
        </w:rPr>
        <w:t>Saponins</w:t>
      </w:r>
      <w:proofErr w:type="spellEnd"/>
      <w:r w:rsidRPr="00A23C60">
        <w:rPr>
          <w:rFonts w:ascii="Book Antiqua" w:hAnsi="Book Antiqua"/>
          <w:bCs/>
        </w:rPr>
        <w:t xml:space="preserve"> have been implicated in regulation of energy metabolism through activation of </w:t>
      </w:r>
      <w:proofErr w:type="gramStart"/>
      <w:r w:rsidRPr="00A23C60">
        <w:rPr>
          <w:rFonts w:ascii="Book Antiqua" w:hAnsi="Book Antiqua"/>
          <w:bCs/>
        </w:rPr>
        <w:t>AMPK</w:t>
      </w:r>
      <w:r w:rsidRPr="00A23C60">
        <w:rPr>
          <w:rFonts w:ascii="Book Antiqua" w:hAnsi="Book Antiqua"/>
          <w:vertAlign w:val="superscript"/>
        </w:rPr>
        <w:t>[</w:t>
      </w:r>
      <w:proofErr w:type="gramEnd"/>
      <w:r w:rsidRPr="00A23C60">
        <w:rPr>
          <w:rFonts w:ascii="Book Antiqua" w:hAnsi="Book Antiqua"/>
          <w:vertAlign w:val="superscript"/>
        </w:rPr>
        <w:t>27,28]</w:t>
      </w:r>
      <w:r w:rsidRPr="00A23C60">
        <w:rPr>
          <w:rFonts w:ascii="Book Antiqua" w:hAnsi="Book Antiqua"/>
          <w:bCs/>
        </w:rPr>
        <w:t>.</w:t>
      </w:r>
      <w:r w:rsidR="005E15A7" w:rsidRPr="00A23C60">
        <w:rPr>
          <w:rFonts w:ascii="Book Antiqua" w:hAnsi="Book Antiqua"/>
          <w:bCs/>
        </w:rPr>
        <w:t xml:space="preserve"> </w:t>
      </w:r>
      <w:r w:rsidRPr="00A23C60">
        <w:rPr>
          <w:rFonts w:ascii="Book Antiqua" w:hAnsi="Book Antiqua"/>
          <w:bCs/>
        </w:rPr>
        <w:t>In addition, most of the signaling pathways (</w:t>
      </w:r>
      <w:r w:rsidRPr="00A23C60">
        <w:rPr>
          <w:rFonts w:ascii="Book Antiqua" w:hAnsi="Book Antiqua"/>
        </w:rPr>
        <w:t>JAK2/STAT3, MAPK, PI3K and AMPK)</w:t>
      </w:r>
      <w:r w:rsidRPr="00A23C60">
        <w:rPr>
          <w:rFonts w:ascii="Book Antiqua" w:hAnsi="Book Antiqua"/>
          <w:bCs/>
        </w:rPr>
        <w:t xml:space="preserve"> being modulated by </w:t>
      </w:r>
      <w:proofErr w:type="spellStart"/>
      <w:r w:rsidRPr="00A23C60">
        <w:rPr>
          <w:rFonts w:ascii="Book Antiqua" w:hAnsi="Book Antiqua"/>
          <w:bCs/>
        </w:rPr>
        <w:t>leptin</w:t>
      </w:r>
      <w:proofErr w:type="spellEnd"/>
      <w:r w:rsidRPr="00A23C60">
        <w:rPr>
          <w:rFonts w:ascii="Book Antiqua" w:hAnsi="Book Antiqua"/>
          <w:bCs/>
        </w:rPr>
        <w:t xml:space="preserve"> are also modulated by </w:t>
      </w:r>
      <w:proofErr w:type="spellStart"/>
      <w:proofErr w:type="gramStart"/>
      <w:r w:rsidRPr="00A23C60">
        <w:rPr>
          <w:rFonts w:ascii="Book Antiqua" w:hAnsi="Book Antiqua"/>
          <w:bCs/>
        </w:rPr>
        <w:t>saponins</w:t>
      </w:r>
      <w:proofErr w:type="spellEnd"/>
      <w:r w:rsidR="000C046C" w:rsidRPr="00A23C60">
        <w:rPr>
          <w:rFonts w:ascii="Book Antiqua" w:hAnsi="Book Antiqua"/>
          <w:vertAlign w:val="superscript"/>
        </w:rPr>
        <w:t>[</w:t>
      </w:r>
      <w:proofErr w:type="gramEnd"/>
      <w:r w:rsidR="000C046C" w:rsidRPr="00A23C60">
        <w:rPr>
          <w:rFonts w:ascii="Book Antiqua" w:hAnsi="Book Antiqua"/>
          <w:vertAlign w:val="superscript"/>
        </w:rPr>
        <w:t>29</w:t>
      </w:r>
      <w:r w:rsidR="000C046C" w:rsidRPr="00A23C60">
        <w:rPr>
          <w:rFonts w:ascii="Book Antiqua" w:eastAsia="宋体" w:hAnsi="Book Antiqua" w:hint="eastAsia"/>
          <w:vertAlign w:val="superscript"/>
          <w:lang w:eastAsia="zh-CN"/>
        </w:rPr>
        <w:t>-</w:t>
      </w:r>
      <w:r w:rsidRPr="00A23C60">
        <w:rPr>
          <w:rFonts w:ascii="Book Antiqua" w:hAnsi="Book Antiqua"/>
          <w:vertAlign w:val="superscript"/>
        </w:rPr>
        <w:t>31]</w:t>
      </w:r>
      <w:r w:rsidRPr="00A23C60">
        <w:rPr>
          <w:rFonts w:ascii="Book Antiqua" w:hAnsi="Book Antiqua"/>
          <w:bCs/>
        </w:rPr>
        <w:t xml:space="preserve">. Several studies on the effect of </w:t>
      </w:r>
      <w:proofErr w:type="spellStart"/>
      <w:r w:rsidRPr="00A23C60">
        <w:rPr>
          <w:rFonts w:ascii="Book Antiqua" w:hAnsi="Book Antiqua"/>
          <w:bCs/>
        </w:rPr>
        <w:t>saponins</w:t>
      </w:r>
      <w:proofErr w:type="spellEnd"/>
      <w:r w:rsidRPr="00A23C60">
        <w:rPr>
          <w:rFonts w:ascii="Book Antiqua" w:hAnsi="Book Antiqua"/>
          <w:bCs/>
        </w:rPr>
        <w:t xml:space="preserve"> on </w:t>
      </w:r>
      <w:proofErr w:type="spellStart"/>
      <w:r w:rsidRPr="00A23C60">
        <w:rPr>
          <w:rFonts w:ascii="Book Antiqua" w:hAnsi="Book Antiqua"/>
          <w:bCs/>
        </w:rPr>
        <w:t>leptin</w:t>
      </w:r>
      <w:proofErr w:type="spellEnd"/>
      <w:r w:rsidRPr="00A23C60">
        <w:rPr>
          <w:rFonts w:ascii="Book Antiqua" w:hAnsi="Book Antiqua"/>
          <w:bCs/>
        </w:rPr>
        <w:t xml:space="preserve"> have been </w:t>
      </w:r>
      <w:proofErr w:type="gramStart"/>
      <w:r w:rsidRPr="00A23C60">
        <w:rPr>
          <w:rFonts w:ascii="Book Antiqua" w:hAnsi="Book Antiqua"/>
          <w:bCs/>
        </w:rPr>
        <w:t>documented</w:t>
      </w:r>
      <w:r w:rsidR="0095641B" w:rsidRPr="00A23C60">
        <w:rPr>
          <w:rFonts w:ascii="Book Antiqua" w:hAnsi="Book Antiqua"/>
          <w:vertAlign w:val="superscript"/>
        </w:rPr>
        <w:t>[</w:t>
      </w:r>
      <w:proofErr w:type="gramEnd"/>
      <w:r w:rsidR="0095641B" w:rsidRPr="00A23C60">
        <w:rPr>
          <w:rFonts w:ascii="Book Antiqua" w:hAnsi="Book Antiqua"/>
          <w:vertAlign w:val="superscript"/>
        </w:rPr>
        <w:t>32]</w:t>
      </w:r>
      <w:r w:rsidRPr="00A23C60">
        <w:rPr>
          <w:rFonts w:ascii="Book Antiqua" w:hAnsi="Book Antiqua"/>
          <w:bCs/>
        </w:rPr>
        <w:t xml:space="preserve">. While some recorded increase in serum </w:t>
      </w:r>
      <w:proofErr w:type="spellStart"/>
      <w:r w:rsidRPr="00A23C60">
        <w:rPr>
          <w:rFonts w:ascii="Book Antiqua" w:hAnsi="Book Antiqua"/>
          <w:bCs/>
        </w:rPr>
        <w:t>leptin</w:t>
      </w:r>
      <w:proofErr w:type="spellEnd"/>
      <w:r w:rsidRPr="00A23C60">
        <w:rPr>
          <w:rFonts w:ascii="Book Antiqua" w:hAnsi="Book Antiqua"/>
          <w:bCs/>
        </w:rPr>
        <w:t xml:space="preserve"> concentration with </w:t>
      </w:r>
      <w:proofErr w:type="spellStart"/>
      <w:r w:rsidRPr="00A23C60">
        <w:rPr>
          <w:rFonts w:ascii="Book Antiqua" w:hAnsi="Book Antiqua"/>
          <w:bCs/>
        </w:rPr>
        <w:t>saponin</w:t>
      </w:r>
      <w:proofErr w:type="spellEnd"/>
      <w:r w:rsidRPr="00A23C60">
        <w:rPr>
          <w:rFonts w:ascii="Book Antiqua" w:hAnsi="Book Antiqua"/>
          <w:bCs/>
        </w:rPr>
        <w:t xml:space="preserve"> </w:t>
      </w:r>
      <w:proofErr w:type="gramStart"/>
      <w:r w:rsidRPr="00A23C60">
        <w:rPr>
          <w:rFonts w:ascii="Book Antiqua" w:hAnsi="Book Antiqua"/>
          <w:bCs/>
        </w:rPr>
        <w:t>administration</w:t>
      </w:r>
      <w:r w:rsidRPr="00A23C60">
        <w:rPr>
          <w:rFonts w:ascii="Book Antiqua" w:hAnsi="Book Antiqua"/>
          <w:vertAlign w:val="superscript"/>
        </w:rPr>
        <w:t>[</w:t>
      </w:r>
      <w:proofErr w:type="gramEnd"/>
      <w:r w:rsidRPr="00A23C60">
        <w:rPr>
          <w:rFonts w:ascii="Book Antiqua" w:hAnsi="Book Antiqua"/>
          <w:vertAlign w:val="superscript"/>
        </w:rPr>
        <w:t>31,33]</w:t>
      </w:r>
      <w:r w:rsidRPr="00A23C60">
        <w:rPr>
          <w:rFonts w:ascii="Book Antiqua" w:hAnsi="Book Antiqua"/>
          <w:bCs/>
        </w:rPr>
        <w:t>, others</w:t>
      </w:r>
      <w:r w:rsidR="005E15A7" w:rsidRPr="00A23C60">
        <w:rPr>
          <w:rFonts w:ascii="Book Antiqua" w:hAnsi="Book Antiqua"/>
          <w:bCs/>
        </w:rPr>
        <w:t xml:space="preserve"> </w:t>
      </w:r>
      <w:r w:rsidRPr="00A23C60">
        <w:rPr>
          <w:rFonts w:ascii="Book Antiqua" w:hAnsi="Book Antiqua"/>
          <w:bCs/>
        </w:rPr>
        <w:t xml:space="preserve">documented decrease in serum </w:t>
      </w:r>
      <w:proofErr w:type="spellStart"/>
      <w:r w:rsidRPr="00A23C60">
        <w:rPr>
          <w:rFonts w:ascii="Book Antiqua" w:hAnsi="Book Antiqua"/>
          <w:bCs/>
        </w:rPr>
        <w:t>leptin</w:t>
      </w:r>
      <w:proofErr w:type="spellEnd"/>
      <w:r w:rsidRPr="00A23C60">
        <w:rPr>
          <w:rFonts w:ascii="Book Antiqua" w:hAnsi="Book Antiqua"/>
          <w:bCs/>
        </w:rPr>
        <w:t xml:space="preserve"> concentration following </w:t>
      </w:r>
      <w:proofErr w:type="spellStart"/>
      <w:r w:rsidRPr="00A23C60">
        <w:rPr>
          <w:rFonts w:ascii="Book Antiqua" w:hAnsi="Book Antiqua"/>
          <w:bCs/>
        </w:rPr>
        <w:t>saponin</w:t>
      </w:r>
      <w:proofErr w:type="spellEnd"/>
      <w:r w:rsidRPr="00A23C60">
        <w:rPr>
          <w:rFonts w:ascii="Book Antiqua" w:hAnsi="Book Antiqua"/>
          <w:bCs/>
        </w:rPr>
        <w:t xml:space="preserve"> administration</w:t>
      </w:r>
      <w:r w:rsidRPr="00A23C60">
        <w:rPr>
          <w:rFonts w:ascii="Book Antiqua" w:hAnsi="Book Antiqua"/>
          <w:vertAlign w:val="superscript"/>
        </w:rPr>
        <w:t>[</w:t>
      </w:r>
      <w:r w:rsidR="0095641B" w:rsidRPr="00A23C60">
        <w:rPr>
          <w:rFonts w:ascii="Book Antiqua" w:hAnsi="Book Antiqua"/>
          <w:vertAlign w:val="superscript"/>
        </w:rPr>
        <w:t>34,</w:t>
      </w:r>
      <w:r w:rsidRPr="00A23C60">
        <w:rPr>
          <w:rFonts w:ascii="Book Antiqua" w:hAnsi="Book Antiqua"/>
          <w:vertAlign w:val="superscript"/>
        </w:rPr>
        <w:t>35]</w:t>
      </w:r>
      <w:r w:rsidRPr="00A23C60">
        <w:rPr>
          <w:rFonts w:ascii="Book Antiqua" w:hAnsi="Book Antiqua"/>
          <w:bCs/>
        </w:rPr>
        <w:t xml:space="preserve">. </w:t>
      </w:r>
    </w:p>
    <w:p w14:paraId="6D60194C" w14:textId="299AF11A" w:rsidR="005524E8" w:rsidRPr="00A23C60" w:rsidRDefault="005524E8" w:rsidP="00D76ABD">
      <w:pPr>
        <w:pStyle w:val="NormalWeb"/>
        <w:spacing w:before="0" w:beforeAutospacing="0" w:after="0" w:afterAutospacing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A23C60">
        <w:rPr>
          <w:rFonts w:ascii="Book Antiqua" w:hAnsi="Book Antiqua"/>
          <w:iCs/>
          <w:sz w:val="24"/>
          <w:szCs w:val="24"/>
        </w:rPr>
        <w:t xml:space="preserve">In a study, Yang </w:t>
      </w:r>
      <w:r w:rsidR="00D76ABD" w:rsidRPr="00A23C60">
        <w:rPr>
          <w:rFonts w:ascii="Book Antiqua" w:eastAsia="宋体" w:hAnsi="Book Antiqua" w:hint="eastAsia"/>
          <w:i/>
          <w:iCs/>
          <w:sz w:val="24"/>
          <w:szCs w:val="24"/>
          <w:lang w:eastAsia="zh-CN"/>
        </w:rPr>
        <w:t xml:space="preserve">et </w:t>
      </w:r>
      <w:proofErr w:type="gramStart"/>
      <w:r w:rsidR="00D76ABD" w:rsidRPr="00A23C60">
        <w:rPr>
          <w:rFonts w:ascii="Book Antiqua" w:eastAsia="宋体" w:hAnsi="Book Antiqua" w:hint="eastAsia"/>
          <w:i/>
          <w:iCs/>
          <w:sz w:val="24"/>
          <w:szCs w:val="24"/>
          <w:lang w:eastAsia="zh-CN"/>
        </w:rPr>
        <w:t>al</w:t>
      </w:r>
      <w:r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23C60">
        <w:rPr>
          <w:rFonts w:ascii="Book Antiqua" w:hAnsi="Book Antiqua"/>
          <w:sz w:val="24"/>
          <w:szCs w:val="24"/>
          <w:vertAlign w:val="superscript"/>
        </w:rPr>
        <w:t>35]</w:t>
      </w:r>
      <w:r w:rsidR="00A83800" w:rsidRPr="00A23C60">
        <w:rPr>
          <w:rFonts w:ascii="Book Antiqua" w:hAnsi="Book Antiqua"/>
          <w:iCs/>
          <w:sz w:val="24"/>
          <w:szCs w:val="24"/>
        </w:rPr>
        <w:t xml:space="preserve"> reported</w:t>
      </w:r>
      <w:r w:rsidRPr="00A23C60">
        <w:rPr>
          <w:rFonts w:ascii="Book Antiqua" w:hAnsi="Book Antiqua"/>
          <w:iCs/>
          <w:sz w:val="24"/>
          <w:szCs w:val="24"/>
        </w:rPr>
        <w:t xml:space="preserve"> that </w:t>
      </w:r>
      <w:proofErr w:type="spellStart"/>
      <w:r w:rsidRPr="00A23C60">
        <w:rPr>
          <w:rFonts w:ascii="Book Antiqua" w:hAnsi="Book Antiqua"/>
          <w:i/>
          <w:iCs/>
          <w:sz w:val="24"/>
          <w:szCs w:val="24"/>
        </w:rPr>
        <w:t>Panax</w:t>
      </w:r>
      <w:proofErr w:type="spellEnd"/>
      <w:r w:rsidRPr="00A23C60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A23C60">
        <w:rPr>
          <w:rFonts w:ascii="Book Antiqua" w:hAnsi="Book Antiqua"/>
          <w:i/>
          <w:iCs/>
          <w:sz w:val="24"/>
          <w:szCs w:val="24"/>
        </w:rPr>
        <w:t>notoginseng</w:t>
      </w:r>
      <w:proofErr w:type="spellEnd"/>
      <w:r w:rsidR="00A83800" w:rsidRPr="00A23C60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83800"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</w:t>
      </w:r>
      <w:r w:rsidR="00A83800" w:rsidRPr="00A23C60">
        <w:rPr>
          <w:rFonts w:ascii="Book Antiqua" w:hAnsi="Book Antiqua"/>
          <w:sz w:val="24"/>
          <w:szCs w:val="24"/>
        </w:rPr>
        <w:t xml:space="preserve">demonstrated </w:t>
      </w:r>
      <w:r w:rsidRPr="00A23C60">
        <w:rPr>
          <w:rFonts w:ascii="Book Antiqua" w:hAnsi="Book Antiqua"/>
          <w:sz w:val="24"/>
          <w:szCs w:val="24"/>
        </w:rPr>
        <w:t xml:space="preserve">anti-hyperglycemic and anti-obese activities </w:t>
      </w:r>
      <w:r w:rsidR="00A83800" w:rsidRPr="00A23C60">
        <w:rPr>
          <w:rFonts w:ascii="Book Antiqua" w:hAnsi="Book Antiqua"/>
          <w:sz w:val="24"/>
          <w:szCs w:val="24"/>
        </w:rPr>
        <w:t>as a result of improved</w:t>
      </w:r>
      <w:r w:rsidRPr="00A23C60">
        <w:rPr>
          <w:rFonts w:ascii="Book Antiqua" w:hAnsi="Book Antiqua"/>
          <w:sz w:val="24"/>
          <w:szCs w:val="24"/>
        </w:rPr>
        <w:t xml:space="preserve"> insulin and </w:t>
      </w:r>
      <w:proofErr w:type="spellStart"/>
      <w:r w:rsidRPr="00A23C60">
        <w:rPr>
          <w:rFonts w:ascii="Book Antiqua" w:hAnsi="Book Antiqua"/>
          <w:sz w:val="24"/>
          <w:szCs w:val="24"/>
        </w:rPr>
        <w:t>leptin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sensitivity. Tea </w:t>
      </w:r>
      <w:proofErr w:type="spellStart"/>
      <w:r w:rsidRPr="00A23C60">
        <w:rPr>
          <w:rFonts w:ascii="Book Antiqua" w:hAnsi="Book Antiqua"/>
          <w:sz w:val="24"/>
          <w:szCs w:val="24"/>
        </w:rPr>
        <w:t>saponin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trea</w:t>
      </w:r>
      <w:r w:rsidR="00EB5C58" w:rsidRPr="00A23C60">
        <w:rPr>
          <w:rFonts w:ascii="Book Antiqua" w:hAnsi="Book Antiqua"/>
          <w:sz w:val="24"/>
          <w:szCs w:val="24"/>
        </w:rPr>
        <w:t>tment was shown</w:t>
      </w:r>
      <w:r w:rsidRPr="00A23C60">
        <w:rPr>
          <w:rFonts w:ascii="Book Antiqua" w:hAnsi="Book Antiqua"/>
          <w:sz w:val="24"/>
          <w:szCs w:val="24"/>
        </w:rPr>
        <w:t xml:space="preserve"> to reduce the protein levels of </w:t>
      </w:r>
      <w:r w:rsidR="00472DE2" w:rsidRPr="00A23C60">
        <w:rPr>
          <w:rFonts w:ascii="Book Antiqua" w:hAnsi="Book Antiqua"/>
          <w:sz w:val="24"/>
          <w:szCs w:val="24"/>
        </w:rPr>
        <w:t>pro-inflammatory cytokines (TNF</w:t>
      </w:r>
      <w:r w:rsidRPr="00A23C60">
        <w:rPr>
          <w:rFonts w:ascii="Book Antiqua" w:hAnsi="Book Antiqua"/>
          <w:sz w:val="24"/>
          <w:szCs w:val="24"/>
        </w:rPr>
        <w:t>α, IL-6, and/or IL-1β) and nuclear factor-</w:t>
      </w:r>
      <w:proofErr w:type="spellStart"/>
      <w:r w:rsidRPr="00A23C60">
        <w:rPr>
          <w:rFonts w:ascii="Book Antiqua" w:hAnsi="Book Antiqua"/>
          <w:sz w:val="24"/>
          <w:szCs w:val="24"/>
        </w:rPr>
        <w:t>κB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signaling (phosphorylated inhibitory-</w:t>
      </w:r>
      <w:proofErr w:type="spellStart"/>
      <w:r w:rsidRPr="00A23C60">
        <w:rPr>
          <w:rFonts w:ascii="Book Antiqua" w:hAnsi="Book Antiqua"/>
          <w:sz w:val="24"/>
          <w:szCs w:val="24"/>
        </w:rPr>
        <w:t>κB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kinase and phosphorylated inhibitory-</w:t>
      </w:r>
      <w:proofErr w:type="spellStart"/>
      <w:r w:rsidRPr="00A23C60">
        <w:rPr>
          <w:rFonts w:ascii="Book Antiqua" w:hAnsi="Book Antiqua"/>
          <w:sz w:val="24"/>
          <w:szCs w:val="24"/>
        </w:rPr>
        <w:t>κB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α) in adipose tissue and the </w:t>
      </w:r>
      <w:proofErr w:type="gramStart"/>
      <w:r w:rsidRPr="00A23C60">
        <w:rPr>
          <w:rFonts w:ascii="Book Antiqua" w:hAnsi="Book Antiqua"/>
          <w:sz w:val="24"/>
          <w:szCs w:val="24"/>
        </w:rPr>
        <w:t>liver</w:t>
      </w:r>
      <w:r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23C60">
        <w:rPr>
          <w:rFonts w:ascii="Book Antiqua" w:hAnsi="Book Antiqua"/>
          <w:sz w:val="24"/>
          <w:szCs w:val="24"/>
          <w:vertAlign w:val="superscript"/>
        </w:rPr>
        <w:t>36]</w:t>
      </w:r>
      <w:r w:rsidRPr="00A23C60">
        <w:rPr>
          <w:rFonts w:ascii="Book Antiqua" w:hAnsi="Book Antiqua"/>
          <w:sz w:val="24"/>
          <w:szCs w:val="24"/>
        </w:rPr>
        <w:t xml:space="preserve">. The anti-inflammatory effect of tea </w:t>
      </w:r>
      <w:proofErr w:type="spellStart"/>
      <w:r w:rsidRPr="00A23C60">
        <w:rPr>
          <w:rFonts w:ascii="Book Antiqua" w:hAnsi="Book Antiqua"/>
          <w:sz w:val="24"/>
          <w:szCs w:val="24"/>
        </w:rPr>
        <w:t>saponin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was associated with improved glycemic status in the treated animals, which was evidenced by improved glucose tolerance, homeostasis model assessment, and fasting plasma insulin. In the hypothalamus, tea </w:t>
      </w:r>
      <w:proofErr w:type="spellStart"/>
      <w:r w:rsidRPr="00A23C60">
        <w:rPr>
          <w:rFonts w:ascii="Book Antiqua" w:hAnsi="Book Antiqua"/>
          <w:sz w:val="24"/>
          <w:szCs w:val="24"/>
        </w:rPr>
        <w:t>saponin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decreased both pro-inflammatory cytokines and inflammatory signaling in the </w:t>
      </w:r>
      <w:proofErr w:type="spellStart"/>
      <w:r w:rsidRPr="00A23C60">
        <w:rPr>
          <w:rFonts w:ascii="Book Antiqua" w:hAnsi="Book Antiqua"/>
          <w:sz w:val="24"/>
          <w:szCs w:val="24"/>
        </w:rPr>
        <w:t>mediobasal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hypothalamus. Tea </w:t>
      </w:r>
      <w:proofErr w:type="spellStart"/>
      <w:r w:rsidRPr="00A23C60">
        <w:rPr>
          <w:rFonts w:ascii="Book Antiqua" w:hAnsi="Book Antiqua"/>
          <w:sz w:val="24"/>
          <w:szCs w:val="24"/>
        </w:rPr>
        <w:t>saponin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treatment also enhanced the </w:t>
      </w:r>
      <w:proofErr w:type="spellStart"/>
      <w:r w:rsidRPr="00A23C60">
        <w:rPr>
          <w:rFonts w:ascii="Book Antiqua" w:hAnsi="Book Antiqua"/>
          <w:sz w:val="24"/>
          <w:szCs w:val="24"/>
        </w:rPr>
        <w:t>anorexigenic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effect of central </w:t>
      </w:r>
      <w:proofErr w:type="spellStart"/>
      <w:r w:rsidRPr="00A23C60">
        <w:rPr>
          <w:rFonts w:ascii="Book Antiqua" w:hAnsi="Book Antiqua"/>
          <w:sz w:val="24"/>
          <w:szCs w:val="24"/>
        </w:rPr>
        <w:t>leptin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administration, restored </w:t>
      </w:r>
      <w:proofErr w:type="spellStart"/>
      <w:r w:rsidRPr="00A23C60">
        <w:rPr>
          <w:rFonts w:ascii="Book Antiqua" w:hAnsi="Book Antiqua"/>
          <w:sz w:val="24"/>
          <w:szCs w:val="24"/>
        </w:rPr>
        <w:t>leptin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phosphorylated signal transducer and activator of transcription-3 (p-STAT3) signaling in the </w:t>
      </w:r>
      <w:proofErr w:type="spellStart"/>
      <w:r w:rsidRPr="00A23C60">
        <w:rPr>
          <w:rFonts w:ascii="Book Antiqua" w:hAnsi="Book Antiqua"/>
          <w:sz w:val="24"/>
          <w:szCs w:val="24"/>
        </w:rPr>
        <w:t>arcuate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nucleus, making tea </w:t>
      </w:r>
      <w:proofErr w:type="spellStart"/>
      <w:r w:rsidRPr="00A23C60">
        <w:rPr>
          <w:rFonts w:ascii="Book Antiqua" w:hAnsi="Book Antiqua"/>
          <w:sz w:val="24"/>
          <w:szCs w:val="24"/>
        </w:rPr>
        <w:t>saponin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an anti- obesity and anti-diabetic agent.</w:t>
      </w:r>
      <w:r w:rsidR="005E15A7" w:rsidRPr="00A23C60">
        <w:rPr>
          <w:rFonts w:ascii="Book Antiqua" w:hAnsi="Book Antiqua"/>
          <w:sz w:val="24"/>
          <w:szCs w:val="24"/>
        </w:rPr>
        <w:t xml:space="preserve"> </w:t>
      </w:r>
      <w:r w:rsidRPr="00A23C60">
        <w:rPr>
          <w:rFonts w:ascii="Book Antiqua" w:hAnsi="Book Antiqua"/>
          <w:sz w:val="24"/>
          <w:szCs w:val="24"/>
        </w:rPr>
        <w:t xml:space="preserve">Other plants whose </w:t>
      </w:r>
      <w:proofErr w:type="spellStart"/>
      <w:r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effects have been probed on </w:t>
      </w:r>
      <w:proofErr w:type="spellStart"/>
      <w:r w:rsidRPr="00A23C60">
        <w:rPr>
          <w:rFonts w:ascii="Book Antiqua" w:hAnsi="Book Antiqua"/>
          <w:sz w:val="24"/>
          <w:szCs w:val="24"/>
        </w:rPr>
        <w:t>leptin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are </w:t>
      </w:r>
      <w:r w:rsidRPr="00A23C60">
        <w:rPr>
          <w:rFonts w:ascii="Book Antiqua" w:hAnsi="Book Antiqua"/>
          <w:bCs/>
          <w:i/>
          <w:iCs/>
          <w:sz w:val="24"/>
          <w:szCs w:val="24"/>
        </w:rPr>
        <w:t xml:space="preserve">Yucca </w:t>
      </w:r>
      <w:proofErr w:type="spellStart"/>
      <w:proofErr w:type="gramStart"/>
      <w:r w:rsidRPr="00A23C60">
        <w:rPr>
          <w:rFonts w:ascii="Book Antiqua" w:hAnsi="Book Antiqua"/>
          <w:bCs/>
          <w:i/>
          <w:iCs/>
          <w:sz w:val="24"/>
          <w:szCs w:val="24"/>
        </w:rPr>
        <w:t>schidigera</w:t>
      </w:r>
      <w:proofErr w:type="spellEnd"/>
      <w:r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23C60">
        <w:rPr>
          <w:rFonts w:ascii="Book Antiqua" w:hAnsi="Book Antiqua"/>
          <w:sz w:val="24"/>
          <w:szCs w:val="24"/>
          <w:vertAlign w:val="superscript"/>
        </w:rPr>
        <w:t>32]</w:t>
      </w:r>
      <w:r w:rsidR="00DE1E54" w:rsidRPr="00A23C60">
        <w:rPr>
          <w:rFonts w:ascii="Book Antiqua" w:hAnsi="Book Antiqua"/>
          <w:sz w:val="24"/>
          <w:szCs w:val="24"/>
        </w:rPr>
        <w:t>.</w:t>
      </w:r>
      <w:r w:rsidRPr="00A23C60">
        <w:rPr>
          <w:rFonts w:ascii="Book Antiqua" w:hAnsi="Book Antiqua"/>
          <w:sz w:val="24"/>
          <w:szCs w:val="24"/>
        </w:rPr>
        <w:t xml:space="preserve"> Based on the aforementioned information, </w:t>
      </w:r>
      <w:proofErr w:type="spellStart"/>
      <w:r w:rsidRPr="00A23C60">
        <w:rPr>
          <w:rFonts w:ascii="Book Antiqua" w:hAnsi="Book Antiqua"/>
          <w:sz w:val="24"/>
          <w:szCs w:val="24"/>
        </w:rPr>
        <w:t>saponins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appear to be an activator of AMP-activated protein kinase (AMPK), </w:t>
      </w:r>
      <w:r w:rsidR="00A83800" w:rsidRPr="00A23C60">
        <w:rPr>
          <w:rFonts w:ascii="Book Antiqua" w:hAnsi="Book Antiqua"/>
          <w:sz w:val="24"/>
          <w:szCs w:val="24"/>
        </w:rPr>
        <w:t xml:space="preserve">which is </w:t>
      </w:r>
      <w:r w:rsidRPr="00A23C60">
        <w:rPr>
          <w:rFonts w:ascii="Book Antiqua" w:hAnsi="Book Antiqua"/>
          <w:sz w:val="24"/>
          <w:szCs w:val="24"/>
        </w:rPr>
        <w:t xml:space="preserve">a key regulator of energy balance and fat metabolism and PI3K signaling, leading to improve insulin sensitivity. Hence, </w:t>
      </w:r>
      <w:proofErr w:type="spellStart"/>
      <w:r w:rsidRPr="00A23C60">
        <w:rPr>
          <w:rFonts w:ascii="Book Antiqua" w:hAnsi="Book Antiqua"/>
          <w:sz w:val="24"/>
          <w:szCs w:val="24"/>
        </w:rPr>
        <w:t>saponin</w:t>
      </w:r>
      <w:proofErr w:type="spellEnd"/>
      <w:r w:rsidRPr="00A23C60">
        <w:rPr>
          <w:rFonts w:ascii="Book Antiqua" w:hAnsi="Book Antiqua"/>
          <w:sz w:val="24"/>
          <w:szCs w:val="24"/>
        </w:rPr>
        <w:t xml:space="preserve"> may be a potential anti-obesity agent by reducing insulin resistance and improving insulin sensitivity. </w:t>
      </w:r>
    </w:p>
    <w:p w14:paraId="09157457" w14:textId="77777777" w:rsidR="00EB5C58" w:rsidRPr="00A23C60" w:rsidRDefault="00EB5C58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bCs/>
          <w:sz w:val="24"/>
          <w:szCs w:val="24"/>
        </w:rPr>
      </w:pPr>
    </w:p>
    <w:p w14:paraId="1AB76795" w14:textId="2C46483B" w:rsidR="005524E8" w:rsidRPr="00A23C60" w:rsidRDefault="005524E8" w:rsidP="00800851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 w:cs="Times New Roman"/>
          <w:b/>
          <w:bCs/>
          <w:i/>
        </w:rPr>
      </w:pPr>
      <w:proofErr w:type="spellStart"/>
      <w:r w:rsidRPr="00A23C60">
        <w:rPr>
          <w:rFonts w:ascii="Book Antiqua" w:hAnsi="Book Antiqua" w:cs="Times New Roman"/>
          <w:b/>
          <w:bCs/>
          <w:i/>
        </w:rPr>
        <w:lastRenderedPageBreak/>
        <w:t>Adiponectin</w:t>
      </w:r>
      <w:proofErr w:type="spellEnd"/>
      <w:r w:rsidRPr="00A23C60">
        <w:rPr>
          <w:rFonts w:ascii="Book Antiqua" w:hAnsi="Book Antiqua" w:cs="Times New Roman"/>
          <w:b/>
          <w:bCs/>
          <w:i/>
        </w:rPr>
        <w:t xml:space="preserve"> and insulin sensitivity</w:t>
      </w:r>
    </w:p>
    <w:p w14:paraId="6403B534" w14:textId="723F1438" w:rsidR="005524E8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</w:rPr>
        <w:t>Adiponectin</w:t>
      </w:r>
      <w:proofErr w:type="spellEnd"/>
      <w:r w:rsidRPr="00A23C60">
        <w:rPr>
          <w:rFonts w:ascii="Book Antiqua" w:hAnsi="Book Antiqua" w:cs="Times New Roman"/>
        </w:rPr>
        <w:t xml:space="preserve"> is a protein hormone</w:t>
      </w:r>
      <w:r w:rsidR="00804049" w:rsidRPr="00A23C60">
        <w:rPr>
          <w:rFonts w:ascii="Book Antiqua" w:hAnsi="Book Antiqua" w:cs="Times New Roman"/>
        </w:rPr>
        <w:t xml:space="preserve"> (adipocyte hormone) modulating</w:t>
      </w:r>
      <w:r w:rsidRPr="00A23C60">
        <w:rPr>
          <w:rFonts w:ascii="Book Antiqua" w:hAnsi="Book Antiqua" w:cs="Times New Roman"/>
        </w:rPr>
        <w:t xml:space="preserve"> </w:t>
      </w:r>
      <w:r w:rsidR="00804049" w:rsidRPr="00A23C60">
        <w:rPr>
          <w:rFonts w:ascii="Book Antiqua" w:hAnsi="Book Antiqua" w:cs="Times New Roman"/>
        </w:rPr>
        <w:t xml:space="preserve">a number of metabolic processes such as fatty acid oxidation and </w:t>
      </w:r>
      <w:r w:rsidRPr="00A23C60">
        <w:rPr>
          <w:rFonts w:ascii="Book Antiqua" w:hAnsi="Book Antiqua" w:cs="Times New Roman"/>
        </w:rPr>
        <w:t xml:space="preserve">glucose </w:t>
      </w:r>
      <w:proofErr w:type="gramStart"/>
      <w:r w:rsidRPr="00A23C60">
        <w:rPr>
          <w:rFonts w:ascii="Book Antiqua" w:hAnsi="Book Antiqua" w:cs="Times New Roman"/>
        </w:rPr>
        <w:t>regulation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27,37]</w:t>
      </w:r>
      <w:r w:rsidRPr="00A23C60">
        <w:rPr>
          <w:rFonts w:ascii="Book Antiqua" w:hAnsi="Book Antiqua" w:cs="Times New Roman"/>
        </w:rPr>
        <w:t xml:space="preserve">. It plays a crucial role in the </w:t>
      </w:r>
      <w:r w:rsidR="00324616" w:rsidRPr="00A23C60">
        <w:rPr>
          <w:rFonts w:ascii="Book Antiqua" w:hAnsi="Book Antiqua" w:cs="Times New Roman"/>
        </w:rPr>
        <w:t>evolution</w:t>
      </w:r>
      <w:r w:rsidRPr="00A23C60">
        <w:rPr>
          <w:rFonts w:ascii="Book Antiqua" w:hAnsi="Book Antiqua" w:cs="Times New Roman"/>
        </w:rPr>
        <w:t xml:space="preserve"> of insulin resistance and atherosclerosis. </w:t>
      </w:r>
      <w:r w:rsidR="00000348" w:rsidRPr="00A23C60">
        <w:rPr>
          <w:rFonts w:ascii="Book Antiqua" w:hAnsi="Book Antiqua" w:cs="Times New Roman"/>
        </w:rPr>
        <w:t xml:space="preserve">The concentration of circulating </w:t>
      </w:r>
      <w:proofErr w:type="spellStart"/>
      <w:r w:rsidR="00000348" w:rsidRPr="00A23C60">
        <w:rPr>
          <w:rFonts w:ascii="Book Antiqua" w:hAnsi="Book Antiqua" w:cs="Times New Roman"/>
        </w:rPr>
        <w:t>adiponectin</w:t>
      </w:r>
      <w:proofErr w:type="spellEnd"/>
      <w:r w:rsidR="00000348" w:rsidRPr="00A23C60">
        <w:rPr>
          <w:rFonts w:ascii="Book Antiqua" w:hAnsi="Book Antiqua" w:cs="Times New Roman"/>
        </w:rPr>
        <w:t xml:space="preserve"> is high in normal subject but</w:t>
      </w:r>
      <w:r w:rsidRPr="00A23C60">
        <w:rPr>
          <w:rFonts w:ascii="Book Antiqua" w:hAnsi="Book Antiqua" w:cs="Times New Roman"/>
        </w:rPr>
        <w:t xml:space="preserve"> lower in obese subjects than in lean subjects. </w:t>
      </w:r>
      <w:proofErr w:type="spellStart"/>
      <w:r w:rsidR="00000348" w:rsidRPr="00A23C60">
        <w:rPr>
          <w:rFonts w:ascii="Book Antiqua" w:hAnsi="Book Antiqua" w:cs="Times New Roman"/>
        </w:rPr>
        <w:t>Adiponectin</w:t>
      </w:r>
      <w:proofErr w:type="spellEnd"/>
      <w:r w:rsidR="00000348" w:rsidRPr="00A23C60">
        <w:rPr>
          <w:rFonts w:ascii="Book Antiqua" w:hAnsi="Book Antiqua" w:cs="Times New Roman"/>
        </w:rPr>
        <w:t xml:space="preserve"> is </w:t>
      </w:r>
      <w:r w:rsidRPr="00A23C60">
        <w:rPr>
          <w:rFonts w:ascii="Book Antiqua" w:hAnsi="Book Antiqua" w:cs="Times New Roman"/>
        </w:rPr>
        <w:t>negative</w:t>
      </w:r>
      <w:r w:rsidR="00000348" w:rsidRPr="00A23C60">
        <w:rPr>
          <w:rFonts w:ascii="Book Antiqua" w:hAnsi="Book Antiqua" w:cs="Times New Roman"/>
        </w:rPr>
        <w:t>ly correlated with</w:t>
      </w:r>
      <w:r w:rsidRPr="00A23C60">
        <w:rPr>
          <w:rFonts w:ascii="Book Antiqua" w:hAnsi="Book Antiqua" w:cs="Times New Roman"/>
        </w:rPr>
        <w:t xml:space="preserve"> adiposity</w:t>
      </w:r>
      <w:r w:rsidR="00000348" w:rsidRPr="00A23C60">
        <w:rPr>
          <w:rFonts w:ascii="Book Antiqua" w:hAnsi="Book Antiqua" w:cs="Times New Roman"/>
        </w:rPr>
        <w:t>. Its</w:t>
      </w:r>
      <w:r w:rsidR="0047018E" w:rsidRPr="00A23C60">
        <w:rPr>
          <w:rFonts w:ascii="Book Antiqua" w:hAnsi="Book Antiqua" w:cs="Times New Roman"/>
        </w:rPr>
        <w:t xml:space="preserve"> level is also</w:t>
      </w:r>
      <w:r w:rsidRPr="00A23C60">
        <w:rPr>
          <w:rFonts w:ascii="Book Antiqua" w:hAnsi="Book Antiqua" w:cs="Times New Roman"/>
        </w:rPr>
        <w:t xml:space="preserve"> reduced in insulin resistance and type 2 diabetes. </w:t>
      </w:r>
      <w:r w:rsidR="0047018E" w:rsidRPr="00A23C60">
        <w:rPr>
          <w:rFonts w:ascii="Book Antiqua" w:hAnsi="Book Antiqua" w:cs="Times New Roman"/>
        </w:rPr>
        <w:t xml:space="preserve">A reduction in </w:t>
      </w:r>
      <w:proofErr w:type="spellStart"/>
      <w:r w:rsidR="0047018E" w:rsidRPr="00A23C60">
        <w:rPr>
          <w:rFonts w:ascii="Book Antiqua" w:hAnsi="Book Antiqua" w:cs="Times New Roman"/>
        </w:rPr>
        <w:t>adiponectin</w:t>
      </w:r>
      <w:proofErr w:type="spellEnd"/>
      <w:r w:rsidR="0047018E" w:rsidRPr="00A23C60">
        <w:rPr>
          <w:rFonts w:ascii="Book Antiqua" w:hAnsi="Book Antiqua" w:cs="Times New Roman"/>
        </w:rPr>
        <w:t xml:space="preserve"> level occurs prior to the onset of </w:t>
      </w:r>
      <w:r w:rsidRPr="00A23C60">
        <w:rPr>
          <w:rFonts w:ascii="Book Antiqua" w:hAnsi="Book Antiqua" w:cs="Times New Roman"/>
        </w:rPr>
        <w:t xml:space="preserve">type 2 diabetes and </w:t>
      </w:r>
      <w:r w:rsidR="0047018E" w:rsidRPr="00A23C60">
        <w:rPr>
          <w:rFonts w:ascii="Book Antiqua" w:hAnsi="Book Antiqua" w:cs="Times New Roman"/>
        </w:rPr>
        <w:t xml:space="preserve">oral </w:t>
      </w:r>
      <w:r w:rsidRPr="00A23C60">
        <w:rPr>
          <w:rFonts w:ascii="Book Antiqua" w:hAnsi="Book Antiqua" w:cs="Times New Roman"/>
        </w:rPr>
        <w:t xml:space="preserve">administration of </w:t>
      </w:r>
      <w:proofErr w:type="spellStart"/>
      <w:r w:rsidRPr="00A23C60">
        <w:rPr>
          <w:rFonts w:ascii="Book Antiqua" w:hAnsi="Book Antiqua" w:cs="Times New Roman"/>
        </w:rPr>
        <w:t>adiponectin</w:t>
      </w:r>
      <w:proofErr w:type="spellEnd"/>
      <w:r w:rsidRPr="00A23C60">
        <w:rPr>
          <w:rFonts w:ascii="Book Antiqua" w:hAnsi="Book Antiqua" w:cs="Times New Roman"/>
        </w:rPr>
        <w:t xml:space="preserve"> is generally </w:t>
      </w:r>
      <w:r w:rsidR="0047018E" w:rsidRPr="00A23C60">
        <w:rPr>
          <w:rFonts w:ascii="Book Antiqua" w:hAnsi="Book Antiqua" w:cs="Times New Roman"/>
        </w:rPr>
        <w:t>followed</w:t>
      </w:r>
      <w:r w:rsidRPr="00A23C60">
        <w:rPr>
          <w:rFonts w:ascii="Book Antiqua" w:hAnsi="Book Antiqua" w:cs="Times New Roman"/>
        </w:rPr>
        <w:t xml:space="preserve"> by </w:t>
      </w:r>
      <w:r w:rsidR="0047018E" w:rsidRPr="00A23C60">
        <w:rPr>
          <w:rFonts w:ascii="Book Antiqua" w:hAnsi="Book Antiqua" w:cs="Times New Roman"/>
        </w:rPr>
        <w:t>decrease</w:t>
      </w:r>
      <w:r w:rsidRPr="00A23C60">
        <w:rPr>
          <w:rFonts w:ascii="Book Antiqua" w:hAnsi="Book Antiqua" w:cs="Times New Roman"/>
        </w:rPr>
        <w:t xml:space="preserve"> </w:t>
      </w:r>
      <w:r w:rsidR="0047018E" w:rsidRPr="00A23C60">
        <w:rPr>
          <w:rFonts w:ascii="Book Antiqua" w:hAnsi="Book Antiqua" w:cs="Times New Roman"/>
        </w:rPr>
        <w:t>blood</w:t>
      </w:r>
      <w:r w:rsidRPr="00A23C60">
        <w:rPr>
          <w:rFonts w:ascii="Book Antiqua" w:hAnsi="Book Antiqua" w:cs="Times New Roman"/>
        </w:rPr>
        <w:t xml:space="preserve"> glucose levels </w:t>
      </w:r>
      <w:r w:rsidR="0047018E" w:rsidRPr="00A23C60">
        <w:rPr>
          <w:rFonts w:ascii="Book Antiqua" w:hAnsi="Book Antiqua" w:cs="Times New Roman"/>
        </w:rPr>
        <w:t>which culminates in</w:t>
      </w:r>
      <w:r w:rsidRPr="00A23C60">
        <w:rPr>
          <w:rFonts w:ascii="Book Antiqua" w:hAnsi="Book Antiqua" w:cs="Times New Roman"/>
        </w:rPr>
        <w:t xml:space="preserve"> increased insulin sensitivity (</w:t>
      </w:r>
      <w:r w:rsidR="00800851" w:rsidRPr="00A23C60">
        <w:rPr>
          <w:rFonts w:ascii="Book Antiqua" w:hAnsi="Book Antiqua" w:cs="Times New Roman"/>
        </w:rPr>
        <w:t>f</w:t>
      </w:r>
      <w:r w:rsidRPr="00A23C60">
        <w:rPr>
          <w:rFonts w:ascii="Book Antiqua" w:hAnsi="Book Antiqua" w:cs="Times New Roman"/>
        </w:rPr>
        <w:t>or reviews, see</w:t>
      </w:r>
      <w:r w:rsidRPr="00A23C60">
        <w:rPr>
          <w:rFonts w:ascii="Book Antiqua" w:hAnsi="Book Antiqua" w:cs="Times New Roman"/>
          <w:vertAlign w:val="superscript"/>
        </w:rPr>
        <w:t>[38,39]</w:t>
      </w:r>
      <w:r w:rsidRPr="00A23C60">
        <w:rPr>
          <w:rFonts w:ascii="Book Antiqua" w:hAnsi="Book Antiqua" w:cs="Times New Roman"/>
        </w:rPr>
        <w:t xml:space="preserve">. </w:t>
      </w:r>
      <w:r w:rsidR="0047018E" w:rsidRPr="00A23C60">
        <w:rPr>
          <w:rFonts w:ascii="Book Antiqua" w:hAnsi="Book Antiqua" w:cs="Times New Roman"/>
        </w:rPr>
        <w:t xml:space="preserve">Data from animal studies </w:t>
      </w:r>
      <w:r w:rsidR="004629E8" w:rsidRPr="00A23C60">
        <w:rPr>
          <w:rFonts w:ascii="Book Antiqua" w:hAnsi="Book Antiqua" w:cs="Times New Roman"/>
        </w:rPr>
        <w:t xml:space="preserve">have linked decrease </w:t>
      </w:r>
      <w:r w:rsidRPr="00A23C60">
        <w:rPr>
          <w:rFonts w:ascii="Book Antiqua" w:hAnsi="Book Antiqua" w:cs="Times New Roman"/>
        </w:rPr>
        <w:t xml:space="preserve">the expression of </w:t>
      </w:r>
      <w:proofErr w:type="spellStart"/>
      <w:r w:rsidRPr="00A23C60">
        <w:rPr>
          <w:rFonts w:ascii="Book Antiqua" w:hAnsi="Book Antiqua" w:cs="Times New Roman"/>
        </w:rPr>
        <w:t>adiponectin</w:t>
      </w:r>
      <w:proofErr w:type="spellEnd"/>
      <w:r w:rsidRPr="00A23C60">
        <w:rPr>
          <w:rFonts w:ascii="Book Antiqua" w:hAnsi="Book Antiqua" w:cs="Times New Roman"/>
        </w:rPr>
        <w:t xml:space="preserve"> </w:t>
      </w:r>
      <w:r w:rsidR="004629E8" w:rsidRPr="00A23C60">
        <w:rPr>
          <w:rFonts w:ascii="Book Antiqua" w:hAnsi="Book Antiqua" w:cs="Times New Roman"/>
        </w:rPr>
        <w:t>to</w:t>
      </w:r>
      <w:r w:rsidRPr="00A23C60">
        <w:rPr>
          <w:rFonts w:ascii="Book Antiqua" w:hAnsi="Book Antiqua" w:cs="Times New Roman"/>
        </w:rPr>
        <w:t xml:space="preserve"> some degree of insulin resistance thereby linking </w:t>
      </w:r>
      <w:proofErr w:type="spellStart"/>
      <w:r w:rsidRPr="00A23C60">
        <w:rPr>
          <w:rFonts w:ascii="Book Antiqua" w:hAnsi="Book Antiqua" w:cs="Times New Roman"/>
        </w:rPr>
        <w:t>hypoadiponectinaemia</w:t>
      </w:r>
      <w:proofErr w:type="spellEnd"/>
      <w:r w:rsidRPr="00A23C60">
        <w:rPr>
          <w:rFonts w:ascii="Book Antiqua" w:hAnsi="Book Antiqua" w:cs="Times New Roman"/>
        </w:rPr>
        <w:t xml:space="preserve"> to insulin resistance. </w:t>
      </w:r>
      <w:r w:rsidR="004629E8" w:rsidRPr="00A23C60">
        <w:rPr>
          <w:rFonts w:ascii="Book Antiqua" w:hAnsi="Book Antiqua" w:cs="Times New Roman"/>
        </w:rPr>
        <w:t xml:space="preserve">Increase fatty acid oxidation and hepatic glucose production inhibition have been put forward as mechanism of enhancement of </w:t>
      </w:r>
      <w:r w:rsidRPr="00A23C60">
        <w:rPr>
          <w:rFonts w:ascii="Book Antiqua" w:hAnsi="Book Antiqua" w:cs="Times New Roman"/>
        </w:rPr>
        <w:t>insulin sensitivity</w:t>
      </w:r>
      <w:r w:rsidR="00800851" w:rsidRPr="00A23C60">
        <w:rPr>
          <w:rFonts w:ascii="Book Antiqua" w:hAnsi="Book Antiqua" w:cs="Times New Roman"/>
        </w:rPr>
        <w:t xml:space="preserve"> by </w:t>
      </w:r>
      <w:proofErr w:type="spellStart"/>
      <w:proofErr w:type="gramStart"/>
      <w:r w:rsidR="00800851" w:rsidRPr="00A23C60">
        <w:rPr>
          <w:rFonts w:ascii="Book Antiqua" w:hAnsi="Book Antiqua" w:cs="Times New Roman"/>
        </w:rPr>
        <w:t>adiponectin</w:t>
      </w:r>
      <w:proofErr w:type="spellEnd"/>
      <w:r w:rsidR="00BC4FAB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BC4FAB" w:rsidRPr="00A23C60">
        <w:rPr>
          <w:rFonts w:ascii="Book Antiqua" w:hAnsi="Book Antiqua" w:cs="Times New Roman"/>
          <w:vertAlign w:val="superscript"/>
        </w:rPr>
        <w:t>40]</w:t>
      </w:r>
      <w:r w:rsidR="00D60DAE" w:rsidRPr="00A23C60">
        <w:rPr>
          <w:rFonts w:ascii="Book Antiqua" w:hAnsi="Book Antiqua" w:cs="Times New Roman"/>
        </w:rPr>
        <w:t>.</w:t>
      </w:r>
      <w:r w:rsidRPr="00A23C60">
        <w:rPr>
          <w:rFonts w:ascii="Book Antiqua" w:hAnsi="Book Antiqua" w:cs="Times New Roman"/>
        </w:rPr>
        <w:t xml:space="preserve"> </w:t>
      </w:r>
      <w:r w:rsidR="004629E8" w:rsidRPr="00A23C60">
        <w:rPr>
          <w:rFonts w:ascii="Book Antiqua" w:hAnsi="Book Antiqua" w:cs="Times New Roman"/>
        </w:rPr>
        <w:t xml:space="preserve">AdipoR1 and AdipoR2 are characterized </w:t>
      </w:r>
      <w:proofErr w:type="spellStart"/>
      <w:r w:rsidRPr="00A23C60">
        <w:rPr>
          <w:rFonts w:ascii="Book Antiqua" w:hAnsi="Book Antiqua" w:cs="Times New Roman"/>
        </w:rPr>
        <w:t>adiponectin</w:t>
      </w:r>
      <w:proofErr w:type="spellEnd"/>
      <w:r w:rsidR="004629E8" w:rsidRPr="00A23C60">
        <w:rPr>
          <w:rFonts w:ascii="Book Antiqua" w:hAnsi="Book Antiqua" w:cs="Times New Roman"/>
        </w:rPr>
        <w:t xml:space="preserve"> receptors</w:t>
      </w:r>
      <w:r w:rsidRPr="00A23C60">
        <w:rPr>
          <w:rFonts w:ascii="Book Antiqua" w:hAnsi="Book Antiqua" w:cs="Times New Roman"/>
        </w:rPr>
        <w:t xml:space="preserve"> </w:t>
      </w:r>
      <w:r w:rsidR="004629E8" w:rsidRPr="00A23C60">
        <w:rPr>
          <w:rFonts w:ascii="Book Antiqua" w:hAnsi="Book Antiqua" w:cs="Times New Roman"/>
        </w:rPr>
        <w:t>and t</w:t>
      </w:r>
      <w:r w:rsidRPr="00A23C60">
        <w:rPr>
          <w:rFonts w:ascii="Book Antiqua" w:hAnsi="Book Antiqua" w:cs="Times New Roman"/>
        </w:rPr>
        <w:t xml:space="preserve">hey contain 7 </w:t>
      </w:r>
      <w:proofErr w:type="spellStart"/>
      <w:r w:rsidRPr="00A23C60">
        <w:rPr>
          <w:rFonts w:ascii="Book Antiqua" w:hAnsi="Book Antiqua" w:cs="Times New Roman"/>
        </w:rPr>
        <w:t>transmembrane</w:t>
      </w:r>
      <w:proofErr w:type="spellEnd"/>
      <w:r w:rsidRPr="00A23C60">
        <w:rPr>
          <w:rFonts w:ascii="Book Antiqua" w:hAnsi="Book Antiqua" w:cs="Times New Roman"/>
        </w:rPr>
        <w:t xml:space="preserve"> domains, </w:t>
      </w:r>
      <w:r w:rsidR="004629E8" w:rsidRPr="00A23C60">
        <w:rPr>
          <w:rFonts w:ascii="Book Antiqua" w:hAnsi="Book Antiqua" w:cs="Times New Roman"/>
        </w:rPr>
        <w:t>with different structure and function</w:t>
      </w:r>
      <w:r w:rsidRPr="00A23C60">
        <w:rPr>
          <w:rFonts w:ascii="Book Antiqua" w:hAnsi="Book Antiqua" w:cs="Times New Roman"/>
        </w:rPr>
        <w:t xml:space="preserve">. </w:t>
      </w:r>
      <w:r w:rsidR="004629E8" w:rsidRPr="00A23C60">
        <w:rPr>
          <w:rFonts w:ascii="Book Antiqua" w:hAnsi="Book Antiqua" w:cs="Times New Roman"/>
        </w:rPr>
        <w:t xml:space="preserve">Both AdipoR1 and AdipoR2 are predominant in in the skeletal muscle while AdipoR2 is primarily expressed by </w:t>
      </w:r>
      <w:proofErr w:type="gramStart"/>
      <w:r w:rsidR="004629E8" w:rsidRPr="00A23C60">
        <w:rPr>
          <w:rFonts w:ascii="Book Antiqua" w:hAnsi="Book Antiqua" w:cs="Times New Roman"/>
        </w:rPr>
        <w:t>liver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41</w:t>
      </w:r>
      <w:r w:rsidRPr="00A23C60">
        <w:rPr>
          <w:rFonts w:ascii="Book Antiqua" w:hAnsi="Book Antiqua" w:cs="Times New Roman"/>
          <w:vertAlign w:val="superscript"/>
        </w:rPr>
        <w:t>]</w:t>
      </w:r>
      <w:r w:rsidR="00B90FC0" w:rsidRPr="00A23C60">
        <w:rPr>
          <w:rFonts w:ascii="Book Antiqua" w:hAnsi="Book Antiqua" w:cs="Times New Roman"/>
        </w:rPr>
        <w:t>. AdipoR1 and AdipoR2</w:t>
      </w:r>
      <w:r w:rsidRPr="00A23C60">
        <w:rPr>
          <w:rFonts w:ascii="Book Antiqua" w:hAnsi="Book Antiqua" w:cs="Times New Roman"/>
        </w:rPr>
        <w:t xml:space="preserve"> mediate the </w:t>
      </w:r>
      <w:proofErr w:type="spellStart"/>
      <w:r w:rsidRPr="00A23C60">
        <w:rPr>
          <w:rFonts w:ascii="Book Antiqua" w:hAnsi="Book Antiqua" w:cs="Times New Roman"/>
        </w:rPr>
        <w:t>antidiabetic</w:t>
      </w:r>
      <w:proofErr w:type="spellEnd"/>
      <w:r w:rsidRPr="00A23C60">
        <w:rPr>
          <w:rFonts w:ascii="Book Antiqua" w:hAnsi="Book Antiqua" w:cs="Times New Roman"/>
        </w:rPr>
        <w:t xml:space="preserve"> metabolic </w:t>
      </w:r>
      <w:r w:rsidR="00B90FC0" w:rsidRPr="00A23C60">
        <w:rPr>
          <w:rFonts w:ascii="Book Antiqua" w:hAnsi="Book Antiqua" w:cs="Times New Roman"/>
        </w:rPr>
        <w:t>effect</w:t>
      </w:r>
      <w:r w:rsidRPr="00A23C60">
        <w:rPr>
          <w:rFonts w:ascii="Book Antiqua" w:hAnsi="Book Antiqua" w:cs="Times New Roman"/>
        </w:rPr>
        <w:t xml:space="preserve"> of </w:t>
      </w:r>
      <w:proofErr w:type="spellStart"/>
      <w:r w:rsidRPr="00A23C60">
        <w:rPr>
          <w:rFonts w:ascii="Book Antiqua" w:hAnsi="Book Antiqua" w:cs="Times New Roman"/>
        </w:rPr>
        <w:t>adiponectin</w:t>
      </w:r>
      <w:proofErr w:type="spellEnd"/>
      <w:r w:rsidRPr="00A23C60">
        <w:rPr>
          <w:rFonts w:ascii="Book Antiqua" w:hAnsi="Book Antiqua" w:cs="Times New Roman"/>
        </w:rPr>
        <w:t xml:space="preserve">, and their expression are </w:t>
      </w:r>
      <w:r w:rsidR="00B90FC0" w:rsidRPr="00A23C60">
        <w:rPr>
          <w:rFonts w:ascii="Book Antiqua" w:hAnsi="Book Antiqua" w:cs="Times New Roman"/>
        </w:rPr>
        <w:t>repressed</w:t>
      </w:r>
      <w:r w:rsidRPr="00A23C60">
        <w:rPr>
          <w:rFonts w:ascii="Book Antiqua" w:hAnsi="Book Antiqua" w:cs="Times New Roman"/>
        </w:rPr>
        <w:t xml:space="preserve"> in obesity-linked insulin </w:t>
      </w:r>
      <w:proofErr w:type="gramStart"/>
      <w:r w:rsidRPr="00A23C60">
        <w:rPr>
          <w:rFonts w:ascii="Book Antiqua" w:hAnsi="Book Antiqua" w:cs="Times New Roman"/>
        </w:rPr>
        <w:t>resistance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38,39]</w:t>
      </w:r>
      <w:r w:rsidRPr="00A23C60">
        <w:rPr>
          <w:rFonts w:ascii="Book Antiqua" w:hAnsi="Book Antiqua" w:cs="Times New Roman"/>
        </w:rPr>
        <w:t>.</w:t>
      </w:r>
    </w:p>
    <w:p w14:paraId="78F79A15" w14:textId="77777777" w:rsidR="00800851" w:rsidRPr="00A23C60" w:rsidRDefault="00800851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528471D8" w14:textId="3A231060" w:rsidR="005524E8" w:rsidRPr="00A23C60" w:rsidRDefault="005524E8" w:rsidP="00800851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Saponin’s</w:t>
      </w:r>
      <w:proofErr w:type="spellEnd"/>
      <w:r w:rsidRPr="00A23C60">
        <w:rPr>
          <w:rFonts w:ascii="Book Antiqua" w:hAnsi="Book Antiqua" w:cs="Times New Roman"/>
          <w:b/>
        </w:rPr>
        <w:t xml:space="preserve"> effect on </w:t>
      </w:r>
      <w:proofErr w:type="spellStart"/>
      <w:r w:rsidRPr="00A23C60">
        <w:rPr>
          <w:rFonts w:ascii="Book Antiqua" w:hAnsi="Book Antiqua" w:cs="Times New Roman"/>
          <w:b/>
        </w:rPr>
        <w:t>adiponectin</w:t>
      </w:r>
      <w:proofErr w:type="spellEnd"/>
      <w:r w:rsidR="00800851" w:rsidRPr="00A23C60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Pr="00A23C60">
        <w:rPr>
          <w:rFonts w:ascii="Book Antiqua" w:hAnsi="Book Antiqua"/>
        </w:rPr>
        <w:t>Accumulating evidence</w:t>
      </w:r>
      <w:r w:rsidR="001F1F47" w:rsidRPr="00A23C60">
        <w:rPr>
          <w:rFonts w:ascii="Book Antiqua" w:hAnsi="Book Antiqua"/>
        </w:rPr>
        <w:t>s</w:t>
      </w:r>
      <w:r w:rsidRPr="00A23C60">
        <w:rPr>
          <w:rFonts w:ascii="Book Antiqua" w:hAnsi="Book Antiqua"/>
        </w:rPr>
        <w:t xml:space="preserve"> from the literature indicate that </w:t>
      </w:r>
      <w:proofErr w:type="spellStart"/>
      <w:r w:rsidR="005B14D9" w:rsidRPr="00A23C60">
        <w:rPr>
          <w:rFonts w:ascii="Book Antiqua" w:hAnsi="Book Antiqua"/>
        </w:rPr>
        <w:t>saponin</w:t>
      </w:r>
      <w:proofErr w:type="spellEnd"/>
      <w:r w:rsidR="005B14D9" w:rsidRPr="00A23C60">
        <w:rPr>
          <w:rFonts w:ascii="Book Antiqua" w:hAnsi="Book Antiqua"/>
        </w:rPr>
        <w:t xml:space="preserve"> treatment increases </w:t>
      </w:r>
      <w:proofErr w:type="spellStart"/>
      <w:r w:rsidR="005B14D9" w:rsidRPr="00A23C60">
        <w:rPr>
          <w:rFonts w:ascii="Book Antiqua" w:hAnsi="Book Antiqua"/>
        </w:rPr>
        <w:t>adiponectin</w:t>
      </w:r>
      <w:proofErr w:type="spellEnd"/>
      <w:r w:rsidR="005B14D9" w:rsidRPr="00A23C60">
        <w:rPr>
          <w:rFonts w:ascii="Book Antiqua" w:hAnsi="Book Antiqua"/>
        </w:rPr>
        <w:t xml:space="preserve"> level</w:t>
      </w:r>
      <w:r w:rsidRPr="00A23C60">
        <w:rPr>
          <w:rFonts w:ascii="Book Antiqua" w:hAnsi="Book Antiqua"/>
        </w:rPr>
        <w:t xml:space="preserve">, and this effect might </w:t>
      </w:r>
      <w:r w:rsidR="005B14D9" w:rsidRPr="00A23C60">
        <w:rPr>
          <w:rFonts w:ascii="Book Antiqua" w:hAnsi="Book Antiqua"/>
        </w:rPr>
        <w:t>play an</w:t>
      </w:r>
      <w:r w:rsidRPr="00A23C60">
        <w:rPr>
          <w:rFonts w:ascii="Book Antiqua" w:hAnsi="Book Antiqua"/>
        </w:rPr>
        <w:t xml:space="preserve"> important </w:t>
      </w:r>
      <w:r w:rsidR="005B14D9" w:rsidRPr="00A23C60">
        <w:rPr>
          <w:rFonts w:ascii="Book Antiqua" w:hAnsi="Book Antiqua"/>
        </w:rPr>
        <w:t>role in enhancement of</w:t>
      </w:r>
      <w:r w:rsidRPr="00A23C60">
        <w:rPr>
          <w:rFonts w:ascii="Book Antiqua" w:hAnsi="Book Antiqua"/>
        </w:rPr>
        <w:t xml:space="preserve"> insulin sensitivity by </w:t>
      </w:r>
      <w:proofErr w:type="spellStart"/>
      <w:proofErr w:type="gramStart"/>
      <w:r w:rsidRPr="00A23C60">
        <w:rPr>
          <w:rFonts w:ascii="Book Antiqua" w:hAnsi="Book Antiqua"/>
        </w:rPr>
        <w:t>saponins</w:t>
      </w:r>
      <w:proofErr w:type="spellEnd"/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17,27,42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/>
        </w:rPr>
        <w:t xml:space="preserve">. </w:t>
      </w:r>
      <w:proofErr w:type="spellStart"/>
      <w:r w:rsidRPr="00A23C60">
        <w:rPr>
          <w:rFonts w:ascii="Book Antiqua" w:hAnsi="Book Antiqua"/>
        </w:rPr>
        <w:t>Duan</w:t>
      </w:r>
      <w:proofErr w:type="spellEnd"/>
      <w:r w:rsidRPr="00A23C60">
        <w:rPr>
          <w:rFonts w:ascii="Book Antiqua" w:hAnsi="Book Antiqua"/>
        </w:rPr>
        <w:t xml:space="preserve"> </w:t>
      </w:r>
      <w:r w:rsidRPr="00A23C60">
        <w:rPr>
          <w:rFonts w:ascii="Book Antiqua" w:hAnsi="Book Antiqua"/>
          <w:i/>
        </w:rPr>
        <w:t xml:space="preserve">et </w:t>
      </w:r>
      <w:proofErr w:type="gramStart"/>
      <w:r w:rsidRPr="00A23C60">
        <w:rPr>
          <w:rFonts w:ascii="Book Antiqua" w:hAnsi="Book Antiqua"/>
          <w:i/>
        </w:rPr>
        <w:t>al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43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/>
        </w:rPr>
        <w:t xml:space="preserve"> reported that </w:t>
      </w:r>
      <w:proofErr w:type="spellStart"/>
      <w:r w:rsidRPr="00A23C60">
        <w:rPr>
          <w:rFonts w:ascii="Book Antiqua" w:hAnsi="Book Antiqua"/>
          <w:bCs/>
        </w:rPr>
        <w:t>chikusetsu</w:t>
      </w:r>
      <w:proofErr w:type="spellEnd"/>
      <w:r w:rsidRPr="00A23C60">
        <w:rPr>
          <w:rFonts w:ascii="Book Antiqua" w:hAnsi="Book Antiqua"/>
        </w:rPr>
        <w:t xml:space="preserve"> </w:t>
      </w:r>
      <w:proofErr w:type="spellStart"/>
      <w:r w:rsidRPr="00A23C60">
        <w:rPr>
          <w:rFonts w:ascii="Book Antiqua" w:hAnsi="Book Antiqua"/>
        </w:rPr>
        <w:t>saponin</w:t>
      </w:r>
      <w:proofErr w:type="spellEnd"/>
      <w:r w:rsidRPr="00A23C60">
        <w:rPr>
          <w:rFonts w:ascii="Book Antiqua" w:hAnsi="Book Antiqua"/>
        </w:rPr>
        <w:t xml:space="preserve"> increased </w:t>
      </w:r>
      <w:proofErr w:type="spellStart"/>
      <w:r w:rsidRPr="00A23C60">
        <w:rPr>
          <w:rFonts w:ascii="Book Antiqua" w:hAnsi="Book Antiqua"/>
        </w:rPr>
        <w:t>adiponectin</w:t>
      </w:r>
      <w:proofErr w:type="spellEnd"/>
      <w:r w:rsidRPr="00A23C60">
        <w:rPr>
          <w:rFonts w:ascii="Book Antiqua" w:hAnsi="Book Antiqua"/>
        </w:rPr>
        <w:t xml:space="preserve"> level and enhanced neuronal AdipoR1 as well as downstream molecules of </w:t>
      </w:r>
      <w:proofErr w:type="spellStart"/>
      <w:r w:rsidRPr="00A23C60">
        <w:rPr>
          <w:rFonts w:ascii="Book Antiqua" w:hAnsi="Book Antiqua"/>
        </w:rPr>
        <w:t>adiponectin</w:t>
      </w:r>
      <w:proofErr w:type="spellEnd"/>
      <w:r w:rsidRPr="00A23C60">
        <w:rPr>
          <w:rFonts w:ascii="Book Antiqua" w:hAnsi="Book Antiqua"/>
        </w:rPr>
        <w:t xml:space="preserve"> including </w:t>
      </w:r>
      <w:r w:rsidR="00800851" w:rsidRPr="00A23C60">
        <w:rPr>
          <w:rFonts w:ascii="Book Antiqua" w:hAnsi="Book Antiqua"/>
        </w:rPr>
        <w:t>AMPK</w:t>
      </w:r>
      <w:r w:rsidRPr="00A23C60">
        <w:rPr>
          <w:rFonts w:ascii="Book Antiqua" w:hAnsi="Book Antiqua"/>
        </w:rPr>
        <w:t xml:space="preserve">, and glycogen synthase kinase 3 beta (GSK-3β) expression, in a concentration-dependent manner in </w:t>
      </w:r>
      <w:r w:rsidR="005B14D9" w:rsidRPr="00A23C60">
        <w:rPr>
          <w:rFonts w:ascii="Book Antiqua" w:hAnsi="Book Antiqua"/>
        </w:rPr>
        <w:t xml:space="preserve">diabetic mice. </w:t>
      </w:r>
      <w:proofErr w:type="spellStart"/>
      <w:r w:rsidR="005B14D9" w:rsidRPr="00A23C60">
        <w:rPr>
          <w:rFonts w:ascii="Book Antiqua" w:hAnsi="Book Antiqua"/>
        </w:rPr>
        <w:t>Platyconic</w:t>
      </w:r>
      <w:proofErr w:type="spellEnd"/>
      <w:r w:rsidR="005B14D9" w:rsidRPr="00A23C60">
        <w:rPr>
          <w:rFonts w:ascii="Book Antiqua" w:hAnsi="Book Antiqua"/>
        </w:rPr>
        <w:t xml:space="preserve"> acid is </w:t>
      </w:r>
      <w:r w:rsidRPr="00A23C60">
        <w:rPr>
          <w:rFonts w:ascii="Book Antiqua" w:hAnsi="Book Antiqua"/>
        </w:rPr>
        <w:t xml:space="preserve">a </w:t>
      </w:r>
      <w:proofErr w:type="spellStart"/>
      <w:r w:rsidRPr="00A23C60">
        <w:rPr>
          <w:rFonts w:ascii="Book Antiqua" w:hAnsi="Book Antiqua"/>
        </w:rPr>
        <w:t>saponin</w:t>
      </w:r>
      <w:proofErr w:type="spellEnd"/>
      <w:r w:rsidRPr="00A23C60">
        <w:rPr>
          <w:rFonts w:ascii="Book Antiqua" w:hAnsi="Book Antiqua"/>
        </w:rPr>
        <w:t xml:space="preserve"> from </w:t>
      </w:r>
      <w:proofErr w:type="spellStart"/>
      <w:r w:rsidRPr="00A23C60">
        <w:rPr>
          <w:rFonts w:ascii="Book Antiqua" w:hAnsi="Book Antiqua"/>
          <w:i/>
        </w:rPr>
        <w:t>Platycodi</w:t>
      </w:r>
      <w:proofErr w:type="spellEnd"/>
      <w:r w:rsidRPr="00A23C60">
        <w:rPr>
          <w:rFonts w:ascii="Book Antiqua" w:hAnsi="Book Antiqua"/>
          <w:i/>
        </w:rPr>
        <w:t xml:space="preserve"> radix</w:t>
      </w:r>
      <w:r w:rsidR="005B14D9" w:rsidRPr="00A23C60">
        <w:rPr>
          <w:rFonts w:ascii="Book Antiqua" w:hAnsi="Book Antiqua"/>
        </w:rPr>
        <w:t xml:space="preserve"> that</w:t>
      </w:r>
      <w:r w:rsidRPr="00A23C60">
        <w:rPr>
          <w:rFonts w:ascii="Book Antiqua" w:hAnsi="Book Antiqua"/>
          <w:i/>
        </w:rPr>
        <w:t xml:space="preserve"> </w:t>
      </w:r>
      <w:r w:rsidRPr="00A23C60">
        <w:rPr>
          <w:rFonts w:ascii="Book Antiqua" w:hAnsi="Book Antiqua"/>
        </w:rPr>
        <w:t xml:space="preserve">potentiated the expression of </w:t>
      </w:r>
      <w:proofErr w:type="spellStart"/>
      <w:r w:rsidRPr="00A23C60">
        <w:rPr>
          <w:rFonts w:ascii="Book Antiqua" w:hAnsi="Book Antiqua"/>
        </w:rPr>
        <w:t>adiponectin</w:t>
      </w:r>
      <w:proofErr w:type="spellEnd"/>
      <w:r w:rsidRPr="00A23C60">
        <w:rPr>
          <w:rFonts w:ascii="Book Antiqua" w:hAnsi="Book Antiqua"/>
        </w:rPr>
        <w:t xml:space="preserve"> in adipose </w:t>
      </w:r>
      <w:r w:rsidRPr="00A23C60">
        <w:rPr>
          <w:rFonts w:ascii="Book Antiqua" w:hAnsi="Book Antiqua"/>
        </w:rPr>
        <w:lastRenderedPageBreak/>
        <w:t xml:space="preserve">tissue leading to improved insulin </w:t>
      </w:r>
      <w:proofErr w:type="gramStart"/>
      <w:r w:rsidRPr="00A23C60">
        <w:rPr>
          <w:rFonts w:ascii="Book Antiqua" w:hAnsi="Book Antiqua"/>
        </w:rPr>
        <w:t>signaling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42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/>
        </w:rPr>
        <w:t xml:space="preserve">. Likewise, </w:t>
      </w:r>
      <w:proofErr w:type="spellStart"/>
      <w:r w:rsidRPr="00A23C60">
        <w:rPr>
          <w:rFonts w:ascii="Book Antiqua" w:hAnsi="Book Antiqua"/>
        </w:rPr>
        <w:t>saponins</w:t>
      </w:r>
      <w:proofErr w:type="spellEnd"/>
      <w:r w:rsidRPr="00A23C60">
        <w:rPr>
          <w:rFonts w:ascii="Book Antiqua" w:hAnsi="Book Antiqua"/>
        </w:rPr>
        <w:t xml:space="preserve"> from </w:t>
      </w:r>
      <w:proofErr w:type="spellStart"/>
      <w:r w:rsidRPr="00A23C60">
        <w:rPr>
          <w:rFonts w:ascii="Book Antiqua" w:hAnsi="Book Antiqua"/>
          <w:i/>
        </w:rPr>
        <w:t>Helicteres</w:t>
      </w:r>
      <w:proofErr w:type="spellEnd"/>
      <w:r w:rsidRPr="00A23C60">
        <w:rPr>
          <w:rFonts w:ascii="Book Antiqua" w:hAnsi="Book Antiqua"/>
          <w:i/>
        </w:rPr>
        <w:t xml:space="preserve"> </w:t>
      </w:r>
      <w:proofErr w:type="spellStart"/>
      <w:r w:rsidRPr="00A23C60">
        <w:rPr>
          <w:rFonts w:ascii="Book Antiqua" w:hAnsi="Book Antiqua"/>
          <w:i/>
        </w:rPr>
        <w:t>isora</w:t>
      </w:r>
      <w:proofErr w:type="spellEnd"/>
      <w:r w:rsidRPr="00A23C60">
        <w:rPr>
          <w:rFonts w:ascii="Book Antiqua" w:hAnsi="Book Antiqua"/>
        </w:rPr>
        <w:t xml:space="preserve"> increased the expression of </w:t>
      </w:r>
      <w:proofErr w:type="spellStart"/>
      <w:proofErr w:type="gramStart"/>
      <w:r w:rsidRPr="00A23C60">
        <w:rPr>
          <w:rFonts w:ascii="Book Antiqua" w:hAnsi="Book Antiqua"/>
        </w:rPr>
        <w:t>adiponectin</w:t>
      </w:r>
      <w:proofErr w:type="spellEnd"/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17]</w:t>
      </w:r>
      <w:r w:rsidRPr="00A23C60">
        <w:rPr>
          <w:rFonts w:ascii="Book Antiqua" w:hAnsi="Book Antiqua"/>
        </w:rPr>
        <w:t xml:space="preserve">. Other </w:t>
      </w:r>
      <w:proofErr w:type="spellStart"/>
      <w:r w:rsidRPr="00A23C60">
        <w:rPr>
          <w:rFonts w:ascii="Book Antiqua" w:hAnsi="Book Antiqua"/>
        </w:rPr>
        <w:t>saponins</w:t>
      </w:r>
      <w:proofErr w:type="spellEnd"/>
      <w:r w:rsidRPr="00A23C60">
        <w:rPr>
          <w:rFonts w:ascii="Book Antiqua" w:hAnsi="Book Antiqua"/>
        </w:rPr>
        <w:t xml:space="preserve"> which exhibited increased expression of </w:t>
      </w:r>
      <w:proofErr w:type="spellStart"/>
      <w:r w:rsidRPr="00A23C60">
        <w:rPr>
          <w:rFonts w:ascii="Book Antiqua" w:hAnsi="Book Antiqua"/>
        </w:rPr>
        <w:t>adiponectin</w:t>
      </w:r>
      <w:proofErr w:type="spellEnd"/>
      <w:r w:rsidRPr="00A23C60">
        <w:rPr>
          <w:rFonts w:ascii="Book Antiqua" w:hAnsi="Book Antiqua"/>
        </w:rPr>
        <w:t xml:space="preserve"> include </w:t>
      </w:r>
      <w:proofErr w:type="spellStart"/>
      <w:r w:rsidRPr="00A23C60">
        <w:rPr>
          <w:rFonts w:ascii="Book Antiqua" w:hAnsi="Book Antiqua"/>
        </w:rPr>
        <w:t>saponins</w:t>
      </w:r>
      <w:proofErr w:type="spellEnd"/>
      <w:r w:rsidRPr="00A23C60">
        <w:rPr>
          <w:rFonts w:ascii="Book Antiqua" w:hAnsi="Book Antiqua"/>
        </w:rPr>
        <w:t xml:space="preserve"> isolated from </w:t>
      </w:r>
      <w:proofErr w:type="spellStart"/>
      <w:r w:rsidRPr="00A23C60">
        <w:rPr>
          <w:rFonts w:ascii="Book Antiqua" w:hAnsi="Book Antiqua"/>
          <w:i/>
        </w:rPr>
        <w:t>Astragalus</w:t>
      </w:r>
      <w:proofErr w:type="spellEnd"/>
      <w:r w:rsidRPr="00A23C60">
        <w:rPr>
          <w:rFonts w:ascii="Book Antiqua" w:hAnsi="Book Antiqua"/>
          <w:i/>
        </w:rPr>
        <w:t xml:space="preserve"> </w:t>
      </w:r>
      <w:proofErr w:type="spellStart"/>
      <w:proofErr w:type="gramStart"/>
      <w:r w:rsidRPr="00A23C60">
        <w:rPr>
          <w:rFonts w:ascii="Book Antiqua" w:hAnsi="Book Antiqua"/>
          <w:i/>
        </w:rPr>
        <w:t>membranaceus</w:t>
      </w:r>
      <w:proofErr w:type="spellEnd"/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44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/>
          <w:bCs/>
        </w:rPr>
        <w:t xml:space="preserve"> </w:t>
      </w:r>
      <w:r w:rsidRPr="00A23C60">
        <w:rPr>
          <w:rFonts w:ascii="Book Antiqua" w:hAnsi="Book Antiqua"/>
        </w:rPr>
        <w:t>and Ilex</w:t>
      </w:r>
      <w:r w:rsidRPr="00A23C60">
        <w:rPr>
          <w:rFonts w:ascii="Book Antiqua" w:hAnsi="Book Antiqua"/>
          <w:i/>
          <w:iCs/>
        </w:rPr>
        <w:t xml:space="preserve"> </w:t>
      </w:r>
      <w:proofErr w:type="spellStart"/>
      <w:r w:rsidRPr="00A23C60">
        <w:rPr>
          <w:rFonts w:ascii="Book Antiqua" w:hAnsi="Book Antiqua"/>
          <w:i/>
          <w:iCs/>
        </w:rPr>
        <w:t>paraguariensis</w:t>
      </w:r>
      <w:proofErr w:type="spellEnd"/>
      <w:r w:rsidR="00D60DAE" w:rsidRPr="00A23C60">
        <w:rPr>
          <w:rFonts w:ascii="Book Antiqua" w:hAnsi="Book Antiqua" w:cs="Times New Roman"/>
          <w:vertAlign w:val="superscript"/>
        </w:rPr>
        <w:t>[45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/>
        </w:rPr>
        <w:t>.</w:t>
      </w:r>
    </w:p>
    <w:p w14:paraId="72CF4572" w14:textId="77777777" w:rsidR="00534FF8" w:rsidRPr="00A23C60" w:rsidRDefault="00534FF8" w:rsidP="00800851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  <w:b/>
          <w:lang w:eastAsia="zh-CN"/>
        </w:rPr>
      </w:pPr>
    </w:p>
    <w:p w14:paraId="3E10489B" w14:textId="14A82BB7" w:rsidR="005524E8" w:rsidRPr="00A23C60" w:rsidRDefault="005524E8" w:rsidP="00534FF8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 w:cs="Times New Roman"/>
          <w:b/>
          <w:bCs/>
          <w:i/>
        </w:rPr>
      </w:pPr>
      <w:proofErr w:type="spellStart"/>
      <w:r w:rsidRPr="00A23C60">
        <w:rPr>
          <w:rFonts w:ascii="Book Antiqua" w:hAnsi="Book Antiqua" w:cs="Times New Roman"/>
          <w:b/>
          <w:bCs/>
          <w:i/>
        </w:rPr>
        <w:t>Adipsin</w:t>
      </w:r>
      <w:proofErr w:type="spellEnd"/>
      <w:r w:rsidRPr="00A23C60">
        <w:rPr>
          <w:rFonts w:ascii="Book Antiqua" w:hAnsi="Book Antiqua" w:cs="Times New Roman"/>
          <w:b/>
          <w:bCs/>
          <w:i/>
        </w:rPr>
        <w:t xml:space="preserve"> and insulin sensitivity</w:t>
      </w:r>
    </w:p>
    <w:p w14:paraId="11BE33AF" w14:textId="77E4C94A" w:rsidR="005524E8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"/>
        </w:rPr>
      </w:pPr>
      <w:proofErr w:type="spellStart"/>
      <w:r w:rsidRPr="00A23C60">
        <w:rPr>
          <w:rFonts w:ascii="Book Antiqua" w:hAnsi="Book Antiqua" w:cs="Times"/>
        </w:rPr>
        <w:t>Adipsin</w:t>
      </w:r>
      <w:proofErr w:type="spellEnd"/>
      <w:r w:rsidRPr="00A23C60">
        <w:rPr>
          <w:rFonts w:ascii="Book Antiqua" w:hAnsi="Book Antiqua" w:cs="Times"/>
        </w:rPr>
        <w:t xml:space="preserve"> was the first </w:t>
      </w:r>
      <w:proofErr w:type="spellStart"/>
      <w:r w:rsidRPr="00A23C60">
        <w:rPr>
          <w:rFonts w:ascii="Book Antiqua" w:hAnsi="Book Antiqua" w:cs="Times"/>
        </w:rPr>
        <w:t>adipokine</w:t>
      </w:r>
      <w:proofErr w:type="spellEnd"/>
      <w:r w:rsidRPr="00A23C60">
        <w:rPr>
          <w:rFonts w:ascii="Book Antiqua" w:hAnsi="Book Antiqua" w:cs="Times"/>
        </w:rPr>
        <w:t xml:space="preserve"> </w:t>
      </w:r>
      <w:proofErr w:type="gramStart"/>
      <w:r w:rsidRPr="00A23C60">
        <w:rPr>
          <w:rFonts w:ascii="Book Antiqua" w:hAnsi="Book Antiqua" w:cs="Times"/>
        </w:rPr>
        <w:t>described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46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"/>
        </w:rPr>
        <w:t xml:space="preserve"> and is one of the major proteins of adipose cells that inversely correlate with many animal models of obesity and diabetes</w:t>
      </w:r>
      <w:r w:rsidRPr="00A23C60">
        <w:rPr>
          <w:rFonts w:ascii="Book Antiqua" w:hAnsi="Book Antiqua" w:cs="Times New Roman"/>
          <w:vertAlign w:val="superscript"/>
        </w:rPr>
        <w:t>[46]</w:t>
      </w:r>
      <w:r w:rsidRPr="00A23C60">
        <w:rPr>
          <w:rFonts w:ascii="Book Antiqua" w:hAnsi="Book Antiqua" w:cs="Times"/>
        </w:rPr>
        <w:t xml:space="preserve">. Later this </w:t>
      </w:r>
      <w:proofErr w:type="spellStart"/>
      <w:r w:rsidRPr="00A23C60">
        <w:rPr>
          <w:rFonts w:ascii="Book Antiqua" w:hAnsi="Book Antiqua" w:cs="Times"/>
        </w:rPr>
        <w:t>adipokine</w:t>
      </w:r>
      <w:proofErr w:type="spellEnd"/>
      <w:r w:rsidRPr="00A23C60">
        <w:rPr>
          <w:rFonts w:ascii="Book Antiqua" w:hAnsi="Book Antiqua" w:cs="Times"/>
        </w:rPr>
        <w:t xml:space="preserve"> identified to be complement factor </w:t>
      </w:r>
      <w:proofErr w:type="gramStart"/>
      <w:r w:rsidRPr="00A23C60">
        <w:rPr>
          <w:rFonts w:ascii="Book Antiqua" w:hAnsi="Book Antiqua" w:cs="Times"/>
        </w:rPr>
        <w:t>D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47</w:t>
      </w:r>
      <w:r w:rsidR="00534FF8" w:rsidRPr="00A23C60">
        <w:rPr>
          <w:rFonts w:ascii="Book Antiqua" w:eastAsia="宋体" w:hAnsi="Book Antiqua" w:cs="Times New Roman" w:hint="eastAsia"/>
          <w:vertAlign w:val="superscript"/>
          <w:lang w:eastAsia="zh-CN"/>
        </w:rPr>
        <w:t>-</w:t>
      </w:r>
      <w:r w:rsidR="0095641B" w:rsidRPr="00A23C60">
        <w:rPr>
          <w:rFonts w:ascii="Book Antiqua" w:hAnsi="Book Antiqua" w:cs="Times New Roman"/>
          <w:vertAlign w:val="superscript"/>
        </w:rPr>
        <w:t>49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"/>
        </w:rPr>
        <w:t>, which catalyzes the rate-limiting step of the alternative pathway of complement activation</w:t>
      </w:r>
      <w:r w:rsidR="00D60DAE" w:rsidRPr="00A23C60">
        <w:rPr>
          <w:rFonts w:ascii="Book Antiqua" w:hAnsi="Book Antiqua" w:cs="Times New Roman"/>
          <w:vertAlign w:val="superscript"/>
        </w:rPr>
        <w:t>[50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"/>
        </w:rPr>
        <w:t xml:space="preserve">. Since then, </w:t>
      </w:r>
      <w:proofErr w:type="spellStart"/>
      <w:r w:rsidRPr="00A23C60">
        <w:rPr>
          <w:rFonts w:ascii="Book Antiqua" w:hAnsi="Book Antiqua" w:cs="Times"/>
        </w:rPr>
        <w:t>adipsin</w:t>
      </w:r>
      <w:proofErr w:type="spellEnd"/>
      <w:r w:rsidRPr="00A23C60">
        <w:rPr>
          <w:rFonts w:ascii="Book Antiqua" w:hAnsi="Book Antiqua" w:cs="Times"/>
        </w:rPr>
        <w:t xml:space="preserve"> has been shown to play pivotal roles in models of ischemia reperfusion and </w:t>
      </w:r>
      <w:proofErr w:type="gramStart"/>
      <w:r w:rsidRPr="00A23C60">
        <w:rPr>
          <w:rFonts w:ascii="Book Antiqua" w:hAnsi="Book Antiqua" w:cs="Times"/>
        </w:rPr>
        <w:t>sepsis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51-53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"/>
        </w:rPr>
        <w:t xml:space="preserve">. </w:t>
      </w:r>
    </w:p>
    <w:p w14:paraId="48D17E17" w14:textId="142634C5" w:rsidR="005524E8" w:rsidRPr="00A23C60" w:rsidRDefault="005524E8" w:rsidP="00534FF8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proofErr w:type="spellStart"/>
      <w:r w:rsidRPr="00A23C60">
        <w:rPr>
          <w:rFonts w:ascii="Book Antiqua" w:hAnsi="Book Antiqua" w:cs="Times New Roman"/>
        </w:rPr>
        <w:t>Adipsi</w:t>
      </w:r>
      <w:r w:rsidR="000E4DAA" w:rsidRPr="00A23C60">
        <w:rPr>
          <w:rFonts w:ascii="Book Antiqua" w:hAnsi="Book Antiqua" w:cs="Times New Roman"/>
        </w:rPr>
        <w:t>n</w:t>
      </w:r>
      <w:proofErr w:type="spellEnd"/>
      <w:r w:rsidR="000E4DAA" w:rsidRPr="00A23C60">
        <w:rPr>
          <w:rFonts w:ascii="Book Antiqua" w:hAnsi="Book Antiqua" w:cs="Times New Roman"/>
        </w:rPr>
        <w:t xml:space="preserve"> stimulates glucose transport enhancing</w:t>
      </w:r>
      <w:r w:rsidRPr="00A23C60">
        <w:rPr>
          <w:rFonts w:ascii="Book Antiqua" w:hAnsi="Book Antiqua" w:cs="Times New Roman"/>
        </w:rPr>
        <w:t xml:space="preserve"> triglyceride accumulation in fats cells and </w:t>
      </w:r>
      <w:r w:rsidR="000E4DAA" w:rsidRPr="00A23C60">
        <w:rPr>
          <w:rFonts w:ascii="Book Antiqua" w:hAnsi="Book Antiqua" w:cs="Times New Roman"/>
        </w:rPr>
        <w:t xml:space="preserve">also </w:t>
      </w:r>
      <w:r w:rsidRPr="00A23C60">
        <w:rPr>
          <w:rFonts w:ascii="Book Antiqua" w:hAnsi="Book Antiqua" w:cs="Times New Roman"/>
        </w:rPr>
        <w:t xml:space="preserve">inhibits </w:t>
      </w:r>
      <w:proofErr w:type="gramStart"/>
      <w:r w:rsidRPr="00A23C60">
        <w:rPr>
          <w:rFonts w:ascii="Book Antiqua" w:hAnsi="Book Antiqua" w:cs="Times New Roman"/>
        </w:rPr>
        <w:t>lipolysis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54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 xml:space="preserve">. The </w:t>
      </w:r>
      <w:proofErr w:type="spellStart"/>
      <w:r w:rsidRPr="00A23C60">
        <w:rPr>
          <w:rFonts w:ascii="Book Antiqua" w:hAnsi="Book Antiqua" w:cs="Times New Roman"/>
        </w:rPr>
        <w:t>adipsin</w:t>
      </w:r>
      <w:proofErr w:type="spellEnd"/>
      <w:r w:rsidR="00534FF8" w:rsidRPr="00A23C60">
        <w:rPr>
          <w:rFonts w:ascii="Book Antiqua" w:eastAsia="宋体" w:hAnsi="Book Antiqua" w:cs="Times New Roman" w:hint="eastAsia"/>
          <w:lang w:eastAsia="zh-CN"/>
        </w:rPr>
        <w:t>-</w:t>
      </w:r>
      <w:r w:rsidRPr="00A23C60">
        <w:rPr>
          <w:rFonts w:ascii="Book Antiqua" w:hAnsi="Book Antiqua" w:cs="Times New Roman"/>
        </w:rPr>
        <w:t xml:space="preserve">acylation stimulating protein (ASP) system </w:t>
      </w:r>
      <w:r w:rsidR="000E4DAA" w:rsidRPr="00A23C60">
        <w:rPr>
          <w:rFonts w:ascii="Book Antiqua" w:hAnsi="Book Antiqua" w:cs="Times New Roman"/>
        </w:rPr>
        <w:t>is</w:t>
      </w:r>
      <w:r w:rsidRPr="00A23C60">
        <w:rPr>
          <w:rFonts w:ascii="Book Antiqua" w:hAnsi="Book Antiqua" w:cs="Times New Roman"/>
        </w:rPr>
        <w:t xml:space="preserve"> involved in the regulation of triglyceride metabolism in adipocytes. This system increases triglyceride synthesis</w:t>
      </w:r>
      <w:r w:rsidR="000E4DAA" w:rsidRPr="00A23C60">
        <w:rPr>
          <w:rFonts w:ascii="Book Antiqua" w:hAnsi="Book Antiqua" w:cs="Times New Roman"/>
        </w:rPr>
        <w:t xml:space="preserve"> rate</w:t>
      </w:r>
      <w:r w:rsidRPr="00A23C60">
        <w:rPr>
          <w:rFonts w:ascii="Book Antiqua" w:hAnsi="Book Antiqua" w:cs="Times New Roman"/>
        </w:rPr>
        <w:t xml:space="preserve"> in adipocytes by translocation of glucose transporters from intracellu</w:t>
      </w:r>
      <w:r w:rsidR="000E4DAA" w:rsidRPr="00A23C60">
        <w:rPr>
          <w:rFonts w:ascii="Book Antiqua" w:hAnsi="Book Antiqua" w:cs="Times New Roman"/>
        </w:rPr>
        <w:t>lar vesicles to the plasma membrane</w:t>
      </w:r>
      <w:r w:rsidRPr="00A23C60">
        <w:rPr>
          <w:rFonts w:ascii="Book Antiqua" w:hAnsi="Book Antiqua" w:cs="Times New Roman"/>
        </w:rPr>
        <w:t xml:space="preserve">, </w:t>
      </w:r>
      <w:r w:rsidR="000E4DAA" w:rsidRPr="00A23C60">
        <w:rPr>
          <w:rFonts w:ascii="Book Antiqua" w:hAnsi="Book Antiqua" w:cs="Times New Roman"/>
        </w:rPr>
        <w:t>enhancing</w:t>
      </w:r>
      <w:r w:rsidRPr="00A23C60">
        <w:rPr>
          <w:rFonts w:ascii="Book Antiqua" w:hAnsi="Book Antiqua" w:cs="Times New Roman"/>
        </w:rPr>
        <w:t xml:space="preserve"> specific membrane glucose </w:t>
      </w:r>
      <w:proofErr w:type="gramStart"/>
      <w:r w:rsidRPr="00A23C60">
        <w:rPr>
          <w:rFonts w:ascii="Book Antiqua" w:hAnsi="Book Antiqua" w:cs="Times New Roman"/>
        </w:rPr>
        <w:t>transport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27,55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>.</w:t>
      </w:r>
    </w:p>
    <w:p w14:paraId="27DF1711" w14:textId="12464943" w:rsidR="005524E8" w:rsidRPr="00A23C60" w:rsidRDefault="005524E8" w:rsidP="00534FF8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"/>
        </w:rPr>
        <w:t xml:space="preserve">Recently, the relationship between the immune system and adipose tissue has linked complement biology to pathogenesis of type 2 diabetes. This can be explained at least in part to the fact that certain proteins of the complement pathway such as </w:t>
      </w:r>
      <w:proofErr w:type="spellStart"/>
      <w:r w:rsidRPr="00A23C60">
        <w:rPr>
          <w:rFonts w:ascii="Book Antiqua" w:hAnsi="Book Antiqua" w:cs="Times"/>
        </w:rPr>
        <w:t>adipsin</w:t>
      </w:r>
      <w:proofErr w:type="spellEnd"/>
      <w:r w:rsidRPr="00A23C60">
        <w:rPr>
          <w:rFonts w:ascii="Book Antiqua" w:hAnsi="Book Antiqua" w:cs="Times"/>
        </w:rPr>
        <w:t xml:space="preserve"> are preferentially expressed in the adipose tissue and are dis-regulated in models of obesity and </w:t>
      </w:r>
      <w:proofErr w:type="gramStart"/>
      <w:r w:rsidRPr="00A23C60">
        <w:rPr>
          <w:rFonts w:ascii="Book Antiqua" w:hAnsi="Book Antiqua" w:cs="Times"/>
        </w:rPr>
        <w:t>diabetes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53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"/>
        </w:rPr>
        <w:t xml:space="preserve">. </w:t>
      </w:r>
      <w:proofErr w:type="spellStart"/>
      <w:r w:rsidRPr="00A23C60">
        <w:rPr>
          <w:rFonts w:ascii="Book Antiqua" w:hAnsi="Book Antiqua" w:cs="Times"/>
        </w:rPr>
        <w:t>Adipsin</w:t>
      </w:r>
      <w:proofErr w:type="spellEnd"/>
      <w:r w:rsidRPr="00A23C60">
        <w:rPr>
          <w:rFonts w:ascii="Book Antiqua" w:hAnsi="Book Antiqua" w:cs="Times"/>
        </w:rPr>
        <w:t xml:space="preserve"> was recently identified as one of the most abundant and specifically expressed adipose proteins that links fat cells and obesity to Beta cell </w:t>
      </w:r>
      <w:proofErr w:type="gramStart"/>
      <w:r w:rsidRPr="00A23C60">
        <w:rPr>
          <w:rFonts w:ascii="Book Antiqua" w:hAnsi="Book Antiqua" w:cs="Times"/>
        </w:rPr>
        <w:t>function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53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"/>
        </w:rPr>
        <w:t>.</w:t>
      </w:r>
      <w:r w:rsidR="005E15A7" w:rsidRPr="00A23C60">
        <w:rPr>
          <w:rFonts w:ascii="Book Antiqua" w:hAnsi="Book Antiqua" w:cs="Times"/>
        </w:rPr>
        <w:t xml:space="preserve"> </w:t>
      </w:r>
      <w:r w:rsidRPr="00A23C60">
        <w:rPr>
          <w:rFonts w:ascii="Book Antiqua" w:hAnsi="Book Antiqua" w:cs="Times New Roman"/>
        </w:rPr>
        <w:t xml:space="preserve">It can increase insulin secretion by </w:t>
      </w:r>
      <w:r w:rsidR="005029A2" w:rsidRPr="00A23C60">
        <w:rPr>
          <w:rFonts w:ascii="Book Antiqua" w:hAnsi="Book Antiqua" w:cs="Times New Roman"/>
        </w:rPr>
        <w:t>producing</w:t>
      </w:r>
      <w:r w:rsidRPr="00A23C60">
        <w:rPr>
          <w:rFonts w:ascii="Book Antiqua" w:hAnsi="Book Antiqua" w:cs="Times New Roman"/>
        </w:rPr>
        <w:t xml:space="preserve"> the peptide complement 3a (C3a). </w:t>
      </w:r>
    </w:p>
    <w:p w14:paraId="115603C2" w14:textId="7A5ADD38" w:rsidR="005524E8" w:rsidRPr="00A23C60" w:rsidRDefault="005029A2" w:rsidP="00534FF8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proofErr w:type="spellStart"/>
      <w:r w:rsidRPr="00A23C60">
        <w:rPr>
          <w:rFonts w:ascii="Book Antiqua" w:hAnsi="Book Antiqua" w:cs="Times New Roman"/>
        </w:rPr>
        <w:t>Adipsin</w:t>
      </w:r>
      <w:proofErr w:type="spellEnd"/>
      <w:r w:rsidRPr="00A23C60">
        <w:rPr>
          <w:rFonts w:ascii="Book Antiqua" w:hAnsi="Book Antiqua" w:cs="Times New Roman"/>
        </w:rPr>
        <w:t xml:space="preserve"> splits</w:t>
      </w:r>
      <w:r w:rsidR="005524E8" w:rsidRPr="00A23C60">
        <w:rPr>
          <w:rFonts w:ascii="Book Antiqua" w:hAnsi="Book Antiqua" w:cs="Times New Roman"/>
        </w:rPr>
        <w:t xml:space="preserve"> complement factor B in the alte</w:t>
      </w:r>
      <w:r w:rsidRPr="00A23C60">
        <w:rPr>
          <w:rFonts w:ascii="Book Antiqua" w:hAnsi="Book Antiqua" w:cs="Times New Roman"/>
        </w:rPr>
        <w:t>rnative complement pathway, hence</w:t>
      </w:r>
      <w:r w:rsidR="005524E8" w:rsidRPr="00A23C60">
        <w:rPr>
          <w:rFonts w:ascii="Book Antiqua" w:hAnsi="Book Antiqua" w:cs="Times New Roman"/>
        </w:rPr>
        <w:t xml:space="preserve"> catalyzing the for</w:t>
      </w:r>
      <w:r w:rsidRPr="00A23C60">
        <w:rPr>
          <w:rFonts w:ascii="Book Antiqua" w:hAnsi="Book Antiqua" w:cs="Times New Roman"/>
        </w:rPr>
        <w:t xml:space="preserve">mation of C3 </w:t>
      </w:r>
      <w:proofErr w:type="spellStart"/>
      <w:r w:rsidRPr="00A23C60">
        <w:rPr>
          <w:rFonts w:ascii="Book Antiqua" w:hAnsi="Book Antiqua" w:cs="Times New Roman"/>
        </w:rPr>
        <w:t>convertase</w:t>
      </w:r>
      <w:proofErr w:type="spellEnd"/>
      <w:r w:rsidRPr="00A23C60">
        <w:rPr>
          <w:rFonts w:ascii="Book Antiqua" w:hAnsi="Book Antiqua" w:cs="Times New Roman"/>
        </w:rPr>
        <w:t>, contributing</w:t>
      </w:r>
      <w:r w:rsidR="005524E8" w:rsidRPr="00A23C60">
        <w:rPr>
          <w:rFonts w:ascii="Book Antiqua" w:hAnsi="Book Antiqua" w:cs="Times New Roman"/>
        </w:rPr>
        <w:t xml:space="preserve"> to a hydrolysis cascade that produces various complement fragments including complement 3a (C3a), C3b, C5a and C5b</w:t>
      </w:r>
      <w:r w:rsidR="00D60DAE" w:rsidRPr="00A23C60">
        <w:rPr>
          <w:rFonts w:ascii="Book Antiqua" w:hAnsi="Book Antiqua" w:cs="Times New Roman"/>
          <w:vertAlign w:val="superscript"/>
        </w:rPr>
        <w:t>[48</w:t>
      </w:r>
      <w:r w:rsidR="005524E8" w:rsidRPr="00A23C60">
        <w:rPr>
          <w:rFonts w:ascii="Book Antiqua" w:hAnsi="Book Antiqua" w:cs="Times New Roman"/>
          <w:vertAlign w:val="superscript"/>
        </w:rPr>
        <w:t>]</w:t>
      </w:r>
      <w:r w:rsidR="005524E8" w:rsidRPr="00A23C60">
        <w:rPr>
          <w:rFonts w:ascii="Book Antiqua" w:hAnsi="Book Antiqua" w:cs="Times New Roman"/>
        </w:rPr>
        <w:t xml:space="preserve">. </w:t>
      </w:r>
      <w:r w:rsidR="005524E8" w:rsidRPr="00A23C60">
        <w:rPr>
          <w:rFonts w:ascii="Book Antiqua" w:hAnsi="Book Antiqua" w:cs="Times"/>
        </w:rPr>
        <w:t xml:space="preserve">C3a potentiates insulin secretion by interacting with </w:t>
      </w:r>
      <w:r w:rsidR="005524E8" w:rsidRPr="00A23C60">
        <w:rPr>
          <w:rFonts w:ascii="Book Antiqua" w:hAnsi="Book Antiqua" w:cs="Times"/>
        </w:rPr>
        <w:lastRenderedPageBreak/>
        <w:t xml:space="preserve">C3AR1 to act on Beta cells (Figure 3) only during hyperglycemia and does not induce Beta cells to release insulin at low glucose </w:t>
      </w:r>
      <w:proofErr w:type="gramStart"/>
      <w:r w:rsidR="005524E8" w:rsidRPr="00A23C60">
        <w:rPr>
          <w:rFonts w:ascii="Book Antiqua" w:hAnsi="Book Antiqua" w:cs="Times"/>
        </w:rPr>
        <w:t>level</w:t>
      </w:r>
      <w:r w:rsidR="005524E8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56</w:t>
      </w:r>
      <w:r w:rsidR="005524E8" w:rsidRPr="00A23C60">
        <w:rPr>
          <w:rFonts w:ascii="Book Antiqua" w:hAnsi="Book Antiqua" w:cs="Times New Roman"/>
          <w:vertAlign w:val="superscript"/>
        </w:rPr>
        <w:t>]</w:t>
      </w:r>
      <w:r w:rsidR="005524E8" w:rsidRPr="00A23C60">
        <w:rPr>
          <w:rFonts w:ascii="Book Antiqua" w:hAnsi="Book Antiqua" w:cs="Times"/>
        </w:rPr>
        <w:t xml:space="preserve">. </w:t>
      </w:r>
    </w:p>
    <w:p w14:paraId="2F48E3DE" w14:textId="77777777" w:rsidR="00281F98" w:rsidRPr="00A23C60" w:rsidRDefault="00281F98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</w:p>
    <w:p w14:paraId="5BA3392B" w14:textId="7B4E52D1" w:rsidR="005524E8" w:rsidRPr="00A23C60" w:rsidRDefault="005524E8" w:rsidP="00534FF8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Saponin’s</w:t>
      </w:r>
      <w:proofErr w:type="spellEnd"/>
      <w:r w:rsidRPr="00A23C60">
        <w:rPr>
          <w:rFonts w:ascii="Book Antiqua" w:hAnsi="Book Antiqua" w:cs="Times New Roman"/>
          <w:b/>
        </w:rPr>
        <w:t xml:space="preserve"> effect on </w:t>
      </w:r>
      <w:proofErr w:type="spellStart"/>
      <w:r w:rsidRPr="00A23C60">
        <w:rPr>
          <w:rFonts w:ascii="Book Antiqua" w:hAnsi="Book Antiqua" w:cs="Times New Roman"/>
          <w:b/>
        </w:rPr>
        <w:t>adipsin</w:t>
      </w:r>
      <w:proofErr w:type="spellEnd"/>
      <w:r w:rsidR="00534FF8" w:rsidRPr="00A23C60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proofErr w:type="spellStart"/>
      <w:r w:rsidRPr="00A23C60">
        <w:rPr>
          <w:rFonts w:ascii="Book Antiqua" w:eastAsia="Times New Roman" w:hAnsi="Book Antiqua" w:cs="Times New Roman"/>
        </w:rPr>
        <w:t>Bhavsar</w:t>
      </w:r>
      <w:proofErr w:type="spellEnd"/>
      <w:r w:rsidRPr="00A23C60">
        <w:rPr>
          <w:rFonts w:ascii="Book Antiqua" w:eastAsia="Times New Roman" w:hAnsi="Book Antiqua" w:cs="Times New Roman"/>
        </w:rPr>
        <w:t xml:space="preserve"> </w:t>
      </w:r>
      <w:r w:rsidR="006D5366" w:rsidRPr="00A23C60">
        <w:rPr>
          <w:rFonts w:ascii="Book Antiqua" w:eastAsia="宋体" w:hAnsi="Book Antiqua" w:cs="Times New Roman" w:hint="eastAsia"/>
          <w:i/>
          <w:lang w:eastAsia="zh-CN"/>
        </w:rPr>
        <w:t xml:space="preserve">et </w:t>
      </w:r>
      <w:proofErr w:type="gramStart"/>
      <w:r w:rsidR="006D5366" w:rsidRPr="00A23C60">
        <w:rPr>
          <w:rFonts w:ascii="Book Antiqua" w:eastAsia="宋体" w:hAnsi="Book Antiqua" w:cs="Times New Roman" w:hint="eastAsia"/>
          <w:i/>
          <w:lang w:eastAsia="zh-CN"/>
        </w:rPr>
        <w:t>al</w:t>
      </w:r>
      <w:r w:rsidR="006D5366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6D5366" w:rsidRPr="00A23C60">
        <w:rPr>
          <w:rFonts w:ascii="Book Antiqua" w:hAnsi="Book Antiqua" w:cs="Times New Roman"/>
          <w:vertAlign w:val="superscript"/>
        </w:rPr>
        <w:t>17]</w:t>
      </w:r>
      <w:r w:rsidRPr="00A23C60">
        <w:rPr>
          <w:rFonts w:ascii="Book Antiqua" w:eastAsia="Times New Roman" w:hAnsi="Book Antiqua" w:cs="Times New Roman"/>
        </w:rPr>
        <w:t xml:space="preserve"> reported that </w:t>
      </w:r>
      <w:proofErr w:type="spellStart"/>
      <w:r w:rsidRPr="00A23C60">
        <w:rPr>
          <w:rFonts w:ascii="Book Antiqua" w:eastAsia="Times New Roman" w:hAnsi="Book Antiqua" w:cs="Times New Roman"/>
        </w:rPr>
        <w:t>saponins</w:t>
      </w:r>
      <w:proofErr w:type="spellEnd"/>
      <w:r w:rsidRPr="00A23C60">
        <w:rPr>
          <w:rFonts w:ascii="Book Antiqua" w:eastAsia="Times New Roman" w:hAnsi="Book Antiqua" w:cs="Times New Roman"/>
        </w:rPr>
        <w:t xml:space="preserve"> from </w:t>
      </w:r>
      <w:proofErr w:type="spellStart"/>
      <w:r w:rsidRPr="00A23C60">
        <w:rPr>
          <w:rFonts w:ascii="Book Antiqua" w:hAnsi="Book Antiqua" w:cs="Times New Roman"/>
          <w:i/>
        </w:rPr>
        <w:t>Helicteres</w:t>
      </w:r>
      <w:proofErr w:type="spellEnd"/>
      <w:r w:rsidRPr="00A23C60">
        <w:rPr>
          <w:rFonts w:ascii="Book Antiqua" w:hAnsi="Book Antiqua" w:cs="Times New Roman"/>
          <w:i/>
        </w:rPr>
        <w:t xml:space="preserve"> </w:t>
      </w:r>
      <w:proofErr w:type="spellStart"/>
      <w:r w:rsidRPr="00A23C60">
        <w:rPr>
          <w:rFonts w:ascii="Book Antiqua" w:hAnsi="Book Antiqua" w:cs="Times New Roman"/>
          <w:i/>
        </w:rPr>
        <w:t>isora</w:t>
      </w:r>
      <w:proofErr w:type="spellEnd"/>
      <w:r w:rsidRPr="00A23C60">
        <w:rPr>
          <w:rFonts w:ascii="Book Antiqua" w:eastAsia="Times New Roman" w:hAnsi="Book Antiqua" w:cs="Times New Roman"/>
        </w:rPr>
        <w:t xml:space="preserve"> significantly increase the expression of </w:t>
      </w:r>
      <w:proofErr w:type="spellStart"/>
      <w:r w:rsidRPr="00A23C60">
        <w:rPr>
          <w:rFonts w:ascii="Book Antiqua" w:eastAsia="Times New Roman" w:hAnsi="Book Antiqua" w:cs="Times New Roman"/>
        </w:rPr>
        <w:t>adipsin</w:t>
      </w:r>
      <w:proofErr w:type="spellEnd"/>
      <w:r w:rsidRPr="00A23C60">
        <w:rPr>
          <w:rFonts w:ascii="Book Antiqua" w:eastAsia="Times New Roman" w:hAnsi="Book Antiqua" w:cs="Times New Roman"/>
        </w:rPr>
        <w:t xml:space="preserve"> when compared with control </w:t>
      </w:r>
      <w:proofErr w:type="spellStart"/>
      <w:r w:rsidRPr="00A23C60">
        <w:rPr>
          <w:rFonts w:ascii="Book Antiqua" w:eastAsia="Times New Roman" w:hAnsi="Book Antiqua" w:cs="Times New Roman"/>
        </w:rPr>
        <w:t>db</w:t>
      </w:r>
      <w:proofErr w:type="spellEnd"/>
      <w:r w:rsidRPr="00A23C60">
        <w:rPr>
          <w:rFonts w:ascii="Book Antiqua" w:eastAsia="Times New Roman" w:hAnsi="Book Antiqua" w:cs="Times New Roman"/>
        </w:rPr>
        <w:t>/</w:t>
      </w:r>
      <w:proofErr w:type="spellStart"/>
      <w:r w:rsidRPr="00A23C60">
        <w:rPr>
          <w:rFonts w:ascii="Book Antiqua" w:eastAsia="Times New Roman" w:hAnsi="Book Antiqua" w:cs="Times New Roman"/>
        </w:rPr>
        <w:t>db</w:t>
      </w:r>
      <w:proofErr w:type="spellEnd"/>
      <w:r w:rsidRPr="00A23C60">
        <w:rPr>
          <w:rFonts w:ascii="Book Antiqua" w:eastAsia="Times New Roman" w:hAnsi="Book Antiqua" w:cs="Times New Roman"/>
        </w:rPr>
        <w:t xml:space="preserve"> mice</w:t>
      </w:r>
      <w:r w:rsidRPr="00A23C60">
        <w:rPr>
          <w:rFonts w:ascii="Book Antiqua" w:hAnsi="Book Antiqua" w:cs="Times New Roman"/>
        </w:rPr>
        <w:t xml:space="preserve">. Zhang </w:t>
      </w:r>
      <w:r w:rsidRPr="00A23C60">
        <w:rPr>
          <w:rFonts w:ascii="Book Antiqua" w:hAnsi="Book Antiqua" w:cs="Times New Roman"/>
          <w:i/>
        </w:rPr>
        <w:t xml:space="preserve">et </w:t>
      </w:r>
      <w:proofErr w:type="gramStart"/>
      <w:r w:rsidRPr="00A23C60">
        <w:rPr>
          <w:rFonts w:ascii="Book Antiqua" w:hAnsi="Book Antiqua" w:cs="Times New Roman"/>
          <w:i/>
        </w:rPr>
        <w:t>al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57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 xml:space="preserve"> also established the link between </w:t>
      </w:r>
      <w:proofErr w:type="spellStart"/>
      <w:r w:rsidRPr="00A23C60">
        <w:rPr>
          <w:rFonts w:ascii="Book Antiqua" w:hAnsi="Book Antiqua" w:cs="Times New Roman"/>
          <w:i/>
        </w:rPr>
        <w:t>Panax</w:t>
      </w:r>
      <w:proofErr w:type="spellEnd"/>
      <w:r w:rsidRPr="00A23C60">
        <w:rPr>
          <w:rFonts w:ascii="Book Antiqua" w:hAnsi="Book Antiqua" w:cs="Times New Roman"/>
          <w:i/>
        </w:rPr>
        <w:t xml:space="preserve"> </w:t>
      </w:r>
      <w:proofErr w:type="spellStart"/>
      <w:r w:rsidRPr="00A23C60">
        <w:rPr>
          <w:rFonts w:ascii="Book Antiqua" w:hAnsi="Book Antiqua" w:cs="Times New Roman"/>
          <w:i/>
        </w:rPr>
        <w:t>notoginseng</w:t>
      </w:r>
      <w:proofErr w:type="spellEnd"/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saponins</w:t>
      </w:r>
      <w:proofErr w:type="spellEnd"/>
      <w:r w:rsidRPr="00A23C60">
        <w:rPr>
          <w:rFonts w:ascii="Book Antiqua" w:hAnsi="Book Antiqua" w:cs="Times New Roman"/>
        </w:rPr>
        <w:t xml:space="preserve"> and complement factor 3 (C3). The ability of </w:t>
      </w:r>
      <w:proofErr w:type="spellStart"/>
      <w:r w:rsidRPr="00A23C60">
        <w:rPr>
          <w:rFonts w:ascii="Book Antiqua" w:hAnsi="Book Antiqua" w:cs="Times New Roman"/>
        </w:rPr>
        <w:t>saponin</w:t>
      </w:r>
      <w:proofErr w:type="spellEnd"/>
      <w:r w:rsidRPr="00A23C60">
        <w:rPr>
          <w:rFonts w:ascii="Book Antiqua" w:hAnsi="Book Antiqua" w:cs="Times New Roman"/>
        </w:rPr>
        <w:t xml:space="preserve"> to stimulate </w:t>
      </w:r>
      <w:proofErr w:type="spellStart"/>
      <w:r w:rsidRPr="00A23C60">
        <w:rPr>
          <w:rFonts w:ascii="Book Antiqua" w:hAnsi="Book Antiqua" w:cs="Times New Roman"/>
        </w:rPr>
        <w:t>adipsin</w:t>
      </w:r>
      <w:proofErr w:type="spellEnd"/>
      <w:r w:rsidRPr="00A23C60">
        <w:rPr>
          <w:rFonts w:ascii="Book Antiqua" w:hAnsi="Book Antiqua" w:cs="Times New Roman"/>
        </w:rPr>
        <w:t xml:space="preserve"> and C3 brings to light the beneficial role of </w:t>
      </w:r>
      <w:proofErr w:type="spellStart"/>
      <w:r w:rsidRPr="00A23C60">
        <w:rPr>
          <w:rFonts w:ascii="Book Antiqua" w:hAnsi="Book Antiqua" w:cs="Times New Roman"/>
        </w:rPr>
        <w:t>saponins</w:t>
      </w:r>
      <w:proofErr w:type="spellEnd"/>
      <w:r w:rsidRPr="00A23C60">
        <w:rPr>
          <w:rFonts w:ascii="Book Antiqua" w:hAnsi="Book Antiqua" w:cs="Times New Roman"/>
        </w:rPr>
        <w:t xml:space="preserve"> in improving insulin sensitivity and hyperglycemia.</w:t>
      </w:r>
    </w:p>
    <w:p w14:paraId="06CC097A" w14:textId="77777777" w:rsidR="006D5366" w:rsidRPr="00A23C60" w:rsidRDefault="006D5366" w:rsidP="00534FF8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  <w:b/>
          <w:i/>
          <w:lang w:eastAsia="zh-CN"/>
        </w:rPr>
      </w:pPr>
    </w:p>
    <w:p w14:paraId="1FD50183" w14:textId="5C943003" w:rsidR="005524E8" w:rsidRPr="00A23C60" w:rsidRDefault="005524E8" w:rsidP="006D5366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 w:cs="Times New Roman"/>
          <w:b/>
          <w:bCs/>
          <w:i/>
        </w:rPr>
      </w:pPr>
      <w:proofErr w:type="spellStart"/>
      <w:r w:rsidRPr="00A23C60">
        <w:rPr>
          <w:rFonts w:ascii="Book Antiqua" w:hAnsi="Book Antiqua" w:cs="Times New Roman"/>
          <w:b/>
          <w:bCs/>
          <w:i/>
        </w:rPr>
        <w:t>Visfatin</w:t>
      </w:r>
      <w:proofErr w:type="spellEnd"/>
      <w:r w:rsidRPr="00A23C60">
        <w:rPr>
          <w:rFonts w:ascii="Book Antiqua" w:hAnsi="Book Antiqua" w:cs="Times New Roman"/>
          <w:b/>
          <w:bCs/>
          <w:i/>
        </w:rPr>
        <w:t xml:space="preserve"> and insulin sensitivity</w:t>
      </w:r>
    </w:p>
    <w:p w14:paraId="49A7BEBA" w14:textId="6D7300F4" w:rsidR="005524E8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eastAsia="Times New Roman" w:hAnsi="Book Antiqua" w:cs="Times New Roman"/>
        </w:rPr>
        <w:t>Visfatin</w:t>
      </w:r>
      <w:proofErr w:type="spellEnd"/>
      <w:r w:rsidRPr="00A23C60">
        <w:rPr>
          <w:rFonts w:ascii="Book Antiqua" w:eastAsia="Times New Roman" w:hAnsi="Book Antiqua" w:cs="Times New Roman"/>
        </w:rPr>
        <w:t xml:space="preserve"> also known as </w:t>
      </w:r>
      <w:proofErr w:type="spellStart"/>
      <w:r w:rsidRPr="00A23C60">
        <w:rPr>
          <w:rFonts w:ascii="Book Antiqua" w:hAnsi="Book Antiqua" w:cs="Times New Roman"/>
        </w:rPr>
        <w:t>nicotinamide</w:t>
      </w:r>
      <w:proofErr w:type="spellEnd"/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phosphoribosyltransferase</w:t>
      </w:r>
      <w:proofErr w:type="spellEnd"/>
      <w:r w:rsidRPr="00A23C60">
        <w:rPr>
          <w:rFonts w:ascii="Book Antiqua" w:hAnsi="Book Antiqua" w:cs="Times New Roman"/>
        </w:rPr>
        <w:t xml:space="preserve"> (NAMPT), or pre-B-cell colony-enhancing factor 1 (PBEF-1)</w:t>
      </w:r>
      <w:r w:rsidRPr="00A23C60">
        <w:rPr>
          <w:rFonts w:ascii="Book Antiqua" w:eastAsia="Times New Roman" w:hAnsi="Book Antiqua" w:cs="Times New Roman"/>
        </w:rPr>
        <w:t xml:space="preserve"> is an </w:t>
      </w:r>
      <w:proofErr w:type="spellStart"/>
      <w:r w:rsidRPr="00A23C60">
        <w:rPr>
          <w:rFonts w:ascii="Book Antiqua" w:eastAsia="Times New Roman" w:hAnsi="Book Antiqua" w:cs="Times New Roman"/>
        </w:rPr>
        <w:t>adipokine</w:t>
      </w:r>
      <w:proofErr w:type="spellEnd"/>
      <w:r w:rsidRPr="00A23C60">
        <w:rPr>
          <w:rFonts w:ascii="Book Antiqua" w:eastAsia="Times New Roman" w:hAnsi="Book Antiqua" w:cs="Times New Roman"/>
        </w:rPr>
        <w:t xml:space="preserve"> mainly synthesized and secreted in visceral fat (WAT) hence its name </w:t>
      </w:r>
      <w:r w:rsidR="005E32C6" w:rsidRPr="00A23C60">
        <w:rPr>
          <w:rFonts w:ascii="Book Antiqua" w:eastAsia="宋体" w:hAnsi="Book Antiqua" w:cs="Times New Roman"/>
          <w:lang w:eastAsia="zh-CN"/>
        </w:rPr>
        <w:t>“</w:t>
      </w:r>
      <w:proofErr w:type="spellStart"/>
      <w:r w:rsidRPr="00A23C60">
        <w:rPr>
          <w:rFonts w:ascii="Book Antiqua" w:eastAsia="Times New Roman" w:hAnsi="Book Antiqua" w:cs="Times New Roman"/>
        </w:rPr>
        <w:t>visfatin</w:t>
      </w:r>
      <w:proofErr w:type="spellEnd"/>
      <w:r w:rsidR="005E32C6" w:rsidRPr="00A23C60">
        <w:rPr>
          <w:rFonts w:ascii="Book Antiqua" w:eastAsia="宋体" w:hAnsi="Book Antiqua" w:cs="Times New Roman"/>
          <w:lang w:eastAsia="zh-CN"/>
        </w:rPr>
        <w:t>”</w:t>
      </w:r>
      <w:r w:rsidR="00D60DAE" w:rsidRPr="00A23C60">
        <w:rPr>
          <w:rFonts w:ascii="Book Antiqua" w:hAnsi="Book Antiqua" w:cs="Times New Roman"/>
          <w:vertAlign w:val="superscript"/>
        </w:rPr>
        <w:t>[58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eastAsia="Times New Roman" w:hAnsi="Book Antiqua" w:cs="Times New Roman"/>
        </w:rPr>
        <w:t xml:space="preserve">. It is produced as a result of adipocyte differentiation and its potential to lower blood glucose is as a result of </w:t>
      </w:r>
      <w:r w:rsidRPr="00A23C60">
        <w:rPr>
          <w:rFonts w:ascii="Book Antiqua" w:hAnsi="Book Antiqua" w:cs="Times New Roman"/>
        </w:rPr>
        <w:t xml:space="preserve">its </w:t>
      </w:r>
      <w:proofErr w:type="spellStart"/>
      <w:r w:rsidRPr="00A23C60">
        <w:rPr>
          <w:rFonts w:ascii="Book Antiqua" w:hAnsi="Book Antiqua" w:cs="Times New Roman"/>
        </w:rPr>
        <w:t>nicotinamide</w:t>
      </w:r>
      <w:proofErr w:type="spellEnd"/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phosphoribosyl</w:t>
      </w:r>
      <w:proofErr w:type="spellEnd"/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transferase</w:t>
      </w:r>
      <w:proofErr w:type="spellEnd"/>
      <w:r w:rsidRPr="00A23C60">
        <w:rPr>
          <w:rFonts w:ascii="Book Antiqua" w:hAnsi="Book Antiqua" w:cs="Times New Roman"/>
        </w:rPr>
        <w:t xml:space="preserve"> </w:t>
      </w:r>
      <w:proofErr w:type="gramStart"/>
      <w:r w:rsidRPr="00A23C60">
        <w:rPr>
          <w:rFonts w:ascii="Book Antiqua" w:hAnsi="Book Antiqua" w:cs="Times New Roman"/>
        </w:rPr>
        <w:t>activity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59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 xml:space="preserve">. </w:t>
      </w:r>
      <w:proofErr w:type="spellStart"/>
      <w:r w:rsidRPr="00A23C60">
        <w:rPr>
          <w:rFonts w:ascii="Book Antiqua" w:hAnsi="Book Antiqua" w:cs="Times New Roman"/>
        </w:rPr>
        <w:t>Visfatin</w:t>
      </w:r>
      <w:proofErr w:type="spellEnd"/>
      <w:r w:rsidRPr="00A23C60">
        <w:rPr>
          <w:rFonts w:ascii="Book Antiqua" w:hAnsi="Book Antiqua" w:cs="Times New Roman"/>
        </w:rPr>
        <w:t xml:space="preserve"> </w:t>
      </w:r>
      <w:r w:rsidRPr="00A23C60">
        <w:rPr>
          <w:rFonts w:ascii="Book Antiqua" w:eastAsia="Times New Roman" w:hAnsi="Book Antiqua" w:cs="Times New Roman"/>
        </w:rPr>
        <w:t xml:space="preserve">possess insulin mimetic effects </w:t>
      </w:r>
      <w:r w:rsidR="004F7628" w:rsidRPr="00A23C60">
        <w:rPr>
          <w:rFonts w:ascii="Book Antiqua" w:eastAsia="Times New Roman" w:hAnsi="Book Antiqua" w:cs="Times New Roman"/>
        </w:rPr>
        <w:t>through enhancement</w:t>
      </w:r>
      <w:r w:rsidRPr="00A23C60">
        <w:rPr>
          <w:rFonts w:ascii="Book Antiqua" w:eastAsia="Times New Roman" w:hAnsi="Book Antiqua" w:cs="Times New Roman"/>
        </w:rPr>
        <w:t xml:space="preserve"> </w:t>
      </w:r>
      <w:r w:rsidR="004F7628" w:rsidRPr="00A23C60">
        <w:rPr>
          <w:rFonts w:ascii="Book Antiqua" w:eastAsia="Times New Roman" w:hAnsi="Book Antiqua" w:cs="Times New Roman"/>
        </w:rPr>
        <w:t xml:space="preserve">of </w:t>
      </w:r>
      <w:r w:rsidRPr="00A23C60">
        <w:rPr>
          <w:rFonts w:ascii="Book Antiqua" w:eastAsia="Times New Roman" w:hAnsi="Book Antiqua" w:cs="Times New Roman"/>
        </w:rPr>
        <w:t xml:space="preserve">glucose uptake by </w:t>
      </w:r>
      <w:proofErr w:type="spellStart"/>
      <w:r w:rsidRPr="00A23C60">
        <w:rPr>
          <w:rFonts w:ascii="Book Antiqua" w:eastAsia="Times New Roman" w:hAnsi="Book Antiqua" w:cs="Times New Roman"/>
        </w:rPr>
        <w:t>myocytes</w:t>
      </w:r>
      <w:proofErr w:type="spellEnd"/>
      <w:r w:rsidRPr="00A23C60">
        <w:rPr>
          <w:rFonts w:ascii="Book Antiqua" w:eastAsia="Times New Roman" w:hAnsi="Book Antiqua" w:cs="Times New Roman"/>
        </w:rPr>
        <w:t xml:space="preserve"> and adipocytes and</w:t>
      </w:r>
      <w:r w:rsidR="004F7628" w:rsidRPr="00A23C60">
        <w:rPr>
          <w:rFonts w:ascii="Book Antiqua" w:eastAsia="Times New Roman" w:hAnsi="Book Antiqua" w:cs="Times New Roman"/>
        </w:rPr>
        <w:t xml:space="preserve"> suppression of</w:t>
      </w:r>
      <w:r w:rsidRPr="00A23C60">
        <w:rPr>
          <w:rFonts w:ascii="Book Antiqua" w:eastAsia="Times New Roman" w:hAnsi="Book Antiqua" w:cs="Times New Roman"/>
        </w:rPr>
        <w:t xml:space="preserve"> hepatocyte glucose </w:t>
      </w:r>
      <w:r w:rsidR="004F7628" w:rsidRPr="00A23C60">
        <w:rPr>
          <w:rFonts w:ascii="Book Antiqua" w:eastAsia="Times New Roman" w:hAnsi="Book Antiqua" w:cs="Times New Roman"/>
        </w:rPr>
        <w:t>production/</w:t>
      </w:r>
      <w:proofErr w:type="gramStart"/>
      <w:r w:rsidRPr="00A23C60">
        <w:rPr>
          <w:rFonts w:ascii="Book Antiqua" w:eastAsia="Times New Roman" w:hAnsi="Book Antiqua" w:cs="Times New Roman"/>
        </w:rPr>
        <w:t>release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11,60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eastAsia="Times New Roman" w:hAnsi="Book Antiqua" w:cs="Times New Roman"/>
        </w:rPr>
        <w:t xml:space="preserve">. </w:t>
      </w:r>
      <w:proofErr w:type="spellStart"/>
      <w:r w:rsidRPr="00A23C60">
        <w:rPr>
          <w:rFonts w:ascii="Book Antiqua" w:eastAsia="Times New Roman" w:hAnsi="Book Antiqua" w:cs="Times New Roman"/>
        </w:rPr>
        <w:t>Visfatin</w:t>
      </w:r>
      <w:proofErr w:type="spellEnd"/>
      <w:r w:rsidRPr="00A23C60">
        <w:rPr>
          <w:rFonts w:ascii="Book Antiqua" w:eastAsia="Times New Roman" w:hAnsi="Book Antiqua" w:cs="Times New Roman"/>
        </w:rPr>
        <w:t xml:space="preserve"> also exert its effect on insulin transduction pathway through induction of tyrosine phosphorylation of insulin receptors 1 and 2, activation of phosphatidylinositol-3 kinase (PI3K), protein kinase B</w:t>
      </w:r>
      <w:r w:rsidR="00E457F1" w:rsidRPr="00A23C60">
        <w:rPr>
          <w:rFonts w:ascii="Book Antiqua" w:eastAsia="Times New Roman" w:hAnsi="Book Antiqua" w:cs="Times New Roman"/>
        </w:rPr>
        <w:t xml:space="preserve"> (AKT)</w:t>
      </w:r>
      <w:r w:rsidRPr="00A23C60">
        <w:rPr>
          <w:rFonts w:ascii="Book Antiqua" w:eastAsia="Times New Roman" w:hAnsi="Book Antiqua" w:cs="Times New Roman"/>
        </w:rPr>
        <w:t xml:space="preserve"> and MAPK. </w:t>
      </w:r>
      <w:proofErr w:type="spellStart"/>
      <w:r w:rsidRPr="00A23C60">
        <w:rPr>
          <w:rFonts w:ascii="Book Antiqua" w:eastAsia="Times New Roman" w:hAnsi="Book Antiqua" w:cs="Times New Roman"/>
        </w:rPr>
        <w:t>Visfatin</w:t>
      </w:r>
      <w:proofErr w:type="spellEnd"/>
      <w:r w:rsidRPr="00A23C60">
        <w:rPr>
          <w:rFonts w:ascii="Book Antiqua" w:eastAsia="Times New Roman" w:hAnsi="Book Antiqua" w:cs="Times New Roman"/>
        </w:rPr>
        <w:t xml:space="preserve"> has the same affinity as insulin for insulin receptor but its binding to insulin receptor occur at a different site. </w:t>
      </w:r>
      <w:r w:rsidRPr="00A23C60">
        <w:rPr>
          <w:rFonts w:ascii="Book Antiqua" w:hAnsi="Book Antiqua" w:cs="Times New Roman"/>
        </w:rPr>
        <w:t>Brown</w:t>
      </w:r>
      <w:r w:rsidR="00074769" w:rsidRPr="00A23C60">
        <w:rPr>
          <w:rFonts w:ascii="Book Antiqua" w:hAnsi="Book Antiqua" w:cs="Times New Roman"/>
        </w:rPr>
        <w:t xml:space="preserve"> </w:t>
      </w:r>
      <w:r w:rsidR="00074769" w:rsidRPr="00A23C60">
        <w:rPr>
          <w:rFonts w:ascii="Book Antiqua" w:eastAsia="宋体" w:hAnsi="Book Antiqua" w:cs="Times New Roman"/>
          <w:i/>
          <w:lang w:eastAsia="zh-CN"/>
        </w:rPr>
        <w:t xml:space="preserve">et </w:t>
      </w:r>
      <w:proofErr w:type="gramStart"/>
      <w:r w:rsidR="00074769" w:rsidRPr="00A23C60">
        <w:rPr>
          <w:rFonts w:ascii="Book Antiqua" w:eastAsia="宋体" w:hAnsi="Book Antiqua" w:cs="Times New Roman"/>
          <w:i/>
          <w:lang w:eastAsia="zh-CN"/>
        </w:rPr>
        <w:t>al</w:t>
      </w:r>
      <w:r w:rsidR="00074769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074769" w:rsidRPr="00A23C60">
        <w:rPr>
          <w:rFonts w:ascii="Book Antiqua" w:hAnsi="Book Antiqua" w:cs="Times New Roman"/>
          <w:vertAlign w:val="superscript"/>
        </w:rPr>
        <w:t>61]</w:t>
      </w:r>
      <w:r w:rsidRPr="00A23C60">
        <w:rPr>
          <w:rFonts w:ascii="Book Antiqua" w:hAnsi="Book Antiqua" w:cs="Times New Roman"/>
        </w:rPr>
        <w:t xml:space="preserve"> demonstrated that </w:t>
      </w:r>
      <w:proofErr w:type="spellStart"/>
      <w:r w:rsidRPr="00A23C60">
        <w:rPr>
          <w:rFonts w:ascii="Book Antiqua" w:hAnsi="Book Antiqua" w:cs="Times New Roman"/>
        </w:rPr>
        <w:t>visfatin</w:t>
      </w:r>
      <w:proofErr w:type="spellEnd"/>
      <w:r w:rsidRPr="00A23C60">
        <w:rPr>
          <w:rFonts w:ascii="Book Antiqua" w:hAnsi="Book Antiqua" w:cs="Times New Roman"/>
        </w:rPr>
        <w:t xml:space="preserve"> is able to regulate insulin secretion and </w:t>
      </w:r>
      <w:r w:rsidR="00E457F1" w:rsidRPr="00A23C60">
        <w:rPr>
          <w:rFonts w:ascii="Book Antiqua" w:hAnsi="Book Antiqua" w:cs="Times New Roman"/>
        </w:rPr>
        <w:t xml:space="preserve">insulin </w:t>
      </w:r>
      <w:r w:rsidRPr="00A23C60">
        <w:rPr>
          <w:rFonts w:ascii="Book Antiqua" w:hAnsi="Book Antiqua" w:cs="Times New Roman"/>
        </w:rPr>
        <w:t>receptor signaling in beta-cells</w:t>
      </w:r>
      <w:r w:rsidR="00E457F1" w:rsidRPr="00A23C60">
        <w:rPr>
          <w:rFonts w:ascii="Book Antiqua" w:hAnsi="Book Antiqua" w:cs="Times New Roman"/>
        </w:rPr>
        <w:t xml:space="preserve"> of the pancreas</w:t>
      </w:r>
      <w:r w:rsidRPr="00A23C60">
        <w:rPr>
          <w:rFonts w:ascii="Book Antiqua" w:hAnsi="Book Antiqua" w:cs="Times New Roman"/>
        </w:rPr>
        <w:t xml:space="preserve">. More recently, </w:t>
      </w:r>
      <w:proofErr w:type="spellStart"/>
      <w:r w:rsidRPr="00A23C60">
        <w:rPr>
          <w:rFonts w:ascii="Book Antiqua" w:hAnsi="Book Antiqua" w:cs="Times New Roman"/>
        </w:rPr>
        <w:t>Gouranton</w:t>
      </w:r>
      <w:proofErr w:type="spellEnd"/>
      <w:r w:rsidRPr="00A23C60">
        <w:rPr>
          <w:rFonts w:ascii="Book Antiqua" w:hAnsi="Book Antiqua" w:cs="Times New Roman"/>
        </w:rPr>
        <w:t xml:space="preserve"> </w:t>
      </w:r>
      <w:r w:rsidRPr="00A23C60">
        <w:rPr>
          <w:rFonts w:ascii="Book Antiqua" w:hAnsi="Book Antiqua" w:cs="Times New Roman"/>
          <w:i/>
        </w:rPr>
        <w:t xml:space="preserve">et </w:t>
      </w:r>
      <w:proofErr w:type="gramStart"/>
      <w:r w:rsidRPr="00A23C60">
        <w:rPr>
          <w:rFonts w:ascii="Book Antiqua" w:hAnsi="Book Antiqua" w:cs="Times New Roman"/>
          <w:i/>
        </w:rPr>
        <w:t>al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62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 xml:space="preserve"> demonstrated that </w:t>
      </w:r>
      <w:proofErr w:type="spellStart"/>
      <w:r w:rsidRPr="00A23C60">
        <w:rPr>
          <w:rFonts w:ascii="Book Antiqua" w:hAnsi="Book Antiqua" w:cs="Times New Roman"/>
        </w:rPr>
        <w:t>v</w:t>
      </w:r>
      <w:r w:rsidR="00B5024F" w:rsidRPr="00A23C60">
        <w:rPr>
          <w:rFonts w:ascii="Book Antiqua" w:hAnsi="Book Antiqua" w:cs="Times New Roman"/>
        </w:rPr>
        <w:t>isfatin</w:t>
      </w:r>
      <w:proofErr w:type="spellEnd"/>
      <w:r w:rsidR="00B5024F" w:rsidRPr="00A23C60">
        <w:rPr>
          <w:rFonts w:ascii="Book Antiqua" w:hAnsi="Book Antiqua" w:cs="Times New Roman"/>
        </w:rPr>
        <w:t xml:space="preserve"> is involved in TNF</w:t>
      </w:r>
      <w:r w:rsidR="00B5024F" w:rsidRPr="00A23C60">
        <w:rPr>
          <w:rFonts w:ascii="Times New Roman" w:hAnsi="Times New Roman" w:cs="Times New Roman"/>
          <w:bCs/>
        </w:rPr>
        <w:t>α</w:t>
      </w:r>
      <w:r w:rsidRPr="00A23C60">
        <w:rPr>
          <w:rFonts w:ascii="Book Antiqua" w:hAnsi="Book Antiqua" w:cs="Times New Roman"/>
        </w:rPr>
        <w:t xml:space="preserve">-mediated insulin resistance </w:t>
      </w:r>
      <w:r w:rsidR="00E457F1" w:rsidRPr="00A23C60">
        <w:rPr>
          <w:rFonts w:ascii="Book Antiqua" w:hAnsi="Book Antiqua" w:cs="Times New Roman"/>
        </w:rPr>
        <w:t>through</w:t>
      </w:r>
      <w:r w:rsidRPr="00A23C60">
        <w:rPr>
          <w:rFonts w:ascii="Book Antiqua" w:hAnsi="Book Antiqua" w:cs="Times New Roman"/>
        </w:rPr>
        <w:t xml:space="preserve"> NDA</w:t>
      </w:r>
      <w:r w:rsidRPr="00A23C60">
        <w:rPr>
          <w:rFonts w:ascii="Book Antiqua" w:hAnsi="Book Antiqua" w:cs="Times New Roman"/>
          <w:vertAlign w:val="superscript"/>
        </w:rPr>
        <w:t>+</w:t>
      </w:r>
      <w:r w:rsidRPr="00A23C60">
        <w:rPr>
          <w:rFonts w:ascii="Book Antiqua" w:hAnsi="Book Antiqua" w:cs="Times New Roman"/>
        </w:rPr>
        <w:t xml:space="preserve">/Sirt1/PTP1B pathway in 3T3-L3 adipocytes. </w:t>
      </w:r>
    </w:p>
    <w:p w14:paraId="671018EB" w14:textId="77777777" w:rsidR="005E32C6" w:rsidRPr="00A23C60" w:rsidRDefault="005E32C6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06F4F034" w14:textId="67177029" w:rsidR="005524E8" w:rsidRPr="00A23C60" w:rsidRDefault="005524E8" w:rsidP="005E32C6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  <w:b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t>Saponin’s</w:t>
      </w:r>
      <w:proofErr w:type="spellEnd"/>
      <w:r w:rsidRPr="00A23C60">
        <w:rPr>
          <w:rFonts w:ascii="Book Antiqua" w:hAnsi="Book Antiqua" w:cs="Times New Roman"/>
          <w:b/>
        </w:rPr>
        <w:t xml:space="preserve"> effect on </w:t>
      </w:r>
      <w:proofErr w:type="spellStart"/>
      <w:r w:rsidRPr="00A23C60">
        <w:rPr>
          <w:rFonts w:ascii="Book Antiqua" w:hAnsi="Book Antiqua" w:cs="Times New Roman"/>
          <w:b/>
        </w:rPr>
        <w:t>visfatin</w:t>
      </w:r>
      <w:proofErr w:type="spellEnd"/>
      <w:r w:rsidR="005E32C6" w:rsidRPr="00A23C60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Pr="00A23C60">
        <w:rPr>
          <w:rFonts w:ascii="Book Antiqua" w:eastAsia="Times New Roman" w:hAnsi="Book Antiqua" w:cs="Times New Roman"/>
        </w:rPr>
        <w:t xml:space="preserve">Increasing evidence has shown that </w:t>
      </w:r>
      <w:proofErr w:type="spellStart"/>
      <w:r w:rsidRPr="00A23C60">
        <w:rPr>
          <w:rFonts w:ascii="Book Antiqua" w:eastAsia="Times New Roman" w:hAnsi="Book Antiqua" w:cs="Times New Roman"/>
        </w:rPr>
        <w:t>saponins</w:t>
      </w:r>
      <w:proofErr w:type="spellEnd"/>
      <w:r w:rsidRPr="00A23C60">
        <w:rPr>
          <w:rFonts w:ascii="Book Antiqua" w:eastAsia="Times New Roman" w:hAnsi="Book Antiqua" w:cs="Times New Roman"/>
        </w:rPr>
        <w:t xml:space="preserve"> act the same way as </w:t>
      </w:r>
      <w:proofErr w:type="spellStart"/>
      <w:r w:rsidRPr="00A23C60">
        <w:rPr>
          <w:rFonts w:ascii="Book Antiqua" w:eastAsia="Times New Roman" w:hAnsi="Book Antiqua" w:cs="Times New Roman"/>
        </w:rPr>
        <w:t>visfatin</w:t>
      </w:r>
      <w:proofErr w:type="spellEnd"/>
      <w:r w:rsidRPr="00A23C60">
        <w:rPr>
          <w:rFonts w:ascii="Book Antiqua" w:eastAsia="Times New Roman" w:hAnsi="Book Antiqua" w:cs="Times New Roman"/>
        </w:rPr>
        <w:t xml:space="preserve"> by activating PI3K, protein kinase B (AKT) and MAPK </w:t>
      </w:r>
      <w:r w:rsidRPr="00A23C60">
        <w:rPr>
          <w:rFonts w:ascii="Book Antiqua" w:eastAsia="Times New Roman" w:hAnsi="Book Antiqua" w:cs="Times New Roman"/>
        </w:rPr>
        <w:lastRenderedPageBreak/>
        <w:t xml:space="preserve">suggesting that </w:t>
      </w:r>
      <w:proofErr w:type="spellStart"/>
      <w:r w:rsidRPr="00A23C60">
        <w:rPr>
          <w:rFonts w:ascii="Book Antiqua" w:eastAsia="Times New Roman" w:hAnsi="Book Antiqua" w:cs="Times New Roman"/>
        </w:rPr>
        <w:t>saponins</w:t>
      </w:r>
      <w:proofErr w:type="spellEnd"/>
      <w:r w:rsidRPr="00A23C60">
        <w:rPr>
          <w:rFonts w:ascii="Book Antiqua" w:eastAsia="Times New Roman" w:hAnsi="Book Antiqua" w:cs="Times New Roman"/>
        </w:rPr>
        <w:t xml:space="preserve"> can regulate insulin transduction </w:t>
      </w:r>
      <w:proofErr w:type="gramStart"/>
      <w:r w:rsidRPr="00A23C60">
        <w:rPr>
          <w:rFonts w:ascii="Book Antiqua" w:eastAsia="Times New Roman" w:hAnsi="Book Antiqua" w:cs="Times New Roman"/>
        </w:rPr>
        <w:t>pathway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17,27,63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eastAsia="Times New Roman" w:hAnsi="Book Antiqua" w:cs="Times New Roman"/>
        </w:rPr>
        <w:t xml:space="preserve">. </w:t>
      </w:r>
      <w:proofErr w:type="spellStart"/>
      <w:r w:rsidRPr="00A23C60">
        <w:rPr>
          <w:rFonts w:ascii="Book Antiqua" w:hAnsi="Book Antiqua" w:cs="Times New Roman"/>
        </w:rPr>
        <w:t>Macrostemonoside</w:t>
      </w:r>
      <w:proofErr w:type="spellEnd"/>
      <w:r w:rsidRPr="00A23C60">
        <w:rPr>
          <w:rFonts w:ascii="Book Antiqua" w:hAnsi="Book Antiqua" w:cs="Times New Roman"/>
        </w:rPr>
        <w:t xml:space="preserve"> A, a steroidal </w:t>
      </w:r>
      <w:proofErr w:type="spellStart"/>
      <w:r w:rsidRPr="00A23C60">
        <w:rPr>
          <w:rFonts w:ascii="Book Antiqua" w:hAnsi="Book Antiqua" w:cs="Times New Roman"/>
        </w:rPr>
        <w:t>saponins</w:t>
      </w:r>
      <w:proofErr w:type="spellEnd"/>
      <w:r w:rsidRPr="00A23C60">
        <w:rPr>
          <w:rFonts w:ascii="Book Antiqua" w:hAnsi="Book Antiqua" w:cs="Times New Roman"/>
        </w:rPr>
        <w:t xml:space="preserve"> from </w:t>
      </w:r>
      <w:r w:rsidRPr="00A23C60">
        <w:rPr>
          <w:rFonts w:ascii="Book Antiqua" w:hAnsi="Book Antiqua" w:cs="Times New Roman"/>
          <w:i/>
          <w:iCs/>
        </w:rPr>
        <w:t>Allium</w:t>
      </w:r>
      <w:r w:rsidRPr="00A23C60">
        <w:rPr>
          <w:rFonts w:ascii="Book Antiqua" w:hAnsi="Book Antiqua" w:cs="Times New Roman"/>
        </w:rPr>
        <w:t xml:space="preserve"> g</w:t>
      </w:r>
      <w:r w:rsidR="00FF7F59" w:rsidRPr="00A23C60">
        <w:rPr>
          <w:rFonts w:ascii="Book Antiqua" w:hAnsi="Book Antiqua" w:cs="Times New Roman"/>
        </w:rPr>
        <w:t>enus increased the synthesis as well as</w:t>
      </w:r>
      <w:r w:rsidRPr="00A23C60">
        <w:rPr>
          <w:rFonts w:ascii="Book Antiqua" w:hAnsi="Book Antiqua" w:cs="Times New Roman"/>
        </w:rPr>
        <w:t xml:space="preserve"> release of </w:t>
      </w:r>
      <w:proofErr w:type="spellStart"/>
      <w:r w:rsidRPr="00A23C60">
        <w:rPr>
          <w:rFonts w:ascii="Book Antiqua" w:hAnsi="Book Antiqua" w:cs="Times New Roman"/>
        </w:rPr>
        <w:t>visfatin</w:t>
      </w:r>
      <w:proofErr w:type="spellEnd"/>
      <w:r w:rsidRPr="00A23C60">
        <w:rPr>
          <w:rFonts w:ascii="Book Antiqua" w:hAnsi="Book Antiqua" w:cs="Times New Roman"/>
        </w:rPr>
        <w:t xml:space="preserve"> in 3T3-L1 adipocytes and elevated mRNA levels </w:t>
      </w:r>
      <w:r w:rsidR="000F0DF1" w:rsidRPr="00A23C60">
        <w:rPr>
          <w:rFonts w:ascii="Book Antiqua" w:hAnsi="Book Antiqua" w:cs="Times New Roman"/>
        </w:rPr>
        <w:t>of</w:t>
      </w:r>
      <w:r w:rsidRPr="00A23C60">
        <w:rPr>
          <w:rFonts w:ascii="Book Antiqua" w:hAnsi="Book Antiqua" w:cs="Times New Roman"/>
        </w:rPr>
        <w:t xml:space="preserve"> this </w:t>
      </w:r>
      <w:proofErr w:type="spellStart"/>
      <w:r w:rsidR="00FF7F59" w:rsidRPr="00A23C60">
        <w:rPr>
          <w:rFonts w:ascii="Book Antiqua" w:hAnsi="Book Antiqua" w:cs="Times New Roman"/>
        </w:rPr>
        <w:t>adipokine</w:t>
      </w:r>
      <w:proofErr w:type="spellEnd"/>
      <w:r w:rsidRPr="00A23C60">
        <w:rPr>
          <w:rFonts w:ascii="Book Antiqua" w:hAnsi="Book Antiqua" w:cs="Times New Roman"/>
        </w:rPr>
        <w:t xml:space="preserve"> in a dose- and time-dependent </w:t>
      </w:r>
      <w:proofErr w:type="gramStart"/>
      <w:r w:rsidRPr="00A23C60">
        <w:rPr>
          <w:rFonts w:ascii="Book Antiqua" w:hAnsi="Book Antiqua" w:cs="Times New Roman"/>
        </w:rPr>
        <w:t>mode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64,65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>.</w:t>
      </w:r>
    </w:p>
    <w:p w14:paraId="751011C3" w14:textId="77777777" w:rsidR="000F0DF1" w:rsidRPr="00A23C60" w:rsidRDefault="000F0DF1" w:rsidP="005E15A7">
      <w:pPr>
        <w:spacing w:line="360" w:lineRule="auto"/>
        <w:jc w:val="both"/>
        <w:rPr>
          <w:rFonts w:ascii="Book Antiqua" w:eastAsia="Times New Roman" w:hAnsi="Book Antiqua" w:cs="Times New Roman"/>
        </w:rPr>
      </w:pPr>
    </w:p>
    <w:p w14:paraId="7DAFB302" w14:textId="0936D147" w:rsidR="005524E8" w:rsidRPr="00A23C60" w:rsidRDefault="005524E8" w:rsidP="005E32C6">
      <w:pPr>
        <w:pStyle w:val="ListParagraph"/>
        <w:spacing w:line="360" w:lineRule="auto"/>
        <w:ind w:left="0"/>
        <w:jc w:val="both"/>
        <w:rPr>
          <w:rFonts w:ascii="Book Antiqua" w:eastAsia="Times New Roman" w:hAnsi="Book Antiqua" w:cs="Times New Roman"/>
          <w:i/>
        </w:rPr>
      </w:pPr>
      <w:proofErr w:type="spellStart"/>
      <w:r w:rsidRPr="00A23C60">
        <w:rPr>
          <w:rFonts w:ascii="Book Antiqua" w:hAnsi="Book Antiqua" w:cs="Times New Roman"/>
          <w:b/>
          <w:bCs/>
          <w:i/>
        </w:rPr>
        <w:t>Apelin</w:t>
      </w:r>
      <w:proofErr w:type="spellEnd"/>
      <w:r w:rsidRPr="00A23C60">
        <w:rPr>
          <w:rFonts w:ascii="Book Antiqua" w:hAnsi="Book Antiqua" w:cs="Times New Roman"/>
          <w:b/>
          <w:bCs/>
          <w:i/>
        </w:rPr>
        <w:t xml:space="preserve"> and insulin sensitivity</w:t>
      </w:r>
    </w:p>
    <w:p w14:paraId="587355CD" w14:textId="6B6A6F49" w:rsidR="005524E8" w:rsidRPr="00A23C60" w:rsidRDefault="005524E8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>, a 36 amino-</w:t>
      </w:r>
      <w:r w:rsidR="0085305F" w:rsidRPr="00A23C60">
        <w:rPr>
          <w:rFonts w:ascii="Book Antiqua" w:hAnsi="Book Antiqua" w:cs="Times New Roman"/>
        </w:rPr>
        <w:t>acid peptide has been characterized</w:t>
      </w:r>
      <w:r w:rsidRPr="00A23C60">
        <w:rPr>
          <w:rFonts w:ascii="Book Antiqua" w:hAnsi="Book Antiqua" w:cs="Times New Roman"/>
        </w:rPr>
        <w:t xml:space="preserve"> in a variety of tissues, </w:t>
      </w:r>
      <w:r w:rsidR="0085305F" w:rsidRPr="00A23C60">
        <w:rPr>
          <w:rFonts w:ascii="Book Antiqua" w:hAnsi="Book Antiqua" w:cs="Times New Roman"/>
        </w:rPr>
        <w:t>such as</w:t>
      </w:r>
      <w:r w:rsidRPr="00A23C60">
        <w:rPr>
          <w:rFonts w:ascii="Book Antiqua" w:hAnsi="Book Antiqua" w:cs="Times New Roman"/>
        </w:rPr>
        <w:t xml:space="preserve"> </w:t>
      </w:r>
      <w:r w:rsidR="009D477E" w:rsidRPr="00A23C60">
        <w:rPr>
          <w:rFonts w:ascii="Book Antiqua" w:hAnsi="Book Antiqua" w:cs="Times New Roman"/>
        </w:rPr>
        <w:t>CNS</w:t>
      </w:r>
      <w:r w:rsidRPr="00A23C60">
        <w:rPr>
          <w:rFonts w:ascii="Book Antiqua" w:hAnsi="Book Antiqua" w:cs="Times New Roman"/>
        </w:rPr>
        <w:t xml:space="preserve"> with high expression in the hypothalamus, stomach, heart, skeletal muscle, and </w:t>
      </w:r>
      <w:r w:rsidR="005E15A7" w:rsidRPr="00A23C60">
        <w:rPr>
          <w:rFonts w:ascii="Book Antiqua" w:hAnsi="Book Antiqua" w:cs="Times New Roman"/>
        </w:rPr>
        <w:t>WAT</w:t>
      </w:r>
      <w:r w:rsidRPr="00A23C60">
        <w:rPr>
          <w:rFonts w:ascii="Book Antiqua" w:hAnsi="Book Antiqua" w:cs="Times New Roman"/>
        </w:rPr>
        <w:t>. It is an endogenous ligand of the G-protein-coupled receptor</w:t>
      </w:r>
      <w:r w:rsidR="00D925D5" w:rsidRPr="00A23C60">
        <w:rPr>
          <w:rFonts w:ascii="Book Antiqua" w:hAnsi="Book Antiqua" w:cs="Times New Roman"/>
        </w:rPr>
        <w:t>,</w:t>
      </w:r>
      <w:r w:rsidRPr="00A23C60">
        <w:rPr>
          <w:rFonts w:ascii="Book Antiqua" w:hAnsi="Book Antiqua" w:cs="Times New Roman"/>
        </w:rPr>
        <w:t xml:space="preserve"> </w:t>
      </w:r>
      <w:r w:rsidR="0085305F" w:rsidRPr="00A23C60">
        <w:rPr>
          <w:rFonts w:ascii="Book Antiqua" w:hAnsi="Book Antiqua" w:cs="Times New Roman"/>
        </w:rPr>
        <w:t>(APJ)</w:t>
      </w:r>
      <w:r w:rsidRPr="00A23C60">
        <w:rPr>
          <w:rFonts w:ascii="Book Antiqua" w:hAnsi="Book Antiqua" w:cs="Times New Roman"/>
          <w:vertAlign w:val="superscript"/>
        </w:rPr>
        <w:t>[65,66]</w:t>
      </w:r>
      <w:r w:rsidRPr="00A23C60">
        <w:rPr>
          <w:rFonts w:ascii="Book Antiqua" w:hAnsi="Book Antiqua" w:cs="Times New Roman"/>
        </w:rPr>
        <w:t xml:space="preserve">. The G protein-coupled receptor APJ and its </w:t>
      </w:r>
      <w:r w:rsidR="00247AE5" w:rsidRPr="00A23C60">
        <w:rPr>
          <w:rFonts w:ascii="Book Antiqua" w:hAnsi="Book Antiqua" w:cs="Times New Roman"/>
        </w:rPr>
        <w:t>connected</w:t>
      </w:r>
      <w:r w:rsidRPr="00A23C60">
        <w:rPr>
          <w:rFonts w:ascii="Book Antiqua" w:hAnsi="Book Antiqua" w:cs="Times New Roman"/>
        </w:rPr>
        <w:t xml:space="preserve"> ligand, </w:t>
      </w: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 xml:space="preserve">, are widely expressed </w:t>
      </w:r>
      <w:r w:rsidR="00247AE5" w:rsidRPr="00A23C60">
        <w:rPr>
          <w:rFonts w:ascii="Book Antiqua" w:hAnsi="Book Antiqua" w:cs="Times New Roman"/>
        </w:rPr>
        <w:t>all through</w:t>
      </w:r>
      <w:r w:rsidRPr="00A23C60">
        <w:rPr>
          <w:rFonts w:ascii="Book Antiqua" w:hAnsi="Book Antiqua" w:cs="Times New Roman"/>
        </w:rPr>
        <w:t xml:space="preserve"> human body</w:t>
      </w:r>
      <w:r w:rsidR="00247AE5" w:rsidRPr="00A23C60">
        <w:rPr>
          <w:rFonts w:ascii="Book Antiqua" w:hAnsi="Book Antiqua" w:cs="Times New Roman"/>
        </w:rPr>
        <w:t>.</w:t>
      </w:r>
      <w:r w:rsidRPr="00A23C60">
        <w:rPr>
          <w:rFonts w:ascii="Book Antiqua" w:hAnsi="Book Antiqua" w:cs="Times New Roman"/>
        </w:rPr>
        <w:t xml:space="preserve"> </w:t>
      </w:r>
      <w:r w:rsidR="00247AE5" w:rsidRPr="00A23C60">
        <w:rPr>
          <w:rFonts w:ascii="Book Antiqua" w:hAnsi="Book Antiqua" w:cs="Times New Roman"/>
        </w:rPr>
        <w:t>They</w:t>
      </w:r>
      <w:r w:rsidRPr="00A23C60">
        <w:rPr>
          <w:rFonts w:ascii="Book Antiqua" w:hAnsi="Book Antiqua" w:cs="Times New Roman"/>
        </w:rPr>
        <w:t xml:space="preserve"> are</w:t>
      </w:r>
      <w:r w:rsidR="00EA357E" w:rsidRPr="00A23C60">
        <w:rPr>
          <w:rFonts w:ascii="Book Antiqua" w:hAnsi="Book Antiqua" w:cs="Times New Roman"/>
        </w:rPr>
        <w:t xml:space="preserve"> </w:t>
      </w:r>
      <w:r w:rsidR="00247AE5" w:rsidRPr="00A23C60">
        <w:rPr>
          <w:rFonts w:ascii="Book Antiqua" w:hAnsi="Book Antiqua" w:cs="Times New Roman"/>
        </w:rPr>
        <w:t>linked to</w:t>
      </w:r>
      <w:r w:rsidRPr="00A23C60">
        <w:rPr>
          <w:rFonts w:ascii="Book Antiqua" w:hAnsi="Book Antiqua" w:cs="Times New Roman"/>
        </w:rPr>
        <w:t xml:space="preserve"> different key physiological processes </w:t>
      </w:r>
      <w:r w:rsidR="00247AE5" w:rsidRPr="00A23C60">
        <w:rPr>
          <w:rFonts w:ascii="Book Antiqua" w:hAnsi="Book Antiqua" w:cs="Times New Roman"/>
        </w:rPr>
        <w:t>including</w:t>
      </w:r>
      <w:r w:rsidRPr="00A23C60">
        <w:rPr>
          <w:rFonts w:ascii="Book Antiqua" w:hAnsi="Book Antiqua" w:cs="Times New Roman"/>
        </w:rPr>
        <w:t xml:space="preserve"> cardiovascular functions, fluid homeostasis</w:t>
      </w:r>
      <w:r w:rsidR="00247AE5" w:rsidRPr="00A23C60">
        <w:rPr>
          <w:rFonts w:ascii="Book Antiqua" w:hAnsi="Book Antiqua" w:cs="Times New Roman"/>
        </w:rPr>
        <w:t>, angiogenesis</w:t>
      </w:r>
      <w:r w:rsidRPr="00A23C60">
        <w:rPr>
          <w:rFonts w:ascii="Book Antiqua" w:hAnsi="Book Antiqua" w:cs="Times New Roman"/>
        </w:rPr>
        <w:t xml:space="preserve"> and energy metabolism regulation. The serum level of </w:t>
      </w: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 xml:space="preserve"> is directly proportional to insulin </w:t>
      </w:r>
      <w:proofErr w:type="gramStart"/>
      <w:r w:rsidRPr="00A23C60">
        <w:rPr>
          <w:rFonts w:ascii="Book Antiqua" w:hAnsi="Book Antiqua" w:cs="Times New Roman"/>
        </w:rPr>
        <w:t>resistance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95641B" w:rsidRPr="00A23C60">
        <w:rPr>
          <w:rFonts w:ascii="Book Antiqua" w:hAnsi="Book Antiqua" w:cs="Times New Roman"/>
          <w:vertAlign w:val="superscript"/>
        </w:rPr>
        <w:t>67</w:t>
      </w:r>
      <w:r w:rsidR="005E32C6" w:rsidRPr="00A23C60">
        <w:rPr>
          <w:rFonts w:ascii="Book Antiqua" w:eastAsia="宋体" w:hAnsi="Book Antiqua" w:cs="Times New Roman" w:hint="eastAsia"/>
          <w:vertAlign w:val="superscript"/>
          <w:lang w:eastAsia="zh-CN"/>
        </w:rPr>
        <w:t>-</w:t>
      </w:r>
      <w:r w:rsidR="00D60DAE" w:rsidRPr="00A23C60">
        <w:rPr>
          <w:rFonts w:ascii="Book Antiqua" w:hAnsi="Book Antiqua" w:cs="Times New Roman"/>
          <w:vertAlign w:val="superscript"/>
        </w:rPr>
        <w:t>69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 xml:space="preserve"> and liver cirrhosis. Inflammation and oxidative stress have been shown increase plasma level of </w:t>
      </w: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 xml:space="preserve">. </w:t>
      </w:r>
    </w:p>
    <w:p w14:paraId="5BAF7FE6" w14:textId="240564C1" w:rsidR="005524E8" w:rsidRPr="00A23C60" w:rsidRDefault="005524E8" w:rsidP="005E32C6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 xml:space="preserve">One of the first observed effect of </w:t>
      </w: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 xml:space="preserve"> </w:t>
      </w:r>
      <w:r w:rsidR="002B7A83" w:rsidRPr="00A23C60">
        <w:rPr>
          <w:rFonts w:ascii="Book Antiqua" w:hAnsi="Book Antiqua" w:cs="Times New Roman"/>
        </w:rPr>
        <w:t>linked to</w:t>
      </w:r>
      <w:r w:rsidRPr="00A23C60">
        <w:rPr>
          <w:rFonts w:ascii="Book Antiqua" w:hAnsi="Book Antiqua" w:cs="Times New Roman"/>
        </w:rPr>
        <w:t xml:space="preserve"> glucose metabolism, aside that of insulin secretion is its ability to lower glucose </w:t>
      </w:r>
      <w:r w:rsidR="002B7A83" w:rsidRPr="00A23C60">
        <w:rPr>
          <w:rFonts w:ascii="Book Antiqua" w:hAnsi="Book Antiqua" w:cs="Times New Roman"/>
        </w:rPr>
        <w:t>level</w:t>
      </w:r>
      <w:r w:rsidRPr="00A23C60">
        <w:rPr>
          <w:rFonts w:ascii="Book Antiqua" w:hAnsi="Book Antiqua" w:cs="Times New Roman"/>
        </w:rPr>
        <w:t xml:space="preserve"> in fasted </w:t>
      </w:r>
      <w:r w:rsidR="002B7A83" w:rsidRPr="00A23C60">
        <w:rPr>
          <w:rFonts w:ascii="Book Antiqua" w:hAnsi="Book Antiqua" w:cs="Times New Roman"/>
        </w:rPr>
        <w:t xml:space="preserve">states and during </w:t>
      </w:r>
      <w:r w:rsidR="005E32C6" w:rsidRPr="00A23C60">
        <w:rPr>
          <w:rFonts w:ascii="Book Antiqua" w:hAnsi="Book Antiqua" w:cs="Times New Roman"/>
          <w:i/>
        </w:rPr>
        <w:t>in-</w:t>
      </w:r>
      <w:r w:rsidR="002B7A83" w:rsidRPr="00A23C60">
        <w:rPr>
          <w:rFonts w:ascii="Book Antiqua" w:hAnsi="Book Antiqua" w:cs="Times New Roman"/>
          <w:i/>
        </w:rPr>
        <w:t>vivo</w:t>
      </w:r>
      <w:r w:rsidR="002B7A83" w:rsidRPr="00A23C60">
        <w:rPr>
          <w:rFonts w:ascii="Book Antiqua" w:hAnsi="Book Antiqua" w:cs="Times New Roman"/>
        </w:rPr>
        <w:t xml:space="preserve"> mice model of</w:t>
      </w:r>
      <w:r w:rsidRPr="00A23C60">
        <w:rPr>
          <w:rFonts w:ascii="Book Antiqua" w:hAnsi="Book Antiqua" w:cs="Times New Roman"/>
        </w:rPr>
        <w:t xml:space="preserve"> glucose</w:t>
      </w:r>
      <w:r w:rsidR="002B7A83" w:rsidRPr="00A23C60">
        <w:rPr>
          <w:rFonts w:ascii="Book Antiqua" w:hAnsi="Book Antiqua" w:cs="Times New Roman"/>
        </w:rPr>
        <w:t xml:space="preserve"> tolerance test</w:t>
      </w:r>
      <w:r w:rsidR="00D60DAE" w:rsidRPr="00A23C60">
        <w:rPr>
          <w:rFonts w:ascii="Book Antiqua" w:hAnsi="Book Antiqua" w:cs="Times New Roman"/>
        </w:rPr>
        <w:t>.</w:t>
      </w:r>
      <w:r w:rsidRPr="00A23C60">
        <w:rPr>
          <w:rFonts w:ascii="Book Antiqua" w:hAnsi="Book Antiqua" w:cs="Times New Roman"/>
        </w:rPr>
        <w:t xml:space="preserve"> This effect is mainly due to </w:t>
      </w:r>
      <w:r w:rsidR="002B7A83" w:rsidRPr="00A23C60">
        <w:rPr>
          <w:rFonts w:ascii="Book Antiqua" w:hAnsi="Book Antiqua" w:cs="Times New Roman"/>
        </w:rPr>
        <w:t>enhanced</w:t>
      </w:r>
      <w:r w:rsidRPr="00A23C60">
        <w:rPr>
          <w:rFonts w:ascii="Book Antiqua" w:hAnsi="Book Antiqua" w:cs="Times New Roman"/>
        </w:rPr>
        <w:t xml:space="preserve"> gl</w:t>
      </w:r>
      <w:r w:rsidR="002B7A83" w:rsidRPr="00A23C60">
        <w:rPr>
          <w:rFonts w:ascii="Book Antiqua" w:hAnsi="Book Antiqua" w:cs="Times New Roman"/>
        </w:rPr>
        <w:t xml:space="preserve">ucose uptake in target tissues such as adipose tissue and skeletal </w:t>
      </w:r>
      <w:proofErr w:type="gramStart"/>
      <w:r w:rsidR="002B7A83" w:rsidRPr="00A23C60">
        <w:rPr>
          <w:rFonts w:ascii="Book Antiqua" w:hAnsi="Book Antiqua" w:cs="Times New Roman"/>
        </w:rPr>
        <w:t>muscle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70</w:t>
      </w:r>
      <w:r w:rsidR="00D60DAE" w:rsidRPr="00A23C60">
        <w:rPr>
          <w:rFonts w:ascii="Book Antiqua" w:hAnsi="Book Antiqua" w:cs="Times New Roman"/>
          <w:vertAlign w:val="superscript"/>
        </w:rPr>
        <w:t>,71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>.</w:t>
      </w:r>
    </w:p>
    <w:p w14:paraId="76CA8001" w14:textId="2A942374" w:rsidR="005524E8" w:rsidRPr="00A23C60" w:rsidRDefault="005524E8" w:rsidP="005E32C6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 xml:space="preserve">Data from </w:t>
      </w:r>
      <w:r w:rsidRPr="00A23C60">
        <w:rPr>
          <w:rFonts w:ascii="Book Antiqua" w:hAnsi="Book Antiqua" w:cs="Times New Roman"/>
          <w:i/>
        </w:rPr>
        <w:t>in vivo</w:t>
      </w:r>
      <w:r w:rsidR="005E0F86" w:rsidRPr="00A23C60">
        <w:rPr>
          <w:rFonts w:ascii="Book Antiqua" w:hAnsi="Book Antiqua" w:cs="Times New Roman"/>
        </w:rPr>
        <w:t xml:space="preserve"> study revealed that reduced expression of </w:t>
      </w:r>
      <w:proofErr w:type="spellStart"/>
      <w:r w:rsidR="005E0F86" w:rsidRPr="00A23C60">
        <w:rPr>
          <w:rFonts w:ascii="Book Antiqua" w:hAnsi="Book Antiqua" w:cs="Times New Roman"/>
        </w:rPr>
        <w:t>apelin</w:t>
      </w:r>
      <w:proofErr w:type="spellEnd"/>
      <w:r w:rsidR="005E0F86" w:rsidRPr="00A23C60">
        <w:rPr>
          <w:rFonts w:ascii="Book Antiqua" w:hAnsi="Book Antiqua" w:cs="Times New Roman"/>
        </w:rPr>
        <w:t xml:space="preserve"> in adipocyte and lower serum </w:t>
      </w:r>
      <w:r w:rsidRPr="00A23C60">
        <w:rPr>
          <w:rFonts w:ascii="Book Antiqua" w:hAnsi="Book Antiqua" w:cs="Times New Roman"/>
        </w:rPr>
        <w:t xml:space="preserve">concentration might contribute to </w:t>
      </w:r>
      <w:r w:rsidR="005E0F86" w:rsidRPr="00A23C60">
        <w:rPr>
          <w:rFonts w:ascii="Book Antiqua" w:hAnsi="Book Antiqua" w:cs="Times New Roman"/>
        </w:rPr>
        <w:t>enhanced</w:t>
      </w:r>
      <w:r w:rsidRPr="00A23C60">
        <w:rPr>
          <w:rFonts w:ascii="Book Antiqua" w:hAnsi="Book Antiqua" w:cs="Times New Roman"/>
        </w:rPr>
        <w:t xml:space="preserve"> insulin sensitivity</w:t>
      </w:r>
      <w:r w:rsidR="005E0F86" w:rsidRPr="00A23C60">
        <w:rPr>
          <w:rFonts w:ascii="Book Antiqua" w:hAnsi="Book Antiqua" w:cs="Times New Roman"/>
        </w:rPr>
        <w:t xml:space="preserve"> that is significantly independent</w:t>
      </w:r>
      <w:r w:rsidRPr="00A23C60">
        <w:rPr>
          <w:rFonts w:ascii="Book Antiqua" w:hAnsi="Book Antiqua" w:cs="Times New Roman"/>
        </w:rPr>
        <w:t xml:space="preserve"> </w:t>
      </w:r>
      <w:r w:rsidR="005E0F86" w:rsidRPr="00A23C60">
        <w:rPr>
          <w:rFonts w:ascii="Book Antiqua" w:hAnsi="Book Antiqua" w:cs="Times New Roman"/>
        </w:rPr>
        <w:t>of</w:t>
      </w:r>
      <w:r w:rsidRPr="00A23C60">
        <w:rPr>
          <w:rFonts w:ascii="Book Antiqua" w:hAnsi="Book Antiqua" w:cs="Times New Roman"/>
        </w:rPr>
        <w:t xml:space="preserve"> weight loss th</w:t>
      </w:r>
      <w:r w:rsidR="005E0F86" w:rsidRPr="00A23C60">
        <w:rPr>
          <w:rFonts w:ascii="Book Antiqua" w:hAnsi="Book Antiqua" w:cs="Times New Roman"/>
        </w:rPr>
        <w:t>rough an unknown</w:t>
      </w:r>
      <w:r w:rsidRPr="00A23C60">
        <w:rPr>
          <w:rFonts w:ascii="Book Antiqua" w:hAnsi="Book Antiqua" w:cs="Times New Roman"/>
        </w:rPr>
        <w:t xml:space="preserve"> mechanism</w:t>
      </w:r>
      <w:r w:rsidR="005E0F86" w:rsidRPr="00A23C60">
        <w:rPr>
          <w:rFonts w:ascii="Book Antiqua" w:hAnsi="Book Antiqua" w:cs="Times New Roman"/>
        </w:rPr>
        <w:t>.</w:t>
      </w:r>
      <w:r w:rsidRPr="00A23C60">
        <w:rPr>
          <w:rFonts w:ascii="Book Antiqua" w:hAnsi="Book Antiqua" w:cs="Times New Roman"/>
        </w:rPr>
        <w:t xml:space="preserve"> </w:t>
      </w:r>
    </w:p>
    <w:p w14:paraId="519DA451" w14:textId="063F15C8" w:rsidR="005524E8" w:rsidRPr="00A23C60" w:rsidRDefault="005B6D86" w:rsidP="005E32C6">
      <w:pPr>
        <w:pStyle w:val="NormalWeb"/>
        <w:spacing w:before="0" w:beforeAutospacing="0" w:after="0" w:afterAutospacing="0"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A23C60">
        <w:rPr>
          <w:rFonts w:ascii="Book Antiqua" w:hAnsi="Book Antiqua"/>
          <w:i/>
          <w:sz w:val="24"/>
          <w:szCs w:val="24"/>
        </w:rPr>
        <w:t>In vitro</w:t>
      </w:r>
      <w:r w:rsidRPr="00A23C60">
        <w:rPr>
          <w:rFonts w:ascii="Book Antiqua" w:hAnsi="Book Antiqua"/>
          <w:sz w:val="24"/>
          <w:szCs w:val="24"/>
        </w:rPr>
        <w:t xml:space="preserve"> experiment using C2C12 muscle cells showed that </w:t>
      </w:r>
      <w:proofErr w:type="spellStart"/>
      <w:r w:rsidRPr="00A23C60">
        <w:rPr>
          <w:rFonts w:ascii="Book Antiqua" w:hAnsi="Book Antiqua"/>
          <w:sz w:val="24"/>
          <w:szCs w:val="24"/>
        </w:rPr>
        <w:t>a</w:t>
      </w:r>
      <w:r w:rsidR="005524E8" w:rsidRPr="00A23C60">
        <w:rPr>
          <w:rFonts w:ascii="Book Antiqua" w:hAnsi="Book Antiqua"/>
          <w:sz w:val="24"/>
          <w:szCs w:val="24"/>
        </w:rPr>
        <w:t>pelin</w:t>
      </w:r>
      <w:proofErr w:type="spellEnd"/>
      <w:r w:rsidR="005524E8" w:rsidRPr="00A23C60">
        <w:rPr>
          <w:rFonts w:ascii="Book Antiqua" w:hAnsi="Book Antiqua"/>
          <w:sz w:val="24"/>
          <w:szCs w:val="24"/>
        </w:rPr>
        <w:t xml:space="preserve"> </w:t>
      </w:r>
      <w:r w:rsidRPr="00A23C60">
        <w:rPr>
          <w:rFonts w:ascii="Book Antiqua" w:hAnsi="Book Antiqua"/>
          <w:sz w:val="24"/>
          <w:szCs w:val="24"/>
        </w:rPr>
        <w:t xml:space="preserve">enhanced glucose transport </w:t>
      </w:r>
      <w:r w:rsidR="005524E8" w:rsidRPr="00A23C60">
        <w:rPr>
          <w:rFonts w:ascii="Book Antiqua" w:hAnsi="Book Antiqua"/>
          <w:sz w:val="24"/>
          <w:szCs w:val="24"/>
        </w:rPr>
        <w:t xml:space="preserve">through AMPK pathway. Also </w:t>
      </w:r>
      <w:proofErr w:type="spellStart"/>
      <w:r w:rsidR="005524E8" w:rsidRPr="00A23C60">
        <w:rPr>
          <w:rFonts w:ascii="Book Antiqua" w:hAnsi="Book Antiqua"/>
          <w:sz w:val="24"/>
          <w:szCs w:val="24"/>
        </w:rPr>
        <w:t>apelin</w:t>
      </w:r>
      <w:proofErr w:type="spellEnd"/>
      <w:r w:rsidR="005524E8" w:rsidRPr="00A23C60">
        <w:rPr>
          <w:rFonts w:ascii="Book Antiqua" w:hAnsi="Book Antiqua"/>
          <w:sz w:val="24"/>
          <w:szCs w:val="24"/>
        </w:rPr>
        <w:t xml:space="preserve"> increased muscle </w:t>
      </w:r>
      <w:proofErr w:type="spellStart"/>
      <w:r w:rsidR="005524E8" w:rsidRPr="00A23C60">
        <w:rPr>
          <w:rFonts w:ascii="Book Antiqua" w:hAnsi="Book Antiqua"/>
          <w:sz w:val="24"/>
          <w:szCs w:val="24"/>
        </w:rPr>
        <w:t>Akt</w:t>
      </w:r>
      <w:proofErr w:type="spellEnd"/>
      <w:r w:rsidR="005524E8" w:rsidRPr="00A23C60">
        <w:rPr>
          <w:rFonts w:ascii="Book Antiqua" w:hAnsi="Book Antiqua"/>
          <w:sz w:val="24"/>
          <w:szCs w:val="24"/>
        </w:rPr>
        <w:t xml:space="preserve"> phosphorylation in both </w:t>
      </w:r>
      <w:r w:rsidR="005524E8" w:rsidRPr="00A23C60">
        <w:rPr>
          <w:rFonts w:ascii="Book Antiqua" w:hAnsi="Book Antiqua"/>
          <w:i/>
          <w:iCs/>
          <w:sz w:val="24"/>
          <w:szCs w:val="24"/>
        </w:rPr>
        <w:t xml:space="preserve">ex vivo </w:t>
      </w:r>
      <w:r w:rsidR="005524E8" w:rsidRPr="00A23C60">
        <w:rPr>
          <w:rFonts w:ascii="Book Antiqua" w:hAnsi="Book Antiqua"/>
          <w:sz w:val="24"/>
          <w:szCs w:val="24"/>
        </w:rPr>
        <w:t xml:space="preserve">and </w:t>
      </w:r>
      <w:r w:rsidR="005524E8" w:rsidRPr="00A23C60">
        <w:rPr>
          <w:rFonts w:ascii="Book Antiqua" w:hAnsi="Book Antiqua"/>
          <w:i/>
          <w:iCs/>
          <w:sz w:val="24"/>
          <w:szCs w:val="24"/>
        </w:rPr>
        <w:t>in vitro</w:t>
      </w:r>
      <w:r w:rsidR="005524E8" w:rsidRPr="00A23C60">
        <w:rPr>
          <w:rFonts w:ascii="Book Antiqua" w:hAnsi="Book Antiqua"/>
          <w:iCs/>
          <w:sz w:val="24"/>
          <w:szCs w:val="24"/>
        </w:rPr>
        <w:t xml:space="preserve"> </w:t>
      </w:r>
      <w:proofErr w:type="gramStart"/>
      <w:r w:rsidR="005524E8" w:rsidRPr="00A23C60">
        <w:rPr>
          <w:rFonts w:ascii="Book Antiqua" w:hAnsi="Book Antiqua"/>
          <w:iCs/>
          <w:sz w:val="24"/>
          <w:szCs w:val="24"/>
        </w:rPr>
        <w:t>studies</w:t>
      </w:r>
      <w:r w:rsidR="00D60DAE"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60DAE" w:rsidRPr="00A23C60">
        <w:rPr>
          <w:rFonts w:ascii="Book Antiqua" w:hAnsi="Book Antiqua"/>
          <w:sz w:val="24"/>
          <w:szCs w:val="24"/>
          <w:vertAlign w:val="superscript"/>
        </w:rPr>
        <w:t>70,72</w:t>
      </w:r>
      <w:r w:rsidR="005524E8" w:rsidRPr="00A23C60">
        <w:rPr>
          <w:rFonts w:ascii="Book Antiqua" w:hAnsi="Book Antiqua"/>
          <w:sz w:val="24"/>
          <w:szCs w:val="24"/>
          <w:vertAlign w:val="superscript"/>
        </w:rPr>
        <w:t>]</w:t>
      </w:r>
      <w:r w:rsidR="005524E8" w:rsidRPr="00A23C60">
        <w:rPr>
          <w:rFonts w:ascii="Book Antiqua" w:hAnsi="Book Antiqua"/>
          <w:sz w:val="24"/>
          <w:szCs w:val="24"/>
        </w:rPr>
        <w:t xml:space="preserve">. Interestingly, </w:t>
      </w:r>
      <w:proofErr w:type="spellStart"/>
      <w:r w:rsidR="005524E8" w:rsidRPr="00A23C60">
        <w:rPr>
          <w:rFonts w:ascii="Book Antiqua" w:hAnsi="Book Antiqua"/>
          <w:sz w:val="24"/>
          <w:szCs w:val="24"/>
        </w:rPr>
        <w:t>apelin</w:t>
      </w:r>
      <w:proofErr w:type="spellEnd"/>
      <w:r w:rsidR="005524E8" w:rsidRPr="00A23C60">
        <w:rPr>
          <w:rFonts w:ascii="Book Antiqua" w:hAnsi="Book Antiqua"/>
          <w:sz w:val="24"/>
          <w:szCs w:val="24"/>
        </w:rPr>
        <w:t xml:space="preserve"> </w:t>
      </w:r>
      <w:r w:rsidRPr="00A23C60">
        <w:rPr>
          <w:rFonts w:ascii="Book Antiqua" w:hAnsi="Book Antiqua"/>
          <w:sz w:val="24"/>
          <w:szCs w:val="24"/>
        </w:rPr>
        <w:t>triggers</w:t>
      </w:r>
      <w:r w:rsidR="005524E8" w:rsidRPr="00A23C60">
        <w:rPr>
          <w:rFonts w:ascii="Book Antiqua" w:hAnsi="Book Antiqua"/>
          <w:sz w:val="24"/>
          <w:szCs w:val="24"/>
        </w:rPr>
        <w:t xml:space="preserve"> glucose uptake in muscle of obese </w:t>
      </w:r>
      <w:r w:rsidRPr="00A23C60">
        <w:rPr>
          <w:rFonts w:ascii="Book Antiqua" w:hAnsi="Book Antiqua"/>
          <w:sz w:val="24"/>
          <w:szCs w:val="24"/>
        </w:rPr>
        <w:t>as well as</w:t>
      </w:r>
      <w:r w:rsidR="005524E8" w:rsidRPr="00A23C60">
        <w:rPr>
          <w:rFonts w:ascii="Book Antiqua" w:hAnsi="Book Antiqua"/>
          <w:sz w:val="24"/>
          <w:szCs w:val="24"/>
        </w:rPr>
        <w:t xml:space="preserve"> insulin-resistant mice </w:t>
      </w:r>
      <w:r w:rsidRPr="00A23C60">
        <w:rPr>
          <w:rFonts w:ascii="Book Antiqua" w:hAnsi="Book Antiqua"/>
          <w:sz w:val="24"/>
          <w:szCs w:val="24"/>
        </w:rPr>
        <w:t>ultimately leading to</w:t>
      </w:r>
      <w:r w:rsidR="005524E8" w:rsidRPr="00A23C60">
        <w:rPr>
          <w:rFonts w:ascii="Book Antiqua" w:hAnsi="Book Antiqua"/>
          <w:sz w:val="24"/>
          <w:szCs w:val="24"/>
        </w:rPr>
        <w:t xml:space="preserve"> </w:t>
      </w:r>
      <w:r w:rsidR="00457F2F" w:rsidRPr="00A23C60">
        <w:rPr>
          <w:rFonts w:ascii="Book Antiqua" w:hAnsi="Book Antiqua"/>
          <w:sz w:val="24"/>
          <w:szCs w:val="24"/>
        </w:rPr>
        <w:t>enhanced</w:t>
      </w:r>
      <w:r w:rsidR="005524E8" w:rsidRPr="00A23C60">
        <w:rPr>
          <w:rFonts w:ascii="Book Antiqua" w:hAnsi="Book Antiqua"/>
          <w:sz w:val="24"/>
          <w:szCs w:val="24"/>
        </w:rPr>
        <w:t xml:space="preserve"> insulin </w:t>
      </w:r>
      <w:proofErr w:type="gramStart"/>
      <w:r w:rsidR="005524E8" w:rsidRPr="00A23C60">
        <w:rPr>
          <w:rFonts w:ascii="Book Antiqua" w:hAnsi="Book Antiqua"/>
          <w:sz w:val="24"/>
          <w:szCs w:val="24"/>
        </w:rPr>
        <w:t>sensitivity</w:t>
      </w:r>
      <w:r w:rsidR="00D60DAE" w:rsidRPr="00A23C6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524E8" w:rsidRPr="00A23C60">
        <w:rPr>
          <w:rFonts w:ascii="Book Antiqua" w:hAnsi="Book Antiqua"/>
          <w:sz w:val="24"/>
          <w:szCs w:val="24"/>
          <w:vertAlign w:val="superscript"/>
        </w:rPr>
        <w:t>70</w:t>
      </w:r>
      <w:r w:rsidR="00D60DAE" w:rsidRPr="00A23C60">
        <w:rPr>
          <w:rFonts w:ascii="Book Antiqua" w:hAnsi="Book Antiqua"/>
          <w:sz w:val="24"/>
          <w:szCs w:val="24"/>
          <w:vertAlign w:val="superscript"/>
        </w:rPr>
        <w:t>,71</w:t>
      </w:r>
      <w:r w:rsidR="00EA357E" w:rsidRPr="00A23C60">
        <w:rPr>
          <w:rFonts w:ascii="Book Antiqua" w:hAnsi="Book Antiqua"/>
          <w:sz w:val="24"/>
          <w:szCs w:val="24"/>
          <w:vertAlign w:val="superscript"/>
        </w:rPr>
        <w:t>]</w:t>
      </w:r>
      <w:r w:rsidR="005524E8" w:rsidRPr="00A23C60">
        <w:rPr>
          <w:rFonts w:ascii="Book Antiqua" w:hAnsi="Book Antiqua"/>
          <w:sz w:val="24"/>
          <w:szCs w:val="24"/>
        </w:rPr>
        <w:t xml:space="preserve">. </w:t>
      </w:r>
    </w:p>
    <w:p w14:paraId="3C0B7334" w14:textId="77777777" w:rsidR="008E2B96" w:rsidRPr="00A23C60" w:rsidRDefault="008E2B96" w:rsidP="005E15A7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sz w:val="24"/>
          <w:szCs w:val="24"/>
        </w:rPr>
      </w:pPr>
    </w:p>
    <w:p w14:paraId="7D86D8DE" w14:textId="7462405C" w:rsidR="005524E8" w:rsidRPr="00A23C60" w:rsidRDefault="005524E8" w:rsidP="005E32C6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A23C60">
        <w:rPr>
          <w:rFonts w:ascii="Book Antiqua" w:hAnsi="Book Antiqua" w:cs="Times New Roman"/>
          <w:b/>
        </w:rPr>
        <w:lastRenderedPageBreak/>
        <w:t>Saponin’s</w:t>
      </w:r>
      <w:proofErr w:type="spellEnd"/>
      <w:r w:rsidRPr="00A23C60">
        <w:rPr>
          <w:rFonts w:ascii="Book Antiqua" w:hAnsi="Book Antiqua" w:cs="Times New Roman"/>
          <w:b/>
        </w:rPr>
        <w:t xml:space="preserve"> effect on </w:t>
      </w:r>
      <w:proofErr w:type="spellStart"/>
      <w:r w:rsidRPr="00A23C60">
        <w:rPr>
          <w:rFonts w:ascii="Book Antiqua" w:hAnsi="Book Antiqua" w:cs="Times New Roman"/>
          <w:b/>
        </w:rPr>
        <w:t>apelin</w:t>
      </w:r>
      <w:proofErr w:type="spellEnd"/>
      <w:r w:rsidR="005E32C6" w:rsidRPr="00A23C60">
        <w:rPr>
          <w:rFonts w:ascii="Book Antiqua" w:eastAsia="宋体" w:hAnsi="Book Antiqua" w:cs="Times New Roman" w:hint="eastAsia"/>
          <w:b/>
          <w:lang w:eastAsia="zh-CN"/>
        </w:rPr>
        <w:t xml:space="preserve">: </w:t>
      </w:r>
      <w:r w:rsidRPr="00A23C60">
        <w:rPr>
          <w:rFonts w:ascii="Book Antiqua" w:hAnsi="Book Antiqua" w:cs="Times New Roman"/>
          <w:bCs/>
        </w:rPr>
        <w:t xml:space="preserve">Only one study reported the potential beneficial effect of </w:t>
      </w:r>
      <w:proofErr w:type="spellStart"/>
      <w:r w:rsidRPr="00A23C60">
        <w:rPr>
          <w:rFonts w:ascii="Book Antiqua" w:hAnsi="Book Antiqua" w:cs="Times New Roman"/>
          <w:bCs/>
        </w:rPr>
        <w:t>saponin</w:t>
      </w:r>
      <w:proofErr w:type="spellEnd"/>
      <w:r w:rsidRPr="00A23C60">
        <w:rPr>
          <w:rFonts w:ascii="Book Antiqua" w:hAnsi="Book Antiqua" w:cs="Times New Roman"/>
          <w:bCs/>
        </w:rPr>
        <w:t xml:space="preserve"> on </w:t>
      </w:r>
      <w:proofErr w:type="spellStart"/>
      <w:r w:rsidRPr="00A23C60">
        <w:rPr>
          <w:rFonts w:ascii="Book Antiqua" w:hAnsi="Book Antiqua" w:cs="Times New Roman"/>
          <w:bCs/>
        </w:rPr>
        <w:t>apelin</w:t>
      </w:r>
      <w:proofErr w:type="spellEnd"/>
      <w:r w:rsidRPr="00A23C60">
        <w:rPr>
          <w:rFonts w:ascii="Book Antiqua" w:hAnsi="Book Antiqua" w:cs="Times New Roman"/>
          <w:bCs/>
        </w:rPr>
        <w:t xml:space="preserve">. </w:t>
      </w:r>
      <w:proofErr w:type="spellStart"/>
      <w:r w:rsidRPr="00A23C60">
        <w:rPr>
          <w:rFonts w:ascii="Book Antiqua" w:hAnsi="Book Antiqua" w:cs="Times New Roman"/>
          <w:bCs/>
        </w:rPr>
        <w:t>Xiu</w:t>
      </w:r>
      <w:proofErr w:type="spellEnd"/>
      <w:r w:rsidRPr="00A23C60">
        <w:rPr>
          <w:rFonts w:ascii="Book Antiqua" w:hAnsi="Book Antiqua" w:cs="Times New Roman"/>
          <w:bCs/>
        </w:rPr>
        <w:t>-Juan</w:t>
      </w:r>
      <w:r w:rsidRPr="00A23C60">
        <w:rPr>
          <w:rFonts w:ascii="Book Antiqua" w:hAnsi="Book Antiqua" w:cs="Times New Roman"/>
          <w:bCs/>
          <w:i/>
        </w:rPr>
        <w:t xml:space="preserve"> et </w:t>
      </w:r>
      <w:proofErr w:type="gramStart"/>
      <w:r w:rsidRPr="00A23C60">
        <w:rPr>
          <w:rFonts w:ascii="Book Antiqua" w:hAnsi="Book Antiqua" w:cs="Times New Roman"/>
          <w:bCs/>
          <w:i/>
        </w:rPr>
        <w:t>al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73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  <w:bCs/>
        </w:rPr>
        <w:t xml:space="preserve"> demonstrated that-</w:t>
      </w:r>
      <w:proofErr w:type="spellStart"/>
      <w:r w:rsidRPr="00A23C60">
        <w:rPr>
          <w:rFonts w:ascii="Book Antiqua" w:hAnsi="Book Antiqua" w:cs="Times New Roman"/>
          <w:bCs/>
        </w:rPr>
        <w:t>saponins</w:t>
      </w:r>
      <w:proofErr w:type="spellEnd"/>
      <w:r w:rsidRPr="00A23C60">
        <w:rPr>
          <w:rFonts w:ascii="Book Antiqua" w:hAnsi="Book Antiqua" w:cs="Times New Roman"/>
          <w:bCs/>
        </w:rPr>
        <w:t xml:space="preserve"> from </w:t>
      </w:r>
      <w:proofErr w:type="spellStart"/>
      <w:r w:rsidRPr="00A23C60">
        <w:rPr>
          <w:rFonts w:ascii="Book Antiqua" w:hAnsi="Book Antiqua" w:cs="Times New Roman"/>
          <w:bCs/>
          <w:i/>
        </w:rPr>
        <w:t>Astragalus</w:t>
      </w:r>
      <w:proofErr w:type="spellEnd"/>
      <w:r w:rsidRPr="00A23C60">
        <w:rPr>
          <w:rFonts w:ascii="Book Antiqua" w:hAnsi="Book Antiqua" w:cs="Times New Roman"/>
          <w:i/>
        </w:rPr>
        <w:t xml:space="preserve"> </w:t>
      </w:r>
      <w:proofErr w:type="spellStart"/>
      <w:r w:rsidRPr="00A23C60">
        <w:rPr>
          <w:rFonts w:ascii="Book Antiqua" w:hAnsi="Book Antiqua" w:cs="Times New Roman"/>
          <w:i/>
        </w:rPr>
        <w:t>membranaceus</w:t>
      </w:r>
      <w:proofErr w:type="spellEnd"/>
      <w:r w:rsidRPr="00A23C60">
        <w:rPr>
          <w:rFonts w:ascii="Book Antiqua" w:hAnsi="Book Antiqua" w:cs="Times New Roman"/>
        </w:rPr>
        <w:t xml:space="preserve"> decrease the expression of </w:t>
      </w: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 xml:space="preserve">/APJ mRNA in the high glucose group when compared to control. </w:t>
      </w:r>
    </w:p>
    <w:p w14:paraId="784BFDB5" w14:textId="77777777" w:rsidR="005E32C6" w:rsidRPr="00A23C60" w:rsidRDefault="005E32C6" w:rsidP="005E32C6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  <w:b/>
          <w:lang w:eastAsia="zh-CN"/>
        </w:rPr>
      </w:pPr>
    </w:p>
    <w:p w14:paraId="393AC83E" w14:textId="42A8308B" w:rsidR="005524E8" w:rsidRPr="00A23C60" w:rsidRDefault="005E32C6" w:rsidP="005E32C6">
      <w:pPr>
        <w:pStyle w:val="ListParagraph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</w:rPr>
      </w:pPr>
      <w:r w:rsidRPr="00A23C60">
        <w:rPr>
          <w:rFonts w:ascii="Book Antiqua" w:hAnsi="Book Antiqua" w:cs="Times New Roman"/>
          <w:b/>
        </w:rPr>
        <w:t>MODULATION OF ADIPOKINES (PEPTIDES) BY SAPONIN</w:t>
      </w:r>
      <w:r w:rsidRPr="00A23C60">
        <w:rPr>
          <w:rFonts w:ascii="Book Antiqua" w:eastAsia="宋体" w:hAnsi="Book Antiqua" w:cs="Times New Roman"/>
        </w:rPr>
        <w:t xml:space="preserve"> </w:t>
      </w:r>
    </w:p>
    <w:p w14:paraId="1F20B549" w14:textId="61499F1F" w:rsidR="005524E8" w:rsidRPr="00A23C60" w:rsidRDefault="005524E8" w:rsidP="005E15A7">
      <w:pPr>
        <w:pStyle w:val="ListParagraph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eastAsia="宋体" w:hAnsi="Book Antiqua" w:cs="Times New Roman"/>
        </w:rPr>
      </w:pPr>
      <w:r w:rsidRPr="00A23C60">
        <w:rPr>
          <w:rFonts w:ascii="Book Antiqua" w:eastAsia="宋体" w:hAnsi="Book Antiqua" w:cs="Times New Roman"/>
        </w:rPr>
        <w:t xml:space="preserve">We have demonstrated in this review that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modulates </w:t>
      </w:r>
      <w:proofErr w:type="spellStart"/>
      <w:r w:rsidRPr="00A23C60">
        <w:rPr>
          <w:rFonts w:ascii="Book Antiqua" w:eastAsia="宋体" w:hAnsi="Book Antiqua" w:cs="Times New Roman"/>
        </w:rPr>
        <w:t>leptin</w:t>
      </w:r>
      <w:proofErr w:type="spellEnd"/>
      <w:r w:rsidRPr="00A23C60">
        <w:rPr>
          <w:rFonts w:ascii="Book Antiqua" w:eastAsia="宋体" w:hAnsi="Book Antiqua" w:cs="Times New Roman"/>
        </w:rPr>
        <w:t xml:space="preserve">, </w:t>
      </w:r>
      <w:proofErr w:type="spellStart"/>
      <w:r w:rsidRPr="00A23C60">
        <w:rPr>
          <w:rFonts w:ascii="Book Antiqua" w:eastAsia="宋体" w:hAnsi="Book Antiqua" w:cs="Times New Roman"/>
        </w:rPr>
        <w:t>adiponectin</w:t>
      </w:r>
      <w:proofErr w:type="spellEnd"/>
      <w:r w:rsidRPr="00A23C60">
        <w:rPr>
          <w:rFonts w:ascii="Book Antiqua" w:eastAsia="宋体" w:hAnsi="Book Antiqua" w:cs="Times New Roman"/>
        </w:rPr>
        <w:t xml:space="preserve">, </w:t>
      </w:r>
      <w:proofErr w:type="spellStart"/>
      <w:r w:rsidRPr="00A23C60">
        <w:rPr>
          <w:rFonts w:ascii="Book Antiqua" w:eastAsia="宋体" w:hAnsi="Book Antiqua" w:cs="Times New Roman"/>
        </w:rPr>
        <w:t>adip</w:t>
      </w:r>
      <w:r w:rsidR="007A010B" w:rsidRPr="00A23C60">
        <w:rPr>
          <w:rFonts w:ascii="Book Antiqua" w:eastAsia="宋体" w:hAnsi="Book Antiqua" w:cs="Times New Roman"/>
        </w:rPr>
        <w:t>sin</w:t>
      </w:r>
      <w:proofErr w:type="spellEnd"/>
      <w:r w:rsidR="007A010B" w:rsidRPr="00A23C60">
        <w:rPr>
          <w:rFonts w:ascii="Book Antiqua" w:eastAsia="宋体" w:hAnsi="Book Antiqua" w:cs="Times New Roman"/>
        </w:rPr>
        <w:t xml:space="preserve">, </w:t>
      </w:r>
      <w:proofErr w:type="spellStart"/>
      <w:r w:rsidR="007A010B" w:rsidRPr="00A23C60">
        <w:rPr>
          <w:rFonts w:ascii="Book Antiqua" w:eastAsia="宋体" w:hAnsi="Book Antiqua" w:cs="Times New Roman"/>
        </w:rPr>
        <w:t>visfatin</w:t>
      </w:r>
      <w:proofErr w:type="spellEnd"/>
      <w:r w:rsidR="007A010B" w:rsidRPr="00A23C60">
        <w:rPr>
          <w:rFonts w:ascii="Book Antiqua" w:eastAsia="宋体" w:hAnsi="Book Antiqua" w:cs="Times New Roman"/>
        </w:rPr>
        <w:t xml:space="preserve"> and </w:t>
      </w:r>
      <w:proofErr w:type="spellStart"/>
      <w:r w:rsidR="007A010B" w:rsidRPr="00A23C60">
        <w:rPr>
          <w:rFonts w:ascii="Book Antiqua" w:eastAsia="宋体" w:hAnsi="Book Antiqua" w:cs="Times New Roman"/>
        </w:rPr>
        <w:t>apelin</w:t>
      </w:r>
      <w:proofErr w:type="spellEnd"/>
      <w:r w:rsidR="007A010B" w:rsidRPr="00A23C60">
        <w:rPr>
          <w:rFonts w:ascii="Book Antiqua" w:eastAsia="宋体" w:hAnsi="Book Antiqua" w:cs="Times New Roman"/>
        </w:rPr>
        <w:t xml:space="preserve"> (Fig</w:t>
      </w:r>
      <w:r w:rsidR="005E32C6" w:rsidRPr="00A23C60">
        <w:rPr>
          <w:rFonts w:ascii="Book Antiqua" w:eastAsia="宋体" w:hAnsi="Book Antiqua" w:cs="Times New Roman" w:hint="eastAsia"/>
          <w:lang w:eastAsia="zh-CN"/>
        </w:rPr>
        <w:t>ure</w:t>
      </w:r>
      <w:r w:rsidR="007A010B" w:rsidRPr="00A23C60">
        <w:rPr>
          <w:rFonts w:ascii="Book Antiqua" w:eastAsia="宋体" w:hAnsi="Book Antiqua" w:cs="Times New Roman"/>
        </w:rPr>
        <w:t xml:space="preserve"> 4)</w:t>
      </w:r>
      <w:r w:rsidRPr="00A23C60">
        <w:rPr>
          <w:rFonts w:ascii="Book Antiqua" w:eastAsia="宋体" w:hAnsi="Book Antiqua" w:cs="Times New Roman"/>
        </w:rPr>
        <w:t xml:space="preserve">. </w:t>
      </w:r>
      <w:proofErr w:type="spellStart"/>
      <w:r w:rsidRPr="00A23C60">
        <w:rPr>
          <w:rFonts w:ascii="Book Antiqua" w:eastAsia="宋体" w:hAnsi="Book Antiqua" w:cs="Times New Roman"/>
        </w:rPr>
        <w:t>Leptin</w:t>
      </w:r>
      <w:proofErr w:type="spellEnd"/>
      <w:r w:rsidRPr="00A23C60">
        <w:rPr>
          <w:rFonts w:ascii="Book Antiqua" w:eastAsia="宋体" w:hAnsi="Book Antiqua" w:cs="Times New Roman"/>
        </w:rPr>
        <w:t xml:space="preserve"> and </w:t>
      </w:r>
      <w:proofErr w:type="spellStart"/>
      <w:r w:rsidRPr="00A23C60">
        <w:rPr>
          <w:rFonts w:ascii="Book Antiqua" w:eastAsia="宋体" w:hAnsi="Book Antiqua" w:cs="Times New Roman"/>
        </w:rPr>
        <w:t>visfatin</w:t>
      </w:r>
      <w:proofErr w:type="spellEnd"/>
      <w:r w:rsidRPr="00A23C60">
        <w:rPr>
          <w:rFonts w:ascii="Book Antiqua" w:eastAsia="宋体" w:hAnsi="Book Antiqua" w:cs="Times New Roman"/>
        </w:rPr>
        <w:t xml:space="preserve"> activation by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may be the link between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and insulin signaling. Earlier studies have documented the potential of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to activate PI3K and </w:t>
      </w:r>
      <w:proofErr w:type="gramStart"/>
      <w:r w:rsidRPr="00A23C60">
        <w:rPr>
          <w:rFonts w:ascii="Book Antiqua" w:eastAsia="宋体" w:hAnsi="Book Antiqua" w:cs="Times New Roman"/>
        </w:rPr>
        <w:t>AKT</w:t>
      </w:r>
      <w:r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Pr="00A23C60">
        <w:rPr>
          <w:rFonts w:ascii="Book Antiqua" w:hAnsi="Book Antiqua" w:cs="Times New Roman"/>
          <w:vertAlign w:val="superscript"/>
        </w:rPr>
        <w:t>17]</w:t>
      </w:r>
      <w:r w:rsidRPr="00A23C60">
        <w:rPr>
          <w:rFonts w:ascii="Book Antiqua" w:eastAsia="宋体" w:hAnsi="Book Antiqua" w:cs="Times New Roman"/>
        </w:rPr>
        <w:t xml:space="preserve">, the activation of PI3K and AKT by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may be the downstream signaling resulting from </w:t>
      </w:r>
      <w:proofErr w:type="spellStart"/>
      <w:r w:rsidRPr="00A23C60">
        <w:rPr>
          <w:rFonts w:ascii="Book Antiqua" w:eastAsia="宋体" w:hAnsi="Book Antiqua" w:cs="Times New Roman"/>
        </w:rPr>
        <w:t>leptin</w:t>
      </w:r>
      <w:proofErr w:type="spellEnd"/>
      <w:r w:rsidRPr="00A23C60">
        <w:rPr>
          <w:rFonts w:ascii="Book Antiqua" w:eastAsia="宋体" w:hAnsi="Book Antiqua" w:cs="Times New Roman"/>
        </w:rPr>
        <w:t xml:space="preserve"> and </w:t>
      </w:r>
      <w:proofErr w:type="spellStart"/>
      <w:r w:rsidRPr="00A23C60">
        <w:rPr>
          <w:rFonts w:ascii="Book Antiqua" w:eastAsia="宋体" w:hAnsi="Book Antiqua" w:cs="Times New Roman"/>
        </w:rPr>
        <w:t>visfatin</w:t>
      </w:r>
      <w:proofErr w:type="spellEnd"/>
      <w:r w:rsidRPr="00A23C60">
        <w:rPr>
          <w:rFonts w:ascii="Book Antiqua" w:eastAsia="宋体" w:hAnsi="Book Antiqua" w:cs="Times New Roman"/>
        </w:rPr>
        <w:t xml:space="preserve"> activation. </w:t>
      </w:r>
    </w:p>
    <w:p w14:paraId="09D33646" w14:textId="0864C3FD" w:rsidR="003A473B" w:rsidRPr="00A23C60" w:rsidRDefault="005524E8" w:rsidP="004B5BE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>Prim</w:t>
      </w:r>
      <w:r w:rsidR="009A5CBF" w:rsidRPr="00A23C60">
        <w:rPr>
          <w:rFonts w:ascii="Book Antiqua" w:hAnsi="Book Antiqua" w:cs="Times New Roman"/>
        </w:rPr>
        <w:t>arily,</w:t>
      </w:r>
      <w:r w:rsidRPr="00A23C60">
        <w:rPr>
          <w:rFonts w:ascii="Book Antiqua" w:hAnsi="Book Antiqua" w:cs="Times New Roman"/>
        </w:rPr>
        <w:t xml:space="preserve"> hyperlipide</w:t>
      </w:r>
      <w:r w:rsidR="009A5CBF" w:rsidRPr="00A23C60">
        <w:rPr>
          <w:rFonts w:ascii="Book Antiqua" w:hAnsi="Book Antiqua" w:cs="Times New Roman"/>
        </w:rPr>
        <w:t xml:space="preserve">mia, serum triglycerides and </w:t>
      </w:r>
      <w:r w:rsidR="001F7D31" w:rsidRPr="00A23C60">
        <w:rPr>
          <w:rFonts w:ascii="Book Antiqua" w:hAnsi="Book Antiqua" w:cs="Times New Roman"/>
        </w:rPr>
        <w:t>FFA</w:t>
      </w:r>
      <w:r w:rsidRPr="00A23C60">
        <w:rPr>
          <w:rFonts w:ascii="Book Antiqua" w:hAnsi="Book Antiqua" w:cs="Times New Roman"/>
        </w:rPr>
        <w:t xml:space="preserve"> are elevated in type 1 and type 2 diabetes but plasma </w:t>
      </w:r>
      <w:r w:rsidR="001F7D31" w:rsidRPr="00A23C60">
        <w:rPr>
          <w:rFonts w:ascii="Book Antiqua" w:hAnsi="Book Antiqua" w:cs="Times New Roman"/>
        </w:rPr>
        <w:t>FFA</w:t>
      </w:r>
      <w:r w:rsidRPr="00A23C60">
        <w:rPr>
          <w:rFonts w:ascii="Book Antiqua" w:hAnsi="Book Antiqua" w:cs="Times New Roman"/>
        </w:rPr>
        <w:t xml:space="preserve"> </w:t>
      </w:r>
      <w:proofErr w:type="gramStart"/>
      <w:r w:rsidRPr="00A23C60">
        <w:rPr>
          <w:rFonts w:ascii="Book Antiqua" w:hAnsi="Book Antiqua" w:cs="Times New Roman"/>
        </w:rPr>
        <w:t>a</w:t>
      </w:r>
      <w:r w:rsidR="009A5CBF" w:rsidRPr="00A23C60">
        <w:rPr>
          <w:rFonts w:ascii="Book Antiqua" w:hAnsi="Book Antiqua" w:cs="Times New Roman"/>
        </w:rPr>
        <w:t>re</w:t>
      </w:r>
      <w:proofErr w:type="gramEnd"/>
      <w:r w:rsidR="009A5CBF" w:rsidRPr="00A23C60">
        <w:rPr>
          <w:rFonts w:ascii="Book Antiqua" w:hAnsi="Book Antiqua" w:cs="Times New Roman"/>
        </w:rPr>
        <w:t xml:space="preserve"> elevated in obese subjects</w:t>
      </w:r>
      <w:r w:rsidRPr="00A23C60">
        <w:rPr>
          <w:rFonts w:ascii="Book Antiqua" w:hAnsi="Book Antiqua" w:cs="Times New Roman"/>
        </w:rPr>
        <w:t xml:space="preserve">. </w:t>
      </w:r>
      <w:r w:rsidR="009A5CBF" w:rsidRPr="00A23C60">
        <w:rPr>
          <w:rFonts w:ascii="Book Antiqua" w:hAnsi="Book Antiqua" w:cs="Times New Roman"/>
        </w:rPr>
        <w:t xml:space="preserve">An elevated plasma level of </w:t>
      </w:r>
      <w:r w:rsidR="001F7D31" w:rsidRPr="00A23C60">
        <w:rPr>
          <w:rFonts w:ascii="Book Antiqua" w:hAnsi="Book Antiqua" w:cs="Times New Roman"/>
        </w:rPr>
        <w:t>FFA</w:t>
      </w:r>
      <w:r w:rsidR="009A5CBF" w:rsidRPr="00A23C60">
        <w:rPr>
          <w:rFonts w:ascii="Book Antiqua" w:hAnsi="Book Antiqua" w:cs="Times New Roman"/>
        </w:rPr>
        <w:t xml:space="preserve"> has</w:t>
      </w:r>
      <w:r w:rsidRPr="00A23C60">
        <w:rPr>
          <w:rFonts w:ascii="Book Antiqua" w:hAnsi="Book Antiqua" w:cs="Times New Roman"/>
        </w:rPr>
        <w:t xml:space="preserve"> been linked to increase insulin resistance in muscle and liver. </w:t>
      </w:r>
      <w:r w:rsidR="009A5CBF" w:rsidRPr="00A23C60">
        <w:rPr>
          <w:rFonts w:ascii="Book Antiqua" w:hAnsi="Book Antiqua" w:cs="Times New Roman"/>
        </w:rPr>
        <w:t xml:space="preserve">One of the therapeutic approaches for type 2 diabetes has been to lower circulating level of </w:t>
      </w:r>
      <w:proofErr w:type="gramStart"/>
      <w:r w:rsidR="001F7D31" w:rsidRPr="00A23C60">
        <w:rPr>
          <w:rFonts w:ascii="Book Antiqua" w:hAnsi="Book Antiqua" w:cs="Times New Roman"/>
        </w:rPr>
        <w:t>FFA</w:t>
      </w:r>
      <w:r w:rsidR="00D60DAE" w:rsidRPr="00A23C60">
        <w:rPr>
          <w:rFonts w:ascii="Book Antiqua" w:hAnsi="Book Antiqua" w:cs="Times New Roman"/>
          <w:vertAlign w:val="superscript"/>
        </w:rPr>
        <w:t>[</w:t>
      </w:r>
      <w:proofErr w:type="gramEnd"/>
      <w:r w:rsidR="00D60DAE" w:rsidRPr="00A23C60">
        <w:rPr>
          <w:rFonts w:ascii="Book Antiqua" w:hAnsi="Book Antiqua" w:cs="Times New Roman"/>
          <w:vertAlign w:val="superscript"/>
        </w:rPr>
        <w:t>74</w:t>
      </w:r>
      <w:r w:rsidRPr="00A23C60">
        <w:rPr>
          <w:rFonts w:ascii="Book Antiqua" w:hAnsi="Book Antiqua" w:cs="Times New Roman"/>
          <w:vertAlign w:val="superscript"/>
        </w:rPr>
        <w:t>]</w:t>
      </w:r>
      <w:r w:rsidRPr="00A23C60">
        <w:rPr>
          <w:rFonts w:ascii="Book Antiqua" w:hAnsi="Book Antiqua" w:cs="Times New Roman"/>
        </w:rPr>
        <w:t>.</w:t>
      </w:r>
      <w:r w:rsidRPr="00A23C60">
        <w:rPr>
          <w:rFonts w:ascii="Book Antiqua" w:eastAsia="宋体" w:hAnsi="Book Antiqua" w:cs="Times New Roman"/>
        </w:rPr>
        <w:t xml:space="preserve"> Activation of </w:t>
      </w:r>
      <w:proofErr w:type="spellStart"/>
      <w:r w:rsidRPr="00A23C60">
        <w:rPr>
          <w:rFonts w:ascii="Book Antiqua" w:eastAsia="宋体" w:hAnsi="Book Antiqua" w:cs="Times New Roman"/>
        </w:rPr>
        <w:t>adiponectin</w:t>
      </w:r>
      <w:proofErr w:type="spellEnd"/>
      <w:r w:rsidRPr="00A23C60">
        <w:rPr>
          <w:rFonts w:ascii="Book Antiqua" w:eastAsia="宋体" w:hAnsi="Book Antiqua" w:cs="Times New Roman"/>
        </w:rPr>
        <w:t xml:space="preserve"> by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</w:t>
      </w:r>
      <w:r w:rsidR="007A010B" w:rsidRPr="00A23C60">
        <w:rPr>
          <w:rFonts w:ascii="Book Antiqua" w:eastAsia="宋体" w:hAnsi="Book Antiqua" w:cs="Times New Roman"/>
        </w:rPr>
        <w:t>could</w:t>
      </w:r>
      <w:r w:rsidRPr="00A23C60">
        <w:rPr>
          <w:rFonts w:ascii="Book Antiqua" w:eastAsia="宋体" w:hAnsi="Book Antiqua" w:cs="Times New Roman"/>
        </w:rPr>
        <w:t xml:space="preserve"> increase fatty acid oxidation and inhibit hepatic glucose production thereby lowering plasma FFA levels. Increase expression of </w:t>
      </w:r>
      <w:proofErr w:type="spellStart"/>
      <w:r w:rsidRPr="00A23C60">
        <w:rPr>
          <w:rFonts w:ascii="Book Antiqua" w:eastAsia="宋体" w:hAnsi="Book Antiqua" w:cs="Times New Roman"/>
        </w:rPr>
        <w:t>adiponectin</w:t>
      </w:r>
      <w:proofErr w:type="spellEnd"/>
      <w:r w:rsidRPr="00A23C60">
        <w:rPr>
          <w:rFonts w:ascii="Book Antiqua" w:eastAsia="宋体" w:hAnsi="Book Antiqua" w:cs="Times New Roman"/>
        </w:rPr>
        <w:t xml:space="preserve"> by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could be one of the mechanisms of improving insulin sensitivity by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. Increase expression of </w:t>
      </w:r>
      <w:proofErr w:type="spellStart"/>
      <w:r w:rsidRPr="00A23C60">
        <w:rPr>
          <w:rFonts w:ascii="Book Antiqua" w:eastAsia="宋体" w:hAnsi="Book Antiqua" w:cs="Times New Roman"/>
        </w:rPr>
        <w:t>adipsin</w:t>
      </w:r>
      <w:proofErr w:type="spellEnd"/>
      <w:r w:rsidRPr="00A23C60">
        <w:rPr>
          <w:rFonts w:ascii="Book Antiqua" w:eastAsia="宋体" w:hAnsi="Book Antiqua" w:cs="Times New Roman"/>
        </w:rPr>
        <w:t xml:space="preserve"> by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(Figure 4) is also another way by which </w:t>
      </w:r>
      <w:proofErr w:type="spellStart"/>
      <w:r w:rsidRPr="00A23C60">
        <w:rPr>
          <w:rFonts w:ascii="Book Antiqua" w:eastAsia="宋体" w:hAnsi="Book Antiqua" w:cs="Times New Roman"/>
        </w:rPr>
        <w:t>saponin</w:t>
      </w:r>
      <w:proofErr w:type="spellEnd"/>
      <w:r w:rsidRPr="00A23C60">
        <w:rPr>
          <w:rFonts w:ascii="Book Antiqua" w:eastAsia="宋体" w:hAnsi="Book Antiqua" w:cs="Times New Roman"/>
        </w:rPr>
        <w:t xml:space="preserve"> can improve insulin sensitivity in type 2 diabetes.</w:t>
      </w:r>
    </w:p>
    <w:p w14:paraId="07956869" w14:textId="77777777" w:rsidR="003A473B" w:rsidRPr="00A23C60" w:rsidRDefault="003A473B" w:rsidP="005E15A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</w:p>
    <w:p w14:paraId="34F173F9" w14:textId="490B1F49" w:rsidR="005524E8" w:rsidRPr="00A23C60" w:rsidRDefault="004B5BEB" w:rsidP="004B5BEB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Book Antiqua" w:hAnsi="Book Antiqua" w:cs="Times New Roman"/>
          <w:b/>
        </w:rPr>
      </w:pPr>
      <w:r w:rsidRPr="00A23C60">
        <w:rPr>
          <w:rFonts w:ascii="Book Antiqua" w:hAnsi="Book Antiqua" w:cs="Times New Roman"/>
          <w:b/>
        </w:rPr>
        <w:t>CONCLUSION</w:t>
      </w:r>
    </w:p>
    <w:p w14:paraId="2DFAF3EC" w14:textId="0678A6C9" w:rsidR="005524E8" w:rsidRPr="00A23C60" w:rsidRDefault="005524E8" w:rsidP="005E15A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</w:rPr>
        <w:t xml:space="preserve">This mini review has outlined the link between </w:t>
      </w:r>
      <w:proofErr w:type="spellStart"/>
      <w:r w:rsidRPr="00A23C60">
        <w:rPr>
          <w:rFonts w:ascii="Book Antiqua" w:hAnsi="Book Antiqua" w:cs="Times New Roman"/>
        </w:rPr>
        <w:t>adipokines</w:t>
      </w:r>
      <w:proofErr w:type="spellEnd"/>
      <w:r w:rsidRPr="00A23C60">
        <w:rPr>
          <w:rFonts w:ascii="Book Antiqua" w:hAnsi="Book Antiqua" w:cs="Times New Roman"/>
        </w:rPr>
        <w:t xml:space="preserve">, insulin </w:t>
      </w:r>
      <w:r w:rsidR="005E4601" w:rsidRPr="00A23C60">
        <w:rPr>
          <w:rFonts w:ascii="Book Antiqua" w:hAnsi="Book Antiqua" w:cs="Times New Roman"/>
        </w:rPr>
        <w:t>resistance and</w:t>
      </w:r>
      <w:r w:rsidRPr="00A23C60">
        <w:rPr>
          <w:rFonts w:ascii="Book Antiqua" w:hAnsi="Book Antiqua" w:cs="Times New Roman"/>
        </w:rPr>
        <w:t xml:space="preserve"> type 2 diabetes and the ability of </w:t>
      </w:r>
      <w:proofErr w:type="spellStart"/>
      <w:r w:rsidRPr="00A23C60">
        <w:rPr>
          <w:rFonts w:ascii="Book Antiqua" w:hAnsi="Book Antiqua" w:cs="Times New Roman"/>
        </w:rPr>
        <w:t>saponin</w:t>
      </w:r>
      <w:proofErr w:type="spellEnd"/>
      <w:r w:rsidRPr="00A23C60">
        <w:rPr>
          <w:rFonts w:ascii="Book Antiqua" w:hAnsi="Book Antiqua" w:cs="Times New Roman"/>
        </w:rPr>
        <w:t xml:space="preserve"> to modulate peptide </w:t>
      </w:r>
      <w:proofErr w:type="spellStart"/>
      <w:r w:rsidRPr="00A23C60">
        <w:rPr>
          <w:rFonts w:ascii="Book Antiqua" w:hAnsi="Book Antiqua" w:cs="Times New Roman"/>
        </w:rPr>
        <w:t>adipokines</w:t>
      </w:r>
      <w:proofErr w:type="spellEnd"/>
      <w:r w:rsidRPr="00A23C60">
        <w:rPr>
          <w:rFonts w:ascii="Book Antiqua" w:hAnsi="Book Antiqua" w:cs="Times New Roman"/>
        </w:rPr>
        <w:t xml:space="preserve"> (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adipone</w:t>
      </w:r>
      <w:r w:rsidR="00EA357E" w:rsidRPr="00A23C60">
        <w:rPr>
          <w:rFonts w:ascii="Book Antiqua" w:hAnsi="Book Antiqua" w:cs="Times New Roman"/>
        </w:rPr>
        <w:t>ctin</w:t>
      </w:r>
      <w:proofErr w:type="spellEnd"/>
      <w:r w:rsidR="00EA357E" w:rsidRPr="00A23C60">
        <w:rPr>
          <w:rFonts w:ascii="Book Antiqua" w:hAnsi="Book Antiqua" w:cs="Times New Roman"/>
        </w:rPr>
        <w:t xml:space="preserve">, </w:t>
      </w:r>
      <w:proofErr w:type="spellStart"/>
      <w:r w:rsidR="00EA357E" w:rsidRPr="00A23C60">
        <w:rPr>
          <w:rFonts w:ascii="Book Antiqua" w:hAnsi="Book Antiqua" w:cs="Times New Roman"/>
        </w:rPr>
        <w:t>adipsin</w:t>
      </w:r>
      <w:proofErr w:type="spellEnd"/>
      <w:r w:rsidR="00EA357E" w:rsidRPr="00A23C60">
        <w:rPr>
          <w:rFonts w:ascii="Book Antiqua" w:hAnsi="Book Antiqua" w:cs="Times New Roman"/>
        </w:rPr>
        <w:t xml:space="preserve">, </w:t>
      </w:r>
      <w:proofErr w:type="spellStart"/>
      <w:r w:rsidR="00EA357E" w:rsidRPr="00A23C60">
        <w:rPr>
          <w:rFonts w:ascii="Book Antiqua" w:hAnsi="Book Antiqua" w:cs="Times New Roman"/>
        </w:rPr>
        <w:t>visfatin</w:t>
      </w:r>
      <w:proofErr w:type="spellEnd"/>
      <w:r w:rsidR="00EA357E" w:rsidRPr="00A23C60">
        <w:rPr>
          <w:rFonts w:ascii="Book Antiqua" w:hAnsi="Book Antiqua" w:cs="Times New Roman"/>
        </w:rPr>
        <w:t xml:space="preserve"> and </w:t>
      </w:r>
      <w:proofErr w:type="spellStart"/>
      <w:r w:rsidR="00EA357E" w:rsidRPr="00A23C60">
        <w:rPr>
          <w:rFonts w:ascii="Book Antiqua" w:hAnsi="Book Antiqua" w:cs="Times New Roman"/>
        </w:rPr>
        <w:t>ape</w:t>
      </w:r>
      <w:r w:rsidRPr="00A23C60">
        <w:rPr>
          <w:rFonts w:ascii="Book Antiqua" w:hAnsi="Book Antiqua" w:cs="Times New Roman"/>
        </w:rPr>
        <w:t>lin</w:t>
      </w:r>
      <w:proofErr w:type="spellEnd"/>
      <w:r w:rsidRPr="00A23C60">
        <w:rPr>
          <w:rFonts w:ascii="Book Antiqua" w:hAnsi="Book Antiqua" w:cs="Times New Roman"/>
        </w:rPr>
        <w:t xml:space="preserve">) leading to improved insulin sensitivity. Further insight into this area of developing </w:t>
      </w:r>
      <w:proofErr w:type="spellStart"/>
      <w:r w:rsidRPr="00A23C60">
        <w:rPr>
          <w:rFonts w:ascii="Book Antiqua" w:hAnsi="Book Antiqua" w:cs="Times New Roman"/>
        </w:rPr>
        <w:t>saponin</w:t>
      </w:r>
      <w:proofErr w:type="spellEnd"/>
      <w:r w:rsidRPr="00A23C60">
        <w:rPr>
          <w:rFonts w:ascii="Book Antiqua" w:hAnsi="Book Antiqua" w:cs="Times New Roman"/>
        </w:rPr>
        <w:t xml:space="preserve"> into a class of </w:t>
      </w:r>
      <w:proofErr w:type="spellStart"/>
      <w:r w:rsidRPr="00A23C60">
        <w:rPr>
          <w:rFonts w:ascii="Book Antiqua" w:hAnsi="Book Antiqua" w:cs="Times New Roman"/>
        </w:rPr>
        <w:t>antidiabetic</w:t>
      </w:r>
      <w:proofErr w:type="spellEnd"/>
      <w:r w:rsidRPr="00A23C60">
        <w:rPr>
          <w:rFonts w:ascii="Book Antiqua" w:hAnsi="Book Antiqua" w:cs="Times New Roman"/>
        </w:rPr>
        <w:t xml:space="preserve"> drug will be invaluable and of </w:t>
      </w:r>
      <w:r w:rsidR="00A97BAC" w:rsidRPr="00A23C60">
        <w:rPr>
          <w:rFonts w:ascii="Book Antiqua" w:hAnsi="Book Antiqua" w:cs="Times New Roman"/>
        </w:rPr>
        <w:t>tremendous</w:t>
      </w:r>
      <w:r w:rsidRPr="00A23C60">
        <w:rPr>
          <w:rFonts w:ascii="Book Antiqua" w:hAnsi="Book Antiqua" w:cs="Times New Roman"/>
        </w:rPr>
        <w:t xml:space="preserve"> impact on the treatment and the early intervention and prevention of diabetes.</w:t>
      </w:r>
    </w:p>
    <w:p w14:paraId="2523F0E5" w14:textId="77777777" w:rsidR="005524E8" w:rsidRPr="00A23C60" w:rsidRDefault="005524E8" w:rsidP="005E15A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7DB2C64F" w14:textId="77777777" w:rsidR="00074769" w:rsidRPr="00A23C60" w:rsidRDefault="00074769">
      <w:pPr>
        <w:rPr>
          <w:rFonts w:ascii="Book Antiqua" w:hAnsi="Book Antiqua" w:cs="Times New Roman"/>
          <w:b/>
        </w:rPr>
      </w:pPr>
      <w:r w:rsidRPr="00A23C60">
        <w:rPr>
          <w:rFonts w:ascii="Book Antiqua" w:hAnsi="Book Antiqua" w:cs="Times New Roman"/>
          <w:b/>
        </w:rPr>
        <w:br w:type="page"/>
      </w:r>
    </w:p>
    <w:p w14:paraId="73D8D4FF" w14:textId="647B9033" w:rsidR="00405BDB" w:rsidRPr="00A23C60" w:rsidRDefault="004B5BEB" w:rsidP="00472DE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A23C60">
        <w:rPr>
          <w:rFonts w:ascii="Book Antiqua" w:hAnsi="Book Antiqua" w:cs="Times New Roman"/>
          <w:b/>
        </w:rPr>
        <w:lastRenderedPageBreak/>
        <w:t>REFERENCES</w:t>
      </w:r>
    </w:p>
    <w:p w14:paraId="020509D7" w14:textId="23FF1BB8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1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Gesta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A23C60">
        <w:rPr>
          <w:rFonts w:ascii="Book Antiqua" w:eastAsia="宋体" w:hAnsi="Book Antiqua" w:cs="宋体"/>
          <w:lang w:eastAsia="zh-CN"/>
        </w:rPr>
        <w:t xml:space="preserve">, Tseng YH, Kahn CR. Developmental origin of fat: tracking obesity to its source. </w:t>
      </w:r>
      <w:r w:rsidRPr="00A23C60">
        <w:rPr>
          <w:rFonts w:ascii="Book Antiqua" w:eastAsia="宋体" w:hAnsi="Book Antiqua" w:cs="宋体"/>
          <w:i/>
          <w:iCs/>
          <w:lang w:eastAsia="zh-CN"/>
        </w:rPr>
        <w:t>Cell</w:t>
      </w:r>
      <w:r w:rsidRPr="00A23C60">
        <w:rPr>
          <w:rFonts w:ascii="Book Antiqua" w:eastAsia="宋体" w:hAnsi="Book Antiqua" w:cs="宋体"/>
          <w:lang w:eastAsia="zh-CN"/>
        </w:rPr>
        <w:t xml:space="preserve"> 2007; </w:t>
      </w:r>
      <w:r w:rsidRPr="00A23C60">
        <w:rPr>
          <w:rFonts w:ascii="Book Antiqua" w:eastAsia="宋体" w:hAnsi="Book Antiqua" w:cs="宋体"/>
          <w:b/>
          <w:bCs/>
          <w:lang w:eastAsia="zh-CN"/>
        </w:rPr>
        <w:t>131</w:t>
      </w:r>
      <w:r w:rsidRPr="00A23C60">
        <w:rPr>
          <w:rFonts w:ascii="Book Antiqua" w:eastAsia="宋体" w:hAnsi="Book Antiqua" w:cs="宋体"/>
          <w:lang w:eastAsia="zh-CN"/>
        </w:rPr>
        <w:t>: 242-256 [PMID: 17956727 DOI: 10.1016/j.cell.2007.10.004]</w:t>
      </w:r>
    </w:p>
    <w:p w14:paraId="1657312F" w14:textId="39ABC0C4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 </w:t>
      </w:r>
      <w:r w:rsidRPr="00A23C60">
        <w:rPr>
          <w:rFonts w:ascii="Book Antiqua" w:eastAsia="宋体" w:hAnsi="Book Antiqua" w:cs="宋体"/>
          <w:b/>
          <w:bCs/>
          <w:lang w:eastAsia="zh-CN"/>
        </w:rPr>
        <w:t>Must A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Spadano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Coakley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EH, Field AE,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Colditz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G, Dietz WH. The disease burden associated with overweight and obesity. </w:t>
      </w:r>
      <w:r w:rsidRPr="00A23C60">
        <w:rPr>
          <w:rFonts w:ascii="Book Antiqua" w:eastAsia="宋体" w:hAnsi="Book Antiqua" w:cs="宋体"/>
          <w:i/>
          <w:iCs/>
          <w:lang w:eastAsia="zh-CN"/>
        </w:rPr>
        <w:t>JAMA</w:t>
      </w:r>
      <w:r w:rsidRPr="00A23C60">
        <w:rPr>
          <w:rFonts w:ascii="Book Antiqua" w:eastAsia="宋体" w:hAnsi="Book Antiqua" w:cs="宋体"/>
          <w:lang w:eastAsia="zh-CN"/>
        </w:rPr>
        <w:t xml:space="preserve"> 1999; </w:t>
      </w:r>
      <w:r w:rsidRPr="00A23C60">
        <w:rPr>
          <w:rFonts w:ascii="Book Antiqua" w:eastAsia="宋体" w:hAnsi="Book Antiqua" w:cs="宋体"/>
          <w:b/>
          <w:bCs/>
          <w:lang w:eastAsia="zh-CN"/>
        </w:rPr>
        <w:t>282</w:t>
      </w:r>
      <w:r w:rsidRPr="00A23C60">
        <w:rPr>
          <w:rFonts w:ascii="Book Antiqua" w:eastAsia="宋体" w:hAnsi="Book Antiqua" w:cs="宋体"/>
          <w:lang w:eastAsia="zh-CN"/>
        </w:rPr>
        <w:t>: 1523-1529 [PMID: 10546691 DOI: 10.1001/jama.282.16.1523]</w:t>
      </w:r>
    </w:p>
    <w:p w14:paraId="2A0694C5" w14:textId="7B2EB80E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Qatanani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23C60">
        <w:rPr>
          <w:rFonts w:ascii="Book Antiqua" w:eastAsia="宋体" w:hAnsi="Book Antiqua" w:cs="宋体"/>
          <w:lang w:eastAsia="zh-CN"/>
        </w:rPr>
        <w:t xml:space="preserve">, Lazar MA. Mechanisms of obesity-associated insulin resistance: many choices on the menu.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Genes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Dev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2007; </w:t>
      </w:r>
      <w:r w:rsidRPr="00A23C60">
        <w:rPr>
          <w:rFonts w:ascii="Book Antiqua" w:eastAsia="宋体" w:hAnsi="Book Antiqua" w:cs="宋体"/>
          <w:b/>
          <w:bCs/>
          <w:lang w:eastAsia="zh-CN"/>
        </w:rPr>
        <w:t>21</w:t>
      </w:r>
      <w:r w:rsidRPr="00A23C60">
        <w:rPr>
          <w:rFonts w:ascii="Book Antiqua" w:eastAsia="宋体" w:hAnsi="Book Antiqua" w:cs="宋体"/>
          <w:lang w:eastAsia="zh-CN"/>
        </w:rPr>
        <w:t>: 1443-1455 [PMID: 17575046 DOI: 10.1101/gad.1550907]</w:t>
      </w:r>
    </w:p>
    <w:p w14:paraId="598618FD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Ouchi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N</w:t>
      </w:r>
      <w:r w:rsidRPr="00A23C60">
        <w:rPr>
          <w:rFonts w:ascii="Book Antiqua" w:eastAsia="宋体" w:hAnsi="Book Antiqua" w:cs="宋体"/>
          <w:lang w:eastAsia="zh-CN"/>
        </w:rPr>
        <w:t xml:space="preserve">, Parker JL,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Lugus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JJ, Walsh K.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in inflammation and metabolic disease.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Nat Rev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Immunol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2011; </w:t>
      </w:r>
      <w:r w:rsidRPr="00A23C60">
        <w:rPr>
          <w:rFonts w:ascii="Book Antiqua" w:eastAsia="宋体" w:hAnsi="Book Antiqua" w:cs="宋体"/>
          <w:b/>
          <w:bCs/>
          <w:lang w:eastAsia="zh-CN"/>
        </w:rPr>
        <w:t>11</w:t>
      </w:r>
      <w:r w:rsidRPr="00A23C60">
        <w:rPr>
          <w:rFonts w:ascii="Book Antiqua" w:eastAsia="宋体" w:hAnsi="Book Antiqua" w:cs="宋体"/>
          <w:lang w:eastAsia="zh-CN"/>
        </w:rPr>
        <w:t>: 85-97 [PMID: 21252989 DOI: 10.1038/nri2921]</w:t>
      </w:r>
    </w:p>
    <w:p w14:paraId="0879906F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 </w:t>
      </w:r>
      <w:r w:rsidRPr="00A23C60">
        <w:rPr>
          <w:rFonts w:ascii="Book Antiqua" w:eastAsia="宋体" w:hAnsi="Book Antiqua" w:cs="宋体"/>
          <w:b/>
          <w:bCs/>
          <w:lang w:eastAsia="zh-CN"/>
        </w:rPr>
        <w:t>Kwon H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Pessin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JE.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mediate inflammation and insulin resistance.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Front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A23C60">
        <w:rPr>
          <w:rFonts w:ascii="Book Antiqua" w:eastAsia="宋体" w:hAnsi="Book Antiqua" w:cs="宋体"/>
          <w:iCs/>
          <w:lang w:eastAsia="zh-CN"/>
        </w:rPr>
        <w:t>(Lausanne)</w:t>
      </w:r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4</w:t>
      </w:r>
      <w:r w:rsidRPr="00A23C60">
        <w:rPr>
          <w:rFonts w:ascii="Book Antiqua" w:eastAsia="宋体" w:hAnsi="Book Antiqua" w:cs="宋体"/>
          <w:lang w:eastAsia="zh-CN"/>
        </w:rPr>
        <w:t>: 71 [PMID: 23781214 DOI: 10.3389/fendo.2013.00071]</w:t>
      </w:r>
    </w:p>
    <w:p w14:paraId="3AA6A2BB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Ahn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YM</w:t>
      </w:r>
      <w:r w:rsidRPr="00A23C60">
        <w:rPr>
          <w:rFonts w:ascii="Book Antiqua" w:eastAsia="宋体" w:hAnsi="Book Antiqua" w:cs="宋体"/>
          <w:lang w:eastAsia="zh-CN"/>
        </w:rPr>
        <w:t xml:space="preserve">, Kim SK, Kang JS, Lee BC.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Platycodon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grandiflorum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modifies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the glucose uptake in high-fat diet in mice and L6 muscle cells.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Pharm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2012; </w:t>
      </w:r>
      <w:r w:rsidRPr="00A23C60">
        <w:rPr>
          <w:rFonts w:ascii="Book Antiqua" w:eastAsia="宋体" w:hAnsi="Book Antiqua" w:cs="宋体"/>
          <w:b/>
          <w:bCs/>
          <w:lang w:eastAsia="zh-CN"/>
        </w:rPr>
        <w:t>64</w:t>
      </w:r>
      <w:r w:rsidRPr="00A23C60">
        <w:rPr>
          <w:rFonts w:ascii="Book Antiqua" w:eastAsia="宋体" w:hAnsi="Book Antiqua" w:cs="宋体"/>
          <w:lang w:eastAsia="zh-CN"/>
        </w:rPr>
        <w:t>: 697-704 [PMID: 22471365 DOI: 10.1111/j.2042-7158.2012.01455.x]</w:t>
      </w:r>
    </w:p>
    <w:p w14:paraId="25BDA073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7 </w:t>
      </w:r>
      <w:r w:rsidRPr="00A23C60">
        <w:rPr>
          <w:rFonts w:ascii="Book Antiqua" w:eastAsia="宋体" w:hAnsi="Book Antiqua" w:cs="宋体"/>
          <w:b/>
          <w:bCs/>
          <w:lang w:eastAsia="zh-CN"/>
        </w:rPr>
        <w:t>Deng Y</w:t>
      </w:r>
      <w:r w:rsidRPr="00A23C60">
        <w:rPr>
          <w:rFonts w:ascii="Book Antiqua" w:eastAsia="宋体" w:hAnsi="Book Antiqua" w:cs="宋体"/>
          <w:lang w:eastAsia="zh-CN"/>
        </w:rPr>
        <w:t xml:space="preserve">, Scherer PE. </w:t>
      </w:r>
      <w:proofErr w:type="spellStart"/>
      <w:proofErr w:type="gram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as novel biomarkers and regulators of the metabolic syndrome.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Ann N Y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2010; </w:t>
      </w:r>
      <w:r w:rsidRPr="00A23C60">
        <w:rPr>
          <w:rFonts w:ascii="Book Antiqua" w:eastAsia="宋体" w:hAnsi="Book Antiqua" w:cs="宋体"/>
          <w:b/>
          <w:bCs/>
          <w:lang w:eastAsia="zh-CN"/>
        </w:rPr>
        <w:t>1212</w:t>
      </w:r>
      <w:r w:rsidRPr="00A23C60">
        <w:rPr>
          <w:rFonts w:ascii="Book Antiqua" w:eastAsia="宋体" w:hAnsi="Book Antiqua" w:cs="宋体"/>
          <w:lang w:eastAsia="zh-CN"/>
        </w:rPr>
        <w:t>: E1-E19 [PMID: 21276002 DOI: 10.1111/j.1749-6632.2010.05875.x]</w:t>
      </w:r>
    </w:p>
    <w:p w14:paraId="76C11E50" w14:textId="1E1E2279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8 </w:t>
      </w:r>
      <w:r w:rsidRPr="00A23C60">
        <w:rPr>
          <w:rFonts w:ascii="Book Antiqua" w:eastAsia="宋体" w:hAnsi="Book Antiqua" w:cs="宋体"/>
          <w:b/>
          <w:bCs/>
          <w:lang w:eastAsia="zh-CN"/>
        </w:rPr>
        <w:t>Dunmore SJ</w:t>
      </w:r>
      <w:r w:rsidRPr="00A23C60">
        <w:rPr>
          <w:rFonts w:ascii="Book Antiqua" w:eastAsia="宋体" w:hAnsi="Book Antiqua" w:cs="宋体"/>
          <w:lang w:eastAsia="zh-CN"/>
        </w:rPr>
        <w:t>, Brown JE.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The role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in β-cell failure of type </w:t>
      </w:r>
      <w:proofErr w:type="gramStart"/>
      <w:r w:rsidRPr="00A23C60">
        <w:rPr>
          <w:rFonts w:ascii="Book Antiqua" w:eastAsia="宋体" w:hAnsi="Book Antiqua" w:cs="宋体"/>
          <w:lang w:eastAsia="zh-CN"/>
        </w:rPr>
        <w:t>2 diabetes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216</w:t>
      </w:r>
      <w:r w:rsidRPr="00A23C60">
        <w:rPr>
          <w:rFonts w:ascii="Book Antiqua" w:eastAsia="宋体" w:hAnsi="Book Antiqua" w:cs="宋体"/>
          <w:lang w:eastAsia="zh-CN"/>
        </w:rPr>
        <w:t>: T37-T45 [PMID: 2299</w:t>
      </w:r>
      <w:r w:rsidR="00E30C7C" w:rsidRPr="00A23C60">
        <w:rPr>
          <w:rFonts w:ascii="Book Antiqua" w:eastAsia="宋体" w:hAnsi="Book Antiqua" w:cs="宋体"/>
          <w:lang w:eastAsia="zh-CN"/>
        </w:rPr>
        <w:t>1412 DOI: 10.1530/JOE-12-0278]</w:t>
      </w:r>
    </w:p>
    <w:p w14:paraId="69B4C84A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9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Blüher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23C60">
        <w:rPr>
          <w:rFonts w:ascii="Book Antiqua" w:eastAsia="宋体" w:hAnsi="Book Antiqua" w:cs="宋体"/>
          <w:lang w:eastAsia="zh-CN"/>
        </w:rPr>
        <w:t>. Adipose tissue dysfunction in obesity.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Exp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Diabetes</w:t>
      </w:r>
      <w:r w:rsidRPr="00A23C60">
        <w:rPr>
          <w:rFonts w:ascii="Book Antiqua" w:eastAsia="宋体" w:hAnsi="Book Antiqua" w:cs="宋体"/>
          <w:lang w:eastAsia="zh-CN"/>
        </w:rPr>
        <w:t xml:space="preserve"> 2009; </w:t>
      </w:r>
      <w:r w:rsidRPr="00A23C60">
        <w:rPr>
          <w:rFonts w:ascii="Book Antiqua" w:eastAsia="宋体" w:hAnsi="Book Antiqua" w:cs="宋体"/>
          <w:b/>
          <w:bCs/>
          <w:lang w:eastAsia="zh-CN"/>
        </w:rPr>
        <w:t>117</w:t>
      </w:r>
      <w:r w:rsidRPr="00A23C60">
        <w:rPr>
          <w:rFonts w:ascii="Book Antiqua" w:eastAsia="宋体" w:hAnsi="Book Antiqua" w:cs="宋体"/>
          <w:lang w:eastAsia="zh-CN"/>
        </w:rPr>
        <w:t>: 241-250 [PMID: 19358089 DOI: 10.1055/s-0029-1192044]</w:t>
      </w:r>
    </w:p>
    <w:p w14:paraId="5774A802" w14:textId="733084ED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10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Blüher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Mantzoros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CS.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From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to other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in health and disease: facts and expectations at the beginning of the 21st century. </w:t>
      </w:r>
      <w:r w:rsidRPr="00A23C60">
        <w:rPr>
          <w:rFonts w:ascii="Book Antiqua" w:eastAsia="宋体" w:hAnsi="Book Antiqua" w:cs="宋体"/>
          <w:i/>
          <w:iCs/>
          <w:lang w:eastAsia="zh-CN"/>
        </w:rPr>
        <w:t>Metabolism</w:t>
      </w:r>
      <w:r w:rsidRPr="00A23C60">
        <w:rPr>
          <w:rFonts w:ascii="Book Antiqua" w:eastAsia="宋体" w:hAnsi="Book Antiqua" w:cs="宋体"/>
          <w:lang w:eastAsia="zh-CN"/>
        </w:rPr>
        <w:t xml:space="preserve"> 2015; </w:t>
      </w:r>
      <w:r w:rsidRPr="00A23C60">
        <w:rPr>
          <w:rFonts w:ascii="Book Antiqua" w:eastAsia="宋体" w:hAnsi="Book Antiqua" w:cs="宋体"/>
          <w:b/>
          <w:bCs/>
          <w:lang w:eastAsia="zh-CN"/>
        </w:rPr>
        <w:t>64</w:t>
      </w:r>
      <w:r w:rsidRPr="00A23C60">
        <w:rPr>
          <w:rFonts w:ascii="Book Antiqua" w:eastAsia="宋体" w:hAnsi="Book Antiqua" w:cs="宋体"/>
          <w:lang w:eastAsia="zh-CN"/>
        </w:rPr>
        <w:t>: 131-145 [PMID: 25497344]</w:t>
      </w:r>
    </w:p>
    <w:p w14:paraId="315E287F" w14:textId="4A4C764B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lastRenderedPageBreak/>
        <w:t xml:space="preserve">11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Antuna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>-Puente B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Feve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Fellahi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Bastard JP.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: the missing link between insulin resistance and obesity.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Diabetes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Metab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2008; </w:t>
      </w:r>
      <w:r w:rsidRPr="00A23C60">
        <w:rPr>
          <w:rFonts w:ascii="Book Antiqua" w:eastAsia="宋体" w:hAnsi="Book Antiqua" w:cs="宋体"/>
          <w:b/>
          <w:bCs/>
          <w:lang w:eastAsia="zh-CN"/>
        </w:rPr>
        <w:t>34</w:t>
      </w:r>
      <w:r w:rsidRPr="00A23C60">
        <w:rPr>
          <w:rFonts w:ascii="Book Antiqua" w:eastAsia="宋体" w:hAnsi="Book Antiqua" w:cs="宋体"/>
          <w:lang w:eastAsia="zh-CN"/>
        </w:rPr>
        <w:t>: 2-11 [PMID: 18093861 DOI:</w:t>
      </w:r>
      <w:r w:rsidR="001146B3" w:rsidRPr="00A23C60">
        <w:rPr>
          <w:rFonts w:ascii="Book Antiqua" w:eastAsia="宋体" w:hAnsi="Book Antiqua" w:cs="宋体"/>
          <w:lang w:eastAsia="zh-CN"/>
        </w:rPr>
        <w:t xml:space="preserve"> 10.1016/j.diabet.2007.09.004]</w:t>
      </w:r>
    </w:p>
    <w:p w14:paraId="04446CD4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12 </w:t>
      </w:r>
      <w:r w:rsidRPr="00A23C60">
        <w:rPr>
          <w:rFonts w:ascii="Book Antiqua" w:eastAsia="宋体" w:hAnsi="Book Antiqua" w:cs="宋体"/>
          <w:b/>
          <w:bCs/>
          <w:lang w:eastAsia="zh-CN"/>
        </w:rPr>
        <w:t>Kim MJ</w:t>
      </w:r>
      <w:r w:rsidRPr="00A23C60">
        <w:rPr>
          <w:rFonts w:ascii="Book Antiqua" w:eastAsia="宋体" w:hAnsi="Book Antiqua" w:cs="宋体"/>
          <w:lang w:eastAsia="zh-CN"/>
        </w:rPr>
        <w:t>, Kim HK.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Perilla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leaf extract ameliorates obesity and dyslipidemia induced by high-fat diet.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Phytother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Res</w:t>
      </w:r>
      <w:r w:rsidRPr="00A23C60">
        <w:rPr>
          <w:rFonts w:ascii="Book Antiqua" w:eastAsia="宋体" w:hAnsi="Book Antiqua" w:cs="宋体"/>
          <w:lang w:eastAsia="zh-CN"/>
        </w:rPr>
        <w:t xml:space="preserve"> 2009; </w:t>
      </w:r>
      <w:r w:rsidRPr="00A23C60">
        <w:rPr>
          <w:rFonts w:ascii="Book Antiqua" w:eastAsia="宋体" w:hAnsi="Book Antiqua" w:cs="宋体"/>
          <w:b/>
          <w:bCs/>
          <w:lang w:eastAsia="zh-CN"/>
        </w:rPr>
        <w:t>23</w:t>
      </w:r>
      <w:r w:rsidRPr="00A23C60">
        <w:rPr>
          <w:rFonts w:ascii="Book Antiqua" w:eastAsia="宋体" w:hAnsi="Book Antiqua" w:cs="宋体"/>
          <w:lang w:eastAsia="zh-CN"/>
        </w:rPr>
        <w:t>: 1685-1690 [PMID: 19444921 DOI: 10.1002/ptr.2811]</w:t>
      </w:r>
    </w:p>
    <w:p w14:paraId="500FA894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13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Konopko-Zubrzycka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Baniukiewicz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Wróblewski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Kowalska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Zarzycki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W,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Górska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Dabrowski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A. The effect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intragastric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balloon on plasma ghrelin,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, and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levels in patients with morbid obesity.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Metab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2009; </w:t>
      </w:r>
      <w:r w:rsidRPr="00A23C60">
        <w:rPr>
          <w:rFonts w:ascii="Book Antiqua" w:eastAsia="宋体" w:hAnsi="Book Antiqua" w:cs="宋体"/>
          <w:b/>
          <w:bCs/>
          <w:lang w:eastAsia="zh-CN"/>
        </w:rPr>
        <w:t>94</w:t>
      </w:r>
      <w:r w:rsidRPr="00A23C60">
        <w:rPr>
          <w:rFonts w:ascii="Book Antiqua" w:eastAsia="宋体" w:hAnsi="Book Antiqua" w:cs="宋体"/>
          <w:lang w:eastAsia="zh-CN"/>
        </w:rPr>
        <w:t>: 1644-1649 [PMID: 19258408 DOI: 10.1210/jc.2008-1083]</w:t>
      </w:r>
    </w:p>
    <w:p w14:paraId="03C30C03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14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Nammi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Sreemantula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Roufogalis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BD. Protective effects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ethanolic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extract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Zingiber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officinale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rhizome on the development of metabolic syndrome in high-fat diet-fed rats.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Basic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Toxicol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2009; </w:t>
      </w:r>
      <w:r w:rsidRPr="00A23C60">
        <w:rPr>
          <w:rFonts w:ascii="Book Antiqua" w:eastAsia="宋体" w:hAnsi="Book Antiqua" w:cs="宋体"/>
          <w:b/>
          <w:bCs/>
          <w:lang w:eastAsia="zh-CN"/>
        </w:rPr>
        <w:t>104</w:t>
      </w:r>
      <w:r w:rsidRPr="00A23C60">
        <w:rPr>
          <w:rFonts w:ascii="Book Antiqua" w:eastAsia="宋体" w:hAnsi="Book Antiqua" w:cs="宋体"/>
          <w:lang w:eastAsia="zh-CN"/>
        </w:rPr>
        <w:t>: 366-373 [PMID: 19413656 DOI: 10.1111/j.1742-7843.2008.00362.x]</w:t>
      </w:r>
    </w:p>
    <w:p w14:paraId="6CB08530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15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Stenblom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EL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Weström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Linninge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C, Bonn P, Farrell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Rehfeld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JF,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Montelius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C. Dietary green-plant thylakoids decrease gastric emptying and gut transit, promote changes in the gut microbial flora, but does not cause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steatorrhea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Metab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A23C60">
        <w:rPr>
          <w:rFonts w:ascii="Book Antiqua" w:eastAsia="宋体" w:hAnsi="Book Antiqua" w:cs="宋体"/>
          <w:iCs/>
          <w:lang w:eastAsia="zh-CN"/>
        </w:rPr>
        <w:t>(</w:t>
      </w:r>
      <w:proofErr w:type="spellStart"/>
      <w:r w:rsidRPr="00A23C60">
        <w:rPr>
          <w:rFonts w:ascii="Book Antiqua" w:eastAsia="宋体" w:hAnsi="Book Antiqua" w:cs="宋体"/>
          <w:iCs/>
          <w:lang w:eastAsia="zh-CN"/>
        </w:rPr>
        <w:t>Lond</w:t>
      </w:r>
      <w:proofErr w:type="spellEnd"/>
      <w:r w:rsidRPr="00A23C60">
        <w:rPr>
          <w:rFonts w:ascii="Book Antiqua" w:eastAsia="宋体" w:hAnsi="Book Antiqua" w:cs="宋体"/>
          <w:iCs/>
          <w:lang w:eastAsia="zh-CN"/>
        </w:rPr>
        <w:t>)</w:t>
      </w:r>
      <w:r w:rsidRPr="00A23C60">
        <w:rPr>
          <w:rFonts w:ascii="Book Antiqua" w:eastAsia="宋体" w:hAnsi="Book Antiqua" w:cs="宋体"/>
          <w:lang w:eastAsia="zh-CN"/>
        </w:rPr>
        <w:t xml:space="preserve"> 2016; </w:t>
      </w:r>
      <w:r w:rsidRPr="00A23C60">
        <w:rPr>
          <w:rFonts w:ascii="Book Antiqua" w:eastAsia="宋体" w:hAnsi="Book Antiqua" w:cs="宋体"/>
          <w:b/>
          <w:bCs/>
          <w:lang w:eastAsia="zh-CN"/>
        </w:rPr>
        <w:t>13</w:t>
      </w:r>
      <w:r w:rsidRPr="00A23C60">
        <w:rPr>
          <w:rFonts w:ascii="Book Antiqua" w:eastAsia="宋体" w:hAnsi="Book Antiqua" w:cs="宋体"/>
          <w:lang w:eastAsia="zh-CN"/>
        </w:rPr>
        <w:t>: 67 [PMID: 27777602 DOI: 10.1186/s12986-016-0128-4]</w:t>
      </w:r>
    </w:p>
    <w:p w14:paraId="4AF261D2" w14:textId="16DA975B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16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Elekofehinti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OO</w:t>
      </w:r>
      <w:r w:rsidRPr="00A23C60">
        <w:rPr>
          <w:rFonts w:ascii="Book Antiqua" w:eastAsia="宋体" w:hAnsi="Book Antiqua" w:cs="宋体"/>
          <w:lang w:eastAsia="zh-CN"/>
        </w:rPr>
        <w:t>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: Anti-diabetic principles from medicinal plants - A review. </w:t>
      </w:r>
      <w:r w:rsidRPr="00A23C60">
        <w:rPr>
          <w:rFonts w:ascii="Book Antiqua" w:eastAsia="宋体" w:hAnsi="Book Antiqua" w:cs="宋体"/>
          <w:i/>
          <w:iCs/>
          <w:lang w:eastAsia="zh-CN"/>
        </w:rPr>
        <w:t>Pathophysiology</w:t>
      </w:r>
      <w:r w:rsidRPr="00A23C60">
        <w:rPr>
          <w:rFonts w:ascii="Book Antiqua" w:eastAsia="宋体" w:hAnsi="Book Antiqua" w:cs="宋体"/>
          <w:lang w:eastAsia="zh-CN"/>
        </w:rPr>
        <w:t xml:space="preserve"> 2015; </w:t>
      </w:r>
      <w:r w:rsidRPr="00A23C60">
        <w:rPr>
          <w:rFonts w:ascii="Book Antiqua" w:eastAsia="宋体" w:hAnsi="Book Antiqua" w:cs="宋体"/>
          <w:b/>
          <w:bCs/>
          <w:lang w:eastAsia="zh-CN"/>
        </w:rPr>
        <w:t>22</w:t>
      </w:r>
      <w:r w:rsidRPr="00A23C60">
        <w:rPr>
          <w:rFonts w:ascii="Book Antiqua" w:eastAsia="宋体" w:hAnsi="Book Antiqua" w:cs="宋体"/>
          <w:lang w:eastAsia="zh-CN"/>
        </w:rPr>
        <w:t>: 95-103 [PMID: 25753168 DOI: 10</w:t>
      </w:r>
      <w:r w:rsidR="001146B3" w:rsidRPr="00A23C60">
        <w:rPr>
          <w:rFonts w:ascii="Book Antiqua" w:eastAsia="宋体" w:hAnsi="Book Antiqua" w:cs="宋体"/>
          <w:lang w:eastAsia="zh-CN"/>
        </w:rPr>
        <w:t>.1016/j.pathophys.2015.02.001]</w:t>
      </w:r>
    </w:p>
    <w:p w14:paraId="4F9F97F8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17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Bhavsar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SK</w:t>
      </w:r>
      <w:r w:rsidRPr="00A23C60">
        <w:rPr>
          <w:rFonts w:ascii="Book Antiqua" w:eastAsia="宋体" w:hAnsi="Book Antiqua" w:cs="宋体"/>
          <w:lang w:eastAsia="zh-CN"/>
        </w:rPr>
        <w:t xml:space="preserve">, Singh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Giri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Jain MR,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Santani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DD. Effect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from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Helicteres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isora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on lipid and glucose metabolism regulating genes expression.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Ethnopharmacol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2009; </w:t>
      </w:r>
      <w:r w:rsidRPr="00A23C60">
        <w:rPr>
          <w:rFonts w:ascii="Book Antiqua" w:eastAsia="宋体" w:hAnsi="Book Antiqua" w:cs="宋体"/>
          <w:b/>
          <w:bCs/>
          <w:lang w:eastAsia="zh-CN"/>
        </w:rPr>
        <w:t>124</w:t>
      </w:r>
      <w:r w:rsidRPr="00A23C60">
        <w:rPr>
          <w:rFonts w:ascii="Book Antiqua" w:eastAsia="宋体" w:hAnsi="Book Antiqua" w:cs="宋体"/>
          <w:lang w:eastAsia="zh-CN"/>
        </w:rPr>
        <w:t>: 426-433 [PMID: 19505560 DOI: 10.1016/j.jep.2009.05.041]</w:t>
      </w:r>
    </w:p>
    <w:p w14:paraId="3895E767" w14:textId="4DA8CD1E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18 </w:t>
      </w:r>
      <w:r w:rsidRPr="00A23C60">
        <w:rPr>
          <w:rFonts w:ascii="Book Antiqua" w:eastAsia="宋体" w:hAnsi="Book Antiqua" w:cs="宋体"/>
          <w:b/>
          <w:bCs/>
          <w:lang w:eastAsia="zh-CN"/>
        </w:rPr>
        <w:t>Francis G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Kerem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Z,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Makkar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HP, Becker K. The biological action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in animal systems: a review.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2002; </w:t>
      </w:r>
      <w:r w:rsidRPr="00A23C60">
        <w:rPr>
          <w:rFonts w:ascii="Book Antiqua" w:eastAsia="宋体" w:hAnsi="Book Antiqua" w:cs="宋体"/>
          <w:b/>
          <w:bCs/>
          <w:lang w:eastAsia="zh-CN"/>
        </w:rPr>
        <w:t>88</w:t>
      </w:r>
      <w:r w:rsidRPr="00A23C60">
        <w:rPr>
          <w:rFonts w:ascii="Book Antiqua" w:eastAsia="宋体" w:hAnsi="Book Antiqua" w:cs="宋体"/>
          <w:lang w:eastAsia="zh-CN"/>
        </w:rPr>
        <w:t>: 587-605 [PMID: 124</w:t>
      </w:r>
      <w:r w:rsidR="001146B3" w:rsidRPr="00A23C60">
        <w:rPr>
          <w:rFonts w:ascii="Book Antiqua" w:eastAsia="宋体" w:hAnsi="Book Antiqua" w:cs="宋体"/>
          <w:lang w:eastAsia="zh-CN"/>
        </w:rPr>
        <w:t>93081 DOI: 10.1079/BJN2002725]</w:t>
      </w:r>
    </w:p>
    <w:p w14:paraId="69DB19E1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lastRenderedPageBreak/>
        <w:t xml:space="preserve">19 </w:t>
      </w:r>
      <w:r w:rsidRPr="00A23C60">
        <w:rPr>
          <w:rFonts w:ascii="Book Antiqua" w:eastAsia="宋体" w:hAnsi="Book Antiqua" w:cs="宋体"/>
          <w:b/>
          <w:bCs/>
          <w:lang w:eastAsia="zh-CN"/>
        </w:rPr>
        <w:t>Jung UJ</w:t>
      </w:r>
      <w:r w:rsidRPr="00A23C60">
        <w:rPr>
          <w:rFonts w:ascii="Book Antiqua" w:eastAsia="宋体" w:hAnsi="Book Antiqua" w:cs="宋体"/>
          <w:lang w:eastAsia="zh-CN"/>
        </w:rPr>
        <w:t xml:space="preserve">, Choi MS. Obesity and its metabolic complications: the role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the relationship between obesity, inflammation, insulin resistance, dyslipidemia and nonalcoholic fatty liver disease.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15</w:t>
      </w:r>
      <w:r w:rsidRPr="00A23C60">
        <w:rPr>
          <w:rFonts w:ascii="Book Antiqua" w:eastAsia="宋体" w:hAnsi="Book Antiqua" w:cs="宋体"/>
          <w:lang w:eastAsia="zh-CN"/>
        </w:rPr>
        <w:t>: 6184-6223 [PMID: 24733068 DOI: 10.3390/ijms15046184]</w:t>
      </w:r>
    </w:p>
    <w:p w14:paraId="157CC72D" w14:textId="0491F5E2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20 </w:t>
      </w:r>
      <w:r w:rsidRPr="00A23C60">
        <w:rPr>
          <w:rFonts w:ascii="Book Antiqua" w:eastAsia="宋体" w:hAnsi="Book Antiqua" w:cs="宋体"/>
          <w:b/>
          <w:lang w:eastAsia="zh-CN"/>
        </w:rPr>
        <w:t>Brown JE</w:t>
      </w:r>
      <w:r w:rsidRPr="00A23C60">
        <w:rPr>
          <w:rFonts w:ascii="Book Antiqua" w:eastAsia="宋体" w:hAnsi="Book Antiqua" w:cs="宋体"/>
          <w:lang w:eastAsia="zh-CN"/>
        </w:rPr>
        <w:t>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Dysregulated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in the pathogenesis of type 2 diabetes and vascular disease. </w:t>
      </w:r>
      <w:r w:rsidRPr="00A23C60">
        <w:rPr>
          <w:rFonts w:ascii="Book Antiqua" w:eastAsia="宋体" w:hAnsi="Book Antiqua" w:cs="宋体"/>
          <w:i/>
          <w:lang w:eastAsia="zh-CN"/>
        </w:rPr>
        <w:t>Current Topics</w:t>
      </w:r>
      <w:r w:rsidRPr="00A23C60">
        <w:rPr>
          <w:rFonts w:ascii="Book Antiqua" w:eastAsia="宋体" w:hAnsi="Book Antiqua" w:cs="宋体"/>
          <w:lang w:eastAsia="zh-CN"/>
        </w:rPr>
        <w:t xml:space="preserve"> 2012; </w:t>
      </w:r>
      <w:r w:rsidRPr="00A23C60">
        <w:rPr>
          <w:rFonts w:ascii="Book Antiqua" w:eastAsia="宋体" w:hAnsi="Book Antiqua" w:cs="宋体"/>
          <w:b/>
          <w:lang w:eastAsia="zh-CN"/>
        </w:rPr>
        <w:t>12</w:t>
      </w:r>
      <w:r w:rsidRPr="00A23C60">
        <w:rPr>
          <w:rFonts w:ascii="Book Antiqua" w:eastAsia="宋体" w:hAnsi="Book Antiqua" w:cs="宋体"/>
          <w:lang w:eastAsia="zh-CN"/>
        </w:rPr>
        <w:t>: 249-254 [</w:t>
      </w:r>
      <w:r w:rsidR="001146B3" w:rsidRPr="00A23C60">
        <w:rPr>
          <w:rFonts w:ascii="Book Antiqua" w:eastAsia="宋体" w:hAnsi="Book Antiqua" w:cs="宋体"/>
          <w:lang w:eastAsia="zh-CN"/>
        </w:rPr>
        <w:t>DOI</w:t>
      </w:r>
      <w:r w:rsidRPr="00A23C60">
        <w:rPr>
          <w:rFonts w:ascii="Book Antiqua" w:eastAsia="宋体" w:hAnsi="Book Antiqua" w:cs="宋体"/>
          <w:lang w:eastAsia="zh-CN"/>
        </w:rPr>
        <w:t>: 10.1177/1474651412464794]</w:t>
      </w:r>
    </w:p>
    <w:p w14:paraId="6EF1B52E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21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Wellen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KE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Hotamisligil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GS.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A23C60">
        <w:rPr>
          <w:rFonts w:ascii="Book Antiqua" w:eastAsia="宋体" w:hAnsi="Book Antiqua" w:cs="宋体"/>
          <w:lang w:eastAsia="zh-CN"/>
        </w:rPr>
        <w:t>Inflammation, stress, and diabetes.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Invest</w:t>
      </w:r>
      <w:r w:rsidRPr="00A23C60">
        <w:rPr>
          <w:rFonts w:ascii="Book Antiqua" w:eastAsia="宋体" w:hAnsi="Book Antiqua" w:cs="宋体"/>
          <w:lang w:eastAsia="zh-CN"/>
        </w:rPr>
        <w:t xml:space="preserve"> 2005; </w:t>
      </w:r>
      <w:r w:rsidRPr="00A23C60">
        <w:rPr>
          <w:rFonts w:ascii="Book Antiqua" w:eastAsia="宋体" w:hAnsi="Book Antiqua" w:cs="宋体"/>
          <w:b/>
          <w:bCs/>
          <w:lang w:eastAsia="zh-CN"/>
        </w:rPr>
        <w:t>115</w:t>
      </w:r>
      <w:r w:rsidRPr="00A23C60">
        <w:rPr>
          <w:rFonts w:ascii="Book Antiqua" w:eastAsia="宋体" w:hAnsi="Book Antiqua" w:cs="宋体"/>
          <w:lang w:eastAsia="zh-CN"/>
        </w:rPr>
        <w:t>: 1111-1119 [PMID: 15864338 DOI: 10.1172/JCI25102]</w:t>
      </w:r>
    </w:p>
    <w:p w14:paraId="49C08984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22 </w:t>
      </w:r>
      <w:r w:rsidRPr="00A23C60">
        <w:rPr>
          <w:rFonts w:ascii="Book Antiqua" w:eastAsia="宋体" w:hAnsi="Book Antiqua" w:cs="宋体"/>
          <w:b/>
          <w:bCs/>
          <w:lang w:eastAsia="zh-CN"/>
        </w:rPr>
        <w:t>Andrade-Oliveira V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Câmara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NO,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Moraes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-Vieira PM.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as drug targets in diabetes and underlying disturbances.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iCs/>
          <w:lang w:eastAsia="zh-CN"/>
        </w:rPr>
        <w:t>J Diabetes Res</w:t>
      </w:r>
      <w:r w:rsidRPr="00A23C60">
        <w:rPr>
          <w:rFonts w:ascii="Book Antiqua" w:eastAsia="宋体" w:hAnsi="Book Antiqua" w:cs="宋体"/>
          <w:lang w:eastAsia="zh-CN"/>
        </w:rPr>
        <w:t xml:space="preserve"> 2015; </w:t>
      </w:r>
      <w:r w:rsidRPr="00A23C60">
        <w:rPr>
          <w:rFonts w:ascii="Book Antiqua" w:eastAsia="宋体" w:hAnsi="Book Antiqua" w:cs="宋体"/>
          <w:b/>
          <w:bCs/>
          <w:lang w:eastAsia="zh-CN"/>
        </w:rPr>
        <w:t>2015</w:t>
      </w:r>
      <w:r w:rsidRPr="00A23C60">
        <w:rPr>
          <w:rFonts w:ascii="Book Antiqua" w:eastAsia="宋体" w:hAnsi="Book Antiqua" w:cs="宋体"/>
          <w:lang w:eastAsia="zh-CN"/>
        </w:rPr>
        <w:t>: 681612 [PMID: 25918733 DOI: 10.1155/2015/681612]</w:t>
      </w:r>
    </w:p>
    <w:p w14:paraId="7A6864B1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23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Coppari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Bjørbæk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revisited: its mechanism of action and potential for treating diabetes.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Nat Rev Drug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Discov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2012; </w:t>
      </w:r>
      <w:r w:rsidRPr="00A23C60">
        <w:rPr>
          <w:rFonts w:ascii="Book Antiqua" w:eastAsia="宋体" w:hAnsi="Book Antiqua" w:cs="宋体"/>
          <w:b/>
          <w:bCs/>
          <w:lang w:eastAsia="zh-CN"/>
        </w:rPr>
        <w:t>11</w:t>
      </w:r>
      <w:r w:rsidRPr="00A23C60">
        <w:rPr>
          <w:rFonts w:ascii="Book Antiqua" w:eastAsia="宋体" w:hAnsi="Book Antiqua" w:cs="宋体"/>
          <w:lang w:eastAsia="zh-CN"/>
        </w:rPr>
        <w:t>: 692-708 [PMID: 22935803 DOI: 10.1038/nrd3757]</w:t>
      </w:r>
    </w:p>
    <w:p w14:paraId="11EBCF0B" w14:textId="17E041CD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24 </w:t>
      </w:r>
      <w:proofErr w:type="gramStart"/>
      <w:r w:rsidRPr="00A23C60">
        <w:rPr>
          <w:rFonts w:ascii="Book Antiqua" w:eastAsia="宋体" w:hAnsi="Book Antiqua" w:cs="宋体"/>
          <w:b/>
          <w:bCs/>
          <w:lang w:eastAsia="zh-CN"/>
        </w:rPr>
        <w:t>Yang</w:t>
      </w:r>
      <w:proofErr w:type="gram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Barouch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LA.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signaling and obesity: cardiovascular consequences.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Circ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Res</w:t>
      </w:r>
      <w:r w:rsidRPr="00A23C60">
        <w:rPr>
          <w:rFonts w:ascii="Book Antiqua" w:eastAsia="宋体" w:hAnsi="Book Antiqua" w:cs="宋体"/>
          <w:lang w:eastAsia="zh-CN"/>
        </w:rPr>
        <w:t xml:space="preserve"> 2007; </w:t>
      </w:r>
      <w:r w:rsidRPr="00A23C60">
        <w:rPr>
          <w:rFonts w:ascii="Book Antiqua" w:eastAsia="宋体" w:hAnsi="Book Antiqua" w:cs="宋体"/>
          <w:b/>
          <w:bCs/>
          <w:lang w:eastAsia="zh-CN"/>
        </w:rPr>
        <w:t>101</w:t>
      </w:r>
      <w:r w:rsidRPr="00A23C60">
        <w:rPr>
          <w:rFonts w:ascii="Book Antiqua" w:eastAsia="宋体" w:hAnsi="Book Antiqua" w:cs="宋体"/>
          <w:lang w:eastAsia="zh-CN"/>
        </w:rPr>
        <w:t xml:space="preserve">: 545-559 [PMID: 17872473 DOI: </w:t>
      </w:r>
      <w:r w:rsidR="00474067" w:rsidRPr="00A23C60">
        <w:rPr>
          <w:rFonts w:ascii="Book Antiqua" w:eastAsia="宋体" w:hAnsi="Book Antiqua" w:cs="宋体"/>
          <w:lang w:eastAsia="zh-CN"/>
        </w:rPr>
        <w:t>10.1161/CIRCRESAHA.107.156596]</w:t>
      </w:r>
    </w:p>
    <w:p w14:paraId="1E728C79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25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Frühbeck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A23C60">
        <w:rPr>
          <w:rFonts w:ascii="Book Antiqua" w:eastAsia="宋体" w:hAnsi="Book Antiqua" w:cs="宋体"/>
          <w:lang w:eastAsia="zh-CN"/>
        </w:rPr>
        <w:t xml:space="preserve">. Intracellular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signalling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pathways activated by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>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Biochem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J</w:t>
      </w:r>
      <w:r w:rsidRPr="00A23C60">
        <w:rPr>
          <w:rFonts w:ascii="Book Antiqua" w:eastAsia="宋体" w:hAnsi="Book Antiqua" w:cs="宋体"/>
          <w:lang w:eastAsia="zh-CN"/>
        </w:rPr>
        <w:t xml:space="preserve"> 2006; </w:t>
      </w:r>
      <w:r w:rsidRPr="00A23C60">
        <w:rPr>
          <w:rFonts w:ascii="Book Antiqua" w:eastAsia="宋体" w:hAnsi="Book Antiqua" w:cs="宋体"/>
          <w:b/>
          <w:bCs/>
          <w:lang w:eastAsia="zh-CN"/>
        </w:rPr>
        <w:t>393</w:t>
      </w:r>
      <w:r w:rsidRPr="00A23C60">
        <w:rPr>
          <w:rFonts w:ascii="Book Antiqua" w:eastAsia="宋体" w:hAnsi="Book Antiqua" w:cs="宋体"/>
          <w:lang w:eastAsia="zh-CN"/>
        </w:rPr>
        <w:t>: 7-20 [PMID: 16336196 DOI: 10.1042/BJ20051578]</w:t>
      </w:r>
    </w:p>
    <w:p w14:paraId="2B83CFA1" w14:textId="4227A065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26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Donato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Frazão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R, Elias CF. The PI3K signaling pathway mediates the biological effects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Arq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Bras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Metabol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2010; </w:t>
      </w:r>
      <w:r w:rsidRPr="00A23C60">
        <w:rPr>
          <w:rFonts w:ascii="Book Antiqua" w:eastAsia="宋体" w:hAnsi="Book Antiqua" w:cs="宋体"/>
          <w:b/>
          <w:bCs/>
          <w:lang w:eastAsia="zh-CN"/>
        </w:rPr>
        <w:t>54</w:t>
      </w:r>
      <w:r w:rsidRPr="00A23C60">
        <w:rPr>
          <w:rFonts w:ascii="Book Antiqua" w:eastAsia="宋体" w:hAnsi="Book Antiqua" w:cs="宋体"/>
          <w:lang w:eastAsia="zh-CN"/>
        </w:rPr>
        <w:t>: 591-602 [PMID: 21085763 DOI: 10</w:t>
      </w:r>
      <w:r w:rsidR="00474067" w:rsidRPr="00A23C60">
        <w:rPr>
          <w:rFonts w:ascii="Book Antiqua" w:eastAsia="宋体" w:hAnsi="Book Antiqua" w:cs="宋体"/>
          <w:lang w:eastAsia="zh-CN"/>
        </w:rPr>
        <w:t>.1590/S0004-27302010000700002]</w:t>
      </w:r>
    </w:p>
    <w:p w14:paraId="7AC12CE0" w14:textId="0B6C807D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27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Elekofehinti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OO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Omotuyi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IO,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Kamdem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JP,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Ejelonu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OC,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Alves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GV,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Adanlawo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IG, Rocha JB.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as regulator of biofuel: implication for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ethnobotanical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management of diabetes.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Physiol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Biochem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70</w:t>
      </w:r>
      <w:r w:rsidRPr="00A23C60">
        <w:rPr>
          <w:rFonts w:ascii="Book Antiqua" w:eastAsia="宋体" w:hAnsi="Book Antiqua" w:cs="宋体"/>
          <w:lang w:eastAsia="zh-CN"/>
        </w:rPr>
        <w:t>: 555-567 [PMID: 24563096 D</w:t>
      </w:r>
      <w:r w:rsidR="00474067" w:rsidRPr="00A23C60">
        <w:rPr>
          <w:rFonts w:ascii="Book Antiqua" w:eastAsia="宋体" w:hAnsi="Book Antiqua" w:cs="宋体"/>
          <w:lang w:eastAsia="zh-CN"/>
        </w:rPr>
        <w:t>OI: 10.1007/s13105-014-0325-4]</w:t>
      </w:r>
    </w:p>
    <w:p w14:paraId="5FE381F6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28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Ge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YQ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Xu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XF, Yang B, Chen Z, Cheng RB.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from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Rubus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parvifolius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L. induce apoptosis in human chronic myeloid leukemia cells through AMPK </w:t>
      </w:r>
      <w:r w:rsidRPr="00A23C60">
        <w:rPr>
          <w:rFonts w:ascii="Book Antiqua" w:eastAsia="宋体" w:hAnsi="Book Antiqua" w:cs="宋体"/>
          <w:lang w:eastAsia="zh-CN"/>
        </w:rPr>
        <w:lastRenderedPageBreak/>
        <w:t xml:space="preserve">activation and STAT3 inhibition.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Asian Pac J Cancer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Prev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15</w:t>
      </w:r>
      <w:r w:rsidRPr="00A23C60">
        <w:rPr>
          <w:rFonts w:ascii="Book Antiqua" w:eastAsia="宋体" w:hAnsi="Book Antiqua" w:cs="宋体"/>
          <w:lang w:eastAsia="zh-CN"/>
        </w:rPr>
        <w:t>: 5455-5461 [PMID: 25041018 DOI: 10.7314/APJCP.2014.15.13.5455]</w:t>
      </w:r>
    </w:p>
    <w:p w14:paraId="35FDAC7C" w14:textId="05785668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29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Uzayisenga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Ayeka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PA, Wang Y. Anti-diabetic potential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Panax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notoginseng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(PNS): a review.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Phytother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Res</w:t>
      </w:r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28</w:t>
      </w:r>
      <w:r w:rsidRPr="00A23C60">
        <w:rPr>
          <w:rFonts w:ascii="Book Antiqua" w:eastAsia="宋体" w:hAnsi="Book Antiqua" w:cs="宋体"/>
          <w:lang w:eastAsia="zh-CN"/>
        </w:rPr>
        <w:t>: 510-516 [PMID: 2</w:t>
      </w:r>
      <w:r w:rsidR="00474067" w:rsidRPr="00A23C60">
        <w:rPr>
          <w:rFonts w:ascii="Book Antiqua" w:eastAsia="宋体" w:hAnsi="Book Antiqua" w:cs="宋体"/>
          <w:lang w:eastAsia="zh-CN"/>
        </w:rPr>
        <w:t>3846979 DOI: 10.1002/ptr.5026]</w:t>
      </w:r>
    </w:p>
    <w:p w14:paraId="5FCEDD06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30 </w:t>
      </w:r>
      <w:r w:rsidRPr="00A23C60">
        <w:rPr>
          <w:rFonts w:ascii="Book Antiqua" w:eastAsia="宋体" w:hAnsi="Book Antiqua" w:cs="宋体"/>
          <w:b/>
          <w:bCs/>
          <w:lang w:eastAsia="zh-CN"/>
        </w:rPr>
        <w:t>Hu X</w:t>
      </w:r>
      <w:r w:rsidRPr="00A23C60">
        <w:rPr>
          <w:rFonts w:ascii="Book Antiqua" w:eastAsia="宋体" w:hAnsi="Book Antiqua" w:cs="宋体"/>
          <w:lang w:eastAsia="zh-CN"/>
        </w:rPr>
        <w:t xml:space="preserve">, Wang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Xu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Wang DB, Chen Y, Yang GZ.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Triterpenoid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from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Stauntonia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chinensis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ameliorate insulin resistance via the AMP-activated protein kinase and IR/IRS-1/PI3K/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Akt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pathways in insulin-resistant HepG2 cells.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15</w:t>
      </w:r>
      <w:r w:rsidRPr="00A23C60">
        <w:rPr>
          <w:rFonts w:ascii="Book Antiqua" w:eastAsia="宋体" w:hAnsi="Book Antiqua" w:cs="宋体"/>
          <w:lang w:eastAsia="zh-CN"/>
        </w:rPr>
        <w:t>: 10446-10458 [PMID: 24918297 DOI: 10.3390/ijms150610446]</w:t>
      </w:r>
    </w:p>
    <w:p w14:paraId="1E021010" w14:textId="1B491772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31 </w:t>
      </w:r>
      <w:r w:rsidRPr="00A23C60">
        <w:rPr>
          <w:rFonts w:ascii="Book Antiqua" w:eastAsia="宋体" w:hAnsi="Book Antiqua" w:cs="宋体"/>
          <w:b/>
          <w:lang w:eastAsia="zh-CN"/>
        </w:rPr>
        <w:t>Kim H</w:t>
      </w:r>
      <w:r w:rsidRPr="00A23C60">
        <w:rPr>
          <w:rFonts w:ascii="Book Antiqua" w:eastAsia="宋体" w:hAnsi="Book Antiqua" w:cs="宋体"/>
          <w:lang w:eastAsia="zh-CN"/>
        </w:rPr>
        <w:t xml:space="preserve">, Hwang J, Kim MJ, Yang H, Sung M, Kim S, Park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E, Park Y, Kwon D. The inhibitory effect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derived from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Cheonggukjang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on adipocyte differentiation </w:t>
      </w:r>
      <w:proofErr w:type="gramStart"/>
      <w:r w:rsidRPr="00A23C60">
        <w:rPr>
          <w:rFonts w:ascii="Book Antiqua" w:eastAsia="宋体" w:hAnsi="Book Antiqua" w:cs="宋体"/>
          <w:lang w:eastAsia="zh-CN"/>
        </w:rPr>
        <w:t>In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vitro. </w:t>
      </w:r>
      <w:r w:rsidRPr="00A23C60">
        <w:rPr>
          <w:rFonts w:ascii="Book Antiqua" w:eastAsia="宋体" w:hAnsi="Book Antiqua" w:cs="宋体"/>
          <w:i/>
          <w:lang w:eastAsia="zh-CN"/>
        </w:rPr>
        <w:t xml:space="preserve">Food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Sci</w:t>
      </w:r>
      <w:proofErr w:type="spellEnd"/>
      <w:r w:rsidRPr="00A23C60">
        <w:rPr>
          <w:rFonts w:ascii="Book Antiqua" w:eastAsia="宋体" w:hAnsi="Book Antiqua" w:cs="宋体"/>
          <w:i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Biotechnol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2014;</w:t>
      </w:r>
      <w:r w:rsidRPr="00A23C60">
        <w:rPr>
          <w:rFonts w:ascii="Book Antiqua" w:eastAsia="宋体" w:hAnsi="Book Antiqua" w:cs="宋体"/>
          <w:b/>
          <w:lang w:eastAsia="zh-CN"/>
        </w:rPr>
        <w:t xml:space="preserve"> 23</w:t>
      </w:r>
      <w:r w:rsidRPr="00A23C60">
        <w:rPr>
          <w:rFonts w:ascii="Book Antiqua" w:eastAsia="宋体" w:hAnsi="Book Antiqua" w:cs="宋体"/>
          <w:lang w:eastAsia="zh-CN"/>
        </w:rPr>
        <w:t xml:space="preserve">: 1273 </w:t>
      </w:r>
      <w:r w:rsidR="00474067" w:rsidRPr="00A23C60">
        <w:rPr>
          <w:rFonts w:ascii="Book Antiqua" w:eastAsia="宋体" w:hAnsi="Book Antiqua" w:cs="宋体" w:hint="eastAsia"/>
          <w:lang w:eastAsia="zh-CN"/>
        </w:rPr>
        <w:t>[</w:t>
      </w:r>
      <w:r w:rsidR="00474067" w:rsidRPr="00A23C60">
        <w:rPr>
          <w:rFonts w:ascii="Book Antiqua" w:eastAsia="宋体" w:hAnsi="Book Antiqua" w:cs="宋体"/>
          <w:lang w:eastAsia="zh-CN"/>
        </w:rPr>
        <w:t>DOI</w:t>
      </w:r>
      <w:r w:rsidRPr="00A23C60">
        <w:rPr>
          <w:rFonts w:ascii="Book Antiqua" w:eastAsia="宋体" w:hAnsi="Book Antiqua" w:cs="宋体"/>
          <w:lang w:eastAsia="zh-CN"/>
        </w:rPr>
        <w:t>: 10.1007/s10068-014-0175-4</w:t>
      </w:r>
      <w:r w:rsidR="00474067" w:rsidRPr="00A23C60">
        <w:rPr>
          <w:rFonts w:ascii="Book Antiqua" w:eastAsia="宋体" w:hAnsi="Book Antiqua" w:cs="宋体" w:hint="eastAsia"/>
          <w:lang w:eastAsia="zh-CN"/>
        </w:rPr>
        <w:t>]</w:t>
      </w:r>
    </w:p>
    <w:p w14:paraId="502F0A55" w14:textId="22710FFB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32 </w:t>
      </w:r>
      <w:proofErr w:type="spellStart"/>
      <w:r w:rsidRPr="00A23C60">
        <w:rPr>
          <w:rFonts w:ascii="Book Antiqua" w:eastAsia="宋体" w:hAnsi="Book Antiqua" w:cs="宋体"/>
          <w:b/>
          <w:lang w:eastAsia="zh-CN"/>
        </w:rPr>
        <w:t>Kucukkurt</w:t>
      </w:r>
      <w:proofErr w:type="spellEnd"/>
      <w:r w:rsidRPr="00A23C60">
        <w:rPr>
          <w:rFonts w:ascii="Book Antiqua" w:eastAsia="宋体" w:hAnsi="Book Antiqua" w:cs="宋体"/>
          <w:b/>
          <w:lang w:eastAsia="zh-CN"/>
        </w:rPr>
        <w:t xml:space="preserve"> I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Dundar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Y. Effects of dietary Yucca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schidigera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supplementation on plasma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, insulin,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iodated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thyroid hormones and some biochemical parameters in rat. </w:t>
      </w:r>
      <w:r w:rsidR="004879D4" w:rsidRPr="00A23C60">
        <w:rPr>
          <w:rFonts w:ascii="Book Antiqua" w:eastAsia="宋体" w:hAnsi="Book Antiqua" w:cs="Arial"/>
          <w:i/>
          <w:lang w:eastAsia="zh-CN"/>
        </w:rPr>
        <w:t xml:space="preserve">Revue </w:t>
      </w:r>
      <w:proofErr w:type="spellStart"/>
      <w:r w:rsidR="004879D4" w:rsidRPr="00A23C60">
        <w:rPr>
          <w:rFonts w:ascii="Book Antiqua" w:eastAsia="宋体" w:hAnsi="Book Antiqua" w:cs="Arial"/>
          <w:i/>
          <w:lang w:eastAsia="zh-CN"/>
        </w:rPr>
        <w:t>Méd</w:t>
      </w:r>
      <w:proofErr w:type="spellEnd"/>
      <w:r w:rsidR="004879D4" w:rsidRPr="00A23C60">
        <w:rPr>
          <w:rFonts w:ascii="Book Antiqua" w:eastAsia="宋体" w:hAnsi="Book Antiqua" w:cs="Arial"/>
          <w:i/>
          <w:lang w:eastAsia="zh-CN"/>
        </w:rPr>
        <w:t xml:space="preserve"> </w:t>
      </w:r>
      <w:proofErr w:type="spellStart"/>
      <w:r w:rsidR="004879D4" w:rsidRPr="00A23C60">
        <w:rPr>
          <w:rFonts w:ascii="Book Antiqua" w:eastAsia="宋体" w:hAnsi="Book Antiqua" w:cs="Arial"/>
          <w:i/>
          <w:lang w:eastAsia="zh-CN"/>
        </w:rPr>
        <w:t>Vét</w:t>
      </w:r>
      <w:proofErr w:type="spellEnd"/>
      <w:r w:rsidRPr="00A23C60">
        <w:rPr>
          <w:rFonts w:ascii="Book Antiqua" w:eastAsia="宋体" w:hAnsi="Book Antiqua" w:cs="宋体"/>
          <w:i/>
          <w:lang w:eastAsia="zh-CN"/>
        </w:rPr>
        <w:t xml:space="preserve"> </w:t>
      </w:r>
      <w:r w:rsidRPr="00A23C60">
        <w:rPr>
          <w:rFonts w:ascii="Book Antiqua" w:eastAsia="宋体" w:hAnsi="Book Antiqua" w:cs="宋体"/>
          <w:lang w:eastAsia="zh-CN"/>
        </w:rPr>
        <w:t xml:space="preserve">2013; </w:t>
      </w:r>
      <w:r w:rsidRPr="00A23C60">
        <w:rPr>
          <w:rFonts w:ascii="Book Antiqua" w:eastAsia="宋体" w:hAnsi="Book Antiqua" w:cs="宋体"/>
          <w:b/>
          <w:lang w:eastAsia="zh-CN"/>
        </w:rPr>
        <w:t>164</w:t>
      </w:r>
      <w:r w:rsidRPr="00A23C60">
        <w:rPr>
          <w:rFonts w:ascii="Book Antiqua" w:eastAsia="宋体" w:hAnsi="Book Antiqua" w:cs="宋体"/>
          <w:lang w:eastAsia="zh-CN"/>
        </w:rPr>
        <w:t>: 362-367</w:t>
      </w:r>
    </w:p>
    <w:p w14:paraId="37AC3486" w14:textId="4202101D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33 </w:t>
      </w:r>
      <w:proofErr w:type="spellStart"/>
      <w:r w:rsidRPr="00A23C60">
        <w:rPr>
          <w:rFonts w:ascii="Book Antiqua" w:eastAsia="宋体" w:hAnsi="Book Antiqua" w:cs="宋体"/>
          <w:b/>
          <w:lang w:eastAsia="zh-CN"/>
        </w:rPr>
        <w:t>Kucukkurt</w:t>
      </w:r>
      <w:proofErr w:type="spellEnd"/>
      <w:r w:rsidRPr="00A23C60">
        <w:rPr>
          <w:rFonts w:ascii="Book Antiqua" w:eastAsia="宋体" w:hAnsi="Book Antiqua" w:cs="宋体"/>
          <w:b/>
          <w:lang w:eastAsia="zh-CN"/>
        </w:rPr>
        <w:t xml:space="preserve"> I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Akkol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EK,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Karabag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Ince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Suntar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Eryavuz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Sozbilir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. Determination of the regulatory properties of Yucca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schidigera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extracts on the biochemical parameters and plasma hormone levels associated with obesity. </w:t>
      </w:r>
      <w:r w:rsidRPr="00A23C60">
        <w:rPr>
          <w:rFonts w:ascii="Book Antiqua" w:eastAsia="宋体" w:hAnsi="Book Antiqua" w:cs="宋体"/>
          <w:i/>
          <w:lang w:eastAsia="zh-CN"/>
        </w:rPr>
        <w:t xml:space="preserve">Rev Bras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Farmacogn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2015; </w:t>
      </w:r>
      <w:r w:rsidRPr="00A23C60">
        <w:rPr>
          <w:rFonts w:ascii="Book Antiqua" w:eastAsia="宋体" w:hAnsi="Book Antiqua" w:cs="宋体"/>
          <w:b/>
          <w:lang w:eastAsia="zh-CN"/>
        </w:rPr>
        <w:t>26</w:t>
      </w:r>
      <w:r w:rsidRPr="00A23C60">
        <w:rPr>
          <w:rFonts w:ascii="Book Antiqua" w:eastAsia="宋体" w:hAnsi="Book Antiqua" w:cs="宋体"/>
          <w:lang w:eastAsia="zh-CN"/>
        </w:rPr>
        <w:t xml:space="preserve">: 246-250 </w:t>
      </w:r>
      <w:r w:rsidR="00B17E2E" w:rsidRPr="00A23C60">
        <w:rPr>
          <w:rFonts w:ascii="Book Antiqua" w:eastAsia="宋体" w:hAnsi="Book Antiqua" w:cs="宋体" w:hint="eastAsia"/>
          <w:lang w:eastAsia="zh-CN"/>
        </w:rPr>
        <w:t>[</w:t>
      </w:r>
      <w:r w:rsidR="00B17E2E" w:rsidRPr="00A23C60">
        <w:rPr>
          <w:rFonts w:ascii="Book Antiqua" w:eastAsia="宋体" w:hAnsi="Book Antiqua" w:cs="宋体"/>
          <w:lang w:eastAsia="zh-CN"/>
        </w:rPr>
        <w:t>DOI</w:t>
      </w:r>
      <w:r w:rsidRPr="00A23C60">
        <w:rPr>
          <w:rFonts w:ascii="Book Antiqua" w:eastAsia="宋体" w:hAnsi="Book Antiqua" w:cs="宋体"/>
          <w:lang w:eastAsia="zh-CN"/>
        </w:rPr>
        <w:t>: 10.1016/j.bjp.2015.12.005</w:t>
      </w:r>
      <w:r w:rsidR="00B17E2E" w:rsidRPr="00A23C60">
        <w:rPr>
          <w:rFonts w:ascii="Book Antiqua" w:eastAsia="宋体" w:hAnsi="Book Antiqua" w:cs="宋体" w:hint="eastAsia"/>
          <w:lang w:eastAsia="zh-CN"/>
        </w:rPr>
        <w:t>]</w:t>
      </w:r>
    </w:p>
    <w:p w14:paraId="6467C3C2" w14:textId="753E2F1A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34 </w:t>
      </w:r>
      <w:r w:rsidRPr="00A23C60">
        <w:rPr>
          <w:rFonts w:ascii="Book Antiqua" w:eastAsia="宋体" w:hAnsi="Book Antiqua" w:cs="宋体"/>
          <w:b/>
          <w:bCs/>
          <w:lang w:eastAsia="zh-CN"/>
        </w:rPr>
        <w:t>Kim JH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Hahm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DH, Yang DC, Kim JH, Lee HJ, Shim I. Effect of crude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of Korean red ginseng on high-fat diet-induced obesity in the rat.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Pharmacol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2005; </w:t>
      </w:r>
      <w:r w:rsidRPr="00A23C60">
        <w:rPr>
          <w:rFonts w:ascii="Book Antiqua" w:eastAsia="宋体" w:hAnsi="Book Antiqua" w:cs="宋体"/>
          <w:b/>
          <w:bCs/>
          <w:lang w:eastAsia="zh-CN"/>
        </w:rPr>
        <w:t>97</w:t>
      </w:r>
      <w:r w:rsidRPr="00A23C60">
        <w:rPr>
          <w:rFonts w:ascii="Book Antiqua" w:eastAsia="宋体" w:hAnsi="Book Antiqua" w:cs="宋体"/>
          <w:lang w:eastAsia="zh-CN"/>
        </w:rPr>
        <w:t>: 124-131 [PMID: 15655288 DOI: 10.1254/jphs.FP0</w:t>
      </w:r>
      <w:r w:rsidR="00B17E2E" w:rsidRPr="00A23C60">
        <w:rPr>
          <w:rFonts w:ascii="Book Antiqua" w:eastAsia="宋体" w:hAnsi="Book Antiqua" w:cs="宋体"/>
          <w:lang w:eastAsia="zh-CN"/>
        </w:rPr>
        <w:t>040184]</w:t>
      </w:r>
    </w:p>
    <w:p w14:paraId="7BCDC376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35 </w:t>
      </w:r>
      <w:r w:rsidRPr="00A23C60">
        <w:rPr>
          <w:rFonts w:ascii="Book Antiqua" w:eastAsia="宋体" w:hAnsi="Book Antiqua" w:cs="宋体"/>
          <w:b/>
          <w:bCs/>
          <w:lang w:eastAsia="zh-CN"/>
        </w:rPr>
        <w:t>Yang CY</w:t>
      </w:r>
      <w:r w:rsidRPr="00A23C60">
        <w:rPr>
          <w:rFonts w:ascii="Book Antiqua" w:eastAsia="宋体" w:hAnsi="Book Antiqua" w:cs="宋体"/>
          <w:lang w:eastAsia="zh-CN"/>
        </w:rPr>
        <w:t xml:space="preserve">, Wang J, Zhao Y,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Shen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L, Jiang X,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Xie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ZG, Liang N, Zhang L, Chen ZH. </w:t>
      </w: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Anti-diabetic effects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Panax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notoginseng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its major anti-hyperglycemic components.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Ethnopharmacol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2010; </w:t>
      </w:r>
      <w:r w:rsidRPr="00A23C60">
        <w:rPr>
          <w:rFonts w:ascii="Book Antiqua" w:eastAsia="宋体" w:hAnsi="Book Antiqua" w:cs="宋体"/>
          <w:b/>
          <w:bCs/>
          <w:lang w:eastAsia="zh-CN"/>
        </w:rPr>
        <w:t>130</w:t>
      </w:r>
      <w:r w:rsidRPr="00A23C60">
        <w:rPr>
          <w:rFonts w:ascii="Book Antiqua" w:eastAsia="宋体" w:hAnsi="Book Antiqua" w:cs="宋体"/>
          <w:lang w:eastAsia="zh-CN"/>
        </w:rPr>
        <w:t>: 231-236 [PMID: 20435129 DOI: 10.1016/j.jep.2010.04.039]</w:t>
      </w:r>
    </w:p>
    <w:p w14:paraId="1FD08BD7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36 </w:t>
      </w:r>
      <w:r w:rsidRPr="00A23C60">
        <w:rPr>
          <w:rFonts w:ascii="Book Antiqua" w:eastAsia="宋体" w:hAnsi="Book Antiqua" w:cs="宋体"/>
          <w:b/>
          <w:bCs/>
          <w:lang w:eastAsia="zh-CN"/>
        </w:rPr>
        <w:t>Yu Y</w:t>
      </w:r>
      <w:r w:rsidRPr="00A23C60">
        <w:rPr>
          <w:rFonts w:ascii="Book Antiqua" w:eastAsia="宋体" w:hAnsi="Book Antiqua" w:cs="宋体"/>
          <w:lang w:eastAsia="zh-CN"/>
        </w:rPr>
        <w:t xml:space="preserve">, Wu Y,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Szabo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Wu Z, Wang H, Li D, Huang XF.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Teasaponin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reduces inflammation and central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resistance in diet-induced obese male mice. </w:t>
      </w:r>
      <w:r w:rsidRPr="00A23C60">
        <w:rPr>
          <w:rFonts w:ascii="Book Antiqua" w:eastAsia="宋体" w:hAnsi="Book Antiqua" w:cs="宋体"/>
          <w:i/>
          <w:iCs/>
          <w:lang w:eastAsia="zh-CN"/>
        </w:rPr>
        <w:t>Endocrinology</w:t>
      </w:r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154</w:t>
      </w:r>
      <w:r w:rsidRPr="00A23C60">
        <w:rPr>
          <w:rFonts w:ascii="Book Antiqua" w:eastAsia="宋体" w:hAnsi="Book Antiqua" w:cs="宋体"/>
          <w:lang w:eastAsia="zh-CN"/>
        </w:rPr>
        <w:t>: 3130-3140 [PMID: 23751875 DOI: 10.1210/en.2013-1218]</w:t>
      </w:r>
    </w:p>
    <w:p w14:paraId="1E918841" w14:textId="0169B61C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lastRenderedPageBreak/>
        <w:t xml:space="preserve">37 </w:t>
      </w:r>
      <w:r w:rsidRPr="00A23C60">
        <w:rPr>
          <w:rFonts w:ascii="Book Antiqua" w:eastAsia="宋体" w:hAnsi="Book Antiqua" w:cs="宋体"/>
          <w:b/>
          <w:lang w:eastAsia="zh-CN"/>
        </w:rPr>
        <w:t>Al-</w:t>
      </w:r>
      <w:proofErr w:type="spellStart"/>
      <w:r w:rsidRPr="00A23C60">
        <w:rPr>
          <w:rFonts w:ascii="Book Antiqua" w:eastAsia="宋体" w:hAnsi="Book Antiqua" w:cs="宋体"/>
          <w:b/>
          <w:lang w:eastAsia="zh-CN"/>
        </w:rPr>
        <w:t>Braich</w:t>
      </w:r>
      <w:proofErr w:type="spellEnd"/>
      <w:r w:rsidRPr="00A23C60">
        <w:rPr>
          <w:rFonts w:ascii="Book Antiqua" w:eastAsia="宋体" w:hAnsi="Book Antiqua" w:cs="宋体"/>
          <w:b/>
          <w:lang w:eastAsia="zh-CN"/>
        </w:rPr>
        <w:t xml:space="preserve"> MS</w:t>
      </w:r>
      <w:r w:rsidRPr="00A23C60">
        <w:rPr>
          <w:rFonts w:ascii="Book Antiqua" w:eastAsia="宋体" w:hAnsi="Book Antiqua" w:cs="宋体"/>
          <w:lang w:eastAsia="zh-CN"/>
        </w:rPr>
        <w:t>, Al-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Husaini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NK,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Saleh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SH, Awn MF.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Effect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level in type II diabetic postmenopausal women compared to healthy women.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Eur</w:t>
      </w:r>
      <w:proofErr w:type="spellEnd"/>
      <w:r w:rsidRPr="00A23C60">
        <w:rPr>
          <w:rFonts w:ascii="Book Antiqua" w:eastAsia="宋体" w:hAnsi="Book Antiqua" w:cs="宋体"/>
          <w:i/>
          <w:lang w:eastAsia="zh-CN"/>
        </w:rPr>
        <w:t xml:space="preserve"> J Med</w:t>
      </w:r>
      <w:r w:rsidRPr="00A23C60">
        <w:rPr>
          <w:rFonts w:ascii="Book Antiqua" w:eastAsia="宋体" w:hAnsi="Book Antiqua" w:cs="宋体"/>
          <w:lang w:eastAsia="zh-CN"/>
        </w:rPr>
        <w:t xml:space="preserve"> 2014;</w:t>
      </w:r>
      <w:r w:rsidRPr="00A23C60">
        <w:rPr>
          <w:rFonts w:ascii="Book Antiqua" w:eastAsia="宋体" w:hAnsi="Book Antiqua" w:cs="宋体"/>
          <w:b/>
          <w:lang w:eastAsia="zh-CN"/>
        </w:rPr>
        <w:t xml:space="preserve"> 3</w:t>
      </w:r>
      <w:r w:rsidRPr="00A23C60">
        <w:rPr>
          <w:rFonts w:ascii="Book Antiqua" w:eastAsia="宋体" w:hAnsi="Book Antiqua" w:cs="宋体"/>
          <w:lang w:eastAsia="zh-CN"/>
        </w:rPr>
        <w:t xml:space="preserve">: 4-7 </w:t>
      </w:r>
      <w:r w:rsidR="00F17D18" w:rsidRPr="00A23C60">
        <w:rPr>
          <w:rFonts w:ascii="Book Antiqua" w:eastAsia="宋体" w:hAnsi="Book Antiqua" w:cs="宋体" w:hint="eastAsia"/>
          <w:lang w:eastAsia="zh-CN"/>
        </w:rPr>
        <w:t>[</w:t>
      </w:r>
      <w:r w:rsidR="00F17D18" w:rsidRPr="00A23C60">
        <w:rPr>
          <w:rFonts w:ascii="Book Antiqua" w:eastAsia="宋体" w:hAnsi="Book Antiqua" w:cs="宋体"/>
          <w:lang w:eastAsia="zh-CN"/>
        </w:rPr>
        <w:t>DOI</w:t>
      </w:r>
      <w:r w:rsidRPr="00A23C60">
        <w:rPr>
          <w:rFonts w:ascii="Book Antiqua" w:eastAsia="宋体" w:hAnsi="Book Antiqua" w:cs="宋体"/>
          <w:lang w:eastAsia="zh-CN"/>
        </w:rPr>
        <w:t>: 10.13187/ejm.2014.1.4</w:t>
      </w:r>
      <w:r w:rsidR="00F17D18" w:rsidRPr="00A23C60">
        <w:rPr>
          <w:rFonts w:ascii="Book Antiqua" w:eastAsia="宋体" w:hAnsi="Book Antiqua" w:cs="宋体" w:hint="eastAsia"/>
          <w:lang w:eastAsia="zh-CN"/>
        </w:rPr>
        <w:t>]</w:t>
      </w:r>
    </w:p>
    <w:p w14:paraId="5024F496" w14:textId="1D3B4B8E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38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Yadav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Kataria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Saini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Yadav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A. Role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leptin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in insulin resistance.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Chim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Acta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417</w:t>
      </w:r>
      <w:r w:rsidRPr="00A23C60">
        <w:rPr>
          <w:rFonts w:ascii="Book Antiqua" w:eastAsia="宋体" w:hAnsi="Book Antiqua" w:cs="宋体"/>
          <w:lang w:eastAsia="zh-CN"/>
        </w:rPr>
        <w:t>: 80-84 [PMID: 23266767 D</w:t>
      </w:r>
      <w:r w:rsidR="00FB305D" w:rsidRPr="00A23C60">
        <w:rPr>
          <w:rFonts w:ascii="Book Antiqua" w:eastAsia="宋体" w:hAnsi="Book Antiqua" w:cs="宋体"/>
          <w:lang w:eastAsia="zh-CN"/>
        </w:rPr>
        <w:t>OI: 10.1016/j.cca.2012.12.007]</w:t>
      </w:r>
    </w:p>
    <w:p w14:paraId="34C80991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39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Kadowaki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A23C60">
        <w:rPr>
          <w:rFonts w:ascii="Book Antiqua" w:eastAsia="宋体" w:hAnsi="Book Antiqua" w:cs="宋体"/>
          <w:lang w:eastAsia="zh-CN"/>
        </w:rPr>
        <w:t xml:space="preserve">, Yamauchi T, Kubota N, Hara K, Ueki K,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Tobe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K.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receptors in insulin resistance, diabetes, and the metabolic syndrome.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Invest</w:t>
      </w:r>
      <w:r w:rsidRPr="00A23C60">
        <w:rPr>
          <w:rFonts w:ascii="Book Antiqua" w:eastAsia="宋体" w:hAnsi="Book Antiqua" w:cs="宋体"/>
          <w:lang w:eastAsia="zh-CN"/>
        </w:rPr>
        <w:t xml:space="preserve"> 2006; </w:t>
      </w:r>
      <w:r w:rsidRPr="00A23C60">
        <w:rPr>
          <w:rFonts w:ascii="Book Antiqua" w:eastAsia="宋体" w:hAnsi="Book Antiqua" w:cs="宋体"/>
          <w:b/>
          <w:bCs/>
          <w:lang w:eastAsia="zh-CN"/>
        </w:rPr>
        <w:t>116</w:t>
      </w:r>
      <w:r w:rsidRPr="00A23C60">
        <w:rPr>
          <w:rFonts w:ascii="Book Antiqua" w:eastAsia="宋体" w:hAnsi="Book Antiqua" w:cs="宋体"/>
          <w:lang w:eastAsia="zh-CN"/>
        </w:rPr>
        <w:t>: 1784-1792 [PMID: 16823476 DOI: 10.1172/JCI29126]</w:t>
      </w:r>
    </w:p>
    <w:p w14:paraId="7923C8CD" w14:textId="6E74288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40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Lihn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AS</w:t>
      </w:r>
      <w:r w:rsidRPr="00A23C60">
        <w:rPr>
          <w:rFonts w:ascii="Book Antiqua" w:eastAsia="宋体" w:hAnsi="Book Antiqua" w:cs="宋体"/>
          <w:lang w:eastAsia="zh-CN"/>
        </w:rPr>
        <w:t xml:space="preserve">, Pedersen SB,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Richelsen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: action, regulation and association to insulin sensitivity.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Obes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Rev</w:t>
      </w:r>
      <w:r w:rsidRPr="00A23C60">
        <w:rPr>
          <w:rFonts w:ascii="Book Antiqua" w:eastAsia="宋体" w:hAnsi="Book Antiqua" w:cs="宋体"/>
          <w:lang w:eastAsia="zh-CN"/>
        </w:rPr>
        <w:t xml:space="preserve"> 2005; </w:t>
      </w:r>
      <w:r w:rsidRPr="00A23C60">
        <w:rPr>
          <w:rFonts w:ascii="Book Antiqua" w:eastAsia="宋体" w:hAnsi="Book Antiqua" w:cs="宋体"/>
          <w:b/>
          <w:bCs/>
          <w:lang w:eastAsia="zh-CN"/>
        </w:rPr>
        <w:t>6</w:t>
      </w:r>
      <w:r w:rsidRPr="00A23C60">
        <w:rPr>
          <w:rFonts w:ascii="Book Antiqua" w:eastAsia="宋体" w:hAnsi="Book Antiqua" w:cs="宋体"/>
          <w:lang w:eastAsia="zh-CN"/>
        </w:rPr>
        <w:t>: 13-21 [PMID: 15655035 DOI: 10.</w:t>
      </w:r>
      <w:r w:rsidR="00FB305D" w:rsidRPr="00A23C60">
        <w:rPr>
          <w:rFonts w:ascii="Book Antiqua" w:eastAsia="宋体" w:hAnsi="Book Antiqua" w:cs="宋体"/>
          <w:lang w:eastAsia="zh-CN"/>
        </w:rPr>
        <w:t>1111/j.1467-789X.2005.00159.x]</w:t>
      </w:r>
    </w:p>
    <w:p w14:paraId="6CDB6B76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41 </w:t>
      </w:r>
      <w:r w:rsidRPr="00A23C60">
        <w:rPr>
          <w:rFonts w:ascii="Book Antiqua" w:eastAsia="宋体" w:hAnsi="Book Antiqua" w:cs="宋体"/>
          <w:b/>
          <w:bCs/>
          <w:lang w:eastAsia="zh-CN"/>
        </w:rPr>
        <w:t>Coelho M</w:t>
      </w:r>
      <w:r w:rsidRPr="00A23C60">
        <w:rPr>
          <w:rFonts w:ascii="Book Antiqua" w:eastAsia="宋体" w:hAnsi="Book Antiqua" w:cs="宋体"/>
          <w:lang w:eastAsia="zh-CN"/>
        </w:rPr>
        <w:t xml:space="preserve">, Oliveira 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Fernandes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R. Biochemistry of adipose tissue: an endocrine organ.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Arch Med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9</w:t>
      </w:r>
      <w:r w:rsidRPr="00A23C60">
        <w:rPr>
          <w:rFonts w:ascii="Book Antiqua" w:eastAsia="宋体" w:hAnsi="Book Antiqua" w:cs="宋体"/>
          <w:lang w:eastAsia="zh-CN"/>
        </w:rPr>
        <w:t>: 191-200 [PMID: 23671428 DOI: 10.5114/aoms.2013.33181]</w:t>
      </w:r>
    </w:p>
    <w:p w14:paraId="38B68BF9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42 </w:t>
      </w:r>
      <w:r w:rsidRPr="00A23C60">
        <w:rPr>
          <w:rFonts w:ascii="Book Antiqua" w:eastAsia="宋体" w:hAnsi="Book Antiqua" w:cs="宋体"/>
          <w:b/>
          <w:bCs/>
          <w:lang w:eastAsia="zh-CN"/>
        </w:rPr>
        <w:t>Kwon DY</w:t>
      </w:r>
      <w:r w:rsidRPr="00A23C60">
        <w:rPr>
          <w:rFonts w:ascii="Book Antiqua" w:eastAsia="宋体" w:hAnsi="Book Antiqua" w:cs="宋体"/>
          <w:lang w:eastAsia="zh-CN"/>
        </w:rPr>
        <w:t xml:space="preserve">, Kim YS,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Ryu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SY, Choi YH, Cha MR, Yang HJ, Park S.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Platyconic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acid, a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from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Platycodi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radix, improves glucose homeostasis by enhancing insulin sensitivity in vitro and in vivo.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2012; </w:t>
      </w:r>
      <w:r w:rsidRPr="00A23C60">
        <w:rPr>
          <w:rFonts w:ascii="Book Antiqua" w:eastAsia="宋体" w:hAnsi="Book Antiqua" w:cs="宋体"/>
          <w:b/>
          <w:bCs/>
          <w:lang w:eastAsia="zh-CN"/>
        </w:rPr>
        <w:t>51</w:t>
      </w:r>
      <w:r w:rsidRPr="00A23C60">
        <w:rPr>
          <w:rFonts w:ascii="Book Antiqua" w:eastAsia="宋体" w:hAnsi="Book Antiqua" w:cs="宋体"/>
          <w:lang w:eastAsia="zh-CN"/>
        </w:rPr>
        <w:t>: 529-540 [PMID: 21847688 DOI: 10.1007/s00394-011-0236-x]</w:t>
      </w:r>
    </w:p>
    <w:p w14:paraId="4E249DE8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43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Duan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A23C60">
        <w:rPr>
          <w:rFonts w:ascii="Book Antiqua" w:eastAsia="宋体" w:hAnsi="Book Antiqua" w:cs="宋体"/>
          <w:lang w:eastAsia="zh-CN"/>
        </w:rPr>
        <w:t xml:space="preserve">, Yin Y, Cui J, Yan J, Zhu Y, Guan Y, Wei G,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Weng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Y, Wu X,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Guo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C, Wang Y, Xi M, Wen A.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Chikusetsu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IVa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Ameliorates Cerebral Ischemia Reperfusion Injury in Diabetic Mice via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-Mediated AMPK/GSK-3β Pathway In Vivo and In Vitro.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Neurobiol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2016; </w:t>
      </w:r>
      <w:r w:rsidRPr="00A23C60">
        <w:rPr>
          <w:rFonts w:ascii="Book Antiqua" w:eastAsia="宋体" w:hAnsi="Book Antiqua" w:cs="宋体"/>
          <w:b/>
          <w:bCs/>
          <w:lang w:eastAsia="zh-CN"/>
        </w:rPr>
        <w:t>53</w:t>
      </w:r>
      <w:r w:rsidRPr="00A23C60">
        <w:rPr>
          <w:rFonts w:ascii="Book Antiqua" w:eastAsia="宋体" w:hAnsi="Book Antiqua" w:cs="宋体"/>
          <w:lang w:eastAsia="zh-CN"/>
        </w:rPr>
        <w:t>: 728-743 [PMID: 25636683 DOI: 10.1007/s12035-014-9033-x]</w:t>
      </w:r>
    </w:p>
    <w:p w14:paraId="6DCAADF0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44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Agyemang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A23C60">
        <w:rPr>
          <w:rFonts w:ascii="Book Antiqua" w:eastAsia="宋体" w:hAnsi="Book Antiqua" w:cs="宋体"/>
          <w:lang w:eastAsia="zh-CN"/>
        </w:rPr>
        <w:t xml:space="preserve">, Han L, Liu E, Zhang Y, Wang 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Gao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X. Recent Advances in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Astragalus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membranaceus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Anti-Diabetic Research: Pharmacological Effects of Its Phytochemical Constituents.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Evid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Based Complement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Alternat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Med</w:t>
      </w:r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2013</w:t>
      </w:r>
      <w:r w:rsidRPr="00A23C60">
        <w:rPr>
          <w:rFonts w:ascii="Book Antiqua" w:eastAsia="宋体" w:hAnsi="Book Antiqua" w:cs="宋体"/>
          <w:lang w:eastAsia="zh-CN"/>
        </w:rPr>
        <w:t>: 654643 [PMID: 24348714 DOI: 10.1155/2013/654643]</w:t>
      </w:r>
    </w:p>
    <w:p w14:paraId="137FB62B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lastRenderedPageBreak/>
        <w:t xml:space="preserve">45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Arçari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DP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Bartchewsky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W, dos Santos TW, Oliveira KA,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Funck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Pedrazzoli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de Souza MF,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Saad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Bastos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DH,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Gambero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Carvalho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Pde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Ribeiro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ML.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Antiobesity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effects of yerba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maté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extract (Ilex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paraguariensis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) in high-fat diet-induced obese mice.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Obesity </w:t>
      </w:r>
      <w:r w:rsidRPr="00A23C60">
        <w:rPr>
          <w:rFonts w:ascii="Book Antiqua" w:eastAsia="宋体" w:hAnsi="Book Antiqua" w:cs="宋体"/>
          <w:iCs/>
          <w:lang w:eastAsia="zh-CN"/>
        </w:rPr>
        <w:t>(Silver Spring)</w:t>
      </w:r>
      <w:r w:rsidRPr="00A23C60">
        <w:rPr>
          <w:rFonts w:ascii="Book Antiqua" w:eastAsia="宋体" w:hAnsi="Book Antiqua" w:cs="宋体"/>
          <w:lang w:eastAsia="zh-CN"/>
        </w:rPr>
        <w:t xml:space="preserve"> 2009; </w:t>
      </w:r>
      <w:r w:rsidRPr="00A23C60">
        <w:rPr>
          <w:rFonts w:ascii="Book Antiqua" w:eastAsia="宋体" w:hAnsi="Book Antiqua" w:cs="宋体"/>
          <w:b/>
          <w:bCs/>
          <w:lang w:eastAsia="zh-CN"/>
        </w:rPr>
        <w:t>17</w:t>
      </w:r>
      <w:r w:rsidRPr="00A23C60">
        <w:rPr>
          <w:rFonts w:ascii="Book Antiqua" w:eastAsia="宋体" w:hAnsi="Book Antiqua" w:cs="宋体"/>
          <w:lang w:eastAsia="zh-CN"/>
        </w:rPr>
        <w:t>: 2127-2133 [PMID: 19444227 DOI: 10.1038/oby.2009.158]</w:t>
      </w:r>
    </w:p>
    <w:p w14:paraId="257C4B57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46 </w:t>
      </w:r>
      <w:r w:rsidRPr="00A23C60">
        <w:rPr>
          <w:rFonts w:ascii="Book Antiqua" w:eastAsia="宋体" w:hAnsi="Book Antiqua" w:cs="宋体"/>
          <w:b/>
          <w:bCs/>
          <w:lang w:eastAsia="zh-CN"/>
        </w:rPr>
        <w:t>Cook KS</w:t>
      </w:r>
      <w:r w:rsidRPr="00A23C60">
        <w:rPr>
          <w:rFonts w:ascii="Book Antiqua" w:eastAsia="宋体" w:hAnsi="Book Antiqua" w:cs="宋体"/>
          <w:lang w:eastAsia="zh-CN"/>
        </w:rPr>
        <w:t xml:space="preserve">, Min HY, Johnson D,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Chaplinsky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RJ, Flier JS, Hunt CR,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Spiegelman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BM.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: a circulating serine protease homolog secreted by adipose tissue and sciatic nerve. </w:t>
      </w:r>
      <w:r w:rsidRPr="00A23C60">
        <w:rPr>
          <w:rFonts w:ascii="Book Antiqua" w:eastAsia="宋体" w:hAnsi="Book Antiqua" w:cs="宋体"/>
          <w:i/>
          <w:iCs/>
          <w:lang w:eastAsia="zh-CN"/>
        </w:rPr>
        <w:t>Science</w:t>
      </w:r>
      <w:r w:rsidRPr="00A23C60">
        <w:rPr>
          <w:rFonts w:ascii="Book Antiqua" w:eastAsia="宋体" w:hAnsi="Book Antiqua" w:cs="宋体"/>
          <w:lang w:eastAsia="zh-CN"/>
        </w:rPr>
        <w:t xml:space="preserve"> 1987; </w:t>
      </w:r>
      <w:r w:rsidRPr="00A23C60">
        <w:rPr>
          <w:rFonts w:ascii="Book Antiqua" w:eastAsia="宋体" w:hAnsi="Book Antiqua" w:cs="宋体"/>
          <w:b/>
          <w:bCs/>
          <w:lang w:eastAsia="zh-CN"/>
        </w:rPr>
        <w:t>237</w:t>
      </w:r>
      <w:r w:rsidRPr="00A23C60">
        <w:rPr>
          <w:rFonts w:ascii="Book Antiqua" w:eastAsia="宋体" w:hAnsi="Book Antiqua" w:cs="宋体"/>
          <w:lang w:eastAsia="zh-CN"/>
        </w:rPr>
        <w:t>: 402-405 [PMID: 3299705 DOI: 10.1126/science.3299705]</w:t>
      </w:r>
    </w:p>
    <w:p w14:paraId="2C631988" w14:textId="7997BE2E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47 </w:t>
      </w:r>
      <w:r w:rsidRPr="00A23C60">
        <w:rPr>
          <w:rFonts w:ascii="Book Antiqua" w:eastAsia="宋体" w:hAnsi="Book Antiqua" w:cs="宋体"/>
          <w:b/>
          <w:bCs/>
          <w:lang w:eastAsia="zh-CN"/>
        </w:rPr>
        <w:t>Flier JS</w:t>
      </w:r>
      <w:r w:rsidRPr="00A23C60">
        <w:rPr>
          <w:rFonts w:ascii="Book Antiqua" w:eastAsia="宋体" w:hAnsi="Book Antiqua" w:cs="宋体"/>
          <w:lang w:eastAsia="zh-CN"/>
        </w:rPr>
        <w:t xml:space="preserve">, Cook KS, Usher P,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Spiegelman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BM. Severely impaired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expression in genetic and acquired obesity. </w:t>
      </w:r>
      <w:r w:rsidRPr="00A23C60">
        <w:rPr>
          <w:rFonts w:ascii="Book Antiqua" w:eastAsia="宋体" w:hAnsi="Book Antiqua" w:cs="宋体"/>
          <w:i/>
          <w:iCs/>
          <w:lang w:eastAsia="zh-CN"/>
        </w:rPr>
        <w:t>Science</w:t>
      </w:r>
      <w:r w:rsidRPr="00A23C60">
        <w:rPr>
          <w:rFonts w:ascii="Book Antiqua" w:eastAsia="宋体" w:hAnsi="Book Antiqua" w:cs="宋体"/>
          <w:lang w:eastAsia="zh-CN"/>
        </w:rPr>
        <w:t xml:space="preserve"> 1987; </w:t>
      </w:r>
      <w:r w:rsidRPr="00A23C60">
        <w:rPr>
          <w:rFonts w:ascii="Book Antiqua" w:eastAsia="宋体" w:hAnsi="Book Antiqua" w:cs="宋体"/>
          <w:b/>
          <w:bCs/>
          <w:lang w:eastAsia="zh-CN"/>
        </w:rPr>
        <w:t>237</w:t>
      </w:r>
      <w:r w:rsidRPr="00A23C60">
        <w:rPr>
          <w:rFonts w:ascii="Book Antiqua" w:eastAsia="宋体" w:hAnsi="Book Antiqua" w:cs="宋体"/>
          <w:lang w:eastAsia="zh-CN"/>
        </w:rPr>
        <w:t>: 405-408 [PMID: 3299706</w:t>
      </w:r>
      <w:r w:rsidR="00FB305D" w:rsidRPr="00A23C60">
        <w:rPr>
          <w:rFonts w:ascii="Book Antiqua" w:eastAsia="宋体" w:hAnsi="Book Antiqua" w:cs="宋体"/>
          <w:lang w:eastAsia="zh-CN"/>
        </w:rPr>
        <w:t xml:space="preserve"> DOI: 10.1126/science.3299706]</w:t>
      </w:r>
    </w:p>
    <w:p w14:paraId="70D73079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48 </w:t>
      </w:r>
      <w:r w:rsidRPr="00A23C60">
        <w:rPr>
          <w:rFonts w:ascii="Book Antiqua" w:eastAsia="宋体" w:hAnsi="Book Antiqua" w:cs="宋体"/>
          <w:b/>
          <w:bCs/>
          <w:lang w:eastAsia="zh-CN"/>
        </w:rPr>
        <w:t>Rosen BS</w:t>
      </w:r>
      <w:r w:rsidRPr="00A23C60">
        <w:rPr>
          <w:rFonts w:ascii="Book Antiqua" w:eastAsia="宋体" w:hAnsi="Book Antiqua" w:cs="宋体"/>
          <w:lang w:eastAsia="zh-CN"/>
        </w:rPr>
        <w:t xml:space="preserve">, Cook KS,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Yaglom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Groves DL,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Volanakis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JE,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Damm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D, White 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Spiegelman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BM.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complement factor D activity: an immune-related defect in obesity. </w:t>
      </w:r>
      <w:r w:rsidRPr="00A23C60">
        <w:rPr>
          <w:rFonts w:ascii="Book Antiqua" w:eastAsia="宋体" w:hAnsi="Book Antiqua" w:cs="宋体"/>
          <w:i/>
          <w:iCs/>
          <w:lang w:eastAsia="zh-CN"/>
        </w:rPr>
        <w:t>Science</w:t>
      </w:r>
      <w:r w:rsidRPr="00A23C60">
        <w:rPr>
          <w:rFonts w:ascii="Book Antiqua" w:eastAsia="宋体" w:hAnsi="Book Antiqua" w:cs="宋体"/>
          <w:lang w:eastAsia="zh-CN"/>
        </w:rPr>
        <w:t xml:space="preserve"> 1989; </w:t>
      </w:r>
      <w:r w:rsidRPr="00A23C60">
        <w:rPr>
          <w:rFonts w:ascii="Book Antiqua" w:eastAsia="宋体" w:hAnsi="Book Antiqua" w:cs="宋体"/>
          <w:b/>
          <w:bCs/>
          <w:lang w:eastAsia="zh-CN"/>
        </w:rPr>
        <w:t>244</w:t>
      </w:r>
      <w:r w:rsidRPr="00A23C60">
        <w:rPr>
          <w:rFonts w:ascii="Book Antiqua" w:eastAsia="宋体" w:hAnsi="Book Antiqua" w:cs="宋体"/>
          <w:lang w:eastAsia="zh-CN"/>
        </w:rPr>
        <w:t>: 1483-1487 [PMID: 2734615 DOI: 10.1126/science.2734615]</w:t>
      </w:r>
    </w:p>
    <w:p w14:paraId="0A6B8965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49 </w:t>
      </w:r>
      <w:r w:rsidRPr="00A23C60">
        <w:rPr>
          <w:rFonts w:ascii="Book Antiqua" w:eastAsia="宋体" w:hAnsi="Book Antiqua" w:cs="宋体"/>
          <w:b/>
          <w:bCs/>
          <w:lang w:eastAsia="zh-CN"/>
        </w:rPr>
        <w:t>White RT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Damm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D, Hancock N, Rosen BS, Lowell BB, Usher P, Flier JS,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Spiegelman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BM. Human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is identical to complement factor D and is expressed at high levels in adipose tissue.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Chem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1992; </w:t>
      </w:r>
      <w:r w:rsidRPr="00A23C60">
        <w:rPr>
          <w:rFonts w:ascii="Book Antiqua" w:eastAsia="宋体" w:hAnsi="Book Antiqua" w:cs="宋体"/>
          <w:b/>
          <w:bCs/>
          <w:lang w:eastAsia="zh-CN"/>
        </w:rPr>
        <w:t>267</w:t>
      </w:r>
      <w:r w:rsidRPr="00A23C60">
        <w:rPr>
          <w:rFonts w:ascii="Book Antiqua" w:eastAsia="宋体" w:hAnsi="Book Antiqua" w:cs="宋体"/>
          <w:lang w:eastAsia="zh-CN"/>
        </w:rPr>
        <w:t>: 9210-9213 [PMID: 1374388]</w:t>
      </w:r>
    </w:p>
    <w:p w14:paraId="5A82AFD9" w14:textId="40297580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50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Xu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Y</w:t>
      </w:r>
      <w:r w:rsidRPr="00A23C60">
        <w:rPr>
          <w:rFonts w:ascii="Book Antiqua" w:eastAsia="宋体" w:hAnsi="Book Antiqua" w:cs="宋体"/>
          <w:lang w:eastAsia="zh-CN"/>
        </w:rPr>
        <w:t xml:space="preserve">, Ma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Ippolito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GC, Schroeder HW, Carroll MC,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Volanakis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JE. Complement activation in factor D-deficient mice.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Proc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Natl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Acad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US</w:t>
      </w:r>
      <w:r w:rsidRPr="00A23C60">
        <w:rPr>
          <w:rFonts w:ascii="Book Antiqua" w:eastAsia="宋体" w:hAnsi="Book Antiqua" w:cs="宋体"/>
          <w:i/>
          <w:iCs/>
          <w:lang w:eastAsia="zh-CN"/>
        </w:rPr>
        <w:t>A</w:t>
      </w:r>
      <w:r w:rsidRPr="00A23C60">
        <w:rPr>
          <w:rFonts w:ascii="Book Antiqua" w:eastAsia="宋体" w:hAnsi="Book Antiqua" w:cs="宋体"/>
          <w:lang w:eastAsia="zh-CN"/>
        </w:rPr>
        <w:t xml:space="preserve"> 2001; </w:t>
      </w:r>
      <w:r w:rsidRPr="00A23C60">
        <w:rPr>
          <w:rFonts w:ascii="Book Antiqua" w:eastAsia="宋体" w:hAnsi="Book Antiqua" w:cs="宋体"/>
          <w:b/>
          <w:bCs/>
          <w:lang w:eastAsia="zh-CN"/>
        </w:rPr>
        <w:t>98</w:t>
      </w:r>
      <w:r w:rsidRPr="00A23C60">
        <w:rPr>
          <w:rFonts w:ascii="Book Antiqua" w:eastAsia="宋体" w:hAnsi="Book Antiqua" w:cs="宋体"/>
          <w:lang w:eastAsia="zh-CN"/>
        </w:rPr>
        <w:t>: 14577-14582 [PMID: 11724962 DOI: 10.1073/pnas.261428398]</w:t>
      </w:r>
    </w:p>
    <w:p w14:paraId="62A0EE99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51 </w:t>
      </w:r>
      <w:r w:rsidRPr="00A23C60">
        <w:rPr>
          <w:rFonts w:ascii="Book Antiqua" w:eastAsia="宋体" w:hAnsi="Book Antiqua" w:cs="宋体"/>
          <w:b/>
          <w:bCs/>
          <w:lang w:eastAsia="zh-CN"/>
        </w:rPr>
        <w:t>Stahl GL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Xu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Hao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L, Miller M, Buras JA, Fung M, Zhao H. Role for the alternative complement pathway in ischemia/reperfusion injury.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Pathol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2003; </w:t>
      </w:r>
      <w:r w:rsidRPr="00A23C60">
        <w:rPr>
          <w:rFonts w:ascii="Book Antiqua" w:eastAsia="宋体" w:hAnsi="Book Antiqua" w:cs="宋体"/>
          <w:b/>
          <w:bCs/>
          <w:lang w:eastAsia="zh-CN"/>
        </w:rPr>
        <w:t>162</w:t>
      </w:r>
      <w:r w:rsidRPr="00A23C60">
        <w:rPr>
          <w:rFonts w:ascii="Book Antiqua" w:eastAsia="宋体" w:hAnsi="Book Antiqua" w:cs="宋体"/>
          <w:lang w:eastAsia="zh-CN"/>
        </w:rPr>
        <w:t>: 449-455 [PMID: 12547703 DOI: 10.1016/S0002-9440(10)63839-4]</w:t>
      </w:r>
    </w:p>
    <w:p w14:paraId="52EE4A75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52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Dahlke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K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Wrann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CD,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Sommerfeld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Sossdorf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Recknagel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Sachse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Winter SW,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Klos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Stahl GL, Ma YX, Claus RA, Reinhart K, Bauer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Riedemann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NC. Distinct different contributions of the alternative and classical </w:t>
      </w:r>
      <w:r w:rsidRPr="00A23C60">
        <w:rPr>
          <w:rFonts w:ascii="Book Antiqua" w:eastAsia="宋体" w:hAnsi="Book Antiqua" w:cs="宋体"/>
          <w:lang w:eastAsia="zh-CN"/>
        </w:rPr>
        <w:lastRenderedPageBreak/>
        <w:t xml:space="preserve">complement activation pathway for the innate host response during sepsis.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Immunol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2011; </w:t>
      </w:r>
      <w:r w:rsidRPr="00A23C60">
        <w:rPr>
          <w:rFonts w:ascii="Book Antiqua" w:eastAsia="宋体" w:hAnsi="Book Antiqua" w:cs="宋体"/>
          <w:b/>
          <w:bCs/>
          <w:lang w:eastAsia="zh-CN"/>
        </w:rPr>
        <w:t>186</w:t>
      </w:r>
      <w:r w:rsidRPr="00A23C60">
        <w:rPr>
          <w:rFonts w:ascii="Book Antiqua" w:eastAsia="宋体" w:hAnsi="Book Antiqua" w:cs="宋体"/>
          <w:lang w:eastAsia="zh-CN"/>
        </w:rPr>
        <w:t>: 3066-3075 [PMID: 21263075 DOI: 10.4049/jimmunol.1002741]</w:t>
      </w:r>
    </w:p>
    <w:p w14:paraId="1AAB5368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53 </w:t>
      </w:r>
      <w:r w:rsidRPr="00A23C60">
        <w:rPr>
          <w:rFonts w:ascii="Book Antiqua" w:eastAsia="宋体" w:hAnsi="Book Antiqua" w:cs="宋体"/>
          <w:b/>
          <w:bCs/>
          <w:lang w:eastAsia="zh-CN"/>
        </w:rPr>
        <w:t>Lo JC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Ljubicic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Leibiger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B, Kern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Leibiger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IB,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Moede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T, Kelly ME,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Chatterjee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Bhowmick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Murano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I, Cohen P, Banks AS,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Khandekar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MJ, Dietrich A, Flier JS,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Cinti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Blüher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Danial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NN, Berggren PO,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Spiegelman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BM.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is an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that improves β cell function in diabetes. </w:t>
      </w:r>
      <w:r w:rsidRPr="00A23C60">
        <w:rPr>
          <w:rFonts w:ascii="Book Antiqua" w:eastAsia="宋体" w:hAnsi="Book Antiqua" w:cs="宋体"/>
          <w:i/>
          <w:iCs/>
          <w:lang w:eastAsia="zh-CN"/>
        </w:rPr>
        <w:t>Cell</w:t>
      </w:r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158</w:t>
      </w:r>
      <w:r w:rsidRPr="00A23C60">
        <w:rPr>
          <w:rFonts w:ascii="Book Antiqua" w:eastAsia="宋体" w:hAnsi="Book Antiqua" w:cs="宋体"/>
          <w:lang w:eastAsia="zh-CN"/>
        </w:rPr>
        <w:t>: 41-53 [PMID: 24995977 DOI: 10.1016/j.cell.2014.06.005]</w:t>
      </w:r>
    </w:p>
    <w:p w14:paraId="39AB7BA6" w14:textId="5559B95E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54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Ronti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Lupattelli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Mannarino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E. The endocrine function of adipose tissue: an update.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r w:rsidRPr="00A23C60">
        <w:rPr>
          <w:rFonts w:ascii="Book Antiqua" w:eastAsia="宋体" w:hAnsi="Book Antiqua" w:cs="宋体"/>
          <w:iCs/>
          <w:lang w:eastAsia="zh-CN"/>
        </w:rPr>
        <w:t>(</w:t>
      </w:r>
      <w:proofErr w:type="spellStart"/>
      <w:r w:rsidRPr="00A23C60">
        <w:rPr>
          <w:rFonts w:ascii="Book Antiqua" w:eastAsia="宋体" w:hAnsi="Book Antiqua" w:cs="宋体"/>
          <w:iCs/>
          <w:lang w:eastAsia="zh-CN"/>
        </w:rPr>
        <w:t>Oxf</w:t>
      </w:r>
      <w:proofErr w:type="spellEnd"/>
      <w:r w:rsidRPr="00A23C60">
        <w:rPr>
          <w:rFonts w:ascii="Book Antiqua" w:eastAsia="宋体" w:hAnsi="Book Antiqua" w:cs="宋体"/>
          <w:iCs/>
          <w:lang w:eastAsia="zh-CN"/>
        </w:rPr>
        <w:t>)</w:t>
      </w:r>
      <w:r w:rsidRPr="00A23C60">
        <w:rPr>
          <w:rFonts w:ascii="Book Antiqua" w:eastAsia="宋体" w:hAnsi="Book Antiqua" w:cs="宋体"/>
          <w:lang w:eastAsia="zh-CN"/>
        </w:rPr>
        <w:t xml:space="preserve"> 2006; </w:t>
      </w:r>
      <w:r w:rsidRPr="00A23C60">
        <w:rPr>
          <w:rFonts w:ascii="Book Antiqua" w:eastAsia="宋体" w:hAnsi="Book Antiqua" w:cs="宋体"/>
          <w:b/>
          <w:bCs/>
          <w:lang w:eastAsia="zh-CN"/>
        </w:rPr>
        <w:t>64</w:t>
      </w:r>
      <w:r w:rsidRPr="00A23C60">
        <w:rPr>
          <w:rFonts w:ascii="Book Antiqua" w:eastAsia="宋体" w:hAnsi="Book Antiqua" w:cs="宋体"/>
          <w:lang w:eastAsia="zh-CN"/>
        </w:rPr>
        <w:t>: 355-365 [PMID: 16584505 DOI: 10.</w:t>
      </w:r>
      <w:r w:rsidR="00FB305D" w:rsidRPr="00A23C60">
        <w:rPr>
          <w:rFonts w:ascii="Book Antiqua" w:eastAsia="宋体" w:hAnsi="Book Antiqua" w:cs="宋体"/>
          <w:lang w:eastAsia="zh-CN"/>
        </w:rPr>
        <w:t>1111/j.1365-2265.2006.02474.x]</w:t>
      </w:r>
    </w:p>
    <w:p w14:paraId="02B351FF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55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Germinario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Sniderman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AD, Manuel S, Lefebvre SP,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Baldo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Cianflone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K. Coordinate regulation of triacylglycerol synthesis and glucose transport by acylation-stimulating protein. </w:t>
      </w:r>
      <w:r w:rsidRPr="00A23C60">
        <w:rPr>
          <w:rFonts w:ascii="Book Antiqua" w:eastAsia="宋体" w:hAnsi="Book Antiqua" w:cs="宋体"/>
          <w:i/>
          <w:iCs/>
          <w:lang w:eastAsia="zh-CN"/>
        </w:rPr>
        <w:t>Metabolism</w:t>
      </w:r>
      <w:r w:rsidRPr="00A23C60">
        <w:rPr>
          <w:rFonts w:ascii="Book Antiqua" w:eastAsia="宋体" w:hAnsi="Book Antiqua" w:cs="宋体"/>
          <w:lang w:eastAsia="zh-CN"/>
        </w:rPr>
        <w:t xml:space="preserve"> 1993; </w:t>
      </w:r>
      <w:r w:rsidRPr="00A23C60">
        <w:rPr>
          <w:rFonts w:ascii="Book Antiqua" w:eastAsia="宋体" w:hAnsi="Book Antiqua" w:cs="宋体"/>
          <w:b/>
          <w:bCs/>
          <w:lang w:eastAsia="zh-CN"/>
        </w:rPr>
        <w:t>42</w:t>
      </w:r>
      <w:r w:rsidRPr="00A23C60">
        <w:rPr>
          <w:rFonts w:ascii="Book Antiqua" w:eastAsia="宋体" w:hAnsi="Book Antiqua" w:cs="宋体"/>
          <w:lang w:eastAsia="zh-CN"/>
        </w:rPr>
        <w:t>: 574-580 [PMID: 8492712 DOI: 10.1016/0026-0495(93)90215-A]</w:t>
      </w:r>
    </w:p>
    <w:p w14:paraId="345D4A13" w14:textId="719B1330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>56</w:t>
      </w:r>
      <w:r w:rsidRPr="00A23C60">
        <w:rPr>
          <w:rFonts w:ascii="Book Antiqua" w:eastAsia="宋体" w:hAnsi="Book Antiqua" w:cs="宋体"/>
          <w:b/>
          <w:lang w:eastAsia="zh-CN"/>
        </w:rPr>
        <w:t xml:space="preserve"> Baas T</w:t>
      </w:r>
      <w:r w:rsidRPr="00A23C60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Adipsin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meet B cells.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lang w:eastAsia="zh-CN"/>
        </w:rPr>
        <w:t xml:space="preserve">T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SciBX</w:t>
      </w:r>
      <w:proofErr w:type="spellEnd"/>
      <w:r w:rsidRPr="00A23C60">
        <w:rPr>
          <w:rFonts w:ascii="Book Antiqua" w:eastAsia="宋体" w:hAnsi="Book Antiqua" w:cs="宋体"/>
          <w:i/>
          <w:lang w:eastAsia="zh-CN"/>
        </w:rPr>
        <w:t xml:space="preserve"> </w:t>
      </w:r>
      <w:r w:rsidRPr="00A23C60">
        <w:rPr>
          <w:rFonts w:ascii="Book Antiqua" w:eastAsia="宋体" w:hAnsi="Book Antiqua" w:cs="宋体"/>
          <w:lang w:eastAsia="zh-CN"/>
        </w:rPr>
        <w:t xml:space="preserve">2014; </w:t>
      </w:r>
      <w:r w:rsidRPr="00A23C60">
        <w:rPr>
          <w:rFonts w:ascii="Book Antiqua" w:eastAsia="宋体" w:hAnsi="Book Antiqua" w:cs="宋体"/>
          <w:b/>
          <w:lang w:eastAsia="zh-CN"/>
        </w:rPr>
        <w:t>7</w:t>
      </w:r>
      <w:r w:rsidRPr="00A23C60">
        <w:rPr>
          <w:rFonts w:ascii="Book Antiqua" w:eastAsia="宋体" w:hAnsi="Book Antiqua" w:cs="宋体"/>
          <w:lang w:eastAsia="zh-CN"/>
        </w:rPr>
        <w:t xml:space="preserve">: 30 </w:t>
      </w:r>
      <w:r w:rsidR="00FB305D" w:rsidRPr="00A23C60">
        <w:rPr>
          <w:rFonts w:ascii="Book Antiqua" w:eastAsia="宋体" w:hAnsi="Book Antiqua" w:cs="宋体" w:hint="eastAsia"/>
          <w:lang w:eastAsia="zh-CN"/>
        </w:rPr>
        <w:t>[</w:t>
      </w:r>
      <w:r w:rsidR="00FB305D" w:rsidRPr="00A23C60">
        <w:rPr>
          <w:rFonts w:ascii="Book Antiqua" w:eastAsia="宋体" w:hAnsi="Book Antiqua" w:cs="宋体"/>
          <w:lang w:eastAsia="zh-CN"/>
        </w:rPr>
        <w:t>DOI</w:t>
      </w:r>
      <w:r w:rsidRPr="00A23C60">
        <w:rPr>
          <w:rFonts w:ascii="Book Antiqua" w:eastAsia="宋体" w:hAnsi="Book Antiqua" w:cs="宋体"/>
          <w:lang w:eastAsia="zh-CN"/>
        </w:rPr>
        <w:t>: 10.1038/scibx.2014.883</w:t>
      </w:r>
      <w:r w:rsidR="00FB305D" w:rsidRPr="00A23C60">
        <w:rPr>
          <w:rFonts w:ascii="Book Antiqua" w:eastAsia="宋体" w:hAnsi="Book Antiqua" w:cs="宋体" w:hint="eastAsia"/>
          <w:lang w:eastAsia="zh-CN"/>
        </w:rPr>
        <w:t>]</w:t>
      </w:r>
    </w:p>
    <w:p w14:paraId="79EF9BB5" w14:textId="24F7FE9D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57 </w:t>
      </w:r>
      <w:r w:rsidRPr="00A23C60">
        <w:rPr>
          <w:rFonts w:ascii="Book Antiqua" w:eastAsia="宋体" w:hAnsi="Book Antiqua" w:cs="宋体"/>
          <w:b/>
          <w:bCs/>
          <w:lang w:eastAsia="zh-CN"/>
        </w:rPr>
        <w:t>Zhang JH</w:t>
      </w:r>
      <w:r w:rsidRPr="00A23C60">
        <w:rPr>
          <w:rFonts w:ascii="Book Antiqua" w:eastAsia="宋体" w:hAnsi="Book Antiqua" w:cs="宋体"/>
          <w:lang w:eastAsia="zh-CN"/>
        </w:rPr>
        <w:t xml:space="preserve">, Wang JP, Wang HJ. [Clinical study on effect of total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panax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notoginseng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on immune related inner environment imbalance in rheumatoid arthritis patients].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Zhongguo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Zhongxi</w:t>
      </w:r>
      <w:r w:rsidR="006442F0" w:rsidRPr="00A23C60">
        <w:rPr>
          <w:rFonts w:ascii="Book Antiqua" w:eastAsia="宋体" w:hAnsi="Book Antiqua" w:cs="宋体"/>
          <w:i/>
          <w:iCs/>
          <w:lang w:eastAsia="zh-CN"/>
        </w:rPr>
        <w:t>yi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Jie</w:t>
      </w:r>
      <w:r w:rsidR="006442F0" w:rsidRPr="00A23C60">
        <w:rPr>
          <w:rFonts w:ascii="Book Antiqua" w:eastAsia="宋体" w:hAnsi="Book Antiqua" w:cs="宋体"/>
          <w:i/>
          <w:iCs/>
          <w:lang w:eastAsia="zh-CN"/>
        </w:rPr>
        <w:t>h</w:t>
      </w:r>
      <w:r w:rsidR="006442F0">
        <w:rPr>
          <w:rFonts w:ascii="Book Antiqua" w:eastAsia="宋体" w:hAnsi="Book Antiqua" w:cs="宋体"/>
          <w:i/>
          <w:iCs/>
          <w:lang w:eastAsia="zh-CN"/>
        </w:rPr>
        <w:t>e</w:t>
      </w:r>
      <w:proofErr w:type="spellEnd"/>
      <w:r w:rsidR="006442F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="006442F0">
        <w:rPr>
          <w:rFonts w:ascii="Book Antiqua" w:eastAsia="宋体" w:hAnsi="Book Antiqua" w:cs="宋体"/>
          <w:i/>
          <w:iCs/>
          <w:lang w:eastAsia="zh-CN"/>
        </w:rPr>
        <w:t>Za</w:t>
      </w:r>
      <w:r w:rsidR="006442F0" w:rsidRPr="00A23C60">
        <w:rPr>
          <w:rFonts w:ascii="Book Antiqua" w:eastAsia="宋体" w:hAnsi="Book Antiqua" w:cs="宋体"/>
          <w:i/>
          <w:iCs/>
          <w:lang w:eastAsia="zh-CN"/>
        </w:rPr>
        <w:t>z</w:t>
      </w:r>
      <w:r w:rsidRPr="00A23C60">
        <w:rPr>
          <w:rFonts w:ascii="Book Antiqua" w:eastAsia="宋体" w:hAnsi="Book Antiqua" w:cs="宋体"/>
          <w:i/>
          <w:iCs/>
          <w:lang w:eastAsia="zh-CN"/>
        </w:rPr>
        <w:t>hi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2007; </w:t>
      </w:r>
      <w:r w:rsidRPr="00A23C60">
        <w:rPr>
          <w:rFonts w:ascii="Book Antiqua" w:eastAsia="宋体" w:hAnsi="Book Antiqua" w:cs="宋体"/>
          <w:b/>
          <w:bCs/>
          <w:lang w:eastAsia="zh-CN"/>
        </w:rPr>
        <w:t>27</w:t>
      </w:r>
      <w:r w:rsidRPr="00A23C60">
        <w:rPr>
          <w:rFonts w:ascii="Book Antiqua" w:eastAsia="宋体" w:hAnsi="Book Antiqua" w:cs="宋体"/>
          <w:lang w:eastAsia="zh-CN"/>
        </w:rPr>
        <w:t>: 589-592 [PMID: 17717913]</w:t>
      </w:r>
    </w:p>
    <w:p w14:paraId="783579AB" w14:textId="023B23B1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58 </w:t>
      </w:r>
      <w:r w:rsidRPr="00A23C60">
        <w:rPr>
          <w:rFonts w:ascii="Book Antiqua" w:eastAsia="宋体" w:hAnsi="Book Antiqua" w:cs="宋体"/>
          <w:b/>
          <w:lang w:eastAsia="zh-CN"/>
        </w:rPr>
        <w:t xml:space="preserve">Di </w:t>
      </w:r>
      <w:proofErr w:type="spellStart"/>
      <w:r w:rsidRPr="00A23C60">
        <w:rPr>
          <w:rFonts w:ascii="Book Antiqua" w:eastAsia="宋体" w:hAnsi="Book Antiqua" w:cs="宋体"/>
          <w:b/>
          <w:lang w:eastAsia="zh-CN"/>
        </w:rPr>
        <w:t>Raimo</w:t>
      </w:r>
      <w:proofErr w:type="spellEnd"/>
      <w:r w:rsidRPr="00A23C60">
        <w:rPr>
          <w:rFonts w:ascii="Book Antiqua" w:eastAsia="宋体" w:hAnsi="Book Antiqua" w:cs="宋体"/>
          <w:b/>
          <w:lang w:eastAsia="zh-CN"/>
        </w:rPr>
        <w:t xml:space="preserve"> T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Azzara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Corsi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Cipollone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D, Lo Vasco VR,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Businaro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their involvement as a target of new drugs. </w:t>
      </w:r>
      <w:r w:rsidRPr="00A23C60">
        <w:rPr>
          <w:rFonts w:ascii="Book Antiqua" w:eastAsia="宋体" w:hAnsi="Book Antiqua" w:cs="宋体"/>
          <w:i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Pharmacovigilance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2015; </w:t>
      </w:r>
      <w:r w:rsidRPr="00A23C60">
        <w:rPr>
          <w:rFonts w:ascii="Book Antiqua" w:eastAsia="宋体" w:hAnsi="Book Antiqua" w:cs="宋体"/>
          <w:b/>
          <w:lang w:eastAsia="zh-CN"/>
        </w:rPr>
        <w:t>3</w:t>
      </w:r>
      <w:r w:rsidRPr="00A23C60">
        <w:rPr>
          <w:rFonts w:ascii="Book Antiqua" w:eastAsia="宋体" w:hAnsi="Book Antiqua" w:cs="宋体"/>
          <w:lang w:eastAsia="zh-CN"/>
        </w:rPr>
        <w:t xml:space="preserve">: 2-10 </w:t>
      </w:r>
      <w:r w:rsidR="00FB305D" w:rsidRPr="00A23C60">
        <w:rPr>
          <w:rFonts w:ascii="Book Antiqua" w:eastAsia="宋体" w:hAnsi="Book Antiqua" w:cs="宋体" w:hint="eastAsia"/>
          <w:lang w:eastAsia="zh-CN"/>
        </w:rPr>
        <w:t>[</w:t>
      </w:r>
      <w:r w:rsidR="00FB305D" w:rsidRPr="00A23C60">
        <w:rPr>
          <w:rFonts w:ascii="Book Antiqua" w:eastAsia="宋体" w:hAnsi="Book Antiqua" w:cs="宋体"/>
          <w:lang w:eastAsia="zh-CN"/>
        </w:rPr>
        <w:t>DOI</w:t>
      </w:r>
      <w:r w:rsidRPr="00A23C60">
        <w:rPr>
          <w:rFonts w:ascii="Book Antiqua" w:eastAsia="宋体" w:hAnsi="Book Antiqua" w:cs="宋体"/>
          <w:lang w:eastAsia="zh-CN"/>
        </w:rPr>
        <w:t>: 10.4172/2329-6887.1000166</w:t>
      </w:r>
      <w:r w:rsidR="00FB305D" w:rsidRPr="00A23C60">
        <w:rPr>
          <w:rFonts w:ascii="Book Antiqua" w:eastAsia="宋体" w:hAnsi="Book Antiqua" w:cs="宋体" w:hint="eastAsia"/>
          <w:lang w:eastAsia="zh-CN"/>
        </w:rPr>
        <w:t>]</w:t>
      </w:r>
    </w:p>
    <w:p w14:paraId="36898C55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59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Klöting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N</w:t>
      </w:r>
      <w:r w:rsidRPr="00A23C60">
        <w:rPr>
          <w:rFonts w:ascii="Book Antiqua" w:eastAsia="宋体" w:hAnsi="Book Antiqua" w:cs="宋体"/>
          <w:lang w:eastAsia="zh-CN"/>
        </w:rPr>
        <w:t xml:space="preserve">, Kovacs P, Kern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Heiker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Fasshauer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Schön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MR,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Stumvoll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Beck-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Sickinger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AG,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Blüher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M. Central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vaspin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administration acutely reduces food intake and has sustained blood glucose-lowering effects.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Diabetologia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2011; </w:t>
      </w:r>
      <w:r w:rsidRPr="00A23C60">
        <w:rPr>
          <w:rFonts w:ascii="Book Antiqua" w:eastAsia="宋体" w:hAnsi="Book Antiqua" w:cs="宋体"/>
          <w:b/>
          <w:bCs/>
          <w:lang w:eastAsia="zh-CN"/>
        </w:rPr>
        <w:t>54</w:t>
      </w:r>
      <w:r w:rsidRPr="00A23C60">
        <w:rPr>
          <w:rFonts w:ascii="Book Antiqua" w:eastAsia="宋体" w:hAnsi="Book Antiqua" w:cs="宋体"/>
          <w:lang w:eastAsia="zh-CN"/>
        </w:rPr>
        <w:t>: 1819-1823 [PMID: 21465327 DOI: 10.1007/s00125-011-2137-1]</w:t>
      </w:r>
    </w:p>
    <w:p w14:paraId="55D9726B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60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Romacho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A23C60">
        <w:rPr>
          <w:rFonts w:ascii="Book Antiqua" w:eastAsia="宋体" w:hAnsi="Book Antiqua" w:cs="宋体"/>
          <w:lang w:eastAsia="zh-CN"/>
        </w:rPr>
        <w:t>, Sánchez-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Ferrer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CF,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Peiró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Visfatin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>/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Nampt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: an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adipokine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with cardiovascular impact.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Mediators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Inflamm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2013; </w:t>
      </w:r>
      <w:r w:rsidRPr="00A23C60">
        <w:rPr>
          <w:rFonts w:ascii="Book Antiqua" w:eastAsia="宋体" w:hAnsi="Book Antiqua" w:cs="宋体"/>
          <w:b/>
          <w:bCs/>
          <w:lang w:eastAsia="zh-CN"/>
        </w:rPr>
        <w:t>2013</w:t>
      </w:r>
      <w:r w:rsidRPr="00A23C60">
        <w:rPr>
          <w:rFonts w:ascii="Book Antiqua" w:eastAsia="宋体" w:hAnsi="Book Antiqua" w:cs="宋体"/>
          <w:lang w:eastAsia="zh-CN"/>
        </w:rPr>
        <w:t>: 946427 [PMID: 23843684 DOI: 10.1155/2013/946427]</w:t>
      </w:r>
    </w:p>
    <w:p w14:paraId="12074F09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lastRenderedPageBreak/>
        <w:t xml:space="preserve">61 </w:t>
      </w:r>
      <w:r w:rsidRPr="00A23C60">
        <w:rPr>
          <w:rFonts w:ascii="Book Antiqua" w:eastAsia="宋体" w:hAnsi="Book Antiqua" w:cs="宋体"/>
          <w:b/>
          <w:bCs/>
          <w:lang w:eastAsia="zh-CN"/>
        </w:rPr>
        <w:t>Brown JE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Onyango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Ramanjaneya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Conner AC, Patel ST, Dunmore SJ,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Randeva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HS.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Visfatin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regulates insulin secretion, insulin receptor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signalling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mRNA expression of diabetes-related genes in mouse pancreatic beta-cells.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2010; </w:t>
      </w:r>
      <w:r w:rsidRPr="00A23C60">
        <w:rPr>
          <w:rFonts w:ascii="Book Antiqua" w:eastAsia="宋体" w:hAnsi="Book Antiqua" w:cs="宋体"/>
          <w:b/>
          <w:bCs/>
          <w:lang w:eastAsia="zh-CN"/>
        </w:rPr>
        <w:t>44</w:t>
      </w:r>
      <w:r w:rsidRPr="00A23C60">
        <w:rPr>
          <w:rFonts w:ascii="Book Antiqua" w:eastAsia="宋体" w:hAnsi="Book Antiqua" w:cs="宋体"/>
          <w:lang w:eastAsia="zh-CN"/>
        </w:rPr>
        <w:t>: 171-178 [PMID: 19906834 DOI: 10.1677/JME-09-0071]</w:t>
      </w:r>
    </w:p>
    <w:p w14:paraId="3D6FCFC8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62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Gouranton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E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Romier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Marcotorchino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Tourniaire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Astier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Peiretti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Landrier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JF.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Visfatin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is involved in TNFα-mediated insulin resistance via an </w:t>
      </w:r>
      <w:proofErr w:type="gramStart"/>
      <w:r w:rsidRPr="00A23C60">
        <w:rPr>
          <w:rFonts w:ascii="Book Antiqua" w:eastAsia="宋体" w:hAnsi="Book Antiqua" w:cs="宋体"/>
          <w:lang w:eastAsia="zh-CN"/>
        </w:rPr>
        <w:t>NAD(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+)/Sirt1/PTP1B pathway in 3T3-L1 adipocytes. </w:t>
      </w:r>
      <w:r w:rsidRPr="00A23C60">
        <w:rPr>
          <w:rFonts w:ascii="Book Antiqua" w:eastAsia="宋体" w:hAnsi="Book Antiqua" w:cs="宋体"/>
          <w:i/>
          <w:iCs/>
          <w:lang w:eastAsia="zh-CN"/>
        </w:rPr>
        <w:t>Adipocyte</w:t>
      </w:r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3</w:t>
      </w:r>
      <w:r w:rsidRPr="00A23C60">
        <w:rPr>
          <w:rFonts w:ascii="Book Antiqua" w:eastAsia="宋体" w:hAnsi="Book Antiqua" w:cs="宋体"/>
          <w:lang w:eastAsia="zh-CN"/>
        </w:rPr>
        <w:t>: 180-189 [PMID: 25068084 DOI: 10.4161/adip.28729]</w:t>
      </w:r>
    </w:p>
    <w:p w14:paraId="0582F863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63 </w:t>
      </w:r>
      <w:r w:rsidRPr="00A23C60">
        <w:rPr>
          <w:rFonts w:ascii="Book Antiqua" w:eastAsia="宋体" w:hAnsi="Book Antiqua" w:cs="宋体"/>
          <w:b/>
          <w:bCs/>
          <w:lang w:eastAsia="zh-CN"/>
        </w:rPr>
        <w:t>Manning BD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Cantley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LC. AKT/PKB signaling: navigating downstream. </w:t>
      </w:r>
      <w:r w:rsidRPr="00A23C60">
        <w:rPr>
          <w:rFonts w:ascii="Book Antiqua" w:eastAsia="宋体" w:hAnsi="Book Antiqua" w:cs="宋体"/>
          <w:i/>
          <w:iCs/>
          <w:lang w:eastAsia="zh-CN"/>
        </w:rPr>
        <w:t>Cell</w:t>
      </w:r>
      <w:r w:rsidRPr="00A23C60">
        <w:rPr>
          <w:rFonts w:ascii="Book Antiqua" w:eastAsia="宋体" w:hAnsi="Book Antiqua" w:cs="宋体"/>
          <w:lang w:eastAsia="zh-CN"/>
        </w:rPr>
        <w:t xml:space="preserve"> 2007; </w:t>
      </w:r>
      <w:r w:rsidRPr="00A23C60">
        <w:rPr>
          <w:rFonts w:ascii="Book Antiqua" w:eastAsia="宋体" w:hAnsi="Book Antiqua" w:cs="宋体"/>
          <w:b/>
          <w:bCs/>
          <w:lang w:eastAsia="zh-CN"/>
        </w:rPr>
        <w:t>129</w:t>
      </w:r>
      <w:r w:rsidRPr="00A23C60">
        <w:rPr>
          <w:rFonts w:ascii="Book Antiqua" w:eastAsia="宋体" w:hAnsi="Book Antiqua" w:cs="宋体"/>
          <w:lang w:eastAsia="zh-CN"/>
        </w:rPr>
        <w:t>: 1261-1274 [PMID: 17604717 DOI: 10.1016/j.cell.2007.06.009]</w:t>
      </w:r>
    </w:p>
    <w:p w14:paraId="0C7FA172" w14:textId="11763203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64 </w:t>
      </w:r>
      <w:r w:rsidRPr="00A23C60">
        <w:rPr>
          <w:rFonts w:ascii="Book Antiqua" w:eastAsia="宋体" w:hAnsi="Book Antiqua" w:cs="宋体"/>
          <w:b/>
          <w:bCs/>
          <w:lang w:eastAsia="zh-CN"/>
        </w:rPr>
        <w:t>Zhou H</w:t>
      </w:r>
      <w:r w:rsidRPr="00A23C60">
        <w:rPr>
          <w:rFonts w:ascii="Book Antiqua" w:eastAsia="宋体" w:hAnsi="Book Antiqua" w:cs="宋体"/>
          <w:lang w:eastAsia="zh-CN"/>
        </w:rPr>
        <w:t xml:space="preserve">, Yang X, Wang NL, Zhang YO,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GP.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Macrostemonoside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 promotes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visfatin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expression in 3T3-L1 cells.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Pharm Bull</w:t>
      </w:r>
      <w:r w:rsidRPr="00A23C60">
        <w:rPr>
          <w:rFonts w:ascii="Book Antiqua" w:eastAsia="宋体" w:hAnsi="Book Antiqua" w:cs="宋体"/>
          <w:lang w:eastAsia="zh-CN"/>
        </w:rPr>
        <w:t xml:space="preserve"> 2007; </w:t>
      </w:r>
      <w:r w:rsidRPr="00A23C60">
        <w:rPr>
          <w:rFonts w:ascii="Book Antiqua" w:eastAsia="宋体" w:hAnsi="Book Antiqua" w:cs="宋体"/>
          <w:b/>
          <w:bCs/>
          <w:lang w:eastAsia="zh-CN"/>
        </w:rPr>
        <w:t>30</w:t>
      </w:r>
      <w:r w:rsidRPr="00A23C60">
        <w:rPr>
          <w:rFonts w:ascii="Book Antiqua" w:eastAsia="宋体" w:hAnsi="Book Antiqua" w:cs="宋体"/>
          <w:lang w:eastAsia="zh-CN"/>
        </w:rPr>
        <w:t>: 279-283 [PMID: 172</w:t>
      </w:r>
      <w:r w:rsidR="004D65F5" w:rsidRPr="00A23C60">
        <w:rPr>
          <w:rFonts w:ascii="Book Antiqua" w:eastAsia="宋体" w:hAnsi="Book Antiqua" w:cs="宋体"/>
          <w:lang w:eastAsia="zh-CN"/>
        </w:rPr>
        <w:t>68065 DOI: 10.1248/bpb.30.279]</w:t>
      </w:r>
    </w:p>
    <w:p w14:paraId="17613DBA" w14:textId="67814B94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65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Sobolewska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Michalska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Podolak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Grabowska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K. Steroidal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saponins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from the genus Allium.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Phytochem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Rev</w:t>
      </w:r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="004D65F5" w:rsidRPr="00A23C60">
        <w:rPr>
          <w:rFonts w:ascii="Book Antiqua" w:eastAsia="宋体" w:hAnsi="Book Antiqua" w:cs="宋体" w:hint="eastAsia"/>
          <w:lang w:eastAsia="zh-CN"/>
        </w:rPr>
        <w:t>2016</w:t>
      </w:r>
      <w:r w:rsidRPr="00A23C60">
        <w:rPr>
          <w:rFonts w:ascii="Book Antiqua" w:eastAsia="宋体" w:hAnsi="Book Antiqua" w:cs="宋体"/>
          <w:lang w:eastAsia="zh-CN"/>
        </w:rPr>
        <w:t xml:space="preserve">; </w:t>
      </w:r>
      <w:r w:rsidRPr="00A23C60">
        <w:rPr>
          <w:rFonts w:ascii="Book Antiqua" w:eastAsia="宋体" w:hAnsi="Book Antiqua" w:cs="宋体"/>
          <w:b/>
          <w:bCs/>
          <w:lang w:eastAsia="zh-CN"/>
        </w:rPr>
        <w:t>15</w:t>
      </w:r>
      <w:r w:rsidRPr="00A23C60">
        <w:rPr>
          <w:rFonts w:ascii="Book Antiqua" w:eastAsia="宋体" w:hAnsi="Book Antiqua" w:cs="宋体"/>
          <w:lang w:eastAsia="zh-CN"/>
        </w:rPr>
        <w:t>: 1-35 [PMID: 26893594 DOI: 10.1007/s11101-014-9381-1]</w:t>
      </w:r>
    </w:p>
    <w:p w14:paraId="0889BB9A" w14:textId="3CF03DD8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66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Turer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AT</w:t>
      </w:r>
      <w:r w:rsidRPr="00A23C60">
        <w:rPr>
          <w:rFonts w:ascii="Book Antiqua" w:eastAsia="宋体" w:hAnsi="Book Antiqua" w:cs="宋体"/>
          <w:lang w:eastAsia="zh-CN"/>
        </w:rPr>
        <w:t>, Scherer PE.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: mechanistic insights and clinical implications.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Diabetologia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2012; </w:t>
      </w:r>
      <w:r w:rsidRPr="00A23C60">
        <w:rPr>
          <w:rFonts w:ascii="Book Antiqua" w:eastAsia="宋体" w:hAnsi="Book Antiqua" w:cs="宋体"/>
          <w:b/>
          <w:bCs/>
          <w:lang w:eastAsia="zh-CN"/>
        </w:rPr>
        <w:t>55</w:t>
      </w:r>
      <w:r w:rsidRPr="00A23C60">
        <w:rPr>
          <w:rFonts w:ascii="Book Antiqua" w:eastAsia="宋体" w:hAnsi="Book Antiqua" w:cs="宋体"/>
          <w:lang w:eastAsia="zh-CN"/>
        </w:rPr>
        <w:t>: 2319-2326 [PMID: 22688349 D</w:t>
      </w:r>
      <w:r w:rsidR="004D65F5" w:rsidRPr="00A23C60">
        <w:rPr>
          <w:rFonts w:ascii="Book Antiqua" w:eastAsia="宋体" w:hAnsi="Book Antiqua" w:cs="宋体"/>
          <w:lang w:eastAsia="zh-CN"/>
        </w:rPr>
        <w:t>OI: 10.1007/s00125-012-2598-x]</w:t>
      </w:r>
    </w:p>
    <w:p w14:paraId="26EEAACF" w14:textId="6647902F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67 </w:t>
      </w:r>
      <w:r w:rsidRPr="00A23C60">
        <w:rPr>
          <w:rFonts w:ascii="Book Antiqua" w:eastAsia="宋体" w:hAnsi="Book Antiqua" w:cs="宋体"/>
          <w:b/>
          <w:bCs/>
          <w:lang w:eastAsia="zh-CN"/>
        </w:rPr>
        <w:t>Matsuzawa Y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Funahashi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Kihara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S, Shimomura I.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metabolic syndrome.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Arterioscler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Thromb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Vasc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2004; </w:t>
      </w:r>
      <w:r w:rsidRPr="00A23C60">
        <w:rPr>
          <w:rFonts w:ascii="Book Antiqua" w:eastAsia="宋体" w:hAnsi="Book Antiqua" w:cs="宋体"/>
          <w:b/>
          <w:bCs/>
          <w:lang w:eastAsia="zh-CN"/>
        </w:rPr>
        <w:t>24</w:t>
      </w:r>
      <w:r w:rsidRPr="00A23C60">
        <w:rPr>
          <w:rFonts w:ascii="Book Antiqua" w:eastAsia="宋体" w:hAnsi="Book Antiqua" w:cs="宋体"/>
          <w:lang w:eastAsia="zh-CN"/>
        </w:rPr>
        <w:t>: 29-33 [PMID: 14551151 DOI: 10.11</w:t>
      </w:r>
      <w:r w:rsidR="004D65F5" w:rsidRPr="00A23C60">
        <w:rPr>
          <w:rFonts w:ascii="Book Antiqua" w:eastAsia="宋体" w:hAnsi="Book Antiqua" w:cs="宋体"/>
          <w:lang w:eastAsia="zh-CN"/>
        </w:rPr>
        <w:t>61/01.ATV.0000099786.99623.EF]</w:t>
      </w:r>
    </w:p>
    <w:p w14:paraId="2D1B92F4" w14:textId="051D4910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68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Fasshauer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23C60">
        <w:rPr>
          <w:rFonts w:ascii="Book Antiqua" w:eastAsia="宋体" w:hAnsi="Book Antiqua" w:cs="宋体"/>
          <w:lang w:eastAsia="zh-CN"/>
        </w:rPr>
        <w:t xml:space="preserve">, Klein J, Neumann S,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Eszlinger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Paschke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R. Hormonal regulation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adiponectin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gene expression in 3T3-L1 adipocytes.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Biochem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Biophys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Res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Commun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2002; </w:t>
      </w:r>
      <w:r w:rsidRPr="00A23C60">
        <w:rPr>
          <w:rFonts w:ascii="Book Antiqua" w:eastAsia="宋体" w:hAnsi="Book Antiqua" w:cs="宋体"/>
          <w:b/>
          <w:bCs/>
          <w:lang w:eastAsia="zh-CN"/>
        </w:rPr>
        <w:t>290</w:t>
      </w:r>
      <w:r w:rsidRPr="00A23C60">
        <w:rPr>
          <w:rFonts w:ascii="Book Antiqua" w:eastAsia="宋体" w:hAnsi="Book Antiqua" w:cs="宋体"/>
          <w:lang w:eastAsia="zh-CN"/>
        </w:rPr>
        <w:t>: 1084-1089 [PMID: 11798186 DOI: 10.1006/bbrc.2001.6307]</w:t>
      </w:r>
    </w:p>
    <w:p w14:paraId="15E1669F" w14:textId="7CBE4DE2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69 </w:t>
      </w:r>
      <w:proofErr w:type="gramStart"/>
      <w:r w:rsidRPr="00A23C60">
        <w:rPr>
          <w:rFonts w:ascii="Book Antiqua" w:eastAsia="宋体" w:hAnsi="Book Antiqua" w:cs="宋体"/>
          <w:b/>
          <w:bCs/>
          <w:lang w:eastAsia="zh-CN"/>
        </w:rPr>
        <w:t>Hurt</w:t>
      </w:r>
      <w:proofErr w:type="gram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RT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Edakkanambeth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Varayil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Ebbert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JO. </w:t>
      </w:r>
      <w:proofErr w:type="gramStart"/>
      <w:r w:rsidRPr="00A23C60">
        <w:rPr>
          <w:rFonts w:ascii="Book Antiqua" w:eastAsia="宋体" w:hAnsi="Book Antiqua" w:cs="宋体"/>
          <w:lang w:eastAsia="zh-CN"/>
        </w:rPr>
        <w:t>New pharmacological treatments for the management of obesity.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Rep</w:t>
      </w:r>
      <w:r w:rsidRPr="00A23C60">
        <w:rPr>
          <w:rFonts w:ascii="Book Antiqua" w:eastAsia="宋体" w:hAnsi="Book Antiqua" w:cs="宋体"/>
          <w:lang w:eastAsia="zh-CN"/>
        </w:rPr>
        <w:t xml:space="preserve"> 2014; </w:t>
      </w:r>
      <w:r w:rsidRPr="00A23C60">
        <w:rPr>
          <w:rFonts w:ascii="Book Antiqua" w:eastAsia="宋体" w:hAnsi="Book Antiqua" w:cs="宋体"/>
          <w:b/>
          <w:bCs/>
          <w:lang w:eastAsia="zh-CN"/>
        </w:rPr>
        <w:t>16</w:t>
      </w:r>
      <w:r w:rsidRPr="00A23C60">
        <w:rPr>
          <w:rFonts w:ascii="Book Antiqua" w:eastAsia="宋体" w:hAnsi="Book Antiqua" w:cs="宋体"/>
          <w:lang w:eastAsia="zh-CN"/>
        </w:rPr>
        <w:t>: 394 [PMID: 24828101 DOI: 10.1007/s11894-014</w:t>
      </w:r>
      <w:r w:rsidR="004D65F5" w:rsidRPr="00A23C60">
        <w:rPr>
          <w:rFonts w:ascii="Book Antiqua" w:eastAsia="宋体" w:hAnsi="Book Antiqua" w:cs="宋体"/>
          <w:lang w:eastAsia="zh-CN"/>
        </w:rPr>
        <w:t>-0394-0]</w:t>
      </w:r>
    </w:p>
    <w:p w14:paraId="032A9C49" w14:textId="6F13B65B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70 </w:t>
      </w:r>
      <w:r w:rsidRPr="00A23C60">
        <w:rPr>
          <w:rFonts w:ascii="Book Antiqua" w:eastAsia="宋体" w:hAnsi="Book Antiqua" w:cs="宋体"/>
          <w:b/>
          <w:bCs/>
          <w:lang w:eastAsia="zh-CN"/>
        </w:rPr>
        <w:t>Dray C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Knauf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Daviaud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Waget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A, Boucher 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Buléon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Cani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PD,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Attané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Guigné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Carpéné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Burcelin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Castan-Laurell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I, Valet P.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Apelin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stimulates </w:t>
      </w:r>
      <w:r w:rsidRPr="00A23C60">
        <w:rPr>
          <w:rFonts w:ascii="Book Antiqua" w:eastAsia="宋体" w:hAnsi="Book Antiqua" w:cs="宋体"/>
          <w:lang w:eastAsia="zh-CN"/>
        </w:rPr>
        <w:lastRenderedPageBreak/>
        <w:t xml:space="preserve">glucose utilization in normal and obese insulin-resistant mice.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Cell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Metab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2008; </w:t>
      </w:r>
      <w:r w:rsidRPr="00A23C60">
        <w:rPr>
          <w:rFonts w:ascii="Book Antiqua" w:eastAsia="宋体" w:hAnsi="Book Antiqua" w:cs="宋体"/>
          <w:b/>
          <w:bCs/>
          <w:lang w:eastAsia="zh-CN"/>
        </w:rPr>
        <w:t>8</w:t>
      </w:r>
      <w:r w:rsidRPr="00A23C60">
        <w:rPr>
          <w:rFonts w:ascii="Book Antiqua" w:eastAsia="宋体" w:hAnsi="Book Antiqua" w:cs="宋体"/>
          <w:lang w:eastAsia="zh-CN"/>
        </w:rPr>
        <w:t>: 437-445 [PMID: 19046574 DO</w:t>
      </w:r>
      <w:r w:rsidR="004D65F5" w:rsidRPr="00A23C60">
        <w:rPr>
          <w:rFonts w:ascii="Book Antiqua" w:eastAsia="宋体" w:hAnsi="Book Antiqua" w:cs="宋体"/>
          <w:lang w:eastAsia="zh-CN"/>
        </w:rPr>
        <w:t>I: 10.1016/j.cmet.2008.10.003]</w:t>
      </w:r>
    </w:p>
    <w:p w14:paraId="14BA4AAE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23C60">
        <w:rPr>
          <w:rFonts w:ascii="Book Antiqua" w:eastAsia="宋体" w:hAnsi="Book Antiqua" w:cs="宋体"/>
          <w:lang w:eastAsia="zh-CN"/>
        </w:rPr>
        <w:t xml:space="preserve">71 </w:t>
      </w:r>
      <w:r w:rsidRPr="00A23C60">
        <w:rPr>
          <w:rFonts w:ascii="Book Antiqua" w:eastAsia="宋体" w:hAnsi="Book Antiqua" w:cs="宋体"/>
          <w:b/>
          <w:bCs/>
          <w:lang w:eastAsia="zh-CN"/>
        </w:rPr>
        <w:t>Bertrand C</w:t>
      </w:r>
      <w:r w:rsidRPr="00A23C60">
        <w:rPr>
          <w:rFonts w:ascii="Book Antiqua" w:eastAsia="宋体" w:hAnsi="Book Antiqua" w:cs="宋体"/>
          <w:lang w:eastAsia="zh-CN"/>
        </w:rPr>
        <w:t xml:space="preserve">, Valet P,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Castan-Laurell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Apelin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and energy metabolism.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Front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Physiol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2015; </w:t>
      </w:r>
      <w:r w:rsidRPr="00A23C60">
        <w:rPr>
          <w:rFonts w:ascii="Book Antiqua" w:eastAsia="宋体" w:hAnsi="Book Antiqua" w:cs="宋体"/>
          <w:b/>
          <w:bCs/>
          <w:lang w:eastAsia="zh-CN"/>
        </w:rPr>
        <w:t>6</w:t>
      </w:r>
      <w:r w:rsidRPr="00A23C60">
        <w:rPr>
          <w:rFonts w:ascii="Book Antiqua" w:eastAsia="宋体" w:hAnsi="Book Antiqua" w:cs="宋体"/>
          <w:lang w:eastAsia="zh-CN"/>
        </w:rPr>
        <w:t>: 115 [PMID: 25914650 DOI: 10.3389/fphys.2015.00115]</w:t>
      </w:r>
    </w:p>
    <w:p w14:paraId="49CFA47E" w14:textId="77777777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72 </w:t>
      </w:r>
      <w:proofErr w:type="spellStart"/>
      <w:r w:rsidRPr="00A23C60">
        <w:rPr>
          <w:rFonts w:ascii="Book Antiqua" w:eastAsia="宋体" w:hAnsi="Book Antiqua" w:cs="宋体"/>
          <w:b/>
          <w:bCs/>
          <w:lang w:eastAsia="zh-CN"/>
        </w:rPr>
        <w:t>Yue</w:t>
      </w:r>
      <w:proofErr w:type="spellEnd"/>
      <w:r w:rsidRPr="00A23C60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A23C60">
        <w:rPr>
          <w:rFonts w:ascii="Book Antiqua" w:eastAsia="宋体" w:hAnsi="Book Antiqua" w:cs="宋体"/>
          <w:lang w:eastAsia="zh-CN"/>
        </w:rPr>
        <w:t xml:space="preserve">, Jin H,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Aillaud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M, Deng AC, Azuma J,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Asagami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Kundu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RK,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Reaven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GM,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Quertermous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Tsao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PS.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Apelin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is necessary for the maintenance of insulin sensitivity. </w:t>
      </w:r>
      <w:r w:rsidRPr="00A23C60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Physiol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Endocrinol</w:t>
      </w:r>
      <w:proofErr w:type="spellEnd"/>
      <w:r w:rsidRPr="00A23C60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23C60">
        <w:rPr>
          <w:rFonts w:ascii="Book Antiqua" w:eastAsia="宋体" w:hAnsi="Book Antiqua" w:cs="宋体"/>
          <w:i/>
          <w:iCs/>
          <w:lang w:eastAsia="zh-CN"/>
        </w:rPr>
        <w:t>Metab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2010; </w:t>
      </w:r>
      <w:r w:rsidRPr="00A23C60">
        <w:rPr>
          <w:rFonts w:ascii="Book Antiqua" w:eastAsia="宋体" w:hAnsi="Book Antiqua" w:cs="宋体"/>
          <w:b/>
          <w:bCs/>
          <w:lang w:eastAsia="zh-CN"/>
        </w:rPr>
        <w:t>298</w:t>
      </w:r>
      <w:r w:rsidRPr="00A23C60">
        <w:rPr>
          <w:rFonts w:ascii="Book Antiqua" w:eastAsia="宋体" w:hAnsi="Book Antiqua" w:cs="宋体"/>
          <w:lang w:eastAsia="zh-CN"/>
        </w:rPr>
        <w:t>: E59-E67 [PMID: 19861585 DOI: 10.1152/ajpendo.00385.2009]</w:t>
      </w:r>
    </w:p>
    <w:p w14:paraId="3DE657DB" w14:textId="71C8E762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73 </w:t>
      </w:r>
      <w:proofErr w:type="spellStart"/>
      <w:r w:rsidRPr="00A23C60">
        <w:rPr>
          <w:rFonts w:ascii="Book Antiqua" w:eastAsia="宋体" w:hAnsi="Book Antiqua" w:cs="宋体"/>
          <w:b/>
          <w:lang w:eastAsia="zh-CN"/>
        </w:rPr>
        <w:t>Xiu</w:t>
      </w:r>
      <w:proofErr w:type="spellEnd"/>
      <w:r w:rsidRPr="00A23C60">
        <w:rPr>
          <w:rFonts w:ascii="Book Antiqua" w:eastAsia="宋体" w:hAnsi="Book Antiqua" w:cs="宋体"/>
          <w:b/>
          <w:lang w:eastAsia="zh-CN"/>
        </w:rPr>
        <w:t>-Juan W</w:t>
      </w:r>
      <w:r w:rsidRPr="00A23C60">
        <w:rPr>
          <w:rFonts w:ascii="Book Antiqua" w:eastAsia="宋体" w:hAnsi="Book Antiqua" w:cs="宋体"/>
          <w:lang w:eastAsia="zh-CN"/>
        </w:rPr>
        <w:t>, Yi-</w:t>
      </w:r>
      <w:r w:rsidR="004D65F5" w:rsidRPr="00A23C60">
        <w:rPr>
          <w:rFonts w:ascii="Book Antiqua" w:eastAsia="宋体" w:hAnsi="Book Antiqua" w:cs="宋体"/>
          <w:lang w:eastAsia="zh-CN"/>
        </w:rPr>
        <w:t>N</w:t>
      </w:r>
      <w:r w:rsidRPr="00A23C60">
        <w:rPr>
          <w:rFonts w:ascii="Book Antiqua" w:eastAsia="宋体" w:hAnsi="Book Antiqua" w:cs="宋体"/>
          <w:lang w:eastAsia="zh-CN"/>
        </w:rPr>
        <w:t xml:space="preserve">an W, Hong J, Qing M,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Rong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W. Effects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astragalus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on expression of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Apelin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/APJ inhuman umbilical vein endothelial cells exposed to high glucose. </w:t>
      </w:r>
      <w:r w:rsidRPr="00A23C60">
        <w:rPr>
          <w:rFonts w:ascii="Book Antiqua" w:eastAsia="宋体" w:hAnsi="Book Antiqua" w:cs="宋体"/>
          <w:i/>
          <w:lang w:eastAsia="zh-CN"/>
        </w:rPr>
        <w:t xml:space="preserve">J Shandong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Uni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(Health Sciences) 2010; </w:t>
      </w:r>
      <w:r w:rsidRPr="00A23C60">
        <w:rPr>
          <w:rFonts w:ascii="Book Antiqua" w:eastAsia="宋体" w:hAnsi="Book Antiqua" w:cs="宋体"/>
          <w:b/>
          <w:lang w:eastAsia="zh-CN"/>
        </w:rPr>
        <w:t>4</w:t>
      </w:r>
      <w:r w:rsidRPr="00A23C60">
        <w:rPr>
          <w:rFonts w:ascii="Book Antiqua" w:eastAsia="宋体" w:hAnsi="Book Antiqua" w:cs="宋体"/>
          <w:lang w:eastAsia="zh-CN"/>
        </w:rPr>
        <w:t>: 10-14</w:t>
      </w:r>
    </w:p>
    <w:p w14:paraId="48C53D7B" w14:textId="0DA3E913" w:rsidR="00472DE2" w:rsidRPr="00A23C60" w:rsidRDefault="00472DE2" w:rsidP="00472DE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23C60">
        <w:rPr>
          <w:rFonts w:ascii="Book Antiqua" w:eastAsia="宋体" w:hAnsi="Book Antiqua" w:cs="宋体"/>
          <w:lang w:eastAsia="zh-CN"/>
        </w:rPr>
        <w:t xml:space="preserve">74 </w:t>
      </w:r>
      <w:proofErr w:type="spellStart"/>
      <w:r w:rsidRPr="00A23C60">
        <w:rPr>
          <w:rFonts w:ascii="Book Antiqua" w:eastAsia="宋体" w:hAnsi="Book Antiqua" w:cs="宋体"/>
          <w:b/>
          <w:lang w:eastAsia="zh-CN"/>
        </w:rPr>
        <w:t>Ragheb</w:t>
      </w:r>
      <w:proofErr w:type="spellEnd"/>
      <w:r w:rsidRPr="00A23C60">
        <w:rPr>
          <w:rFonts w:ascii="Book Antiqua" w:eastAsia="宋体" w:hAnsi="Book Antiqua" w:cs="宋体"/>
          <w:b/>
          <w:lang w:eastAsia="zh-CN"/>
        </w:rPr>
        <w:t xml:space="preserve"> R</w:t>
      </w:r>
      <w:r w:rsidRPr="00A23C60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23C60">
        <w:rPr>
          <w:rFonts w:ascii="Book Antiqua" w:eastAsia="宋体" w:hAnsi="Book Antiqua" w:cs="宋体"/>
          <w:lang w:eastAsia="zh-CN"/>
        </w:rPr>
        <w:t>Medhat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AM. </w:t>
      </w:r>
      <w:proofErr w:type="gramStart"/>
      <w:r w:rsidRPr="00A23C60">
        <w:rPr>
          <w:rFonts w:ascii="Book Antiqua" w:eastAsia="宋体" w:hAnsi="Book Antiqua" w:cs="宋体"/>
          <w:lang w:eastAsia="zh-CN"/>
        </w:rPr>
        <w:t>Mechanisms of fatty acid-induced insulin resistance in muscle and liver.</w:t>
      </w:r>
      <w:proofErr w:type="gramEnd"/>
      <w:r w:rsidRPr="00A23C60">
        <w:rPr>
          <w:rFonts w:ascii="Book Antiqua" w:eastAsia="宋体" w:hAnsi="Book Antiqua" w:cs="宋体"/>
          <w:lang w:eastAsia="zh-CN"/>
        </w:rPr>
        <w:t xml:space="preserve"> </w:t>
      </w:r>
      <w:r w:rsidRPr="00A23C60">
        <w:rPr>
          <w:rFonts w:ascii="Book Antiqua" w:eastAsia="宋体" w:hAnsi="Book Antiqua" w:cs="宋体"/>
          <w:i/>
          <w:lang w:eastAsia="zh-CN"/>
        </w:rPr>
        <w:t xml:space="preserve">J Diabetes </w:t>
      </w:r>
      <w:proofErr w:type="spellStart"/>
      <w:r w:rsidRPr="00A23C60">
        <w:rPr>
          <w:rFonts w:ascii="Book Antiqua" w:eastAsia="宋体" w:hAnsi="Book Antiqua" w:cs="宋体"/>
          <w:i/>
          <w:lang w:eastAsia="zh-CN"/>
        </w:rPr>
        <w:t>Metab</w:t>
      </w:r>
      <w:proofErr w:type="spellEnd"/>
      <w:r w:rsidRPr="00A23C60">
        <w:rPr>
          <w:rFonts w:ascii="Book Antiqua" w:eastAsia="宋体" w:hAnsi="Book Antiqua" w:cs="宋体"/>
          <w:lang w:eastAsia="zh-CN"/>
        </w:rPr>
        <w:t xml:space="preserve"> 2011;</w:t>
      </w:r>
      <w:r w:rsidRPr="00A23C60">
        <w:rPr>
          <w:rFonts w:ascii="Book Antiqua" w:eastAsia="宋体" w:hAnsi="Book Antiqua" w:cs="宋体"/>
          <w:b/>
          <w:lang w:eastAsia="zh-CN"/>
        </w:rPr>
        <w:t xml:space="preserve"> 2</w:t>
      </w:r>
      <w:r w:rsidRPr="00A23C60">
        <w:rPr>
          <w:rFonts w:ascii="Book Antiqua" w:eastAsia="宋体" w:hAnsi="Book Antiqua" w:cs="宋体"/>
          <w:lang w:eastAsia="zh-CN"/>
        </w:rPr>
        <w:t xml:space="preserve">: 127 </w:t>
      </w:r>
      <w:r w:rsidR="000B6E1E" w:rsidRPr="00A23C60">
        <w:rPr>
          <w:rFonts w:ascii="Book Antiqua" w:eastAsia="宋体" w:hAnsi="Book Antiqua" w:cs="宋体"/>
          <w:lang w:eastAsia="zh-CN"/>
        </w:rPr>
        <w:t>[DOI</w:t>
      </w:r>
      <w:r w:rsidRPr="00A23C60">
        <w:rPr>
          <w:rFonts w:ascii="Book Antiqua" w:eastAsia="宋体" w:hAnsi="Book Antiqua" w:cs="宋体"/>
          <w:lang w:eastAsia="zh-CN"/>
        </w:rPr>
        <w:t>: 10.4172/2155-6156.1000127</w:t>
      </w:r>
      <w:r w:rsidR="000B6E1E" w:rsidRPr="00A23C60">
        <w:rPr>
          <w:rFonts w:ascii="Book Antiqua" w:eastAsia="宋体" w:hAnsi="Book Antiqua" w:cs="宋体" w:hint="eastAsia"/>
          <w:lang w:eastAsia="zh-CN"/>
        </w:rPr>
        <w:t>]</w:t>
      </w:r>
    </w:p>
    <w:p w14:paraId="5292CB5B" w14:textId="77777777" w:rsidR="00B42840" w:rsidRPr="00A23C60" w:rsidRDefault="00B42840" w:rsidP="000B6E1E">
      <w:pPr>
        <w:spacing w:line="360" w:lineRule="auto"/>
        <w:jc w:val="right"/>
        <w:rPr>
          <w:rFonts w:ascii="Book Antiqua" w:eastAsia="宋体" w:hAnsi="Book Antiqua" w:cs="Times New Roman"/>
          <w:lang w:eastAsia="zh-CN"/>
        </w:rPr>
      </w:pPr>
    </w:p>
    <w:p w14:paraId="1F200C44" w14:textId="2D567A9A" w:rsidR="00074769" w:rsidRPr="00A23C60" w:rsidRDefault="004B5BEB" w:rsidP="000B6E1E">
      <w:pPr>
        <w:spacing w:line="360" w:lineRule="auto"/>
        <w:jc w:val="right"/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t xml:space="preserve">P-Reviewer: </w:t>
      </w:r>
      <w:r w:rsidRPr="00A23C60">
        <w:rPr>
          <w:rFonts w:ascii="Book Antiqua" w:hAnsi="Book Antiqua"/>
        </w:rPr>
        <w:t>Johansen</w:t>
      </w:r>
      <w:r w:rsidRPr="00A23C60">
        <w:rPr>
          <w:rFonts w:ascii="Book Antiqua" w:eastAsia="宋体" w:hAnsi="Book Antiqua"/>
          <w:lang w:eastAsia="zh-CN"/>
        </w:rPr>
        <w:t xml:space="preserve"> OE, </w:t>
      </w:r>
      <w:r w:rsidRPr="00A23C60">
        <w:rPr>
          <w:rFonts w:ascii="Book Antiqua" w:hAnsi="Book Antiqua"/>
        </w:rPr>
        <w:t>Shan</w:t>
      </w:r>
      <w:r w:rsidRPr="00A23C60">
        <w:rPr>
          <w:rFonts w:ascii="Book Antiqua" w:eastAsia="宋体" w:hAnsi="Book Antiqua"/>
          <w:lang w:eastAsia="zh-CN"/>
        </w:rPr>
        <w:t xml:space="preserve"> YF, </w:t>
      </w:r>
      <w:r w:rsidRPr="00A23C60">
        <w:rPr>
          <w:rFonts w:ascii="Book Antiqua" w:hAnsi="Book Antiqua"/>
        </w:rPr>
        <w:t>Su</w:t>
      </w:r>
      <w:r w:rsidRPr="00A23C60">
        <w:rPr>
          <w:rFonts w:ascii="Book Antiqua" w:eastAsia="宋体" w:hAnsi="Book Antiqua"/>
          <w:lang w:eastAsia="zh-CN"/>
        </w:rPr>
        <w:t xml:space="preserve"> CC </w:t>
      </w:r>
      <w:r w:rsidRPr="00A23C60">
        <w:rPr>
          <w:rFonts w:ascii="Book Antiqua" w:hAnsi="Book Antiqua"/>
          <w:b/>
        </w:rPr>
        <w:t xml:space="preserve">S-Editor: </w:t>
      </w:r>
      <w:proofErr w:type="spellStart"/>
      <w:r w:rsidRPr="00A23C60">
        <w:rPr>
          <w:rFonts w:ascii="Book Antiqua" w:hAnsi="Book Antiqua"/>
        </w:rPr>
        <w:t>Ji</w:t>
      </w:r>
      <w:proofErr w:type="spellEnd"/>
      <w:r w:rsidRPr="00A23C60">
        <w:rPr>
          <w:rFonts w:ascii="Book Antiqua" w:hAnsi="Book Antiqua"/>
        </w:rPr>
        <w:t xml:space="preserve"> FF</w:t>
      </w:r>
      <w:r w:rsidRPr="00A23C60">
        <w:rPr>
          <w:rFonts w:ascii="Book Antiqua" w:hAnsi="Book Antiqua"/>
          <w:b/>
        </w:rPr>
        <w:t xml:space="preserve"> L-Editor: E-Editor:</w:t>
      </w:r>
    </w:p>
    <w:p w14:paraId="69AA21F6" w14:textId="77777777" w:rsidR="00074769" w:rsidRPr="00A23C60" w:rsidRDefault="00074769">
      <w:pPr>
        <w:rPr>
          <w:rFonts w:ascii="Book Antiqua" w:hAnsi="Book Antiqua"/>
          <w:b/>
        </w:rPr>
      </w:pPr>
      <w:r w:rsidRPr="00A23C60">
        <w:rPr>
          <w:rFonts w:ascii="Book Antiqua" w:hAnsi="Book Antiqua"/>
          <w:b/>
        </w:rPr>
        <w:br w:type="page"/>
      </w:r>
    </w:p>
    <w:p w14:paraId="3EE5C72A" w14:textId="77777777" w:rsidR="00074769" w:rsidRPr="00A23C60" w:rsidRDefault="00074769" w:rsidP="00074769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sz w:val="24"/>
          <w:szCs w:val="24"/>
        </w:rPr>
      </w:pPr>
    </w:p>
    <w:p w14:paraId="10166636" w14:textId="77777777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  <w:noProof/>
        </w:rPr>
        <w:drawing>
          <wp:inline distT="0" distB="0" distL="0" distR="0" wp14:anchorId="6DE49573" wp14:editId="754650B0">
            <wp:extent cx="5370606" cy="4027955"/>
            <wp:effectExtent l="0" t="0" r="0" b="1079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06" cy="402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D1D3" w14:textId="77777777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lang w:eastAsia="zh-CN"/>
        </w:rPr>
      </w:pPr>
      <w:r w:rsidRPr="00A23C60">
        <w:rPr>
          <w:rFonts w:ascii="Book Antiqua" w:hAnsi="Book Antiqua" w:cs="Times New Roman"/>
          <w:b/>
          <w:bCs/>
        </w:rPr>
        <w:t>Figure 1 Peptides and cytokines secretion (</w:t>
      </w:r>
      <w:proofErr w:type="spellStart"/>
      <w:r w:rsidRPr="00A23C60">
        <w:rPr>
          <w:rFonts w:ascii="Book Antiqua" w:hAnsi="Book Antiqua" w:cs="Times New Roman"/>
          <w:b/>
          <w:bCs/>
        </w:rPr>
        <w:t>adipokines</w:t>
      </w:r>
      <w:proofErr w:type="spellEnd"/>
      <w:r w:rsidRPr="00A23C60">
        <w:rPr>
          <w:rFonts w:ascii="Book Antiqua" w:hAnsi="Book Antiqua" w:cs="Times New Roman"/>
          <w:b/>
          <w:bCs/>
        </w:rPr>
        <w:t>) of the adipose tissue.</w:t>
      </w:r>
      <w:r w:rsidRPr="00A23C60">
        <w:rPr>
          <w:rFonts w:ascii="Book Antiqua" w:hAnsi="Book Antiqua" w:cs="Times New Roman" w:hint="eastAsia"/>
          <w:b/>
          <w:bCs/>
          <w:lang w:eastAsia="zh-CN"/>
        </w:rPr>
        <w:t xml:space="preserve"> </w:t>
      </w:r>
      <w:r w:rsidRPr="00A23C60">
        <w:rPr>
          <w:rFonts w:ascii="Book Antiqua" w:hAnsi="Book Antiqua" w:cs="Times New Roman"/>
          <w:bCs/>
        </w:rPr>
        <w:t>TNF: Tumor necrotic factor</w:t>
      </w:r>
      <w:r w:rsidRPr="00A23C60">
        <w:rPr>
          <w:rFonts w:ascii="Book Antiqua" w:hAnsi="Book Antiqua" w:cs="Times New Roman" w:hint="eastAsia"/>
          <w:bCs/>
          <w:lang w:eastAsia="zh-CN"/>
        </w:rPr>
        <w:t>;</w:t>
      </w:r>
      <w:r w:rsidRPr="00A23C60">
        <w:rPr>
          <w:rFonts w:ascii="Book Antiqua" w:hAnsi="Book Antiqua" w:cs="Times New Roman"/>
          <w:bCs/>
        </w:rPr>
        <w:t xml:space="preserve"> IL: Interleukin</w:t>
      </w:r>
      <w:r w:rsidRPr="00A23C60">
        <w:rPr>
          <w:rFonts w:ascii="Book Antiqua" w:hAnsi="Book Antiqua" w:cs="Times New Roman" w:hint="eastAsia"/>
          <w:bCs/>
          <w:lang w:eastAsia="zh-CN"/>
        </w:rPr>
        <w:t>.</w:t>
      </w:r>
    </w:p>
    <w:p w14:paraId="4B8D6BEF" w14:textId="77777777" w:rsidR="00074769" w:rsidRPr="00A23C60" w:rsidRDefault="00074769" w:rsidP="00074769">
      <w:r w:rsidRPr="00A23C60">
        <w:br w:type="page"/>
      </w:r>
    </w:p>
    <w:p w14:paraId="0B729954" w14:textId="77777777" w:rsidR="00074769" w:rsidRPr="00A23C60" w:rsidRDefault="00074769" w:rsidP="00074769">
      <w:pPr>
        <w:spacing w:line="360" w:lineRule="auto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25927024" wp14:editId="7DE4E6D2">
            <wp:extent cx="5486400" cy="4113126"/>
            <wp:effectExtent l="0" t="0" r="0" b="190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D567" w14:textId="77777777" w:rsidR="00074769" w:rsidRPr="00A23C60" w:rsidRDefault="00074769" w:rsidP="00074769">
      <w:pPr>
        <w:spacing w:line="360" w:lineRule="auto"/>
        <w:jc w:val="both"/>
        <w:rPr>
          <w:rFonts w:ascii="Book Antiqua" w:hAnsi="Book Antiqua" w:cs="Times New Roman"/>
        </w:rPr>
      </w:pPr>
    </w:p>
    <w:p w14:paraId="71B7987F" w14:textId="77777777" w:rsidR="00074769" w:rsidRPr="00A23C60" w:rsidRDefault="00074769" w:rsidP="00074769">
      <w:pPr>
        <w:spacing w:line="360" w:lineRule="auto"/>
        <w:jc w:val="both"/>
        <w:rPr>
          <w:rFonts w:ascii="Book Antiqua" w:hAnsi="Book Antiqua" w:cs="Times New Roman"/>
          <w:b/>
        </w:rPr>
      </w:pPr>
      <w:r w:rsidRPr="00A23C60">
        <w:rPr>
          <w:rFonts w:ascii="Book Antiqua" w:hAnsi="Book Antiqua" w:cs="Times New Roman"/>
          <w:b/>
          <w:bCs/>
        </w:rPr>
        <w:t xml:space="preserve">Figure 2 Insulin signaling leading to </w:t>
      </w:r>
      <w:r w:rsidRPr="00A23C60">
        <w:rPr>
          <w:rFonts w:ascii="Book Antiqua" w:hAnsi="Book Antiqua" w:cs="Times New Roman"/>
          <w:b/>
        </w:rPr>
        <w:t>increase in adipocyte glucose uptake.</w:t>
      </w:r>
      <w:r w:rsidRPr="00A23C60">
        <w:rPr>
          <w:rFonts w:ascii="Book Antiqua" w:eastAsia="宋体" w:hAnsi="Book Antiqua" w:cs="Times New Roman" w:hint="eastAsia"/>
          <w:b/>
          <w:lang w:eastAsia="zh-CN"/>
        </w:rPr>
        <w:t xml:space="preserve"> </w:t>
      </w:r>
      <w:r w:rsidRPr="00A23C60">
        <w:rPr>
          <w:rFonts w:ascii="Book Antiqua" w:hAnsi="Book Antiqua" w:cs="Times New Roman"/>
        </w:rPr>
        <w:t>PI3K:</w:t>
      </w:r>
      <w:r w:rsidRPr="00A23C60">
        <w:rPr>
          <w:rFonts w:ascii="Book Antiqua" w:eastAsia="宋体" w:hAnsi="Book Antiqua" w:cs="Times New Roman" w:hint="eastAsia"/>
          <w:lang w:eastAsia="zh-CN"/>
        </w:rPr>
        <w:t xml:space="preserve"> </w:t>
      </w:r>
      <w:r w:rsidRPr="00A23C60">
        <w:rPr>
          <w:rFonts w:ascii="Book Antiqua" w:hAnsi="Book Antiqua" w:cs="Times New Roman"/>
        </w:rPr>
        <w:t>Phosphatidylinositol 3-kinase</w:t>
      </w:r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Akt</w:t>
      </w:r>
      <w:proofErr w:type="spellEnd"/>
      <w:r w:rsidRPr="00A23C60">
        <w:rPr>
          <w:rFonts w:ascii="Book Antiqua" w:hAnsi="Book Antiqua" w:cs="Times New Roman"/>
        </w:rPr>
        <w:t>: Protein kinase B</w:t>
      </w:r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MAPK: Mitogen activated protein kinase</w:t>
      </w:r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Glut 4: Glucose transporter 4</w:t>
      </w:r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Raf</w:t>
      </w:r>
      <w:proofErr w:type="spellEnd"/>
      <w:r w:rsidRPr="00A23C60">
        <w:rPr>
          <w:rFonts w:ascii="Book Antiqua" w:hAnsi="Book Antiqua" w:cs="Times New Roman"/>
        </w:rPr>
        <w:t xml:space="preserve">: </w:t>
      </w:r>
      <w:proofErr w:type="spellStart"/>
      <w:r w:rsidRPr="00A23C60">
        <w:rPr>
          <w:rFonts w:ascii="Book Antiqua" w:hAnsi="Book Antiqua" w:cs="Times New Roman"/>
        </w:rPr>
        <w:t>Raf</w:t>
      </w:r>
      <w:proofErr w:type="spellEnd"/>
      <w:r w:rsidRPr="00A23C60">
        <w:rPr>
          <w:rFonts w:ascii="Book Antiqua" w:hAnsi="Book Antiqua" w:cs="Times New Roman"/>
        </w:rPr>
        <w:t xml:space="preserve"> family of serine/threonine kinases</w:t>
      </w:r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Ras</w:t>
      </w:r>
      <w:proofErr w:type="spellEnd"/>
      <w:r w:rsidRPr="00A23C60">
        <w:rPr>
          <w:rFonts w:ascii="Book Antiqua" w:hAnsi="Book Antiqua" w:cs="Times New Roman"/>
        </w:rPr>
        <w:t xml:space="preserve">: Superfamily of small </w:t>
      </w:r>
      <w:proofErr w:type="spellStart"/>
      <w:r w:rsidRPr="00A23C60">
        <w:rPr>
          <w:rFonts w:ascii="Book Antiqua" w:hAnsi="Book Antiqua" w:cs="Times New Roman"/>
        </w:rPr>
        <w:t>GTPases</w:t>
      </w:r>
      <w:proofErr w:type="spellEnd"/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MEK: MAPK kinase</w:t>
      </w:r>
      <w:r w:rsidRPr="00A23C60">
        <w:rPr>
          <w:rFonts w:ascii="Book Antiqua" w:eastAsia="宋体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IRS-1: Insulin receptor substrate 1.</w:t>
      </w:r>
    </w:p>
    <w:p w14:paraId="2B62364D" w14:textId="77777777" w:rsidR="00074769" w:rsidRPr="00A23C60" w:rsidRDefault="00074769" w:rsidP="00074769">
      <w:r w:rsidRPr="00A23C60">
        <w:br w:type="page"/>
      </w:r>
    </w:p>
    <w:p w14:paraId="71C9ECAE" w14:textId="77777777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 w:cs="Times"/>
        </w:rPr>
      </w:pPr>
    </w:p>
    <w:p w14:paraId="6A89BEB4" w14:textId="77777777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A23C60">
        <w:rPr>
          <w:rFonts w:ascii="Book Antiqua" w:hAnsi="Book Antiqua" w:cs="Times New Roman"/>
          <w:noProof/>
        </w:rPr>
        <w:drawing>
          <wp:inline distT="0" distB="0" distL="0" distR="0" wp14:anchorId="51780D02" wp14:editId="0597F659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E405" w14:textId="77777777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proofErr w:type="gramStart"/>
      <w:r w:rsidRPr="00A23C60">
        <w:rPr>
          <w:rFonts w:ascii="Book Antiqua" w:hAnsi="Book Antiqua" w:cs="Times New Roman"/>
          <w:b/>
        </w:rPr>
        <w:t xml:space="preserve">Figure 3 </w:t>
      </w:r>
      <w:proofErr w:type="spellStart"/>
      <w:r w:rsidRPr="00A23C60">
        <w:rPr>
          <w:rFonts w:ascii="Book Antiqua" w:hAnsi="Book Antiqua" w:cs="Times New Roman"/>
          <w:b/>
        </w:rPr>
        <w:t>Adipsin</w:t>
      </w:r>
      <w:proofErr w:type="spellEnd"/>
      <w:r w:rsidRPr="00A23C60">
        <w:rPr>
          <w:rFonts w:ascii="Book Antiqua" w:hAnsi="Book Antiqua" w:cs="Times New Roman"/>
          <w:b/>
        </w:rPr>
        <w:t xml:space="preserve"> and insulin secretion in beta cell.</w:t>
      </w:r>
      <w:proofErr w:type="gramEnd"/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Adipsin</w:t>
      </w:r>
      <w:proofErr w:type="spellEnd"/>
      <w:r w:rsidRPr="00A23C60">
        <w:rPr>
          <w:rFonts w:ascii="Book Antiqua" w:hAnsi="Book Antiqua" w:cs="Times New Roman"/>
        </w:rPr>
        <w:t xml:space="preserve"> potentiates insulin secretion through cleavage of CFB to form C3 that is hydrolyzed to form C3a. C3a activates C3AR1, which acts on B-cells of the pancreas to secret insulin. </w:t>
      </w:r>
    </w:p>
    <w:p w14:paraId="7CE96B7B" w14:textId="77777777" w:rsidR="00074769" w:rsidRPr="00A23C60" w:rsidRDefault="00074769" w:rsidP="00074769">
      <w:r w:rsidRPr="00A23C60">
        <w:br w:type="page"/>
      </w:r>
    </w:p>
    <w:p w14:paraId="21CD3B75" w14:textId="77777777" w:rsidR="00074769" w:rsidRPr="00A23C60" w:rsidRDefault="00074769" w:rsidP="0007476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eastAsia="宋体" w:hAnsi="Book Antiqua" w:cs="Times New Roman"/>
        </w:rPr>
      </w:pPr>
    </w:p>
    <w:p w14:paraId="596EAF06" w14:textId="77777777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</w:rPr>
      </w:pPr>
      <w:r w:rsidRPr="00A23C60">
        <w:rPr>
          <w:rFonts w:ascii="Book Antiqua" w:hAnsi="Book Antiqua" w:cs="Times New Roman"/>
          <w:b/>
          <w:noProof/>
        </w:rPr>
        <w:drawing>
          <wp:inline distT="0" distB="0" distL="0" distR="0" wp14:anchorId="31D26809" wp14:editId="6FEDE17B">
            <wp:extent cx="5027295" cy="3086100"/>
            <wp:effectExtent l="0" t="0" r="1905" b="1270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06" cy="30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69E0" w14:textId="2D04D4B2" w:rsidR="00074769" w:rsidRPr="00A23C60" w:rsidRDefault="00074769" w:rsidP="0007476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lang w:eastAsia="zh-CN"/>
        </w:rPr>
      </w:pPr>
      <w:r w:rsidRPr="00A23C60">
        <w:rPr>
          <w:rFonts w:ascii="Book Antiqua" w:hAnsi="Book Antiqua" w:cs="Times New Roman"/>
          <w:b/>
        </w:rPr>
        <w:t xml:space="preserve">Figure 4 Modulation of </w:t>
      </w:r>
      <w:proofErr w:type="spellStart"/>
      <w:r w:rsidRPr="00A23C60">
        <w:rPr>
          <w:rFonts w:ascii="Book Antiqua" w:hAnsi="Book Antiqua" w:cs="Times New Roman"/>
          <w:b/>
        </w:rPr>
        <w:t>adipokines</w:t>
      </w:r>
      <w:proofErr w:type="spellEnd"/>
      <w:r w:rsidRPr="00A23C60">
        <w:rPr>
          <w:rFonts w:ascii="Book Antiqua" w:hAnsi="Book Antiqua" w:cs="Times New Roman"/>
          <w:b/>
        </w:rPr>
        <w:t xml:space="preserve"> (peptides) by </w:t>
      </w:r>
      <w:proofErr w:type="spellStart"/>
      <w:r w:rsidRPr="00A23C60">
        <w:rPr>
          <w:rFonts w:ascii="Book Antiqua" w:hAnsi="Book Antiqua" w:cs="Times New Roman"/>
          <w:b/>
        </w:rPr>
        <w:t>saponin</w:t>
      </w:r>
      <w:proofErr w:type="spellEnd"/>
      <w:r w:rsidRPr="00A23C60">
        <w:rPr>
          <w:rFonts w:ascii="Book Antiqua" w:hAnsi="Book Antiqua" w:cs="Times New Roman"/>
          <w:b/>
        </w:rPr>
        <w:t>.</w:t>
      </w:r>
      <w:r w:rsidRPr="00A23C60">
        <w:rPr>
          <w:rFonts w:ascii="Book Antiqua" w:hAnsi="Book Antiqua" w:cs="Times New Roman"/>
        </w:rPr>
        <w:t xml:space="preserve"> </w:t>
      </w:r>
      <w:proofErr w:type="spellStart"/>
      <w:r w:rsidRPr="00A23C60">
        <w:rPr>
          <w:rFonts w:ascii="Book Antiqua" w:hAnsi="Book Antiqua" w:cs="Times New Roman"/>
        </w:rPr>
        <w:t>Saponin</w:t>
      </w:r>
      <w:proofErr w:type="spellEnd"/>
      <w:r w:rsidRPr="00A23C60">
        <w:rPr>
          <w:rFonts w:ascii="Book Antiqua" w:hAnsi="Book Antiqua" w:cs="Times New Roman"/>
        </w:rPr>
        <w:t xml:space="preserve"> increases the expression of </w:t>
      </w:r>
      <w:proofErr w:type="spellStart"/>
      <w:r w:rsidRPr="00A23C60">
        <w:rPr>
          <w:rFonts w:ascii="Book Antiqua" w:hAnsi="Book Antiqua" w:cs="Times New Roman"/>
        </w:rPr>
        <w:t>leptin</w:t>
      </w:r>
      <w:proofErr w:type="spellEnd"/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adiponectin</w:t>
      </w:r>
      <w:proofErr w:type="spellEnd"/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adipsin</w:t>
      </w:r>
      <w:proofErr w:type="spellEnd"/>
      <w:r w:rsidRPr="00A23C60">
        <w:rPr>
          <w:rFonts w:ascii="Book Antiqua" w:hAnsi="Book Antiqua" w:cs="Times New Roman"/>
        </w:rPr>
        <w:t xml:space="preserve">, </w:t>
      </w:r>
      <w:proofErr w:type="spellStart"/>
      <w:r w:rsidRPr="00A23C60">
        <w:rPr>
          <w:rFonts w:ascii="Book Antiqua" w:hAnsi="Book Antiqua" w:cs="Times New Roman"/>
        </w:rPr>
        <w:t>visfatin</w:t>
      </w:r>
      <w:proofErr w:type="spellEnd"/>
      <w:r w:rsidRPr="00A23C60">
        <w:rPr>
          <w:rFonts w:ascii="Book Antiqua" w:hAnsi="Book Antiqua" w:cs="Times New Roman"/>
        </w:rPr>
        <w:t xml:space="preserve"> but reduces the expression of </w:t>
      </w:r>
      <w:proofErr w:type="spellStart"/>
      <w:r w:rsidRPr="00A23C60">
        <w:rPr>
          <w:rFonts w:ascii="Book Antiqua" w:hAnsi="Book Antiqua" w:cs="Times New Roman"/>
        </w:rPr>
        <w:t>apelin</w:t>
      </w:r>
      <w:proofErr w:type="spellEnd"/>
      <w:r w:rsidRPr="00A23C60">
        <w:rPr>
          <w:rFonts w:ascii="Book Antiqua" w:hAnsi="Book Antiqua" w:cs="Times New Roman"/>
        </w:rPr>
        <w:t>. PI3K: Phosphatidylinositol 3-kinase</w:t>
      </w:r>
      <w:r w:rsidRPr="00A23C60">
        <w:rPr>
          <w:rFonts w:ascii="Book Antiqua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A</w:t>
      </w:r>
      <w:r w:rsidR="00852A77" w:rsidRPr="00A23C60">
        <w:rPr>
          <w:rFonts w:ascii="Book Antiqua" w:hAnsi="Book Antiqua" w:cs="Times New Roman"/>
        </w:rPr>
        <w:t>KT</w:t>
      </w:r>
      <w:r w:rsidRPr="00A23C60">
        <w:rPr>
          <w:rFonts w:ascii="Book Antiqua" w:hAnsi="Book Antiqua" w:cs="Times New Roman"/>
        </w:rPr>
        <w:t>: Protein kinase B</w:t>
      </w:r>
      <w:r w:rsidRPr="00A23C60">
        <w:rPr>
          <w:rFonts w:ascii="Book Antiqua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MAPK: Mitogen activated protein kinase</w:t>
      </w:r>
      <w:r w:rsidRPr="00A23C60">
        <w:rPr>
          <w:rFonts w:ascii="Book Antiqua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AMPK: 5’AMP-activated protein kinase</w:t>
      </w:r>
      <w:r w:rsidRPr="00A23C60">
        <w:rPr>
          <w:rFonts w:ascii="Book Antiqua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STAT3: Signal </w:t>
      </w:r>
      <w:proofErr w:type="spellStart"/>
      <w:r w:rsidRPr="00A23C60">
        <w:rPr>
          <w:rFonts w:ascii="Book Antiqua" w:hAnsi="Book Antiqua" w:cs="Times New Roman"/>
        </w:rPr>
        <w:t>tranducer</w:t>
      </w:r>
      <w:proofErr w:type="spellEnd"/>
      <w:r w:rsidRPr="00A23C60">
        <w:rPr>
          <w:rFonts w:ascii="Book Antiqua" w:hAnsi="Book Antiqua" w:cs="Times New Roman"/>
        </w:rPr>
        <w:t xml:space="preserve"> and activator of transcription 3</w:t>
      </w:r>
      <w:r w:rsidRPr="00A23C60">
        <w:rPr>
          <w:rFonts w:ascii="Book Antiqua" w:hAnsi="Book Antiqua" w:cs="Times New Roman" w:hint="eastAsia"/>
          <w:lang w:eastAsia="zh-CN"/>
        </w:rPr>
        <w:t>;</w:t>
      </w:r>
      <w:r w:rsidRPr="00A23C60">
        <w:rPr>
          <w:rFonts w:ascii="Book Antiqua" w:hAnsi="Book Antiqua" w:cs="Times New Roman"/>
        </w:rPr>
        <w:t xml:space="preserve"> JAK2: Janus kinase 2</w:t>
      </w:r>
      <w:r w:rsidRPr="00A23C60">
        <w:rPr>
          <w:rFonts w:ascii="Book Antiqua" w:hAnsi="Book Antiqua" w:cs="Times New Roman" w:hint="eastAsia"/>
          <w:lang w:eastAsia="zh-CN"/>
        </w:rPr>
        <w:t>.</w:t>
      </w:r>
    </w:p>
    <w:p w14:paraId="7D13710A" w14:textId="77777777" w:rsidR="00074769" w:rsidRPr="00A23C60" w:rsidRDefault="00074769" w:rsidP="00074769"/>
    <w:p w14:paraId="624933D6" w14:textId="77777777" w:rsidR="004B5BEB" w:rsidRPr="00A23C60" w:rsidRDefault="004B5BEB" w:rsidP="005E15A7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sectPr w:rsidR="004B5BEB" w:rsidRPr="00A23C60" w:rsidSect="00B428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ion-Regular">
    <w:altName w:val="宋体"/>
    <w:charset w:val="86"/>
    <w:family w:val="swiss"/>
    <w:pitch w:val="default"/>
    <w:sig w:usb0="00000000" w:usb1="00000000" w:usb2="00000010" w:usb3="00000000" w:csb0="00040000" w:csb1="00000000"/>
  </w:font>
  <w:font w:name="Minion-Italic">
    <w:altName w:val="Times New Roman"/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233CB0"/>
    <w:multiLevelType w:val="hybridMultilevel"/>
    <w:tmpl w:val="0810A7DA"/>
    <w:lvl w:ilvl="0" w:tplc="85BE61F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7DC3"/>
    <w:multiLevelType w:val="hybridMultilevel"/>
    <w:tmpl w:val="9F0034C4"/>
    <w:lvl w:ilvl="0" w:tplc="9F0CF884">
      <w:start w:val="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59E8"/>
    <w:multiLevelType w:val="hybridMultilevel"/>
    <w:tmpl w:val="C5502D68"/>
    <w:lvl w:ilvl="0" w:tplc="2976E0B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43671"/>
    <w:multiLevelType w:val="multilevel"/>
    <w:tmpl w:val="E9CCF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22121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FEB3694"/>
    <w:multiLevelType w:val="hybridMultilevel"/>
    <w:tmpl w:val="3B4422BE"/>
    <w:lvl w:ilvl="0" w:tplc="682AB062">
      <w:start w:val="48"/>
      <w:numFmt w:val="decimal"/>
      <w:lvlText w:val="%1"/>
      <w:lvlJc w:val="left"/>
      <w:pPr>
        <w:ind w:left="720" w:hanging="360"/>
      </w:pPr>
      <w:rPr>
        <w:rFonts w:hint="default"/>
        <w:color w:val="1A1A1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9506CD"/>
    <w:multiLevelType w:val="hybridMultilevel"/>
    <w:tmpl w:val="2EF24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4E8"/>
    <w:rsid w:val="00000348"/>
    <w:rsid w:val="000123BB"/>
    <w:rsid w:val="00022BD0"/>
    <w:rsid w:val="000549AC"/>
    <w:rsid w:val="00074769"/>
    <w:rsid w:val="00075CD0"/>
    <w:rsid w:val="00081DAC"/>
    <w:rsid w:val="000B2C45"/>
    <w:rsid w:val="000B6E1E"/>
    <w:rsid w:val="000C046C"/>
    <w:rsid w:val="000E4DAA"/>
    <w:rsid w:val="000F0DF1"/>
    <w:rsid w:val="00103FA4"/>
    <w:rsid w:val="00111E39"/>
    <w:rsid w:val="001146B3"/>
    <w:rsid w:val="001314BC"/>
    <w:rsid w:val="00156EA7"/>
    <w:rsid w:val="00162F86"/>
    <w:rsid w:val="0016471B"/>
    <w:rsid w:val="001A0265"/>
    <w:rsid w:val="001C3E62"/>
    <w:rsid w:val="001D4F93"/>
    <w:rsid w:val="001D564C"/>
    <w:rsid w:val="001E48D5"/>
    <w:rsid w:val="001F1F47"/>
    <w:rsid w:val="001F314B"/>
    <w:rsid w:val="001F7D31"/>
    <w:rsid w:val="00201B72"/>
    <w:rsid w:val="00227CE0"/>
    <w:rsid w:val="00247AE5"/>
    <w:rsid w:val="00252CA9"/>
    <w:rsid w:val="00261CAD"/>
    <w:rsid w:val="00280BDC"/>
    <w:rsid w:val="00280D5D"/>
    <w:rsid w:val="00281F98"/>
    <w:rsid w:val="002A663C"/>
    <w:rsid w:val="002B7A83"/>
    <w:rsid w:val="002D7CDB"/>
    <w:rsid w:val="00324616"/>
    <w:rsid w:val="0033141C"/>
    <w:rsid w:val="0033241D"/>
    <w:rsid w:val="00345224"/>
    <w:rsid w:val="00352E61"/>
    <w:rsid w:val="0037146F"/>
    <w:rsid w:val="00385E3C"/>
    <w:rsid w:val="003910AD"/>
    <w:rsid w:val="003A153D"/>
    <w:rsid w:val="003A473B"/>
    <w:rsid w:val="003A479E"/>
    <w:rsid w:val="003A4A47"/>
    <w:rsid w:val="003C7055"/>
    <w:rsid w:val="003F681B"/>
    <w:rsid w:val="00405BDB"/>
    <w:rsid w:val="00425281"/>
    <w:rsid w:val="00436031"/>
    <w:rsid w:val="0045431E"/>
    <w:rsid w:val="00457F2F"/>
    <w:rsid w:val="004629E8"/>
    <w:rsid w:val="00463CFE"/>
    <w:rsid w:val="0047018E"/>
    <w:rsid w:val="00472DE2"/>
    <w:rsid w:val="00474067"/>
    <w:rsid w:val="00486F8A"/>
    <w:rsid w:val="004879D4"/>
    <w:rsid w:val="0049768B"/>
    <w:rsid w:val="004B2B96"/>
    <w:rsid w:val="004B5BEB"/>
    <w:rsid w:val="004D65F5"/>
    <w:rsid w:val="004F7628"/>
    <w:rsid w:val="005029A2"/>
    <w:rsid w:val="00513F33"/>
    <w:rsid w:val="00517059"/>
    <w:rsid w:val="00534FF8"/>
    <w:rsid w:val="005518A3"/>
    <w:rsid w:val="005524E8"/>
    <w:rsid w:val="00571810"/>
    <w:rsid w:val="00594E0B"/>
    <w:rsid w:val="005B14D9"/>
    <w:rsid w:val="005B6D86"/>
    <w:rsid w:val="005C7CE1"/>
    <w:rsid w:val="005E0F86"/>
    <w:rsid w:val="005E15A7"/>
    <w:rsid w:val="005E3232"/>
    <w:rsid w:val="005E32C6"/>
    <w:rsid w:val="005E4601"/>
    <w:rsid w:val="0060365C"/>
    <w:rsid w:val="006044CF"/>
    <w:rsid w:val="00606712"/>
    <w:rsid w:val="006442F0"/>
    <w:rsid w:val="00646540"/>
    <w:rsid w:val="006508C3"/>
    <w:rsid w:val="006773A3"/>
    <w:rsid w:val="00686BF1"/>
    <w:rsid w:val="00687FD3"/>
    <w:rsid w:val="006A7975"/>
    <w:rsid w:val="006C3F49"/>
    <w:rsid w:val="006C74B0"/>
    <w:rsid w:val="006D5366"/>
    <w:rsid w:val="006F61FE"/>
    <w:rsid w:val="00707240"/>
    <w:rsid w:val="00720BB1"/>
    <w:rsid w:val="0072183D"/>
    <w:rsid w:val="00740C38"/>
    <w:rsid w:val="00741697"/>
    <w:rsid w:val="00767351"/>
    <w:rsid w:val="007751DF"/>
    <w:rsid w:val="007763BE"/>
    <w:rsid w:val="007A010B"/>
    <w:rsid w:val="007A590A"/>
    <w:rsid w:val="007D0309"/>
    <w:rsid w:val="00800851"/>
    <w:rsid w:val="00804049"/>
    <w:rsid w:val="00804DE4"/>
    <w:rsid w:val="008057AD"/>
    <w:rsid w:val="00852A77"/>
    <w:rsid w:val="0085305F"/>
    <w:rsid w:val="008B73AD"/>
    <w:rsid w:val="008D4885"/>
    <w:rsid w:val="008E2B96"/>
    <w:rsid w:val="00910912"/>
    <w:rsid w:val="0091180D"/>
    <w:rsid w:val="009143D3"/>
    <w:rsid w:val="0094203C"/>
    <w:rsid w:val="0095342E"/>
    <w:rsid w:val="00954329"/>
    <w:rsid w:val="00956296"/>
    <w:rsid w:val="0095641B"/>
    <w:rsid w:val="00956C9A"/>
    <w:rsid w:val="00957AB1"/>
    <w:rsid w:val="009605C1"/>
    <w:rsid w:val="00967F2D"/>
    <w:rsid w:val="0097430C"/>
    <w:rsid w:val="009A5CBF"/>
    <w:rsid w:val="009B20F6"/>
    <w:rsid w:val="009B4E7E"/>
    <w:rsid w:val="009C789D"/>
    <w:rsid w:val="009D477E"/>
    <w:rsid w:val="009F3D1D"/>
    <w:rsid w:val="00A21CC0"/>
    <w:rsid w:val="00A23C60"/>
    <w:rsid w:val="00A37299"/>
    <w:rsid w:val="00A5252A"/>
    <w:rsid w:val="00A7085C"/>
    <w:rsid w:val="00A83800"/>
    <w:rsid w:val="00A8577B"/>
    <w:rsid w:val="00A87E4E"/>
    <w:rsid w:val="00A97BAC"/>
    <w:rsid w:val="00AA1460"/>
    <w:rsid w:val="00AB5516"/>
    <w:rsid w:val="00AC29AC"/>
    <w:rsid w:val="00AD4CAB"/>
    <w:rsid w:val="00AE1111"/>
    <w:rsid w:val="00AF36D1"/>
    <w:rsid w:val="00B07123"/>
    <w:rsid w:val="00B17E2E"/>
    <w:rsid w:val="00B20AF0"/>
    <w:rsid w:val="00B303A1"/>
    <w:rsid w:val="00B42840"/>
    <w:rsid w:val="00B5024F"/>
    <w:rsid w:val="00B5049C"/>
    <w:rsid w:val="00B54065"/>
    <w:rsid w:val="00B54E44"/>
    <w:rsid w:val="00B7445A"/>
    <w:rsid w:val="00B90FC0"/>
    <w:rsid w:val="00B957F1"/>
    <w:rsid w:val="00BC4FAB"/>
    <w:rsid w:val="00BC6768"/>
    <w:rsid w:val="00BD77D2"/>
    <w:rsid w:val="00C142FF"/>
    <w:rsid w:val="00C254E7"/>
    <w:rsid w:val="00C70074"/>
    <w:rsid w:val="00CA1393"/>
    <w:rsid w:val="00CF0337"/>
    <w:rsid w:val="00D411F4"/>
    <w:rsid w:val="00D45582"/>
    <w:rsid w:val="00D60DAE"/>
    <w:rsid w:val="00D61F37"/>
    <w:rsid w:val="00D76ABD"/>
    <w:rsid w:val="00D925D5"/>
    <w:rsid w:val="00DB5109"/>
    <w:rsid w:val="00DC2263"/>
    <w:rsid w:val="00DD6E65"/>
    <w:rsid w:val="00DE1E54"/>
    <w:rsid w:val="00E138D8"/>
    <w:rsid w:val="00E2304A"/>
    <w:rsid w:val="00E30C7C"/>
    <w:rsid w:val="00E34CDF"/>
    <w:rsid w:val="00E457F1"/>
    <w:rsid w:val="00E67CBF"/>
    <w:rsid w:val="00EA0516"/>
    <w:rsid w:val="00EA357E"/>
    <w:rsid w:val="00EB5C58"/>
    <w:rsid w:val="00ED5E0A"/>
    <w:rsid w:val="00EF67D9"/>
    <w:rsid w:val="00F07EC9"/>
    <w:rsid w:val="00F17D18"/>
    <w:rsid w:val="00F31DA6"/>
    <w:rsid w:val="00F62169"/>
    <w:rsid w:val="00F7702E"/>
    <w:rsid w:val="00FA5828"/>
    <w:rsid w:val="00FB23B9"/>
    <w:rsid w:val="00FB305D"/>
    <w:rsid w:val="00FC5F17"/>
    <w:rsid w:val="00FD37E6"/>
    <w:rsid w:val="00FD5916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16B8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4E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524E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524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24E8"/>
    <w:rPr>
      <w:sz w:val="20"/>
      <w:szCs w:val="20"/>
    </w:rPr>
  </w:style>
  <w:style w:type="character" w:customStyle="1" w:styleId="fontstyle01">
    <w:name w:val="fontstyle01"/>
    <w:basedOn w:val="DefaultParagraphFont"/>
    <w:rsid w:val="005524E8"/>
    <w:rPr>
      <w:rFonts w:ascii="Minion-Regular" w:hAnsi="Minion-Regular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DefaultParagraphFont"/>
    <w:rsid w:val="005524E8"/>
    <w:rPr>
      <w:rFonts w:ascii="Minion-Italic" w:hAnsi="Minion-Italic" w:hint="default"/>
      <w:b w:val="0"/>
      <w:bCs w:val="0"/>
      <w:i/>
      <w:iCs/>
      <w:color w:val="231F2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F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F1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5252A"/>
    <w:rPr>
      <w:color w:val="800080" w:themeColor="followedHyperlink"/>
      <w:u w:val="single"/>
    </w:rPr>
  </w:style>
  <w:style w:type="character" w:styleId="Emphasis">
    <w:name w:val="Emphasis"/>
    <w:qFormat/>
    <w:rsid w:val="003A153D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4E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524E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5524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24E8"/>
    <w:rPr>
      <w:sz w:val="20"/>
      <w:szCs w:val="20"/>
    </w:rPr>
  </w:style>
  <w:style w:type="character" w:customStyle="1" w:styleId="fontstyle01">
    <w:name w:val="fontstyle01"/>
    <w:basedOn w:val="DefaultParagraphFont"/>
    <w:rsid w:val="005524E8"/>
    <w:rPr>
      <w:rFonts w:ascii="Minion-Regular" w:hAnsi="Minion-Regular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DefaultParagraphFont"/>
    <w:rsid w:val="005524E8"/>
    <w:rPr>
      <w:rFonts w:ascii="Minion-Italic" w:hAnsi="Minion-Italic" w:hint="default"/>
      <w:b w:val="0"/>
      <w:bCs w:val="0"/>
      <w:i/>
      <w:iCs/>
      <w:color w:val="231F2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F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F1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5252A"/>
    <w:rPr>
      <w:color w:val="800080" w:themeColor="followedHyperlink"/>
      <w:u w:val="single"/>
    </w:rPr>
  </w:style>
  <w:style w:type="character" w:styleId="Emphasis">
    <w:name w:val="Emphasis"/>
    <w:qFormat/>
    <w:rsid w:val="003A153D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2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7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4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9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creativecommons.org/licenses/by-nc/4.0/" TargetMode="External"/><Relationship Id="rId7" Type="http://schemas.openxmlformats.org/officeDocument/2006/relationships/hyperlink" Target="mailto:sola_eleko@yahoo.com" TargetMode="Externa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6344</Words>
  <Characters>36164</Characters>
  <Application>Microsoft Macintosh Word</Application>
  <DocSecurity>0</DocSecurity>
  <Lines>301</Lines>
  <Paragraphs>84</Paragraphs>
  <ScaleCrop>false</ScaleCrop>
  <Company/>
  <LinksUpToDate>false</LinksUpToDate>
  <CharactersWithSpaces>42424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OMOTUYI IDOWU OLAPOSI</dc:creator>
  <cp:keywords/>
  <dc:description/>
  <cp:lastModifiedBy>Na Ma</cp:lastModifiedBy>
  <cp:revision>2</cp:revision>
  <dcterms:created xsi:type="dcterms:W3CDTF">2017-04-07T02:03:00Z</dcterms:created>
  <dcterms:modified xsi:type="dcterms:W3CDTF">2017-04-07T02:03:00Z</dcterms:modified>
</cp:coreProperties>
</file>