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3CD" w:rsidRPr="004D54C8" w:rsidRDefault="006A23CD" w:rsidP="004D54C8">
      <w:pPr>
        <w:spacing w:after="0" w:line="360" w:lineRule="auto"/>
        <w:jc w:val="both"/>
        <w:rPr>
          <w:rFonts w:ascii="Book Antiqua" w:hAnsi="Book Antiqua"/>
          <w:sz w:val="24"/>
          <w:szCs w:val="24"/>
        </w:rPr>
      </w:pPr>
      <w:r w:rsidRPr="004D54C8">
        <w:rPr>
          <w:rFonts w:ascii="Book Antiqua" w:hAnsi="Book Antiqua"/>
          <w:b/>
          <w:sz w:val="24"/>
          <w:szCs w:val="24"/>
        </w:rPr>
        <w:t xml:space="preserve">Name of Journal: </w:t>
      </w:r>
      <w:r w:rsidRPr="004D54C8">
        <w:rPr>
          <w:rFonts w:ascii="Book Antiqua" w:hAnsi="Book Antiqua"/>
          <w:b/>
          <w:i/>
          <w:sz w:val="24"/>
          <w:szCs w:val="24"/>
        </w:rPr>
        <w:t>World Journal of Gastrointestinal Endoscopy</w:t>
      </w:r>
    </w:p>
    <w:p w:rsidR="006A23CD" w:rsidRPr="004D54C8" w:rsidRDefault="006A23CD" w:rsidP="004D54C8">
      <w:pPr>
        <w:spacing w:after="0" w:line="360" w:lineRule="auto"/>
        <w:jc w:val="both"/>
        <w:rPr>
          <w:rFonts w:ascii="Book Antiqua" w:hAnsi="Book Antiqua"/>
          <w:b/>
          <w:sz w:val="24"/>
          <w:szCs w:val="24"/>
          <w:lang w:eastAsia="zh-CN"/>
        </w:rPr>
      </w:pPr>
      <w:r w:rsidRPr="004D54C8">
        <w:rPr>
          <w:rFonts w:ascii="Book Antiqua" w:hAnsi="Book Antiqua"/>
          <w:b/>
          <w:sz w:val="24"/>
          <w:szCs w:val="24"/>
        </w:rPr>
        <w:t xml:space="preserve">Manuscript NO: </w:t>
      </w:r>
      <w:r w:rsidRPr="004D54C8">
        <w:rPr>
          <w:rFonts w:ascii="Book Antiqua" w:hAnsi="Book Antiqua"/>
          <w:b/>
          <w:sz w:val="24"/>
          <w:szCs w:val="24"/>
          <w:lang w:eastAsia="zh-CN"/>
        </w:rPr>
        <w:t>32781</w:t>
      </w:r>
    </w:p>
    <w:p w:rsidR="006A23CD" w:rsidRPr="004D54C8" w:rsidRDefault="006A23CD" w:rsidP="004D54C8">
      <w:pPr>
        <w:spacing w:after="0" w:line="360" w:lineRule="auto"/>
        <w:jc w:val="both"/>
        <w:rPr>
          <w:rFonts w:ascii="Book Antiqua" w:hAnsi="Book Antiqua"/>
          <w:b/>
          <w:sz w:val="24"/>
          <w:szCs w:val="24"/>
          <w:lang w:eastAsia="zh-CN"/>
        </w:rPr>
      </w:pPr>
      <w:r w:rsidRPr="004D54C8">
        <w:rPr>
          <w:rFonts w:ascii="Book Antiqua" w:hAnsi="Book Antiqua"/>
          <w:b/>
          <w:sz w:val="24"/>
          <w:szCs w:val="24"/>
        </w:rPr>
        <w:t>Manuscript Type:</w:t>
      </w:r>
      <w:r w:rsidRPr="004D54C8">
        <w:rPr>
          <w:rFonts w:ascii="Book Antiqua" w:hAnsi="Book Antiqua"/>
          <w:sz w:val="24"/>
          <w:szCs w:val="24"/>
        </w:rPr>
        <w:t xml:space="preserve"> </w:t>
      </w:r>
      <w:proofErr w:type="spellStart"/>
      <w:r w:rsidRPr="004D54C8">
        <w:rPr>
          <w:rFonts w:ascii="Book Antiqua" w:hAnsi="Book Antiqua"/>
          <w:b/>
          <w:sz w:val="24"/>
          <w:szCs w:val="24"/>
        </w:rPr>
        <w:t>Minireviews</w:t>
      </w:r>
      <w:proofErr w:type="spellEnd"/>
    </w:p>
    <w:p w:rsidR="006A23CD" w:rsidRPr="004D54C8" w:rsidRDefault="006A23CD" w:rsidP="004D54C8">
      <w:pPr>
        <w:spacing w:after="0" w:line="360" w:lineRule="auto"/>
        <w:jc w:val="both"/>
        <w:rPr>
          <w:rFonts w:ascii="Book Antiqua" w:hAnsi="Book Antiqua"/>
          <w:b/>
          <w:sz w:val="24"/>
          <w:szCs w:val="24"/>
          <w:lang w:eastAsia="zh-CN"/>
        </w:rPr>
      </w:pPr>
    </w:p>
    <w:p w:rsidR="007247A8" w:rsidRPr="004D54C8" w:rsidRDefault="007247A8" w:rsidP="004D54C8">
      <w:pPr>
        <w:spacing w:after="0" w:line="360" w:lineRule="auto"/>
        <w:jc w:val="both"/>
        <w:rPr>
          <w:rFonts w:ascii="Book Antiqua" w:hAnsi="Book Antiqua" w:cstheme="minorHAnsi"/>
          <w:b/>
          <w:sz w:val="24"/>
          <w:szCs w:val="24"/>
          <w:lang w:eastAsia="zh-CN"/>
        </w:rPr>
      </w:pPr>
      <w:r w:rsidRPr="004D54C8">
        <w:rPr>
          <w:rFonts w:ascii="Book Antiqua" w:hAnsi="Book Antiqua" w:cstheme="minorHAnsi"/>
          <w:b/>
          <w:sz w:val="24"/>
          <w:szCs w:val="24"/>
        </w:rPr>
        <w:t>Endo</w:t>
      </w:r>
      <w:r w:rsidR="000F15D8" w:rsidRPr="004D54C8">
        <w:rPr>
          <w:rFonts w:ascii="Book Antiqua" w:hAnsi="Book Antiqua" w:cstheme="minorHAnsi"/>
          <w:b/>
          <w:sz w:val="24"/>
          <w:szCs w:val="24"/>
        </w:rPr>
        <w:t>s</w:t>
      </w:r>
      <w:r w:rsidRPr="004D54C8">
        <w:rPr>
          <w:rFonts w:ascii="Book Antiqua" w:hAnsi="Book Antiqua" w:cstheme="minorHAnsi"/>
          <w:b/>
          <w:sz w:val="24"/>
          <w:szCs w:val="24"/>
        </w:rPr>
        <w:t xml:space="preserve">copic </w:t>
      </w:r>
      <w:r w:rsidR="005E4628" w:rsidRPr="004D54C8">
        <w:rPr>
          <w:rFonts w:ascii="Book Antiqua" w:hAnsi="Book Antiqua" w:cstheme="minorHAnsi"/>
          <w:b/>
          <w:sz w:val="24"/>
          <w:szCs w:val="24"/>
        </w:rPr>
        <w:t>u</w:t>
      </w:r>
      <w:r w:rsidRPr="004D54C8">
        <w:rPr>
          <w:rFonts w:ascii="Book Antiqua" w:hAnsi="Book Antiqua" w:cstheme="minorHAnsi"/>
          <w:b/>
          <w:sz w:val="24"/>
          <w:szCs w:val="24"/>
        </w:rPr>
        <w:t xml:space="preserve">ltrasonography - emerging applications in </w:t>
      </w:r>
      <w:proofErr w:type="spellStart"/>
      <w:r w:rsidR="005E4628" w:rsidRPr="004D54C8">
        <w:rPr>
          <w:rFonts w:ascii="Book Antiqua" w:hAnsi="Book Antiqua" w:cstheme="minorHAnsi"/>
          <w:b/>
          <w:sz w:val="24"/>
          <w:szCs w:val="24"/>
        </w:rPr>
        <w:t>h</w:t>
      </w:r>
      <w:r w:rsidRPr="004D54C8">
        <w:rPr>
          <w:rFonts w:ascii="Book Antiqua" w:hAnsi="Book Antiqua" w:cstheme="minorHAnsi"/>
          <w:b/>
          <w:sz w:val="24"/>
          <w:szCs w:val="24"/>
        </w:rPr>
        <w:t>epatology</w:t>
      </w:r>
      <w:proofErr w:type="spellEnd"/>
    </w:p>
    <w:p w:rsidR="00BF4925" w:rsidRPr="004D54C8" w:rsidRDefault="00BF4925" w:rsidP="004D54C8">
      <w:pPr>
        <w:spacing w:after="0" w:line="360" w:lineRule="auto"/>
        <w:jc w:val="both"/>
        <w:rPr>
          <w:rFonts w:ascii="Book Antiqua" w:hAnsi="Book Antiqua" w:cstheme="minorHAnsi"/>
          <w:b/>
          <w:sz w:val="24"/>
          <w:szCs w:val="24"/>
          <w:lang w:eastAsia="zh-CN"/>
        </w:rPr>
      </w:pPr>
    </w:p>
    <w:p w:rsidR="00BF4925" w:rsidRPr="004D54C8" w:rsidRDefault="00BF4925" w:rsidP="004D54C8">
      <w:pPr>
        <w:spacing w:after="0" w:line="360" w:lineRule="auto"/>
        <w:jc w:val="both"/>
        <w:rPr>
          <w:rFonts w:ascii="Book Antiqua" w:hAnsi="Book Antiqua" w:cstheme="minorHAnsi"/>
          <w:sz w:val="24"/>
          <w:szCs w:val="24"/>
        </w:rPr>
      </w:pPr>
      <w:proofErr w:type="spellStart"/>
      <w:r w:rsidRPr="004D54C8">
        <w:rPr>
          <w:rFonts w:ascii="Book Antiqua" w:hAnsi="Book Antiqua" w:cstheme="minorHAnsi"/>
          <w:sz w:val="24"/>
          <w:szCs w:val="24"/>
        </w:rPr>
        <w:t>Magalhães</w:t>
      </w:r>
      <w:proofErr w:type="spellEnd"/>
      <w:r w:rsidRPr="004D54C8">
        <w:rPr>
          <w:rFonts w:ascii="Book Antiqua" w:hAnsi="Book Antiqua" w:cstheme="minorHAnsi"/>
          <w:sz w:val="24"/>
          <w:szCs w:val="24"/>
          <w:lang w:eastAsia="zh-CN"/>
        </w:rPr>
        <w:t xml:space="preserve"> J </w:t>
      </w:r>
      <w:r w:rsidRPr="004D54C8">
        <w:rPr>
          <w:rFonts w:ascii="Book Antiqua" w:hAnsi="Book Antiqua" w:cstheme="minorHAnsi"/>
          <w:i/>
          <w:sz w:val="24"/>
          <w:szCs w:val="24"/>
          <w:lang w:eastAsia="zh-CN"/>
        </w:rPr>
        <w:t>et al.</w:t>
      </w:r>
      <w:r w:rsidRPr="004D54C8">
        <w:rPr>
          <w:rFonts w:ascii="Book Antiqua" w:hAnsi="Book Antiqua" w:cstheme="minorHAnsi"/>
          <w:sz w:val="24"/>
          <w:szCs w:val="24"/>
        </w:rPr>
        <w:t xml:space="preserve"> EUS - emerging applications in </w:t>
      </w:r>
      <w:proofErr w:type="spellStart"/>
      <w:r w:rsidRPr="004D54C8">
        <w:rPr>
          <w:rFonts w:ascii="Book Antiqua" w:hAnsi="Book Antiqua" w:cstheme="minorHAnsi"/>
          <w:sz w:val="24"/>
          <w:szCs w:val="24"/>
        </w:rPr>
        <w:t>hepatology</w:t>
      </w:r>
      <w:proofErr w:type="spellEnd"/>
    </w:p>
    <w:p w:rsidR="00291512" w:rsidRPr="004D54C8" w:rsidRDefault="00291512" w:rsidP="004D54C8">
      <w:pPr>
        <w:spacing w:after="0" w:line="360" w:lineRule="auto"/>
        <w:jc w:val="both"/>
        <w:rPr>
          <w:rFonts w:ascii="Book Antiqua" w:hAnsi="Book Antiqua" w:cstheme="minorHAnsi"/>
          <w:b/>
          <w:i/>
          <w:sz w:val="24"/>
          <w:szCs w:val="24"/>
          <w:lang w:eastAsia="zh-CN"/>
        </w:rPr>
      </w:pPr>
    </w:p>
    <w:p w:rsidR="005E4628" w:rsidRPr="004D54C8" w:rsidRDefault="005E4628" w:rsidP="004D54C8">
      <w:pPr>
        <w:spacing w:after="0" w:line="360" w:lineRule="auto"/>
        <w:jc w:val="both"/>
        <w:rPr>
          <w:rFonts w:ascii="Book Antiqua" w:hAnsi="Book Antiqua"/>
          <w:b/>
          <w:sz w:val="24"/>
          <w:szCs w:val="24"/>
          <w:lang w:val="pt-PT"/>
        </w:rPr>
      </w:pPr>
      <w:r w:rsidRPr="004D54C8">
        <w:rPr>
          <w:rFonts w:ascii="Book Antiqua" w:hAnsi="Book Antiqua" w:cstheme="minorHAnsi"/>
          <w:b/>
          <w:sz w:val="24"/>
          <w:szCs w:val="24"/>
        </w:rPr>
        <w:t xml:space="preserve">Joana </w:t>
      </w:r>
      <w:proofErr w:type="spellStart"/>
      <w:r w:rsidRPr="004D54C8">
        <w:rPr>
          <w:rFonts w:ascii="Book Antiqua" w:hAnsi="Book Antiqua" w:cstheme="minorHAnsi"/>
          <w:b/>
          <w:sz w:val="24"/>
          <w:szCs w:val="24"/>
        </w:rPr>
        <w:t>Magalhães</w:t>
      </w:r>
      <w:proofErr w:type="spellEnd"/>
      <w:r w:rsidRPr="004D54C8">
        <w:rPr>
          <w:rFonts w:ascii="Book Antiqua" w:hAnsi="Book Antiqua" w:cstheme="minorHAnsi"/>
          <w:b/>
          <w:sz w:val="24"/>
          <w:szCs w:val="24"/>
          <w:lang w:eastAsia="zh-CN"/>
        </w:rPr>
        <w:t xml:space="preserve">, </w:t>
      </w:r>
      <w:r w:rsidRPr="004D54C8">
        <w:rPr>
          <w:rFonts w:ascii="Book Antiqua" w:hAnsi="Book Antiqua"/>
          <w:b/>
          <w:sz w:val="24"/>
          <w:szCs w:val="24"/>
          <w:lang w:val="pt-PT"/>
        </w:rPr>
        <w:t>Sara Monteiro</w:t>
      </w:r>
      <w:r w:rsidRPr="004D54C8">
        <w:rPr>
          <w:rFonts w:ascii="Book Antiqua" w:hAnsi="Book Antiqua"/>
          <w:b/>
          <w:sz w:val="24"/>
          <w:szCs w:val="24"/>
          <w:lang w:val="pt-PT" w:eastAsia="zh-CN"/>
        </w:rPr>
        <w:t>,</w:t>
      </w:r>
      <w:r w:rsidRPr="004D54C8">
        <w:rPr>
          <w:rFonts w:ascii="Book Antiqua" w:hAnsi="Book Antiqua"/>
          <w:b/>
          <w:sz w:val="24"/>
          <w:szCs w:val="24"/>
          <w:lang w:val="pt-PT"/>
        </w:rPr>
        <w:t xml:space="preserve"> Sofia Xavier</w:t>
      </w:r>
      <w:r w:rsidRPr="004D54C8">
        <w:rPr>
          <w:rFonts w:ascii="Book Antiqua" w:hAnsi="Book Antiqua"/>
          <w:b/>
          <w:sz w:val="24"/>
          <w:szCs w:val="24"/>
          <w:lang w:val="pt-PT" w:eastAsia="zh-CN"/>
        </w:rPr>
        <w:t>,</w:t>
      </w:r>
      <w:r w:rsidRPr="004D54C8">
        <w:rPr>
          <w:rFonts w:ascii="Book Antiqua" w:hAnsi="Book Antiqua"/>
          <w:b/>
          <w:sz w:val="24"/>
          <w:szCs w:val="24"/>
          <w:lang w:val="pt-PT"/>
        </w:rPr>
        <w:t xml:space="preserve"> Sílvia Leite</w:t>
      </w:r>
      <w:r w:rsidRPr="004D54C8">
        <w:rPr>
          <w:rFonts w:ascii="Book Antiqua" w:hAnsi="Book Antiqua"/>
          <w:b/>
          <w:sz w:val="24"/>
          <w:szCs w:val="24"/>
          <w:lang w:val="pt-PT" w:eastAsia="zh-CN"/>
        </w:rPr>
        <w:t>,</w:t>
      </w:r>
      <w:r w:rsidRPr="004D54C8">
        <w:rPr>
          <w:rFonts w:ascii="Book Antiqua" w:hAnsi="Book Antiqua"/>
          <w:b/>
          <w:sz w:val="24"/>
          <w:szCs w:val="24"/>
          <w:lang w:val="pt-PT"/>
        </w:rPr>
        <w:t xml:space="preserve"> Francisca Dias de Castro</w:t>
      </w:r>
      <w:r w:rsidRPr="004D54C8">
        <w:rPr>
          <w:rFonts w:ascii="Book Antiqua" w:hAnsi="Book Antiqua"/>
          <w:b/>
          <w:sz w:val="24"/>
          <w:szCs w:val="24"/>
          <w:lang w:val="pt-PT" w:eastAsia="zh-CN"/>
        </w:rPr>
        <w:t>,</w:t>
      </w:r>
      <w:r w:rsidRPr="004D54C8">
        <w:rPr>
          <w:rFonts w:ascii="Book Antiqua" w:hAnsi="Book Antiqua"/>
          <w:b/>
          <w:sz w:val="24"/>
          <w:szCs w:val="24"/>
          <w:lang w:val="pt-PT"/>
        </w:rPr>
        <w:t xml:space="preserve"> José Cotter</w:t>
      </w:r>
    </w:p>
    <w:p w:rsidR="005E4628" w:rsidRPr="004D54C8" w:rsidRDefault="005E4628" w:rsidP="004D54C8">
      <w:pPr>
        <w:spacing w:after="0" w:line="360" w:lineRule="auto"/>
        <w:jc w:val="both"/>
        <w:rPr>
          <w:rFonts w:ascii="Book Antiqua" w:hAnsi="Book Antiqua" w:cstheme="minorHAnsi"/>
          <w:b/>
          <w:sz w:val="24"/>
          <w:szCs w:val="24"/>
          <w:lang w:eastAsia="zh-CN"/>
        </w:rPr>
      </w:pPr>
    </w:p>
    <w:p w:rsidR="007E7199" w:rsidRPr="004D54C8" w:rsidRDefault="00C904F4" w:rsidP="004D54C8">
      <w:pPr>
        <w:spacing w:after="0" w:line="360" w:lineRule="auto"/>
        <w:jc w:val="both"/>
        <w:rPr>
          <w:rFonts w:ascii="Book Antiqua" w:hAnsi="Book Antiqua"/>
          <w:b/>
          <w:sz w:val="24"/>
          <w:szCs w:val="24"/>
          <w:lang w:val="pt-PT" w:eastAsia="zh-CN"/>
        </w:rPr>
      </w:pPr>
      <w:r w:rsidRPr="004D54C8">
        <w:rPr>
          <w:rFonts w:ascii="Book Antiqua" w:hAnsi="Book Antiqua" w:cstheme="minorHAnsi"/>
          <w:b/>
          <w:sz w:val="24"/>
          <w:szCs w:val="24"/>
        </w:rPr>
        <w:t xml:space="preserve">Joana </w:t>
      </w:r>
      <w:proofErr w:type="spellStart"/>
      <w:r w:rsidRPr="004D54C8">
        <w:rPr>
          <w:rFonts w:ascii="Book Antiqua" w:hAnsi="Book Antiqua" w:cstheme="minorHAnsi"/>
          <w:b/>
          <w:sz w:val="24"/>
          <w:szCs w:val="24"/>
        </w:rPr>
        <w:t>Magalhães</w:t>
      </w:r>
      <w:proofErr w:type="spellEnd"/>
      <w:r w:rsidRPr="004D54C8">
        <w:rPr>
          <w:rFonts w:ascii="Book Antiqua" w:hAnsi="Book Antiqua" w:cstheme="minorHAnsi"/>
          <w:b/>
          <w:sz w:val="24"/>
          <w:szCs w:val="24"/>
          <w:lang w:eastAsia="zh-CN"/>
        </w:rPr>
        <w:t xml:space="preserve">, </w:t>
      </w:r>
      <w:r w:rsidRPr="004D54C8">
        <w:rPr>
          <w:rFonts w:ascii="Book Antiqua" w:hAnsi="Book Antiqua"/>
          <w:b/>
          <w:sz w:val="24"/>
          <w:szCs w:val="24"/>
          <w:lang w:val="pt-PT"/>
        </w:rPr>
        <w:t>Sara Monteiro</w:t>
      </w:r>
      <w:r w:rsidRPr="004D54C8">
        <w:rPr>
          <w:rFonts w:ascii="Book Antiqua" w:hAnsi="Book Antiqua"/>
          <w:b/>
          <w:sz w:val="24"/>
          <w:szCs w:val="24"/>
          <w:lang w:val="pt-PT" w:eastAsia="zh-CN"/>
        </w:rPr>
        <w:t>,</w:t>
      </w:r>
      <w:r w:rsidRPr="004D54C8">
        <w:rPr>
          <w:rFonts w:ascii="Book Antiqua" w:hAnsi="Book Antiqua"/>
          <w:b/>
          <w:sz w:val="24"/>
          <w:szCs w:val="24"/>
          <w:lang w:val="pt-PT"/>
        </w:rPr>
        <w:t xml:space="preserve"> Sofia Xavier</w:t>
      </w:r>
      <w:r w:rsidRPr="004D54C8">
        <w:rPr>
          <w:rFonts w:ascii="Book Antiqua" w:hAnsi="Book Antiqua"/>
          <w:b/>
          <w:sz w:val="24"/>
          <w:szCs w:val="24"/>
          <w:lang w:val="pt-PT" w:eastAsia="zh-CN"/>
        </w:rPr>
        <w:t>,</w:t>
      </w:r>
      <w:r w:rsidRPr="004D54C8">
        <w:rPr>
          <w:rFonts w:ascii="Book Antiqua" w:hAnsi="Book Antiqua"/>
          <w:b/>
          <w:sz w:val="24"/>
          <w:szCs w:val="24"/>
          <w:lang w:val="pt-PT"/>
        </w:rPr>
        <w:t xml:space="preserve"> Sílvia Leite</w:t>
      </w:r>
      <w:r w:rsidRPr="004D54C8">
        <w:rPr>
          <w:rFonts w:ascii="Book Antiqua" w:hAnsi="Book Antiqua"/>
          <w:b/>
          <w:sz w:val="24"/>
          <w:szCs w:val="24"/>
          <w:lang w:val="pt-PT" w:eastAsia="zh-CN"/>
        </w:rPr>
        <w:t>,</w:t>
      </w:r>
      <w:r w:rsidRPr="004D54C8">
        <w:rPr>
          <w:rFonts w:ascii="Book Antiqua" w:hAnsi="Book Antiqua"/>
          <w:b/>
          <w:sz w:val="24"/>
          <w:szCs w:val="24"/>
          <w:lang w:val="pt-PT"/>
        </w:rPr>
        <w:t xml:space="preserve"> Francisca Dias de Castro</w:t>
      </w:r>
      <w:r w:rsidRPr="004D54C8">
        <w:rPr>
          <w:rFonts w:ascii="Book Antiqua" w:hAnsi="Book Antiqua"/>
          <w:b/>
          <w:sz w:val="24"/>
          <w:szCs w:val="24"/>
          <w:lang w:val="pt-PT" w:eastAsia="zh-CN"/>
        </w:rPr>
        <w:t>,</w:t>
      </w:r>
      <w:r w:rsidRPr="004D54C8">
        <w:rPr>
          <w:rFonts w:ascii="Book Antiqua" w:hAnsi="Book Antiqua"/>
          <w:b/>
          <w:sz w:val="24"/>
          <w:szCs w:val="24"/>
          <w:lang w:val="pt-PT"/>
        </w:rPr>
        <w:t xml:space="preserve"> José Cotter</w:t>
      </w:r>
      <w:r w:rsidRPr="004D54C8">
        <w:rPr>
          <w:rFonts w:ascii="Book Antiqua" w:hAnsi="Book Antiqua"/>
          <w:b/>
          <w:sz w:val="24"/>
          <w:szCs w:val="24"/>
          <w:lang w:val="pt-PT" w:eastAsia="zh-CN"/>
        </w:rPr>
        <w:t>,</w:t>
      </w:r>
      <w:r w:rsidR="006D78BF" w:rsidRPr="004D54C8">
        <w:rPr>
          <w:rFonts w:ascii="Book Antiqua" w:hAnsi="Book Antiqua"/>
          <w:sz w:val="24"/>
          <w:szCs w:val="24"/>
          <w:lang w:val="pt-PT"/>
        </w:rPr>
        <w:t xml:space="preserve"> Gastroenterology Department</w:t>
      </w:r>
      <w:r w:rsidR="006D78BF" w:rsidRPr="004D54C8">
        <w:rPr>
          <w:rFonts w:ascii="Book Antiqua" w:hAnsi="Book Antiqua"/>
          <w:sz w:val="24"/>
          <w:szCs w:val="24"/>
          <w:lang w:val="pt-PT" w:eastAsia="zh-CN"/>
        </w:rPr>
        <w:t>,</w:t>
      </w:r>
      <w:r w:rsidRPr="004D54C8">
        <w:rPr>
          <w:rFonts w:ascii="Book Antiqua" w:hAnsi="Book Antiqua"/>
          <w:b/>
          <w:sz w:val="24"/>
          <w:szCs w:val="24"/>
          <w:lang w:val="pt-PT" w:eastAsia="zh-CN"/>
        </w:rPr>
        <w:t xml:space="preserve"> </w:t>
      </w:r>
      <w:r w:rsidR="007E7199" w:rsidRPr="004D54C8">
        <w:rPr>
          <w:rFonts w:ascii="Book Antiqua" w:hAnsi="Book Antiqua"/>
          <w:sz w:val="24"/>
          <w:szCs w:val="24"/>
          <w:lang w:val="pt-PT"/>
        </w:rPr>
        <w:t xml:space="preserve">Hospital Senhora da Oliveira, </w:t>
      </w:r>
      <w:r w:rsidR="006D78BF" w:rsidRPr="004D54C8">
        <w:rPr>
          <w:rFonts w:ascii="Book Antiqua" w:hAnsi="Book Antiqua" w:cstheme="minorHAnsi"/>
          <w:sz w:val="24"/>
          <w:szCs w:val="24"/>
        </w:rPr>
        <w:t>4835-044</w:t>
      </w:r>
      <w:r w:rsidR="007E7199" w:rsidRPr="004D54C8">
        <w:rPr>
          <w:rFonts w:ascii="Book Antiqua" w:hAnsi="Book Antiqua"/>
          <w:sz w:val="24"/>
          <w:szCs w:val="24"/>
          <w:lang w:val="pt-PT"/>
        </w:rPr>
        <w:t xml:space="preserve"> Guimarães, Portugal</w:t>
      </w:r>
    </w:p>
    <w:p w:rsidR="00C904F4" w:rsidRPr="004D54C8" w:rsidRDefault="00C904F4" w:rsidP="004D54C8">
      <w:pPr>
        <w:spacing w:after="0" w:line="360" w:lineRule="auto"/>
        <w:jc w:val="both"/>
        <w:rPr>
          <w:rFonts w:ascii="Book Antiqua" w:hAnsi="Book Antiqua"/>
          <w:sz w:val="24"/>
          <w:szCs w:val="24"/>
          <w:lang w:val="pt-PT" w:eastAsia="zh-CN"/>
        </w:rPr>
      </w:pPr>
    </w:p>
    <w:p w:rsidR="007E7199" w:rsidRPr="004D54C8" w:rsidRDefault="00896D07" w:rsidP="004D54C8">
      <w:pPr>
        <w:spacing w:after="0" w:line="360" w:lineRule="auto"/>
        <w:jc w:val="both"/>
        <w:rPr>
          <w:rFonts w:ascii="Book Antiqua" w:hAnsi="Book Antiqua"/>
          <w:sz w:val="24"/>
          <w:szCs w:val="24"/>
          <w:lang w:val="en-GB" w:eastAsia="zh-CN"/>
        </w:rPr>
      </w:pPr>
      <w:r w:rsidRPr="004D54C8">
        <w:rPr>
          <w:rFonts w:ascii="Book Antiqua" w:hAnsi="Book Antiqua"/>
          <w:b/>
          <w:sz w:val="24"/>
          <w:szCs w:val="24"/>
          <w:lang w:val="pt-PT"/>
        </w:rPr>
        <w:t>José Cotter</w:t>
      </w:r>
      <w:r w:rsidRPr="004D54C8">
        <w:rPr>
          <w:rFonts w:ascii="Book Antiqua" w:hAnsi="Book Antiqua"/>
          <w:b/>
          <w:sz w:val="24"/>
          <w:szCs w:val="24"/>
          <w:lang w:val="pt-PT" w:eastAsia="zh-CN"/>
        </w:rPr>
        <w:t xml:space="preserve">, </w:t>
      </w:r>
      <w:r w:rsidR="007E7199" w:rsidRPr="004D54C8">
        <w:rPr>
          <w:rFonts w:ascii="Book Antiqua" w:hAnsi="Book Antiqua"/>
          <w:sz w:val="24"/>
          <w:szCs w:val="24"/>
          <w:lang w:val="en-GB"/>
        </w:rPr>
        <w:t>School of</w:t>
      </w:r>
      <w:r w:rsidR="004110FE" w:rsidRPr="004D54C8">
        <w:rPr>
          <w:rFonts w:ascii="Book Antiqua" w:hAnsi="Book Antiqua"/>
          <w:sz w:val="24"/>
          <w:szCs w:val="24"/>
          <w:lang w:val="en-GB"/>
        </w:rPr>
        <w:t xml:space="preserve"> Medicine</w:t>
      </w:r>
      <w:r w:rsidR="007E7199" w:rsidRPr="004D54C8">
        <w:rPr>
          <w:rFonts w:ascii="Book Antiqua" w:hAnsi="Book Antiqua"/>
          <w:sz w:val="24"/>
          <w:szCs w:val="24"/>
          <w:lang w:val="en-GB"/>
        </w:rPr>
        <w:t xml:space="preserve">, University of Minho, </w:t>
      </w:r>
      <w:r w:rsidR="00B942B8" w:rsidRPr="004D54C8">
        <w:rPr>
          <w:rFonts w:ascii="Book Antiqua" w:hAnsi="Book Antiqua"/>
          <w:sz w:val="24"/>
          <w:szCs w:val="24"/>
        </w:rPr>
        <w:t>4704-553</w:t>
      </w:r>
      <w:r w:rsidR="00B942B8" w:rsidRPr="004D54C8">
        <w:rPr>
          <w:rFonts w:ascii="Book Antiqua" w:hAnsi="Book Antiqua"/>
          <w:sz w:val="24"/>
          <w:szCs w:val="24"/>
          <w:lang w:eastAsia="zh-CN"/>
        </w:rPr>
        <w:t xml:space="preserve"> </w:t>
      </w:r>
      <w:r w:rsidR="007E7199" w:rsidRPr="004D54C8">
        <w:rPr>
          <w:rFonts w:ascii="Book Antiqua" w:hAnsi="Book Antiqua"/>
          <w:sz w:val="24"/>
          <w:szCs w:val="24"/>
          <w:lang w:val="en-GB"/>
        </w:rPr>
        <w:t>Braga, Portugal</w:t>
      </w:r>
    </w:p>
    <w:p w:rsidR="00C904F4" w:rsidRPr="004D54C8" w:rsidRDefault="00C904F4" w:rsidP="004D54C8">
      <w:pPr>
        <w:spacing w:after="0" w:line="360" w:lineRule="auto"/>
        <w:jc w:val="both"/>
        <w:rPr>
          <w:rFonts w:ascii="Book Antiqua" w:hAnsi="Book Antiqua"/>
          <w:sz w:val="24"/>
          <w:szCs w:val="24"/>
          <w:lang w:val="pt-PT" w:eastAsia="zh-CN"/>
        </w:rPr>
      </w:pPr>
    </w:p>
    <w:p w:rsidR="007E7199" w:rsidRPr="004D54C8" w:rsidRDefault="00C904F4" w:rsidP="004D54C8">
      <w:pPr>
        <w:spacing w:after="0" w:line="360" w:lineRule="auto"/>
        <w:jc w:val="both"/>
        <w:rPr>
          <w:rFonts w:ascii="Book Antiqua" w:hAnsi="Book Antiqua"/>
          <w:sz w:val="24"/>
          <w:szCs w:val="24"/>
        </w:rPr>
      </w:pPr>
      <w:r w:rsidRPr="004D54C8">
        <w:rPr>
          <w:rFonts w:ascii="Book Antiqua" w:hAnsi="Book Antiqua"/>
          <w:b/>
          <w:sz w:val="24"/>
          <w:szCs w:val="24"/>
          <w:lang w:val="pt-PT"/>
        </w:rPr>
        <w:t>José Cotter</w:t>
      </w:r>
      <w:r w:rsidRPr="004D54C8">
        <w:rPr>
          <w:rFonts w:ascii="Book Antiqua" w:hAnsi="Book Antiqua"/>
          <w:b/>
          <w:sz w:val="24"/>
          <w:szCs w:val="24"/>
          <w:lang w:val="pt-PT" w:eastAsia="zh-CN"/>
        </w:rPr>
        <w:t xml:space="preserve">, </w:t>
      </w:r>
      <w:r w:rsidR="007E7199" w:rsidRPr="004D54C8">
        <w:rPr>
          <w:rFonts w:ascii="Book Antiqua" w:hAnsi="Book Antiqua"/>
          <w:sz w:val="24"/>
          <w:szCs w:val="24"/>
          <w:lang w:val="en-GB"/>
        </w:rPr>
        <w:t>Life and Health Sciences Research Institute</w:t>
      </w:r>
      <w:r w:rsidR="007E7199" w:rsidRPr="004D54C8">
        <w:rPr>
          <w:rFonts w:ascii="Book Antiqua" w:hAnsi="Book Antiqua"/>
          <w:sz w:val="24"/>
          <w:szCs w:val="24"/>
        </w:rPr>
        <w:t xml:space="preserve">/3B’s, PT Government Associate Laboratory, </w:t>
      </w:r>
      <w:r w:rsidR="004E6126" w:rsidRPr="004D54C8">
        <w:rPr>
          <w:rFonts w:ascii="Book Antiqua" w:hAnsi="Book Antiqua"/>
          <w:sz w:val="24"/>
          <w:szCs w:val="24"/>
        </w:rPr>
        <w:t>4710-057</w:t>
      </w:r>
      <w:r w:rsidR="00B942B8" w:rsidRPr="004D54C8">
        <w:rPr>
          <w:rFonts w:ascii="Book Antiqua" w:hAnsi="Book Antiqua"/>
          <w:sz w:val="24"/>
          <w:szCs w:val="24"/>
          <w:lang w:eastAsia="zh-CN"/>
        </w:rPr>
        <w:t xml:space="preserve"> </w:t>
      </w:r>
      <w:r w:rsidR="007E7199" w:rsidRPr="004D54C8">
        <w:rPr>
          <w:rFonts w:ascii="Book Antiqua" w:hAnsi="Book Antiqua"/>
          <w:sz w:val="24"/>
          <w:szCs w:val="24"/>
        </w:rPr>
        <w:t>Braga/</w:t>
      </w:r>
      <w:proofErr w:type="spellStart"/>
      <w:r w:rsidR="007E7199" w:rsidRPr="004D54C8">
        <w:rPr>
          <w:rFonts w:ascii="Book Antiqua" w:hAnsi="Book Antiqua"/>
          <w:sz w:val="24"/>
          <w:szCs w:val="24"/>
        </w:rPr>
        <w:t>Guimarães</w:t>
      </w:r>
      <w:proofErr w:type="spellEnd"/>
      <w:r w:rsidR="007E7199" w:rsidRPr="004D54C8">
        <w:rPr>
          <w:rFonts w:ascii="Book Antiqua" w:hAnsi="Book Antiqua"/>
          <w:sz w:val="24"/>
          <w:szCs w:val="24"/>
        </w:rPr>
        <w:t>, Portugal</w:t>
      </w:r>
    </w:p>
    <w:p w:rsidR="007E7199" w:rsidRPr="004D54C8" w:rsidRDefault="007E7199" w:rsidP="004D54C8">
      <w:pPr>
        <w:spacing w:after="0" w:line="360" w:lineRule="auto"/>
        <w:jc w:val="both"/>
        <w:rPr>
          <w:rFonts w:ascii="Book Antiqua" w:hAnsi="Book Antiqua"/>
          <w:sz w:val="24"/>
          <w:szCs w:val="24"/>
          <w:lang w:val="pt-PT"/>
        </w:rPr>
      </w:pPr>
    </w:p>
    <w:p w:rsidR="002F1639" w:rsidRPr="004D54C8" w:rsidRDefault="002E05B3" w:rsidP="004D54C8">
      <w:pPr>
        <w:spacing w:after="0" w:line="360" w:lineRule="auto"/>
        <w:jc w:val="both"/>
        <w:rPr>
          <w:rFonts w:ascii="Book Antiqua" w:hAnsi="Book Antiqua" w:cstheme="minorHAnsi"/>
          <w:b/>
          <w:sz w:val="24"/>
          <w:szCs w:val="24"/>
        </w:rPr>
      </w:pPr>
      <w:r w:rsidRPr="004D54C8">
        <w:rPr>
          <w:rFonts w:ascii="Book Antiqua" w:hAnsi="Book Antiqua"/>
          <w:b/>
          <w:sz w:val="24"/>
          <w:szCs w:val="24"/>
        </w:rPr>
        <w:t>Author contributions:</w:t>
      </w:r>
      <w:r w:rsidRPr="004D54C8">
        <w:rPr>
          <w:rFonts w:ascii="Book Antiqua" w:hAnsi="Book Antiqua"/>
          <w:b/>
          <w:sz w:val="24"/>
          <w:szCs w:val="24"/>
          <w:lang w:eastAsia="zh-CN"/>
        </w:rPr>
        <w:t xml:space="preserve"> </w:t>
      </w:r>
      <w:proofErr w:type="spellStart"/>
      <w:r w:rsidR="002F1639" w:rsidRPr="004D54C8">
        <w:rPr>
          <w:rFonts w:ascii="Book Antiqua" w:hAnsi="Book Antiqua"/>
          <w:sz w:val="24"/>
          <w:szCs w:val="24"/>
        </w:rPr>
        <w:t>Magalhães</w:t>
      </w:r>
      <w:proofErr w:type="spellEnd"/>
      <w:r w:rsidR="002F1639" w:rsidRPr="004D54C8">
        <w:rPr>
          <w:rFonts w:ascii="Book Antiqua" w:hAnsi="Book Antiqua"/>
          <w:sz w:val="24"/>
          <w:szCs w:val="24"/>
        </w:rPr>
        <w:t xml:space="preserve"> </w:t>
      </w:r>
      <w:r w:rsidRPr="004D54C8">
        <w:rPr>
          <w:rFonts w:ascii="Book Antiqua" w:hAnsi="Book Antiqua"/>
          <w:sz w:val="24"/>
          <w:szCs w:val="24"/>
          <w:lang w:eastAsia="zh-CN"/>
        </w:rPr>
        <w:t xml:space="preserve">J </w:t>
      </w:r>
      <w:r w:rsidR="002F1639" w:rsidRPr="004D54C8">
        <w:rPr>
          <w:rFonts w:ascii="Book Antiqua" w:hAnsi="Book Antiqua"/>
          <w:sz w:val="24"/>
          <w:szCs w:val="24"/>
        </w:rPr>
        <w:t xml:space="preserve">wrote and conceived the study; </w:t>
      </w:r>
      <w:proofErr w:type="spellStart"/>
      <w:r w:rsidR="007D2480" w:rsidRPr="007D2480">
        <w:rPr>
          <w:rFonts w:ascii="Book Antiqua" w:hAnsi="Book Antiqua"/>
          <w:sz w:val="24"/>
          <w:szCs w:val="24"/>
        </w:rPr>
        <w:t>Monteiro</w:t>
      </w:r>
      <w:proofErr w:type="spellEnd"/>
      <w:r w:rsidR="007D2480" w:rsidRPr="007D2480">
        <w:rPr>
          <w:rFonts w:ascii="Book Antiqua" w:hAnsi="Book Antiqua"/>
          <w:sz w:val="24"/>
          <w:szCs w:val="24"/>
        </w:rPr>
        <w:t xml:space="preserve"> </w:t>
      </w:r>
      <w:r w:rsidRPr="004D54C8">
        <w:rPr>
          <w:rFonts w:ascii="Book Antiqua" w:hAnsi="Book Antiqua"/>
          <w:sz w:val="24"/>
          <w:szCs w:val="24"/>
          <w:lang w:eastAsia="zh-CN"/>
        </w:rPr>
        <w:t xml:space="preserve">S </w:t>
      </w:r>
      <w:proofErr w:type="gramStart"/>
      <w:r w:rsidRPr="004D54C8">
        <w:rPr>
          <w:rFonts w:ascii="Book Antiqua" w:hAnsi="Book Antiqua"/>
          <w:sz w:val="24"/>
          <w:szCs w:val="24"/>
          <w:lang w:eastAsia="zh-CN"/>
        </w:rPr>
        <w:t>and</w:t>
      </w:r>
      <w:r w:rsidR="002F1639" w:rsidRPr="004D54C8">
        <w:rPr>
          <w:rFonts w:ascii="Book Antiqua" w:hAnsi="Book Antiqua"/>
          <w:sz w:val="24"/>
          <w:szCs w:val="24"/>
        </w:rPr>
        <w:t xml:space="preserve"> </w:t>
      </w:r>
      <w:r w:rsidR="007D2480">
        <w:rPr>
          <w:rFonts w:ascii="Book Antiqua" w:hAnsi="Book Antiqua" w:hint="eastAsia"/>
          <w:sz w:val="24"/>
          <w:szCs w:val="24"/>
          <w:lang w:eastAsia="zh-CN"/>
        </w:rPr>
        <w:t xml:space="preserve"> </w:t>
      </w:r>
      <w:r w:rsidR="002F1639" w:rsidRPr="004D54C8">
        <w:rPr>
          <w:rFonts w:ascii="Book Antiqua" w:hAnsi="Book Antiqua"/>
          <w:sz w:val="24"/>
          <w:szCs w:val="24"/>
        </w:rPr>
        <w:t>Xavier</w:t>
      </w:r>
      <w:proofErr w:type="gramEnd"/>
      <w:r w:rsidR="002F1639" w:rsidRPr="004D54C8">
        <w:rPr>
          <w:rFonts w:ascii="Book Antiqua" w:hAnsi="Book Antiqua"/>
          <w:sz w:val="24"/>
          <w:szCs w:val="24"/>
        </w:rPr>
        <w:t xml:space="preserve"> </w:t>
      </w:r>
      <w:r w:rsidRPr="004D54C8">
        <w:rPr>
          <w:rFonts w:ascii="Book Antiqua" w:hAnsi="Book Antiqua"/>
          <w:sz w:val="24"/>
          <w:szCs w:val="24"/>
          <w:lang w:eastAsia="zh-CN"/>
        </w:rPr>
        <w:t xml:space="preserve">S </w:t>
      </w:r>
      <w:r w:rsidR="002F1639" w:rsidRPr="004D54C8">
        <w:rPr>
          <w:rFonts w:ascii="Book Antiqua" w:hAnsi="Book Antiqua"/>
          <w:sz w:val="24"/>
          <w:szCs w:val="24"/>
        </w:rPr>
        <w:t xml:space="preserve">contributed to the literature search and acquisition of data; </w:t>
      </w:r>
      <w:proofErr w:type="spellStart"/>
      <w:r w:rsidR="002F1639" w:rsidRPr="004D54C8">
        <w:rPr>
          <w:rFonts w:ascii="Book Antiqua" w:hAnsi="Book Antiqua"/>
          <w:sz w:val="24"/>
          <w:szCs w:val="24"/>
        </w:rPr>
        <w:t>Leite</w:t>
      </w:r>
      <w:proofErr w:type="spellEnd"/>
      <w:r w:rsidRPr="004D54C8">
        <w:rPr>
          <w:rFonts w:ascii="Book Antiqua" w:hAnsi="Book Antiqua"/>
          <w:sz w:val="24"/>
          <w:szCs w:val="24"/>
          <w:lang w:eastAsia="zh-CN"/>
        </w:rPr>
        <w:t xml:space="preserve"> S</w:t>
      </w:r>
      <w:r w:rsidR="002F1639" w:rsidRPr="004D54C8">
        <w:rPr>
          <w:rFonts w:ascii="Book Antiqua" w:hAnsi="Book Antiqua"/>
          <w:sz w:val="24"/>
          <w:szCs w:val="24"/>
        </w:rPr>
        <w:t xml:space="preserve">, de Castro </w:t>
      </w:r>
      <w:r w:rsidRPr="004D54C8">
        <w:rPr>
          <w:rFonts w:ascii="Book Antiqua" w:hAnsi="Book Antiqua"/>
          <w:sz w:val="24"/>
          <w:szCs w:val="24"/>
          <w:lang w:eastAsia="zh-CN"/>
        </w:rPr>
        <w:t>FD and</w:t>
      </w:r>
      <w:r w:rsidR="002F1639" w:rsidRPr="004D54C8">
        <w:rPr>
          <w:rFonts w:ascii="Book Antiqua" w:hAnsi="Book Antiqua"/>
          <w:sz w:val="24"/>
          <w:szCs w:val="24"/>
        </w:rPr>
        <w:t xml:space="preserve"> Cotter </w:t>
      </w:r>
      <w:r w:rsidRPr="004D54C8">
        <w:rPr>
          <w:rFonts w:ascii="Book Antiqua" w:hAnsi="Book Antiqua"/>
          <w:sz w:val="24"/>
          <w:szCs w:val="24"/>
          <w:lang w:eastAsia="zh-CN"/>
        </w:rPr>
        <w:t xml:space="preserve">J </w:t>
      </w:r>
      <w:r w:rsidR="002F1639" w:rsidRPr="004D54C8">
        <w:rPr>
          <w:rFonts w:ascii="Book Antiqua" w:hAnsi="Book Antiqua"/>
          <w:sz w:val="24"/>
          <w:szCs w:val="24"/>
        </w:rPr>
        <w:t>contributed to the critical appraisal of the work, revising the article critically for important intellectual content</w:t>
      </w:r>
      <w:r w:rsidRPr="004D54C8">
        <w:rPr>
          <w:rFonts w:ascii="Book Antiqua" w:hAnsi="Book Antiqua"/>
          <w:sz w:val="24"/>
          <w:szCs w:val="24"/>
          <w:lang w:eastAsia="zh-CN"/>
        </w:rPr>
        <w:t xml:space="preserve">; </w:t>
      </w:r>
      <w:r w:rsidRPr="004D54C8">
        <w:rPr>
          <w:rFonts w:ascii="Book Antiqua" w:hAnsi="Book Antiqua"/>
          <w:sz w:val="24"/>
          <w:szCs w:val="24"/>
        </w:rPr>
        <w:t>a</w:t>
      </w:r>
      <w:r w:rsidR="002F1639" w:rsidRPr="004D54C8">
        <w:rPr>
          <w:rFonts w:ascii="Book Antiqua" w:hAnsi="Book Antiqua"/>
          <w:sz w:val="24"/>
          <w:szCs w:val="24"/>
        </w:rPr>
        <w:t>ll authors read and approved the final version of the manuscript.</w:t>
      </w:r>
    </w:p>
    <w:p w:rsidR="00ED5A02" w:rsidRPr="004D54C8" w:rsidRDefault="00ED5A02" w:rsidP="004D54C8">
      <w:pPr>
        <w:spacing w:after="0" w:line="360" w:lineRule="auto"/>
        <w:jc w:val="both"/>
        <w:rPr>
          <w:rFonts w:ascii="Book Antiqua" w:hAnsi="Book Antiqua"/>
          <w:sz w:val="24"/>
          <w:szCs w:val="24"/>
          <w:lang w:eastAsia="zh-CN"/>
        </w:rPr>
      </w:pPr>
    </w:p>
    <w:p w:rsidR="00490E9E" w:rsidRPr="004D54C8" w:rsidRDefault="00490E9E" w:rsidP="004D54C8">
      <w:pPr>
        <w:spacing w:after="0" w:line="360" w:lineRule="auto"/>
        <w:jc w:val="both"/>
        <w:rPr>
          <w:rFonts w:ascii="Book Antiqua" w:hAnsi="Book Antiqua"/>
          <w:sz w:val="24"/>
          <w:szCs w:val="24"/>
        </w:rPr>
      </w:pPr>
      <w:r w:rsidRPr="004D54C8">
        <w:rPr>
          <w:rFonts w:ascii="Book Antiqua" w:hAnsi="Book Antiqua"/>
          <w:b/>
          <w:sz w:val="24"/>
          <w:szCs w:val="24"/>
        </w:rPr>
        <w:t>Conflict-of-interest statement</w:t>
      </w:r>
      <w:r w:rsidRPr="004D54C8">
        <w:rPr>
          <w:rFonts w:ascii="Book Antiqua" w:hAnsi="Book Antiqua" w:cs="TimesNewRomanPS-BoldItalicMT"/>
          <w:b/>
          <w:iCs/>
          <w:sz w:val="24"/>
          <w:szCs w:val="24"/>
        </w:rPr>
        <w:t xml:space="preserve">: </w:t>
      </w:r>
      <w:r w:rsidRPr="004D54C8">
        <w:rPr>
          <w:rFonts w:ascii="Book Antiqua" w:hAnsi="Book Antiqua"/>
          <w:sz w:val="24"/>
          <w:szCs w:val="24"/>
        </w:rPr>
        <w:t>All authors disclose any potential or actual personal, political or financial conflict of interest in the material, information or techniques described in the paper.</w:t>
      </w:r>
    </w:p>
    <w:p w:rsidR="00490E9E" w:rsidRPr="004D54C8" w:rsidRDefault="00490E9E" w:rsidP="004D54C8">
      <w:pPr>
        <w:adjustRightInd w:val="0"/>
        <w:snapToGrid w:val="0"/>
        <w:spacing w:after="0" w:line="360" w:lineRule="auto"/>
        <w:jc w:val="both"/>
        <w:rPr>
          <w:rFonts w:ascii="Book Antiqua" w:hAnsi="Book Antiqua"/>
          <w:sz w:val="24"/>
          <w:szCs w:val="24"/>
          <w:lang w:eastAsia="zh-CN"/>
        </w:rPr>
      </w:pPr>
    </w:p>
    <w:p w:rsidR="00490E9E" w:rsidRPr="004D54C8" w:rsidRDefault="00490E9E" w:rsidP="004D54C8">
      <w:pPr>
        <w:adjustRightInd w:val="0"/>
        <w:snapToGrid w:val="0"/>
        <w:spacing w:after="0" w:line="360" w:lineRule="auto"/>
        <w:jc w:val="both"/>
        <w:rPr>
          <w:rFonts w:ascii="Book Antiqua" w:hAnsi="Book Antiqua"/>
          <w:sz w:val="24"/>
          <w:szCs w:val="24"/>
        </w:rPr>
      </w:pPr>
      <w:r w:rsidRPr="004D54C8">
        <w:rPr>
          <w:rFonts w:ascii="Book Antiqua" w:hAnsi="Book Antiqua"/>
          <w:b/>
          <w:sz w:val="24"/>
          <w:szCs w:val="24"/>
        </w:rPr>
        <w:t xml:space="preserve">Open-Access: </w:t>
      </w:r>
      <w:r w:rsidRPr="004D54C8">
        <w:rPr>
          <w:rFonts w:ascii="Book Antiqua" w:hAnsi="Book Antiqua"/>
          <w:sz w:val="24"/>
          <w:szCs w:val="24"/>
        </w:rPr>
        <w:t xml:space="preserve">This article is an open-access article which was selected by an in-house editor and fully peer-reviewed by external reviewers. It is distributed in </w:t>
      </w:r>
      <w:r w:rsidRPr="004D54C8">
        <w:rPr>
          <w:rFonts w:ascii="Book Antiqua" w:hAnsi="Book Antiqua"/>
          <w:sz w:val="24"/>
          <w:szCs w:val="24"/>
        </w:rPr>
        <w:lastRenderedPageBreak/>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4D54C8">
          <w:rPr>
            <w:rStyle w:val="Hyperlink"/>
            <w:rFonts w:ascii="Book Antiqua" w:hAnsi="Book Antiqua"/>
            <w:color w:val="auto"/>
            <w:sz w:val="24"/>
            <w:szCs w:val="24"/>
            <w:u w:val="none"/>
          </w:rPr>
          <w:t>http://creativecommons.org/licenses/by-nc/4.0/</w:t>
        </w:r>
      </w:hyperlink>
    </w:p>
    <w:p w:rsidR="00490E9E" w:rsidRPr="004D54C8" w:rsidRDefault="00490E9E" w:rsidP="004D54C8">
      <w:pPr>
        <w:spacing w:after="0" w:line="360" w:lineRule="auto"/>
        <w:jc w:val="both"/>
        <w:rPr>
          <w:rFonts w:ascii="Book Antiqua" w:hAnsi="Book Antiqua"/>
          <w:sz w:val="24"/>
          <w:szCs w:val="24"/>
          <w:lang w:eastAsia="zh-CN"/>
        </w:rPr>
      </w:pPr>
    </w:p>
    <w:p w:rsidR="00490E9E" w:rsidRPr="004D54C8" w:rsidRDefault="00490E9E" w:rsidP="004D54C8">
      <w:pPr>
        <w:spacing w:after="0" w:line="360" w:lineRule="auto"/>
        <w:jc w:val="both"/>
        <w:rPr>
          <w:rFonts w:ascii="Book Antiqua" w:eastAsia="宋体" w:hAnsi="Book Antiqua" w:cs="宋体"/>
          <w:sz w:val="24"/>
          <w:szCs w:val="24"/>
          <w:lang w:eastAsia="zh-CN"/>
        </w:rPr>
      </w:pPr>
      <w:r w:rsidRPr="004D54C8">
        <w:rPr>
          <w:rFonts w:ascii="Book Antiqua" w:eastAsia="宋体" w:hAnsi="Book Antiqua" w:cs="宋体"/>
          <w:b/>
          <w:sz w:val="24"/>
          <w:szCs w:val="24"/>
        </w:rPr>
        <w:t>Manuscript source:</w:t>
      </w:r>
      <w:r w:rsidRPr="004D54C8">
        <w:rPr>
          <w:rFonts w:ascii="Book Antiqua" w:eastAsia="宋体" w:hAnsi="Book Antiqua" w:cs="宋体"/>
          <w:sz w:val="24"/>
          <w:szCs w:val="24"/>
        </w:rPr>
        <w:t> Invited manuscript</w:t>
      </w:r>
    </w:p>
    <w:p w:rsidR="00490E9E" w:rsidRPr="004D54C8" w:rsidRDefault="00490E9E" w:rsidP="004D54C8">
      <w:pPr>
        <w:spacing w:after="0" w:line="360" w:lineRule="auto"/>
        <w:jc w:val="both"/>
        <w:rPr>
          <w:rFonts w:ascii="Book Antiqua" w:hAnsi="Book Antiqua"/>
          <w:sz w:val="24"/>
          <w:szCs w:val="24"/>
          <w:lang w:eastAsia="zh-CN"/>
        </w:rPr>
      </w:pPr>
    </w:p>
    <w:p w:rsidR="00E13AF5" w:rsidRPr="004D54C8" w:rsidRDefault="00490E9E" w:rsidP="004D54C8">
      <w:pPr>
        <w:spacing w:after="0" w:line="360" w:lineRule="auto"/>
        <w:jc w:val="both"/>
        <w:rPr>
          <w:rFonts w:ascii="Book Antiqua" w:hAnsi="Book Antiqua" w:cstheme="minorHAnsi"/>
          <w:sz w:val="24"/>
          <w:szCs w:val="24"/>
        </w:rPr>
      </w:pPr>
      <w:r w:rsidRPr="004D54C8">
        <w:rPr>
          <w:rFonts w:ascii="Book Antiqua" w:hAnsi="Book Antiqua"/>
          <w:b/>
          <w:sz w:val="24"/>
          <w:szCs w:val="24"/>
        </w:rPr>
        <w:t>Correspondence to:</w:t>
      </w:r>
      <w:r w:rsidRPr="004D54C8">
        <w:rPr>
          <w:rFonts w:ascii="Book Antiqua" w:hAnsi="Book Antiqua"/>
          <w:b/>
          <w:sz w:val="24"/>
          <w:szCs w:val="24"/>
          <w:lang w:eastAsia="zh-CN"/>
        </w:rPr>
        <w:t xml:space="preserve"> </w:t>
      </w:r>
      <w:r w:rsidR="00E13AF5" w:rsidRPr="004D54C8">
        <w:rPr>
          <w:rFonts w:ascii="Book Antiqua" w:hAnsi="Book Antiqua" w:cstheme="minorHAnsi"/>
          <w:b/>
          <w:sz w:val="24"/>
          <w:szCs w:val="24"/>
          <w:lang w:val="pt-PT"/>
        </w:rPr>
        <w:t xml:space="preserve">Joana Magalhães, MD, </w:t>
      </w:r>
      <w:r w:rsidR="00E13AF5" w:rsidRPr="004D54C8">
        <w:rPr>
          <w:rFonts w:ascii="Book Antiqua" w:hAnsi="Book Antiqua" w:cstheme="minorHAnsi"/>
          <w:sz w:val="24"/>
          <w:szCs w:val="24"/>
          <w:lang w:val="pt-PT"/>
        </w:rPr>
        <w:t>Gastroenterology Department, Hospital Senhora da Oliveira, Rua dos Cuteleiros, Creixomil</w:t>
      </w:r>
      <w:r w:rsidRPr="004D54C8">
        <w:rPr>
          <w:rFonts w:ascii="Book Antiqua" w:hAnsi="Book Antiqua" w:cstheme="minorHAnsi"/>
          <w:sz w:val="24"/>
          <w:szCs w:val="24"/>
          <w:lang w:val="pt-PT" w:eastAsia="zh-CN"/>
        </w:rPr>
        <w:t>,</w:t>
      </w:r>
      <w:r w:rsidR="00E13AF5" w:rsidRPr="004D54C8">
        <w:rPr>
          <w:rFonts w:ascii="Book Antiqua" w:hAnsi="Book Antiqua" w:cstheme="minorHAnsi"/>
          <w:sz w:val="24"/>
          <w:szCs w:val="24"/>
          <w:lang w:val="pt-PT"/>
        </w:rPr>
        <w:t xml:space="preserve"> </w:t>
      </w:r>
      <w:r w:rsidR="00E13AF5" w:rsidRPr="004D54C8">
        <w:rPr>
          <w:rFonts w:ascii="Book Antiqua" w:hAnsi="Book Antiqua" w:cstheme="minorHAnsi"/>
          <w:sz w:val="24"/>
          <w:szCs w:val="24"/>
        </w:rPr>
        <w:t xml:space="preserve">4835-044 </w:t>
      </w:r>
      <w:proofErr w:type="spellStart"/>
      <w:r w:rsidR="00E13AF5" w:rsidRPr="004D54C8">
        <w:rPr>
          <w:rFonts w:ascii="Book Antiqua" w:hAnsi="Book Antiqua" w:cstheme="minorHAnsi"/>
          <w:sz w:val="24"/>
          <w:szCs w:val="24"/>
        </w:rPr>
        <w:t>Guimarães</w:t>
      </w:r>
      <w:proofErr w:type="spellEnd"/>
      <w:r w:rsidR="00E13AF5" w:rsidRPr="004D54C8">
        <w:rPr>
          <w:rFonts w:ascii="Book Antiqua" w:hAnsi="Book Antiqua" w:cstheme="minorHAnsi"/>
          <w:sz w:val="24"/>
          <w:szCs w:val="24"/>
        </w:rPr>
        <w:t xml:space="preserve">, Portugal. </w:t>
      </w:r>
      <w:r w:rsidR="005E4628" w:rsidRPr="004D54C8">
        <w:rPr>
          <w:rFonts w:ascii="Book Antiqua" w:hAnsi="Book Antiqua"/>
          <w:sz w:val="24"/>
          <w:szCs w:val="24"/>
        </w:rPr>
        <w:t>3401@hospitaldeguimaraes.min-saude.pt</w:t>
      </w:r>
    </w:p>
    <w:p w:rsidR="00E13AF5" w:rsidRPr="004D54C8" w:rsidRDefault="00E13AF5" w:rsidP="004D54C8">
      <w:pPr>
        <w:spacing w:after="0" w:line="360" w:lineRule="auto"/>
        <w:jc w:val="both"/>
        <w:rPr>
          <w:rFonts w:ascii="Book Antiqua" w:hAnsi="Book Antiqua" w:cstheme="minorHAnsi"/>
          <w:sz w:val="24"/>
          <w:szCs w:val="24"/>
        </w:rPr>
      </w:pPr>
      <w:r w:rsidRPr="004D54C8">
        <w:rPr>
          <w:rFonts w:ascii="Book Antiqua" w:hAnsi="Book Antiqua" w:cstheme="minorHAnsi"/>
          <w:b/>
          <w:sz w:val="24"/>
          <w:szCs w:val="24"/>
        </w:rPr>
        <w:t xml:space="preserve">Telephone: </w:t>
      </w:r>
      <w:r w:rsidRPr="004D54C8">
        <w:rPr>
          <w:rFonts w:ascii="Book Antiqua" w:hAnsi="Book Antiqua" w:cstheme="minorHAnsi"/>
          <w:sz w:val="24"/>
          <w:szCs w:val="24"/>
        </w:rPr>
        <w:t>+351</w:t>
      </w:r>
      <w:r w:rsidR="00490E9E" w:rsidRPr="004D54C8">
        <w:rPr>
          <w:rFonts w:ascii="Book Antiqua" w:hAnsi="Book Antiqua" w:cstheme="minorHAnsi"/>
          <w:sz w:val="24"/>
          <w:szCs w:val="24"/>
          <w:lang w:eastAsia="zh-CN"/>
        </w:rPr>
        <w:t>-</w:t>
      </w:r>
      <w:r w:rsidRPr="004D54C8">
        <w:rPr>
          <w:rFonts w:ascii="Book Antiqua" w:hAnsi="Book Antiqua" w:cstheme="minorHAnsi"/>
          <w:sz w:val="24"/>
          <w:szCs w:val="24"/>
        </w:rPr>
        <w:t>253</w:t>
      </w:r>
      <w:r w:rsidR="00490E9E" w:rsidRPr="004D54C8">
        <w:rPr>
          <w:rFonts w:ascii="Book Antiqua" w:hAnsi="Book Antiqua" w:cstheme="minorHAnsi"/>
          <w:sz w:val="24"/>
          <w:szCs w:val="24"/>
          <w:lang w:eastAsia="zh-CN"/>
        </w:rPr>
        <w:t>-</w:t>
      </w:r>
      <w:r w:rsidR="00490E9E" w:rsidRPr="004D54C8">
        <w:rPr>
          <w:rFonts w:ascii="Book Antiqua" w:hAnsi="Book Antiqua" w:cstheme="minorHAnsi"/>
          <w:sz w:val="24"/>
          <w:szCs w:val="24"/>
        </w:rPr>
        <w:t>540</w:t>
      </w:r>
      <w:r w:rsidRPr="004D54C8">
        <w:rPr>
          <w:rFonts w:ascii="Book Antiqua" w:hAnsi="Book Antiqua" w:cstheme="minorHAnsi"/>
          <w:sz w:val="24"/>
          <w:szCs w:val="24"/>
        </w:rPr>
        <w:t>330</w:t>
      </w:r>
    </w:p>
    <w:p w:rsidR="00E13AF5" w:rsidRPr="004D54C8" w:rsidRDefault="00490E9E" w:rsidP="004D54C8">
      <w:pPr>
        <w:spacing w:after="0" w:line="360" w:lineRule="auto"/>
        <w:jc w:val="both"/>
        <w:rPr>
          <w:rFonts w:ascii="Book Antiqua" w:hAnsi="Book Antiqua" w:cstheme="minorHAnsi"/>
          <w:sz w:val="24"/>
          <w:szCs w:val="24"/>
        </w:rPr>
      </w:pPr>
      <w:r w:rsidRPr="004D54C8">
        <w:rPr>
          <w:rFonts w:ascii="Book Antiqua" w:hAnsi="Book Antiqua" w:cstheme="minorHAnsi"/>
          <w:b/>
          <w:sz w:val="24"/>
          <w:szCs w:val="24"/>
        </w:rPr>
        <w:t>Fax:</w:t>
      </w:r>
      <w:r w:rsidRPr="004D54C8">
        <w:rPr>
          <w:rFonts w:ascii="Book Antiqua" w:hAnsi="Book Antiqua" w:cstheme="minorHAnsi"/>
          <w:sz w:val="24"/>
          <w:szCs w:val="24"/>
        </w:rPr>
        <w:t xml:space="preserve"> +351</w:t>
      </w:r>
      <w:r w:rsidRPr="004D54C8">
        <w:rPr>
          <w:rFonts w:ascii="Book Antiqua" w:hAnsi="Book Antiqua" w:cstheme="minorHAnsi"/>
          <w:sz w:val="24"/>
          <w:szCs w:val="24"/>
          <w:lang w:eastAsia="zh-CN"/>
        </w:rPr>
        <w:t>-</w:t>
      </w:r>
      <w:r w:rsidRPr="004D54C8">
        <w:rPr>
          <w:rFonts w:ascii="Book Antiqua" w:hAnsi="Book Antiqua" w:cstheme="minorHAnsi"/>
          <w:sz w:val="24"/>
          <w:szCs w:val="24"/>
        </w:rPr>
        <w:t>253</w:t>
      </w:r>
      <w:r w:rsidRPr="004D54C8">
        <w:rPr>
          <w:rFonts w:ascii="Book Antiqua" w:hAnsi="Book Antiqua" w:cstheme="minorHAnsi"/>
          <w:sz w:val="24"/>
          <w:szCs w:val="24"/>
          <w:lang w:eastAsia="zh-CN"/>
        </w:rPr>
        <w:t>-</w:t>
      </w:r>
      <w:r w:rsidRPr="004D54C8">
        <w:rPr>
          <w:rFonts w:ascii="Book Antiqua" w:hAnsi="Book Antiqua" w:cstheme="minorHAnsi"/>
          <w:sz w:val="24"/>
          <w:szCs w:val="24"/>
        </w:rPr>
        <w:t>513</w:t>
      </w:r>
      <w:r w:rsidR="00E13AF5" w:rsidRPr="004D54C8">
        <w:rPr>
          <w:rFonts w:ascii="Book Antiqua" w:hAnsi="Book Antiqua" w:cstheme="minorHAnsi"/>
          <w:sz w:val="24"/>
          <w:szCs w:val="24"/>
        </w:rPr>
        <w:t>592</w:t>
      </w:r>
    </w:p>
    <w:p w:rsidR="00D92176" w:rsidRPr="004D54C8" w:rsidRDefault="00D92176" w:rsidP="004D54C8">
      <w:pPr>
        <w:spacing w:after="0" w:line="360" w:lineRule="auto"/>
        <w:jc w:val="both"/>
        <w:rPr>
          <w:rFonts w:ascii="Book Antiqua" w:hAnsi="Book Antiqua"/>
          <w:sz w:val="24"/>
          <w:szCs w:val="24"/>
          <w:lang w:eastAsia="zh-CN"/>
        </w:rPr>
      </w:pPr>
    </w:p>
    <w:p w:rsidR="00490E9E" w:rsidRPr="004D54C8" w:rsidRDefault="00490E9E" w:rsidP="004D54C8">
      <w:pPr>
        <w:spacing w:after="0" w:line="360" w:lineRule="auto"/>
        <w:jc w:val="both"/>
        <w:rPr>
          <w:rFonts w:ascii="Book Antiqua" w:hAnsi="Book Antiqua"/>
          <w:b/>
          <w:sz w:val="24"/>
          <w:szCs w:val="24"/>
        </w:rPr>
      </w:pPr>
      <w:r w:rsidRPr="004D54C8">
        <w:rPr>
          <w:rFonts w:ascii="Book Antiqua" w:hAnsi="Book Antiqua"/>
          <w:b/>
          <w:sz w:val="24"/>
          <w:szCs w:val="24"/>
        </w:rPr>
        <w:t xml:space="preserve">Received: </w:t>
      </w:r>
      <w:r w:rsidR="004649D1" w:rsidRPr="004D54C8">
        <w:rPr>
          <w:rFonts w:ascii="Book Antiqua" w:hAnsi="Book Antiqua"/>
          <w:sz w:val="24"/>
          <w:szCs w:val="24"/>
          <w:lang w:eastAsia="zh-CN"/>
        </w:rPr>
        <w:t>January 23, 2017</w:t>
      </w:r>
      <w:r w:rsidR="004D54C8">
        <w:rPr>
          <w:rFonts w:ascii="Book Antiqua" w:hAnsi="Book Antiqua"/>
          <w:sz w:val="24"/>
          <w:szCs w:val="24"/>
        </w:rPr>
        <w:t xml:space="preserve"> </w:t>
      </w:r>
    </w:p>
    <w:p w:rsidR="00490E9E" w:rsidRPr="004D54C8" w:rsidRDefault="00490E9E" w:rsidP="004D54C8">
      <w:pPr>
        <w:spacing w:after="0" w:line="360" w:lineRule="auto"/>
        <w:jc w:val="both"/>
        <w:rPr>
          <w:rFonts w:ascii="Book Antiqua" w:hAnsi="Book Antiqua"/>
          <w:b/>
          <w:sz w:val="24"/>
          <w:szCs w:val="24"/>
          <w:lang w:eastAsia="zh-CN"/>
        </w:rPr>
      </w:pPr>
      <w:r w:rsidRPr="004D54C8">
        <w:rPr>
          <w:rFonts w:ascii="Book Antiqua" w:hAnsi="Book Antiqua"/>
          <w:b/>
          <w:sz w:val="24"/>
          <w:szCs w:val="24"/>
        </w:rPr>
        <w:t>Peer-review started:</w:t>
      </w:r>
      <w:r w:rsidR="004649D1" w:rsidRPr="004D54C8">
        <w:rPr>
          <w:rFonts w:ascii="Book Antiqua" w:hAnsi="Book Antiqua"/>
          <w:b/>
          <w:sz w:val="24"/>
          <w:szCs w:val="24"/>
          <w:lang w:eastAsia="zh-CN"/>
        </w:rPr>
        <w:t xml:space="preserve"> </w:t>
      </w:r>
      <w:r w:rsidR="004649D1" w:rsidRPr="004D54C8">
        <w:rPr>
          <w:rFonts w:ascii="Book Antiqua" w:hAnsi="Book Antiqua"/>
          <w:sz w:val="24"/>
          <w:szCs w:val="24"/>
          <w:lang w:eastAsia="zh-CN"/>
        </w:rPr>
        <w:t>February 2, 2017</w:t>
      </w:r>
    </w:p>
    <w:p w:rsidR="00490E9E" w:rsidRPr="004D54C8" w:rsidRDefault="00490E9E" w:rsidP="004D54C8">
      <w:pPr>
        <w:spacing w:after="0" w:line="360" w:lineRule="auto"/>
        <w:jc w:val="both"/>
        <w:rPr>
          <w:rFonts w:ascii="Book Antiqua" w:hAnsi="Book Antiqua"/>
          <w:b/>
          <w:sz w:val="24"/>
          <w:szCs w:val="24"/>
        </w:rPr>
      </w:pPr>
      <w:r w:rsidRPr="004D54C8">
        <w:rPr>
          <w:rFonts w:ascii="Book Antiqua" w:hAnsi="Book Antiqua"/>
          <w:b/>
          <w:sz w:val="24"/>
          <w:szCs w:val="24"/>
        </w:rPr>
        <w:t>First decision:</w:t>
      </w:r>
      <w:r w:rsidR="004649D1" w:rsidRPr="004D54C8">
        <w:rPr>
          <w:rFonts w:ascii="Book Antiqua" w:hAnsi="Book Antiqua"/>
          <w:sz w:val="24"/>
          <w:szCs w:val="24"/>
          <w:lang w:eastAsia="zh-CN"/>
        </w:rPr>
        <w:t xml:space="preserve"> February 20, 2017</w:t>
      </w:r>
    </w:p>
    <w:p w:rsidR="00490E9E" w:rsidRPr="004D54C8" w:rsidRDefault="00490E9E" w:rsidP="004D54C8">
      <w:pPr>
        <w:spacing w:after="0" w:line="360" w:lineRule="auto"/>
        <w:jc w:val="both"/>
        <w:rPr>
          <w:rFonts w:ascii="Book Antiqua" w:hAnsi="Book Antiqua"/>
          <w:b/>
          <w:sz w:val="24"/>
          <w:szCs w:val="24"/>
        </w:rPr>
      </w:pPr>
      <w:r w:rsidRPr="004D54C8">
        <w:rPr>
          <w:rFonts w:ascii="Book Antiqua" w:hAnsi="Book Antiqua"/>
          <w:b/>
          <w:sz w:val="24"/>
          <w:szCs w:val="24"/>
        </w:rPr>
        <w:t xml:space="preserve">Revised: </w:t>
      </w:r>
      <w:r w:rsidR="004649D1" w:rsidRPr="004D54C8">
        <w:rPr>
          <w:rFonts w:ascii="Book Antiqua" w:hAnsi="Book Antiqua"/>
          <w:sz w:val="24"/>
          <w:szCs w:val="24"/>
          <w:lang w:eastAsia="zh-CN"/>
        </w:rPr>
        <w:t>March 30, 2017</w:t>
      </w:r>
      <w:r w:rsidRPr="004D54C8">
        <w:rPr>
          <w:rFonts w:ascii="Book Antiqua" w:hAnsi="Book Antiqua"/>
          <w:sz w:val="24"/>
          <w:szCs w:val="24"/>
        </w:rPr>
        <w:t xml:space="preserve"> </w:t>
      </w:r>
    </w:p>
    <w:p w:rsidR="00490E9E" w:rsidRPr="00BF7632" w:rsidRDefault="00490E9E" w:rsidP="004D54C8">
      <w:pPr>
        <w:spacing w:after="0" w:line="360" w:lineRule="auto"/>
        <w:jc w:val="both"/>
        <w:rPr>
          <w:rFonts w:ascii="Book Antiqua" w:hAnsi="Book Antiqua"/>
          <w:sz w:val="24"/>
          <w:szCs w:val="24"/>
        </w:rPr>
      </w:pPr>
      <w:r w:rsidRPr="004D54C8">
        <w:rPr>
          <w:rFonts w:ascii="Book Antiqua" w:hAnsi="Book Antiqua"/>
          <w:b/>
          <w:sz w:val="24"/>
          <w:szCs w:val="24"/>
        </w:rPr>
        <w:t>Accepted:</w:t>
      </w:r>
      <w:r w:rsidR="004D54C8">
        <w:rPr>
          <w:rFonts w:ascii="Book Antiqua" w:hAnsi="Book Antiqua"/>
          <w:b/>
          <w:sz w:val="24"/>
          <w:szCs w:val="24"/>
        </w:rPr>
        <w:t xml:space="preserve"> </w:t>
      </w:r>
      <w:bookmarkStart w:id="0" w:name="_GoBack"/>
      <w:r w:rsidR="00BF7632" w:rsidRPr="00BF7632">
        <w:rPr>
          <w:rFonts w:ascii="Book Antiqua" w:hAnsi="Book Antiqua"/>
          <w:sz w:val="24"/>
          <w:szCs w:val="24"/>
        </w:rPr>
        <w:t>July 7, 2017</w:t>
      </w:r>
    </w:p>
    <w:bookmarkEnd w:id="0"/>
    <w:p w:rsidR="00490E9E" w:rsidRPr="004D54C8" w:rsidRDefault="00490E9E" w:rsidP="004D54C8">
      <w:pPr>
        <w:spacing w:after="0" w:line="360" w:lineRule="auto"/>
        <w:jc w:val="both"/>
        <w:rPr>
          <w:rFonts w:ascii="Book Antiqua" w:hAnsi="Book Antiqua"/>
          <w:sz w:val="24"/>
          <w:szCs w:val="24"/>
        </w:rPr>
      </w:pPr>
      <w:r w:rsidRPr="004D54C8">
        <w:rPr>
          <w:rFonts w:ascii="Book Antiqua" w:hAnsi="Book Antiqua"/>
          <w:b/>
          <w:sz w:val="24"/>
          <w:szCs w:val="24"/>
        </w:rPr>
        <w:t>Article in press:</w:t>
      </w:r>
      <w:r w:rsidR="004D54C8">
        <w:rPr>
          <w:rFonts w:ascii="Book Antiqua" w:hAnsi="Book Antiqua"/>
          <w:sz w:val="24"/>
          <w:szCs w:val="24"/>
        </w:rPr>
        <w:t xml:space="preserve"> </w:t>
      </w:r>
    </w:p>
    <w:p w:rsidR="00490E9E" w:rsidRPr="004D54C8" w:rsidRDefault="00490E9E" w:rsidP="004D54C8">
      <w:pPr>
        <w:spacing w:after="0" w:line="360" w:lineRule="auto"/>
        <w:jc w:val="both"/>
        <w:rPr>
          <w:rFonts w:ascii="Book Antiqua" w:hAnsi="Book Antiqua"/>
          <w:b/>
          <w:sz w:val="24"/>
          <w:szCs w:val="24"/>
        </w:rPr>
      </w:pPr>
      <w:r w:rsidRPr="004D54C8">
        <w:rPr>
          <w:rFonts w:ascii="Book Antiqua" w:hAnsi="Book Antiqua"/>
          <w:b/>
          <w:sz w:val="24"/>
          <w:szCs w:val="24"/>
        </w:rPr>
        <w:t xml:space="preserve">Published online: </w:t>
      </w:r>
    </w:p>
    <w:p w:rsidR="004649D1" w:rsidRPr="004D54C8" w:rsidRDefault="004649D1" w:rsidP="004D54C8">
      <w:pPr>
        <w:spacing w:after="0" w:line="360" w:lineRule="auto"/>
        <w:jc w:val="both"/>
        <w:rPr>
          <w:rFonts w:ascii="Book Antiqua" w:hAnsi="Book Antiqua"/>
          <w:sz w:val="24"/>
          <w:szCs w:val="24"/>
          <w:lang w:eastAsia="zh-CN"/>
        </w:rPr>
      </w:pPr>
      <w:r w:rsidRPr="004D54C8">
        <w:rPr>
          <w:rFonts w:ascii="Book Antiqua" w:hAnsi="Book Antiqua"/>
          <w:sz w:val="24"/>
          <w:szCs w:val="24"/>
          <w:lang w:eastAsia="zh-CN"/>
        </w:rPr>
        <w:br w:type="page"/>
      </w:r>
    </w:p>
    <w:p w:rsidR="001643AF" w:rsidRPr="004D54C8" w:rsidRDefault="001643AF" w:rsidP="004D54C8">
      <w:pPr>
        <w:spacing w:after="0" w:line="360" w:lineRule="auto"/>
        <w:jc w:val="both"/>
        <w:rPr>
          <w:rFonts w:ascii="Book Antiqua" w:hAnsi="Book Antiqua"/>
          <w:b/>
          <w:sz w:val="24"/>
          <w:szCs w:val="24"/>
        </w:rPr>
      </w:pPr>
      <w:r w:rsidRPr="004D54C8">
        <w:rPr>
          <w:rFonts w:ascii="Book Antiqua" w:hAnsi="Book Antiqua"/>
          <w:b/>
          <w:sz w:val="24"/>
          <w:szCs w:val="24"/>
        </w:rPr>
        <w:lastRenderedPageBreak/>
        <w:t>Abstract</w:t>
      </w:r>
    </w:p>
    <w:p w:rsidR="0045022E" w:rsidRPr="004D54C8" w:rsidRDefault="005A00A0" w:rsidP="004D54C8">
      <w:pPr>
        <w:autoSpaceDE w:val="0"/>
        <w:autoSpaceDN w:val="0"/>
        <w:adjustRightInd w:val="0"/>
        <w:spacing w:after="0" w:line="360" w:lineRule="auto"/>
        <w:jc w:val="both"/>
        <w:rPr>
          <w:rFonts w:ascii="Book Antiqua" w:hAnsi="Book Antiqua" w:cstheme="minorHAnsi"/>
          <w:sz w:val="24"/>
          <w:szCs w:val="24"/>
        </w:rPr>
      </w:pPr>
      <w:r w:rsidRPr="004D54C8">
        <w:rPr>
          <w:rFonts w:ascii="Book Antiqua" w:hAnsi="Book Antiqua" w:cstheme="minorHAnsi"/>
          <w:sz w:val="24"/>
          <w:szCs w:val="24"/>
        </w:rPr>
        <w:t>The i</w:t>
      </w:r>
      <w:r w:rsidR="00E273A9" w:rsidRPr="004D54C8">
        <w:rPr>
          <w:rFonts w:ascii="Book Antiqua" w:hAnsi="Book Antiqua" w:cstheme="minorHAnsi"/>
          <w:sz w:val="24"/>
          <w:szCs w:val="24"/>
        </w:rPr>
        <w:t>nspection of the liver is a valuable part of the upper endoscopic ultrasonography</w:t>
      </w:r>
      <w:r w:rsidR="00E273A9" w:rsidRPr="004D54C8">
        <w:rPr>
          <w:rFonts w:ascii="Book Antiqua" w:hAnsi="Book Antiqua" w:cstheme="minorHAnsi"/>
          <w:b/>
          <w:sz w:val="24"/>
          <w:szCs w:val="24"/>
        </w:rPr>
        <w:t xml:space="preserve"> (</w:t>
      </w:r>
      <w:r w:rsidR="00E273A9" w:rsidRPr="004D54C8">
        <w:rPr>
          <w:rFonts w:ascii="Book Antiqua" w:hAnsi="Book Antiqua" w:cstheme="minorHAnsi"/>
          <w:sz w:val="24"/>
          <w:szCs w:val="24"/>
        </w:rPr>
        <w:t>EUS) studies, regardless of the primary indication for the examination.</w:t>
      </w:r>
      <w:r w:rsidR="00BE7FC8" w:rsidRPr="004D54C8">
        <w:rPr>
          <w:rFonts w:ascii="Book Antiqua" w:hAnsi="Book Antiqua" w:cstheme="minorHAnsi"/>
          <w:sz w:val="24"/>
          <w:szCs w:val="24"/>
        </w:rPr>
        <w:t xml:space="preserve"> The detailed images of the liver segments provided by EUS </w:t>
      </w:r>
      <w:r w:rsidR="00BD592F" w:rsidRPr="004D54C8">
        <w:rPr>
          <w:rFonts w:ascii="Book Antiqua" w:hAnsi="Book Antiqua" w:cstheme="minorHAnsi"/>
          <w:sz w:val="24"/>
          <w:szCs w:val="24"/>
        </w:rPr>
        <w:t>allow</w:t>
      </w:r>
      <w:r w:rsidR="004063B5" w:rsidRPr="004D54C8">
        <w:rPr>
          <w:rFonts w:ascii="Book Antiqua" w:hAnsi="Book Antiqua" w:cstheme="minorHAnsi"/>
          <w:sz w:val="24"/>
          <w:szCs w:val="24"/>
        </w:rPr>
        <w:t>s</w:t>
      </w:r>
      <w:r w:rsidR="00BD592F" w:rsidRPr="004D54C8">
        <w:rPr>
          <w:rFonts w:ascii="Book Antiqua" w:hAnsi="Book Antiqua" w:cstheme="minorHAnsi"/>
          <w:sz w:val="24"/>
          <w:szCs w:val="24"/>
        </w:rPr>
        <w:t xml:space="preserve"> the use of this technique in the study of parenchymal liver disease and even in the diagnosis and classification of focal liver lesions. </w:t>
      </w:r>
      <w:r w:rsidR="004278AA" w:rsidRPr="004D54C8">
        <w:rPr>
          <w:rFonts w:ascii="Book Antiqua" w:hAnsi="Book Antiqua" w:cstheme="minorHAnsi"/>
          <w:sz w:val="24"/>
          <w:szCs w:val="24"/>
        </w:rPr>
        <w:t xml:space="preserve">EUS has also </w:t>
      </w:r>
      <w:r w:rsidR="00BE7FC8" w:rsidRPr="004D54C8">
        <w:rPr>
          <w:rFonts w:ascii="Book Antiqua" w:hAnsi="Book Antiqua" w:cstheme="minorHAnsi"/>
          <w:sz w:val="24"/>
          <w:szCs w:val="24"/>
        </w:rPr>
        <w:t>eme</w:t>
      </w:r>
      <w:r w:rsidRPr="004D54C8">
        <w:rPr>
          <w:rFonts w:ascii="Book Antiqua" w:hAnsi="Book Antiqua" w:cstheme="minorHAnsi"/>
          <w:sz w:val="24"/>
          <w:szCs w:val="24"/>
        </w:rPr>
        <w:t>rged as an important tool in</w:t>
      </w:r>
      <w:r w:rsidR="00BE7FC8" w:rsidRPr="004D54C8">
        <w:rPr>
          <w:rFonts w:ascii="Book Antiqua" w:hAnsi="Book Antiqua" w:cstheme="minorHAnsi"/>
          <w:sz w:val="24"/>
          <w:szCs w:val="24"/>
        </w:rPr>
        <w:t xml:space="preserve"> </w:t>
      </w:r>
      <w:r w:rsidR="004278AA" w:rsidRPr="004D54C8">
        <w:rPr>
          <w:rFonts w:ascii="Book Antiqua" w:hAnsi="Book Antiqua" w:cstheme="minorHAnsi"/>
          <w:sz w:val="24"/>
          <w:szCs w:val="24"/>
        </w:rPr>
        <w:t>unders</w:t>
      </w:r>
      <w:r w:rsidR="000B44E5" w:rsidRPr="004D54C8">
        <w:rPr>
          <w:rFonts w:ascii="Book Antiqua" w:hAnsi="Book Antiqua" w:cstheme="minorHAnsi"/>
          <w:sz w:val="24"/>
          <w:szCs w:val="24"/>
        </w:rPr>
        <w:t>tanding</w:t>
      </w:r>
      <w:r w:rsidR="004278AA" w:rsidRPr="004D54C8">
        <w:rPr>
          <w:rFonts w:ascii="Book Antiqua" w:hAnsi="Book Antiqua" w:cstheme="minorHAnsi"/>
          <w:sz w:val="24"/>
          <w:szCs w:val="24"/>
        </w:rPr>
        <w:t xml:space="preserve"> the </w:t>
      </w:r>
      <w:r w:rsidR="000B44E5" w:rsidRPr="004D54C8">
        <w:rPr>
          <w:rFonts w:ascii="Book Antiqua" w:hAnsi="Book Antiqua" w:cstheme="minorHAnsi"/>
          <w:sz w:val="24"/>
          <w:szCs w:val="24"/>
        </w:rPr>
        <w:t xml:space="preserve">complex </w:t>
      </w:r>
      <w:r w:rsidR="005E512B" w:rsidRPr="004D54C8">
        <w:rPr>
          <w:rFonts w:ascii="Book Antiqua" w:hAnsi="Book Antiqua" w:cstheme="minorHAnsi"/>
          <w:sz w:val="24"/>
          <w:szCs w:val="24"/>
        </w:rPr>
        <w:t>collater</w:t>
      </w:r>
      <w:r w:rsidR="00BD2B01" w:rsidRPr="004D54C8">
        <w:rPr>
          <w:rFonts w:ascii="Book Antiqua" w:hAnsi="Book Antiqua" w:cstheme="minorHAnsi"/>
          <w:sz w:val="24"/>
          <w:szCs w:val="24"/>
        </w:rPr>
        <w:t>al circulation in patients with</w:t>
      </w:r>
      <w:r w:rsidR="004278AA" w:rsidRPr="004D54C8">
        <w:rPr>
          <w:rFonts w:ascii="Book Antiqua" w:hAnsi="Book Antiqua" w:cstheme="minorHAnsi"/>
          <w:sz w:val="24"/>
          <w:szCs w:val="24"/>
        </w:rPr>
        <w:t xml:space="preserve"> portal hypertension and their clinical and progn</w:t>
      </w:r>
      <w:r w:rsidR="000B44E5" w:rsidRPr="004D54C8">
        <w:rPr>
          <w:rFonts w:ascii="Book Antiqua" w:hAnsi="Book Antiqua" w:cstheme="minorHAnsi"/>
          <w:sz w:val="24"/>
          <w:szCs w:val="24"/>
        </w:rPr>
        <w:t>ostic value</w:t>
      </w:r>
      <w:r w:rsidR="004278AA" w:rsidRPr="004D54C8">
        <w:rPr>
          <w:rFonts w:ascii="Book Antiqua" w:hAnsi="Book Antiqua" w:cstheme="minorHAnsi"/>
          <w:sz w:val="24"/>
          <w:szCs w:val="24"/>
        </w:rPr>
        <w:t xml:space="preserve">. </w:t>
      </w:r>
      <w:r w:rsidRPr="004D54C8">
        <w:rPr>
          <w:rFonts w:ascii="Book Antiqua" w:hAnsi="Book Antiqua" w:cstheme="minorHAnsi"/>
          <w:sz w:val="24"/>
          <w:szCs w:val="24"/>
        </w:rPr>
        <w:t>R</w:t>
      </w:r>
      <w:r w:rsidR="004278AA" w:rsidRPr="004D54C8">
        <w:rPr>
          <w:rFonts w:ascii="Book Antiqua" w:hAnsi="Book Antiqua" w:cstheme="minorHAnsi"/>
          <w:sz w:val="24"/>
          <w:szCs w:val="24"/>
        </w:rPr>
        <w:t xml:space="preserve">ecently, </w:t>
      </w:r>
      <w:r w:rsidR="000B5E29" w:rsidRPr="004D54C8">
        <w:rPr>
          <w:rFonts w:ascii="Book Antiqua" w:hAnsi="Book Antiqua" w:cstheme="minorHAnsi"/>
          <w:sz w:val="24"/>
          <w:szCs w:val="24"/>
        </w:rPr>
        <w:t>EUS-g</w:t>
      </w:r>
      <w:r w:rsidR="00C819F5" w:rsidRPr="004D54C8">
        <w:rPr>
          <w:rFonts w:ascii="Book Antiqua" w:hAnsi="Book Antiqua" w:cstheme="minorHAnsi"/>
          <w:sz w:val="24"/>
          <w:szCs w:val="24"/>
        </w:rPr>
        <w:t>uided portal vein catheterization</w:t>
      </w:r>
      <w:r w:rsidR="000B5E29" w:rsidRPr="004D54C8">
        <w:rPr>
          <w:rFonts w:ascii="Book Antiqua" w:hAnsi="Book Antiqua" w:cstheme="minorHAnsi"/>
          <w:sz w:val="24"/>
          <w:szCs w:val="24"/>
        </w:rPr>
        <w:t xml:space="preserve"> </w:t>
      </w:r>
      <w:r w:rsidR="00F011D9" w:rsidRPr="004D54C8">
        <w:rPr>
          <w:rFonts w:ascii="Book Antiqua" w:hAnsi="Book Antiqua" w:cstheme="minorHAnsi"/>
          <w:sz w:val="24"/>
          <w:szCs w:val="24"/>
        </w:rPr>
        <w:t xml:space="preserve">has </w:t>
      </w:r>
      <w:r w:rsidR="002D6CD5" w:rsidRPr="004D54C8">
        <w:rPr>
          <w:rFonts w:ascii="Book Antiqua" w:hAnsi="Book Antiqua" w:cstheme="minorHAnsi"/>
          <w:sz w:val="24"/>
          <w:szCs w:val="24"/>
        </w:rPr>
        <w:t>been performed</w:t>
      </w:r>
      <w:r w:rsidR="000B5E29" w:rsidRPr="004D54C8">
        <w:rPr>
          <w:rFonts w:ascii="Book Antiqua" w:hAnsi="Book Antiqua" w:cstheme="minorHAnsi"/>
          <w:sz w:val="24"/>
          <w:szCs w:val="24"/>
        </w:rPr>
        <w:t xml:space="preserve"> </w:t>
      </w:r>
      <w:r w:rsidR="00C819F5" w:rsidRPr="004D54C8">
        <w:rPr>
          <w:rFonts w:ascii="Book Antiqua" w:hAnsi="Book Antiqua" w:cstheme="minorHAnsi"/>
          <w:sz w:val="24"/>
          <w:szCs w:val="24"/>
        </w:rPr>
        <w:t>for direct portal pressure measurement</w:t>
      </w:r>
      <w:r w:rsidRPr="004D54C8">
        <w:rPr>
          <w:rFonts w:ascii="Book Antiqua" w:hAnsi="Book Antiqua" w:cstheme="minorHAnsi"/>
          <w:sz w:val="24"/>
          <w:szCs w:val="24"/>
        </w:rPr>
        <w:t xml:space="preserve"> as an alternative</w:t>
      </w:r>
      <w:r w:rsidR="000B5E29" w:rsidRPr="004D54C8">
        <w:rPr>
          <w:rFonts w:ascii="Book Antiqua" w:hAnsi="Book Antiqua" w:cstheme="minorHAnsi"/>
          <w:sz w:val="24"/>
          <w:szCs w:val="24"/>
        </w:rPr>
        <w:t xml:space="preserve"> method to evaluate portal </w:t>
      </w:r>
      <w:r w:rsidR="00D55EC5" w:rsidRPr="004D54C8">
        <w:rPr>
          <w:rFonts w:ascii="Book Antiqua" w:hAnsi="Book Antiqua" w:cstheme="minorHAnsi"/>
          <w:sz w:val="24"/>
          <w:szCs w:val="24"/>
        </w:rPr>
        <w:t>hemodynamics</w:t>
      </w:r>
      <w:r w:rsidR="00F011D9" w:rsidRPr="004D54C8">
        <w:rPr>
          <w:rFonts w:ascii="Book Antiqua" w:hAnsi="Book Antiqua" w:cstheme="minorHAnsi"/>
          <w:sz w:val="24"/>
          <w:szCs w:val="24"/>
        </w:rPr>
        <w:t>.</w:t>
      </w:r>
      <w:r w:rsidR="00BF4925" w:rsidRPr="004D54C8">
        <w:rPr>
          <w:rFonts w:ascii="Book Antiqua" w:hAnsi="Book Antiqua" w:cstheme="minorHAnsi"/>
          <w:sz w:val="24"/>
          <w:szCs w:val="24"/>
          <w:lang w:eastAsia="zh-CN"/>
        </w:rPr>
        <w:t xml:space="preserve"> </w:t>
      </w:r>
      <w:r w:rsidR="0045022E" w:rsidRPr="004D54C8">
        <w:rPr>
          <w:rFonts w:ascii="Book Antiqua" w:hAnsi="Book Antiqua" w:cstheme="minorHAnsi"/>
          <w:sz w:val="24"/>
          <w:szCs w:val="24"/>
        </w:rPr>
        <w:t>In this review, the authors summarize the available evidence regarding the application of EUS to patients with liver diseases and how we can apply it in our current clinical practice.</w:t>
      </w:r>
    </w:p>
    <w:p w:rsidR="001643AF" w:rsidRPr="004D54C8" w:rsidRDefault="001643AF" w:rsidP="004D54C8">
      <w:pPr>
        <w:spacing w:after="0" w:line="360" w:lineRule="auto"/>
        <w:jc w:val="both"/>
        <w:rPr>
          <w:rFonts w:ascii="Book Antiqua" w:hAnsi="Book Antiqua"/>
          <w:sz w:val="24"/>
          <w:szCs w:val="24"/>
        </w:rPr>
      </w:pPr>
    </w:p>
    <w:p w:rsidR="00A434B1" w:rsidRPr="004D54C8" w:rsidRDefault="00B019D4" w:rsidP="004D54C8">
      <w:pPr>
        <w:spacing w:after="0" w:line="360" w:lineRule="auto"/>
        <w:jc w:val="both"/>
        <w:rPr>
          <w:rFonts w:ascii="Book Antiqua" w:hAnsi="Book Antiqua"/>
          <w:b/>
          <w:sz w:val="24"/>
          <w:szCs w:val="24"/>
          <w:lang w:eastAsia="zh-CN"/>
        </w:rPr>
      </w:pPr>
      <w:r w:rsidRPr="004D54C8">
        <w:rPr>
          <w:rFonts w:ascii="Book Antiqua" w:hAnsi="Book Antiqua"/>
          <w:b/>
          <w:sz w:val="24"/>
          <w:szCs w:val="24"/>
        </w:rPr>
        <w:t>Key</w:t>
      </w:r>
      <w:r w:rsidR="00BF4925" w:rsidRPr="004D54C8">
        <w:rPr>
          <w:rFonts w:ascii="Book Antiqua" w:hAnsi="Book Antiqua"/>
          <w:b/>
          <w:sz w:val="24"/>
          <w:szCs w:val="24"/>
          <w:lang w:eastAsia="zh-CN"/>
        </w:rPr>
        <w:t xml:space="preserve"> </w:t>
      </w:r>
      <w:r w:rsidR="00BF4925" w:rsidRPr="004D54C8">
        <w:rPr>
          <w:rFonts w:ascii="Book Antiqua" w:hAnsi="Book Antiqua"/>
          <w:b/>
          <w:sz w:val="24"/>
          <w:szCs w:val="24"/>
        </w:rPr>
        <w:t>w</w:t>
      </w:r>
      <w:r w:rsidRPr="004D54C8">
        <w:rPr>
          <w:rFonts w:ascii="Book Antiqua" w:hAnsi="Book Antiqua"/>
          <w:b/>
          <w:sz w:val="24"/>
          <w:szCs w:val="24"/>
        </w:rPr>
        <w:t>ords</w:t>
      </w:r>
      <w:r w:rsidR="00BF4925" w:rsidRPr="004D54C8">
        <w:rPr>
          <w:rFonts w:ascii="Book Antiqua" w:hAnsi="Book Antiqua"/>
          <w:b/>
          <w:sz w:val="24"/>
          <w:szCs w:val="24"/>
          <w:lang w:eastAsia="zh-CN"/>
        </w:rPr>
        <w:t xml:space="preserve">: </w:t>
      </w:r>
      <w:r w:rsidR="00A434B1" w:rsidRPr="004D54C8">
        <w:rPr>
          <w:rFonts w:ascii="Book Antiqua" w:hAnsi="Book Antiqua"/>
          <w:sz w:val="24"/>
          <w:szCs w:val="24"/>
        </w:rPr>
        <w:t xml:space="preserve">Endoscopic </w:t>
      </w:r>
      <w:r w:rsidR="00BF4925" w:rsidRPr="004D54C8">
        <w:rPr>
          <w:rFonts w:ascii="Book Antiqua" w:hAnsi="Book Antiqua"/>
          <w:sz w:val="24"/>
          <w:szCs w:val="24"/>
        </w:rPr>
        <w:t>u</w:t>
      </w:r>
      <w:r w:rsidR="00A434B1" w:rsidRPr="004D54C8">
        <w:rPr>
          <w:rFonts w:ascii="Book Antiqua" w:hAnsi="Book Antiqua"/>
          <w:sz w:val="24"/>
          <w:szCs w:val="24"/>
        </w:rPr>
        <w:t xml:space="preserve">ltrasonography; Portal </w:t>
      </w:r>
      <w:r w:rsidR="00BF4925" w:rsidRPr="004D54C8">
        <w:rPr>
          <w:rFonts w:ascii="Book Antiqua" w:hAnsi="Book Antiqua"/>
          <w:sz w:val="24"/>
          <w:szCs w:val="24"/>
        </w:rPr>
        <w:t>h</w:t>
      </w:r>
      <w:r w:rsidR="00A434B1" w:rsidRPr="004D54C8">
        <w:rPr>
          <w:rFonts w:ascii="Book Antiqua" w:hAnsi="Book Antiqua"/>
          <w:sz w:val="24"/>
          <w:szCs w:val="24"/>
        </w:rPr>
        <w:t xml:space="preserve">ypertension; </w:t>
      </w:r>
      <w:proofErr w:type="spellStart"/>
      <w:r w:rsidR="00A434B1" w:rsidRPr="004D54C8">
        <w:rPr>
          <w:rFonts w:ascii="Book Antiqua" w:hAnsi="Book Antiqua"/>
          <w:sz w:val="24"/>
          <w:szCs w:val="24"/>
        </w:rPr>
        <w:t>Gastroesophageal</w:t>
      </w:r>
      <w:proofErr w:type="spellEnd"/>
      <w:r w:rsidR="00A434B1" w:rsidRPr="004D54C8">
        <w:rPr>
          <w:rFonts w:ascii="Book Antiqua" w:hAnsi="Book Antiqua"/>
          <w:sz w:val="24"/>
          <w:szCs w:val="24"/>
        </w:rPr>
        <w:t xml:space="preserve"> </w:t>
      </w:r>
      <w:proofErr w:type="spellStart"/>
      <w:r w:rsidR="00BF4925" w:rsidRPr="004D54C8">
        <w:rPr>
          <w:rFonts w:ascii="Book Antiqua" w:hAnsi="Book Antiqua"/>
          <w:sz w:val="24"/>
          <w:szCs w:val="24"/>
        </w:rPr>
        <w:t>v</w:t>
      </w:r>
      <w:r w:rsidR="00A434B1" w:rsidRPr="004D54C8">
        <w:rPr>
          <w:rFonts w:ascii="Book Antiqua" w:hAnsi="Book Antiqua"/>
          <w:sz w:val="24"/>
          <w:szCs w:val="24"/>
        </w:rPr>
        <w:t>arices</w:t>
      </w:r>
      <w:proofErr w:type="spellEnd"/>
      <w:r w:rsidR="00A434B1" w:rsidRPr="004D54C8">
        <w:rPr>
          <w:rFonts w:ascii="Book Antiqua" w:hAnsi="Book Antiqua"/>
          <w:sz w:val="24"/>
          <w:szCs w:val="24"/>
        </w:rPr>
        <w:t>; Focal</w:t>
      </w:r>
      <w:r w:rsidR="00BF4925" w:rsidRPr="004D54C8">
        <w:rPr>
          <w:rFonts w:ascii="Book Antiqua" w:hAnsi="Book Antiqua"/>
          <w:sz w:val="24"/>
          <w:szCs w:val="24"/>
        </w:rPr>
        <w:t xml:space="preserve"> liver lesi</w:t>
      </w:r>
      <w:r w:rsidR="00A434B1" w:rsidRPr="004D54C8">
        <w:rPr>
          <w:rFonts w:ascii="Book Antiqua" w:hAnsi="Book Antiqua"/>
          <w:sz w:val="24"/>
          <w:szCs w:val="24"/>
        </w:rPr>
        <w:t xml:space="preserve">ons; Liver </w:t>
      </w:r>
      <w:r w:rsidR="00BF4925" w:rsidRPr="004D54C8">
        <w:rPr>
          <w:rFonts w:ascii="Book Antiqua" w:hAnsi="Book Antiqua"/>
          <w:sz w:val="24"/>
          <w:szCs w:val="24"/>
        </w:rPr>
        <w:t>biopsy</w:t>
      </w:r>
    </w:p>
    <w:p w:rsidR="00B019D4" w:rsidRPr="004D54C8" w:rsidRDefault="00B019D4" w:rsidP="004D54C8">
      <w:pPr>
        <w:spacing w:after="0" w:line="360" w:lineRule="auto"/>
        <w:jc w:val="both"/>
        <w:rPr>
          <w:rFonts w:ascii="Book Antiqua" w:hAnsi="Book Antiqua"/>
          <w:sz w:val="24"/>
          <w:szCs w:val="24"/>
          <w:lang w:eastAsia="zh-CN"/>
        </w:rPr>
      </w:pPr>
    </w:p>
    <w:p w:rsidR="00BF4925" w:rsidRPr="004D54C8" w:rsidRDefault="00BF4925" w:rsidP="004D54C8">
      <w:pPr>
        <w:spacing w:after="0" w:line="360" w:lineRule="auto"/>
        <w:jc w:val="both"/>
        <w:rPr>
          <w:rFonts w:ascii="Book Antiqua" w:hAnsi="Book Antiqua" w:cs="Arial"/>
          <w:sz w:val="24"/>
          <w:szCs w:val="24"/>
        </w:rPr>
      </w:pPr>
      <w:proofErr w:type="gramStart"/>
      <w:r w:rsidRPr="004D54C8">
        <w:rPr>
          <w:rFonts w:ascii="Book Antiqua" w:hAnsi="Book Antiqua"/>
          <w:b/>
          <w:sz w:val="24"/>
          <w:szCs w:val="24"/>
        </w:rPr>
        <w:t xml:space="preserve">© </w:t>
      </w:r>
      <w:r w:rsidRPr="004D54C8">
        <w:rPr>
          <w:rFonts w:ascii="Book Antiqua" w:hAnsi="Book Antiqua" w:cs="Arial"/>
          <w:b/>
          <w:sz w:val="24"/>
          <w:szCs w:val="24"/>
        </w:rPr>
        <w:t>The Author(s) 2017.</w:t>
      </w:r>
      <w:proofErr w:type="gramEnd"/>
      <w:r w:rsidRPr="004D54C8">
        <w:rPr>
          <w:rFonts w:ascii="Book Antiqua" w:hAnsi="Book Antiqua" w:cs="Arial"/>
          <w:sz w:val="24"/>
          <w:szCs w:val="24"/>
        </w:rPr>
        <w:t xml:space="preserve"> Published by </w:t>
      </w:r>
      <w:proofErr w:type="spellStart"/>
      <w:r w:rsidRPr="004D54C8">
        <w:rPr>
          <w:rFonts w:ascii="Book Antiqua" w:hAnsi="Book Antiqua" w:cs="Arial"/>
          <w:sz w:val="24"/>
          <w:szCs w:val="24"/>
        </w:rPr>
        <w:t>Baishideng</w:t>
      </w:r>
      <w:proofErr w:type="spellEnd"/>
      <w:r w:rsidRPr="004D54C8">
        <w:rPr>
          <w:rFonts w:ascii="Book Antiqua" w:hAnsi="Book Antiqua" w:cs="Arial"/>
          <w:sz w:val="24"/>
          <w:szCs w:val="24"/>
        </w:rPr>
        <w:t xml:space="preserve"> Publishing Group Inc. All rights reserved.</w:t>
      </w:r>
    </w:p>
    <w:p w:rsidR="00BF4925" w:rsidRPr="004D54C8" w:rsidRDefault="00BF4925" w:rsidP="004D54C8">
      <w:pPr>
        <w:spacing w:after="0" w:line="360" w:lineRule="auto"/>
        <w:jc w:val="both"/>
        <w:rPr>
          <w:rFonts w:ascii="Book Antiqua" w:hAnsi="Book Antiqua"/>
          <w:sz w:val="24"/>
          <w:szCs w:val="24"/>
          <w:lang w:eastAsia="zh-CN"/>
        </w:rPr>
      </w:pPr>
    </w:p>
    <w:p w:rsidR="00E962C8" w:rsidRPr="004D54C8" w:rsidRDefault="00E962C8" w:rsidP="004D54C8">
      <w:pPr>
        <w:spacing w:after="0" w:line="360" w:lineRule="auto"/>
        <w:jc w:val="both"/>
        <w:rPr>
          <w:rFonts w:ascii="Book Antiqua" w:hAnsi="Book Antiqua"/>
          <w:b/>
          <w:sz w:val="24"/>
          <w:szCs w:val="24"/>
          <w:lang w:eastAsia="zh-CN"/>
        </w:rPr>
      </w:pPr>
      <w:r w:rsidRPr="004D54C8">
        <w:rPr>
          <w:rFonts w:ascii="Book Antiqua" w:hAnsi="Book Antiqua"/>
          <w:b/>
          <w:sz w:val="24"/>
          <w:szCs w:val="24"/>
        </w:rPr>
        <w:t xml:space="preserve">Core </w:t>
      </w:r>
      <w:r w:rsidR="00BF4925" w:rsidRPr="004D54C8">
        <w:rPr>
          <w:rFonts w:ascii="Book Antiqua" w:hAnsi="Book Antiqua"/>
          <w:b/>
          <w:sz w:val="24"/>
          <w:szCs w:val="24"/>
        </w:rPr>
        <w:t>t</w:t>
      </w:r>
      <w:r w:rsidRPr="004D54C8">
        <w:rPr>
          <w:rFonts w:ascii="Book Antiqua" w:hAnsi="Book Antiqua"/>
          <w:b/>
          <w:sz w:val="24"/>
          <w:szCs w:val="24"/>
        </w:rPr>
        <w:t>ip</w:t>
      </w:r>
      <w:r w:rsidR="00BF4925" w:rsidRPr="004D54C8">
        <w:rPr>
          <w:rFonts w:ascii="Book Antiqua" w:hAnsi="Book Antiqua"/>
          <w:b/>
          <w:sz w:val="24"/>
          <w:szCs w:val="24"/>
          <w:lang w:eastAsia="zh-CN"/>
        </w:rPr>
        <w:t xml:space="preserve">: </w:t>
      </w:r>
      <w:r w:rsidRPr="004D54C8">
        <w:rPr>
          <w:rFonts w:ascii="Book Antiqua" w:eastAsia="Times New Roman" w:hAnsi="Book Antiqua" w:cs="Arial"/>
          <w:sz w:val="24"/>
          <w:szCs w:val="24"/>
          <w:lang w:eastAsia="pt-PT"/>
        </w:rPr>
        <w:t xml:space="preserve">This review summarizes the current status of the available evidence regarding the application of endoscopic ultrasonography (EUS) to patients with liver diseases, focusing on recent breakthroughs and its potential application on clinical practice. We highlight the emerging role of EUS in the study of parenchymal liver disease </w:t>
      </w:r>
      <w:r w:rsidR="00AF5269" w:rsidRPr="004D54C8">
        <w:rPr>
          <w:rFonts w:ascii="Book Antiqua" w:eastAsia="Times New Roman" w:hAnsi="Book Antiqua" w:cs="Arial"/>
          <w:sz w:val="24"/>
          <w:szCs w:val="24"/>
          <w:lang w:eastAsia="pt-PT"/>
        </w:rPr>
        <w:t xml:space="preserve">as well as in </w:t>
      </w:r>
      <w:r w:rsidRPr="004D54C8">
        <w:rPr>
          <w:rFonts w:ascii="Book Antiqua" w:eastAsia="Times New Roman" w:hAnsi="Book Antiqua" w:cs="Arial"/>
          <w:sz w:val="24"/>
          <w:szCs w:val="24"/>
          <w:lang w:eastAsia="pt-PT"/>
        </w:rPr>
        <w:t>the diagnosis and classification of focal liver lesions</w:t>
      </w:r>
      <w:r w:rsidR="00AF5269" w:rsidRPr="004D54C8">
        <w:rPr>
          <w:rFonts w:ascii="Book Antiqua" w:eastAsia="Times New Roman" w:hAnsi="Book Antiqua" w:cs="Arial"/>
          <w:sz w:val="24"/>
          <w:szCs w:val="24"/>
          <w:lang w:eastAsia="pt-PT"/>
        </w:rPr>
        <w:t>. Finally, w</w:t>
      </w:r>
      <w:r w:rsidRPr="004D54C8">
        <w:rPr>
          <w:rFonts w:ascii="Book Antiqua" w:eastAsia="Times New Roman" w:hAnsi="Book Antiqua" w:cs="Arial"/>
          <w:sz w:val="24"/>
          <w:szCs w:val="24"/>
          <w:lang w:eastAsia="pt-PT"/>
        </w:rPr>
        <w:t xml:space="preserve">e </w:t>
      </w:r>
      <w:proofErr w:type="spellStart"/>
      <w:r w:rsidR="00AF5269" w:rsidRPr="004D54C8">
        <w:rPr>
          <w:rFonts w:ascii="Book Antiqua" w:eastAsia="Times New Roman" w:hAnsi="Book Antiqua" w:cs="Arial"/>
          <w:sz w:val="24"/>
          <w:szCs w:val="24"/>
          <w:lang w:eastAsia="pt-PT"/>
        </w:rPr>
        <w:t>emphasise</w:t>
      </w:r>
      <w:proofErr w:type="spellEnd"/>
      <w:r w:rsidR="00AF5269" w:rsidRPr="004D54C8">
        <w:rPr>
          <w:rFonts w:ascii="Book Antiqua" w:eastAsia="Times New Roman" w:hAnsi="Book Antiqua" w:cs="Arial"/>
          <w:sz w:val="24"/>
          <w:szCs w:val="24"/>
          <w:lang w:eastAsia="pt-PT"/>
        </w:rPr>
        <w:t xml:space="preserve"> the crucial </w:t>
      </w:r>
      <w:r w:rsidRPr="004D54C8">
        <w:rPr>
          <w:rFonts w:ascii="Book Antiqua" w:eastAsia="Times New Roman" w:hAnsi="Book Antiqua" w:cs="Arial"/>
          <w:sz w:val="24"/>
          <w:szCs w:val="24"/>
          <w:lang w:eastAsia="pt-PT"/>
        </w:rPr>
        <w:t xml:space="preserve">role of EUS in the understanding </w:t>
      </w:r>
      <w:r w:rsidR="00AB5E82" w:rsidRPr="004D54C8">
        <w:rPr>
          <w:rFonts w:ascii="Book Antiqua" w:eastAsia="Times New Roman" w:hAnsi="Book Antiqua" w:cs="Arial"/>
          <w:sz w:val="24"/>
          <w:szCs w:val="24"/>
          <w:lang w:eastAsia="pt-PT"/>
        </w:rPr>
        <w:t xml:space="preserve">of </w:t>
      </w:r>
      <w:r w:rsidRPr="004D54C8">
        <w:rPr>
          <w:rFonts w:ascii="Book Antiqua" w:eastAsia="Times New Roman" w:hAnsi="Book Antiqua" w:cs="Arial"/>
          <w:sz w:val="24"/>
          <w:szCs w:val="24"/>
          <w:lang w:eastAsia="pt-PT"/>
        </w:rPr>
        <w:t>the complex collateral circulation in patients with portal hypertension.</w:t>
      </w:r>
    </w:p>
    <w:p w:rsidR="004D54C8" w:rsidRPr="004D54C8" w:rsidRDefault="004D54C8" w:rsidP="004D54C8">
      <w:pPr>
        <w:spacing w:after="0" w:line="360" w:lineRule="auto"/>
        <w:jc w:val="both"/>
        <w:rPr>
          <w:rFonts w:ascii="Book Antiqua" w:hAnsi="Book Antiqua" w:cstheme="minorHAnsi"/>
          <w:b/>
          <w:i/>
          <w:sz w:val="24"/>
          <w:szCs w:val="24"/>
          <w:lang w:eastAsia="zh-CN"/>
        </w:rPr>
      </w:pPr>
    </w:p>
    <w:p w:rsidR="004D54C8" w:rsidRPr="004D54C8" w:rsidRDefault="004D54C8" w:rsidP="004D54C8">
      <w:pPr>
        <w:spacing w:after="0" w:line="360" w:lineRule="auto"/>
        <w:jc w:val="both"/>
        <w:rPr>
          <w:rFonts w:ascii="Book Antiqua" w:hAnsi="Book Antiqua" w:cstheme="minorHAnsi"/>
          <w:sz w:val="24"/>
          <w:szCs w:val="24"/>
          <w:lang w:eastAsia="zh-CN"/>
        </w:rPr>
      </w:pPr>
      <w:proofErr w:type="spellStart"/>
      <w:r w:rsidRPr="004D54C8">
        <w:rPr>
          <w:rFonts w:ascii="Book Antiqua" w:hAnsi="Book Antiqua" w:cstheme="minorHAnsi"/>
          <w:sz w:val="24"/>
          <w:szCs w:val="24"/>
        </w:rPr>
        <w:t>Magalhães</w:t>
      </w:r>
      <w:proofErr w:type="spellEnd"/>
      <w:r w:rsidRPr="004D54C8">
        <w:rPr>
          <w:rFonts w:ascii="Book Antiqua" w:hAnsi="Book Antiqua" w:cstheme="minorHAnsi"/>
          <w:sz w:val="24"/>
          <w:szCs w:val="24"/>
          <w:lang w:eastAsia="zh-CN"/>
        </w:rPr>
        <w:t xml:space="preserve"> J, </w:t>
      </w:r>
      <w:r w:rsidRPr="004D54C8">
        <w:rPr>
          <w:rFonts w:ascii="Book Antiqua" w:hAnsi="Book Antiqua"/>
          <w:sz w:val="24"/>
          <w:szCs w:val="24"/>
          <w:lang w:val="pt-PT"/>
        </w:rPr>
        <w:t>Monteiro</w:t>
      </w:r>
      <w:r w:rsidRPr="004D54C8">
        <w:rPr>
          <w:rFonts w:ascii="Book Antiqua" w:hAnsi="Book Antiqua"/>
          <w:sz w:val="24"/>
          <w:szCs w:val="24"/>
          <w:lang w:val="pt-PT" w:eastAsia="zh-CN"/>
        </w:rPr>
        <w:t xml:space="preserve"> S,</w:t>
      </w:r>
      <w:r w:rsidRPr="004D54C8">
        <w:rPr>
          <w:rFonts w:ascii="Book Antiqua" w:hAnsi="Book Antiqua"/>
          <w:sz w:val="24"/>
          <w:szCs w:val="24"/>
          <w:lang w:val="pt-PT"/>
        </w:rPr>
        <w:t xml:space="preserve"> Xavier</w:t>
      </w:r>
      <w:r w:rsidRPr="004D54C8">
        <w:rPr>
          <w:rFonts w:ascii="Book Antiqua" w:hAnsi="Book Antiqua"/>
          <w:sz w:val="24"/>
          <w:szCs w:val="24"/>
          <w:lang w:val="pt-PT" w:eastAsia="zh-CN"/>
        </w:rPr>
        <w:t xml:space="preserve"> S,</w:t>
      </w:r>
      <w:r w:rsidRPr="004D54C8">
        <w:rPr>
          <w:rFonts w:ascii="Book Antiqua" w:hAnsi="Book Antiqua"/>
          <w:sz w:val="24"/>
          <w:szCs w:val="24"/>
          <w:lang w:val="pt-PT"/>
        </w:rPr>
        <w:t xml:space="preserve"> Leite</w:t>
      </w:r>
      <w:r w:rsidRPr="004D54C8">
        <w:rPr>
          <w:rFonts w:ascii="Book Antiqua" w:hAnsi="Book Antiqua"/>
          <w:sz w:val="24"/>
          <w:szCs w:val="24"/>
          <w:lang w:val="pt-PT" w:eastAsia="zh-CN"/>
        </w:rPr>
        <w:t xml:space="preserve"> S,</w:t>
      </w:r>
      <w:r w:rsidRPr="004D54C8">
        <w:rPr>
          <w:rFonts w:ascii="Book Antiqua" w:hAnsi="Book Antiqua"/>
          <w:sz w:val="24"/>
          <w:szCs w:val="24"/>
          <w:lang w:val="pt-PT"/>
        </w:rPr>
        <w:t xml:space="preserve"> de Castro</w:t>
      </w:r>
      <w:r w:rsidRPr="004D54C8">
        <w:rPr>
          <w:rFonts w:ascii="Book Antiqua" w:hAnsi="Book Antiqua"/>
          <w:sz w:val="24"/>
          <w:szCs w:val="24"/>
          <w:lang w:val="pt-PT" w:eastAsia="zh-CN"/>
        </w:rPr>
        <w:t xml:space="preserve"> FD,</w:t>
      </w:r>
      <w:r w:rsidRPr="004D54C8">
        <w:rPr>
          <w:rFonts w:ascii="Book Antiqua" w:hAnsi="Book Antiqua"/>
          <w:sz w:val="24"/>
          <w:szCs w:val="24"/>
          <w:lang w:val="pt-PT"/>
        </w:rPr>
        <w:t xml:space="preserve"> Cotter</w:t>
      </w:r>
      <w:r w:rsidRPr="004D54C8">
        <w:rPr>
          <w:rFonts w:ascii="Book Antiqua" w:hAnsi="Book Antiqua"/>
          <w:sz w:val="24"/>
          <w:szCs w:val="24"/>
          <w:lang w:val="pt-PT" w:eastAsia="zh-CN"/>
        </w:rPr>
        <w:t xml:space="preserve"> J.</w:t>
      </w:r>
      <w:r w:rsidRPr="004D54C8">
        <w:rPr>
          <w:rFonts w:ascii="Book Antiqua" w:hAnsi="Book Antiqua" w:cstheme="minorHAnsi"/>
          <w:sz w:val="24"/>
          <w:szCs w:val="24"/>
        </w:rPr>
        <w:t xml:space="preserve"> Endoscopic ultrasonography - emerging applications in </w:t>
      </w:r>
      <w:proofErr w:type="spellStart"/>
      <w:r w:rsidRPr="004D54C8">
        <w:rPr>
          <w:rFonts w:ascii="Book Antiqua" w:hAnsi="Book Antiqua" w:cstheme="minorHAnsi"/>
          <w:sz w:val="24"/>
          <w:szCs w:val="24"/>
        </w:rPr>
        <w:t>hepatology</w:t>
      </w:r>
      <w:proofErr w:type="spellEnd"/>
      <w:r w:rsidRPr="004D54C8">
        <w:rPr>
          <w:rFonts w:ascii="Book Antiqua" w:hAnsi="Book Antiqua" w:cstheme="minorHAnsi"/>
          <w:sz w:val="24"/>
          <w:szCs w:val="24"/>
          <w:lang w:eastAsia="zh-CN"/>
        </w:rPr>
        <w:t>.</w:t>
      </w:r>
      <w:r w:rsidRPr="004D54C8">
        <w:rPr>
          <w:rFonts w:ascii="Book Antiqua" w:hAnsi="Book Antiqua"/>
          <w:i/>
          <w:iCs/>
          <w:sz w:val="24"/>
          <w:szCs w:val="24"/>
        </w:rPr>
        <w:t xml:space="preserve"> World J </w:t>
      </w:r>
      <w:proofErr w:type="spellStart"/>
      <w:r w:rsidRPr="004D54C8">
        <w:rPr>
          <w:rFonts w:ascii="Book Antiqua" w:hAnsi="Book Antiqua"/>
          <w:i/>
          <w:iCs/>
          <w:sz w:val="24"/>
          <w:szCs w:val="24"/>
        </w:rPr>
        <w:t>Gastrointest</w:t>
      </w:r>
      <w:proofErr w:type="spellEnd"/>
      <w:r w:rsidRPr="004D54C8">
        <w:rPr>
          <w:rFonts w:ascii="Book Antiqua" w:hAnsi="Book Antiqua"/>
          <w:i/>
          <w:iCs/>
          <w:sz w:val="24"/>
          <w:szCs w:val="24"/>
        </w:rPr>
        <w:t xml:space="preserve"> </w:t>
      </w:r>
      <w:proofErr w:type="spellStart"/>
      <w:r w:rsidRPr="004D54C8">
        <w:rPr>
          <w:rFonts w:ascii="Book Antiqua" w:hAnsi="Book Antiqua"/>
          <w:i/>
          <w:iCs/>
          <w:sz w:val="24"/>
          <w:szCs w:val="24"/>
        </w:rPr>
        <w:t>Endosc</w:t>
      </w:r>
      <w:proofErr w:type="spellEnd"/>
      <w:r w:rsidRPr="004D54C8">
        <w:rPr>
          <w:rFonts w:ascii="Book Antiqua" w:hAnsi="Book Antiqua"/>
          <w:i/>
          <w:iCs/>
          <w:sz w:val="24"/>
          <w:szCs w:val="24"/>
          <w:lang w:eastAsia="zh-CN"/>
        </w:rPr>
        <w:t xml:space="preserve"> </w:t>
      </w:r>
      <w:r w:rsidRPr="004D54C8">
        <w:rPr>
          <w:rFonts w:ascii="Book Antiqua" w:hAnsi="Book Antiqua"/>
          <w:iCs/>
          <w:sz w:val="24"/>
          <w:szCs w:val="24"/>
          <w:lang w:eastAsia="zh-CN"/>
        </w:rPr>
        <w:t xml:space="preserve">2017; </w:t>
      </w:r>
      <w:proofErr w:type="gramStart"/>
      <w:r w:rsidRPr="004D54C8">
        <w:rPr>
          <w:rFonts w:ascii="Book Antiqua" w:hAnsi="Book Antiqua"/>
          <w:iCs/>
          <w:sz w:val="24"/>
          <w:szCs w:val="24"/>
          <w:lang w:eastAsia="zh-CN"/>
        </w:rPr>
        <w:t>In</w:t>
      </w:r>
      <w:proofErr w:type="gramEnd"/>
      <w:r w:rsidRPr="004D54C8">
        <w:rPr>
          <w:rFonts w:ascii="Book Antiqua" w:hAnsi="Book Antiqua"/>
          <w:iCs/>
          <w:sz w:val="24"/>
          <w:szCs w:val="24"/>
          <w:lang w:eastAsia="zh-CN"/>
        </w:rPr>
        <w:t xml:space="preserve"> press</w:t>
      </w:r>
    </w:p>
    <w:p w:rsidR="004122D9" w:rsidRPr="004D54C8" w:rsidRDefault="004122D9" w:rsidP="004D54C8">
      <w:pPr>
        <w:spacing w:after="0" w:line="360" w:lineRule="auto"/>
        <w:jc w:val="both"/>
        <w:rPr>
          <w:rFonts w:ascii="Book Antiqua" w:hAnsi="Book Antiqua"/>
          <w:b/>
          <w:sz w:val="24"/>
          <w:szCs w:val="24"/>
        </w:rPr>
      </w:pPr>
      <w:r w:rsidRPr="004D54C8">
        <w:rPr>
          <w:rFonts w:ascii="Book Antiqua" w:hAnsi="Book Antiqua"/>
          <w:b/>
          <w:sz w:val="24"/>
          <w:szCs w:val="24"/>
        </w:rPr>
        <w:t>INTRODUCTION</w:t>
      </w:r>
    </w:p>
    <w:p w:rsidR="00806CA2" w:rsidRPr="004D54C8" w:rsidRDefault="000E6C3D" w:rsidP="004D54C8">
      <w:pPr>
        <w:spacing w:after="0" w:line="360" w:lineRule="auto"/>
        <w:jc w:val="both"/>
        <w:rPr>
          <w:rFonts w:ascii="Book Antiqua" w:hAnsi="Book Antiqua" w:cstheme="minorHAnsi"/>
          <w:b/>
          <w:sz w:val="24"/>
          <w:szCs w:val="24"/>
        </w:rPr>
      </w:pPr>
      <w:r w:rsidRPr="004D54C8">
        <w:rPr>
          <w:rFonts w:ascii="Book Antiqua" w:hAnsi="Book Antiqua" w:cstheme="minorHAnsi"/>
          <w:sz w:val="24"/>
          <w:szCs w:val="24"/>
        </w:rPr>
        <w:lastRenderedPageBreak/>
        <w:t>In the recent</w:t>
      </w:r>
      <w:r w:rsidR="00806CA2" w:rsidRPr="004D54C8">
        <w:rPr>
          <w:rFonts w:ascii="Book Antiqua" w:hAnsi="Book Antiqua" w:cstheme="minorHAnsi"/>
          <w:sz w:val="24"/>
          <w:szCs w:val="24"/>
        </w:rPr>
        <w:t xml:space="preserve"> years</w:t>
      </w:r>
      <w:r w:rsidRPr="004D54C8">
        <w:rPr>
          <w:rFonts w:ascii="Book Antiqua" w:hAnsi="Book Antiqua" w:cstheme="minorHAnsi"/>
          <w:sz w:val="24"/>
          <w:szCs w:val="24"/>
        </w:rPr>
        <w:t>, there has</w:t>
      </w:r>
      <w:r w:rsidR="00B213E4" w:rsidRPr="004D54C8">
        <w:rPr>
          <w:rFonts w:ascii="Book Antiqua" w:hAnsi="Book Antiqua" w:cstheme="minorHAnsi"/>
          <w:sz w:val="24"/>
          <w:szCs w:val="24"/>
        </w:rPr>
        <w:t xml:space="preserve"> been remarkable improvement</w:t>
      </w:r>
      <w:r w:rsidR="00806CA2" w:rsidRPr="004D54C8">
        <w:rPr>
          <w:rFonts w:ascii="Book Antiqua" w:hAnsi="Book Antiqua" w:cstheme="minorHAnsi"/>
          <w:sz w:val="24"/>
          <w:szCs w:val="24"/>
        </w:rPr>
        <w:t xml:space="preserve"> in hepatology, with new treatments for viral hepatitis, recommendations for the</w:t>
      </w:r>
      <w:r w:rsidR="00B213E4" w:rsidRPr="004D54C8">
        <w:rPr>
          <w:rFonts w:ascii="Book Antiqua" w:hAnsi="Book Antiqua" w:cstheme="minorHAnsi"/>
          <w:sz w:val="24"/>
          <w:szCs w:val="24"/>
        </w:rPr>
        <w:t xml:space="preserve"> follow-up of cirrhotic patients and </w:t>
      </w:r>
      <w:r w:rsidR="00806CA2" w:rsidRPr="004D54C8">
        <w:rPr>
          <w:rFonts w:ascii="Book Antiqua" w:hAnsi="Book Antiqua" w:cstheme="minorHAnsi"/>
          <w:sz w:val="24"/>
          <w:szCs w:val="24"/>
        </w:rPr>
        <w:t>treatment of p</w:t>
      </w:r>
      <w:r w:rsidR="00B213E4" w:rsidRPr="004D54C8">
        <w:rPr>
          <w:rFonts w:ascii="Book Antiqua" w:hAnsi="Book Antiqua" w:cstheme="minorHAnsi"/>
          <w:sz w:val="24"/>
          <w:szCs w:val="24"/>
        </w:rPr>
        <w:t>ortal hypertension complication</w:t>
      </w:r>
      <w:r w:rsidR="00DB7D11" w:rsidRPr="004D54C8">
        <w:rPr>
          <w:rFonts w:ascii="Book Antiqua" w:hAnsi="Book Antiqua" w:cstheme="minorHAnsi"/>
          <w:sz w:val="24"/>
          <w:szCs w:val="24"/>
        </w:rPr>
        <w:t>s</w:t>
      </w:r>
      <w:r w:rsidR="00806CA2" w:rsidRPr="004D54C8">
        <w:rPr>
          <w:rFonts w:ascii="Book Antiqua" w:hAnsi="Book Antiqua" w:cstheme="minorHAnsi"/>
          <w:sz w:val="24"/>
          <w:szCs w:val="24"/>
        </w:rPr>
        <w:t>.</w:t>
      </w:r>
      <w:r w:rsidR="00634064" w:rsidRPr="004D54C8">
        <w:rPr>
          <w:rFonts w:ascii="Book Antiqua" w:hAnsi="Book Antiqua" w:cstheme="minorHAnsi"/>
          <w:b/>
          <w:sz w:val="24"/>
          <w:szCs w:val="24"/>
        </w:rPr>
        <w:t xml:space="preserve"> </w:t>
      </w:r>
      <w:r w:rsidR="00634064" w:rsidRPr="004D54C8">
        <w:rPr>
          <w:rFonts w:ascii="Book Antiqua" w:hAnsi="Book Antiqua" w:cstheme="minorHAnsi"/>
          <w:sz w:val="24"/>
          <w:szCs w:val="24"/>
        </w:rPr>
        <w:t>T</w:t>
      </w:r>
      <w:r w:rsidR="00B213E4" w:rsidRPr="004D54C8">
        <w:rPr>
          <w:rFonts w:ascii="Book Antiqua" w:hAnsi="Book Antiqua" w:cstheme="minorHAnsi"/>
          <w:sz w:val="24"/>
          <w:szCs w:val="24"/>
        </w:rPr>
        <w:t xml:space="preserve">hese advances </w:t>
      </w:r>
      <w:r w:rsidR="00634064" w:rsidRPr="004D54C8">
        <w:rPr>
          <w:rFonts w:ascii="Book Antiqua" w:hAnsi="Book Antiqua" w:cstheme="minorHAnsi"/>
          <w:sz w:val="24"/>
          <w:szCs w:val="24"/>
        </w:rPr>
        <w:t xml:space="preserve">have brought </w:t>
      </w:r>
      <w:r w:rsidR="00B213E4" w:rsidRPr="004D54C8">
        <w:rPr>
          <w:rFonts w:ascii="Book Antiqua" w:hAnsi="Book Antiqua" w:cstheme="minorHAnsi"/>
          <w:sz w:val="24"/>
          <w:szCs w:val="24"/>
        </w:rPr>
        <w:t>an increased need for the assessment of</w:t>
      </w:r>
      <w:r w:rsidR="003373FC" w:rsidRPr="004D54C8">
        <w:rPr>
          <w:rFonts w:ascii="Book Antiqua" w:hAnsi="Book Antiqua" w:cstheme="minorHAnsi"/>
          <w:sz w:val="24"/>
          <w:szCs w:val="24"/>
        </w:rPr>
        <w:t xml:space="preserve"> liver function and </w:t>
      </w:r>
      <w:r w:rsidR="00634064" w:rsidRPr="004D54C8">
        <w:rPr>
          <w:rFonts w:ascii="Book Antiqua" w:hAnsi="Book Antiqua" w:cstheme="minorHAnsi"/>
          <w:sz w:val="24"/>
          <w:szCs w:val="24"/>
        </w:rPr>
        <w:t xml:space="preserve">liver </w:t>
      </w:r>
      <w:r w:rsidR="003373FC" w:rsidRPr="004D54C8">
        <w:rPr>
          <w:rFonts w:ascii="Book Antiqua" w:hAnsi="Book Antiqua" w:cstheme="minorHAnsi"/>
          <w:sz w:val="24"/>
          <w:szCs w:val="24"/>
        </w:rPr>
        <w:t>histologic</w:t>
      </w:r>
      <w:r w:rsidR="006B50B6" w:rsidRPr="004D54C8">
        <w:rPr>
          <w:rFonts w:ascii="Book Antiqua" w:hAnsi="Book Antiqua" w:cstheme="minorHAnsi"/>
          <w:sz w:val="24"/>
          <w:szCs w:val="24"/>
        </w:rPr>
        <w:t xml:space="preserve"> characteri</w:t>
      </w:r>
      <w:r w:rsidR="00634064" w:rsidRPr="004D54C8">
        <w:rPr>
          <w:rFonts w:ascii="Book Antiqua" w:hAnsi="Book Antiqua" w:cstheme="minorHAnsi"/>
          <w:sz w:val="24"/>
          <w:szCs w:val="24"/>
        </w:rPr>
        <w:t>zation.</w:t>
      </w:r>
    </w:p>
    <w:p w:rsidR="00272F3D" w:rsidRPr="004D54C8" w:rsidRDefault="003B620C" w:rsidP="00CE476F">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Endoscopic ultrasonography</w:t>
      </w:r>
      <w:r w:rsidRPr="004D54C8">
        <w:rPr>
          <w:rFonts w:ascii="Book Antiqua" w:hAnsi="Book Antiqua" w:cstheme="minorHAnsi"/>
          <w:b/>
          <w:sz w:val="24"/>
          <w:szCs w:val="24"/>
        </w:rPr>
        <w:t xml:space="preserve"> (</w:t>
      </w:r>
      <w:r w:rsidR="00BF7989" w:rsidRPr="004D54C8">
        <w:rPr>
          <w:rFonts w:ascii="Book Antiqua" w:hAnsi="Book Antiqua" w:cstheme="minorHAnsi"/>
          <w:sz w:val="24"/>
          <w:szCs w:val="24"/>
        </w:rPr>
        <w:t>EUS</w:t>
      </w:r>
      <w:r w:rsidRPr="004D54C8">
        <w:rPr>
          <w:rFonts w:ascii="Book Antiqua" w:hAnsi="Book Antiqua" w:cstheme="minorHAnsi"/>
          <w:sz w:val="24"/>
          <w:szCs w:val="24"/>
        </w:rPr>
        <w:t>)</w:t>
      </w:r>
      <w:r w:rsidR="00BF7989" w:rsidRPr="004D54C8">
        <w:rPr>
          <w:rFonts w:ascii="Book Antiqua" w:hAnsi="Book Antiqua" w:cstheme="minorHAnsi"/>
          <w:sz w:val="24"/>
          <w:szCs w:val="24"/>
        </w:rPr>
        <w:t xml:space="preserve"> ha</w:t>
      </w:r>
      <w:r w:rsidR="00C94AFA" w:rsidRPr="004D54C8">
        <w:rPr>
          <w:rFonts w:ascii="Book Antiqua" w:hAnsi="Book Antiqua" w:cstheme="minorHAnsi"/>
          <w:sz w:val="24"/>
          <w:szCs w:val="24"/>
        </w:rPr>
        <w:t>s become an important</w:t>
      </w:r>
      <w:r w:rsidR="00613561" w:rsidRPr="004D54C8">
        <w:rPr>
          <w:rFonts w:ascii="Book Antiqua" w:hAnsi="Book Antiqua" w:cstheme="minorHAnsi"/>
          <w:sz w:val="24"/>
          <w:szCs w:val="24"/>
        </w:rPr>
        <w:t xml:space="preserve"> tool</w:t>
      </w:r>
      <w:r w:rsidRPr="004D54C8">
        <w:rPr>
          <w:rFonts w:ascii="Book Antiqua" w:hAnsi="Book Antiqua" w:cstheme="minorHAnsi"/>
          <w:sz w:val="24"/>
          <w:szCs w:val="24"/>
        </w:rPr>
        <w:t>,</w:t>
      </w:r>
      <w:r w:rsidR="00BF7989" w:rsidRPr="004D54C8">
        <w:rPr>
          <w:rFonts w:ascii="Book Antiqua" w:hAnsi="Book Antiqua" w:cstheme="minorHAnsi"/>
          <w:sz w:val="24"/>
          <w:szCs w:val="24"/>
        </w:rPr>
        <w:t xml:space="preserve"> not only in </w:t>
      </w:r>
      <w:r w:rsidR="00634064" w:rsidRPr="004D54C8">
        <w:rPr>
          <w:rFonts w:ascii="Book Antiqua" w:hAnsi="Book Antiqua" w:cstheme="minorHAnsi"/>
          <w:sz w:val="24"/>
          <w:szCs w:val="24"/>
        </w:rPr>
        <w:t xml:space="preserve">the diagnosis of several </w:t>
      </w:r>
      <w:r w:rsidR="00BF7989" w:rsidRPr="004D54C8">
        <w:rPr>
          <w:rFonts w:ascii="Book Antiqua" w:hAnsi="Book Antiqua" w:cstheme="minorHAnsi"/>
          <w:sz w:val="24"/>
          <w:szCs w:val="24"/>
        </w:rPr>
        <w:t>gastrointestinal lesions</w:t>
      </w:r>
      <w:r w:rsidRPr="004D54C8">
        <w:rPr>
          <w:rFonts w:ascii="Book Antiqua" w:hAnsi="Book Antiqua" w:cstheme="minorHAnsi"/>
          <w:sz w:val="24"/>
          <w:szCs w:val="24"/>
        </w:rPr>
        <w:t>,</w:t>
      </w:r>
      <w:r w:rsidR="00BF7989" w:rsidRPr="004D54C8">
        <w:rPr>
          <w:rFonts w:ascii="Book Antiqua" w:hAnsi="Book Antiqua" w:cstheme="minorHAnsi"/>
          <w:sz w:val="24"/>
          <w:szCs w:val="24"/>
        </w:rPr>
        <w:t xml:space="preserve"> but also in performi</w:t>
      </w:r>
      <w:r w:rsidR="00634064" w:rsidRPr="004D54C8">
        <w:rPr>
          <w:rFonts w:ascii="Book Antiqua" w:hAnsi="Book Antiqua" w:cstheme="minorHAnsi"/>
          <w:sz w:val="24"/>
          <w:szCs w:val="24"/>
        </w:rPr>
        <w:t xml:space="preserve">ng various therapeutic </w:t>
      </w:r>
      <w:proofErr w:type="spellStart"/>
      <w:proofErr w:type="gramStart"/>
      <w:r w:rsidR="00634064" w:rsidRPr="004D54C8">
        <w:rPr>
          <w:rFonts w:ascii="Book Antiqua" w:hAnsi="Book Antiqua" w:cstheme="minorHAnsi"/>
          <w:sz w:val="24"/>
          <w:szCs w:val="24"/>
        </w:rPr>
        <w:t>manoeuvres</w:t>
      </w:r>
      <w:proofErr w:type="spellEnd"/>
      <w:r w:rsidR="00CE476F" w:rsidRPr="00CE476F">
        <w:rPr>
          <w:rFonts w:ascii="Book Antiqua" w:hAnsi="Book Antiqua" w:cstheme="minorHAnsi" w:hint="eastAsia"/>
          <w:sz w:val="24"/>
          <w:szCs w:val="24"/>
          <w:vertAlign w:val="superscript"/>
          <w:lang w:eastAsia="zh-CN"/>
        </w:rPr>
        <w:t>[</w:t>
      </w:r>
      <w:proofErr w:type="gramEnd"/>
      <w:r w:rsidR="00CE476F" w:rsidRPr="00CE476F">
        <w:rPr>
          <w:rFonts w:ascii="Book Antiqua" w:hAnsi="Book Antiqua" w:cstheme="minorHAnsi" w:hint="eastAsia"/>
          <w:sz w:val="24"/>
          <w:szCs w:val="24"/>
          <w:vertAlign w:val="superscript"/>
          <w:lang w:eastAsia="zh-CN"/>
        </w:rPr>
        <w:t>1]</w:t>
      </w:r>
      <w:r w:rsidR="00BF7989" w:rsidRPr="004D54C8">
        <w:rPr>
          <w:rFonts w:ascii="Book Antiqua" w:hAnsi="Book Antiqua" w:cstheme="minorHAnsi"/>
          <w:sz w:val="24"/>
          <w:szCs w:val="24"/>
        </w:rPr>
        <w:t xml:space="preserve">. </w:t>
      </w:r>
      <w:r w:rsidR="00634064" w:rsidRPr="004D54C8">
        <w:rPr>
          <w:rFonts w:ascii="Book Antiqua" w:hAnsi="Book Antiqua" w:cstheme="minorHAnsi"/>
          <w:sz w:val="24"/>
          <w:szCs w:val="24"/>
        </w:rPr>
        <w:t xml:space="preserve">Due to </w:t>
      </w:r>
      <w:r w:rsidR="00ED7EBF" w:rsidRPr="004D54C8">
        <w:rPr>
          <w:rFonts w:ascii="Book Antiqua" w:hAnsi="Book Antiqua" w:cstheme="minorHAnsi"/>
          <w:sz w:val="24"/>
          <w:szCs w:val="24"/>
        </w:rPr>
        <w:t>the</w:t>
      </w:r>
      <w:r w:rsidR="00BF7989" w:rsidRPr="004D54C8">
        <w:rPr>
          <w:rFonts w:ascii="Book Antiqua" w:hAnsi="Book Antiqua" w:cstheme="minorHAnsi"/>
          <w:sz w:val="24"/>
          <w:szCs w:val="24"/>
        </w:rPr>
        <w:t xml:space="preserve"> close proximity </w:t>
      </w:r>
      <w:r w:rsidR="003A2EBC" w:rsidRPr="004D54C8">
        <w:rPr>
          <w:rFonts w:ascii="Book Antiqua" w:hAnsi="Book Antiqua" w:cstheme="minorHAnsi"/>
          <w:sz w:val="24"/>
          <w:szCs w:val="24"/>
        </w:rPr>
        <w:t xml:space="preserve">of the transducer </w:t>
      </w:r>
      <w:r w:rsidR="00BF7989" w:rsidRPr="004D54C8">
        <w:rPr>
          <w:rFonts w:ascii="Book Antiqua" w:hAnsi="Book Antiqua" w:cstheme="minorHAnsi"/>
          <w:sz w:val="24"/>
          <w:szCs w:val="24"/>
        </w:rPr>
        <w:t xml:space="preserve">to the </w:t>
      </w:r>
      <w:r w:rsidR="006B50B6" w:rsidRPr="004D54C8">
        <w:rPr>
          <w:rFonts w:ascii="Book Antiqua" w:hAnsi="Book Antiqua" w:cstheme="minorHAnsi"/>
          <w:sz w:val="24"/>
          <w:szCs w:val="24"/>
        </w:rPr>
        <w:t xml:space="preserve">liver, from the </w:t>
      </w:r>
      <w:proofErr w:type="spellStart"/>
      <w:r w:rsidR="006B50B6" w:rsidRPr="004D54C8">
        <w:rPr>
          <w:rFonts w:ascii="Book Antiqua" w:hAnsi="Book Antiqua" w:cstheme="minorHAnsi"/>
          <w:sz w:val="24"/>
          <w:szCs w:val="24"/>
        </w:rPr>
        <w:t>transgastric</w:t>
      </w:r>
      <w:proofErr w:type="spellEnd"/>
      <w:r w:rsidR="006B50B6" w:rsidRPr="004D54C8">
        <w:rPr>
          <w:rFonts w:ascii="Book Antiqua" w:hAnsi="Book Antiqua" w:cstheme="minorHAnsi"/>
          <w:sz w:val="24"/>
          <w:szCs w:val="24"/>
        </w:rPr>
        <w:t xml:space="preserve"> and </w:t>
      </w:r>
      <w:proofErr w:type="spellStart"/>
      <w:r w:rsidR="006B50B6" w:rsidRPr="004D54C8">
        <w:rPr>
          <w:rFonts w:ascii="Book Antiqua" w:hAnsi="Book Antiqua" w:cstheme="minorHAnsi"/>
          <w:sz w:val="24"/>
          <w:szCs w:val="24"/>
        </w:rPr>
        <w:t>transduodenal</w:t>
      </w:r>
      <w:proofErr w:type="spellEnd"/>
      <w:r w:rsidR="006B50B6" w:rsidRPr="004D54C8">
        <w:rPr>
          <w:rFonts w:ascii="Book Antiqua" w:hAnsi="Book Antiqua" w:cstheme="minorHAnsi"/>
          <w:sz w:val="24"/>
          <w:szCs w:val="24"/>
        </w:rPr>
        <w:t xml:space="preserve"> routes,</w:t>
      </w:r>
      <w:r w:rsidR="00ED7EBF" w:rsidRPr="004D54C8">
        <w:rPr>
          <w:rFonts w:ascii="Book Antiqua" w:hAnsi="Book Antiqua" w:cstheme="minorHAnsi"/>
          <w:sz w:val="24"/>
          <w:szCs w:val="24"/>
        </w:rPr>
        <w:t xml:space="preserve"> </w:t>
      </w:r>
      <w:r w:rsidR="006B50B6" w:rsidRPr="004D54C8">
        <w:rPr>
          <w:rFonts w:ascii="Book Antiqua" w:hAnsi="Book Antiqua" w:cstheme="minorHAnsi"/>
          <w:sz w:val="24"/>
          <w:szCs w:val="24"/>
        </w:rPr>
        <w:t xml:space="preserve">EUS </w:t>
      </w:r>
      <w:r w:rsidR="003A2EBC" w:rsidRPr="004D54C8">
        <w:rPr>
          <w:rFonts w:ascii="Book Antiqua" w:hAnsi="Book Antiqua" w:cstheme="minorHAnsi"/>
          <w:sz w:val="24"/>
          <w:szCs w:val="24"/>
        </w:rPr>
        <w:t>allow</w:t>
      </w:r>
      <w:r w:rsidR="004063B5" w:rsidRPr="004D54C8">
        <w:rPr>
          <w:rFonts w:ascii="Book Antiqua" w:hAnsi="Book Antiqua" w:cstheme="minorHAnsi"/>
          <w:sz w:val="24"/>
          <w:szCs w:val="24"/>
        </w:rPr>
        <w:t>s</w:t>
      </w:r>
      <w:r w:rsidR="003A2EBC" w:rsidRPr="004D54C8">
        <w:rPr>
          <w:rFonts w:ascii="Book Antiqua" w:hAnsi="Book Antiqua" w:cstheme="minorHAnsi"/>
          <w:sz w:val="24"/>
          <w:szCs w:val="24"/>
        </w:rPr>
        <w:t xml:space="preserve"> a clear visualization of the liver anatomy and its vasculature </w:t>
      </w:r>
      <w:r w:rsidR="00634064" w:rsidRPr="004D54C8">
        <w:rPr>
          <w:rFonts w:ascii="Book Antiqua" w:hAnsi="Book Antiqua" w:cstheme="minorHAnsi"/>
          <w:sz w:val="24"/>
          <w:szCs w:val="24"/>
        </w:rPr>
        <w:t>providing</w:t>
      </w:r>
      <w:r w:rsidR="004110FE" w:rsidRPr="004D54C8">
        <w:rPr>
          <w:rFonts w:ascii="Book Antiqua" w:hAnsi="Book Antiqua" w:cstheme="minorHAnsi"/>
          <w:sz w:val="24"/>
          <w:szCs w:val="24"/>
        </w:rPr>
        <w:t xml:space="preserve"> accurate and detailed images</w:t>
      </w:r>
      <w:r w:rsidR="00CE476F" w:rsidRPr="00CE476F">
        <w:rPr>
          <w:rFonts w:ascii="Book Antiqua" w:hAnsi="Book Antiqua" w:cstheme="minorHAnsi" w:hint="eastAsia"/>
          <w:sz w:val="24"/>
          <w:szCs w:val="24"/>
          <w:vertAlign w:val="superscript"/>
          <w:lang w:eastAsia="zh-CN"/>
        </w:rPr>
        <w:t>[</w:t>
      </w:r>
      <w:r w:rsidR="00CE476F">
        <w:rPr>
          <w:rFonts w:ascii="Book Antiqua" w:hAnsi="Book Antiqua" w:cstheme="minorHAnsi" w:hint="eastAsia"/>
          <w:sz w:val="24"/>
          <w:szCs w:val="24"/>
          <w:vertAlign w:val="superscript"/>
          <w:lang w:eastAsia="zh-CN"/>
        </w:rPr>
        <w:t>2,3</w:t>
      </w:r>
      <w:r w:rsidR="00CE476F" w:rsidRPr="00CE476F">
        <w:rPr>
          <w:rFonts w:ascii="Book Antiqua" w:hAnsi="Book Antiqua" w:cstheme="minorHAnsi" w:hint="eastAsia"/>
          <w:sz w:val="24"/>
          <w:szCs w:val="24"/>
          <w:vertAlign w:val="superscript"/>
          <w:lang w:eastAsia="zh-CN"/>
        </w:rPr>
        <w:t>]</w:t>
      </w:r>
      <w:r w:rsidR="001C0BE1" w:rsidRPr="004D54C8">
        <w:rPr>
          <w:rFonts w:ascii="Book Antiqua" w:hAnsi="Book Antiqua" w:cstheme="minorHAnsi"/>
          <w:sz w:val="24"/>
          <w:szCs w:val="24"/>
        </w:rPr>
        <w:t xml:space="preserve"> </w:t>
      </w:r>
      <w:r w:rsidR="00E75038" w:rsidRPr="00CE476F">
        <w:rPr>
          <w:rFonts w:ascii="Book Antiqua" w:hAnsi="Book Antiqua" w:cstheme="minorHAnsi"/>
          <w:sz w:val="24"/>
          <w:szCs w:val="24"/>
        </w:rPr>
        <w:t>(Figure</w:t>
      </w:r>
      <w:r w:rsidR="001C0BE1" w:rsidRPr="00CE476F">
        <w:rPr>
          <w:rFonts w:ascii="Book Antiqua" w:hAnsi="Book Antiqua" w:cstheme="minorHAnsi"/>
          <w:sz w:val="24"/>
          <w:szCs w:val="24"/>
        </w:rPr>
        <w:t xml:space="preserve"> 1</w:t>
      </w:r>
      <w:r w:rsidR="00E75038" w:rsidRPr="00CE476F">
        <w:rPr>
          <w:rFonts w:ascii="Book Antiqua" w:hAnsi="Book Antiqua" w:cstheme="minorHAnsi"/>
          <w:sz w:val="24"/>
          <w:szCs w:val="24"/>
        </w:rPr>
        <w:t>)</w:t>
      </w:r>
      <w:r w:rsidR="006B50B6" w:rsidRPr="00CE476F">
        <w:rPr>
          <w:rFonts w:ascii="Book Antiqua" w:hAnsi="Book Antiqua" w:cstheme="minorHAnsi"/>
          <w:sz w:val="24"/>
          <w:szCs w:val="24"/>
        </w:rPr>
        <w:t>.</w:t>
      </w:r>
      <w:r w:rsidR="003A2EBC" w:rsidRPr="004D54C8">
        <w:rPr>
          <w:rFonts w:ascii="Book Antiqua" w:hAnsi="Book Antiqua" w:cstheme="minorHAnsi"/>
          <w:sz w:val="24"/>
          <w:szCs w:val="24"/>
        </w:rPr>
        <w:t xml:space="preserve"> </w:t>
      </w:r>
      <w:r w:rsidR="00DB7D11" w:rsidRPr="004D54C8">
        <w:rPr>
          <w:rFonts w:ascii="Book Antiqua" w:hAnsi="Book Antiqua" w:cstheme="minorHAnsi"/>
          <w:sz w:val="24"/>
          <w:szCs w:val="24"/>
        </w:rPr>
        <w:t xml:space="preserve">As experience grows with this technique new indications for EUS continue to emerge, and </w:t>
      </w:r>
      <w:proofErr w:type="spellStart"/>
      <w:r w:rsidR="00DB7D11" w:rsidRPr="004D54C8">
        <w:rPr>
          <w:rFonts w:ascii="Book Antiqua" w:hAnsi="Book Antiqua" w:cstheme="minorHAnsi"/>
          <w:sz w:val="24"/>
          <w:szCs w:val="24"/>
        </w:rPr>
        <w:t>endosonographers</w:t>
      </w:r>
      <w:proofErr w:type="spellEnd"/>
      <w:r w:rsidR="00DB7D11" w:rsidRPr="004D54C8">
        <w:rPr>
          <w:rFonts w:ascii="Book Antiqua" w:hAnsi="Book Antiqua" w:cstheme="minorHAnsi"/>
          <w:sz w:val="24"/>
          <w:szCs w:val="24"/>
        </w:rPr>
        <w:t xml:space="preserve"> have made an effort to define a clinical </w:t>
      </w:r>
      <w:r w:rsidR="00A2035E" w:rsidRPr="004D54C8">
        <w:rPr>
          <w:rFonts w:ascii="Book Antiqua" w:hAnsi="Book Antiqua" w:cstheme="minorHAnsi"/>
          <w:sz w:val="24"/>
          <w:szCs w:val="24"/>
        </w:rPr>
        <w:t>role for EUS in liver diseases.</w:t>
      </w:r>
    </w:p>
    <w:p w:rsidR="00FD4680" w:rsidRPr="004D54C8" w:rsidRDefault="004122D9" w:rsidP="00CE476F">
      <w:pPr>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This review summarizes the available evidenc</w:t>
      </w:r>
      <w:r w:rsidR="007C2546" w:rsidRPr="004D54C8">
        <w:rPr>
          <w:rFonts w:ascii="Book Antiqua" w:hAnsi="Book Antiqua" w:cstheme="minorHAnsi"/>
          <w:sz w:val="24"/>
          <w:szCs w:val="24"/>
        </w:rPr>
        <w:t xml:space="preserve">e regarding the application of </w:t>
      </w:r>
      <w:r w:rsidRPr="004D54C8">
        <w:rPr>
          <w:rFonts w:ascii="Book Antiqua" w:hAnsi="Book Antiqua" w:cstheme="minorHAnsi"/>
          <w:sz w:val="24"/>
          <w:szCs w:val="24"/>
        </w:rPr>
        <w:t xml:space="preserve">EUS to patients with liver diseases and how </w:t>
      </w:r>
      <w:r w:rsidR="00634064" w:rsidRPr="004D54C8">
        <w:rPr>
          <w:rFonts w:ascii="Book Antiqua" w:hAnsi="Book Antiqua" w:cstheme="minorHAnsi"/>
          <w:sz w:val="24"/>
          <w:szCs w:val="24"/>
        </w:rPr>
        <w:t xml:space="preserve">it </w:t>
      </w:r>
      <w:r w:rsidRPr="004D54C8">
        <w:rPr>
          <w:rFonts w:ascii="Book Antiqua" w:hAnsi="Book Antiqua" w:cstheme="minorHAnsi"/>
          <w:sz w:val="24"/>
          <w:szCs w:val="24"/>
        </w:rPr>
        <w:t xml:space="preserve">can </w:t>
      </w:r>
      <w:r w:rsidR="00577970" w:rsidRPr="004D54C8">
        <w:rPr>
          <w:rFonts w:ascii="Book Antiqua" w:hAnsi="Book Antiqua" w:cstheme="minorHAnsi"/>
          <w:sz w:val="24"/>
          <w:szCs w:val="24"/>
        </w:rPr>
        <w:t>be applied</w:t>
      </w:r>
      <w:r w:rsidR="00634064" w:rsidRPr="004D54C8">
        <w:rPr>
          <w:rFonts w:ascii="Book Antiqua" w:hAnsi="Book Antiqua" w:cstheme="minorHAnsi"/>
          <w:sz w:val="24"/>
          <w:szCs w:val="24"/>
        </w:rPr>
        <w:t xml:space="preserve"> in a</w:t>
      </w:r>
      <w:r w:rsidRPr="004D54C8">
        <w:rPr>
          <w:rFonts w:ascii="Book Antiqua" w:hAnsi="Book Antiqua" w:cstheme="minorHAnsi"/>
          <w:sz w:val="24"/>
          <w:szCs w:val="24"/>
        </w:rPr>
        <w:t xml:space="preserve"> current clinical practice.</w:t>
      </w:r>
    </w:p>
    <w:p w:rsidR="00094BF6" w:rsidRPr="004D54C8" w:rsidRDefault="00094BF6" w:rsidP="004D54C8">
      <w:pPr>
        <w:autoSpaceDE w:val="0"/>
        <w:autoSpaceDN w:val="0"/>
        <w:adjustRightInd w:val="0"/>
        <w:spacing w:after="0" w:line="360" w:lineRule="auto"/>
        <w:jc w:val="both"/>
        <w:rPr>
          <w:rFonts w:ascii="Book Antiqua" w:hAnsi="Book Antiqua" w:cs="Garamond"/>
          <w:sz w:val="24"/>
          <w:szCs w:val="24"/>
        </w:rPr>
      </w:pPr>
    </w:p>
    <w:p w:rsidR="0016060E" w:rsidRPr="004D54C8" w:rsidRDefault="001C5BB5" w:rsidP="004D54C8">
      <w:pPr>
        <w:spacing w:after="0" w:line="360" w:lineRule="auto"/>
        <w:jc w:val="both"/>
        <w:rPr>
          <w:rFonts w:ascii="Book Antiqua" w:hAnsi="Book Antiqua"/>
          <w:sz w:val="24"/>
          <w:szCs w:val="24"/>
        </w:rPr>
      </w:pPr>
      <w:r w:rsidRPr="004D54C8">
        <w:rPr>
          <w:rFonts w:ascii="Book Antiqua" w:hAnsi="Book Antiqua"/>
          <w:b/>
          <w:sz w:val="24"/>
          <w:szCs w:val="24"/>
        </w:rPr>
        <w:t xml:space="preserve">EUS </w:t>
      </w:r>
      <w:r w:rsidR="00345B75" w:rsidRPr="004D54C8">
        <w:rPr>
          <w:rFonts w:ascii="Book Antiqua" w:hAnsi="Book Antiqua"/>
          <w:b/>
          <w:sz w:val="24"/>
          <w:szCs w:val="24"/>
        </w:rPr>
        <w:t xml:space="preserve">AND </w:t>
      </w:r>
      <w:r w:rsidR="00132AC0" w:rsidRPr="004D54C8">
        <w:rPr>
          <w:rFonts w:ascii="Book Antiqua" w:hAnsi="Book Antiqua"/>
          <w:b/>
          <w:sz w:val="24"/>
          <w:szCs w:val="24"/>
        </w:rPr>
        <w:t xml:space="preserve">LIVER </w:t>
      </w:r>
      <w:r w:rsidR="00345B75" w:rsidRPr="004D54C8">
        <w:rPr>
          <w:rFonts w:ascii="Book Antiqua" w:hAnsi="Book Antiqua"/>
          <w:b/>
          <w:sz w:val="24"/>
          <w:szCs w:val="24"/>
        </w:rPr>
        <w:t>PARENCHYMAL DISEASE</w:t>
      </w:r>
    </w:p>
    <w:p w:rsidR="0016060E" w:rsidRPr="004D54C8" w:rsidRDefault="00E571E3" w:rsidP="004D54C8">
      <w:pPr>
        <w:spacing w:after="0" w:line="360" w:lineRule="auto"/>
        <w:jc w:val="both"/>
        <w:rPr>
          <w:rFonts w:ascii="Book Antiqua" w:hAnsi="Book Antiqua"/>
          <w:sz w:val="24"/>
          <w:szCs w:val="24"/>
        </w:rPr>
      </w:pPr>
      <w:r w:rsidRPr="004D54C8">
        <w:rPr>
          <w:rFonts w:ascii="Book Antiqua" w:hAnsi="Book Antiqua"/>
          <w:sz w:val="24"/>
          <w:szCs w:val="24"/>
        </w:rPr>
        <w:t>Although non-</w:t>
      </w:r>
      <w:r w:rsidR="0016060E" w:rsidRPr="004D54C8">
        <w:rPr>
          <w:rFonts w:ascii="Book Antiqua" w:hAnsi="Book Antiqua"/>
          <w:sz w:val="24"/>
          <w:szCs w:val="24"/>
        </w:rPr>
        <w:t>invasive test</w:t>
      </w:r>
      <w:r w:rsidR="00675795" w:rsidRPr="004D54C8">
        <w:rPr>
          <w:rFonts w:ascii="Book Antiqua" w:hAnsi="Book Antiqua"/>
          <w:sz w:val="24"/>
          <w:szCs w:val="24"/>
        </w:rPr>
        <w:t>s</w:t>
      </w:r>
      <w:r w:rsidR="00A63AC4" w:rsidRPr="004D54C8">
        <w:rPr>
          <w:rFonts w:ascii="Book Antiqua" w:hAnsi="Book Antiqua"/>
          <w:sz w:val="24"/>
          <w:szCs w:val="24"/>
        </w:rPr>
        <w:t>,</w:t>
      </w:r>
      <w:r w:rsidR="0016060E" w:rsidRPr="004D54C8">
        <w:rPr>
          <w:rFonts w:ascii="Book Antiqua" w:hAnsi="Book Antiqua"/>
          <w:sz w:val="24"/>
          <w:szCs w:val="24"/>
        </w:rPr>
        <w:t xml:space="preserve"> such as </w:t>
      </w:r>
      <w:proofErr w:type="spellStart"/>
      <w:r w:rsidR="0016060E" w:rsidRPr="004D54C8">
        <w:rPr>
          <w:rFonts w:ascii="Book Antiqua" w:hAnsi="Book Antiqua"/>
          <w:sz w:val="24"/>
          <w:szCs w:val="24"/>
        </w:rPr>
        <w:t>elastography</w:t>
      </w:r>
      <w:proofErr w:type="spellEnd"/>
      <w:r w:rsidR="0016060E" w:rsidRPr="004D54C8">
        <w:rPr>
          <w:rFonts w:ascii="Book Antiqua" w:hAnsi="Book Antiqua"/>
          <w:sz w:val="24"/>
          <w:szCs w:val="24"/>
        </w:rPr>
        <w:t xml:space="preserve"> or serologic markers for liver fibrosis</w:t>
      </w:r>
      <w:r w:rsidR="00A63AC4" w:rsidRPr="004D54C8">
        <w:rPr>
          <w:rFonts w:ascii="Book Antiqua" w:hAnsi="Book Antiqua"/>
          <w:sz w:val="24"/>
          <w:szCs w:val="24"/>
        </w:rPr>
        <w:t>,</w:t>
      </w:r>
      <w:r w:rsidR="0016060E" w:rsidRPr="004D54C8">
        <w:rPr>
          <w:rFonts w:ascii="Book Antiqua" w:hAnsi="Book Antiqua"/>
          <w:sz w:val="24"/>
          <w:szCs w:val="24"/>
        </w:rPr>
        <w:t xml:space="preserve"> have been develope</w:t>
      </w:r>
      <w:r w:rsidR="00C8668D" w:rsidRPr="004D54C8">
        <w:rPr>
          <w:rFonts w:ascii="Book Antiqua" w:hAnsi="Book Antiqua"/>
          <w:sz w:val="24"/>
          <w:szCs w:val="24"/>
        </w:rPr>
        <w:t xml:space="preserve">d, </w:t>
      </w:r>
      <w:r w:rsidR="0016060E" w:rsidRPr="004D54C8">
        <w:rPr>
          <w:rFonts w:ascii="Book Antiqua" w:hAnsi="Book Antiqua"/>
          <w:sz w:val="24"/>
          <w:szCs w:val="24"/>
        </w:rPr>
        <w:t xml:space="preserve">the liver biopsy remains an important part of </w:t>
      </w:r>
      <w:r w:rsidR="009330D8" w:rsidRPr="004D54C8">
        <w:rPr>
          <w:rFonts w:ascii="Book Antiqua" w:hAnsi="Book Antiqua"/>
          <w:sz w:val="24"/>
          <w:szCs w:val="24"/>
        </w:rPr>
        <w:t xml:space="preserve">the </w:t>
      </w:r>
      <w:r w:rsidR="0016060E" w:rsidRPr="004D54C8">
        <w:rPr>
          <w:rFonts w:ascii="Book Antiqua" w:hAnsi="Book Antiqua"/>
          <w:sz w:val="24"/>
          <w:szCs w:val="24"/>
        </w:rPr>
        <w:t xml:space="preserve">liver disease evaluation and </w:t>
      </w:r>
      <w:proofErr w:type="gramStart"/>
      <w:r w:rsidR="0016060E" w:rsidRPr="004D54C8">
        <w:rPr>
          <w:rFonts w:ascii="Book Antiqua" w:hAnsi="Book Antiqua"/>
          <w:sz w:val="24"/>
          <w:szCs w:val="24"/>
        </w:rPr>
        <w:t>management</w:t>
      </w:r>
      <w:r w:rsidR="00CE476F" w:rsidRPr="00CE476F">
        <w:rPr>
          <w:rFonts w:ascii="Book Antiqua" w:hAnsi="Book Antiqua" w:hint="eastAsia"/>
          <w:sz w:val="24"/>
          <w:szCs w:val="24"/>
          <w:vertAlign w:val="superscript"/>
          <w:lang w:eastAsia="zh-CN"/>
        </w:rPr>
        <w:t>[</w:t>
      </w:r>
      <w:proofErr w:type="gramEnd"/>
      <w:r w:rsidR="00CE476F" w:rsidRPr="00CE476F">
        <w:rPr>
          <w:rFonts w:ascii="Book Antiqua" w:hAnsi="Book Antiqua" w:hint="eastAsia"/>
          <w:sz w:val="24"/>
          <w:szCs w:val="24"/>
          <w:vertAlign w:val="superscript"/>
          <w:lang w:eastAsia="zh-CN"/>
        </w:rPr>
        <w:t>4]</w:t>
      </w:r>
      <w:r w:rsidR="0016060E" w:rsidRPr="004D54C8">
        <w:rPr>
          <w:rFonts w:ascii="Book Antiqua" w:hAnsi="Book Antiqua"/>
          <w:sz w:val="24"/>
          <w:szCs w:val="24"/>
        </w:rPr>
        <w:t>.</w:t>
      </w:r>
    </w:p>
    <w:p w:rsidR="004E64B8" w:rsidRPr="004D54C8" w:rsidRDefault="00316173" w:rsidP="00CE476F">
      <w:pPr>
        <w:spacing w:after="0" w:line="360" w:lineRule="auto"/>
        <w:ind w:firstLineChars="100" w:firstLine="240"/>
        <w:jc w:val="both"/>
        <w:rPr>
          <w:rFonts w:ascii="Book Antiqua" w:hAnsi="Book Antiqua"/>
          <w:sz w:val="24"/>
          <w:szCs w:val="24"/>
        </w:rPr>
      </w:pPr>
      <w:r w:rsidRPr="004D54C8">
        <w:rPr>
          <w:rFonts w:ascii="Book Antiqua" w:hAnsi="Book Antiqua"/>
          <w:sz w:val="24"/>
          <w:szCs w:val="24"/>
        </w:rPr>
        <w:t>L</w:t>
      </w:r>
      <w:r w:rsidR="004E64B8" w:rsidRPr="004D54C8">
        <w:rPr>
          <w:rFonts w:ascii="Book Antiqua" w:hAnsi="Book Antiqua"/>
          <w:sz w:val="24"/>
          <w:szCs w:val="24"/>
        </w:rPr>
        <w:t xml:space="preserve">iver biopsy has been </w:t>
      </w:r>
      <w:r w:rsidR="0073015A" w:rsidRPr="004D54C8">
        <w:rPr>
          <w:rFonts w:ascii="Book Antiqua" w:hAnsi="Book Antiqua"/>
          <w:sz w:val="24"/>
          <w:szCs w:val="24"/>
        </w:rPr>
        <w:t xml:space="preserve">commonly </w:t>
      </w:r>
      <w:r w:rsidR="004E64B8" w:rsidRPr="004D54C8">
        <w:rPr>
          <w:rFonts w:ascii="Book Antiqua" w:hAnsi="Book Antiqua"/>
          <w:sz w:val="24"/>
          <w:szCs w:val="24"/>
        </w:rPr>
        <w:t>performed</w:t>
      </w:r>
      <w:r w:rsidR="0073015A" w:rsidRPr="004D54C8">
        <w:rPr>
          <w:rFonts w:ascii="Book Antiqua" w:hAnsi="Book Antiqua"/>
          <w:sz w:val="24"/>
          <w:szCs w:val="24"/>
        </w:rPr>
        <w:t xml:space="preserve"> by</w:t>
      </w:r>
      <w:r w:rsidR="004E64B8" w:rsidRPr="004D54C8">
        <w:rPr>
          <w:rFonts w:ascii="Book Antiqua" w:hAnsi="Book Antiqua"/>
          <w:sz w:val="24"/>
          <w:szCs w:val="24"/>
        </w:rPr>
        <w:t xml:space="preserve"> </w:t>
      </w:r>
      <w:r w:rsidR="00DE7EA1" w:rsidRPr="004D54C8">
        <w:rPr>
          <w:rFonts w:ascii="Book Antiqua" w:hAnsi="Book Antiqua"/>
          <w:sz w:val="24"/>
          <w:szCs w:val="24"/>
        </w:rPr>
        <w:t>percutaneously</w:t>
      </w:r>
      <w:r w:rsidR="00E7353C" w:rsidRPr="004D54C8">
        <w:rPr>
          <w:rFonts w:ascii="Book Antiqua" w:hAnsi="Book Antiqua"/>
          <w:sz w:val="24"/>
          <w:szCs w:val="24"/>
        </w:rPr>
        <w:t xml:space="preserve"> image-guided</w:t>
      </w:r>
      <w:r w:rsidR="004E64B8" w:rsidRPr="004D54C8">
        <w:rPr>
          <w:rFonts w:ascii="Book Antiqua" w:hAnsi="Book Antiqua"/>
          <w:sz w:val="24"/>
          <w:szCs w:val="24"/>
        </w:rPr>
        <w:t xml:space="preserve">. A </w:t>
      </w:r>
      <w:proofErr w:type="spellStart"/>
      <w:r w:rsidR="004E64B8" w:rsidRPr="004D54C8">
        <w:rPr>
          <w:rFonts w:ascii="Book Antiqua" w:hAnsi="Book Antiqua"/>
          <w:sz w:val="24"/>
          <w:szCs w:val="24"/>
        </w:rPr>
        <w:t>transjugular</w:t>
      </w:r>
      <w:proofErr w:type="spellEnd"/>
      <w:r w:rsidR="004E64B8" w:rsidRPr="004D54C8">
        <w:rPr>
          <w:rFonts w:ascii="Book Antiqua" w:hAnsi="Book Antiqua"/>
          <w:sz w:val="24"/>
          <w:szCs w:val="24"/>
        </w:rPr>
        <w:t xml:space="preserve"> fluoroscopy-guided approach</w:t>
      </w:r>
      <w:r w:rsidR="0073015A" w:rsidRPr="004D54C8">
        <w:rPr>
          <w:rFonts w:ascii="Book Antiqua" w:hAnsi="Book Antiqua"/>
          <w:sz w:val="24"/>
          <w:szCs w:val="24"/>
        </w:rPr>
        <w:t xml:space="preserve"> is used when</w:t>
      </w:r>
      <w:r w:rsidR="004E64B8" w:rsidRPr="004D54C8">
        <w:rPr>
          <w:rFonts w:ascii="Book Antiqua" w:hAnsi="Book Antiqua"/>
          <w:sz w:val="24"/>
          <w:szCs w:val="24"/>
        </w:rPr>
        <w:t xml:space="preserve"> the percutaneous route is not safe</w:t>
      </w:r>
      <w:r w:rsidR="00A63AC4" w:rsidRPr="004D54C8">
        <w:rPr>
          <w:rFonts w:ascii="Book Antiqua" w:hAnsi="Book Antiqua"/>
          <w:sz w:val="24"/>
          <w:szCs w:val="24"/>
        </w:rPr>
        <w:t>,</w:t>
      </w:r>
      <w:r w:rsidR="004E64B8" w:rsidRPr="004D54C8">
        <w:rPr>
          <w:rFonts w:ascii="Book Antiqua" w:hAnsi="Book Antiqua"/>
          <w:sz w:val="24"/>
          <w:szCs w:val="24"/>
        </w:rPr>
        <w:t xml:space="preserve"> because of coagulopathy or </w:t>
      </w:r>
      <w:proofErr w:type="gramStart"/>
      <w:r w:rsidR="004E64B8" w:rsidRPr="004D54C8">
        <w:rPr>
          <w:rFonts w:ascii="Book Antiqua" w:hAnsi="Book Antiqua"/>
          <w:sz w:val="24"/>
          <w:szCs w:val="24"/>
        </w:rPr>
        <w:t>ascites</w:t>
      </w:r>
      <w:r w:rsidR="00CE476F" w:rsidRPr="00CE476F">
        <w:rPr>
          <w:rFonts w:ascii="Book Antiqua" w:hAnsi="Book Antiqua" w:hint="eastAsia"/>
          <w:sz w:val="24"/>
          <w:szCs w:val="24"/>
          <w:vertAlign w:val="superscript"/>
          <w:lang w:eastAsia="zh-CN"/>
        </w:rPr>
        <w:t>[</w:t>
      </w:r>
      <w:proofErr w:type="gramEnd"/>
      <w:r w:rsidR="00CE476F">
        <w:rPr>
          <w:rFonts w:ascii="Book Antiqua" w:hAnsi="Book Antiqua" w:hint="eastAsia"/>
          <w:sz w:val="24"/>
          <w:szCs w:val="24"/>
          <w:vertAlign w:val="superscript"/>
          <w:lang w:eastAsia="zh-CN"/>
        </w:rPr>
        <w:t>5,6</w:t>
      </w:r>
      <w:r w:rsidR="00CE476F" w:rsidRPr="00CE476F">
        <w:rPr>
          <w:rFonts w:ascii="Book Antiqua" w:hAnsi="Book Antiqua" w:hint="eastAsia"/>
          <w:sz w:val="24"/>
          <w:szCs w:val="24"/>
          <w:vertAlign w:val="superscript"/>
          <w:lang w:eastAsia="zh-CN"/>
        </w:rPr>
        <w:t>]</w:t>
      </w:r>
      <w:r w:rsidR="006D2D9D" w:rsidRPr="004D54C8">
        <w:rPr>
          <w:rFonts w:ascii="Book Antiqua" w:hAnsi="Book Antiqua"/>
          <w:sz w:val="24"/>
          <w:szCs w:val="24"/>
        </w:rPr>
        <w:t>.</w:t>
      </w:r>
    </w:p>
    <w:p w:rsidR="004E64B8" w:rsidRPr="004D54C8" w:rsidRDefault="0073015A" w:rsidP="00CE476F">
      <w:pPr>
        <w:spacing w:after="0" w:line="360" w:lineRule="auto"/>
        <w:ind w:firstLineChars="100" w:firstLine="240"/>
        <w:jc w:val="both"/>
        <w:rPr>
          <w:rFonts w:ascii="Book Antiqua" w:hAnsi="Book Antiqua"/>
          <w:sz w:val="24"/>
          <w:szCs w:val="24"/>
        </w:rPr>
      </w:pPr>
      <w:r w:rsidRPr="004D54C8">
        <w:rPr>
          <w:rFonts w:ascii="Book Antiqua" w:hAnsi="Book Antiqua"/>
          <w:sz w:val="24"/>
          <w:szCs w:val="24"/>
        </w:rPr>
        <w:t>EUS-guidance represents a</w:t>
      </w:r>
      <w:r w:rsidR="00613561" w:rsidRPr="004D54C8">
        <w:rPr>
          <w:rFonts w:ascii="Book Antiqua" w:hAnsi="Book Antiqua"/>
          <w:sz w:val="24"/>
          <w:szCs w:val="24"/>
        </w:rPr>
        <w:t>n emerging</w:t>
      </w:r>
      <w:r w:rsidR="00BF0FEE" w:rsidRPr="004D54C8">
        <w:rPr>
          <w:rFonts w:ascii="Book Antiqua" w:hAnsi="Book Antiqua"/>
          <w:sz w:val="24"/>
          <w:szCs w:val="24"/>
        </w:rPr>
        <w:t xml:space="preserve"> method of liver biopsy</w:t>
      </w:r>
      <w:r w:rsidR="004E64B8" w:rsidRPr="004D54C8">
        <w:rPr>
          <w:rFonts w:ascii="Book Antiqua" w:hAnsi="Book Antiqua"/>
          <w:sz w:val="24"/>
          <w:szCs w:val="24"/>
        </w:rPr>
        <w:t xml:space="preserve">. EUS provides images of both lobes of the liver, </w:t>
      </w:r>
      <w:r w:rsidRPr="004D54C8">
        <w:rPr>
          <w:rFonts w:ascii="Book Antiqua" w:hAnsi="Book Antiqua"/>
          <w:sz w:val="24"/>
          <w:szCs w:val="24"/>
        </w:rPr>
        <w:t xml:space="preserve">moreover </w:t>
      </w:r>
      <w:r w:rsidR="004E64B8" w:rsidRPr="004D54C8">
        <w:rPr>
          <w:rFonts w:ascii="Book Antiqua" w:hAnsi="Book Antiqua"/>
          <w:sz w:val="24"/>
          <w:szCs w:val="24"/>
        </w:rPr>
        <w:t>biopsy needle can be safely directed into the liver under image guidance</w:t>
      </w:r>
      <w:r w:rsidR="00AC74B1" w:rsidRPr="004D54C8">
        <w:rPr>
          <w:rFonts w:ascii="Book Antiqua" w:hAnsi="Book Antiqua"/>
          <w:sz w:val="24"/>
          <w:szCs w:val="24"/>
        </w:rPr>
        <w:t>, and intervening vessels and organs can be avoided.</w:t>
      </w:r>
    </w:p>
    <w:p w:rsidR="002A6E5E" w:rsidRPr="004D54C8" w:rsidRDefault="00EC41D3" w:rsidP="00CE476F">
      <w:pPr>
        <w:spacing w:after="0" w:line="360" w:lineRule="auto"/>
        <w:ind w:firstLineChars="100" w:firstLine="240"/>
        <w:jc w:val="both"/>
        <w:rPr>
          <w:rFonts w:ascii="Book Antiqua" w:hAnsi="Book Antiqua" w:cstheme="minorHAnsi"/>
          <w:sz w:val="24"/>
          <w:szCs w:val="24"/>
        </w:rPr>
      </w:pPr>
      <w:r w:rsidRPr="004D54C8">
        <w:rPr>
          <w:rFonts w:ascii="Book Antiqua" w:hAnsi="Book Antiqua"/>
          <w:sz w:val="24"/>
          <w:szCs w:val="24"/>
        </w:rPr>
        <w:t xml:space="preserve">EUS-guided liver biopsy </w:t>
      </w:r>
      <w:r w:rsidR="00A63AC4" w:rsidRPr="004D54C8">
        <w:rPr>
          <w:rFonts w:ascii="Book Antiqua" w:hAnsi="Book Antiqua"/>
          <w:sz w:val="24"/>
          <w:szCs w:val="24"/>
        </w:rPr>
        <w:t xml:space="preserve">(EUS-LB) </w:t>
      </w:r>
      <w:r w:rsidRPr="004D54C8">
        <w:rPr>
          <w:rFonts w:ascii="Book Antiqua" w:hAnsi="Book Antiqua"/>
          <w:sz w:val="24"/>
          <w:szCs w:val="24"/>
        </w:rPr>
        <w:t>for study</w:t>
      </w:r>
      <w:r w:rsidR="00190EAB" w:rsidRPr="004D54C8">
        <w:rPr>
          <w:rFonts w:ascii="Book Antiqua" w:hAnsi="Book Antiqua"/>
          <w:sz w:val="24"/>
          <w:szCs w:val="24"/>
        </w:rPr>
        <w:t>ing</w:t>
      </w:r>
      <w:r w:rsidRPr="004D54C8">
        <w:rPr>
          <w:rFonts w:ascii="Book Antiqua" w:hAnsi="Book Antiqua"/>
          <w:sz w:val="24"/>
          <w:szCs w:val="24"/>
        </w:rPr>
        <w:t xml:space="preserve"> parenchymal </w:t>
      </w:r>
      <w:r w:rsidR="006D5C9C" w:rsidRPr="004D54C8">
        <w:rPr>
          <w:rFonts w:ascii="Book Antiqua" w:hAnsi="Book Antiqua"/>
          <w:sz w:val="24"/>
          <w:szCs w:val="24"/>
        </w:rPr>
        <w:t xml:space="preserve">liver disease has largely </w:t>
      </w:r>
      <w:r w:rsidRPr="004D54C8">
        <w:rPr>
          <w:rFonts w:ascii="Book Antiqua" w:hAnsi="Book Antiqua"/>
          <w:sz w:val="24"/>
          <w:szCs w:val="24"/>
        </w:rPr>
        <w:t xml:space="preserve">been studied with </w:t>
      </w:r>
      <w:r w:rsidR="00190EAB" w:rsidRPr="004D54C8">
        <w:rPr>
          <w:rFonts w:ascii="Book Antiqua" w:hAnsi="Book Antiqua"/>
          <w:sz w:val="24"/>
          <w:szCs w:val="24"/>
        </w:rPr>
        <w:t xml:space="preserve">the </w:t>
      </w:r>
      <w:r w:rsidRPr="004D54C8">
        <w:rPr>
          <w:rFonts w:ascii="Book Antiqua" w:hAnsi="Book Antiqua"/>
          <w:sz w:val="24"/>
          <w:szCs w:val="24"/>
        </w:rPr>
        <w:t xml:space="preserve">use of different needles. </w:t>
      </w:r>
      <w:r w:rsidR="00190EAB" w:rsidRPr="004D54C8">
        <w:rPr>
          <w:rFonts w:ascii="Book Antiqua" w:hAnsi="Book Antiqua" w:cstheme="minorHAnsi"/>
          <w:sz w:val="24"/>
          <w:szCs w:val="24"/>
        </w:rPr>
        <w:t xml:space="preserve">Since </w:t>
      </w:r>
      <w:r w:rsidR="00AA3003" w:rsidRPr="004D54C8">
        <w:rPr>
          <w:rFonts w:ascii="Book Antiqua" w:hAnsi="Book Antiqua" w:cstheme="minorHAnsi"/>
          <w:sz w:val="24"/>
          <w:szCs w:val="24"/>
        </w:rPr>
        <w:t>a tissue core biopsy with a preserved archi</w:t>
      </w:r>
      <w:r w:rsidR="00190EAB" w:rsidRPr="004D54C8">
        <w:rPr>
          <w:rFonts w:ascii="Book Antiqua" w:hAnsi="Book Antiqua" w:cstheme="minorHAnsi"/>
          <w:sz w:val="24"/>
          <w:szCs w:val="24"/>
        </w:rPr>
        <w:t>tecture is crucial to diagnosis</w:t>
      </w:r>
      <w:r w:rsidR="00611E57" w:rsidRPr="004D54C8">
        <w:rPr>
          <w:rFonts w:ascii="Book Antiqua" w:hAnsi="Book Antiqua" w:cstheme="minorHAnsi"/>
          <w:sz w:val="24"/>
          <w:szCs w:val="24"/>
        </w:rPr>
        <w:t xml:space="preserve"> </w:t>
      </w:r>
      <w:r w:rsidR="00190EAB" w:rsidRPr="004D54C8">
        <w:rPr>
          <w:rFonts w:ascii="Book Antiqua" w:hAnsi="Book Antiqua" w:cstheme="minorHAnsi"/>
          <w:sz w:val="24"/>
          <w:szCs w:val="24"/>
        </w:rPr>
        <w:t>and fully characterization of</w:t>
      </w:r>
      <w:r w:rsidR="00AA3003" w:rsidRPr="004D54C8">
        <w:rPr>
          <w:rFonts w:ascii="Book Antiqua" w:hAnsi="Book Antiqua" w:cstheme="minorHAnsi"/>
          <w:sz w:val="24"/>
          <w:szCs w:val="24"/>
        </w:rPr>
        <w:t xml:space="preserve"> the hepatic diseases, needles specifically designed for core </w:t>
      </w:r>
      <w:r w:rsidR="00AA3003" w:rsidRPr="004D54C8">
        <w:rPr>
          <w:rFonts w:ascii="Book Antiqua" w:hAnsi="Book Antiqua" w:cstheme="minorHAnsi"/>
          <w:sz w:val="24"/>
          <w:szCs w:val="24"/>
        </w:rPr>
        <w:lastRenderedPageBreak/>
        <w:t>biopsy have been used.</w:t>
      </w:r>
      <w:r w:rsidR="00816B68" w:rsidRPr="004D54C8">
        <w:rPr>
          <w:rFonts w:ascii="Book Antiqua" w:hAnsi="Book Antiqua" w:cstheme="minorHAnsi"/>
          <w:sz w:val="24"/>
          <w:szCs w:val="24"/>
        </w:rPr>
        <w:t xml:space="preserve"> </w:t>
      </w:r>
      <w:r w:rsidR="006273FE" w:rsidRPr="004D54C8">
        <w:rPr>
          <w:rFonts w:ascii="Book Antiqua" w:hAnsi="Book Antiqua" w:cstheme="minorHAnsi"/>
          <w:sz w:val="24"/>
          <w:szCs w:val="24"/>
        </w:rPr>
        <w:t xml:space="preserve">The ability to obtain specimens of liver tissue for histologic examination with a </w:t>
      </w:r>
      <w:proofErr w:type="spellStart"/>
      <w:r w:rsidR="00691E15" w:rsidRPr="004D54C8">
        <w:rPr>
          <w:rFonts w:ascii="Book Antiqua" w:hAnsi="Book Antiqua" w:cstheme="minorHAnsi"/>
          <w:sz w:val="24"/>
          <w:szCs w:val="24"/>
        </w:rPr>
        <w:t>Tru</w:t>
      </w:r>
      <w:proofErr w:type="spellEnd"/>
      <w:r w:rsidR="00691E15" w:rsidRPr="004D54C8">
        <w:rPr>
          <w:rFonts w:ascii="Book Antiqua" w:hAnsi="Book Antiqua" w:cstheme="minorHAnsi"/>
          <w:sz w:val="24"/>
          <w:szCs w:val="24"/>
        </w:rPr>
        <w:t>-Cut biopsy needle</w:t>
      </w:r>
      <w:r w:rsidR="0061440C" w:rsidRPr="004D54C8">
        <w:rPr>
          <w:rFonts w:ascii="Book Antiqua" w:hAnsi="Book Antiqua" w:cstheme="minorHAnsi"/>
          <w:sz w:val="24"/>
          <w:szCs w:val="24"/>
        </w:rPr>
        <w:t xml:space="preserve"> </w:t>
      </w:r>
      <w:r w:rsidR="00691E15" w:rsidRPr="004D54C8">
        <w:rPr>
          <w:rFonts w:ascii="Book Antiqua" w:hAnsi="Book Antiqua" w:cstheme="minorHAnsi"/>
          <w:sz w:val="24"/>
          <w:szCs w:val="24"/>
        </w:rPr>
        <w:t>dedicated for EUS-</w:t>
      </w:r>
      <w:r w:rsidR="00024F1E" w:rsidRPr="004D54C8">
        <w:rPr>
          <w:rFonts w:ascii="Book Antiqua" w:hAnsi="Book Antiqua" w:cstheme="minorHAnsi"/>
          <w:sz w:val="24"/>
          <w:szCs w:val="24"/>
        </w:rPr>
        <w:t>guided biopsy, the Q</w:t>
      </w:r>
      <w:r w:rsidR="00691E15" w:rsidRPr="004D54C8">
        <w:rPr>
          <w:rFonts w:ascii="Book Antiqua" w:hAnsi="Book Antiqua" w:cstheme="minorHAnsi"/>
          <w:sz w:val="24"/>
          <w:szCs w:val="24"/>
        </w:rPr>
        <w:t>uick-Core</w:t>
      </w:r>
      <w:r w:rsidR="00A235DC" w:rsidRPr="00CE476F">
        <w:rPr>
          <w:rFonts w:ascii="Book Antiqua" w:hAnsi="Book Antiqua" w:cstheme="minorHAnsi"/>
          <w:sz w:val="24"/>
          <w:szCs w:val="24"/>
          <w:vertAlign w:val="superscript"/>
        </w:rPr>
        <w:t>®</w:t>
      </w:r>
      <w:r w:rsidR="00691E15" w:rsidRPr="004D54C8">
        <w:rPr>
          <w:rFonts w:ascii="Book Antiqua" w:hAnsi="Book Antiqua" w:cstheme="minorHAnsi"/>
          <w:sz w:val="24"/>
          <w:szCs w:val="24"/>
        </w:rPr>
        <w:t xml:space="preserve"> needle</w:t>
      </w:r>
      <w:r w:rsidR="002E70C1" w:rsidRPr="004D54C8">
        <w:rPr>
          <w:rFonts w:ascii="Book Antiqua" w:hAnsi="Book Antiqua" w:cstheme="minorHAnsi"/>
          <w:sz w:val="24"/>
          <w:szCs w:val="24"/>
        </w:rPr>
        <w:t xml:space="preserve"> (Cook</w:t>
      </w:r>
      <w:r w:rsidR="002E70C1" w:rsidRPr="00CE476F">
        <w:rPr>
          <w:rFonts w:ascii="Book Antiqua" w:hAnsi="Book Antiqua" w:cstheme="minorHAnsi"/>
          <w:sz w:val="24"/>
          <w:szCs w:val="24"/>
          <w:vertAlign w:val="superscript"/>
        </w:rPr>
        <w:t>®</w:t>
      </w:r>
      <w:r w:rsidR="002E70C1" w:rsidRPr="004D54C8">
        <w:rPr>
          <w:rFonts w:ascii="Book Antiqua" w:hAnsi="Book Antiqua" w:cstheme="minorHAnsi"/>
          <w:sz w:val="24"/>
          <w:szCs w:val="24"/>
        </w:rPr>
        <w:t xml:space="preserve"> Medical)</w:t>
      </w:r>
      <w:r w:rsidR="006273FE" w:rsidRPr="004D54C8">
        <w:rPr>
          <w:rFonts w:ascii="Book Antiqua" w:hAnsi="Book Antiqua" w:cstheme="minorHAnsi"/>
          <w:sz w:val="24"/>
          <w:szCs w:val="24"/>
        </w:rPr>
        <w:t>,</w:t>
      </w:r>
      <w:r w:rsidR="00691E15" w:rsidRPr="004D54C8">
        <w:rPr>
          <w:rFonts w:ascii="Book Antiqua" w:hAnsi="Book Antiqua" w:cstheme="minorHAnsi"/>
          <w:sz w:val="24"/>
          <w:szCs w:val="24"/>
        </w:rPr>
        <w:t xml:space="preserve"> were </w:t>
      </w:r>
      <w:r w:rsidR="006273FE" w:rsidRPr="004D54C8">
        <w:rPr>
          <w:rFonts w:ascii="Book Antiqua" w:hAnsi="Book Antiqua" w:cstheme="minorHAnsi"/>
          <w:sz w:val="24"/>
          <w:szCs w:val="24"/>
        </w:rPr>
        <w:t>demonstrated in some published studies</w:t>
      </w:r>
      <w:r w:rsidR="00CE476F" w:rsidRPr="00CE476F">
        <w:rPr>
          <w:rFonts w:ascii="Book Antiqua" w:hAnsi="Book Antiqua" w:cstheme="minorHAnsi" w:hint="eastAsia"/>
          <w:sz w:val="24"/>
          <w:szCs w:val="24"/>
          <w:vertAlign w:val="superscript"/>
          <w:lang w:eastAsia="zh-CN"/>
        </w:rPr>
        <w:t>[7,8]</w:t>
      </w:r>
      <w:r w:rsidR="006273FE" w:rsidRPr="004D54C8">
        <w:rPr>
          <w:rFonts w:ascii="Book Antiqua" w:hAnsi="Book Antiqua" w:cstheme="minorHAnsi"/>
          <w:sz w:val="24"/>
          <w:szCs w:val="24"/>
        </w:rPr>
        <w:t>.</w:t>
      </w:r>
      <w:r w:rsidR="004D54C8">
        <w:rPr>
          <w:rFonts w:ascii="Book Antiqua" w:hAnsi="Book Antiqua" w:cstheme="minorHAnsi"/>
          <w:sz w:val="24"/>
          <w:szCs w:val="24"/>
        </w:rPr>
        <w:t xml:space="preserve"> </w:t>
      </w:r>
      <w:r w:rsidR="003467FA" w:rsidRPr="004D54C8">
        <w:rPr>
          <w:rFonts w:ascii="Book Antiqua" w:hAnsi="Book Antiqua" w:cstheme="minorHAnsi"/>
          <w:sz w:val="24"/>
          <w:szCs w:val="24"/>
        </w:rPr>
        <w:t xml:space="preserve">In a study by DeWitt </w:t>
      </w:r>
      <w:r w:rsidR="003467FA" w:rsidRPr="00CE476F">
        <w:rPr>
          <w:rFonts w:ascii="Book Antiqua" w:hAnsi="Book Antiqua" w:cstheme="minorHAnsi"/>
          <w:i/>
          <w:sz w:val="24"/>
          <w:szCs w:val="24"/>
        </w:rPr>
        <w:t xml:space="preserve">et </w:t>
      </w:r>
      <w:proofErr w:type="gramStart"/>
      <w:r w:rsidR="003467FA" w:rsidRPr="00CE476F">
        <w:rPr>
          <w:rFonts w:ascii="Book Antiqua" w:hAnsi="Book Antiqua" w:cstheme="minorHAnsi"/>
          <w:i/>
          <w:sz w:val="24"/>
          <w:szCs w:val="24"/>
        </w:rPr>
        <w:t>al</w:t>
      </w:r>
      <w:r w:rsidR="00CE476F" w:rsidRPr="00CE476F">
        <w:rPr>
          <w:rFonts w:ascii="Book Antiqua" w:hAnsi="Book Antiqua" w:cstheme="minorHAnsi" w:hint="eastAsia"/>
          <w:sz w:val="24"/>
          <w:szCs w:val="24"/>
          <w:vertAlign w:val="superscript"/>
          <w:lang w:eastAsia="zh-CN"/>
        </w:rPr>
        <w:t>[</w:t>
      </w:r>
      <w:proofErr w:type="gramEnd"/>
      <w:r w:rsidR="00CE476F" w:rsidRPr="00CE476F">
        <w:rPr>
          <w:rFonts w:ascii="Book Antiqua" w:hAnsi="Book Antiqua" w:cstheme="minorHAnsi" w:hint="eastAsia"/>
          <w:sz w:val="24"/>
          <w:szCs w:val="24"/>
          <w:vertAlign w:val="superscript"/>
          <w:lang w:eastAsia="zh-CN"/>
        </w:rPr>
        <w:t>8]</w:t>
      </w:r>
      <w:r w:rsidR="00CE476F">
        <w:rPr>
          <w:rFonts w:ascii="Book Antiqua" w:hAnsi="Book Antiqua" w:cstheme="minorHAnsi" w:hint="eastAsia"/>
          <w:sz w:val="24"/>
          <w:szCs w:val="24"/>
          <w:lang w:eastAsia="zh-CN"/>
        </w:rPr>
        <w:t>,</w:t>
      </w:r>
      <w:r w:rsidR="003467FA" w:rsidRPr="004D54C8">
        <w:rPr>
          <w:rFonts w:ascii="Book Antiqua" w:hAnsi="Book Antiqua" w:cstheme="minorHAnsi"/>
          <w:sz w:val="24"/>
          <w:szCs w:val="24"/>
        </w:rPr>
        <w:t xml:space="preserve"> </w:t>
      </w:r>
      <w:r w:rsidR="00024F1E" w:rsidRPr="004D54C8">
        <w:rPr>
          <w:rFonts w:ascii="Book Antiqua" w:hAnsi="Book Antiqua" w:cstheme="minorHAnsi"/>
          <w:sz w:val="24"/>
          <w:szCs w:val="24"/>
        </w:rPr>
        <w:t>21 consecutive patients underwent liver biopsy by using a Quick-Core</w:t>
      </w:r>
      <w:r w:rsidR="00A235DC" w:rsidRPr="005B4D31">
        <w:rPr>
          <w:rFonts w:ascii="Book Antiqua" w:hAnsi="Book Antiqua" w:cstheme="minorHAnsi"/>
          <w:sz w:val="24"/>
          <w:szCs w:val="24"/>
          <w:vertAlign w:val="superscript"/>
        </w:rPr>
        <w:t>®</w:t>
      </w:r>
      <w:r w:rsidR="00024F1E" w:rsidRPr="004D54C8">
        <w:rPr>
          <w:rFonts w:ascii="Book Antiqua" w:hAnsi="Book Antiqua" w:cstheme="minorHAnsi"/>
          <w:sz w:val="24"/>
          <w:szCs w:val="24"/>
        </w:rPr>
        <w:t xml:space="preserve"> needle. </w:t>
      </w:r>
      <w:r w:rsidR="00D35F8D" w:rsidRPr="004D54C8">
        <w:rPr>
          <w:rFonts w:ascii="Book Antiqua" w:hAnsi="Book Antiqua" w:cstheme="minorHAnsi"/>
          <w:sz w:val="24"/>
          <w:szCs w:val="24"/>
        </w:rPr>
        <w:t xml:space="preserve">Liver biopsy specimens </w:t>
      </w:r>
      <w:r w:rsidR="002A6E5E" w:rsidRPr="004D54C8">
        <w:rPr>
          <w:rFonts w:ascii="Book Antiqua" w:hAnsi="Book Antiqua" w:cstheme="minorHAnsi"/>
          <w:sz w:val="24"/>
          <w:szCs w:val="24"/>
        </w:rPr>
        <w:t>were able to provide diagnostic clinical information in only 15 of 21 patients</w:t>
      </w:r>
      <w:r w:rsidR="00EE1025" w:rsidRPr="004D54C8">
        <w:rPr>
          <w:rFonts w:ascii="Book Antiqua" w:hAnsi="Book Antiqua" w:cstheme="minorHAnsi"/>
          <w:sz w:val="24"/>
          <w:szCs w:val="24"/>
        </w:rPr>
        <w:t xml:space="preserve"> (71%)</w:t>
      </w:r>
      <w:r w:rsidR="002A6E5E" w:rsidRPr="004D54C8">
        <w:rPr>
          <w:rFonts w:ascii="Book Antiqua" w:hAnsi="Book Antiqua" w:cstheme="minorHAnsi"/>
          <w:sz w:val="24"/>
          <w:szCs w:val="24"/>
        </w:rPr>
        <w:t xml:space="preserve">, with the maximal diameter specimen length of 3 mm or less, with a median of 2 complete portal tracts. </w:t>
      </w:r>
      <w:r w:rsidR="00816B68" w:rsidRPr="004D54C8">
        <w:rPr>
          <w:rFonts w:ascii="Book Antiqua" w:hAnsi="Book Antiqua" w:cstheme="minorHAnsi"/>
          <w:sz w:val="24"/>
          <w:szCs w:val="24"/>
        </w:rPr>
        <w:t>The technique was safe</w:t>
      </w:r>
      <w:r w:rsidR="00EE1025" w:rsidRPr="004D54C8">
        <w:rPr>
          <w:rFonts w:ascii="Book Antiqua" w:hAnsi="Book Antiqua" w:cstheme="minorHAnsi"/>
          <w:sz w:val="24"/>
          <w:szCs w:val="24"/>
        </w:rPr>
        <w:t xml:space="preserve"> and feasible. H</w:t>
      </w:r>
      <w:r w:rsidR="00024F1E" w:rsidRPr="004D54C8">
        <w:rPr>
          <w:rFonts w:ascii="Book Antiqua" w:hAnsi="Book Antiqua" w:cstheme="minorHAnsi"/>
          <w:sz w:val="24"/>
          <w:szCs w:val="24"/>
        </w:rPr>
        <w:t>owever the samples were smaller than those traditionally considered adequate for histologic assessment.</w:t>
      </w:r>
    </w:p>
    <w:p w:rsidR="00900E4B" w:rsidRPr="004D54C8" w:rsidRDefault="00AA3003" w:rsidP="005B4D31">
      <w:pPr>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w:t>
      </w:r>
      <w:proofErr w:type="spellStart"/>
      <w:r w:rsidRPr="004D54C8">
        <w:rPr>
          <w:rFonts w:ascii="Book Antiqua" w:hAnsi="Book Antiqua" w:cstheme="minorHAnsi"/>
          <w:sz w:val="24"/>
          <w:szCs w:val="24"/>
        </w:rPr>
        <w:t>Tru</w:t>
      </w:r>
      <w:proofErr w:type="spellEnd"/>
      <w:r w:rsidRPr="004D54C8">
        <w:rPr>
          <w:rFonts w:ascii="Book Antiqua" w:hAnsi="Book Antiqua" w:cstheme="minorHAnsi"/>
          <w:sz w:val="24"/>
          <w:szCs w:val="24"/>
        </w:rPr>
        <w:t>-Cut</w:t>
      </w:r>
      <w:r w:rsidR="0061440C" w:rsidRPr="004D54C8">
        <w:rPr>
          <w:rFonts w:ascii="Book Antiqua" w:hAnsi="Book Antiqua" w:cstheme="minorHAnsi"/>
          <w:sz w:val="24"/>
          <w:szCs w:val="24"/>
        </w:rPr>
        <w:t xml:space="preserve"> biopsy</w:t>
      </w:r>
      <w:r w:rsidRPr="004D54C8">
        <w:rPr>
          <w:rFonts w:ascii="Book Antiqua" w:hAnsi="Book Antiqua" w:cstheme="minorHAnsi"/>
          <w:sz w:val="24"/>
          <w:szCs w:val="24"/>
        </w:rPr>
        <w:t xml:space="preserve"> needle failed to reach widespread</w:t>
      </w:r>
      <w:r w:rsidR="00FE75C3" w:rsidRPr="004D54C8">
        <w:rPr>
          <w:rFonts w:ascii="Book Antiqua" w:hAnsi="Book Antiqua" w:cstheme="minorHAnsi"/>
          <w:sz w:val="24"/>
          <w:szCs w:val="24"/>
        </w:rPr>
        <w:t xml:space="preserve"> use due to technical difficulties</w:t>
      </w:r>
      <w:r w:rsidRPr="004D54C8">
        <w:rPr>
          <w:rFonts w:ascii="Book Antiqua" w:hAnsi="Book Antiqua" w:cstheme="minorHAnsi"/>
          <w:sz w:val="24"/>
          <w:szCs w:val="24"/>
        </w:rPr>
        <w:t xml:space="preserve"> with its utilization. To overcome the main limitations of a </w:t>
      </w:r>
      <w:proofErr w:type="spellStart"/>
      <w:r w:rsidRPr="004D54C8">
        <w:rPr>
          <w:rFonts w:ascii="Book Antiqua" w:hAnsi="Book Antiqua" w:cstheme="minorHAnsi"/>
          <w:sz w:val="24"/>
          <w:szCs w:val="24"/>
        </w:rPr>
        <w:t>Tru</w:t>
      </w:r>
      <w:proofErr w:type="spellEnd"/>
      <w:r w:rsidRPr="004D54C8">
        <w:rPr>
          <w:rFonts w:ascii="Book Antiqua" w:hAnsi="Book Antiqua" w:cstheme="minorHAnsi"/>
          <w:sz w:val="24"/>
          <w:szCs w:val="24"/>
        </w:rPr>
        <w:t>-Cut biopsy</w:t>
      </w:r>
      <w:r w:rsidR="00D15880" w:rsidRPr="004D54C8">
        <w:rPr>
          <w:rFonts w:ascii="Book Antiqua" w:hAnsi="Book Antiqua" w:cstheme="minorHAnsi"/>
          <w:sz w:val="24"/>
          <w:szCs w:val="24"/>
        </w:rPr>
        <w:t xml:space="preserve"> needle</w:t>
      </w:r>
      <w:r w:rsidRPr="004D54C8">
        <w:rPr>
          <w:rFonts w:ascii="Book Antiqua" w:hAnsi="Book Antiqua" w:cstheme="minorHAnsi"/>
          <w:sz w:val="24"/>
          <w:szCs w:val="24"/>
        </w:rPr>
        <w:t xml:space="preserve">, the same manufacture developed a new needle, the </w:t>
      </w:r>
      <w:proofErr w:type="spellStart"/>
      <w:r w:rsidR="001B3CD2" w:rsidRPr="004D54C8">
        <w:rPr>
          <w:rFonts w:ascii="Book Antiqua" w:hAnsi="Book Antiqua" w:cstheme="minorHAnsi"/>
          <w:sz w:val="24"/>
          <w:szCs w:val="24"/>
        </w:rPr>
        <w:t>ProC</w:t>
      </w:r>
      <w:r w:rsidRPr="004D54C8">
        <w:rPr>
          <w:rFonts w:ascii="Book Antiqua" w:hAnsi="Book Antiqua" w:cstheme="minorHAnsi"/>
          <w:sz w:val="24"/>
          <w:szCs w:val="24"/>
        </w:rPr>
        <w:t>ore</w:t>
      </w:r>
      <w:proofErr w:type="spellEnd"/>
      <w:r w:rsidR="00A235DC" w:rsidRPr="005B4D31">
        <w:rPr>
          <w:rFonts w:ascii="Book Antiqua" w:hAnsi="Book Antiqua" w:cstheme="minorHAnsi"/>
          <w:sz w:val="24"/>
          <w:szCs w:val="24"/>
          <w:vertAlign w:val="superscript"/>
        </w:rPr>
        <w:t>®</w:t>
      </w:r>
      <w:r w:rsidRPr="004D54C8">
        <w:rPr>
          <w:rFonts w:ascii="Book Antiqua" w:hAnsi="Book Antiqua" w:cstheme="minorHAnsi"/>
          <w:sz w:val="24"/>
          <w:szCs w:val="24"/>
        </w:rPr>
        <w:t xml:space="preserve"> needle</w:t>
      </w:r>
      <w:r w:rsidR="00662E2A" w:rsidRPr="004D54C8">
        <w:rPr>
          <w:rFonts w:ascii="Book Antiqua" w:hAnsi="Book Antiqua" w:cstheme="minorHAnsi"/>
          <w:sz w:val="24"/>
          <w:szCs w:val="24"/>
        </w:rPr>
        <w:t xml:space="preserve"> (Cook</w:t>
      </w:r>
      <w:r w:rsidR="00662E2A" w:rsidRPr="005B4D31">
        <w:rPr>
          <w:rFonts w:ascii="Book Antiqua" w:hAnsi="Book Antiqua" w:cstheme="minorHAnsi"/>
          <w:sz w:val="24"/>
          <w:szCs w:val="24"/>
          <w:vertAlign w:val="superscript"/>
        </w:rPr>
        <w:t>®</w:t>
      </w:r>
      <w:r w:rsidR="00662E2A" w:rsidRPr="004D54C8">
        <w:rPr>
          <w:rFonts w:ascii="Book Antiqua" w:hAnsi="Book Antiqua" w:cstheme="minorHAnsi"/>
          <w:sz w:val="24"/>
          <w:szCs w:val="24"/>
        </w:rPr>
        <w:t xml:space="preserve"> Medical)</w:t>
      </w:r>
      <w:r w:rsidRPr="004D54C8">
        <w:rPr>
          <w:rFonts w:ascii="Book Antiqua" w:hAnsi="Book Antiqua" w:cstheme="minorHAnsi"/>
          <w:sz w:val="24"/>
          <w:szCs w:val="24"/>
        </w:rPr>
        <w:t xml:space="preserve">. </w:t>
      </w:r>
      <w:proofErr w:type="spellStart"/>
      <w:r w:rsidR="00BE7CAA" w:rsidRPr="004D54C8">
        <w:rPr>
          <w:rFonts w:ascii="Book Antiqua" w:hAnsi="Book Antiqua" w:cstheme="minorHAnsi"/>
          <w:sz w:val="24"/>
          <w:szCs w:val="24"/>
        </w:rPr>
        <w:t>Sey</w:t>
      </w:r>
      <w:proofErr w:type="spellEnd"/>
      <w:r w:rsidR="00BE7CAA" w:rsidRPr="004D54C8">
        <w:rPr>
          <w:rFonts w:ascii="Book Antiqua" w:hAnsi="Book Antiqua" w:cstheme="minorHAnsi"/>
          <w:sz w:val="24"/>
          <w:szCs w:val="24"/>
        </w:rPr>
        <w:t xml:space="preserve"> </w:t>
      </w:r>
      <w:r w:rsidR="00BE7CAA" w:rsidRPr="005B4D31">
        <w:rPr>
          <w:rFonts w:ascii="Book Antiqua" w:hAnsi="Book Antiqua" w:cstheme="minorHAnsi"/>
          <w:i/>
          <w:sz w:val="24"/>
          <w:szCs w:val="24"/>
        </w:rPr>
        <w:t xml:space="preserve">et </w:t>
      </w:r>
      <w:proofErr w:type="gramStart"/>
      <w:r w:rsidR="00BE7CAA" w:rsidRPr="005B4D31">
        <w:rPr>
          <w:rFonts w:ascii="Book Antiqua" w:hAnsi="Book Antiqua" w:cstheme="minorHAnsi"/>
          <w:i/>
          <w:sz w:val="24"/>
          <w:szCs w:val="24"/>
        </w:rPr>
        <w:t>al</w:t>
      </w:r>
      <w:r w:rsidR="005B4D31" w:rsidRPr="005B4D31">
        <w:rPr>
          <w:rFonts w:ascii="Book Antiqua" w:hAnsi="Book Antiqua" w:cstheme="minorHAnsi" w:hint="eastAsia"/>
          <w:sz w:val="24"/>
          <w:szCs w:val="24"/>
          <w:vertAlign w:val="superscript"/>
          <w:lang w:eastAsia="zh-CN"/>
        </w:rPr>
        <w:t>[</w:t>
      </w:r>
      <w:proofErr w:type="gramEnd"/>
      <w:r w:rsidR="005B4D31" w:rsidRPr="005B4D31">
        <w:rPr>
          <w:rFonts w:ascii="Book Antiqua" w:hAnsi="Book Antiqua" w:cstheme="minorHAnsi" w:hint="eastAsia"/>
          <w:sz w:val="24"/>
          <w:szCs w:val="24"/>
          <w:vertAlign w:val="superscript"/>
          <w:lang w:eastAsia="zh-CN"/>
        </w:rPr>
        <w:t>9]</w:t>
      </w:r>
      <w:r w:rsidR="00BE7CAA" w:rsidRPr="004D54C8">
        <w:rPr>
          <w:rFonts w:ascii="Book Antiqua" w:hAnsi="Book Antiqua" w:cstheme="minorHAnsi"/>
          <w:sz w:val="24"/>
          <w:szCs w:val="24"/>
        </w:rPr>
        <w:t xml:space="preserve"> compared the diagnostic yield of a </w:t>
      </w:r>
      <w:r w:rsidR="002E4566" w:rsidRPr="004D54C8">
        <w:rPr>
          <w:rFonts w:ascii="Book Antiqua" w:hAnsi="Book Antiqua" w:cstheme="minorHAnsi"/>
          <w:sz w:val="24"/>
          <w:szCs w:val="24"/>
        </w:rPr>
        <w:t xml:space="preserve">19-gauge </w:t>
      </w:r>
      <w:proofErr w:type="spellStart"/>
      <w:r w:rsidR="001B3CD2" w:rsidRPr="004D54C8">
        <w:rPr>
          <w:rFonts w:ascii="Book Antiqua" w:hAnsi="Book Antiqua" w:cstheme="minorHAnsi"/>
          <w:sz w:val="24"/>
          <w:szCs w:val="24"/>
        </w:rPr>
        <w:t>ProC</w:t>
      </w:r>
      <w:r w:rsidR="00BE7CAA" w:rsidRPr="004D54C8">
        <w:rPr>
          <w:rFonts w:ascii="Book Antiqua" w:hAnsi="Book Antiqua" w:cstheme="minorHAnsi"/>
          <w:sz w:val="24"/>
          <w:szCs w:val="24"/>
        </w:rPr>
        <w:t>ore</w:t>
      </w:r>
      <w:proofErr w:type="spellEnd"/>
      <w:r w:rsidR="00A235DC" w:rsidRPr="005B4D31">
        <w:rPr>
          <w:rFonts w:ascii="Book Antiqua" w:hAnsi="Book Antiqua" w:cstheme="minorHAnsi"/>
          <w:sz w:val="24"/>
          <w:szCs w:val="24"/>
          <w:vertAlign w:val="superscript"/>
        </w:rPr>
        <w:t>®</w:t>
      </w:r>
      <w:r w:rsidR="002E4566" w:rsidRPr="005B4D31">
        <w:rPr>
          <w:rFonts w:ascii="Book Antiqua" w:hAnsi="Book Antiqua" w:cstheme="minorHAnsi"/>
          <w:sz w:val="24"/>
          <w:szCs w:val="24"/>
          <w:vertAlign w:val="superscript"/>
        </w:rPr>
        <w:t xml:space="preserve"> </w:t>
      </w:r>
      <w:r w:rsidR="002E4566" w:rsidRPr="004D54C8">
        <w:rPr>
          <w:rFonts w:ascii="Book Antiqua" w:hAnsi="Book Antiqua" w:cstheme="minorHAnsi"/>
          <w:sz w:val="24"/>
          <w:szCs w:val="24"/>
        </w:rPr>
        <w:t>needle</w:t>
      </w:r>
      <w:r w:rsidR="00BE7CAA" w:rsidRPr="004D54C8">
        <w:rPr>
          <w:rFonts w:ascii="Book Antiqua" w:hAnsi="Book Antiqua" w:cstheme="minorHAnsi"/>
          <w:sz w:val="24"/>
          <w:szCs w:val="24"/>
        </w:rPr>
        <w:t xml:space="preserve"> with a Quick-Core</w:t>
      </w:r>
      <w:r w:rsidR="00A235DC" w:rsidRPr="005B4D31">
        <w:rPr>
          <w:rFonts w:ascii="Book Antiqua" w:hAnsi="Book Antiqua" w:cstheme="minorHAnsi"/>
          <w:sz w:val="24"/>
          <w:szCs w:val="24"/>
          <w:vertAlign w:val="superscript"/>
        </w:rPr>
        <w:t>®</w:t>
      </w:r>
      <w:r w:rsidR="00BE7CAA" w:rsidRPr="004D54C8">
        <w:rPr>
          <w:rFonts w:ascii="Book Antiqua" w:hAnsi="Book Antiqua" w:cstheme="minorHAnsi"/>
          <w:sz w:val="24"/>
          <w:szCs w:val="24"/>
        </w:rPr>
        <w:t xml:space="preserve"> needle. </w:t>
      </w:r>
      <w:r w:rsidR="00401B60" w:rsidRPr="004D54C8">
        <w:rPr>
          <w:rFonts w:ascii="Book Antiqua" w:hAnsi="Book Antiqua" w:cstheme="minorHAnsi"/>
          <w:sz w:val="24"/>
          <w:szCs w:val="24"/>
        </w:rPr>
        <w:t>A total of 45 patients under</w:t>
      </w:r>
      <w:r w:rsidR="00816B68" w:rsidRPr="004D54C8">
        <w:rPr>
          <w:rFonts w:ascii="Book Antiqua" w:hAnsi="Book Antiqua" w:cstheme="minorHAnsi"/>
          <w:sz w:val="24"/>
          <w:szCs w:val="24"/>
        </w:rPr>
        <w:t>went liver biopsy by using the Quick-Core</w:t>
      </w:r>
      <w:r w:rsidR="00A235DC" w:rsidRPr="005B4D31">
        <w:rPr>
          <w:rFonts w:ascii="Book Antiqua" w:hAnsi="Book Antiqua" w:cstheme="minorHAnsi"/>
          <w:sz w:val="24"/>
          <w:szCs w:val="24"/>
          <w:vertAlign w:val="superscript"/>
        </w:rPr>
        <w:t>®</w:t>
      </w:r>
      <w:r w:rsidR="00401B60" w:rsidRPr="004D54C8">
        <w:rPr>
          <w:rFonts w:ascii="Book Antiqua" w:hAnsi="Book Antiqua" w:cstheme="minorHAnsi"/>
          <w:sz w:val="24"/>
          <w:szCs w:val="24"/>
        </w:rPr>
        <w:t xml:space="preserve"> and 30 patients </w:t>
      </w:r>
      <w:r w:rsidR="00816B68" w:rsidRPr="004D54C8">
        <w:rPr>
          <w:rFonts w:ascii="Book Antiqua" w:hAnsi="Book Antiqua" w:cstheme="minorHAnsi"/>
          <w:sz w:val="24"/>
          <w:szCs w:val="24"/>
        </w:rPr>
        <w:t xml:space="preserve">the </w:t>
      </w:r>
      <w:proofErr w:type="spellStart"/>
      <w:r w:rsidR="001B3CD2" w:rsidRPr="004D54C8">
        <w:rPr>
          <w:rFonts w:ascii="Book Antiqua" w:hAnsi="Book Antiqua" w:cstheme="minorHAnsi"/>
          <w:sz w:val="24"/>
          <w:szCs w:val="24"/>
        </w:rPr>
        <w:t>ProC</w:t>
      </w:r>
      <w:r w:rsidR="00816B68" w:rsidRPr="004D54C8">
        <w:rPr>
          <w:rFonts w:ascii="Book Antiqua" w:hAnsi="Book Antiqua" w:cstheme="minorHAnsi"/>
          <w:sz w:val="24"/>
          <w:szCs w:val="24"/>
        </w:rPr>
        <w:t>ore</w:t>
      </w:r>
      <w:proofErr w:type="spellEnd"/>
      <w:r w:rsidR="00A235DC" w:rsidRPr="005B4D31">
        <w:rPr>
          <w:rFonts w:ascii="Book Antiqua" w:hAnsi="Book Antiqua" w:cstheme="minorHAnsi"/>
          <w:sz w:val="24"/>
          <w:szCs w:val="24"/>
          <w:vertAlign w:val="superscript"/>
        </w:rPr>
        <w:t>®</w:t>
      </w:r>
      <w:r w:rsidR="00401B60" w:rsidRPr="004D54C8">
        <w:rPr>
          <w:rFonts w:ascii="Book Antiqua" w:hAnsi="Book Antiqua" w:cstheme="minorHAnsi"/>
          <w:sz w:val="24"/>
          <w:szCs w:val="24"/>
        </w:rPr>
        <w:t xml:space="preserve"> needle. The </w:t>
      </w:r>
      <w:proofErr w:type="spellStart"/>
      <w:r w:rsidR="001B3CD2" w:rsidRPr="004D54C8">
        <w:rPr>
          <w:rFonts w:ascii="Book Antiqua" w:hAnsi="Book Antiqua" w:cstheme="minorHAnsi"/>
          <w:sz w:val="24"/>
          <w:szCs w:val="24"/>
        </w:rPr>
        <w:t>ProC</w:t>
      </w:r>
      <w:r w:rsidR="00816B68" w:rsidRPr="004D54C8">
        <w:rPr>
          <w:rFonts w:ascii="Book Antiqua" w:hAnsi="Book Antiqua" w:cstheme="minorHAnsi"/>
          <w:sz w:val="24"/>
          <w:szCs w:val="24"/>
        </w:rPr>
        <w:t>ore</w:t>
      </w:r>
      <w:proofErr w:type="spellEnd"/>
      <w:r w:rsidR="00A235DC" w:rsidRPr="005B4D31">
        <w:rPr>
          <w:rFonts w:ascii="Book Antiqua" w:hAnsi="Book Antiqua" w:cstheme="minorHAnsi"/>
          <w:sz w:val="24"/>
          <w:szCs w:val="24"/>
          <w:vertAlign w:val="superscript"/>
        </w:rPr>
        <w:t>®</w:t>
      </w:r>
      <w:r w:rsidR="00816B68" w:rsidRPr="004D54C8">
        <w:rPr>
          <w:rFonts w:ascii="Book Antiqua" w:hAnsi="Book Antiqua" w:cstheme="minorHAnsi"/>
          <w:sz w:val="24"/>
          <w:szCs w:val="24"/>
        </w:rPr>
        <w:t xml:space="preserve"> </w:t>
      </w:r>
      <w:r w:rsidR="00401B60" w:rsidRPr="004D54C8">
        <w:rPr>
          <w:rFonts w:ascii="Book Antiqua" w:hAnsi="Book Antiqua" w:cstheme="minorHAnsi"/>
          <w:sz w:val="24"/>
          <w:szCs w:val="24"/>
        </w:rPr>
        <w:t xml:space="preserve">needle group required fewer passes (median 2 </w:t>
      </w:r>
      <w:r w:rsidR="00401B60" w:rsidRPr="004D54C8">
        <w:rPr>
          <w:rFonts w:ascii="Book Antiqua" w:hAnsi="Book Antiqua" w:cstheme="minorHAnsi"/>
          <w:i/>
          <w:sz w:val="24"/>
          <w:szCs w:val="24"/>
        </w:rPr>
        <w:t>vs</w:t>
      </w:r>
      <w:r w:rsidR="00401B60" w:rsidRPr="004D54C8">
        <w:rPr>
          <w:rFonts w:ascii="Book Antiqua" w:hAnsi="Book Antiqua" w:cstheme="minorHAnsi"/>
          <w:sz w:val="24"/>
          <w:szCs w:val="24"/>
        </w:rPr>
        <w:t xml:space="preserve"> 3</w:t>
      </w:r>
      <w:r w:rsidR="00613561" w:rsidRPr="004D54C8">
        <w:rPr>
          <w:rFonts w:ascii="Book Antiqua" w:hAnsi="Book Antiqua" w:cstheme="minorHAnsi"/>
          <w:sz w:val="24"/>
          <w:szCs w:val="24"/>
        </w:rPr>
        <w:t xml:space="preserve">, </w:t>
      </w:r>
      <w:r w:rsidR="00613561" w:rsidRPr="005B4D31">
        <w:rPr>
          <w:rFonts w:ascii="Book Antiqua" w:hAnsi="Book Antiqua" w:cstheme="minorHAnsi"/>
          <w:i/>
          <w:sz w:val="24"/>
          <w:szCs w:val="24"/>
        </w:rPr>
        <w:t>P</w:t>
      </w:r>
      <w:r w:rsidR="00613561" w:rsidRPr="004D54C8">
        <w:rPr>
          <w:rFonts w:ascii="Book Antiqua" w:hAnsi="Book Antiqua" w:cstheme="minorHAnsi"/>
          <w:sz w:val="24"/>
          <w:szCs w:val="24"/>
        </w:rPr>
        <w:t xml:space="preserve"> &lt; </w:t>
      </w:r>
      <w:r w:rsidR="005B4D31">
        <w:rPr>
          <w:rFonts w:ascii="Book Antiqua" w:hAnsi="Book Antiqua" w:cstheme="minorHAnsi" w:hint="eastAsia"/>
          <w:sz w:val="24"/>
          <w:szCs w:val="24"/>
          <w:lang w:eastAsia="zh-CN"/>
        </w:rPr>
        <w:t>0</w:t>
      </w:r>
      <w:r w:rsidR="00613561" w:rsidRPr="004D54C8">
        <w:rPr>
          <w:rFonts w:ascii="Book Antiqua" w:hAnsi="Book Antiqua" w:cstheme="minorHAnsi"/>
          <w:sz w:val="24"/>
          <w:szCs w:val="24"/>
        </w:rPr>
        <w:t>.0001</w:t>
      </w:r>
      <w:r w:rsidR="00401B60" w:rsidRPr="004D54C8">
        <w:rPr>
          <w:rFonts w:ascii="Book Antiqua" w:hAnsi="Book Antiqua" w:cstheme="minorHAnsi"/>
          <w:sz w:val="24"/>
          <w:szCs w:val="24"/>
        </w:rPr>
        <w:t xml:space="preserve">), produced a longer median specimen length (median 20 mm </w:t>
      </w:r>
      <w:r w:rsidR="00401B60" w:rsidRPr="004D54C8">
        <w:rPr>
          <w:rFonts w:ascii="Book Antiqua" w:hAnsi="Book Antiqua" w:cstheme="minorHAnsi"/>
          <w:i/>
          <w:sz w:val="24"/>
          <w:szCs w:val="24"/>
        </w:rPr>
        <w:t>vs</w:t>
      </w:r>
      <w:r w:rsidR="00401B60" w:rsidRPr="004D54C8">
        <w:rPr>
          <w:rFonts w:ascii="Book Antiqua" w:hAnsi="Book Antiqua" w:cstheme="minorHAnsi"/>
          <w:sz w:val="24"/>
          <w:szCs w:val="24"/>
        </w:rPr>
        <w:t xml:space="preserve"> 9 mm; </w:t>
      </w:r>
      <w:r w:rsidR="00401B60" w:rsidRPr="005B4D31">
        <w:rPr>
          <w:rFonts w:ascii="Book Antiqua" w:hAnsi="Book Antiqua" w:cstheme="minorHAnsi"/>
          <w:i/>
          <w:sz w:val="24"/>
          <w:szCs w:val="24"/>
        </w:rPr>
        <w:t>P</w:t>
      </w:r>
      <w:r w:rsidR="00401B60" w:rsidRPr="004D54C8">
        <w:rPr>
          <w:rFonts w:ascii="Book Antiqua" w:hAnsi="Book Antiqua" w:cstheme="minorHAnsi"/>
          <w:sz w:val="24"/>
          <w:szCs w:val="24"/>
        </w:rPr>
        <w:t xml:space="preserve"> &lt; </w:t>
      </w:r>
      <w:r w:rsidR="005B4D31">
        <w:rPr>
          <w:rFonts w:ascii="Book Antiqua" w:hAnsi="Book Antiqua" w:cstheme="minorHAnsi" w:hint="eastAsia"/>
          <w:sz w:val="24"/>
          <w:szCs w:val="24"/>
          <w:lang w:eastAsia="zh-CN"/>
        </w:rPr>
        <w:t>0</w:t>
      </w:r>
      <w:r w:rsidR="00401B60" w:rsidRPr="004D54C8">
        <w:rPr>
          <w:rFonts w:ascii="Book Antiqua" w:hAnsi="Book Antiqua" w:cstheme="minorHAnsi"/>
          <w:sz w:val="24"/>
          <w:szCs w:val="24"/>
        </w:rPr>
        <w:t xml:space="preserve">.0001) with more complete portal tracts (median 5 </w:t>
      </w:r>
      <w:r w:rsidR="00401B60" w:rsidRPr="005B4D31">
        <w:rPr>
          <w:rFonts w:ascii="Book Antiqua" w:hAnsi="Book Antiqua" w:cstheme="minorHAnsi"/>
          <w:i/>
          <w:sz w:val="24"/>
          <w:szCs w:val="24"/>
        </w:rPr>
        <w:t>vs</w:t>
      </w:r>
      <w:r w:rsidR="00401B60" w:rsidRPr="004D54C8">
        <w:rPr>
          <w:rFonts w:ascii="Book Antiqua" w:hAnsi="Book Antiqua" w:cstheme="minorHAnsi"/>
          <w:sz w:val="24"/>
          <w:szCs w:val="24"/>
        </w:rPr>
        <w:t xml:space="preserve"> 2</w:t>
      </w:r>
      <w:r w:rsidR="00463565" w:rsidRPr="004D54C8">
        <w:rPr>
          <w:rFonts w:ascii="Book Antiqua" w:hAnsi="Book Antiqua" w:cstheme="minorHAnsi"/>
          <w:sz w:val="24"/>
          <w:szCs w:val="24"/>
        </w:rPr>
        <w:t>,</w:t>
      </w:r>
      <w:r w:rsidR="00613561" w:rsidRPr="004D54C8">
        <w:rPr>
          <w:rStyle w:val="apple-converted-space"/>
          <w:rFonts w:ascii="Book Antiqua" w:hAnsi="Book Antiqua" w:cs="Arial"/>
          <w:sz w:val="24"/>
          <w:szCs w:val="24"/>
        </w:rPr>
        <w:t> </w:t>
      </w:r>
      <w:r w:rsidR="00613561" w:rsidRPr="005B4D31">
        <w:rPr>
          <w:rFonts w:ascii="Book Antiqua" w:hAnsi="Book Antiqua" w:cs="Arial"/>
          <w:i/>
          <w:sz w:val="24"/>
          <w:szCs w:val="24"/>
        </w:rPr>
        <w:t>P</w:t>
      </w:r>
      <w:r w:rsidR="00613561" w:rsidRPr="004D54C8">
        <w:rPr>
          <w:rFonts w:ascii="Book Antiqua" w:hAnsi="Book Antiqua" w:cs="Arial"/>
          <w:sz w:val="24"/>
          <w:szCs w:val="24"/>
        </w:rPr>
        <w:t xml:space="preserve"> = </w:t>
      </w:r>
      <w:r w:rsidR="005B4D31">
        <w:rPr>
          <w:rFonts w:ascii="Book Antiqua" w:hAnsi="Book Antiqua" w:cs="Arial" w:hint="eastAsia"/>
          <w:sz w:val="24"/>
          <w:szCs w:val="24"/>
          <w:lang w:eastAsia="zh-CN"/>
        </w:rPr>
        <w:t>0</w:t>
      </w:r>
      <w:r w:rsidR="00613561" w:rsidRPr="004D54C8">
        <w:rPr>
          <w:rFonts w:ascii="Book Antiqua" w:hAnsi="Book Antiqua" w:cs="Arial"/>
          <w:sz w:val="24"/>
          <w:szCs w:val="24"/>
        </w:rPr>
        <w:t>.0003</w:t>
      </w:r>
      <w:r w:rsidR="00401B60" w:rsidRPr="004D54C8">
        <w:rPr>
          <w:rFonts w:ascii="Book Antiqua" w:hAnsi="Book Antiqua" w:cstheme="minorHAnsi"/>
          <w:sz w:val="24"/>
          <w:szCs w:val="24"/>
        </w:rPr>
        <w:t xml:space="preserve">) and also </w:t>
      </w:r>
      <w:r w:rsidR="00816B68" w:rsidRPr="004D54C8">
        <w:rPr>
          <w:rFonts w:ascii="Book Antiqua" w:hAnsi="Book Antiqua" w:cstheme="minorHAnsi"/>
          <w:sz w:val="24"/>
          <w:szCs w:val="24"/>
        </w:rPr>
        <w:t>allowed</w:t>
      </w:r>
      <w:r w:rsidR="00401B60" w:rsidRPr="004D54C8">
        <w:rPr>
          <w:rFonts w:ascii="Book Antiqua" w:hAnsi="Book Antiqua" w:cstheme="minorHAnsi"/>
          <w:sz w:val="24"/>
          <w:szCs w:val="24"/>
        </w:rPr>
        <w:t xml:space="preserve"> a histologic diagnosis more frequently (97% </w:t>
      </w:r>
      <w:r w:rsidR="00401B60" w:rsidRPr="004D54C8">
        <w:rPr>
          <w:rFonts w:ascii="Book Antiqua" w:hAnsi="Book Antiqua" w:cstheme="minorHAnsi"/>
          <w:i/>
          <w:sz w:val="24"/>
          <w:szCs w:val="24"/>
        </w:rPr>
        <w:t>vs</w:t>
      </w:r>
      <w:r w:rsidR="00401B60" w:rsidRPr="004D54C8">
        <w:rPr>
          <w:rFonts w:ascii="Book Antiqua" w:hAnsi="Book Antiqua" w:cstheme="minorHAnsi"/>
          <w:sz w:val="24"/>
          <w:szCs w:val="24"/>
        </w:rPr>
        <w:t xml:space="preserve"> 73%). </w:t>
      </w:r>
    </w:p>
    <w:p w:rsidR="00EC41D3" w:rsidRPr="004D54C8" w:rsidRDefault="003176E4" w:rsidP="005B4D31">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Other studies have also been published demonstrating the adequacy of liver tissue sampling by a 19</w:t>
      </w:r>
      <w:r w:rsidR="00E33935" w:rsidRPr="004D54C8">
        <w:rPr>
          <w:rFonts w:ascii="Book Antiqua" w:hAnsi="Book Antiqua" w:cstheme="minorHAnsi"/>
          <w:sz w:val="24"/>
          <w:szCs w:val="24"/>
        </w:rPr>
        <w:t>-gauge</w:t>
      </w:r>
      <w:r w:rsidRPr="004D54C8">
        <w:rPr>
          <w:rFonts w:ascii="Book Antiqua" w:hAnsi="Book Antiqua" w:cstheme="minorHAnsi"/>
          <w:sz w:val="24"/>
          <w:szCs w:val="24"/>
        </w:rPr>
        <w:t xml:space="preserve"> </w:t>
      </w:r>
      <w:r w:rsidR="001B3CD2" w:rsidRPr="004D54C8">
        <w:rPr>
          <w:rFonts w:ascii="Book Antiqua" w:hAnsi="Book Antiqua" w:cstheme="minorHAnsi"/>
          <w:sz w:val="24"/>
          <w:szCs w:val="24"/>
        </w:rPr>
        <w:t>FNA needle.</w:t>
      </w:r>
      <w:r w:rsidRPr="004D54C8">
        <w:rPr>
          <w:rFonts w:ascii="Book Antiqua" w:hAnsi="Book Antiqua" w:cstheme="minorHAnsi"/>
          <w:sz w:val="24"/>
          <w:szCs w:val="24"/>
        </w:rPr>
        <w:t xml:space="preserve"> </w:t>
      </w:r>
      <w:r w:rsidR="00675795" w:rsidRPr="004D54C8">
        <w:rPr>
          <w:rFonts w:ascii="Book Antiqua" w:hAnsi="Book Antiqua" w:cstheme="minorHAnsi"/>
          <w:sz w:val="24"/>
          <w:szCs w:val="24"/>
        </w:rPr>
        <w:t>Stavropoulos</w:t>
      </w:r>
      <w:r w:rsidR="00675795" w:rsidRPr="005B4D31">
        <w:rPr>
          <w:rFonts w:ascii="Book Antiqua" w:hAnsi="Book Antiqua" w:cstheme="minorHAnsi"/>
          <w:i/>
          <w:sz w:val="24"/>
          <w:szCs w:val="24"/>
        </w:rPr>
        <w:t xml:space="preserve"> et </w:t>
      </w:r>
      <w:proofErr w:type="gramStart"/>
      <w:r w:rsidR="00675795" w:rsidRPr="005B4D31">
        <w:rPr>
          <w:rFonts w:ascii="Book Antiqua" w:hAnsi="Book Antiqua" w:cstheme="minorHAnsi"/>
          <w:i/>
          <w:sz w:val="24"/>
          <w:szCs w:val="24"/>
        </w:rPr>
        <w:t>al</w:t>
      </w:r>
      <w:r w:rsidR="005B4D31" w:rsidRPr="005B4D31">
        <w:rPr>
          <w:rFonts w:ascii="Book Antiqua" w:hAnsi="Book Antiqua" w:cstheme="minorHAnsi" w:hint="eastAsia"/>
          <w:sz w:val="24"/>
          <w:szCs w:val="24"/>
          <w:vertAlign w:val="superscript"/>
          <w:lang w:eastAsia="zh-CN"/>
        </w:rPr>
        <w:t>[</w:t>
      </w:r>
      <w:proofErr w:type="gramEnd"/>
      <w:r w:rsidR="005B4D31" w:rsidRPr="005B4D31">
        <w:rPr>
          <w:rFonts w:ascii="Book Antiqua" w:hAnsi="Book Antiqua" w:cstheme="minorHAnsi" w:hint="eastAsia"/>
          <w:sz w:val="24"/>
          <w:szCs w:val="24"/>
          <w:vertAlign w:val="superscript"/>
          <w:lang w:eastAsia="zh-CN"/>
        </w:rPr>
        <w:t>10]</w:t>
      </w:r>
      <w:r w:rsidR="00EC41D3" w:rsidRPr="004D54C8">
        <w:rPr>
          <w:rFonts w:ascii="Book Antiqua" w:hAnsi="Book Antiqua" w:cstheme="minorHAnsi"/>
          <w:sz w:val="24"/>
          <w:szCs w:val="24"/>
        </w:rPr>
        <w:t xml:space="preserve"> </w:t>
      </w:r>
      <w:r w:rsidR="0021719A" w:rsidRPr="004D54C8">
        <w:rPr>
          <w:rFonts w:ascii="Book Antiqua" w:hAnsi="Book Antiqua" w:cstheme="minorHAnsi"/>
          <w:sz w:val="24"/>
          <w:szCs w:val="24"/>
        </w:rPr>
        <w:t>presented a study in which patients underwent a EUS</w:t>
      </w:r>
      <w:r w:rsidR="00F86BA0" w:rsidRPr="004D54C8">
        <w:rPr>
          <w:rFonts w:ascii="Book Antiqua" w:hAnsi="Book Antiqua" w:cstheme="minorHAnsi"/>
          <w:sz w:val="24"/>
          <w:szCs w:val="24"/>
        </w:rPr>
        <w:t>-LB</w:t>
      </w:r>
      <w:r w:rsidR="0021719A" w:rsidRPr="004D54C8">
        <w:rPr>
          <w:rFonts w:ascii="Book Antiqua" w:hAnsi="Book Antiqua" w:cstheme="minorHAnsi"/>
          <w:sz w:val="24"/>
          <w:szCs w:val="24"/>
        </w:rPr>
        <w:t xml:space="preserve"> with a 19-gauge FNA needle.</w:t>
      </w:r>
      <w:r w:rsidR="00B70EFD" w:rsidRPr="004D54C8">
        <w:rPr>
          <w:rFonts w:ascii="Book Antiqua" w:hAnsi="Book Antiqua" w:cstheme="minorHAnsi"/>
          <w:sz w:val="24"/>
          <w:szCs w:val="24"/>
        </w:rPr>
        <w:t xml:space="preserve"> All patients underwent EUS with a 7.5-MHz linear echoendoscope (Olympus GF-UC140P-AL5; Olympus, Tokyo, Japan) as the initial procedure.</w:t>
      </w:r>
      <w:r w:rsidR="0021719A" w:rsidRPr="004D54C8">
        <w:rPr>
          <w:rFonts w:ascii="Book Antiqua" w:hAnsi="Book Antiqua" w:cstheme="minorHAnsi"/>
          <w:sz w:val="24"/>
          <w:szCs w:val="24"/>
        </w:rPr>
        <w:t xml:space="preserve"> </w:t>
      </w:r>
      <w:r w:rsidR="001B3CD2" w:rsidRPr="004D54C8">
        <w:rPr>
          <w:rFonts w:ascii="Book Antiqua" w:hAnsi="Book Antiqua" w:cstheme="minorHAnsi"/>
          <w:sz w:val="24"/>
          <w:szCs w:val="24"/>
        </w:rPr>
        <w:t>Twenty-</w:t>
      </w:r>
      <w:r w:rsidR="0021719A" w:rsidRPr="004D54C8">
        <w:rPr>
          <w:rFonts w:ascii="Book Antiqua" w:hAnsi="Book Antiqua" w:cstheme="minorHAnsi"/>
          <w:sz w:val="24"/>
          <w:szCs w:val="24"/>
        </w:rPr>
        <w:t>two patients underwent a EUS-</w:t>
      </w:r>
      <w:r w:rsidR="000A7E4A" w:rsidRPr="004D54C8">
        <w:rPr>
          <w:rFonts w:ascii="Book Antiqua" w:hAnsi="Book Antiqua" w:cstheme="minorHAnsi"/>
          <w:sz w:val="24"/>
          <w:szCs w:val="24"/>
        </w:rPr>
        <w:t>LB</w:t>
      </w:r>
      <w:r w:rsidR="005D67D0" w:rsidRPr="004D54C8">
        <w:rPr>
          <w:rFonts w:ascii="Book Antiqua" w:hAnsi="Book Antiqua" w:cstheme="minorHAnsi"/>
          <w:sz w:val="24"/>
          <w:szCs w:val="24"/>
        </w:rPr>
        <w:t xml:space="preserve"> of the left lobe of the </w:t>
      </w:r>
      <w:proofErr w:type="gramStart"/>
      <w:r w:rsidR="005D67D0" w:rsidRPr="004D54C8">
        <w:rPr>
          <w:rFonts w:ascii="Book Antiqua" w:hAnsi="Book Antiqua" w:cstheme="minorHAnsi"/>
          <w:sz w:val="24"/>
          <w:szCs w:val="24"/>
        </w:rPr>
        <w:t>liver</w:t>
      </w:r>
      <w:r w:rsidR="003F3147" w:rsidRPr="004D54C8">
        <w:rPr>
          <w:rFonts w:ascii="Book Antiqua" w:hAnsi="Book Antiqua" w:cstheme="minorHAnsi"/>
          <w:sz w:val="24"/>
          <w:szCs w:val="24"/>
        </w:rPr>
        <w:t>,</w:t>
      </w:r>
      <w:proofErr w:type="gramEnd"/>
      <w:r w:rsidR="003F3147" w:rsidRPr="004D54C8">
        <w:rPr>
          <w:rFonts w:ascii="Book Antiqua" w:hAnsi="Book Antiqua" w:cstheme="minorHAnsi"/>
          <w:sz w:val="24"/>
          <w:szCs w:val="24"/>
        </w:rPr>
        <w:t xml:space="preserve"> a median of 2</w:t>
      </w:r>
      <w:r w:rsidR="0021719A" w:rsidRPr="004D54C8">
        <w:rPr>
          <w:rFonts w:ascii="Book Antiqua" w:hAnsi="Book Antiqua" w:cstheme="minorHAnsi"/>
          <w:sz w:val="24"/>
          <w:szCs w:val="24"/>
        </w:rPr>
        <w:t xml:space="preserve"> passes (range 1-3) yielded a median specimen length of 36.9 mm</w:t>
      </w:r>
      <w:r w:rsidR="00862186" w:rsidRPr="004D54C8">
        <w:rPr>
          <w:rFonts w:ascii="Book Antiqua" w:hAnsi="Book Antiqua" w:cstheme="minorHAnsi"/>
          <w:sz w:val="24"/>
          <w:szCs w:val="24"/>
        </w:rPr>
        <w:t>,</w:t>
      </w:r>
      <w:r w:rsidR="0021719A" w:rsidRPr="004D54C8">
        <w:rPr>
          <w:rFonts w:ascii="Book Antiqua" w:hAnsi="Book Antiqua" w:cstheme="minorHAnsi"/>
          <w:sz w:val="24"/>
          <w:szCs w:val="24"/>
        </w:rPr>
        <w:t xml:space="preserve"> </w:t>
      </w:r>
      <w:r w:rsidR="00A34788" w:rsidRPr="004D54C8">
        <w:rPr>
          <w:rFonts w:ascii="Book Antiqua" w:hAnsi="Book Antiqua" w:cstheme="minorHAnsi"/>
          <w:sz w:val="24"/>
          <w:szCs w:val="24"/>
        </w:rPr>
        <w:t>with a median of 9 complete portal tracts</w:t>
      </w:r>
      <w:r w:rsidR="000C6F03" w:rsidRPr="004D54C8">
        <w:rPr>
          <w:rFonts w:ascii="Book Antiqua" w:hAnsi="Book Antiqua" w:cstheme="minorHAnsi"/>
          <w:sz w:val="24"/>
          <w:szCs w:val="24"/>
        </w:rPr>
        <w:t xml:space="preserve"> and a diagnostic yield of 91%, without post</w:t>
      </w:r>
      <w:r w:rsidR="00A9331F" w:rsidRPr="004D54C8">
        <w:rPr>
          <w:rFonts w:ascii="Book Antiqua" w:hAnsi="Book Antiqua" w:cstheme="minorHAnsi"/>
          <w:sz w:val="24"/>
          <w:szCs w:val="24"/>
        </w:rPr>
        <w:t>-</w:t>
      </w:r>
      <w:r w:rsidR="000C6F03" w:rsidRPr="004D54C8">
        <w:rPr>
          <w:rFonts w:ascii="Book Antiqua" w:hAnsi="Book Antiqua" w:cstheme="minorHAnsi"/>
          <w:sz w:val="24"/>
          <w:szCs w:val="24"/>
        </w:rPr>
        <w:t>procedure complications. The authors concluded that EUS-</w:t>
      </w:r>
      <w:r w:rsidR="003F3147" w:rsidRPr="004D54C8">
        <w:rPr>
          <w:rFonts w:ascii="Book Antiqua" w:hAnsi="Book Antiqua" w:cstheme="minorHAnsi"/>
          <w:sz w:val="24"/>
          <w:szCs w:val="24"/>
        </w:rPr>
        <w:t>LB</w:t>
      </w:r>
      <w:r w:rsidR="000C6F03" w:rsidRPr="004D54C8">
        <w:rPr>
          <w:rFonts w:ascii="Book Antiqua" w:hAnsi="Book Antiqua" w:cstheme="minorHAnsi"/>
          <w:sz w:val="24"/>
          <w:szCs w:val="24"/>
        </w:rPr>
        <w:t xml:space="preserve"> by using a 19-gauge FNA needle was feasible, safe, with an excellent diagnostic yield and </w:t>
      </w:r>
      <w:r w:rsidR="00D10887" w:rsidRPr="004D54C8">
        <w:rPr>
          <w:rFonts w:ascii="Book Antiqua" w:hAnsi="Book Antiqua" w:cstheme="minorHAnsi"/>
          <w:sz w:val="24"/>
          <w:szCs w:val="24"/>
        </w:rPr>
        <w:t>sample adequacy for histologic examination</w:t>
      </w:r>
      <w:r w:rsidR="000C6F03" w:rsidRPr="004D54C8">
        <w:rPr>
          <w:rFonts w:ascii="Book Antiqua" w:hAnsi="Book Antiqua" w:cstheme="minorHAnsi"/>
          <w:sz w:val="24"/>
          <w:szCs w:val="24"/>
        </w:rPr>
        <w:t>.</w:t>
      </w:r>
    </w:p>
    <w:p w:rsidR="00B16BE5" w:rsidRPr="004D54C8" w:rsidRDefault="006D736A" w:rsidP="00114676">
      <w:pPr>
        <w:autoSpaceDE w:val="0"/>
        <w:autoSpaceDN w:val="0"/>
        <w:adjustRightInd w:val="0"/>
        <w:spacing w:after="0" w:line="360" w:lineRule="auto"/>
        <w:ind w:firstLineChars="100" w:firstLine="240"/>
        <w:jc w:val="both"/>
        <w:rPr>
          <w:rFonts w:ascii="Book Antiqua" w:hAnsi="Book Antiqua" w:cs="AdvTT1c81c27a"/>
          <w:sz w:val="24"/>
          <w:szCs w:val="24"/>
        </w:rPr>
      </w:pPr>
      <w:r w:rsidRPr="004D54C8">
        <w:rPr>
          <w:rFonts w:ascii="Book Antiqua" w:hAnsi="Book Antiqua" w:cstheme="minorHAnsi"/>
          <w:sz w:val="24"/>
          <w:szCs w:val="24"/>
        </w:rPr>
        <w:lastRenderedPageBreak/>
        <w:t>To evaluate the diag</w:t>
      </w:r>
      <w:r w:rsidR="008E09B5" w:rsidRPr="004D54C8">
        <w:rPr>
          <w:rFonts w:ascii="Book Antiqua" w:hAnsi="Book Antiqua" w:cstheme="minorHAnsi"/>
          <w:sz w:val="24"/>
          <w:szCs w:val="24"/>
        </w:rPr>
        <w:t>nostic yield of EUS-LB</w:t>
      </w:r>
      <w:r w:rsidRPr="004D54C8">
        <w:rPr>
          <w:rFonts w:ascii="Book Antiqua" w:hAnsi="Book Antiqua" w:cstheme="minorHAnsi"/>
          <w:sz w:val="24"/>
          <w:szCs w:val="24"/>
        </w:rPr>
        <w:t xml:space="preserve"> in a large patient cohort, Diehl </w:t>
      </w:r>
      <w:r w:rsidRPr="00114676">
        <w:rPr>
          <w:rFonts w:ascii="Book Antiqua" w:hAnsi="Book Antiqua" w:cstheme="minorHAnsi"/>
          <w:i/>
          <w:sz w:val="24"/>
          <w:szCs w:val="24"/>
        </w:rPr>
        <w:t xml:space="preserve">et </w:t>
      </w:r>
      <w:proofErr w:type="gramStart"/>
      <w:r w:rsidRPr="00114676">
        <w:rPr>
          <w:rFonts w:ascii="Book Antiqua" w:hAnsi="Book Antiqua" w:cstheme="minorHAnsi"/>
          <w:i/>
          <w:sz w:val="24"/>
          <w:szCs w:val="24"/>
        </w:rPr>
        <w:t>al</w:t>
      </w:r>
      <w:r w:rsidR="00114676" w:rsidRPr="00114676">
        <w:rPr>
          <w:rFonts w:ascii="Book Antiqua" w:hAnsi="Book Antiqua" w:cstheme="minorHAnsi" w:hint="eastAsia"/>
          <w:sz w:val="24"/>
          <w:szCs w:val="24"/>
          <w:vertAlign w:val="superscript"/>
          <w:lang w:eastAsia="zh-CN"/>
        </w:rPr>
        <w:t>[</w:t>
      </w:r>
      <w:proofErr w:type="gramEnd"/>
      <w:r w:rsidR="00114676" w:rsidRPr="00114676">
        <w:rPr>
          <w:rFonts w:ascii="Book Antiqua" w:hAnsi="Book Antiqua" w:cstheme="minorHAnsi" w:hint="eastAsia"/>
          <w:sz w:val="24"/>
          <w:szCs w:val="24"/>
          <w:vertAlign w:val="superscript"/>
          <w:lang w:eastAsia="zh-CN"/>
        </w:rPr>
        <w:t>11]</w:t>
      </w:r>
      <w:r w:rsidR="002F24DF" w:rsidRPr="004D54C8">
        <w:rPr>
          <w:rFonts w:ascii="Book Antiqua" w:hAnsi="Book Antiqua" w:cstheme="minorHAnsi"/>
          <w:sz w:val="24"/>
          <w:szCs w:val="24"/>
        </w:rPr>
        <w:t xml:space="preserve"> recently pres</w:t>
      </w:r>
      <w:r w:rsidR="00892A6A" w:rsidRPr="004D54C8">
        <w:rPr>
          <w:rFonts w:ascii="Book Antiqua" w:hAnsi="Book Antiqua" w:cstheme="minorHAnsi"/>
          <w:sz w:val="24"/>
          <w:szCs w:val="24"/>
        </w:rPr>
        <w:t xml:space="preserve">ented a prospective, </w:t>
      </w:r>
      <w:proofErr w:type="spellStart"/>
      <w:r w:rsidR="00892A6A" w:rsidRPr="004D54C8">
        <w:rPr>
          <w:rFonts w:ascii="Book Antiqua" w:hAnsi="Book Antiqua" w:cstheme="minorHAnsi"/>
          <w:sz w:val="24"/>
          <w:szCs w:val="24"/>
        </w:rPr>
        <w:t>multicentre</w:t>
      </w:r>
      <w:proofErr w:type="spellEnd"/>
      <w:r w:rsidR="002F24DF" w:rsidRPr="004D54C8">
        <w:rPr>
          <w:rFonts w:ascii="Book Antiqua" w:hAnsi="Book Antiqua" w:cstheme="minorHAnsi"/>
          <w:sz w:val="24"/>
          <w:szCs w:val="24"/>
        </w:rPr>
        <w:t xml:space="preserve"> study </w:t>
      </w:r>
      <w:r w:rsidR="00892A6A" w:rsidRPr="004D54C8">
        <w:rPr>
          <w:rFonts w:ascii="Book Antiqua" w:hAnsi="Book Antiqua" w:cstheme="minorHAnsi"/>
          <w:sz w:val="24"/>
          <w:szCs w:val="24"/>
        </w:rPr>
        <w:t xml:space="preserve">with </w:t>
      </w:r>
      <w:r w:rsidR="002F24DF" w:rsidRPr="004D54C8">
        <w:rPr>
          <w:rFonts w:ascii="Book Antiqua" w:hAnsi="Book Antiqua" w:cstheme="minorHAnsi"/>
          <w:sz w:val="24"/>
          <w:szCs w:val="24"/>
        </w:rPr>
        <w:t xml:space="preserve">110 patients </w:t>
      </w:r>
      <w:r w:rsidR="00892A6A" w:rsidRPr="004D54C8">
        <w:rPr>
          <w:rFonts w:ascii="Book Antiqua" w:hAnsi="Book Antiqua" w:cstheme="minorHAnsi"/>
          <w:sz w:val="24"/>
          <w:szCs w:val="24"/>
        </w:rPr>
        <w:t xml:space="preserve">who </w:t>
      </w:r>
      <w:r w:rsidR="002F24DF" w:rsidRPr="004D54C8">
        <w:rPr>
          <w:rFonts w:ascii="Book Antiqua" w:hAnsi="Book Antiqua" w:cstheme="minorHAnsi"/>
          <w:sz w:val="24"/>
          <w:szCs w:val="24"/>
        </w:rPr>
        <w:t>underwent EUS</w:t>
      </w:r>
      <w:r w:rsidR="008E09B5" w:rsidRPr="004D54C8">
        <w:rPr>
          <w:rFonts w:ascii="Book Antiqua" w:hAnsi="Book Antiqua" w:cstheme="minorHAnsi"/>
          <w:sz w:val="24"/>
          <w:szCs w:val="24"/>
        </w:rPr>
        <w:t>-LB</w:t>
      </w:r>
      <w:r w:rsidR="00892A6A" w:rsidRPr="004D54C8">
        <w:rPr>
          <w:rFonts w:ascii="Book Antiqua" w:hAnsi="Book Antiqua" w:cstheme="minorHAnsi"/>
          <w:sz w:val="24"/>
          <w:szCs w:val="24"/>
        </w:rPr>
        <w:t xml:space="preserve"> at eight centres</w:t>
      </w:r>
      <w:r w:rsidR="00010482" w:rsidRPr="004D54C8">
        <w:rPr>
          <w:rFonts w:ascii="Book Antiqua" w:hAnsi="Book Antiqua" w:cstheme="minorHAnsi"/>
          <w:sz w:val="24"/>
          <w:szCs w:val="24"/>
        </w:rPr>
        <w:t>. EUS examination was performed with a linear echoendoscope (GF-UC140P, Olympus America, Center Valley, PA, United States)</w:t>
      </w:r>
      <w:r w:rsidR="00B16BE5" w:rsidRPr="004D54C8">
        <w:rPr>
          <w:rFonts w:ascii="Book Antiqua" w:hAnsi="Book Antiqua" w:cstheme="minorHAnsi"/>
          <w:sz w:val="24"/>
          <w:szCs w:val="24"/>
        </w:rPr>
        <w:t xml:space="preserve">. </w:t>
      </w:r>
      <w:r w:rsidR="00ED68D0" w:rsidRPr="004D54C8">
        <w:rPr>
          <w:rFonts w:ascii="Book Antiqua" w:hAnsi="Book Antiqua" w:cstheme="minorHAnsi"/>
          <w:sz w:val="24"/>
          <w:szCs w:val="24"/>
        </w:rPr>
        <w:t xml:space="preserve">The biopsy was performed using a </w:t>
      </w:r>
      <w:r w:rsidR="001B3CD2" w:rsidRPr="004D54C8">
        <w:rPr>
          <w:rFonts w:ascii="Book Antiqua" w:hAnsi="Book Antiqua" w:cstheme="minorHAnsi"/>
          <w:sz w:val="24"/>
          <w:szCs w:val="24"/>
        </w:rPr>
        <w:t xml:space="preserve">19-gauge </w:t>
      </w:r>
      <w:r w:rsidR="00ED68D0" w:rsidRPr="004D54C8">
        <w:rPr>
          <w:rFonts w:ascii="Book Antiqua" w:hAnsi="Book Antiqua" w:cstheme="minorHAnsi"/>
          <w:sz w:val="24"/>
          <w:szCs w:val="24"/>
        </w:rPr>
        <w:t>FNA needle</w:t>
      </w:r>
      <w:r w:rsidR="004740A7" w:rsidRPr="004D54C8">
        <w:rPr>
          <w:rFonts w:ascii="Book Antiqua" w:hAnsi="Book Antiqua" w:cstheme="minorHAnsi"/>
          <w:sz w:val="24"/>
          <w:szCs w:val="24"/>
        </w:rPr>
        <w:t>, with or without a stylet, 7-10 to-and-fro motions of the needle were made per pass</w:t>
      </w:r>
      <w:r w:rsidR="002009EE" w:rsidRPr="004D54C8">
        <w:rPr>
          <w:rFonts w:ascii="Book Antiqua" w:hAnsi="Book Antiqua" w:cstheme="minorHAnsi"/>
          <w:sz w:val="24"/>
          <w:szCs w:val="24"/>
        </w:rPr>
        <w:t xml:space="preserve"> (1-2 pass were made)</w:t>
      </w:r>
      <w:r w:rsidR="00A0331C" w:rsidRPr="004D54C8">
        <w:rPr>
          <w:rFonts w:ascii="Book Antiqua" w:hAnsi="Book Antiqua" w:cstheme="minorHAnsi"/>
          <w:sz w:val="24"/>
          <w:szCs w:val="24"/>
        </w:rPr>
        <w:t>,</w:t>
      </w:r>
      <w:r w:rsidR="004740A7" w:rsidRPr="004D54C8">
        <w:rPr>
          <w:rFonts w:ascii="Book Antiqua" w:hAnsi="Book Antiqua" w:cstheme="minorHAnsi"/>
          <w:sz w:val="24"/>
          <w:szCs w:val="24"/>
        </w:rPr>
        <w:t xml:space="preserve"> using the fanning technique and almost </w:t>
      </w:r>
      <w:r w:rsidR="001E34A0" w:rsidRPr="004D54C8">
        <w:rPr>
          <w:rFonts w:ascii="Book Antiqua" w:hAnsi="Book Antiqua" w:cstheme="minorHAnsi"/>
          <w:sz w:val="24"/>
          <w:szCs w:val="24"/>
        </w:rPr>
        <w:t xml:space="preserve">all </w:t>
      </w:r>
      <w:proofErr w:type="spellStart"/>
      <w:r w:rsidR="004740A7" w:rsidRPr="004D54C8">
        <w:rPr>
          <w:rFonts w:ascii="Book Antiqua" w:hAnsi="Book Antiqua" w:cstheme="minorHAnsi"/>
          <w:sz w:val="24"/>
          <w:szCs w:val="24"/>
        </w:rPr>
        <w:t>endoscopists</w:t>
      </w:r>
      <w:proofErr w:type="spellEnd"/>
      <w:r w:rsidR="004740A7" w:rsidRPr="004D54C8">
        <w:rPr>
          <w:rFonts w:ascii="Book Antiqua" w:hAnsi="Book Antiqua" w:cstheme="minorHAnsi"/>
          <w:sz w:val="24"/>
          <w:szCs w:val="24"/>
        </w:rPr>
        <w:t xml:space="preserve"> preferred to use full suction for the needle aspiration.</w:t>
      </w:r>
      <w:r w:rsidR="004B3994" w:rsidRPr="004D54C8">
        <w:rPr>
          <w:rFonts w:ascii="Book Antiqua" w:hAnsi="Book Antiqua" w:cstheme="minorHAnsi"/>
          <w:sz w:val="24"/>
          <w:szCs w:val="24"/>
        </w:rPr>
        <w:t xml:space="preserve"> </w:t>
      </w:r>
      <w:r w:rsidR="008C04AB" w:rsidRPr="004D54C8">
        <w:rPr>
          <w:rFonts w:ascii="Book Antiqua" w:hAnsi="Book Antiqua" w:cstheme="minorHAnsi"/>
          <w:sz w:val="24"/>
          <w:szCs w:val="24"/>
        </w:rPr>
        <w:t>Adequate l</w:t>
      </w:r>
      <w:r w:rsidR="00C34DA7" w:rsidRPr="004D54C8">
        <w:rPr>
          <w:rFonts w:ascii="Book Antiqua" w:hAnsi="Book Antiqua" w:cstheme="minorHAnsi"/>
          <w:sz w:val="24"/>
          <w:szCs w:val="24"/>
        </w:rPr>
        <w:t>iver biopsy</w:t>
      </w:r>
      <w:r w:rsidR="00B16BE5" w:rsidRPr="004D54C8">
        <w:rPr>
          <w:rFonts w:ascii="Book Antiqua" w:hAnsi="Book Antiqua" w:cstheme="minorHAnsi"/>
          <w:sz w:val="24"/>
          <w:szCs w:val="24"/>
        </w:rPr>
        <w:t xml:space="preserve"> specimens for pathological diagnosis were obtained in 98% of patients, with a median specimen length of 38</w:t>
      </w:r>
      <w:r w:rsidR="006A6F02">
        <w:rPr>
          <w:rFonts w:ascii="Book Antiqua" w:hAnsi="Book Antiqua" w:cstheme="minorHAnsi" w:hint="eastAsia"/>
          <w:sz w:val="24"/>
          <w:szCs w:val="24"/>
          <w:lang w:eastAsia="zh-CN"/>
        </w:rPr>
        <w:t xml:space="preserve"> </w:t>
      </w:r>
      <w:r w:rsidR="00B16BE5" w:rsidRPr="004D54C8">
        <w:rPr>
          <w:rFonts w:ascii="Book Antiqua" w:hAnsi="Book Antiqua" w:cstheme="minorHAnsi"/>
          <w:sz w:val="24"/>
          <w:szCs w:val="24"/>
        </w:rPr>
        <w:t xml:space="preserve">mm, with median of 14 complete portal tracts. </w:t>
      </w:r>
      <w:r w:rsidR="00C02935" w:rsidRPr="004D54C8">
        <w:rPr>
          <w:rFonts w:ascii="Book Antiqua" w:hAnsi="Book Antiqua" w:cstheme="minorHAnsi"/>
          <w:sz w:val="24"/>
          <w:szCs w:val="24"/>
        </w:rPr>
        <w:t>There were fiv</w:t>
      </w:r>
      <w:r w:rsidR="003F6A4B" w:rsidRPr="004D54C8">
        <w:rPr>
          <w:rFonts w:ascii="Book Antiqua" w:hAnsi="Book Antiqua" w:cstheme="minorHAnsi"/>
          <w:sz w:val="24"/>
          <w:szCs w:val="24"/>
        </w:rPr>
        <w:t>e patients whose</w:t>
      </w:r>
      <w:r w:rsidR="00C34DA7" w:rsidRPr="004D54C8">
        <w:rPr>
          <w:rFonts w:ascii="Book Antiqua" w:hAnsi="Book Antiqua" w:cstheme="minorHAnsi"/>
          <w:sz w:val="24"/>
          <w:szCs w:val="24"/>
        </w:rPr>
        <w:t xml:space="preserve"> tissue yield was less than 6</w:t>
      </w:r>
      <w:r w:rsidR="00C02935" w:rsidRPr="004D54C8">
        <w:rPr>
          <w:rFonts w:ascii="Book Antiqua" w:hAnsi="Book Antiqua" w:cstheme="minorHAnsi"/>
          <w:sz w:val="24"/>
          <w:szCs w:val="24"/>
        </w:rPr>
        <w:t xml:space="preserve"> complete portal tracts with a</w:t>
      </w:r>
      <w:r w:rsidR="00F751F3" w:rsidRPr="004D54C8">
        <w:rPr>
          <w:rFonts w:ascii="Book Antiqua" w:hAnsi="Book Antiqua" w:cstheme="minorHAnsi"/>
          <w:sz w:val="24"/>
          <w:szCs w:val="24"/>
        </w:rPr>
        <w:t>ggregate length less than 15</w:t>
      </w:r>
      <w:r w:rsidR="006A6F02">
        <w:rPr>
          <w:rFonts w:ascii="Book Antiqua" w:hAnsi="Book Antiqua" w:cstheme="minorHAnsi" w:hint="eastAsia"/>
          <w:sz w:val="24"/>
          <w:szCs w:val="24"/>
          <w:lang w:eastAsia="zh-CN"/>
        </w:rPr>
        <w:t xml:space="preserve"> </w:t>
      </w:r>
      <w:r w:rsidR="00F751F3" w:rsidRPr="004D54C8">
        <w:rPr>
          <w:rFonts w:ascii="Book Antiqua" w:hAnsi="Book Antiqua" w:cstheme="minorHAnsi"/>
          <w:sz w:val="24"/>
          <w:szCs w:val="24"/>
        </w:rPr>
        <w:t xml:space="preserve">mm. Nevertheless it has been possible </w:t>
      </w:r>
      <w:r w:rsidR="00C02935" w:rsidRPr="004D54C8">
        <w:rPr>
          <w:rFonts w:ascii="Book Antiqua" w:hAnsi="Book Antiqua" w:cstheme="minorHAnsi"/>
          <w:sz w:val="24"/>
          <w:szCs w:val="24"/>
        </w:rPr>
        <w:t xml:space="preserve">to obtain a histological diagnosis in samples from four patients. There was no statistical difference in the yield between </w:t>
      </w:r>
      <w:proofErr w:type="spellStart"/>
      <w:r w:rsidR="00C02935" w:rsidRPr="004D54C8">
        <w:rPr>
          <w:rFonts w:ascii="Book Antiqua" w:hAnsi="Book Antiqua" w:cstheme="minorHAnsi"/>
          <w:sz w:val="24"/>
          <w:szCs w:val="24"/>
        </w:rPr>
        <w:t>bilobar</w:t>
      </w:r>
      <w:proofErr w:type="spellEnd"/>
      <w:r w:rsidR="00C02935" w:rsidRPr="004D54C8">
        <w:rPr>
          <w:rFonts w:ascii="Book Antiqua" w:hAnsi="Book Antiqua" w:cstheme="minorHAnsi"/>
          <w:sz w:val="24"/>
          <w:szCs w:val="24"/>
        </w:rPr>
        <w:t xml:space="preserve">, left lobe only, or right lobe only biopsies. </w:t>
      </w:r>
      <w:r w:rsidR="00B16BE5" w:rsidRPr="004D54C8">
        <w:rPr>
          <w:rFonts w:ascii="Book Antiqua" w:hAnsi="Book Antiqua" w:cstheme="minorHAnsi"/>
          <w:sz w:val="24"/>
          <w:szCs w:val="24"/>
        </w:rPr>
        <w:t>There was</w:t>
      </w:r>
      <w:r w:rsidR="006B1A58" w:rsidRPr="004D54C8">
        <w:rPr>
          <w:rFonts w:ascii="Book Antiqua" w:hAnsi="Book Antiqua" w:cstheme="minorHAnsi"/>
          <w:sz w:val="24"/>
          <w:szCs w:val="24"/>
        </w:rPr>
        <w:t>, however,</w:t>
      </w:r>
      <w:r w:rsidR="00B16BE5" w:rsidRPr="004D54C8">
        <w:rPr>
          <w:rFonts w:ascii="Book Antiqua" w:hAnsi="Book Antiqua" w:cstheme="minorHAnsi"/>
          <w:sz w:val="24"/>
          <w:szCs w:val="24"/>
        </w:rPr>
        <w:t xml:space="preserve"> one compli</w:t>
      </w:r>
      <w:r w:rsidR="002926FB" w:rsidRPr="004D54C8">
        <w:rPr>
          <w:rFonts w:ascii="Book Antiqua" w:hAnsi="Book Antiqua" w:cstheme="minorHAnsi"/>
          <w:sz w:val="24"/>
          <w:szCs w:val="24"/>
        </w:rPr>
        <w:t>cation,</w:t>
      </w:r>
      <w:r w:rsidR="00B16BE5" w:rsidRPr="004D54C8">
        <w:rPr>
          <w:rFonts w:ascii="Book Antiqua" w:hAnsi="Book Antiqua" w:cstheme="minorHAnsi"/>
          <w:sz w:val="24"/>
          <w:szCs w:val="24"/>
        </w:rPr>
        <w:t xml:space="preserve"> where</w:t>
      </w:r>
      <w:r w:rsidR="00C02935" w:rsidRPr="004D54C8">
        <w:rPr>
          <w:rFonts w:ascii="Book Antiqua" w:hAnsi="Book Antiqua" w:cstheme="minorHAnsi"/>
          <w:sz w:val="24"/>
          <w:szCs w:val="24"/>
        </w:rPr>
        <w:t xml:space="preserve"> self-limited bleeding (pericapsular hematoma) occurred</w:t>
      </w:r>
      <w:r w:rsidR="00831E56" w:rsidRPr="004D54C8">
        <w:rPr>
          <w:rFonts w:ascii="Book Antiqua" w:hAnsi="Book Antiqua" w:cstheme="minorHAnsi"/>
          <w:sz w:val="24"/>
          <w:szCs w:val="24"/>
        </w:rPr>
        <w:t xml:space="preserve"> in a</w:t>
      </w:r>
      <w:r w:rsidR="006B1A58" w:rsidRPr="004D54C8">
        <w:rPr>
          <w:rFonts w:ascii="Book Antiqua" w:hAnsi="Book Antiqua" w:cstheme="minorHAnsi"/>
          <w:sz w:val="24"/>
          <w:szCs w:val="24"/>
        </w:rPr>
        <w:t xml:space="preserve"> patient with coagulopathy</w:t>
      </w:r>
      <w:r w:rsidR="00831E56" w:rsidRPr="004D54C8">
        <w:rPr>
          <w:rFonts w:ascii="Book Antiqua" w:hAnsi="Book Antiqua" w:cstheme="minorHAnsi"/>
          <w:sz w:val="24"/>
          <w:szCs w:val="24"/>
        </w:rPr>
        <w:t xml:space="preserve"> and thrombocytope</w:t>
      </w:r>
      <w:r w:rsidR="006B1A58" w:rsidRPr="004D54C8">
        <w:rPr>
          <w:rFonts w:ascii="Book Antiqua" w:hAnsi="Book Antiqua" w:cstheme="minorHAnsi"/>
          <w:sz w:val="24"/>
          <w:szCs w:val="24"/>
        </w:rPr>
        <w:t>nia</w:t>
      </w:r>
      <w:r w:rsidR="006A6F02">
        <w:rPr>
          <w:rFonts w:ascii="Book Antiqua" w:hAnsi="Book Antiqua" w:cstheme="minorHAnsi"/>
          <w:sz w:val="24"/>
          <w:szCs w:val="24"/>
        </w:rPr>
        <w:t xml:space="preserve"> (platelets, 64</w:t>
      </w:r>
      <w:r w:rsidR="00831E56" w:rsidRPr="004D54C8">
        <w:rPr>
          <w:rFonts w:ascii="Book Antiqua" w:hAnsi="Book Antiqua" w:cstheme="minorHAnsi"/>
          <w:sz w:val="24"/>
          <w:szCs w:val="24"/>
        </w:rPr>
        <w:t>000; INR, 1.42), evaluated for abnormal transaminases</w:t>
      </w:r>
      <w:r w:rsidR="00831E56" w:rsidRPr="004D54C8">
        <w:rPr>
          <w:rFonts w:ascii="Book Antiqua" w:hAnsi="Book Antiqua"/>
          <w:sz w:val="24"/>
          <w:szCs w:val="24"/>
        </w:rPr>
        <w:t>.</w:t>
      </w:r>
    </w:p>
    <w:p w:rsidR="0031089F" w:rsidRPr="004D54C8" w:rsidRDefault="009135E8" w:rsidP="006A6F02">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In a recent study by Pineda </w:t>
      </w:r>
      <w:r w:rsidRPr="006A6F02">
        <w:rPr>
          <w:rFonts w:ascii="Book Antiqua" w:hAnsi="Book Antiqua" w:cstheme="minorHAnsi"/>
          <w:i/>
          <w:sz w:val="24"/>
          <w:szCs w:val="24"/>
        </w:rPr>
        <w:t>et al</w:t>
      </w:r>
      <w:r w:rsidR="006A6F02" w:rsidRPr="006A6F02">
        <w:rPr>
          <w:rFonts w:ascii="Book Antiqua" w:hAnsi="Book Antiqua" w:cstheme="minorHAnsi" w:hint="eastAsia"/>
          <w:sz w:val="24"/>
          <w:szCs w:val="24"/>
          <w:vertAlign w:val="superscript"/>
          <w:lang w:eastAsia="zh-CN"/>
        </w:rPr>
        <w:t>[12]</w:t>
      </w:r>
      <w:r w:rsidR="002D620E" w:rsidRPr="004D54C8">
        <w:rPr>
          <w:rFonts w:ascii="Book Antiqua" w:hAnsi="Book Antiqua" w:cstheme="minorHAnsi"/>
          <w:sz w:val="24"/>
          <w:szCs w:val="24"/>
        </w:rPr>
        <w:t xml:space="preserve"> the EUS-LB</w:t>
      </w:r>
      <w:r w:rsidRPr="004D54C8">
        <w:rPr>
          <w:rFonts w:ascii="Book Antiqua" w:hAnsi="Book Antiqua" w:cstheme="minorHAnsi"/>
          <w:sz w:val="24"/>
          <w:szCs w:val="24"/>
        </w:rPr>
        <w:t xml:space="preserve"> was for the first time compared with the other methods of liver biopsy (percutaneous and </w:t>
      </w:r>
      <w:proofErr w:type="spellStart"/>
      <w:r w:rsidRPr="004D54C8">
        <w:rPr>
          <w:rFonts w:ascii="Book Antiqua" w:hAnsi="Book Antiqua" w:cstheme="minorHAnsi"/>
          <w:sz w:val="24"/>
          <w:szCs w:val="24"/>
        </w:rPr>
        <w:t>transjugular</w:t>
      </w:r>
      <w:proofErr w:type="spellEnd"/>
      <w:r w:rsidRPr="004D54C8">
        <w:rPr>
          <w:rFonts w:ascii="Book Antiqua" w:hAnsi="Book Antiqua" w:cstheme="minorHAnsi"/>
          <w:sz w:val="24"/>
          <w:szCs w:val="24"/>
        </w:rPr>
        <w:t xml:space="preserve">). </w:t>
      </w:r>
      <w:r w:rsidR="002D620E" w:rsidRPr="004D54C8">
        <w:rPr>
          <w:rFonts w:ascii="Book Antiqua" w:hAnsi="Book Antiqua" w:cstheme="minorHAnsi"/>
          <w:sz w:val="24"/>
          <w:szCs w:val="24"/>
        </w:rPr>
        <w:t>The EUS-LB</w:t>
      </w:r>
      <w:r w:rsidR="00865EC2" w:rsidRPr="004D54C8">
        <w:rPr>
          <w:rFonts w:ascii="Book Antiqua" w:hAnsi="Book Antiqua" w:cstheme="minorHAnsi"/>
          <w:sz w:val="24"/>
          <w:szCs w:val="24"/>
        </w:rPr>
        <w:t xml:space="preserve"> was obtained in widely separated regions of the liver or one </w:t>
      </w:r>
      <w:r w:rsidR="00A501D2" w:rsidRPr="004D54C8">
        <w:rPr>
          <w:rFonts w:ascii="Book Antiqua" w:hAnsi="Book Antiqua" w:cstheme="minorHAnsi"/>
          <w:sz w:val="24"/>
          <w:szCs w:val="24"/>
        </w:rPr>
        <w:t xml:space="preserve">single </w:t>
      </w:r>
      <w:r w:rsidR="00865EC2" w:rsidRPr="004D54C8">
        <w:rPr>
          <w:rFonts w:ascii="Book Antiqua" w:hAnsi="Book Antiqua" w:cstheme="minorHAnsi"/>
          <w:sz w:val="24"/>
          <w:szCs w:val="24"/>
        </w:rPr>
        <w:t xml:space="preserve">region only using a 19-gauge FNA needle. </w:t>
      </w:r>
      <w:r w:rsidR="00987675" w:rsidRPr="004D54C8">
        <w:rPr>
          <w:rFonts w:ascii="Book Antiqua" w:hAnsi="Book Antiqua" w:cstheme="minorHAnsi"/>
          <w:sz w:val="24"/>
          <w:szCs w:val="24"/>
        </w:rPr>
        <w:t xml:space="preserve">There were 68 EUS-LB cases when both lobes were biopsied, </w:t>
      </w:r>
      <w:r w:rsidR="00A501D2" w:rsidRPr="004D54C8">
        <w:rPr>
          <w:rFonts w:ascii="Book Antiqua" w:hAnsi="Book Antiqua" w:cstheme="minorHAnsi"/>
          <w:sz w:val="24"/>
          <w:szCs w:val="24"/>
        </w:rPr>
        <w:t xml:space="preserve">the </w:t>
      </w:r>
      <w:r w:rsidR="00987675" w:rsidRPr="004D54C8">
        <w:rPr>
          <w:rFonts w:ascii="Book Antiqua" w:hAnsi="Book Antiqua" w:cstheme="minorHAnsi"/>
          <w:sz w:val="24"/>
          <w:szCs w:val="24"/>
        </w:rPr>
        <w:t xml:space="preserve">left lobe only in 34 </w:t>
      </w:r>
      <w:r w:rsidR="00A501D2" w:rsidRPr="004D54C8">
        <w:rPr>
          <w:rFonts w:ascii="Book Antiqua" w:hAnsi="Book Antiqua" w:cstheme="minorHAnsi"/>
          <w:sz w:val="24"/>
          <w:szCs w:val="24"/>
        </w:rPr>
        <w:t xml:space="preserve">cases </w:t>
      </w:r>
      <w:r w:rsidR="00987675" w:rsidRPr="004D54C8">
        <w:rPr>
          <w:rFonts w:ascii="Book Antiqua" w:hAnsi="Book Antiqua" w:cstheme="minorHAnsi"/>
          <w:sz w:val="24"/>
          <w:szCs w:val="24"/>
        </w:rPr>
        <w:t xml:space="preserve">and </w:t>
      </w:r>
      <w:proofErr w:type="spellStart"/>
      <w:r w:rsidR="00987675" w:rsidRPr="004D54C8">
        <w:rPr>
          <w:rFonts w:ascii="Book Antiqua" w:hAnsi="Book Antiqua" w:cstheme="minorHAnsi"/>
          <w:sz w:val="24"/>
          <w:szCs w:val="24"/>
        </w:rPr>
        <w:t>transduodenal</w:t>
      </w:r>
      <w:proofErr w:type="spellEnd"/>
      <w:r w:rsidR="00987675" w:rsidRPr="004D54C8">
        <w:rPr>
          <w:rFonts w:ascii="Book Antiqua" w:hAnsi="Book Antiqua" w:cstheme="minorHAnsi"/>
          <w:sz w:val="24"/>
          <w:szCs w:val="24"/>
        </w:rPr>
        <w:t xml:space="preserve"> liver biopsy only in 8</w:t>
      </w:r>
      <w:r w:rsidR="00A501D2" w:rsidRPr="004D54C8">
        <w:rPr>
          <w:rFonts w:ascii="Book Antiqua" w:hAnsi="Book Antiqua" w:cstheme="minorHAnsi"/>
          <w:sz w:val="24"/>
          <w:szCs w:val="24"/>
        </w:rPr>
        <w:t xml:space="preserve"> cases</w:t>
      </w:r>
      <w:r w:rsidR="00987675" w:rsidRPr="004D54C8">
        <w:rPr>
          <w:rFonts w:ascii="Book Antiqua" w:hAnsi="Book Antiqua" w:cstheme="minorHAnsi"/>
          <w:sz w:val="24"/>
          <w:szCs w:val="24"/>
        </w:rPr>
        <w:t>.</w:t>
      </w:r>
      <w:r w:rsidR="00A43134" w:rsidRPr="004D54C8">
        <w:rPr>
          <w:rFonts w:ascii="Book Antiqua" w:hAnsi="Book Antiqua" w:cstheme="minorHAnsi"/>
          <w:sz w:val="24"/>
          <w:szCs w:val="24"/>
        </w:rPr>
        <w:t xml:space="preserve"> </w:t>
      </w:r>
      <w:r w:rsidR="00A43134" w:rsidRPr="004D54C8">
        <w:rPr>
          <w:rFonts w:ascii="Book Antiqua" w:hAnsi="Book Antiqua"/>
          <w:sz w:val="24"/>
          <w:szCs w:val="24"/>
        </w:rPr>
        <w:t xml:space="preserve">A sample of 27 </w:t>
      </w:r>
      <w:r w:rsidR="00A43134" w:rsidRPr="004D54C8">
        <w:rPr>
          <w:rFonts w:ascii="Book Antiqua" w:hAnsi="Book Antiqua" w:cstheme="minorHAnsi"/>
          <w:sz w:val="24"/>
          <w:szCs w:val="24"/>
        </w:rPr>
        <w:t>percutaneous liver biopsies and 3</w:t>
      </w:r>
      <w:r w:rsidR="00A43134" w:rsidRPr="004D54C8">
        <w:rPr>
          <w:rFonts w:ascii="Book Antiqua" w:hAnsi="Book Antiqua"/>
          <w:sz w:val="24"/>
          <w:szCs w:val="24"/>
        </w:rPr>
        <w:t xml:space="preserve">8 </w:t>
      </w:r>
      <w:proofErr w:type="spellStart"/>
      <w:r w:rsidR="00A43134" w:rsidRPr="004D54C8">
        <w:rPr>
          <w:rFonts w:ascii="Book Antiqua" w:hAnsi="Book Antiqua" w:cstheme="minorHAnsi"/>
          <w:sz w:val="24"/>
          <w:szCs w:val="24"/>
        </w:rPr>
        <w:t>transjugular</w:t>
      </w:r>
      <w:proofErr w:type="spellEnd"/>
      <w:r w:rsidR="00C2559A" w:rsidRPr="004D54C8">
        <w:rPr>
          <w:rFonts w:ascii="Book Antiqua" w:hAnsi="Book Antiqua"/>
          <w:sz w:val="24"/>
          <w:szCs w:val="24"/>
        </w:rPr>
        <w:t xml:space="preserve"> liver biopsies were</w:t>
      </w:r>
      <w:r w:rsidR="00A43134" w:rsidRPr="004D54C8">
        <w:rPr>
          <w:rFonts w:ascii="Book Antiqua" w:hAnsi="Book Antiqua"/>
          <w:sz w:val="24"/>
          <w:szCs w:val="24"/>
        </w:rPr>
        <w:t xml:space="preserve"> selected.</w:t>
      </w:r>
      <w:r w:rsidR="00987675" w:rsidRPr="004D54C8">
        <w:rPr>
          <w:rFonts w:ascii="Book Antiqua" w:hAnsi="Book Antiqua" w:cstheme="minorHAnsi"/>
          <w:sz w:val="24"/>
          <w:szCs w:val="24"/>
        </w:rPr>
        <w:t xml:space="preserve"> EUS-L</w:t>
      </w:r>
      <w:r w:rsidR="00222619" w:rsidRPr="004D54C8">
        <w:rPr>
          <w:rFonts w:ascii="Book Antiqua" w:hAnsi="Book Antiqua" w:cstheme="minorHAnsi"/>
          <w:sz w:val="24"/>
          <w:szCs w:val="24"/>
        </w:rPr>
        <w:t>B</w:t>
      </w:r>
      <w:r w:rsidR="00987675" w:rsidRPr="004D54C8">
        <w:rPr>
          <w:rFonts w:ascii="Book Antiqua" w:hAnsi="Book Antiqua" w:cstheme="minorHAnsi"/>
          <w:sz w:val="24"/>
          <w:szCs w:val="24"/>
        </w:rPr>
        <w:t xml:space="preserve"> of both</w:t>
      </w:r>
      <w:r w:rsidR="00987675" w:rsidRPr="004D54C8">
        <w:rPr>
          <w:rStyle w:val="apple-converted-space"/>
          <w:rFonts w:ascii="Book Antiqua" w:hAnsi="Book Antiqua" w:cstheme="minorHAnsi"/>
          <w:sz w:val="24"/>
          <w:szCs w:val="24"/>
        </w:rPr>
        <w:t> </w:t>
      </w:r>
      <w:r w:rsidR="00987675" w:rsidRPr="004D54C8">
        <w:rPr>
          <w:rStyle w:val="highlight"/>
          <w:rFonts w:ascii="Book Antiqua" w:hAnsi="Book Antiqua" w:cstheme="minorHAnsi"/>
          <w:sz w:val="24"/>
          <w:szCs w:val="24"/>
        </w:rPr>
        <w:t>liver</w:t>
      </w:r>
      <w:r w:rsidR="00987675" w:rsidRPr="004D54C8">
        <w:rPr>
          <w:rStyle w:val="apple-converted-space"/>
          <w:rFonts w:ascii="Book Antiqua" w:hAnsi="Book Antiqua" w:cstheme="minorHAnsi"/>
          <w:sz w:val="24"/>
          <w:szCs w:val="24"/>
        </w:rPr>
        <w:t> </w:t>
      </w:r>
      <w:r w:rsidR="00987675" w:rsidRPr="004D54C8">
        <w:rPr>
          <w:rFonts w:ascii="Book Antiqua" w:hAnsi="Book Antiqua" w:cstheme="minorHAnsi"/>
          <w:sz w:val="24"/>
          <w:szCs w:val="24"/>
        </w:rPr>
        <w:t xml:space="preserve">regions produced significantly more tissue in terms of both </w:t>
      </w:r>
      <w:r w:rsidR="005519BF" w:rsidRPr="004D54C8">
        <w:rPr>
          <w:rFonts w:ascii="Book Antiqua" w:hAnsi="Book Antiqua" w:cstheme="minorHAnsi"/>
          <w:sz w:val="24"/>
          <w:szCs w:val="24"/>
        </w:rPr>
        <w:t>total specimen length</w:t>
      </w:r>
      <w:r w:rsidR="00BE45EC" w:rsidRPr="004D54C8">
        <w:rPr>
          <w:rFonts w:ascii="Book Antiqua" w:hAnsi="Book Antiqua" w:cstheme="minorHAnsi"/>
          <w:sz w:val="24"/>
          <w:szCs w:val="24"/>
        </w:rPr>
        <w:t xml:space="preserve"> (40</w:t>
      </w:r>
      <w:r w:rsidR="006A6F02">
        <w:rPr>
          <w:rFonts w:ascii="Book Antiqua" w:hAnsi="Book Antiqua" w:cstheme="minorHAnsi" w:hint="eastAsia"/>
          <w:sz w:val="24"/>
          <w:szCs w:val="24"/>
          <w:lang w:eastAsia="zh-CN"/>
        </w:rPr>
        <w:t xml:space="preserve"> </w:t>
      </w:r>
      <w:r w:rsidR="00BE45EC" w:rsidRPr="004D54C8">
        <w:rPr>
          <w:rFonts w:ascii="Book Antiqua" w:hAnsi="Book Antiqua" w:cstheme="minorHAnsi"/>
          <w:sz w:val="24"/>
          <w:szCs w:val="24"/>
        </w:rPr>
        <w:t xml:space="preserve">mm </w:t>
      </w:r>
      <w:proofErr w:type="spellStart"/>
      <w:r w:rsidR="00BE45EC" w:rsidRPr="004D54C8">
        <w:rPr>
          <w:rFonts w:ascii="Book Antiqua" w:hAnsi="Book Antiqua" w:cstheme="minorHAnsi"/>
          <w:i/>
          <w:sz w:val="24"/>
          <w:szCs w:val="24"/>
        </w:rPr>
        <w:t>vs</w:t>
      </w:r>
      <w:proofErr w:type="spellEnd"/>
      <w:r w:rsidR="00BE45EC" w:rsidRPr="004D54C8">
        <w:rPr>
          <w:rFonts w:ascii="Book Antiqua" w:hAnsi="Book Antiqua" w:cstheme="minorHAnsi"/>
          <w:sz w:val="24"/>
          <w:szCs w:val="24"/>
        </w:rPr>
        <w:t xml:space="preserve"> 25</w:t>
      </w:r>
      <w:r w:rsidR="006A6F02">
        <w:rPr>
          <w:rFonts w:ascii="Book Antiqua" w:hAnsi="Book Antiqua" w:cstheme="minorHAnsi" w:hint="eastAsia"/>
          <w:sz w:val="24"/>
          <w:szCs w:val="24"/>
          <w:lang w:eastAsia="zh-CN"/>
        </w:rPr>
        <w:t xml:space="preserve"> </w:t>
      </w:r>
      <w:r w:rsidR="00BE45EC" w:rsidRPr="004D54C8">
        <w:rPr>
          <w:rFonts w:ascii="Book Antiqua" w:hAnsi="Book Antiqua" w:cstheme="minorHAnsi"/>
          <w:sz w:val="24"/>
          <w:szCs w:val="24"/>
        </w:rPr>
        <w:t>mm,</w:t>
      </w:r>
      <w:r w:rsidR="00BE45EC" w:rsidRPr="006A6F02">
        <w:rPr>
          <w:rFonts w:ascii="Book Antiqua" w:hAnsi="Book Antiqua" w:cstheme="minorHAnsi"/>
          <w:i/>
          <w:sz w:val="24"/>
          <w:szCs w:val="24"/>
        </w:rPr>
        <w:t xml:space="preserve"> P</w:t>
      </w:r>
      <w:r w:rsidR="00E1485E" w:rsidRPr="004D54C8">
        <w:rPr>
          <w:rFonts w:ascii="Book Antiqua" w:hAnsi="Book Antiqua" w:cstheme="minorHAnsi"/>
          <w:sz w:val="24"/>
          <w:szCs w:val="24"/>
        </w:rPr>
        <w:t xml:space="preserve"> </w:t>
      </w:r>
      <w:r w:rsidR="000446C9" w:rsidRPr="004D54C8">
        <w:rPr>
          <w:rFonts w:ascii="Book Antiqua" w:hAnsi="Book Antiqua"/>
          <w:sz w:val="24"/>
          <w:szCs w:val="24"/>
        </w:rPr>
        <w:t>&lt;</w:t>
      </w:r>
      <w:r w:rsidR="00E1485E" w:rsidRPr="004D54C8">
        <w:rPr>
          <w:rFonts w:ascii="Book Antiqua" w:hAnsi="Book Antiqua"/>
          <w:sz w:val="24"/>
          <w:szCs w:val="24"/>
        </w:rPr>
        <w:t xml:space="preserve"> </w:t>
      </w:r>
      <w:r w:rsidR="006A6F02">
        <w:rPr>
          <w:rFonts w:ascii="Book Antiqua" w:hAnsi="Book Antiqua" w:hint="eastAsia"/>
          <w:sz w:val="24"/>
          <w:szCs w:val="24"/>
          <w:lang w:eastAsia="zh-CN"/>
        </w:rPr>
        <w:t>0</w:t>
      </w:r>
      <w:r w:rsidR="00161C55" w:rsidRPr="004D54C8">
        <w:rPr>
          <w:rFonts w:ascii="Book Antiqua" w:hAnsi="Book Antiqua"/>
          <w:sz w:val="24"/>
          <w:szCs w:val="24"/>
        </w:rPr>
        <w:t>.001</w:t>
      </w:r>
      <w:r w:rsidR="00BE45EC" w:rsidRPr="004D54C8">
        <w:rPr>
          <w:rFonts w:ascii="Book Antiqua" w:hAnsi="Book Antiqua" w:cstheme="minorHAnsi"/>
          <w:sz w:val="24"/>
          <w:szCs w:val="24"/>
        </w:rPr>
        <w:t>)</w:t>
      </w:r>
      <w:r w:rsidR="00987675" w:rsidRPr="004D54C8">
        <w:rPr>
          <w:rFonts w:ascii="Book Antiqua" w:hAnsi="Book Antiqua" w:cstheme="minorHAnsi"/>
          <w:sz w:val="24"/>
          <w:szCs w:val="24"/>
        </w:rPr>
        <w:t xml:space="preserve"> and </w:t>
      </w:r>
      <w:r w:rsidR="005519BF" w:rsidRPr="004D54C8">
        <w:rPr>
          <w:rFonts w:ascii="Book Antiqua" w:hAnsi="Book Antiqua" w:cstheme="minorHAnsi"/>
          <w:sz w:val="24"/>
          <w:szCs w:val="24"/>
        </w:rPr>
        <w:t>complete portal tracts</w:t>
      </w:r>
      <w:r w:rsidR="00987675" w:rsidRPr="004D54C8">
        <w:rPr>
          <w:rFonts w:ascii="Book Antiqua" w:hAnsi="Book Antiqua" w:cstheme="minorHAnsi"/>
          <w:sz w:val="24"/>
          <w:szCs w:val="24"/>
        </w:rPr>
        <w:t xml:space="preserve"> </w:t>
      </w:r>
      <w:r w:rsidR="00BE45EC" w:rsidRPr="004D54C8">
        <w:rPr>
          <w:rFonts w:ascii="Book Antiqua" w:hAnsi="Book Antiqua" w:cstheme="minorHAnsi"/>
          <w:sz w:val="24"/>
          <w:szCs w:val="24"/>
        </w:rPr>
        <w:t>(</w:t>
      </w:r>
      <w:r w:rsidR="00161C55" w:rsidRPr="004D54C8">
        <w:rPr>
          <w:rFonts w:ascii="Book Antiqua" w:hAnsi="Book Antiqua" w:cstheme="minorHAnsi"/>
          <w:sz w:val="24"/>
          <w:szCs w:val="24"/>
        </w:rPr>
        <w:t xml:space="preserve">17 </w:t>
      </w:r>
      <w:proofErr w:type="spellStart"/>
      <w:r w:rsidR="00161C55" w:rsidRPr="004D54C8">
        <w:rPr>
          <w:rFonts w:ascii="Book Antiqua" w:hAnsi="Book Antiqua" w:cstheme="minorHAnsi"/>
          <w:i/>
          <w:sz w:val="24"/>
          <w:szCs w:val="24"/>
        </w:rPr>
        <w:t>vs</w:t>
      </w:r>
      <w:proofErr w:type="spellEnd"/>
      <w:r w:rsidR="00161C55" w:rsidRPr="004D54C8">
        <w:rPr>
          <w:rFonts w:ascii="Book Antiqua" w:hAnsi="Book Antiqua" w:cstheme="minorHAnsi"/>
          <w:sz w:val="24"/>
          <w:szCs w:val="24"/>
        </w:rPr>
        <w:t xml:space="preserve"> 10, </w:t>
      </w:r>
      <w:r w:rsidR="00161C55" w:rsidRPr="006A6F02">
        <w:rPr>
          <w:rFonts w:ascii="Book Antiqua" w:hAnsi="Book Antiqua" w:cstheme="minorHAnsi"/>
          <w:i/>
          <w:sz w:val="24"/>
          <w:szCs w:val="24"/>
        </w:rPr>
        <w:t>P</w:t>
      </w:r>
      <w:r w:rsidR="00E1485E" w:rsidRPr="004D54C8">
        <w:rPr>
          <w:rFonts w:ascii="Book Antiqua" w:hAnsi="Book Antiqua" w:cstheme="minorHAnsi"/>
          <w:sz w:val="24"/>
          <w:szCs w:val="24"/>
        </w:rPr>
        <w:t xml:space="preserve"> </w:t>
      </w:r>
      <w:r w:rsidR="00161C55" w:rsidRPr="004D54C8">
        <w:rPr>
          <w:rFonts w:ascii="Book Antiqua" w:hAnsi="Book Antiqua" w:cstheme="minorHAnsi"/>
          <w:sz w:val="24"/>
          <w:szCs w:val="24"/>
        </w:rPr>
        <w:t>&lt;</w:t>
      </w:r>
      <w:r w:rsidR="004D54C8">
        <w:rPr>
          <w:rFonts w:ascii="Book Antiqua" w:hAnsi="Book Antiqua" w:cstheme="minorHAnsi"/>
          <w:sz w:val="24"/>
          <w:szCs w:val="24"/>
        </w:rPr>
        <w:t xml:space="preserve"> </w:t>
      </w:r>
      <w:r w:rsidR="006A6F02">
        <w:rPr>
          <w:rFonts w:ascii="Book Antiqua" w:hAnsi="Book Antiqua" w:cstheme="minorHAnsi" w:hint="eastAsia"/>
          <w:sz w:val="24"/>
          <w:szCs w:val="24"/>
          <w:lang w:eastAsia="zh-CN"/>
        </w:rPr>
        <w:t>0</w:t>
      </w:r>
      <w:r w:rsidR="00161C55" w:rsidRPr="004D54C8">
        <w:rPr>
          <w:rFonts w:ascii="Book Antiqua" w:hAnsi="Book Antiqua"/>
          <w:sz w:val="24"/>
          <w:szCs w:val="24"/>
        </w:rPr>
        <w:t>.001</w:t>
      </w:r>
      <w:r w:rsidR="00BE45EC" w:rsidRPr="004D54C8">
        <w:rPr>
          <w:rFonts w:ascii="Book Antiqua" w:hAnsi="Book Antiqua" w:cstheme="minorHAnsi"/>
          <w:sz w:val="24"/>
          <w:szCs w:val="24"/>
        </w:rPr>
        <w:t xml:space="preserve">) </w:t>
      </w:r>
      <w:r w:rsidR="00987675" w:rsidRPr="004D54C8">
        <w:rPr>
          <w:rFonts w:ascii="Book Antiqua" w:hAnsi="Book Antiqua" w:cstheme="minorHAnsi"/>
          <w:sz w:val="24"/>
          <w:szCs w:val="24"/>
        </w:rPr>
        <w:t xml:space="preserve">compared </w:t>
      </w:r>
      <w:r w:rsidR="00C2559A" w:rsidRPr="004D54C8">
        <w:rPr>
          <w:rFonts w:ascii="Book Antiqua" w:hAnsi="Book Antiqua" w:cstheme="minorHAnsi"/>
          <w:sz w:val="24"/>
          <w:szCs w:val="24"/>
        </w:rPr>
        <w:t xml:space="preserve">to </w:t>
      </w:r>
      <w:r w:rsidR="005519BF" w:rsidRPr="004D54C8">
        <w:rPr>
          <w:rFonts w:ascii="Book Antiqua" w:hAnsi="Book Antiqua" w:cstheme="minorHAnsi"/>
          <w:sz w:val="24"/>
          <w:szCs w:val="24"/>
        </w:rPr>
        <w:t>a percutaneous liver biopsy</w:t>
      </w:r>
      <w:r w:rsidR="00987675" w:rsidRPr="004D54C8">
        <w:rPr>
          <w:rFonts w:ascii="Book Antiqua" w:hAnsi="Book Antiqua" w:cstheme="minorHAnsi"/>
          <w:sz w:val="24"/>
          <w:szCs w:val="24"/>
        </w:rPr>
        <w:t>. EUS-L</w:t>
      </w:r>
      <w:r w:rsidR="00222619" w:rsidRPr="004D54C8">
        <w:rPr>
          <w:rFonts w:ascii="Book Antiqua" w:hAnsi="Book Antiqua" w:cstheme="minorHAnsi"/>
          <w:sz w:val="24"/>
          <w:szCs w:val="24"/>
        </w:rPr>
        <w:t>B</w:t>
      </w:r>
      <w:r w:rsidR="00987675" w:rsidRPr="004D54C8">
        <w:rPr>
          <w:rFonts w:ascii="Book Antiqua" w:hAnsi="Book Antiqua" w:cstheme="minorHAnsi"/>
          <w:sz w:val="24"/>
          <w:szCs w:val="24"/>
        </w:rPr>
        <w:t xml:space="preserve"> produced significantly longer </w:t>
      </w:r>
      <w:r w:rsidR="005519BF" w:rsidRPr="004D54C8">
        <w:rPr>
          <w:rFonts w:ascii="Book Antiqua" w:hAnsi="Book Antiqua" w:cstheme="minorHAnsi"/>
          <w:sz w:val="24"/>
          <w:szCs w:val="24"/>
        </w:rPr>
        <w:t>total specimen length</w:t>
      </w:r>
      <w:r w:rsidR="00987675" w:rsidRPr="004D54C8">
        <w:rPr>
          <w:rFonts w:ascii="Book Antiqua" w:hAnsi="Book Antiqua" w:cstheme="minorHAnsi"/>
          <w:sz w:val="24"/>
          <w:szCs w:val="24"/>
        </w:rPr>
        <w:t xml:space="preserve"> than</w:t>
      </w:r>
      <w:r w:rsidR="005519BF" w:rsidRPr="004D54C8">
        <w:rPr>
          <w:rFonts w:ascii="Book Antiqua" w:hAnsi="Book Antiqua" w:cstheme="minorHAnsi"/>
          <w:sz w:val="24"/>
          <w:szCs w:val="24"/>
        </w:rPr>
        <w:t xml:space="preserve"> </w:t>
      </w:r>
      <w:proofErr w:type="spellStart"/>
      <w:r w:rsidR="005519BF" w:rsidRPr="004D54C8">
        <w:rPr>
          <w:rFonts w:ascii="Book Antiqua" w:hAnsi="Book Antiqua" w:cstheme="minorHAnsi"/>
          <w:sz w:val="24"/>
          <w:szCs w:val="24"/>
        </w:rPr>
        <w:t>transjugular</w:t>
      </w:r>
      <w:proofErr w:type="spellEnd"/>
      <w:r w:rsidR="005519BF" w:rsidRPr="004D54C8">
        <w:rPr>
          <w:rFonts w:ascii="Book Antiqua" w:hAnsi="Book Antiqua" w:cstheme="minorHAnsi"/>
          <w:sz w:val="24"/>
          <w:szCs w:val="24"/>
        </w:rPr>
        <w:t xml:space="preserve"> liver biopsy</w:t>
      </w:r>
      <w:r w:rsidR="00161C55" w:rsidRPr="004D54C8">
        <w:rPr>
          <w:rFonts w:ascii="Book Antiqua" w:hAnsi="Book Antiqua" w:cstheme="minorHAnsi"/>
          <w:sz w:val="24"/>
          <w:szCs w:val="24"/>
        </w:rPr>
        <w:t xml:space="preserve"> (40</w:t>
      </w:r>
      <w:r w:rsidR="006A6F02">
        <w:rPr>
          <w:rFonts w:ascii="Book Antiqua" w:hAnsi="Book Antiqua" w:cstheme="minorHAnsi" w:hint="eastAsia"/>
          <w:sz w:val="24"/>
          <w:szCs w:val="24"/>
          <w:lang w:eastAsia="zh-CN"/>
        </w:rPr>
        <w:t xml:space="preserve"> </w:t>
      </w:r>
      <w:r w:rsidR="00161C55" w:rsidRPr="004D54C8">
        <w:rPr>
          <w:rFonts w:ascii="Book Antiqua" w:hAnsi="Book Antiqua" w:cstheme="minorHAnsi"/>
          <w:sz w:val="24"/>
          <w:szCs w:val="24"/>
        </w:rPr>
        <w:t xml:space="preserve">mm </w:t>
      </w:r>
      <w:proofErr w:type="spellStart"/>
      <w:r w:rsidR="00161C55" w:rsidRPr="004D54C8">
        <w:rPr>
          <w:rFonts w:ascii="Book Antiqua" w:hAnsi="Book Antiqua" w:cstheme="minorHAnsi"/>
          <w:i/>
          <w:sz w:val="24"/>
          <w:szCs w:val="24"/>
        </w:rPr>
        <w:t>vs</w:t>
      </w:r>
      <w:proofErr w:type="spellEnd"/>
      <w:r w:rsidR="00161C55" w:rsidRPr="004D54C8">
        <w:rPr>
          <w:rFonts w:ascii="Book Antiqua" w:hAnsi="Book Antiqua" w:cstheme="minorHAnsi"/>
          <w:sz w:val="24"/>
          <w:szCs w:val="24"/>
        </w:rPr>
        <w:t xml:space="preserve"> 34</w:t>
      </w:r>
      <w:r w:rsidR="006A6F02">
        <w:rPr>
          <w:rFonts w:ascii="Book Antiqua" w:hAnsi="Book Antiqua" w:cstheme="minorHAnsi" w:hint="eastAsia"/>
          <w:sz w:val="24"/>
          <w:szCs w:val="24"/>
          <w:lang w:eastAsia="zh-CN"/>
        </w:rPr>
        <w:t xml:space="preserve"> </w:t>
      </w:r>
      <w:r w:rsidR="00161C55" w:rsidRPr="004D54C8">
        <w:rPr>
          <w:rFonts w:ascii="Book Antiqua" w:hAnsi="Book Antiqua" w:cstheme="minorHAnsi"/>
          <w:sz w:val="24"/>
          <w:szCs w:val="24"/>
        </w:rPr>
        <w:t xml:space="preserve">mm, </w:t>
      </w:r>
      <w:r w:rsidR="00161C55" w:rsidRPr="006A6F02">
        <w:rPr>
          <w:rFonts w:ascii="Book Antiqua" w:hAnsi="Book Antiqua" w:cstheme="minorHAnsi"/>
          <w:i/>
          <w:sz w:val="24"/>
          <w:szCs w:val="24"/>
        </w:rPr>
        <w:t>P</w:t>
      </w:r>
      <w:r w:rsidR="00296956" w:rsidRPr="004D54C8">
        <w:rPr>
          <w:rFonts w:ascii="Book Antiqua" w:hAnsi="Book Antiqua" w:cstheme="minorHAnsi"/>
          <w:sz w:val="24"/>
          <w:szCs w:val="24"/>
        </w:rPr>
        <w:t xml:space="preserve"> </w:t>
      </w:r>
      <w:r w:rsidR="00161C55" w:rsidRPr="004D54C8">
        <w:rPr>
          <w:rFonts w:ascii="Book Antiqua" w:hAnsi="Book Antiqua" w:cstheme="minorHAnsi"/>
          <w:sz w:val="24"/>
          <w:szCs w:val="24"/>
        </w:rPr>
        <w:t>=</w:t>
      </w:r>
      <w:r w:rsidR="00296956" w:rsidRPr="004D54C8">
        <w:rPr>
          <w:rFonts w:ascii="Book Antiqua" w:hAnsi="Book Antiqua"/>
          <w:sz w:val="24"/>
          <w:szCs w:val="24"/>
        </w:rPr>
        <w:t xml:space="preserve"> </w:t>
      </w:r>
      <w:r w:rsidR="006A6F02">
        <w:rPr>
          <w:rFonts w:ascii="Book Antiqua" w:hAnsi="Book Antiqua" w:hint="eastAsia"/>
          <w:sz w:val="24"/>
          <w:szCs w:val="24"/>
          <w:lang w:eastAsia="zh-CN"/>
        </w:rPr>
        <w:t>0</w:t>
      </w:r>
      <w:r w:rsidR="00161C55" w:rsidRPr="004D54C8">
        <w:rPr>
          <w:rFonts w:ascii="Book Antiqua" w:hAnsi="Book Antiqua"/>
          <w:sz w:val="24"/>
          <w:szCs w:val="24"/>
        </w:rPr>
        <w:t>.01</w:t>
      </w:r>
      <w:r w:rsidR="00161C55" w:rsidRPr="004D54C8">
        <w:rPr>
          <w:rFonts w:ascii="Book Antiqua" w:hAnsi="Book Antiqua" w:cstheme="minorHAnsi"/>
          <w:sz w:val="24"/>
          <w:szCs w:val="24"/>
        </w:rPr>
        <w:t>)</w:t>
      </w:r>
      <w:r w:rsidR="005519BF" w:rsidRPr="004D54C8">
        <w:rPr>
          <w:rFonts w:ascii="Book Antiqua" w:hAnsi="Book Antiqua" w:cstheme="minorHAnsi"/>
          <w:sz w:val="24"/>
          <w:szCs w:val="24"/>
        </w:rPr>
        <w:t xml:space="preserve"> </w:t>
      </w:r>
      <w:r w:rsidR="00987675" w:rsidRPr="004D54C8">
        <w:rPr>
          <w:rFonts w:ascii="Book Antiqua" w:hAnsi="Book Antiqua" w:cstheme="minorHAnsi"/>
          <w:sz w:val="24"/>
          <w:szCs w:val="24"/>
        </w:rPr>
        <w:t xml:space="preserve">and similar </w:t>
      </w:r>
      <w:r w:rsidR="005519BF" w:rsidRPr="004D54C8">
        <w:rPr>
          <w:rFonts w:ascii="Book Antiqua" w:hAnsi="Book Antiqua" w:cstheme="minorHAnsi"/>
          <w:sz w:val="24"/>
          <w:szCs w:val="24"/>
        </w:rPr>
        <w:t>complete portal triads</w:t>
      </w:r>
      <w:r w:rsidR="00161C55" w:rsidRPr="004D54C8">
        <w:rPr>
          <w:rFonts w:ascii="Book Antiqua" w:hAnsi="Book Antiqua" w:cstheme="minorHAnsi"/>
          <w:sz w:val="24"/>
          <w:szCs w:val="24"/>
        </w:rPr>
        <w:t xml:space="preserve"> (17</w:t>
      </w:r>
      <w:r w:rsidR="00161C55" w:rsidRPr="004D54C8">
        <w:rPr>
          <w:rFonts w:ascii="Book Antiqua" w:hAnsi="Book Antiqua" w:cstheme="minorHAnsi"/>
          <w:i/>
          <w:sz w:val="24"/>
          <w:szCs w:val="24"/>
        </w:rPr>
        <w:t xml:space="preserve"> vs</w:t>
      </w:r>
      <w:r w:rsidR="00161C55" w:rsidRPr="004D54C8">
        <w:rPr>
          <w:rFonts w:ascii="Book Antiqua" w:hAnsi="Book Antiqua" w:cstheme="minorHAnsi"/>
          <w:sz w:val="24"/>
          <w:szCs w:val="24"/>
        </w:rPr>
        <w:t xml:space="preserve"> 15.5, </w:t>
      </w:r>
      <w:r w:rsidR="00161C55" w:rsidRPr="006A6F02">
        <w:rPr>
          <w:rFonts w:ascii="Book Antiqua" w:hAnsi="Book Antiqua" w:cstheme="minorHAnsi"/>
          <w:i/>
          <w:sz w:val="24"/>
          <w:szCs w:val="24"/>
        </w:rPr>
        <w:t>P</w:t>
      </w:r>
      <w:r w:rsidR="00296956" w:rsidRPr="004D54C8">
        <w:rPr>
          <w:rFonts w:ascii="Book Antiqua" w:hAnsi="Book Antiqua" w:cstheme="minorHAnsi"/>
          <w:sz w:val="24"/>
          <w:szCs w:val="24"/>
        </w:rPr>
        <w:t xml:space="preserve"> </w:t>
      </w:r>
      <w:r w:rsidR="00296956" w:rsidRPr="004D54C8">
        <w:rPr>
          <w:rFonts w:ascii="Book Antiqua" w:hAnsi="Book Antiqua"/>
          <w:sz w:val="24"/>
          <w:szCs w:val="24"/>
        </w:rPr>
        <w:t xml:space="preserve">= </w:t>
      </w:r>
      <w:r w:rsidR="006A6F02">
        <w:rPr>
          <w:rFonts w:ascii="Book Antiqua" w:hAnsi="Book Antiqua" w:hint="eastAsia"/>
          <w:sz w:val="24"/>
          <w:szCs w:val="24"/>
          <w:lang w:eastAsia="zh-CN"/>
        </w:rPr>
        <w:t>0</w:t>
      </w:r>
      <w:r w:rsidR="00161C55" w:rsidRPr="004D54C8">
        <w:rPr>
          <w:rFonts w:ascii="Book Antiqua" w:hAnsi="Book Antiqua"/>
          <w:sz w:val="24"/>
          <w:szCs w:val="24"/>
        </w:rPr>
        <w:t>.22</w:t>
      </w:r>
      <w:r w:rsidR="00161C55" w:rsidRPr="004D54C8">
        <w:rPr>
          <w:rFonts w:ascii="Book Antiqua" w:hAnsi="Book Antiqua" w:cstheme="minorHAnsi"/>
          <w:sz w:val="24"/>
          <w:szCs w:val="24"/>
        </w:rPr>
        <w:t>)</w:t>
      </w:r>
      <w:r w:rsidR="00222619" w:rsidRPr="004D54C8">
        <w:rPr>
          <w:rFonts w:ascii="Book Antiqua" w:hAnsi="Book Antiqua" w:cstheme="minorHAnsi"/>
          <w:sz w:val="24"/>
          <w:szCs w:val="24"/>
        </w:rPr>
        <w:t>. Those EUS-LB</w:t>
      </w:r>
      <w:r w:rsidR="00987675" w:rsidRPr="004D54C8">
        <w:rPr>
          <w:rFonts w:ascii="Book Antiqua" w:hAnsi="Book Antiqua" w:cstheme="minorHAnsi"/>
          <w:sz w:val="24"/>
          <w:szCs w:val="24"/>
        </w:rPr>
        <w:t xml:space="preserve"> cases in which the left lobe only was sampled were not stati</w:t>
      </w:r>
      <w:r w:rsidR="00564DCB" w:rsidRPr="004D54C8">
        <w:rPr>
          <w:rFonts w:ascii="Book Antiqua" w:hAnsi="Book Antiqua" w:cstheme="minorHAnsi"/>
          <w:sz w:val="24"/>
          <w:szCs w:val="24"/>
        </w:rPr>
        <w:t>stically different compared to</w:t>
      </w:r>
      <w:r w:rsidR="00987675" w:rsidRPr="004D54C8">
        <w:rPr>
          <w:rFonts w:ascii="Book Antiqua" w:hAnsi="Book Antiqua" w:cstheme="minorHAnsi"/>
          <w:sz w:val="24"/>
          <w:szCs w:val="24"/>
        </w:rPr>
        <w:t xml:space="preserve"> </w:t>
      </w:r>
      <w:r w:rsidR="005519BF" w:rsidRPr="004D54C8">
        <w:rPr>
          <w:rFonts w:ascii="Book Antiqua" w:hAnsi="Book Antiqua" w:cstheme="minorHAnsi"/>
          <w:sz w:val="24"/>
          <w:szCs w:val="24"/>
        </w:rPr>
        <w:t xml:space="preserve">percutaneous and </w:t>
      </w:r>
      <w:proofErr w:type="spellStart"/>
      <w:r w:rsidR="005519BF" w:rsidRPr="004D54C8">
        <w:rPr>
          <w:rFonts w:ascii="Book Antiqua" w:hAnsi="Book Antiqua" w:cstheme="minorHAnsi"/>
          <w:sz w:val="24"/>
          <w:szCs w:val="24"/>
        </w:rPr>
        <w:t>transjugular</w:t>
      </w:r>
      <w:proofErr w:type="spellEnd"/>
      <w:r w:rsidR="005519BF" w:rsidRPr="004D54C8">
        <w:rPr>
          <w:rFonts w:ascii="Book Antiqua" w:hAnsi="Book Antiqua" w:cstheme="minorHAnsi"/>
          <w:sz w:val="24"/>
          <w:szCs w:val="24"/>
        </w:rPr>
        <w:t xml:space="preserve"> liver biopsy.</w:t>
      </w:r>
      <w:r w:rsidR="0017401B" w:rsidRPr="004D54C8">
        <w:rPr>
          <w:rFonts w:ascii="Book Antiqua" w:hAnsi="Book Antiqua" w:cstheme="minorHAnsi"/>
          <w:sz w:val="24"/>
          <w:szCs w:val="24"/>
        </w:rPr>
        <w:t xml:space="preserve"> </w:t>
      </w:r>
    </w:p>
    <w:p w:rsidR="00BA456B" w:rsidRPr="004D54C8" w:rsidRDefault="00222619" w:rsidP="006A6F02">
      <w:pPr>
        <w:spacing w:after="0" w:line="360" w:lineRule="auto"/>
        <w:ind w:firstLineChars="100" w:firstLine="240"/>
        <w:jc w:val="both"/>
        <w:rPr>
          <w:rFonts w:ascii="Book Antiqua" w:hAnsi="Book Antiqua"/>
          <w:sz w:val="24"/>
          <w:szCs w:val="24"/>
        </w:rPr>
      </w:pPr>
      <w:r w:rsidRPr="004D54C8">
        <w:rPr>
          <w:rFonts w:ascii="Book Antiqua" w:hAnsi="Book Antiqua"/>
          <w:sz w:val="24"/>
          <w:szCs w:val="24"/>
        </w:rPr>
        <w:lastRenderedPageBreak/>
        <w:t>Nowadays the EUS-LB</w:t>
      </w:r>
      <w:r w:rsidR="00BA456B" w:rsidRPr="004D54C8">
        <w:rPr>
          <w:rFonts w:ascii="Book Antiqua" w:hAnsi="Book Antiqua"/>
          <w:sz w:val="24"/>
          <w:szCs w:val="24"/>
        </w:rPr>
        <w:t xml:space="preserve"> could be considered a procedure with several advantages. The liver can be sample</w:t>
      </w:r>
      <w:r w:rsidR="006E480A" w:rsidRPr="004D54C8">
        <w:rPr>
          <w:rFonts w:ascii="Book Antiqua" w:hAnsi="Book Antiqua"/>
          <w:sz w:val="24"/>
          <w:szCs w:val="24"/>
        </w:rPr>
        <w:t>d</w:t>
      </w:r>
      <w:r w:rsidR="00BA456B" w:rsidRPr="004D54C8">
        <w:rPr>
          <w:rFonts w:ascii="Book Antiqua" w:hAnsi="Book Antiqua"/>
          <w:sz w:val="24"/>
          <w:szCs w:val="24"/>
        </w:rPr>
        <w:t xml:space="preserve"> under </w:t>
      </w:r>
      <w:proofErr w:type="spellStart"/>
      <w:r w:rsidR="00BA456B" w:rsidRPr="004D54C8">
        <w:rPr>
          <w:rFonts w:ascii="Book Antiqua" w:hAnsi="Book Antiqua"/>
          <w:sz w:val="24"/>
          <w:szCs w:val="24"/>
        </w:rPr>
        <w:t>ultrasonographic</w:t>
      </w:r>
      <w:proofErr w:type="spellEnd"/>
      <w:r w:rsidR="00BA456B" w:rsidRPr="004D54C8">
        <w:rPr>
          <w:rFonts w:ascii="Book Antiqua" w:hAnsi="Book Antiqua"/>
          <w:sz w:val="24"/>
          <w:szCs w:val="24"/>
        </w:rPr>
        <w:t xml:space="preserve"> visualization, which is important to avoid vessels and organs. The biopsy of both left and right lobes of the liver can overcome the concerns about sampling error, since a more accurate representation of liver histology</w:t>
      </w:r>
      <w:r w:rsidR="006E480A" w:rsidRPr="004D54C8">
        <w:rPr>
          <w:rFonts w:ascii="Book Antiqua" w:hAnsi="Book Antiqua"/>
          <w:sz w:val="24"/>
          <w:szCs w:val="24"/>
        </w:rPr>
        <w:t xml:space="preserve"> can be provided. Another potent</w:t>
      </w:r>
      <w:r w:rsidR="00BA456B" w:rsidRPr="004D54C8">
        <w:rPr>
          <w:rFonts w:ascii="Book Antiqua" w:hAnsi="Book Antiqua"/>
          <w:sz w:val="24"/>
          <w:szCs w:val="24"/>
        </w:rPr>
        <w:t>ial advantage is that the patient is sedat</w:t>
      </w:r>
      <w:r w:rsidR="006E480A" w:rsidRPr="004D54C8">
        <w:rPr>
          <w:rFonts w:ascii="Book Antiqua" w:hAnsi="Book Antiqua"/>
          <w:sz w:val="24"/>
          <w:szCs w:val="24"/>
        </w:rPr>
        <w:t>ed for the EUS procedure, making the experience</w:t>
      </w:r>
      <w:r w:rsidR="004D54C8">
        <w:rPr>
          <w:rFonts w:ascii="Book Antiqua" w:hAnsi="Book Antiqua"/>
          <w:sz w:val="24"/>
          <w:szCs w:val="24"/>
        </w:rPr>
        <w:t xml:space="preserve"> </w:t>
      </w:r>
      <w:r w:rsidR="00BA456B" w:rsidRPr="004D54C8">
        <w:rPr>
          <w:rFonts w:ascii="Book Antiqua" w:hAnsi="Book Antiqua"/>
          <w:sz w:val="24"/>
          <w:szCs w:val="24"/>
        </w:rPr>
        <w:t xml:space="preserve">less </w:t>
      </w:r>
      <w:proofErr w:type="spellStart"/>
      <w:r w:rsidR="00BA456B" w:rsidRPr="004D54C8">
        <w:rPr>
          <w:rFonts w:ascii="Book Antiqua" w:hAnsi="Book Antiqua"/>
          <w:sz w:val="24"/>
          <w:szCs w:val="24"/>
        </w:rPr>
        <w:t>unconfortable</w:t>
      </w:r>
      <w:proofErr w:type="spellEnd"/>
      <w:r w:rsidR="00BA456B" w:rsidRPr="004D54C8">
        <w:rPr>
          <w:rFonts w:ascii="Book Antiqua" w:hAnsi="Book Antiqua"/>
          <w:sz w:val="24"/>
          <w:szCs w:val="24"/>
        </w:rPr>
        <w:t>.</w:t>
      </w:r>
    </w:p>
    <w:p w:rsidR="0017401B" w:rsidRPr="004D54C8" w:rsidRDefault="00BA456B" w:rsidP="006A6F02">
      <w:pPr>
        <w:spacing w:after="0" w:line="360" w:lineRule="auto"/>
        <w:ind w:firstLineChars="100" w:firstLine="240"/>
        <w:jc w:val="both"/>
        <w:rPr>
          <w:rFonts w:ascii="Book Antiqua" w:hAnsi="Book Antiqua"/>
          <w:sz w:val="24"/>
          <w:szCs w:val="24"/>
        </w:rPr>
      </w:pPr>
      <w:r w:rsidRPr="004D54C8">
        <w:rPr>
          <w:rFonts w:ascii="Book Antiqua" w:hAnsi="Book Antiqua"/>
          <w:sz w:val="24"/>
          <w:szCs w:val="24"/>
        </w:rPr>
        <w:t xml:space="preserve">All previous reports excluded patients with </w:t>
      </w:r>
      <w:r w:rsidR="00222619" w:rsidRPr="004D54C8">
        <w:rPr>
          <w:rFonts w:ascii="Book Antiqua" w:hAnsi="Book Antiqua"/>
          <w:sz w:val="24"/>
          <w:szCs w:val="24"/>
        </w:rPr>
        <w:t>international normalized ratio (INR)</w:t>
      </w:r>
      <w:r w:rsidRPr="004D54C8">
        <w:rPr>
          <w:rFonts w:ascii="Book Antiqua" w:hAnsi="Book Antiqua"/>
          <w:sz w:val="24"/>
          <w:szCs w:val="24"/>
        </w:rPr>
        <w:t xml:space="preserve"> &gt;</w:t>
      </w:r>
      <w:r w:rsidR="006A6F02">
        <w:rPr>
          <w:rFonts w:ascii="Book Antiqua" w:hAnsi="Book Antiqua" w:hint="eastAsia"/>
          <w:sz w:val="24"/>
          <w:szCs w:val="24"/>
          <w:lang w:eastAsia="zh-CN"/>
        </w:rPr>
        <w:t xml:space="preserve"> </w:t>
      </w:r>
      <w:r w:rsidRPr="004D54C8">
        <w:rPr>
          <w:rFonts w:ascii="Book Antiqua" w:hAnsi="Book Antiqua"/>
          <w:sz w:val="24"/>
          <w:szCs w:val="24"/>
        </w:rPr>
        <w:t>1</w:t>
      </w:r>
      <w:r w:rsidR="006A6F02">
        <w:rPr>
          <w:rFonts w:ascii="Book Antiqua" w:hAnsi="Book Antiqua" w:hint="eastAsia"/>
          <w:sz w:val="24"/>
          <w:szCs w:val="24"/>
          <w:lang w:eastAsia="zh-CN"/>
        </w:rPr>
        <w:t>.</w:t>
      </w:r>
      <w:r w:rsidRPr="004D54C8">
        <w:rPr>
          <w:rFonts w:ascii="Book Antiqua" w:hAnsi="Book Antiqua"/>
          <w:sz w:val="24"/>
          <w:szCs w:val="24"/>
        </w:rPr>
        <w:t>5, thrombocytopenia (platelets &lt;</w:t>
      </w:r>
      <w:r w:rsidR="006A6F02">
        <w:rPr>
          <w:rFonts w:ascii="Book Antiqua" w:hAnsi="Book Antiqua" w:hint="eastAsia"/>
          <w:sz w:val="24"/>
          <w:szCs w:val="24"/>
          <w:lang w:eastAsia="zh-CN"/>
        </w:rPr>
        <w:t xml:space="preserve"> </w:t>
      </w:r>
      <w:r w:rsidRPr="004D54C8">
        <w:rPr>
          <w:rFonts w:ascii="Book Antiqua" w:hAnsi="Book Antiqua"/>
          <w:sz w:val="24"/>
          <w:szCs w:val="24"/>
        </w:rPr>
        <w:t>50000/</w:t>
      </w:r>
      <w:proofErr w:type="spellStart"/>
      <w:r w:rsidRPr="004D54C8">
        <w:rPr>
          <w:rFonts w:ascii="Book Antiqua" w:hAnsi="Book Antiqua"/>
          <w:sz w:val="24"/>
          <w:szCs w:val="24"/>
        </w:rPr>
        <w:t>uL</w:t>
      </w:r>
      <w:proofErr w:type="spellEnd"/>
      <w:r w:rsidRPr="004D54C8">
        <w:rPr>
          <w:rFonts w:ascii="Book Antiqua" w:hAnsi="Book Antiqua"/>
          <w:sz w:val="24"/>
          <w:szCs w:val="24"/>
        </w:rPr>
        <w:t>) and antiplatelet agents within 5 days of the procedure. Although the n</w:t>
      </w:r>
      <w:r w:rsidR="00620178" w:rsidRPr="004D54C8">
        <w:rPr>
          <w:rFonts w:ascii="Book Antiqua" w:hAnsi="Book Antiqua"/>
          <w:sz w:val="24"/>
          <w:szCs w:val="24"/>
        </w:rPr>
        <w:t xml:space="preserve">eedle puncture occurs under </w:t>
      </w:r>
      <w:proofErr w:type="spellStart"/>
      <w:r w:rsidR="00620178" w:rsidRPr="004D54C8">
        <w:rPr>
          <w:rFonts w:ascii="Book Antiqua" w:hAnsi="Book Antiqua"/>
          <w:sz w:val="24"/>
          <w:szCs w:val="24"/>
        </w:rPr>
        <w:t>ultrasonographic</w:t>
      </w:r>
      <w:proofErr w:type="spellEnd"/>
      <w:r w:rsidRPr="004D54C8">
        <w:rPr>
          <w:rFonts w:ascii="Book Antiqua" w:hAnsi="Book Antiqua"/>
          <w:sz w:val="24"/>
          <w:szCs w:val="24"/>
        </w:rPr>
        <w:t xml:space="preserve"> guidance, </w:t>
      </w:r>
      <w:proofErr w:type="spellStart"/>
      <w:r w:rsidRPr="004D54C8">
        <w:rPr>
          <w:rFonts w:ascii="Book Antiqua" w:hAnsi="Book Antiqua"/>
          <w:sz w:val="24"/>
          <w:szCs w:val="24"/>
        </w:rPr>
        <w:t>Glisson’s</w:t>
      </w:r>
      <w:proofErr w:type="spellEnd"/>
      <w:r w:rsidRPr="004D54C8">
        <w:rPr>
          <w:rFonts w:ascii="Book Antiqua" w:hAnsi="Book Antiqua"/>
          <w:sz w:val="24"/>
          <w:szCs w:val="24"/>
        </w:rPr>
        <w:t xml:space="preserve"> capsule is punctured, and bleeding remains a concern, </w:t>
      </w:r>
      <w:r w:rsidR="0076145B" w:rsidRPr="004D54C8">
        <w:rPr>
          <w:rFonts w:ascii="Book Antiqua" w:hAnsi="Book Antiqua"/>
          <w:sz w:val="24"/>
          <w:szCs w:val="24"/>
        </w:rPr>
        <w:t xml:space="preserve">thus </w:t>
      </w:r>
      <w:r w:rsidRPr="004D54C8">
        <w:rPr>
          <w:rFonts w:ascii="Book Antiqua" w:hAnsi="Book Antiqua"/>
          <w:sz w:val="24"/>
          <w:szCs w:val="24"/>
        </w:rPr>
        <w:t>the use of EUS for these patients is not recommended.</w:t>
      </w:r>
      <w:r w:rsidR="004D54C8">
        <w:rPr>
          <w:rFonts w:ascii="Book Antiqua" w:hAnsi="Book Antiqua"/>
          <w:sz w:val="24"/>
          <w:szCs w:val="24"/>
        </w:rPr>
        <w:t xml:space="preserve"> </w:t>
      </w:r>
      <w:r w:rsidR="006B04A6" w:rsidRPr="004D54C8">
        <w:rPr>
          <w:rFonts w:ascii="Book Antiqua" w:hAnsi="Book Antiqua"/>
          <w:sz w:val="24"/>
          <w:szCs w:val="24"/>
        </w:rPr>
        <w:t xml:space="preserve">The </w:t>
      </w:r>
      <w:r w:rsidR="00485702" w:rsidRPr="004D54C8">
        <w:rPr>
          <w:rFonts w:ascii="Book Antiqua" w:hAnsi="Book Antiqua"/>
          <w:sz w:val="24"/>
          <w:szCs w:val="24"/>
        </w:rPr>
        <w:t xml:space="preserve">Table </w:t>
      </w:r>
      <w:r w:rsidR="006B04A6" w:rsidRPr="004D54C8">
        <w:rPr>
          <w:rFonts w:ascii="Book Antiqua" w:hAnsi="Book Antiqua"/>
          <w:sz w:val="24"/>
          <w:szCs w:val="24"/>
        </w:rPr>
        <w:t xml:space="preserve">1 summarizes the data from the main studies of </w:t>
      </w:r>
      <w:r w:rsidR="00CE476F" w:rsidRPr="004D54C8">
        <w:rPr>
          <w:rFonts w:ascii="Book Antiqua" w:hAnsi="Book Antiqua"/>
          <w:sz w:val="24"/>
          <w:szCs w:val="24"/>
        </w:rPr>
        <w:t>EUS-LB</w:t>
      </w:r>
      <w:r w:rsidR="006B04A6" w:rsidRPr="004D54C8">
        <w:rPr>
          <w:rFonts w:ascii="Book Antiqua" w:hAnsi="Book Antiqua"/>
          <w:sz w:val="24"/>
          <w:szCs w:val="24"/>
        </w:rPr>
        <w:t>.</w:t>
      </w:r>
    </w:p>
    <w:p w:rsidR="003C149E" w:rsidRPr="004D54C8" w:rsidRDefault="003C149E" w:rsidP="004D54C8">
      <w:pPr>
        <w:spacing w:after="0" w:line="360" w:lineRule="auto"/>
        <w:jc w:val="both"/>
        <w:rPr>
          <w:rFonts w:ascii="Book Antiqua" w:hAnsi="Book Antiqua" w:cstheme="minorHAnsi"/>
          <w:b/>
          <w:sz w:val="24"/>
          <w:szCs w:val="24"/>
          <w:lang w:eastAsia="zh-CN"/>
        </w:rPr>
      </w:pPr>
    </w:p>
    <w:p w:rsidR="008C7104" w:rsidRPr="004D54C8" w:rsidRDefault="001C5BB5" w:rsidP="005A1CD7">
      <w:pPr>
        <w:spacing w:after="0" w:line="360" w:lineRule="auto"/>
        <w:jc w:val="both"/>
        <w:rPr>
          <w:rFonts w:ascii="Book Antiqua" w:hAnsi="Book Antiqua" w:cstheme="minorHAnsi"/>
          <w:sz w:val="24"/>
          <w:szCs w:val="24"/>
          <w:lang w:eastAsia="zh-CN"/>
        </w:rPr>
      </w:pPr>
      <w:r w:rsidRPr="004D54C8">
        <w:rPr>
          <w:rFonts w:ascii="Book Antiqua" w:hAnsi="Book Antiqua" w:cstheme="minorHAnsi"/>
          <w:b/>
          <w:sz w:val="24"/>
          <w:szCs w:val="24"/>
        </w:rPr>
        <w:t>EUS AND FOCAL LIVER LESIONS</w:t>
      </w:r>
    </w:p>
    <w:p w:rsidR="00270BDE" w:rsidRPr="004D54C8" w:rsidRDefault="00ED197B" w:rsidP="004D54C8">
      <w:pPr>
        <w:tabs>
          <w:tab w:val="left" w:pos="5820"/>
        </w:tabs>
        <w:autoSpaceDE w:val="0"/>
        <w:autoSpaceDN w:val="0"/>
        <w:adjustRightInd w:val="0"/>
        <w:spacing w:after="0" w:line="360" w:lineRule="auto"/>
        <w:jc w:val="both"/>
        <w:rPr>
          <w:rFonts w:ascii="Book Antiqua" w:hAnsi="Book Antiqua" w:cstheme="minorHAnsi"/>
          <w:sz w:val="24"/>
          <w:szCs w:val="24"/>
        </w:rPr>
      </w:pPr>
      <w:r w:rsidRPr="004D54C8">
        <w:rPr>
          <w:rFonts w:ascii="Book Antiqua" w:hAnsi="Book Antiqua" w:cstheme="minorHAnsi"/>
          <w:sz w:val="24"/>
          <w:szCs w:val="24"/>
        </w:rPr>
        <w:t>Focal liver lesions are frequently incidentally discovered during an imaging test, such as ultrasonography (</w:t>
      </w:r>
      <w:r w:rsidR="004F18E9" w:rsidRPr="004D54C8">
        <w:rPr>
          <w:rFonts w:ascii="Book Antiqua" w:hAnsi="Book Antiqua" w:cstheme="minorHAnsi"/>
          <w:sz w:val="24"/>
          <w:szCs w:val="24"/>
        </w:rPr>
        <w:t>US) or computed tomography (CT). O</w:t>
      </w:r>
      <w:r w:rsidRPr="004D54C8">
        <w:rPr>
          <w:rFonts w:ascii="Book Antiqua" w:hAnsi="Book Antiqua" w:cstheme="minorHAnsi"/>
          <w:sz w:val="24"/>
          <w:szCs w:val="24"/>
        </w:rPr>
        <w:t>ther times they are found in patients with risk factors for hepatic malignancy or</w:t>
      </w:r>
      <w:r w:rsidR="004F18E9" w:rsidRPr="004D54C8">
        <w:rPr>
          <w:rFonts w:ascii="Book Antiqua" w:hAnsi="Book Antiqua" w:cstheme="minorHAnsi"/>
          <w:sz w:val="24"/>
          <w:szCs w:val="24"/>
        </w:rPr>
        <w:t xml:space="preserve"> even</w:t>
      </w:r>
      <w:r w:rsidRPr="004D54C8">
        <w:rPr>
          <w:rFonts w:ascii="Book Antiqua" w:hAnsi="Book Antiqua" w:cstheme="minorHAnsi"/>
          <w:sz w:val="24"/>
          <w:szCs w:val="24"/>
        </w:rPr>
        <w:t xml:space="preserve"> during a preoperative staging of extra-hepatic malignancies.</w:t>
      </w:r>
      <w:r w:rsidR="00FD47EA" w:rsidRPr="004D54C8">
        <w:rPr>
          <w:rFonts w:ascii="Book Antiqua" w:hAnsi="Book Antiqua" w:cstheme="minorHAnsi"/>
          <w:sz w:val="24"/>
          <w:szCs w:val="24"/>
        </w:rPr>
        <w:t xml:space="preserve"> </w:t>
      </w:r>
      <w:r w:rsidRPr="004D54C8">
        <w:rPr>
          <w:rFonts w:ascii="Book Antiqua" w:hAnsi="Book Antiqua" w:cstheme="minorHAnsi"/>
          <w:sz w:val="24"/>
          <w:szCs w:val="24"/>
        </w:rPr>
        <w:t>Accurate</w:t>
      </w:r>
      <w:r w:rsidR="000F68E6" w:rsidRPr="004D54C8">
        <w:rPr>
          <w:rFonts w:ascii="Book Antiqua" w:hAnsi="Book Antiqua" w:cstheme="minorHAnsi"/>
          <w:sz w:val="24"/>
          <w:szCs w:val="24"/>
        </w:rPr>
        <w:t xml:space="preserve"> characterization of these lesion</w:t>
      </w:r>
      <w:r w:rsidR="00FD47EA" w:rsidRPr="004D54C8">
        <w:rPr>
          <w:rFonts w:ascii="Book Antiqua" w:hAnsi="Book Antiqua" w:cstheme="minorHAnsi"/>
          <w:sz w:val="24"/>
          <w:szCs w:val="24"/>
        </w:rPr>
        <w:t>s</w:t>
      </w:r>
      <w:r w:rsidRPr="004D54C8">
        <w:rPr>
          <w:rFonts w:ascii="Book Antiqua" w:hAnsi="Book Antiqua" w:cstheme="minorHAnsi"/>
          <w:sz w:val="24"/>
          <w:szCs w:val="24"/>
        </w:rPr>
        <w:t xml:space="preserve"> remains an integral part of </w:t>
      </w:r>
      <w:r w:rsidR="004F18E9" w:rsidRPr="004D54C8">
        <w:rPr>
          <w:rFonts w:ascii="Book Antiqua" w:hAnsi="Book Antiqua" w:cstheme="minorHAnsi"/>
          <w:sz w:val="24"/>
          <w:szCs w:val="24"/>
        </w:rPr>
        <w:t>patients’</w:t>
      </w:r>
      <w:r w:rsidR="004D54C8">
        <w:rPr>
          <w:rFonts w:ascii="Book Antiqua" w:hAnsi="Book Antiqua" w:cstheme="minorHAnsi"/>
          <w:sz w:val="24"/>
          <w:szCs w:val="24"/>
        </w:rPr>
        <w:t xml:space="preserve"> </w:t>
      </w:r>
      <w:r w:rsidR="000F68E6" w:rsidRPr="004D54C8">
        <w:rPr>
          <w:rFonts w:ascii="Book Antiqua" w:hAnsi="Book Antiqua" w:cstheme="minorHAnsi"/>
          <w:sz w:val="24"/>
          <w:szCs w:val="24"/>
        </w:rPr>
        <w:t>evaluation</w:t>
      </w:r>
      <w:r w:rsidR="00FD47EA" w:rsidRPr="004D54C8">
        <w:rPr>
          <w:rFonts w:ascii="Book Antiqua" w:hAnsi="Book Antiqua" w:cstheme="minorHAnsi"/>
          <w:sz w:val="24"/>
          <w:szCs w:val="24"/>
        </w:rPr>
        <w:t xml:space="preserve">, </w:t>
      </w:r>
      <w:r w:rsidRPr="004D54C8">
        <w:rPr>
          <w:rFonts w:ascii="Book Antiqua" w:hAnsi="Book Antiqua" w:cstheme="minorHAnsi"/>
          <w:sz w:val="24"/>
          <w:szCs w:val="24"/>
        </w:rPr>
        <w:t xml:space="preserve">as </w:t>
      </w:r>
      <w:r w:rsidR="00FD47EA" w:rsidRPr="004D54C8">
        <w:rPr>
          <w:rFonts w:ascii="Book Antiqua" w:hAnsi="Book Antiqua" w:cstheme="minorHAnsi"/>
          <w:sz w:val="24"/>
          <w:szCs w:val="24"/>
        </w:rPr>
        <w:t xml:space="preserve">the extent of liver involvement </w:t>
      </w:r>
      <w:r w:rsidRPr="004D54C8">
        <w:rPr>
          <w:rFonts w:ascii="Book Antiqua" w:hAnsi="Book Antiqua" w:cstheme="minorHAnsi"/>
          <w:sz w:val="24"/>
          <w:szCs w:val="24"/>
        </w:rPr>
        <w:t>may change</w:t>
      </w:r>
      <w:r w:rsidR="00270BDE" w:rsidRPr="004D54C8">
        <w:rPr>
          <w:rFonts w:ascii="Book Antiqua" w:hAnsi="Book Antiqua" w:cstheme="minorHAnsi"/>
          <w:sz w:val="24"/>
          <w:szCs w:val="24"/>
        </w:rPr>
        <w:t xml:space="preserve"> clinical stage and management.</w:t>
      </w:r>
    </w:p>
    <w:p w:rsidR="00FD47EA" w:rsidRPr="004D54C8" w:rsidRDefault="00BF116C" w:rsidP="005A1CD7">
      <w:pPr>
        <w:tabs>
          <w:tab w:val="left" w:pos="5820"/>
        </w:tabs>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The i</w:t>
      </w:r>
      <w:r w:rsidR="00ED197B" w:rsidRPr="004D54C8">
        <w:rPr>
          <w:rFonts w:ascii="Book Antiqua" w:hAnsi="Book Antiqua" w:cstheme="minorHAnsi"/>
          <w:sz w:val="24"/>
          <w:szCs w:val="24"/>
        </w:rPr>
        <w:t xml:space="preserve">nspection of the liver is a valuable part of the </w:t>
      </w:r>
      <w:r w:rsidR="005E477F" w:rsidRPr="004D54C8">
        <w:rPr>
          <w:rFonts w:ascii="Book Antiqua" w:hAnsi="Book Antiqua" w:cstheme="minorHAnsi"/>
          <w:sz w:val="24"/>
          <w:szCs w:val="24"/>
        </w:rPr>
        <w:t xml:space="preserve">upper </w:t>
      </w:r>
      <w:r w:rsidR="00ED197B" w:rsidRPr="004D54C8">
        <w:rPr>
          <w:rFonts w:ascii="Book Antiqua" w:hAnsi="Book Antiqua" w:cstheme="minorHAnsi"/>
          <w:sz w:val="24"/>
          <w:szCs w:val="24"/>
        </w:rPr>
        <w:t>EUS</w:t>
      </w:r>
      <w:r w:rsidR="000F68E6" w:rsidRPr="004D54C8">
        <w:rPr>
          <w:rFonts w:ascii="Book Antiqua" w:hAnsi="Book Antiqua" w:cstheme="minorHAnsi"/>
          <w:sz w:val="24"/>
          <w:szCs w:val="24"/>
        </w:rPr>
        <w:t xml:space="preserve"> </w:t>
      </w:r>
      <w:r w:rsidR="005E477F" w:rsidRPr="004D54C8">
        <w:rPr>
          <w:rFonts w:ascii="Book Antiqua" w:hAnsi="Book Antiqua" w:cstheme="minorHAnsi"/>
          <w:sz w:val="24"/>
          <w:szCs w:val="24"/>
        </w:rPr>
        <w:t>studies</w:t>
      </w:r>
      <w:r w:rsidR="00ED197B" w:rsidRPr="004D54C8">
        <w:rPr>
          <w:rFonts w:ascii="Book Antiqua" w:hAnsi="Book Antiqua" w:cstheme="minorHAnsi"/>
          <w:sz w:val="24"/>
          <w:szCs w:val="24"/>
        </w:rPr>
        <w:t xml:space="preserve">, regardless of the primary indication for the examination. Recently, </w:t>
      </w:r>
      <w:r w:rsidR="00270BDE" w:rsidRPr="004D54C8">
        <w:rPr>
          <w:rFonts w:ascii="Book Antiqua" w:hAnsi="Book Antiqua" w:cstheme="minorHAnsi"/>
          <w:sz w:val="24"/>
          <w:szCs w:val="24"/>
        </w:rPr>
        <w:t>EUS and</w:t>
      </w:r>
      <w:r w:rsidR="00ED197B" w:rsidRPr="004D54C8">
        <w:rPr>
          <w:rFonts w:ascii="Book Antiqua" w:hAnsi="Book Antiqua" w:cstheme="minorHAnsi"/>
          <w:sz w:val="24"/>
          <w:szCs w:val="24"/>
        </w:rPr>
        <w:t xml:space="preserve"> EUS</w:t>
      </w:r>
      <w:r w:rsidR="00FB6171" w:rsidRPr="004D54C8">
        <w:rPr>
          <w:rFonts w:ascii="Book Antiqua" w:hAnsi="Book Antiqua" w:cstheme="minorHAnsi"/>
          <w:sz w:val="24"/>
          <w:szCs w:val="24"/>
        </w:rPr>
        <w:t>-</w:t>
      </w:r>
      <w:r w:rsidR="00ED197B" w:rsidRPr="004D54C8">
        <w:rPr>
          <w:rFonts w:ascii="Book Antiqua" w:hAnsi="Book Antiqua" w:cstheme="minorHAnsi"/>
          <w:sz w:val="24"/>
          <w:szCs w:val="24"/>
        </w:rPr>
        <w:t>guided ﬁne needle aspiration (EUS-FNA) has emerged as an important tool in the diagnosis and classification of liver lesions.</w:t>
      </w:r>
      <w:r w:rsidR="004D54C8">
        <w:rPr>
          <w:rFonts w:ascii="Book Antiqua" w:hAnsi="Book Antiqua" w:cstheme="minorHAnsi"/>
          <w:sz w:val="24"/>
          <w:szCs w:val="24"/>
        </w:rPr>
        <w:t xml:space="preserve"> </w:t>
      </w:r>
      <w:r w:rsidR="00ED197B" w:rsidRPr="004D54C8">
        <w:rPr>
          <w:rFonts w:ascii="Book Antiqua" w:hAnsi="Book Antiqua" w:cstheme="minorHAnsi"/>
          <w:sz w:val="24"/>
          <w:szCs w:val="24"/>
        </w:rPr>
        <w:t xml:space="preserve">Most of the liver segments can be visualized with the </w:t>
      </w:r>
      <w:proofErr w:type="spellStart"/>
      <w:proofErr w:type="gramStart"/>
      <w:r w:rsidR="00ED197B" w:rsidRPr="004D54C8">
        <w:rPr>
          <w:rFonts w:ascii="Book Antiqua" w:hAnsi="Book Antiqua" w:cstheme="minorHAnsi"/>
          <w:sz w:val="24"/>
          <w:szCs w:val="24"/>
        </w:rPr>
        <w:t>echoendoscope</w:t>
      </w:r>
      <w:proofErr w:type="spellEnd"/>
      <w:r w:rsidR="005A1CD7" w:rsidRPr="005A1CD7">
        <w:rPr>
          <w:rFonts w:ascii="Book Antiqua" w:hAnsi="Book Antiqua" w:cstheme="minorHAnsi" w:hint="eastAsia"/>
          <w:sz w:val="24"/>
          <w:szCs w:val="24"/>
          <w:vertAlign w:val="superscript"/>
          <w:lang w:eastAsia="zh-CN"/>
        </w:rPr>
        <w:t>[</w:t>
      </w:r>
      <w:proofErr w:type="gramEnd"/>
      <w:r w:rsidR="005A1CD7" w:rsidRPr="005A1CD7">
        <w:rPr>
          <w:rFonts w:ascii="Book Antiqua" w:hAnsi="Book Antiqua" w:cstheme="minorHAnsi" w:hint="eastAsia"/>
          <w:sz w:val="24"/>
          <w:szCs w:val="24"/>
          <w:vertAlign w:val="superscript"/>
          <w:lang w:eastAsia="zh-CN"/>
        </w:rPr>
        <w:t>3]</w:t>
      </w:r>
      <w:r w:rsidR="00073242" w:rsidRPr="004D54C8">
        <w:rPr>
          <w:rFonts w:ascii="Book Antiqua" w:hAnsi="Book Antiqua" w:cstheme="minorHAnsi"/>
          <w:sz w:val="24"/>
          <w:szCs w:val="24"/>
        </w:rPr>
        <w:t xml:space="preserve"> </w:t>
      </w:r>
      <w:r w:rsidR="00FB6171" w:rsidRPr="004D54C8">
        <w:rPr>
          <w:rFonts w:ascii="Book Antiqua" w:hAnsi="Book Antiqua" w:cstheme="minorHAnsi"/>
          <w:sz w:val="24"/>
          <w:szCs w:val="24"/>
        </w:rPr>
        <w:t xml:space="preserve">and the proximity of the ultrasound probe to the liver parenchyma </w:t>
      </w:r>
      <w:r w:rsidR="000F68E6" w:rsidRPr="004D54C8">
        <w:rPr>
          <w:rFonts w:ascii="Book Antiqua" w:hAnsi="Book Antiqua" w:cstheme="minorHAnsi"/>
          <w:sz w:val="24"/>
          <w:szCs w:val="24"/>
        </w:rPr>
        <w:t>provides exceptional images of the liver parenchyma, which may have a key role in the detect</w:t>
      </w:r>
      <w:r w:rsidR="006C5D0E" w:rsidRPr="004D54C8">
        <w:rPr>
          <w:rFonts w:ascii="Book Antiqua" w:hAnsi="Book Antiqua" w:cstheme="minorHAnsi"/>
          <w:sz w:val="24"/>
          <w:szCs w:val="24"/>
        </w:rPr>
        <w:t xml:space="preserve">ion, characterization and even </w:t>
      </w:r>
      <w:r w:rsidR="00C91BA9" w:rsidRPr="004D54C8">
        <w:rPr>
          <w:rFonts w:ascii="Book Antiqua" w:hAnsi="Book Antiqua" w:cstheme="minorHAnsi"/>
          <w:sz w:val="24"/>
          <w:szCs w:val="24"/>
        </w:rPr>
        <w:t xml:space="preserve">in the </w:t>
      </w:r>
      <w:r w:rsidR="006C5D0E" w:rsidRPr="004D54C8">
        <w:rPr>
          <w:rFonts w:ascii="Book Antiqua" w:hAnsi="Book Antiqua" w:cstheme="minorHAnsi"/>
          <w:sz w:val="24"/>
          <w:szCs w:val="24"/>
        </w:rPr>
        <w:t xml:space="preserve">definitive diagnosis </w:t>
      </w:r>
      <w:r w:rsidR="000F68E6" w:rsidRPr="004D54C8">
        <w:rPr>
          <w:rFonts w:ascii="Book Antiqua" w:hAnsi="Book Antiqua" w:cstheme="minorHAnsi"/>
          <w:sz w:val="24"/>
          <w:szCs w:val="24"/>
        </w:rPr>
        <w:t>of liver lesions.</w:t>
      </w:r>
    </w:p>
    <w:p w:rsidR="005577C1" w:rsidRPr="004D54C8" w:rsidRDefault="00F61132" w:rsidP="005A1CD7">
      <w:pPr>
        <w:autoSpaceDE w:val="0"/>
        <w:autoSpaceDN w:val="0"/>
        <w:adjustRightInd w:val="0"/>
        <w:spacing w:after="0" w:line="360" w:lineRule="auto"/>
        <w:ind w:firstLineChars="100" w:firstLine="240"/>
        <w:jc w:val="both"/>
        <w:rPr>
          <w:rFonts w:ascii="Book Antiqua" w:hAnsi="Book Antiqua" w:cstheme="minorHAnsi"/>
          <w:sz w:val="24"/>
          <w:szCs w:val="24"/>
        </w:rPr>
      </w:pPr>
      <w:proofErr w:type="spellStart"/>
      <w:r w:rsidRPr="004D54C8">
        <w:rPr>
          <w:rFonts w:ascii="Book Antiqua" w:hAnsi="Book Antiqua" w:cstheme="minorHAnsi"/>
          <w:sz w:val="24"/>
          <w:szCs w:val="24"/>
        </w:rPr>
        <w:t>Awad</w:t>
      </w:r>
      <w:proofErr w:type="spellEnd"/>
      <w:r w:rsidRPr="004D54C8">
        <w:rPr>
          <w:rFonts w:ascii="Book Antiqua" w:hAnsi="Book Antiqua" w:cstheme="minorHAnsi"/>
          <w:sz w:val="24"/>
          <w:szCs w:val="24"/>
        </w:rPr>
        <w:t xml:space="preserve"> </w:t>
      </w:r>
      <w:r w:rsidRPr="005A1CD7">
        <w:rPr>
          <w:rFonts w:ascii="Book Antiqua" w:hAnsi="Book Antiqua" w:cstheme="minorHAnsi"/>
          <w:i/>
          <w:sz w:val="24"/>
          <w:szCs w:val="24"/>
        </w:rPr>
        <w:t xml:space="preserve">et </w:t>
      </w:r>
      <w:proofErr w:type="gramStart"/>
      <w:r w:rsidRPr="005A1CD7">
        <w:rPr>
          <w:rFonts w:ascii="Book Antiqua" w:hAnsi="Book Antiqua" w:cstheme="minorHAnsi"/>
          <w:i/>
          <w:sz w:val="24"/>
          <w:szCs w:val="24"/>
        </w:rPr>
        <w:t>al</w:t>
      </w:r>
      <w:r w:rsidR="005A1CD7" w:rsidRPr="005A1CD7">
        <w:rPr>
          <w:rFonts w:ascii="Book Antiqua" w:hAnsi="Book Antiqua" w:cstheme="minorHAnsi" w:hint="eastAsia"/>
          <w:sz w:val="24"/>
          <w:szCs w:val="24"/>
          <w:vertAlign w:val="superscript"/>
          <w:lang w:eastAsia="zh-CN"/>
        </w:rPr>
        <w:t>[</w:t>
      </w:r>
      <w:proofErr w:type="gramEnd"/>
      <w:r w:rsidR="005A1CD7" w:rsidRPr="005A1CD7">
        <w:rPr>
          <w:rFonts w:ascii="Book Antiqua" w:hAnsi="Book Antiqua" w:cstheme="minorHAnsi" w:hint="eastAsia"/>
          <w:sz w:val="24"/>
          <w:szCs w:val="24"/>
          <w:vertAlign w:val="superscript"/>
          <w:lang w:eastAsia="zh-CN"/>
        </w:rPr>
        <w:t>13]</w:t>
      </w:r>
      <w:r w:rsidRPr="004D54C8">
        <w:rPr>
          <w:rFonts w:ascii="Book Antiqua" w:hAnsi="Book Antiqua" w:cstheme="minorHAnsi"/>
          <w:sz w:val="24"/>
          <w:szCs w:val="24"/>
        </w:rPr>
        <w:t xml:space="preserve"> evaluated the feasibility of EUS for the detection</w:t>
      </w:r>
      <w:r w:rsidR="00066000" w:rsidRPr="004D54C8">
        <w:rPr>
          <w:rFonts w:ascii="Book Antiqua" w:hAnsi="Book Antiqua" w:cstheme="minorHAnsi"/>
          <w:sz w:val="24"/>
          <w:szCs w:val="24"/>
        </w:rPr>
        <w:t xml:space="preserve"> and diagnosis of </w:t>
      </w:r>
      <w:r w:rsidR="00936F21" w:rsidRPr="004D54C8">
        <w:rPr>
          <w:rFonts w:ascii="Book Antiqua" w:hAnsi="Book Antiqua" w:cstheme="minorHAnsi"/>
          <w:sz w:val="24"/>
          <w:szCs w:val="24"/>
        </w:rPr>
        <w:t xml:space="preserve">liver </w:t>
      </w:r>
      <w:r w:rsidR="00066000" w:rsidRPr="004D54C8">
        <w:rPr>
          <w:rFonts w:ascii="Book Antiqua" w:hAnsi="Book Antiqua" w:cstheme="minorHAnsi"/>
          <w:sz w:val="24"/>
          <w:szCs w:val="24"/>
        </w:rPr>
        <w:t>lesions</w:t>
      </w:r>
      <w:r w:rsidRPr="004D54C8">
        <w:rPr>
          <w:rFonts w:ascii="Book Antiqua" w:hAnsi="Book Antiqua" w:cstheme="minorHAnsi"/>
          <w:sz w:val="24"/>
          <w:szCs w:val="24"/>
        </w:rPr>
        <w:t xml:space="preserve"> in </w:t>
      </w:r>
      <w:r w:rsidR="009B29A7" w:rsidRPr="004D54C8">
        <w:rPr>
          <w:rFonts w:ascii="Book Antiqua" w:hAnsi="Book Antiqua" w:cstheme="minorHAnsi"/>
          <w:sz w:val="24"/>
          <w:szCs w:val="24"/>
        </w:rPr>
        <w:t xml:space="preserve">14 </w:t>
      </w:r>
      <w:r w:rsidRPr="004D54C8">
        <w:rPr>
          <w:rFonts w:ascii="Book Antiqua" w:hAnsi="Book Antiqua" w:cstheme="minorHAnsi"/>
          <w:sz w:val="24"/>
          <w:szCs w:val="24"/>
        </w:rPr>
        <w:t xml:space="preserve">patients with known or suspected hepatocellular </w:t>
      </w:r>
      <w:r w:rsidR="00270BDE" w:rsidRPr="004D54C8">
        <w:rPr>
          <w:rFonts w:ascii="Book Antiqua" w:hAnsi="Book Antiqua" w:cstheme="minorHAnsi"/>
          <w:sz w:val="24"/>
          <w:szCs w:val="24"/>
        </w:rPr>
        <w:t xml:space="preserve">carcinoma </w:t>
      </w:r>
      <w:r w:rsidR="00FC3C44" w:rsidRPr="004D54C8">
        <w:rPr>
          <w:rFonts w:ascii="Book Antiqua" w:hAnsi="Book Antiqua" w:cstheme="minorHAnsi"/>
          <w:sz w:val="24"/>
          <w:szCs w:val="24"/>
        </w:rPr>
        <w:t>(HCC</w:t>
      </w:r>
      <w:r w:rsidRPr="004D54C8">
        <w:rPr>
          <w:rFonts w:ascii="Book Antiqua" w:hAnsi="Book Antiqua" w:cstheme="minorHAnsi"/>
          <w:sz w:val="24"/>
          <w:szCs w:val="24"/>
        </w:rPr>
        <w:t>) and metastatic l</w:t>
      </w:r>
      <w:r w:rsidR="00270BDE" w:rsidRPr="004D54C8">
        <w:rPr>
          <w:rFonts w:ascii="Book Antiqua" w:hAnsi="Book Antiqua" w:cstheme="minorHAnsi"/>
          <w:sz w:val="24"/>
          <w:szCs w:val="24"/>
        </w:rPr>
        <w:t>iver lesions</w:t>
      </w:r>
      <w:r w:rsidRPr="004D54C8">
        <w:rPr>
          <w:rFonts w:ascii="Book Antiqua" w:hAnsi="Book Antiqua" w:cstheme="minorHAnsi"/>
          <w:sz w:val="24"/>
          <w:szCs w:val="24"/>
        </w:rPr>
        <w:t xml:space="preserve">. Consecutive patients referred for </w:t>
      </w:r>
      <w:r w:rsidRPr="004D54C8">
        <w:rPr>
          <w:rFonts w:ascii="Book Antiqua" w:hAnsi="Book Antiqua" w:cstheme="minorHAnsi"/>
          <w:sz w:val="24"/>
          <w:szCs w:val="24"/>
        </w:rPr>
        <w:lastRenderedPageBreak/>
        <w:t xml:space="preserve">EUS with suspected liver lesions were evaluated. </w:t>
      </w:r>
      <w:r w:rsidR="00B172D5" w:rsidRPr="004D54C8">
        <w:rPr>
          <w:rFonts w:ascii="Book Antiqua" w:hAnsi="Book Antiqua" w:cstheme="minorHAnsi"/>
          <w:sz w:val="24"/>
          <w:szCs w:val="24"/>
        </w:rPr>
        <w:t xml:space="preserve">EUS </w:t>
      </w:r>
      <w:r w:rsidR="003902B1" w:rsidRPr="004D54C8">
        <w:rPr>
          <w:rFonts w:ascii="Book Antiqua" w:hAnsi="Book Antiqua" w:cstheme="minorHAnsi"/>
          <w:sz w:val="24"/>
          <w:szCs w:val="24"/>
        </w:rPr>
        <w:t xml:space="preserve">not only </w:t>
      </w:r>
      <w:r w:rsidR="00B172D5" w:rsidRPr="004D54C8">
        <w:rPr>
          <w:rFonts w:ascii="Book Antiqua" w:hAnsi="Book Antiqua" w:cstheme="minorHAnsi"/>
          <w:sz w:val="24"/>
          <w:szCs w:val="24"/>
        </w:rPr>
        <w:t>successfully identified all previously hepatic lesions described by CT scan</w:t>
      </w:r>
      <w:r w:rsidR="003902B1" w:rsidRPr="004D54C8">
        <w:rPr>
          <w:rFonts w:ascii="Book Antiqua" w:hAnsi="Book Antiqua" w:cstheme="minorHAnsi"/>
          <w:sz w:val="24"/>
          <w:szCs w:val="24"/>
        </w:rPr>
        <w:t>,</w:t>
      </w:r>
      <w:r w:rsidR="00B172D5" w:rsidRPr="004D54C8">
        <w:rPr>
          <w:rFonts w:ascii="Book Antiqua" w:hAnsi="Book Antiqua" w:cstheme="minorHAnsi"/>
          <w:sz w:val="24"/>
          <w:szCs w:val="24"/>
        </w:rPr>
        <w:t xml:space="preserve"> but also </w:t>
      </w:r>
      <w:r w:rsidRPr="004D54C8">
        <w:rPr>
          <w:rFonts w:ascii="Book Antiqua" w:hAnsi="Book Antiqua" w:cstheme="minorHAnsi"/>
          <w:sz w:val="24"/>
          <w:szCs w:val="24"/>
        </w:rPr>
        <w:t>identified new or additional lesions in 4 patients</w:t>
      </w:r>
      <w:r w:rsidR="009B29A7" w:rsidRPr="004D54C8">
        <w:rPr>
          <w:rFonts w:ascii="Book Antiqua" w:hAnsi="Book Antiqua" w:cstheme="minorHAnsi"/>
          <w:sz w:val="24"/>
          <w:szCs w:val="24"/>
        </w:rPr>
        <w:t xml:space="preserve"> (28%)</w:t>
      </w:r>
      <w:r w:rsidRPr="004D54C8">
        <w:rPr>
          <w:rFonts w:ascii="Book Antiqua" w:hAnsi="Book Antiqua" w:cstheme="minorHAnsi"/>
          <w:sz w:val="24"/>
          <w:szCs w:val="24"/>
        </w:rPr>
        <w:t>, all less than 0.5 cm in size</w:t>
      </w:r>
      <w:r w:rsidR="00B172D5" w:rsidRPr="004D54C8">
        <w:rPr>
          <w:rFonts w:ascii="Book Antiqua" w:hAnsi="Book Antiqua" w:cstheme="minorHAnsi"/>
          <w:sz w:val="24"/>
          <w:szCs w:val="24"/>
        </w:rPr>
        <w:t>.</w:t>
      </w:r>
      <w:r w:rsidR="00270BDE" w:rsidRPr="004D54C8">
        <w:rPr>
          <w:rFonts w:ascii="Book Antiqua" w:hAnsi="Book Antiqua" w:cstheme="minorHAnsi"/>
          <w:sz w:val="24"/>
          <w:szCs w:val="24"/>
        </w:rPr>
        <w:t xml:space="preserve"> Nine patients underwent EUS-</w:t>
      </w:r>
      <w:r w:rsidR="00E15EB2" w:rsidRPr="004D54C8">
        <w:rPr>
          <w:rFonts w:ascii="Book Antiqua" w:hAnsi="Book Antiqua" w:cstheme="minorHAnsi"/>
          <w:sz w:val="24"/>
          <w:szCs w:val="24"/>
        </w:rPr>
        <w:t xml:space="preserve">FNA </w:t>
      </w:r>
      <w:r w:rsidR="00E046F1" w:rsidRPr="004D54C8">
        <w:rPr>
          <w:rFonts w:ascii="Book Antiqua" w:hAnsi="Book Antiqua" w:cstheme="minorHAnsi"/>
          <w:sz w:val="24"/>
          <w:szCs w:val="24"/>
        </w:rPr>
        <w:t>of h</w:t>
      </w:r>
      <w:r w:rsidR="00FC3C44" w:rsidRPr="004D54C8">
        <w:rPr>
          <w:rFonts w:ascii="Book Antiqua" w:hAnsi="Book Antiqua" w:cstheme="minorHAnsi"/>
          <w:sz w:val="24"/>
          <w:szCs w:val="24"/>
        </w:rPr>
        <w:t xml:space="preserve">epatic lesions, with a 22-gauge </w:t>
      </w:r>
      <w:r w:rsidR="00E046F1" w:rsidRPr="004D54C8">
        <w:rPr>
          <w:rFonts w:ascii="Book Antiqua" w:hAnsi="Book Antiqua" w:cstheme="minorHAnsi"/>
          <w:sz w:val="24"/>
          <w:szCs w:val="24"/>
        </w:rPr>
        <w:t>needle and two passes for each lesion,</w:t>
      </w:r>
      <w:r w:rsidR="00E15EB2" w:rsidRPr="004D54C8">
        <w:rPr>
          <w:rFonts w:ascii="Book Antiqua" w:hAnsi="Book Antiqua" w:cstheme="minorHAnsi"/>
          <w:sz w:val="24"/>
          <w:szCs w:val="24"/>
        </w:rPr>
        <w:t xml:space="preserve"> and all FNA yielded adequate specimens</w:t>
      </w:r>
      <w:r w:rsidR="003769DC" w:rsidRPr="004D54C8">
        <w:rPr>
          <w:rFonts w:ascii="Book Antiqua" w:hAnsi="Book Antiqua" w:cstheme="minorHAnsi"/>
          <w:sz w:val="24"/>
          <w:szCs w:val="24"/>
        </w:rPr>
        <w:t xml:space="preserve">. </w:t>
      </w:r>
      <w:r w:rsidR="00851C73" w:rsidRPr="004D54C8">
        <w:rPr>
          <w:rFonts w:ascii="Book Antiqua" w:hAnsi="Book Antiqua" w:cstheme="minorHAnsi"/>
          <w:sz w:val="24"/>
          <w:szCs w:val="24"/>
        </w:rPr>
        <w:t>The authors sug</w:t>
      </w:r>
      <w:r w:rsidR="00E15EB2" w:rsidRPr="004D54C8">
        <w:rPr>
          <w:rFonts w:ascii="Book Antiqua" w:hAnsi="Book Antiqua" w:cstheme="minorHAnsi"/>
          <w:sz w:val="24"/>
          <w:szCs w:val="24"/>
        </w:rPr>
        <w:t>gested</w:t>
      </w:r>
      <w:r w:rsidR="001058F0" w:rsidRPr="004D54C8">
        <w:rPr>
          <w:rFonts w:ascii="Book Antiqua" w:hAnsi="Book Antiqua" w:cstheme="minorHAnsi"/>
          <w:sz w:val="24"/>
          <w:szCs w:val="24"/>
        </w:rPr>
        <w:t xml:space="preserve"> that EUS is a</w:t>
      </w:r>
      <w:r w:rsidR="006A1790" w:rsidRPr="004D54C8">
        <w:rPr>
          <w:rFonts w:ascii="Book Antiqua" w:hAnsi="Book Antiqua" w:cstheme="minorHAnsi"/>
          <w:sz w:val="24"/>
          <w:szCs w:val="24"/>
        </w:rPr>
        <w:t>n adequate</w:t>
      </w:r>
      <w:r w:rsidR="001058F0" w:rsidRPr="004D54C8">
        <w:rPr>
          <w:rFonts w:ascii="Book Antiqua" w:hAnsi="Book Antiqua" w:cstheme="minorHAnsi"/>
          <w:sz w:val="24"/>
          <w:szCs w:val="24"/>
        </w:rPr>
        <w:t xml:space="preserve"> preoperative staging tool for l</w:t>
      </w:r>
      <w:r w:rsidR="00270BDE" w:rsidRPr="004D54C8">
        <w:rPr>
          <w:rFonts w:ascii="Book Antiqua" w:hAnsi="Book Antiqua" w:cstheme="minorHAnsi"/>
          <w:sz w:val="24"/>
          <w:szCs w:val="24"/>
        </w:rPr>
        <w:t>iver lesions</w:t>
      </w:r>
      <w:r w:rsidR="001058F0" w:rsidRPr="004D54C8">
        <w:rPr>
          <w:rFonts w:ascii="Book Antiqua" w:hAnsi="Book Antiqua" w:cstheme="minorHAnsi"/>
          <w:sz w:val="24"/>
          <w:szCs w:val="24"/>
        </w:rPr>
        <w:t xml:space="preserve"> suspected t</w:t>
      </w:r>
      <w:r w:rsidR="00E15EB2" w:rsidRPr="004D54C8">
        <w:rPr>
          <w:rFonts w:ascii="Book Antiqua" w:hAnsi="Book Antiqua" w:cstheme="minorHAnsi"/>
          <w:sz w:val="24"/>
          <w:szCs w:val="24"/>
        </w:rPr>
        <w:t>o be HCC or metastatic lesions, as</w:t>
      </w:r>
      <w:r w:rsidR="001058F0" w:rsidRPr="004D54C8">
        <w:rPr>
          <w:rFonts w:ascii="Book Antiqua" w:hAnsi="Book Antiqua" w:cstheme="minorHAnsi"/>
          <w:sz w:val="24"/>
          <w:szCs w:val="24"/>
        </w:rPr>
        <w:t xml:space="preserve"> EUS can detect small hepatic lesions previously undetected by dynamic CT scans</w:t>
      </w:r>
      <w:r w:rsidR="005577C1" w:rsidRPr="004D54C8">
        <w:rPr>
          <w:rFonts w:ascii="Book Antiqua" w:hAnsi="Book Antiqua" w:cstheme="minorHAnsi"/>
          <w:sz w:val="24"/>
          <w:szCs w:val="24"/>
        </w:rPr>
        <w:t>.</w:t>
      </w:r>
    </w:p>
    <w:p w:rsidR="007F50F0" w:rsidRPr="004D54C8" w:rsidRDefault="007F33A3" w:rsidP="00AB6145">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Singh </w:t>
      </w:r>
      <w:r w:rsidRPr="00AB6145">
        <w:rPr>
          <w:rFonts w:ascii="Book Antiqua" w:hAnsi="Book Antiqua" w:cstheme="minorHAnsi"/>
          <w:i/>
          <w:sz w:val="24"/>
          <w:szCs w:val="24"/>
        </w:rPr>
        <w:t xml:space="preserve">et </w:t>
      </w:r>
      <w:proofErr w:type="gramStart"/>
      <w:r w:rsidRPr="00AB6145">
        <w:rPr>
          <w:rFonts w:ascii="Book Antiqua" w:hAnsi="Book Antiqua" w:cstheme="minorHAnsi"/>
          <w:i/>
          <w:sz w:val="24"/>
          <w:szCs w:val="24"/>
        </w:rPr>
        <w:t>al</w:t>
      </w:r>
      <w:r w:rsidR="00AB6145" w:rsidRPr="00AB6145">
        <w:rPr>
          <w:rFonts w:ascii="Book Antiqua" w:hAnsi="Book Antiqua" w:cstheme="minorHAnsi" w:hint="eastAsia"/>
          <w:sz w:val="24"/>
          <w:szCs w:val="24"/>
          <w:vertAlign w:val="superscript"/>
          <w:lang w:eastAsia="zh-CN"/>
        </w:rPr>
        <w:t>[</w:t>
      </w:r>
      <w:proofErr w:type="gramEnd"/>
      <w:r w:rsidR="00AB6145" w:rsidRPr="00AB6145">
        <w:rPr>
          <w:rFonts w:ascii="Book Antiqua" w:hAnsi="Book Antiqua" w:cstheme="minorHAnsi" w:hint="eastAsia"/>
          <w:sz w:val="24"/>
          <w:szCs w:val="24"/>
          <w:vertAlign w:val="superscript"/>
          <w:lang w:eastAsia="zh-CN"/>
        </w:rPr>
        <w:t>14]</w:t>
      </w:r>
      <w:r w:rsidRPr="00AB6145">
        <w:rPr>
          <w:rFonts w:ascii="Book Antiqua" w:hAnsi="Book Antiqua" w:cstheme="minorHAnsi"/>
          <w:sz w:val="24"/>
          <w:szCs w:val="24"/>
          <w:vertAlign w:val="superscript"/>
        </w:rPr>
        <w:t xml:space="preserve"> </w:t>
      </w:r>
      <w:r w:rsidR="00293BDA" w:rsidRPr="004D54C8">
        <w:rPr>
          <w:rFonts w:ascii="Book Antiqua" w:hAnsi="Book Antiqua" w:cstheme="minorHAnsi"/>
          <w:sz w:val="24"/>
          <w:szCs w:val="24"/>
        </w:rPr>
        <w:t xml:space="preserve">have </w:t>
      </w:r>
      <w:r w:rsidR="00D14606" w:rsidRPr="004D54C8">
        <w:rPr>
          <w:rFonts w:ascii="Book Antiqua" w:hAnsi="Book Antiqua" w:cstheme="minorHAnsi"/>
          <w:sz w:val="24"/>
          <w:szCs w:val="24"/>
        </w:rPr>
        <w:t>conducted a prospective trial to compa</w:t>
      </w:r>
      <w:r w:rsidR="00270BDE" w:rsidRPr="004D54C8">
        <w:rPr>
          <w:rFonts w:ascii="Book Antiqua" w:hAnsi="Book Antiqua" w:cstheme="minorHAnsi"/>
          <w:sz w:val="24"/>
          <w:szCs w:val="24"/>
        </w:rPr>
        <w:t>re the accuracy of EUS and EUS-</w:t>
      </w:r>
      <w:r w:rsidR="00D14606" w:rsidRPr="004D54C8">
        <w:rPr>
          <w:rFonts w:ascii="Book Antiqua" w:hAnsi="Book Antiqua" w:cstheme="minorHAnsi"/>
          <w:sz w:val="24"/>
          <w:szCs w:val="24"/>
        </w:rPr>
        <w:t xml:space="preserve">FNA </w:t>
      </w:r>
      <w:r w:rsidR="00787526" w:rsidRPr="004D54C8">
        <w:rPr>
          <w:rFonts w:ascii="Book Antiqua" w:hAnsi="Book Antiqua" w:cstheme="minorHAnsi"/>
          <w:sz w:val="24"/>
          <w:szCs w:val="24"/>
        </w:rPr>
        <w:t>with other imaging modalities</w:t>
      </w:r>
      <w:r w:rsidR="00D14606" w:rsidRPr="004D54C8">
        <w:rPr>
          <w:rFonts w:ascii="Book Antiqua" w:hAnsi="Book Antiqua" w:cstheme="minorHAnsi"/>
          <w:sz w:val="24"/>
          <w:szCs w:val="24"/>
        </w:rPr>
        <w:t xml:space="preserve"> for the detection of primary liver tumors in subjects at high risk of HCC.</w:t>
      </w:r>
      <w:r w:rsidR="001E7377" w:rsidRPr="004D54C8">
        <w:rPr>
          <w:rFonts w:ascii="Book Antiqua" w:hAnsi="Book Antiqua" w:cstheme="minorHAnsi"/>
          <w:sz w:val="24"/>
          <w:szCs w:val="24"/>
        </w:rPr>
        <w:t xml:space="preserve"> </w:t>
      </w:r>
      <w:r w:rsidR="0032523D" w:rsidRPr="004D54C8">
        <w:rPr>
          <w:rFonts w:ascii="Book Antiqua" w:hAnsi="Book Antiqua" w:cstheme="minorHAnsi"/>
          <w:sz w:val="24"/>
          <w:szCs w:val="24"/>
        </w:rPr>
        <w:t>Seventeen subjects were enrolled in the study</w:t>
      </w:r>
      <w:r w:rsidR="00E15EB2" w:rsidRPr="004D54C8">
        <w:rPr>
          <w:rFonts w:ascii="Book Antiqua" w:hAnsi="Book Antiqua" w:cstheme="minorHAnsi"/>
          <w:sz w:val="24"/>
          <w:szCs w:val="24"/>
        </w:rPr>
        <w:t>.</w:t>
      </w:r>
      <w:r w:rsidR="00566DE0" w:rsidRPr="004D54C8">
        <w:rPr>
          <w:rFonts w:ascii="Book Antiqua" w:hAnsi="Book Antiqua" w:cstheme="minorHAnsi"/>
          <w:sz w:val="24"/>
          <w:szCs w:val="24"/>
        </w:rPr>
        <w:t xml:space="preserve"> The</w:t>
      </w:r>
      <w:r w:rsidR="00787526" w:rsidRPr="004D54C8">
        <w:rPr>
          <w:rFonts w:ascii="Book Antiqua" w:hAnsi="Book Antiqua" w:cstheme="minorHAnsi"/>
          <w:sz w:val="24"/>
          <w:szCs w:val="24"/>
        </w:rPr>
        <w:t xml:space="preserve"> EUS </w:t>
      </w:r>
      <w:r w:rsidR="00566DE0" w:rsidRPr="004D54C8">
        <w:rPr>
          <w:rFonts w:ascii="Book Antiqua" w:hAnsi="Book Antiqua" w:cstheme="minorHAnsi"/>
          <w:sz w:val="24"/>
          <w:szCs w:val="24"/>
        </w:rPr>
        <w:t xml:space="preserve">has </w:t>
      </w:r>
      <w:r w:rsidR="00787526" w:rsidRPr="004D54C8">
        <w:rPr>
          <w:rFonts w:ascii="Book Antiqua" w:hAnsi="Book Antiqua" w:cstheme="minorHAnsi"/>
          <w:sz w:val="24"/>
          <w:szCs w:val="24"/>
        </w:rPr>
        <w:t xml:space="preserve">detected more HCC lesions than US (8 </w:t>
      </w:r>
      <w:proofErr w:type="spellStart"/>
      <w:r w:rsidR="00787526" w:rsidRPr="004D54C8">
        <w:rPr>
          <w:rFonts w:ascii="Book Antiqua" w:hAnsi="Book Antiqua" w:cstheme="minorHAnsi"/>
          <w:i/>
          <w:sz w:val="24"/>
          <w:szCs w:val="24"/>
        </w:rPr>
        <w:t>v</w:t>
      </w:r>
      <w:r w:rsidR="00787526" w:rsidRPr="004D54C8">
        <w:rPr>
          <w:rFonts w:ascii="Book Antiqua" w:hAnsi="Book Antiqua" w:cstheme="minorHAnsi"/>
          <w:sz w:val="24"/>
          <w:szCs w:val="24"/>
        </w:rPr>
        <w:t>s</w:t>
      </w:r>
      <w:proofErr w:type="spellEnd"/>
      <w:r w:rsidR="00787526" w:rsidRPr="004D54C8">
        <w:rPr>
          <w:rFonts w:ascii="Book Antiqua" w:hAnsi="Book Antiqua" w:cstheme="minorHAnsi"/>
          <w:sz w:val="24"/>
          <w:szCs w:val="24"/>
        </w:rPr>
        <w:t xml:space="preserve"> 2</w:t>
      </w:r>
      <w:r w:rsidR="009A2C1C">
        <w:rPr>
          <w:rFonts w:ascii="Book Antiqua" w:hAnsi="Book Antiqua" w:cstheme="minorHAnsi" w:hint="eastAsia"/>
          <w:sz w:val="24"/>
          <w:szCs w:val="24"/>
          <w:lang w:eastAsia="zh-CN"/>
        </w:rPr>
        <w:t>,</w:t>
      </w:r>
      <w:r w:rsidR="00787526" w:rsidRPr="004D54C8">
        <w:rPr>
          <w:rFonts w:ascii="Book Antiqua" w:hAnsi="Book Antiqua" w:cstheme="minorHAnsi"/>
          <w:sz w:val="24"/>
          <w:szCs w:val="24"/>
        </w:rPr>
        <w:t xml:space="preserve"> </w:t>
      </w:r>
      <w:r w:rsidR="00787526" w:rsidRPr="005C19F9">
        <w:rPr>
          <w:rFonts w:ascii="Book Antiqua" w:hAnsi="Book Antiqua" w:cstheme="minorHAnsi"/>
          <w:i/>
          <w:sz w:val="24"/>
          <w:szCs w:val="24"/>
        </w:rPr>
        <w:t>P</w:t>
      </w:r>
      <w:r w:rsidR="00787526" w:rsidRPr="004D54C8">
        <w:rPr>
          <w:rFonts w:ascii="Book Antiqua" w:hAnsi="Book Antiqua" w:cstheme="minorHAnsi"/>
          <w:sz w:val="24"/>
          <w:szCs w:val="24"/>
        </w:rPr>
        <w:t xml:space="preserve"> =</w:t>
      </w:r>
      <w:r w:rsidR="0051688C" w:rsidRPr="004D54C8">
        <w:rPr>
          <w:rFonts w:ascii="Book Antiqua" w:hAnsi="Book Antiqua" w:cstheme="minorHAnsi"/>
          <w:sz w:val="24"/>
          <w:szCs w:val="24"/>
        </w:rPr>
        <w:t xml:space="preserve"> </w:t>
      </w:r>
      <w:r w:rsidR="005C19F9">
        <w:rPr>
          <w:rFonts w:ascii="Book Antiqua" w:hAnsi="Book Antiqua" w:cstheme="minorHAnsi" w:hint="eastAsia"/>
          <w:sz w:val="24"/>
          <w:szCs w:val="24"/>
          <w:lang w:eastAsia="zh-CN"/>
        </w:rPr>
        <w:t>0</w:t>
      </w:r>
      <w:r w:rsidR="00787526" w:rsidRPr="004D54C8">
        <w:rPr>
          <w:rFonts w:ascii="Book Antiqua" w:hAnsi="Book Antiqua" w:cstheme="minorHAnsi"/>
          <w:sz w:val="24"/>
          <w:szCs w:val="24"/>
        </w:rPr>
        <w:t xml:space="preserve">.06), CT (19 </w:t>
      </w:r>
      <w:r w:rsidR="00787526" w:rsidRPr="004D54C8">
        <w:rPr>
          <w:rFonts w:ascii="Book Antiqua" w:hAnsi="Book Antiqua" w:cstheme="minorHAnsi"/>
          <w:i/>
          <w:sz w:val="24"/>
          <w:szCs w:val="24"/>
        </w:rPr>
        <w:t>vs</w:t>
      </w:r>
      <w:r w:rsidR="00787526" w:rsidRPr="004D54C8">
        <w:rPr>
          <w:rFonts w:ascii="Book Antiqua" w:hAnsi="Book Antiqua" w:cstheme="minorHAnsi"/>
          <w:sz w:val="24"/>
          <w:szCs w:val="24"/>
        </w:rPr>
        <w:t xml:space="preserve"> 8</w:t>
      </w:r>
      <w:r w:rsidR="009A2C1C">
        <w:rPr>
          <w:rFonts w:ascii="Book Antiqua" w:hAnsi="Book Antiqua" w:cstheme="minorHAnsi" w:hint="eastAsia"/>
          <w:sz w:val="24"/>
          <w:szCs w:val="24"/>
          <w:lang w:eastAsia="zh-CN"/>
        </w:rPr>
        <w:t>,</w:t>
      </w:r>
      <w:r w:rsidR="00787526" w:rsidRPr="004D54C8">
        <w:rPr>
          <w:rFonts w:ascii="Book Antiqua" w:hAnsi="Book Antiqua" w:cstheme="minorHAnsi"/>
          <w:sz w:val="24"/>
          <w:szCs w:val="24"/>
        </w:rPr>
        <w:t xml:space="preserve"> </w:t>
      </w:r>
      <w:r w:rsidR="00787526" w:rsidRPr="005C19F9">
        <w:rPr>
          <w:rFonts w:ascii="Book Antiqua" w:hAnsi="Book Antiqua" w:cstheme="minorHAnsi"/>
          <w:i/>
          <w:sz w:val="24"/>
          <w:szCs w:val="24"/>
        </w:rPr>
        <w:t>P</w:t>
      </w:r>
      <w:r w:rsidR="00787526" w:rsidRPr="004D54C8">
        <w:rPr>
          <w:rFonts w:ascii="Book Antiqua" w:hAnsi="Book Antiqua" w:cstheme="minorHAnsi"/>
          <w:sz w:val="24"/>
          <w:szCs w:val="24"/>
        </w:rPr>
        <w:t xml:space="preserve"> =</w:t>
      </w:r>
      <w:r w:rsidR="0051688C" w:rsidRPr="004D54C8">
        <w:rPr>
          <w:rFonts w:ascii="Book Antiqua" w:hAnsi="Book Antiqua" w:cstheme="minorHAnsi"/>
          <w:sz w:val="24"/>
          <w:szCs w:val="24"/>
        </w:rPr>
        <w:t xml:space="preserve"> </w:t>
      </w:r>
      <w:r w:rsidR="005C19F9">
        <w:rPr>
          <w:rFonts w:ascii="Book Antiqua" w:hAnsi="Book Antiqua" w:cstheme="minorHAnsi" w:hint="eastAsia"/>
          <w:sz w:val="24"/>
          <w:szCs w:val="24"/>
          <w:lang w:eastAsia="zh-CN"/>
        </w:rPr>
        <w:t>0</w:t>
      </w:r>
      <w:r w:rsidR="00787526" w:rsidRPr="004D54C8">
        <w:rPr>
          <w:rFonts w:ascii="Book Antiqua" w:hAnsi="Book Antiqua" w:cstheme="minorHAnsi"/>
          <w:sz w:val="24"/>
          <w:szCs w:val="24"/>
        </w:rPr>
        <w:t xml:space="preserve">.06) or </w:t>
      </w:r>
      <w:r w:rsidR="00D5566A" w:rsidRPr="004D54C8">
        <w:rPr>
          <w:rFonts w:ascii="Book Antiqua" w:hAnsi="Book Antiqua" w:cstheme="minorHAnsi"/>
          <w:sz w:val="24"/>
          <w:szCs w:val="24"/>
        </w:rPr>
        <w:t>magnetic resonance imaging</w:t>
      </w:r>
      <w:r w:rsidR="0018533B" w:rsidRPr="004D54C8">
        <w:rPr>
          <w:rFonts w:ascii="Book Antiqua" w:hAnsi="Book Antiqua" w:cstheme="minorHAnsi"/>
          <w:sz w:val="24"/>
          <w:szCs w:val="24"/>
        </w:rPr>
        <w:t xml:space="preserve"> (</w:t>
      </w:r>
      <w:r w:rsidR="00787526" w:rsidRPr="004D54C8">
        <w:rPr>
          <w:rFonts w:ascii="Book Antiqua" w:hAnsi="Book Antiqua" w:cstheme="minorHAnsi"/>
          <w:sz w:val="24"/>
          <w:szCs w:val="24"/>
        </w:rPr>
        <w:t>MRI</w:t>
      </w:r>
      <w:r w:rsidR="0018533B" w:rsidRPr="004D54C8">
        <w:rPr>
          <w:rFonts w:ascii="Book Antiqua" w:hAnsi="Book Antiqua" w:cstheme="minorHAnsi"/>
          <w:sz w:val="24"/>
          <w:szCs w:val="24"/>
        </w:rPr>
        <w:t>)</w:t>
      </w:r>
      <w:r w:rsidR="00787526" w:rsidRPr="004D54C8">
        <w:rPr>
          <w:rFonts w:ascii="Book Antiqua" w:hAnsi="Book Antiqua" w:cstheme="minorHAnsi"/>
          <w:sz w:val="24"/>
          <w:szCs w:val="24"/>
        </w:rPr>
        <w:t xml:space="preserve"> (14 </w:t>
      </w:r>
      <w:r w:rsidR="00787526" w:rsidRPr="004D54C8">
        <w:rPr>
          <w:rFonts w:ascii="Book Antiqua" w:hAnsi="Book Antiqua" w:cstheme="minorHAnsi"/>
          <w:i/>
          <w:sz w:val="24"/>
          <w:szCs w:val="24"/>
        </w:rPr>
        <w:t>vs</w:t>
      </w:r>
      <w:r w:rsidR="00787526" w:rsidRPr="004D54C8">
        <w:rPr>
          <w:rFonts w:ascii="Book Antiqua" w:hAnsi="Book Antiqua" w:cstheme="minorHAnsi"/>
          <w:sz w:val="24"/>
          <w:szCs w:val="24"/>
        </w:rPr>
        <w:t xml:space="preserve"> 7</w:t>
      </w:r>
      <w:r w:rsidR="009A2C1C">
        <w:rPr>
          <w:rFonts w:ascii="Book Antiqua" w:hAnsi="Book Antiqua" w:cstheme="minorHAnsi" w:hint="eastAsia"/>
          <w:sz w:val="24"/>
          <w:szCs w:val="24"/>
          <w:lang w:eastAsia="zh-CN"/>
        </w:rPr>
        <w:t>,</w:t>
      </w:r>
      <w:r w:rsidR="00787526" w:rsidRPr="004D54C8">
        <w:rPr>
          <w:rFonts w:ascii="Book Antiqua" w:hAnsi="Book Antiqua" w:cstheme="minorHAnsi"/>
          <w:sz w:val="24"/>
          <w:szCs w:val="24"/>
        </w:rPr>
        <w:t xml:space="preserve"> </w:t>
      </w:r>
      <w:r w:rsidR="00787526" w:rsidRPr="005C19F9">
        <w:rPr>
          <w:rFonts w:ascii="Book Antiqua" w:hAnsi="Book Antiqua" w:cstheme="minorHAnsi"/>
          <w:i/>
          <w:sz w:val="24"/>
          <w:szCs w:val="24"/>
        </w:rPr>
        <w:t xml:space="preserve">P </w:t>
      </w:r>
      <w:r w:rsidR="00787526" w:rsidRPr="004D54C8">
        <w:rPr>
          <w:rFonts w:ascii="Book Antiqua" w:hAnsi="Book Antiqua" w:cstheme="minorHAnsi"/>
          <w:sz w:val="24"/>
          <w:szCs w:val="24"/>
        </w:rPr>
        <w:t>=</w:t>
      </w:r>
      <w:r w:rsidR="0051688C" w:rsidRPr="004D54C8">
        <w:rPr>
          <w:rFonts w:ascii="Book Antiqua" w:hAnsi="Book Antiqua" w:cstheme="minorHAnsi"/>
          <w:sz w:val="24"/>
          <w:szCs w:val="24"/>
        </w:rPr>
        <w:t xml:space="preserve"> </w:t>
      </w:r>
      <w:r w:rsidR="005C19F9">
        <w:rPr>
          <w:rFonts w:ascii="Book Antiqua" w:hAnsi="Book Antiqua" w:cstheme="minorHAnsi" w:hint="eastAsia"/>
          <w:sz w:val="24"/>
          <w:szCs w:val="24"/>
          <w:lang w:eastAsia="zh-CN"/>
        </w:rPr>
        <w:t>0</w:t>
      </w:r>
      <w:r w:rsidR="00787526" w:rsidRPr="004D54C8">
        <w:rPr>
          <w:rFonts w:ascii="Book Antiqua" w:hAnsi="Book Antiqua" w:cstheme="minorHAnsi"/>
          <w:sz w:val="24"/>
          <w:szCs w:val="24"/>
        </w:rPr>
        <w:t>.25)</w:t>
      </w:r>
      <w:r w:rsidR="00514C11" w:rsidRPr="004D54C8">
        <w:rPr>
          <w:rFonts w:ascii="Book Antiqua" w:hAnsi="Book Antiqua" w:cstheme="minorHAnsi"/>
          <w:sz w:val="24"/>
          <w:szCs w:val="24"/>
        </w:rPr>
        <w:t>, although not statistically significant</w:t>
      </w:r>
      <w:r w:rsidR="00787526" w:rsidRPr="004D54C8">
        <w:rPr>
          <w:rFonts w:ascii="Book Antiqua" w:hAnsi="Book Antiqua" w:cstheme="minorHAnsi"/>
          <w:sz w:val="24"/>
          <w:szCs w:val="24"/>
        </w:rPr>
        <w:t>.</w:t>
      </w:r>
      <w:r w:rsidR="00566DE0" w:rsidRPr="004D54C8">
        <w:rPr>
          <w:rFonts w:ascii="Book Antiqua" w:hAnsi="Book Antiqua" w:cstheme="minorHAnsi"/>
          <w:sz w:val="24"/>
          <w:szCs w:val="24"/>
        </w:rPr>
        <w:t xml:space="preserve"> Moreover</w:t>
      </w:r>
      <w:r w:rsidR="00B00716" w:rsidRPr="004D54C8">
        <w:rPr>
          <w:rFonts w:ascii="Book Antiqua" w:hAnsi="Book Antiqua" w:cstheme="minorHAnsi"/>
          <w:sz w:val="24"/>
          <w:szCs w:val="24"/>
        </w:rPr>
        <w:t xml:space="preserve">, EUS </w:t>
      </w:r>
      <w:r w:rsidR="00566DE0" w:rsidRPr="004D54C8">
        <w:rPr>
          <w:rFonts w:ascii="Book Antiqua" w:hAnsi="Book Antiqua" w:cstheme="minorHAnsi"/>
          <w:sz w:val="24"/>
          <w:szCs w:val="24"/>
        </w:rPr>
        <w:t xml:space="preserve">has </w:t>
      </w:r>
      <w:r w:rsidR="00B00716" w:rsidRPr="004D54C8">
        <w:rPr>
          <w:rFonts w:ascii="Book Antiqua" w:hAnsi="Book Antiqua" w:cstheme="minorHAnsi"/>
          <w:sz w:val="24"/>
          <w:szCs w:val="24"/>
        </w:rPr>
        <w:t xml:space="preserve">detected </w:t>
      </w:r>
      <w:proofErr w:type="gramStart"/>
      <w:r w:rsidR="00B00716" w:rsidRPr="004D54C8">
        <w:rPr>
          <w:rFonts w:ascii="Book Antiqua" w:hAnsi="Book Antiqua" w:cstheme="minorHAnsi"/>
          <w:sz w:val="24"/>
          <w:szCs w:val="24"/>
        </w:rPr>
        <w:t xml:space="preserve">small HCC lesions that </w:t>
      </w:r>
      <w:r w:rsidR="00566DE0" w:rsidRPr="004D54C8">
        <w:rPr>
          <w:rFonts w:ascii="Book Antiqua" w:hAnsi="Book Antiqua" w:cstheme="minorHAnsi"/>
          <w:sz w:val="24"/>
          <w:szCs w:val="24"/>
        </w:rPr>
        <w:t>has</w:t>
      </w:r>
      <w:proofErr w:type="gramEnd"/>
      <w:r w:rsidR="00566DE0" w:rsidRPr="004D54C8">
        <w:rPr>
          <w:rFonts w:ascii="Book Antiqua" w:hAnsi="Book Antiqua" w:cstheme="minorHAnsi"/>
          <w:sz w:val="24"/>
          <w:szCs w:val="24"/>
        </w:rPr>
        <w:t xml:space="preserve"> been </w:t>
      </w:r>
      <w:r w:rsidR="00B00716" w:rsidRPr="004D54C8">
        <w:rPr>
          <w:rFonts w:ascii="Book Antiqua" w:hAnsi="Book Antiqua" w:cstheme="minorHAnsi"/>
          <w:sz w:val="24"/>
          <w:szCs w:val="24"/>
        </w:rPr>
        <w:t>missed by CT and MRI</w:t>
      </w:r>
      <w:r w:rsidR="00381FA8" w:rsidRPr="004D54C8">
        <w:rPr>
          <w:rFonts w:ascii="Book Antiqua" w:hAnsi="Book Antiqua" w:cstheme="minorHAnsi"/>
          <w:sz w:val="24"/>
          <w:szCs w:val="24"/>
        </w:rPr>
        <w:t>, with the smallest lesion visualiz</w:t>
      </w:r>
      <w:r w:rsidR="00270BDE" w:rsidRPr="004D54C8">
        <w:rPr>
          <w:rFonts w:ascii="Book Antiqua" w:hAnsi="Book Antiqua" w:cstheme="minorHAnsi"/>
          <w:sz w:val="24"/>
          <w:szCs w:val="24"/>
        </w:rPr>
        <w:t>ed by EUS and confirmed by FNA</w:t>
      </w:r>
      <w:r w:rsidR="00381FA8" w:rsidRPr="004D54C8">
        <w:rPr>
          <w:rFonts w:ascii="Book Antiqua" w:hAnsi="Book Antiqua" w:cstheme="minorHAnsi"/>
          <w:sz w:val="24"/>
          <w:szCs w:val="24"/>
        </w:rPr>
        <w:t xml:space="preserve"> having 4</w:t>
      </w:r>
      <w:r w:rsidR="005C19F9">
        <w:rPr>
          <w:rFonts w:ascii="Book Antiqua" w:hAnsi="Book Antiqua" w:cstheme="minorHAnsi" w:hint="eastAsia"/>
          <w:sz w:val="24"/>
          <w:szCs w:val="24"/>
          <w:lang w:eastAsia="zh-CN"/>
        </w:rPr>
        <w:t xml:space="preserve"> </w:t>
      </w:r>
      <w:r w:rsidR="00381FA8" w:rsidRPr="004D54C8">
        <w:rPr>
          <w:rFonts w:ascii="Book Antiqua" w:hAnsi="Book Antiqua" w:cstheme="minorHAnsi"/>
          <w:sz w:val="24"/>
          <w:szCs w:val="24"/>
        </w:rPr>
        <w:t>mm in size</w:t>
      </w:r>
      <w:r w:rsidR="00B00716" w:rsidRPr="004D54C8">
        <w:rPr>
          <w:rFonts w:ascii="Book Antiqua" w:hAnsi="Book Antiqua" w:cstheme="minorHAnsi"/>
          <w:sz w:val="24"/>
          <w:szCs w:val="24"/>
        </w:rPr>
        <w:t xml:space="preserve">. </w:t>
      </w:r>
      <w:r w:rsidR="00566DE0" w:rsidRPr="004D54C8">
        <w:rPr>
          <w:rFonts w:ascii="Book Antiqua" w:hAnsi="Book Antiqua" w:cstheme="minorHAnsi"/>
          <w:sz w:val="24"/>
          <w:szCs w:val="24"/>
        </w:rPr>
        <w:t xml:space="preserve">Thus, </w:t>
      </w:r>
      <w:r w:rsidR="00B00716" w:rsidRPr="004D54C8">
        <w:rPr>
          <w:rFonts w:ascii="Book Antiqua" w:hAnsi="Book Antiqua" w:cstheme="minorHAnsi"/>
          <w:sz w:val="24"/>
          <w:szCs w:val="24"/>
        </w:rPr>
        <w:t>EUS-FNA helped in the determination of the cytologic</w:t>
      </w:r>
      <w:r w:rsidR="00566DE0" w:rsidRPr="004D54C8">
        <w:rPr>
          <w:rFonts w:ascii="Book Antiqua" w:hAnsi="Book Antiqua" w:cstheme="minorHAnsi"/>
          <w:sz w:val="24"/>
          <w:szCs w:val="24"/>
        </w:rPr>
        <w:t>al</w:t>
      </w:r>
      <w:r w:rsidR="00B00716" w:rsidRPr="004D54C8">
        <w:rPr>
          <w:rFonts w:ascii="Book Antiqua" w:hAnsi="Book Antiqua" w:cstheme="minorHAnsi"/>
          <w:sz w:val="24"/>
          <w:szCs w:val="24"/>
        </w:rPr>
        <w:t xml:space="preserve"> nature of liver nodular lesions that were indeterminate on CT and MRI.</w:t>
      </w:r>
      <w:r w:rsidR="00566DE0" w:rsidRPr="004D54C8">
        <w:rPr>
          <w:rFonts w:ascii="Book Antiqua" w:hAnsi="Book Antiqua" w:cstheme="minorHAnsi"/>
          <w:sz w:val="24"/>
          <w:szCs w:val="24"/>
        </w:rPr>
        <w:t xml:space="preserve"> A diagnostic algorithm has been</w:t>
      </w:r>
      <w:r w:rsidR="0008672D" w:rsidRPr="004D54C8">
        <w:rPr>
          <w:rFonts w:ascii="Book Antiqua" w:hAnsi="Book Antiqua" w:cstheme="minorHAnsi"/>
          <w:sz w:val="24"/>
          <w:szCs w:val="24"/>
        </w:rPr>
        <w:t xml:space="preserve"> proposed in which EUS could be used for high-risk patients with inconclusive CT, or poorly accessible lesions requiring tissue confirmation.</w:t>
      </w:r>
    </w:p>
    <w:p w:rsidR="00C667FE" w:rsidRPr="004D54C8" w:rsidRDefault="002B0670" w:rsidP="005C19F9">
      <w:pPr>
        <w:autoSpaceDE w:val="0"/>
        <w:autoSpaceDN w:val="0"/>
        <w:adjustRightInd w:val="0"/>
        <w:spacing w:after="0" w:line="360" w:lineRule="auto"/>
        <w:ind w:firstLineChars="100" w:firstLine="240"/>
        <w:jc w:val="both"/>
        <w:rPr>
          <w:rFonts w:ascii="Book Antiqua" w:hAnsi="Book Antiqua" w:cs="Albertus-Bold"/>
          <w:bCs/>
          <w:sz w:val="24"/>
          <w:szCs w:val="24"/>
        </w:rPr>
      </w:pPr>
      <w:r w:rsidRPr="004D54C8">
        <w:rPr>
          <w:rFonts w:ascii="Book Antiqua" w:hAnsi="Book Antiqua" w:cstheme="minorHAnsi"/>
          <w:sz w:val="24"/>
          <w:szCs w:val="24"/>
        </w:rPr>
        <w:t>In a study by DeWitt</w:t>
      </w:r>
      <w:r w:rsidRPr="005C19F9">
        <w:rPr>
          <w:rFonts w:ascii="Book Antiqua" w:hAnsi="Book Antiqua" w:cstheme="minorHAnsi"/>
          <w:i/>
          <w:sz w:val="24"/>
          <w:szCs w:val="24"/>
        </w:rPr>
        <w:t xml:space="preserve"> et </w:t>
      </w:r>
      <w:proofErr w:type="gramStart"/>
      <w:r w:rsidRPr="005C19F9">
        <w:rPr>
          <w:rFonts w:ascii="Book Antiqua" w:hAnsi="Book Antiqua" w:cstheme="minorHAnsi"/>
          <w:i/>
          <w:sz w:val="24"/>
          <w:szCs w:val="24"/>
        </w:rPr>
        <w:t>al</w:t>
      </w:r>
      <w:r w:rsidR="005C19F9" w:rsidRPr="005C19F9">
        <w:rPr>
          <w:rFonts w:ascii="Book Antiqua" w:hAnsi="Book Antiqua" w:cstheme="minorHAnsi" w:hint="eastAsia"/>
          <w:sz w:val="24"/>
          <w:szCs w:val="24"/>
          <w:vertAlign w:val="superscript"/>
          <w:lang w:eastAsia="zh-CN"/>
        </w:rPr>
        <w:t>[</w:t>
      </w:r>
      <w:proofErr w:type="gramEnd"/>
      <w:r w:rsidR="005C19F9" w:rsidRPr="005C19F9">
        <w:rPr>
          <w:rFonts w:ascii="Book Antiqua" w:hAnsi="Book Antiqua" w:cstheme="minorHAnsi" w:hint="eastAsia"/>
          <w:sz w:val="24"/>
          <w:szCs w:val="24"/>
          <w:vertAlign w:val="superscript"/>
          <w:lang w:eastAsia="zh-CN"/>
        </w:rPr>
        <w:t>15]</w:t>
      </w:r>
      <w:r w:rsidR="005C19F9">
        <w:rPr>
          <w:rFonts w:ascii="Book Antiqua" w:hAnsi="Book Antiqua" w:cstheme="minorHAnsi" w:hint="eastAsia"/>
          <w:sz w:val="24"/>
          <w:szCs w:val="24"/>
          <w:lang w:eastAsia="zh-CN"/>
        </w:rPr>
        <w:t>,</w:t>
      </w:r>
      <w:r w:rsidR="003320CD" w:rsidRPr="004D54C8">
        <w:rPr>
          <w:rFonts w:ascii="Book Antiqua" w:hAnsi="Book Antiqua" w:cstheme="minorHAnsi"/>
          <w:sz w:val="24"/>
          <w:szCs w:val="24"/>
        </w:rPr>
        <w:t xml:space="preserve"> </w:t>
      </w:r>
      <w:r w:rsidR="0018533B" w:rsidRPr="004D54C8">
        <w:rPr>
          <w:rFonts w:ascii="Book Antiqua" w:hAnsi="Book Antiqua" w:cstheme="minorHAnsi"/>
          <w:sz w:val="24"/>
          <w:szCs w:val="24"/>
        </w:rPr>
        <w:t>the sensitivity of EUS</w:t>
      </w:r>
      <w:r w:rsidRPr="004D54C8">
        <w:rPr>
          <w:rFonts w:ascii="Book Antiqua" w:hAnsi="Book Antiqua" w:cstheme="minorHAnsi"/>
          <w:sz w:val="24"/>
          <w:szCs w:val="24"/>
        </w:rPr>
        <w:t xml:space="preserve"> features and EUS-FNA </w:t>
      </w:r>
      <w:r w:rsidR="00066000" w:rsidRPr="004D54C8">
        <w:rPr>
          <w:rFonts w:ascii="Book Antiqua" w:hAnsi="Book Antiqua" w:cstheme="minorHAnsi"/>
          <w:sz w:val="24"/>
          <w:szCs w:val="24"/>
        </w:rPr>
        <w:t>for</w:t>
      </w:r>
      <w:r w:rsidRPr="004D54C8">
        <w:rPr>
          <w:rFonts w:ascii="Book Antiqua" w:hAnsi="Book Antiqua" w:cstheme="minorHAnsi"/>
          <w:sz w:val="24"/>
          <w:szCs w:val="24"/>
        </w:rPr>
        <w:t xml:space="preserve"> benign and malignant solid liver lesions was described.</w:t>
      </w:r>
      <w:r w:rsidR="00F47CD3" w:rsidRPr="004D54C8">
        <w:rPr>
          <w:rFonts w:ascii="Book Antiqua" w:hAnsi="Book Antiqua" w:cstheme="minorHAnsi"/>
          <w:sz w:val="24"/>
          <w:szCs w:val="24"/>
        </w:rPr>
        <w:t xml:space="preserve"> </w:t>
      </w:r>
      <w:r w:rsidR="00C978C5" w:rsidRPr="004D54C8">
        <w:rPr>
          <w:rFonts w:ascii="Book Antiqua" w:hAnsi="Book Antiqua" w:cstheme="minorHAnsi"/>
          <w:sz w:val="24"/>
          <w:szCs w:val="24"/>
        </w:rPr>
        <w:t xml:space="preserve">The </w:t>
      </w:r>
      <w:r w:rsidR="00F47CD3" w:rsidRPr="004D54C8">
        <w:rPr>
          <w:rFonts w:ascii="Book Antiqua" w:hAnsi="Book Antiqua" w:cstheme="minorHAnsi"/>
          <w:sz w:val="24"/>
          <w:szCs w:val="24"/>
        </w:rPr>
        <w:t xml:space="preserve">EUS-FNA was </w:t>
      </w:r>
      <w:r w:rsidR="00B92756" w:rsidRPr="004D54C8">
        <w:rPr>
          <w:rFonts w:ascii="Book Antiqua" w:hAnsi="Book Antiqua" w:cstheme="minorHAnsi"/>
          <w:sz w:val="24"/>
          <w:szCs w:val="24"/>
        </w:rPr>
        <w:t xml:space="preserve">performed on 77 different liver </w:t>
      </w:r>
      <w:r w:rsidR="00F47CD3" w:rsidRPr="004D54C8">
        <w:rPr>
          <w:rFonts w:ascii="Book Antiqua" w:hAnsi="Book Antiqua" w:cstheme="minorHAnsi"/>
          <w:sz w:val="24"/>
          <w:szCs w:val="24"/>
        </w:rPr>
        <w:t>lesions</w:t>
      </w:r>
      <w:r w:rsidR="00B92756" w:rsidRPr="004D54C8">
        <w:rPr>
          <w:rFonts w:ascii="Book Antiqua" w:hAnsi="Book Antiqua" w:cstheme="minorHAnsi"/>
          <w:sz w:val="24"/>
          <w:szCs w:val="24"/>
        </w:rPr>
        <w:t xml:space="preserve">, </w:t>
      </w:r>
      <w:r w:rsidR="00F06477" w:rsidRPr="004D54C8">
        <w:rPr>
          <w:rFonts w:ascii="Book Antiqua" w:hAnsi="Book Antiqua" w:cstheme="minorHAnsi"/>
          <w:sz w:val="24"/>
          <w:szCs w:val="24"/>
        </w:rPr>
        <w:t>a total of 45 aspirates</w:t>
      </w:r>
      <w:r w:rsidR="00C978C5" w:rsidRPr="004D54C8">
        <w:rPr>
          <w:rFonts w:ascii="Book Antiqua" w:hAnsi="Book Antiqua" w:cstheme="minorHAnsi"/>
          <w:sz w:val="24"/>
          <w:szCs w:val="24"/>
        </w:rPr>
        <w:t xml:space="preserve"> (58%)</w:t>
      </w:r>
      <w:r w:rsidR="00F06477" w:rsidRPr="004D54C8">
        <w:rPr>
          <w:rFonts w:ascii="Book Antiqua" w:hAnsi="Book Antiqua" w:cstheme="minorHAnsi"/>
          <w:sz w:val="24"/>
          <w:szCs w:val="24"/>
        </w:rPr>
        <w:t xml:space="preserve"> were diagnostic for malignancy (true positives)</w:t>
      </w:r>
      <w:r w:rsidR="001E340E" w:rsidRPr="004D54C8">
        <w:rPr>
          <w:rFonts w:ascii="Book Antiqua" w:hAnsi="Book Antiqua" w:cstheme="minorHAnsi"/>
          <w:sz w:val="24"/>
          <w:szCs w:val="24"/>
        </w:rPr>
        <w:t>, of these, 44 were metastatic and one was a</w:t>
      </w:r>
      <w:r w:rsidR="0018533B" w:rsidRPr="004D54C8">
        <w:rPr>
          <w:rFonts w:ascii="Book Antiqua" w:hAnsi="Book Antiqua" w:cstheme="minorHAnsi"/>
          <w:sz w:val="24"/>
          <w:szCs w:val="24"/>
        </w:rPr>
        <w:t xml:space="preserve"> HCC</w:t>
      </w:r>
      <w:r w:rsidR="00F06477" w:rsidRPr="004D54C8">
        <w:rPr>
          <w:rFonts w:ascii="Book Antiqua" w:hAnsi="Book Antiqua" w:cstheme="minorHAnsi"/>
          <w:sz w:val="24"/>
          <w:szCs w:val="24"/>
        </w:rPr>
        <w:t xml:space="preserve">. </w:t>
      </w:r>
      <w:r w:rsidR="003320CD" w:rsidRPr="004D54C8">
        <w:rPr>
          <w:rFonts w:ascii="Book Antiqua" w:hAnsi="Book Antiqua" w:cstheme="minorHAnsi"/>
          <w:sz w:val="24"/>
          <w:szCs w:val="24"/>
        </w:rPr>
        <w:t>In 25 patients (55%), the FNA provided both the primary diagnosis and upstaged the malign</w:t>
      </w:r>
      <w:r w:rsidR="0018533B" w:rsidRPr="004D54C8">
        <w:rPr>
          <w:rFonts w:ascii="Book Antiqua" w:hAnsi="Book Antiqua" w:cstheme="minorHAnsi"/>
          <w:sz w:val="24"/>
          <w:szCs w:val="24"/>
        </w:rPr>
        <w:t>ancy and in nine subjects (20%)</w:t>
      </w:r>
      <w:r w:rsidR="00C978C5" w:rsidRPr="004D54C8">
        <w:rPr>
          <w:rFonts w:ascii="Book Antiqua" w:hAnsi="Book Antiqua" w:cstheme="minorHAnsi"/>
          <w:sz w:val="24"/>
          <w:szCs w:val="24"/>
        </w:rPr>
        <w:t xml:space="preserve"> the</w:t>
      </w:r>
      <w:r w:rsidR="003320CD" w:rsidRPr="004D54C8">
        <w:rPr>
          <w:rFonts w:ascii="Book Antiqua" w:hAnsi="Book Antiqua" w:cstheme="minorHAnsi"/>
          <w:sz w:val="24"/>
          <w:szCs w:val="24"/>
        </w:rPr>
        <w:t xml:space="preserve"> EUS-FNA made the initial diagnosis, upstaged the tumor, and prevented surgery. </w:t>
      </w:r>
      <w:r w:rsidR="00F06477" w:rsidRPr="004D54C8">
        <w:rPr>
          <w:rFonts w:ascii="Book Antiqua" w:hAnsi="Book Antiqua" w:cstheme="minorHAnsi"/>
          <w:sz w:val="24"/>
          <w:szCs w:val="24"/>
        </w:rPr>
        <w:t>Three lesions pre</w:t>
      </w:r>
      <w:r w:rsidR="00D77621" w:rsidRPr="004D54C8">
        <w:rPr>
          <w:rFonts w:ascii="Book Antiqua" w:hAnsi="Book Antiqua" w:cstheme="minorHAnsi"/>
          <w:sz w:val="24"/>
          <w:szCs w:val="24"/>
        </w:rPr>
        <w:t>viously classified as benign were</w:t>
      </w:r>
      <w:r w:rsidR="00F06477" w:rsidRPr="004D54C8">
        <w:rPr>
          <w:rFonts w:ascii="Book Antiqua" w:hAnsi="Book Antiqua" w:cstheme="minorHAnsi"/>
          <w:sz w:val="24"/>
          <w:szCs w:val="24"/>
        </w:rPr>
        <w:t xml:space="preserve"> lately, by intraoperative findings or percutaneous-FNA, reclassified as malignant (false negatives). </w:t>
      </w:r>
      <w:r w:rsidR="00D77621" w:rsidRPr="004D54C8">
        <w:rPr>
          <w:rFonts w:ascii="Book Antiqua" w:hAnsi="Book Antiqua" w:cstheme="minorHAnsi"/>
          <w:sz w:val="24"/>
          <w:szCs w:val="24"/>
        </w:rPr>
        <w:t xml:space="preserve">The </w:t>
      </w:r>
      <w:r w:rsidR="00B620E3" w:rsidRPr="004D54C8">
        <w:rPr>
          <w:rFonts w:ascii="Book Antiqua" w:hAnsi="Book Antiqua" w:cstheme="minorHAnsi"/>
          <w:sz w:val="24"/>
          <w:szCs w:val="24"/>
        </w:rPr>
        <w:t xml:space="preserve">EUS features predictive of </w:t>
      </w:r>
      <w:r w:rsidR="0018533B" w:rsidRPr="004D54C8">
        <w:rPr>
          <w:rFonts w:ascii="Book Antiqua" w:hAnsi="Book Antiqua" w:cstheme="minorHAnsi"/>
          <w:sz w:val="24"/>
          <w:szCs w:val="24"/>
        </w:rPr>
        <w:t>malignant hepatic lesions</w:t>
      </w:r>
      <w:r w:rsidR="00B620E3" w:rsidRPr="004D54C8">
        <w:rPr>
          <w:rFonts w:ascii="Book Antiqua" w:hAnsi="Book Antiqua" w:cstheme="minorHAnsi"/>
          <w:sz w:val="24"/>
          <w:szCs w:val="24"/>
        </w:rPr>
        <w:t xml:space="preserve"> were the presence of regular outer margins (60% </w:t>
      </w:r>
      <w:r w:rsidR="00B620E3" w:rsidRPr="004D54C8">
        <w:rPr>
          <w:rFonts w:ascii="Book Antiqua" w:hAnsi="Book Antiqua" w:cstheme="minorHAnsi"/>
          <w:i/>
          <w:iCs/>
          <w:sz w:val="24"/>
          <w:szCs w:val="24"/>
        </w:rPr>
        <w:t xml:space="preserve">vs </w:t>
      </w:r>
      <w:r w:rsidR="00B620E3" w:rsidRPr="004D54C8">
        <w:rPr>
          <w:rFonts w:ascii="Book Antiqua" w:hAnsi="Book Antiqua" w:cstheme="minorHAnsi"/>
          <w:sz w:val="24"/>
          <w:szCs w:val="24"/>
        </w:rPr>
        <w:t>27%</w:t>
      </w:r>
      <w:r w:rsidR="009A2C1C">
        <w:rPr>
          <w:rFonts w:ascii="Book Antiqua" w:hAnsi="Book Antiqua" w:cstheme="minorHAnsi" w:hint="eastAsia"/>
          <w:sz w:val="24"/>
          <w:szCs w:val="24"/>
          <w:lang w:eastAsia="zh-CN"/>
        </w:rPr>
        <w:t>,</w:t>
      </w:r>
      <w:r w:rsidR="00B620E3" w:rsidRPr="004D54C8">
        <w:rPr>
          <w:rFonts w:ascii="Book Antiqua" w:hAnsi="Book Antiqua" w:cstheme="minorHAnsi"/>
          <w:sz w:val="24"/>
          <w:szCs w:val="24"/>
        </w:rPr>
        <w:t xml:space="preserve"> </w:t>
      </w:r>
      <w:r w:rsidR="00876782" w:rsidRPr="00176DE8">
        <w:rPr>
          <w:rFonts w:ascii="Book Antiqua" w:hAnsi="Book Antiqua" w:cstheme="minorHAnsi"/>
          <w:i/>
          <w:sz w:val="24"/>
          <w:szCs w:val="24"/>
        </w:rPr>
        <w:t>P</w:t>
      </w:r>
      <w:r w:rsidR="00876782" w:rsidRPr="004D54C8">
        <w:rPr>
          <w:rFonts w:ascii="Book Antiqua" w:hAnsi="Book Antiqua" w:cstheme="minorHAnsi"/>
          <w:i/>
          <w:iCs/>
          <w:sz w:val="24"/>
          <w:szCs w:val="24"/>
        </w:rPr>
        <w:t xml:space="preserve"> </w:t>
      </w:r>
      <w:r w:rsidR="007E4DE7" w:rsidRPr="004D54C8">
        <w:rPr>
          <w:rFonts w:ascii="Book Antiqua" w:hAnsi="Book Antiqua" w:cstheme="minorHAnsi"/>
          <w:sz w:val="24"/>
          <w:szCs w:val="24"/>
        </w:rPr>
        <w:t>=</w:t>
      </w:r>
      <w:r w:rsidR="00876782" w:rsidRPr="004D54C8">
        <w:rPr>
          <w:rFonts w:ascii="Book Antiqua" w:hAnsi="Book Antiqua" w:cstheme="minorHAnsi"/>
          <w:sz w:val="24"/>
          <w:szCs w:val="24"/>
        </w:rPr>
        <w:t xml:space="preserve"> </w:t>
      </w:r>
      <w:r w:rsidR="00176DE8">
        <w:rPr>
          <w:rFonts w:ascii="Book Antiqua" w:hAnsi="Book Antiqua" w:cstheme="minorHAnsi" w:hint="eastAsia"/>
          <w:sz w:val="24"/>
          <w:szCs w:val="24"/>
          <w:lang w:eastAsia="zh-CN"/>
        </w:rPr>
        <w:t>0</w:t>
      </w:r>
      <w:r w:rsidR="00B620E3" w:rsidRPr="004D54C8">
        <w:rPr>
          <w:rFonts w:ascii="Book Antiqua" w:hAnsi="Book Antiqua" w:cstheme="minorHAnsi"/>
          <w:sz w:val="24"/>
          <w:szCs w:val="24"/>
        </w:rPr>
        <w:t xml:space="preserve">.02) and the detection of two or more lesions (38% </w:t>
      </w:r>
      <w:proofErr w:type="spellStart"/>
      <w:r w:rsidR="00B620E3" w:rsidRPr="004D54C8">
        <w:rPr>
          <w:rFonts w:ascii="Book Antiqua" w:hAnsi="Book Antiqua" w:cstheme="minorHAnsi"/>
          <w:i/>
          <w:iCs/>
          <w:sz w:val="24"/>
          <w:szCs w:val="24"/>
        </w:rPr>
        <w:t>vs</w:t>
      </w:r>
      <w:proofErr w:type="spellEnd"/>
      <w:r w:rsidR="00B620E3" w:rsidRPr="004D54C8">
        <w:rPr>
          <w:rFonts w:ascii="Book Antiqua" w:hAnsi="Book Antiqua" w:cstheme="minorHAnsi"/>
          <w:i/>
          <w:iCs/>
          <w:sz w:val="24"/>
          <w:szCs w:val="24"/>
        </w:rPr>
        <w:t xml:space="preserve"> </w:t>
      </w:r>
      <w:r w:rsidR="00B620E3" w:rsidRPr="004D54C8">
        <w:rPr>
          <w:rFonts w:ascii="Book Antiqua" w:hAnsi="Book Antiqua" w:cstheme="minorHAnsi"/>
          <w:sz w:val="24"/>
          <w:szCs w:val="24"/>
        </w:rPr>
        <w:t>9%</w:t>
      </w:r>
      <w:r w:rsidR="009A2C1C">
        <w:rPr>
          <w:rFonts w:ascii="Book Antiqua" w:hAnsi="Book Antiqua" w:cstheme="minorHAnsi" w:hint="eastAsia"/>
          <w:sz w:val="24"/>
          <w:szCs w:val="24"/>
          <w:lang w:eastAsia="zh-CN"/>
        </w:rPr>
        <w:t>,</w:t>
      </w:r>
      <w:r w:rsidR="00B620E3" w:rsidRPr="004D54C8">
        <w:rPr>
          <w:rFonts w:ascii="Book Antiqua" w:hAnsi="Book Antiqua" w:cstheme="minorHAnsi"/>
          <w:sz w:val="24"/>
          <w:szCs w:val="24"/>
        </w:rPr>
        <w:t xml:space="preserve"> </w:t>
      </w:r>
      <w:r w:rsidR="00871668" w:rsidRPr="00176DE8">
        <w:rPr>
          <w:rFonts w:ascii="Book Antiqua" w:hAnsi="Book Antiqua" w:cstheme="minorHAnsi"/>
          <w:i/>
          <w:iCs/>
          <w:sz w:val="24"/>
          <w:szCs w:val="24"/>
        </w:rPr>
        <w:t xml:space="preserve">P </w:t>
      </w:r>
      <w:r w:rsidR="007E4DE7" w:rsidRPr="004D54C8">
        <w:rPr>
          <w:rFonts w:ascii="Book Antiqua" w:hAnsi="Book Antiqua" w:cstheme="minorHAnsi"/>
          <w:i/>
          <w:iCs/>
          <w:sz w:val="24"/>
          <w:szCs w:val="24"/>
        </w:rPr>
        <w:t>=</w:t>
      </w:r>
      <w:r w:rsidR="00871668" w:rsidRPr="004D54C8">
        <w:rPr>
          <w:rFonts w:ascii="Book Antiqua" w:hAnsi="Book Antiqua" w:cstheme="minorHAnsi"/>
          <w:sz w:val="24"/>
          <w:szCs w:val="24"/>
        </w:rPr>
        <w:t xml:space="preserve"> </w:t>
      </w:r>
      <w:r w:rsidR="00176DE8">
        <w:rPr>
          <w:rFonts w:ascii="Book Antiqua" w:hAnsi="Book Antiqua" w:cstheme="minorHAnsi" w:hint="eastAsia"/>
          <w:sz w:val="24"/>
          <w:szCs w:val="24"/>
          <w:lang w:eastAsia="zh-CN"/>
        </w:rPr>
        <w:t>0</w:t>
      </w:r>
      <w:r w:rsidR="00B620E3" w:rsidRPr="004D54C8">
        <w:rPr>
          <w:rFonts w:ascii="Book Antiqua" w:hAnsi="Book Antiqua" w:cstheme="minorHAnsi"/>
          <w:sz w:val="24"/>
          <w:szCs w:val="24"/>
        </w:rPr>
        <w:t xml:space="preserve">.03). EUS-FNA was performed using a 22-gauge needle </w:t>
      </w:r>
      <w:r w:rsidR="00FB43B8" w:rsidRPr="004D54C8">
        <w:rPr>
          <w:rFonts w:ascii="Book Antiqua" w:hAnsi="Book Antiqua" w:cstheme="minorHAnsi"/>
          <w:sz w:val="24"/>
          <w:szCs w:val="24"/>
        </w:rPr>
        <w:t xml:space="preserve">and no </w:t>
      </w:r>
      <w:r w:rsidR="00FB43B8" w:rsidRPr="004D54C8">
        <w:rPr>
          <w:rFonts w:ascii="Book Antiqua" w:hAnsi="Book Antiqua" w:cstheme="minorHAnsi"/>
          <w:sz w:val="24"/>
          <w:szCs w:val="24"/>
        </w:rPr>
        <w:lastRenderedPageBreak/>
        <w:t>complications were reported. This study concluded that EUS is a safe and sensitive procedure that can have a significant impact on patient management.</w:t>
      </w:r>
      <w:r w:rsidR="00D8555B" w:rsidRPr="004D54C8">
        <w:rPr>
          <w:rFonts w:ascii="Book Antiqua" w:hAnsi="Book Antiqua" w:cstheme="minorHAnsi"/>
          <w:sz w:val="24"/>
          <w:szCs w:val="24"/>
        </w:rPr>
        <w:t xml:space="preserve"> </w:t>
      </w:r>
      <w:r w:rsidR="00D8555B" w:rsidRPr="004D54C8">
        <w:rPr>
          <w:rFonts w:ascii="Book Antiqua" w:hAnsi="Book Antiqua"/>
          <w:sz w:val="24"/>
          <w:szCs w:val="24"/>
        </w:rPr>
        <w:t xml:space="preserve">The </w:t>
      </w:r>
      <w:r w:rsidR="00176DE8" w:rsidRPr="004D54C8">
        <w:rPr>
          <w:rFonts w:ascii="Book Antiqua" w:hAnsi="Book Antiqua"/>
          <w:sz w:val="24"/>
          <w:szCs w:val="24"/>
        </w:rPr>
        <w:t xml:space="preserve">Table </w:t>
      </w:r>
      <w:r w:rsidR="00D8555B" w:rsidRPr="004D54C8">
        <w:rPr>
          <w:rFonts w:ascii="Book Antiqua" w:hAnsi="Book Antiqua"/>
          <w:sz w:val="24"/>
          <w:szCs w:val="24"/>
        </w:rPr>
        <w:t xml:space="preserve">2 summarizes the reported data from the studies of </w:t>
      </w:r>
      <w:r w:rsidR="00D8555B" w:rsidRPr="004D54C8">
        <w:rPr>
          <w:rFonts w:ascii="Book Antiqua" w:hAnsi="Book Antiqua" w:cs="Albertus-Bold"/>
          <w:bCs/>
          <w:sz w:val="24"/>
          <w:szCs w:val="24"/>
        </w:rPr>
        <w:t>EUS of Focal liver lesions.</w:t>
      </w:r>
    </w:p>
    <w:p w:rsidR="00CE3D86" w:rsidRPr="004D54C8" w:rsidRDefault="001D2A26" w:rsidP="00487C9E">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The diagnosis of portal vein thrombosis</w:t>
      </w:r>
      <w:r w:rsidR="00A6635D" w:rsidRPr="004D54C8">
        <w:rPr>
          <w:rFonts w:ascii="Book Antiqua" w:hAnsi="Book Antiqua" w:cstheme="minorHAnsi"/>
          <w:sz w:val="24"/>
          <w:szCs w:val="24"/>
        </w:rPr>
        <w:t xml:space="preserve"> (PVT)</w:t>
      </w:r>
      <w:r w:rsidRPr="004D54C8">
        <w:rPr>
          <w:rFonts w:ascii="Book Antiqua" w:hAnsi="Book Antiqua" w:cstheme="minorHAnsi"/>
          <w:sz w:val="24"/>
          <w:szCs w:val="24"/>
        </w:rPr>
        <w:t xml:space="preserve"> secondary to HCC invasion</w:t>
      </w:r>
      <w:r w:rsidR="000E00B2" w:rsidRPr="004D54C8">
        <w:rPr>
          <w:rFonts w:ascii="Book Antiqua" w:hAnsi="Book Antiqua" w:cstheme="minorHAnsi"/>
          <w:sz w:val="24"/>
          <w:szCs w:val="24"/>
        </w:rPr>
        <w:t xml:space="preserve"> </w:t>
      </w:r>
      <w:r w:rsidRPr="004D54C8">
        <w:rPr>
          <w:rFonts w:ascii="Book Antiqua" w:hAnsi="Book Antiqua" w:cstheme="minorHAnsi"/>
          <w:sz w:val="24"/>
          <w:szCs w:val="24"/>
        </w:rPr>
        <w:t xml:space="preserve">is of paramount importance since it </w:t>
      </w:r>
      <w:r w:rsidR="00902B8E" w:rsidRPr="004D54C8">
        <w:rPr>
          <w:rFonts w:ascii="Book Antiqua" w:hAnsi="Book Antiqua" w:cstheme="minorHAnsi"/>
          <w:sz w:val="24"/>
          <w:szCs w:val="24"/>
        </w:rPr>
        <w:t xml:space="preserve">preclude a therapeutic </w:t>
      </w:r>
      <w:proofErr w:type="gramStart"/>
      <w:r w:rsidR="00902B8E" w:rsidRPr="004D54C8">
        <w:rPr>
          <w:rFonts w:ascii="Book Antiqua" w:hAnsi="Book Antiqua" w:cstheme="minorHAnsi"/>
          <w:sz w:val="24"/>
          <w:szCs w:val="24"/>
        </w:rPr>
        <w:t>approach</w:t>
      </w:r>
      <w:r w:rsidR="001275F1" w:rsidRPr="001275F1">
        <w:rPr>
          <w:rFonts w:ascii="Book Antiqua" w:hAnsi="Book Antiqua" w:cstheme="minorHAnsi" w:hint="eastAsia"/>
          <w:sz w:val="24"/>
          <w:szCs w:val="24"/>
          <w:vertAlign w:val="superscript"/>
          <w:lang w:eastAsia="zh-CN"/>
        </w:rPr>
        <w:t>[</w:t>
      </w:r>
      <w:proofErr w:type="gramEnd"/>
      <w:r w:rsidR="001275F1" w:rsidRPr="001275F1">
        <w:rPr>
          <w:rFonts w:ascii="Book Antiqua" w:hAnsi="Book Antiqua" w:cstheme="minorHAnsi" w:hint="eastAsia"/>
          <w:sz w:val="24"/>
          <w:szCs w:val="24"/>
          <w:vertAlign w:val="superscript"/>
          <w:lang w:eastAsia="zh-CN"/>
        </w:rPr>
        <w:t>16]</w:t>
      </w:r>
      <w:r w:rsidR="00902B8E" w:rsidRPr="004D54C8">
        <w:rPr>
          <w:rFonts w:ascii="Book Antiqua" w:hAnsi="Book Antiqua" w:cstheme="minorHAnsi"/>
          <w:sz w:val="24"/>
          <w:szCs w:val="24"/>
        </w:rPr>
        <w:t>.</w:t>
      </w:r>
      <w:r w:rsidR="00345497" w:rsidRPr="004D54C8">
        <w:rPr>
          <w:rFonts w:ascii="Book Antiqua" w:hAnsi="Book Antiqua" w:cstheme="minorHAnsi"/>
          <w:sz w:val="24"/>
          <w:szCs w:val="24"/>
        </w:rPr>
        <w:t xml:space="preserve"> </w:t>
      </w:r>
      <w:r w:rsidR="00D84F32" w:rsidRPr="004D54C8">
        <w:rPr>
          <w:rFonts w:ascii="Book Antiqua" w:hAnsi="Book Antiqua" w:cstheme="minorHAnsi"/>
          <w:sz w:val="24"/>
          <w:szCs w:val="24"/>
        </w:rPr>
        <w:t>N</w:t>
      </w:r>
      <w:r w:rsidR="00500C30" w:rsidRPr="004D54C8">
        <w:rPr>
          <w:rFonts w:ascii="Book Antiqua" w:hAnsi="Book Antiqua" w:cstheme="minorHAnsi"/>
          <w:sz w:val="24"/>
          <w:szCs w:val="24"/>
        </w:rPr>
        <w:t>on</w:t>
      </w:r>
      <w:r w:rsidR="009933E6" w:rsidRPr="004D54C8">
        <w:rPr>
          <w:rFonts w:ascii="Book Antiqua" w:hAnsi="Book Antiqua" w:cstheme="minorHAnsi"/>
          <w:sz w:val="24"/>
          <w:szCs w:val="24"/>
        </w:rPr>
        <w:t>-</w:t>
      </w:r>
      <w:r w:rsidR="00500C30" w:rsidRPr="004D54C8">
        <w:rPr>
          <w:rFonts w:ascii="Book Antiqua" w:hAnsi="Book Antiqua" w:cstheme="minorHAnsi"/>
          <w:sz w:val="24"/>
          <w:szCs w:val="24"/>
        </w:rPr>
        <w:t xml:space="preserve">tumor </w:t>
      </w:r>
      <w:r w:rsidR="00A6635D" w:rsidRPr="004D54C8">
        <w:rPr>
          <w:rFonts w:ascii="Book Antiqua" w:hAnsi="Book Antiqua" w:cstheme="minorHAnsi"/>
          <w:sz w:val="24"/>
          <w:szCs w:val="24"/>
        </w:rPr>
        <w:t xml:space="preserve">PVT </w:t>
      </w:r>
      <w:r w:rsidR="00500C30" w:rsidRPr="004D54C8">
        <w:rPr>
          <w:rFonts w:ascii="Book Antiqua" w:hAnsi="Book Antiqua" w:cstheme="minorHAnsi"/>
          <w:sz w:val="24"/>
          <w:szCs w:val="24"/>
        </w:rPr>
        <w:t xml:space="preserve">has </w:t>
      </w:r>
      <w:r w:rsidR="009933E6" w:rsidRPr="004D54C8">
        <w:rPr>
          <w:rFonts w:ascii="Book Antiqua" w:hAnsi="Book Antiqua" w:cstheme="minorHAnsi"/>
          <w:sz w:val="24"/>
          <w:szCs w:val="24"/>
        </w:rPr>
        <w:t xml:space="preserve">usually </w:t>
      </w:r>
      <w:r w:rsidR="00500C30" w:rsidRPr="004D54C8">
        <w:rPr>
          <w:rFonts w:ascii="Book Antiqua" w:hAnsi="Book Antiqua" w:cstheme="minorHAnsi"/>
          <w:sz w:val="24"/>
          <w:szCs w:val="24"/>
        </w:rPr>
        <w:t xml:space="preserve">a similar appearance </w:t>
      </w:r>
      <w:r w:rsidR="00855462" w:rsidRPr="004D54C8">
        <w:rPr>
          <w:rFonts w:ascii="Book Antiqua" w:hAnsi="Book Antiqua" w:cstheme="minorHAnsi"/>
          <w:sz w:val="24"/>
          <w:szCs w:val="24"/>
        </w:rPr>
        <w:t xml:space="preserve">to portal </w:t>
      </w:r>
      <w:r w:rsidR="00B254AA" w:rsidRPr="004D54C8">
        <w:rPr>
          <w:rFonts w:ascii="Book Antiqua" w:hAnsi="Book Antiqua" w:cstheme="minorHAnsi"/>
          <w:sz w:val="24"/>
          <w:szCs w:val="24"/>
        </w:rPr>
        <w:t>vein tumor thrombosis, the last could enhance with contrast</w:t>
      </w:r>
      <w:r w:rsidR="00066000" w:rsidRPr="004D54C8">
        <w:rPr>
          <w:rFonts w:ascii="Book Antiqua" w:hAnsi="Book Antiqua" w:cstheme="minorHAnsi"/>
          <w:sz w:val="24"/>
          <w:szCs w:val="24"/>
        </w:rPr>
        <w:t xml:space="preserve"> or have </w:t>
      </w:r>
      <w:r w:rsidR="009933E6" w:rsidRPr="00C22B73">
        <w:rPr>
          <w:rFonts w:ascii="Book Antiqua" w:hAnsi="Book Antiqua" w:cstheme="minorHAnsi"/>
          <w:sz w:val="24"/>
          <w:szCs w:val="24"/>
        </w:rPr>
        <w:t>D</w:t>
      </w:r>
      <w:r w:rsidR="00855462" w:rsidRPr="00C22B73">
        <w:rPr>
          <w:rFonts w:ascii="Book Antiqua" w:hAnsi="Book Antiqua" w:cstheme="minorHAnsi"/>
          <w:sz w:val="24"/>
          <w:szCs w:val="24"/>
        </w:rPr>
        <w:t>oppler</w:t>
      </w:r>
      <w:r w:rsidR="00855462" w:rsidRPr="004D54C8">
        <w:rPr>
          <w:rFonts w:ascii="Book Antiqua" w:hAnsi="Book Antiqua" w:cstheme="minorHAnsi"/>
          <w:sz w:val="24"/>
          <w:szCs w:val="24"/>
        </w:rPr>
        <w:t xml:space="preserve"> sign</w:t>
      </w:r>
      <w:r w:rsidR="00B254AA" w:rsidRPr="004D54C8">
        <w:rPr>
          <w:rFonts w:ascii="Book Antiqua" w:hAnsi="Book Antiqua" w:cstheme="minorHAnsi"/>
          <w:sz w:val="24"/>
          <w:szCs w:val="24"/>
        </w:rPr>
        <w:t xml:space="preserve">, however sometimes this differentiation is difficult and the diagnosis remains </w:t>
      </w:r>
      <w:r w:rsidR="00CA335B" w:rsidRPr="004D54C8">
        <w:rPr>
          <w:rFonts w:ascii="Book Antiqua" w:hAnsi="Book Antiqua" w:cstheme="minorHAnsi"/>
          <w:sz w:val="24"/>
          <w:szCs w:val="24"/>
        </w:rPr>
        <w:t>doubtful</w:t>
      </w:r>
      <w:r w:rsidR="00B254AA" w:rsidRPr="004D54C8">
        <w:rPr>
          <w:rFonts w:ascii="Book Antiqua" w:hAnsi="Book Antiqua" w:cstheme="minorHAnsi"/>
          <w:sz w:val="24"/>
          <w:szCs w:val="24"/>
        </w:rPr>
        <w:t xml:space="preserve"> until proven otherwise</w:t>
      </w:r>
      <w:r w:rsidR="00855462" w:rsidRPr="004D54C8">
        <w:rPr>
          <w:rFonts w:ascii="Book Antiqua" w:hAnsi="Book Antiqua" w:cstheme="minorHAnsi"/>
          <w:sz w:val="24"/>
          <w:szCs w:val="24"/>
        </w:rPr>
        <w:t>.</w:t>
      </w:r>
      <w:r w:rsidR="004D54C8">
        <w:rPr>
          <w:rFonts w:ascii="Book Antiqua" w:hAnsi="Book Antiqua" w:cstheme="minorHAnsi"/>
          <w:sz w:val="24"/>
          <w:szCs w:val="24"/>
        </w:rPr>
        <w:t xml:space="preserve"> </w:t>
      </w:r>
      <w:r w:rsidR="00345497" w:rsidRPr="004D54C8">
        <w:rPr>
          <w:rFonts w:ascii="Book Antiqua" w:hAnsi="Book Antiqua" w:cstheme="minorHAnsi"/>
          <w:sz w:val="24"/>
          <w:szCs w:val="24"/>
        </w:rPr>
        <w:t xml:space="preserve">Although </w:t>
      </w:r>
      <w:r w:rsidR="00A6635D" w:rsidRPr="004D54C8">
        <w:rPr>
          <w:rFonts w:ascii="Book Antiqua" w:hAnsi="Book Antiqua" w:cstheme="minorHAnsi"/>
          <w:sz w:val="24"/>
          <w:szCs w:val="24"/>
        </w:rPr>
        <w:t>percutaneous US</w:t>
      </w:r>
      <w:r w:rsidR="00345497" w:rsidRPr="004D54C8">
        <w:rPr>
          <w:rFonts w:ascii="Book Antiqua" w:hAnsi="Book Antiqua" w:cstheme="minorHAnsi"/>
          <w:sz w:val="24"/>
          <w:szCs w:val="24"/>
        </w:rPr>
        <w:t xml:space="preserve">-guided FNA of a PVT has been well </w:t>
      </w:r>
      <w:proofErr w:type="gramStart"/>
      <w:r w:rsidR="00345497" w:rsidRPr="004D54C8">
        <w:rPr>
          <w:rFonts w:ascii="Book Antiqua" w:hAnsi="Book Antiqua" w:cstheme="minorHAnsi"/>
          <w:sz w:val="24"/>
          <w:szCs w:val="24"/>
        </w:rPr>
        <w:t>documented</w:t>
      </w:r>
      <w:r w:rsidR="00C22B73" w:rsidRPr="00C22B73">
        <w:rPr>
          <w:rFonts w:ascii="Book Antiqua" w:hAnsi="Book Antiqua" w:cstheme="minorHAnsi" w:hint="eastAsia"/>
          <w:sz w:val="24"/>
          <w:szCs w:val="24"/>
          <w:vertAlign w:val="superscript"/>
          <w:lang w:eastAsia="zh-CN"/>
        </w:rPr>
        <w:t>[</w:t>
      </w:r>
      <w:proofErr w:type="gramEnd"/>
      <w:r w:rsidR="00C22B73" w:rsidRPr="00C22B73">
        <w:rPr>
          <w:rFonts w:ascii="Book Antiqua" w:hAnsi="Book Antiqua" w:cstheme="minorHAnsi" w:hint="eastAsia"/>
          <w:sz w:val="24"/>
          <w:szCs w:val="24"/>
          <w:vertAlign w:val="superscript"/>
          <w:lang w:eastAsia="zh-CN"/>
        </w:rPr>
        <w:t>17]</w:t>
      </w:r>
      <w:r w:rsidR="00C22B73">
        <w:rPr>
          <w:rFonts w:ascii="Book Antiqua" w:hAnsi="Book Antiqua" w:cstheme="minorHAnsi" w:hint="eastAsia"/>
          <w:sz w:val="24"/>
          <w:szCs w:val="24"/>
          <w:lang w:eastAsia="zh-CN"/>
        </w:rPr>
        <w:t>,</w:t>
      </w:r>
      <w:r w:rsidR="00D57502" w:rsidRPr="004D54C8">
        <w:rPr>
          <w:rFonts w:ascii="Book Antiqua" w:hAnsi="Book Antiqua" w:cstheme="minorHAnsi"/>
          <w:sz w:val="24"/>
          <w:szCs w:val="24"/>
        </w:rPr>
        <w:t xml:space="preserve"> this technique </w:t>
      </w:r>
      <w:r w:rsidR="009933E6" w:rsidRPr="004D54C8">
        <w:rPr>
          <w:rFonts w:ascii="Book Antiqua" w:hAnsi="Book Antiqua" w:cstheme="minorHAnsi"/>
          <w:sz w:val="24"/>
          <w:szCs w:val="24"/>
        </w:rPr>
        <w:t xml:space="preserve">presents </w:t>
      </w:r>
      <w:r w:rsidR="00D57502" w:rsidRPr="004D54C8">
        <w:rPr>
          <w:rFonts w:ascii="Book Antiqua" w:hAnsi="Book Antiqua" w:cstheme="minorHAnsi"/>
          <w:sz w:val="24"/>
          <w:szCs w:val="24"/>
        </w:rPr>
        <w:t>some difficulties, especially in accessing thrombus in the centrally located main portal vein</w:t>
      </w:r>
      <w:r w:rsidR="00345497" w:rsidRPr="004D54C8">
        <w:rPr>
          <w:rFonts w:ascii="Book Antiqua" w:hAnsi="Book Antiqua" w:cstheme="minorHAnsi"/>
          <w:sz w:val="24"/>
          <w:szCs w:val="24"/>
        </w:rPr>
        <w:t>. The EUS-FNA could overcome some limitations of a</w:t>
      </w:r>
      <w:r w:rsidR="00A6635D" w:rsidRPr="004D54C8">
        <w:rPr>
          <w:rFonts w:ascii="Book Antiqua" w:hAnsi="Book Antiqua" w:cstheme="minorHAnsi"/>
          <w:sz w:val="24"/>
          <w:szCs w:val="24"/>
        </w:rPr>
        <w:t xml:space="preserve"> percutaneous US-guided FNA</w:t>
      </w:r>
      <w:r w:rsidR="00345497" w:rsidRPr="004D54C8">
        <w:rPr>
          <w:rFonts w:ascii="Book Antiqua" w:hAnsi="Book Antiqua" w:cstheme="minorHAnsi"/>
          <w:sz w:val="24"/>
          <w:szCs w:val="24"/>
        </w:rPr>
        <w:t xml:space="preserve">, as </w:t>
      </w:r>
      <w:r w:rsidR="00D57502" w:rsidRPr="004D54C8">
        <w:rPr>
          <w:rFonts w:ascii="Book Antiqua" w:hAnsi="Book Antiqua" w:cstheme="minorHAnsi"/>
          <w:sz w:val="24"/>
          <w:szCs w:val="24"/>
        </w:rPr>
        <w:t xml:space="preserve">it provides an excellent view of the liver hilum which </w:t>
      </w:r>
      <w:r w:rsidR="00BA49FF" w:rsidRPr="004D54C8">
        <w:rPr>
          <w:rFonts w:ascii="Book Antiqua" w:hAnsi="Book Antiqua" w:cstheme="minorHAnsi"/>
          <w:sz w:val="24"/>
          <w:szCs w:val="24"/>
        </w:rPr>
        <w:t xml:space="preserve">facilitates </w:t>
      </w:r>
      <w:r w:rsidR="00D57502" w:rsidRPr="004D54C8">
        <w:rPr>
          <w:rFonts w:ascii="Book Antiqua" w:hAnsi="Book Antiqua" w:cstheme="minorHAnsi"/>
          <w:sz w:val="24"/>
          <w:szCs w:val="24"/>
        </w:rPr>
        <w:t>the puncture of a</w:t>
      </w:r>
      <w:r w:rsidR="00FC0116" w:rsidRPr="004D54C8">
        <w:rPr>
          <w:rFonts w:ascii="Book Antiqua" w:hAnsi="Book Antiqua" w:cstheme="minorHAnsi"/>
          <w:sz w:val="24"/>
          <w:szCs w:val="24"/>
        </w:rPr>
        <w:t xml:space="preserve"> PVT</w:t>
      </w:r>
      <w:r w:rsidR="00D57502" w:rsidRPr="004D54C8">
        <w:rPr>
          <w:rFonts w:ascii="Book Antiqua" w:hAnsi="Book Antiqua" w:cstheme="minorHAnsi"/>
          <w:sz w:val="24"/>
          <w:szCs w:val="24"/>
        </w:rPr>
        <w:t>.</w:t>
      </w:r>
      <w:r w:rsidR="00CA335B" w:rsidRPr="004D54C8">
        <w:rPr>
          <w:rFonts w:ascii="Book Antiqua" w:hAnsi="Book Antiqua" w:cstheme="minorHAnsi"/>
          <w:sz w:val="24"/>
          <w:szCs w:val="24"/>
        </w:rPr>
        <w:t xml:space="preserve"> </w:t>
      </w:r>
      <w:r w:rsidR="0046526B" w:rsidRPr="004D54C8">
        <w:rPr>
          <w:rFonts w:ascii="Book Antiqua" w:hAnsi="Book Antiqua" w:cstheme="minorHAnsi"/>
          <w:sz w:val="24"/>
          <w:szCs w:val="24"/>
        </w:rPr>
        <w:t>Some case r</w:t>
      </w:r>
      <w:r w:rsidR="00C63D78" w:rsidRPr="004D54C8">
        <w:rPr>
          <w:rFonts w:ascii="Book Antiqua" w:hAnsi="Book Antiqua" w:cstheme="minorHAnsi"/>
          <w:sz w:val="24"/>
          <w:szCs w:val="24"/>
        </w:rPr>
        <w:t>eports have been published which the</w:t>
      </w:r>
      <w:r w:rsidR="0046526B" w:rsidRPr="004D54C8">
        <w:rPr>
          <w:rFonts w:ascii="Book Antiqua" w:hAnsi="Book Antiqua" w:cstheme="minorHAnsi"/>
          <w:sz w:val="24"/>
          <w:szCs w:val="24"/>
        </w:rPr>
        <w:t xml:space="preserve"> EUS-FNA was used to diagnose HCC in patients with portal vein </w:t>
      </w:r>
      <w:proofErr w:type="gramStart"/>
      <w:r w:rsidR="0046526B" w:rsidRPr="004D54C8">
        <w:rPr>
          <w:rFonts w:ascii="Book Antiqua" w:hAnsi="Book Antiqua" w:cstheme="minorHAnsi"/>
          <w:sz w:val="24"/>
          <w:szCs w:val="24"/>
        </w:rPr>
        <w:t>thrombosis</w:t>
      </w:r>
      <w:r w:rsidR="00816020" w:rsidRPr="00816020">
        <w:rPr>
          <w:rFonts w:ascii="Book Antiqua" w:hAnsi="Book Antiqua" w:cstheme="minorHAnsi" w:hint="eastAsia"/>
          <w:sz w:val="24"/>
          <w:szCs w:val="24"/>
          <w:vertAlign w:val="superscript"/>
          <w:lang w:eastAsia="zh-CN"/>
        </w:rPr>
        <w:t>[</w:t>
      </w:r>
      <w:proofErr w:type="gramEnd"/>
      <w:r w:rsidR="00816020" w:rsidRPr="00816020">
        <w:rPr>
          <w:rFonts w:ascii="Book Antiqua" w:hAnsi="Book Antiqua" w:cstheme="minorHAnsi" w:hint="eastAsia"/>
          <w:sz w:val="24"/>
          <w:szCs w:val="24"/>
          <w:vertAlign w:val="superscript"/>
          <w:lang w:eastAsia="zh-CN"/>
        </w:rPr>
        <w:t>18-21]</w:t>
      </w:r>
      <w:r w:rsidR="0046526B" w:rsidRPr="004D54C8">
        <w:rPr>
          <w:rFonts w:ascii="Book Antiqua" w:hAnsi="Book Antiqua" w:cstheme="minorHAnsi"/>
          <w:sz w:val="24"/>
          <w:szCs w:val="24"/>
        </w:rPr>
        <w:t>.</w:t>
      </w:r>
      <w:r w:rsidR="004D54C8">
        <w:rPr>
          <w:rFonts w:ascii="Book Antiqua" w:hAnsi="Book Antiqua" w:cstheme="minorHAnsi"/>
          <w:sz w:val="24"/>
          <w:szCs w:val="24"/>
        </w:rPr>
        <w:t xml:space="preserve"> </w:t>
      </w:r>
      <w:r w:rsidR="00DF2CF8" w:rsidRPr="004D54C8">
        <w:rPr>
          <w:rFonts w:ascii="Book Antiqua" w:hAnsi="Book Antiqua" w:cstheme="minorHAnsi"/>
          <w:sz w:val="24"/>
          <w:szCs w:val="24"/>
        </w:rPr>
        <w:t>In two</w:t>
      </w:r>
      <w:r w:rsidR="00DF6825" w:rsidRPr="004D54C8">
        <w:rPr>
          <w:rFonts w:ascii="Book Antiqua" w:hAnsi="Book Antiqua" w:cstheme="minorHAnsi"/>
          <w:sz w:val="24"/>
          <w:szCs w:val="24"/>
        </w:rPr>
        <w:t xml:space="preserve"> case</w:t>
      </w:r>
      <w:r w:rsidR="00DF2CF8" w:rsidRPr="004D54C8">
        <w:rPr>
          <w:rFonts w:ascii="Book Antiqua" w:hAnsi="Book Antiqua" w:cstheme="minorHAnsi"/>
          <w:sz w:val="24"/>
          <w:szCs w:val="24"/>
        </w:rPr>
        <w:t>s</w:t>
      </w:r>
      <w:r w:rsidR="00DF6825" w:rsidRPr="004D54C8">
        <w:rPr>
          <w:rFonts w:ascii="Book Antiqua" w:hAnsi="Book Antiqua" w:cstheme="minorHAnsi"/>
          <w:sz w:val="24"/>
          <w:szCs w:val="24"/>
        </w:rPr>
        <w:t xml:space="preserve"> the procedure was performed with a 25-gauge </w:t>
      </w:r>
      <w:proofErr w:type="gramStart"/>
      <w:r w:rsidR="00DF6825" w:rsidRPr="004D54C8">
        <w:rPr>
          <w:rFonts w:ascii="Book Antiqua" w:hAnsi="Book Antiqua" w:cstheme="minorHAnsi"/>
          <w:sz w:val="24"/>
          <w:szCs w:val="24"/>
        </w:rPr>
        <w:t>needle</w:t>
      </w:r>
      <w:r w:rsidR="00816020" w:rsidRPr="00816020">
        <w:rPr>
          <w:rFonts w:ascii="Book Antiqua" w:hAnsi="Book Antiqua" w:cstheme="minorHAnsi" w:hint="eastAsia"/>
          <w:sz w:val="24"/>
          <w:szCs w:val="24"/>
          <w:vertAlign w:val="superscript"/>
          <w:lang w:eastAsia="zh-CN"/>
        </w:rPr>
        <w:t>[</w:t>
      </w:r>
      <w:proofErr w:type="gramEnd"/>
      <w:r w:rsidR="00816020" w:rsidRPr="00816020">
        <w:rPr>
          <w:rFonts w:ascii="Book Antiqua" w:hAnsi="Book Antiqua" w:cstheme="minorHAnsi" w:hint="eastAsia"/>
          <w:sz w:val="24"/>
          <w:szCs w:val="24"/>
          <w:vertAlign w:val="superscript"/>
          <w:lang w:eastAsia="zh-CN"/>
        </w:rPr>
        <w:t>18,19]</w:t>
      </w:r>
      <w:r w:rsidR="00F82BCA" w:rsidRPr="004D54C8">
        <w:rPr>
          <w:rFonts w:ascii="Book Antiqua" w:hAnsi="Book Antiqua" w:cstheme="minorHAnsi"/>
          <w:sz w:val="24"/>
          <w:szCs w:val="24"/>
        </w:rPr>
        <w:t>, while</w:t>
      </w:r>
      <w:r w:rsidR="00DF6825" w:rsidRPr="004D54C8">
        <w:rPr>
          <w:rFonts w:ascii="Book Antiqua" w:hAnsi="Book Antiqua" w:cstheme="minorHAnsi"/>
          <w:sz w:val="24"/>
          <w:szCs w:val="24"/>
        </w:rPr>
        <w:t xml:space="preserve"> the other cases </w:t>
      </w:r>
      <w:r w:rsidR="00A71231" w:rsidRPr="004D54C8">
        <w:rPr>
          <w:rFonts w:ascii="Book Antiqua" w:hAnsi="Book Antiqua" w:cstheme="minorHAnsi"/>
          <w:sz w:val="24"/>
          <w:szCs w:val="24"/>
        </w:rPr>
        <w:t>were performed with a 22-gauge needle</w:t>
      </w:r>
      <w:r w:rsidR="00816020" w:rsidRPr="00816020">
        <w:rPr>
          <w:rFonts w:ascii="Book Antiqua" w:hAnsi="Book Antiqua" w:cstheme="minorHAnsi" w:hint="eastAsia"/>
          <w:sz w:val="24"/>
          <w:szCs w:val="24"/>
          <w:vertAlign w:val="superscript"/>
          <w:lang w:eastAsia="zh-CN"/>
        </w:rPr>
        <w:t>[20,21]</w:t>
      </w:r>
      <w:r w:rsidR="00A71231" w:rsidRPr="004D54C8">
        <w:rPr>
          <w:rFonts w:ascii="Book Antiqua" w:hAnsi="Book Antiqua" w:cstheme="minorHAnsi"/>
          <w:sz w:val="24"/>
          <w:szCs w:val="24"/>
        </w:rPr>
        <w:t xml:space="preserve"> and all patient </w:t>
      </w:r>
      <w:r w:rsidR="00C63D78" w:rsidRPr="004D54C8">
        <w:rPr>
          <w:rFonts w:ascii="Book Antiqua" w:hAnsi="Book Antiqua" w:cstheme="minorHAnsi"/>
          <w:sz w:val="24"/>
          <w:szCs w:val="24"/>
        </w:rPr>
        <w:t xml:space="preserve">have </w:t>
      </w:r>
      <w:r w:rsidR="00A71231" w:rsidRPr="004D54C8">
        <w:rPr>
          <w:rFonts w:ascii="Book Antiqua" w:hAnsi="Book Antiqua" w:cstheme="minorHAnsi"/>
          <w:sz w:val="24"/>
          <w:szCs w:val="24"/>
        </w:rPr>
        <w:t>tolerated the procedure well, without any imme</w:t>
      </w:r>
      <w:r w:rsidR="008C7104" w:rsidRPr="004D54C8">
        <w:rPr>
          <w:rFonts w:ascii="Book Antiqua" w:hAnsi="Book Antiqua" w:cstheme="minorHAnsi"/>
          <w:sz w:val="24"/>
          <w:szCs w:val="24"/>
        </w:rPr>
        <w:t>diate or delayed complications.</w:t>
      </w:r>
    </w:p>
    <w:p w:rsidR="00CE3D86" w:rsidRPr="004D54C8" w:rsidRDefault="00C63D78" w:rsidP="00816020">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After a careful study and analysis of</w:t>
      </w:r>
      <w:r w:rsidR="00066000" w:rsidRPr="004D54C8">
        <w:rPr>
          <w:rFonts w:ascii="Book Antiqua" w:hAnsi="Book Antiqua" w:cstheme="minorHAnsi"/>
          <w:sz w:val="24"/>
          <w:szCs w:val="24"/>
        </w:rPr>
        <w:t xml:space="preserve"> these articles we can easil</w:t>
      </w:r>
      <w:r w:rsidR="00CE3D86" w:rsidRPr="004D54C8">
        <w:rPr>
          <w:rFonts w:ascii="Book Antiqua" w:hAnsi="Book Antiqua" w:cstheme="minorHAnsi"/>
          <w:sz w:val="24"/>
          <w:szCs w:val="24"/>
        </w:rPr>
        <w:t xml:space="preserve">y conclude that </w:t>
      </w:r>
      <w:r w:rsidRPr="004D54C8">
        <w:rPr>
          <w:rFonts w:ascii="Book Antiqua" w:hAnsi="Book Antiqua" w:cstheme="minorHAnsi"/>
          <w:sz w:val="24"/>
          <w:szCs w:val="24"/>
        </w:rPr>
        <w:t xml:space="preserve">the </w:t>
      </w:r>
      <w:r w:rsidR="00CE3D86" w:rsidRPr="004D54C8">
        <w:rPr>
          <w:rFonts w:ascii="Book Antiqua" w:hAnsi="Book Antiqua" w:cstheme="minorHAnsi"/>
          <w:sz w:val="24"/>
          <w:szCs w:val="24"/>
        </w:rPr>
        <w:t xml:space="preserve">EUS and </w:t>
      </w:r>
      <w:r w:rsidR="00FC0116" w:rsidRPr="004D54C8">
        <w:rPr>
          <w:rFonts w:ascii="Book Antiqua" w:hAnsi="Book Antiqua" w:cstheme="minorHAnsi"/>
          <w:sz w:val="24"/>
          <w:szCs w:val="24"/>
        </w:rPr>
        <w:t>EUS-</w:t>
      </w:r>
      <w:r w:rsidR="00CE3D86" w:rsidRPr="004D54C8">
        <w:rPr>
          <w:rFonts w:ascii="Book Antiqua" w:hAnsi="Book Antiqua" w:cstheme="minorHAnsi"/>
          <w:sz w:val="24"/>
          <w:szCs w:val="24"/>
        </w:rPr>
        <w:t xml:space="preserve">FNA may be helpful in the management of a subset of patients with a high suspicion for small liver lesions and to approach lesions that </w:t>
      </w:r>
      <w:r w:rsidRPr="004D54C8">
        <w:rPr>
          <w:rFonts w:ascii="Book Antiqua" w:hAnsi="Book Antiqua" w:cstheme="minorHAnsi"/>
          <w:sz w:val="24"/>
          <w:szCs w:val="24"/>
        </w:rPr>
        <w:t xml:space="preserve">remain </w:t>
      </w:r>
      <w:r w:rsidR="00CE3D86" w:rsidRPr="004D54C8">
        <w:rPr>
          <w:rFonts w:ascii="Book Antiqua" w:hAnsi="Book Antiqua" w:cstheme="minorHAnsi"/>
          <w:sz w:val="24"/>
          <w:szCs w:val="24"/>
        </w:rPr>
        <w:t>difficult to sample by percutaneous US-guided techniques. However some important issues remain unanswered</w:t>
      </w:r>
      <w:r w:rsidR="00816020" w:rsidRPr="00816020">
        <w:rPr>
          <w:rFonts w:ascii="Book Antiqua" w:hAnsi="Book Antiqua" w:cstheme="minorHAnsi" w:hint="eastAsia"/>
          <w:sz w:val="24"/>
          <w:szCs w:val="24"/>
          <w:vertAlign w:val="superscript"/>
          <w:lang w:eastAsia="zh-CN"/>
        </w:rPr>
        <w:t>[22,23]</w:t>
      </w:r>
      <w:r w:rsidR="009758F6" w:rsidRPr="004D54C8">
        <w:rPr>
          <w:rFonts w:ascii="Book Antiqua" w:hAnsi="Book Antiqua" w:cstheme="minorHAnsi"/>
          <w:sz w:val="24"/>
          <w:szCs w:val="24"/>
        </w:rPr>
        <w:t xml:space="preserve">, </w:t>
      </w:r>
      <w:r w:rsidR="00DF2AAB" w:rsidRPr="004D54C8">
        <w:rPr>
          <w:rFonts w:ascii="Book Antiqua" w:hAnsi="Book Antiqua" w:cstheme="minorHAnsi"/>
          <w:sz w:val="24"/>
          <w:szCs w:val="24"/>
        </w:rPr>
        <w:t>the risk of needle</w:t>
      </w:r>
      <w:r w:rsidR="005E5BF7" w:rsidRPr="004D54C8">
        <w:rPr>
          <w:rFonts w:ascii="Book Antiqua" w:hAnsi="Book Antiqua" w:cstheme="minorHAnsi"/>
          <w:sz w:val="24"/>
          <w:szCs w:val="24"/>
        </w:rPr>
        <w:t xml:space="preserve"> </w:t>
      </w:r>
      <w:r w:rsidR="009758F6" w:rsidRPr="004D54C8">
        <w:rPr>
          <w:rFonts w:ascii="Book Antiqua" w:hAnsi="Book Antiqua" w:cstheme="minorHAnsi"/>
          <w:sz w:val="24"/>
          <w:szCs w:val="24"/>
        </w:rPr>
        <w:t>track spread of HCC from EUS-FNA remains undefined and the</w:t>
      </w:r>
      <w:r w:rsidR="004D54C8">
        <w:rPr>
          <w:rFonts w:ascii="Book Antiqua" w:hAnsi="Book Antiqua" w:cstheme="minorHAnsi"/>
          <w:sz w:val="24"/>
          <w:szCs w:val="24"/>
        </w:rPr>
        <w:t xml:space="preserve"> </w:t>
      </w:r>
      <w:r w:rsidR="005812C9" w:rsidRPr="004D54C8">
        <w:rPr>
          <w:rFonts w:ascii="Book Antiqua" w:hAnsi="Book Antiqua" w:cstheme="minorHAnsi"/>
          <w:sz w:val="24"/>
          <w:szCs w:val="24"/>
        </w:rPr>
        <w:t xml:space="preserve">quality of the </w:t>
      </w:r>
      <w:r w:rsidR="00B0196C" w:rsidRPr="004D54C8">
        <w:rPr>
          <w:rFonts w:ascii="Book Antiqua" w:hAnsi="Book Antiqua" w:cstheme="minorHAnsi"/>
          <w:sz w:val="24"/>
          <w:szCs w:val="24"/>
        </w:rPr>
        <w:t>visu</w:t>
      </w:r>
      <w:r w:rsidR="00B66797" w:rsidRPr="004D54C8">
        <w:rPr>
          <w:rFonts w:ascii="Book Antiqua" w:hAnsi="Book Antiqua" w:cstheme="minorHAnsi"/>
          <w:sz w:val="24"/>
          <w:szCs w:val="24"/>
        </w:rPr>
        <w:t xml:space="preserve">alization of peripheral lesions, </w:t>
      </w:r>
      <w:r w:rsidR="00B0196C" w:rsidRPr="004D54C8">
        <w:rPr>
          <w:rFonts w:ascii="Book Antiqua" w:hAnsi="Book Antiqua" w:cstheme="minorHAnsi"/>
          <w:sz w:val="24"/>
          <w:szCs w:val="24"/>
        </w:rPr>
        <w:t>such as the areas under the dome of the diaphragm and the inferior-posterior portion</w:t>
      </w:r>
      <w:r w:rsidR="005812C9" w:rsidRPr="004D54C8">
        <w:rPr>
          <w:rFonts w:ascii="Book Antiqua" w:hAnsi="Book Antiqua" w:cstheme="minorHAnsi"/>
          <w:sz w:val="24"/>
          <w:szCs w:val="24"/>
        </w:rPr>
        <w:t xml:space="preserve"> of the right lobe of the liver.</w:t>
      </w:r>
    </w:p>
    <w:p w:rsidR="00DF2AAB" w:rsidRPr="004D54C8" w:rsidRDefault="006E1A4B" w:rsidP="00816020">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Other potential concerns are </w:t>
      </w:r>
      <w:r w:rsidR="00B90B55" w:rsidRPr="004D54C8">
        <w:rPr>
          <w:rFonts w:ascii="Book Antiqua" w:hAnsi="Book Antiqua" w:cstheme="minorHAnsi"/>
          <w:sz w:val="24"/>
          <w:szCs w:val="24"/>
        </w:rPr>
        <w:t xml:space="preserve">related to </w:t>
      </w:r>
      <w:r w:rsidRPr="004D54C8">
        <w:rPr>
          <w:rFonts w:ascii="Book Antiqua" w:hAnsi="Book Antiqua" w:cstheme="minorHAnsi"/>
          <w:sz w:val="24"/>
          <w:szCs w:val="24"/>
        </w:rPr>
        <w:t>the risks associated with EUS-FNA</w:t>
      </w:r>
      <w:r w:rsidR="00F96581" w:rsidRPr="004D54C8">
        <w:rPr>
          <w:rFonts w:ascii="Book Antiqua" w:hAnsi="Book Antiqua" w:cstheme="minorHAnsi"/>
          <w:sz w:val="24"/>
          <w:szCs w:val="24"/>
        </w:rPr>
        <w:t xml:space="preserve">. In a large international </w:t>
      </w:r>
      <w:proofErr w:type="gramStart"/>
      <w:r w:rsidR="00F96581" w:rsidRPr="004D54C8">
        <w:rPr>
          <w:rFonts w:ascii="Book Antiqua" w:hAnsi="Book Antiqua" w:cstheme="minorHAnsi"/>
          <w:sz w:val="24"/>
          <w:szCs w:val="24"/>
        </w:rPr>
        <w:t>survey</w:t>
      </w:r>
      <w:r w:rsidR="00816020" w:rsidRPr="00816020">
        <w:rPr>
          <w:rFonts w:ascii="Book Antiqua" w:hAnsi="Book Antiqua" w:cstheme="minorHAnsi" w:hint="eastAsia"/>
          <w:sz w:val="24"/>
          <w:szCs w:val="24"/>
          <w:vertAlign w:val="superscript"/>
          <w:lang w:eastAsia="zh-CN"/>
        </w:rPr>
        <w:t>[</w:t>
      </w:r>
      <w:proofErr w:type="gramEnd"/>
      <w:r w:rsidR="00816020" w:rsidRPr="00816020">
        <w:rPr>
          <w:rFonts w:ascii="Book Antiqua" w:hAnsi="Book Antiqua" w:cstheme="minorHAnsi" w:hint="eastAsia"/>
          <w:sz w:val="24"/>
          <w:szCs w:val="24"/>
          <w:vertAlign w:val="superscript"/>
          <w:lang w:eastAsia="zh-CN"/>
        </w:rPr>
        <w:t>24]</w:t>
      </w:r>
      <w:r w:rsidR="00B90B55" w:rsidRPr="004D54C8">
        <w:rPr>
          <w:rFonts w:ascii="Book Antiqua" w:hAnsi="Book Antiqua" w:cstheme="minorHAnsi"/>
          <w:sz w:val="24"/>
          <w:szCs w:val="24"/>
        </w:rPr>
        <w:t xml:space="preserve">, in which </w:t>
      </w:r>
      <w:proofErr w:type="spellStart"/>
      <w:r w:rsidR="00B90B55" w:rsidRPr="004D54C8">
        <w:rPr>
          <w:rFonts w:ascii="Book Antiqua" w:hAnsi="Book Antiqua" w:cstheme="minorHAnsi"/>
          <w:sz w:val="24"/>
          <w:szCs w:val="24"/>
        </w:rPr>
        <w:t>centres</w:t>
      </w:r>
      <w:proofErr w:type="spellEnd"/>
      <w:r w:rsidR="00F96581" w:rsidRPr="004D54C8">
        <w:rPr>
          <w:rFonts w:ascii="Book Antiqua" w:hAnsi="Book Antiqua" w:cstheme="minorHAnsi"/>
          <w:sz w:val="24"/>
          <w:szCs w:val="24"/>
        </w:rPr>
        <w:t xml:space="preserve"> with </w:t>
      </w:r>
      <w:r w:rsidR="00B90B55" w:rsidRPr="004D54C8">
        <w:rPr>
          <w:rFonts w:ascii="Book Antiqua" w:hAnsi="Book Antiqua" w:cstheme="minorHAnsi"/>
          <w:sz w:val="24"/>
          <w:szCs w:val="24"/>
        </w:rPr>
        <w:t>large</w:t>
      </w:r>
      <w:r w:rsidR="00F96581" w:rsidRPr="004D54C8">
        <w:rPr>
          <w:rFonts w:ascii="Book Antiqua" w:hAnsi="Book Antiqua" w:cstheme="minorHAnsi"/>
          <w:sz w:val="24"/>
          <w:szCs w:val="24"/>
        </w:rPr>
        <w:t xml:space="preserve"> experience participated, the EUS-FNA of the liver lesions, in expert hands, proved to be a safe procedure. The complication rat</w:t>
      </w:r>
      <w:r w:rsidR="00066000" w:rsidRPr="004D54C8">
        <w:rPr>
          <w:rFonts w:ascii="Book Antiqua" w:hAnsi="Book Antiqua" w:cstheme="minorHAnsi"/>
          <w:sz w:val="24"/>
          <w:szCs w:val="24"/>
        </w:rPr>
        <w:t>e was 4%, although this included</w:t>
      </w:r>
      <w:r w:rsidR="00F96581" w:rsidRPr="004D54C8">
        <w:rPr>
          <w:rFonts w:ascii="Book Antiqua" w:hAnsi="Book Antiqua" w:cstheme="minorHAnsi"/>
          <w:sz w:val="24"/>
          <w:szCs w:val="24"/>
        </w:rPr>
        <w:t xml:space="preserve"> one major complication (death) and several minor complications (bleeding, </w:t>
      </w:r>
      <w:r w:rsidR="00F96581" w:rsidRPr="004D54C8">
        <w:rPr>
          <w:rFonts w:ascii="Book Antiqua" w:hAnsi="Book Antiqua" w:cstheme="minorHAnsi"/>
          <w:sz w:val="24"/>
          <w:szCs w:val="24"/>
        </w:rPr>
        <w:lastRenderedPageBreak/>
        <w:t xml:space="preserve">infection, abdominal pain). </w:t>
      </w:r>
      <w:r w:rsidR="00D4159F" w:rsidRPr="004D54C8">
        <w:rPr>
          <w:rFonts w:ascii="Book Antiqua" w:hAnsi="Book Antiqua" w:cstheme="minorHAnsi"/>
          <w:sz w:val="24"/>
          <w:szCs w:val="24"/>
        </w:rPr>
        <w:t xml:space="preserve">The dead occurred in a patient with a pancreatic mass. The patient was suspected to have an occluded biliary stent at the time of </w:t>
      </w:r>
      <w:r w:rsidR="00B90B55" w:rsidRPr="004D54C8">
        <w:rPr>
          <w:rFonts w:ascii="Book Antiqua" w:hAnsi="Book Antiqua" w:cstheme="minorHAnsi"/>
          <w:sz w:val="24"/>
          <w:szCs w:val="24"/>
        </w:rPr>
        <w:t xml:space="preserve">the </w:t>
      </w:r>
      <w:r w:rsidR="00D4159F" w:rsidRPr="004D54C8">
        <w:rPr>
          <w:rFonts w:ascii="Book Antiqua" w:hAnsi="Book Antiqua" w:cstheme="minorHAnsi"/>
          <w:sz w:val="24"/>
          <w:szCs w:val="24"/>
        </w:rPr>
        <w:t xml:space="preserve">EUS and a </w:t>
      </w:r>
      <w:r w:rsidR="002A1902" w:rsidRPr="004D54C8">
        <w:rPr>
          <w:rFonts w:ascii="Book Antiqua" w:hAnsi="Book Antiqua" w:cstheme="minorHAnsi"/>
          <w:sz w:val="24"/>
          <w:szCs w:val="24"/>
        </w:rPr>
        <w:t>c</w:t>
      </w:r>
      <w:r w:rsidR="00D4159F" w:rsidRPr="004D54C8">
        <w:rPr>
          <w:rFonts w:ascii="Book Antiqua" w:hAnsi="Book Antiqua" w:cstheme="minorHAnsi"/>
          <w:sz w:val="24"/>
          <w:szCs w:val="24"/>
        </w:rPr>
        <w:t xml:space="preserve">holangitis resulted from </w:t>
      </w:r>
      <w:r w:rsidR="00B90B55" w:rsidRPr="004D54C8">
        <w:rPr>
          <w:rFonts w:ascii="Book Antiqua" w:hAnsi="Book Antiqua" w:cstheme="minorHAnsi"/>
          <w:sz w:val="24"/>
          <w:szCs w:val="24"/>
        </w:rPr>
        <w:t xml:space="preserve">the </w:t>
      </w:r>
      <w:r w:rsidR="00D4159F" w:rsidRPr="004D54C8">
        <w:rPr>
          <w:rFonts w:ascii="Book Antiqua" w:hAnsi="Book Antiqua" w:cstheme="minorHAnsi"/>
          <w:sz w:val="24"/>
          <w:szCs w:val="24"/>
        </w:rPr>
        <w:t>introduction of bacteria into an obstructed bile duct by the needle. For this reason it is</w:t>
      </w:r>
      <w:r w:rsidR="00B90B55" w:rsidRPr="004D54C8">
        <w:rPr>
          <w:rFonts w:ascii="Book Antiqua" w:hAnsi="Book Antiqua" w:cstheme="minorHAnsi"/>
          <w:sz w:val="24"/>
          <w:szCs w:val="24"/>
        </w:rPr>
        <w:t xml:space="preserve"> recommended that antibiotics are</w:t>
      </w:r>
      <w:r w:rsidR="00D4159F" w:rsidRPr="004D54C8">
        <w:rPr>
          <w:rFonts w:ascii="Book Antiqua" w:hAnsi="Book Antiqua" w:cstheme="minorHAnsi"/>
          <w:sz w:val="24"/>
          <w:szCs w:val="24"/>
        </w:rPr>
        <w:t xml:space="preserve"> administered prophyla</w:t>
      </w:r>
      <w:r w:rsidR="00B90B55" w:rsidRPr="004D54C8">
        <w:rPr>
          <w:rFonts w:ascii="Book Antiqua" w:hAnsi="Book Antiqua" w:cstheme="minorHAnsi"/>
          <w:sz w:val="24"/>
          <w:szCs w:val="24"/>
        </w:rPr>
        <w:t>ctically and biliary drainage is</w:t>
      </w:r>
      <w:r w:rsidR="00D4159F" w:rsidRPr="004D54C8">
        <w:rPr>
          <w:rFonts w:ascii="Book Antiqua" w:hAnsi="Book Antiqua" w:cstheme="minorHAnsi"/>
          <w:sz w:val="24"/>
          <w:szCs w:val="24"/>
        </w:rPr>
        <w:t xml:space="preserve"> established rapidly</w:t>
      </w:r>
      <w:r w:rsidR="002A1902" w:rsidRPr="004D54C8">
        <w:rPr>
          <w:rFonts w:ascii="Book Antiqua" w:hAnsi="Book Antiqua" w:cstheme="minorHAnsi"/>
          <w:sz w:val="24"/>
          <w:szCs w:val="24"/>
        </w:rPr>
        <w:t xml:space="preserve"> </w:t>
      </w:r>
      <w:r w:rsidR="00D4159F" w:rsidRPr="004D54C8">
        <w:rPr>
          <w:rFonts w:ascii="Book Antiqua" w:hAnsi="Book Antiqua" w:cstheme="minorHAnsi"/>
          <w:sz w:val="24"/>
          <w:szCs w:val="24"/>
        </w:rPr>
        <w:t>if fine needle aspiration of the liver is to be performed in the setting of obstructive jaundice.</w:t>
      </w:r>
      <w:r w:rsidR="002A1902" w:rsidRPr="004D54C8">
        <w:rPr>
          <w:rFonts w:ascii="Book Antiqua" w:hAnsi="Book Antiqua" w:cstheme="minorHAnsi"/>
          <w:sz w:val="24"/>
          <w:szCs w:val="24"/>
        </w:rPr>
        <w:t xml:space="preserve"> </w:t>
      </w:r>
      <w:r w:rsidR="00B90B55" w:rsidRPr="004D54C8">
        <w:rPr>
          <w:rFonts w:ascii="Book Antiqua" w:hAnsi="Book Antiqua" w:cstheme="minorHAnsi"/>
          <w:sz w:val="24"/>
          <w:szCs w:val="24"/>
        </w:rPr>
        <w:t xml:space="preserve">Despite these results </w:t>
      </w:r>
      <w:r w:rsidR="000B0C86" w:rsidRPr="004D54C8">
        <w:rPr>
          <w:rFonts w:ascii="Book Antiqua" w:hAnsi="Book Antiqua" w:cstheme="minorHAnsi"/>
          <w:sz w:val="24"/>
          <w:szCs w:val="24"/>
        </w:rPr>
        <w:t>more information about the risks and complications in specific groups</w:t>
      </w:r>
      <w:r w:rsidR="00B90B55" w:rsidRPr="004D54C8">
        <w:rPr>
          <w:rFonts w:ascii="Book Antiqua" w:hAnsi="Book Antiqua" w:cstheme="minorHAnsi"/>
          <w:sz w:val="24"/>
          <w:szCs w:val="24"/>
        </w:rPr>
        <w:t xml:space="preserve"> is necessary</w:t>
      </w:r>
      <w:r w:rsidR="000B0C86" w:rsidRPr="004D54C8">
        <w:rPr>
          <w:rFonts w:ascii="Book Antiqua" w:hAnsi="Book Antiqua" w:cstheme="minorHAnsi"/>
          <w:sz w:val="24"/>
          <w:szCs w:val="24"/>
        </w:rPr>
        <w:t xml:space="preserve">, </w:t>
      </w:r>
      <w:r w:rsidR="00B90B55" w:rsidRPr="004D54C8">
        <w:rPr>
          <w:rFonts w:ascii="Book Antiqua" w:hAnsi="Book Antiqua" w:cstheme="minorHAnsi"/>
          <w:sz w:val="24"/>
          <w:szCs w:val="24"/>
        </w:rPr>
        <w:t>e</w:t>
      </w:r>
      <w:r w:rsidR="000B0C86" w:rsidRPr="004D54C8">
        <w:rPr>
          <w:rFonts w:ascii="Book Antiqua" w:hAnsi="Book Antiqua" w:cstheme="minorHAnsi"/>
          <w:sz w:val="24"/>
          <w:szCs w:val="24"/>
        </w:rPr>
        <w:t xml:space="preserve">specially in patients with a particular propensity for liver lesions, </w:t>
      </w:r>
      <w:r w:rsidR="00066000" w:rsidRPr="004D54C8">
        <w:rPr>
          <w:rFonts w:ascii="Book Antiqua" w:hAnsi="Book Antiqua" w:cstheme="minorHAnsi"/>
          <w:sz w:val="24"/>
          <w:szCs w:val="24"/>
        </w:rPr>
        <w:t>such as patients with cirrhosis or</w:t>
      </w:r>
      <w:r w:rsidR="000B0C86" w:rsidRPr="004D54C8">
        <w:rPr>
          <w:rFonts w:ascii="Book Antiqua" w:hAnsi="Book Antiqua" w:cstheme="minorHAnsi"/>
          <w:sz w:val="24"/>
          <w:szCs w:val="24"/>
        </w:rPr>
        <w:t xml:space="preserve"> portal hypertension. </w:t>
      </w:r>
      <w:r w:rsidR="00DF2AAB" w:rsidRPr="004D54C8">
        <w:rPr>
          <w:rFonts w:ascii="Book Antiqua" w:hAnsi="Book Antiqua" w:cstheme="minorHAnsi"/>
          <w:sz w:val="24"/>
          <w:szCs w:val="24"/>
        </w:rPr>
        <w:t>Prospective</w:t>
      </w:r>
      <w:r w:rsidR="000B0C86" w:rsidRPr="004D54C8">
        <w:rPr>
          <w:rFonts w:ascii="Book Antiqua" w:hAnsi="Book Antiqua" w:cstheme="minorHAnsi"/>
          <w:sz w:val="24"/>
          <w:szCs w:val="24"/>
        </w:rPr>
        <w:t xml:space="preserve"> studies comparing the accuracy </w:t>
      </w:r>
      <w:r w:rsidR="00DF2AAB" w:rsidRPr="004D54C8">
        <w:rPr>
          <w:rFonts w:ascii="Book Antiqua" w:hAnsi="Book Antiqua" w:cstheme="minorHAnsi"/>
          <w:sz w:val="24"/>
          <w:szCs w:val="24"/>
        </w:rPr>
        <w:t>and complication rate o</w:t>
      </w:r>
      <w:r w:rsidR="000B0C86" w:rsidRPr="004D54C8">
        <w:rPr>
          <w:rFonts w:ascii="Book Antiqua" w:hAnsi="Book Antiqua" w:cstheme="minorHAnsi"/>
          <w:sz w:val="24"/>
          <w:szCs w:val="24"/>
        </w:rPr>
        <w:t>f</w:t>
      </w:r>
      <w:r w:rsidR="00B90B55" w:rsidRPr="004D54C8">
        <w:rPr>
          <w:rFonts w:ascii="Book Antiqua" w:hAnsi="Book Antiqua" w:cstheme="minorHAnsi"/>
          <w:sz w:val="24"/>
          <w:szCs w:val="24"/>
        </w:rPr>
        <w:t xml:space="preserve"> the</w:t>
      </w:r>
      <w:r w:rsidR="000B0C86" w:rsidRPr="004D54C8">
        <w:rPr>
          <w:rFonts w:ascii="Book Antiqua" w:hAnsi="Book Antiqua" w:cstheme="minorHAnsi"/>
          <w:sz w:val="24"/>
          <w:szCs w:val="24"/>
        </w:rPr>
        <w:t xml:space="preserve"> EUS-FNA and </w:t>
      </w:r>
      <w:r w:rsidR="00FC0116" w:rsidRPr="004D54C8">
        <w:rPr>
          <w:rFonts w:ascii="Book Antiqua" w:hAnsi="Book Antiqua" w:cstheme="minorHAnsi"/>
          <w:sz w:val="24"/>
          <w:szCs w:val="24"/>
        </w:rPr>
        <w:t xml:space="preserve">percutaneous FNA techniques </w:t>
      </w:r>
      <w:r w:rsidR="00DF2AAB" w:rsidRPr="004D54C8">
        <w:rPr>
          <w:rFonts w:ascii="Book Antiqua" w:hAnsi="Book Antiqua" w:cstheme="minorHAnsi"/>
          <w:sz w:val="24"/>
          <w:szCs w:val="24"/>
        </w:rPr>
        <w:t>fo</w:t>
      </w:r>
      <w:r w:rsidR="000B0C86" w:rsidRPr="004D54C8">
        <w:rPr>
          <w:rFonts w:ascii="Book Antiqua" w:hAnsi="Book Antiqua" w:cstheme="minorHAnsi"/>
          <w:sz w:val="24"/>
          <w:szCs w:val="24"/>
        </w:rPr>
        <w:t xml:space="preserve">r the diagnosis of liver tumors </w:t>
      </w:r>
      <w:r w:rsidR="00DF2AAB" w:rsidRPr="004D54C8">
        <w:rPr>
          <w:rFonts w:ascii="Book Antiqua" w:hAnsi="Book Antiqua" w:cstheme="minorHAnsi"/>
          <w:sz w:val="24"/>
          <w:szCs w:val="24"/>
        </w:rPr>
        <w:t xml:space="preserve">are </w:t>
      </w:r>
      <w:r w:rsidR="000B0C86" w:rsidRPr="004D54C8">
        <w:rPr>
          <w:rFonts w:ascii="Book Antiqua" w:hAnsi="Book Antiqua" w:cstheme="minorHAnsi"/>
          <w:sz w:val="24"/>
          <w:szCs w:val="24"/>
        </w:rPr>
        <w:t xml:space="preserve">also still </w:t>
      </w:r>
      <w:r w:rsidR="00DF2AAB" w:rsidRPr="004D54C8">
        <w:rPr>
          <w:rFonts w:ascii="Book Antiqua" w:hAnsi="Book Antiqua" w:cstheme="minorHAnsi"/>
          <w:sz w:val="24"/>
          <w:szCs w:val="24"/>
        </w:rPr>
        <w:t xml:space="preserve">needed. </w:t>
      </w:r>
    </w:p>
    <w:p w:rsidR="00AD4665" w:rsidRPr="004D54C8" w:rsidRDefault="00DC17A7" w:rsidP="00816020">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therapy of </w:t>
      </w:r>
      <w:r w:rsidR="00FC0116" w:rsidRPr="004D54C8">
        <w:rPr>
          <w:rFonts w:ascii="Book Antiqua" w:hAnsi="Book Antiqua" w:cstheme="minorHAnsi"/>
          <w:sz w:val="24"/>
          <w:szCs w:val="24"/>
        </w:rPr>
        <w:t xml:space="preserve">HCC </w:t>
      </w:r>
      <w:r w:rsidRPr="004D54C8">
        <w:rPr>
          <w:rFonts w:ascii="Book Antiqua" w:hAnsi="Book Antiqua" w:cstheme="minorHAnsi"/>
          <w:sz w:val="24"/>
          <w:szCs w:val="24"/>
        </w:rPr>
        <w:t>guided by EUS has</w:t>
      </w:r>
      <w:r w:rsidR="0043767B" w:rsidRPr="004D54C8">
        <w:rPr>
          <w:rFonts w:ascii="Book Antiqua" w:hAnsi="Book Antiqua" w:cstheme="minorHAnsi"/>
          <w:sz w:val="24"/>
          <w:szCs w:val="24"/>
        </w:rPr>
        <w:t xml:space="preserve"> also</w:t>
      </w:r>
      <w:r w:rsidRPr="004D54C8">
        <w:rPr>
          <w:rFonts w:ascii="Book Antiqua" w:hAnsi="Book Antiqua" w:cstheme="minorHAnsi"/>
          <w:sz w:val="24"/>
          <w:szCs w:val="24"/>
        </w:rPr>
        <w:t xml:space="preserve"> been reported in some case reports. In 2011 Di </w:t>
      </w:r>
      <w:proofErr w:type="spellStart"/>
      <w:r w:rsidRPr="004D54C8">
        <w:rPr>
          <w:rFonts w:ascii="Book Antiqua" w:hAnsi="Book Antiqua" w:cstheme="minorHAnsi"/>
          <w:sz w:val="24"/>
          <w:szCs w:val="24"/>
        </w:rPr>
        <w:t>Matteo</w:t>
      </w:r>
      <w:proofErr w:type="spellEnd"/>
      <w:r w:rsidRPr="00816020">
        <w:rPr>
          <w:rFonts w:ascii="Book Antiqua" w:hAnsi="Book Antiqua" w:cstheme="minorHAnsi"/>
          <w:i/>
          <w:sz w:val="24"/>
          <w:szCs w:val="24"/>
        </w:rPr>
        <w:t xml:space="preserve"> et </w:t>
      </w:r>
      <w:proofErr w:type="gramStart"/>
      <w:r w:rsidRPr="00816020">
        <w:rPr>
          <w:rFonts w:ascii="Book Antiqua" w:hAnsi="Book Antiqua" w:cstheme="minorHAnsi"/>
          <w:i/>
          <w:sz w:val="24"/>
          <w:szCs w:val="24"/>
        </w:rPr>
        <w:t>al</w:t>
      </w:r>
      <w:r w:rsidR="00816020" w:rsidRPr="00816020">
        <w:rPr>
          <w:rFonts w:ascii="Book Antiqua" w:hAnsi="Book Antiqua" w:cstheme="minorHAnsi" w:hint="eastAsia"/>
          <w:sz w:val="24"/>
          <w:szCs w:val="24"/>
          <w:vertAlign w:val="superscript"/>
          <w:lang w:eastAsia="zh-CN"/>
        </w:rPr>
        <w:t>[</w:t>
      </w:r>
      <w:proofErr w:type="gramEnd"/>
      <w:r w:rsidR="00816020" w:rsidRPr="00816020">
        <w:rPr>
          <w:rFonts w:ascii="Book Antiqua" w:hAnsi="Book Antiqua" w:cstheme="minorHAnsi" w:hint="eastAsia"/>
          <w:sz w:val="24"/>
          <w:szCs w:val="24"/>
          <w:vertAlign w:val="superscript"/>
          <w:lang w:eastAsia="zh-CN"/>
        </w:rPr>
        <w:t>2</w:t>
      </w:r>
      <w:r w:rsidR="00816020">
        <w:rPr>
          <w:rFonts w:ascii="Book Antiqua" w:hAnsi="Book Antiqua" w:cstheme="minorHAnsi" w:hint="eastAsia"/>
          <w:sz w:val="24"/>
          <w:szCs w:val="24"/>
          <w:vertAlign w:val="superscript"/>
          <w:lang w:eastAsia="zh-CN"/>
        </w:rPr>
        <w:t>5</w:t>
      </w:r>
      <w:r w:rsidR="00816020" w:rsidRPr="00816020">
        <w:rPr>
          <w:rFonts w:ascii="Book Antiqua" w:hAnsi="Book Antiqua" w:cstheme="minorHAnsi" w:hint="eastAsia"/>
          <w:sz w:val="24"/>
          <w:szCs w:val="24"/>
          <w:vertAlign w:val="superscript"/>
          <w:lang w:eastAsia="zh-CN"/>
        </w:rPr>
        <w:t>]</w:t>
      </w:r>
      <w:r w:rsidR="00CD7CB1" w:rsidRPr="004D54C8">
        <w:rPr>
          <w:rFonts w:ascii="Book Antiqua" w:hAnsi="Book Antiqua" w:cstheme="minorHAnsi"/>
          <w:sz w:val="24"/>
          <w:szCs w:val="24"/>
        </w:rPr>
        <w:t xml:space="preserve"> </w:t>
      </w:r>
      <w:r w:rsidR="00CB5FEC" w:rsidRPr="004D54C8">
        <w:rPr>
          <w:rFonts w:ascii="Book Antiqua" w:hAnsi="Book Antiqua" w:cstheme="minorHAnsi"/>
          <w:sz w:val="24"/>
          <w:szCs w:val="24"/>
        </w:rPr>
        <w:t xml:space="preserve">reported a case of </w:t>
      </w:r>
      <w:r w:rsidR="00B24BD8" w:rsidRPr="004D54C8">
        <w:rPr>
          <w:rFonts w:ascii="Book Antiqua" w:hAnsi="Book Antiqua" w:cstheme="minorHAnsi"/>
          <w:sz w:val="24"/>
          <w:szCs w:val="24"/>
        </w:rPr>
        <w:t xml:space="preserve">a hepatocellular carcinoma located in the caudate lobe unsuitable for surgical resection, </w:t>
      </w:r>
      <w:r w:rsidR="00FD1DBC" w:rsidRPr="004D54C8">
        <w:rPr>
          <w:rFonts w:ascii="Book Antiqua" w:hAnsi="Book Antiqua" w:cstheme="minorHAnsi"/>
          <w:sz w:val="24"/>
          <w:szCs w:val="24"/>
        </w:rPr>
        <w:t>liver transplant</w:t>
      </w:r>
      <w:r w:rsidR="00B24BD8" w:rsidRPr="004D54C8">
        <w:rPr>
          <w:rFonts w:ascii="Book Antiqua" w:hAnsi="Book Antiqua" w:cstheme="minorHAnsi"/>
          <w:sz w:val="24"/>
          <w:szCs w:val="24"/>
        </w:rPr>
        <w:t xml:space="preserve"> and percutaneous treatment.</w:t>
      </w:r>
      <w:r w:rsidR="004D54C8">
        <w:rPr>
          <w:rFonts w:ascii="Book Antiqua" w:hAnsi="Book Antiqua" w:cstheme="minorHAnsi"/>
          <w:sz w:val="24"/>
          <w:szCs w:val="24"/>
        </w:rPr>
        <w:t xml:space="preserve"> </w:t>
      </w:r>
      <w:r w:rsidR="00B24BD8" w:rsidRPr="004D54C8">
        <w:rPr>
          <w:rFonts w:ascii="Book Antiqua" w:hAnsi="Book Antiqua" w:cstheme="minorHAnsi"/>
          <w:sz w:val="24"/>
          <w:szCs w:val="24"/>
        </w:rPr>
        <w:t xml:space="preserve">The embolization failed and </w:t>
      </w:r>
      <w:r w:rsidR="00FD1DBC" w:rsidRPr="004D54C8">
        <w:rPr>
          <w:rFonts w:ascii="Book Antiqua" w:hAnsi="Book Antiqua" w:cstheme="minorHAnsi"/>
          <w:sz w:val="24"/>
          <w:szCs w:val="24"/>
        </w:rPr>
        <w:t xml:space="preserve">an EUS-guided </w:t>
      </w:r>
      <w:proofErr w:type="spellStart"/>
      <w:r w:rsidR="00FD1DBC" w:rsidRPr="004D54C8">
        <w:rPr>
          <w:rFonts w:ascii="Book Antiqua" w:hAnsi="Book Antiqua" w:cstheme="minorHAnsi"/>
          <w:sz w:val="24"/>
          <w:szCs w:val="24"/>
        </w:rPr>
        <w:t>neodymium</w:t>
      </w:r>
      <w:proofErr w:type="gramStart"/>
      <w:r w:rsidR="00FD1DBC" w:rsidRPr="004D54C8">
        <w:rPr>
          <w:rFonts w:ascii="Book Antiqua" w:hAnsi="Book Antiqua" w:cstheme="minorHAnsi"/>
          <w:sz w:val="24"/>
          <w:szCs w:val="24"/>
        </w:rPr>
        <w:t>:yttrium</w:t>
      </w:r>
      <w:proofErr w:type="gramEnd"/>
      <w:r w:rsidR="00FD1DBC" w:rsidRPr="004D54C8">
        <w:rPr>
          <w:rFonts w:ascii="Book Antiqua" w:hAnsi="Book Antiqua" w:cstheme="minorHAnsi"/>
          <w:sz w:val="24"/>
          <w:szCs w:val="24"/>
        </w:rPr>
        <w:t>-aluminium</w:t>
      </w:r>
      <w:r w:rsidR="00FC0116" w:rsidRPr="004D54C8">
        <w:rPr>
          <w:rFonts w:ascii="Book Antiqua" w:hAnsi="Book Antiqua" w:cstheme="minorHAnsi"/>
          <w:sz w:val="24"/>
          <w:szCs w:val="24"/>
        </w:rPr>
        <w:t>-garnet</w:t>
      </w:r>
      <w:proofErr w:type="spellEnd"/>
      <w:r w:rsidR="00FC0116" w:rsidRPr="004D54C8">
        <w:rPr>
          <w:rFonts w:ascii="Book Antiqua" w:hAnsi="Book Antiqua" w:cstheme="minorHAnsi"/>
          <w:sz w:val="24"/>
          <w:szCs w:val="24"/>
        </w:rPr>
        <w:t xml:space="preserve"> (</w:t>
      </w:r>
      <w:proofErr w:type="spellStart"/>
      <w:r w:rsidR="00FC0116" w:rsidRPr="004D54C8">
        <w:rPr>
          <w:rFonts w:ascii="Book Antiqua" w:hAnsi="Book Antiqua" w:cstheme="minorHAnsi"/>
          <w:sz w:val="24"/>
          <w:szCs w:val="24"/>
        </w:rPr>
        <w:t>Nd</w:t>
      </w:r>
      <w:proofErr w:type="spellEnd"/>
      <w:r w:rsidR="00FC0116" w:rsidRPr="004D54C8">
        <w:rPr>
          <w:rFonts w:ascii="Book Antiqua" w:hAnsi="Book Antiqua" w:cstheme="minorHAnsi"/>
          <w:sz w:val="24"/>
          <w:szCs w:val="24"/>
        </w:rPr>
        <w:t>:</w:t>
      </w:r>
      <w:r w:rsidR="009A2C1C">
        <w:rPr>
          <w:rFonts w:ascii="Book Antiqua" w:hAnsi="Book Antiqua" w:cstheme="minorHAnsi" w:hint="eastAsia"/>
          <w:sz w:val="24"/>
          <w:szCs w:val="24"/>
          <w:lang w:eastAsia="zh-CN"/>
        </w:rPr>
        <w:t xml:space="preserve"> </w:t>
      </w:r>
      <w:r w:rsidR="00FC0116" w:rsidRPr="004D54C8">
        <w:rPr>
          <w:rFonts w:ascii="Book Antiqua" w:hAnsi="Book Antiqua" w:cstheme="minorHAnsi"/>
          <w:sz w:val="24"/>
          <w:szCs w:val="24"/>
        </w:rPr>
        <w:t>YAG) laser ablation</w:t>
      </w:r>
      <w:r w:rsidR="00FD1DBC" w:rsidRPr="004D54C8">
        <w:rPr>
          <w:rFonts w:ascii="Book Antiqua" w:hAnsi="Book Antiqua" w:cstheme="minorHAnsi"/>
          <w:sz w:val="24"/>
          <w:szCs w:val="24"/>
        </w:rPr>
        <w:t xml:space="preserve"> was performed</w:t>
      </w:r>
      <w:r w:rsidR="00582C6C" w:rsidRPr="004D54C8">
        <w:rPr>
          <w:rFonts w:ascii="Book Antiqua" w:hAnsi="Book Antiqua" w:cstheme="minorHAnsi"/>
          <w:sz w:val="24"/>
          <w:szCs w:val="24"/>
        </w:rPr>
        <w:t>. The ablation of hepatocellular carcinoma was effective without adverse events.</w:t>
      </w:r>
      <w:r w:rsidR="00E43778" w:rsidRPr="004D54C8">
        <w:rPr>
          <w:rFonts w:ascii="Book Antiqua" w:hAnsi="Book Antiqua" w:cstheme="minorHAnsi"/>
          <w:sz w:val="24"/>
          <w:szCs w:val="24"/>
        </w:rPr>
        <w:t xml:space="preserve"> </w:t>
      </w:r>
      <w:proofErr w:type="spellStart"/>
      <w:r w:rsidR="00E43778" w:rsidRPr="004D54C8">
        <w:rPr>
          <w:rFonts w:ascii="Book Antiqua" w:hAnsi="Book Antiqua" w:cstheme="minorHAnsi"/>
          <w:sz w:val="24"/>
          <w:szCs w:val="24"/>
        </w:rPr>
        <w:t>Nakaji</w:t>
      </w:r>
      <w:proofErr w:type="spellEnd"/>
      <w:r w:rsidR="00E43778" w:rsidRPr="004D54C8">
        <w:rPr>
          <w:rFonts w:ascii="Book Antiqua" w:hAnsi="Book Antiqua" w:cstheme="minorHAnsi"/>
          <w:sz w:val="24"/>
          <w:szCs w:val="24"/>
        </w:rPr>
        <w:t xml:space="preserve"> </w:t>
      </w:r>
      <w:r w:rsidR="00E43778" w:rsidRPr="00816020">
        <w:rPr>
          <w:rFonts w:ascii="Book Antiqua" w:hAnsi="Book Antiqua" w:cstheme="minorHAnsi"/>
          <w:i/>
          <w:sz w:val="24"/>
          <w:szCs w:val="24"/>
        </w:rPr>
        <w:t>et</w:t>
      </w:r>
      <w:r w:rsidR="00A140AB" w:rsidRPr="00816020">
        <w:rPr>
          <w:rFonts w:ascii="Book Antiqua" w:hAnsi="Book Antiqua" w:cstheme="minorHAnsi"/>
          <w:i/>
          <w:sz w:val="24"/>
          <w:szCs w:val="24"/>
        </w:rPr>
        <w:t xml:space="preserve"> </w:t>
      </w:r>
      <w:proofErr w:type="gramStart"/>
      <w:r w:rsidR="00A140AB" w:rsidRPr="00816020">
        <w:rPr>
          <w:rFonts w:ascii="Book Antiqua" w:hAnsi="Book Antiqua" w:cstheme="minorHAnsi"/>
          <w:i/>
          <w:sz w:val="24"/>
          <w:szCs w:val="24"/>
        </w:rPr>
        <w:t>al</w:t>
      </w:r>
      <w:r w:rsidR="00816020" w:rsidRPr="00816020">
        <w:rPr>
          <w:rFonts w:ascii="Book Antiqua" w:hAnsi="Book Antiqua" w:cstheme="minorHAnsi" w:hint="eastAsia"/>
          <w:sz w:val="24"/>
          <w:szCs w:val="24"/>
          <w:vertAlign w:val="superscript"/>
          <w:lang w:eastAsia="zh-CN"/>
        </w:rPr>
        <w:t>[</w:t>
      </w:r>
      <w:proofErr w:type="gramEnd"/>
      <w:r w:rsidR="00816020" w:rsidRPr="00816020">
        <w:rPr>
          <w:rFonts w:ascii="Book Antiqua" w:hAnsi="Book Antiqua" w:cstheme="minorHAnsi" w:hint="eastAsia"/>
          <w:sz w:val="24"/>
          <w:szCs w:val="24"/>
          <w:vertAlign w:val="superscript"/>
          <w:lang w:eastAsia="zh-CN"/>
        </w:rPr>
        <w:t>2</w:t>
      </w:r>
      <w:r w:rsidR="00816020">
        <w:rPr>
          <w:rFonts w:ascii="Book Antiqua" w:hAnsi="Book Antiqua" w:cstheme="minorHAnsi" w:hint="eastAsia"/>
          <w:sz w:val="24"/>
          <w:szCs w:val="24"/>
          <w:vertAlign w:val="superscript"/>
          <w:lang w:eastAsia="zh-CN"/>
        </w:rPr>
        <w:t>6</w:t>
      </w:r>
      <w:r w:rsidR="00816020" w:rsidRPr="00816020">
        <w:rPr>
          <w:rFonts w:ascii="Book Antiqua" w:hAnsi="Book Antiqua" w:cstheme="minorHAnsi" w:hint="eastAsia"/>
          <w:sz w:val="24"/>
          <w:szCs w:val="24"/>
          <w:vertAlign w:val="superscript"/>
          <w:lang w:eastAsia="zh-CN"/>
        </w:rPr>
        <w:t>]</w:t>
      </w:r>
      <w:r w:rsidR="00A140AB" w:rsidRPr="004D54C8">
        <w:rPr>
          <w:rFonts w:ascii="Book Antiqua" w:hAnsi="Book Antiqua" w:cstheme="minorHAnsi"/>
          <w:sz w:val="24"/>
          <w:szCs w:val="24"/>
        </w:rPr>
        <w:t xml:space="preserve"> reported another case of EUS-guided hepatocellular carcinoma treatment this time with et</w:t>
      </w:r>
      <w:r w:rsidR="00935CBE" w:rsidRPr="004D54C8">
        <w:rPr>
          <w:rFonts w:ascii="Book Antiqua" w:hAnsi="Book Antiqua" w:cstheme="minorHAnsi"/>
          <w:sz w:val="24"/>
          <w:szCs w:val="24"/>
        </w:rPr>
        <w:t>h</w:t>
      </w:r>
      <w:r w:rsidR="00A140AB" w:rsidRPr="004D54C8">
        <w:rPr>
          <w:rFonts w:ascii="Book Antiqua" w:hAnsi="Book Antiqua" w:cstheme="minorHAnsi"/>
          <w:sz w:val="24"/>
          <w:szCs w:val="24"/>
        </w:rPr>
        <w:t xml:space="preserve">anol injection. These two cases </w:t>
      </w:r>
      <w:r w:rsidR="00935CBE" w:rsidRPr="004D54C8">
        <w:rPr>
          <w:rFonts w:ascii="Book Antiqua" w:hAnsi="Book Antiqua" w:cstheme="minorHAnsi"/>
          <w:sz w:val="24"/>
          <w:szCs w:val="24"/>
        </w:rPr>
        <w:t xml:space="preserve">have </w:t>
      </w:r>
      <w:r w:rsidR="00A140AB" w:rsidRPr="004D54C8">
        <w:rPr>
          <w:rFonts w:ascii="Book Antiqua" w:hAnsi="Book Antiqua" w:cstheme="minorHAnsi"/>
          <w:sz w:val="24"/>
          <w:szCs w:val="24"/>
        </w:rPr>
        <w:t>show</w:t>
      </w:r>
      <w:r w:rsidR="00935CBE" w:rsidRPr="004D54C8">
        <w:rPr>
          <w:rFonts w:ascii="Book Antiqua" w:hAnsi="Book Antiqua" w:cstheme="minorHAnsi"/>
          <w:sz w:val="24"/>
          <w:szCs w:val="24"/>
        </w:rPr>
        <w:t>n</w:t>
      </w:r>
      <w:r w:rsidR="00A140AB" w:rsidRPr="004D54C8">
        <w:rPr>
          <w:rFonts w:ascii="Book Antiqua" w:hAnsi="Book Antiqua" w:cstheme="minorHAnsi"/>
          <w:sz w:val="24"/>
          <w:szCs w:val="24"/>
        </w:rPr>
        <w:t xml:space="preserve"> the </w:t>
      </w:r>
      <w:r w:rsidR="00935CBE" w:rsidRPr="004D54C8">
        <w:rPr>
          <w:rFonts w:ascii="Book Antiqua" w:hAnsi="Book Antiqua" w:cstheme="minorHAnsi"/>
          <w:sz w:val="24"/>
          <w:szCs w:val="24"/>
        </w:rPr>
        <w:t xml:space="preserve">significant </w:t>
      </w:r>
      <w:r w:rsidR="00A140AB" w:rsidRPr="004D54C8">
        <w:rPr>
          <w:rFonts w:ascii="Book Antiqua" w:hAnsi="Book Antiqua" w:cstheme="minorHAnsi"/>
          <w:sz w:val="24"/>
          <w:szCs w:val="24"/>
        </w:rPr>
        <w:t>in</w:t>
      </w:r>
      <w:r w:rsidR="00935CBE" w:rsidRPr="004D54C8">
        <w:rPr>
          <w:rFonts w:ascii="Book Antiqua" w:hAnsi="Book Antiqua" w:cstheme="minorHAnsi"/>
          <w:sz w:val="24"/>
          <w:szCs w:val="24"/>
        </w:rPr>
        <w:t>n</w:t>
      </w:r>
      <w:r w:rsidR="00A140AB" w:rsidRPr="004D54C8">
        <w:rPr>
          <w:rFonts w:ascii="Book Antiqua" w:hAnsi="Book Antiqua" w:cstheme="minorHAnsi"/>
          <w:sz w:val="24"/>
          <w:szCs w:val="24"/>
        </w:rPr>
        <w:t xml:space="preserve">ovative options to treat </w:t>
      </w:r>
      <w:r w:rsidR="001045C3" w:rsidRPr="004D54C8">
        <w:rPr>
          <w:rFonts w:ascii="Book Antiqua" w:hAnsi="Book Antiqua" w:cstheme="minorHAnsi"/>
          <w:sz w:val="24"/>
          <w:szCs w:val="24"/>
        </w:rPr>
        <w:t xml:space="preserve">lesions </w:t>
      </w:r>
      <w:r w:rsidR="00A140AB" w:rsidRPr="004D54C8">
        <w:rPr>
          <w:rFonts w:ascii="Book Antiqua" w:hAnsi="Book Antiqua" w:cstheme="minorHAnsi"/>
          <w:sz w:val="24"/>
          <w:szCs w:val="24"/>
        </w:rPr>
        <w:t xml:space="preserve">that </w:t>
      </w:r>
      <w:r w:rsidR="001045C3" w:rsidRPr="004D54C8">
        <w:rPr>
          <w:rFonts w:ascii="Book Antiqua" w:hAnsi="Book Antiqua" w:cstheme="minorHAnsi"/>
          <w:sz w:val="24"/>
          <w:szCs w:val="24"/>
        </w:rPr>
        <w:t>are difficult to reach by conventional methods.</w:t>
      </w:r>
    </w:p>
    <w:p w:rsidR="00066715" w:rsidRPr="004D54C8" w:rsidRDefault="00066715" w:rsidP="004D54C8">
      <w:pPr>
        <w:autoSpaceDE w:val="0"/>
        <w:autoSpaceDN w:val="0"/>
        <w:adjustRightInd w:val="0"/>
        <w:spacing w:after="0" w:line="360" w:lineRule="auto"/>
        <w:jc w:val="both"/>
        <w:rPr>
          <w:rFonts w:ascii="Book Antiqua" w:hAnsi="Book Antiqua" w:cstheme="minorHAnsi"/>
          <w:sz w:val="24"/>
          <w:szCs w:val="24"/>
        </w:rPr>
      </w:pPr>
    </w:p>
    <w:p w:rsidR="00066715" w:rsidRPr="004D54C8" w:rsidRDefault="00704C6A" w:rsidP="004D54C8">
      <w:pPr>
        <w:autoSpaceDE w:val="0"/>
        <w:autoSpaceDN w:val="0"/>
        <w:adjustRightInd w:val="0"/>
        <w:spacing w:after="0" w:line="360" w:lineRule="auto"/>
        <w:jc w:val="both"/>
        <w:rPr>
          <w:rFonts w:ascii="Book Antiqua" w:hAnsi="Book Antiqua" w:cstheme="minorHAnsi"/>
          <w:b/>
          <w:sz w:val="24"/>
          <w:szCs w:val="24"/>
        </w:rPr>
      </w:pPr>
      <w:r w:rsidRPr="004D54C8">
        <w:rPr>
          <w:rFonts w:ascii="Book Antiqua" w:hAnsi="Book Antiqua" w:cstheme="minorHAnsi"/>
          <w:b/>
          <w:sz w:val="24"/>
          <w:szCs w:val="24"/>
        </w:rPr>
        <w:t>EUS AND ENDOSCOPIC THERAPY OF GASTROESOPHAGEAL VARICE</w:t>
      </w:r>
      <w:r w:rsidR="00066715" w:rsidRPr="004D54C8">
        <w:rPr>
          <w:rFonts w:ascii="Book Antiqua" w:hAnsi="Book Antiqua" w:cstheme="minorHAnsi"/>
          <w:b/>
          <w:sz w:val="24"/>
          <w:szCs w:val="24"/>
        </w:rPr>
        <w:t>S</w:t>
      </w:r>
    </w:p>
    <w:p w:rsidR="00E565B0" w:rsidRPr="004D54C8" w:rsidRDefault="00E565B0" w:rsidP="004D54C8">
      <w:pPr>
        <w:autoSpaceDE w:val="0"/>
        <w:autoSpaceDN w:val="0"/>
        <w:adjustRightInd w:val="0"/>
        <w:spacing w:after="0" w:line="360" w:lineRule="auto"/>
        <w:jc w:val="both"/>
        <w:rPr>
          <w:rFonts w:ascii="Book Antiqua" w:hAnsi="Book Antiqua" w:cstheme="minorHAnsi"/>
          <w:b/>
          <w:sz w:val="24"/>
          <w:szCs w:val="24"/>
        </w:rPr>
      </w:pPr>
    </w:p>
    <w:p w:rsidR="002725BE" w:rsidRPr="004D54C8" w:rsidRDefault="002725BE" w:rsidP="004D54C8">
      <w:pPr>
        <w:autoSpaceDE w:val="0"/>
        <w:autoSpaceDN w:val="0"/>
        <w:adjustRightInd w:val="0"/>
        <w:spacing w:after="0" w:line="360" w:lineRule="auto"/>
        <w:jc w:val="both"/>
        <w:rPr>
          <w:rFonts w:ascii="Book Antiqua" w:hAnsi="Book Antiqua" w:cstheme="minorHAnsi"/>
          <w:sz w:val="24"/>
          <w:szCs w:val="24"/>
        </w:rPr>
      </w:pPr>
      <w:r w:rsidRPr="004D54C8">
        <w:rPr>
          <w:rFonts w:ascii="Book Antiqua" w:hAnsi="Book Antiqua" w:cstheme="minorHAnsi"/>
          <w:sz w:val="24"/>
          <w:szCs w:val="24"/>
        </w:rPr>
        <w:t>Gastroesophageal varices are the</w:t>
      </w:r>
      <w:r w:rsidR="00E565B0" w:rsidRPr="004D54C8">
        <w:rPr>
          <w:rFonts w:ascii="Book Antiqua" w:hAnsi="Book Antiqua" w:cstheme="minorHAnsi"/>
          <w:sz w:val="24"/>
          <w:szCs w:val="24"/>
        </w:rPr>
        <w:t xml:space="preserve"> most important</w:t>
      </w:r>
      <w:r w:rsidR="00320270" w:rsidRPr="004D54C8">
        <w:rPr>
          <w:rFonts w:ascii="Book Antiqua" w:hAnsi="Book Antiqua" w:cstheme="minorHAnsi"/>
          <w:sz w:val="24"/>
          <w:szCs w:val="24"/>
        </w:rPr>
        <w:t xml:space="preserve"> portosystemic </w:t>
      </w:r>
      <w:r w:rsidR="00E565B0" w:rsidRPr="004D54C8">
        <w:rPr>
          <w:rFonts w:ascii="Book Antiqua" w:hAnsi="Book Antiqua" w:cstheme="minorHAnsi"/>
          <w:sz w:val="24"/>
          <w:szCs w:val="24"/>
        </w:rPr>
        <w:t xml:space="preserve">collaterals that </w:t>
      </w:r>
      <w:r w:rsidR="00044D7F" w:rsidRPr="004D54C8">
        <w:rPr>
          <w:rFonts w:ascii="Book Antiqua" w:hAnsi="Book Antiqua" w:cstheme="minorHAnsi"/>
          <w:sz w:val="24"/>
          <w:szCs w:val="24"/>
        </w:rPr>
        <w:t xml:space="preserve">can be </w:t>
      </w:r>
      <w:r w:rsidR="00E565B0" w:rsidRPr="004D54C8">
        <w:rPr>
          <w:rFonts w:ascii="Book Antiqua" w:hAnsi="Book Antiqua" w:cstheme="minorHAnsi"/>
          <w:sz w:val="24"/>
          <w:szCs w:val="24"/>
        </w:rPr>
        <w:t xml:space="preserve">developed as </w:t>
      </w:r>
      <w:r w:rsidR="00044D7F" w:rsidRPr="004D54C8">
        <w:rPr>
          <w:rFonts w:ascii="Book Antiqua" w:hAnsi="Book Antiqua" w:cstheme="minorHAnsi"/>
          <w:sz w:val="24"/>
          <w:szCs w:val="24"/>
        </w:rPr>
        <w:t xml:space="preserve">a </w:t>
      </w:r>
      <w:r w:rsidR="00E565B0" w:rsidRPr="004D54C8">
        <w:rPr>
          <w:rFonts w:ascii="Book Antiqua" w:hAnsi="Book Antiqua" w:cstheme="minorHAnsi"/>
          <w:sz w:val="24"/>
          <w:szCs w:val="24"/>
        </w:rPr>
        <w:t>consequence of</w:t>
      </w:r>
      <w:r w:rsidRPr="004D54C8">
        <w:rPr>
          <w:rFonts w:ascii="Book Antiqua" w:hAnsi="Book Antiqua" w:cstheme="minorHAnsi"/>
          <w:sz w:val="24"/>
          <w:szCs w:val="24"/>
        </w:rPr>
        <w:t xml:space="preserve"> portal </w:t>
      </w:r>
      <w:proofErr w:type="gramStart"/>
      <w:r w:rsidRPr="004D54C8">
        <w:rPr>
          <w:rFonts w:ascii="Book Antiqua" w:hAnsi="Book Antiqua" w:cstheme="minorHAnsi"/>
          <w:sz w:val="24"/>
          <w:szCs w:val="24"/>
        </w:rPr>
        <w:t>hypertension</w:t>
      </w:r>
      <w:r w:rsidR="00816020" w:rsidRPr="00816020">
        <w:rPr>
          <w:rFonts w:ascii="Book Antiqua" w:hAnsi="Book Antiqua" w:cstheme="minorHAnsi" w:hint="eastAsia"/>
          <w:sz w:val="24"/>
          <w:szCs w:val="24"/>
          <w:vertAlign w:val="superscript"/>
          <w:lang w:eastAsia="zh-CN"/>
        </w:rPr>
        <w:t>[</w:t>
      </w:r>
      <w:proofErr w:type="gramEnd"/>
      <w:r w:rsidR="00816020" w:rsidRPr="00816020">
        <w:rPr>
          <w:rFonts w:ascii="Book Antiqua" w:hAnsi="Book Antiqua" w:cstheme="minorHAnsi" w:hint="eastAsia"/>
          <w:sz w:val="24"/>
          <w:szCs w:val="24"/>
          <w:vertAlign w:val="superscript"/>
          <w:lang w:eastAsia="zh-CN"/>
        </w:rPr>
        <w:t>2</w:t>
      </w:r>
      <w:r w:rsidR="00816020">
        <w:rPr>
          <w:rFonts w:ascii="Book Antiqua" w:hAnsi="Book Antiqua" w:cstheme="minorHAnsi" w:hint="eastAsia"/>
          <w:sz w:val="24"/>
          <w:szCs w:val="24"/>
          <w:vertAlign w:val="superscript"/>
          <w:lang w:eastAsia="zh-CN"/>
        </w:rPr>
        <w:t>7</w:t>
      </w:r>
      <w:r w:rsidR="00816020" w:rsidRPr="00816020">
        <w:rPr>
          <w:rFonts w:ascii="Book Antiqua" w:hAnsi="Book Antiqua" w:cstheme="minorHAnsi" w:hint="eastAsia"/>
          <w:sz w:val="24"/>
          <w:szCs w:val="24"/>
          <w:vertAlign w:val="superscript"/>
          <w:lang w:eastAsia="zh-CN"/>
        </w:rPr>
        <w:t>]</w:t>
      </w:r>
      <w:r w:rsidRPr="004D54C8">
        <w:rPr>
          <w:rFonts w:ascii="Book Antiqua" w:hAnsi="Book Antiqua" w:cstheme="minorHAnsi"/>
          <w:sz w:val="24"/>
          <w:szCs w:val="24"/>
        </w:rPr>
        <w:t>.</w:t>
      </w:r>
      <w:r w:rsidR="00E565B0" w:rsidRPr="004D54C8">
        <w:rPr>
          <w:rFonts w:ascii="Book Antiqua" w:hAnsi="Book Antiqua" w:cstheme="minorHAnsi"/>
          <w:sz w:val="24"/>
          <w:szCs w:val="24"/>
        </w:rPr>
        <w:t xml:space="preserve"> </w:t>
      </w:r>
      <w:r w:rsidR="00670552" w:rsidRPr="004D54C8">
        <w:rPr>
          <w:rFonts w:ascii="Book Antiqua" w:hAnsi="Book Antiqua" w:cstheme="minorHAnsi"/>
          <w:sz w:val="24"/>
          <w:szCs w:val="24"/>
        </w:rPr>
        <w:t xml:space="preserve">The venous anatomy of the lower esophagus and stomach in patients with portosystemic collaterals </w:t>
      </w:r>
      <w:r w:rsidR="008515CD" w:rsidRPr="004D54C8">
        <w:rPr>
          <w:rFonts w:ascii="Book Antiqua" w:hAnsi="Book Antiqua" w:cstheme="minorHAnsi"/>
          <w:sz w:val="24"/>
          <w:szCs w:val="24"/>
        </w:rPr>
        <w:t xml:space="preserve">is </w:t>
      </w:r>
      <w:r w:rsidR="00393DCD" w:rsidRPr="004D54C8">
        <w:rPr>
          <w:rFonts w:ascii="Book Antiqua" w:hAnsi="Book Antiqua" w:cstheme="minorHAnsi"/>
          <w:sz w:val="24"/>
          <w:szCs w:val="24"/>
        </w:rPr>
        <w:t>complex. The dilated submucosal veins can be readily</w:t>
      </w:r>
      <w:r w:rsidR="00044D7F" w:rsidRPr="004D54C8">
        <w:rPr>
          <w:rFonts w:ascii="Book Antiqua" w:hAnsi="Book Antiqua" w:cstheme="minorHAnsi"/>
          <w:sz w:val="24"/>
          <w:szCs w:val="24"/>
        </w:rPr>
        <w:t xml:space="preserve"> seen during an upper endoscopy. T</w:t>
      </w:r>
      <w:r w:rsidR="00393DCD" w:rsidRPr="004D54C8">
        <w:rPr>
          <w:rFonts w:ascii="Book Antiqua" w:hAnsi="Book Antiqua" w:cstheme="minorHAnsi"/>
          <w:sz w:val="24"/>
          <w:szCs w:val="24"/>
        </w:rPr>
        <w:t>his superficial venous plexus is connected</w:t>
      </w:r>
      <w:r w:rsidR="000B5DEF" w:rsidRPr="004D54C8">
        <w:rPr>
          <w:rFonts w:ascii="Book Antiqua" w:hAnsi="Book Antiqua" w:cstheme="minorHAnsi"/>
          <w:sz w:val="24"/>
          <w:szCs w:val="24"/>
        </w:rPr>
        <w:t>, through the perforating vessels,</w:t>
      </w:r>
      <w:r w:rsidR="00393DCD" w:rsidRPr="004D54C8">
        <w:rPr>
          <w:rFonts w:ascii="Book Antiqua" w:hAnsi="Book Antiqua" w:cstheme="minorHAnsi"/>
          <w:sz w:val="24"/>
          <w:szCs w:val="24"/>
        </w:rPr>
        <w:t xml:space="preserve"> </w:t>
      </w:r>
      <w:r w:rsidR="00025CFB" w:rsidRPr="004D54C8">
        <w:rPr>
          <w:rFonts w:ascii="Book Antiqua" w:hAnsi="Book Antiqua" w:cstheme="minorHAnsi"/>
          <w:sz w:val="24"/>
          <w:szCs w:val="24"/>
        </w:rPr>
        <w:t xml:space="preserve">with the deep venous plexus, </w:t>
      </w:r>
      <w:proofErr w:type="spellStart"/>
      <w:r w:rsidR="00025CFB" w:rsidRPr="004D54C8">
        <w:rPr>
          <w:rFonts w:ascii="Book Antiqua" w:hAnsi="Book Antiqua" w:cstheme="minorHAnsi"/>
          <w:sz w:val="24"/>
          <w:szCs w:val="24"/>
        </w:rPr>
        <w:t>periesophageal</w:t>
      </w:r>
      <w:proofErr w:type="spellEnd"/>
      <w:r w:rsidR="00025CFB" w:rsidRPr="004D54C8">
        <w:rPr>
          <w:rFonts w:ascii="Book Antiqua" w:hAnsi="Book Antiqua" w:cstheme="minorHAnsi"/>
          <w:sz w:val="24"/>
          <w:szCs w:val="24"/>
        </w:rPr>
        <w:t xml:space="preserve"> and </w:t>
      </w:r>
      <w:proofErr w:type="spellStart"/>
      <w:r w:rsidR="00025CFB" w:rsidRPr="004D54C8">
        <w:rPr>
          <w:rFonts w:ascii="Book Antiqua" w:hAnsi="Book Antiqua" w:cstheme="minorHAnsi"/>
          <w:sz w:val="24"/>
          <w:szCs w:val="24"/>
        </w:rPr>
        <w:t>paraesophageal</w:t>
      </w:r>
      <w:proofErr w:type="spellEnd"/>
      <w:r w:rsidR="00025CFB" w:rsidRPr="004D54C8">
        <w:rPr>
          <w:rFonts w:ascii="Book Antiqua" w:hAnsi="Book Antiqua" w:cstheme="minorHAnsi"/>
          <w:sz w:val="24"/>
          <w:szCs w:val="24"/>
        </w:rPr>
        <w:t xml:space="preserve"> </w:t>
      </w:r>
      <w:proofErr w:type="gramStart"/>
      <w:r w:rsidR="00025CFB" w:rsidRPr="004D54C8">
        <w:rPr>
          <w:rFonts w:ascii="Book Antiqua" w:hAnsi="Book Antiqua" w:cstheme="minorHAnsi"/>
          <w:sz w:val="24"/>
          <w:szCs w:val="24"/>
        </w:rPr>
        <w:t>veins</w:t>
      </w:r>
      <w:r w:rsidR="00816020" w:rsidRPr="00816020">
        <w:rPr>
          <w:rFonts w:ascii="Book Antiqua" w:hAnsi="Book Antiqua" w:cstheme="minorHAnsi" w:hint="eastAsia"/>
          <w:sz w:val="24"/>
          <w:szCs w:val="24"/>
          <w:vertAlign w:val="superscript"/>
          <w:lang w:eastAsia="zh-CN"/>
        </w:rPr>
        <w:t>[</w:t>
      </w:r>
      <w:proofErr w:type="gramEnd"/>
      <w:r w:rsidR="00816020" w:rsidRPr="00816020">
        <w:rPr>
          <w:rFonts w:ascii="Book Antiqua" w:hAnsi="Book Antiqua" w:cstheme="minorHAnsi" w:hint="eastAsia"/>
          <w:sz w:val="24"/>
          <w:szCs w:val="24"/>
          <w:vertAlign w:val="superscript"/>
          <w:lang w:eastAsia="zh-CN"/>
        </w:rPr>
        <w:t>2</w:t>
      </w:r>
      <w:r w:rsidR="00816020">
        <w:rPr>
          <w:rFonts w:ascii="Book Antiqua" w:hAnsi="Book Antiqua" w:cstheme="minorHAnsi" w:hint="eastAsia"/>
          <w:sz w:val="24"/>
          <w:szCs w:val="24"/>
          <w:vertAlign w:val="superscript"/>
          <w:lang w:eastAsia="zh-CN"/>
        </w:rPr>
        <w:t>8</w:t>
      </w:r>
      <w:r w:rsidR="00816020" w:rsidRPr="00816020">
        <w:rPr>
          <w:rFonts w:ascii="Book Antiqua" w:hAnsi="Book Antiqua" w:cstheme="minorHAnsi" w:hint="eastAsia"/>
          <w:sz w:val="24"/>
          <w:szCs w:val="24"/>
          <w:vertAlign w:val="superscript"/>
          <w:lang w:eastAsia="zh-CN"/>
        </w:rPr>
        <w:t>]</w:t>
      </w:r>
      <w:r w:rsidR="00025CFB" w:rsidRPr="004D54C8">
        <w:rPr>
          <w:rFonts w:ascii="Book Antiqua" w:hAnsi="Book Antiqua" w:cstheme="minorHAnsi"/>
          <w:sz w:val="24"/>
          <w:szCs w:val="24"/>
        </w:rPr>
        <w:t>.</w:t>
      </w:r>
      <w:r w:rsidR="000B5DEF" w:rsidRPr="004D54C8">
        <w:rPr>
          <w:rFonts w:ascii="Book Antiqua" w:hAnsi="Book Antiqua" w:cstheme="minorHAnsi"/>
          <w:sz w:val="24"/>
          <w:szCs w:val="24"/>
        </w:rPr>
        <w:t xml:space="preserve"> </w:t>
      </w:r>
    </w:p>
    <w:p w:rsidR="007D60CB" w:rsidRPr="004D54C8" w:rsidRDefault="00B5529E" w:rsidP="00816020">
      <w:pPr>
        <w:autoSpaceDE w:val="0"/>
        <w:autoSpaceDN w:val="0"/>
        <w:adjustRightInd w:val="0"/>
        <w:spacing w:after="0" w:line="360" w:lineRule="auto"/>
        <w:ind w:firstLineChars="100" w:firstLine="240"/>
        <w:jc w:val="both"/>
        <w:rPr>
          <w:rFonts w:ascii="Book Antiqua" w:hAnsi="Book Antiqua" w:cstheme="minorHAnsi"/>
          <w:b/>
          <w:sz w:val="24"/>
          <w:szCs w:val="24"/>
        </w:rPr>
      </w:pPr>
      <w:r w:rsidRPr="004D54C8">
        <w:rPr>
          <w:rFonts w:ascii="Book Antiqua" w:hAnsi="Book Antiqua" w:cstheme="minorHAnsi"/>
          <w:sz w:val="24"/>
          <w:szCs w:val="24"/>
        </w:rPr>
        <w:lastRenderedPageBreak/>
        <w:t xml:space="preserve">The endoscopic and ultrasound images provided by </w:t>
      </w:r>
      <w:r w:rsidR="00044D7F" w:rsidRPr="004D54C8">
        <w:rPr>
          <w:rFonts w:ascii="Book Antiqua" w:hAnsi="Book Antiqua" w:cstheme="minorHAnsi"/>
          <w:sz w:val="24"/>
          <w:szCs w:val="24"/>
        </w:rPr>
        <w:t xml:space="preserve">the </w:t>
      </w:r>
      <w:r w:rsidRPr="004D54C8">
        <w:rPr>
          <w:rFonts w:ascii="Book Antiqua" w:hAnsi="Book Antiqua" w:cstheme="minorHAnsi"/>
          <w:sz w:val="24"/>
          <w:szCs w:val="24"/>
        </w:rPr>
        <w:t>EUS allow</w:t>
      </w:r>
      <w:r w:rsidR="004063B5" w:rsidRPr="004D54C8">
        <w:rPr>
          <w:rFonts w:ascii="Book Antiqua" w:hAnsi="Book Antiqua" w:cstheme="minorHAnsi"/>
          <w:sz w:val="24"/>
          <w:szCs w:val="24"/>
        </w:rPr>
        <w:t>s</w:t>
      </w:r>
      <w:r w:rsidRPr="004D54C8">
        <w:rPr>
          <w:rFonts w:ascii="Book Antiqua" w:hAnsi="Book Antiqua" w:cstheme="minorHAnsi"/>
          <w:sz w:val="24"/>
          <w:szCs w:val="24"/>
        </w:rPr>
        <w:t xml:space="preserve"> the visualization of the collateral vessels within and outside the esophageal </w:t>
      </w:r>
      <w:proofErr w:type="gramStart"/>
      <w:r w:rsidRPr="004D54C8">
        <w:rPr>
          <w:rFonts w:ascii="Book Antiqua" w:hAnsi="Book Antiqua" w:cstheme="minorHAnsi"/>
          <w:sz w:val="24"/>
          <w:szCs w:val="24"/>
        </w:rPr>
        <w:t>wall</w:t>
      </w:r>
      <w:r w:rsidR="00816020" w:rsidRPr="00816020">
        <w:rPr>
          <w:rFonts w:ascii="Book Antiqua" w:hAnsi="Book Antiqua" w:cstheme="minorHAnsi" w:hint="eastAsia"/>
          <w:sz w:val="24"/>
          <w:szCs w:val="24"/>
          <w:vertAlign w:val="superscript"/>
          <w:lang w:eastAsia="zh-CN"/>
        </w:rPr>
        <w:t>[</w:t>
      </w:r>
      <w:proofErr w:type="gramEnd"/>
      <w:r w:rsidR="00816020" w:rsidRPr="00816020">
        <w:rPr>
          <w:rFonts w:ascii="Book Antiqua" w:hAnsi="Book Antiqua" w:cstheme="minorHAnsi" w:hint="eastAsia"/>
          <w:sz w:val="24"/>
          <w:szCs w:val="24"/>
          <w:vertAlign w:val="superscript"/>
          <w:lang w:eastAsia="zh-CN"/>
        </w:rPr>
        <w:t>2</w:t>
      </w:r>
      <w:r w:rsidR="00816020">
        <w:rPr>
          <w:rFonts w:ascii="Book Antiqua" w:hAnsi="Book Antiqua" w:cstheme="minorHAnsi" w:hint="eastAsia"/>
          <w:sz w:val="24"/>
          <w:szCs w:val="24"/>
          <w:vertAlign w:val="superscript"/>
          <w:lang w:eastAsia="zh-CN"/>
        </w:rPr>
        <w:t>9-31</w:t>
      </w:r>
      <w:r w:rsidR="00816020" w:rsidRPr="00816020">
        <w:rPr>
          <w:rFonts w:ascii="Book Antiqua" w:hAnsi="Book Antiqua" w:cstheme="minorHAnsi" w:hint="eastAsia"/>
          <w:sz w:val="24"/>
          <w:szCs w:val="24"/>
          <w:vertAlign w:val="superscript"/>
          <w:lang w:eastAsia="zh-CN"/>
        </w:rPr>
        <w:t>]</w:t>
      </w:r>
      <w:r w:rsidRPr="004D54C8">
        <w:rPr>
          <w:rFonts w:ascii="Book Antiqua" w:hAnsi="Book Antiqua" w:cstheme="minorHAnsi"/>
          <w:sz w:val="24"/>
          <w:szCs w:val="24"/>
        </w:rPr>
        <w:t xml:space="preserve"> </w:t>
      </w:r>
      <w:r w:rsidR="001560CE" w:rsidRPr="00816020">
        <w:rPr>
          <w:rFonts w:ascii="Book Antiqua" w:hAnsi="Book Antiqua" w:cstheme="minorHAnsi"/>
          <w:sz w:val="24"/>
          <w:szCs w:val="24"/>
        </w:rPr>
        <w:t>(Figure 2)</w:t>
      </w:r>
      <w:r w:rsidR="00044D7F" w:rsidRPr="00816020">
        <w:rPr>
          <w:rFonts w:ascii="Book Antiqua" w:hAnsi="Book Antiqua" w:cstheme="minorHAnsi"/>
          <w:sz w:val="24"/>
          <w:szCs w:val="24"/>
        </w:rPr>
        <w:t>,</w:t>
      </w:r>
      <w:r w:rsidR="00044D7F" w:rsidRPr="004D54C8">
        <w:rPr>
          <w:rFonts w:ascii="Book Antiqua" w:hAnsi="Book Antiqua" w:cstheme="minorHAnsi"/>
          <w:sz w:val="24"/>
          <w:szCs w:val="24"/>
        </w:rPr>
        <w:t xml:space="preserve"> and its role in</w:t>
      </w:r>
      <w:r w:rsidR="00832994" w:rsidRPr="004D54C8">
        <w:rPr>
          <w:rFonts w:ascii="Book Antiqua" w:hAnsi="Book Antiqua" w:cstheme="minorHAnsi"/>
          <w:sz w:val="24"/>
          <w:szCs w:val="24"/>
        </w:rPr>
        <w:t xml:space="preserve"> </w:t>
      </w:r>
      <w:r w:rsidR="00044D7F" w:rsidRPr="004D54C8">
        <w:rPr>
          <w:rFonts w:ascii="Book Antiqua" w:hAnsi="Book Antiqua" w:cstheme="minorHAnsi"/>
          <w:sz w:val="24"/>
          <w:szCs w:val="24"/>
        </w:rPr>
        <w:t xml:space="preserve">the </w:t>
      </w:r>
      <w:r w:rsidR="00832994" w:rsidRPr="004D54C8">
        <w:rPr>
          <w:rFonts w:ascii="Book Antiqua" w:hAnsi="Book Antiqua" w:cstheme="minorHAnsi"/>
          <w:sz w:val="24"/>
          <w:szCs w:val="24"/>
        </w:rPr>
        <w:t xml:space="preserve">diagnosis and management of </w:t>
      </w:r>
      <w:r w:rsidR="004B0ADA" w:rsidRPr="004D54C8">
        <w:rPr>
          <w:rFonts w:ascii="Book Antiqua" w:hAnsi="Book Antiqua" w:cstheme="minorHAnsi"/>
          <w:sz w:val="24"/>
          <w:szCs w:val="24"/>
        </w:rPr>
        <w:t>gastroesophageal varices</w:t>
      </w:r>
      <w:r w:rsidR="00C63538" w:rsidRPr="004D54C8">
        <w:rPr>
          <w:rFonts w:ascii="Book Antiqua" w:hAnsi="Book Antiqua" w:cstheme="minorHAnsi"/>
          <w:sz w:val="24"/>
          <w:szCs w:val="24"/>
        </w:rPr>
        <w:t xml:space="preserve"> is now well established.</w:t>
      </w:r>
    </w:p>
    <w:p w:rsidR="00862C1B" w:rsidRPr="004D54C8" w:rsidRDefault="00360C15" w:rsidP="00816020">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In a study by </w:t>
      </w:r>
      <w:proofErr w:type="spellStart"/>
      <w:r w:rsidRPr="004D54C8">
        <w:rPr>
          <w:rFonts w:ascii="Book Antiqua" w:hAnsi="Book Antiqua" w:cstheme="minorHAnsi"/>
          <w:sz w:val="24"/>
          <w:szCs w:val="24"/>
        </w:rPr>
        <w:t>Faigel</w:t>
      </w:r>
      <w:proofErr w:type="spellEnd"/>
      <w:r w:rsidRPr="004D54C8">
        <w:rPr>
          <w:rFonts w:ascii="Book Antiqua" w:hAnsi="Book Antiqua" w:cstheme="minorHAnsi"/>
          <w:sz w:val="24"/>
          <w:szCs w:val="24"/>
        </w:rPr>
        <w:t xml:space="preserve"> </w:t>
      </w:r>
      <w:r w:rsidRPr="00816020">
        <w:rPr>
          <w:rFonts w:ascii="Book Antiqua" w:hAnsi="Book Antiqua" w:cstheme="minorHAnsi"/>
          <w:i/>
          <w:sz w:val="24"/>
          <w:szCs w:val="24"/>
        </w:rPr>
        <w:t>e</w:t>
      </w:r>
      <w:r w:rsidR="00A04EC6" w:rsidRPr="00816020">
        <w:rPr>
          <w:rFonts w:ascii="Book Antiqua" w:hAnsi="Book Antiqua" w:cstheme="minorHAnsi"/>
          <w:i/>
          <w:sz w:val="24"/>
          <w:szCs w:val="24"/>
        </w:rPr>
        <w:t xml:space="preserve">t </w:t>
      </w:r>
      <w:r w:rsidR="00614091" w:rsidRPr="00816020">
        <w:rPr>
          <w:rFonts w:ascii="Book Antiqua" w:hAnsi="Book Antiqua" w:cstheme="minorHAnsi"/>
          <w:i/>
          <w:sz w:val="24"/>
          <w:szCs w:val="24"/>
        </w:rPr>
        <w:t>al</w:t>
      </w:r>
      <w:r w:rsidR="00816020" w:rsidRPr="00816020">
        <w:rPr>
          <w:rFonts w:ascii="Book Antiqua" w:hAnsi="Book Antiqua" w:cstheme="minorHAnsi" w:hint="eastAsia"/>
          <w:sz w:val="24"/>
          <w:szCs w:val="24"/>
          <w:vertAlign w:val="superscript"/>
          <w:lang w:eastAsia="zh-CN"/>
        </w:rPr>
        <w:t>[32]</w:t>
      </w:r>
      <w:r w:rsidR="00614091" w:rsidRPr="004D54C8">
        <w:rPr>
          <w:rFonts w:ascii="Book Antiqua" w:hAnsi="Book Antiqua" w:cstheme="minorHAnsi"/>
          <w:sz w:val="24"/>
          <w:szCs w:val="24"/>
        </w:rPr>
        <w:t xml:space="preserve"> the</w:t>
      </w:r>
      <w:r w:rsidR="004D54C8">
        <w:rPr>
          <w:rFonts w:ascii="Book Antiqua" w:hAnsi="Book Antiqua" w:cstheme="minorHAnsi"/>
          <w:sz w:val="24"/>
          <w:szCs w:val="24"/>
        </w:rPr>
        <w:t xml:space="preserve"> </w:t>
      </w:r>
      <w:r w:rsidR="00614091" w:rsidRPr="004D54C8">
        <w:rPr>
          <w:rFonts w:ascii="Book Antiqua" w:hAnsi="Book Antiqua" w:cstheme="minorHAnsi"/>
          <w:sz w:val="24"/>
          <w:szCs w:val="24"/>
        </w:rPr>
        <w:t>presence and diameter of varices surrounding the esophagus and proximal stomach (</w:t>
      </w:r>
      <w:proofErr w:type="spellStart"/>
      <w:r w:rsidR="00614091" w:rsidRPr="004D54C8">
        <w:rPr>
          <w:rFonts w:ascii="Book Antiqua" w:hAnsi="Book Antiqua" w:cstheme="minorHAnsi"/>
          <w:sz w:val="24"/>
          <w:szCs w:val="24"/>
        </w:rPr>
        <w:t>paraesophageal</w:t>
      </w:r>
      <w:proofErr w:type="spellEnd"/>
      <w:r w:rsidR="00614091" w:rsidRPr="004D54C8">
        <w:rPr>
          <w:rFonts w:ascii="Book Antiqua" w:hAnsi="Book Antiqua" w:cstheme="minorHAnsi"/>
          <w:sz w:val="24"/>
          <w:szCs w:val="24"/>
        </w:rPr>
        <w:t xml:space="preserve"> and </w:t>
      </w:r>
      <w:proofErr w:type="spellStart"/>
      <w:r w:rsidR="00614091" w:rsidRPr="004D54C8">
        <w:rPr>
          <w:rFonts w:ascii="Book Antiqua" w:hAnsi="Book Antiqua" w:cstheme="minorHAnsi"/>
          <w:sz w:val="24"/>
          <w:szCs w:val="24"/>
        </w:rPr>
        <w:t>paragastric</w:t>
      </w:r>
      <w:proofErr w:type="spellEnd"/>
      <w:r w:rsidR="00614091" w:rsidRPr="004D54C8">
        <w:rPr>
          <w:rFonts w:ascii="Book Antiqua" w:hAnsi="Book Antiqua" w:cstheme="minorHAnsi"/>
          <w:sz w:val="24"/>
          <w:szCs w:val="24"/>
        </w:rPr>
        <w:t xml:space="preserve"> </w:t>
      </w:r>
      <w:proofErr w:type="spellStart"/>
      <w:r w:rsidR="00614091" w:rsidRPr="004D54C8">
        <w:rPr>
          <w:rFonts w:ascii="Book Antiqua" w:hAnsi="Book Antiqua" w:cstheme="minorHAnsi"/>
          <w:sz w:val="24"/>
          <w:szCs w:val="24"/>
        </w:rPr>
        <w:t>varices</w:t>
      </w:r>
      <w:proofErr w:type="spellEnd"/>
      <w:r w:rsidR="00614091" w:rsidRPr="004D54C8">
        <w:rPr>
          <w:rFonts w:ascii="Book Antiqua" w:hAnsi="Book Antiqua" w:cstheme="minorHAnsi"/>
          <w:sz w:val="24"/>
          <w:szCs w:val="24"/>
        </w:rPr>
        <w:t xml:space="preserve">) </w:t>
      </w:r>
      <w:r w:rsidR="00A04EC6" w:rsidRPr="004D54C8">
        <w:rPr>
          <w:rFonts w:ascii="Book Antiqua" w:hAnsi="Book Antiqua" w:cstheme="minorHAnsi"/>
          <w:sz w:val="24"/>
          <w:szCs w:val="24"/>
        </w:rPr>
        <w:t xml:space="preserve">were </w:t>
      </w:r>
      <w:r w:rsidR="00614091" w:rsidRPr="004D54C8">
        <w:rPr>
          <w:rFonts w:ascii="Book Antiqua" w:hAnsi="Book Antiqua" w:cstheme="minorHAnsi"/>
          <w:sz w:val="24"/>
          <w:szCs w:val="24"/>
        </w:rPr>
        <w:t xml:space="preserve">correlated with the presence and degree of liver disease and portal hypertension and </w:t>
      </w:r>
      <w:r w:rsidR="00A04EC6" w:rsidRPr="004D54C8">
        <w:rPr>
          <w:rFonts w:ascii="Book Antiqua" w:hAnsi="Book Antiqua" w:cstheme="minorHAnsi"/>
          <w:sz w:val="24"/>
          <w:szCs w:val="24"/>
        </w:rPr>
        <w:t xml:space="preserve">represented </w:t>
      </w:r>
      <w:r w:rsidR="00614091" w:rsidRPr="004D54C8">
        <w:rPr>
          <w:rFonts w:ascii="Book Antiqua" w:hAnsi="Book Antiqua" w:cstheme="minorHAnsi"/>
          <w:sz w:val="24"/>
          <w:szCs w:val="24"/>
        </w:rPr>
        <w:t>a risk factor for variceal bleeding.</w:t>
      </w:r>
    </w:p>
    <w:p w:rsidR="007246F4" w:rsidRPr="004D54C8" w:rsidRDefault="00470C23" w:rsidP="00816020">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Since the previous reports ab</w:t>
      </w:r>
      <w:r w:rsidR="00704C6A" w:rsidRPr="004D54C8">
        <w:rPr>
          <w:rFonts w:ascii="Book Antiqua" w:hAnsi="Book Antiqua" w:cstheme="minorHAnsi"/>
          <w:sz w:val="24"/>
          <w:szCs w:val="24"/>
        </w:rPr>
        <w:t>out the role of collaterals</w:t>
      </w:r>
      <w:r w:rsidRPr="004D54C8">
        <w:rPr>
          <w:rFonts w:ascii="Book Antiqua" w:hAnsi="Book Antiqua" w:cstheme="minorHAnsi"/>
          <w:sz w:val="24"/>
          <w:szCs w:val="24"/>
        </w:rPr>
        <w:t xml:space="preserve"> in patients with portal hypertension and its clinical significance</w:t>
      </w:r>
      <w:r w:rsidR="004F4BF2" w:rsidRPr="004D54C8">
        <w:rPr>
          <w:rFonts w:ascii="Book Antiqua" w:hAnsi="Book Antiqua" w:cstheme="minorHAnsi"/>
          <w:sz w:val="24"/>
          <w:szCs w:val="24"/>
        </w:rPr>
        <w:t xml:space="preserve">, </w:t>
      </w:r>
      <w:r w:rsidRPr="004D54C8">
        <w:rPr>
          <w:rFonts w:ascii="Book Antiqua" w:hAnsi="Book Antiqua" w:cstheme="minorHAnsi"/>
          <w:sz w:val="24"/>
          <w:szCs w:val="24"/>
        </w:rPr>
        <w:t>some</w:t>
      </w:r>
      <w:r w:rsidR="004F4BF2" w:rsidRPr="004D54C8">
        <w:rPr>
          <w:rFonts w:ascii="Book Antiqua" w:hAnsi="Book Antiqua" w:cstheme="minorHAnsi"/>
          <w:sz w:val="24"/>
          <w:szCs w:val="24"/>
        </w:rPr>
        <w:t xml:space="preserve"> studies have analyzed t</w:t>
      </w:r>
      <w:r w:rsidR="00B939BC" w:rsidRPr="004D54C8">
        <w:rPr>
          <w:rFonts w:ascii="Book Antiqua" w:hAnsi="Book Antiqua" w:cstheme="minorHAnsi"/>
          <w:sz w:val="24"/>
          <w:szCs w:val="24"/>
        </w:rPr>
        <w:t xml:space="preserve">he role of </w:t>
      </w:r>
      <w:r w:rsidR="00A04EC6" w:rsidRPr="004D54C8">
        <w:rPr>
          <w:rFonts w:ascii="Book Antiqua" w:hAnsi="Book Antiqua" w:cstheme="minorHAnsi"/>
          <w:sz w:val="24"/>
          <w:szCs w:val="24"/>
        </w:rPr>
        <w:t xml:space="preserve">the </w:t>
      </w:r>
      <w:r w:rsidR="00B939BC" w:rsidRPr="004D54C8">
        <w:rPr>
          <w:rFonts w:ascii="Book Antiqua" w:hAnsi="Book Antiqua" w:cstheme="minorHAnsi"/>
          <w:sz w:val="24"/>
          <w:szCs w:val="24"/>
        </w:rPr>
        <w:t xml:space="preserve">EUS in the evaluation </w:t>
      </w:r>
      <w:r w:rsidR="003562E2" w:rsidRPr="004D54C8">
        <w:rPr>
          <w:rFonts w:ascii="Book Antiqua" w:hAnsi="Book Antiqua" w:cstheme="minorHAnsi"/>
          <w:sz w:val="24"/>
          <w:szCs w:val="24"/>
        </w:rPr>
        <w:t xml:space="preserve">of </w:t>
      </w:r>
      <w:r w:rsidR="00B939BC" w:rsidRPr="004D54C8">
        <w:rPr>
          <w:rFonts w:ascii="Book Antiqua" w:hAnsi="Book Antiqua" w:cstheme="minorHAnsi"/>
          <w:sz w:val="24"/>
          <w:szCs w:val="24"/>
        </w:rPr>
        <w:t>the outcome of endoscopic ther</w:t>
      </w:r>
      <w:r w:rsidR="004F4BF2" w:rsidRPr="004D54C8">
        <w:rPr>
          <w:rFonts w:ascii="Book Antiqua" w:hAnsi="Book Antiqua" w:cstheme="minorHAnsi"/>
          <w:sz w:val="24"/>
          <w:szCs w:val="24"/>
        </w:rPr>
        <w:t xml:space="preserve">apeutics for esophageal </w:t>
      </w:r>
      <w:proofErr w:type="spellStart"/>
      <w:r w:rsidR="004F4BF2" w:rsidRPr="004D54C8">
        <w:rPr>
          <w:rFonts w:ascii="Book Antiqua" w:hAnsi="Book Antiqua" w:cstheme="minorHAnsi"/>
          <w:sz w:val="24"/>
          <w:szCs w:val="24"/>
        </w:rPr>
        <w:t>varices</w:t>
      </w:r>
      <w:proofErr w:type="spellEnd"/>
      <w:r w:rsidRPr="004D54C8">
        <w:rPr>
          <w:rFonts w:ascii="Book Antiqua" w:hAnsi="Book Antiqua" w:cstheme="minorHAnsi"/>
          <w:sz w:val="24"/>
          <w:szCs w:val="24"/>
        </w:rPr>
        <w:t>, thereby</w:t>
      </w:r>
      <w:r w:rsidR="004D54C8">
        <w:rPr>
          <w:rFonts w:ascii="Book Antiqua" w:hAnsi="Book Antiqua" w:cstheme="minorHAnsi"/>
          <w:sz w:val="24"/>
          <w:szCs w:val="24"/>
        </w:rPr>
        <w:t xml:space="preserve"> </w:t>
      </w:r>
      <w:r w:rsidRPr="004D54C8">
        <w:rPr>
          <w:rFonts w:ascii="Book Antiqua" w:hAnsi="Book Antiqua" w:cstheme="minorHAnsi"/>
          <w:sz w:val="24"/>
          <w:szCs w:val="24"/>
        </w:rPr>
        <w:t xml:space="preserve">allowing </w:t>
      </w:r>
      <w:r w:rsidR="00A04EC6" w:rsidRPr="004D54C8">
        <w:rPr>
          <w:rFonts w:ascii="Book Antiqua" w:hAnsi="Book Antiqua" w:cstheme="minorHAnsi"/>
          <w:sz w:val="24"/>
          <w:szCs w:val="24"/>
        </w:rPr>
        <w:t xml:space="preserve">the </w:t>
      </w:r>
      <w:r w:rsidRPr="004D54C8">
        <w:rPr>
          <w:rFonts w:ascii="Book Antiqua" w:hAnsi="Book Antiqua" w:cstheme="minorHAnsi"/>
          <w:sz w:val="24"/>
          <w:szCs w:val="24"/>
        </w:rPr>
        <w:t>selection of these patients for more intensive therapy or follow-up</w:t>
      </w:r>
      <w:r w:rsidR="00816020" w:rsidRPr="00816020">
        <w:rPr>
          <w:rFonts w:ascii="Book Antiqua" w:hAnsi="Book Antiqua" w:cstheme="minorHAnsi" w:hint="eastAsia"/>
          <w:sz w:val="24"/>
          <w:szCs w:val="24"/>
          <w:vertAlign w:val="superscript"/>
          <w:lang w:eastAsia="zh-CN"/>
        </w:rPr>
        <w:t>[3</w:t>
      </w:r>
      <w:r w:rsidR="00816020">
        <w:rPr>
          <w:rFonts w:ascii="Book Antiqua" w:hAnsi="Book Antiqua" w:cstheme="minorHAnsi" w:hint="eastAsia"/>
          <w:sz w:val="24"/>
          <w:szCs w:val="24"/>
          <w:vertAlign w:val="superscript"/>
          <w:lang w:eastAsia="zh-CN"/>
        </w:rPr>
        <w:t>3</w:t>
      </w:r>
      <w:r w:rsidR="00816020" w:rsidRPr="00816020">
        <w:rPr>
          <w:rFonts w:ascii="Book Antiqua" w:hAnsi="Book Antiqua" w:cstheme="minorHAnsi" w:hint="eastAsia"/>
          <w:sz w:val="24"/>
          <w:szCs w:val="24"/>
          <w:vertAlign w:val="superscript"/>
          <w:lang w:eastAsia="zh-CN"/>
        </w:rPr>
        <w:t>]</w:t>
      </w:r>
      <w:r w:rsidR="004F4BF2" w:rsidRPr="004D54C8">
        <w:rPr>
          <w:rFonts w:ascii="Book Antiqua" w:hAnsi="Book Antiqua" w:cstheme="minorHAnsi"/>
          <w:sz w:val="24"/>
          <w:szCs w:val="24"/>
        </w:rPr>
        <w:t xml:space="preserve">. </w:t>
      </w:r>
    </w:p>
    <w:p w:rsidR="006B2317" w:rsidRPr="004D54C8" w:rsidRDefault="006B2317" w:rsidP="00816020">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Endoscopic band ligation (EBL) </w:t>
      </w:r>
      <w:r w:rsidR="00A04EC6" w:rsidRPr="004D54C8">
        <w:rPr>
          <w:rFonts w:ascii="Book Antiqua" w:hAnsi="Book Antiqua" w:cstheme="minorHAnsi"/>
          <w:sz w:val="24"/>
          <w:szCs w:val="24"/>
        </w:rPr>
        <w:t>has beco</w:t>
      </w:r>
      <w:r w:rsidRPr="004D54C8">
        <w:rPr>
          <w:rFonts w:ascii="Book Antiqua" w:hAnsi="Book Antiqua" w:cstheme="minorHAnsi"/>
          <w:sz w:val="24"/>
          <w:szCs w:val="24"/>
        </w:rPr>
        <w:t xml:space="preserve">me the preferred method of treatment for esophageal varices, </w:t>
      </w:r>
      <w:r w:rsidR="00A04EC6" w:rsidRPr="004D54C8">
        <w:rPr>
          <w:rFonts w:ascii="Book Antiqua" w:hAnsi="Book Antiqua" w:cstheme="minorHAnsi"/>
          <w:sz w:val="24"/>
          <w:szCs w:val="24"/>
        </w:rPr>
        <w:t xml:space="preserve">as </w:t>
      </w:r>
      <w:r w:rsidRPr="004D54C8">
        <w:rPr>
          <w:rFonts w:ascii="Book Antiqua" w:hAnsi="Book Antiqua" w:cstheme="minorHAnsi"/>
          <w:sz w:val="24"/>
          <w:szCs w:val="24"/>
        </w:rPr>
        <w:t xml:space="preserve">it </w:t>
      </w:r>
      <w:r w:rsidR="00A04EC6" w:rsidRPr="004D54C8">
        <w:rPr>
          <w:rFonts w:ascii="Book Antiqua" w:hAnsi="Book Antiqua" w:cstheme="minorHAnsi"/>
          <w:sz w:val="24"/>
          <w:szCs w:val="24"/>
        </w:rPr>
        <w:t>has</w:t>
      </w:r>
      <w:r w:rsidRPr="004D54C8">
        <w:rPr>
          <w:rFonts w:ascii="Book Antiqua" w:hAnsi="Book Antiqua" w:cstheme="minorHAnsi"/>
          <w:sz w:val="24"/>
          <w:szCs w:val="24"/>
        </w:rPr>
        <w:t xml:space="preserve"> proved to be as effective as injection sclerotherapy with fewer serious adverse </w:t>
      </w:r>
      <w:proofErr w:type="gramStart"/>
      <w:r w:rsidRPr="004D54C8">
        <w:rPr>
          <w:rFonts w:ascii="Book Antiqua" w:hAnsi="Book Antiqua" w:cstheme="minorHAnsi"/>
          <w:sz w:val="24"/>
          <w:szCs w:val="24"/>
        </w:rPr>
        <w:t>events</w:t>
      </w:r>
      <w:r w:rsidR="00E0713B" w:rsidRPr="00816020">
        <w:rPr>
          <w:rFonts w:ascii="Book Antiqua" w:hAnsi="Book Antiqua" w:cstheme="minorHAnsi" w:hint="eastAsia"/>
          <w:sz w:val="24"/>
          <w:szCs w:val="24"/>
          <w:vertAlign w:val="superscript"/>
          <w:lang w:eastAsia="zh-CN"/>
        </w:rPr>
        <w:t>[</w:t>
      </w:r>
      <w:proofErr w:type="gramEnd"/>
      <w:r w:rsidR="00E0713B" w:rsidRPr="00816020">
        <w:rPr>
          <w:rFonts w:ascii="Book Antiqua" w:hAnsi="Book Antiqua" w:cstheme="minorHAnsi" w:hint="eastAsia"/>
          <w:sz w:val="24"/>
          <w:szCs w:val="24"/>
          <w:vertAlign w:val="superscript"/>
          <w:lang w:eastAsia="zh-CN"/>
        </w:rPr>
        <w:t>3</w:t>
      </w:r>
      <w:r w:rsidR="00E0713B">
        <w:rPr>
          <w:rFonts w:ascii="Book Antiqua" w:hAnsi="Book Antiqua" w:cstheme="minorHAnsi" w:hint="eastAsia"/>
          <w:sz w:val="24"/>
          <w:szCs w:val="24"/>
          <w:vertAlign w:val="superscript"/>
          <w:lang w:eastAsia="zh-CN"/>
        </w:rPr>
        <w:t>4</w:t>
      </w:r>
      <w:r w:rsidR="00E0713B" w:rsidRPr="00816020">
        <w:rPr>
          <w:rFonts w:ascii="Book Antiqua" w:hAnsi="Book Antiqua" w:cstheme="minorHAnsi" w:hint="eastAsia"/>
          <w:sz w:val="24"/>
          <w:szCs w:val="24"/>
          <w:vertAlign w:val="superscript"/>
          <w:lang w:eastAsia="zh-CN"/>
        </w:rPr>
        <w:t>]</w:t>
      </w:r>
      <w:r w:rsidRPr="004D54C8">
        <w:rPr>
          <w:rFonts w:ascii="Book Antiqua" w:hAnsi="Book Antiqua" w:cstheme="minorHAnsi"/>
          <w:sz w:val="24"/>
          <w:szCs w:val="24"/>
        </w:rPr>
        <w:t xml:space="preserve">, </w:t>
      </w:r>
      <w:r w:rsidR="00C86011" w:rsidRPr="004D54C8">
        <w:rPr>
          <w:rFonts w:ascii="Book Antiqua" w:hAnsi="Book Antiqua" w:cstheme="minorHAnsi"/>
          <w:sz w:val="24"/>
          <w:szCs w:val="24"/>
        </w:rPr>
        <w:t xml:space="preserve">however the risks of recurrence and </w:t>
      </w:r>
      <w:proofErr w:type="spellStart"/>
      <w:r w:rsidR="00C86011" w:rsidRPr="004D54C8">
        <w:rPr>
          <w:rFonts w:ascii="Book Antiqua" w:hAnsi="Book Antiqua" w:cstheme="minorHAnsi"/>
          <w:sz w:val="24"/>
          <w:szCs w:val="24"/>
        </w:rPr>
        <w:t>rebleeding</w:t>
      </w:r>
      <w:proofErr w:type="spellEnd"/>
      <w:r w:rsidR="00C86011" w:rsidRPr="004D54C8">
        <w:rPr>
          <w:rFonts w:ascii="Book Antiqua" w:hAnsi="Book Antiqua" w:cstheme="minorHAnsi"/>
          <w:sz w:val="24"/>
          <w:szCs w:val="24"/>
        </w:rPr>
        <w:t xml:space="preserve"> still remain a concern.</w:t>
      </w:r>
    </w:p>
    <w:p w:rsidR="00640F49" w:rsidRPr="004D54C8" w:rsidRDefault="0090661F" w:rsidP="00E0713B">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R</w:t>
      </w:r>
      <w:r w:rsidR="00DA324F" w:rsidRPr="004D54C8">
        <w:rPr>
          <w:rFonts w:ascii="Book Antiqua" w:hAnsi="Book Antiqua" w:cstheme="minorHAnsi"/>
          <w:sz w:val="24"/>
          <w:szCs w:val="24"/>
        </w:rPr>
        <w:t xml:space="preserve">ecently, </w:t>
      </w:r>
      <w:proofErr w:type="spellStart"/>
      <w:r w:rsidR="00DA324F" w:rsidRPr="004D54C8">
        <w:rPr>
          <w:rFonts w:ascii="Book Antiqua" w:hAnsi="Book Antiqua" w:cstheme="minorHAnsi"/>
          <w:sz w:val="24"/>
          <w:szCs w:val="24"/>
        </w:rPr>
        <w:t>Masalaite</w:t>
      </w:r>
      <w:proofErr w:type="spellEnd"/>
      <w:r w:rsidR="00DA324F" w:rsidRPr="00E0713B">
        <w:rPr>
          <w:rFonts w:ascii="Book Antiqua" w:hAnsi="Book Antiqua" w:cstheme="minorHAnsi"/>
          <w:i/>
          <w:sz w:val="24"/>
          <w:szCs w:val="24"/>
        </w:rPr>
        <w:t xml:space="preserve"> et </w:t>
      </w:r>
      <w:proofErr w:type="gramStart"/>
      <w:r w:rsidR="00DA324F" w:rsidRPr="00E0713B">
        <w:rPr>
          <w:rFonts w:ascii="Book Antiqua" w:hAnsi="Book Antiqua" w:cstheme="minorHAnsi"/>
          <w:i/>
          <w:sz w:val="24"/>
          <w:szCs w:val="24"/>
        </w:rPr>
        <w:t>al</w:t>
      </w:r>
      <w:r w:rsidR="00E0713B" w:rsidRPr="00816020">
        <w:rPr>
          <w:rFonts w:ascii="Book Antiqua" w:hAnsi="Book Antiqua" w:cstheme="minorHAnsi" w:hint="eastAsia"/>
          <w:sz w:val="24"/>
          <w:szCs w:val="24"/>
          <w:vertAlign w:val="superscript"/>
          <w:lang w:eastAsia="zh-CN"/>
        </w:rPr>
        <w:t>[</w:t>
      </w:r>
      <w:proofErr w:type="gramEnd"/>
      <w:r w:rsidR="00E0713B" w:rsidRPr="00816020">
        <w:rPr>
          <w:rFonts w:ascii="Book Antiqua" w:hAnsi="Book Antiqua" w:cstheme="minorHAnsi" w:hint="eastAsia"/>
          <w:sz w:val="24"/>
          <w:szCs w:val="24"/>
          <w:vertAlign w:val="superscript"/>
          <w:lang w:eastAsia="zh-CN"/>
        </w:rPr>
        <w:t>3</w:t>
      </w:r>
      <w:r w:rsidR="00E0713B">
        <w:rPr>
          <w:rFonts w:ascii="Book Antiqua" w:hAnsi="Book Antiqua" w:cstheme="minorHAnsi" w:hint="eastAsia"/>
          <w:sz w:val="24"/>
          <w:szCs w:val="24"/>
          <w:vertAlign w:val="superscript"/>
          <w:lang w:eastAsia="zh-CN"/>
        </w:rPr>
        <w:t>5</w:t>
      </w:r>
      <w:r w:rsidR="00E0713B" w:rsidRPr="00816020">
        <w:rPr>
          <w:rFonts w:ascii="Book Antiqua" w:hAnsi="Book Antiqua" w:cstheme="minorHAnsi" w:hint="eastAsia"/>
          <w:sz w:val="24"/>
          <w:szCs w:val="24"/>
          <w:vertAlign w:val="superscript"/>
          <w:lang w:eastAsia="zh-CN"/>
        </w:rPr>
        <w:t>]</w:t>
      </w:r>
      <w:r w:rsidRPr="004D54C8">
        <w:rPr>
          <w:rFonts w:ascii="Book Antiqua" w:hAnsi="Book Antiqua" w:cstheme="minorHAnsi"/>
          <w:sz w:val="24"/>
          <w:szCs w:val="24"/>
        </w:rPr>
        <w:t xml:space="preserve"> </w:t>
      </w:r>
      <w:r w:rsidR="00F724CF" w:rsidRPr="004D54C8">
        <w:rPr>
          <w:rFonts w:ascii="Book Antiqua" w:hAnsi="Book Antiqua" w:cstheme="minorHAnsi"/>
          <w:sz w:val="24"/>
          <w:szCs w:val="24"/>
        </w:rPr>
        <w:t xml:space="preserve">have </w:t>
      </w:r>
      <w:r w:rsidR="00DA324F" w:rsidRPr="004D54C8">
        <w:rPr>
          <w:rFonts w:ascii="Book Antiqua" w:hAnsi="Book Antiqua" w:cstheme="minorHAnsi"/>
          <w:sz w:val="24"/>
          <w:szCs w:val="24"/>
        </w:rPr>
        <w:t>assess</w:t>
      </w:r>
      <w:r w:rsidRPr="004D54C8">
        <w:rPr>
          <w:rFonts w:ascii="Book Antiqua" w:hAnsi="Book Antiqua" w:cstheme="minorHAnsi"/>
          <w:sz w:val="24"/>
          <w:szCs w:val="24"/>
        </w:rPr>
        <w:t>ed</w:t>
      </w:r>
      <w:r w:rsidR="00DA324F" w:rsidRPr="004D54C8">
        <w:rPr>
          <w:rFonts w:ascii="Book Antiqua" w:hAnsi="Book Antiqua" w:cstheme="minorHAnsi"/>
          <w:sz w:val="24"/>
          <w:szCs w:val="24"/>
        </w:rPr>
        <w:t xml:space="preserve"> the role of </w:t>
      </w:r>
      <w:r w:rsidR="00F724CF" w:rsidRPr="004D54C8">
        <w:rPr>
          <w:rFonts w:ascii="Book Antiqua" w:hAnsi="Book Antiqua" w:cstheme="minorHAnsi"/>
          <w:sz w:val="24"/>
          <w:szCs w:val="24"/>
        </w:rPr>
        <w:t xml:space="preserve">the </w:t>
      </w:r>
      <w:r w:rsidR="00DA324F" w:rsidRPr="004D54C8">
        <w:rPr>
          <w:rFonts w:ascii="Book Antiqua" w:hAnsi="Book Antiqua" w:cstheme="minorHAnsi"/>
          <w:sz w:val="24"/>
          <w:szCs w:val="24"/>
        </w:rPr>
        <w:t>EUS in predicting the recurrence of esophageal varices following EBL</w:t>
      </w:r>
      <w:r w:rsidRPr="004D54C8">
        <w:rPr>
          <w:rFonts w:ascii="Book Antiqua" w:hAnsi="Book Antiqua" w:cstheme="minorHAnsi"/>
          <w:sz w:val="24"/>
          <w:szCs w:val="24"/>
        </w:rPr>
        <w:t xml:space="preserve">. The study </w:t>
      </w:r>
      <w:r w:rsidR="00F724CF" w:rsidRPr="004D54C8">
        <w:rPr>
          <w:rFonts w:ascii="Book Antiqua" w:hAnsi="Book Antiqua" w:cstheme="minorHAnsi"/>
          <w:sz w:val="24"/>
          <w:szCs w:val="24"/>
        </w:rPr>
        <w:t>has shown</w:t>
      </w:r>
      <w:r w:rsidRPr="004D54C8">
        <w:rPr>
          <w:rFonts w:ascii="Book Antiqua" w:hAnsi="Book Antiqua" w:cstheme="minorHAnsi"/>
          <w:sz w:val="24"/>
          <w:szCs w:val="24"/>
        </w:rPr>
        <w:t xml:space="preserve"> that the presence of severe or multi</w:t>
      </w:r>
      <w:r w:rsidR="00F724CF" w:rsidRPr="004D54C8">
        <w:rPr>
          <w:rFonts w:ascii="Book Antiqua" w:hAnsi="Book Antiqua" w:cstheme="minorHAnsi"/>
          <w:sz w:val="24"/>
          <w:szCs w:val="24"/>
        </w:rPr>
        <w:t>ple peri</w:t>
      </w:r>
      <w:r w:rsidRPr="004D54C8">
        <w:rPr>
          <w:rFonts w:ascii="Book Antiqua" w:hAnsi="Book Antiqua" w:cstheme="minorHAnsi"/>
          <w:sz w:val="24"/>
          <w:szCs w:val="24"/>
        </w:rPr>
        <w:t xml:space="preserve">esophageal collateral veins were independent prognostic factors for </w:t>
      </w:r>
      <w:proofErr w:type="spellStart"/>
      <w:r w:rsidRPr="004D54C8">
        <w:rPr>
          <w:rFonts w:ascii="Book Antiqua" w:hAnsi="Book Antiqua" w:cstheme="minorHAnsi"/>
          <w:sz w:val="24"/>
          <w:szCs w:val="24"/>
        </w:rPr>
        <w:t>variceal</w:t>
      </w:r>
      <w:proofErr w:type="spellEnd"/>
      <w:r w:rsidRPr="004D54C8">
        <w:rPr>
          <w:rFonts w:ascii="Book Antiqua" w:hAnsi="Book Antiqua" w:cstheme="minorHAnsi"/>
          <w:sz w:val="24"/>
          <w:szCs w:val="24"/>
        </w:rPr>
        <w:t xml:space="preserve"> r</w:t>
      </w:r>
      <w:r w:rsidR="006B2317" w:rsidRPr="004D54C8">
        <w:rPr>
          <w:rFonts w:ascii="Book Antiqua" w:hAnsi="Book Antiqua" w:cstheme="minorHAnsi"/>
          <w:sz w:val="24"/>
          <w:szCs w:val="24"/>
        </w:rPr>
        <w:t>ecurrence.</w:t>
      </w:r>
      <w:r w:rsidR="004D54C8">
        <w:rPr>
          <w:rFonts w:ascii="Book Antiqua" w:hAnsi="Book Antiqua" w:cstheme="minorHAnsi"/>
          <w:sz w:val="24"/>
          <w:szCs w:val="24"/>
        </w:rPr>
        <w:t xml:space="preserve"> </w:t>
      </w:r>
      <w:r w:rsidR="006B2317" w:rsidRPr="004D54C8">
        <w:rPr>
          <w:rFonts w:ascii="Book Antiqua" w:hAnsi="Book Antiqua" w:cstheme="minorHAnsi"/>
          <w:sz w:val="24"/>
          <w:szCs w:val="24"/>
        </w:rPr>
        <w:t>Similar results have been</w:t>
      </w:r>
      <w:r w:rsidRPr="004D54C8">
        <w:rPr>
          <w:rFonts w:ascii="Book Antiqua" w:hAnsi="Book Antiqua" w:cstheme="minorHAnsi"/>
          <w:sz w:val="24"/>
          <w:szCs w:val="24"/>
        </w:rPr>
        <w:t xml:space="preserve"> </w:t>
      </w:r>
      <w:r w:rsidR="00A4387E" w:rsidRPr="004D54C8">
        <w:rPr>
          <w:rFonts w:ascii="Book Antiqua" w:hAnsi="Book Antiqua" w:cstheme="minorHAnsi"/>
          <w:sz w:val="24"/>
          <w:szCs w:val="24"/>
        </w:rPr>
        <w:t xml:space="preserve">previously </w:t>
      </w:r>
      <w:proofErr w:type="gramStart"/>
      <w:r w:rsidRPr="004D54C8">
        <w:rPr>
          <w:rFonts w:ascii="Book Antiqua" w:hAnsi="Book Antiqua" w:cstheme="minorHAnsi"/>
          <w:sz w:val="24"/>
          <w:szCs w:val="24"/>
        </w:rPr>
        <w:t>reported</w:t>
      </w:r>
      <w:r w:rsidR="00E0713B" w:rsidRPr="00816020">
        <w:rPr>
          <w:rFonts w:ascii="Book Antiqua" w:hAnsi="Book Antiqua" w:cstheme="minorHAnsi" w:hint="eastAsia"/>
          <w:sz w:val="24"/>
          <w:szCs w:val="24"/>
          <w:vertAlign w:val="superscript"/>
          <w:lang w:eastAsia="zh-CN"/>
        </w:rPr>
        <w:t>[</w:t>
      </w:r>
      <w:proofErr w:type="gramEnd"/>
      <w:r w:rsidR="00E0713B" w:rsidRPr="00816020">
        <w:rPr>
          <w:rFonts w:ascii="Book Antiqua" w:hAnsi="Book Antiqua" w:cstheme="minorHAnsi" w:hint="eastAsia"/>
          <w:sz w:val="24"/>
          <w:szCs w:val="24"/>
          <w:vertAlign w:val="superscript"/>
          <w:lang w:eastAsia="zh-CN"/>
        </w:rPr>
        <w:t>3</w:t>
      </w:r>
      <w:r w:rsidR="00E0713B">
        <w:rPr>
          <w:rFonts w:ascii="Book Antiqua" w:hAnsi="Book Antiqua" w:cstheme="minorHAnsi" w:hint="eastAsia"/>
          <w:sz w:val="24"/>
          <w:szCs w:val="24"/>
          <w:vertAlign w:val="superscript"/>
          <w:lang w:eastAsia="zh-CN"/>
        </w:rPr>
        <w:t>6-38</w:t>
      </w:r>
      <w:r w:rsidR="00E0713B" w:rsidRPr="00816020">
        <w:rPr>
          <w:rFonts w:ascii="Book Antiqua" w:hAnsi="Book Antiqua" w:cstheme="minorHAnsi" w:hint="eastAsia"/>
          <w:sz w:val="24"/>
          <w:szCs w:val="24"/>
          <w:vertAlign w:val="superscript"/>
          <w:lang w:eastAsia="zh-CN"/>
        </w:rPr>
        <w:t>]</w:t>
      </w:r>
      <w:r w:rsidR="00E766E7" w:rsidRPr="004D54C8">
        <w:rPr>
          <w:rFonts w:ascii="Book Antiqua" w:hAnsi="Book Antiqua" w:cstheme="minorHAnsi"/>
          <w:sz w:val="24"/>
          <w:szCs w:val="24"/>
        </w:rPr>
        <w:t>.</w:t>
      </w:r>
    </w:p>
    <w:p w:rsidR="002D4C3A" w:rsidRPr="004D54C8" w:rsidRDefault="00640F49" w:rsidP="00E0713B">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T</w:t>
      </w:r>
      <w:r w:rsidR="006B2317" w:rsidRPr="004D54C8">
        <w:rPr>
          <w:rFonts w:ascii="Book Antiqua" w:hAnsi="Book Antiqua" w:cstheme="minorHAnsi"/>
          <w:sz w:val="24"/>
          <w:szCs w:val="24"/>
        </w:rPr>
        <w:t xml:space="preserve">he effects of </w:t>
      </w:r>
      <w:proofErr w:type="spellStart"/>
      <w:r w:rsidR="006B2317" w:rsidRPr="004D54C8">
        <w:rPr>
          <w:rFonts w:ascii="Book Antiqua" w:hAnsi="Book Antiqua" w:cstheme="minorHAnsi"/>
          <w:sz w:val="24"/>
          <w:szCs w:val="24"/>
        </w:rPr>
        <w:t>sclerotherapy</w:t>
      </w:r>
      <w:proofErr w:type="spellEnd"/>
      <w:r w:rsidR="006B2317" w:rsidRPr="004D54C8">
        <w:rPr>
          <w:rFonts w:ascii="Book Antiqua" w:hAnsi="Book Antiqua" w:cstheme="minorHAnsi"/>
          <w:sz w:val="24"/>
          <w:szCs w:val="24"/>
        </w:rPr>
        <w:t xml:space="preserve"> and EBL on esophageal varices are </w:t>
      </w:r>
      <w:r w:rsidR="00161785" w:rsidRPr="004D54C8">
        <w:rPr>
          <w:rFonts w:ascii="Book Antiqua" w:hAnsi="Book Antiqua" w:cstheme="minorHAnsi"/>
          <w:sz w:val="24"/>
          <w:szCs w:val="24"/>
        </w:rPr>
        <w:t>considere</w:t>
      </w:r>
      <w:r w:rsidR="0092113E" w:rsidRPr="004D54C8">
        <w:rPr>
          <w:rFonts w:ascii="Book Antiqua" w:hAnsi="Book Antiqua" w:cstheme="minorHAnsi"/>
          <w:sz w:val="24"/>
          <w:szCs w:val="24"/>
        </w:rPr>
        <w:t>d</w:t>
      </w:r>
      <w:r w:rsidR="00161785" w:rsidRPr="004D54C8">
        <w:rPr>
          <w:rFonts w:ascii="Book Antiqua" w:hAnsi="Book Antiqua" w:cstheme="minorHAnsi"/>
          <w:sz w:val="24"/>
          <w:szCs w:val="24"/>
        </w:rPr>
        <w:t xml:space="preserve"> to be </w:t>
      </w:r>
      <w:r w:rsidR="006B2317" w:rsidRPr="004D54C8">
        <w:rPr>
          <w:rFonts w:ascii="Book Antiqua" w:hAnsi="Book Antiqua" w:cstheme="minorHAnsi"/>
          <w:sz w:val="24"/>
          <w:szCs w:val="24"/>
        </w:rPr>
        <w:t>different, which might</w:t>
      </w:r>
      <w:r w:rsidR="00C91B28" w:rsidRPr="004D54C8">
        <w:rPr>
          <w:rFonts w:ascii="Book Antiqua" w:hAnsi="Book Antiqua" w:cstheme="minorHAnsi"/>
          <w:sz w:val="24"/>
          <w:szCs w:val="24"/>
        </w:rPr>
        <w:t xml:space="preserve"> be</w:t>
      </w:r>
      <w:r w:rsidR="006B2317" w:rsidRPr="004D54C8">
        <w:rPr>
          <w:rFonts w:ascii="Book Antiqua" w:hAnsi="Book Antiqua" w:cstheme="minorHAnsi"/>
          <w:sz w:val="24"/>
          <w:szCs w:val="24"/>
        </w:rPr>
        <w:t xml:space="preserve"> explain</w:t>
      </w:r>
      <w:r w:rsidR="00C91B28" w:rsidRPr="004D54C8">
        <w:rPr>
          <w:rFonts w:ascii="Book Antiqua" w:hAnsi="Book Antiqua" w:cstheme="minorHAnsi"/>
          <w:sz w:val="24"/>
          <w:szCs w:val="24"/>
        </w:rPr>
        <w:t>ed by</w:t>
      </w:r>
      <w:r w:rsidR="006B2317" w:rsidRPr="004D54C8">
        <w:rPr>
          <w:rFonts w:ascii="Book Antiqua" w:hAnsi="Book Antiqua" w:cstheme="minorHAnsi"/>
          <w:sz w:val="24"/>
          <w:szCs w:val="24"/>
        </w:rPr>
        <w:t xml:space="preserve"> different results </w:t>
      </w:r>
      <w:r w:rsidR="00C91B28" w:rsidRPr="004D54C8">
        <w:rPr>
          <w:rFonts w:ascii="Book Antiqua" w:hAnsi="Book Antiqua" w:cstheme="minorHAnsi"/>
          <w:sz w:val="24"/>
          <w:szCs w:val="24"/>
        </w:rPr>
        <w:t>of each technique in the ablation of</w:t>
      </w:r>
      <w:r w:rsidR="006B2317" w:rsidRPr="004D54C8">
        <w:rPr>
          <w:rFonts w:ascii="Book Antiqua" w:hAnsi="Book Antiqua" w:cstheme="minorHAnsi"/>
          <w:sz w:val="24"/>
          <w:szCs w:val="24"/>
        </w:rPr>
        <w:t xml:space="preserve"> collateral veins</w:t>
      </w:r>
      <w:r w:rsidR="00C91B28" w:rsidRPr="004D54C8">
        <w:rPr>
          <w:rFonts w:ascii="Book Antiqua" w:hAnsi="Book Antiqua" w:cstheme="minorHAnsi"/>
          <w:sz w:val="24"/>
          <w:szCs w:val="24"/>
        </w:rPr>
        <w:t>.</w:t>
      </w:r>
    </w:p>
    <w:p w:rsidR="00B83DF3" w:rsidRPr="004D54C8" w:rsidRDefault="0078358A" w:rsidP="00E0713B">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Lo </w:t>
      </w:r>
      <w:r w:rsidRPr="00E0713B">
        <w:rPr>
          <w:rFonts w:ascii="Book Antiqua" w:hAnsi="Book Antiqua" w:cstheme="minorHAnsi"/>
          <w:i/>
          <w:sz w:val="24"/>
          <w:szCs w:val="24"/>
        </w:rPr>
        <w:t xml:space="preserve">et </w:t>
      </w:r>
      <w:proofErr w:type="gramStart"/>
      <w:r w:rsidRPr="00E0713B">
        <w:rPr>
          <w:rFonts w:ascii="Book Antiqua" w:hAnsi="Book Antiqua" w:cstheme="minorHAnsi"/>
          <w:i/>
          <w:sz w:val="24"/>
          <w:szCs w:val="24"/>
        </w:rPr>
        <w:t>al</w:t>
      </w:r>
      <w:r w:rsidR="00E0713B" w:rsidRPr="00816020">
        <w:rPr>
          <w:rFonts w:ascii="Book Antiqua" w:hAnsi="Book Antiqua" w:cstheme="minorHAnsi" w:hint="eastAsia"/>
          <w:sz w:val="24"/>
          <w:szCs w:val="24"/>
          <w:vertAlign w:val="superscript"/>
          <w:lang w:eastAsia="zh-CN"/>
        </w:rPr>
        <w:t>[</w:t>
      </w:r>
      <w:proofErr w:type="gramEnd"/>
      <w:r w:rsidR="00E0713B" w:rsidRPr="00816020">
        <w:rPr>
          <w:rFonts w:ascii="Book Antiqua" w:hAnsi="Book Antiqua" w:cstheme="minorHAnsi" w:hint="eastAsia"/>
          <w:sz w:val="24"/>
          <w:szCs w:val="24"/>
          <w:vertAlign w:val="superscript"/>
          <w:lang w:eastAsia="zh-CN"/>
        </w:rPr>
        <w:t>3</w:t>
      </w:r>
      <w:r w:rsidR="00E0713B">
        <w:rPr>
          <w:rFonts w:ascii="Book Antiqua" w:hAnsi="Book Antiqua" w:cstheme="minorHAnsi" w:hint="eastAsia"/>
          <w:sz w:val="24"/>
          <w:szCs w:val="24"/>
          <w:vertAlign w:val="superscript"/>
          <w:lang w:eastAsia="zh-CN"/>
        </w:rPr>
        <w:t>9</w:t>
      </w:r>
      <w:r w:rsidR="00E0713B" w:rsidRPr="00816020">
        <w:rPr>
          <w:rFonts w:ascii="Book Antiqua" w:hAnsi="Book Antiqua" w:cstheme="minorHAnsi" w:hint="eastAsia"/>
          <w:sz w:val="24"/>
          <w:szCs w:val="24"/>
          <w:vertAlign w:val="superscript"/>
          <w:lang w:eastAsia="zh-CN"/>
        </w:rPr>
        <w:t>]</w:t>
      </w:r>
      <w:r w:rsidR="005F5F74" w:rsidRPr="004D54C8">
        <w:rPr>
          <w:rFonts w:ascii="Book Antiqua" w:hAnsi="Book Antiqua" w:cstheme="minorHAnsi"/>
          <w:bCs/>
          <w:sz w:val="24"/>
          <w:szCs w:val="24"/>
        </w:rPr>
        <w:t xml:space="preserve"> </w:t>
      </w:r>
      <w:r w:rsidRPr="004D54C8">
        <w:rPr>
          <w:rFonts w:ascii="Book Antiqua" w:hAnsi="Book Antiqua" w:cstheme="minorHAnsi"/>
          <w:bCs/>
          <w:sz w:val="24"/>
          <w:szCs w:val="24"/>
        </w:rPr>
        <w:t>conducted a study to ac</w:t>
      </w:r>
      <w:r w:rsidR="00EB56C7" w:rsidRPr="004D54C8">
        <w:rPr>
          <w:rFonts w:ascii="Book Antiqua" w:hAnsi="Book Antiqua" w:cstheme="minorHAnsi"/>
          <w:bCs/>
          <w:sz w:val="24"/>
          <w:szCs w:val="24"/>
        </w:rPr>
        <w:t>c</w:t>
      </w:r>
      <w:r w:rsidRPr="004D54C8">
        <w:rPr>
          <w:rFonts w:ascii="Book Antiqua" w:hAnsi="Book Antiqua" w:cstheme="minorHAnsi"/>
          <w:bCs/>
          <w:sz w:val="24"/>
          <w:szCs w:val="24"/>
        </w:rPr>
        <w:t>ess the correlation bet</w:t>
      </w:r>
      <w:r w:rsidR="00E051C1" w:rsidRPr="004D54C8">
        <w:rPr>
          <w:rFonts w:ascii="Book Antiqua" w:hAnsi="Book Antiqua" w:cstheme="minorHAnsi"/>
          <w:bCs/>
          <w:sz w:val="24"/>
          <w:szCs w:val="24"/>
        </w:rPr>
        <w:t xml:space="preserve">ween </w:t>
      </w:r>
      <w:proofErr w:type="spellStart"/>
      <w:r w:rsidR="00E051C1" w:rsidRPr="004D54C8">
        <w:rPr>
          <w:rFonts w:ascii="Book Antiqua" w:hAnsi="Book Antiqua" w:cstheme="minorHAnsi"/>
          <w:bCs/>
          <w:sz w:val="24"/>
          <w:szCs w:val="24"/>
        </w:rPr>
        <w:t>paraesophageal</w:t>
      </w:r>
      <w:proofErr w:type="spellEnd"/>
      <w:r w:rsidR="00E051C1" w:rsidRPr="004D54C8">
        <w:rPr>
          <w:rFonts w:ascii="Book Antiqua" w:hAnsi="Book Antiqua" w:cstheme="minorHAnsi"/>
          <w:bCs/>
          <w:sz w:val="24"/>
          <w:szCs w:val="24"/>
        </w:rPr>
        <w:t xml:space="preserve"> </w:t>
      </w:r>
      <w:proofErr w:type="spellStart"/>
      <w:r w:rsidR="00E051C1" w:rsidRPr="004D54C8">
        <w:rPr>
          <w:rFonts w:ascii="Book Antiqua" w:hAnsi="Book Antiqua" w:cstheme="minorHAnsi"/>
          <w:bCs/>
          <w:sz w:val="24"/>
          <w:szCs w:val="24"/>
        </w:rPr>
        <w:t>varices</w:t>
      </w:r>
      <w:proofErr w:type="spellEnd"/>
      <w:r w:rsidR="00E051C1" w:rsidRPr="004D54C8">
        <w:rPr>
          <w:rFonts w:ascii="Book Antiqua" w:hAnsi="Book Antiqua" w:cstheme="minorHAnsi"/>
          <w:bCs/>
          <w:sz w:val="24"/>
          <w:szCs w:val="24"/>
        </w:rPr>
        <w:t xml:space="preserve"> and </w:t>
      </w:r>
      <w:r w:rsidR="00C338A1" w:rsidRPr="004D54C8">
        <w:rPr>
          <w:rFonts w:ascii="Book Antiqua" w:hAnsi="Book Antiqua" w:cstheme="minorHAnsi"/>
          <w:bCs/>
          <w:sz w:val="24"/>
          <w:szCs w:val="24"/>
        </w:rPr>
        <w:t xml:space="preserve">esophageal </w:t>
      </w:r>
      <w:proofErr w:type="spellStart"/>
      <w:r w:rsidR="00C338A1" w:rsidRPr="004D54C8">
        <w:rPr>
          <w:rFonts w:ascii="Book Antiqua" w:hAnsi="Book Antiqua" w:cstheme="minorHAnsi"/>
          <w:bCs/>
          <w:sz w:val="24"/>
          <w:szCs w:val="24"/>
        </w:rPr>
        <w:t>variceal</w:t>
      </w:r>
      <w:proofErr w:type="spellEnd"/>
      <w:r w:rsidR="00C338A1" w:rsidRPr="004D54C8">
        <w:rPr>
          <w:rFonts w:ascii="Book Antiqua" w:hAnsi="Book Antiqua" w:cstheme="minorHAnsi"/>
          <w:bCs/>
          <w:sz w:val="24"/>
          <w:szCs w:val="24"/>
        </w:rPr>
        <w:t xml:space="preserve"> recurrence/</w:t>
      </w:r>
      <w:proofErr w:type="spellStart"/>
      <w:r w:rsidRPr="004D54C8">
        <w:rPr>
          <w:rFonts w:ascii="Book Antiqua" w:hAnsi="Book Antiqua" w:cstheme="minorHAnsi"/>
          <w:bCs/>
          <w:sz w:val="24"/>
          <w:szCs w:val="24"/>
        </w:rPr>
        <w:t>rebleeding</w:t>
      </w:r>
      <w:proofErr w:type="spellEnd"/>
      <w:r w:rsidRPr="004D54C8">
        <w:rPr>
          <w:rFonts w:ascii="Book Antiqua" w:hAnsi="Book Antiqua" w:cstheme="minorHAnsi"/>
          <w:bCs/>
          <w:sz w:val="24"/>
          <w:szCs w:val="24"/>
        </w:rPr>
        <w:t xml:space="preserve"> in patients who underwent sclerotherapy and </w:t>
      </w:r>
      <w:r w:rsidR="00D136F0" w:rsidRPr="004D54C8">
        <w:rPr>
          <w:rFonts w:ascii="Book Antiqua" w:hAnsi="Book Antiqua" w:cstheme="minorHAnsi"/>
          <w:bCs/>
          <w:sz w:val="24"/>
          <w:szCs w:val="24"/>
        </w:rPr>
        <w:t>EBL</w:t>
      </w:r>
      <w:r w:rsidRPr="004D54C8">
        <w:rPr>
          <w:rFonts w:ascii="Book Antiqua" w:hAnsi="Book Antiqua" w:cstheme="minorHAnsi"/>
          <w:bCs/>
          <w:sz w:val="24"/>
          <w:szCs w:val="24"/>
        </w:rPr>
        <w:t xml:space="preserve">. </w:t>
      </w:r>
      <w:r w:rsidR="001745AE" w:rsidRPr="004D54C8">
        <w:rPr>
          <w:rFonts w:ascii="Book Antiqua" w:hAnsi="Book Antiqua" w:cstheme="minorHAnsi"/>
          <w:bCs/>
          <w:sz w:val="24"/>
          <w:szCs w:val="24"/>
        </w:rPr>
        <w:t>Patients with more s</w:t>
      </w:r>
      <w:r w:rsidR="00C02E8B" w:rsidRPr="004D54C8">
        <w:rPr>
          <w:rFonts w:ascii="Book Antiqua" w:hAnsi="Book Antiqua" w:cstheme="minorHAnsi"/>
          <w:bCs/>
          <w:sz w:val="24"/>
          <w:szCs w:val="24"/>
        </w:rPr>
        <w:t xml:space="preserve">evere </w:t>
      </w:r>
      <w:proofErr w:type="spellStart"/>
      <w:r w:rsidR="00C02E8B" w:rsidRPr="004D54C8">
        <w:rPr>
          <w:rFonts w:ascii="Book Antiqua" w:hAnsi="Book Antiqua" w:cstheme="minorHAnsi"/>
          <w:bCs/>
          <w:sz w:val="24"/>
          <w:szCs w:val="24"/>
        </w:rPr>
        <w:t>paraesophageal</w:t>
      </w:r>
      <w:proofErr w:type="spellEnd"/>
      <w:r w:rsidR="00C02E8B" w:rsidRPr="004D54C8">
        <w:rPr>
          <w:rFonts w:ascii="Book Antiqua" w:hAnsi="Book Antiqua" w:cstheme="minorHAnsi"/>
          <w:bCs/>
          <w:sz w:val="24"/>
          <w:szCs w:val="24"/>
        </w:rPr>
        <w:t xml:space="preserve"> </w:t>
      </w:r>
      <w:proofErr w:type="spellStart"/>
      <w:r w:rsidR="00C02E8B" w:rsidRPr="004D54C8">
        <w:rPr>
          <w:rFonts w:ascii="Book Antiqua" w:hAnsi="Book Antiqua" w:cstheme="minorHAnsi"/>
          <w:bCs/>
          <w:sz w:val="24"/>
          <w:szCs w:val="24"/>
        </w:rPr>
        <w:t>varices</w:t>
      </w:r>
      <w:proofErr w:type="spellEnd"/>
      <w:r w:rsidR="00C02E8B" w:rsidRPr="004D54C8">
        <w:rPr>
          <w:rFonts w:ascii="Book Antiqua" w:hAnsi="Book Antiqua" w:cstheme="minorHAnsi"/>
          <w:bCs/>
          <w:sz w:val="24"/>
          <w:szCs w:val="24"/>
        </w:rPr>
        <w:t xml:space="preserve"> have presented</w:t>
      </w:r>
      <w:r w:rsidR="001745AE" w:rsidRPr="004D54C8">
        <w:rPr>
          <w:rFonts w:ascii="Book Antiqua" w:hAnsi="Book Antiqua" w:cstheme="minorHAnsi"/>
          <w:bCs/>
          <w:sz w:val="24"/>
          <w:szCs w:val="24"/>
        </w:rPr>
        <w:t xml:space="preserve"> a significantly higher rate of </w:t>
      </w:r>
      <w:proofErr w:type="spellStart"/>
      <w:r w:rsidR="001745AE" w:rsidRPr="004D54C8">
        <w:rPr>
          <w:rFonts w:ascii="Book Antiqua" w:hAnsi="Book Antiqua" w:cstheme="minorHAnsi"/>
          <w:bCs/>
          <w:sz w:val="24"/>
          <w:szCs w:val="24"/>
        </w:rPr>
        <w:t>variceal</w:t>
      </w:r>
      <w:proofErr w:type="spellEnd"/>
      <w:r w:rsidR="001745AE" w:rsidRPr="004D54C8">
        <w:rPr>
          <w:rFonts w:ascii="Book Antiqua" w:hAnsi="Book Antiqua" w:cstheme="minorHAnsi"/>
          <w:bCs/>
          <w:sz w:val="24"/>
          <w:szCs w:val="24"/>
        </w:rPr>
        <w:t xml:space="preserve"> recurrence and </w:t>
      </w:r>
      <w:proofErr w:type="spellStart"/>
      <w:r w:rsidR="001745AE" w:rsidRPr="004D54C8">
        <w:rPr>
          <w:rFonts w:ascii="Book Antiqua" w:hAnsi="Book Antiqua" w:cstheme="minorHAnsi"/>
          <w:bCs/>
          <w:sz w:val="24"/>
          <w:szCs w:val="24"/>
        </w:rPr>
        <w:t>rebleeding</w:t>
      </w:r>
      <w:proofErr w:type="spellEnd"/>
      <w:r w:rsidR="001745AE" w:rsidRPr="004D54C8">
        <w:rPr>
          <w:rFonts w:ascii="Book Antiqua" w:hAnsi="Book Antiqua" w:cstheme="minorHAnsi"/>
          <w:bCs/>
          <w:sz w:val="24"/>
          <w:szCs w:val="24"/>
        </w:rPr>
        <w:t>.</w:t>
      </w:r>
      <w:r w:rsidR="001745AE" w:rsidRPr="004D54C8">
        <w:rPr>
          <w:rFonts w:ascii="Book Antiqua" w:hAnsi="Book Antiqua" w:cstheme="minorHAnsi"/>
          <w:b/>
          <w:bCs/>
          <w:sz w:val="24"/>
          <w:szCs w:val="24"/>
        </w:rPr>
        <w:t xml:space="preserve"> </w:t>
      </w:r>
      <w:r w:rsidR="001745AE" w:rsidRPr="004D54C8">
        <w:rPr>
          <w:rFonts w:ascii="Book Antiqua" w:hAnsi="Book Antiqua" w:cstheme="minorHAnsi"/>
          <w:bCs/>
          <w:sz w:val="24"/>
          <w:szCs w:val="24"/>
        </w:rPr>
        <w:t xml:space="preserve">The prevalence of </w:t>
      </w:r>
      <w:proofErr w:type="spellStart"/>
      <w:r w:rsidR="001745AE" w:rsidRPr="004D54C8">
        <w:rPr>
          <w:rFonts w:ascii="Book Antiqua" w:hAnsi="Book Antiqua" w:cstheme="minorHAnsi"/>
          <w:bCs/>
          <w:sz w:val="24"/>
          <w:szCs w:val="24"/>
        </w:rPr>
        <w:t>paraesophageal</w:t>
      </w:r>
      <w:proofErr w:type="spellEnd"/>
      <w:r w:rsidR="001745AE" w:rsidRPr="004D54C8">
        <w:rPr>
          <w:rFonts w:ascii="Book Antiqua" w:hAnsi="Book Antiqua" w:cstheme="minorHAnsi"/>
          <w:bCs/>
          <w:sz w:val="24"/>
          <w:szCs w:val="24"/>
        </w:rPr>
        <w:t xml:space="preserve"> </w:t>
      </w:r>
      <w:proofErr w:type="spellStart"/>
      <w:r w:rsidR="001745AE" w:rsidRPr="004D54C8">
        <w:rPr>
          <w:rFonts w:ascii="Book Antiqua" w:hAnsi="Book Antiqua" w:cstheme="minorHAnsi"/>
          <w:bCs/>
          <w:sz w:val="24"/>
          <w:szCs w:val="24"/>
        </w:rPr>
        <w:t>varices</w:t>
      </w:r>
      <w:proofErr w:type="spellEnd"/>
      <w:r w:rsidR="001745AE" w:rsidRPr="004D54C8">
        <w:rPr>
          <w:rFonts w:ascii="Book Antiqua" w:hAnsi="Book Antiqua" w:cstheme="minorHAnsi"/>
          <w:bCs/>
          <w:sz w:val="24"/>
          <w:szCs w:val="24"/>
        </w:rPr>
        <w:t xml:space="preserve"> was 86% in the </w:t>
      </w:r>
      <w:r w:rsidR="00D136F0" w:rsidRPr="004D54C8">
        <w:rPr>
          <w:rFonts w:ascii="Book Antiqua" w:hAnsi="Book Antiqua" w:cstheme="minorHAnsi"/>
          <w:bCs/>
          <w:sz w:val="24"/>
          <w:szCs w:val="24"/>
        </w:rPr>
        <w:t>EBL</w:t>
      </w:r>
      <w:r w:rsidR="00C02E8B" w:rsidRPr="004D54C8">
        <w:rPr>
          <w:rFonts w:ascii="Book Antiqua" w:hAnsi="Book Antiqua" w:cstheme="minorHAnsi"/>
          <w:bCs/>
          <w:sz w:val="24"/>
          <w:szCs w:val="24"/>
        </w:rPr>
        <w:t xml:space="preserve"> group compared to</w:t>
      </w:r>
      <w:r w:rsidR="001745AE" w:rsidRPr="004D54C8">
        <w:rPr>
          <w:rFonts w:ascii="Book Antiqua" w:hAnsi="Book Antiqua" w:cstheme="minorHAnsi"/>
          <w:bCs/>
          <w:sz w:val="24"/>
          <w:szCs w:val="24"/>
        </w:rPr>
        <w:t xml:space="preserve"> 51% in the sclerotherapy group</w:t>
      </w:r>
      <w:r w:rsidR="00F447E5" w:rsidRPr="004D54C8">
        <w:rPr>
          <w:rFonts w:ascii="Book Antiqua" w:hAnsi="Book Antiqua" w:cstheme="minorHAnsi"/>
          <w:bCs/>
          <w:sz w:val="24"/>
          <w:szCs w:val="24"/>
        </w:rPr>
        <w:t xml:space="preserve"> </w:t>
      </w:r>
      <w:r w:rsidR="00F447E5" w:rsidRPr="004D54C8">
        <w:rPr>
          <w:rFonts w:ascii="Book Antiqua" w:hAnsi="Book Antiqua"/>
          <w:sz w:val="24"/>
          <w:szCs w:val="24"/>
        </w:rPr>
        <w:t>(</w:t>
      </w:r>
      <w:r w:rsidR="00F447E5" w:rsidRPr="00E0713B">
        <w:rPr>
          <w:rFonts w:ascii="Book Antiqua" w:hAnsi="Book Antiqua"/>
          <w:i/>
          <w:sz w:val="24"/>
          <w:szCs w:val="24"/>
        </w:rPr>
        <w:t>P</w:t>
      </w:r>
      <w:r w:rsidR="0092113E" w:rsidRPr="004D54C8">
        <w:rPr>
          <w:rFonts w:ascii="Book Antiqua" w:hAnsi="Book Antiqua"/>
          <w:sz w:val="24"/>
          <w:szCs w:val="24"/>
        </w:rPr>
        <w:t xml:space="preserve"> </w:t>
      </w:r>
      <w:r w:rsidR="00F447E5" w:rsidRPr="004D54C8">
        <w:rPr>
          <w:rFonts w:ascii="Book Antiqua" w:hAnsi="Book Antiqua"/>
          <w:sz w:val="24"/>
          <w:szCs w:val="24"/>
        </w:rPr>
        <w:t>=</w:t>
      </w:r>
      <w:r w:rsidR="0092113E" w:rsidRPr="004D54C8">
        <w:rPr>
          <w:rFonts w:ascii="Book Antiqua" w:hAnsi="Book Antiqua"/>
          <w:sz w:val="24"/>
          <w:szCs w:val="24"/>
        </w:rPr>
        <w:t xml:space="preserve"> </w:t>
      </w:r>
      <w:r w:rsidR="00E0713B">
        <w:rPr>
          <w:rFonts w:ascii="Book Antiqua" w:hAnsi="Book Antiqua" w:hint="eastAsia"/>
          <w:sz w:val="24"/>
          <w:szCs w:val="24"/>
          <w:lang w:eastAsia="zh-CN"/>
        </w:rPr>
        <w:t>0</w:t>
      </w:r>
      <w:r w:rsidR="00F447E5" w:rsidRPr="004D54C8">
        <w:rPr>
          <w:rFonts w:ascii="Book Antiqua" w:hAnsi="Book Antiqua"/>
          <w:sz w:val="24"/>
          <w:szCs w:val="24"/>
        </w:rPr>
        <w:t>.002)</w:t>
      </w:r>
      <w:r w:rsidR="001745AE" w:rsidRPr="004D54C8">
        <w:rPr>
          <w:rFonts w:ascii="Book Antiqua" w:hAnsi="Book Antiqua" w:cstheme="minorHAnsi"/>
          <w:bCs/>
          <w:sz w:val="24"/>
          <w:szCs w:val="24"/>
        </w:rPr>
        <w:t>.</w:t>
      </w:r>
      <w:r w:rsidR="002D10D4" w:rsidRPr="004D54C8">
        <w:rPr>
          <w:rFonts w:ascii="Book Antiqua" w:hAnsi="Book Antiqua" w:cstheme="minorHAnsi"/>
          <w:bCs/>
          <w:sz w:val="24"/>
          <w:szCs w:val="24"/>
        </w:rPr>
        <w:t xml:space="preserve"> </w:t>
      </w:r>
    </w:p>
    <w:p w:rsidR="00163BE3" w:rsidRPr="004D54C8" w:rsidRDefault="00227136" w:rsidP="00E0713B">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lastRenderedPageBreak/>
        <w:t xml:space="preserve">In a study by de Paulo </w:t>
      </w:r>
      <w:r w:rsidRPr="00E0713B">
        <w:rPr>
          <w:rFonts w:ascii="Book Antiqua" w:hAnsi="Book Antiqua" w:cstheme="minorHAnsi"/>
          <w:i/>
          <w:sz w:val="24"/>
          <w:szCs w:val="24"/>
        </w:rPr>
        <w:t>et</w:t>
      </w:r>
      <w:r w:rsidR="005108EC" w:rsidRPr="00E0713B">
        <w:rPr>
          <w:rFonts w:ascii="Book Antiqua" w:hAnsi="Book Antiqua" w:cstheme="minorHAnsi"/>
          <w:i/>
          <w:sz w:val="24"/>
          <w:szCs w:val="24"/>
        </w:rPr>
        <w:t xml:space="preserve"> </w:t>
      </w:r>
      <w:proofErr w:type="gramStart"/>
      <w:r w:rsidR="005108EC" w:rsidRPr="00E0713B">
        <w:rPr>
          <w:rFonts w:ascii="Book Antiqua" w:hAnsi="Book Antiqua" w:cstheme="minorHAnsi"/>
          <w:i/>
          <w:sz w:val="24"/>
          <w:szCs w:val="24"/>
        </w:rPr>
        <w:t>al</w:t>
      </w:r>
      <w:r w:rsidR="00E0713B" w:rsidRPr="00816020">
        <w:rPr>
          <w:rFonts w:ascii="Book Antiqua" w:hAnsi="Book Antiqua" w:cstheme="minorHAnsi" w:hint="eastAsia"/>
          <w:sz w:val="24"/>
          <w:szCs w:val="24"/>
          <w:vertAlign w:val="superscript"/>
          <w:lang w:eastAsia="zh-CN"/>
        </w:rPr>
        <w:t>[</w:t>
      </w:r>
      <w:proofErr w:type="gramEnd"/>
      <w:r w:rsidR="00E0713B">
        <w:rPr>
          <w:rFonts w:ascii="Book Antiqua" w:hAnsi="Book Antiqua" w:cstheme="minorHAnsi" w:hint="eastAsia"/>
          <w:sz w:val="24"/>
          <w:szCs w:val="24"/>
          <w:vertAlign w:val="superscript"/>
          <w:lang w:eastAsia="zh-CN"/>
        </w:rPr>
        <w:t>40</w:t>
      </w:r>
      <w:r w:rsidR="00E0713B" w:rsidRPr="00816020">
        <w:rPr>
          <w:rFonts w:ascii="Book Antiqua" w:hAnsi="Book Antiqua" w:cstheme="minorHAnsi" w:hint="eastAsia"/>
          <w:sz w:val="24"/>
          <w:szCs w:val="24"/>
          <w:vertAlign w:val="superscript"/>
          <w:lang w:eastAsia="zh-CN"/>
        </w:rPr>
        <w:t>]</w:t>
      </w:r>
      <w:r w:rsidR="00E0713B">
        <w:rPr>
          <w:rFonts w:ascii="Book Antiqua" w:hAnsi="Book Antiqua" w:cstheme="minorHAnsi" w:hint="eastAsia"/>
          <w:sz w:val="24"/>
          <w:szCs w:val="24"/>
          <w:lang w:eastAsia="zh-CN"/>
        </w:rPr>
        <w:t>,</w:t>
      </w:r>
      <w:r w:rsidR="00E0713B">
        <w:rPr>
          <w:rFonts w:ascii="Book Antiqua" w:hAnsi="Book Antiqua" w:cstheme="minorHAnsi" w:hint="eastAsia"/>
          <w:sz w:val="24"/>
          <w:szCs w:val="24"/>
          <w:vertAlign w:val="superscript"/>
          <w:lang w:eastAsia="zh-CN"/>
        </w:rPr>
        <w:t xml:space="preserve"> </w:t>
      </w:r>
      <w:r w:rsidR="0051387B" w:rsidRPr="004D54C8">
        <w:rPr>
          <w:rFonts w:ascii="Book Antiqua" w:hAnsi="Book Antiqua" w:cstheme="minorHAnsi"/>
          <w:sz w:val="24"/>
          <w:szCs w:val="24"/>
        </w:rPr>
        <w:t xml:space="preserve">the </w:t>
      </w:r>
      <w:r w:rsidRPr="004D54C8">
        <w:rPr>
          <w:rFonts w:ascii="Book Antiqua" w:hAnsi="Book Antiqua" w:cstheme="minorHAnsi"/>
          <w:sz w:val="24"/>
          <w:szCs w:val="24"/>
        </w:rPr>
        <w:t>EUS was used to guide sclerotherapy for esophageal varices and although no significant benefit was found</w:t>
      </w:r>
      <w:r w:rsidR="009C17AE" w:rsidRPr="004D54C8">
        <w:rPr>
          <w:rFonts w:ascii="Book Antiqua" w:hAnsi="Book Antiqua" w:cstheme="minorHAnsi"/>
          <w:sz w:val="24"/>
          <w:szCs w:val="24"/>
        </w:rPr>
        <w:t xml:space="preserve"> in </w:t>
      </w:r>
      <w:r w:rsidR="0051387B" w:rsidRPr="004D54C8">
        <w:rPr>
          <w:rFonts w:ascii="Book Antiqua" w:hAnsi="Book Antiqua" w:cstheme="minorHAnsi"/>
          <w:sz w:val="24"/>
          <w:szCs w:val="24"/>
        </w:rPr>
        <w:t xml:space="preserve">the </w:t>
      </w:r>
      <w:r w:rsidR="009C17AE" w:rsidRPr="004D54C8">
        <w:rPr>
          <w:rFonts w:ascii="Book Antiqua" w:hAnsi="Book Antiqua" w:cstheme="minorHAnsi"/>
          <w:sz w:val="24"/>
          <w:szCs w:val="24"/>
        </w:rPr>
        <w:t>EUS-guided sclerotherapy in relation to the</w:t>
      </w:r>
      <w:r w:rsidR="00FB4031" w:rsidRPr="004D54C8">
        <w:rPr>
          <w:rFonts w:ascii="Book Antiqua" w:hAnsi="Book Antiqua" w:cstheme="minorHAnsi"/>
          <w:sz w:val="24"/>
          <w:szCs w:val="24"/>
        </w:rPr>
        <w:t xml:space="preserve"> mean number of sessions necessary for eradication</w:t>
      </w:r>
      <w:r w:rsidR="00E051C1" w:rsidRPr="004D54C8">
        <w:rPr>
          <w:rFonts w:ascii="Book Antiqua" w:hAnsi="Book Antiqua" w:cstheme="minorHAnsi"/>
          <w:sz w:val="24"/>
          <w:szCs w:val="24"/>
        </w:rPr>
        <w:t>,</w:t>
      </w:r>
      <w:r w:rsidRPr="004D54C8">
        <w:rPr>
          <w:rFonts w:ascii="Book Antiqua" w:hAnsi="Book Antiqua" w:cstheme="minorHAnsi"/>
          <w:sz w:val="24"/>
          <w:szCs w:val="24"/>
        </w:rPr>
        <w:t xml:space="preserve"> the presence of collateral vessels</w:t>
      </w:r>
      <w:r w:rsidR="00C338A1" w:rsidRPr="004D54C8">
        <w:rPr>
          <w:rFonts w:ascii="Book Antiqua" w:hAnsi="Book Antiqua" w:cstheme="minorHAnsi"/>
          <w:sz w:val="24"/>
          <w:szCs w:val="24"/>
        </w:rPr>
        <w:t>,</w:t>
      </w:r>
      <w:r w:rsidR="00E051C1" w:rsidRPr="004D54C8">
        <w:rPr>
          <w:rFonts w:ascii="Book Antiqua" w:hAnsi="Book Antiqua" w:cstheme="minorHAnsi"/>
          <w:sz w:val="24"/>
          <w:szCs w:val="24"/>
        </w:rPr>
        <w:t xml:space="preserve"> associated with bleedin</w:t>
      </w:r>
      <w:r w:rsidR="009C17AE" w:rsidRPr="004D54C8">
        <w:rPr>
          <w:rFonts w:ascii="Book Antiqua" w:hAnsi="Book Antiqua" w:cstheme="minorHAnsi"/>
          <w:sz w:val="24"/>
          <w:szCs w:val="24"/>
        </w:rPr>
        <w:t>g recurr</w:t>
      </w:r>
      <w:r w:rsidR="00A6158F" w:rsidRPr="004D54C8">
        <w:rPr>
          <w:rFonts w:ascii="Book Antiqua" w:hAnsi="Book Antiqua" w:cstheme="minorHAnsi"/>
          <w:sz w:val="24"/>
          <w:szCs w:val="24"/>
        </w:rPr>
        <w:t xml:space="preserve">ence, was less frequent in the EUS-guided </w:t>
      </w:r>
      <w:r w:rsidR="009C17AE" w:rsidRPr="004D54C8">
        <w:rPr>
          <w:rFonts w:ascii="Book Antiqua" w:hAnsi="Book Antiqua" w:cstheme="minorHAnsi"/>
          <w:sz w:val="24"/>
          <w:szCs w:val="24"/>
        </w:rPr>
        <w:t>group.</w:t>
      </w:r>
      <w:r w:rsidR="004A7EE2" w:rsidRPr="004D54C8">
        <w:rPr>
          <w:rFonts w:ascii="Book Antiqua" w:hAnsi="Book Antiqua" w:cstheme="minorHAnsi"/>
          <w:sz w:val="24"/>
          <w:szCs w:val="24"/>
        </w:rPr>
        <w:t xml:space="preserve"> </w:t>
      </w:r>
    </w:p>
    <w:p w:rsidR="00640F49" w:rsidRPr="004D54C8" w:rsidRDefault="002D10D4" w:rsidP="00E0713B">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A possible explanation for these results could be</w:t>
      </w:r>
      <w:r w:rsidR="0051387B" w:rsidRPr="004D54C8">
        <w:rPr>
          <w:rFonts w:ascii="Book Antiqua" w:hAnsi="Book Antiqua" w:cstheme="minorHAnsi"/>
          <w:sz w:val="24"/>
          <w:szCs w:val="24"/>
        </w:rPr>
        <w:t xml:space="preserve"> appointed as the</w:t>
      </w:r>
      <w:r w:rsidRPr="004D54C8">
        <w:rPr>
          <w:rFonts w:ascii="Book Antiqua" w:hAnsi="Book Antiqua" w:cstheme="minorHAnsi"/>
          <w:sz w:val="24"/>
          <w:szCs w:val="24"/>
        </w:rPr>
        <w:t xml:space="preserve"> </w:t>
      </w:r>
      <w:r w:rsidR="00D136F0" w:rsidRPr="004D54C8">
        <w:rPr>
          <w:rFonts w:ascii="Book Antiqua" w:hAnsi="Book Antiqua" w:cstheme="minorHAnsi"/>
          <w:sz w:val="24"/>
          <w:szCs w:val="24"/>
        </w:rPr>
        <w:t>sclerotherapy</w:t>
      </w:r>
      <w:r w:rsidRPr="004D54C8">
        <w:rPr>
          <w:rFonts w:ascii="Book Antiqua" w:hAnsi="Book Antiqua" w:cstheme="minorHAnsi"/>
          <w:sz w:val="24"/>
          <w:szCs w:val="24"/>
        </w:rPr>
        <w:t xml:space="preserve"> causes fibrosis and obliteration of the perforating veins, while during EBL collateral vessels, in deeper layers, could remain untouched. </w:t>
      </w:r>
    </w:p>
    <w:p w:rsidR="00D51778" w:rsidRPr="004D54C8" w:rsidRDefault="0050100B" w:rsidP="00E0713B">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In order to identify factors that contributed to recurrence of varices and bleeding after endoscopic treatment s</w:t>
      </w:r>
      <w:r w:rsidR="00C06EB9" w:rsidRPr="004D54C8">
        <w:rPr>
          <w:rFonts w:ascii="Book Antiqua" w:hAnsi="Book Antiqua" w:cstheme="minorHAnsi"/>
          <w:sz w:val="24"/>
          <w:szCs w:val="24"/>
        </w:rPr>
        <w:t xml:space="preserve">ome authors have also used color </w:t>
      </w:r>
      <w:r w:rsidR="00C06EB9" w:rsidRPr="00E0713B">
        <w:rPr>
          <w:rFonts w:ascii="Book Antiqua" w:hAnsi="Book Antiqua" w:cstheme="minorHAnsi"/>
          <w:sz w:val="24"/>
          <w:szCs w:val="24"/>
        </w:rPr>
        <w:t>Doppler EUS</w:t>
      </w:r>
      <w:r w:rsidR="000070C4" w:rsidRPr="00E0713B">
        <w:rPr>
          <w:rFonts w:ascii="Book Antiqua" w:hAnsi="Book Antiqua" w:cstheme="minorHAnsi"/>
          <w:sz w:val="24"/>
          <w:szCs w:val="24"/>
        </w:rPr>
        <w:t>.</w:t>
      </w:r>
      <w:r w:rsidR="00C06EB9" w:rsidRPr="00E0713B">
        <w:rPr>
          <w:rFonts w:ascii="Book Antiqua" w:hAnsi="Book Antiqua" w:cstheme="minorHAnsi"/>
          <w:sz w:val="24"/>
          <w:szCs w:val="24"/>
        </w:rPr>
        <w:t xml:space="preserve"> </w:t>
      </w:r>
      <w:r w:rsidR="004D5D23" w:rsidRPr="00E0713B">
        <w:rPr>
          <w:rFonts w:ascii="Book Antiqua" w:hAnsi="Book Antiqua" w:cstheme="minorHAnsi"/>
          <w:sz w:val="24"/>
          <w:szCs w:val="24"/>
        </w:rPr>
        <w:t xml:space="preserve">The association of Doppler </w:t>
      </w:r>
      <w:r w:rsidR="004D5D23" w:rsidRPr="004D54C8">
        <w:rPr>
          <w:rFonts w:ascii="Book Antiqua" w:hAnsi="Book Antiqua" w:cstheme="minorHAnsi"/>
          <w:sz w:val="24"/>
          <w:szCs w:val="24"/>
        </w:rPr>
        <w:t xml:space="preserve">to ultrasound images obtained by EUS allows </w:t>
      </w:r>
      <w:r w:rsidR="00B36EE6" w:rsidRPr="004D54C8">
        <w:rPr>
          <w:rFonts w:ascii="Book Antiqua" w:hAnsi="Book Antiqua" w:cstheme="minorHAnsi"/>
          <w:sz w:val="24"/>
          <w:szCs w:val="24"/>
        </w:rPr>
        <w:t xml:space="preserve">both </w:t>
      </w:r>
      <w:r w:rsidR="004D5D23" w:rsidRPr="004D54C8">
        <w:rPr>
          <w:rFonts w:ascii="Book Antiqua" w:hAnsi="Book Antiqua" w:cstheme="minorHAnsi"/>
          <w:sz w:val="24"/>
          <w:szCs w:val="24"/>
        </w:rPr>
        <w:t xml:space="preserve">the visualization of varices </w:t>
      </w:r>
      <w:r w:rsidR="00894C9A" w:rsidRPr="004D54C8">
        <w:rPr>
          <w:rFonts w:ascii="Book Antiqua" w:hAnsi="Book Antiqua" w:cstheme="minorHAnsi"/>
          <w:sz w:val="24"/>
          <w:szCs w:val="24"/>
        </w:rPr>
        <w:t xml:space="preserve">and its collaterals </w:t>
      </w:r>
      <w:r w:rsidR="00B36EE6" w:rsidRPr="004D54C8">
        <w:rPr>
          <w:rFonts w:ascii="Book Antiqua" w:hAnsi="Book Antiqua" w:cstheme="minorHAnsi"/>
          <w:sz w:val="24"/>
          <w:szCs w:val="24"/>
        </w:rPr>
        <w:t xml:space="preserve">and the </w:t>
      </w:r>
      <w:r w:rsidR="00894C9A" w:rsidRPr="004D54C8">
        <w:rPr>
          <w:rFonts w:ascii="Book Antiqua" w:hAnsi="Book Antiqua" w:cstheme="minorHAnsi"/>
          <w:sz w:val="24"/>
          <w:szCs w:val="24"/>
        </w:rPr>
        <w:t>understanding</w:t>
      </w:r>
      <w:r w:rsidR="004D54C8">
        <w:rPr>
          <w:rFonts w:ascii="Book Antiqua" w:hAnsi="Book Antiqua" w:cstheme="minorHAnsi"/>
          <w:sz w:val="24"/>
          <w:szCs w:val="24"/>
        </w:rPr>
        <w:t xml:space="preserve"> </w:t>
      </w:r>
      <w:r w:rsidR="00B36EE6" w:rsidRPr="004D54C8">
        <w:rPr>
          <w:rFonts w:ascii="Book Antiqua" w:hAnsi="Book Antiqua" w:cstheme="minorHAnsi"/>
          <w:sz w:val="24"/>
          <w:szCs w:val="24"/>
        </w:rPr>
        <w:t xml:space="preserve">of </w:t>
      </w:r>
      <w:r w:rsidR="00894C9A" w:rsidRPr="004D54C8">
        <w:rPr>
          <w:rFonts w:ascii="Book Antiqua" w:hAnsi="Book Antiqua" w:cstheme="minorHAnsi"/>
          <w:sz w:val="24"/>
          <w:szCs w:val="24"/>
        </w:rPr>
        <w:t xml:space="preserve">the hemodynamics of the </w:t>
      </w:r>
      <w:r w:rsidR="004D5D23" w:rsidRPr="004D54C8">
        <w:rPr>
          <w:rFonts w:ascii="Book Antiqua" w:hAnsi="Book Antiqua" w:cstheme="minorHAnsi"/>
          <w:sz w:val="24"/>
          <w:szCs w:val="24"/>
        </w:rPr>
        <w:t xml:space="preserve">portal venous system </w:t>
      </w:r>
      <w:r w:rsidR="00894C9A" w:rsidRPr="004D54C8">
        <w:rPr>
          <w:rFonts w:ascii="Book Antiqua" w:hAnsi="Book Antiqua" w:cstheme="minorHAnsi"/>
          <w:sz w:val="24"/>
          <w:szCs w:val="24"/>
        </w:rPr>
        <w:t xml:space="preserve">and </w:t>
      </w:r>
      <w:r w:rsidR="00B36EE6" w:rsidRPr="004D54C8">
        <w:rPr>
          <w:rFonts w:ascii="Book Antiqua" w:hAnsi="Book Antiqua" w:cstheme="minorHAnsi"/>
          <w:sz w:val="24"/>
          <w:szCs w:val="24"/>
        </w:rPr>
        <w:t xml:space="preserve">even </w:t>
      </w:r>
      <w:r w:rsidR="00894C9A" w:rsidRPr="004D54C8">
        <w:rPr>
          <w:rFonts w:ascii="Book Antiqua" w:hAnsi="Book Antiqua" w:cstheme="minorHAnsi"/>
          <w:sz w:val="24"/>
          <w:szCs w:val="24"/>
        </w:rPr>
        <w:t xml:space="preserve">the effects of endoscopic and pharmacological therapeutics for esophageal </w:t>
      </w:r>
      <w:proofErr w:type="spellStart"/>
      <w:proofErr w:type="gramStart"/>
      <w:r w:rsidR="00894C9A" w:rsidRPr="004D54C8">
        <w:rPr>
          <w:rFonts w:ascii="Book Antiqua" w:hAnsi="Book Antiqua" w:cstheme="minorHAnsi"/>
          <w:sz w:val="24"/>
          <w:szCs w:val="24"/>
        </w:rPr>
        <w:t>varices</w:t>
      </w:r>
      <w:proofErr w:type="spellEnd"/>
      <w:r w:rsidR="00E0713B" w:rsidRPr="00816020">
        <w:rPr>
          <w:rFonts w:ascii="Book Antiqua" w:hAnsi="Book Antiqua" w:cstheme="minorHAnsi" w:hint="eastAsia"/>
          <w:sz w:val="24"/>
          <w:szCs w:val="24"/>
          <w:vertAlign w:val="superscript"/>
          <w:lang w:eastAsia="zh-CN"/>
        </w:rPr>
        <w:t>[</w:t>
      </w:r>
      <w:proofErr w:type="gramEnd"/>
      <w:r w:rsidR="00E0713B">
        <w:rPr>
          <w:rFonts w:ascii="Book Antiqua" w:hAnsi="Book Antiqua" w:cstheme="minorHAnsi" w:hint="eastAsia"/>
          <w:sz w:val="24"/>
          <w:szCs w:val="24"/>
          <w:vertAlign w:val="superscript"/>
          <w:lang w:eastAsia="zh-CN"/>
        </w:rPr>
        <w:t>41</w:t>
      </w:r>
      <w:r w:rsidR="00E0713B" w:rsidRPr="00816020">
        <w:rPr>
          <w:rFonts w:ascii="Book Antiqua" w:hAnsi="Book Antiqua" w:cstheme="minorHAnsi" w:hint="eastAsia"/>
          <w:sz w:val="24"/>
          <w:szCs w:val="24"/>
          <w:vertAlign w:val="superscript"/>
          <w:lang w:eastAsia="zh-CN"/>
        </w:rPr>
        <w:t>]</w:t>
      </w:r>
      <w:r w:rsidR="00894C9A" w:rsidRPr="004D54C8">
        <w:rPr>
          <w:rFonts w:ascii="Book Antiqua" w:hAnsi="Book Antiqua" w:cstheme="minorHAnsi"/>
          <w:sz w:val="24"/>
          <w:szCs w:val="24"/>
        </w:rPr>
        <w:t xml:space="preserve">. </w:t>
      </w:r>
      <w:r w:rsidR="00C06EB9" w:rsidRPr="004D54C8">
        <w:rPr>
          <w:rFonts w:ascii="Book Antiqua" w:hAnsi="Book Antiqua" w:cstheme="minorHAnsi"/>
          <w:sz w:val="24"/>
          <w:szCs w:val="24"/>
        </w:rPr>
        <w:t xml:space="preserve">In a study by Hino </w:t>
      </w:r>
      <w:r w:rsidR="00C06EB9" w:rsidRPr="00324DA3">
        <w:rPr>
          <w:rFonts w:ascii="Book Antiqua" w:hAnsi="Book Antiqua" w:cstheme="minorHAnsi"/>
          <w:i/>
          <w:sz w:val="24"/>
          <w:szCs w:val="24"/>
        </w:rPr>
        <w:t xml:space="preserve">et </w:t>
      </w:r>
      <w:proofErr w:type="gramStart"/>
      <w:r w:rsidR="00C06EB9" w:rsidRPr="00324DA3">
        <w:rPr>
          <w:rFonts w:ascii="Book Antiqua" w:hAnsi="Book Antiqua" w:cstheme="minorHAnsi"/>
          <w:i/>
          <w:sz w:val="24"/>
          <w:szCs w:val="24"/>
        </w:rPr>
        <w:t>al</w:t>
      </w:r>
      <w:r w:rsidR="00324DA3" w:rsidRPr="00816020">
        <w:rPr>
          <w:rFonts w:ascii="Book Antiqua" w:hAnsi="Book Antiqua" w:cstheme="minorHAnsi" w:hint="eastAsia"/>
          <w:sz w:val="24"/>
          <w:szCs w:val="24"/>
          <w:vertAlign w:val="superscript"/>
          <w:lang w:eastAsia="zh-CN"/>
        </w:rPr>
        <w:t>[</w:t>
      </w:r>
      <w:proofErr w:type="gramEnd"/>
      <w:r w:rsidR="00324DA3">
        <w:rPr>
          <w:rFonts w:ascii="Book Antiqua" w:hAnsi="Book Antiqua" w:cstheme="minorHAnsi" w:hint="eastAsia"/>
          <w:sz w:val="24"/>
          <w:szCs w:val="24"/>
          <w:vertAlign w:val="superscript"/>
          <w:lang w:eastAsia="zh-CN"/>
        </w:rPr>
        <w:t>42</w:t>
      </w:r>
      <w:r w:rsidR="00324DA3" w:rsidRPr="00816020">
        <w:rPr>
          <w:rFonts w:ascii="Book Antiqua" w:hAnsi="Book Antiqua" w:cstheme="minorHAnsi" w:hint="eastAsia"/>
          <w:sz w:val="24"/>
          <w:szCs w:val="24"/>
          <w:vertAlign w:val="superscript"/>
          <w:lang w:eastAsia="zh-CN"/>
        </w:rPr>
        <w:t>]</w:t>
      </w:r>
      <w:r w:rsidR="00C06EB9" w:rsidRPr="004D54C8">
        <w:rPr>
          <w:rFonts w:ascii="Book Antiqua" w:hAnsi="Book Antiqua" w:cstheme="minorHAnsi"/>
          <w:sz w:val="24"/>
          <w:szCs w:val="24"/>
        </w:rPr>
        <w:t xml:space="preserve"> </w:t>
      </w:r>
      <w:r w:rsidR="000070C4" w:rsidRPr="004D54C8">
        <w:rPr>
          <w:rFonts w:ascii="Book Antiqua" w:hAnsi="Book Antiqua" w:cstheme="minorHAnsi"/>
          <w:sz w:val="24"/>
          <w:szCs w:val="24"/>
        </w:rPr>
        <w:t>th</w:t>
      </w:r>
      <w:r w:rsidR="00B669CD" w:rsidRPr="004D54C8">
        <w:rPr>
          <w:rFonts w:ascii="Book Antiqua" w:hAnsi="Book Antiqua" w:cstheme="minorHAnsi"/>
          <w:sz w:val="24"/>
          <w:szCs w:val="24"/>
        </w:rPr>
        <w:t>e</w:t>
      </w:r>
      <w:r w:rsidR="000070C4" w:rsidRPr="004D54C8">
        <w:rPr>
          <w:rFonts w:ascii="Book Antiqua" w:hAnsi="Book Antiqua" w:cstheme="minorHAnsi"/>
          <w:sz w:val="24"/>
          <w:szCs w:val="24"/>
        </w:rPr>
        <w:t xml:space="preserve"> color </w:t>
      </w:r>
      <w:r w:rsidR="000070C4" w:rsidRPr="00324DA3">
        <w:rPr>
          <w:rFonts w:ascii="Book Antiqua" w:hAnsi="Book Antiqua" w:cstheme="minorHAnsi"/>
          <w:sz w:val="24"/>
          <w:szCs w:val="24"/>
        </w:rPr>
        <w:t xml:space="preserve">Doppler </w:t>
      </w:r>
      <w:r w:rsidR="000070C4" w:rsidRPr="004D54C8">
        <w:rPr>
          <w:rFonts w:ascii="Book Antiqua" w:hAnsi="Book Antiqua" w:cstheme="minorHAnsi"/>
          <w:sz w:val="24"/>
          <w:szCs w:val="24"/>
        </w:rPr>
        <w:t>EUS was used to study the hemodynamics changes and morphology pattern of the left gastric vein (the main feeder vessel of esophageal varices). T</w:t>
      </w:r>
      <w:r w:rsidR="00C06EB9" w:rsidRPr="004D54C8">
        <w:rPr>
          <w:rFonts w:ascii="Book Antiqua" w:hAnsi="Book Antiqua" w:cstheme="minorHAnsi"/>
          <w:sz w:val="24"/>
          <w:szCs w:val="24"/>
        </w:rPr>
        <w:t xml:space="preserve">he </w:t>
      </w:r>
      <w:proofErr w:type="spellStart"/>
      <w:r w:rsidR="00C06EB9" w:rsidRPr="004D54C8">
        <w:rPr>
          <w:rFonts w:ascii="Book Antiqua" w:hAnsi="Book Antiqua" w:cstheme="minorHAnsi"/>
          <w:sz w:val="24"/>
          <w:szCs w:val="24"/>
        </w:rPr>
        <w:t>hepatofugal</w:t>
      </w:r>
      <w:proofErr w:type="spellEnd"/>
      <w:r w:rsidR="00C06EB9" w:rsidRPr="004D54C8">
        <w:rPr>
          <w:rFonts w:ascii="Book Antiqua" w:hAnsi="Book Antiqua" w:cstheme="minorHAnsi"/>
          <w:sz w:val="24"/>
          <w:szCs w:val="24"/>
        </w:rPr>
        <w:t xml:space="preserve"> flow vel</w:t>
      </w:r>
      <w:r w:rsidR="00861229" w:rsidRPr="004D54C8">
        <w:rPr>
          <w:rFonts w:ascii="Book Antiqua" w:hAnsi="Book Antiqua" w:cstheme="minorHAnsi"/>
          <w:sz w:val="24"/>
          <w:szCs w:val="24"/>
        </w:rPr>
        <w:t xml:space="preserve">ocity in the left gastric vein </w:t>
      </w:r>
      <w:r w:rsidR="00C06EB9" w:rsidRPr="004D54C8">
        <w:rPr>
          <w:rFonts w:ascii="Book Antiqua" w:hAnsi="Book Antiqua" w:cstheme="minorHAnsi"/>
          <w:sz w:val="24"/>
          <w:szCs w:val="24"/>
        </w:rPr>
        <w:t xml:space="preserve">was studied in 31 patients with high risk esophageal </w:t>
      </w:r>
      <w:proofErr w:type="spellStart"/>
      <w:r w:rsidR="00C06EB9" w:rsidRPr="004D54C8">
        <w:rPr>
          <w:rFonts w:ascii="Book Antiqua" w:hAnsi="Book Antiqua" w:cstheme="minorHAnsi"/>
          <w:sz w:val="24"/>
          <w:szCs w:val="24"/>
        </w:rPr>
        <w:t>varices</w:t>
      </w:r>
      <w:proofErr w:type="spellEnd"/>
      <w:r w:rsidR="00C06EB9" w:rsidRPr="004D54C8">
        <w:rPr>
          <w:rFonts w:ascii="Book Antiqua" w:hAnsi="Book Antiqua" w:cstheme="minorHAnsi"/>
          <w:sz w:val="24"/>
          <w:szCs w:val="24"/>
        </w:rPr>
        <w:t>.</w:t>
      </w:r>
      <w:r w:rsidR="004D54C8">
        <w:rPr>
          <w:rFonts w:ascii="Book Antiqua" w:hAnsi="Book Antiqua" w:cstheme="minorHAnsi"/>
          <w:sz w:val="24"/>
          <w:szCs w:val="24"/>
        </w:rPr>
        <w:t xml:space="preserve"> </w:t>
      </w:r>
      <w:r w:rsidR="00327052" w:rsidRPr="004D54C8">
        <w:rPr>
          <w:rFonts w:ascii="Book Antiqua" w:hAnsi="Book Antiqua" w:cstheme="minorHAnsi"/>
          <w:sz w:val="24"/>
          <w:szCs w:val="24"/>
        </w:rPr>
        <w:t xml:space="preserve">This study </w:t>
      </w:r>
      <w:r w:rsidR="005954B6" w:rsidRPr="004D54C8">
        <w:rPr>
          <w:rFonts w:ascii="Book Antiqua" w:hAnsi="Book Antiqua" w:cstheme="minorHAnsi"/>
          <w:sz w:val="24"/>
          <w:szCs w:val="24"/>
        </w:rPr>
        <w:t xml:space="preserve">has </w:t>
      </w:r>
      <w:r w:rsidR="00327052" w:rsidRPr="004D54C8">
        <w:rPr>
          <w:rFonts w:ascii="Book Antiqua" w:hAnsi="Book Antiqua" w:cstheme="minorHAnsi"/>
          <w:sz w:val="24"/>
          <w:szCs w:val="24"/>
        </w:rPr>
        <w:t xml:space="preserve">demonstrated </w:t>
      </w:r>
      <w:r w:rsidR="00760349" w:rsidRPr="004D54C8">
        <w:rPr>
          <w:rFonts w:ascii="Book Antiqua" w:hAnsi="Book Antiqua" w:cstheme="minorHAnsi"/>
          <w:sz w:val="24"/>
          <w:szCs w:val="24"/>
        </w:rPr>
        <w:t xml:space="preserve">that patients showing anterior branch dominant pattern of left gastric vein and high </w:t>
      </w:r>
      <w:proofErr w:type="spellStart"/>
      <w:r w:rsidR="00760349" w:rsidRPr="004D54C8">
        <w:rPr>
          <w:rFonts w:ascii="Book Antiqua" w:hAnsi="Book Antiqua" w:cstheme="minorHAnsi"/>
          <w:sz w:val="24"/>
          <w:szCs w:val="24"/>
        </w:rPr>
        <w:t>hepatofugal</w:t>
      </w:r>
      <w:proofErr w:type="spellEnd"/>
      <w:r w:rsidR="00760349" w:rsidRPr="004D54C8">
        <w:rPr>
          <w:rFonts w:ascii="Book Antiqua" w:hAnsi="Book Antiqua" w:cstheme="minorHAnsi"/>
          <w:sz w:val="24"/>
          <w:szCs w:val="24"/>
        </w:rPr>
        <w:t xml:space="preserve"> flow velocity may </w:t>
      </w:r>
      <w:r w:rsidR="005954B6" w:rsidRPr="004D54C8">
        <w:rPr>
          <w:rFonts w:ascii="Book Antiqua" w:hAnsi="Book Antiqua" w:cstheme="minorHAnsi"/>
          <w:sz w:val="24"/>
          <w:szCs w:val="24"/>
        </w:rPr>
        <w:t xml:space="preserve">present </w:t>
      </w:r>
      <w:r w:rsidR="00760349" w:rsidRPr="004D54C8">
        <w:rPr>
          <w:rFonts w:ascii="Book Antiqua" w:hAnsi="Book Antiqua" w:cstheme="minorHAnsi"/>
          <w:sz w:val="24"/>
          <w:szCs w:val="24"/>
        </w:rPr>
        <w:t>a</w:t>
      </w:r>
      <w:r w:rsidR="0072600B" w:rsidRPr="004D54C8">
        <w:rPr>
          <w:rStyle w:val="apple-converted-space"/>
          <w:rFonts w:ascii="Book Antiqua" w:hAnsi="Book Antiqua" w:cstheme="minorHAnsi"/>
          <w:sz w:val="24"/>
          <w:szCs w:val="24"/>
        </w:rPr>
        <w:t xml:space="preserve"> </w:t>
      </w:r>
      <w:r w:rsidR="00760349" w:rsidRPr="004D54C8">
        <w:rPr>
          <w:rStyle w:val="highlight"/>
          <w:rFonts w:ascii="Book Antiqua" w:hAnsi="Book Antiqua" w:cstheme="minorHAnsi"/>
          <w:sz w:val="24"/>
          <w:szCs w:val="24"/>
        </w:rPr>
        <w:t>high risk</w:t>
      </w:r>
      <w:r w:rsidR="00760349" w:rsidRPr="004D54C8">
        <w:rPr>
          <w:rStyle w:val="apple-converted-space"/>
          <w:rFonts w:ascii="Book Antiqua" w:hAnsi="Book Antiqua" w:cstheme="minorHAnsi"/>
          <w:sz w:val="24"/>
          <w:szCs w:val="24"/>
        </w:rPr>
        <w:t> </w:t>
      </w:r>
      <w:r w:rsidR="00760349" w:rsidRPr="004D54C8">
        <w:rPr>
          <w:rFonts w:ascii="Book Antiqua" w:hAnsi="Book Antiqua" w:cstheme="minorHAnsi"/>
          <w:sz w:val="24"/>
          <w:szCs w:val="24"/>
        </w:rPr>
        <w:t>of an early</w:t>
      </w:r>
      <w:r w:rsidR="00760349" w:rsidRPr="004D54C8">
        <w:rPr>
          <w:rStyle w:val="apple-converted-space"/>
          <w:rFonts w:ascii="Book Antiqua" w:hAnsi="Book Antiqua" w:cstheme="minorHAnsi"/>
          <w:sz w:val="24"/>
          <w:szCs w:val="24"/>
        </w:rPr>
        <w:t> </w:t>
      </w:r>
      <w:r w:rsidR="00760349" w:rsidRPr="004D54C8">
        <w:rPr>
          <w:rStyle w:val="highlight"/>
          <w:rFonts w:ascii="Book Antiqua" w:hAnsi="Book Antiqua" w:cstheme="minorHAnsi"/>
          <w:sz w:val="24"/>
          <w:szCs w:val="24"/>
        </w:rPr>
        <w:t>recurrence</w:t>
      </w:r>
      <w:r w:rsidR="00760349" w:rsidRPr="004D54C8">
        <w:rPr>
          <w:rStyle w:val="apple-converted-space"/>
          <w:rFonts w:ascii="Book Antiqua" w:hAnsi="Book Antiqua" w:cstheme="minorHAnsi"/>
          <w:sz w:val="24"/>
          <w:szCs w:val="24"/>
        </w:rPr>
        <w:t> </w:t>
      </w:r>
      <w:r w:rsidR="00760349" w:rsidRPr="004D54C8">
        <w:rPr>
          <w:rFonts w:ascii="Book Antiqua" w:hAnsi="Book Antiqua" w:cstheme="minorHAnsi"/>
          <w:sz w:val="24"/>
          <w:szCs w:val="24"/>
        </w:rPr>
        <w:t>of</w:t>
      </w:r>
      <w:r w:rsidR="00760349" w:rsidRPr="004D54C8">
        <w:rPr>
          <w:rStyle w:val="apple-converted-space"/>
          <w:rFonts w:ascii="Book Antiqua" w:hAnsi="Book Antiqua" w:cstheme="minorHAnsi"/>
          <w:sz w:val="24"/>
          <w:szCs w:val="24"/>
        </w:rPr>
        <w:t> </w:t>
      </w:r>
      <w:r w:rsidR="00760349" w:rsidRPr="004D54C8">
        <w:rPr>
          <w:rStyle w:val="highlight"/>
          <w:rFonts w:ascii="Book Antiqua" w:hAnsi="Book Antiqua" w:cstheme="minorHAnsi"/>
          <w:sz w:val="24"/>
          <w:szCs w:val="24"/>
        </w:rPr>
        <w:t>esophageal</w:t>
      </w:r>
      <w:r w:rsidR="00760349" w:rsidRPr="004D54C8">
        <w:rPr>
          <w:rStyle w:val="apple-converted-space"/>
          <w:rFonts w:ascii="Book Antiqua" w:hAnsi="Book Antiqua" w:cstheme="minorHAnsi"/>
          <w:sz w:val="24"/>
          <w:szCs w:val="24"/>
        </w:rPr>
        <w:t> </w:t>
      </w:r>
      <w:r w:rsidR="00760349" w:rsidRPr="004D54C8">
        <w:rPr>
          <w:rStyle w:val="highlight"/>
          <w:rFonts w:ascii="Book Antiqua" w:hAnsi="Book Antiqua" w:cstheme="minorHAnsi"/>
          <w:sz w:val="24"/>
          <w:szCs w:val="24"/>
        </w:rPr>
        <w:t>varices</w:t>
      </w:r>
      <w:r w:rsidR="00760349" w:rsidRPr="004D54C8">
        <w:rPr>
          <w:rFonts w:ascii="Book Antiqua" w:hAnsi="Book Antiqua" w:cstheme="minorHAnsi"/>
          <w:sz w:val="24"/>
          <w:szCs w:val="24"/>
        </w:rPr>
        <w:t>.</w:t>
      </w:r>
      <w:r w:rsidR="000070C4" w:rsidRPr="004D54C8">
        <w:rPr>
          <w:rFonts w:ascii="Book Antiqua" w:hAnsi="Book Antiqua" w:cstheme="minorHAnsi"/>
          <w:sz w:val="24"/>
          <w:szCs w:val="24"/>
        </w:rPr>
        <w:t xml:space="preserve"> Post</w:t>
      </w:r>
      <w:r w:rsidR="007D60CB" w:rsidRPr="004D54C8">
        <w:rPr>
          <w:rFonts w:ascii="Book Antiqua" w:hAnsi="Book Antiqua" w:cstheme="minorHAnsi"/>
          <w:sz w:val="24"/>
          <w:szCs w:val="24"/>
        </w:rPr>
        <w:t>eriorly, these results were valida</w:t>
      </w:r>
      <w:r w:rsidR="000070C4" w:rsidRPr="004D54C8">
        <w:rPr>
          <w:rFonts w:ascii="Book Antiqua" w:hAnsi="Book Antiqua" w:cstheme="minorHAnsi"/>
          <w:sz w:val="24"/>
          <w:szCs w:val="24"/>
        </w:rPr>
        <w:t xml:space="preserve">ted by </w:t>
      </w:r>
      <w:r w:rsidR="00760349" w:rsidRPr="004D54C8">
        <w:rPr>
          <w:rFonts w:ascii="Book Antiqua" w:hAnsi="Book Antiqua" w:cstheme="minorHAnsi"/>
          <w:sz w:val="24"/>
          <w:szCs w:val="24"/>
        </w:rPr>
        <w:t xml:space="preserve">the same authors in a larger study of 68 </w:t>
      </w:r>
      <w:proofErr w:type="gramStart"/>
      <w:r w:rsidR="00760349" w:rsidRPr="004D54C8">
        <w:rPr>
          <w:rFonts w:ascii="Book Antiqua" w:hAnsi="Book Antiqua" w:cstheme="minorHAnsi"/>
          <w:sz w:val="24"/>
          <w:szCs w:val="24"/>
        </w:rPr>
        <w:t>patients</w:t>
      </w:r>
      <w:r w:rsidR="00324DA3" w:rsidRPr="00816020">
        <w:rPr>
          <w:rFonts w:ascii="Book Antiqua" w:hAnsi="Book Antiqua" w:cstheme="minorHAnsi" w:hint="eastAsia"/>
          <w:sz w:val="24"/>
          <w:szCs w:val="24"/>
          <w:vertAlign w:val="superscript"/>
          <w:lang w:eastAsia="zh-CN"/>
        </w:rPr>
        <w:t>[</w:t>
      </w:r>
      <w:proofErr w:type="gramEnd"/>
      <w:r w:rsidR="00324DA3">
        <w:rPr>
          <w:rFonts w:ascii="Book Antiqua" w:hAnsi="Book Antiqua" w:cstheme="minorHAnsi" w:hint="eastAsia"/>
          <w:sz w:val="24"/>
          <w:szCs w:val="24"/>
          <w:vertAlign w:val="superscript"/>
          <w:lang w:eastAsia="zh-CN"/>
        </w:rPr>
        <w:t>43</w:t>
      </w:r>
      <w:r w:rsidR="00324DA3" w:rsidRPr="00816020">
        <w:rPr>
          <w:rFonts w:ascii="Book Antiqua" w:hAnsi="Book Antiqua" w:cstheme="minorHAnsi" w:hint="eastAsia"/>
          <w:sz w:val="24"/>
          <w:szCs w:val="24"/>
          <w:vertAlign w:val="superscript"/>
          <w:lang w:eastAsia="zh-CN"/>
        </w:rPr>
        <w:t>]</w:t>
      </w:r>
      <w:r w:rsidR="00760349" w:rsidRPr="004D54C8">
        <w:rPr>
          <w:rFonts w:ascii="Book Antiqua" w:hAnsi="Book Antiqua" w:cstheme="minorHAnsi"/>
          <w:sz w:val="24"/>
          <w:szCs w:val="24"/>
        </w:rPr>
        <w:t>.</w:t>
      </w:r>
    </w:p>
    <w:p w:rsidR="00C549A5" w:rsidRPr="004D54C8" w:rsidRDefault="002C277B" w:rsidP="00324DA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w:t>
      </w:r>
      <w:r w:rsidR="00324DA3" w:rsidRPr="004D54C8">
        <w:rPr>
          <w:rFonts w:ascii="Book Antiqua" w:hAnsi="Book Antiqua" w:cstheme="minorHAnsi"/>
          <w:sz w:val="24"/>
          <w:szCs w:val="24"/>
        </w:rPr>
        <w:t xml:space="preserve">Table </w:t>
      </w:r>
      <w:r w:rsidRPr="004D54C8">
        <w:rPr>
          <w:rFonts w:ascii="Book Antiqua" w:hAnsi="Book Antiqua" w:cstheme="minorHAnsi"/>
          <w:sz w:val="24"/>
          <w:szCs w:val="24"/>
        </w:rPr>
        <w:t>3 summarizes the reports about the role of EUS in the evaluation of the outcome of endoscopic therapeutics for esophageal varices.</w:t>
      </w:r>
    </w:p>
    <w:p w:rsidR="00312D35" w:rsidRPr="004D54C8" w:rsidRDefault="00A30121"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Currently, there are no specific recommendations for the EUS in the diagnosis or treatment management of patients with esophageal varices. </w:t>
      </w:r>
      <w:r w:rsidR="009108A6" w:rsidRPr="004D54C8">
        <w:rPr>
          <w:rFonts w:ascii="Book Antiqua" w:hAnsi="Book Antiqua" w:cstheme="minorHAnsi"/>
          <w:sz w:val="24"/>
          <w:szCs w:val="24"/>
        </w:rPr>
        <w:t>However, t</w:t>
      </w:r>
      <w:r w:rsidRPr="004D54C8">
        <w:rPr>
          <w:rFonts w:ascii="Book Antiqua" w:hAnsi="Book Antiqua" w:cstheme="minorHAnsi"/>
          <w:sz w:val="24"/>
          <w:szCs w:val="24"/>
        </w:rPr>
        <w:t>he previously reported studies</w:t>
      </w:r>
      <w:r w:rsidR="00704C6A" w:rsidRPr="004D54C8">
        <w:rPr>
          <w:rFonts w:ascii="Book Antiqua" w:hAnsi="Book Antiqua" w:cstheme="minorHAnsi"/>
          <w:sz w:val="24"/>
          <w:szCs w:val="24"/>
        </w:rPr>
        <w:t xml:space="preserve"> report </w:t>
      </w:r>
      <w:r w:rsidRPr="004D54C8">
        <w:rPr>
          <w:rFonts w:ascii="Book Antiqua" w:hAnsi="Book Antiqua" w:cstheme="minorHAnsi"/>
          <w:sz w:val="24"/>
          <w:szCs w:val="24"/>
        </w:rPr>
        <w:t xml:space="preserve">information that may be important for the selection of optimal treatment for esophageal varices. The identification of collateral veins after endoscopic treatment would allow us to identify patients who are at higher risk of </w:t>
      </w:r>
      <w:proofErr w:type="spellStart"/>
      <w:r w:rsidRPr="004D54C8">
        <w:rPr>
          <w:rFonts w:ascii="Book Antiqua" w:hAnsi="Book Antiqua" w:cstheme="minorHAnsi"/>
          <w:sz w:val="24"/>
          <w:szCs w:val="24"/>
        </w:rPr>
        <w:t>variceal</w:t>
      </w:r>
      <w:proofErr w:type="spellEnd"/>
      <w:r w:rsidRPr="004D54C8">
        <w:rPr>
          <w:rFonts w:ascii="Book Antiqua" w:hAnsi="Book Antiqua" w:cstheme="minorHAnsi"/>
          <w:sz w:val="24"/>
          <w:szCs w:val="24"/>
        </w:rPr>
        <w:t xml:space="preserve"> recurrence and </w:t>
      </w:r>
      <w:proofErr w:type="spellStart"/>
      <w:r w:rsidRPr="004D54C8">
        <w:rPr>
          <w:rFonts w:ascii="Book Antiqua" w:hAnsi="Book Antiqua" w:cstheme="minorHAnsi"/>
          <w:sz w:val="24"/>
          <w:szCs w:val="24"/>
        </w:rPr>
        <w:t>rebleeding</w:t>
      </w:r>
      <w:proofErr w:type="spellEnd"/>
      <w:r w:rsidRPr="004D54C8">
        <w:rPr>
          <w:rFonts w:ascii="Book Antiqua" w:hAnsi="Book Antiqua" w:cstheme="minorHAnsi"/>
          <w:sz w:val="24"/>
          <w:szCs w:val="24"/>
        </w:rPr>
        <w:t xml:space="preserve"> and to select </w:t>
      </w:r>
      <w:r w:rsidR="00AE30EE" w:rsidRPr="004D54C8">
        <w:rPr>
          <w:rFonts w:ascii="Book Antiqua" w:hAnsi="Book Antiqua" w:cstheme="minorHAnsi"/>
          <w:sz w:val="24"/>
          <w:szCs w:val="24"/>
        </w:rPr>
        <w:t xml:space="preserve">those who require a closer follow-up and even a more aggressive </w:t>
      </w:r>
      <w:r w:rsidRPr="004D54C8">
        <w:rPr>
          <w:rFonts w:ascii="Book Antiqua" w:hAnsi="Book Antiqua" w:cstheme="minorHAnsi"/>
          <w:sz w:val="24"/>
          <w:szCs w:val="24"/>
        </w:rPr>
        <w:t xml:space="preserve">endoscopic </w:t>
      </w:r>
      <w:r w:rsidR="00AE30EE" w:rsidRPr="004D54C8">
        <w:rPr>
          <w:rFonts w:ascii="Book Antiqua" w:hAnsi="Book Antiqua" w:cstheme="minorHAnsi"/>
          <w:sz w:val="24"/>
          <w:szCs w:val="24"/>
        </w:rPr>
        <w:lastRenderedPageBreak/>
        <w:t xml:space="preserve">approach. </w:t>
      </w:r>
      <w:r w:rsidR="00D23F93" w:rsidRPr="004D54C8">
        <w:rPr>
          <w:rFonts w:ascii="Book Antiqua" w:hAnsi="Book Antiqua" w:cstheme="minorHAnsi"/>
          <w:sz w:val="24"/>
          <w:szCs w:val="24"/>
        </w:rPr>
        <w:t xml:space="preserve">Gastric varices </w:t>
      </w:r>
      <w:r w:rsidR="00AA0D57" w:rsidRPr="004D54C8">
        <w:rPr>
          <w:rFonts w:ascii="Book Antiqua" w:hAnsi="Book Antiqua" w:cstheme="minorHAnsi"/>
          <w:sz w:val="24"/>
          <w:szCs w:val="24"/>
        </w:rPr>
        <w:t>occur in approximately</w:t>
      </w:r>
      <w:r w:rsidR="00D23F93" w:rsidRPr="004D54C8">
        <w:rPr>
          <w:rFonts w:ascii="Book Antiqua" w:hAnsi="Book Antiqua" w:cstheme="minorHAnsi"/>
          <w:sz w:val="24"/>
          <w:szCs w:val="24"/>
        </w:rPr>
        <w:t xml:space="preserve"> 17% of patients with portal </w:t>
      </w:r>
      <w:proofErr w:type="gramStart"/>
      <w:r w:rsidR="00D23F93" w:rsidRPr="004D54C8">
        <w:rPr>
          <w:rFonts w:ascii="Book Antiqua" w:hAnsi="Book Antiqua" w:cstheme="minorHAnsi"/>
          <w:sz w:val="24"/>
          <w:szCs w:val="24"/>
        </w:rPr>
        <w:t>hypertension</w:t>
      </w:r>
      <w:r w:rsidR="004F7373" w:rsidRPr="004F7373">
        <w:rPr>
          <w:rFonts w:ascii="Book Antiqua" w:hAnsi="Book Antiqua" w:cstheme="minorHAnsi" w:hint="eastAsia"/>
          <w:sz w:val="24"/>
          <w:szCs w:val="24"/>
          <w:vertAlign w:val="superscript"/>
          <w:lang w:eastAsia="zh-CN"/>
        </w:rPr>
        <w:t>[</w:t>
      </w:r>
      <w:proofErr w:type="gramEnd"/>
      <w:r w:rsidR="004F7373" w:rsidRPr="004F7373">
        <w:rPr>
          <w:rFonts w:ascii="Book Antiqua" w:hAnsi="Book Antiqua" w:cstheme="minorHAnsi" w:hint="eastAsia"/>
          <w:sz w:val="24"/>
          <w:szCs w:val="24"/>
          <w:vertAlign w:val="superscript"/>
          <w:lang w:eastAsia="zh-CN"/>
        </w:rPr>
        <w:t>44]</w:t>
      </w:r>
      <w:r w:rsidR="00D23F93" w:rsidRPr="004D54C8">
        <w:rPr>
          <w:rFonts w:ascii="Book Antiqua" w:hAnsi="Book Antiqua" w:cstheme="minorHAnsi"/>
          <w:sz w:val="24"/>
          <w:szCs w:val="24"/>
        </w:rPr>
        <w:t xml:space="preserve">. </w:t>
      </w:r>
    </w:p>
    <w:p w:rsidR="00AE78A5" w:rsidRPr="004F7373" w:rsidRDefault="004C525C"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endoscopic diagnosis of </w:t>
      </w:r>
      <w:r w:rsidR="00ED1163" w:rsidRPr="004D54C8">
        <w:rPr>
          <w:rFonts w:ascii="Book Antiqua" w:hAnsi="Book Antiqua" w:cstheme="minorHAnsi"/>
          <w:sz w:val="24"/>
          <w:szCs w:val="24"/>
        </w:rPr>
        <w:t xml:space="preserve">high risk for bleeding of gastric varices </w:t>
      </w:r>
      <w:r w:rsidRPr="004D54C8">
        <w:rPr>
          <w:rFonts w:ascii="Book Antiqua" w:hAnsi="Book Antiqua" w:cstheme="minorHAnsi"/>
          <w:sz w:val="24"/>
          <w:szCs w:val="24"/>
        </w:rPr>
        <w:t>is not always easy</w:t>
      </w:r>
      <w:r w:rsidR="00097428" w:rsidRPr="004D54C8">
        <w:rPr>
          <w:rFonts w:ascii="Book Antiqua" w:hAnsi="Book Antiqua" w:cstheme="minorHAnsi"/>
          <w:sz w:val="24"/>
          <w:szCs w:val="24"/>
        </w:rPr>
        <w:t xml:space="preserve"> to assess</w:t>
      </w:r>
      <w:r w:rsidRPr="004D54C8">
        <w:rPr>
          <w:rFonts w:ascii="Book Antiqua" w:hAnsi="Book Antiqua" w:cstheme="minorHAnsi"/>
          <w:sz w:val="24"/>
          <w:szCs w:val="24"/>
        </w:rPr>
        <w:t xml:space="preserve">, and sometimes they are mistaken for large gastric folds or </w:t>
      </w:r>
      <w:proofErr w:type="spellStart"/>
      <w:r w:rsidRPr="004D54C8">
        <w:rPr>
          <w:rFonts w:ascii="Book Antiqua" w:hAnsi="Book Antiqua" w:cstheme="minorHAnsi"/>
          <w:sz w:val="24"/>
          <w:szCs w:val="24"/>
        </w:rPr>
        <w:t>submucosal</w:t>
      </w:r>
      <w:proofErr w:type="spellEnd"/>
      <w:r w:rsidRPr="004D54C8">
        <w:rPr>
          <w:rFonts w:ascii="Book Antiqua" w:hAnsi="Book Antiqua" w:cstheme="minorHAnsi"/>
          <w:sz w:val="24"/>
          <w:szCs w:val="24"/>
        </w:rPr>
        <w:t xml:space="preserve"> tumors</w:t>
      </w:r>
      <w:r w:rsidR="00F615CB" w:rsidRPr="004D54C8">
        <w:rPr>
          <w:rFonts w:ascii="Book Antiqua" w:hAnsi="Book Antiqua" w:cstheme="minorHAnsi"/>
          <w:sz w:val="24"/>
          <w:szCs w:val="24"/>
        </w:rPr>
        <w:t>.</w:t>
      </w:r>
      <w:r w:rsidR="004F7373">
        <w:rPr>
          <w:rFonts w:ascii="Book Antiqua" w:hAnsi="Book Antiqua" w:cstheme="minorHAnsi" w:hint="eastAsia"/>
          <w:sz w:val="24"/>
          <w:szCs w:val="24"/>
          <w:lang w:eastAsia="zh-CN"/>
        </w:rPr>
        <w:t xml:space="preserve"> </w:t>
      </w:r>
      <w:r w:rsidR="00F440BE" w:rsidRPr="004D54C8">
        <w:rPr>
          <w:rFonts w:ascii="Book Antiqua" w:hAnsi="Book Antiqua" w:cstheme="minorHAnsi"/>
          <w:sz w:val="24"/>
          <w:szCs w:val="24"/>
        </w:rPr>
        <w:t xml:space="preserve">The magnetic resonance and </w:t>
      </w:r>
      <w:r w:rsidR="005A1CD7" w:rsidRPr="004D54C8">
        <w:rPr>
          <w:rFonts w:ascii="Book Antiqua" w:hAnsi="Book Antiqua" w:cstheme="minorHAnsi"/>
          <w:sz w:val="24"/>
          <w:szCs w:val="24"/>
        </w:rPr>
        <w:t>CT</w:t>
      </w:r>
      <w:r w:rsidR="005B122F" w:rsidRPr="004D54C8">
        <w:rPr>
          <w:rFonts w:ascii="Book Antiqua" w:hAnsi="Book Antiqua" w:cstheme="minorHAnsi"/>
          <w:sz w:val="24"/>
          <w:szCs w:val="24"/>
        </w:rPr>
        <w:t xml:space="preserve"> </w:t>
      </w:r>
      <w:r w:rsidR="00F440BE" w:rsidRPr="004D54C8">
        <w:rPr>
          <w:rFonts w:ascii="Book Antiqua" w:hAnsi="Book Antiqua" w:cstheme="minorHAnsi"/>
          <w:sz w:val="24"/>
          <w:szCs w:val="24"/>
        </w:rPr>
        <w:t>allow the visualization of the entire portal venous system, however the accuracy of these techniques</w:t>
      </w:r>
      <w:r w:rsidR="004D54C8">
        <w:rPr>
          <w:rFonts w:ascii="Book Antiqua" w:hAnsi="Book Antiqua" w:cstheme="minorHAnsi"/>
          <w:sz w:val="24"/>
          <w:szCs w:val="24"/>
        </w:rPr>
        <w:t xml:space="preserve"> </w:t>
      </w:r>
      <w:r w:rsidR="00F440BE" w:rsidRPr="004D54C8">
        <w:rPr>
          <w:rFonts w:ascii="Book Antiqua" w:hAnsi="Book Antiqua" w:cstheme="minorHAnsi"/>
          <w:sz w:val="24"/>
          <w:szCs w:val="24"/>
        </w:rPr>
        <w:t xml:space="preserve">in distinguishing between </w:t>
      </w:r>
      <w:proofErr w:type="spellStart"/>
      <w:r w:rsidR="00F440BE" w:rsidRPr="004D54C8">
        <w:rPr>
          <w:rFonts w:ascii="Book Antiqua" w:hAnsi="Book Antiqua" w:cstheme="minorHAnsi"/>
          <w:sz w:val="24"/>
          <w:szCs w:val="24"/>
        </w:rPr>
        <w:t>submucosal</w:t>
      </w:r>
      <w:proofErr w:type="spellEnd"/>
      <w:r w:rsidR="00F440BE" w:rsidRPr="004D54C8">
        <w:rPr>
          <w:rFonts w:ascii="Book Antiqua" w:hAnsi="Book Antiqua" w:cstheme="minorHAnsi"/>
          <w:sz w:val="24"/>
          <w:szCs w:val="24"/>
        </w:rPr>
        <w:t xml:space="preserve"> gastric </w:t>
      </w:r>
      <w:proofErr w:type="spellStart"/>
      <w:r w:rsidR="00F440BE" w:rsidRPr="004D54C8">
        <w:rPr>
          <w:rFonts w:ascii="Book Antiqua" w:hAnsi="Book Antiqua" w:cstheme="minorHAnsi"/>
          <w:sz w:val="24"/>
          <w:szCs w:val="24"/>
        </w:rPr>
        <w:t>varices</w:t>
      </w:r>
      <w:proofErr w:type="spellEnd"/>
      <w:r w:rsidR="00F440BE" w:rsidRPr="004D54C8">
        <w:rPr>
          <w:rFonts w:ascii="Book Antiqua" w:hAnsi="Book Antiqua" w:cstheme="minorHAnsi"/>
          <w:sz w:val="24"/>
          <w:szCs w:val="24"/>
        </w:rPr>
        <w:t xml:space="preserve"> and </w:t>
      </w:r>
      <w:proofErr w:type="spellStart"/>
      <w:r w:rsidR="00F440BE" w:rsidRPr="004D54C8">
        <w:rPr>
          <w:rFonts w:ascii="Book Antiqua" w:hAnsi="Book Antiqua" w:cstheme="minorHAnsi"/>
          <w:sz w:val="24"/>
          <w:szCs w:val="24"/>
        </w:rPr>
        <w:t>perigastric</w:t>
      </w:r>
      <w:proofErr w:type="spellEnd"/>
      <w:r w:rsidR="00F440BE" w:rsidRPr="004D54C8">
        <w:rPr>
          <w:rFonts w:ascii="Book Antiqua" w:hAnsi="Book Antiqua" w:cstheme="minorHAnsi"/>
          <w:sz w:val="24"/>
          <w:szCs w:val="24"/>
        </w:rPr>
        <w:t xml:space="preserve"> collateral veins</w:t>
      </w:r>
      <w:r w:rsidR="007A0B34" w:rsidRPr="004D54C8">
        <w:rPr>
          <w:rFonts w:ascii="Book Antiqua" w:hAnsi="Book Antiqua" w:cstheme="minorHAnsi"/>
          <w:sz w:val="24"/>
          <w:szCs w:val="24"/>
        </w:rPr>
        <w:t xml:space="preserve"> remains</w:t>
      </w:r>
      <w:r w:rsidR="00F440BE" w:rsidRPr="004D54C8">
        <w:rPr>
          <w:rFonts w:ascii="Book Antiqua" w:hAnsi="Book Antiqua" w:cstheme="minorHAnsi"/>
          <w:sz w:val="24"/>
          <w:szCs w:val="24"/>
        </w:rPr>
        <w:t xml:space="preserve"> </w:t>
      </w:r>
      <w:proofErr w:type="gramStart"/>
      <w:r w:rsidR="00F440BE" w:rsidRPr="004D54C8">
        <w:rPr>
          <w:rFonts w:ascii="Book Antiqua" w:hAnsi="Book Antiqua" w:cstheme="minorHAnsi"/>
          <w:sz w:val="24"/>
          <w:szCs w:val="24"/>
        </w:rPr>
        <w:t>limited</w:t>
      </w:r>
      <w:r w:rsidR="004F7373" w:rsidRPr="004F7373">
        <w:rPr>
          <w:rFonts w:ascii="Book Antiqua" w:hAnsi="Book Antiqua" w:cstheme="minorHAnsi" w:hint="eastAsia"/>
          <w:sz w:val="24"/>
          <w:szCs w:val="24"/>
          <w:vertAlign w:val="superscript"/>
          <w:lang w:eastAsia="zh-CN"/>
        </w:rPr>
        <w:t>[</w:t>
      </w:r>
      <w:proofErr w:type="gramEnd"/>
      <w:r w:rsidR="004F7373" w:rsidRPr="004F7373">
        <w:rPr>
          <w:rFonts w:ascii="Book Antiqua" w:hAnsi="Book Antiqua" w:cstheme="minorHAnsi" w:hint="eastAsia"/>
          <w:sz w:val="24"/>
          <w:szCs w:val="24"/>
          <w:vertAlign w:val="superscript"/>
          <w:lang w:eastAsia="zh-CN"/>
        </w:rPr>
        <w:t>4</w:t>
      </w:r>
      <w:r w:rsidR="004F7373">
        <w:rPr>
          <w:rFonts w:ascii="Book Antiqua" w:hAnsi="Book Antiqua" w:cstheme="minorHAnsi" w:hint="eastAsia"/>
          <w:sz w:val="24"/>
          <w:szCs w:val="24"/>
          <w:vertAlign w:val="superscript"/>
          <w:lang w:eastAsia="zh-CN"/>
        </w:rPr>
        <w:t>1</w:t>
      </w:r>
      <w:r w:rsidR="004F7373" w:rsidRPr="004F7373">
        <w:rPr>
          <w:rFonts w:ascii="Book Antiqua" w:hAnsi="Book Antiqua" w:cstheme="minorHAnsi" w:hint="eastAsia"/>
          <w:sz w:val="24"/>
          <w:szCs w:val="24"/>
          <w:vertAlign w:val="superscript"/>
          <w:lang w:eastAsia="zh-CN"/>
        </w:rPr>
        <w:t>]</w:t>
      </w:r>
      <w:r w:rsidR="004F7373">
        <w:rPr>
          <w:rFonts w:ascii="Book Antiqua" w:hAnsi="Book Antiqua" w:cstheme="minorHAnsi" w:hint="eastAsia"/>
          <w:sz w:val="24"/>
          <w:szCs w:val="24"/>
          <w:lang w:eastAsia="zh-CN"/>
        </w:rPr>
        <w:t>.</w:t>
      </w:r>
    </w:p>
    <w:p w:rsidR="005A0DBE" w:rsidRPr="004D54C8" w:rsidRDefault="00D10D91"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w:t>
      </w:r>
      <w:r w:rsidR="00343ABA" w:rsidRPr="004D54C8">
        <w:rPr>
          <w:rFonts w:ascii="Book Antiqua" w:hAnsi="Book Antiqua" w:cstheme="minorHAnsi"/>
          <w:sz w:val="24"/>
          <w:szCs w:val="24"/>
        </w:rPr>
        <w:t xml:space="preserve">EUS </w:t>
      </w:r>
      <w:r w:rsidR="00F440BE" w:rsidRPr="004D54C8">
        <w:rPr>
          <w:rFonts w:ascii="Book Antiqua" w:hAnsi="Book Antiqua" w:cstheme="minorHAnsi"/>
          <w:sz w:val="24"/>
          <w:szCs w:val="24"/>
        </w:rPr>
        <w:t xml:space="preserve">equipped with </w:t>
      </w:r>
      <w:r w:rsidR="00F440BE" w:rsidRPr="004F7373">
        <w:rPr>
          <w:rFonts w:ascii="Book Antiqua" w:hAnsi="Book Antiqua" w:cstheme="minorHAnsi"/>
          <w:sz w:val="24"/>
          <w:szCs w:val="24"/>
        </w:rPr>
        <w:t>Doppler</w:t>
      </w:r>
      <w:r w:rsidR="00F440BE" w:rsidRPr="004D54C8">
        <w:rPr>
          <w:rFonts w:ascii="Book Antiqua" w:hAnsi="Book Antiqua" w:cstheme="minorHAnsi"/>
          <w:sz w:val="24"/>
          <w:szCs w:val="24"/>
        </w:rPr>
        <w:t xml:space="preserve"> </w:t>
      </w:r>
      <w:r w:rsidR="00343ABA" w:rsidRPr="004D54C8">
        <w:rPr>
          <w:rFonts w:ascii="Book Antiqua" w:hAnsi="Book Antiqua" w:cstheme="minorHAnsi"/>
          <w:sz w:val="24"/>
          <w:szCs w:val="24"/>
        </w:rPr>
        <w:t>can</w:t>
      </w:r>
      <w:r w:rsidR="00802364" w:rsidRPr="004D54C8">
        <w:rPr>
          <w:rFonts w:ascii="Book Antiqua" w:hAnsi="Book Antiqua" w:cstheme="minorHAnsi"/>
          <w:sz w:val="24"/>
          <w:szCs w:val="24"/>
        </w:rPr>
        <w:t xml:space="preserve"> significantly</w:t>
      </w:r>
      <w:r w:rsidR="00343ABA" w:rsidRPr="004D54C8">
        <w:rPr>
          <w:rFonts w:ascii="Book Antiqua" w:hAnsi="Book Antiqua" w:cstheme="minorHAnsi"/>
          <w:sz w:val="24"/>
          <w:szCs w:val="24"/>
        </w:rPr>
        <w:t xml:space="preserve"> improve t</w:t>
      </w:r>
      <w:r w:rsidR="006A4B09" w:rsidRPr="004D54C8">
        <w:rPr>
          <w:rFonts w:ascii="Book Antiqua" w:hAnsi="Book Antiqua" w:cstheme="minorHAnsi"/>
          <w:sz w:val="24"/>
          <w:szCs w:val="24"/>
        </w:rPr>
        <w:t>he detection of gastric varices and the understanding of the feeding vein, according</w:t>
      </w:r>
      <w:r w:rsidR="00F74033" w:rsidRPr="004D54C8">
        <w:rPr>
          <w:rFonts w:ascii="Book Antiqua" w:hAnsi="Book Antiqua" w:cstheme="minorHAnsi"/>
          <w:sz w:val="24"/>
          <w:szCs w:val="24"/>
        </w:rPr>
        <w:t xml:space="preserve"> to each type</w:t>
      </w:r>
      <w:r w:rsidR="00F440BE" w:rsidRPr="004D54C8">
        <w:rPr>
          <w:rFonts w:ascii="Book Antiqua" w:hAnsi="Book Antiqua" w:cstheme="minorHAnsi"/>
          <w:sz w:val="24"/>
          <w:szCs w:val="24"/>
        </w:rPr>
        <w:t xml:space="preserve"> and the evaluation of vascular blood flow</w:t>
      </w:r>
      <w:r w:rsidR="006A4B09" w:rsidRPr="004D54C8">
        <w:rPr>
          <w:rFonts w:ascii="Book Antiqua" w:hAnsi="Book Antiqua" w:cstheme="minorHAnsi"/>
          <w:sz w:val="24"/>
          <w:szCs w:val="24"/>
        </w:rPr>
        <w:t xml:space="preserve">, which could be important in defining the therapeutic </w:t>
      </w:r>
      <w:proofErr w:type="gramStart"/>
      <w:r w:rsidR="006A4B09" w:rsidRPr="004D54C8">
        <w:rPr>
          <w:rFonts w:ascii="Book Antiqua" w:hAnsi="Book Antiqua" w:cstheme="minorHAnsi"/>
          <w:sz w:val="24"/>
          <w:szCs w:val="24"/>
        </w:rPr>
        <w:t>strategy</w:t>
      </w:r>
      <w:r w:rsidR="004F7373" w:rsidRPr="004F7373">
        <w:rPr>
          <w:rFonts w:ascii="Book Antiqua" w:hAnsi="Book Antiqua" w:cstheme="minorHAnsi" w:hint="eastAsia"/>
          <w:sz w:val="24"/>
          <w:szCs w:val="24"/>
          <w:vertAlign w:val="superscript"/>
          <w:lang w:eastAsia="zh-CN"/>
        </w:rPr>
        <w:t>[</w:t>
      </w:r>
      <w:proofErr w:type="gramEnd"/>
      <w:r w:rsidR="004F7373" w:rsidRPr="004F7373">
        <w:rPr>
          <w:rFonts w:ascii="Book Antiqua" w:hAnsi="Book Antiqua" w:cstheme="minorHAnsi" w:hint="eastAsia"/>
          <w:sz w:val="24"/>
          <w:szCs w:val="24"/>
          <w:vertAlign w:val="superscript"/>
          <w:lang w:eastAsia="zh-CN"/>
        </w:rPr>
        <w:t>4</w:t>
      </w:r>
      <w:r w:rsidR="004F7373">
        <w:rPr>
          <w:rFonts w:ascii="Book Antiqua" w:hAnsi="Book Antiqua" w:cstheme="minorHAnsi" w:hint="eastAsia"/>
          <w:sz w:val="24"/>
          <w:szCs w:val="24"/>
          <w:vertAlign w:val="superscript"/>
          <w:lang w:eastAsia="zh-CN"/>
        </w:rPr>
        <w:t>5,46</w:t>
      </w:r>
      <w:r w:rsidR="004F7373" w:rsidRPr="004F7373">
        <w:rPr>
          <w:rFonts w:ascii="Book Antiqua" w:hAnsi="Book Antiqua" w:cstheme="minorHAnsi" w:hint="eastAsia"/>
          <w:sz w:val="24"/>
          <w:szCs w:val="24"/>
          <w:vertAlign w:val="superscript"/>
          <w:lang w:eastAsia="zh-CN"/>
        </w:rPr>
        <w:t>]</w:t>
      </w:r>
      <w:r w:rsidR="006A4B09" w:rsidRPr="004D54C8">
        <w:rPr>
          <w:rFonts w:ascii="Book Antiqua" w:hAnsi="Book Antiqua" w:cstheme="minorHAnsi"/>
          <w:sz w:val="24"/>
          <w:szCs w:val="24"/>
        </w:rPr>
        <w:t>.</w:t>
      </w:r>
      <w:r w:rsidR="009D7724" w:rsidRPr="004D54C8">
        <w:rPr>
          <w:rFonts w:ascii="Book Antiqua" w:hAnsi="Book Antiqua" w:cstheme="minorHAnsi"/>
          <w:sz w:val="24"/>
          <w:szCs w:val="24"/>
        </w:rPr>
        <w:t xml:space="preserve"> </w:t>
      </w:r>
      <w:r w:rsidR="004F24C3" w:rsidRPr="004D54C8">
        <w:rPr>
          <w:rFonts w:ascii="Book Antiqua" w:hAnsi="Book Antiqua" w:cstheme="minorHAnsi"/>
          <w:sz w:val="24"/>
          <w:szCs w:val="24"/>
        </w:rPr>
        <w:t xml:space="preserve">With </w:t>
      </w:r>
      <w:r w:rsidR="00181E57" w:rsidRPr="004D54C8">
        <w:rPr>
          <w:rFonts w:ascii="Book Antiqua" w:hAnsi="Book Antiqua" w:cstheme="minorHAnsi"/>
          <w:sz w:val="24"/>
          <w:szCs w:val="24"/>
        </w:rPr>
        <w:t>EUS-</w:t>
      </w:r>
      <w:r w:rsidR="004F24C3" w:rsidRPr="004D54C8">
        <w:rPr>
          <w:rFonts w:ascii="Book Antiqua" w:hAnsi="Book Antiqua" w:cstheme="minorHAnsi"/>
          <w:sz w:val="24"/>
          <w:szCs w:val="24"/>
        </w:rPr>
        <w:t xml:space="preserve">Color </w:t>
      </w:r>
      <w:r w:rsidR="004F24C3" w:rsidRPr="004F7373">
        <w:rPr>
          <w:rFonts w:ascii="Book Antiqua" w:hAnsi="Book Antiqua" w:cstheme="minorHAnsi"/>
          <w:sz w:val="24"/>
          <w:szCs w:val="24"/>
        </w:rPr>
        <w:t>Do</w:t>
      </w:r>
      <w:r w:rsidR="00181E57" w:rsidRPr="004F7373">
        <w:rPr>
          <w:rFonts w:ascii="Book Antiqua" w:hAnsi="Book Antiqua" w:cstheme="minorHAnsi"/>
          <w:sz w:val="24"/>
          <w:szCs w:val="24"/>
        </w:rPr>
        <w:t>ppler</w:t>
      </w:r>
      <w:r w:rsidR="004F24C3" w:rsidRPr="004F7373">
        <w:rPr>
          <w:rFonts w:ascii="Book Antiqua" w:hAnsi="Book Antiqua" w:cstheme="minorHAnsi"/>
          <w:sz w:val="24"/>
          <w:szCs w:val="24"/>
        </w:rPr>
        <w:t xml:space="preserve">, </w:t>
      </w:r>
      <w:r w:rsidR="00334F4A" w:rsidRPr="004D54C8">
        <w:rPr>
          <w:rFonts w:ascii="Book Antiqua" w:hAnsi="Book Antiqua" w:cstheme="minorHAnsi"/>
          <w:sz w:val="24"/>
          <w:szCs w:val="24"/>
        </w:rPr>
        <w:t xml:space="preserve">Iwase </w:t>
      </w:r>
      <w:r w:rsidR="00334F4A" w:rsidRPr="004F7373">
        <w:rPr>
          <w:rFonts w:ascii="Book Antiqua" w:hAnsi="Book Antiqua" w:cstheme="minorHAnsi"/>
          <w:i/>
          <w:sz w:val="24"/>
          <w:szCs w:val="24"/>
        </w:rPr>
        <w:t>e</w:t>
      </w:r>
      <w:r w:rsidR="00547E2F" w:rsidRPr="004F7373">
        <w:rPr>
          <w:rFonts w:ascii="Book Antiqua" w:hAnsi="Book Antiqua" w:cstheme="minorHAnsi"/>
          <w:i/>
          <w:sz w:val="24"/>
          <w:szCs w:val="24"/>
        </w:rPr>
        <w:t xml:space="preserve">t </w:t>
      </w:r>
      <w:proofErr w:type="gramStart"/>
      <w:r w:rsidR="00547E2F" w:rsidRPr="004F7373">
        <w:rPr>
          <w:rFonts w:ascii="Book Antiqua" w:hAnsi="Book Antiqua" w:cstheme="minorHAnsi"/>
          <w:i/>
          <w:sz w:val="24"/>
          <w:szCs w:val="24"/>
        </w:rPr>
        <w:t>al</w:t>
      </w:r>
      <w:r w:rsidR="004F7373" w:rsidRPr="004F7373">
        <w:rPr>
          <w:rFonts w:ascii="Book Antiqua" w:hAnsi="Book Antiqua" w:cstheme="minorHAnsi" w:hint="eastAsia"/>
          <w:sz w:val="24"/>
          <w:szCs w:val="24"/>
          <w:vertAlign w:val="superscript"/>
          <w:lang w:eastAsia="zh-CN"/>
        </w:rPr>
        <w:t>[</w:t>
      </w:r>
      <w:proofErr w:type="gramEnd"/>
      <w:r w:rsidR="004F7373" w:rsidRPr="004F7373">
        <w:rPr>
          <w:rFonts w:ascii="Book Antiqua" w:hAnsi="Book Antiqua" w:cstheme="minorHAnsi" w:hint="eastAsia"/>
          <w:sz w:val="24"/>
          <w:szCs w:val="24"/>
          <w:vertAlign w:val="superscript"/>
          <w:lang w:eastAsia="zh-CN"/>
        </w:rPr>
        <w:t>4</w:t>
      </w:r>
      <w:r w:rsidR="004F7373">
        <w:rPr>
          <w:rFonts w:ascii="Book Antiqua" w:hAnsi="Book Antiqua" w:cstheme="minorHAnsi" w:hint="eastAsia"/>
          <w:sz w:val="24"/>
          <w:szCs w:val="24"/>
          <w:vertAlign w:val="superscript"/>
          <w:lang w:eastAsia="zh-CN"/>
        </w:rPr>
        <w:t>7</w:t>
      </w:r>
      <w:r w:rsidR="004F7373" w:rsidRPr="004F7373">
        <w:rPr>
          <w:rFonts w:ascii="Book Antiqua" w:hAnsi="Book Antiqua" w:cstheme="minorHAnsi" w:hint="eastAsia"/>
          <w:sz w:val="24"/>
          <w:szCs w:val="24"/>
          <w:vertAlign w:val="superscript"/>
          <w:lang w:eastAsia="zh-CN"/>
        </w:rPr>
        <w:t>]</w:t>
      </w:r>
      <w:r w:rsidR="004D54C8">
        <w:rPr>
          <w:rFonts w:ascii="Book Antiqua" w:hAnsi="Book Antiqua" w:cstheme="minorHAnsi"/>
          <w:sz w:val="24"/>
          <w:szCs w:val="24"/>
        </w:rPr>
        <w:t xml:space="preserve"> </w:t>
      </w:r>
      <w:r w:rsidR="00547E2F" w:rsidRPr="004D54C8">
        <w:rPr>
          <w:rFonts w:ascii="Book Antiqua" w:hAnsi="Book Antiqua" w:cstheme="minorHAnsi"/>
          <w:sz w:val="24"/>
          <w:szCs w:val="24"/>
        </w:rPr>
        <w:t xml:space="preserve">visualized small gastric </w:t>
      </w:r>
      <w:proofErr w:type="spellStart"/>
      <w:r w:rsidR="00547E2F" w:rsidRPr="004D54C8">
        <w:rPr>
          <w:rFonts w:ascii="Book Antiqua" w:hAnsi="Book Antiqua" w:cstheme="minorHAnsi"/>
          <w:sz w:val="24"/>
          <w:szCs w:val="24"/>
        </w:rPr>
        <w:t>varices</w:t>
      </w:r>
      <w:proofErr w:type="spellEnd"/>
      <w:r w:rsidR="00547E2F" w:rsidRPr="004D54C8">
        <w:rPr>
          <w:rFonts w:ascii="Book Antiqua" w:hAnsi="Book Antiqua" w:cstheme="minorHAnsi"/>
          <w:sz w:val="24"/>
          <w:szCs w:val="24"/>
        </w:rPr>
        <w:t xml:space="preserve"> that were difficult to detect by endoscopic observation</w:t>
      </w:r>
      <w:r w:rsidR="004F24C3" w:rsidRPr="004D54C8">
        <w:rPr>
          <w:rFonts w:ascii="Book Antiqua" w:hAnsi="Book Antiqua" w:cstheme="minorHAnsi"/>
          <w:sz w:val="24"/>
          <w:szCs w:val="24"/>
        </w:rPr>
        <w:t xml:space="preserve">, and were able to identify the feeding vein for each type of gastric varices. </w:t>
      </w:r>
      <w:r w:rsidR="00312D35" w:rsidRPr="004D54C8">
        <w:rPr>
          <w:rFonts w:ascii="Book Antiqua" w:hAnsi="Book Antiqua" w:cstheme="minorHAnsi"/>
          <w:sz w:val="24"/>
          <w:szCs w:val="24"/>
        </w:rPr>
        <w:t xml:space="preserve">In a recent study by Imamura </w:t>
      </w:r>
      <w:r w:rsidR="00312D35" w:rsidRPr="004F7373">
        <w:rPr>
          <w:rFonts w:ascii="Book Antiqua" w:hAnsi="Book Antiqua" w:cstheme="minorHAnsi"/>
          <w:i/>
          <w:sz w:val="24"/>
          <w:szCs w:val="24"/>
        </w:rPr>
        <w:t xml:space="preserve">et </w:t>
      </w:r>
      <w:proofErr w:type="gramStart"/>
      <w:r w:rsidR="00312D35" w:rsidRPr="004F7373">
        <w:rPr>
          <w:rFonts w:ascii="Book Antiqua" w:hAnsi="Book Antiqua" w:cstheme="minorHAnsi"/>
          <w:i/>
          <w:sz w:val="24"/>
          <w:szCs w:val="24"/>
        </w:rPr>
        <w:t>al</w:t>
      </w:r>
      <w:r w:rsidR="004F7373" w:rsidRPr="004F7373">
        <w:rPr>
          <w:rFonts w:ascii="Book Antiqua" w:hAnsi="Book Antiqua" w:cstheme="minorHAnsi" w:hint="eastAsia"/>
          <w:sz w:val="24"/>
          <w:szCs w:val="24"/>
          <w:vertAlign w:val="superscript"/>
          <w:lang w:eastAsia="zh-CN"/>
        </w:rPr>
        <w:t>[</w:t>
      </w:r>
      <w:proofErr w:type="gramEnd"/>
      <w:r w:rsidR="004F7373" w:rsidRPr="004F7373">
        <w:rPr>
          <w:rFonts w:ascii="Book Antiqua" w:hAnsi="Book Antiqua" w:cstheme="minorHAnsi" w:hint="eastAsia"/>
          <w:sz w:val="24"/>
          <w:szCs w:val="24"/>
          <w:vertAlign w:val="superscript"/>
          <w:lang w:eastAsia="zh-CN"/>
        </w:rPr>
        <w:t>4</w:t>
      </w:r>
      <w:r w:rsidR="004F7373">
        <w:rPr>
          <w:rFonts w:ascii="Book Antiqua" w:hAnsi="Book Antiqua" w:cstheme="minorHAnsi" w:hint="eastAsia"/>
          <w:sz w:val="24"/>
          <w:szCs w:val="24"/>
          <w:vertAlign w:val="superscript"/>
          <w:lang w:eastAsia="zh-CN"/>
        </w:rPr>
        <w:t>8</w:t>
      </w:r>
      <w:r w:rsidR="004F7373" w:rsidRPr="004F7373">
        <w:rPr>
          <w:rFonts w:ascii="Book Antiqua" w:hAnsi="Book Antiqua" w:cstheme="minorHAnsi" w:hint="eastAsia"/>
          <w:sz w:val="24"/>
          <w:szCs w:val="24"/>
          <w:vertAlign w:val="superscript"/>
          <w:lang w:eastAsia="zh-CN"/>
        </w:rPr>
        <w:t>]</w:t>
      </w:r>
      <w:r w:rsidR="00312D35" w:rsidRPr="004D54C8">
        <w:rPr>
          <w:rFonts w:ascii="Book Antiqua" w:hAnsi="Book Antiqua" w:cstheme="minorHAnsi"/>
          <w:sz w:val="24"/>
          <w:szCs w:val="24"/>
        </w:rPr>
        <w:t xml:space="preserve"> </w:t>
      </w:r>
      <w:r w:rsidR="00F615CB" w:rsidRPr="004D54C8">
        <w:rPr>
          <w:rFonts w:ascii="Book Antiqua" w:hAnsi="Book Antiqua" w:cstheme="minorHAnsi"/>
          <w:sz w:val="24"/>
          <w:szCs w:val="24"/>
        </w:rPr>
        <w:t xml:space="preserve">the </w:t>
      </w:r>
      <w:r w:rsidR="00D917CE" w:rsidRPr="004D54C8">
        <w:rPr>
          <w:rFonts w:ascii="Book Antiqua" w:hAnsi="Book Antiqua" w:cstheme="minorHAnsi"/>
          <w:sz w:val="24"/>
          <w:szCs w:val="24"/>
        </w:rPr>
        <w:t xml:space="preserve">gastric </w:t>
      </w:r>
      <w:proofErr w:type="spellStart"/>
      <w:r w:rsidR="00D917CE" w:rsidRPr="004D54C8">
        <w:rPr>
          <w:rFonts w:ascii="Book Antiqua" w:hAnsi="Book Antiqua" w:cstheme="minorHAnsi"/>
          <w:sz w:val="24"/>
          <w:szCs w:val="24"/>
        </w:rPr>
        <w:t>varices</w:t>
      </w:r>
      <w:proofErr w:type="spellEnd"/>
      <w:r w:rsidR="00CA3384" w:rsidRPr="004D54C8">
        <w:rPr>
          <w:rFonts w:ascii="Book Antiqua" w:hAnsi="Book Antiqua" w:cstheme="minorHAnsi"/>
          <w:sz w:val="24"/>
          <w:szCs w:val="24"/>
        </w:rPr>
        <w:t xml:space="preserve"> diameter, which</w:t>
      </w:r>
      <w:r w:rsidR="00987344" w:rsidRPr="004D54C8">
        <w:rPr>
          <w:rFonts w:ascii="Book Antiqua" w:hAnsi="Book Antiqua" w:cstheme="minorHAnsi"/>
          <w:sz w:val="24"/>
          <w:szCs w:val="24"/>
        </w:rPr>
        <w:t xml:space="preserve"> was independent from endoscopic view, Child-Pugh classification and the presence of hepatocellular carcinoma, </w:t>
      </w:r>
      <w:r w:rsidR="00802364" w:rsidRPr="004D54C8">
        <w:rPr>
          <w:rFonts w:ascii="Book Antiqua" w:hAnsi="Book Antiqua" w:cstheme="minorHAnsi"/>
          <w:sz w:val="24"/>
          <w:szCs w:val="24"/>
        </w:rPr>
        <w:t xml:space="preserve">have been </w:t>
      </w:r>
      <w:r w:rsidR="00F615CB" w:rsidRPr="004D54C8">
        <w:rPr>
          <w:rFonts w:ascii="Book Antiqua" w:hAnsi="Book Antiqua" w:cstheme="minorHAnsi"/>
          <w:sz w:val="24"/>
          <w:szCs w:val="24"/>
        </w:rPr>
        <w:t>correlated with flow v</w:t>
      </w:r>
      <w:r w:rsidR="00987344" w:rsidRPr="004D54C8">
        <w:rPr>
          <w:rFonts w:ascii="Book Antiqua" w:hAnsi="Book Antiqua" w:cstheme="minorHAnsi"/>
          <w:sz w:val="24"/>
          <w:szCs w:val="24"/>
        </w:rPr>
        <w:t xml:space="preserve">olume </w:t>
      </w:r>
      <w:r w:rsidR="00F12500" w:rsidRPr="004D54C8">
        <w:rPr>
          <w:rFonts w:ascii="Book Antiqua" w:hAnsi="Book Antiqua" w:cstheme="minorHAnsi"/>
          <w:sz w:val="24"/>
          <w:szCs w:val="24"/>
        </w:rPr>
        <w:t xml:space="preserve">measured </w:t>
      </w:r>
      <w:r w:rsidR="00F615CB" w:rsidRPr="004D54C8">
        <w:rPr>
          <w:rFonts w:ascii="Book Antiqua" w:hAnsi="Book Antiqua" w:cstheme="minorHAnsi"/>
          <w:sz w:val="24"/>
          <w:szCs w:val="24"/>
        </w:rPr>
        <w:t xml:space="preserve">by </w:t>
      </w:r>
      <w:r w:rsidR="00802364" w:rsidRPr="004D54C8">
        <w:rPr>
          <w:rFonts w:ascii="Book Antiqua" w:hAnsi="Book Antiqua" w:cstheme="minorHAnsi"/>
          <w:sz w:val="24"/>
          <w:szCs w:val="24"/>
        </w:rPr>
        <w:t xml:space="preserve">the </w:t>
      </w:r>
      <w:r w:rsidR="00F615CB" w:rsidRPr="004D54C8">
        <w:rPr>
          <w:rFonts w:ascii="Book Antiqua" w:hAnsi="Book Antiqua" w:cstheme="minorHAnsi"/>
          <w:sz w:val="24"/>
          <w:szCs w:val="24"/>
        </w:rPr>
        <w:t>EUS</w:t>
      </w:r>
      <w:r w:rsidR="00F12500" w:rsidRPr="004D54C8">
        <w:rPr>
          <w:rFonts w:ascii="Book Antiqua" w:hAnsi="Book Antiqua" w:cstheme="minorHAnsi"/>
          <w:sz w:val="24"/>
          <w:szCs w:val="24"/>
        </w:rPr>
        <w:t xml:space="preserve">. </w:t>
      </w:r>
    </w:p>
    <w:p w:rsidR="00C82B72" w:rsidRPr="004D54C8" w:rsidRDefault="00C82B72"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Sato </w:t>
      </w:r>
      <w:r w:rsidRPr="004F7373">
        <w:rPr>
          <w:rFonts w:ascii="Book Antiqua" w:hAnsi="Book Antiqua" w:cstheme="minorHAnsi"/>
          <w:i/>
          <w:sz w:val="24"/>
          <w:szCs w:val="24"/>
        </w:rPr>
        <w:t xml:space="preserve">et </w:t>
      </w:r>
      <w:proofErr w:type="gramStart"/>
      <w:r w:rsidRPr="004F7373">
        <w:rPr>
          <w:rFonts w:ascii="Book Antiqua" w:hAnsi="Book Antiqua" w:cstheme="minorHAnsi"/>
          <w:i/>
          <w:sz w:val="24"/>
          <w:szCs w:val="24"/>
        </w:rPr>
        <w:t>al</w:t>
      </w:r>
      <w:r w:rsidR="004F7373" w:rsidRPr="004F7373">
        <w:rPr>
          <w:rFonts w:ascii="Book Antiqua" w:hAnsi="Book Antiqua" w:cstheme="minorHAnsi" w:hint="eastAsia"/>
          <w:sz w:val="24"/>
          <w:szCs w:val="24"/>
          <w:vertAlign w:val="superscript"/>
          <w:lang w:eastAsia="zh-CN"/>
        </w:rPr>
        <w:t>[</w:t>
      </w:r>
      <w:proofErr w:type="gramEnd"/>
      <w:r w:rsidR="004F7373" w:rsidRPr="004F7373">
        <w:rPr>
          <w:rFonts w:ascii="Book Antiqua" w:hAnsi="Book Antiqua" w:cstheme="minorHAnsi" w:hint="eastAsia"/>
          <w:sz w:val="24"/>
          <w:szCs w:val="24"/>
          <w:vertAlign w:val="superscript"/>
          <w:lang w:eastAsia="zh-CN"/>
        </w:rPr>
        <w:t>4</w:t>
      </w:r>
      <w:r w:rsidR="004F7373">
        <w:rPr>
          <w:rFonts w:ascii="Book Antiqua" w:hAnsi="Book Antiqua" w:cstheme="minorHAnsi" w:hint="eastAsia"/>
          <w:sz w:val="24"/>
          <w:szCs w:val="24"/>
          <w:vertAlign w:val="superscript"/>
          <w:lang w:eastAsia="zh-CN"/>
        </w:rPr>
        <w:t>9</w:t>
      </w:r>
      <w:r w:rsidR="004F7373" w:rsidRPr="004F7373">
        <w:rPr>
          <w:rFonts w:ascii="Book Antiqua" w:hAnsi="Book Antiqua" w:cstheme="minorHAnsi" w:hint="eastAsia"/>
          <w:sz w:val="24"/>
          <w:szCs w:val="24"/>
          <w:vertAlign w:val="superscript"/>
          <w:lang w:eastAsia="zh-CN"/>
        </w:rPr>
        <w:t>]</w:t>
      </w:r>
      <w:r w:rsidR="00192C72" w:rsidRPr="004D54C8">
        <w:rPr>
          <w:rFonts w:ascii="Book Antiqua" w:hAnsi="Book Antiqua" w:cstheme="minorHAnsi"/>
          <w:sz w:val="24"/>
          <w:szCs w:val="24"/>
        </w:rPr>
        <w:t xml:space="preserve"> have</w:t>
      </w:r>
      <w:r w:rsidR="00C42E32" w:rsidRPr="004D54C8">
        <w:rPr>
          <w:rFonts w:ascii="Book Antiqua" w:hAnsi="Book Antiqua" w:cstheme="minorHAnsi"/>
          <w:sz w:val="24"/>
          <w:szCs w:val="24"/>
        </w:rPr>
        <w:t xml:space="preserve"> also studied the role of </w:t>
      </w:r>
      <w:r w:rsidR="00192C72" w:rsidRPr="004D54C8">
        <w:rPr>
          <w:rFonts w:ascii="Book Antiqua" w:hAnsi="Book Antiqua" w:cstheme="minorHAnsi"/>
          <w:sz w:val="24"/>
          <w:szCs w:val="24"/>
        </w:rPr>
        <w:t xml:space="preserve">the </w:t>
      </w:r>
      <w:r w:rsidR="00C42E32" w:rsidRPr="004D54C8">
        <w:rPr>
          <w:rFonts w:ascii="Book Antiqua" w:hAnsi="Book Antiqua" w:cstheme="minorHAnsi"/>
          <w:sz w:val="24"/>
          <w:szCs w:val="24"/>
        </w:rPr>
        <w:t xml:space="preserve">EUS-Color Doppler in the diagnosis and prediction of bleeding risk of gastric varices. </w:t>
      </w:r>
      <w:r w:rsidR="00192C72" w:rsidRPr="004D54C8">
        <w:rPr>
          <w:rFonts w:ascii="Book Antiqua" w:hAnsi="Book Antiqua" w:cstheme="minorHAnsi"/>
          <w:sz w:val="24"/>
          <w:szCs w:val="24"/>
        </w:rPr>
        <w:t xml:space="preserve">The </w:t>
      </w:r>
      <w:r w:rsidR="00C628F2" w:rsidRPr="004D54C8">
        <w:rPr>
          <w:rFonts w:ascii="Book Antiqua" w:hAnsi="Book Antiqua" w:cstheme="minorHAnsi"/>
          <w:sz w:val="24"/>
          <w:szCs w:val="24"/>
        </w:rPr>
        <w:t xml:space="preserve">EUS-Color Doppler </w:t>
      </w:r>
      <w:r w:rsidR="00192C72" w:rsidRPr="004D54C8">
        <w:rPr>
          <w:rFonts w:ascii="Book Antiqua" w:hAnsi="Book Antiqua" w:cstheme="minorHAnsi"/>
          <w:sz w:val="24"/>
          <w:szCs w:val="24"/>
        </w:rPr>
        <w:t xml:space="preserve">has </w:t>
      </w:r>
      <w:r w:rsidR="00C628F2" w:rsidRPr="004D54C8">
        <w:rPr>
          <w:rFonts w:ascii="Book Antiqua" w:hAnsi="Book Antiqua" w:cstheme="minorHAnsi"/>
          <w:sz w:val="24"/>
          <w:szCs w:val="24"/>
        </w:rPr>
        <w:t>allowed a clear</w:t>
      </w:r>
      <w:r w:rsidR="00C42E32" w:rsidRPr="004D54C8">
        <w:rPr>
          <w:rFonts w:ascii="Book Antiqua" w:hAnsi="Book Antiqua" w:cstheme="minorHAnsi"/>
          <w:sz w:val="24"/>
          <w:szCs w:val="24"/>
        </w:rPr>
        <w:t xml:space="preserve"> sonograp</w:t>
      </w:r>
      <w:r w:rsidR="00C628F2" w:rsidRPr="004D54C8">
        <w:rPr>
          <w:rFonts w:ascii="Book Antiqua" w:hAnsi="Book Antiqua" w:cstheme="minorHAnsi"/>
          <w:sz w:val="24"/>
          <w:szCs w:val="24"/>
        </w:rPr>
        <w:t>hic visualization of the gastric varices and the</w:t>
      </w:r>
      <w:r w:rsidR="00C42E32" w:rsidRPr="004D54C8">
        <w:rPr>
          <w:rFonts w:ascii="Book Antiqua" w:hAnsi="Book Antiqua" w:cstheme="minorHAnsi"/>
          <w:sz w:val="24"/>
          <w:szCs w:val="24"/>
        </w:rPr>
        <w:t xml:space="preserve"> evaluation </w:t>
      </w:r>
      <w:r w:rsidR="00C628F2" w:rsidRPr="004D54C8">
        <w:rPr>
          <w:rFonts w:ascii="Book Antiqua" w:hAnsi="Book Antiqua" w:cstheme="minorHAnsi"/>
          <w:sz w:val="24"/>
          <w:szCs w:val="24"/>
        </w:rPr>
        <w:t xml:space="preserve">of its </w:t>
      </w:r>
      <w:r w:rsidR="00C42E32" w:rsidRPr="004D54C8">
        <w:rPr>
          <w:rFonts w:ascii="Book Antiqua" w:hAnsi="Book Antiqua" w:cstheme="minorHAnsi"/>
          <w:sz w:val="24"/>
          <w:szCs w:val="24"/>
        </w:rPr>
        <w:t>morphology</w:t>
      </w:r>
      <w:r w:rsidR="00C628F2" w:rsidRPr="004D54C8">
        <w:rPr>
          <w:rFonts w:ascii="Book Antiqua" w:hAnsi="Book Antiqua" w:cstheme="minorHAnsi"/>
          <w:sz w:val="24"/>
          <w:szCs w:val="24"/>
        </w:rPr>
        <w:t xml:space="preserve">. In addition, the authors </w:t>
      </w:r>
      <w:r w:rsidR="00192C72" w:rsidRPr="004D54C8">
        <w:rPr>
          <w:rFonts w:ascii="Book Antiqua" w:hAnsi="Book Antiqua" w:cstheme="minorHAnsi"/>
          <w:sz w:val="24"/>
          <w:szCs w:val="24"/>
        </w:rPr>
        <w:t xml:space="preserve">have </w:t>
      </w:r>
      <w:r w:rsidR="00C628F2" w:rsidRPr="004D54C8">
        <w:rPr>
          <w:rFonts w:ascii="Book Antiqua" w:hAnsi="Book Antiqua" w:cstheme="minorHAnsi"/>
          <w:sz w:val="24"/>
          <w:szCs w:val="24"/>
        </w:rPr>
        <w:t>showed that a smaller thickness of the gastric wall was a significant predictor of a high bleeding risk.</w:t>
      </w:r>
    </w:p>
    <w:p w:rsidR="00455AAF" w:rsidRPr="004D54C8" w:rsidRDefault="00AA5919" w:rsidP="004F7373">
      <w:pPr>
        <w:pStyle w:val="Default"/>
        <w:spacing w:line="360" w:lineRule="auto"/>
        <w:ind w:firstLineChars="100" w:firstLine="240"/>
        <w:jc w:val="both"/>
        <w:rPr>
          <w:rFonts w:ascii="Book Antiqua" w:hAnsi="Book Antiqua"/>
          <w:color w:val="auto"/>
          <w:lang w:val="en-US"/>
        </w:rPr>
      </w:pPr>
      <w:r w:rsidRPr="004D54C8">
        <w:rPr>
          <w:rFonts w:ascii="Book Antiqua" w:hAnsi="Book Antiqua" w:cstheme="minorHAnsi"/>
          <w:color w:val="auto"/>
          <w:lang w:val="en-US"/>
        </w:rPr>
        <w:t xml:space="preserve">The presence of isolated gastric varices without esophageal varices </w:t>
      </w:r>
      <w:r w:rsidR="00192C72" w:rsidRPr="004D54C8">
        <w:rPr>
          <w:rFonts w:ascii="Book Antiqua" w:hAnsi="Book Antiqua" w:cstheme="minorHAnsi"/>
          <w:color w:val="auto"/>
          <w:lang w:val="en-US"/>
        </w:rPr>
        <w:t>can</w:t>
      </w:r>
      <w:r w:rsidR="00760F9D" w:rsidRPr="004D54C8">
        <w:rPr>
          <w:rFonts w:ascii="Book Antiqua" w:hAnsi="Book Antiqua" w:cstheme="minorHAnsi"/>
          <w:color w:val="auto"/>
          <w:lang w:val="en-US"/>
        </w:rPr>
        <w:t xml:space="preserve"> also </w:t>
      </w:r>
      <w:r w:rsidR="00192C72" w:rsidRPr="004D54C8">
        <w:rPr>
          <w:rFonts w:ascii="Book Antiqua" w:hAnsi="Book Antiqua" w:cstheme="minorHAnsi"/>
          <w:color w:val="auto"/>
          <w:lang w:val="en-US"/>
        </w:rPr>
        <w:t xml:space="preserve">be </w:t>
      </w:r>
      <w:r w:rsidR="00760F9D" w:rsidRPr="004D54C8">
        <w:rPr>
          <w:rFonts w:ascii="Book Antiqua" w:hAnsi="Book Antiqua" w:cstheme="minorHAnsi"/>
          <w:color w:val="auto"/>
          <w:lang w:val="en-US"/>
        </w:rPr>
        <w:t>observed in patients with non-cirrhotic portal hypertension, which can occur in patients with</w:t>
      </w:r>
      <w:r w:rsidRPr="004D54C8">
        <w:rPr>
          <w:rFonts w:ascii="Book Antiqua" w:hAnsi="Book Antiqua" w:cstheme="minorHAnsi"/>
          <w:color w:val="auto"/>
          <w:lang w:val="en-US"/>
        </w:rPr>
        <w:t xml:space="preserve"> splenic vein obstruction</w:t>
      </w:r>
      <w:r w:rsidR="00760F9D" w:rsidRPr="004D54C8">
        <w:rPr>
          <w:rFonts w:ascii="Book Antiqua" w:hAnsi="Book Antiqua" w:cstheme="minorHAnsi"/>
          <w:color w:val="auto"/>
          <w:lang w:val="en-US"/>
        </w:rPr>
        <w:t xml:space="preserve"> (left-sided portal hypertension).</w:t>
      </w:r>
      <w:r w:rsidR="00940466" w:rsidRPr="004D54C8">
        <w:rPr>
          <w:rFonts w:ascii="Book Antiqua" w:hAnsi="Book Antiqua" w:cstheme="minorHAnsi"/>
          <w:color w:val="auto"/>
          <w:lang w:val="en-US"/>
        </w:rPr>
        <w:t xml:space="preserve"> </w:t>
      </w:r>
      <w:r w:rsidRPr="004D54C8">
        <w:rPr>
          <w:rFonts w:ascii="Book Antiqua" w:hAnsi="Book Antiqua" w:cstheme="minorHAnsi"/>
          <w:color w:val="auto"/>
          <w:lang w:val="en-US"/>
        </w:rPr>
        <w:t xml:space="preserve">The role of </w:t>
      </w:r>
      <w:r w:rsidR="00192C72" w:rsidRPr="004D54C8">
        <w:rPr>
          <w:rFonts w:ascii="Book Antiqua" w:hAnsi="Book Antiqua" w:cstheme="minorHAnsi"/>
          <w:color w:val="auto"/>
          <w:lang w:val="en-US"/>
        </w:rPr>
        <w:t xml:space="preserve">the </w:t>
      </w:r>
      <w:r w:rsidRPr="004D54C8">
        <w:rPr>
          <w:rFonts w:ascii="Book Antiqua" w:hAnsi="Book Antiqua" w:cstheme="minorHAnsi"/>
          <w:color w:val="auto"/>
          <w:lang w:val="en-US"/>
        </w:rPr>
        <w:t>EUS color Doppler in patients with isolated gastric varices related to splenic vein occlusion has also been studied by Sat</w:t>
      </w:r>
      <w:r w:rsidR="00AE78A5" w:rsidRPr="004D54C8">
        <w:rPr>
          <w:rFonts w:ascii="Book Antiqua" w:hAnsi="Book Antiqua" w:cstheme="minorHAnsi"/>
          <w:color w:val="auto"/>
          <w:lang w:val="en-US"/>
        </w:rPr>
        <w:t>o</w:t>
      </w:r>
      <w:r w:rsidR="00192C72" w:rsidRPr="004F7373">
        <w:rPr>
          <w:rFonts w:ascii="Book Antiqua" w:hAnsi="Book Antiqua" w:cstheme="minorHAnsi"/>
          <w:i/>
          <w:color w:val="auto"/>
          <w:lang w:val="en-US"/>
        </w:rPr>
        <w:t xml:space="preserve"> et</w:t>
      </w:r>
      <w:r w:rsidRPr="004F7373">
        <w:rPr>
          <w:rFonts w:ascii="Book Antiqua" w:hAnsi="Book Antiqua" w:cstheme="minorHAnsi"/>
          <w:i/>
          <w:color w:val="auto"/>
          <w:lang w:val="en-US"/>
        </w:rPr>
        <w:t xml:space="preserve"> </w:t>
      </w:r>
      <w:proofErr w:type="gramStart"/>
      <w:r w:rsidRPr="004F7373">
        <w:rPr>
          <w:rFonts w:ascii="Book Antiqua" w:hAnsi="Book Antiqua" w:cstheme="minorHAnsi"/>
          <w:i/>
          <w:color w:val="auto"/>
          <w:lang w:val="en-US"/>
        </w:rPr>
        <w:t>al</w:t>
      </w:r>
      <w:r w:rsidR="004F7373" w:rsidRPr="004F7373">
        <w:rPr>
          <w:rFonts w:ascii="Book Antiqua" w:hAnsi="Book Antiqua" w:cstheme="minorHAnsi" w:hint="eastAsia"/>
          <w:vertAlign w:val="superscript"/>
          <w:lang w:eastAsia="zh-CN"/>
        </w:rPr>
        <w:t>[</w:t>
      </w:r>
      <w:proofErr w:type="gramEnd"/>
      <w:r w:rsidR="004F7373">
        <w:rPr>
          <w:rFonts w:ascii="Book Antiqua" w:hAnsi="Book Antiqua" w:cstheme="minorHAnsi" w:hint="eastAsia"/>
          <w:vertAlign w:val="superscript"/>
          <w:lang w:eastAsia="zh-CN"/>
        </w:rPr>
        <w:t>50</w:t>
      </w:r>
      <w:r w:rsidR="004F7373" w:rsidRPr="004F7373">
        <w:rPr>
          <w:rFonts w:ascii="Book Antiqua" w:hAnsi="Book Antiqua" w:cstheme="minorHAnsi" w:hint="eastAsia"/>
          <w:vertAlign w:val="superscript"/>
          <w:lang w:eastAsia="zh-CN"/>
        </w:rPr>
        <w:t>]</w:t>
      </w:r>
      <w:r w:rsidR="00940466" w:rsidRPr="004D54C8">
        <w:rPr>
          <w:rFonts w:ascii="Book Antiqua" w:hAnsi="Book Antiqua" w:cstheme="minorHAnsi"/>
          <w:color w:val="auto"/>
          <w:lang w:val="en-US"/>
        </w:rPr>
        <w:t xml:space="preserve">. </w:t>
      </w:r>
      <w:r w:rsidR="00D24617" w:rsidRPr="004D54C8">
        <w:rPr>
          <w:rFonts w:ascii="Book Antiqua" w:hAnsi="Book Antiqua" w:cstheme="minorHAnsi"/>
          <w:color w:val="auto"/>
          <w:lang w:val="en-US"/>
        </w:rPr>
        <w:t xml:space="preserve">In this study the authors </w:t>
      </w:r>
      <w:r w:rsidR="00192C72" w:rsidRPr="004D54C8">
        <w:rPr>
          <w:rFonts w:ascii="Book Antiqua" w:hAnsi="Book Antiqua" w:cstheme="minorHAnsi"/>
          <w:color w:val="auto"/>
          <w:lang w:val="en-US"/>
        </w:rPr>
        <w:t xml:space="preserve">have </w:t>
      </w:r>
      <w:r w:rsidR="00D24617" w:rsidRPr="004D54C8">
        <w:rPr>
          <w:rFonts w:ascii="Book Antiqua" w:hAnsi="Book Antiqua"/>
          <w:color w:val="auto"/>
          <w:lang w:val="en-US"/>
        </w:rPr>
        <w:t xml:space="preserve">provide specific findings that may be regarded as hallmarks of gastric varices due to splenic vein occlusion, namely </w:t>
      </w:r>
      <w:r w:rsidR="008032DB" w:rsidRPr="004D54C8">
        <w:rPr>
          <w:rFonts w:ascii="Book Antiqua" w:hAnsi="Book Antiqua"/>
          <w:color w:val="auto"/>
          <w:lang w:val="en-US"/>
        </w:rPr>
        <w:t xml:space="preserve">a </w:t>
      </w:r>
      <w:r w:rsidR="00004837" w:rsidRPr="004D54C8">
        <w:rPr>
          <w:rFonts w:ascii="Book Antiqua" w:hAnsi="Book Antiqua"/>
          <w:color w:val="auto"/>
          <w:lang w:val="en-US"/>
        </w:rPr>
        <w:t xml:space="preserve">flow clearly depicted a </w:t>
      </w:r>
      <w:r w:rsidR="00004837" w:rsidRPr="004D54C8">
        <w:rPr>
          <w:rFonts w:ascii="Book Antiqua" w:hAnsi="Book Antiqua"/>
          <w:color w:val="auto"/>
          <w:lang w:val="en-US"/>
        </w:rPr>
        <w:lastRenderedPageBreak/>
        <w:t>r</w:t>
      </w:r>
      <w:r w:rsidR="00192C72" w:rsidRPr="004D54C8">
        <w:rPr>
          <w:rFonts w:ascii="Book Antiqua" w:hAnsi="Book Antiqua"/>
          <w:color w:val="auto"/>
          <w:lang w:val="en-US"/>
        </w:rPr>
        <w:t xml:space="preserve">ound fundal region at the </w:t>
      </w:r>
      <w:proofErr w:type="spellStart"/>
      <w:r w:rsidR="00192C72" w:rsidRPr="004D54C8">
        <w:rPr>
          <w:rFonts w:ascii="Book Antiqua" w:hAnsi="Book Antiqua"/>
          <w:color w:val="auto"/>
          <w:lang w:val="en-US"/>
        </w:rPr>
        <w:t>centre</w:t>
      </w:r>
      <w:proofErr w:type="spellEnd"/>
      <w:r w:rsidR="00004837" w:rsidRPr="004D54C8">
        <w:rPr>
          <w:rFonts w:ascii="Book Antiqua" w:hAnsi="Book Antiqua"/>
          <w:color w:val="auto"/>
          <w:lang w:val="en-US"/>
        </w:rPr>
        <w:t xml:space="preserve">, with </w:t>
      </w:r>
      <w:proofErr w:type="spellStart"/>
      <w:r w:rsidR="00004837" w:rsidRPr="004F7373">
        <w:rPr>
          <w:rFonts w:ascii="Book Antiqua" w:hAnsi="Book Antiqua"/>
          <w:color w:val="auto"/>
          <w:lang w:val="en-US"/>
        </w:rPr>
        <w:t>varices</w:t>
      </w:r>
      <w:proofErr w:type="spellEnd"/>
      <w:r w:rsidR="00004837" w:rsidRPr="004F7373">
        <w:rPr>
          <w:rFonts w:ascii="Book Antiqua" w:hAnsi="Book Antiqua"/>
          <w:color w:val="auto"/>
          <w:lang w:val="en-US"/>
        </w:rPr>
        <w:t xml:space="preserve"> expanding to the </w:t>
      </w:r>
      <w:proofErr w:type="spellStart"/>
      <w:r w:rsidR="00004837" w:rsidRPr="004F7373">
        <w:rPr>
          <w:rFonts w:ascii="Book Antiqua" w:hAnsi="Book Antiqua"/>
          <w:color w:val="auto"/>
          <w:lang w:val="en-US"/>
        </w:rPr>
        <w:t>curvatura</w:t>
      </w:r>
      <w:proofErr w:type="spellEnd"/>
      <w:r w:rsidR="00004837" w:rsidRPr="004F7373">
        <w:rPr>
          <w:rFonts w:ascii="Book Antiqua" w:hAnsi="Book Antiqua"/>
          <w:color w:val="auto"/>
          <w:lang w:val="en-US"/>
        </w:rPr>
        <w:t xml:space="preserve"> major of the gastric body</w:t>
      </w:r>
      <w:r w:rsidR="00192C72" w:rsidRPr="004F7373">
        <w:rPr>
          <w:rFonts w:ascii="Book Antiqua" w:hAnsi="Book Antiqua"/>
          <w:color w:val="auto"/>
          <w:lang w:val="en-US"/>
        </w:rPr>
        <w:t>.</w:t>
      </w:r>
    </w:p>
    <w:p w:rsidR="00396E4C" w:rsidRPr="004D54C8" w:rsidRDefault="0090070D"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Endoscopic procedures</w:t>
      </w:r>
      <w:r w:rsidR="009E1BDE" w:rsidRPr="004D54C8">
        <w:rPr>
          <w:rFonts w:ascii="Book Antiqua" w:hAnsi="Book Antiqua" w:cstheme="minorHAnsi"/>
          <w:sz w:val="24"/>
          <w:szCs w:val="24"/>
        </w:rPr>
        <w:t>,</w:t>
      </w:r>
      <w:r w:rsidRPr="004D54C8">
        <w:rPr>
          <w:rFonts w:ascii="Book Antiqua" w:hAnsi="Book Antiqua" w:cstheme="minorHAnsi"/>
          <w:sz w:val="24"/>
          <w:szCs w:val="24"/>
        </w:rPr>
        <w:t xml:space="preserve"> </w:t>
      </w:r>
      <w:r w:rsidR="0060299E" w:rsidRPr="004D54C8">
        <w:rPr>
          <w:rFonts w:ascii="Book Antiqua" w:hAnsi="Book Antiqua" w:cstheme="minorHAnsi"/>
          <w:sz w:val="24"/>
          <w:szCs w:val="24"/>
        </w:rPr>
        <w:t xml:space="preserve">mainly the </w:t>
      </w:r>
      <w:r w:rsidRPr="004D54C8">
        <w:rPr>
          <w:rFonts w:ascii="Book Antiqua" w:hAnsi="Book Antiqua" w:cstheme="minorHAnsi"/>
          <w:sz w:val="24"/>
          <w:szCs w:val="24"/>
        </w:rPr>
        <w:t xml:space="preserve">injection </w:t>
      </w:r>
      <w:r w:rsidR="00602E49" w:rsidRPr="004D54C8">
        <w:rPr>
          <w:rFonts w:ascii="Book Antiqua" w:hAnsi="Book Antiqua" w:cstheme="minorHAnsi"/>
          <w:sz w:val="24"/>
          <w:szCs w:val="24"/>
        </w:rPr>
        <w:t xml:space="preserve">of </w:t>
      </w:r>
      <w:r w:rsidR="0060299E" w:rsidRPr="004D54C8">
        <w:rPr>
          <w:rFonts w:ascii="Book Antiqua" w:hAnsi="Book Antiqua" w:cstheme="minorHAnsi"/>
          <w:sz w:val="24"/>
          <w:szCs w:val="24"/>
        </w:rPr>
        <w:t xml:space="preserve">tissue adhesives, such as </w:t>
      </w:r>
      <w:r w:rsidR="00602E49" w:rsidRPr="004D54C8">
        <w:rPr>
          <w:rFonts w:ascii="Book Antiqua" w:hAnsi="Book Antiqua" w:cstheme="minorHAnsi"/>
          <w:sz w:val="24"/>
          <w:szCs w:val="24"/>
        </w:rPr>
        <w:t>cyanoacrylate</w:t>
      </w:r>
      <w:r w:rsidR="00D917CE" w:rsidRPr="004D54C8">
        <w:rPr>
          <w:rFonts w:ascii="Book Antiqua" w:hAnsi="Book Antiqua" w:cstheme="minorHAnsi"/>
          <w:sz w:val="24"/>
          <w:szCs w:val="24"/>
        </w:rPr>
        <w:t xml:space="preserve"> (CYA)</w:t>
      </w:r>
      <w:r w:rsidR="0060299E" w:rsidRPr="004D54C8">
        <w:rPr>
          <w:rFonts w:ascii="Book Antiqua" w:hAnsi="Book Antiqua" w:cstheme="minorHAnsi"/>
          <w:sz w:val="24"/>
          <w:szCs w:val="24"/>
        </w:rPr>
        <w:t>,</w:t>
      </w:r>
      <w:r w:rsidR="00602E49" w:rsidRPr="004D54C8">
        <w:rPr>
          <w:rFonts w:ascii="Book Antiqua" w:hAnsi="Book Antiqua" w:cstheme="minorHAnsi"/>
          <w:sz w:val="24"/>
          <w:szCs w:val="24"/>
        </w:rPr>
        <w:t xml:space="preserve"> </w:t>
      </w:r>
      <w:r w:rsidRPr="004D54C8">
        <w:rPr>
          <w:rFonts w:ascii="Book Antiqua" w:hAnsi="Book Antiqua" w:cstheme="minorHAnsi"/>
          <w:sz w:val="24"/>
          <w:szCs w:val="24"/>
        </w:rPr>
        <w:t xml:space="preserve">have become the therapy of choice for the treatment of gastric </w:t>
      </w:r>
      <w:proofErr w:type="spellStart"/>
      <w:proofErr w:type="gramStart"/>
      <w:r w:rsidRPr="004D54C8">
        <w:rPr>
          <w:rFonts w:ascii="Book Antiqua" w:hAnsi="Book Antiqua" w:cstheme="minorHAnsi"/>
          <w:sz w:val="24"/>
          <w:szCs w:val="24"/>
        </w:rPr>
        <w:t>varices</w:t>
      </w:r>
      <w:proofErr w:type="spellEnd"/>
      <w:r w:rsidR="004F7373" w:rsidRPr="004F7373">
        <w:rPr>
          <w:rFonts w:ascii="Book Antiqua" w:hAnsi="Book Antiqua" w:cstheme="minorHAnsi" w:hint="eastAsia"/>
          <w:sz w:val="24"/>
          <w:szCs w:val="24"/>
          <w:vertAlign w:val="superscript"/>
          <w:lang w:eastAsia="zh-CN"/>
        </w:rPr>
        <w:t>[</w:t>
      </w:r>
      <w:proofErr w:type="gramEnd"/>
      <w:r w:rsidR="004F7373">
        <w:rPr>
          <w:rFonts w:ascii="Book Antiqua" w:hAnsi="Book Antiqua" w:cstheme="minorHAnsi" w:hint="eastAsia"/>
          <w:vertAlign w:val="superscript"/>
          <w:lang w:eastAsia="zh-CN"/>
        </w:rPr>
        <w:t>51</w:t>
      </w:r>
      <w:r w:rsidR="004F7373" w:rsidRPr="004F7373">
        <w:rPr>
          <w:rFonts w:ascii="Book Antiqua" w:hAnsi="Book Antiqua" w:cstheme="minorHAnsi" w:hint="eastAsia"/>
          <w:sz w:val="24"/>
          <w:szCs w:val="24"/>
          <w:vertAlign w:val="superscript"/>
          <w:lang w:eastAsia="zh-CN"/>
        </w:rPr>
        <w:t>]</w:t>
      </w:r>
      <w:r w:rsidR="0060299E" w:rsidRPr="004D54C8">
        <w:rPr>
          <w:rFonts w:ascii="Book Antiqua" w:hAnsi="Book Antiqua" w:cstheme="minorHAnsi"/>
          <w:sz w:val="24"/>
          <w:szCs w:val="24"/>
        </w:rPr>
        <w:t>,</w:t>
      </w:r>
      <w:r w:rsidR="00612AC7" w:rsidRPr="004D54C8">
        <w:rPr>
          <w:rFonts w:ascii="Book Antiqua" w:hAnsi="Book Antiqua" w:cstheme="minorHAnsi"/>
          <w:sz w:val="24"/>
          <w:szCs w:val="24"/>
        </w:rPr>
        <w:t xml:space="preserve"> </w:t>
      </w:r>
      <w:r w:rsidR="007C54BB" w:rsidRPr="004D54C8">
        <w:rPr>
          <w:rFonts w:ascii="Book Antiqua" w:hAnsi="Book Antiqua" w:cstheme="minorHAnsi"/>
          <w:sz w:val="24"/>
          <w:szCs w:val="24"/>
        </w:rPr>
        <w:t xml:space="preserve">although </w:t>
      </w:r>
      <w:r w:rsidR="00612AC7" w:rsidRPr="004D54C8">
        <w:rPr>
          <w:rFonts w:ascii="Book Antiqua" w:hAnsi="Book Antiqua" w:cstheme="minorHAnsi"/>
          <w:sz w:val="24"/>
          <w:szCs w:val="24"/>
        </w:rPr>
        <w:t>it is known to be associated with risk of clinical adverse events</w:t>
      </w:r>
      <w:r w:rsidR="004F7373" w:rsidRPr="004F7373">
        <w:rPr>
          <w:rFonts w:ascii="Book Antiqua" w:hAnsi="Book Antiqua" w:cstheme="minorHAnsi" w:hint="eastAsia"/>
          <w:sz w:val="24"/>
          <w:szCs w:val="24"/>
          <w:vertAlign w:val="superscript"/>
          <w:lang w:eastAsia="zh-CN"/>
        </w:rPr>
        <w:t>[</w:t>
      </w:r>
      <w:r w:rsidR="004F7373">
        <w:rPr>
          <w:rFonts w:ascii="Book Antiqua" w:hAnsi="Book Antiqua" w:cstheme="minorHAnsi" w:hint="eastAsia"/>
          <w:vertAlign w:val="superscript"/>
          <w:lang w:eastAsia="zh-CN"/>
        </w:rPr>
        <w:t>52</w:t>
      </w:r>
      <w:r w:rsidR="004F7373" w:rsidRPr="004F7373">
        <w:rPr>
          <w:rFonts w:ascii="Book Antiqua" w:hAnsi="Book Antiqua" w:cstheme="minorHAnsi" w:hint="eastAsia"/>
          <w:sz w:val="24"/>
          <w:szCs w:val="24"/>
          <w:vertAlign w:val="superscript"/>
          <w:lang w:eastAsia="zh-CN"/>
        </w:rPr>
        <w:t>]</w:t>
      </w:r>
      <w:r w:rsidR="000A1997" w:rsidRPr="004D54C8">
        <w:rPr>
          <w:rFonts w:ascii="Book Antiqua" w:hAnsi="Book Antiqua" w:cstheme="minorHAnsi"/>
          <w:sz w:val="24"/>
          <w:szCs w:val="24"/>
        </w:rPr>
        <w:t xml:space="preserve">. </w:t>
      </w:r>
      <w:r w:rsidR="005B50E4" w:rsidRPr="004D54C8">
        <w:rPr>
          <w:rFonts w:ascii="Book Antiqua" w:hAnsi="Book Antiqua" w:cstheme="minorHAnsi"/>
          <w:sz w:val="24"/>
          <w:szCs w:val="24"/>
        </w:rPr>
        <w:t>A</w:t>
      </w:r>
      <w:r w:rsidR="007C54BB" w:rsidRPr="004D54C8">
        <w:rPr>
          <w:rFonts w:ascii="Book Antiqua" w:hAnsi="Book Antiqua" w:cstheme="minorHAnsi"/>
          <w:sz w:val="24"/>
          <w:szCs w:val="24"/>
        </w:rPr>
        <w:t>n innovative</w:t>
      </w:r>
      <w:r w:rsidR="005B50E4" w:rsidRPr="004D54C8">
        <w:rPr>
          <w:rFonts w:ascii="Book Antiqua" w:hAnsi="Book Antiqua" w:cstheme="minorHAnsi"/>
          <w:sz w:val="24"/>
          <w:szCs w:val="24"/>
        </w:rPr>
        <w:t xml:space="preserve"> endoscopic option for the management of gastric varices include</w:t>
      </w:r>
      <w:r w:rsidR="007C54BB" w:rsidRPr="004D54C8">
        <w:rPr>
          <w:rFonts w:ascii="Book Antiqua" w:hAnsi="Book Antiqua" w:cstheme="minorHAnsi"/>
          <w:sz w:val="24"/>
          <w:szCs w:val="24"/>
        </w:rPr>
        <w:t>s</w:t>
      </w:r>
      <w:r w:rsidR="005B50E4" w:rsidRPr="004D54C8">
        <w:rPr>
          <w:rFonts w:ascii="Book Antiqua" w:hAnsi="Book Antiqua" w:cstheme="minorHAnsi"/>
          <w:sz w:val="24"/>
          <w:szCs w:val="24"/>
        </w:rPr>
        <w:t xml:space="preserve"> the EUS-guided therapy. </w:t>
      </w:r>
    </w:p>
    <w:p w:rsidR="007F47EF" w:rsidRPr="004D54C8" w:rsidRDefault="007C54BB"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w:t>
      </w:r>
      <w:r w:rsidR="007F47EF" w:rsidRPr="004D54C8">
        <w:rPr>
          <w:rFonts w:ascii="Book Antiqua" w:hAnsi="Book Antiqua" w:cstheme="minorHAnsi"/>
          <w:sz w:val="24"/>
          <w:szCs w:val="24"/>
        </w:rPr>
        <w:t xml:space="preserve">EUS can </w:t>
      </w:r>
      <w:r w:rsidR="00806A58" w:rsidRPr="004D54C8">
        <w:rPr>
          <w:rFonts w:ascii="Book Antiqua" w:hAnsi="Book Antiqua" w:cstheme="minorHAnsi"/>
          <w:sz w:val="24"/>
          <w:szCs w:val="24"/>
        </w:rPr>
        <w:t xml:space="preserve">not only </w:t>
      </w:r>
      <w:r w:rsidR="007F47EF" w:rsidRPr="004D54C8">
        <w:rPr>
          <w:rFonts w:ascii="Book Antiqua" w:hAnsi="Book Antiqua" w:cstheme="minorHAnsi"/>
          <w:sz w:val="24"/>
          <w:szCs w:val="24"/>
        </w:rPr>
        <w:t>provide</w:t>
      </w:r>
      <w:r w:rsidR="00806A58" w:rsidRPr="004D54C8">
        <w:rPr>
          <w:rFonts w:ascii="Book Antiqua" w:hAnsi="Book Antiqua" w:cstheme="minorHAnsi"/>
          <w:sz w:val="24"/>
          <w:szCs w:val="24"/>
        </w:rPr>
        <w:t xml:space="preserve"> a clear</w:t>
      </w:r>
      <w:r w:rsidR="007F47EF" w:rsidRPr="004D54C8">
        <w:rPr>
          <w:rFonts w:ascii="Book Antiqua" w:hAnsi="Book Antiqua" w:cstheme="minorHAnsi"/>
          <w:sz w:val="24"/>
          <w:szCs w:val="24"/>
        </w:rPr>
        <w:t xml:space="preserve"> image of the </w:t>
      </w:r>
      <w:r w:rsidR="00806A58" w:rsidRPr="004D54C8">
        <w:rPr>
          <w:rFonts w:ascii="Book Antiqua" w:hAnsi="Book Antiqua" w:cstheme="minorHAnsi"/>
          <w:sz w:val="24"/>
          <w:szCs w:val="24"/>
        </w:rPr>
        <w:t xml:space="preserve">varix lumen, but also of the </w:t>
      </w:r>
      <w:r w:rsidR="007F47EF" w:rsidRPr="004D54C8">
        <w:rPr>
          <w:rFonts w:ascii="Book Antiqua" w:hAnsi="Book Antiqua" w:cstheme="minorHAnsi"/>
          <w:sz w:val="24"/>
          <w:szCs w:val="24"/>
        </w:rPr>
        <w:t>main feeding vein, and</w:t>
      </w:r>
      <w:r w:rsidR="00806A58" w:rsidRPr="004D54C8">
        <w:rPr>
          <w:rFonts w:ascii="Book Antiqua" w:hAnsi="Book Antiqua" w:cstheme="minorHAnsi"/>
          <w:sz w:val="24"/>
          <w:szCs w:val="24"/>
        </w:rPr>
        <w:t xml:space="preserve"> </w:t>
      </w:r>
      <w:r w:rsidR="00B21B14" w:rsidRPr="004D54C8">
        <w:rPr>
          <w:rFonts w:ascii="Book Antiqua" w:hAnsi="Book Antiqua" w:cstheme="minorHAnsi"/>
          <w:sz w:val="24"/>
          <w:szCs w:val="24"/>
        </w:rPr>
        <w:t>thus guiding</w:t>
      </w:r>
      <w:r w:rsidR="00806A58" w:rsidRPr="004D54C8">
        <w:rPr>
          <w:rFonts w:ascii="Book Antiqua" w:hAnsi="Book Antiqua" w:cstheme="minorHAnsi"/>
          <w:sz w:val="24"/>
          <w:szCs w:val="24"/>
        </w:rPr>
        <w:t xml:space="preserve"> the treatment directly to the perforating feeder vessel, which </w:t>
      </w:r>
      <w:r w:rsidR="007F47EF" w:rsidRPr="004D54C8">
        <w:rPr>
          <w:rFonts w:ascii="Book Antiqua" w:hAnsi="Book Antiqua" w:cstheme="minorHAnsi"/>
          <w:sz w:val="24"/>
          <w:szCs w:val="24"/>
        </w:rPr>
        <w:t xml:space="preserve">may theoretically minimize the amount of CYA needed to achieve </w:t>
      </w:r>
      <w:r w:rsidR="00B21B14" w:rsidRPr="004D54C8">
        <w:rPr>
          <w:rFonts w:ascii="Book Antiqua" w:hAnsi="Book Antiqua" w:cstheme="minorHAnsi"/>
          <w:sz w:val="24"/>
          <w:szCs w:val="24"/>
        </w:rPr>
        <w:t xml:space="preserve">the </w:t>
      </w:r>
      <w:r w:rsidR="007F47EF" w:rsidRPr="004D54C8">
        <w:rPr>
          <w:rFonts w:ascii="Book Antiqua" w:hAnsi="Book Antiqua" w:cstheme="minorHAnsi"/>
          <w:sz w:val="24"/>
          <w:szCs w:val="24"/>
        </w:rPr>
        <w:t xml:space="preserve">obliteration of </w:t>
      </w:r>
      <w:r w:rsidR="00D917CE" w:rsidRPr="004D54C8">
        <w:rPr>
          <w:rFonts w:ascii="Book Antiqua" w:hAnsi="Book Antiqua" w:cstheme="minorHAnsi"/>
          <w:sz w:val="24"/>
          <w:szCs w:val="24"/>
        </w:rPr>
        <w:t>gastric varices.</w:t>
      </w:r>
      <w:r w:rsidR="007F47EF" w:rsidRPr="004D54C8">
        <w:rPr>
          <w:rFonts w:ascii="Book Antiqua" w:hAnsi="Book Antiqua" w:cstheme="minorHAnsi"/>
          <w:sz w:val="24"/>
          <w:szCs w:val="24"/>
        </w:rPr>
        <w:t xml:space="preserve"> </w:t>
      </w:r>
    </w:p>
    <w:p w:rsidR="007F47EF" w:rsidRPr="004D54C8" w:rsidRDefault="009E1BDE"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In a small study </w:t>
      </w:r>
      <w:r w:rsidR="00B21B14" w:rsidRPr="004D54C8">
        <w:rPr>
          <w:rFonts w:ascii="Book Antiqua" w:hAnsi="Book Antiqua" w:cstheme="minorHAnsi"/>
          <w:sz w:val="24"/>
          <w:szCs w:val="24"/>
        </w:rPr>
        <w:t xml:space="preserve">conducted </w:t>
      </w:r>
      <w:r w:rsidRPr="004D54C8">
        <w:rPr>
          <w:rFonts w:ascii="Book Antiqua" w:hAnsi="Book Antiqua" w:cstheme="minorHAnsi"/>
          <w:sz w:val="24"/>
          <w:szCs w:val="24"/>
        </w:rPr>
        <w:t xml:space="preserve">by </w:t>
      </w:r>
      <w:r w:rsidR="004F7373">
        <w:rPr>
          <w:rFonts w:ascii="Book Antiqua" w:hAnsi="Book Antiqua" w:cstheme="minorHAnsi"/>
          <w:sz w:val="24"/>
          <w:szCs w:val="24"/>
        </w:rPr>
        <w:t xml:space="preserve">Romero-Castro </w:t>
      </w:r>
      <w:r w:rsidR="004F7373" w:rsidRPr="004F7373">
        <w:rPr>
          <w:rFonts w:ascii="Book Antiqua" w:hAnsi="Book Antiqua" w:cstheme="minorHAnsi"/>
          <w:i/>
          <w:sz w:val="24"/>
          <w:szCs w:val="24"/>
        </w:rPr>
        <w:t xml:space="preserve">et </w:t>
      </w:r>
      <w:proofErr w:type="gramStart"/>
      <w:r w:rsidR="004F7373" w:rsidRPr="004F7373">
        <w:rPr>
          <w:rFonts w:ascii="Book Antiqua" w:hAnsi="Book Antiqua" w:cstheme="minorHAnsi"/>
          <w:i/>
          <w:sz w:val="24"/>
          <w:szCs w:val="24"/>
        </w:rPr>
        <w:t>al</w:t>
      </w:r>
      <w:r w:rsidR="004F7373" w:rsidRPr="004F7373">
        <w:rPr>
          <w:rFonts w:ascii="Book Antiqua" w:hAnsi="Book Antiqua" w:cstheme="minorHAnsi" w:hint="eastAsia"/>
          <w:sz w:val="24"/>
          <w:szCs w:val="24"/>
          <w:vertAlign w:val="superscript"/>
          <w:lang w:eastAsia="zh-CN"/>
        </w:rPr>
        <w:t>[</w:t>
      </w:r>
      <w:proofErr w:type="gramEnd"/>
      <w:r w:rsidR="004F7373" w:rsidRPr="0091793E">
        <w:rPr>
          <w:rFonts w:ascii="Book Antiqua" w:hAnsi="Book Antiqua" w:cstheme="minorHAnsi" w:hint="eastAsia"/>
          <w:vertAlign w:val="superscript"/>
          <w:lang w:eastAsia="zh-CN"/>
        </w:rPr>
        <w:t>53</w:t>
      </w:r>
      <w:r w:rsidR="004F7373" w:rsidRPr="004F7373">
        <w:rPr>
          <w:rFonts w:ascii="Book Antiqua" w:hAnsi="Book Antiqua" w:cstheme="minorHAnsi" w:hint="eastAsia"/>
          <w:sz w:val="24"/>
          <w:szCs w:val="24"/>
          <w:vertAlign w:val="superscript"/>
          <w:lang w:eastAsia="zh-CN"/>
        </w:rPr>
        <w:t>]</w:t>
      </w:r>
      <w:r w:rsidRPr="004D54C8">
        <w:rPr>
          <w:rFonts w:ascii="Book Antiqua" w:hAnsi="Book Antiqua" w:cstheme="minorHAnsi"/>
          <w:sz w:val="24"/>
          <w:szCs w:val="24"/>
        </w:rPr>
        <w:t xml:space="preserve"> </w:t>
      </w:r>
      <w:r w:rsidR="00B21B14" w:rsidRPr="004D54C8">
        <w:rPr>
          <w:rFonts w:ascii="Book Antiqua" w:hAnsi="Book Antiqua" w:cstheme="minorHAnsi"/>
          <w:sz w:val="24"/>
          <w:szCs w:val="24"/>
        </w:rPr>
        <w:t xml:space="preserve">the </w:t>
      </w:r>
      <w:r w:rsidRPr="004D54C8">
        <w:rPr>
          <w:rFonts w:ascii="Book Antiqua" w:hAnsi="Book Antiqua" w:cstheme="minorHAnsi"/>
          <w:sz w:val="24"/>
          <w:szCs w:val="24"/>
        </w:rPr>
        <w:t xml:space="preserve">EUS was used to guide the </w:t>
      </w:r>
      <w:r w:rsidR="00917958" w:rsidRPr="004D54C8">
        <w:rPr>
          <w:rFonts w:ascii="Book Antiqua" w:hAnsi="Book Antiqua" w:cstheme="minorHAnsi"/>
          <w:sz w:val="24"/>
          <w:szCs w:val="24"/>
        </w:rPr>
        <w:t>CYA</w:t>
      </w:r>
      <w:r w:rsidR="00873368" w:rsidRPr="004D54C8">
        <w:rPr>
          <w:rFonts w:ascii="Book Antiqua" w:hAnsi="Book Antiqua" w:cstheme="minorHAnsi"/>
          <w:sz w:val="24"/>
          <w:szCs w:val="24"/>
        </w:rPr>
        <w:t xml:space="preserve"> </w:t>
      </w:r>
      <w:r w:rsidRPr="004D54C8">
        <w:rPr>
          <w:rFonts w:ascii="Book Antiqua" w:hAnsi="Book Antiqua" w:cstheme="minorHAnsi"/>
          <w:sz w:val="24"/>
          <w:szCs w:val="24"/>
        </w:rPr>
        <w:t>injection in gastric</w:t>
      </w:r>
      <w:r w:rsidR="00873368" w:rsidRPr="004D54C8">
        <w:rPr>
          <w:rFonts w:ascii="Book Antiqua" w:hAnsi="Book Antiqua" w:cstheme="minorHAnsi"/>
          <w:sz w:val="24"/>
          <w:szCs w:val="24"/>
        </w:rPr>
        <w:t xml:space="preserve"> varices. </w:t>
      </w:r>
      <w:r w:rsidR="00B21B14" w:rsidRPr="004D54C8">
        <w:rPr>
          <w:rFonts w:ascii="Book Antiqua" w:hAnsi="Book Antiqua" w:cstheme="minorHAnsi"/>
          <w:sz w:val="24"/>
          <w:szCs w:val="24"/>
        </w:rPr>
        <w:t xml:space="preserve">The </w:t>
      </w:r>
      <w:r w:rsidR="00873368" w:rsidRPr="004D54C8">
        <w:rPr>
          <w:rFonts w:ascii="Book Antiqua" w:hAnsi="Book Antiqua" w:cstheme="minorHAnsi"/>
          <w:sz w:val="24"/>
          <w:szCs w:val="24"/>
        </w:rPr>
        <w:t xml:space="preserve">EUS-guided </w:t>
      </w:r>
      <w:r w:rsidR="00060BD7" w:rsidRPr="004D54C8">
        <w:rPr>
          <w:rFonts w:ascii="Book Antiqua" w:hAnsi="Book Antiqua" w:cstheme="minorHAnsi"/>
          <w:sz w:val="24"/>
          <w:szCs w:val="24"/>
        </w:rPr>
        <w:t xml:space="preserve">CYA </w:t>
      </w:r>
      <w:r w:rsidR="00873368" w:rsidRPr="004D54C8">
        <w:rPr>
          <w:rFonts w:ascii="Book Antiqua" w:hAnsi="Book Antiqua" w:cstheme="minorHAnsi"/>
          <w:sz w:val="24"/>
          <w:szCs w:val="24"/>
        </w:rPr>
        <w:t xml:space="preserve">injection </w:t>
      </w:r>
      <w:r w:rsidR="00060BD7" w:rsidRPr="004D54C8">
        <w:rPr>
          <w:rFonts w:ascii="Book Antiqua" w:hAnsi="Book Antiqua" w:cstheme="minorHAnsi"/>
          <w:sz w:val="24"/>
          <w:szCs w:val="24"/>
        </w:rPr>
        <w:t>at</w:t>
      </w:r>
      <w:r w:rsidR="00873368" w:rsidRPr="004D54C8">
        <w:rPr>
          <w:rFonts w:ascii="Book Antiqua" w:hAnsi="Book Antiqua" w:cstheme="minorHAnsi"/>
          <w:sz w:val="24"/>
          <w:szCs w:val="24"/>
        </w:rPr>
        <w:t xml:space="preserve"> the </w:t>
      </w:r>
      <w:r w:rsidR="00060BD7" w:rsidRPr="004D54C8">
        <w:rPr>
          <w:rFonts w:ascii="Book Antiqua" w:hAnsi="Book Antiqua" w:cstheme="minorHAnsi"/>
          <w:sz w:val="24"/>
          <w:szCs w:val="24"/>
        </w:rPr>
        <w:t xml:space="preserve">entrance of the </w:t>
      </w:r>
      <w:r w:rsidR="00873368" w:rsidRPr="004D54C8">
        <w:rPr>
          <w:rFonts w:ascii="Book Antiqua" w:hAnsi="Book Antiqua" w:cstheme="minorHAnsi"/>
          <w:sz w:val="24"/>
          <w:szCs w:val="24"/>
        </w:rPr>
        <w:t xml:space="preserve">perforating veins was successful in eradicating gastric varices in all </w:t>
      </w:r>
      <w:r w:rsidR="00B21B14" w:rsidRPr="004D54C8">
        <w:rPr>
          <w:rFonts w:ascii="Book Antiqua" w:hAnsi="Book Antiqua" w:cstheme="minorHAnsi"/>
          <w:sz w:val="24"/>
          <w:szCs w:val="24"/>
        </w:rPr>
        <w:t xml:space="preserve">the </w:t>
      </w:r>
      <w:r w:rsidR="00060BD7" w:rsidRPr="004D54C8">
        <w:rPr>
          <w:rFonts w:ascii="Book Antiqua" w:hAnsi="Book Antiqua" w:cstheme="minorHAnsi"/>
          <w:sz w:val="24"/>
          <w:szCs w:val="24"/>
        </w:rPr>
        <w:t xml:space="preserve">5 </w:t>
      </w:r>
      <w:r w:rsidR="00873368" w:rsidRPr="004D54C8">
        <w:rPr>
          <w:rFonts w:ascii="Book Antiqua" w:hAnsi="Book Antiqua" w:cstheme="minorHAnsi"/>
          <w:sz w:val="24"/>
          <w:szCs w:val="24"/>
        </w:rPr>
        <w:t xml:space="preserve">patients treated, without recurrent bleeding or other </w:t>
      </w:r>
      <w:r w:rsidR="00B21B14" w:rsidRPr="004D54C8">
        <w:rPr>
          <w:rFonts w:ascii="Book Antiqua" w:hAnsi="Book Antiqua" w:cstheme="minorHAnsi"/>
          <w:sz w:val="24"/>
          <w:szCs w:val="24"/>
        </w:rPr>
        <w:t xml:space="preserve">subsequent </w:t>
      </w:r>
      <w:r w:rsidR="00873368" w:rsidRPr="004D54C8">
        <w:rPr>
          <w:rFonts w:ascii="Book Antiqua" w:hAnsi="Book Antiqua" w:cstheme="minorHAnsi"/>
          <w:sz w:val="24"/>
          <w:szCs w:val="24"/>
        </w:rPr>
        <w:t xml:space="preserve">complications. </w:t>
      </w:r>
      <w:r w:rsidR="004053E0" w:rsidRPr="004D54C8">
        <w:rPr>
          <w:rFonts w:ascii="Book Antiqua" w:hAnsi="Book Antiqua" w:cstheme="minorHAnsi"/>
          <w:sz w:val="24"/>
          <w:szCs w:val="24"/>
        </w:rPr>
        <w:t xml:space="preserve">The authors </w:t>
      </w:r>
      <w:r w:rsidR="00B21B14" w:rsidRPr="004D54C8">
        <w:rPr>
          <w:rFonts w:ascii="Book Antiqua" w:hAnsi="Book Antiqua" w:cstheme="minorHAnsi"/>
          <w:sz w:val="24"/>
          <w:szCs w:val="24"/>
        </w:rPr>
        <w:t xml:space="preserve">have </w:t>
      </w:r>
      <w:r w:rsidR="004053E0" w:rsidRPr="004D54C8">
        <w:rPr>
          <w:rFonts w:ascii="Book Antiqua" w:hAnsi="Book Antiqua" w:cstheme="minorHAnsi"/>
          <w:sz w:val="24"/>
          <w:szCs w:val="24"/>
        </w:rPr>
        <w:t xml:space="preserve">reported that the most difficult and time-consuming issue </w:t>
      </w:r>
      <w:r w:rsidR="00181E57" w:rsidRPr="004D54C8">
        <w:rPr>
          <w:rFonts w:ascii="Book Antiqua" w:hAnsi="Book Antiqua" w:cstheme="minorHAnsi"/>
          <w:sz w:val="24"/>
          <w:szCs w:val="24"/>
        </w:rPr>
        <w:t xml:space="preserve">was </w:t>
      </w:r>
      <w:r w:rsidR="004053E0" w:rsidRPr="004D54C8">
        <w:rPr>
          <w:rFonts w:ascii="Book Antiqua" w:hAnsi="Book Antiqua" w:cstheme="minorHAnsi"/>
          <w:sz w:val="24"/>
          <w:szCs w:val="24"/>
        </w:rPr>
        <w:t xml:space="preserve">the identification of the perforating vein of </w:t>
      </w:r>
      <w:r w:rsidR="00917958" w:rsidRPr="004D54C8">
        <w:rPr>
          <w:rFonts w:ascii="Book Antiqua" w:hAnsi="Book Antiqua" w:cstheme="minorHAnsi"/>
          <w:sz w:val="24"/>
          <w:szCs w:val="24"/>
        </w:rPr>
        <w:t>gastric varices</w:t>
      </w:r>
      <w:r w:rsidR="004053E0" w:rsidRPr="004D54C8">
        <w:rPr>
          <w:rFonts w:ascii="Book Antiqua" w:hAnsi="Book Antiqua" w:cstheme="minorHAnsi"/>
          <w:sz w:val="24"/>
          <w:szCs w:val="24"/>
        </w:rPr>
        <w:t xml:space="preserve"> and rule out what would be the outflowing vein. To be </w:t>
      </w:r>
      <w:r w:rsidR="002E55C3" w:rsidRPr="004D54C8">
        <w:rPr>
          <w:rFonts w:ascii="Book Antiqua" w:hAnsi="Book Antiqua" w:cstheme="minorHAnsi"/>
          <w:sz w:val="24"/>
          <w:szCs w:val="24"/>
        </w:rPr>
        <w:t xml:space="preserve">sure that the targeted vessel was the perforator, they </w:t>
      </w:r>
      <w:r w:rsidR="004053E0" w:rsidRPr="004D54C8">
        <w:rPr>
          <w:rFonts w:ascii="Book Antiqua" w:hAnsi="Book Antiqua" w:cstheme="minorHAnsi"/>
          <w:sz w:val="24"/>
          <w:szCs w:val="24"/>
        </w:rPr>
        <w:t>carefully di</w:t>
      </w:r>
      <w:r w:rsidR="002E55C3" w:rsidRPr="004D54C8">
        <w:rPr>
          <w:rFonts w:ascii="Book Antiqua" w:hAnsi="Book Antiqua" w:cstheme="minorHAnsi"/>
          <w:sz w:val="24"/>
          <w:szCs w:val="24"/>
        </w:rPr>
        <w:t xml:space="preserve">splayed the vascular anatomy by </w:t>
      </w:r>
      <w:r w:rsidR="004053E0" w:rsidRPr="004D54C8">
        <w:rPr>
          <w:rFonts w:ascii="Book Antiqua" w:hAnsi="Book Antiqua" w:cstheme="minorHAnsi"/>
          <w:sz w:val="24"/>
          <w:szCs w:val="24"/>
        </w:rPr>
        <w:t>EUS and checked by fl</w:t>
      </w:r>
      <w:r w:rsidR="002E55C3" w:rsidRPr="004D54C8">
        <w:rPr>
          <w:rFonts w:ascii="Book Antiqua" w:hAnsi="Book Antiqua" w:cstheme="minorHAnsi"/>
          <w:sz w:val="24"/>
          <w:szCs w:val="24"/>
        </w:rPr>
        <w:t xml:space="preserve">uoroscopy that the CYA-lipiodol </w:t>
      </w:r>
      <w:r w:rsidR="004053E0" w:rsidRPr="004D54C8">
        <w:rPr>
          <w:rFonts w:ascii="Book Antiqua" w:hAnsi="Book Antiqua" w:cstheme="minorHAnsi"/>
          <w:sz w:val="24"/>
          <w:szCs w:val="24"/>
        </w:rPr>
        <w:t>mixture would not go d</w:t>
      </w:r>
      <w:r w:rsidR="002E55C3" w:rsidRPr="004D54C8">
        <w:rPr>
          <w:rFonts w:ascii="Book Antiqua" w:hAnsi="Book Antiqua" w:cstheme="minorHAnsi"/>
          <w:sz w:val="24"/>
          <w:szCs w:val="24"/>
        </w:rPr>
        <w:t xml:space="preserve">ownstream if an outflowing vein </w:t>
      </w:r>
      <w:r w:rsidR="004053E0" w:rsidRPr="004D54C8">
        <w:rPr>
          <w:rFonts w:ascii="Book Antiqua" w:hAnsi="Book Antiqua" w:cstheme="minorHAnsi"/>
          <w:sz w:val="24"/>
          <w:szCs w:val="24"/>
        </w:rPr>
        <w:t>was mistakenly punctured.</w:t>
      </w:r>
    </w:p>
    <w:p w:rsidR="007F47EF" w:rsidRPr="004D54C8" w:rsidRDefault="001B190A"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Despite the reported success of </w:t>
      </w:r>
      <w:r w:rsidR="00271399" w:rsidRPr="004D54C8">
        <w:rPr>
          <w:rFonts w:ascii="Book Antiqua" w:hAnsi="Book Antiqua" w:cstheme="minorHAnsi"/>
          <w:sz w:val="24"/>
          <w:szCs w:val="24"/>
        </w:rPr>
        <w:t xml:space="preserve">the </w:t>
      </w:r>
      <w:r w:rsidRPr="004D54C8">
        <w:rPr>
          <w:rFonts w:ascii="Book Antiqua" w:hAnsi="Book Antiqua" w:cstheme="minorHAnsi"/>
          <w:sz w:val="24"/>
          <w:szCs w:val="24"/>
        </w:rPr>
        <w:t xml:space="preserve">EUS-guided CYA injection, the concerns about the risks of embolization still remain. </w:t>
      </w:r>
      <w:r w:rsidR="00F424B0" w:rsidRPr="004D54C8">
        <w:rPr>
          <w:rFonts w:ascii="Book Antiqua" w:hAnsi="Book Antiqua" w:cstheme="minorHAnsi"/>
          <w:sz w:val="24"/>
          <w:szCs w:val="24"/>
        </w:rPr>
        <w:t xml:space="preserve">In a study by </w:t>
      </w:r>
      <w:proofErr w:type="spellStart"/>
      <w:r w:rsidR="00F424B0" w:rsidRPr="004D54C8">
        <w:rPr>
          <w:rFonts w:ascii="Book Antiqua" w:hAnsi="Book Antiqua" w:cstheme="minorHAnsi"/>
          <w:sz w:val="24"/>
          <w:szCs w:val="24"/>
        </w:rPr>
        <w:t>Binmoeller</w:t>
      </w:r>
      <w:proofErr w:type="spellEnd"/>
      <w:r w:rsidR="00F424B0" w:rsidRPr="004F7373">
        <w:rPr>
          <w:rFonts w:ascii="Book Antiqua" w:hAnsi="Book Antiqua" w:cstheme="minorHAnsi"/>
          <w:i/>
          <w:sz w:val="24"/>
          <w:szCs w:val="24"/>
        </w:rPr>
        <w:t xml:space="preserve"> </w:t>
      </w:r>
      <w:r w:rsidR="00F424B0" w:rsidRPr="004F7373">
        <w:rPr>
          <w:rFonts w:ascii="Book Antiqua" w:hAnsi="Book Antiqua" w:cstheme="minorHAnsi"/>
          <w:i/>
          <w:iCs/>
          <w:sz w:val="24"/>
          <w:szCs w:val="24"/>
        </w:rPr>
        <w:t xml:space="preserve">et </w:t>
      </w:r>
      <w:proofErr w:type="gramStart"/>
      <w:r w:rsidR="00F424B0" w:rsidRPr="004F7373">
        <w:rPr>
          <w:rFonts w:ascii="Book Antiqua" w:hAnsi="Book Antiqua" w:cstheme="minorHAnsi"/>
          <w:i/>
          <w:iCs/>
          <w:sz w:val="24"/>
          <w:szCs w:val="24"/>
        </w:rPr>
        <w:t>al</w:t>
      </w:r>
      <w:r w:rsidR="004F7373" w:rsidRPr="004F7373">
        <w:rPr>
          <w:rFonts w:ascii="Book Antiqua" w:hAnsi="Book Antiqua" w:cstheme="minorHAnsi" w:hint="eastAsia"/>
          <w:sz w:val="24"/>
          <w:szCs w:val="24"/>
          <w:vertAlign w:val="superscript"/>
          <w:lang w:eastAsia="zh-CN"/>
        </w:rPr>
        <w:t>[</w:t>
      </w:r>
      <w:proofErr w:type="gramEnd"/>
      <w:r w:rsidR="004F7373">
        <w:rPr>
          <w:rFonts w:ascii="Book Antiqua" w:hAnsi="Book Antiqua" w:cstheme="minorHAnsi" w:hint="eastAsia"/>
          <w:vertAlign w:val="superscript"/>
          <w:lang w:eastAsia="zh-CN"/>
        </w:rPr>
        <w:t>54</w:t>
      </w:r>
      <w:r w:rsidR="004F7373" w:rsidRPr="004F7373">
        <w:rPr>
          <w:rFonts w:ascii="Book Antiqua" w:hAnsi="Book Antiqua" w:cstheme="minorHAnsi" w:hint="eastAsia"/>
          <w:sz w:val="24"/>
          <w:szCs w:val="24"/>
          <w:vertAlign w:val="superscript"/>
          <w:lang w:eastAsia="zh-CN"/>
        </w:rPr>
        <w:t>]</w:t>
      </w:r>
      <w:r w:rsidR="00742098" w:rsidRPr="004D54C8">
        <w:rPr>
          <w:rFonts w:ascii="Book Antiqua" w:hAnsi="Book Antiqua" w:cstheme="minorHAnsi"/>
          <w:iCs/>
          <w:sz w:val="24"/>
          <w:szCs w:val="24"/>
        </w:rPr>
        <w:t>,</w:t>
      </w:r>
      <w:r w:rsidR="00F424B0" w:rsidRPr="004D54C8">
        <w:rPr>
          <w:rFonts w:ascii="Book Antiqua" w:hAnsi="Book Antiqua" w:cstheme="minorHAnsi"/>
          <w:iCs/>
          <w:sz w:val="24"/>
          <w:szCs w:val="24"/>
        </w:rPr>
        <w:t xml:space="preserve"> </w:t>
      </w:r>
      <w:r w:rsidR="00027E11" w:rsidRPr="004D54C8">
        <w:rPr>
          <w:rFonts w:ascii="Book Antiqua" w:hAnsi="Book Antiqua" w:cstheme="minorHAnsi"/>
          <w:sz w:val="24"/>
          <w:szCs w:val="24"/>
        </w:rPr>
        <w:t>coils, that are currently used for intravascular embolization treatments, were delivered into the varix under</w:t>
      </w:r>
      <w:r w:rsidR="00271399" w:rsidRPr="004D54C8">
        <w:rPr>
          <w:rFonts w:ascii="Book Antiqua" w:hAnsi="Book Antiqua" w:cstheme="minorHAnsi"/>
          <w:sz w:val="24"/>
          <w:szCs w:val="24"/>
        </w:rPr>
        <w:t xml:space="preserve"> the</w:t>
      </w:r>
      <w:r w:rsidR="00027E11" w:rsidRPr="004D54C8">
        <w:rPr>
          <w:rFonts w:ascii="Book Antiqua" w:hAnsi="Book Antiqua" w:cstheme="minorHAnsi"/>
          <w:sz w:val="24"/>
          <w:szCs w:val="24"/>
        </w:rPr>
        <w:t xml:space="preserve"> EUS-guidance and previous to CYA injection, in order to reduce or eliminate the risk of glue embolization. The procedure was successful in all patients</w:t>
      </w:r>
      <w:r w:rsidR="00971D0D" w:rsidRPr="004D54C8">
        <w:rPr>
          <w:rFonts w:ascii="Book Antiqua" w:hAnsi="Book Antiqua" w:cstheme="minorHAnsi"/>
          <w:sz w:val="24"/>
          <w:szCs w:val="24"/>
        </w:rPr>
        <w:t xml:space="preserve"> (thirty patients)</w:t>
      </w:r>
      <w:r w:rsidR="00027E11" w:rsidRPr="004D54C8">
        <w:rPr>
          <w:rFonts w:ascii="Book Antiqua" w:hAnsi="Book Antiqua" w:cstheme="minorHAnsi"/>
          <w:sz w:val="24"/>
          <w:szCs w:val="24"/>
        </w:rPr>
        <w:t xml:space="preserve"> with immediate hemostasis achieved in patients with active </w:t>
      </w:r>
      <w:r w:rsidR="00917958" w:rsidRPr="004D54C8">
        <w:rPr>
          <w:rFonts w:ascii="Book Antiqua" w:hAnsi="Book Antiqua" w:cstheme="minorHAnsi"/>
          <w:sz w:val="24"/>
          <w:szCs w:val="24"/>
        </w:rPr>
        <w:t>gastric varices</w:t>
      </w:r>
      <w:r w:rsidR="00027E11" w:rsidRPr="004D54C8">
        <w:rPr>
          <w:rFonts w:ascii="Book Antiqua" w:hAnsi="Book Antiqua" w:cstheme="minorHAnsi"/>
          <w:sz w:val="24"/>
          <w:szCs w:val="24"/>
        </w:rPr>
        <w:t xml:space="preserve"> bleeding</w:t>
      </w:r>
      <w:r w:rsidR="00971D0D" w:rsidRPr="004D54C8">
        <w:rPr>
          <w:rFonts w:ascii="Book Antiqua" w:hAnsi="Book Antiqua" w:cstheme="minorHAnsi"/>
          <w:sz w:val="24"/>
          <w:szCs w:val="24"/>
        </w:rPr>
        <w:t xml:space="preserve"> (two patients)</w:t>
      </w:r>
      <w:r w:rsidR="00027E11" w:rsidRPr="004D54C8">
        <w:rPr>
          <w:rFonts w:ascii="Book Antiqua" w:hAnsi="Book Antiqua" w:cstheme="minorHAnsi"/>
          <w:sz w:val="24"/>
          <w:szCs w:val="24"/>
        </w:rPr>
        <w:t>. There was</w:t>
      </w:r>
      <w:r w:rsidR="00271399" w:rsidRPr="004D54C8">
        <w:rPr>
          <w:rFonts w:ascii="Book Antiqua" w:hAnsi="Book Antiqua" w:cstheme="minorHAnsi"/>
          <w:sz w:val="24"/>
          <w:szCs w:val="24"/>
        </w:rPr>
        <w:t xml:space="preserve"> no damage to the echoendoscope,</w:t>
      </w:r>
      <w:r w:rsidR="00027E11" w:rsidRPr="004D54C8">
        <w:rPr>
          <w:rFonts w:ascii="Book Antiqua" w:hAnsi="Book Antiqua" w:cstheme="minorHAnsi"/>
          <w:sz w:val="24"/>
          <w:szCs w:val="24"/>
        </w:rPr>
        <w:t xml:space="preserve"> related to glue injections and </w:t>
      </w:r>
      <w:r w:rsidR="009A2C1C" w:rsidRPr="004D54C8">
        <w:rPr>
          <w:rFonts w:ascii="Book Antiqua" w:hAnsi="Book Antiqua" w:cstheme="minorHAnsi"/>
          <w:sz w:val="24"/>
          <w:szCs w:val="24"/>
        </w:rPr>
        <w:t>non-procedure</w:t>
      </w:r>
      <w:r w:rsidR="00027E11" w:rsidRPr="004D54C8">
        <w:rPr>
          <w:rFonts w:ascii="Book Antiqua" w:hAnsi="Book Antiqua" w:cstheme="minorHAnsi"/>
          <w:sz w:val="24"/>
          <w:szCs w:val="24"/>
        </w:rPr>
        <w:t>-related complications</w:t>
      </w:r>
    </w:p>
    <w:p w:rsidR="00965FE1" w:rsidRPr="004D54C8" w:rsidRDefault="00027E11"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I</w:t>
      </w:r>
      <w:r w:rsidR="0024420B" w:rsidRPr="004D54C8">
        <w:rPr>
          <w:rFonts w:ascii="Book Antiqua" w:hAnsi="Book Antiqua" w:cstheme="minorHAnsi"/>
          <w:sz w:val="24"/>
          <w:szCs w:val="24"/>
        </w:rPr>
        <w:t xml:space="preserve">n </w:t>
      </w:r>
      <w:r w:rsidR="00271399" w:rsidRPr="004D54C8">
        <w:rPr>
          <w:rFonts w:ascii="Book Antiqua" w:hAnsi="Book Antiqua" w:cstheme="minorHAnsi"/>
          <w:sz w:val="24"/>
          <w:szCs w:val="24"/>
        </w:rPr>
        <w:t xml:space="preserve">a </w:t>
      </w:r>
      <w:proofErr w:type="spellStart"/>
      <w:r w:rsidR="00271399" w:rsidRPr="004D54C8">
        <w:rPr>
          <w:rFonts w:ascii="Book Antiqua" w:hAnsi="Book Antiqua" w:cstheme="minorHAnsi"/>
          <w:sz w:val="24"/>
          <w:szCs w:val="24"/>
        </w:rPr>
        <w:t>multicentre</w:t>
      </w:r>
      <w:proofErr w:type="spellEnd"/>
      <w:r w:rsidR="004053E0" w:rsidRPr="004D54C8">
        <w:rPr>
          <w:rFonts w:ascii="Book Antiqua" w:hAnsi="Book Antiqua" w:cstheme="minorHAnsi"/>
          <w:sz w:val="24"/>
          <w:szCs w:val="24"/>
        </w:rPr>
        <w:t xml:space="preserve"> </w:t>
      </w:r>
      <w:r w:rsidR="00CB6406" w:rsidRPr="004D54C8">
        <w:rPr>
          <w:rFonts w:ascii="Book Antiqua" w:hAnsi="Book Antiqua" w:cstheme="minorHAnsi"/>
          <w:sz w:val="24"/>
          <w:szCs w:val="24"/>
        </w:rPr>
        <w:t xml:space="preserve">study </w:t>
      </w:r>
      <w:r w:rsidR="0024420B" w:rsidRPr="004D54C8">
        <w:rPr>
          <w:rFonts w:ascii="Book Antiqua" w:hAnsi="Book Antiqua" w:cstheme="minorHAnsi"/>
          <w:sz w:val="24"/>
          <w:szCs w:val="24"/>
        </w:rPr>
        <w:t>by</w:t>
      </w:r>
      <w:r w:rsidR="00CB6406" w:rsidRPr="004D54C8">
        <w:rPr>
          <w:rFonts w:ascii="Book Antiqua" w:hAnsi="Book Antiqua" w:cstheme="minorHAnsi"/>
          <w:sz w:val="24"/>
          <w:szCs w:val="24"/>
        </w:rPr>
        <w:t xml:space="preserve"> Romero-Castro</w:t>
      </w:r>
      <w:r w:rsidR="00CB6406" w:rsidRPr="004F7373">
        <w:rPr>
          <w:rFonts w:ascii="Book Antiqua" w:hAnsi="Book Antiqua" w:cstheme="minorHAnsi"/>
          <w:i/>
          <w:sz w:val="24"/>
          <w:szCs w:val="24"/>
        </w:rPr>
        <w:t xml:space="preserve"> et al</w:t>
      </w:r>
      <w:r w:rsidR="004F7373" w:rsidRPr="004F7373">
        <w:rPr>
          <w:rFonts w:ascii="Book Antiqua" w:hAnsi="Book Antiqua" w:cstheme="minorHAnsi" w:hint="eastAsia"/>
          <w:sz w:val="24"/>
          <w:szCs w:val="24"/>
          <w:vertAlign w:val="superscript"/>
          <w:lang w:eastAsia="zh-CN"/>
        </w:rPr>
        <w:t>[55]</w:t>
      </w:r>
      <w:r w:rsidR="0024420B" w:rsidRPr="004D54C8">
        <w:rPr>
          <w:rFonts w:ascii="Book Antiqua" w:hAnsi="Book Antiqua" w:cstheme="minorHAnsi"/>
          <w:sz w:val="24"/>
          <w:szCs w:val="24"/>
        </w:rPr>
        <w:t xml:space="preserve">, </w:t>
      </w:r>
      <w:r w:rsidR="00592A2E" w:rsidRPr="004D54C8">
        <w:rPr>
          <w:rFonts w:ascii="Book Antiqua" w:hAnsi="Book Antiqua" w:cstheme="minorHAnsi"/>
          <w:sz w:val="24"/>
          <w:szCs w:val="24"/>
        </w:rPr>
        <w:t>EUS-guided coil</w:t>
      </w:r>
      <w:r w:rsidR="00F454FD" w:rsidRPr="004D54C8">
        <w:rPr>
          <w:rFonts w:ascii="Book Antiqua" w:hAnsi="Book Antiqua" w:cstheme="minorHAnsi"/>
          <w:sz w:val="24"/>
          <w:szCs w:val="24"/>
        </w:rPr>
        <w:t xml:space="preserve"> </w:t>
      </w:r>
      <w:r w:rsidR="00DB736E" w:rsidRPr="004D54C8">
        <w:rPr>
          <w:rFonts w:ascii="Book Antiqua" w:hAnsi="Book Antiqua" w:cstheme="minorHAnsi"/>
          <w:sz w:val="24"/>
          <w:szCs w:val="24"/>
        </w:rPr>
        <w:t xml:space="preserve">application </w:t>
      </w:r>
      <w:r w:rsidR="006D4247" w:rsidRPr="004D54C8">
        <w:rPr>
          <w:rFonts w:ascii="Book Antiqua" w:hAnsi="Book Antiqua" w:cstheme="minorHAnsi"/>
          <w:sz w:val="24"/>
          <w:szCs w:val="24"/>
        </w:rPr>
        <w:t xml:space="preserve">versus cyanoacrylate for </w:t>
      </w:r>
      <w:r w:rsidR="00DB736E" w:rsidRPr="004D54C8">
        <w:rPr>
          <w:rFonts w:ascii="Book Antiqua" w:hAnsi="Book Antiqua" w:cstheme="minorHAnsi"/>
          <w:sz w:val="24"/>
          <w:szCs w:val="24"/>
        </w:rPr>
        <w:t xml:space="preserve">the embolization </w:t>
      </w:r>
      <w:r w:rsidR="006D4247" w:rsidRPr="004D54C8">
        <w:rPr>
          <w:rFonts w:ascii="Book Antiqua" w:hAnsi="Book Antiqua" w:cstheme="minorHAnsi"/>
          <w:sz w:val="24"/>
          <w:szCs w:val="24"/>
        </w:rPr>
        <w:t xml:space="preserve">of </w:t>
      </w:r>
      <w:r w:rsidR="00DB736E" w:rsidRPr="004D54C8">
        <w:rPr>
          <w:rFonts w:ascii="Book Antiqua" w:hAnsi="Book Antiqua" w:cstheme="minorHAnsi"/>
          <w:sz w:val="24"/>
          <w:szCs w:val="24"/>
        </w:rPr>
        <w:t xml:space="preserve">feeding </w:t>
      </w:r>
      <w:r w:rsidR="006D4247" w:rsidRPr="004D54C8">
        <w:rPr>
          <w:rFonts w:ascii="Book Antiqua" w:hAnsi="Book Antiqua" w:cstheme="minorHAnsi"/>
          <w:sz w:val="24"/>
          <w:szCs w:val="24"/>
        </w:rPr>
        <w:t>gastric varices</w:t>
      </w:r>
      <w:r w:rsidR="00643833" w:rsidRPr="004D54C8">
        <w:rPr>
          <w:rFonts w:ascii="Book Antiqua" w:hAnsi="Book Antiqua" w:cstheme="minorHAnsi"/>
          <w:sz w:val="24"/>
          <w:szCs w:val="24"/>
        </w:rPr>
        <w:t xml:space="preserve"> </w:t>
      </w:r>
      <w:r w:rsidR="006D4247" w:rsidRPr="004D54C8">
        <w:rPr>
          <w:rFonts w:ascii="Book Antiqua" w:hAnsi="Book Antiqua" w:cstheme="minorHAnsi"/>
          <w:sz w:val="24"/>
          <w:szCs w:val="24"/>
        </w:rPr>
        <w:t xml:space="preserve">was </w:t>
      </w:r>
      <w:r w:rsidR="006D4247" w:rsidRPr="004D54C8">
        <w:rPr>
          <w:rFonts w:ascii="Book Antiqua" w:hAnsi="Book Antiqua" w:cstheme="minorHAnsi"/>
          <w:sz w:val="24"/>
          <w:szCs w:val="24"/>
        </w:rPr>
        <w:lastRenderedPageBreak/>
        <w:t xml:space="preserve">studied. Thirty patients, 11 patients in the coil group and 19 patients in cyanoacrylate group, were included. </w:t>
      </w:r>
      <w:r w:rsidR="00592A2E" w:rsidRPr="004D54C8">
        <w:rPr>
          <w:rFonts w:ascii="Book Antiqua" w:hAnsi="Book Antiqua" w:cstheme="minorHAnsi"/>
          <w:sz w:val="24"/>
          <w:szCs w:val="24"/>
        </w:rPr>
        <w:t>Both techniques were effective in th</w:t>
      </w:r>
      <w:r w:rsidR="00271399" w:rsidRPr="004D54C8">
        <w:rPr>
          <w:rFonts w:ascii="Book Antiqua" w:hAnsi="Book Antiqua" w:cstheme="minorHAnsi"/>
          <w:sz w:val="24"/>
          <w:szCs w:val="24"/>
        </w:rPr>
        <w:t>e gastric variceal obliteration. H</w:t>
      </w:r>
      <w:r w:rsidR="00592A2E" w:rsidRPr="004D54C8">
        <w:rPr>
          <w:rFonts w:ascii="Book Antiqua" w:hAnsi="Book Antiqua" w:cstheme="minorHAnsi"/>
          <w:sz w:val="24"/>
          <w:szCs w:val="24"/>
        </w:rPr>
        <w:t xml:space="preserve">owever coil application required fewer endoscopies and tended to have fewer adverse events. </w:t>
      </w:r>
    </w:p>
    <w:p w:rsidR="00D73B12" w:rsidRPr="004D54C8" w:rsidRDefault="00255691"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An advantage of </w:t>
      </w:r>
      <w:r w:rsidR="00271399" w:rsidRPr="004D54C8">
        <w:rPr>
          <w:rFonts w:ascii="Book Antiqua" w:hAnsi="Book Antiqua" w:cstheme="minorHAnsi"/>
          <w:sz w:val="24"/>
          <w:szCs w:val="24"/>
        </w:rPr>
        <w:t xml:space="preserve">the </w:t>
      </w:r>
      <w:r w:rsidRPr="004D54C8">
        <w:rPr>
          <w:rFonts w:ascii="Book Antiqua" w:hAnsi="Book Antiqua" w:cstheme="minorHAnsi"/>
          <w:sz w:val="24"/>
          <w:szCs w:val="24"/>
        </w:rPr>
        <w:t>EUS-guided treatment is the lack of dependency on direct varix visualization. In a case study reported by</w:t>
      </w:r>
      <w:r w:rsidR="00A35FD6" w:rsidRPr="004D54C8">
        <w:rPr>
          <w:rFonts w:ascii="Book Antiqua" w:hAnsi="Book Antiqua" w:cstheme="minorHAnsi"/>
          <w:sz w:val="24"/>
          <w:szCs w:val="24"/>
        </w:rPr>
        <w:t xml:space="preserve"> Tang </w:t>
      </w:r>
      <w:r w:rsidR="00A35FD6" w:rsidRPr="004F7373">
        <w:rPr>
          <w:rFonts w:ascii="Book Antiqua" w:hAnsi="Book Antiqua" w:cstheme="minorHAnsi"/>
          <w:i/>
          <w:sz w:val="24"/>
          <w:szCs w:val="24"/>
        </w:rPr>
        <w:t>et al</w:t>
      </w:r>
      <w:r w:rsidR="004F7373" w:rsidRPr="004F7373">
        <w:rPr>
          <w:rFonts w:ascii="Book Antiqua" w:hAnsi="Book Antiqua" w:cstheme="minorHAnsi" w:hint="eastAsia"/>
          <w:sz w:val="24"/>
          <w:szCs w:val="24"/>
          <w:vertAlign w:val="superscript"/>
          <w:lang w:eastAsia="zh-CN"/>
        </w:rPr>
        <w:t>[5</w:t>
      </w:r>
      <w:r w:rsidR="004F7373">
        <w:rPr>
          <w:rFonts w:ascii="Book Antiqua" w:hAnsi="Book Antiqua" w:cstheme="minorHAnsi" w:hint="eastAsia"/>
          <w:sz w:val="24"/>
          <w:szCs w:val="24"/>
          <w:vertAlign w:val="superscript"/>
          <w:lang w:eastAsia="zh-CN"/>
        </w:rPr>
        <w:t>6</w:t>
      </w:r>
      <w:r w:rsidR="004F7373" w:rsidRPr="004F7373">
        <w:rPr>
          <w:rFonts w:ascii="Book Antiqua" w:hAnsi="Book Antiqua" w:cstheme="minorHAnsi" w:hint="eastAsia"/>
          <w:sz w:val="24"/>
          <w:szCs w:val="24"/>
          <w:vertAlign w:val="superscript"/>
          <w:lang w:eastAsia="zh-CN"/>
        </w:rPr>
        <w:t>]</w:t>
      </w:r>
      <w:r w:rsidRPr="004D54C8">
        <w:rPr>
          <w:rFonts w:ascii="Book Antiqua" w:hAnsi="Book Antiqua" w:cstheme="minorHAnsi"/>
          <w:sz w:val="24"/>
          <w:szCs w:val="24"/>
        </w:rPr>
        <w:t xml:space="preserve"> </w:t>
      </w:r>
      <w:r w:rsidR="00A35FD6" w:rsidRPr="004D54C8">
        <w:rPr>
          <w:rFonts w:ascii="Book Antiqua" w:hAnsi="Book Antiqua" w:cstheme="minorHAnsi"/>
          <w:sz w:val="24"/>
          <w:szCs w:val="24"/>
        </w:rPr>
        <w:t xml:space="preserve">the point of </w:t>
      </w:r>
      <w:proofErr w:type="spellStart"/>
      <w:r w:rsidR="00A35FD6" w:rsidRPr="004D54C8">
        <w:rPr>
          <w:rFonts w:ascii="Book Antiqua" w:hAnsi="Book Antiqua" w:cstheme="minorHAnsi"/>
          <w:sz w:val="24"/>
          <w:szCs w:val="24"/>
        </w:rPr>
        <w:t>rebleeding</w:t>
      </w:r>
      <w:proofErr w:type="spellEnd"/>
      <w:r w:rsidR="00A35FD6" w:rsidRPr="004D54C8">
        <w:rPr>
          <w:rFonts w:ascii="Book Antiqua" w:hAnsi="Book Antiqua" w:cstheme="minorHAnsi"/>
          <w:sz w:val="24"/>
          <w:szCs w:val="24"/>
        </w:rPr>
        <w:t xml:space="preserve"> of a fundal </w:t>
      </w:r>
      <w:r w:rsidR="00917958" w:rsidRPr="004D54C8">
        <w:rPr>
          <w:rFonts w:ascii="Book Antiqua" w:hAnsi="Book Antiqua" w:cstheme="minorHAnsi"/>
          <w:sz w:val="24"/>
          <w:szCs w:val="24"/>
        </w:rPr>
        <w:t>gastric varices</w:t>
      </w:r>
      <w:r w:rsidR="00A35FD6" w:rsidRPr="004D54C8">
        <w:rPr>
          <w:rFonts w:ascii="Book Antiqua" w:hAnsi="Book Antiqua" w:cstheme="minorHAnsi"/>
          <w:sz w:val="24"/>
          <w:szCs w:val="24"/>
        </w:rPr>
        <w:t xml:space="preserve">, which was persistently obscured due to ongoing bleeding and blood clots, was identified by </w:t>
      </w:r>
      <w:r w:rsidR="00271399" w:rsidRPr="004D54C8">
        <w:rPr>
          <w:rFonts w:ascii="Book Antiqua" w:hAnsi="Book Antiqua" w:cstheme="minorHAnsi"/>
          <w:sz w:val="24"/>
          <w:szCs w:val="24"/>
        </w:rPr>
        <w:t xml:space="preserve">the </w:t>
      </w:r>
      <w:r w:rsidR="00A35FD6" w:rsidRPr="004D54C8">
        <w:rPr>
          <w:rFonts w:ascii="Book Antiqua" w:hAnsi="Book Antiqua" w:cstheme="minorHAnsi"/>
          <w:sz w:val="24"/>
          <w:szCs w:val="24"/>
        </w:rPr>
        <w:t xml:space="preserve">EUS, followed by </w:t>
      </w:r>
      <w:r w:rsidR="00917958" w:rsidRPr="004D54C8">
        <w:rPr>
          <w:rFonts w:ascii="Book Antiqua" w:hAnsi="Book Antiqua" w:cstheme="minorHAnsi"/>
          <w:sz w:val="24"/>
          <w:szCs w:val="24"/>
        </w:rPr>
        <w:t>CYA</w:t>
      </w:r>
      <w:r w:rsidR="00A35FD6" w:rsidRPr="004D54C8">
        <w:rPr>
          <w:rFonts w:ascii="Book Antiqua" w:hAnsi="Book Antiqua" w:cstheme="minorHAnsi"/>
          <w:sz w:val="24"/>
          <w:szCs w:val="24"/>
        </w:rPr>
        <w:t xml:space="preserve"> injection and </w:t>
      </w:r>
      <w:r w:rsidR="00917958" w:rsidRPr="004D54C8">
        <w:rPr>
          <w:rFonts w:ascii="Book Antiqua" w:hAnsi="Book Antiqua" w:cstheme="minorHAnsi"/>
          <w:sz w:val="24"/>
          <w:szCs w:val="24"/>
        </w:rPr>
        <w:t xml:space="preserve">real-time </w:t>
      </w:r>
      <w:r w:rsidR="00271399" w:rsidRPr="004F7373">
        <w:rPr>
          <w:rFonts w:ascii="Book Antiqua" w:hAnsi="Book Antiqua" w:cstheme="minorHAnsi"/>
          <w:sz w:val="24"/>
          <w:szCs w:val="24"/>
        </w:rPr>
        <w:t>D</w:t>
      </w:r>
      <w:r w:rsidR="00A35FD6" w:rsidRPr="004F7373">
        <w:rPr>
          <w:rFonts w:ascii="Book Antiqua" w:hAnsi="Book Antiqua" w:cstheme="minorHAnsi"/>
          <w:sz w:val="24"/>
          <w:szCs w:val="24"/>
        </w:rPr>
        <w:t>oppler</w:t>
      </w:r>
      <w:r w:rsidR="00A35FD6" w:rsidRPr="004D54C8">
        <w:rPr>
          <w:rFonts w:ascii="Book Antiqua" w:hAnsi="Book Antiqua" w:cstheme="minorHAnsi"/>
          <w:i/>
          <w:sz w:val="24"/>
          <w:szCs w:val="24"/>
        </w:rPr>
        <w:t xml:space="preserve"> </w:t>
      </w:r>
      <w:r w:rsidR="00A35FD6" w:rsidRPr="004D54C8">
        <w:rPr>
          <w:rFonts w:ascii="Book Antiqua" w:hAnsi="Book Antiqua" w:cstheme="minorHAnsi"/>
          <w:sz w:val="24"/>
          <w:szCs w:val="24"/>
        </w:rPr>
        <w:t>confirmation of vascular signal loss in</w:t>
      </w:r>
      <w:r w:rsidR="00917958" w:rsidRPr="004D54C8">
        <w:rPr>
          <w:rFonts w:ascii="Book Antiqua" w:hAnsi="Book Antiqua" w:cstheme="minorHAnsi"/>
          <w:sz w:val="24"/>
          <w:szCs w:val="24"/>
        </w:rPr>
        <w:t xml:space="preserve"> gastric varices</w:t>
      </w:r>
      <w:r w:rsidR="00A35FD6" w:rsidRPr="004D54C8">
        <w:rPr>
          <w:rFonts w:ascii="Book Antiqua" w:hAnsi="Book Antiqua" w:cstheme="minorHAnsi"/>
          <w:sz w:val="24"/>
          <w:szCs w:val="24"/>
        </w:rPr>
        <w:t>.</w:t>
      </w:r>
    </w:p>
    <w:p w:rsidR="00396E4C" w:rsidRPr="004D54C8" w:rsidRDefault="00D73B12" w:rsidP="004F7373">
      <w:pPr>
        <w:autoSpaceDE w:val="0"/>
        <w:autoSpaceDN w:val="0"/>
        <w:adjustRightInd w:val="0"/>
        <w:spacing w:after="0" w:line="360" w:lineRule="auto"/>
        <w:ind w:firstLineChars="100" w:firstLine="240"/>
        <w:jc w:val="both"/>
        <w:rPr>
          <w:rFonts w:ascii="Book Antiqua" w:hAnsi="Book Antiqua" w:cstheme="minorHAnsi"/>
          <w:sz w:val="24"/>
          <w:szCs w:val="24"/>
        </w:rPr>
      </w:pPr>
      <w:proofErr w:type="spellStart"/>
      <w:r w:rsidRPr="004D54C8">
        <w:rPr>
          <w:rStyle w:val="highlight"/>
          <w:rFonts w:ascii="Book Antiqua" w:hAnsi="Book Antiqua" w:cstheme="minorHAnsi"/>
          <w:sz w:val="24"/>
          <w:szCs w:val="24"/>
        </w:rPr>
        <w:t>Transesophageal</w:t>
      </w:r>
      <w:proofErr w:type="spellEnd"/>
      <w:r w:rsidRPr="004D54C8">
        <w:rPr>
          <w:rStyle w:val="apple-converted-space"/>
          <w:rFonts w:ascii="Book Antiqua" w:hAnsi="Book Antiqua" w:cstheme="minorHAnsi"/>
          <w:sz w:val="24"/>
          <w:szCs w:val="24"/>
        </w:rPr>
        <w:t> </w:t>
      </w:r>
      <w:r w:rsidRPr="004D54C8">
        <w:rPr>
          <w:rStyle w:val="highlight"/>
          <w:rFonts w:ascii="Book Antiqua" w:hAnsi="Book Antiqua" w:cstheme="minorHAnsi"/>
          <w:sz w:val="24"/>
          <w:szCs w:val="24"/>
        </w:rPr>
        <w:t>EUS-guided</w:t>
      </w:r>
      <w:r w:rsidRPr="004D54C8">
        <w:rPr>
          <w:rStyle w:val="apple-converted-space"/>
          <w:rFonts w:ascii="Book Antiqua" w:hAnsi="Book Antiqua" w:cstheme="minorHAnsi"/>
          <w:sz w:val="24"/>
          <w:szCs w:val="24"/>
        </w:rPr>
        <w:t> </w:t>
      </w:r>
      <w:r w:rsidRPr="004D54C8">
        <w:rPr>
          <w:rFonts w:ascii="Book Antiqua" w:hAnsi="Book Antiqua" w:cstheme="minorHAnsi"/>
          <w:sz w:val="24"/>
          <w:szCs w:val="24"/>
        </w:rPr>
        <w:t>coil or CYA</w:t>
      </w:r>
      <w:r w:rsidRPr="004D54C8">
        <w:rPr>
          <w:rStyle w:val="apple-converted-space"/>
          <w:rFonts w:ascii="Book Antiqua" w:hAnsi="Book Antiqua" w:cstheme="minorHAnsi"/>
          <w:sz w:val="24"/>
          <w:szCs w:val="24"/>
        </w:rPr>
        <w:t xml:space="preserve"> injection </w:t>
      </w:r>
      <w:r w:rsidR="00917958" w:rsidRPr="004D54C8">
        <w:rPr>
          <w:rFonts w:ascii="Book Antiqua" w:hAnsi="Book Antiqua" w:cstheme="minorHAnsi"/>
          <w:sz w:val="24"/>
          <w:szCs w:val="24"/>
        </w:rPr>
        <w:t>of gastric varices</w:t>
      </w:r>
      <w:r w:rsidRPr="004D54C8">
        <w:rPr>
          <w:rFonts w:ascii="Book Antiqua" w:hAnsi="Book Antiqua" w:cstheme="minorHAnsi"/>
          <w:sz w:val="24"/>
          <w:szCs w:val="24"/>
        </w:rPr>
        <w:t xml:space="preserve"> is feasible and deserves further studies to determine whether these approach</w:t>
      </w:r>
      <w:r w:rsidR="00271399" w:rsidRPr="004D54C8">
        <w:rPr>
          <w:rFonts w:ascii="Book Antiqua" w:hAnsi="Book Antiqua" w:cstheme="minorHAnsi"/>
          <w:sz w:val="24"/>
          <w:szCs w:val="24"/>
        </w:rPr>
        <w:t>es can improve safety and efficien</w:t>
      </w:r>
      <w:r w:rsidRPr="004D54C8">
        <w:rPr>
          <w:rFonts w:ascii="Book Antiqua" w:hAnsi="Book Antiqua" w:cstheme="minorHAnsi"/>
          <w:sz w:val="24"/>
          <w:szCs w:val="24"/>
        </w:rPr>
        <w:t>cy over standard endoscopic</w:t>
      </w:r>
      <w:r w:rsidRPr="004D54C8">
        <w:rPr>
          <w:rStyle w:val="apple-converted-space"/>
          <w:rFonts w:ascii="Book Antiqua" w:hAnsi="Book Antiqua" w:cstheme="minorHAnsi"/>
          <w:sz w:val="24"/>
          <w:szCs w:val="24"/>
        </w:rPr>
        <w:t> </w:t>
      </w:r>
      <w:r w:rsidRPr="004D54C8">
        <w:rPr>
          <w:rStyle w:val="highlight"/>
          <w:rFonts w:ascii="Book Antiqua" w:hAnsi="Book Antiqua" w:cstheme="minorHAnsi"/>
          <w:sz w:val="24"/>
          <w:szCs w:val="24"/>
        </w:rPr>
        <w:t>injection</w:t>
      </w:r>
      <w:r w:rsidRPr="004D54C8">
        <w:rPr>
          <w:rStyle w:val="apple-converted-space"/>
          <w:rFonts w:ascii="Book Antiqua" w:hAnsi="Book Antiqua" w:cstheme="minorHAnsi"/>
          <w:sz w:val="24"/>
          <w:szCs w:val="24"/>
        </w:rPr>
        <w:t> </w:t>
      </w:r>
      <w:r w:rsidRPr="004D54C8">
        <w:rPr>
          <w:rFonts w:ascii="Book Antiqua" w:hAnsi="Book Antiqua" w:cstheme="minorHAnsi"/>
          <w:sz w:val="24"/>
          <w:szCs w:val="24"/>
        </w:rPr>
        <w:t>of CYA alone.</w:t>
      </w:r>
      <w:r w:rsidR="004F7373">
        <w:rPr>
          <w:rFonts w:ascii="Book Antiqua" w:hAnsi="Book Antiqua" w:cstheme="minorHAnsi" w:hint="eastAsia"/>
          <w:sz w:val="24"/>
          <w:szCs w:val="24"/>
          <w:lang w:eastAsia="zh-CN"/>
        </w:rPr>
        <w:t xml:space="preserve"> </w:t>
      </w:r>
      <w:r w:rsidR="00965FE1" w:rsidRPr="004D54C8">
        <w:rPr>
          <w:rFonts w:ascii="Book Antiqua" w:hAnsi="Book Antiqua" w:cstheme="minorHAnsi"/>
          <w:sz w:val="24"/>
          <w:szCs w:val="24"/>
        </w:rPr>
        <w:t xml:space="preserve">Although </w:t>
      </w:r>
      <w:r w:rsidR="008A47A6" w:rsidRPr="004D54C8">
        <w:rPr>
          <w:rFonts w:ascii="Book Antiqua" w:hAnsi="Book Antiqua" w:cstheme="minorHAnsi"/>
          <w:sz w:val="24"/>
          <w:szCs w:val="24"/>
        </w:rPr>
        <w:t xml:space="preserve">the </w:t>
      </w:r>
      <w:r w:rsidR="00965FE1" w:rsidRPr="004D54C8">
        <w:rPr>
          <w:rFonts w:ascii="Book Antiqua" w:hAnsi="Book Antiqua" w:cstheme="minorHAnsi"/>
          <w:sz w:val="24"/>
          <w:szCs w:val="24"/>
        </w:rPr>
        <w:t xml:space="preserve">EUS-guided gastric variceal therapy offers many potential advantages, a review by </w:t>
      </w:r>
      <w:proofErr w:type="spellStart"/>
      <w:r w:rsidR="00965FE1" w:rsidRPr="004D54C8">
        <w:rPr>
          <w:rFonts w:ascii="Book Antiqua" w:hAnsi="Book Antiqua" w:cstheme="minorHAnsi"/>
          <w:sz w:val="24"/>
          <w:szCs w:val="24"/>
        </w:rPr>
        <w:t>Fujii</w:t>
      </w:r>
      <w:proofErr w:type="spellEnd"/>
      <w:r w:rsidR="00965FE1" w:rsidRPr="004D54C8">
        <w:rPr>
          <w:rFonts w:ascii="Book Antiqua" w:hAnsi="Book Antiqua" w:cstheme="minorHAnsi"/>
          <w:sz w:val="24"/>
          <w:szCs w:val="24"/>
        </w:rPr>
        <w:t>-Lau</w:t>
      </w:r>
      <w:r w:rsidR="00965FE1" w:rsidRPr="004F7373">
        <w:rPr>
          <w:rFonts w:ascii="Book Antiqua" w:hAnsi="Book Antiqua" w:cstheme="minorHAnsi"/>
          <w:i/>
          <w:sz w:val="24"/>
          <w:szCs w:val="24"/>
        </w:rPr>
        <w:t xml:space="preserve"> et al</w:t>
      </w:r>
      <w:r w:rsidR="004F7373" w:rsidRPr="004F7373">
        <w:rPr>
          <w:rFonts w:ascii="Book Antiqua" w:hAnsi="Book Antiqua" w:cstheme="minorHAnsi" w:hint="eastAsia"/>
          <w:sz w:val="24"/>
          <w:szCs w:val="24"/>
          <w:vertAlign w:val="superscript"/>
          <w:lang w:eastAsia="zh-CN"/>
        </w:rPr>
        <w:t>[</w:t>
      </w:r>
      <w:r w:rsidR="004F7373">
        <w:rPr>
          <w:rFonts w:ascii="Book Antiqua" w:hAnsi="Book Antiqua" w:cstheme="minorHAnsi" w:hint="eastAsia"/>
          <w:sz w:val="24"/>
          <w:szCs w:val="24"/>
          <w:vertAlign w:val="superscript"/>
          <w:lang w:eastAsia="zh-CN"/>
        </w:rPr>
        <w:t>46</w:t>
      </w:r>
      <w:r w:rsidR="004F7373" w:rsidRPr="004F7373">
        <w:rPr>
          <w:rFonts w:ascii="Book Antiqua" w:hAnsi="Book Antiqua" w:cstheme="minorHAnsi" w:hint="eastAsia"/>
          <w:sz w:val="24"/>
          <w:szCs w:val="24"/>
          <w:vertAlign w:val="superscript"/>
          <w:lang w:eastAsia="zh-CN"/>
        </w:rPr>
        <w:t>]</w:t>
      </w:r>
      <w:r w:rsidR="004F7373">
        <w:rPr>
          <w:rFonts w:ascii="Book Antiqua" w:hAnsi="Book Antiqua" w:cstheme="minorHAnsi" w:hint="eastAsia"/>
          <w:sz w:val="24"/>
          <w:szCs w:val="24"/>
          <w:vertAlign w:val="superscript"/>
          <w:lang w:eastAsia="zh-CN"/>
        </w:rPr>
        <w:t xml:space="preserve"> </w:t>
      </w:r>
      <w:r w:rsidR="00965FE1" w:rsidRPr="004D54C8">
        <w:rPr>
          <w:rFonts w:ascii="Book Antiqua" w:hAnsi="Book Antiqua" w:cstheme="minorHAnsi"/>
          <w:sz w:val="24"/>
          <w:szCs w:val="24"/>
        </w:rPr>
        <w:t>lists s</w:t>
      </w:r>
      <w:r w:rsidR="0008000D" w:rsidRPr="004D54C8">
        <w:rPr>
          <w:rFonts w:ascii="Book Antiqua" w:hAnsi="Book Antiqua" w:cstheme="minorHAnsi"/>
          <w:sz w:val="24"/>
          <w:szCs w:val="24"/>
        </w:rPr>
        <w:t>everal</w:t>
      </w:r>
      <w:r w:rsidR="00965FE1" w:rsidRPr="004D54C8">
        <w:rPr>
          <w:rFonts w:ascii="Book Antiqua" w:hAnsi="Book Antiqua" w:cstheme="minorHAnsi"/>
          <w:sz w:val="24"/>
          <w:szCs w:val="24"/>
        </w:rPr>
        <w:t xml:space="preserve"> pitfalls that should be considered be</w:t>
      </w:r>
      <w:r w:rsidR="00EB7044" w:rsidRPr="004D54C8">
        <w:rPr>
          <w:rFonts w:ascii="Book Antiqua" w:hAnsi="Book Antiqua" w:cstheme="minorHAnsi"/>
          <w:sz w:val="24"/>
          <w:szCs w:val="24"/>
        </w:rPr>
        <w:t>fore applying the technique, such as the risk of damage the echoendoscope if glue lodged within the channel, the smaller aspiration channel, compared to a therapeutic endoscope, which could be important in cases of active bleeding, the limited retroflexion of the echoendoscope making the approximation to the fundal mucosa difficult, the importance of a fluo</w:t>
      </w:r>
      <w:r w:rsidR="00DB45A0" w:rsidRPr="004D54C8">
        <w:rPr>
          <w:rFonts w:ascii="Book Antiqua" w:hAnsi="Book Antiqua" w:cstheme="minorHAnsi"/>
          <w:sz w:val="24"/>
          <w:szCs w:val="24"/>
        </w:rPr>
        <w:t xml:space="preserve">roscopy guidance to monitor for the immediate embolization and </w:t>
      </w:r>
      <w:r w:rsidR="006E2527" w:rsidRPr="004D54C8">
        <w:rPr>
          <w:rFonts w:ascii="Book Antiqua" w:hAnsi="Book Antiqua" w:cstheme="minorHAnsi"/>
          <w:sz w:val="24"/>
          <w:szCs w:val="24"/>
        </w:rPr>
        <w:t>the complexity of the entire procedure making it time-consuming.</w:t>
      </w:r>
    </w:p>
    <w:p w:rsidR="00F74033" w:rsidRPr="004D54C8" w:rsidRDefault="00F74033" w:rsidP="004D54C8">
      <w:pPr>
        <w:autoSpaceDE w:val="0"/>
        <w:autoSpaceDN w:val="0"/>
        <w:adjustRightInd w:val="0"/>
        <w:spacing w:after="0" w:line="360" w:lineRule="auto"/>
        <w:jc w:val="both"/>
        <w:rPr>
          <w:rFonts w:ascii="Book Antiqua" w:hAnsi="Book Antiqua" w:cstheme="minorHAnsi"/>
          <w:sz w:val="24"/>
          <w:szCs w:val="24"/>
        </w:rPr>
      </w:pPr>
    </w:p>
    <w:p w:rsidR="009A6BD3" w:rsidRPr="004F7373" w:rsidRDefault="00536B8F" w:rsidP="004D54C8">
      <w:pPr>
        <w:autoSpaceDE w:val="0"/>
        <w:autoSpaceDN w:val="0"/>
        <w:adjustRightInd w:val="0"/>
        <w:spacing w:after="0" w:line="360" w:lineRule="auto"/>
        <w:jc w:val="both"/>
        <w:rPr>
          <w:rFonts w:ascii="Book Antiqua" w:hAnsi="Book Antiqua" w:cstheme="minorHAnsi"/>
          <w:b/>
          <w:sz w:val="24"/>
          <w:szCs w:val="24"/>
          <w:lang w:eastAsia="zh-CN"/>
        </w:rPr>
      </w:pPr>
      <w:r w:rsidRPr="004D54C8">
        <w:rPr>
          <w:rFonts w:ascii="Book Antiqua" w:hAnsi="Book Antiqua" w:cstheme="minorHAnsi"/>
          <w:b/>
          <w:sz w:val="24"/>
          <w:szCs w:val="24"/>
        </w:rPr>
        <w:t xml:space="preserve">EUS FOR THE EVALUATION OF </w:t>
      </w:r>
      <w:r w:rsidR="00A65AFB" w:rsidRPr="004D54C8">
        <w:rPr>
          <w:rFonts w:ascii="Book Antiqua" w:hAnsi="Book Antiqua" w:cstheme="minorHAnsi"/>
          <w:b/>
          <w:sz w:val="24"/>
          <w:szCs w:val="24"/>
        </w:rPr>
        <w:t>HEMODYNA</w:t>
      </w:r>
      <w:r w:rsidR="00066715" w:rsidRPr="004D54C8">
        <w:rPr>
          <w:rFonts w:ascii="Book Antiqua" w:hAnsi="Book Antiqua" w:cstheme="minorHAnsi"/>
          <w:b/>
          <w:sz w:val="24"/>
          <w:szCs w:val="24"/>
        </w:rPr>
        <w:t>MIC CHANGES IN PORTAL HYPERTENSION</w:t>
      </w:r>
    </w:p>
    <w:p w:rsidR="00712A50" w:rsidRPr="004D54C8" w:rsidRDefault="00675795" w:rsidP="004D54C8">
      <w:pPr>
        <w:autoSpaceDE w:val="0"/>
        <w:autoSpaceDN w:val="0"/>
        <w:adjustRightInd w:val="0"/>
        <w:spacing w:after="0" w:line="360" w:lineRule="auto"/>
        <w:jc w:val="both"/>
        <w:rPr>
          <w:rFonts w:ascii="Book Antiqua" w:hAnsi="Book Antiqua" w:cstheme="minorHAnsi"/>
          <w:sz w:val="24"/>
          <w:szCs w:val="24"/>
        </w:rPr>
      </w:pPr>
      <w:r w:rsidRPr="004D54C8">
        <w:rPr>
          <w:rFonts w:ascii="Book Antiqua" w:hAnsi="Book Antiqua" w:cstheme="minorHAnsi"/>
          <w:bCs/>
          <w:sz w:val="24"/>
          <w:szCs w:val="24"/>
        </w:rPr>
        <w:t xml:space="preserve">Portal hypertension </w:t>
      </w:r>
      <w:r w:rsidR="00505DC4" w:rsidRPr="004D54C8">
        <w:rPr>
          <w:rFonts w:ascii="Book Antiqua" w:hAnsi="Book Antiqua" w:cstheme="minorHAnsi"/>
          <w:sz w:val="24"/>
          <w:szCs w:val="24"/>
        </w:rPr>
        <w:t>is a common</w:t>
      </w:r>
      <w:r w:rsidRPr="004D54C8">
        <w:rPr>
          <w:rFonts w:ascii="Book Antiqua" w:hAnsi="Book Antiqua" w:cstheme="minorHAnsi"/>
          <w:sz w:val="24"/>
          <w:szCs w:val="24"/>
        </w:rPr>
        <w:t xml:space="preserve"> </w:t>
      </w:r>
      <w:r w:rsidR="00505DC4" w:rsidRPr="004D54C8">
        <w:rPr>
          <w:rFonts w:ascii="Book Antiqua" w:hAnsi="Book Antiqua" w:cstheme="minorHAnsi"/>
          <w:sz w:val="24"/>
          <w:szCs w:val="24"/>
        </w:rPr>
        <w:t xml:space="preserve">adverse event </w:t>
      </w:r>
      <w:r w:rsidRPr="004D54C8">
        <w:rPr>
          <w:rFonts w:ascii="Book Antiqua" w:hAnsi="Book Antiqua" w:cstheme="minorHAnsi"/>
          <w:sz w:val="24"/>
          <w:szCs w:val="24"/>
        </w:rPr>
        <w:t xml:space="preserve">of </w:t>
      </w:r>
      <w:r w:rsidR="00505DC4" w:rsidRPr="004D54C8">
        <w:rPr>
          <w:rFonts w:ascii="Book Antiqua" w:hAnsi="Book Antiqua" w:cstheme="minorHAnsi"/>
          <w:sz w:val="24"/>
          <w:szCs w:val="24"/>
        </w:rPr>
        <w:t>liver cirrhosis as t</w:t>
      </w:r>
      <w:r w:rsidRPr="004D54C8">
        <w:rPr>
          <w:rFonts w:ascii="Book Antiqua" w:hAnsi="Book Antiqua" w:cstheme="minorHAnsi"/>
          <w:sz w:val="24"/>
          <w:szCs w:val="24"/>
        </w:rPr>
        <w:t>his sy</w:t>
      </w:r>
      <w:r w:rsidR="00505DC4" w:rsidRPr="004D54C8">
        <w:rPr>
          <w:rFonts w:ascii="Book Antiqua" w:hAnsi="Book Antiqua" w:cstheme="minorHAnsi"/>
          <w:sz w:val="24"/>
          <w:szCs w:val="24"/>
        </w:rPr>
        <w:t xml:space="preserve">ndrome develops in the majority </w:t>
      </w:r>
      <w:r w:rsidRPr="004D54C8">
        <w:rPr>
          <w:rFonts w:ascii="Book Antiqua" w:hAnsi="Book Antiqua" w:cstheme="minorHAnsi"/>
          <w:sz w:val="24"/>
          <w:szCs w:val="24"/>
        </w:rPr>
        <w:t xml:space="preserve">of patients with cirrhosis </w:t>
      </w:r>
      <w:r w:rsidR="004874C4" w:rsidRPr="004D54C8">
        <w:rPr>
          <w:rFonts w:ascii="Book Antiqua" w:hAnsi="Book Antiqua" w:cstheme="minorHAnsi"/>
          <w:sz w:val="24"/>
          <w:szCs w:val="24"/>
        </w:rPr>
        <w:t xml:space="preserve">being </w:t>
      </w:r>
      <w:r w:rsidRPr="004D54C8">
        <w:rPr>
          <w:rFonts w:ascii="Book Antiqua" w:hAnsi="Book Antiqua" w:cstheme="minorHAnsi"/>
          <w:sz w:val="24"/>
          <w:szCs w:val="24"/>
        </w:rPr>
        <w:t>responsible for severe complication</w:t>
      </w:r>
      <w:r w:rsidR="00505DC4" w:rsidRPr="004D54C8">
        <w:rPr>
          <w:rFonts w:ascii="Book Antiqua" w:hAnsi="Book Antiqua" w:cstheme="minorHAnsi"/>
          <w:sz w:val="24"/>
          <w:szCs w:val="24"/>
        </w:rPr>
        <w:t xml:space="preserve">s such as gastrointestinal </w:t>
      </w:r>
      <w:proofErr w:type="spellStart"/>
      <w:r w:rsidR="00505DC4" w:rsidRPr="004D54C8">
        <w:rPr>
          <w:rFonts w:ascii="Book Antiqua" w:hAnsi="Book Antiqua" w:cstheme="minorHAnsi"/>
          <w:sz w:val="24"/>
          <w:szCs w:val="24"/>
        </w:rPr>
        <w:t>variceal</w:t>
      </w:r>
      <w:proofErr w:type="spellEnd"/>
      <w:r w:rsidR="00505DC4" w:rsidRPr="004D54C8">
        <w:rPr>
          <w:rFonts w:ascii="Book Antiqua" w:hAnsi="Book Antiqua" w:cstheme="minorHAnsi"/>
          <w:sz w:val="24"/>
          <w:szCs w:val="24"/>
        </w:rPr>
        <w:t xml:space="preserve"> bleeding, ascites, </w:t>
      </w:r>
      <w:proofErr w:type="spellStart"/>
      <w:r w:rsidR="00505DC4" w:rsidRPr="004D54C8">
        <w:rPr>
          <w:rFonts w:ascii="Book Antiqua" w:hAnsi="Book Antiqua" w:cstheme="minorHAnsi"/>
          <w:sz w:val="24"/>
          <w:szCs w:val="24"/>
        </w:rPr>
        <w:t>hepatorenal</w:t>
      </w:r>
      <w:proofErr w:type="spellEnd"/>
      <w:r w:rsidR="00505DC4" w:rsidRPr="004D54C8">
        <w:rPr>
          <w:rFonts w:ascii="Book Antiqua" w:hAnsi="Book Antiqua" w:cstheme="minorHAnsi"/>
          <w:sz w:val="24"/>
          <w:szCs w:val="24"/>
        </w:rPr>
        <w:t xml:space="preserve"> syndrome and hepatic </w:t>
      </w:r>
      <w:proofErr w:type="gramStart"/>
      <w:r w:rsidR="00505DC4" w:rsidRPr="004D54C8">
        <w:rPr>
          <w:rFonts w:ascii="Book Antiqua" w:hAnsi="Book Antiqua" w:cstheme="minorHAnsi"/>
          <w:sz w:val="24"/>
          <w:szCs w:val="24"/>
        </w:rPr>
        <w:t>encephalopathy</w:t>
      </w:r>
      <w:r w:rsidR="004F7373" w:rsidRPr="004F7373">
        <w:rPr>
          <w:rFonts w:ascii="Book Antiqua" w:hAnsi="Book Antiqua" w:cstheme="minorHAnsi" w:hint="eastAsia"/>
          <w:sz w:val="24"/>
          <w:szCs w:val="24"/>
          <w:vertAlign w:val="superscript"/>
          <w:lang w:eastAsia="zh-CN"/>
        </w:rPr>
        <w:t>[</w:t>
      </w:r>
      <w:proofErr w:type="gramEnd"/>
      <w:r w:rsidR="004F7373" w:rsidRPr="004F7373">
        <w:rPr>
          <w:rFonts w:ascii="Book Antiqua" w:hAnsi="Book Antiqua" w:cstheme="minorHAnsi" w:hint="eastAsia"/>
          <w:sz w:val="24"/>
          <w:szCs w:val="24"/>
          <w:vertAlign w:val="superscript"/>
          <w:lang w:eastAsia="zh-CN"/>
        </w:rPr>
        <w:t>5</w:t>
      </w:r>
      <w:r w:rsidR="004F7373">
        <w:rPr>
          <w:rFonts w:ascii="Book Antiqua" w:hAnsi="Book Antiqua" w:cstheme="minorHAnsi" w:hint="eastAsia"/>
          <w:sz w:val="24"/>
          <w:szCs w:val="24"/>
          <w:vertAlign w:val="superscript"/>
          <w:lang w:eastAsia="zh-CN"/>
        </w:rPr>
        <w:t>7</w:t>
      </w:r>
      <w:r w:rsidR="004F7373" w:rsidRPr="004F7373">
        <w:rPr>
          <w:rFonts w:ascii="Book Antiqua" w:hAnsi="Book Antiqua" w:cstheme="minorHAnsi" w:hint="eastAsia"/>
          <w:sz w:val="24"/>
          <w:szCs w:val="24"/>
          <w:vertAlign w:val="superscript"/>
          <w:lang w:eastAsia="zh-CN"/>
        </w:rPr>
        <w:t>]</w:t>
      </w:r>
      <w:r w:rsidR="00505DC4" w:rsidRPr="004D54C8">
        <w:rPr>
          <w:rFonts w:ascii="Book Antiqua" w:hAnsi="Book Antiqua" w:cstheme="minorHAnsi"/>
          <w:sz w:val="24"/>
          <w:szCs w:val="24"/>
        </w:rPr>
        <w:t xml:space="preserve">. </w:t>
      </w:r>
      <w:r w:rsidR="00AF16F9" w:rsidRPr="004D54C8">
        <w:rPr>
          <w:rFonts w:ascii="Book Antiqua" w:hAnsi="Book Antiqua" w:cstheme="minorHAnsi"/>
          <w:sz w:val="24"/>
          <w:szCs w:val="24"/>
        </w:rPr>
        <w:t>The hepatic venous pressure gradient, an acceptable indirect measurement of portal pressure,</w:t>
      </w:r>
      <w:r w:rsidR="00505DC4" w:rsidRPr="004D54C8">
        <w:rPr>
          <w:rFonts w:ascii="Book Antiqua" w:hAnsi="Book Antiqua" w:cstheme="minorHAnsi"/>
          <w:sz w:val="24"/>
          <w:szCs w:val="24"/>
        </w:rPr>
        <w:t xml:space="preserve"> predicts the development of complications of portal </w:t>
      </w:r>
      <w:proofErr w:type="gramStart"/>
      <w:r w:rsidR="00505DC4" w:rsidRPr="004D54C8">
        <w:rPr>
          <w:rFonts w:ascii="Book Antiqua" w:hAnsi="Book Antiqua" w:cstheme="minorHAnsi"/>
          <w:sz w:val="24"/>
          <w:szCs w:val="24"/>
        </w:rPr>
        <w:t>hypertension</w:t>
      </w:r>
      <w:r w:rsidR="004F7373" w:rsidRPr="004F7373">
        <w:rPr>
          <w:rFonts w:ascii="Book Antiqua" w:hAnsi="Book Antiqua" w:cstheme="minorHAnsi" w:hint="eastAsia"/>
          <w:sz w:val="24"/>
          <w:szCs w:val="24"/>
          <w:vertAlign w:val="superscript"/>
          <w:lang w:eastAsia="zh-CN"/>
        </w:rPr>
        <w:t>[</w:t>
      </w:r>
      <w:proofErr w:type="gramEnd"/>
      <w:r w:rsidR="004F7373" w:rsidRPr="004F7373">
        <w:rPr>
          <w:rFonts w:ascii="Book Antiqua" w:hAnsi="Book Antiqua" w:cstheme="minorHAnsi" w:hint="eastAsia"/>
          <w:sz w:val="24"/>
          <w:szCs w:val="24"/>
          <w:vertAlign w:val="superscript"/>
          <w:lang w:eastAsia="zh-CN"/>
        </w:rPr>
        <w:t>5</w:t>
      </w:r>
      <w:r w:rsidR="004F7373">
        <w:rPr>
          <w:rFonts w:ascii="Book Antiqua" w:hAnsi="Book Antiqua" w:cstheme="minorHAnsi" w:hint="eastAsia"/>
          <w:sz w:val="24"/>
          <w:szCs w:val="24"/>
          <w:vertAlign w:val="superscript"/>
          <w:lang w:eastAsia="zh-CN"/>
        </w:rPr>
        <w:t>8</w:t>
      </w:r>
      <w:r w:rsidR="004F7373" w:rsidRPr="004F7373">
        <w:rPr>
          <w:rFonts w:ascii="Book Antiqua" w:hAnsi="Book Antiqua" w:cstheme="minorHAnsi" w:hint="eastAsia"/>
          <w:sz w:val="24"/>
          <w:szCs w:val="24"/>
          <w:vertAlign w:val="superscript"/>
          <w:lang w:eastAsia="zh-CN"/>
        </w:rPr>
        <w:t>]</w:t>
      </w:r>
      <w:r w:rsidR="00505DC4" w:rsidRPr="004D54C8">
        <w:rPr>
          <w:rFonts w:ascii="Book Antiqua" w:hAnsi="Book Antiqua" w:cstheme="minorHAnsi"/>
          <w:sz w:val="24"/>
          <w:szCs w:val="24"/>
        </w:rPr>
        <w:t xml:space="preserve">, whilst its use has also been proposed in the evaluation of the efficacy of pharmacological </w:t>
      </w:r>
      <w:r w:rsidR="00505DC4" w:rsidRPr="004D54C8">
        <w:rPr>
          <w:rFonts w:ascii="Book Antiqua" w:hAnsi="Book Antiqua" w:cstheme="minorHAnsi"/>
          <w:sz w:val="24"/>
          <w:szCs w:val="24"/>
        </w:rPr>
        <w:lastRenderedPageBreak/>
        <w:t>therapeutics in patients with portal hypertension</w:t>
      </w:r>
      <w:r w:rsidR="004F7373" w:rsidRPr="004F7373">
        <w:rPr>
          <w:rFonts w:ascii="Book Antiqua" w:hAnsi="Book Antiqua" w:cstheme="minorHAnsi" w:hint="eastAsia"/>
          <w:sz w:val="24"/>
          <w:szCs w:val="24"/>
          <w:vertAlign w:val="superscript"/>
          <w:lang w:eastAsia="zh-CN"/>
        </w:rPr>
        <w:t>[5</w:t>
      </w:r>
      <w:r w:rsidR="004F7373">
        <w:rPr>
          <w:rFonts w:ascii="Book Antiqua" w:hAnsi="Book Antiqua" w:cstheme="minorHAnsi" w:hint="eastAsia"/>
          <w:sz w:val="24"/>
          <w:szCs w:val="24"/>
          <w:vertAlign w:val="superscript"/>
          <w:lang w:eastAsia="zh-CN"/>
        </w:rPr>
        <w:t>9</w:t>
      </w:r>
      <w:r w:rsidR="004F7373" w:rsidRPr="004F7373">
        <w:rPr>
          <w:rFonts w:ascii="Book Antiqua" w:hAnsi="Book Antiqua" w:cstheme="minorHAnsi" w:hint="eastAsia"/>
          <w:sz w:val="24"/>
          <w:szCs w:val="24"/>
          <w:vertAlign w:val="superscript"/>
          <w:lang w:eastAsia="zh-CN"/>
        </w:rPr>
        <w:t>]</w:t>
      </w:r>
      <w:r w:rsidR="00505DC4" w:rsidRPr="004D54C8">
        <w:rPr>
          <w:rFonts w:ascii="Book Antiqua" w:hAnsi="Book Antiqua" w:cstheme="minorHAnsi"/>
          <w:sz w:val="24"/>
          <w:szCs w:val="24"/>
        </w:rPr>
        <w:t>.</w:t>
      </w:r>
      <w:r w:rsidR="004F7373">
        <w:rPr>
          <w:rFonts w:ascii="Book Antiqua" w:hAnsi="Book Antiqua" w:cstheme="minorHAnsi" w:hint="eastAsia"/>
          <w:sz w:val="24"/>
          <w:szCs w:val="24"/>
          <w:lang w:eastAsia="zh-CN"/>
        </w:rPr>
        <w:t xml:space="preserve"> </w:t>
      </w:r>
      <w:r w:rsidR="00E9030E" w:rsidRPr="004D54C8">
        <w:rPr>
          <w:rFonts w:ascii="Book Antiqua" w:hAnsi="Book Antiqua" w:cstheme="minorHAnsi"/>
          <w:sz w:val="24"/>
          <w:szCs w:val="24"/>
        </w:rPr>
        <w:t>Hepatic venous p</w:t>
      </w:r>
      <w:r w:rsidR="00BA652A" w:rsidRPr="004D54C8">
        <w:rPr>
          <w:rFonts w:ascii="Book Antiqua" w:hAnsi="Book Antiqua" w:cstheme="minorHAnsi"/>
          <w:sz w:val="24"/>
          <w:szCs w:val="24"/>
        </w:rPr>
        <w:t>ressure gradient is traditionall</w:t>
      </w:r>
      <w:r w:rsidR="00E9030E" w:rsidRPr="004D54C8">
        <w:rPr>
          <w:rFonts w:ascii="Book Antiqua" w:hAnsi="Book Antiqua" w:cstheme="minorHAnsi"/>
          <w:sz w:val="24"/>
          <w:szCs w:val="24"/>
        </w:rPr>
        <w:t xml:space="preserve">y measured by a </w:t>
      </w:r>
      <w:proofErr w:type="spellStart"/>
      <w:r w:rsidR="00E9030E" w:rsidRPr="004D54C8">
        <w:rPr>
          <w:rFonts w:ascii="Book Antiqua" w:hAnsi="Book Antiqua" w:cstheme="minorHAnsi"/>
          <w:sz w:val="24"/>
          <w:szCs w:val="24"/>
        </w:rPr>
        <w:t>transjugular</w:t>
      </w:r>
      <w:proofErr w:type="spellEnd"/>
      <w:r w:rsidR="00E9030E" w:rsidRPr="004D54C8">
        <w:rPr>
          <w:rFonts w:ascii="Book Antiqua" w:hAnsi="Book Antiqua" w:cstheme="minorHAnsi"/>
          <w:sz w:val="24"/>
          <w:szCs w:val="24"/>
        </w:rPr>
        <w:t xml:space="preserve"> approach, an invasive procedure, with radiation and intravenous contrast exposure and </w:t>
      </w:r>
      <w:r w:rsidR="00586922" w:rsidRPr="004D54C8">
        <w:rPr>
          <w:rFonts w:ascii="Book Antiqua" w:hAnsi="Book Antiqua" w:cstheme="minorHAnsi"/>
          <w:sz w:val="24"/>
          <w:szCs w:val="24"/>
        </w:rPr>
        <w:t xml:space="preserve">not </w:t>
      </w:r>
      <w:r w:rsidR="005F731C" w:rsidRPr="004D54C8">
        <w:rPr>
          <w:rFonts w:ascii="Book Antiqua" w:hAnsi="Book Antiqua" w:cstheme="minorHAnsi"/>
          <w:sz w:val="24"/>
          <w:szCs w:val="24"/>
        </w:rPr>
        <w:t xml:space="preserve">readily available in all </w:t>
      </w:r>
      <w:proofErr w:type="spellStart"/>
      <w:r w:rsidR="005F731C" w:rsidRPr="004D54C8">
        <w:rPr>
          <w:rFonts w:ascii="Book Antiqua" w:hAnsi="Book Antiqua" w:cstheme="minorHAnsi"/>
          <w:sz w:val="24"/>
          <w:szCs w:val="24"/>
        </w:rPr>
        <w:t>centres</w:t>
      </w:r>
      <w:proofErr w:type="spellEnd"/>
      <w:r w:rsidR="00586922" w:rsidRPr="004D54C8">
        <w:rPr>
          <w:rFonts w:ascii="Book Antiqua" w:hAnsi="Book Antiqua" w:cstheme="minorHAnsi"/>
          <w:sz w:val="24"/>
          <w:szCs w:val="24"/>
        </w:rPr>
        <w:t>.</w:t>
      </w:r>
      <w:r w:rsidR="00E9030E" w:rsidRPr="004D54C8">
        <w:rPr>
          <w:rFonts w:ascii="Book Antiqua" w:hAnsi="Book Antiqua" w:cstheme="minorHAnsi"/>
          <w:sz w:val="24"/>
          <w:szCs w:val="24"/>
        </w:rPr>
        <w:t xml:space="preserve"> </w:t>
      </w:r>
      <w:r w:rsidR="005F731C" w:rsidRPr="004D54C8">
        <w:rPr>
          <w:rFonts w:ascii="Book Antiqua" w:hAnsi="Book Antiqua" w:cstheme="minorHAnsi"/>
          <w:sz w:val="24"/>
          <w:szCs w:val="24"/>
        </w:rPr>
        <w:t xml:space="preserve">The </w:t>
      </w:r>
      <w:r w:rsidR="00586922" w:rsidRPr="004D54C8">
        <w:rPr>
          <w:rFonts w:ascii="Book Antiqua" w:hAnsi="Book Antiqua" w:cstheme="minorHAnsi"/>
          <w:sz w:val="24"/>
          <w:szCs w:val="24"/>
        </w:rPr>
        <w:t>EUS-Guided portal vein catheterization for direct portal press</w:t>
      </w:r>
      <w:r w:rsidR="00C819F5" w:rsidRPr="004D54C8">
        <w:rPr>
          <w:rFonts w:ascii="Book Antiqua" w:hAnsi="Book Antiqua" w:cstheme="minorHAnsi"/>
          <w:sz w:val="24"/>
          <w:szCs w:val="24"/>
        </w:rPr>
        <w:t>ure measurement has been reported</w:t>
      </w:r>
      <w:r w:rsidR="00586922" w:rsidRPr="004D54C8">
        <w:rPr>
          <w:rFonts w:ascii="Book Antiqua" w:hAnsi="Book Antiqua" w:cstheme="minorHAnsi"/>
          <w:sz w:val="24"/>
          <w:szCs w:val="24"/>
        </w:rPr>
        <w:t xml:space="preserve"> in some studies.</w:t>
      </w:r>
    </w:p>
    <w:p w:rsidR="009A6BD3" w:rsidRPr="004D54C8" w:rsidRDefault="00712A50"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w:t>
      </w:r>
      <w:r w:rsidR="005F731C" w:rsidRPr="004D54C8">
        <w:rPr>
          <w:rFonts w:ascii="Book Antiqua" w:hAnsi="Book Antiqua" w:cstheme="minorHAnsi"/>
          <w:sz w:val="24"/>
          <w:szCs w:val="24"/>
        </w:rPr>
        <w:t xml:space="preserve">possibility </w:t>
      </w:r>
      <w:r w:rsidRPr="004D54C8">
        <w:rPr>
          <w:rFonts w:ascii="Book Antiqua" w:hAnsi="Book Antiqua" w:cstheme="minorHAnsi"/>
          <w:sz w:val="24"/>
          <w:szCs w:val="24"/>
        </w:rPr>
        <w:t>of direct EUS</w:t>
      </w:r>
      <w:r w:rsidR="004F7373">
        <w:rPr>
          <w:rFonts w:ascii="Book Antiqua" w:hAnsi="Book Antiqua" w:cstheme="minorHAnsi" w:hint="eastAsia"/>
          <w:sz w:val="24"/>
          <w:szCs w:val="24"/>
          <w:lang w:eastAsia="zh-CN"/>
        </w:rPr>
        <w:t>-</w:t>
      </w:r>
      <w:r w:rsidRPr="004D54C8">
        <w:rPr>
          <w:rFonts w:ascii="Book Antiqua" w:hAnsi="Book Antiqua" w:cstheme="minorHAnsi"/>
          <w:sz w:val="24"/>
          <w:szCs w:val="24"/>
        </w:rPr>
        <w:t>guided portal vein catheterization using a 25</w:t>
      </w:r>
      <w:r w:rsidR="004F7373">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gauge needle and accurate pressure measurement has been demonstrated in animal models. In a study by Huang </w:t>
      </w:r>
      <w:r w:rsidRPr="004F7373">
        <w:rPr>
          <w:rFonts w:ascii="Book Antiqua" w:hAnsi="Book Antiqua" w:cstheme="minorHAnsi"/>
          <w:i/>
          <w:sz w:val="24"/>
          <w:szCs w:val="24"/>
        </w:rPr>
        <w:t>et al</w:t>
      </w:r>
      <w:r w:rsidR="004F7373" w:rsidRPr="004F7373">
        <w:rPr>
          <w:rFonts w:ascii="Book Antiqua" w:hAnsi="Book Antiqua" w:cstheme="minorHAnsi" w:hint="eastAsia"/>
          <w:sz w:val="24"/>
          <w:szCs w:val="24"/>
          <w:vertAlign w:val="superscript"/>
          <w:lang w:eastAsia="zh-CN"/>
        </w:rPr>
        <w:t>[</w:t>
      </w:r>
      <w:r w:rsidR="004F7373">
        <w:rPr>
          <w:rFonts w:ascii="Book Antiqua" w:hAnsi="Book Antiqua" w:cstheme="minorHAnsi" w:hint="eastAsia"/>
          <w:sz w:val="24"/>
          <w:szCs w:val="24"/>
          <w:vertAlign w:val="superscript"/>
          <w:lang w:eastAsia="zh-CN"/>
        </w:rPr>
        <w:t>60</w:t>
      </w:r>
      <w:r w:rsidR="004F7373" w:rsidRPr="004F7373">
        <w:rPr>
          <w:rFonts w:ascii="Book Antiqua" w:hAnsi="Book Antiqua" w:cstheme="minorHAnsi" w:hint="eastAsia"/>
          <w:sz w:val="24"/>
          <w:szCs w:val="24"/>
          <w:vertAlign w:val="superscript"/>
          <w:lang w:eastAsia="zh-CN"/>
        </w:rPr>
        <w:t>]</w:t>
      </w:r>
      <w:r w:rsidRPr="004D54C8">
        <w:rPr>
          <w:rFonts w:ascii="Book Antiqua" w:hAnsi="Book Antiqua" w:cstheme="minorHAnsi"/>
          <w:sz w:val="24"/>
          <w:szCs w:val="24"/>
        </w:rPr>
        <w:t xml:space="preserve"> </w:t>
      </w:r>
      <w:r w:rsidR="003E60A5" w:rsidRPr="004D54C8">
        <w:rPr>
          <w:rFonts w:ascii="Book Antiqua" w:hAnsi="Book Antiqua" w:cstheme="minorHAnsi"/>
          <w:sz w:val="24"/>
          <w:szCs w:val="24"/>
        </w:rPr>
        <w:t>a</w:t>
      </w:r>
      <w:r w:rsidR="003E60A5" w:rsidRPr="004D54C8">
        <w:rPr>
          <w:rStyle w:val="apple-converted-space"/>
          <w:rFonts w:ascii="Book Antiqua" w:hAnsi="Book Antiqua" w:cstheme="minorHAnsi"/>
          <w:sz w:val="24"/>
          <w:szCs w:val="24"/>
        </w:rPr>
        <w:t> </w:t>
      </w:r>
      <w:r w:rsidR="003E60A5" w:rsidRPr="004D54C8">
        <w:rPr>
          <w:rStyle w:val="highlight"/>
          <w:rFonts w:ascii="Book Antiqua" w:hAnsi="Book Antiqua" w:cstheme="minorHAnsi"/>
          <w:sz w:val="24"/>
          <w:szCs w:val="24"/>
        </w:rPr>
        <w:t>novel</w:t>
      </w:r>
      <w:r w:rsidR="003E60A5" w:rsidRPr="004D54C8">
        <w:rPr>
          <w:rStyle w:val="apple-converted-space"/>
          <w:rFonts w:ascii="Book Antiqua" w:hAnsi="Book Antiqua" w:cstheme="minorHAnsi"/>
          <w:sz w:val="24"/>
          <w:szCs w:val="24"/>
        </w:rPr>
        <w:t> </w:t>
      </w:r>
      <w:r w:rsidR="003E60A5" w:rsidRPr="004D54C8">
        <w:rPr>
          <w:rStyle w:val="highlight"/>
          <w:rFonts w:ascii="Book Antiqua" w:hAnsi="Book Antiqua" w:cstheme="minorHAnsi"/>
          <w:sz w:val="24"/>
          <w:szCs w:val="24"/>
        </w:rPr>
        <w:t>EUS-guided</w:t>
      </w:r>
      <w:r w:rsidR="003E60A5" w:rsidRPr="004D54C8">
        <w:rPr>
          <w:rStyle w:val="apple-converted-space"/>
          <w:rFonts w:ascii="Book Antiqua" w:hAnsi="Book Antiqua" w:cstheme="minorHAnsi"/>
          <w:sz w:val="24"/>
          <w:szCs w:val="24"/>
        </w:rPr>
        <w:t> </w:t>
      </w:r>
      <w:r w:rsidR="003E60A5" w:rsidRPr="004D54C8">
        <w:rPr>
          <w:rFonts w:ascii="Book Antiqua" w:hAnsi="Book Antiqua" w:cstheme="minorHAnsi"/>
          <w:sz w:val="24"/>
          <w:szCs w:val="24"/>
        </w:rPr>
        <w:t xml:space="preserve">system using </w:t>
      </w:r>
      <w:r w:rsidR="00297EC9" w:rsidRPr="004D54C8">
        <w:rPr>
          <w:rFonts w:ascii="Book Antiqua" w:hAnsi="Book Antiqua" w:cstheme="minorHAnsi"/>
          <w:sz w:val="24"/>
          <w:szCs w:val="24"/>
        </w:rPr>
        <w:t xml:space="preserve">a 25-gauge FNA </w:t>
      </w:r>
      <w:r w:rsidR="003E60A5" w:rsidRPr="004D54C8">
        <w:rPr>
          <w:rFonts w:ascii="Book Antiqua" w:hAnsi="Book Antiqua" w:cstheme="minorHAnsi"/>
          <w:sz w:val="24"/>
          <w:szCs w:val="24"/>
        </w:rPr>
        <w:t>needle (Cook</w:t>
      </w:r>
      <w:r w:rsidR="00297EC9" w:rsidRPr="004F7373">
        <w:rPr>
          <w:rFonts w:ascii="Book Antiqua" w:hAnsi="Book Antiqua" w:cstheme="minorHAnsi"/>
          <w:sz w:val="24"/>
          <w:szCs w:val="24"/>
          <w:vertAlign w:val="superscript"/>
        </w:rPr>
        <w:t>®</w:t>
      </w:r>
      <w:r w:rsidR="003E60A5" w:rsidRPr="004D54C8">
        <w:rPr>
          <w:rFonts w:ascii="Book Antiqua" w:hAnsi="Book Antiqua" w:cstheme="minorHAnsi"/>
          <w:sz w:val="24"/>
          <w:szCs w:val="24"/>
        </w:rPr>
        <w:t xml:space="preserve"> Medical, Winston-Salem, NC, U</w:t>
      </w:r>
      <w:r w:rsidR="004F7373">
        <w:rPr>
          <w:rFonts w:ascii="Book Antiqua" w:hAnsi="Book Antiqua" w:cstheme="minorHAnsi" w:hint="eastAsia"/>
          <w:sz w:val="24"/>
          <w:szCs w:val="24"/>
          <w:lang w:eastAsia="zh-CN"/>
        </w:rPr>
        <w:t xml:space="preserve">nited </w:t>
      </w:r>
      <w:r w:rsidR="003E60A5" w:rsidRPr="004D54C8">
        <w:rPr>
          <w:rFonts w:ascii="Book Antiqua" w:hAnsi="Book Antiqua" w:cstheme="minorHAnsi"/>
          <w:sz w:val="24"/>
          <w:szCs w:val="24"/>
        </w:rPr>
        <w:t>S</w:t>
      </w:r>
      <w:r w:rsidR="004F7373">
        <w:rPr>
          <w:rFonts w:ascii="Book Antiqua" w:hAnsi="Book Antiqua" w:cstheme="minorHAnsi" w:hint="eastAsia"/>
          <w:sz w:val="24"/>
          <w:szCs w:val="24"/>
          <w:lang w:eastAsia="zh-CN"/>
        </w:rPr>
        <w:t>tates</w:t>
      </w:r>
      <w:r w:rsidR="003E60A5" w:rsidRPr="004D54C8">
        <w:rPr>
          <w:rFonts w:ascii="Book Antiqua" w:hAnsi="Book Antiqua" w:cstheme="minorHAnsi"/>
          <w:sz w:val="24"/>
          <w:szCs w:val="24"/>
        </w:rPr>
        <w:t>), and a compact manometer with non-compressible tubing (Cook</w:t>
      </w:r>
      <w:r w:rsidR="00297EC9" w:rsidRPr="004F7373">
        <w:rPr>
          <w:rFonts w:ascii="Book Antiqua" w:hAnsi="Book Antiqua" w:cstheme="minorHAnsi"/>
          <w:sz w:val="24"/>
          <w:szCs w:val="24"/>
          <w:vertAlign w:val="superscript"/>
        </w:rPr>
        <w:t>®</w:t>
      </w:r>
      <w:r w:rsidR="003E60A5" w:rsidRPr="004D54C8">
        <w:rPr>
          <w:rFonts w:ascii="Book Antiqua" w:hAnsi="Book Antiqua" w:cstheme="minorHAnsi"/>
          <w:sz w:val="24"/>
          <w:szCs w:val="24"/>
        </w:rPr>
        <w:t xml:space="preserve"> M</w:t>
      </w:r>
      <w:r w:rsidR="005F731C" w:rsidRPr="004D54C8">
        <w:rPr>
          <w:rFonts w:ascii="Book Antiqua" w:hAnsi="Book Antiqua" w:cstheme="minorHAnsi"/>
          <w:sz w:val="24"/>
          <w:szCs w:val="24"/>
        </w:rPr>
        <w:t xml:space="preserve">edical, Bloomington, </w:t>
      </w:r>
      <w:proofErr w:type="spellStart"/>
      <w:r w:rsidR="005F731C" w:rsidRPr="004D54C8">
        <w:rPr>
          <w:rFonts w:ascii="Book Antiqua" w:hAnsi="Book Antiqua" w:cstheme="minorHAnsi"/>
          <w:sz w:val="24"/>
          <w:szCs w:val="24"/>
        </w:rPr>
        <w:t>Ind</w:t>
      </w:r>
      <w:proofErr w:type="spellEnd"/>
      <w:r w:rsidR="005F731C" w:rsidRPr="004D54C8">
        <w:rPr>
          <w:rFonts w:ascii="Book Antiqua" w:hAnsi="Book Antiqua" w:cstheme="minorHAnsi"/>
          <w:sz w:val="24"/>
          <w:szCs w:val="24"/>
        </w:rPr>
        <w:t>, U</w:t>
      </w:r>
      <w:r w:rsidR="004F7373">
        <w:rPr>
          <w:rFonts w:ascii="Book Antiqua" w:hAnsi="Book Antiqua" w:cstheme="minorHAnsi" w:hint="eastAsia"/>
          <w:sz w:val="24"/>
          <w:szCs w:val="24"/>
          <w:lang w:eastAsia="zh-CN"/>
        </w:rPr>
        <w:t xml:space="preserve">nited </w:t>
      </w:r>
      <w:r w:rsidR="005F731C" w:rsidRPr="004D54C8">
        <w:rPr>
          <w:rFonts w:ascii="Book Antiqua" w:hAnsi="Book Antiqua" w:cstheme="minorHAnsi"/>
          <w:sz w:val="24"/>
          <w:szCs w:val="24"/>
        </w:rPr>
        <w:t>S</w:t>
      </w:r>
      <w:r w:rsidR="004F7373">
        <w:rPr>
          <w:rFonts w:ascii="Book Antiqua" w:hAnsi="Book Antiqua" w:cstheme="minorHAnsi" w:hint="eastAsia"/>
          <w:sz w:val="24"/>
          <w:szCs w:val="24"/>
          <w:lang w:eastAsia="zh-CN"/>
        </w:rPr>
        <w:t>tates</w:t>
      </w:r>
      <w:r w:rsidR="005F731C" w:rsidRPr="004D54C8">
        <w:rPr>
          <w:rFonts w:ascii="Book Antiqua" w:hAnsi="Book Antiqua" w:cstheme="minorHAnsi"/>
          <w:sz w:val="24"/>
          <w:szCs w:val="24"/>
        </w:rPr>
        <w:t>) has been</w:t>
      </w:r>
      <w:r w:rsidR="003E60A5" w:rsidRPr="004D54C8">
        <w:rPr>
          <w:rFonts w:ascii="Book Antiqua" w:hAnsi="Book Antiqua" w:cstheme="minorHAnsi"/>
          <w:sz w:val="24"/>
          <w:szCs w:val="24"/>
        </w:rPr>
        <w:t xml:space="preserve"> used to directly measure </w:t>
      </w:r>
      <w:r w:rsidR="00970DD7" w:rsidRPr="004D54C8">
        <w:rPr>
          <w:rFonts w:ascii="Book Antiqua" w:hAnsi="Book Antiqua" w:cstheme="minorHAnsi"/>
          <w:sz w:val="24"/>
          <w:szCs w:val="24"/>
        </w:rPr>
        <w:t>portal pressure gradient</w:t>
      </w:r>
      <w:r w:rsidR="003E60A5" w:rsidRPr="004D54C8">
        <w:rPr>
          <w:rFonts w:ascii="Book Antiqua" w:hAnsi="Book Antiqua" w:cstheme="minorHAnsi"/>
          <w:sz w:val="24"/>
          <w:szCs w:val="24"/>
        </w:rPr>
        <w:t xml:space="preserve"> and to evaluate its performance and clinical feasibility. </w:t>
      </w:r>
      <w:r w:rsidR="00297EC9" w:rsidRPr="004D54C8">
        <w:rPr>
          <w:rFonts w:ascii="Book Antiqua" w:hAnsi="Book Antiqua" w:cstheme="minorHAnsi"/>
          <w:sz w:val="24"/>
          <w:szCs w:val="24"/>
        </w:rPr>
        <w:t xml:space="preserve">Under </w:t>
      </w:r>
      <w:r w:rsidR="005F731C" w:rsidRPr="004D54C8">
        <w:rPr>
          <w:rFonts w:ascii="Book Antiqua" w:hAnsi="Book Antiqua" w:cstheme="minorHAnsi"/>
          <w:sz w:val="24"/>
          <w:szCs w:val="24"/>
        </w:rPr>
        <w:t xml:space="preserve">the </w:t>
      </w:r>
      <w:r w:rsidR="00297EC9" w:rsidRPr="004D54C8">
        <w:rPr>
          <w:rFonts w:ascii="Book Antiqua" w:hAnsi="Book Antiqua" w:cstheme="minorHAnsi"/>
          <w:sz w:val="24"/>
          <w:szCs w:val="24"/>
        </w:rPr>
        <w:t>EUS guidance a 25-gauge</w:t>
      </w:r>
      <w:r w:rsidR="003E60A5" w:rsidRPr="004D54C8">
        <w:rPr>
          <w:rFonts w:ascii="Book Antiqua" w:hAnsi="Book Antiqua" w:cstheme="minorHAnsi"/>
          <w:sz w:val="24"/>
          <w:szCs w:val="24"/>
        </w:rPr>
        <w:t xml:space="preserve"> FNA needle with attached manometer </w:t>
      </w:r>
      <w:r w:rsidR="00B846C1" w:rsidRPr="004D54C8">
        <w:rPr>
          <w:rFonts w:ascii="Book Antiqua" w:hAnsi="Book Antiqua" w:cstheme="minorHAnsi"/>
          <w:sz w:val="24"/>
          <w:szCs w:val="24"/>
        </w:rPr>
        <w:t xml:space="preserve">has been </w:t>
      </w:r>
      <w:r w:rsidR="003E60A5" w:rsidRPr="004D54C8">
        <w:rPr>
          <w:rFonts w:ascii="Book Antiqua" w:hAnsi="Book Antiqua" w:cstheme="minorHAnsi"/>
          <w:sz w:val="24"/>
          <w:szCs w:val="24"/>
        </w:rPr>
        <w:t>used to puncture (</w:t>
      </w:r>
      <w:proofErr w:type="spellStart"/>
      <w:r w:rsidR="003E60A5" w:rsidRPr="004D54C8">
        <w:rPr>
          <w:rFonts w:ascii="Book Antiqua" w:hAnsi="Book Antiqua" w:cstheme="minorHAnsi"/>
          <w:sz w:val="24"/>
          <w:szCs w:val="24"/>
        </w:rPr>
        <w:t>transgastric-transhepatic</w:t>
      </w:r>
      <w:proofErr w:type="spellEnd"/>
      <w:r w:rsidR="003E60A5" w:rsidRPr="004D54C8">
        <w:rPr>
          <w:rFonts w:ascii="Book Antiqua" w:hAnsi="Book Antiqua" w:cstheme="minorHAnsi"/>
          <w:sz w:val="24"/>
          <w:szCs w:val="24"/>
        </w:rPr>
        <w:t xml:space="preserve"> approach) and </w:t>
      </w:r>
      <w:r w:rsidR="00B846C1" w:rsidRPr="004D54C8">
        <w:rPr>
          <w:rFonts w:ascii="Book Antiqua" w:hAnsi="Book Antiqua" w:cstheme="minorHAnsi"/>
          <w:sz w:val="24"/>
          <w:szCs w:val="24"/>
        </w:rPr>
        <w:t xml:space="preserve">to </w:t>
      </w:r>
      <w:r w:rsidR="003E60A5" w:rsidRPr="004D54C8">
        <w:rPr>
          <w:rFonts w:ascii="Book Antiqua" w:hAnsi="Book Antiqua" w:cstheme="minorHAnsi"/>
          <w:sz w:val="24"/>
          <w:szCs w:val="24"/>
        </w:rPr>
        <w:t>measure pressures in the portal vein, rig</w:t>
      </w:r>
      <w:r w:rsidR="00970DD7" w:rsidRPr="004D54C8">
        <w:rPr>
          <w:rFonts w:ascii="Book Antiqua" w:hAnsi="Book Antiqua" w:cstheme="minorHAnsi"/>
          <w:sz w:val="24"/>
          <w:szCs w:val="24"/>
        </w:rPr>
        <w:t>ht hepatic vein</w:t>
      </w:r>
      <w:r w:rsidR="000C3BB9" w:rsidRPr="004D54C8">
        <w:rPr>
          <w:rFonts w:ascii="Book Antiqua" w:hAnsi="Book Antiqua" w:cstheme="minorHAnsi"/>
          <w:sz w:val="24"/>
          <w:szCs w:val="24"/>
        </w:rPr>
        <w:t xml:space="preserve">, inferior </w:t>
      </w:r>
      <w:r w:rsidR="00970DD7" w:rsidRPr="004D54C8">
        <w:rPr>
          <w:rFonts w:ascii="Book Antiqua" w:hAnsi="Book Antiqua" w:cstheme="minorHAnsi"/>
          <w:sz w:val="24"/>
          <w:szCs w:val="24"/>
        </w:rPr>
        <w:t>vena cava</w:t>
      </w:r>
      <w:r w:rsidR="003E60A5" w:rsidRPr="004D54C8">
        <w:rPr>
          <w:rFonts w:ascii="Book Antiqua" w:hAnsi="Book Antiqua" w:cstheme="minorHAnsi"/>
          <w:sz w:val="24"/>
          <w:szCs w:val="24"/>
        </w:rPr>
        <w:t xml:space="preserve">, and aorta in 3 animal models and the results were </w:t>
      </w:r>
      <w:r w:rsidR="002262F3" w:rsidRPr="004D54C8">
        <w:rPr>
          <w:rFonts w:ascii="Book Antiqua" w:hAnsi="Book Antiqua" w:cstheme="minorHAnsi"/>
          <w:sz w:val="24"/>
          <w:szCs w:val="24"/>
        </w:rPr>
        <w:t>correlated with the standar</w:t>
      </w:r>
      <w:r w:rsidR="00B846C1" w:rsidRPr="004D54C8">
        <w:rPr>
          <w:rFonts w:ascii="Book Antiqua" w:hAnsi="Book Antiqua" w:cstheme="minorHAnsi"/>
          <w:sz w:val="24"/>
          <w:szCs w:val="24"/>
        </w:rPr>
        <w:t xml:space="preserve">d </w:t>
      </w:r>
      <w:proofErr w:type="spellStart"/>
      <w:r w:rsidR="00B846C1" w:rsidRPr="004D54C8">
        <w:rPr>
          <w:rFonts w:ascii="Book Antiqua" w:hAnsi="Book Antiqua" w:cstheme="minorHAnsi"/>
          <w:sz w:val="24"/>
          <w:szCs w:val="24"/>
        </w:rPr>
        <w:t>transjugular</w:t>
      </w:r>
      <w:proofErr w:type="spellEnd"/>
      <w:r w:rsidR="00B846C1" w:rsidRPr="004D54C8">
        <w:rPr>
          <w:rFonts w:ascii="Book Antiqua" w:hAnsi="Book Antiqua" w:cstheme="minorHAnsi"/>
          <w:sz w:val="24"/>
          <w:szCs w:val="24"/>
        </w:rPr>
        <w:t xml:space="preserve"> approach. There has been</w:t>
      </w:r>
      <w:r w:rsidR="002262F3" w:rsidRPr="004D54C8">
        <w:rPr>
          <w:rFonts w:ascii="Book Antiqua" w:hAnsi="Book Antiqua" w:cstheme="minorHAnsi"/>
          <w:sz w:val="24"/>
          <w:szCs w:val="24"/>
        </w:rPr>
        <w:t xml:space="preserve"> an excellent correlation between the two methods and no adverse events </w:t>
      </w:r>
      <w:r w:rsidR="00B846C1" w:rsidRPr="004D54C8">
        <w:rPr>
          <w:rFonts w:ascii="Book Antiqua" w:hAnsi="Book Antiqua" w:cstheme="minorHAnsi"/>
          <w:sz w:val="24"/>
          <w:szCs w:val="24"/>
        </w:rPr>
        <w:t xml:space="preserve">have been </w:t>
      </w:r>
      <w:r w:rsidR="002262F3" w:rsidRPr="004D54C8">
        <w:rPr>
          <w:rFonts w:ascii="Book Antiqua" w:hAnsi="Book Antiqua" w:cstheme="minorHAnsi"/>
          <w:sz w:val="24"/>
          <w:szCs w:val="24"/>
        </w:rPr>
        <w:t xml:space="preserve">reported. </w:t>
      </w:r>
      <w:r w:rsidR="00474EC3" w:rsidRPr="004D54C8">
        <w:rPr>
          <w:rFonts w:ascii="Book Antiqua" w:hAnsi="Book Antiqua" w:cstheme="minorHAnsi"/>
          <w:sz w:val="24"/>
          <w:szCs w:val="24"/>
        </w:rPr>
        <w:t xml:space="preserve">Recently, </w:t>
      </w:r>
      <w:r w:rsidR="00253FA4" w:rsidRPr="004D54C8">
        <w:rPr>
          <w:rFonts w:ascii="Book Antiqua" w:hAnsi="Book Antiqua" w:cstheme="minorHAnsi"/>
          <w:sz w:val="24"/>
          <w:szCs w:val="24"/>
        </w:rPr>
        <w:t xml:space="preserve">the same </w:t>
      </w:r>
      <w:proofErr w:type="gramStart"/>
      <w:r w:rsidR="00253FA4" w:rsidRPr="004D54C8">
        <w:rPr>
          <w:rFonts w:ascii="Book Antiqua" w:hAnsi="Book Antiqua" w:cstheme="minorHAnsi"/>
          <w:sz w:val="24"/>
          <w:szCs w:val="24"/>
        </w:rPr>
        <w:t>group</w:t>
      </w:r>
      <w:r w:rsidR="004F7373" w:rsidRPr="004F7373">
        <w:rPr>
          <w:rFonts w:ascii="Book Antiqua" w:hAnsi="Book Antiqua" w:cstheme="minorHAnsi" w:hint="eastAsia"/>
          <w:sz w:val="24"/>
          <w:szCs w:val="24"/>
          <w:vertAlign w:val="superscript"/>
          <w:lang w:eastAsia="zh-CN"/>
        </w:rPr>
        <w:t>[</w:t>
      </w:r>
      <w:proofErr w:type="gramEnd"/>
      <w:r w:rsidR="004F7373">
        <w:rPr>
          <w:rFonts w:ascii="Book Antiqua" w:hAnsi="Book Antiqua" w:cstheme="minorHAnsi" w:hint="eastAsia"/>
          <w:sz w:val="24"/>
          <w:szCs w:val="24"/>
          <w:vertAlign w:val="superscript"/>
          <w:lang w:eastAsia="zh-CN"/>
        </w:rPr>
        <w:t>61</w:t>
      </w:r>
      <w:r w:rsidR="004F7373" w:rsidRPr="004F7373">
        <w:rPr>
          <w:rFonts w:ascii="Book Antiqua" w:hAnsi="Book Antiqua" w:cstheme="minorHAnsi" w:hint="eastAsia"/>
          <w:sz w:val="24"/>
          <w:szCs w:val="24"/>
          <w:vertAlign w:val="superscript"/>
          <w:lang w:eastAsia="zh-CN"/>
        </w:rPr>
        <w:t>]</w:t>
      </w:r>
      <w:r w:rsidR="00253FA4" w:rsidRPr="004D54C8">
        <w:rPr>
          <w:rFonts w:ascii="Book Antiqua" w:hAnsi="Book Antiqua" w:cstheme="minorHAnsi"/>
          <w:sz w:val="24"/>
          <w:szCs w:val="24"/>
        </w:rPr>
        <w:t xml:space="preserve"> </w:t>
      </w:r>
      <w:r w:rsidR="00B846C1" w:rsidRPr="004D54C8">
        <w:rPr>
          <w:rFonts w:ascii="Book Antiqua" w:hAnsi="Book Antiqua" w:cstheme="minorHAnsi"/>
          <w:sz w:val="24"/>
          <w:szCs w:val="24"/>
        </w:rPr>
        <w:t xml:space="preserve">has </w:t>
      </w:r>
      <w:r w:rsidR="00253FA4" w:rsidRPr="004D54C8">
        <w:rPr>
          <w:rFonts w:ascii="Book Antiqua" w:hAnsi="Book Antiqua" w:cstheme="minorHAnsi"/>
          <w:sz w:val="24"/>
          <w:szCs w:val="24"/>
        </w:rPr>
        <w:t xml:space="preserve">presented the first human pilot study of </w:t>
      </w:r>
      <w:r w:rsidR="00B846C1" w:rsidRPr="004D54C8">
        <w:rPr>
          <w:rFonts w:ascii="Book Antiqua" w:hAnsi="Book Antiqua" w:cstheme="minorHAnsi"/>
          <w:sz w:val="24"/>
          <w:szCs w:val="24"/>
        </w:rPr>
        <w:t>the</w:t>
      </w:r>
      <w:r w:rsidR="00253FA4" w:rsidRPr="004D54C8">
        <w:rPr>
          <w:rFonts w:ascii="Book Antiqua" w:hAnsi="Book Antiqua" w:cstheme="minorHAnsi"/>
          <w:sz w:val="24"/>
          <w:szCs w:val="24"/>
        </w:rPr>
        <w:t xml:space="preserve"> EUS-guided </w:t>
      </w:r>
      <w:r w:rsidR="00FE40F2" w:rsidRPr="004D54C8">
        <w:rPr>
          <w:rFonts w:ascii="Book Antiqua" w:hAnsi="Book Antiqua" w:cstheme="minorHAnsi"/>
          <w:sz w:val="24"/>
          <w:szCs w:val="24"/>
        </w:rPr>
        <w:t xml:space="preserve">portal pressure gradient </w:t>
      </w:r>
      <w:r w:rsidR="00253FA4" w:rsidRPr="004D54C8">
        <w:rPr>
          <w:rFonts w:ascii="Book Antiqua" w:hAnsi="Book Antiqua" w:cstheme="minorHAnsi"/>
          <w:sz w:val="24"/>
          <w:szCs w:val="24"/>
        </w:rPr>
        <w:t>measurement (EUS-PPGM) in patients with liver disease</w:t>
      </w:r>
      <w:r w:rsidR="00FE40F2" w:rsidRPr="004D54C8">
        <w:rPr>
          <w:rFonts w:ascii="Book Antiqua" w:hAnsi="Book Antiqua" w:cstheme="minorHAnsi"/>
          <w:sz w:val="24"/>
          <w:szCs w:val="24"/>
        </w:rPr>
        <w:t>.</w:t>
      </w:r>
      <w:r w:rsidR="00253FA4" w:rsidRPr="004D54C8">
        <w:rPr>
          <w:rFonts w:ascii="Book Antiqua" w:hAnsi="Book Antiqua" w:cstheme="minorHAnsi"/>
          <w:sz w:val="24"/>
          <w:szCs w:val="24"/>
        </w:rPr>
        <w:t xml:space="preserve"> </w:t>
      </w:r>
      <w:r w:rsidR="00B846C1" w:rsidRPr="004D54C8">
        <w:rPr>
          <w:rFonts w:ascii="Book Antiqua" w:hAnsi="Book Antiqua" w:cstheme="minorHAnsi"/>
          <w:sz w:val="24"/>
          <w:szCs w:val="24"/>
        </w:rPr>
        <w:t>The procedure has been</w:t>
      </w:r>
      <w:r w:rsidR="008046F5" w:rsidRPr="004D54C8">
        <w:rPr>
          <w:rFonts w:ascii="Book Antiqua" w:hAnsi="Book Antiqua" w:cstheme="minorHAnsi"/>
          <w:sz w:val="24"/>
          <w:szCs w:val="24"/>
        </w:rPr>
        <w:t xml:space="preserve"> performed with a linear echoendoscope and the</w:t>
      </w:r>
      <w:r w:rsidR="00970DD7" w:rsidRPr="004D54C8">
        <w:rPr>
          <w:rFonts w:ascii="Book Antiqua" w:hAnsi="Book Antiqua" w:cstheme="minorHAnsi"/>
          <w:sz w:val="24"/>
          <w:szCs w:val="24"/>
        </w:rPr>
        <w:t xml:space="preserve"> same equipment previously described. </w:t>
      </w:r>
      <w:r w:rsidR="00FE40F2" w:rsidRPr="004D54C8">
        <w:rPr>
          <w:rFonts w:ascii="Book Antiqua" w:hAnsi="Book Antiqua" w:cstheme="minorHAnsi"/>
          <w:sz w:val="24"/>
          <w:szCs w:val="24"/>
        </w:rPr>
        <w:t>Twenty-eight patients underwent EUS-PPGM</w:t>
      </w:r>
      <w:r w:rsidR="00921214" w:rsidRPr="004D54C8">
        <w:rPr>
          <w:rFonts w:ascii="Book Antiqua" w:hAnsi="Book Antiqua" w:cstheme="minorHAnsi"/>
          <w:sz w:val="24"/>
          <w:szCs w:val="24"/>
        </w:rPr>
        <w:t xml:space="preserve">, </w:t>
      </w:r>
      <w:r w:rsidR="005F223E" w:rsidRPr="004D54C8">
        <w:rPr>
          <w:rFonts w:ascii="Book Antiqua" w:hAnsi="Book Antiqua" w:cstheme="minorHAnsi"/>
          <w:sz w:val="24"/>
          <w:szCs w:val="24"/>
        </w:rPr>
        <w:t>15</w:t>
      </w:r>
      <w:r w:rsidR="00297EC9" w:rsidRPr="004D54C8">
        <w:rPr>
          <w:rFonts w:ascii="Book Antiqua" w:hAnsi="Book Antiqua" w:cstheme="minorHAnsi"/>
          <w:sz w:val="24"/>
          <w:szCs w:val="24"/>
        </w:rPr>
        <w:t xml:space="preserve"> of 28 (57.1%) had evidence of p</w:t>
      </w:r>
      <w:r w:rsidR="005F223E" w:rsidRPr="004D54C8">
        <w:rPr>
          <w:rFonts w:ascii="Book Antiqua" w:hAnsi="Book Antiqua" w:cstheme="minorHAnsi"/>
          <w:sz w:val="24"/>
          <w:szCs w:val="24"/>
        </w:rPr>
        <w:t xml:space="preserve">ortal hypertension based on </w:t>
      </w:r>
      <w:r w:rsidR="00970DD7" w:rsidRPr="004D54C8">
        <w:rPr>
          <w:rFonts w:ascii="Book Antiqua" w:hAnsi="Book Antiqua" w:cstheme="minorHAnsi"/>
          <w:sz w:val="24"/>
          <w:szCs w:val="24"/>
        </w:rPr>
        <w:t xml:space="preserve">portal pressure gradient </w:t>
      </w:r>
      <w:r w:rsidR="005F223E" w:rsidRPr="004D54C8">
        <w:rPr>
          <w:rFonts w:ascii="Book Antiqua" w:hAnsi="Book Antiqua" w:cstheme="minorHAnsi"/>
          <w:sz w:val="24"/>
          <w:szCs w:val="24"/>
        </w:rPr>
        <w:t xml:space="preserve">of which 10 of 15 (66.7%) had clinical significant </w:t>
      </w:r>
      <w:r w:rsidR="00970DD7" w:rsidRPr="004D54C8">
        <w:rPr>
          <w:rFonts w:ascii="Book Antiqua" w:hAnsi="Book Antiqua" w:cstheme="minorHAnsi"/>
          <w:sz w:val="24"/>
          <w:szCs w:val="24"/>
        </w:rPr>
        <w:t>portal hypertension</w:t>
      </w:r>
      <w:r w:rsidR="005F223E" w:rsidRPr="004D54C8">
        <w:rPr>
          <w:rFonts w:ascii="Book Antiqua" w:hAnsi="Book Antiqua" w:cstheme="minorHAnsi"/>
          <w:sz w:val="24"/>
          <w:szCs w:val="24"/>
        </w:rPr>
        <w:t>.</w:t>
      </w:r>
      <w:r w:rsidR="00297EC9" w:rsidRPr="004D54C8">
        <w:rPr>
          <w:rFonts w:ascii="Book Antiqua" w:hAnsi="Book Antiqua" w:cstheme="minorHAnsi"/>
          <w:sz w:val="24"/>
          <w:szCs w:val="24"/>
        </w:rPr>
        <w:t xml:space="preserve"> </w:t>
      </w:r>
      <w:r w:rsidR="00B846C1" w:rsidRPr="004D54C8">
        <w:rPr>
          <w:rFonts w:ascii="Book Antiqua" w:hAnsi="Book Antiqua" w:cstheme="minorHAnsi"/>
          <w:sz w:val="24"/>
          <w:szCs w:val="24"/>
        </w:rPr>
        <w:t>There has been</w:t>
      </w:r>
      <w:r w:rsidR="00C76429" w:rsidRPr="004D54C8">
        <w:rPr>
          <w:rFonts w:ascii="Book Antiqua" w:hAnsi="Book Antiqua" w:cstheme="minorHAnsi"/>
          <w:sz w:val="24"/>
          <w:szCs w:val="24"/>
        </w:rPr>
        <w:t xml:space="preserve"> an excellent association between </w:t>
      </w:r>
      <w:r w:rsidR="00970DD7" w:rsidRPr="004D54C8">
        <w:rPr>
          <w:rFonts w:ascii="Book Antiqua" w:hAnsi="Book Antiqua" w:cstheme="minorHAnsi"/>
          <w:sz w:val="24"/>
          <w:szCs w:val="24"/>
        </w:rPr>
        <w:t xml:space="preserve">portal pressure gradient </w:t>
      </w:r>
      <w:r w:rsidR="00C76429" w:rsidRPr="004D54C8">
        <w:rPr>
          <w:rFonts w:ascii="Book Antiqua" w:hAnsi="Book Antiqua" w:cstheme="minorHAnsi"/>
          <w:sz w:val="24"/>
          <w:szCs w:val="24"/>
        </w:rPr>
        <w:t xml:space="preserve">and clinical evidence of cirrhosis, presence of </w:t>
      </w:r>
      <w:proofErr w:type="spellStart"/>
      <w:r w:rsidR="00C76429" w:rsidRPr="004D54C8">
        <w:rPr>
          <w:rFonts w:ascii="Book Antiqua" w:hAnsi="Book Antiqua" w:cstheme="minorHAnsi"/>
          <w:sz w:val="24"/>
          <w:szCs w:val="24"/>
        </w:rPr>
        <w:t>varices</w:t>
      </w:r>
      <w:proofErr w:type="spellEnd"/>
      <w:r w:rsidR="00C76429" w:rsidRPr="004D54C8">
        <w:rPr>
          <w:rFonts w:ascii="Book Antiqua" w:hAnsi="Book Antiqua" w:cstheme="minorHAnsi"/>
          <w:sz w:val="24"/>
          <w:szCs w:val="24"/>
        </w:rPr>
        <w:t xml:space="preserve">, portal hypertensive </w:t>
      </w:r>
      <w:proofErr w:type="spellStart"/>
      <w:r w:rsidR="00C76429" w:rsidRPr="004D54C8">
        <w:rPr>
          <w:rFonts w:ascii="Book Antiqua" w:hAnsi="Book Antiqua" w:cstheme="minorHAnsi"/>
          <w:sz w:val="24"/>
          <w:szCs w:val="24"/>
        </w:rPr>
        <w:t>gastropathy</w:t>
      </w:r>
      <w:proofErr w:type="spellEnd"/>
      <w:r w:rsidR="00C76429" w:rsidRPr="004D54C8">
        <w:rPr>
          <w:rFonts w:ascii="Book Antiqua" w:hAnsi="Book Antiqua" w:cstheme="minorHAnsi"/>
          <w:sz w:val="24"/>
          <w:szCs w:val="24"/>
        </w:rPr>
        <w:t xml:space="preserve"> and thrombocytopenia</w:t>
      </w:r>
      <w:r w:rsidR="00297EC9" w:rsidRPr="004D54C8">
        <w:rPr>
          <w:rFonts w:ascii="Book Antiqua" w:hAnsi="Book Antiqua" w:cstheme="minorHAnsi"/>
          <w:sz w:val="24"/>
          <w:szCs w:val="24"/>
        </w:rPr>
        <w:t>.</w:t>
      </w:r>
      <w:r w:rsidR="009A2C1C">
        <w:rPr>
          <w:rFonts w:ascii="Book Antiqua" w:hAnsi="Book Antiqua" w:cstheme="minorHAnsi" w:hint="eastAsia"/>
          <w:sz w:val="24"/>
          <w:szCs w:val="24"/>
          <w:lang w:eastAsia="zh-CN"/>
        </w:rPr>
        <w:t xml:space="preserve"> </w:t>
      </w:r>
      <w:r w:rsidR="00994377" w:rsidRPr="004D54C8">
        <w:rPr>
          <w:rFonts w:ascii="Book Antiqua" w:hAnsi="Book Antiqua" w:cstheme="minorHAnsi"/>
          <w:sz w:val="24"/>
          <w:szCs w:val="24"/>
        </w:rPr>
        <w:t xml:space="preserve">There </w:t>
      </w:r>
      <w:r w:rsidR="00B846C1" w:rsidRPr="004D54C8">
        <w:rPr>
          <w:rFonts w:ascii="Book Antiqua" w:hAnsi="Book Antiqua" w:cstheme="minorHAnsi"/>
          <w:sz w:val="24"/>
          <w:szCs w:val="24"/>
        </w:rPr>
        <w:t xml:space="preserve">have not been </w:t>
      </w:r>
      <w:r w:rsidR="00994377" w:rsidRPr="004D54C8">
        <w:rPr>
          <w:rFonts w:ascii="Book Antiqua" w:hAnsi="Book Antiqua" w:cstheme="minorHAnsi"/>
          <w:sz w:val="24"/>
          <w:szCs w:val="24"/>
        </w:rPr>
        <w:t xml:space="preserve">technical failures </w:t>
      </w:r>
      <w:r w:rsidR="00B846C1" w:rsidRPr="004D54C8">
        <w:rPr>
          <w:rFonts w:ascii="Book Antiqua" w:hAnsi="Book Antiqua" w:cstheme="minorHAnsi"/>
          <w:sz w:val="24"/>
          <w:szCs w:val="24"/>
        </w:rPr>
        <w:t xml:space="preserve">or </w:t>
      </w:r>
      <w:r w:rsidR="00CD3818" w:rsidRPr="004D54C8">
        <w:rPr>
          <w:rFonts w:ascii="Book Antiqua" w:hAnsi="Book Antiqua" w:cstheme="minorHAnsi"/>
          <w:sz w:val="24"/>
          <w:szCs w:val="24"/>
        </w:rPr>
        <w:t>reported intraprocedural or post</w:t>
      </w:r>
      <w:r w:rsidR="00B846C1" w:rsidRPr="004D54C8">
        <w:rPr>
          <w:rFonts w:ascii="Book Antiqua" w:hAnsi="Book Antiqua" w:cstheme="minorHAnsi"/>
          <w:sz w:val="24"/>
          <w:szCs w:val="24"/>
        </w:rPr>
        <w:t>-</w:t>
      </w:r>
      <w:r w:rsidR="00CD3818" w:rsidRPr="004D54C8">
        <w:rPr>
          <w:rFonts w:ascii="Book Antiqua" w:hAnsi="Book Antiqua" w:cstheme="minorHAnsi"/>
          <w:sz w:val="24"/>
          <w:szCs w:val="24"/>
        </w:rPr>
        <w:t xml:space="preserve">procedural adverse events. </w:t>
      </w:r>
      <w:r w:rsidR="00994377" w:rsidRPr="004D54C8">
        <w:rPr>
          <w:rFonts w:ascii="Book Antiqua" w:hAnsi="Book Antiqua" w:cstheme="minorHAnsi"/>
          <w:sz w:val="24"/>
          <w:szCs w:val="24"/>
        </w:rPr>
        <w:t xml:space="preserve">This was the first study demonstrating that </w:t>
      </w:r>
      <w:r w:rsidR="00B846C1" w:rsidRPr="004D54C8">
        <w:rPr>
          <w:rFonts w:ascii="Book Antiqua" w:hAnsi="Book Antiqua" w:cstheme="minorHAnsi"/>
          <w:sz w:val="24"/>
          <w:szCs w:val="24"/>
        </w:rPr>
        <w:t xml:space="preserve">the </w:t>
      </w:r>
      <w:r w:rsidR="00970DD7" w:rsidRPr="004D54C8">
        <w:rPr>
          <w:rFonts w:ascii="Book Antiqua" w:hAnsi="Book Antiqua" w:cstheme="minorHAnsi"/>
          <w:sz w:val="24"/>
          <w:szCs w:val="24"/>
        </w:rPr>
        <w:t xml:space="preserve">EUS-PPGM </w:t>
      </w:r>
      <w:r w:rsidR="00994377" w:rsidRPr="004D54C8">
        <w:rPr>
          <w:rFonts w:ascii="Book Antiqua" w:hAnsi="Book Antiqua" w:cstheme="minorHAnsi"/>
          <w:sz w:val="24"/>
          <w:szCs w:val="24"/>
        </w:rPr>
        <w:t xml:space="preserve">can be </w:t>
      </w:r>
      <w:r w:rsidR="00253FA4" w:rsidRPr="004D54C8">
        <w:rPr>
          <w:rFonts w:ascii="Book Antiqua" w:hAnsi="Book Antiqua" w:cstheme="minorHAnsi"/>
          <w:sz w:val="24"/>
          <w:szCs w:val="24"/>
        </w:rPr>
        <w:t xml:space="preserve">safe and accurate </w:t>
      </w:r>
      <w:r w:rsidR="00FD0EDE" w:rsidRPr="004D54C8">
        <w:rPr>
          <w:rFonts w:ascii="Book Antiqua" w:hAnsi="Book Antiqua" w:cstheme="minorHAnsi"/>
          <w:sz w:val="24"/>
          <w:szCs w:val="24"/>
        </w:rPr>
        <w:t>in humans, even in the context of suspected cirrhosis.</w:t>
      </w:r>
    </w:p>
    <w:p w:rsidR="007C2546" w:rsidRPr="004D54C8" w:rsidRDefault="007C104F"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w:t>
      </w:r>
      <w:r w:rsidR="009A6BD3" w:rsidRPr="004D54C8">
        <w:rPr>
          <w:rFonts w:ascii="Book Antiqua" w:hAnsi="Book Antiqua" w:cstheme="minorHAnsi"/>
          <w:sz w:val="24"/>
          <w:szCs w:val="24"/>
        </w:rPr>
        <w:t>EUS-guided measurements of portal</w:t>
      </w:r>
      <w:r w:rsidR="008A2DFF" w:rsidRPr="004D54C8">
        <w:rPr>
          <w:rFonts w:ascii="Book Antiqua" w:hAnsi="Book Antiqua" w:cstheme="minorHAnsi"/>
          <w:sz w:val="24"/>
          <w:szCs w:val="24"/>
        </w:rPr>
        <w:t xml:space="preserve"> pressure gradient</w:t>
      </w:r>
      <w:r w:rsidRPr="004D54C8">
        <w:rPr>
          <w:rFonts w:ascii="Book Antiqua" w:hAnsi="Book Antiqua" w:cstheme="minorHAnsi"/>
          <w:sz w:val="24"/>
          <w:szCs w:val="24"/>
        </w:rPr>
        <w:t xml:space="preserve"> provide an alternative</w:t>
      </w:r>
      <w:r w:rsidR="009A6BD3" w:rsidRPr="004D54C8">
        <w:rPr>
          <w:rFonts w:ascii="Book Antiqua" w:hAnsi="Book Antiqua" w:cstheme="minorHAnsi"/>
          <w:sz w:val="24"/>
          <w:szCs w:val="24"/>
        </w:rPr>
        <w:t xml:space="preserve"> method to evaluate</w:t>
      </w:r>
      <w:r w:rsidR="008A2DFF" w:rsidRPr="004D54C8">
        <w:rPr>
          <w:rFonts w:ascii="Book Antiqua" w:hAnsi="Book Antiqua" w:cstheme="minorHAnsi"/>
          <w:sz w:val="24"/>
          <w:szCs w:val="24"/>
        </w:rPr>
        <w:t xml:space="preserve"> portal </w:t>
      </w:r>
      <w:r w:rsidR="008C5FF4" w:rsidRPr="004D54C8">
        <w:rPr>
          <w:rFonts w:ascii="Book Antiqua" w:hAnsi="Book Antiqua" w:cstheme="minorHAnsi"/>
          <w:sz w:val="24"/>
          <w:szCs w:val="24"/>
        </w:rPr>
        <w:t>h</w:t>
      </w:r>
      <w:r w:rsidR="008A2DFF" w:rsidRPr="004D54C8">
        <w:rPr>
          <w:rFonts w:ascii="Book Antiqua" w:hAnsi="Book Antiqua" w:cstheme="minorHAnsi"/>
          <w:sz w:val="24"/>
          <w:szCs w:val="24"/>
        </w:rPr>
        <w:t>emodynamics</w:t>
      </w:r>
      <w:r w:rsidR="00E86FF1" w:rsidRPr="004D54C8">
        <w:rPr>
          <w:rFonts w:ascii="Book Antiqua" w:hAnsi="Book Antiqua" w:cstheme="minorHAnsi"/>
          <w:sz w:val="24"/>
          <w:szCs w:val="24"/>
        </w:rPr>
        <w:t>. M</w:t>
      </w:r>
      <w:r w:rsidR="00B029FE" w:rsidRPr="004D54C8">
        <w:rPr>
          <w:rFonts w:ascii="Book Antiqua" w:hAnsi="Book Antiqua" w:cstheme="minorHAnsi"/>
          <w:sz w:val="24"/>
          <w:szCs w:val="24"/>
        </w:rPr>
        <w:t>ore</w:t>
      </w:r>
      <w:r w:rsidR="008A2DFF" w:rsidRPr="004D54C8">
        <w:rPr>
          <w:rFonts w:ascii="Book Antiqua" w:hAnsi="Book Antiqua" w:cstheme="minorHAnsi"/>
          <w:sz w:val="24"/>
          <w:szCs w:val="24"/>
        </w:rPr>
        <w:t xml:space="preserve"> studies are still </w:t>
      </w:r>
      <w:r w:rsidR="008A2DFF" w:rsidRPr="004D54C8">
        <w:rPr>
          <w:rFonts w:ascii="Book Antiqua" w:hAnsi="Book Antiqua" w:cstheme="minorHAnsi"/>
          <w:sz w:val="24"/>
          <w:szCs w:val="24"/>
        </w:rPr>
        <w:lastRenderedPageBreak/>
        <w:t>need</w:t>
      </w:r>
      <w:r w:rsidRPr="004D54C8">
        <w:rPr>
          <w:rFonts w:ascii="Book Antiqua" w:hAnsi="Book Antiqua" w:cstheme="minorHAnsi"/>
          <w:sz w:val="24"/>
          <w:szCs w:val="24"/>
        </w:rPr>
        <w:t>ed</w:t>
      </w:r>
      <w:r w:rsidR="008A2DFF" w:rsidRPr="004D54C8">
        <w:rPr>
          <w:rFonts w:ascii="Book Antiqua" w:hAnsi="Book Antiqua" w:cstheme="minorHAnsi"/>
          <w:sz w:val="24"/>
          <w:szCs w:val="24"/>
        </w:rPr>
        <w:t xml:space="preserve">, mainly </w:t>
      </w:r>
      <w:r w:rsidR="00002E1B" w:rsidRPr="004D54C8">
        <w:rPr>
          <w:rFonts w:ascii="Book Antiqua" w:hAnsi="Book Antiqua" w:cstheme="minorHAnsi"/>
          <w:sz w:val="24"/>
          <w:szCs w:val="24"/>
        </w:rPr>
        <w:t xml:space="preserve">in cirrhotic patients with impaired </w:t>
      </w:r>
      <w:r w:rsidR="008C5FF4" w:rsidRPr="004D54C8">
        <w:rPr>
          <w:rFonts w:ascii="Book Antiqua" w:hAnsi="Book Antiqua" w:cstheme="minorHAnsi"/>
          <w:sz w:val="24"/>
          <w:szCs w:val="24"/>
        </w:rPr>
        <w:t>h</w:t>
      </w:r>
      <w:r w:rsidR="00002E1B" w:rsidRPr="004D54C8">
        <w:rPr>
          <w:rFonts w:ascii="Book Antiqua" w:hAnsi="Book Antiqua" w:cstheme="minorHAnsi"/>
          <w:sz w:val="24"/>
          <w:szCs w:val="24"/>
        </w:rPr>
        <w:t>emostasis</w:t>
      </w:r>
      <w:r w:rsidR="00702096" w:rsidRPr="004D54C8">
        <w:rPr>
          <w:rFonts w:ascii="Book Antiqua" w:hAnsi="Book Antiqua" w:cstheme="minorHAnsi"/>
          <w:sz w:val="24"/>
          <w:szCs w:val="24"/>
        </w:rPr>
        <w:t>, and th</w:t>
      </w:r>
      <w:r w:rsidRPr="004D54C8">
        <w:rPr>
          <w:rFonts w:ascii="Book Antiqua" w:hAnsi="Book Antiqua" w:cstheme="minorHAnsi"/>
          <w:sz w:val="24"/>
          <w:szCs w:val="24"/>
        </w:rPr>
        <w:t>erefore there is a possibility to</w:t>
      </w:r>
      <w:r w:rsidR="00702096" w:rsidRPr="004D54C8">
        <w:rPr>
          <w:rFonts w:ascii="Book Antiqua" w:hAnsi="Book Antiqua" w:cstheme="minorHAnsi"/>
          <w:sz w:val="24"/>
          <w:szCs w:val="24"/>
        </w:rPr>
        <w:t xml:space="preserve"> </w:t>
      </w:r>
      <w:r w:rsidR="00E86FF1" w:rsidRPr="004D54C8">
        <w:rPr>
          <w:rFonts w:ascii="Book Antiqua" w:hAnsi="Book Antiqua" w:cstheme="minorHAnsi"/>
          <w:sz w:val="24"/>
          <w:szCs w:val="24"/>
        </w:rPr>
        <w:t xml:space="preserve">use this new method to </w:t>
      </w:r>
      <w:r w:rsidR="00702096" w:rsidRPr="004D54C8">
        <w:rPr>
          <w:rFonts w:ascii="Book Antiqua" w:hAnsi="Book Antiqua" w:cstheme="minorHAnsi"/>
          <w:sz w:val="24"/>
          <w:szCs w:val="24"/>
        </w:rPr>
        <w:t xml:space="preserve">evaluate the effect of pharmacological therapy on </w:t>
      </w:r>
      <w:r w:rsidR="00E86FF1" w:rsidRPr="004D54C8">
        <w:rPr>
          <w:rFonts w:ascii="Book Antiqua" w:hAnsi="Book Antiqua" w:cstheme="minorHAnsi"/>
          <w:sz w:val="24"/>
          <w:szCs w:val="24"/>
        </w:rPr>
        <w:t>portal hypertension.</w:t>
      </w:r>
    </w:p>
    <w:p w:rsidR="00393598" w:rsidRPr="004D54C8" w:rsidRDefault="00393598" w:rsidP="004D54C8">
      <w:pPr>
        <w:autoSpaceDE w:val="0"/>
        <w:autoSpaceDN w:val="0"/>
        <w:adjustRightInd w:val="0"/>
        <w:spacing w:after="0" w:line="360" w:lineRule="auto"/>
        <w:jc w:val="both"/>
        <w:rPr>
          <w:rFonts w:ascii="Book Antiqua" w:hAnsi="Book Antiqua" w:cstheme="minorHAnsi"/>
          <w:b/>
          <w:sz w:val="24"/>
          <w:szCs w:val="24"/>
        </w:rPr>
      </w:pPr>
    </w:p>
    <w:p w:rsidR="00ED792E" w:rsidRPr="004F7373" w:rsidRDefault="007C2546" w:rsidP="004D54C8">
      <w:pPr>
        <w:autoSpaceDE w:val="0"/>
        <w:autoSpaceDN w:val="0"/>
        <w:adjustRightInd w:val="0"/>
        <w:spacing w:after="0" w:line="360" w:lineRule="auto"/>
        <w:jc w:val="both"/>
        <w:rPr>
          <w:rFonts w:ascii="Book Antiqua" w:hAnsi="Book Antiqua" w:cstheme="minorHAnsi"/>
          <w:b/>
          <w:sz w:val="24"/>
          <w:szCs w:val="24"/>
          <w:lang w:eastAsia="zh-CN"/>
        </w:rPr>
      </w:pPr>
      <w:r w:rsidRPr="004D54C8">
        <w:rPr>
          <w:rFonts w:ascii="Book Antiqua" w:hAnsi="Book Antiqua" w:cstheme="minorHAnsi"/>
          <w:b/>
          <w:sz w:val="24"/>
          <w:szCs w:val="24"/>
        </w:rPr>
        <w:t>CONCLUSION</w:t>
      </w:r>
    </w:p>
    <w:p w:rsidR="00ED792E" w:rsidRPr="004D54C8" w:rsidRDefault="00A60C9B" w:rsidP="004D54C8">
      <w:pPr>
        <w:autoSpaceDE w:val="0"/>
        <w:autoSpaceDN w:val="0"/>
        <w:adjustRightInd w:val="0"/>
        <w:spacing w:after="0" w:line="360" w:lineRule="auto"/>
        <w:jc w:val="both"/>
        <w:rPr>
          <w:rFonts w:ascii="Book Antiqua" w:hAnsi="Book Antiqua" w:cstheme="minorHAnsi"/>
          <w:sz w:val="24"/>
          <w:szCs w:val="24"/>
        </w:rPr>
      </w:pPr>
      <w:r w:rsidRPr="004D54C8">
        <w:rPr>
          <w:rFonts w:ascii="Book Antiqua" w:hAnsi="Book Antiqua" w:cstheme="minorHAnsi"/>
          <w:sz w:val="24"/>
          <w:szCs w:val="24"/>
        </w:rPr>
        <w:t xml:space="preserve">There is evidence to suggest that </w:t>
      </w:r>
      <w:r w:rsidR="001F033D" w:rsidRPr="004D54C8">
        <w:rPr>
          <w:rFonts w:ascii="Book Antiqua" w:hAnsi="Book Antiqua" w:cstheme="minorHAnsi"/>
          <w:sz w:val="24"/>
          <w:szCs w:val="24"/>
        </w:rPr>
        <w:t xml:space="preserve">the </w:t>
      </w:r>
      <w:r w:rsidRPr="004D54C8">
        <w:rPr>
          <w:rFonts w:ascii="Book Antiqua" w:hAnsi="Book Antiqua" w:cstheme="minorHAnsi"/>
          <w:sz w:val="24"/>
          <w:szCs w:val="24"/>
        </w:rPr>
        <w:t xml:space="preserve">EUS alone or </w:t>
      </w:r>
      <w:r w:rsidR="00026E0A" w:rsidRPr="004D54C8">
        <w:rPr>
          <w:rFonts w:ascii="Book Antiqua" w:hAnsi="Book Antiqua" w:cstheme="minorHAnsi"/>
          <w:sz w:val="24"/>
          <w:szCs w:val="24"/>
        </w:rPr>
        <w:t xml:space="preserve">with </w:t>
      </w:r>
      <w:r w:rsidR="00344888" w:rsidRPr="004D54C8">
        <w:rPr>
          <w:rFonts w:ascii="Book Antiqua" w:hAnsi="Book Antiqua" w:cstheme="minorHAnsi"/>
          <w:sz w:val="24"/>
          <w:szCs w:val="24"/>
        </w:rPr>
        <w:t>FNA</w:t>
      </w:r>
      <w:r w:rsidRPr="004D54C8">
        <w:rPr>
          <w:rFonts w:ascii="Book Antiqua" w:hAnsi="Book Antiqua" w:cstheme="minorHAnsi"/>
          <w:sz w:val="24"/>
          <w:szCs w:val="24"/>
        </w:rPr>
        <w:t xml:space="preserve"> represent a significant advance in the evaluation </w:t>
      </w:r>
      <w:r w:rsidR="00026E0A" w:rsidRPr="004D54C8">
        <w:rPr>
          <w:rFonts w:ascii="Book Antiqua" w:hAnsi="Book Antiqua" w:cstheme="minorHAnsi"/>
          <w:sz w:val="24"/>
          <w:szCs w:val="24"/>
        </w:rPr>
        <w:t>and treatment of liver diseases and its complications.</w:t>
      </w:r>
      <w:r w:rsidR="004F7373">
        <w:rPr>
          <w:rFonts w:ascii="Book Antiqua" w:hAnsi="Book Antiqua" w:cstheme="minorHAnsi" w:hint="eastAsia"/>
          <w:sz w:val="24"/>
          <w:szCs w:val="24"/>
          <w:lang w:eastAsia="zh-CN"/>
        </w:rPr>
        <w:t xml:space="preserve"> </w:t>
      </w:r>
      <w:r w:rsidR="001F033D" w:rsidRPr="004D54C8">
        <w:rPr>
          <w:rFonts w:ascii="Book Antiqua" w:hAnsi="Book Antiqua" w:cstheme="minorHAnsi"/>
          <w:sz w:val="24"/>
          <w:szCs w:val="24"/>
        </w:rPr>
        <w:t xml:space="preserve">The </w:t>
      </w:r>
      <w:r w:rsidR="00ED792E" w:rsidRPr="004D54C8">
        <w:rPr>
          <w:rFonts w:ascii="Book Antiqua" w:hAnsi="Book Antiqua" w:cstheme="minorHAnsi"/>
          <w:sz w:val="24"/>
          <w:szCs w:val="24"/>
        </w:rPr>
        <w:t xml:space="preserve">EUS </w:t>
      </w:r>
      <w:r w:rsidR="00745288" w:rsidRPr="004D54C8">
        <w:rPr>
          <w:rFonts w:ascii="Book Antiqua" w:hAnsi="Book Antiqua" w:cstheme="minorHAnsi"/>
          <w:sz w:val="24"/>
          <w:szCs w:val="24"/>
        </w:rPr>
        <w:t xml:space="preserve">is able to provide </w:t>
      </w:r>
      <w:r w:rsidR="00B91DB0" w:rsidRPr="004D54C8">
        <w:rPr>
          <w:rFonts w:ascii="Book Antiqua" w:hAnsi="Book Antiqua" w:cstheme="minorHAnsi"/>
          <w:sz w:val="24"/>
          <w:szCs w:val="24"/>
        </w:rPr>
        <w:t xml:space="preserve">an </w:t>
      </w:r>
      <w:r w:rsidR="00745288" w:rsidRPr="004D54C8">
        <w:rPr>
          <w:rFonts w:ascii="Book Antiqua" w:hAnsi="Book Antiqua" w:cstheme="minorHAnsi"/>
          <w:sz w:val="24"/>
          <w:szCs w:val="24"/>
        </w:rPr>
        <w:t>early detection and</w:t>
      </w:r>
      <w:r w:rsidR="001F033D" w:rsidRPr="004D54C8">
        <w:rPr>
          <w:rFonts w:ascii="Book Antiqua" w:hAnsi="Book Antiqua" w:cstheme="minorHAnsi"/>
          <w:sz w:val="24"/>
          <w:szCs w:val="24"/>
        </w:rPr>
        <w:t xml:space="preserve"> the</w:t>
      </w:r>
      <w:r w:rsidR="00745288" w:rsidRPr="004D54C8">
        <w:rPr>
          <w:rFonts w:ascii="Book Antiqua" w:hAnsi="Book Antiqua" w:cstheme="minorHAnsi"/>
          <w:sz w:val="24"/>
          <w:szCs w:val="24"/>
        </w:rPr>
        <w:t xml:space="preserve"> bi</w:t>
      </w:r>
      <w:r w:rsidR="00344888" w:rsidRPr="004D54C8">
        <w:rPr>
          <w:rFonts w:ascii="Book Antiqua" w:hAnsi="Book Antiqua" w:cstheme="minorHAnsi"/>
          <w:sz w:val="24"/>
          <w:szCs w:val="24"/>
        </w:rPr>
        <w:t>opsy of small focal liver lesions</w:t>
      </w:r>
      <w:r w:rsidR="00745288" w:rsidRPr="004D54C8">
        <w:rPr>
          <w:rFonts w:ascii="Book Antiqua" w:hAnsi="Book Antiqua" w:cstheme="minorHAnsi"/>
          <w:sz w:val="24"/>
          <w:szCs w:val="24"/>
        </w:rPr>
        <w:t xml:space="preserve"> that are</w:t>
      </w:r>
      <w:r w:rsidR="00A63C80" w:rsidRPr="004D54C8">
        <w:rPr>
          <w:rFonts w:ascii="Book Antiqua" w:hAnsi="Book Antiqua" w:cstheme="minorHAnsi"/>
          <w:sz w:val="24"/>
          <w:szCs w:val="24"/>
        </w:rPr>
        <w:t xml:space="preserve"> </w:t>
      </w:r>
      <w:r w:rsidR="00745288" w:rsidRPr="004D54C8">
        <w:rPr>
          <w:rFonts w:ascii="Book Antiqua" w:hAnsi="Book Antiqua" w:cstheme="minorHAnsi"/>
          <w:sz w:val="24"/>
          <w:szCs w:val="24"/>
        </w:rPr>
        <w:t xml:space="preserve">either not visualized by other imaging modalities or visualized during </w:t>
      </w:r>
      <w:r w:rsidR="00344888" w:rsidRPr="004D54C8">
        <w:rPr>
          <w:rFonts w:ascii="Book Antiqua" w:hAnsi="Book Antiqua" w:cstheme="minorHAnsi"/>
          <w:sz w:val="24"/>
          <w:szCs w:val="24"/>
        </w:rPr>
        <w:t>routine staging procedures of gastrointestinal malignancies</w:t>
      </w:r>
      <w:r w:rsidR="00A63C80" w:rsidRPr="004D54C8">
        <w:rPr>
          <w:rFonts w:ascii="Book Antiqua" w:hAnsi="Book Antiqua" w:cstheme="minorHAnsi"/>
          <w:sz w:val="24"/>
          <w:szCs w:val="24"/>
        </w:rPr>
        <w:t>.</w:t>
      </w:r>
      <w:r w:rsidR="001F033D" w:rsidRPr="004D54C8">
        <w:rPr>
          <w:rFonts w:ascii="Book Antiqua" w:hAnsi="Book Antiqua" w:cstheme="minorHAnsi"/>
          <w:sz w:val="24"/>
          <w:szCs w:val="24"/>
        </w:rPr>
        <w:t xml:space="preserve"> Thus, the</w:t>
      </w:r>
      <w:r w:rsidR="00F83D13" w:rsidRPr="004D54C8">
        <w:rPr>
          <w:rFonts w:ascii="Book Antiqua" w:hAnsi="Book Antiqua" w:cstheme="minorHAnsi"/>
          <w:sz w:val="24"/>
          <w:szCs w:val="24"/>
        </w:rPr>
        <w:t xml:space="preserve"> </w:t>
      </w:r>
      <w:r w:rsidR="000139E0" w:rsidRPr="004D54C8">
        <w:rPr>
          <w:rFonts w:ascii="Book Antiqua" w:hAnsi="Book Antiqua" w:cstheme="minorHAnsi"/>
          <w:sz w:val="24"/>
          <w:szCs w:val="24"/>
        </w:rPr>
        <w:t xml:space="preserve">EUS </w:t>
      </w:r>
      <w:r w:rsidR="002A2A14" w:rsidRPr="004D54C8">
        <w:rPr>
          <w:rFonts w:ascii="Book Antiqua" w:hAnsi="Book Antiqua" w:cstheme="minorHAnsi"/>
          <w:sz w:val="24"/>
          <w:szCs w:val="24"/>
        </w:rPr>
        <w:t xml:space="preserve">is another potential method for </w:t>
      </w:r>
      <w:r w:rsidR="000139E0" w:rsidRPr="004D54C8">
        <w:rPr>
          <w:rFonts w:ascii="Book Antiqua" w:hAnsi="Book Antiqua" w:cstheme="minorHAnsi"/>
          <w:sz w:val="24"/>
          <w:szCs w:val="24"/>
        </w:rPr>
        <w:t>a guided liver biopsy for study parenchymal liver disease.</w:t>
      </w:r>
    </w:p>
    <w:p w:rsidR="00ED792E" w:rsidRPr="004D54C8" w:rsidRDefault="001F033D"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The </w:t>
      </w:r>
      <w:r w:rsidR="00ED792E" w:rsidRPr="004D54C8">
        <w:rPr>
          <w:rFonts w:ascii="Book Antiqua" w:hAnsi="Book Antiqua" w:cstheme="minorHAnsi"/>
          <w:sz w:val="24"/>
          <w:szCs w:val="24"/>
        </w:rPr>
        <w:t xml:space="preserve">EUS </w:t>
      </w:r>
      <w:r w:rsidRPr="004D54C8">
        <w:rPr>
          <w:rFonts w:ascii="Book Antiqua" w:hAnsi="Book Antiqua" w:cstheme="minorHAnsi"/>
          <w:sz w:val="24"/>
          <w:szCs w:val="24"/>
        </w:rPr>
        <w:t>proves to be</w:t>
      </w:r>
      <w:r w:rsidR="00ED792E" w:rsidRPr="004D54C8">
        <w:rPr>
          <w:rFonts w:ascii="Book Antiqua" w:hAnsi="Book Antiqua" w:cstheme="minorHAnsi"/>
          <w:sz w:val="24"/>
          <w:szCs w:val="24"/>
        </w:rPr>
        <w:t xml:space="preserve"> really helpful </w:t>
      </w:r>
      <w:r w:rsidRPr="004D54C8">
        <w:rPr>
          <w:rFonts w:ascii="Book Antiqua" w:hAnsi="Book Antiqua" w:cstheme="minorHAnsi"/>
          <w:sz w:val="24"/>
          <w:szCs w:val="24"/>
        </w:rPr>
        <w:t xml:space="preserve">in managing portal hypertension being </w:t>
      </w:r>
      <w:r w:rsidR="00035DFE" w:rsidRPr="004D54C8">
        <w:rPr>
          <w:rFonts w:ascii="Book Antiqua" w:hAnsi="Book Antiqua" w:cstheme="minorHAnsi"/>
          <w:sz w:val="24"/>
          <w:szCs w:val="24"/>
        </w:rPr>
        <w:t>used to stratify patients who are at risk of</w:t>
      </w:r>
      <w:r w:rsidR="00344888" w:rsidRPr="004D54C8">
        <w:rPr>
          <w:rFonts w:ascii="Book Antiqua" w:hAnsi="Book Antiqua" w:cstheme="minorHAnsi"/>
          <w:sz w:val="24"/>
          <w:szCs w:val="24"/>
        </w:rPr>
        <w:t xml:space="preserve"> recurrence and </w:t>
      </w:r>
      <w:proofErr w:type="spellStart"/>
      <w:r w:rsidR="00344888" w:rsidRPr="004D54C8">
        <w:rPr>
          <w:rFonts w:ascii="Book Antiqua" w:hAnsi="Book Antiqua" w:cstheme="minorHAnsi"/>
          <w:sz w:val="24"/>
          <w:szCs w:val="24"/>
        </w:rPr>
        <w:t>rebleeding</w:t>
      </w:r>
      <w:proofErr w:type="spellEnd"/>
      <w:r w:rsidR="00344888" w:rsidRPr="004D54C8">
        <w:rPr>
          <w:rFonts w:ascii="Book Antiqua" w:hAnsi="Book Antiqua" w:cstheme="minorHAnsi"/>
          <w:sz w:val="24"/>
          <w:szCs w:val="24"/>
        </w:rPr>
        <w:t xml:space="preserve"> of </w:t>
      </w:r>
      <w:proofErr w:type="spellStart"/>
      <w:r w:rsidR="00344888" w:rsidRPr="004D54C8">
        <w:rPr>
          <w:rFonts w:ascii="Book Antiqua" w:hAnsi="Book Antiqua" w:cstheme="minorHAnsi"/>
          <w:sz w:val="24"/>
          <w:szCs w:val="24"/>
        </w:rPr>
        <w:t>gastroesophageal</w:t>
      </w:r>
      <w:proofErr w:type="spellEnd"/>
      <w:r w:rsidR="00344888" w:rsidRPr="004D54C8">
        <w:rPr>
          <w:rFonts w:ascii="Book Antiqua" w:hAnsi="Book Antiqua" w:cstheme="minorHAnsi"/>
          <w:sz w:val="24"/>
          <w:szCs w:val="24"/>
        </w:rPr>
        <w:t xml:space="preserve"> </w:t>
      </w:r>
      <w:proofErr w:type="spellStart"/>
      <w:r w:rsidR="00344888" w:rsidRPr="004D54C8">
        <w:rPr>
          <w:rFonts w:ascii="Book Antiqua" w:hAnsi="Book Antiqua" w:cstheme="minorHAnsi"/>
          <w:sz w:val="24"/>
          <w:szCs w:val="24"/>
        </w:rPr>
        <w:t>varices</w:t>
      </w:r>
      <w:proofErr w:type="spellEnd"/>
      <w:r w:rsidRPr="004D54C8">
        <w:rPr>
          <w:rFonts w:ascii="Book Antiqua" w:hAnsi="Book Antiqua" w:cstheme="minorHAnsi"/>
          <w:sz w:val="24"/>
          <w:szCs w:val="24"/>
        </w:rPr>
        <w:t xml:space="preserve"> and</w:t>
      </w:r>
      <w:r w:rsidR="00035DFE" w:rsidRPr="004D54C8">
        <w:rPr>
          <w:rFonts w:ascii="Book Antiqua" w:hAnsi="Book Antiqua" w:cstheme="minorHAnsi"/>
          <w:sz w:val="24"/>
          <w:szCs w:val="24"/>
        </w:rPr>
        <w:t xml:space="preserve"> providing support for more aggressive therapy with frequent endoscopic treatments including direct treatment to the perforating veins. </w:t>
      </w:r>
      <w:r w:rsidRPr="004D54C8">
        <w:rPr>
          <w:rFonts w:ascii="Book Antiqua" w:hAnsi="Book Antiqua" w:cstheme="minorHAnsi"/>
          <w:sz w:val="24"/>
          <w:szCs w:val="24"/>
        </w:rPr>
        <w:t xml:space="preserve">Concerning </w:t>
      </w:r>
      <w:r w:rsidR="00F83D13" w:rsidRPr="004D54C8">
        <w:rPr>
          <w:rFonts w:ascii="Book Antiqua" w:hAnsi="Book Antiqua" w:cstheme="minorHAnsi"/>
          <w:sz w:val="24"/>
          <w:szCs w:val="24"/>
        </w:rPr>
        <w:t xml:space="preserve">gastric </w:t>
      </w:r>
      <w:r w:rsidR="002E4455" w:rsidRPr="004D54C8">
        <w:rPr>
          <w:rFonts w:ascii="Book Antiqua" w:hAnsi="Book Antiqua" w:cstheme="minorHAnsi"/>
          <w:sz w:val="24"/>
          <w:szCs w:val="24"/>
        </w:rPr>
        <w:t>varices</w:t>
      </w:r>
      <w:r w:rsidRPr="004D54C8">
        <w:rPr>
          <w:rFonts w:ascii="Book Antiqua" w:hAnsi="Book Antiqua" w:cstheme="minorHAnsi"/>
          <w:sz w:val="24"/>
          <w:szCs w:val="24"/>
        </w:rPr>
        <w:t>,</w:t>
      </w:r>
      <w:r w:rsidR="002E4455" w:rsidRPr="004D54C8">
        <w:rPr>
          <w:rFonts w:ascii="Book Antiqua" w:hAnsi="Book Antiqua" w:cstheme="minorHAnsi"/>
          <w:sz w:val="24"/>
          <w:szCs w:val="24"/>
        </w:rPr>
        <w:t xml:space="preserve"> it can be used to guide cyanoacrylate injection in an effort to achieve total occlusion of the varices and </w:t>
      </w:r>
      <w:r w:rsidR="008C7104" w:rsidRPr="004D54C8">
        <w:rPr>
          <w:rFonts w:ascii="Book Antiqua" w:hAnsi="Book Antiqua" w:cstheme="minorHAnsi"/>
          <w:sz w:val="24"/>
          <w:szCs w:val="24"/>
        </w:rPr>
        <w:t>decrease the recurrence rate</w:t>
      </w:r>
      <w:r w:rsidR="00344888" w:rsidRPr="004D54C8">
        <w:rPr>
          <w:rFonts w:ascii="Book Antiqua" w:hAnsi="Book Antiqua" w:cstheme="minorHAnsi"/>
          <w:sz w:val="24"/>
          <w:szCs w:val="24"/>
        </w:rPr>
        <w:t xml:space="preserve"> and complications</w:t>
      </w:r>
      <w:r w:rsidR="008C7104" w:rsidRPr="004D54C8">
        <w:rPr>
          <w:rFonts w:ascii="Book Antiqua" w:hAnsi="Book Antiqua" w:cstheme="minorHAnsi"/>
          <w:sz w:val="24"/>
          <w:szCs w:val="24"/>
        </w:rPr>
        <w:t>.</w:t>
      </w:r>
    </w:p>
    <w:p w:rsidR="00026E0A" w:rsidRPr="004D54C8" w:rsidRDefault="00565E1D"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 xml:space="preserve">More recently, </w:t>
      </w:r>
      <w:r w:rsidR="001F033D" w:rsidRPr="004D54C8">
        <w:rPr>
          <w:rFonts w:ascii="Book Antiqua" w:hAnsi="Book Antiqua" w:cstheme="minorHAnsi"/>
          <w:sz w:val="24"/>
          <w:szCs w:val="24"/>
        </w:rPr>
        <w:t xml:space="preserve">the </w:t>
      </w:r>
      <w:r w:rsidRPr="004D54C8">
        <w:rPr>
          <w:rFonts w:ascii="Book Antiqua" w:hAnsi="Book Antiqua" w:cstheme="minorHAnsi"/>
          <w:sz w:val="24"/>
          <w:szCs w:val="24"/>
        </w:rPr>
        <w:t>EUS</w:t>
      </w:r>
      <w:r w:rsidR="007C2546" w:rsidRPr="004D54C8">
        <w:rPr>
          <w:rFonts w:ascii="Book Antiqua" w:hAnsi="Book Antiqua" w:cstheme="minorHAnsi"/>
          <w:sz w:val="24"/>
          <w:szCs w:val="24"/>
        </w:rPr>
        <w:t xml:space="preserve"> has been described as a method for guiding </w:t>
      </w:r>
      <w:r w:rsidRPr="004D54C8">
        <w:rPr>
          <w:rFonts w:ascii="Book Antiqua" w:hAnsi="Book Antiqua" w:cstheme="minorHAnsi"/>
          <w:sz w:val="24"/>
          <w:szCs w:val="24"/>
        </w:rPr>
        <w:t xml:space="preserve">interventions such as </w:t>
      </w:r>
      <w:r w:rsidR="00CA27CD" w:rsidRPr="004D54C8">
        <w:rPr>
          <w:rFonts w:ascii="Book Antiqua" w:hAnsi="Book Antiqua" w:cstheme="minorHAnsi"/>
          <w:sz w:val="24"/>
          <w:szCs w:val="24"/>
        </w:rPr>
        <w:t>portal vein catheterization for direct portal pressure measurement. However most of the studies in this field are</w:t>
      </w:r>
      <w:r w:rsidR="001F033D" w:rsidRPr="004D54C8">
        <w:rPr>
          <w:rFonts w:ascii="Book Antiqua" w:hAnsi="Book Antiqua" w:cstheme="minorHAnsi"/>
          <w:sz w:val="24"/>
          <w:szCs w:val="24"/>
        </w:rPr>
        <w:t xml:space="preserve"> performed</w:t>
      </w:r>
      <w:r w:rsidR="00CA27CD" w:rsidRPr="004D54C8">
        <w:rPr>
          <w:rFonts w:ascii="Book Antiqua" w:hAnsi="Book Antiqua" w:cstheme="minorHAnsi"/>
          <w:sz w:val="24"/>
          <w:szCs w:val="24"/>
        </w:rPr>
        <w:t xml:space="preserve"> in animal models, and safety date in humans, mainly cirrhoti</w:t>
      </w:r>
      <w:r w:rsidR="008C7104" w:rsidRPr="004D54C8">
        <w:rPr>
          <w:rFonts w:ascii="Book Antiqua" w:hAnsi="Book Antiqua" w:cstheme="minorHAnsi"/>
          <w:sz w:val="24"/>
          <w:szCs w:val="24"/>
        </w:rPr>
        <w:t xml:space="preserve">c patients, are still lacking. </w:t>
      </w:r>
    </w:p>
    <w:p w:rsidR="00DF1D2D" w:rsidRPr="004D54C8" w:rsidRDefault="00026E0A" w:rsidP="004F7373">
      <w:pPr>
        <w:autoSpaceDE w:val="0"/>
        <w:autoSpaceDN w:val="0"/>
        <w:adjustRightInd w:val="0"/>
        <w:spacing w:after="0" w:line="360" w:lineRule="auto"/>
        <w:ind w:firstLineChars="100" w:firstLine="240"/>
        <w:jc w:val="both"/>
        <w:rPr>
          <w:rFonts w:ascii="Book Antiqua" w:hAnsi="Book Antiqua" w:cstheme="minorHAnsi"/>
          <w:sz w:val="24"/>
          <w:szCs w:val="24"/>
        </w:rPr>
      </w:pPr>
      <w:r w:rsidRPr="004D54C8">
        <w:rPr>
          <w:rFonts w:ascii="Book Antiqua" w:hAnsi="Book Antiqua" w:cstheme="minorHAnsi"/>
          <w:sz w:val="24"/>
          <w:szCs w:val="24"/>
        </w:rPr>
        <w:t>The</w:t>
      </w:r>
      <w:r w:rsidR="00DF1D2D" w:rsidRPr="004D54C8">
        <w:rPr>
          <w:rFonts w:ascii="Book Antiqua" w:hAnsi="Book Antiqua" w:cstheme="minorHAnsi"/>
          <w:sz w:val="24"/>
          <w:szCs w:val="24"/>
        </w:rPr>
        <w:t xml:space="preserve"> diagnostic and therapeutic role of EUS in hepatology is emerging and the </w:t>
      </w:r>
      <w:r w:rsidRPr="004D54C8">
        <w:rPr>
          <w:rFonts w:ascii="Book Antiqua" w:hAnsi="Book Antiqua" w:cstheme="minorHAnsi"/>
          <w:sz w:val="24"/>
          <w:szCs w:val="24"/>
        </w:rPr>
        <w:t xml:space="preserve">available evidence suggests that </w:t>
      </w:r>
      <w:r w:rsidR="00BF1F26" w:rsidRPr="004D54C8">
        <w:rPr>
          <w:rFonts w:ascii="Book Antiqua" w:hAnsi="Book Antiqua" w:cstheme="minorHAnsi"/>
          <w:sz w:val="24"/>
          <w:szCs w:val="24"/>
        </w:rPr>
        <w:t xml:space="preserve">the </w:t>
      </w:r>
      <w:r w:rsidRPr="004D54C8">
        <w:rPr>
          <w:rFonts w:ascii="Book Antiqua" w:hAnsi="Book Antiqua" w:cstheme="minorHAnsi"/>
          <w:sz w:val="24"/>
          <w:szCs w:val="24"/>
        </w:rPr>
        <w:t xml:space="preserve">EUS has the potential to be a valuable alternative imaging modality </w:t>
      </w:r>
      <w:r w:rsidR="00DF1D2D" w:rsidRPr="004D54C8">
        <w:rPr>
          <w:rFonts w:ascii="Book Antiqua" w:hAnsi="Book Antiqua" w:cstheme="minorHAnsi"/>
          <w:sz w:val="24"/>
          <w:szCs w:val="24"/>
        </w:rPr>
        <w:t>in the study of liver diseases and its complications. Several methods are still under development and need to be val</w:t>
      </w:r>
      <w:r w:rsidR="00BF1F26" w:rsidRPr="004D54C8">
        <w:rPr>
          <w:rFonts w:ascii="Book Antiqua" w:hAnsi="Book Antiqua" w:cstheme="minorHAnsi"/>
          <w:sz w:val="24"/>
          <w:szCs w:val="24"/>
        </w:rPr>
        <w:t>idated, but the authors expect</w:t>
      </w:r>
      <w:r w:rsidR="00DF1D2D" w:rsidRPr="004D54C8">
        <w:rPr>
          <w:rFonts w:ascii="Book Antiqua" w:hAnsi="Book Antiqua" w:cstheme="minorHAnsi"/>
          <w:sz w:val="24"/>
          <w:szCs w:val="24"/>
        </w:rPr>
        <w:t xml:space="preserve"> that in the near future applications of</w:t>
      </w:r>
      <w:r w:rsidR="00BF1F26" w:rsidRPr="004D54C8">
        <w:rPr>
          <w:rFonts w:ascii="Book Antiqua" w:hAnsi="Book Antiqua" w:cstheme="minorHAnsi"/>
          <w:sz w:val="24"/>
          <w:szCs w:val="24"/>
        </w:rPr>
        <w:t xml:space="preserve"> the</w:t>
      </w:r>
      <w:r w:rsidR="00DF1D2D" w:rsidRPr="004D54C8">
        <w:rPr>
          <w:rFonts w:ascii="Book Antiqua" w:hAnsi="Book Antiqua" w:cstheme="minorHAnsi"/>
          <w:sz w:val="24"/>
          <w:szCs w:val="24"/>
        </w:rPr>
        <w:t xml:space="preserve"> EUS </w:t>
      </w:r>
      <w:r w:rsidR="00590E06" w:rsidRPr="004D54C8">
        <w:rPr>
          <w:rFonts w:ascii="Book Antiqua" w:hAnsi="Book Antiqua" w:cstheme="minorHAnsi"/>
          <w:sz w:val="24"/>
          <w:szCs w:val="24"/>
        </w:rPr>
        <w:t xml:space="preserve">in hepatology </w:t>
      </w:r>
      <w:r w:rsidR="00BF1F26" w:rsidRPr="004D54C8">
        <w:rPr>
          <w:rFonts w:ascii="Book Antiqua" w:hAnsi="Book Antiqua" w:cstheme="minorHAnsi"/>
          <w:sz w:val="24"/>
          <w:szCs w:val="24"/>
        </w:rPr>
        <w:t xml:space="preserve">will </w:t>
      </w:r>
      <w:r w:rsidR="00590E06" w:rsidRPr="004D54C8">
        <w:rPr>
          <w:rFonts w:ascii="Book Antiqua" w:hAnsi="Book Antiqua" w:cstheme="minorHAnsi"/>
          <w:sz w:val="24"/>
          <w:szCs w:val="24"/>
        </w:rPr>
        <w:t xml:space="preserve">become an integral part of the evaluation of patients with liver diseases. </w:t>
      </w:r>
    </w:p>
    <w:p w:rsidR="008344A4" w:rsidRPr="004D54C8" w:rsidRDefault="00DF1D2D" w:rsidP="004D54C8">
      <w:pPr>
        <w:autoSpaceDE w:val="0"/>
        <w:autoSpaceDN w:val="0"/>
        <w:adjustRightInd w:val="0"/>
        <w:spacing w:after="0" w:line="360" w:lineRule="auto"/>
        <w:jc w:val="both"/>
        <w:rPr>
          <w:rFonts w:ascii="Book Antiqua" w:hAnsi="Book Antiqua" w:cstheme="minorHAnsi"/>
          <w:sz w:val="24"/>
          <w:szCs w:val="24"/>
        </w:rPr>
      </w:pPr>
      <w:r w:rsidRPr="004D54C8">
        <w:rPr>
          <w:rFonts w:ascii="Book Antiqua" w:hAnsi="Book Antiqua" w:cstheme="minorHAnsi"/>
          <w:sz w:val="24"/>
          <w:szCs w:val="24"/>
        </w:rPr>
        <w:t xml:space="preserve"> </w:t>
      </w:r>
    </w:p>
    <w:p w:rsidR="0006291B" w:rsidRDefault="0006291B">
      <w:pPr>
        <w:rPr>
          <w:rFonts w:ascii="Book Antiqua" w:hAnsi="Book Antiqua" w:cstheme="minorHAnsi"/>
          <w:b/>
          <w:sz w:val="24"/>
          <w:szCs w:val="24"/>
        </w:rPr>
      </w:pPr>
      <w:r>
        <w:rPr>
          <w:rFonts w:ascii="Book Antiqua" w:hAnsi="Book Antiqua" w:cstheme="minorHAnsi"/>
          <w:b/>
          <w:sz w:val="24"/>
          <w:szCs w:val="24"/>
        </w:rPr>
        <w:lastRenderedPageBreak/>
        <w:br w:type="page"/>
      </w:r>
    </w:p>
    <w:p w:rsidR="008344A4" w:rsidRPr="0006291B" w:rsidRDefault="008344A4" w:rsidP="0006291B">
      <w:pPr>
        <w:autoSpaceDE w:val="0"/>
        <w:autoSpaceDN w:val="0"/>
        <w:adjustRightInd w:val="0"/>
        <w:spacing w:after="0" w:line="360" w:lineRule="auto"/>
        <w:jc w:val="both"/>
        <w:rPr>
          <w:rFonts w:ascii="Book Antiqua" w:hAnsi="Book Antiqua" w:cstheme="minorHAnsi"/>
          <w:b/>
          <w:sz w:val="24"/>
          <w:szCs w:val="24"/>
        </w:rPr>
      </w:pPr>
      <w:r w:rsidRPr="0006291B">
        <w:rPr>
          <w:rFonts w:ascii="Book Antiqua" w:hAnsi="Book Antiqua" w:cstheme="minorHAnsi"/>
          <w:b/>
          <w:sz w:val="24"/>
          <w:szCs w:val="24"/>
        </w:rPr>
        <w:lastRenderedPageBreak/>
        <w:t>REFERENCES</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 </w:t>
      </w:r>
      <w:proofErr w:type="spellStart"/>
      <w:r w:rsidRPr="0006291B">
        <w:rPr>
          <w:rFonts w:ascii="Book Antiqua" w:eastAsia="宋体" w:hAnsi="Book Antiqua" w:cs="宋体"/>
          <w:b/>
          <w:bCs/>
          <w:sz w:val="24"/>
          <w:szCs w:val="24"/>
          <w:lang w:eastAsia="zh-CN"/>
        </w:rPr>
        <w:t>Luthra</w:t>
      </w:r>
      <w:proofErr w:type="spellEnd"/>
      <w:r w:rsidRPr="0006291B">
        <w:rPr>
          <w:rFonts w:ascii="Book Antiqua" w:eastAsia="宋体" w:hAnsi="Book Antiqua" w:cs="宋体"/>
          <w:b/>
          <w:bCs/>
          <w:sz w:val="24"/>
          <w:szCs w:val="24"/>
          <w:lang w:eastAsia="zh-CN"/>
        </w:rPr>
        <w:t xml:space="preserve"> AK</w:t>
      </w:r>
      <w:r w:rsidRPr="0006291B">
        <w:rPr>
          <w:rFonts w:ascii="Book Antiqua" w:eastAsia="宋体" w:hAnsi="Book Antiqua" w:cs="宋体"/>
          <w:sz w:val="24"/>
          <w:szCs w:val="24"/>
          <w:lang w:eastAsia="zh-CN"/>
        </w:rPr>
        <w:t xml:space="preserve">, Evans JA. Review of current and evolving clinical indications for endoscopic ultrasound. </w:t>
      </w:r>
      <w:r w:rsidRPr="0006291B">
        <w:rPr>
          <w:rFonts w:ascii="Book Antiqua" w:eastAsia="宋体" w:hAnsi="Book Antiqua" w:cs="宋体"/>
          <w:i/>
          <w:iCs/>
          <w:sz w:val="24"/>
          <w:szCs w:val="24"/>
          <w:lang w:eastAsia="zh-CN"/>
        </w:rPr>
        <w:t xml:space="preserve">World J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2016; </w:t>
      </w:r>
      <w:r w:rsidRPr="0006291B">
        <w:rPr>
          <w:rFonts w:ascii="Book Antiqua" w:eastAsia="宋体" w:hAnsi="Book Antiqua" w:cs="宋体"/>
          <w:b/>
          <w:bCs/>
          <w:sz w:val="24"/>
          <w:szCs w:val="24"/>
          <w:lang w:eastAsia="zh-CN"/>
        </w:rPr>
        <w:t>8</w:t>
      </w:r>
      <w:r w:rsidRPr="0006291B">
        <w:rPr>
          <w:rFonts w:ascii="Book Antiqua" w:eastAsia="宋体" w:hAnsi="Book Antiqua" w:cs="宋体"/>
          <w:sz w:val="24"/>
          <w:szCs w:val="24"/>
          <w:lang w:eastAsia="zh-CN"/>
        </w:rPr>
        <w:t>: 157-164 [PMID: 26862365 DOI: 10.4253/wjge.v8.i3.157</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 </w:t>
      </w:r>
      <w:proofErr w:type="spellStart"/>
      <w:r w:rsidRPr="0006291B">
        <w:rPr>
          <w:rFonts w:ascii="Book Antiqua" w:eastAsia="宋体" w:hAnsi="Book Antiqua" w:cs="宋体"/>
          <w:b/>
          <w:bCs/>
          <w:sz w:val="24"/>
          <w:szCs w:val="24"/>
          <w:lang w:eastAsia="zh-CN"/>
        </w:rPr>
        <w:t>Rameshbabu</w:t>
      </w:r>
      <w:proofErr w:type="spellEnd"/>
      <w:r w:rsidRPr="0006291B">
        <w:rPr>
          <w:rFonts w:ascii="Book Antiqua" w:eastAsia="宋体" w:hAnsi="Book Antiqua" w:cs="宋体"/>
          <w:b/>
          <w:bCs/>
          <w:sz w:val="24"/>
          <w:szCs w:val="24"/>
          <w:lang w:eastAsia="zh-CN"/>
        </w:rPr>
        <w:t xml:space="preserve"> CS</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Wani</w:t>
      </w:r>
      <w:proofErr w:type="spellEnd"/>
      <w:r w:rsidRPr="0006291B">
        <w:rPr>
          <w:rFonts w:ascii="Book Antiqua" w:eastAsia="宋体" w:hAnsi="Book Antiqua" w:cs="宋体"/>
          <w:sz w:val="24"/>
          <w:szCs w:val="24"/>
          <w:lang w:eastAsia="zh-CN"/>
        </w:rPr>
        <w:t xml:space="preserve"> ZA, </w:t>
      </w:r>
      <w:proofErr w:type="spellStart"/>
      <w:r w:rsidRPr="0006291B">
        <w:rPr>
          <w:rFonts w:ascii="Book Antiqua" w:eastAsia="宋体" w:hAnsi="Book Antiqua" w:cs="宋体"/>
          <w:sz w:val="24"/>
          <w:szCs w:val="24"/>
          <w:lang w:eastAsia="zh-CN"/>
        </w:rPr>
        <w:t>Rai</w:t>
      </w:r>
      <w:proofErr w:type="spellEnd"/>
      <w:r w:rsidRPr="0006291B">
        <w:rPr>
          <w:rFonts w:ascii="Book Antiqua" w:eastAsia="宋体" w:hAnsi="Book Antiqua" w:cs="宋体"/>
          <w:sz w:val="24"/>
          <w:szCs w:val="24"/>
          <w:lang w:eastAsia="zh-CN"/>
        </w:rPr>
        <w:t xml:space="preserve"> P, </w:t>
      </w:r>
      <w:proofErr w:type="spellStart"/>
      <w:r w:rsidRPr="0006291B">
        <w:rPr>
          <w:rFonts w:ascii="Book Antiqua" w:eastAsia="宋体" w:hAnsi="Book Antiqua" w:cs="宋体"/>
          <w:sz w:val="24"/>
          <w:szCs w:val="24"/>
          <w:lang w:eastAsia="zh-CN"/>
        </w:rPr>
        <w:t>Abdulqader</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Garg</w:t>
      </w:r>
      <w:proofErr w:type="spellEnd"/>
      <w:r w:rsidRPr="0006291B">
        <w:rPr>
          <w:rFonts w:ascii="Book Antiqua" w:eastAsia="宋体" w:hAnsi="Book Antiqua" w:cs="宋体"/>
          <w:sz w:val="24"/>
          <w:szCs w:val="24"/>
          <w:lang w:eastAsia="zh-CN"/>
        </w:rPr>
        <w:t xml:space="preserve"> S, Sharma M. Standard imaging techniques for assessment of portal venous system and its tributaries by linear endoscopic ultrasound: a pictorial essay.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i/>
          <w:iCs/>
          <w:sz w:val="24"/>
          <w:szCs w:val="24"/>
          <w:lang w:eastAsia="zh-CN"/>
        </w:rPr>
        <w:t xml:space="preserve"> Ultrasound</w:t>
      </w:r>
      <w:r w:rsidRPr="0006291B">
        <w:rPr>
          <w:rFonts w:ascii="Book Antiqua" w:eastAsia="宋体" w:hAnsi="Book Antiqua" w:cs="宋体"/>
          <w:sz w:val="24"/>
          <w:szCs w:val="24"/>
          <w:lang w:eastAsia="zh-CN"/>
        </w:rPr>
        <w:t xml:space="preserve"> 2013; </w:t>
      </w:r>
      <w:r w:rsidRPr="0006291B">
        <w:rPr>
          <w:rFonts w:ascii="Book Antiqua" w:eastAsia="宋体" w:hAnsi="Book Antiqua" w:cs="宋体"/>
          <w:b/>
          <w:bCs/>
          <w:sz w:val="24"/>
          <w:szCs w:val="24"/>
          <w:lang w:eastAsia="zh-CN"/>
        </w:rPr>
        <w:t>2</w:t>
      </w:r>
      <w:r w:rsidRPr="0006291B">
        <w:rPr>
          <w:rFonts w:ascii="Book Antiqua" w:eastAsia="宋体" w:hAnsi="Book Antiqua" w:cs="宋体"/>
          <w:sz w:val="24"/>
          <w:szCs w:val="24"/>
          <w:lang w:eastAsia="zh-CN"/>
        </w:rPr>
        <w:t>: 16-34 [PMID: 24949362 DOI: 10.7178/eus.04.005</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 </w:t>
      </w:r>
      <w:r w:rsidRPr="0006291B">
        <w:rPr>
          <w:rFonts w:ascii="Book Antiqua" w:eastAsia="宋体" w:hAnsi="Book Antiqua" w:cs="宋体"/>
          <w:b/>
          <w:bCs/>
          <w:sz w:val="24"/>
          <w:szCs w:val="24"/>
          <w:lang w:eastAsia="zh-CN"/>
        </w:rPr>
        <w:t>Bhatia V</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Hijioka</w:t>
      </w:r>
      <w:proofErr w:type="spellEnd"/>
      <w:r w:rsidRPr="0006291B">
        <w:rPr>
          <w:rFonts w:ascii="Book Antiqua" w:eastAsia="宋体" w:hAnsi="Book Antiqua" w:cs="宋体"/>
          <w:sz w:val="24"/>
          <w:szCs w:val="24"/>
          <w:lang w:eastAsia="zh-CN"/>
        </w:rPr>
        <w:t xml:space="preserve"> S, Hara K, Mizuno N, </w:t>
      </w:r>
      <w:proofErr w:type="spellStart"/>
      <w:r w:rsidRPr="0006291B">
        <w:rPr>
          <w:rFonts w:ascii="Book Antiqua" w:eastAsia="宋体" w:hAnsi="Book Antiqua" w:cs="宋体"/>
          <w:sz w:val="24"/>
          <w:szCs w:val="24"/>
          <w:lang w:eastAsia="zh-CN"/>
        </w:rPr>
        <w:t>Imaoka</w:t>
      </w:r>
      <w:proofErr w:type="spellEnd"/>
      <w:r w:rsidRPr="0006291B">
        <w:rPr>
          <w:rFonts w:ascii="Book Antiqua" w:eastAsia="宋体" w:hAnsi="Book Antiqua" w:cs="宋体"/>
          <w:sz w:val="24"/>
          <w:szCs w:val="24"/>
          <w:lang w:eastAsia="zh-CN"/>
        </w:rPr>
        <w:t xml:space="preserve"> H, </w:t>
      </w:r>
      <w:proofErr w:type="spellStart"/>
      <w:r w:rsidRPr="0006291B">
        <w:rPr>
          <w:rFonts w:ascii="Book Antiqua" w:eastAsia="宋体" w:hAnsi="Book Antiqua" w:cs="宋体"/>
          <w:sz w:val="24"/>
          <w:szCs w:val="24"/>
          <w:lang w:eastAsia="zh-CN"/>
        </w:rPr>
        <w:t>Yamao</w:t>
      </w:r>
      <w:proofErr w:type="spellEnd"/>
      <w:r w:rsidRPr="0006291B">
        <w:rPr>
          <w:rFonts w:ascii="Book Antiqua" w:eastAsia="宋体" w:hAnsi="Book Antiqua" w:cs="宋体"/>
          <w:sz w:val="24"/>
          <w:szCs w:val="24"/>
          <w:lang w:eastAsia="zh-CN"/>
        </w:rPr>
        <w:t xml:space="preserve"> K. Endoscopic ultrasound description of liver segmentation and anatomy. </w:t>
      </w:r>
      <w:r w:rsidRPr="0006291B">
        <w:rPr>
          <w:rFonts w:ascii="Book Antiqua" w:eastAsia="宋体" w:hAnsi="Book Antiqua" w:cs="宋体"/>
          <w:i/>
          <w:iCs/>
          <w:sz w:val="24"/>
          <w:szCs w:val="24"/>
          <w:lang w:eastAsia="zh-CN"/>
        </w:rPr>
        <w:t xml:space="preserve">Dig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2014; </w:t>
      </w:r>
      <w:r w:rsidRPr="0006291B">
        <w:rPr>
          <w:rFonts w:ascii="Book Antiqua" w:eastAsia="宋体" w:hAnsi="Book Antiqua" w:cs="宋体"/>
          <w:b/>
          <w:bCs/>
          <w:sz w:val="24"/>
          <w:szCs w:val="24"/>
          <w:lang w:eastAsia="zh-CN"/>
        </w:rPr>
        <w:t>26</w:t>
      </w:r>
      <w:r w:rsidRPr="0006291B">
        <w:rPr>
          <w:rFonts w:ascii="Book Antiqua" w:eastAsia="宋体" w:hAnsi="Book Antiqua" w:cs="宋体"/>
          <w:sz w:val="24"/>
          <w:szCs w:val="24"/>
          <w:lang w:eastAsia="zh-CN"/>
        </w:rPr>
        <w:t>: 482-490 [PMID: 24355092 DOI: 10.1111/den.12216</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Pr>
          <w:rFonts w:ascii="Book Antiqua" w:eastAsia="宋体" w:hAnsi="Book Antiqua" w:cs="宋体"/>
          <w:sz w:val="24"/>
          <w:szCs w:val="24"/>
          <w:lang w:eastAsia="zh-CN"/>
        </w:rPr>
        <w:t xml:space="preserve">4 </w:t>
      </w:r>
      <w:r w:rsidRPr="0006291B">
        <w:rPr>
          <w:rFonts w:ascii="Book Antiqua" w:eastAsia="宋体" w:hAnsi="Book Antiqua" w:cs="宋体"/>
          <w:sz w:val="24"/>
          <w:szCs w:val="24"/>
          <w:lang w:eastAsia="zh-CN"/>
        </w:rPr>
        <w:t xml:space="preserve">EASL-ALEH Clinical Practice Guidelines: Non-invasive tests for evaluation of liver disease severity and prognosis. </w:t>
      </w:r>
      <w:r w:rsidRPr="0006291B">
        <w:rPr>
          <w:rFonts w:ascii="Book Antiqua" w:eastAsia="宋体" w:hAnsi="Book Antiqua" w:cs="宋体"/>
          <w:i/>
          <w:iCs/>
          <w:sz w:val="24"/>
          <w:szCs w:val="24"/>
          <w:lang w:eastAsia="zh-CN"/>
        </w:rPr>
        <w:t xml:space="preserve">J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sz w:val="24"/>
          <w:szCs w:val="24"/>
          <w:lang w:eastAsia="zh-CN"/>
        </w:rPr>
        <w:t xml:space="preserve"> 2015; </w:t>
      </w:r>
      <w:r w:rsidRPr="0006291B">
        <w:rPr>
          <w:rFonts w:ascii="Book Antiqua" w:eastAsia="宋体" w:hAnsi="Book Antiqua" w:cs="宋体"/>
          <w:b/>
          <w:bCs/>
          <w:sz w:val="24"/>
          <w:szCs w:val="24"/>
          <w:lang w:eastAsia="zh-CN"/>
        </w:rPr>
        <w:t>63</w:t>
      </w:r>
      <w:r w:rsidRPr="0006291B">
        <w:rPr>
          <w:rFonts w:ascii="Book Antiqua" w:eastAsia="宋体" w:hAnsi="Book Antiqua" w:cs="宋体"/>
          <w:sz w:val="24"/>
          <w:szCs w:val="24"/>
          <w:lang w:eastAsia="zh-CN"/>
        </w:rPr>
        <w:t>: 237-264 [PMID: 25911335 DOI: 10.1016/j.jhep.2015.04.006</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proofErr w:type="gramStart"/>
      <w:r w:rsidRPr="0006291B">
        <w:rPr>
          <w:rFonts w:ascii="Book Antiqua" w:eastAsia="宋体" w:hAnsi="Book Antiqua" w:cs="宋体"/>
          <w:sz w:val="24"/>
          <w:szCs w:val="24"/>
          <w:lang w:eastAsia="zh-CN"/>
        </w:rPr>
        <w:t xml:space="preserve">5 </w:t>
      </w:r>
      <w:proofErr w:type="spellStart"/>
      <w:r w:rsidRPr="0006291B">
        <w:rPr>
          <w:rFonts w:ascii="Book Antiqua" w:eastAsia="宋体" w:hAnsi="Book Antiqua" w:cs="宋体"/>
          <w:b/>
          <w:bCs/>
          <w:sz w:val="24"/>
          <w:szCs w:val="24"/>
          <w:lang w:eastAsia="zh-CN"/>
        </w:rPr>
        <w:t>Rockey</w:t>
      </w:r>
      <w:proofErr w:type="spellEnd"/>
      <w:r w:rsidRPr="0006291B">
        <w:rPr>
          <w:rFonts w:ascii="Book Antiqua" w:eastAsia="宋体" w:hAnsi="Book Antiqua" w:cs="宋体"/>
          <w:b/>
          <w:bCs/>
          <w:sz w:val="24"/>
          <w:szCs w:val="24"/>
          <w:lang w:eastAsia="zh-CN"/>
        </w:rPr>
        <w:t xml:space="preserve"> DC</w:t>
      </w:r>
      <w:r w:rsidRPr="0006291B">
        <w:rPr>
          <w:rFonts w:ascii="Book Antiqua" w:eastAsia="宋体" w:hAnsi="Book Antiqua" w:cs="宋体"/>
          <w:sz w:val="24"/>
          <w:szCs w:val="24"/>
          <w:lang w:eastAsia="zh-CN"/>
        </w:rPr>
        <w:t>, Caldwell SH, Goodman ZD, Nelson RC, Smith AD.</w:t>
      </w:r>
      <w:proofErr w:type="gramEnd"/>
      <w:r w:rsidRPr="0006291B">
        <w:rPr>
          <w:rFonts w:ascii="Book Antiqua" w:eastAsia="宋体" w:hAnsi="Book Antiqua" w:cs="宋体"/>
          <w:sz w:val="24"/>
          <w:szCs w:val="24"/>
          <w:lang w:eastAsia="zh-CN"/>
        </w:rPr>
        <w:t xml:space="preserve"> Liver biopsy. </w:t>
      </w:r>
      <w:proofErr w:type="spellStart"/>
      <w:r w:rsidRPr="0006291B">
        <w:rPr>
          <w:rFonts w:ascii="Book Antiqua" w:eastAsia="宋体" w:hAnsi="Book Antiqua" w:cs="宋体"/>
          <w:i/>
          <w:iCs/>
          <w:sz w:val="24"/>
          <w:szCs w:val="24"/>
          <w:lang w:eastAsia="zh-CN"/>
        </w:rPr>
        <w:t>Hepatology</w:t>
      </w:r>
      <w:proofErr w:type="spellEnd"/>
      <w:r w:rsidRPr="0006291B">
        <w:rPr>
          <w:rFonts w:ascii="Book Antiqua" w:eastAsia="宋体" w:hAnsi="Book Antiqua" w:cs="宋体"/>
          <w:sz w:val="24"/>
          <w:szCs w:val="24"/>
          <w:lang w:eastAsia="zh-CN"/>
        </w:rPr>
        <w:t xml:space="preserve"> 2009; </w:t>
      </w:r>
      <w:r w:rsidRPr="0006291B">
        <w:rPr>
          <w:rFonts w:ascii="Book Antiqua" w:eastAsia="宋体" w:hAnsi="Book Antiqua" w:cs="宋体"/>
          <w:b/>
          <w:bCs/>
          <w:sz w:val="24"/>
          <w:szCs w:val="24"/>
          <w:lang w:eastAsia="zh-CN"/>
        </w:rPr>
        <w:t>49</w:t>
      </w:r>
      <w:r w:rsidRPr="0006291B">
        <w:rPr>
          <w:rFonts w:ascii="Book Antiqua" w:eastAsia="宋体" w:hAnsi="Book Antiqua" w:cs="宋体"/>
          <w:sz w:val="24"/>
          <w:szCs w:val="24"/>
          <w:lang w:eastAsia="zh-CN"/>
        </w:rPr>
        <w:t>: 1017-1044 [PMID: 19243014 DOI: 10.1002/hep.22742</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6 </w:t>
      </w:r>
      <w:proofErr w:type="spellStart"/>
      <w:r w:rsidRPr="0006291B">
        <w:rPr>
          <w:rFonts w:ascii="Book Antiqua" w:eastAsia="宋体" w:hAnsi="Book Antiqua" w:cs="宋体"/>
          <w:b/>
          <w:bCs/>
          <w:sz w:val="24"/>
          <w:szCs w:val="24"/>
          <w:lang w:eastAsia="zh-CN"/>
        </w:rPr>
        <w:t>Shiha</w:t>
      </w:r>
      <w:proofErr w:type="spellEnd"/>
      <w:r w:rsidRPr="0006291B">
        <w:rPr>
          <w:rFonts w:ascii="Book Antiqua" w:eastAsia="宋体" w:hAnsi="Book Antiqua" w:cs="宋体"/>
          <w:b/>
          <w:bCs/>
          <w:sz w:val="24"/>
          <w:szCs w:val="24"/>
          <w:lang w:eastAsia="zh-CN"/>
        </w:rPr>
        <w:t xml:space="preserve"> G</w:t>
      </w:r>
      <w:r w:rsidRPr="0006291B">
        <w:rPr>
          <w:rFonts w:ascii="Book Antiqua" w:eastAsia="宋体" w:hAnsi="Book Antiqua" w:cs="宋体"/>
          <w:sz w:val="24"/>
          <w:szCs w:val="24"/>
          <w:lang w:eastAsia="zh-CN"/>
        </w:rPr>
        <w:t xml:space="preserve">, Ibrahim A, </w:t>
      </w:r>
      <w:proofErr w:type="spellStart"/>
      <w:r w:rsidRPr="0006291B">
        <w:rPr>
          <w:rFonts w:ascii="Book Antiqua" w:eastAsia="宋体" w:hAnsi="Book Antiqua" w:cs="宋体"/>
          <w:sz w:val="24"/>
          <w:szCs w:val="24"/>
          <w:lang w:eastAsia="zh-CN"/>
        </w:rPr>
        <w:t>Helmy</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Sarin</w:t>
      </w:r>
      <w:proofErr w:type="spellEnd"/>
      <w:r w:rsidRPr="0006291B">
        <w:rPr>
          <w:rFonts w:ascii="Book Antiqua" w:eastAsia="宋体" w:hAnsi="Book Antiqua" w:cs="宋体"/>
          <w:sz w:val="24"/>
          <w:szCs w:val="24"/>
          <w:lang w:eastAsia="zh-CN"/>
        </w:rPr>
        <w:t xml:space="preserve"> SK, </w:t>
      </w:r>
      <w:proofErr w:type="spellStart"/>
      <w:r w:rsidRPr="0006291B">
        <w:rPr>
          <w:rFonts w:ascii="Book Antiqua" w:eastAsia="宋体" w:hAnsi="Book Antiqua" w:cs="宋体"/>
          <w:sz w:val="24"/>
          <w:szCs w:val="24"/>
          <w:lang w:eastAsia="zh-CN"/>
        </w:rPr>
        <w:t>Omata</w:t>
      </w:r>
      <w:proofErr w:type="spellEnd"/>
      <w:r w:rsidRPr="0006291B">
        <w:rPr>
          <w:rFonts w:ascii="Book Antiqua" w:eastAsia="宋体" w:hAnsi="Book Antiqua" w:cs="宋体"/>
          <w:sz w:val="24"/>
          <w:szCs w:val="24"/>
          <w:lang w:eastAsia="zh-CN"/>
        </w:rPr>
        <w:t xml:space="preserve"> M, Kumar A, </w:t>
      </w:r>
      <w:proofErr w:type="spellStart"/>
      <w:r w:rsidRPr="0006291B">
        <w:rPr>
          <w:rFonts w:ascii="Book Antiqua" w:eastAsia="宋体" w:hAnsi="Book Antiqua" w:cs="宋体"/>
          <w:sz w:val="24"/>
          <w:szCs w:val="24"/>
          <w:lang w:eastAsia="zh-CN"/>
        </w:rPr>
        <w:t>Bernstien</w:t>
      </w:r>
      <w:proofErr w:type="spellEnd"/>
      <w:r w:rsidRPr="0006291B">
        <w:rPr>
          <w:rFonts w:ascii="Book Antiqua" w:eastAsia="宋体" w:hAnsi="Book Antiqua" w:cs="宋体"/>
          <w:sz w:val="24"/>
          <w:szCs w:val="24"/>
          <w:lang w:eastAsia="zh-CN"/>
        </w:rPr>
        <w:t xml:space="preserve"> D, Maruyama H, </w:t>
      </w:r>
      <w:proofErr w:type="spellStart"/>
      <w:r w:rsidRPr="0006291B">
        <w:rPr>
          <w:rFonts w:ascii="Book Antiqua" w:eastAsia="宋体" w:hAnsi="Book Antiqua" w:cs="宋体"/>
          <w:sz w:val="24"/>
          <w:szCs w:val="24"/>
          <w:lang w:eastAsia="zh-CN"/>
        </w:rPr>
        <w:t>Saraswat</w:t>
      </w:r>
      <w:proofErr w:type="spellEnd"/>
      <w:r w:rsidRPr="0006291B">
        <w:rPr>
          <w:rFonts w:ascii="Book Antiqua" w:eastAsia="宋体" w:hAnsi="Book Antiqua" w:cs="宋体"/>
          <w:sz w:val="24"/>
          <w:szCs w:val="24"/>
          <w:lang w:eastAsia="zh-CN"/>
        </w:rPr>
        <w:t xml:space="preserve"> V, </w:t>
      </w:r>
      <w:proofErr w:type="spellStart"/>
      <w:r w:rsidRPr="0006291B">
        <w:rPr>
          <w:rFonts w:ascii="Book Antiqua" w:eastAsia="宋体" w:hAnsi="Book Antiqua" w:cs="宋体"/>
          <w:sz w:val="24"/>
          <w:szCs w:val="24"/>
          <w:lang w:eastAsia="zh-CN"/>
        </w:rPr>
        <w:t>Chawla</w:t>
      </w:r>
      <w:proofErr w:type="spellEnd"/>
      <w:r w:rsidRPr="0006291B">
        <w:rPr>
          <w:rFonts w:ascii="Book Antiqua" w:eastAsia="宋体" w:hAnsi="Book Antiqua" w:cs="宋体"/>
          <w:sz w:val="24"/>
          <w:szCs w:val="24"/>
          <w:lang w:eastAsia="zh-CN"/>
        </w:rPr>
        <w:t xml:space="preserve"> Y, Hamid S, Abbas Z, </w:t>
      </w:r>
      <w:proofErr w:type="spellStart"/>
      <w:r w:rsidRPr="0006291B">
        <w:rPr>
          <w:rFonts w:ascii="Book Antiqua" w:eastAsia="宋体" w:hAnsi="Book Antiqua" w:cs="宋体"/>
          <w:sz w:val="24"/>
          <w:szCs w:val="24"/>
          <w:lang w:eastAsia="zh-CN"/>
        </w:rPr>
        <w:t>Bedossa</w:t>
      </w:r>
      <w:proofErr w:type="spellEnd"/>
      <w:r w:rsidRPr="0006291B">
        <w:rPr>
          <w:rFonts w:ascii="Book Antiqua" w:eastAsia="宋体" w:hAnsi="Book Antiqua" w:cs="宋体"/>
          <w:sz w:val="24"/>
          <w:szCs w:val="24"/>
          <w:lang w:eastAsia="zh-CN"/>
        </w:rPr>
        <w:t xml:space="preserve"> P, </w:t>
      </w:r>
      <w:proofErr w:type="spellStart"/>
      <w:r w:rsidRPr="0006291B">
        <w:rPr>
          <w:rFonts w:ascii="Book Antiqua" w:eastAsia="宋体" w:hAnsi="Book Antiqua" w:cs="宋体"/>
          <w:sz w:val="24"/>
          <w:szCs w:val="24"/>
          <w:lang w:eastAsia="zh-CN"/>
        </w:rPr>
        <w:t>Sakhuja</w:t>
      </w:r>
      <w:proofErr w:type="spellEnd"/>
      <w:r w:rsidRPr="0006291B">
        <w:rPr>
          <w:rFonts w:ascii="Book Antiqua" w:eastAsia="宋体" w:hAnsi="Book Antiqua" w:cs="宋体"/>
          <w:sz w:val="24"/>
          <w:szCs w:val="24"/>
          <w:lang w:eastAsia="zh-CN"/>
        </w:rPr>
        <w:t xml:space="preserve"> P, </w:t>
      </w:r>
      <w:proofErr w:type="spellStart"/>
      <w:r w:rsidRPr="0006291B">
        <w:rPr>
          <w:rFonts w:ascii="Book Antiqua" w:eastAsia="宋体" w:hAnsi="Book Antiqua" w:cs="宋体"/>
          <w:sz w:val="24"/>
          <w:szCs w:val="24"/>
          <w:lang w:eastAsia="zh-CN"/>
        </w:rPr>
        <w:t>Elmahatab</w:t>
      </w:r>
      <w:proofErr w:type="spellEnd"/>
      <w:r w:rsidRPr="0006291B">
        <w:rPr>
          <w:rFonts w:ascii="Book Antiqua" w:eastAsia="宋体" w:hAnsi="Book Antiqua" w:cs="宋体"/>
          <w:sz w:val="24"/>
          <w:szCs w:val="24"/>
          <w:lang w:eastAsia="zh-CN"/>
        </w:rPr>
        <w:t xml:space="preserve"> M, Lim SG, </w:t>
      </w:r>
      <w:proofErr w:type="spellStart"/>
      <w:r w:rsidRPr="0006291B">
        <w:rPr>
          <w:rFonts w:ascii="Book Antiqua" w:eastAsia="宋体" w:hAnsi="Book Antiqua" w:cs="宋体"/>
          <w:sz w:val="24"/>
          <w:szCs w:val="24"/>
          <w:lang w:eastAsia="zh-CN"/>
        </w:rPr>
        <w:t>Lesmana</w:t>
      </w:r>
      <w:proofErr w:type="spellEnd"/>
      <w:r w:rsidRPr="0006291B">
        <w:rPr>
          <w:rFonts w:ascii="Book Antiqua" w:eastAsia="宋体" w:hAnsi="Book Antiqua" w:cs="宋体"/>
          <w:sz w:val="24"/>
          <w:szCs w:val="24"/>
          <w:lang w:eastAsia="zh-CN"/>
        </w:rPr>
        <w:t xml:space="preserve"> L, </w:t>
      </w:r>
      <w:proofErr w:type="spellStart"/>
      <w:r w:rsidRPr="0006291B">
        <w:rPr>
          <w:rFonts w:ascii="Book Antiqua" w:eastAsia="宋体" w:hAnsi="Book Antiqua" w:cs="宋体"/>
          <w:sz w:val="24"/>
          <w:szCs w:val="24"/>
          <w:lang w:eastAsia="zh-CN"/>
        </w:rPr>
        <w:t>Sollano</w:t>
      </w:r>
      <w:proofErr w:type="spellEnd"/>
      <w:r w:rsidRPr="0006291B">
        <w:rPr>
          <w:rFonts w:ascii="Book Antiqua" w:eastAsia="宋体" w:hAnsi="Book Antiqua" w:cs="宋体"/>
          <w:sz w:val="24"/>
          <w:szCs w:val="24"/>
          <w:lang w:eastAsia="zh-CN"/>
        </w:rPr>
        <w:t xml:space="preserve"> J, </w:t>
      </w:r>
      <w:proofErr w:type="spellStart"/>
      <w:r w:rsidRPr="0006291B">
        <w:rPr>
          <w:rFonts w:ascii="Book Antiqua" w:eastAsia="宋体" w:hAnsi="Book Antiqua" w:cs="宋体"/>
          <w:sz w:val="24"/>
          <w:szCs w:val="24"/>
          <w:lang w:eastAsia="zh-CN"/>
        </w:rPr>
        <w:t>Jia</w:t>
      </w:r>
      <w:proofErr w:type="spellEnd"/>
      <w:r w:rsidRPr="0006291B">
        <w:rPr>
          <w:rFonts w:ascii="Book Antiqua" w:eastAsia="宋体" w:hAnsi="Book Antiqua" w:cs="宋体"/>
          <w:sz w:val="24"/>
          <w:szCs w:val="24"/>
          <w:lang w:eastAsia="zh-CN"/>
        </w:rPr>
        <w:t xml:space="preserve"> JD, Abbas B, Omar A, Sharma B, </w:t>
      </w:r>
      <w:proofErr w:type="spellStart"/>
      <w:r w:rsidRPr="0006291B">
        <w:rPr>
          <w:rFonts w:ascii="Book Antiqua" w:eastAsia="宋体" w:hAnsi="Book Antiqua" w:cs="宋体"/>
          <w:sz w:val="24"/>
          <w:szCs w:val="24"/>
          <w:lang w:eastAsia="zh-CN"/>
        </w:rPr>
        <w:t>Payawal</w:t>
      </w:r>
      <w:proofErr w:type="spellEnd"/>
      <w:r w:rsidRPr="0006291B">
        <w:rPr>
          <w:rFonts w:ascii="Book Antiqua" w:eastAsia="宋体" w:hAnsi="Book Antiqua" w:cs="宋体"/>
          <w:sz w:val="24"/>
          <w:szCs w:val="24"/>
          <w:lang w:eastAsia="zh-CN"/>
        </w:rPr>
        <w:t xml:space="preserve"> D, </w:t>
      </w:r>
      <w:proofErr w:type="spellStart"/>
      <w:r w:rsidRPr="0006291B">
        <w:rPr>
          <w:rFonts w:ascii="Book Antiqua" w:eastAsia="宋体" w:hAnsi="Book Antiqua" w:cs="宋体"/>
          <w:sz w:val="24"/>
          <w:szCs w:val="24"/>
          <w:lang w:eastAsia="zh-CN"/>
        </w:rPr>
        <w:t>Abdallah</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Serwah</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Hamed</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Elsayed</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AbdelMaqsod</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Hassanein</w:t>
      </w:r>
      <w:proofErr w:type="spellEnd"/>
      <w:r w:rsidRPr="0006291B">
        <w:rPr>
          <w:rFonts w:ascii="Book Antiqua" w:eastAsia="宋体" w:hAnsi="Book Antiqua" w:cs="宋体"/>
          <w:sz w:val="24"/>
          <w:szCs w:val="24"/>
          <w:lang w:eastAsia="zh-CN"/>
        </w:rPr>
        <w:t xml:space="preserve"> T, </w:t>
      </w:r>
      <w:proofErr w:type="spellStart"/>
      <w:r w:rsidRPr="0006291B">
        <w:rPr>
          <w:rFonts w:ascii="Book Antiqua" w:eastAsia="宋体" w:hAnsi="Book Antiqua" w:cs="宋体"/>
          <w:sz w:val="24"/>
          <w:szCs w:val="24"/>
          <w:lang w:eastAsia="zh-CN"/>
        </w:rPr>
        <w:t>Ihab</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GHaziuan</w:t>
      </w:r>
      <w:proofErr w:type="spellEnd"/>
      <w:r w:rsidRPr="0006291B">
        <w:rPr>
          <w:rFonts w:ascii="Book Antiqua" w:eastAsia="宋体" w:hAnsi="Book Antiqua" w:cs="宋体"/>
          <w:sz w:val="24"/>
          <w:szCs w:val="24"/>
          <w:lang w:eastAsia="zh-CN"/>
        </w:rPr>
        <w:t xml:space="preserve"> H, </w:t>
      </w:r>
      <w:proofErr w:type="spellStart"/>
      <w:r w:rsidRPr="0006291B">
        <w:rPr>
          <w:rFonts w:ascii="Book Antiqua" w:eastAsia="宋体" w:hAnsi="Book Antiqua" w:cs="宋体"/>
          <w:sz w:val="24"/>
          <w:szCs w:val="24"/>
          <w:lang w:eastAsia="zh-CN"/>
        </w:rPr>
        <w:t>Zein</w:t>
      </w:r>
      <w:proofErr w:type="spellEnd"/>
      <w:r w:rsidRPr="0006291B">
        <w:rPr>
          <w:rFonts w:ascii="Book Antiqua" w:eastAsia="宋体" w:hAnsi="Book Antiqua" w:cs="宋体"/>
          <w:sz w:val="24"/>
          <w:szCs w:val="24"/>
          <w:lang w:eastAsia="zh-CN"/>
        </w:rPr>
        <w:t xml:space="preserve"> N, Kumar M. Asian-Pacific Association for the Study of the Liver (APASL) consensus guidelines on invasive and non-invasive assessment of hepatic fibrosis: a 2016 update.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Int</w:t>
      </w:r>
      <w:proofErr w:type="spellEnd"/>
      <w:r w:rsidRPr="0006291B">
        <w:rPr>
          <w:rFonts w:ascii="Book Antiqua" w:eastAsia="宋体" w:hAnsi="Book Antiqua" w:cs="宋体"/>
          <w:sz w:val="24"/>
          <w:szCs w:val="24"/>
          <w:lang w:eastAsia="zh-CN"/>
        </w:rPr>
        <w:t xml:space="preserve"> 2017; </w:t>
      </w:r>
      <w:r w:rsidRPr="0006291B">
        <w:rPr>
          <w:rFonts w:ascii="Book Antiqua" w:eastAsia="宋体" w:hAnsi="Book Antiqua" w:cs="宋体"/>
          <w:b/>
          <w:bCs/>
          <w:sz w:val="24"/>
          <w:szCs w:val="24"/>
          <w:lang w:eastAsia="zh-CN"/>
        </w:rPr>
        <w:t>11</w:t>
      </w:r>
      <w:r w:rsidRPr="0006291B">
        <w:rPr>
          <w:rFonts w:ascii="Book Antiqua" w:eastAsia="宋体" w:hAnsi="Book Antiqua" w:cs="宋体"/>
          <w:sz w:val="24"/>
          <w:szCs w:val="24"/>
          <w:lang w:eastAsia="zh-CN"/>
        </w:rPr>
        <w:t>: 1-30 [PMID: 27714681 DOI: 10.1007/s12072-016-9760-3</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7 </w:t>
      </w:r>
      <w:r w:rsidRPr="0006291B">
        <w:rPr>
          <w:rFonts w:ascii="Book Antiqua" w:eastAsia="宋体" w:hAnsi="Book Antiqua" w:cs="宋体"/>
          <w:b/>
          <w:bCs/>
          <w:sz w:val="24"/>
          <w:szCs w:val="24"/>
          <w:lang w:eastAsia="zh-CN"/>
        </w:rPr>
        <w:t>Gleeson FC</w:t>
      </w:r>
      <w:r w:rsidRPr="0006291B">
        <w:rPr>
          <w:rFonts w:ascii="Book Antiqua" w:eastAsia="宋体" w:hAnsi="Book Antiqua" w:cs="宋体"/>
          <w:sz w:val="24"/>
          <w:szCs w:val="24"/>
          <w:lang w:eastAsia="zh-CN"/>
        </w:rPr>
        <w:t xml:space="preserve">, Clayton AC, Zhang L, </w:t>
      </w:r>
      <w:proofErr w:type="spellStart"/>
      <w:r w:rsidRPr="0006291B">
        <w:rPr>
          <w:rFonts w:ascii="Book Antiqua" w:eastAsia="宋体" w:hAnsi="Book Antiqua" w:cs="宋体"/>
          <w:sz w:val="24"/>
          <w:szCs w:val="24"/>
          <w:lang w:eastAsia="zh-CN"/>
        </w:rPr>
        <w:t>Clain</w:t>
      </w:r>
      <w:proofErr w:type="spellEnd"/>
      <w:r w:rsidRPr="0006291B">
        <w:rPr>
          <w:rFonts w:ascii="Book Antiqua" w:eastAsia="宋体" w:hAnsi="Book Antiqua" w:cs="宋体"/>
          <w:sz w:val="24"/>
          <w:szCs w:val="24"/>
          <w:lang w:eastAsia="zh-CN"/>
        </w:rPr>
        <w:t xml:space="preserve"> JE, Gores GJ, </w:t>
      </w:r>
      <w:proofErr w:type="spellStart"/>
      <w:r w:rsidRPr="0006291B">
        <w:rPr>
          <w:rFonts w:ascii="Book Antiqua" w:eastAsia="宋体" w:hAnsi="Book Antiqua" w:cs="宋体"/>
          <w:sz w:val="24"/>
          <w:szCs w:val="24"/>
          <w:lang w:eastAsia="zh-CN"/>
        </w:rPr>
        <w:t>Rajan</w:t>
      </w:r>
      <w:proofErr w:type="spellEnd"/>
      <w:r w:rsidRPr="0006291B">
        <w:rPr>
          <w:rFonts w:ascii="Book Antiqua" w:eastAsia="宋体" w:hAnsi="Book Antiqua" w:cs="宋体"/>
          <w:sz w:val="24"/>
          <w:szCs w:val="24"/>
          <w:lang w:eastAsia="zh-CN"/>
        </w:rPr>
        <w:t xml:space="preserve"> E, </w:t>
      </w:r>
      <w:proofErr w:type="spellStart"/>
      <w:r w:rsidRPr="0006291B">
        <w:rPr>
          <w:rFonts w:ascii="Book Antiqua" w:eastAsia="宋体" w:hAnsi="Book Antiqua" w:cs="宋体"/>
          <w:sz w:val="24"/>
          <w:szCs w:val="24"/>
          <w:lang w:eastAsia="zh-CN"/>
        </w:rPr>
        <w:t>Smyrk</w:t>
      </w:r>
      <w:proofErr w:type="spellEnd"/>
      <w:r w:rsidRPr="0006291B">
        <w:rPr>
          <w:rFonts w:ascii="Book Antiqua" w:eastAsia="宋体" w:hAnsi="Book Antiqua" w:cs="宋体"/>
          <w:sz w:val="24"/>
          <w:szCs w:val="24"/>
          <w:lang w:eastAsia="zh-CN"/>
        </w:rPr>
        <w:t xml:space="preserve"> TC, </w:t>
      </w:r>
      <w:proofErr w:type="spellStart"/>
      <w:r w:rsidRPr="0006291B">
        <w:rPr>
          <w:rFonts w:ascii="Book Antiqua" w:eastAsia="宋体" w:hAnsi="Book Antiqua" w:cs="宋体"/>
          <w:sz w:val="24"/>
          <w:szCs w:val="24"/>
          <w:lang w:eastAsia="zh-CN"/>
        </w:rPr>
        <w:t>Topazian</w:t>
      </w:r>
      <w:proofErr w:type="spellEnd"/>
      <w:r w:rsidRPr="0006291B">
        <w:rPr>
          <w:rFonts w:ascii="Book Antiqua" w:eastAsia="宋体" w:hAnsi="Book Antiqua" w:cs="宋体"/>
          <w:sz w:val="24"/>
          <w:szCs w:val="24"/>
          <w:lang w:eastAsia="zh-CN"/>
        </w:rPr>
        <w:t xml:space="preserve"> MD, Wang KK, </w:t>
      </w:r>
      <w:proofErr w:type="spellStart"/>
      <w:r w:rsidRPr="0006291B">
        <w:rPr>
          <w:rFonts w:ascii="Book Antiqua" w:eastAsia="宋体" w:hAnsi="Book Antiqua" w:cs="宋体"/>
          <w:sz w:val="24"/>
          <w:szCs w:val="24"/>
          <w:lang w:eastAsia="zh-CN"/>
        </w:rPr>
        <w:t>Wiersema</w:t>
      </w:r>
      <w:proofErr w:type="spellEnd"/>
      <w:r w:rsidRPr="0006291B">
        <w:rPr>
          <w:rFonts w:ascii="Book Antiqua" w:eastAsia="宋体" w:hAnsi="Book Antiqua" w:cs="宋体"/>
          <w:sz w:val="24"/>
          <w:szCs w:val="24"/>
          <w:lang w:eastAsia="zh-CN"/>
        </w:rPr>
        <w:t xml:space="preserve"> MJ, Levy MJ. </w:t>
      </w:r>
      <w:proofErr w:type="gramStart"/>
      <w:r w:rsidRPr="0006291B">
        <w:rPr>
          <w:rFonts w:ascii="Book Antiqua" w:eastAsia="宋体" w:hAnsi="Book Antiqua" w:cs="宋体"/>
          <w:sz w:val="24"/>
          <w:szCs w:val="24"/>
          <w:lang w:eastAsia="zh-CN"/>
        </w:rPr>
        <w:t>Adequacy of endoscopic ultrasound core needle biopsy specimen of nonmalignant hepatic parenchymal disease.</w:t>
      </w:r>
      <w:proofErr w:type="gram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Clin</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sz w:val="24"/>
          <w:szCs w:val="24"/>
          <w:lang w:eastAsia="zh-CN"/>
        </w:rPr>
        <w:t xml:space="preserve"> 2008; </w:t>
      </w:r>
      <w:r w:rsidRPr="0006291B">
        <w:rPr>
          <w:rFonts w:ascii="Book Antiqua" w:eastAsia="宋体" w:hAnsi="Book Antiqua" w:cs="宋体"/>
          <w:b/>
          <w:bCs/>
          <w:sz w:val="24"/>
          <w:szCs w:val="24"/>
          <w:lang w:eastAsia="zh-CN"/>
        </w:rPr>
        <w:t>6</w:t>
      </w:r>
      <w:r w:rsidRPr="0006291B">
        <w:rPr>
          <w:rFonts w:ascii="Book Antiqua" w:eastAsia="宋体" w:hAnsi="Book Antiqua" w:cs="宋体"/>
          <w:sz w:val="24"/>
          <w:szCs w:val="24"/>
          <w:lang w:eastAsia="zh-CN"/>
        </w:rPr>
        <w:t>: 1437-1440 [PMID: 19081532 DOI: 10.1016/j.cgh.2008.07.015</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8 </w:t>
      </w:r>
      <w:r w:rsidRPr="0006291B">
        <w:rPr>
          <w:rFonts w:ascii="Book Antiqua" w:eastAsia="宋体" w:hAnsi="Book Antiqua" w:cs="宋体"/>
          <w:b/>
          <w:bCs/>
          <w:sz w:val="24"/>
          <w:szCs w:val="24"/>
          <w:lang w:eastAsia="zh-CN"/>
        </w:rPr>
        <w:t>Dewitt J</w:t>
      </w:r>
      <w:r w:rsidRPr="0006291B">
        <w:rPr>
          <w:rFonts w:ascii="Book Antiqua" w:eastAsia="宋体" w:hAnsi="Book Antiqua" w:cs="宋体"/>
          <w:sz w:val="24"/>
          <w:szCs w:val="24"/>
          <w:lang w:eastAsia="zh-CN"/>
        </w:rPr>
        <w:t xml:space="preserve">, McGreevy K, Cummings O, Sherman S, Leblanc JK, McHenry L, Al-Haddad M, </w:t>
      </w:r>
      <w:proofErr w:type="spellStart"/>
      <w:r w:rsidRPr="0006291B">
        <w:rPr>
          <w:rFonts w:ascii="Book Antiqua" w:eastAsia="宋体" w:hAnsi="Book Antiqua" w:cs="宋体"/>
          <w:sz w:val="24"/>
          <w:szCs w:val="24"/>
          <w:lang w:eastAsia="zh-CN"/>
        </w:rPr>
        <w:t>Chalasani</w:t>
      </w:r>
      <w:proofErr w:type="spellEnd"/>
      <w:r w:rsidRPr="0006291B">
        <w:rPr>
          <w:rFonts w:ascii="Book Antiqua" w:eastAsia="宋体" w:hAnsi="Book Antiqua" w:cs="宋体"/>
          <w:sz w:val="24"/>
          <w:szCs w:val="24"/>
          <w:lang w:eastAsia="zh-CN"/>
        </w:rPr>
        <w:t xml:space="preserve"> N. Initial experience with EUS-guided </w:t>
      </w:r>
      <w:proofErr w:type="spellStart"/>
      <w:r w:rsidRPr="0006291B">
        <w:rPr>
          <w:rFonts w:ascii="Book Antiqua" w:eastAsia="宋体" w:hAnsi="Book Antiqua" w:cs="宋体"/>
          <w:sz w:val="24"/>
          <w:szCs w:val="24"/>
          <w:lang w:eastAsia="zh-CN"/>
        </w:rPr>
        <w:t>Tru</w:t>
      </w:r>
      <w:proofErr w:type="spellEnd"/>
      <w:r w:rsidRPr="0006291B">
        <w:rPr>
          <w:rFonts w:ascii="Book Antiqua" w:eastAsia="宋体" w:hAnsi="Book Antiqua" w:cs="宋体"/>
          <w:sz w:val="24"/>
          <w:szCs w:val="24"/>
          <w:lang w:eastAsia="zh-CN"/>
        </w:rPr>
        <w:t xml:space="preserve">-cut biopsy of </w:t>
      </w:r>
      <w:r w:rsidRPr="0006291B">
        <w:rPr>
          <w:rFonts w:ascii="Book Antiqua" w:eastAsia="宋体" w:hAnsi="Book Antiqua" w:cs="宋体"/>
          <w:sz w:val="24"/>
          <w:szCs w:val="24"/>
          <w:lang w:eastAsia="zh-CN"/>
        </w:rPr>
        <w:lastRenderedPageBreak/>
        <w:t xml:space="preserve">benign liver disease.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2009; </w:t>
      </w:r>
      <w:r w:rsidRPr="0006291B">
        <w:rPr>
          <w:rFonts w:ascii="Book Antiqua" w:eastAsia="宋体" w:hAnsi="Book Antiqua" w:cs="宋体"/>
          <w:b/>
          <w:bCs/>
          <w:sz w:val="24"/>
          <w:szCs w:val="24"/>
          <w:lang w:eastAsia="zh-CN"/>
        </w:rPr>
        <w:t>69</w:t>
      </w:r>
      <w:r w:rsidRPr="0006291B">
        <w:rPr>
          <w:rFonts w:ascii="Book Antiqua" w:eastAsia="宋体" w:hAnsi="Book Antiqua" w:cs="宋体"/>
          <w:sz w:val="24"/>
          <w:szCs w:val="24"/>
          <w:lang w:eastAsia="zh-CN"/>
        </w:rPr>
        <w:t>: 535-542 [PMID: 19231495 DOI: 10.1016/j.gie.2008.09.056</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9 </w:t>
      </w:r>
      <w:proofErr w:type="spellStart"/>
      <w:r w:rsidRPr="0006291B">
        <w:rPr>
          <w:rFonts w:ascii="Book Antiqua" w:eastAsia="宋体" w:hAnsi="Book Antiqua" w:cs="宋体"/>
          <w:b/>
          <w:bCs/>
          <w:sz w:val="24"/>
          <w:szCs w:val="24"/>
          <w:lang w:eastAsia="zh-CN"/>
        </w:rPr>
        <w:t>Sey</w:t>
      </w:r>
      <w:proofErr w:type="spellEnd"/>
      <w:r w:rsidRPr="0006291B">
        <w:rPr>
          <w:rFonts w:ascii="Book Antiqua" w:eastAsia="宋体" w:hAnsi="Book Antiqua" w:cs="宋体"/>
          <w:b/>
          <w:bCs/>
          <w:sz w:val="24"/>
          <w:szCs w:val="24"/>
          <w:lang w:eastAsia="zh-CN"/>
        </w:rPr>
        <w:t xml:space="preserve"> MS</w:t>
      </w:r>
      <w:r w:rsidRPr="0006291B">
        <w:rPr>
          <w:rFonts w:ascii="Book Antiqua" w:eastAsia="宋体" w:hAnsi="Book Antiqua" w:cs="宋体"/>
          <w:sz w:val="24"/>
          <w:szCs w:val="24"/>
          <w:lang w:eastAsia="zh-CN"/>
        </w:rPr>
        <w:t xml:space="preserve">, Al-Haddad M, </w:t>
      </w:r>
      <w:proofErr w:type="spellStart"/>
      <w:r w:rsidRPr="0006291B">
        <w:rPr>
          <w:rFonts w:ascii="Book Antiqua" w:eastAsia="宋体" w:hAnsi="Book Antiqua" w:cs="宋体"/>
          <w:sz w:val="24"/>
          <w:szCs w:val="24"/>
          <w:lang w:eastAsia="zh-CN"/>
        </w:rPr>
        <w:t>Imperiale</w:t>
      </w:r>
      <w:proofErr w:type="spellEnd"/>
      <w:r w:rsidRPr="0006291B">
        <w:rPr>
          <w:rFonts w:ascii="Book Antiqua" w:eastAsia="宋体" w:hAnsi="Book Antiqua" w:cs="宋体"/>
          <w:sz w:val="24"/>
          <w:szCs w:val="24"/>
          <w:lang w:eastAsia="zh-CN"/>
        </w:rPr>
        <w:t xml:space="preserve"> TF, McGreevy K, Lin J, DeWitt JM. EUS-guided liver biopsy for parenchymal disease: a comparison of diagnostic yield between two core biopsy needles.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2016; </w:t>
      </w:r>
      <w:r w:rsidRPr="0006291B">
        <w:rPr>
          <w:rFonts w:ascii="Book Antiqua" w:eastAsia="宋体" w:hAnsi="Book Antiqua" w:cs="宋体"/>
          <w:b/>
          <w:bCs/>
          <w:sz w:val="24"/>
          <w:szCs w:val="24"/>
          <w:lang w:eastAsia="zh-CN"/>
        </w:rPr>
        <w:t>83</w:t>
      </w:r>
      <w:r w:rsidRPr="0006291B">
        <w:rPr>
          <w:rFonts w:ascii="Book Antiqua" w:eastAsia="宋体" w:hAnsi="Book Antiqua" w:cs="宋体"/>
          <w:sz w:val="24"/>
          <w:szCs w:val="24"/>
          <w:lang w:eastAsia="zh-CN"/>
        </w:rPr>
        <w:t>: 347-352 [PMID: 26278654 DOI: 10.1016/j.gie.2015.08.012</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10 </w:t>
      </w:r>
      <w:r w:rsidRPr="0006291B">
        <w:rPr>
          <w:rFonts w:ascii="Book Antiqua" w:eastAsia="宋体" w:hAnsi="Book Antiqua" w:cs="宋体"/>
          <w:b/>
          <w:bCs/>
          <w:sz w:val="24"/>
          <w:szCs w:val="24"/>
          <w:lang w:eastAsia="zh-CN"/>
        </w:rPr>
        <w:t>Stavropoulos SN</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Im</w:t>
      </w:r>
      <w:proofErr w:type="spellEnd"/>
      <w:r w:rsidRPr="0006291B">
        <w:rPr>
          <w:rFonts w:ascii="Book Antiqua" w:eastAsia="宋体" w:hAnsi="Book Antiqua" w:cs="宋体"/>
          <w:sz w:val="24"/>
          <w:szCs w:val="24"/>
          <w:lang w:eastAsia="zh-CN"/>
        </w:rPr>
        <w:t xml:space="preserve"> GY, </w:t>
      </w:r>
      <w:proofErr w:type="spellStart"/>
      <w:r w:rsidRPr="0006291B">
        <w:rPr>
          <w:rFonts w:ascii="Book Antiqua" w:eastAsia="宋体" w:hAnsi="Book Antiqua" w:cs="宋体"/>
          <w:sz w:val="24"/>
          <w:szCs w:val="24"/>
          <w:lang w:eastAsia="zh-CN"/>
        </w:rPr>
        <w:t>Jlayer</w:t>
      </w:r>
      <w:proofErr w:type="spellEnd"/>
      <w:r w:rsidRPr="0006291B">
        <w:rPr>
          <w:rFonts w:ascii="Book Antiqua" w:eastAsia="宋体" w:hAnsi="Book Antiqua" w:cs="宋体"/>
          <w:sz w:val="24"/>
          <w:szCs w:val="24"/>
          <w:lang w:eastAsia="zh-CN"/>
        </w:rPr>
        <w:t xml:space="preserve"> Z, Harris MD, </w:t>
      </w:r>
      <w:proofErr w:type="spellStart"/>
      <w:r w:rsidRPr="0006291B">
        <w:rPr>
          <w:rFonts w:ascii="Book Antiqua" w:eastAsia="宋体" w:hAnsi="Book Antiqua" w:cs="宋体"/>
          <w:sz w:val="24"/>
          <w:szCs w:val="24"/>
          <w:lang w:eastAsia="zh-CN"/>
        </w:rPr>
        <w:t>Pitea</w:t>
      </w:r>
      <w:proofErr w:type="spellEnd"/>
      <w:r w:rsidRPr="0006291B">
        <w:rPr>
          <w:rFonts w:ascii="Book Antiqua" w:eastAsia="宋体" w:hAnsi="Book Antiqua" w:cs="宋体"/>
          <w:sz w:val="24"/>
          <w:szCs w:val="24"/>
          <w:lang w:eastAsia="zh-CN"/>
        </w:rPr>
        <w:t xml:space="preserve"> TC, </w:t>
      </w:r>
      <w:proofErr w:type="spellStart"/>
      <w:r w:rsidRPr="0006291B">
        <w:rPr>
          <w:rFonts w:ascii="Book Antiqua" w:eastAsia="宋体" w:hAnsi="Book Antiqua" w:cs="宋体"/>
          <w:sz w:val="24"/>
          <w:szCs w:val="24"/>
          <w:lang w:eastAsia="zh-CN"/>
        </w:rPr>
        <w:t>Turi</w:t>
      </w:r>
      <w:proofErr w:type="spellEnd"/>
      <w:r w:rsidRPr="0006291B">
        <w:rPr>
          <w:rFonts w:ascii="Book Antiqua" w:eastAsia="宋体" w:hAnsi="Book Antiqua" w:cs="宋体"/>
          <w:sz w:val="24"/>
          <w:szCs w:val="24"/>
          <w:lang w:eastAsia="zh-CN"/>
        </w:rPr>
        <w:t xml:space="preserve"> GK, </w:t>
      </w:r>
      <w:proofErr w:type="spellStart"/>
      <w:r w:rsidRPr="0006291B">
        <w:rPr>
          <w:rFonts w:ascii="Book Antiqua" w:eastAsia="宋体" w:hAnsi="Book Antiqua" w:cs="宋体"/>
          <w:sz w:val="24"/>
          <w:szCs w:val="24"/>
          <w:lang w:eastAsia="zh-CN"/>
        </w:rPr>
        <w:t>Malet</w:t>
      </w:r>
      <w:proofErr w:type="spellEnd"/>
      <w:r w:rsidRPr="0006291B">
        <w:rPr>
          <w:rFonts w:ascii="Book Antiqua" w:eastAsia="宋体" w:hAnsi="Book Antiqua" w:cs="宋体"/>
          <w:sz w:val="24"/>
          <w:szCs w:val="24"/>
          <w:lang w:eastAsia="zh-CN"/>
        </w:rPr>
        <w:t xml:space="preserve"> PF, </w:t>
      </w:r>
      <w:proofErr w:type="spellStart"/>
      <w:r w:rsidRPr="0006291B">
        <w:rPr>
          <w:rFonts w:ascii="Book Antiqua" w:eastAsia="宋体" w:hAnsi="Book Antiqua" w:cs="宋体"/>
          <w:sz w:val="24"/>
          <w:szCs w:val="24"/>
          <w:lang w:eastAsia="zh-CN"/>
        </w:rPr>
        <w:t>Friedel</w:t>
      </w:r>
      <w:proofErr w:type="spellEnd"/>
      <w:r w:rsidRPr="0006291B">
        <w:rPr>
          <w:rFonts w:ascii="Book Antiqua" w:eastAsia="宋体" w:hAnsi="Book Antiqua" w:cs="宋体"/>
          <w:sz w:val="24"/>
          <w:szCs w:val="24"/>
          <w:lang w:eastAsia="zh-CN"/>
        </w:rPr>
        <w:t xml:space="preserve"> DM, </w:t>
      </w:r>
      <w:proofErr w:type="spellStart"/>
      <w:r w:rsidRPr="0006291B">
        <w:rPr>
          <w:rFonts w:ascii="Book Antiqua" w:eastAsia="宋体" w:hAnsi="Book Antiqua" w:cs="宋体"/>
          <w:sz w:val="24"/>
          <w:szCs w:val="24"/>
          <w:lang w:eastAsia="zh-CN"/>
        </w:rPr>
        <w:t>Grendell</w:t>
      </w:r>
      <w:proofErr w:type="spellEnd"/>
      <w:r w:rsidRPr="0006291B">
        <w:rPr>
          <w:rFonts w:ascii="Book Antiqua" w:eastAsia="宋体" w:hAnsi="Book Antiqua" w:cs="宋体"/>
          <w:sz w:val="24"/>
          <w:szCs w:val="24"/>
          <w:lang w:eastAsia="zh-CN"/>
        </w:rPr>
        <w:t xml:space="preserve"> JH. </w:t>
      </w:r>
      <w:proofErr w:type="gramStart"/>
      <w:r w:rsidRPr="0006291B">
        <w:rPr>
          <w:rFonts w:ascii="Book Antiqua" w:eastAsia="宋体" w:hAnsi="Book Antiqua" w:cs="宋体"/>
          <w:sz w:val="24"/>
          <w:szCs w:val="24"/>
          <w:lang w:eastAsia="zh-CN"/>
        </w:rPr>
        <w:t>High yield of same-session EUS-guided liver biopsy by 19-gauge FNA needle in patients undergoing EUS to exclude biliary obstruction.</w:t>
      </w:r>
      <w:proofErr w:type="gram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2012; </w:t>
      </w:r>
      <w:r w:rsidRPr="0006291B">
        <w:rPr>
          <w:rFonts w:ascii="Book Antiqua" w:eastAsia="宋体" w:hAnsi="Book Antiqua" w:cs="宋体"/>
          <w:b/>
          <w:bCs/>
          <w:sz w:val="24"/>
          <w:szCs w:val="24"/>
          <w:lang w:eastAsia="zh-CN"/>
        </w:rPr>
        <w:t>75</w:t>
      </w:r>
      <w:r w:rsidRPr="0006291B">
        <w:rPr>
          <w:rFonts w:ascii="Book Antiqua" w:eastAsia="宋体" w:hAnsi="Book Antiqua" w:cs="宋体"/>
          <w:sz w:val="24"/>
          <w:szCs w:val="24"/>
          <w:lang w:eastAsia="zh-CN"/>
        </w:rPr>
        <w:t>: 310-318 [PMID: 22248599 DOI: 10.1016/j.gie.2011.09.043</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11 </w:t>
      </w:r>
      <w:r w:rsidRPr="0006291B">
        <w:rPr>
          <w:rFonts w:ascii="Book Antiqua" w:eastAsia="宋体" w:hAnsi="Book Antiqua" w:cs="宋体"/>
          <w:b/>
          <w:bCs/>
          <w:sz w:val="24"/>
          <w:szCs w:val="24"/>
          <w:lang w:eastAsia="zh-CN"/>
        </w:rPr>
        <w:t>Diehl DL</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Johal</w:t>
      </w:r>
      <w:proofErr w:type="spellEnd"/>
      <w:r w:rsidRPr="0006291B">
        <w:rPr>
          <w:rFonts w:ascii="Book Antiqua" w:eastAsia="宋体" w:hAnsi="Book Antiqua" w:cs="宋体"/>
          <w:sz w:val="24"/>
          <w:szCs w:val="24"/>
          <w:lang w:eastAsia="zh-CN"/>
        </w:rPr>
        <w:t xml:space="preserve"> AS, </w:t>
      </w:r>
      <w:proofErr w:type="spellStart"/>
      <w:r w:rsidRPr="0006291B">
        <w:rPr>
          <w:rFonts w:ascii="Book Antiqua" w:eastAsia="宋体" w:hAnsi="Book Antiqua" w:cs="宋体"/>
          <w:sz w:val="24"/>
          <w:szCs w:val="24"/>
          <w:lang w:eastAsia="zh-CN"/>
        </w:rPr>
        <w:t>Khara</w:t>
      </w:r>
      <w:proofErr w:type="spellEnd"/>
      <w:r w:rsidRPr="0006291B">
        <w:rPr>
          <w:rFonts w:ascii="Book Antiqua" w:eastAsia="宋体" w:hAnsi="Book Antiqua" w:cs="宋体"/>
          <w:sz w:val="24"/>
          <w:szCs w:val="24"/>
          <w:lang w:eastAsia="zh-CN"/>
        </w:rPr>
        <w:t xml:space="preserve"> HS, Stavropoulos SN, Al-Haddad M, Ramesh J, </w:t>
      </w:r>
      <w:proofErr w:type="spellStart"/>
      <w:r w:rsidRPr="0006291B">
        <w:rPr>
          <w:rFonts w:ascii="Book Antiqua" w:eastAsia="宋体" w:hAnsi="Book Antiqua" w:cs="宋体"/>
          <w:sz w:val="24"/>
          <w:szCs w:val="24"/>
          <w:lang w:eastAsia="zh-CN"/>
        </w:rPr>
        <w:t>Varadarajulu</w:t>
      </w:r>
      <w:proofErr w:type="spellEnd"/>
      <w:r w:rsidRPr="0006291B">
        <w:rPr>
          <w:rFonts w:ascii="Book Antiqua" w:eastAsia="宋体" w:hAnsi="Book Antiqua" w:cs="宋体"/>
          <w:sz w:val="24"/>
          <w:szCs w:val="24"/>
          <w:lang w:eastAsia="zh-CN"/>
        </w:rPr>
        <w:t xml:space="preserve"> S, </w:t>
      </w:r>
      <w:proofErr w:type="spellStart"/>
      <w:r w:rsidRPr="0006291B">
        <w:rPr>
          <w:rFonts w:ascii="Book Antiqua" w:eastAsia="宋体" w:hAnsi="Book Antiqua" w:cs="宋体"/>
          <w:sz w:val="24"/>
          <w:szCs w:val="24"/>
          <w:lang w:eastAsia="zh-CN"/>
        </w:rPr>
        <w:t>Aslanian</w:t>
      </w:r>
      <w:proofErr w:type="spellEnd"/>
      <w:r w:rsidRPr="0006291B">
        <w:rPr>
          <w:rFonts w:ascii="Book Antiqua" w:eastAsia="宋体" w:hAnsi="Book Antiqua" w:cs="宋体"/>
          <w:sz w:val="24"/>
          <w:szCs w:val="24"/>
          <w:lang w:eastAsia="zh-CN"/>
        </w:rPr>
        <w:t xml:space="preserve"> H, Gordon SR, </w:t>
      </w:r>
      <w:proofErr w:type="spellStart"/>
      <w:r w:rsidRPr="0006291B">
        <w:rPr>
          <w:rFonts w:ascii="Book Antiqua" w:eastAsia="宋体" w:hAnsi="Book Antiqua" w:cs="宋体"/>
          <w:sz w:val="24"/>
          <w:szCs w:val="24"/>
          <w:lang w:eastAsia="zh-CN"/>
        </w:rPr>
        <w:t>Shieh</w:t>
      </w:r>
      <w:proofErr w:type="spellEnd"/>
      <w:r w:rsidRPr="0006291B">
        <w:rPr>
          <w:rFonts w:ascii="Book Antiqua" w:eastAsia="宋体" w:hAnsi="Book Antiqua" w:cs="宋体"/>
          <w:sz w:val="24"/>
          <w:szCs w:val="24"/>
          <w:lang w:eastAsia="zh-CN"/>
        </w:rPr>
        <w:t xml:space="preserve"> FK, Pineda-Bonilla JJ, </w:t>
      </w:r>
      <w:proofErr w:type="spellStart"/>
      <w:r w:rsidRPr="0006291B">
        <w:rPr>
          <w:rFonts w:ascii="Book Antiqua" w:eastAsia="宋体" w:hAnsi="Book Antiqua" w:cs="宋体"/>
          <w:sz w:val="24"/>
          <w:szCs w:val="24"/>
          <w:lang w:eastAsia="zh-CN"/>
        </w:rPr>
        <w:t>Dunkelberger</w:t>
      </w:r>
      <w:proofErr w:type="spellEnd"/>
      <w:r w:rsidRPr="0006291B">
        <w:rPr>
          <w:rFonts w:ascii="Book Antiqua" w:eastAsia="宋体" w:hAnsi="Book Antiqua" w:cs="宋体"/>
          <w:sz w:val="24"/>
          <w:szCs w:val="24"/>
          <w:lang w:eastAsia="zh-CN"/>
        </w:rPr>
        <w:t xml:space="preserve"> T, </w:t>
      </w:r>
      <w:proofErr w:type="spellStart"/>
      <w:r w:rsidRPr="0006291B">
        <w:rPr>
          <w:rFonts w:ascii="Book Antiqua" w:eastAsia="宋体" w:hAnsi="Book Antiqua" w:cs="宋体"/>
          <w:sz w:val="24"/>
          <w:szCs w:val="24"/>
          <w:lang w:eastAsia="zh-CN"/>
        </w:rPr>
        <w:t>Gondim</w:t>
      </w:r>
      <w:proofErr w:type="spellEnd"/>
      <w:r w:rsidRPr="0006291B">
        <w:rPr>
          <w:rFonts w:ascii="Book Antiqua" w:eastAsia="宋体" w:hAnsi="Book Antiqua" w:cs="宋体"/>
          <w:sz w:val="24"/>
          <w:szCs w:val="24"/>
          <w:lang w:eastAsia="zh-CN"/>
        </w:rPr>
        <w:t xml:space="preserve"> DD, Chen EZ. Endoscopic ultrasound-guided liver biopsy: a multicenter experience.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Int</w:t>
      </w:r>
      <w:proofErr w:type="spellEnd"/>
      <w:r w:rsidRPr="0006291B">
        <w:rPr>
          <w:rFonts w:ascii="Book Antiqua" w:eastAsia="宋体" w:hAnsi="Book Antiqua" w:cs="宋体"/>
          <w:i/>
          <w:iCs/>
          <w:sz w:val="24"/>
          <w:szCs w:val="24"/>
          <w:lang w:eastAsia="zh-CN"/>
        </w:rPr>
        <w:t xml:space="preserve"> Open</w:t>
      </w:r>
      <w:r w:rsidRPr="0006291B">
        <w:rPr>
          <w:rFonts w:ascii="Book Antiqua" w:eastAsia="宋体" w:hAnsi="Book Antiqua" w:cs="宋体"/>
          <w:sz w:val="24"/>
          <w:szCs w:val="24"/>
          <w:lang w:eastAsia="zh-CN"/>
        </w:rPr>
        <w:t xml:space="preserve"> 2015; </w:t>
      </w:r>
      <w:r w:rsidRPr="0006291B">
        <w:rPr>
          <w:rFonts w:ascii="Book Antiqua" w:eastAsia="宋体" w:hAnsi="Book Antiqua" w:cs="宋体"/>
          <w:b/>
          <w:bCs/>
          <w:sz w:val="24"/>
          <w:szCs w:val="24"/>
          <w:lang w:eastAsia="zh-CN"/>
        </w:rPr>
        <w:t>3</w:t>
      </w:r>
      <w:r w:rsidRPr="0006291B">
        <w:rPr>
          <w:rFonts w:ascii="Book Antiqua" w:eastAsia="宋体" w:hAnsi="Book Antiqua" w:cs="宋体"/>
          <w:sz w:val="24"/>
          <w:szCs w:val="24"/>
          <w:lang w:eastAsia="zh-CN"/>
        </w:rPr>
        <w:t>: E210-E215 [PMID: 26171433 DOI: 10.1055/s-0034-1391412</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proofErr w:type="gramStart"/>
      <w:r w:rsidRPr="0006291B">
        <w:rPr>
          <w:rFonts w:ascii="Book Antiqua" w:eastAsia="宋体" w:hAnsi="Book Antiqua" w:cs="宋体"/>
          <w:sz w:val="24"/>
          <w:szCs w:val="24"/>
          <w:lang w:eastAsia="zh-CN"/>
        </w:rPr>
        <w:t xml:space="preserve">12 </w:t>
      </w:r>
      <w:r w:rsidRPr="0006291B">
        <w:rPr>
          <w:rFonts w:ascii="Book Antiqua" w:eastAsia="宋体" w:hAnsi="Book Antiqua" w:cs="宋体"/>
          <w:b/>
          <w:bCs/>
          <w:sz w:val="24"/>
          <w:szCs w:val="24"/>
          <w:lang w:eastAsia="zh-CN"/>
        </w:rPr>
        <w:t>Pineda JJ</w:t>
      </w:r>
      <w:r w:rsidRPr="0006291B">
        <w:rPr>
          <w:rFonts w:ascii="Book Antiqua" w:eastAsia="宋体" w:hAnsi="Book Antiqua" w:cs="宋体"/>
          <w:sz w:val="24"/>
          <w:szCs w:val="24"/>
          <w:lang w:eastAsia="zh-CN"/>
        </w:rPr>
        <w:t xml:space="preserve">, Diehl DL, Miao CL, </w:t>
      </w:r>
      <w:proofErr w:type="spellStart"/>
      <w:r w:rsidRPr="0006291B">
        <w:rPr>
          <w:rFonts w:ascii="Book Antiqua" w:eastAsia="宋体" w:hAnsi="Book Antiqua" w:cs="宋体"/>
          <w:sz w:val="24"/>
          <w:szCs w:val="24"/>
          <w:lang w:eastAsia="zh-CN"/>
        </w:rPr>
        <w:t>Johal</w:t>
      </w:r>
      <w:proofErr w:type="spellEnd"/>
      <w:r w:rsidRPr="0006291B">
        <w:rPr>
          <w:rFonts w:ascii="Book Antiqua" w:eastAsia="宋体" w:hAnsi="Book Antiqua" w:cs="宋体"/>
          <w:sz w:val="24"/>
          <w:szCs w:val="24"/>
          <w:lang w:eastAsia="zh-CN"/>
        </w:rPr>
        <w:t xml:space="preserve"> AS, </w:t>
      </w:r>
      <w:proofErr w:type="spellStart"/>
      <w:r w:rsidRPr="0006291B">
        <w:rPr>
          <w:rFonts w:ascii="Book Antiqua" w:eastAsia="宋体" w:hAnsi="Book Antiqua" w:cs="宋体"/>
          <w:sz w:val="24"/>
          <w:szCs w:val="24"/>
          <w:lang w:eastAsia="zh-CN"/>
        </w:rPr>
        <w:t>Khara</w:t>
      </w:r>
      <w:proofErr w:type="spellEnd"/>
      <w:r w:rsidRPr="0006291B">
        <w:rPr>
          <w:rFonts w:ascii="Book Antiqua" w:eastAsia="宋体" w:hAnsi="Book Antiqua" w:cs="宋体"/>
          <w:sz w:val="24"/>
          <w:szCs w:val="24"/>
          <w:lang w:eastAsia="zh-CN"/>
        </w:rPr>
        <w:t xml:space="preserve"> HS, </w:t>
      </w:r>
      <w:proofErr w:type="spellStart"/>
      <w:r w:rsidRPr="0006291B">
        <w:rPr>
          <w:rFonts w:ascii="Book Antiqua" w:eastAsia="宋体" w:hAnsi="Book Antiqua" w:cs="宋体"/>
          <w:sz w:val="24"/>
          <w:szCs w:val="24"/>
          <w:lang w:eastAsia="zh-CN"/>
        </w:rPr>
        <w:t>Bhanushali</w:t>
      </w:r>
      <w:proofErr w:type="spellEnd"/>
      <w:r w:rsidRPr="0006291B">
        <w:rPr>
          <w:rFonts w:ascii="Book Antiqua" w:eastAsia="宋体" w:hAnsi="Book Antiqua" w:cs="宋体"/>
          <w:sz w:val="24"/>
          <w:szCs w:val="24"/>
          <w:lang w:eastAsia="zh-CN"/>
        </w:rPr>
        <w:t xml:space="preserve"> A, Chen EZ.</w:t>
      </w:r>
      <w:proofErr w:type="gramEnd"/>
      <w:r w:rsidRPr="0006291B">
        <w:rPr>
          <w:rFonts w:ascii="Book Antiqua" w:eastAsia="宋体" w:hAnsi="Book Antiqua" w:cs="宋体"/>
          <w:sz w:val="24"/>
          <w:szCs w:val="24"/>
          <w:lang w:eastAsia="zh-CN"/>
        </w:rPr>
        <w:t xml:space="preserve"> EUS-guided liver biopsy provides diagnostic samples comparable with those via the percutaneous or </w:t>
      </w:r>
      <w:proofErr w:type="spellStart"/>
      <w:r w:rsidRPr="0006291B">
        <w:rPr>
          <w:rFonts w:ascii="Book Antiqua" w:eastAsia="宋体" w:hAnsi="Book Antiqua" w:cs="宋体"/>
          <w:sz w:val="24"/>
          <w:szCs w:val="24"/>
          <w:lang w:eastAsia="zh-CN"/>
        </w:rPr>
        <w:t>transjugular</w:t>
      </w:r>
      <w:proofErr w:type="spellEnd"/>
      <w:r w:rsidRPr="0006291B">
        <w:rPr>
          <w:rFonts w:ascii="Book Antiqua" w:eastAsia="宋体" w:hAnsi="Book Antiqua" w:cs="宋体"/>
          <w:sz w:val="24"/>
          <w:szCs w:val="24"/>
          <w:lang w:eastAsia="zh-CN"/>
        </w:rPr>
        <w:t xml:space="preserve"> route.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2016; </w:t>
      </w:r>
      <w:r w:rsidRPr="0006291B">
        <w:rPr>
          <w:rFonts w:ascii="Book Antiqua" w:eastAsia="宋体" w:hAnsi="Book Antiqua" w:cs="宋体"/>
          <w:b/>
          <w:bCs/>
          <w:sz w:val="24"/>
          <w:szCs w:val="24"/>
          <w:lang w:eastAsia="zh-CN"/>
        </w:rPr>
        <w:t>83</w:t>
      </w:r>
      <w:r w:rsidRPr="0006291B">
        <w:rPr>
          <w:rFonts w:ascii="Book Antiqua" w:eastAsia="宋体" w:hAnsi="Book Antiqua" w:cs="宋体"/>
          <w:sz w:val="24"/>
          <w:szCs w:val="24"/>
          <w:lang w:eastAsia="zh-CN"/>
        </w:rPr>
        <w:t>: 360-365 [PMID: 26301407 DOI: 10.1016/j.gie.2015.08.025</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13 </w:t>
      </w:r>
      <w:proofErr w:type="spellStart"/>
      <w:r w:rsidRPr="0006291B">
        <w:rPr>
          <w:rFonts w:ascii="Book Antiqua" w:eastAsia="宋体" w:hAnsi="Book Antiqua" w:cs="宋体"/>
          <w:b/>
          <w:bCs/>
          <w:sz w:val="24"/>
          <w:szCs w:val="24"/>
          <w:lang w:eastAsia="zh-CN"/>
        </w:rPr>
        <w:t>Awad</w:t>
      </w:r>
      <w:proofErr w:type="spellEnd"/>
      <w:r w:rsidRPr="0006291B">
        <w:rPr>
          <w:rFonts w:ascii="Book Antiqua" w:eastAsia="宋体" w:hAnsi="Book Antiqua" w:cs="宋体"/>
          <w:b/>
          <w:bCs/>
          <w:sz w:val="24"/>
          <w:szCs w:val="24"/>
          <w:lang w:eastAsia="zh-CN"/>
        </w:rPr>
        <w:t xml:space="preserve"> SS</w:t>
      </w:r>
      <w:r w:rsidRPr="0006291B">
        <w:rPr>
          <w:rFonts w:ascii="Book Antiqua" w:eastAsia="宋体" w:hAnsi="Book Antiqua" w:cs="宋体"/>
          <w:sz w:val="24"/>
          <w:szCs w:val="24"/>
          <w:lang w:eastAsia="zh-CN"/>
        </w:rPr>
        <w:t xml:space="preserve">, Fagan S, </w:t>
      </w:r>
      <w:proofErr w:type="spellStart"/>
      <w:r w:rsidRPr="0006291B">
        <w:rPr>
          <w:rFonts w:ascii="Book Antiqua" w:eastAsia="宋体" w:hAnsi="Book Antiqua" w:cs="宋体"/>
          <w:sz w:val="24"/>
          <w:szCs w:val="24"/>
          <w:lang w:eastAsia="zh-CN"/>
        </w:rPr>
        <w:t>Abudayyeh</w:t>
      </w:r>
      <w:proofErr w:type="spellEnd"/>
      <w:r w:rsidRPr="0006291B">
        <w:rPr>
          <w:rFonts w:ascii="Book Antiqua" w:eastAsia="宋体" w:hAnsi="Book Antiqua" w:cs="宋体"/>
          <w:sz w:val="24"/>
          <w:szCs w:val="24"/>
          <w:lang w:eastAsia="zh-CN"/>
        </w:rPr>
        <w:t xml:space="preserve"> S, </w:t>
      </w:r>
      <w:proofErr w:type="spellStart"/>
      <w:r w:rsidRPr="0006291B">
        <w:rPr>
          <w:rFonts w:ascii="Book Antiqua" w:eastAsia="宋体" w:hAnsi="Book Antiqua" w:cs="宋体"/>
          <w:sz w:val="24"/>
          <w:szCs w:val="24"/>
          <w:lang w:eastAsia="zh-CN"/>
        </w:rPr>
        <w:t>Karim</w:t>
      </w:r>
      <w:proofErr w:type="spellEnd"/>
      <w:r w:rsidRPr="0006291B">
        <w:rPr>
          <w:rFonts w:ascii="Book Antiqua" w:eastAsia="宋体" w:hAnsi="Book Antiqua" w:cs="宋体"/>
          <w:sz w:val="24"/>
          <w:szCs w:val="24"/>
          <w:lang w:eastAsia="zh-CN"/>
        </w:rPr>
        <w:t xml:space="preserve"> N, Berger DH, </w:t>
      </w:r>
      <w:proofErr w:type="spellStart"/>
      <w:r w:rsidRPr="0006291B">
        <w:rPr>
          <w:rFonts w:ascii="Book Antiqua" w:eastAsia="宋体" w:hAnsi="Book Antiqua" w:cs="宋体"/>
          <w:sz w:val="24"/>
          <w:szCs w:val="24"/>
          <w:lang w:eastAsia="zh-CN"/>
        </w:rPr>
        <w:t>Ayub</w:t>
      </w:r>
      <w:proofErr w:type="spellEnd"/>
      <w:r w:rsidRPr="0006291B">
        <w:rPr>
          <w:rFonts w:ascii="Book Antiqua" w:eastAsia="宋体" w:hAnsi="Book Antiqua" w:cs="宋体"/>
          <w:sz w:val="24"/>
          <w:szCs w:val="24"/>
          <w:lang w:eastAsia="zh-CN"/>
        </w:rPr>
        <w:t xml:space="preserve"> K. Preoperative evaluation of hepatic lesions for the staging of hepatocellular and metastatic liver carcinoma using endoscopic ultrasonography. </w:t>
      </w:r>
      <w:r w:rsidRPr="0006291B">
        <w:rPr>
          <w:rFonts w:ascii="Book Antiqua" w:eastAsia="宋体" w:hAnsi="Book Antiqua" w:cs="宋体"/>
          <w:i/>
          <w:iCs/>
          <w:sz w:val="24"/>
          <w:szCs w:val="24"/>
          <w:lang w:eastAsia="zh-CN"/>
        </w:rPr>
        <w:t xml:space="preserve">Am J </w:t>
      </w:r>
      <w:proofErr w:type="spellStart"/>
      <w:r w:rsidRPr="0006291B">
        <w:rPr>
          <w:rFonts w:ascii="Book Antiqua" w:eastAsia="宋体" w:hAnsi="Book Antiqua" w:cs="宋体"/>
          <w:i/>
          <w:iCs/>
          <w:sz w:val="24"/>
          <w:szCs w:val="24"/>
          <w:lang w:eastAsia="zh-CN"/>
        </w:rPr>
        <w:t>Surg</w:t>
      </w:r>
      <w:proofErr w:type="spellEnd"/>
      <w:r w:rsidRPr="0006291B">
        <w:rPr>
          <w:rFonts w:ascii="Book Antiqua" w:eastAsia="宋体" w:hAnsi="Book Antiqua" w:cs="宋体"/>
          <w:sz w:val="24"/>
          <w:szCs w:val="24"/>
          <w:lang w:eastAsia="zh-CN"/>
        </w:rPr>
        <w:t xml:space="preserve"> 2002; </w:t>
      </w:r>
      <w:r w:rsidRPr="0006291B">
        <w:rPr>
          <w:rFonts w:ascii="Book Antiqua" w:eastAsia="宋体" w:hAnsi="Book Antiqua" w:cs="宋体"/>
          <w:b/>
          <w:bCs/>
          <w:sz w:val="24"/>
          <w:szCs w:val="24"/>
          <w:lang w:eastAsia="zh-CN"/>
        </w:rPr>
        <w:t>184</w:t>
      </w:r>
      <w:r w:rsidRPr="0006291B">
        <w:rPr>
          <w:rFonts w:ascii="Book Antiqua" w:eastAsia="宋体" w:hAnsi="Book Antiqua" w:cs="宋体"/>
          <w:sz w:val="24"/>
          <w:szCs w:val="24"/>
          <w:lang w:eastAsia="zh-CN"/>
        </w:rPr>
        <w:t>: 601-6</w:t>
      </w:r>
      <w:r>
        <w:rPr>
          <w:rFonts w:ascii="Book Antiqua" w:eastAsia="宋体" w:hAnsi="Book Antiqua" w:cs="宋体" w:hint="eastAsia"/>
          <w:sz w:val="24"/>
          <w:szCs w:val="24"/>
          <w:lang w:eastAsia="zh-CN"/>
        </w:rPr>
        <w:t>0</w:t>
      </w:r>
      <w:r w:rsidRPr="0006291B">
        <w:rPr>
          <w:rFonts w:ascii="Book Antiqua" w:eastAsia="宋体" w:hAnsi="Book Antiqua" w:cs="宋体"/>
          <w:sz w:val="24"/>
          <w:szCs w:val="24"/>
          <w:lang w:eastAsia="zh-CN"/>
        </w:rPr>
        <w:t>4; discussion 601-6</w:t>
      </w:r>
      <w:r>
        <w:rPr>
          <w:rFonts w:ascii="Book Antiqua" w:eastAsia="宋体" w:hAnsi="Book Antiqua" w:cs="宋体" w:hint="eastAsia"/>
          <w:sz w:val="24"/>
          <w:szCs w:val="24"/>
          <w:lang w:eastAsia="zh-CN"/>
        </w:rPr>
        <w:t>0</w:t>
      </w:r>
      <w:r>
        <w:rPr>
          <w:rFonts w:ascii="Book Antiqua" w:eastAsia="宋体" w:hAnsi="Book Antiqua" w:cs="宋体"/>
          <w:sz w:val="24"/>
          <w:szCs w:val="24"/>
          <w:lang w:eastAsia="zh-CN"/>
        </w:rPr>
        <w:t>4</w:t>
      </w:r>
      <w:r w:rsidRPr="0006291B">
        <w:rPr>
          <w:rFonts w:ascii="Book Antiqua" w:eastAsia="宋体" w:hAnsi="Book Antiqua" w:cs="宋体"/>
          <w:sz w:val="24"/>
          <w:szCs w:val="24"/>
          <w:lang w:eastAsia="zh-CN"/>
        </w:rPr>
        <w:t xml:space="preserve"> [PMID: 12488184]</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14 </w:t>
      </w:r>
      <w:r w:rsidRPr="0006291B">
        <w:rPr>
          <w:rFonts w:ascii="Book Antiqua" w:eastAsia="宋体" w:hAnsi="Book Antiqua" w:cs="宋体"/>
          <w:b/>
          <w:bCs/>
          <w:sz w:val="24"/>
          <w:szCs w:val="24"/>
          <w:lang w:eastAsia="zh-CN"/>
        </w:rPr>
        <w:t>Singh P</w:t>
      </w:r>
      <w:r w:rsidRPr="0006291B">
        <w:rPr>
          <w:rFonts w:ascii="Book Antiqua" w:eastAsia="宋体" w:hAnsi="Book Antiqua" w:cs="宋体"/>
          <w:sz w:val="24"/>
          <w:szCs w:val="24"/>
          <w:lang w:eastAsia="zh-CN"/>
        </w:rPr>
        <w:t xml:space="preserve">, Erickson RA, </w:t>
      </w:r>
      <w:proofErr w:type="spellStart"/>
      <w:r w:rsidRPr="0006291B">
        <w:rPr>
          <w:rFonts w:ascii="Book Antiqua" w:eastAsia="宋体" w:hAnsi="Book Antiqua" w:cs="宋体"/>
          <w:sz w:val="24"/>
          <w:szCs w:val="24"/>
          <w:lang w:eastAsia="zh-CN"/>
        </w:rPr>
        <w:t>Mukhopadhyay</w:t>
      </w:r>
      <w:proofErr w:type="spellEnd"/>
      <w:r w:rsidRPr="0006291B">
        <w:rPr>
          <w:rFonts w:ascii="Book Antiqua" w:eastAsia="宋体" w:hAnsi="Book Antiqua" w:cs="宋体"/>
          <w:sz w:val="24"/>
          <w:szCs w:val="24"/>
          <w:lang w:eastAsia="zh-CN"/>
        </w:rPr>
        <w:t xml:space="preserve"> P, </w:t>
      </w:r>
      <w:proofErr w:type="spellStart"/>
      <w:r w:rsidRPr="0006291B">
        <w:rPr>
          <w:rFonts w:ascii="Book Antiqua" w:eastAsia="宋体" w:hAnsi="Book Antiqua" w:cs="宋体"/>
          <w:sz w:val="24"/>
          <w:szCs w:val="24"/>
          <w:lang w:eastAsia="zh-CN"/>
        </w:rPr>
        <w:t>Gopal</w:t>
      </w:r>
      <w:proofErr w:type="spellEnd"/>
      <w:r w:rsidRPr="0006291B">
        <w:rPr>
          <w:rFonts w:ascii="Book Antiqua" w:eastAsia="宋体" w:hAnsi="Book Antiqua" w:cs="宋体"/>
          <w:sz w:val="24"/>
          <w:szCs w:val="24"/>
          <w:lang w:eastAsia="zh-CN"/>
        </w:rPr>
        <w:t xml:space="preserve"> S, Kiss A, Khan A, Ulf </w:t>
      </w:r>
      <w:proofErr w:type="spellStart"/>
      <w:r w:rsidRPr="0006291B">
        <w:rPr>
          <w:rFonts w:ascii="Book Antiqua" w:eastAsia="宋体" w:hAnsi="Book Antiqua" w:cs="宋体"/>
          <w:sz w:val="24"/>
          <w:szCs w:val="24"/>
          <w:lang w:eastAsia="zh-CN"/>
        </w:rPr>
        <w:t>Westblom</w:t>
      </w:r>
      <w:proofErr w:type="spellEnd"/>
      <w:r w:rsidRPr="0006291B">
        <w:rPr>
          <w:rFonts w:ascii="Book Antiqua" w:eastAsia="宋体" w:hAnsi="Book Antiqua" w:cs="宋体"/>
          <w:sz w:val="24"/>
          <w:szCs w:val="24"/>
          <w:lang w:eastAsia="zh-CN"/>
        </w:rPr>
        <w:t xml:space="preserve"> T. EUS for detection of the hepatocellular carcinoma: results of a prospective study.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2007; </w:t>
      </w:r>
      <w:r w:rsidRPr="0006291B">
        <w:rPr>
          <w:rFonts w:ascii="Book Antiqua" w:eastAsia="宋体" w:hAnsi="Book Antiqua" w:cs="宋体"/>
          <w:b/>
          <w:bCs/>
          <w:sz w:val="24"/>
          <w:szCs w:val="24"/>
          <w:lang w:eastAsia="zh-CN"/>
        </w:rPr>
        <w:t>66</w:t>
      </w:r>
      <w:r w:rsidRPr="0006291B">
        <w:rPr>
          <w:rFonts w:ascii="Book Antiqua" w:eastAsia="宋体" w:hAnsi="Book Antiqua" w:cs="宋体"/>
          <w:sz w:val="24"/>
          <w:szCs w:val="24"/>
          <w:lang w:eastAsia="zh-CN"/>
        </w:rPr>
        <w:t>: 265-273 [PMID: 17543307 DOI: 10.1016/j.gie.2006.10.053</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15 </w:t>
      </w:r>
      <w:r w:rsidRPr="0006291B">
        <w:rPr>
          <w:rFonts w:ascii="Book Antiqua" w:eastAsia="宋体" w:hAnsi="Book Antiqua" w:cs="宋体"/>
          <w:b/>
          <w:bCs/>
          <w:sz w:val="24"/>
          <w:szCs w:val="24"/>
          <w:lang w:eastAsia="zh-CN"/>
        </w:rPr>
        <w:t>DeWitt J</w:t>
      </w:r>
      <w:r w:rsidRPr="0006291B">
        <w:rPr>
          <w:rFonts w:ascii="Book Antiqua" w:eastAsia="宋体" w:hAnsi="Book Antiqua" w:cs="宋体"/>
          <w:sz w:val="24"/>
          <w:szCs w:val="24"/>
          <w:lang w:eastAsia="zh-CN"/>
        </w:rPr>
        <w:t xml:space="preserve">, LeBlanc J, McHenry L, </w:t>
      </w:r>
      <w:proofErr w:type="spellStart"/>
      <w:r w:rsidRPr="0006291B">
        <w:rPr>
          <w:rFonts w:ascii="Book Antiqua" w:eastAsia="宋体" w:hAnsi="Book Antiqua" w:cs="宋体"/>
          <w:sz w:val="24"/>
          <w:szCs w:val="24"/>
          <w:lang w:eastAsia="zh-CN"/>
        </w:rPr>
        <w:t>Ciaccia</w:t>
      </w:r>
      <w:proofErr w:type="spellEnd"/>
      <w:r w:rsidRPr="0006291B">
        <w:rPr>
          <w:rFonts w:ascii="Book Antiqua" w:eastAsia="宋体" w:hAnsi="Book Antiqua" w:cs="宋体"/>
          <w:sz w:val="24"/>
          <w:szCs w:val="24"/>
          <w:lang w:eastAsia="zh-CN"/>
        </w:rPr>
        <w:t xml:space="preserve"> D, </w:t>
      </w:r>
      <w:proofErr w:type="spellStart"/>
      <w:r w:rsidRPr="0006291B">
        <w:rPr>
          <w:rFonts w:ascii="Book Antiqua" w:eastAsia="宋体" w:hAnsi="Book Antiqua" w:cs="宋体"/>
          <w:sz w:val="24"/>
          <w:szCs w:val="24"/>
          <w:lang w:eastAsia="zh-CN"/>
        </w:rPr>
        <w:t>Imperiale</w:t>
      </w:r>
      <w:proofErr w:type="spellEnd"/>
      <w:r w:rsidRPr="0006291B">
        <w:rPr>
          <w:rFonts w:ascii="Book Antiqua" w:eastAsia="宋体" w:hAnsi="Book Antiqua" w:cs="宋体"/>
          <w:sz w:val="24"/>
          <w:szCs w:val="24"/>
          <w:lang w:eastAsia="zh-CN"/>
        </w:rPr>
        <w:t xml:space="preserve"> T, </w:t>
      </w:r>
      <w:proofErr w:type="spellStart"/>
      <w:r w:rsidRPr="0006291B">
        <w:rPr>
          <w:rFonts w:ascii="Book Antiqua" w:eastAsia="宋体" w:hAnsi="Book Antiqua" w:cs="宋体"/>
          <w:sz w:val="24"/>
          <w:szCs w:val="24"/>
          <w:lang w:eastAsia="zh-CN"/>
        </w:rPr>
        <w:t>Chappo</w:t>
      </w:r>
      <w:proofErr w:type="spellEnd"/>
      <w:r w:rsidRPr="0006291B">
        <w:rPr>
          <w:rFonts w:ascii="Book Antiqua" w:eastAsia="宋体" w:hAnsi="Book Antiqua" w:cs="宋体"/>
          <w:sz w:val="24"/>
          <w:szCs w:val="24"/>
          <w:lang w:eastAsia="zh-CN"/>
        </w:rPr>
        <w:t xml:space="preserve"> J, Cramer H, McGreevy K, </w:t>
      </w:r>
      <w:proofErr w:type="spellStart"/>
      <w:r w:rsidRPr="0006291B">
        <w:rPr>
          <w:rFonts w:ascii="Book Antiqua" w:eastAsia="宋体" w:hAnsi="Book Antiqua" w:cs="宋体"/>
          <w:sz w:val="24"/>
          <w:szCs w:val="24"/>
          <w:lang w:eastAsia="zh-CN"/>
        </w:rPr>
        <w:t>Chriswell</w:t>
      </w:r>
      <w:proofErr w:type="spellEnd"/>
      <w:r w:rsidRPr="0006291B">
        <w:rPr>
          <w:rFonts w:ascii="Book Antiqua" w:eastAsia="宋体" w:hAnsi="Book Antiqua" w:cs="宋体"/>
          <w:sz w:val="24"/>
          <w:szCs w:val="24"/>
          <w:lang w:eastAsia="zh-CN"/>
        </w:rPr>
        <w:t xml:space="preserve"> M, Sherman S. Endoscopic ultrasound-guided fine needle aspiration cytology of solid liver lesions: a large single-center experience. </w:t>
      </w:r>
      <w:r w:rsidRPr="0006291B">
        <w:rPr>
          <w:rFonts w:ascii="Book Antiqua" w:eastAsia="宋体" w:hAnsi="Book Antiqua" w:cs="宋体"/>
          <w:i/>
          <w:iCs/>
          <w:sz w:val="24"/>
          <w:szCs w:val="24"/>
          <w:lang w:eastAsia="zh-CN"/>
        </w:rPr>
        <w:lastRenderedPageBreak/>
        <w:t xml:space="preserve">Am J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sz w:val="24"/>
          <w:szCs w:val="24"/>
          <w:lang w:eastAsia="zh-CN"/>
        </w:rPr>
        <w:t xml:space="preserve"> 2003; </w:t>
      </w:r>
      <w:r w:rsidRPr="0006291B">
        <w:rPr>
          <w:rFonts w:ascii="Book Antiqua" w:eastAsia="宋体" w:hAnsi="Book Antiqua" w:cs="宋体"/>
          <w:b/>
          <w:bCs/>
          <w:sz w:val="24"/>
          <w:szCs w:val="24"/>
          <w:lang w:eastAsia="zh-CN"/>
        </w:rPr>
        <w:t>98</w:t>
      </w:r>
      <w:r w:rsidRPr="0006291B">
        <w:rPr>
          <w:rFonts w:ascii="Book Antiqua" w:eastAsia="宋体" w:hAnsi="Book Antiqua" w:cs="宋体"/>
          <w:sz w:val="24"/>
          <w:szCs w:val="24"/>
          <w:lang w:eastAsia="zh-CN"/>
        </w:rPr>
        <w:t>: 1976-1981 [PMID: 14499774 DOI: 10.1111/j.1572-0241.2003.07638.x</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16 </w:t>
      </w:r>
      <w:proofErr w:type="spellStart"/>
      <w:r w:rsidRPr="0006291B">
        <w:rPr>
          <w:rFonts w:ascii="Book Antiqua" w:eastAsia="宋体" w:hAnsi="Book Antiqua" w:cs="宋体"/>
          <w:b/>
          <w:bCs/>
          <w:sz w:val="24"/>
          <w:szCs w:val="24"/>
          <w:lang w:eastAsia="zh-CN"/>
        </w:rPr>
        <w:t>Bruix</w:t>
      </w:r>
      <w:proofErr w:type="spellEnd"/>
      <w:r w:rsidRPr="0006291B">
        <w:rPr>
          <w:rFonts w:ascii="Book Antiqua" w:eastAsia="宋体" w:hAnsi="Book Antiqua" w:cs="宋体"/>
          <w:b/>
          <w:bCs/>
          <w:sz w:val="24"/>
          <w:szCs w:val="24"/>
          <w:lang w:eastAsia="zh-CN"/>
        </w:rPr>
        <w:t xml:space="preserve"> J</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Reig</w:t>
      </w:r>
      <w:proofErr w:type="spellEnd"/>
      <w:r w:rsidRPr="0006291B">
        <w:rPr>
          <w:rFonts w:ascii="Book Antiqua" w:eastAsia="宋体" w:hAnsi="Book Antiqua" w:cs="宋体"/>
          <w:sz w:val="24"/>
          <w:szCs w:val="24"/>
          <w:lang w:eastAsia="zh-CN"/>
        </w:rPr>
        <w:t xml:space="preserve"> M, Sherman M. Evidence-Based Diagnosis, Staging, and Treatment of Patients With Hepatocellular Carcinoma. </w:t>
      </w:r>
      <w:r w:rsidRPr="0006291B">
        <w:rPr>
          <w:rFonts w:ascii="Book Antiqua" w:eastAsia="宋体" w:hAnsi="Book Antiqua" w:cs="宋体"/>
          <w:i/>
          <w:iCs/>
          <w:sz w:val="24"/>
          <w:szCs w:val="24"/>
          <w:lang w:eastAsia="zh-CN"/>
        </w:rPr>
        <w:t>Gastroenterology</w:t>
      </w:r>
      <w:r w:rsidRPr="0006291B">
        <w:rPr>
          <w:rFonts w:ascii="Book Antiqua" w:eastAsia="宋体" w:hAnsi="Book Antiqua" w:cs="宋体"/>
          <w:sz w:val="24"/>
          <w:szCs w:val="24"/>
          <w:lang w:eastAsia="zh-CN"/>
        </w:rPr>
        <w:t xml:space="preserve"> 2016; </w:t>
      </w:r>
      <w:r w:rsidRPr="0006291B">
        <w:rPr>
          <w:rFonts w:ascii="Book Antiqua" w:eastAsia="宋体" w:hAnsi="Book Antiqua" w:cs="宋体"/>
          <w:b/>
          <w:bCs/>
          <w:sz w:val="24"/>
          <w:szCs w:val="24"/>
          <w:lang w:eastAsia="zh-CN"/>
        </w:rPr>
        <w:t>150</w:t>
      </w:r>
      <w:r w:rsidRPr="0006291B">
        <w:rPr>
          <w:rFonts w:ascii="Book Antiqua" w:eastAsia="宋体" w:hAnsi="Book Antiqua" w:cs="宋体"/>
          <w:sz w:val="24"/>
          <w:szCs w:val="24"/>
          <w:lang w:eastAsia="zh-CN"/>
        </w:rPr>
        <w:t>: 835-853 [PMID: 26795574 DOI: 10.1053/j.gastro.2015.12.041</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17 </w:t>
      </w:r>
      <w:r w:rsidRPr="0006291B">
        <w:rPr>
          <w:rFonts w:ascii="Book Antiqua" w:eastAsia="宋体" w:hAnsi="Book Antiqua" w:cs="宋体"/>
          <w:b/>
          <w:bCs/>
          <w:sz w:val="24"/>
          <w:szCs w:val="24"/>
          <w:lang w:eastAsia="zh-CN"/>
        </w:rPr>
        <w:t>Tarantino L</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Francica</w:t>
      </w:r>
      <w:proofErr w:type="spellEnd"/>
      <w:r w:rsidRPr="0006291B">
        <w:rPr>
          <w:rFonts w:ascii="Book Antiqua" w:eastAsia="宋体" w:hAnsi="Book Antiqua" w:cs="宋体"/>
          <w:sz w:val="24"/>
          <w:szCs w:val="24"/>
          <w:lang w:eastAsia="zh-CN"/>
        </w:rPr>
        <w:t xml:space="preserve"> G, </w:t>
      </w:r>
      <w:proofErr w:type="spellStart"/>
      <w:r w:rsidRPr="0006291B">
        <w:rPr>
          <w:rFonts w:ascii="Book Antiqua" w:eastAsia="宋体" w:hAnsi="Book Antiqua" w:cs="宋体"/>
          <w:sz w:val="24"/>
          <w:szCs w:val="24"/>
          <w:lang w:eastAsia="zh-CN"/>
        </w:rPr>
        <w:t>Sordelli</w:t>
      </w:r>
      <w:proofErr w:type="spellEnd"/>
      <w:r w:rsidRPr="0006291B">
        <w:rPr>
          <w:rFonts w:ascii="Book Antiqua" w:eastAsia="宋体" w:hAnsi="Book Antiqua" w:cs="宋体"/>
          <w:sz w:val="24"/>
          <w:szCs w:val="24"/>
          <w:lang w:eastAsia="zh-CN"/>
        </w:rPr>
        <w:t xml:space="preserve"> I, Esposito F, Giorgio A, </w:t>
      </w:r>
      <w:proofErr w:type="spellStart"/>
      <w:r w:rsidRPr="0006291B">
        <w:rPr>
          <w:rFonts w:ascii="Book Antiqua" w:eastAsia="宋体" w:hAnsi="Book Antiqua" w:cs="宋体"/>
          <w:sz w:val="24"/>
          <w:szCs w:val="24"/>
          <w:lang w:eastAsia="zh-CN"/>
        </w:rPr>
        <w:t>Sorrentino</w:t>
      </w:r>
      <w:proofErr w:type="spellEnd"/>
      <w:r w:rsidRPr="0006291B">
        <w:rPr>
          <w:rFonts w:ascii="Book Antiqua" w:eastAsia="宋体" w:hAnsi="Book Antiqua" w:cs="宋体"/>
          <w:sz w:val="24"/>
          <w:szCs w:val="24"/>
          <w:lang w:eastAsia="zh-CN"/>
        </w:rPr>
        <w:t xml:space="preserve"> P, de Stefano G, Di </w:t>
      </w:r>
      <w:proofErr w:type="spellStart"/>
      <w:r w:rsidRPr="0006291B">
        <w:rPr>
          <w:rFonts w:ascii="Book Antiqua" w:eastAsia="宋体" w:hAnsi="Book Antiqua" w:cs="宋体"/>
          <w:sz w:val="24"/>
          <w:szCs w:val="24"/>
          <w:lang w:eastAsia="zh-CN"/>
        </w:rPr>
        <w:t>Sarno</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Ferraioli</w:t>
      </w:r>
      <w:proofErr w:type="spellEnd"/>
      <w:r w:rsidRPr="0006291B">
        <w:rPr>
          <w:rFonts w:ascii="Book Antiqua" w:eastAsia="宋体" w:hAnsi="Book Antiqua" w:cs="宋体"/>
          <w:sz w:val="24"/>
          <w:szCs w:val="24"/>
          <w:lang w:eastAsia="zh-CN"/>
        </w:rPr>
        <w:t xml:space="preserve"> G, </w:t>
      </w:r>
      <w:proofErr w:type="spellStart"/>
      <w:r w:rsidRPr="0006291B">
        <w:rPr>
          <w:rFonts w:ascii="Book Antiqua" w:eastAsia="宋体" w:hAnsi="Book Antiqua" w:cs="宋体"/>
          <w:sz w:val="24"/>
          <w:szCs w:val="24"/>
          <w:lang w:eastAsia="zh-CN"/>
        </w:rPr>
        <w:t>Sperlongano</w:t>
      </w:r>
      <w:proofErr w:type="spellEnd"/>
      <w:r w:rsidRPr="0006291B">
        <w:rPr>
          <w:rFonts w:ascii="Book Antiqua" w:eastAsia="宋体" w:hAnsi="Book Antiqua" w:cs="宋体"/>
          <w:sz w:val="24"/>
          <w:szCs w:val="24"/>
          <w:lang w:eastAsia="zh-CN"/>
        </w:rPr>
        <w:t xml:space="preserve"> P. Diagnosis of benign and malignant portal vein thrombosis in cirrhotic patients with hepatocellular carcinoma: color Doppler US, contrast-enhanced US, and fine-needle biopsy. </w:t>
      </w:r>
      <w:proofErr w:type="spellStart"/>
      <w:r w:rsidRPr="0006291B">
        <w:rPr>
          <w:rFonts w:ascii="Book Antiqua" w:eastAsia="宋体" w:hAnsi="Book Antiqua" w:cs="宋体"/>
          <w:i/>
          <w:iCs/>
          <w:sz w:val="24"/>
          <w:szCs w:val="24"/>
          <w:lang w:eastAsia="zh-CN"/>
        </w:rPr>
        <w:t>Abdom</w:t>
      </w:r>
      <w:proofErr w:type="spellEnd"/>
      <w:r w:rsidRPr="0006291B">
        <w:rPr>
          <w:rFonts w:ascii="Book Antiqua" w:eastAsia="宋体" w:hAnsi="Book Antiqua" w:cs="宋体"/>
          <w:i/>
          <w:iCs/>
          <w:sz w:val="24"/>
          <w:szCs w:val="24"/>
          <w:lang w:eastAsia="zh-CN"/>
        </w:rPr>
        <w:t xml:space="preserve"> Imaging</w:t>
      </w:r>
      <w:r w:rsidRPr="0006291B">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2006</w:t>
      </w:r>
      <w:r w:rsidRPr="0006291B">
        <w:rPr>
          <w:rFonts w:ascii="Book Antiqua" w:eastAsia="宋体" w:hAnsi="Book Antiqua" w:cs="宋体"/>
          <w:sz w:val="24"/>
          <w:szCs w:val="24"/>
          <w:lang w:eastAsia="zh-CN"/>
        </w:rPr>
        <w:t xml:space="preserve">; </w:t>
      </w:r>
      <w:r w:rsidRPr="0006291B">
        <w:rPr>
          <w:rFonts w:ascii="Book Antiqua" w:eastAsia="宋体" w:hAnsi="Book Antiqua" w:cs="宋体"/>
          <w:b/>
          <w:bCs/>
          <w:sz w:val="24"/>
          <w:szCs w:val="24"/>
          <w:lang w:eastAsia="zh-CN"/>
        </w:rPr>
        <w:t>31</w:t>
      </w:r>
      <w:r w:rsidRPr="0006291B">
        <w:rPr>
          <w:rFonts w:ascii="Book Antiqua" w:eastAsia="宋体" w:hAnsi="Book Antiqua" w:cs="宋体"/>
          <w:sz w:val="24"/>
          <w:szCs w:val="24"/>
          <w:lang w:eastAsia="zh-CN"/>
        </w:rPr>
        <w:t>: 537-544 [PMID: 16865315 DOI: 10.1007/s00261-005-0150-x</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proofErr w:type="gramStart"/>
      <w:r w:rsidRPr="0006291B">
        <w:rPr>
          <w:rFonts w:ascii="Book Antiqua" w:eastAsia="宋体" w:hAnsi="Book Antiqua" w:cs="宋体"/>
          <w:sz w:val="24"/>
          <w:szCs w:val="24"/>
          <w:lang w:eastAsia="zh-CN"/>
        </w:rPr>
        <w:t xml:space="preserve">18 </w:t>
      </w:r>
      <w:r w:rsidRPr="0006291B">
        <w:rPr>
          <w:rFonts w:ascii="Book Antiqua" w:eastAsia="宋体" w:hAnsi="Book Antiqua" w:cs="宋体"/>
          <w:b/>
          <w:bCs/>
          <w:sz w:val="24"/>
          <w:szCs w:val="24"/>
          <w:lang w:eastAsia="zh-CN"/>
        </w:rPr>
        <w:t>Michael H</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Lenza</w:t>
      </w:r>
      <w:proofErr w:type="spellEnd"/>
      <w:r w:rsidRPr="0006291B">
        <w:rPr>
          <w:rFonts w:ascii="Book Antiqua" w:eastAsia="宋体" w:hAnsi="Book Antiqua" w:cs="宋体"/>
          <w:sz w:val="24"/>
          <w:szCs w:val="24"/>
          <w:lang w:eastAsia="zh-CN"/>
        </w:rPr>
        <w:t xml:space="preserve"> C, Gupta M, Katz DS.</w:t>
      </w:r>
      <w:proofErr w:type="gramEnd"/>
      <w:r w:rsidRPr="0006291B">
        <w:rPr>
          <w:rFonts w:ascii="Book Antiqua" w:eastAsia="宋体" w:hAnsi="Book Antiqua" w:cs="宋体"/>
          <w:sz w:val="24"/>
          <w:szCs w:val="24"/>
          <w:lang w:eastAsia="zh-CN"/>
        </w:rPr>
        <w:t xml:space="preserve"> Endoscopic Ultrasound -guided Fine-Needle Aspiration of a Portal Vein Thrombus to Aid in the Diagnosis and Staging of Hepatocellular Carcinoma.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i/>
          <w:iCs/>
          <w:sz w:val="24"/>
          <w:szCs w:val="24"/>
          <w:lang w:eastAsia="zh-CN"/>
        </w:rPr>
        <w:t xml:space="preserve"> </w:t>
      </w:r>
      <w:r w:rsidRPr="0006291B">
        <w:rPr>
          <w:rFonts w:ascii="Book Antiqua" w:eastAsia="宋体" w:hAnsi="Book Antiqua" w:cs="宋体"/>
          <w:iCs/>
          <w:sz w:val="24"/>
          <w:szCs w:val="24"/>
          <w:lang w:eastAsia="zh-CN"/>
        </w:rPr>
        <w:t>(N Y)</w:t>
      </w:r>
      <w:r w:rsidRPr="0006291B">
        <w:rPr>
          <w:rFonts w:ascii="Book Antiqua" w:eastAsia="宋体" w:hAnsi="Book Antiqua" w:cs="宋体"/>
          <w:sz w:val="24"/>
          <w:szCs w:val="24"/>
          <w:lang w:eastAsia="zh-CN"/>
        </w:rPr>
        <w:t xml:space="preserve"> 2011; </w:t>
      </w:r>
      <w:r w:rsidRPr="0006291B">
        <w:rPr>
          <w:rFonts w:ascii="Book Antiqua" w:eastAsia="宋体" w:hAnsi="Book Antiqua" w:cs="宋体"/>
          <w:b/>
          <w:bCs/>
          <w:sz w:val="24"/>
          <w:szCs w:val="24"/>
          <w:lang w:eastAsia="zh-CN"/>
        </w:rPr>
        <w:t>7</w:t>
      </w:r>
      <w:r w:rsidRPr="0006291B">
        <w:rPr>
          <w:rFonts w:ascii="Book Antiqua" w:eastAsia="宋体" w:hAnsi="Book Antiqua" w:cs="宋体"/>
          <w:sz w:val="24"/>
          <w:szCs w:val="24"/>
          <w:lang w:eastAsia="zh-CN"/>
        </w:rPr>
        <w:t>: 124-129 [PMID: 21475421]</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19 </w:t>
      </w:r>
      <w:r w:rsidRPr="0006291B">
        <w:rPr>
          <w:rFonts w:ascii="Book Antiqua" w:eastAsia="宋体" w:hAnsi="Book Antiqua" w:cs="宋体"/>
          <w:b/>
          <w:bCs/>
          <w:sz w:val="24"/>
          <w:szCs w:val="24"/>
          <w:lang w:eastAsia="zh-CN"/>
        </w:rPr>
        <w:t>Lai R</w:t>
      </w:r>
      <w:r w:rsidRPr="0006291B">
        <w:rPr>
          <w:rFonts w:ascii="Book Antiqua" w:eastAsia="宋体" w:hAnsi="Book Antiqua" w:cs="宋体"/>
          <w:sz w:val="24"/>
          <w:szCs w:val="24"/>
          <w:lang w:eastAsia="zh-CN"/>
        </w:rPr>
        <w:t xml:space="preserve">, Stephens V, </w:t>
      </w:r>
      <w:proofErr w:type="spellStart"/>
      <w:r w:rsidRPr="0006291B">
        <w:rPr>
          <w:rFonts w:ascii="Book Antiqua" w:eastAsia="宋体" w:hAnsi="Book Antiqua" w:cs="宋体"/>
          <w:sz w:val="24"/>
          <w:szCs w:val="24"/>
          <w:lang w:eastAsia="zh-CN"/>
        </w:rPr>
        <w:t>Bardales</w:t>
      </w:r>
      <w:proofErr w:type="spellEnd"/>
      <w:r w:rsidRPr="0006291B">
        <w:rPr>
          <w:rFonts w:ascii="Book Antiqua" w:eastAsia="宋体" w:hAnsi="Book Antiqua" w:cs="宋体"/>
          <w:sz w:val="24"/>
          <w:szCs w:val="24"/>
          <w:lang w:eastAsia="zh-CN"/>
        </w:rPr>
        <w:t xml:space="preserve"> R. Diagnosis and staging of hepatocellular carcinoma by EUS-FNA of a portal vein thrombus.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2004; </w:t>
      </w:r>
      <w:r w:rsidRPr="0006291B">
        <w:rPr>
          <w:rFonts w:ascii="Book Antiqua" w:eastAsia="宋体" w:hAnsi="Book Antiqua" w:cs="宋体"/>
          <w:b/>
          <w:bCs/>
          <w:sz w:val="24"/>
          <w:szCs w:val="24"/>
          <w:lang w:eastAsia="zh-CN"/>
        </w:rPr>
        <w:t>59</w:t>
      </w:r>
      <w:r w:rsidRPr="0006291B">
        <w:rPr>
          <w:rFonts w:ascii="Book Antiqua" w:eastAsia="宋体" w:hAnsi="Book Antiqua" w:cs="宋体"/>
          <w:sz w:val="24"/>
          <w:szCs w:val="24"/>
          <w:lang w:eastAsia="zh-CN"/>
        </w:rPr>
        <w:t>: 574-577 [PMID: 15044903]</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20 </w:t>
      </w:r>
      <w:r w:rsidRPr="0006291B">
        <w:rPr>
          <w:rFonts w:ascii="Book Antiqua" w:eastAsia="宋体" w:hAnsi="Book Antiqua" w:cs="宋体"/>
          <w:b/>
          <w:bCs/>
          <w:sz w:val="24"/>
          <w:szCs w:val="24"/>
          <w:lang w:eastAsia="zh-CN"/>
        </w:rPr>
        <w:t>Moreno M</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Gimeno-García</w:t>
      </w:r>
      <w:proofErr w:type="spellEnd"/>
      <w:r w:rsidRPr="0006291B">
        <w:rPr>
          <w:rFonts w:ascii="Book Antiqua" w:eastAsia="宋体" w:hAnsi="Book Antiqua" w:cs="宋体"/>
          <w:sz w:val="24"/>
          <w:szCs w:val="24"/>
          <w:lang w:eastAsia="zh-CN"/>
        </w:rPr>
        <w:t xml:space="preserve"> AZ, </w:t>
      </w:r>
      <w:proofErr w:type="spellStart"/>
      <w:r w:rsidRPr="0006291B">
        <w:rPr>
          <w:rFonts w:ascii="Book Antiqua" w:eastAsia="宋体" w:hAnsi="Book Antiqua" w:cs="宋体"/>
          <w:sz w:val="24"/>
          <w:szCs w:val="24"/>
          <w:lang w:eastAsia="zh-CN"/>
        </w:rPr>
        <w:t>Corriente</w:t>
      </w:r>
      <w:proofErr w:type="spellEnd"/>
      <w:r w:rsidRPr="0006291B">
        <w:rPr>
          <w:rFonts w:ascii="Book Antiqua" w:eastAsia="宋体" w:hAnsi="Book Antiqua" w:cs="宋体"/>
          <w:sz w:val="24"/>
          <w:szCs w:val="24"/>
          <w:lang w:eastAsia="zh-CN"/>
        </w:rPr>
        <w:t xml:space="preserve"> MM, </w:t>
      </w:r>
      <w:proofErr w:type="spellStart"/>
      <w:r w:rsidRPr="0006291B">
        <w:rPr>
          <w:rFonts w:ascii="Book Antiqua" w:eastAsia="宋体" w:hAnsi="Book Antiqua" w:cs="宋体"/>
          <w:sz w:val="24"/>
          <w:szCs w:val="24"/>
          <w:lang w:eastAsia="zh-CN"/>
        </w:rPr>
        <w:t>Nicolás</w:t>
      </w:r>
      <w:proofErr w:type="spellEnd"/>
      <w:r w:rsidRPr="0006291B">
        <w:rPr>
          <w:rFonts w:ascii="Book Antiqua" w:eastAsia="宋体" w:hAnsi="Book Antiqua" w:cs="宋体"/>
          <w:sz w:val="24"/>
          <w:szCs w:val="24"/>
          <w:lang w:eastAsia="zh-CN"/>
        </w:rPr>
        <w:t xml:space="preserve">-Pérez D, </w:t>
      </w:r>
      <w:proofErr w:type="spellStart"/>
      <w:r w:rsidRPr="0006291B">
        <w:rPr>
          <w:rFonts w:ascii="Book Antiqua" w:eastAsia="宋体" w:hAnsi="Book Antiqua" w:cs="宋体"/>
          <w:sz w:val="24"/>
          <w:szCs w:val="24"/>
          <w:lang w:eastAsia="zh-CN"/>
        </w:rPr>
        <w:t>Brito-García</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García</w:t>
      </w:r>
      <w:proofErr w:type="spellEnd"/>
      <w:r w:rsidRPr="0006291B">
        <w:rPr>
          <w:rFonts w:ascii="Book Antiqua" w:eastAsia="宋体" w:hAnsi="Book Antiqua" w:cs="宋体"/>
          <w:sz w:val="24"/>
          <w:szCs w:val="24"/>
          <w:lang w:eastAsia="zh-CN"/>
        </w:rPr>
        <w:t xml:space="preserve">-Castro C, Quintero E. EUS-FNA of a portal vein thrombosis in a patient with a hidden hepatocellular carcinoma: confirmation technique after contrast-enhanced ultrasound. </w:t>
      </w:r>
      <w:r w:rsidRPr="0006291B">
        <w:rPr>
          <w:rFonts w:ascii="Book Antiqua" w:eastAsia="宋体" w:hAnsi="Book Antiqua" w:cs="宋体"/>
          <w:i/>
          <w:iCs/>
          <w:sz w:val="24"/>
          <w:szCs w:val="24"/>
          <w:lang w:eastAsia="zh-CN"/>
        </w:rPr>
        <w:t>Endoscopy</w:t>
      </w:r>
      <w:r w:rsidRPr="0006291B">
        <w:rPr>
          <w:rFonts w:ascii="Book Antiqua" w:eastAsia="宋体" w:hAnsi="Book Antiqua" w:cs="宋体"/>
          <w:sz w:val="24"/>
          <w:szCs w:val="24"/>
          <w:lang w:eastAsia="zh-CN"/>
        </w:rPr>
        <w:t xml:space="preserve"> 2014; </w:t>
      </w:r>
      <w:r w:rsidRPr="0006291B">
        <w:rPr>
          <w:rFonts w:ascii="Book Antiqua" w:eastAsia="宋体" w:hAnsi="Book Antiqua" w:cs="宋体"/>
          <w:b/>
          <w:bCs/>
          <w:sz w:val="24"/>
          <w:szCs w:val="24"/>
          <w:lang w:eastAsia="zh-CN"/>
        </w:rPr>
        <w:t xml:space="preserve">46 </w:t>
      </w:r>
      <w:proofErr w:type="spellStart"/>
      <w:r w:rsidRPr="0006291B">
        <w:rPr>
          <w:rFonts w:ascii="Book Antiqua" w:eastAsia="宋体" w:hAnsi="Book Antiqua" w:cs="宋体"/>
          <w:bCs/>
          <w:sz w:val="24"/>
          <w:szCs w:val="24"/>
          <w:lang w:eastAsia="zh-CN"/>
        </w:rPr>
        <w:t>Suppl</w:t>
      </w:r>
      <w:proofErr w:type="spellEnd"/>
      <w:r w:rsidRPr="0006291B">
        <w:rPr>
          <w:rFonts w:ascii="Book Antiqua" w:eastAsia="宋体" w:hAnsi="Book Antiqua" w:cs="宋体"/>
          <w:bCs/>
          <w:sz w:val="24"/>
          <w:szCs w:val="24"/>
          <w:lang w:eastAsia="zh-CN"/>
        </w:rPr>
        <w:t xml:space="preserve"> 1 UCTN</w:t>
      </w:r>
      <w:r w:rsidRPr="0006291B">
        <w:rPr>
          <w:rFonts w:ascii="Book Antiqua" w:eastAsia="宋体" w:hAnsi="Book Antiqua" w:cs="宋体"/>
          <w:sz w:val="24"/>
          <w:szCs w:val="24"/>
          <w:lang w:eastAsia="zh-CN"/>
        </w:rPr>
        <w:t>: E590-E591 [PMID: 25502254 DOI: 10.1055/s-0034-1390734</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21 </w:t>
      </w:r>
      <w:proofErr w:type="spellStart"/>
      <w:r w:rsidRPr="0006291B">
        <w:rPr>
          <w:rFonts w:ascii="Book Antiqua" w:eastAsia="宋体" w:hAnsi="Book Antiqua" w:cs="宋体"/>
          <w:b/>
          <w:bCs/>
          <w:sz w:val="24"/>
          <w:szCs w:val="24"/>
          <w:lang w:eastAsia="zh-CN"/>
        </w:rPr>
        <w:t>Storch</w:t>
      </w:r>
      <w:proofErr w:type="spellEnd"/>
      <w:r w:rsidRPr="0006291B">
        <w:rPr>
          <w:rFonts w:ascii="Book Antiqua" w:eastAsia="宋体" w:hAnsi="Book Antiqua" w:cs="宋体"/>
          <w:b/>
          <w:bCs/>
          <w:sz w:val="24"/>
          <w:szCs w:val="24"/>
          <w:lang w:eastAsia="zh-CN"/>
        </w:rPr>
        <w:t xml:space="preserve"> I</w:t>
      </w:r>
      <w:r w:rsidRPr="0006291B">
        <w:rPr>
          <w:rFonts w:ascii="Book Antiqua" w:eastAsia="宋体" w:hAnsi="Book Antiqua" w:cs="宋体"/>
          <w:sz w:val="24"/>
          <w:szCs w:val="24"/>
          <w:lang w:eastAsia="zh-CN"/>
        </w:rPr>
        <w:t xml:space="preserve">, Gomez C, Contreras F, Schiff E, </w:t>
      </w:r>
      <w:proofErr w:type="spellStart"/>
      <w:r w:rsidRPr="0006291B">
        <w:rPr>
          <w:rFonts w:ascii="Book Antiqua" w:eastAsia="宋体" w:hAnsi="Book Antiqua" w:cs="宋体"/>
          <w:sz w:val="24"/>
          <w:szCs w:val="24"/>
          <w:lang w:eastAsia="zh-CN"/>
        </w:rPr>
        <w:t>Ribeiro</w:t>
      </w:r>
      <w:proofErr w:type="spellEnd"/>
      <w:r w:rsidRPr="0006291B">
        <w:rPr>
          <w:rFonts w:ascii="Book Antiqua" w:eastAsia="宋体" w:hAnsi="Book Antiqua" w:cs="宋体"/>
          <w:sz w:val="24"/>
          <w:szCs w:val="24"/>
          <w:lang w:eastAsia="zh-CN"/>
        </w:rPr>
        <w:t xml:space="preserve"> A. Hepatocellular carcinoma (HCC) with portal vein invasion, masquerading as pancreatic mass, diagnosed by endoscopic ultrasound-guided fine needle aspiration (EUS-FNA). </w:t>
      </w:r>
      <w:r w:rsidRPr="0006291B">
        <w:rPr>
          <w:rFonts w:ascii="Book Antiqua" w:eastAsia="宋体" w:hAnsi="Book Antiqua" w:cs="宋体"/>
          <w:i/>
          <w:iCs/>
          <w:sz w:val="24"/>
          <w:szCs w:val="24"/>
          <w:lang w:eastAsia="zh-CN"/>
        </w:rPr>
        <w:t xml:space="preserve">Dig Dis </w:t>
      </w:r>
      <w:proofErr w:type="spellStart"/>
      <w:r w:rsidRPr="0006291B">
        <w:rPr>
          <w:rFonts w:ascii="Book Antiqua" w:eastAsia="宋体" w:hAnsi="Book Antiqua" w:cs="宋体"/>
          <w:i/>
          <w:iCs/>
          <w:sz w:val="24"/>
          <w:szCs w:val="24"/>
          <w:lang w:eastAsia="zh-CN"/>
        </w:rPr>
        <w:t>Sci</w:t>
      </w:r>
      <w:proofErr w:type="spellEnd"/>
      <w:r w:rsidRPr="0006291B">
        <w:rPr>
          <w:rFonts w:ascii="Book Antiqua" w:eastAsia="宋体" w:hAnsi="Book Antiqua" w:cs="宋体"/>
          <w:sz w:val="24"/>
          <w:szCs w:val="24"/>
          <w:lang w:eastAsia="zh-CN"/>
        </w:rPr>
        <w:t xml:space="preserve"> 2007; </w:t>
      </w:r>
      <w:r w:rsidRPr="0006291B">
        <w:rPr>
          <w:rFonts w:ascii="Book Antiqua" w:eastAsia="宋体" w:hAnsi="Book Antiqua" w:cs="宋体"/>
          <w:b/>
          <w:bCs/>
          <w:sz w:val="24"/>
          <w:szCs w:val="24"/>
          <w:lang w:eastAsia="zh-CN"/>
        </w:rPr>
        <w:t>52</w:t>
      </w:r>
      <w:r w:rsidRPr="0006291B">
        <w:rPr>
          <w:rFonts w:ascii="Book Antiqua" w:eastAsia="宋体" w:hAnsi="Book Antiqua" w:cs="宋体"/>
          <w:sz w:val="24"/>
          <w:szCs w:val="24"/>
          <w:lang w:eastAsia="zh-CN"/>
        </w:rPr>
        <w:t>: 789-791 [PMID: 17268833 DOI: 10.1007/s10620-006-9325-8</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proofErr w:type="gramStart"/>
      <w:r w:rsidRPr="0006291B">
        <w:rPr>
          <w:rFonts w:ascii="Book Antiqua" w:eastAsia="宋体" w:hAnsi="Book Antiqua" w:cs="宋体"/>
          <w:sz w:val="24"/>
          <w:szCs w:val="24"/>
          <w:lang w:eastAsia="zh-CN"/>
        </w:rPr>
        <w:t xml:space="preserve">22 </w:t>
      </w:r>
      <w:proofErr w:type="spellStart"/>
      <w:r w:rsidRPr="0006291B">
        <w:rPr>
          <w:rFonts w:ascii="Book Antiqua" w:eastAsia="宋体" w:hAnsi="Book Antiqua" w:cs="宋体"/>
          <w:b/>
          <w:bCs/>
          <w:sz w:val="24"/>
          <w:szCs w:val="24"/>
          <w:lang w:eastAsia="zh-CN"/>
        </w:rPr>
        <w:t>Thuluvath</w:t>
      </w:r>
      <w:proofErr w:type="spellEnd"/>
      <w:r w:rsidRPr="0006291B">
        <w:rPr>
          <w:rFonts w:ascii="Book Antiqua" w:eastAsia="宋体" w:hAnsi="Book Antiqua" w:cs="宋体"/>
          <w:b/>
          <w:bCs/>
          <w:sz w:val="24"/>
          <w:szCs w:val="24"/>
          <w:lang w:eastAsia="zh-CN"/>
        </w:rPr>
        <w:t xml:space="preserve"> PJ</w:t>
      </w:r>
      <w:r w:rsidRPr="0006291B">
        <w:rPr>
          <w:rFonts w:ascii="Book Antiqua" w:eastAsia="宋体" w:hAnsi="Book Antiqua" w:cs="宋体"/>
          <w:sz w:val="24"/>
          <w:szCs w:val="24"/>
          <w:lang w:eastAsia="zh-CN"/>
        </w:rPr>
        <w:t>.</w:t>
      </w:r>
      <w:proofErr w:type="gramEnd"/>
      <w:r w:rsidRPr="0006291B">
        <w:rPr>
          <w:rFonts w:ascii="Book Antiqua" w:eastAsia="宋体" w:hAnsi="Book Antiqua" w:cs="宋体"/>
          <w:sz w:val="24"/>
          <w:szCs w:val="24"/>
          <w:lang w:eastAsia="zh-CN"/>
        </w:rPr>
        <w:t xml:space="preserve"> EUS-guided FNA could be another important tool for the early diagnosis of hepatocellular carcinoma.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2007; </w:t>
      </w:r>
      <w:r w:rsidRPr="0006291B">
        <w:rPr>
          <w:rFonts w:ascii="Book Antiqua" w:eastAsia="宋体" w:hAnsi="Book Antiqua" w:cs="宋体"/>
          <w:b/>
          <w:bCs/>
          <w:sz w:val="24"/>
          <w:szCs w:val="24"/>
          <w:lang w:eastAsia="zh-CN"/>
        </w:rPr>
        <w:t>66</w:t>
      </w:r>
      <w:r w:rsidRPr="0006291B">
        <w:rPr>
          <w:rFonts w:ascii="Book Antiqua" w:eastAsia="宋体" w:hAnsi="Book Antiqua" w:cs="宋体"/>
          <w:sz w:val="24"/>
          <w:szCs w:val="24"/>
          <w:lang w:eastAsia="zh-CN"/>
        </w:rPr>
        <w:t>: 274-276 [PMID: 17643699 DOI: 10.1016/j.gie.2006.12.045</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23 </w:t>
      </w:r>
      <w:proofErr w:type="spellStart"/>
      <w:r w:rsidRPr="0006291B">
        <w:rPr>
          <w:rFonts w:ascii="Book Antiqua" w:eastAsia="宋体" w:hAnsi="Book Antiqua" w:cs="宋体"/>
          <w:b/>
          <w:bCs/>
          <w:sz w:val="24"/>
          <w:szCs w:val="24"/>
          <w:lang w:eastAsia="zh-CN"/>
        </w:rPr>
        <w:t>Maheshwari</w:t>
      </w:r>
      <w:proofErr w:type="spellEnd"/>
      <w:r w:rsidRPr="0006291B">
        <w:rPr>
          <w:rFonts w:ascii="Book Antiqua" w:eastAsia="宋体" w:hAnsi="Book Antiqua" w:cs="宋体"/>
          <w:b/>
          <w:bCs/>
          <w:sz w:val="24"/>
          <w:szCs w:val="24"/>
          <w:lang w:eastAsia="zh-CN"/>
        </w:rPr>
        <w:t xml:space="preserve"> A</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Kantsevoy</w:t>
      </w:r>
      <w:proofErr w:type="spellEnd"/>
      <w:r w:rsidRPr="0006291B">
        <w:rPr>
          <w:rFonts w:ascii="Book Antiqua" w:eastAsia="宋体" w:hAnsi="Book Antiqua" w:cs="宋体"/>
          <w:sz w:val="24"/>
          <w:szCs w:val="24"/>
          <w:lang w:eastAsia="zh-CN"/>
        </w:rPr>
        <w:t xml:space="preserve"> S, </w:t>
      </w:r>
      <w:proofErr w:type="spellStart"/>
      <w:r w:rsidRPr="0006291B">
        <w:rPr>
          <w:rFonts w:ascii="Book Antiqua" w:eastAsia="宋体" w:hAnsi="Book Antiqua" w:cs="宋体"/>
          <w:sz w:val="24"/>
          <w:szCs w:val="24"/>
          <w:lang w:eastAsia="zh-CN"/>
        </w:rPr>
        <w:t>Jagannath</w:t>
      </w:r>
      <w:proofErr w:type="spellEnd"/>
      <w:r w:rsidRPr="0006291B">
        <w:rPr>
          <w:rFonts w:ascii="Book Antiqua" w:eastAsia="宋体" w:hAnsi="Book Antiqua" w:cs="宋体"/>
          <w:sz w:val="24"/>
          <w:szCs w:val="24"/>
          <w:lang w:eastAsia="zh-CN"/>
        </w:rPr>
        <w:t xml:space="preserve"> S, </w:t>
      </w:r>
      <w:proofErr w:type="spellStart"/>
      <w:r w:rsidRPr="0006291B">
        <w:rPr>
          <w:rFonts w:ascii="Book Antiqua" w:eastAsia="宋体" w:hAnsi="Book Antiqua" w:cs="宋体"/>
          <w:sz w:val="24"/>
          <w:szCs w:val="24"/>
          <w:lang w:eastAsia="zh-CN"/>
        </w:rPr>
        <w:t>Thuluvath</w:t>
      </w:r>
      <w:proofErr w:type="spellEnd"/>
      <w:r w:rsidRPr="0006291B">
        <w:rPr>
          <w:rFonts w:ascii="Book Antiqua" w:eastAsia="宋体" w:hAnsi="Book Antiqua" w:cs="宋体"/>
          <w:sz w:val="24"/>
          <w:szCs w:val="24"/>
          <w:lang w:eastAsia="zh-CN"/>
        </w:rPr>
        <w:t xml:space="preserve"> PJ. </w:t>
      </w:r>
      <w:proofErr w:type="gramStart"/>
      <w:r w:rsidRPr="0006291B">
        <w:rPr>
          <w:rFonts w:ascii="Book Antiqua" w:eastAsia="宋体" w:hAnsi="Book Antiqua" w:cs="宋体"/>
          <w:sz w:val="24"/>
          <w:szCs w:val="24"/>
          <w:lang w:eastAsia="zh-CN"/>
        </w:rPr>
        <w:t xml:space="preserve">Endoscopic ultrasound and fine-needle aspiration for the diagnosis of hepatocellular </w:t>
      </w:r>
      <w:r w:rsidRPr="0006291B">
        <w:rPr>
          <w:rFonts w:ascii="Book Antiqua" w:eastAsia="宋体" w:hAnsi="Book Antiqua" w:cs="宋体"/>
          <w:sz w:val="24"/>
          <w:szCs w:val="24"/>
          <w:lang w:eastAsia="zh-CN"/>
        </w:rPr>
        <w:lastRenderedPageBreak/>
        <w:t>carcinoma.</w:t>
      </w:r>
      <w:proofErr w:type="gram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Clin</w:t>
      </w:r>
      <w:proofErr w:type="spellEnd"/>
      <w:r w:rsidRPr="0006291B">
        <w:rPr>
          <w:rFonts w:ascii="Book Antiqua" w:eastAsia="宋体" w:hAnsi="Book Antiqua" w:cs="宋体"/>
          <w:i/>
          <w:iCs/>
          <w:sz w:val="24"/>
          <w:szCs w:val="24"/>
          <w:lang w:eastAsia="zh-CN"/>
        </w:rPr>
        <w:t xml:space="preserve"> Liver Dis</w:t>
      </w:r>
      <w:r w:rsidRPr="0006291B">
        <w:rPr>
          <w:rFonts w:ascii="Book Antiqua" w:eastAsia="宋体" w:hAnsi="Book Antiqua" w:cs="宋体"/>
          <w:sz w:val="24"/>
          <w:szCs w:val="24"/>
          <w:lang w:eastAsia="zh-CN"/>
        </w:rPr>
        <w:t xml:space="preserve"> 2010; </w:t>
      </w:r>
      <w:r w:rsidRPr="0006291B">
        <w:rPr>
          <w:rFonts w:ascii="Book Antiqua" w:eastAsia="宋体" w:hAnsi="Book Antiqua" w:cs="宋体"/>
          <w:b/>
          <w:bCs/>
          <w:sz w:val="24"/>
          <w:szCs w:val="24"/>
          <w:lang w:eastAsia="zh-CN"/>
        </w:rPr>
        <w:t>14</w:t>
      </w:r>
      <w:r w:rsidRPr="0006291B">
        <w:rPr>
          <w:rFonts w:ascii="Book Antiqua" w:eastAsia="宋体" w:hAnsi="Book Antiqua" w:cs="宋体"/>
          <w:sz w:val="24"/>
          <w:szCs w:val="24"/>
          <w:lang w:eastAsia="zh-CN"/>
        </w:rPr>
        <w:t>: 325-332 [PMID: 20682238 DOI: 10.1016/j.cld.2010.03.014</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24 </w:t>
      </w:r>
      <w:proofErr w:type="spellStart"/>
      <w:r w:rsidRPr="0006291B">
        <w:rPr>
          <w:rFonts w:ascii="Book Antiqua" w:eastAsia="宋体" w:hAnsi="Book Antiqua" w:cs="宋体"/>
          <w:b/>
          <w:bCs/>
          <w:sz w:val="24"/>
          <w:szCs w:val="24"/>
          <w:lang w:eastAsia="zh-CN"/>
        </w:rPr>
        <w:t>tenBerge</w:t>
      </w:r>
      <w:proofErr w:type="spellEnd"/>
      <w:r w:rsidRPr="0006291B">
        <w:rPr>
          <w:rFonts w:ascii="Book Antiqua" w:eastAsia="宋体" w:hAnsi="Book Antiqua" w:cs="宋体"/>
          <w:b/>
          <w:bCs/>
          <w:sz w:val="24"/>
          <w:szCs w:val="24"/>
          <w:lang w:eastAsia="zh-CN"/>
        </w:rPr>
        <w:t xml:space="preserve"> J</w:t>
      </w:r>
      <w:r w:rsidRPr="0006291B">
        <w:rPr>
          <w:rFonts w:ascii="Book Antiqua" w:eastAsia="宋体" w:hAnsi="Book Antiqua" w:cs="宋体"/>
          <w:sz w:val="24"/>
          <w:szCs w:val="24"/>
          <w:lang w:eastAsia="zh-CN"/>
        </w:rPr>
        <w:t xml:space="preserve">, Hoffman BJ, Hawes RH, Van </w:t>
      </w:r>
      <w:proofErr w:type="spellStart"/>
      <w:r w:rsidRPr="0006291B">
        <w:rPr>
          <w:rFonts w:ascii="Book Antiqua" w:eastAsia="宋体" w:hAnsi="Book Antiqua" w:cs="宋体"/>
          <w:sz w:val="24"/>
          <w:szCs w:val="24"/>
          <w:lang w:eastAsia="zh-CN"/>
        </w:rPr>
        <w:t>Enckevort</w:t>
      </w:r>
      <w:proofErr w:type="spellEnd"/>
      <w:r w:rsidRPr="0006291B">
        <w:rPr>
          <w:rFonts w:ascii="Book Antiqua" w:eastAsia="宋体" w:hAnsi="Book Antiqua" w:cs="宋体"/>
          <w:sz w:val="24"/>
          <w:szCs w:val="24"/>
          <w:lang w:eastAsia="zh-CN"/>
        </w:rPr>
        <w:t xml:space="preserve"> C, </w:t>
      </w:r>
      <w:proofErr w:type="spellStart"/>
      <w:r w:rsidRPr="0006291B">
        <w:rPr>
          <w:rFonts w:ascii="Book Antiqua" w:eastAsia="宋体" w:hAnsi="Book Antiqua" w:cs="宋体"/>
          <w:sz w:val="24"/>
          <w:szCs w:val="24"/>
          <w:lang w:eastAsia="zh-CN"/>
        </w:rPr>
        <w:t>Giovannini</w:t>
      </w:r>
      <w:proofErr w:type="spellEnd"/>
      <w:r w:rsidRPr="0006291B">
        <w:rPr>
          <w:rFonts w:ascii="Book Antiqua" w:eastAsia="宋体" w:hAnsi="Book Antiqua" w:cs="宋体"/>
          <w:sz w:val="24"/>
          <w:szCs w:val="24"/>
          <w:lang w:eastAsia="zh-CN"/>
        </w:rPr>
        <w:t xml:space="preserve"> M, Erickson RA, Catalano MF, </w:t>
      </w:r>
      <w:proofErr w:type="spellStart"/>
      <w:r w:rsidRPr="0006291B">
        <w:rPr>
          <w:rFonts w:ascii="Book Antiqua" w:eastAsia="宋体" w:hAnsi="Book Antiqua" w:cs="宋体"/>
          <w:sz w:val="24"/>
          <w:szCs w:val="24"/>
          <w:lang w:eastAsia="zh-CN"/>
        </w:rPr>
        <w:t>Fogel</w:t>
      </w:r>
      <w:proofErr w:type="spellEnd"/>
      <w:r w:rsidRPr="0006291B">
        <w:rPr>
          <w:rFonts w:ascii="Book Antiqua" w:eastAsia="宋体" w:hAnsi="Book Antiqua" w:cs="宋体"/>
          <w:sz w:val="24"/>
          <w:szCs w:val="24"/>
          <w:lang w:eastAsia="zh-CN"/>
        </w:rPr>
        <w:t xml:space="preserve"> R, </w:t>
      </w:r>
      <w:proofErr w:type="spellStart"/>
      <w:r w:rsidRPr="0006291B">
        <w:rPr>
          <w:rFonts w:ascii="Book Antiqua" w:eastAsia="宋体" w:hAnsi="Book Antiqua" w:cs="宋体"/>
          <w:sz w:val="24"/>
          <w:szCs w:val="24"/>
          <w:lang w:eastAsia="zh-CN"/>
        </w:rPr>
        <w:t>Mallery</w:t>
      </w:r>
      <w:proofErr w:type="spellEnd"/>
      <w:r w:rsidRPr="0006291B">
        <w:rPr>
          <w:rFonts w:ascii="Book Antiqua" w:eastAsia="宋体" w:hAnsi="Book Antiqua" w:cs="宋体"/>
          <w:sz w:val="24"/>
          <w:szCs w:val="24"/>
          <w:lang w:eastAsia="zh-CN"/>
        </w:rPr>
        <w:t xml:space="preserve"> S, </w:t>
      </w:r>
      <w:proofErr w:type="spellStart"/>
      <w:r w:rsidRPr="0006291B">
        <w:rPr>
          <w:rFonts w:ascii="Book Antiqua" w:eastAsia="宋体" w:hAnsi="Book Antiqua" w:cs="宋体"/>
          <w:sz w:val="24"/>
          <w:szCs w:val="24"/>
          <w:lang w:eastAsia="zh-CN"/>
        </w:rPr>
        <w:t>Faigel</w:t>
      </w:r>
      <w:proofErr w:type="spellEnd"/>
      <w:r w:rsidRPr="0006291B">
        <w:rPr>
          <w:rFonts w:ascii="Book Antiqua" w:eastAsia="宋体" w:hAnsi="Book Antiqua" w:cs="宋体"/>
          <w:sz w:val="24"/>
          <w:szCs w:val="24"/>
          <w:lang w:eastAsia="zh-CN"/>
        </w:rPr>
        <w:t xml:space="preserve"> DO, Ferrari AP, Waxman I, Palazzo L, Ben-</w:t>
      </w:r>
      <w:proofErr w:type="spellStart"/>
      <w:r w:rsidRPr="0006291B">
        <w:rPr>
          <w:rFonts w:ascii="Book Antiqua" w:eastAsia="宋体" w:hAnsi="Book Antiqua" w:cs="宋体"/>
          <w:sz w:val="24"/>
          <w:szCs w:val="24"/>
          <w:lang w:eastAsia="zh-CN"/>
        </w:rPr>
        <w:t>Menachem</w:t>
      </w:r>
      <w:proofErr w:type="spellEnd"/>
      <w:r w:rsidRPr="0006291B">
        <w:rPr>
          <w:rFonts w:ascii="Book Antiqua" w:eastAsia="宋体" w:hAnsi="Book Antiqua" w:cs="宋体"/>
          <w:sz w:val="24"/>
          <w:szCs w:val="24"/>
          <w:lang w:eastAsia="zh-CN"/>
        </w:rPr>
        <w:t xml:space="preserve"> T, </w:t>
      </w:r>
      <w:proofErr w:type="spellStart"/>
      <w:r w:rsidRPr="0006291B">
        <w:rPr>
          <w:rFonts w:ascii="Book Antiqua" w:eastAsia="宋体" w:hAnsi="Book Antiqua" w:cs="宋体"/>
          <w:sz w:val="24"/>
          <w:szCs w:val="24"/>
          <w:lang w:eastAsia="zh-CN"/>
        </w:rPr>
        <w:t>Jowell</w:t>
      </w:r>
      <w:proofErr w:type="spellEnd"/>
      <w:r w:rsidRPr="0006291B">
        <w:rPr>
          <w:rFonts w:ascii="Book Antiqua" w:eastAsia="宋体" w:hAnsi="Book Antiqua" w:cs="宋体"/>
          <w:sz w:val="24"/>
          <w:szCs w:val="24"/>
          <w:lang w:eastAsia="zh-CN"/>
        </w:rPr>
        <w:t xml:space="preserve"> PS, McGrath KM, Kowalski TE, Nguyen CC, </w:t>
      </w:r>
      <w:proofErr w:type="spellStart"/>
      <w:r w:rsidRPr="0006291B">
        <w:rPr>
          <w:rFonts w:ascii="Book Antiqua" w:eastAsia="宋体" w:hAnsi="Book Antiqua" w:cs="宋体"/>
          <w:sz w:val="24"/>
          <w:szCs w:val="24"/>
          <w:lang w:eastAsia="zh-CN"/>
        </w:rPr>
        <w:t>Wassef</w:t>
      </w:r>
      <w:proofErr w:type="spellEnd"/>
      <w:r w:rsidRPr="0006291B">
        <w:rPr>
          <w:rFonts w:ascii="Book Antiqua" w:eastAsia="宋体" w:hAnsi="Book Antiqua" w:cs="宋体"/>
          <w:sz w:val="24"/>
          <w:szCs w:val="24"/>
          <w:lang w:eastAsia="zh-CN"/>
        </w:rPr>
        <w:t xml:space="preserve"> WY, </w:t>
      </w:r>
      <w:proofErr w:type="spellStart"/>
      <w:r w:rsidRPr="0006291B">
        <w:rPr>
          <w:rFonts w:ascii="Book Antiqua" w:eastAsia="宋体" w:hAnsi="Book Antiqua" w:cs="宋体"/>
          <w:sz w:val="24"/>
          <w:szCs w:val="24"/>
          <w:lang w:eastAsia="zh-CN"/>
        </w:rPr>
        <w:t>Yamao</w:t>
      </w:r>
      <w:proofErr w:type="spellEnd"/>
      <w:r w:rsidRPr="0006291B">
        <w:rPr>
          <w:rFonts w:ascii="Book Antiqua" w:eastAsia="宋体" w:hAnsi="Book Antiqua" w:cs="宋体"/>
          <w:sz w:val="24"/>
          <w:szCs w:val="24"/>
          <w:lang w:eastAsia="zh-CN"/>
        </w:rPr>
        <w:t xml:space="preserve"> K, </w:t>
      </w:r>
      <w:proofErr w:type="spellStart"/>
      <w:r w:rsidRPr="0006291B">
        <w:rPr>
          <w:rFonts w:ascii="Book Antiqua" w:eastAsia="宋体" w:hAnsi="Book Antiqua" w:cs="宋体"/>
          <w:sz w:val="24"/>
          <w:szCs w:val="24"/>
          <w:lang w:eastAsia="zh-CN"/>
        </w:rPr>
        <w:t>Chak</w:t>
      </w:r>
      <w:proofErr w:type="spellEnd"/>
      <w:r w:rsidRPr="0006291B">
        <w:rPr>
          <w:rFonts w:ascii="Book Antiqua" w:eastAsia="宋体" w:hAnsi="Book Antiqua" w:cs="宋体"/>
          <w:sz w:val="24"/>
          <w:szCs w:val="24"/>
          <w:lang w:eastAsia="zh-CN"/>
        </w:rPr>
        <w:t xml:space="preserve"> A, Greenwald BD, Woodward TA, </w:t>
      </w:r>
      <w:proofErr w:type="spellStart"/>
      <w:r w:rsidRPr="0006291B">
        <w:rPr>
          <w:rFonts w:ascii="Book Antiqua" w:eastAsia="宋体" w:hAnsi="Book Antiqua" w:cs="宋体"/>
          <w:sz w:val="24"/>
          <w:szCs w:val="24"/>
          <w:lang w:eastAsia="zh-CN"/>
        </w:rPr>
        <w:t>Vilmann</w:t>
      </w:r>
      <w:proofErr w:type="spellEnd"/>
      <w:r w:rsidRPr="0006291B">
        <w:rPr>
          <w:rFonts w:ascii="Book Antiqua" w:eastAsia="宋体" w:hAnsi="Book Antiqua" w:cs="宋体"/>
          <w:sz w:val="24"/>
          <w:szCs w:val="24"/>
          <w:lang w:eastAsia="zh-CN"/>
        </w:rPr>
        <w:t xml:space="preserve"> P, </w:t>
      </w:r>
      <w:proofErr w:type="spellStart"/>
      <w:r w:rsidRPr="0006291B">
        <w:rPr>
          <w:rFonts w:ascii="Book Antiqua" w:eastAsia="宋体" w:hAnsi="Book Antiqua" w:cs="宋体"/>
          <w:sz w:val="24"/>
          <w:szCs w:val="24"/>
          <w:lang w:eastAsia="zh-CN"/>
        </w:rPr>
        <w:t>Sabbagh</w:t>
      </w:r>
      <w:proofErr w:type="spellEnd"/>
      <w:r w:rsidRPr="0006291B">
        <w:rPr>
          <w:rFonts w:ascii="Book Antiqua" w:eastAsia="宋体" w:hAnsi="Book Antiqua" w:cs="宋体"/>
          <w:sz w:val="24"/>
          <w:szCs w:val="24"/>
          <w:lang w:eastAsia="zh-CN"/>
        </w:rPr>
        <w:t xml:space="preserve"> L, Wallace MB. EUS-guided fine needle aspiration of the liver: indications, yield, and safety based on an international survey of 167 cases.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2002; </w:t>
      </w:r>
      <w:r w:rsidRPr="0006291B">
        <w:rPr>
          <w:rFonts w:ascii="Book Antiqua" w:eastAsia="宋体" w:hAnsi="Book Antiqua" w:cs="宋体"/>
          <w:b/>
          <w:bCs/>
          <w:sz w:val="24"/>
          <w:szCs w:val="24"/>
          <w:lang w:eastAsia="zh-CN"/>
        </w:rPr>
        <w:t>55</w:t>
      </w:r>
      <w:r w:rsidRPr="0006291B">
        <w:rPr>
          <w:rFonts w:ascii="Book Antiqua" w:eastAsia="宋体" w:hAnsi="Book Antiqua" w:cs="宋体"/>
          <w:sz w:val="24"/>
          <w:szCs w:val="24"/>
          <w:lang w:eastAsia="zh-CN"/>
        </w:rPr>
        <w:t>: 859-862 [PMID: 12024141]</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25 </w:t>
      </w:r>
      <w:r w:rsidRPr="0006291B">
        <w:rPr>
          <w:rFonts w:ascii="Book Antiqua" w:eastAsia="宋体" w:hAnsi="Book Antiqua" w:cs="宋体"/>
          <w:b/>
          <w:bCs/>
          <w:sz w:val="24"/>
          <w:szCs w:val="24"/>
          <w:lang w:eastAsia="zh-CN"/>
        </w:rPr>
        <w:t xml:space="preserve">Di </w:t>
      </w:r>
      <w:proofErr w:type="spellStart"/>
      <w:r w:rsidRPr="0006291B">
        <w:rPr>
          <w:rFonts w:ascii="Book Antiqua" w:eastAsia="宋体" w:hAnsi="Book Antiqua" w:cs="宋体"/>
          <w:b/>
          <w:bCs/>
          <w:sz w:val="24"/>
          <w:szCs w:val="24"/>
          <w:lang w:eastAsia="zh-CN"/>
        </w:rPr>
        <w:t>Matteo</w:t>
      </w:r>
      <w:proofErr w:type="spellEnd"/>
      <w:r w:rsidRPr="0006291B">
        <w:rPr>
          <w:rFonts w:ascii="Book Antiqua" w:eastAsia="宋体" w:hAnsi="Book Antiqua" w:cs="宋体"/>
          <w:b/>
          <w:bCs/>
          <w:sz w:val="24"/>
          <w:szCs w:val="24"/>
          <w:lang w:eastAsia="zh-CN"/>
        </w:rPr>
        <w:t xml:space="preserve"> F</w:t>
      </w:r>
      <w:r w:rsidRPr="0006291B">
        <w:rPr>
          <w:rFonts w:ascii="Book Antiqua" w:eastAsia="宋体" w:hAnsi="Book Antiqua" w:cs="宋体"/>
          <w:sz w:val="24"/>
          <w:szCs w:val="24"/>
          <w:lang w:eastAsia="zh-CN"/>
        </w:rPr>
        <w:t xml:space="preserve">, Grasso R, </w:t>
      </w:r>
      <w:proofErr w:type="spellStart"/>
      <w:r w:rsidRPr="0006291B">
        <w:rPr>
          <w:rFonts w:ascii="Book Antiqua" w:eastAsia="宋体" w:hAnsi="Book Antiqua" w:cs="宋体"/>
          <w:sz w:val="24"/>
          <w:szCs w:val="24"/>
          <w:lang w:eastAsia="zh-CN"/>
        </w:rPr>
        <w:t>Pacella</w:t>
      </w:r>
      <w:proofErr w:type="spellEnd"/>
      <w:r w:rsidRPr="0006291B">
        <w:rPr>
          <w:rFonts w:ascii="Book Antiqua" w:eastAsia="宋体" w:hAnsi="Book Antiqua" w:cs="宋体"/>
          <w:sz w:val="24"/>
          <w:szCs w:val="24"/>
          <w:lang w:eastAsia="zh-CN"/>
        </w:rPr>
        <w:t xml:space="preserve"> CM, Martino M, </w:t>
      </w:r>
      <w:proofErr w:type="spellStart"/>
      <w:r w:rsidRPr="0006291B">
        <w:rPr>
          <w:rFonts w:ascii="Book Antiqua" w:eastAsia="宋体" w:hAnsi="Book Antiqua" w:cs="宋体"/>
          <w:sz w:val="24"/>
          <w:szCs w:val="24"/>
          <w:lang w:eastAsia="zh-CN"/>
        </w:rPr>
        <w:t>Pandolfi</w:t>
      </w:r>
      <w:proofErr w:type="spellEnd"/>
      <w:r w:rsidRPr="0006291B">
        <w:rPr>
          <w:rFonts w:ascii="Book Antiqua" w:eastAsia="宋体" w:hAnsi="Book Antiqua" w:cs="宋体"/>
          <w:sz w:val="24"/>
          <w:szCs w:val="24"/>
          <w:lang w:eastAsia="zh-CN"/>
        </w:rPr>
        <w:t xml:space="preserve"> M, Rea R, </w:t>
      </w:r>
      <w:proofErr w:type="spellStart"/>
      <w:r w:rsidRPr="0006291B">
        <w:rPr>
          <w:rFonts w:ascii="Book Antiqua" w:eastAsia="宋体" w:hAnsi="Book Antiqua" w:cs="宋体"/>
          <w:sz w:val="24"/>
          <w:szCs w:val="24"/>
          <w:lang w:eastAsia="zh-CN"/>
        </w:rPr>
        <w:t>Luppi</w:t>
      </w:r>
      <w:proofErr w:type="spellEnd"/>
      <w:r w:rsidRPr="0006291B">
        <w:rPr>
          <w:rFonts w:ascii="Book Antiqua" w:eastAsia="宋体" w:hAnsi="Book Antiqua" w:cs="宋体"/>
          <w:sz w:val="24"/>
          <w:szCs w:val="24"/>
          <w:lang w:eastAsia="zh-CN"/>
        </w:rPr>
        <w:t xml:space="preserve"> G, </w:t>
      </w:r>
      <w:proofErr w:type="spellStart"/>
      <w:r w:rsidRPr="0006291B">
        <w:rPr>
          <w:rFonts w:ascii="Book Antiqua" w:eastAsia="宋体" w:hAnsi="Book Antiqua" w:cs="宋体"/>
          <w:sz w:val="24"/>
          <w:szCs w:val="24"/>
          <w:lang w:eastAsia="zh-CN"/>
        </w:rPr>
        <w:t>Silvestri</w:t>
      </w:r>
      <w:proofErr w:type="spellEnd"/>
      <w:r w:rsidRPr="0006291B">
        <w:rPr>
          <w:rFonts w:ascii="Book Antiqua" w:eastAsia="宋体" w:hAnsi="Book Antiqua" w:cs="宋体"/>
          <w:sz w:val="24"/>
          <w:szCs w:val="24"/>
          <w:lang w:eastAsia="zh-CN"/>
        </w:rPr>
        <w:t xml:space="preserve"> S, </w:t>
      </w:r>
      <w:proofErr w:type="spellStart"/>
      <w:r w:rsidRPr="0006291B">
        <w:rPr>
          <w:rFonts w:ascii="Book Antiqua" w:eastAsia="宋体" w:hAnsi="Book Antiqua" w:cs="宋体"/>
          <w:sz w:val="24"/>
          <w:szCs w:val="24"/>
          <w:lang w:eastAsia="zh-CN"/>
        </w:rPr>
        <w:t>Zardi</w:t>
      </w:r>
      <w:proofErr w:type="spellEnd"/>
      <w:r w:rsidRPr="0006291B">
        <w:rPr>
          <w:rFonts w:ascii="Book Antiqua" w:eastAsia="宋体" w:hAnsi="Book Antiqua" w:cs="宋体"/>
          <w:sz w:val="24"/>
          <w:szCs w:val="24"/>
          <w:lang w:eastAsia="zh-CN"/>
        </w:rPr>
        <w:t xml:space="preserve"> E, </w:t>
      </w:r>
      <w:proofErr w:type="spellStart"/>
      <w:r w:rsidRPr="0006291B">
        <w:rPr>
          <w:rFonts w:ascii="Book Antiqua" w:eastAsia="宋体" w:hAnsi="Book Antiqua" w:cs="宋体"/>
          <w:sz w:val="24"/>
          <w:szCs w:val="24"/>
          <w:lang w:eastAsia="zh-CN"/>
        </w:rPr>
        <w:t>Costamagna</w:t>
      </w:r>
      <w:proofErr w:type="spellEnd"/>
      <w:r w:rsidRPr="0006291B">
        <w:rPr>
          <w:rFonts w:ascii="Book Antiqua" w:eastAsia="宋体" w:hAnsi="Book Antiqua" w:cs="宋体"/>
          <w:sz w:val="24"/>
          <w:szCs w:val="24"/>
          <w:lang w:eastAsia="zh-CN"/>
        </w:rPr>
        <w:t xml:space="preserve"> G. EUS-guided </w:t>
      </w:r>
      <w:proofErr w:type="spellStart"/>
      <w:r w:rsidRPr="0006291B">
        <w:rPr>
          <w:rFonts w:ascii="Book Antiqua" w:eastAsia="宋体" w:hAnsi="Book Antiqua" w:cs="宋体"/>
          <w:sz w:val="24"/>
          <w:szCs w:val="24"/>
          <w:lang w:eastAsia="zh-CN"/>
        </w:rPr>
        <w:t>Nd</w:t>
      </w:r>
      <w:proofErr w:type="spellEnd"/>
      <w:r w:rsidRPr="0006291B">
        <w:rPr>
          <w:rFonts w:ascii="Book Antiqua" w:eastAsia="宋体" w:hAnsi="Book Antiqua" w:cs="宋体"/>
          <w:sz w:val="24"/>
          <w:szCs w:val="24"/>
          <w:lang w:eastAsia="zh-CN"/>
        </w:rPr>
        <w:t xml:space="preserve">: YAG laser ablation of a hepatocellular carcinoma in the caudate lobe.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2011; </w:t>
      </w:r>
      <w:r w:rsidRPr="0006291B">
        <w:rPr>
          <w:rFonts w:ascii="Book Antiqua" w:eastAsia="宋体" w:hAnsi="Book Antiqua" w:cs="宋体"/>
          <w:b/>
          <w:bCs/>
          <w:sz w:val="24"/>
          <w:szCs w:val="24"/>
          <w:lang w:eastAsia="zh-CN"/>
        </w:rPr>
        <w:t>73</w:t>
      </w:r>
      <w:r w:rsidRPr="0006291B">
        <w:rPr>
          <w:rFonts w:ascii="Book Antiqua" w:eastAsia="宋体" w:hAnsi="Book Antiqua" w:cs="宋体"/>
          <w:sz w:val="24"/>
          <w:szCs w:val="24"/>
          <w:lang w:eastAsia="zh-CN"/>
        </w:rPr>
        <w:t>: 632-636 [PMID: 21030019 DOI: 10.1016/j.gie.2010.08.019</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26 </w:t>
      </w:r>
      <w:proofErr w:type="spellStart"/>
      <w:r w:rsidRPr="0006291B">
        <w:rPr>
          <w:rFonts w:ascii="Book Antiqua" w:eastAsia="宋体" w:hAnsi="Book Antiqua" w:cs="宋体"/>
          <w:b/>
          <w:bCs/>
          <w:sz w:val="24"/>
          <w:szCs w:val="24"/>
          <w:lang w:eastAsia="zh-CN"/>
        </w:rPr>
        <w:t>Nakaji</w:t>
      </w:r>
      <w:proofErr w:type="spellEnd"/>
      <w:r w:rsidRPr="0006291B">
        <w:rPr>
          <w:rFonts w:ascii="Book Antiqua" w:eastAsia="宋体" w:hAnsi="Book Antiqua" w:cs="宋体"/>
          <w:b/>
          <w:bCs/>
          <w:sz w:val="24"/>
          <w:szCs w:val="24"/>
          <w:lang w:eastAsia="zh-CN"/>
        </w:rPr>
        <w:t xml:space="preserve"> S</w:t>
      </w:r>
      <w:r w:rsidRPr="0006291B">
        <w:rPr>
          <w:rFonts w:ascii="Book Antiqua" w:eastAsia="宋体" w:hAnsi="Book Antiqua" w:cs="宋体"/>
          <w:sz w:val="24"/>
          <w:szCs w:val="24"/>
          <w:lang w:eastAsia="zh-CN"/>
        </w:rPr>
        <w:t xml:space="preserve">, Hirata N, Iwaki K, </w:t>
      </w:r>
      <w:proofErr w:type="spellStart"/>
      <w:r w:rsidRPr="0006291B">
        <w:rPr>
          <w:rFonts w:ascii="Book Antiqua" w:eastAsia="宋体" w:hAnsi="Book Antiqua" w:cs="宋体"/>
          <w:sz w:val="24"/>
          <w:szCs w:val="24"/>
          <w:lang w:eastAsia="zh-CN"/>
        </w:rPr>
        <w:t>Shiratori</w:t>
      </w:r>
      <w:proofErr w:type="spellEnd"/>
      <w:r w:rsidRPr="0006291B">
        <w:rPr>
          <w:rFonts w:ascii="Book Antiqua" w:eastAsia="宋体" w:hAnsi="Book Antiqua" w:cs="宋体"/>
          <w:sz w:val="24"/>
          <w:szCs w:val="24"/>
          <w:lang w:eastAsia="zh-CN"/>
        </w:rPr>
        <w:t xml:space="preserve"> T, Kobayashi M, </w:t>
      </w:r>
      <w:proofErr w:type="spellStart"/>
      <w:r w:rsidRPr="0006291B">
        <w:rPr>
          <w:rFonts w:ascii="Book Antiqua" w:eastAsia="宋体" w:hAnsi="Book Antiqua" w:cs="宋体"/>
          <w:sz w:val="24"/>
          <w:szCs w:val="24"/>
          <w:lang w:eastAsia="zh-CN"/>
        </w:rPr>
        <w:t>Inase</w:t>
      </w:r>
      <w:proofErr w:type="spellEnd"/>
      <w:r w:rsidRPr="0006291B">
        <w:rPr>
          <w:rFonts w:ascii="Book Antiqua" w:eastAsia="宋体" w:hAnsi="Book Antiqua" w:cs="宋体"/>
          <w:sz w:val="24"/>
          <w:szCs w:val="24"/>
          <w:lang w:eastAsia="zh-CN"/>
        </w:rPr>
        <w:t xml:space="preserve"> M. Endoscopic ultrasound (EUS)-guided ethanol injection for hepatocellular carcinoma difficult to treat with percutaneous local treatment. </w:t>
      </w:r>
      <w:r w:rsidRPr="0006291B">
        <w:rPr>
          <w:rFonts w:ascii="Book Antiqua" w:eastAsia="宋体" w:hAnsi="Book Antiqua" w:cs="宋体"/>
          <w:i/>
          <w:iCs/>
          <w:sz w:val="24"/>
          <w:szCs w:val="24"/>
          <w:lang w:eastAsia="zh-CN"/>
        </w:rPr>
        <w:t>Endoscopy</w:t>
      </w:r>
      <w:r w:rsidRPr="0006291B">
        <w:rPr>
          <w:rFonts w:ascii="Book Antiqua" w:eastAsia="宋体" w:hAnsi="Book Antiqua" w:cs="宋体"/>
          <w:sz w:val="24"/>
          <w:szCs w:val="24"/>
          <w:lang w:eastAsia="zh-CN"/>
        </w:rPr>
        <w:t xml:space="preserve"> 2012; </w:t>
      </w:r>
      <w:r w:rsidRPr="0006291B">
        <w:rPr>
          <w:rFonts w:ascii="Book Antiqua" w:eastAsia="宋体" w:hAnsi="Book Antiqua" w:cs="宋体"/>
          <w:b/>
          <w:bCs/>
          <w:sz w:val="24"/>
          <w:szCs w:val="24"/>
          <w:lang w:eastAsia="zh-CN"/>
        </w:rPr>
        <w:t xml:space="preserve">44 </w:t>
      </w:r>
      <w:proofErr w:type="spellStart"/>
      <w:r w:rsidRPr="0006291B">
        <w:rPr>
          <w:rFonts w:ascii="Book Antiqua" w:eastAsia="宋体" w:hAnsi="Book Antiqua" w:cs="宋体"/>
          <w:bCs/>
          <w:sz w:val="24"/>
          <w:szCs w:val="24"/>
          <w:lang w:eastAsia="zh-CN"/>
        </w:rPr>
        <w:t>Suppl</w:t>
      </w:r>
      <w:proofErr w:type="spellEnd"/>
      <w:r w:rsidRPr="0006291B">
        <w:rPr>
          <w:rFonts w:ascii="Book Antiqua" w:eastAsia="宋体" w:hAnsi="Book Antiqua" w:cs="宋体"/>
          <w:bCs/>
          <w:sz w:val="24"/>
          <w:szCs w:val="24"/>
          <w:lang w:eastAsia="zh-CN"/>
        </w:rPr>
        <w:t xml:space="preserve"> 2 UCTN</w:t>
      </w:r>
      <w:r w:rsidRPr="0006291B">
        <w:rPr>
          <w:rFonts w:ascii="Book Antiqua" w:eastAsia="宋体" w:hAnsi="Book Antiqua" w:cs="宋体"/>
          <w:sz w:val="24"/>
          <w:szCs w:val="24"/>
          <w:lang w:eastAsia="zh-CN"/>
        </w:rPr>
        <w:t>: E380 [PMID: 23139031 DOI: 10.1055/s-0032-1309918</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27 </w:t>
      </w:r>
      <w:r w:rsidRPr="0006291B">
        <w:rPr>
          <w:rFonts w:ascii="Book Antiqua" w:eastAsia="宋体" w:hAnsi="Book Antiqua" w:cs="宋体"/>
          <w:b/>
          <w:bCs/>
          <w:sz w:val="24"/>
          <w:szCs w:val="24"/>
          <w:lang w:eastAsia="zh-CN"/>
        </w:rPr>
        <w:t>Garcia-</w:t>
      </w:r>
      <w:proofErr w:type="spellStart"/>
      <w:r w:rsidRPr="0006291B">
        <w:rPr>
          <w:rFonts w:ascii="Book Antiqua" w:eastAsia="宋体" w:hAnsi="Book Antiqua" w:cs="宋体"/>
          <w:b/>
          <w:bCs/>
          <w:sz w:val="24"/>
          <w:szCs w:val="24"/>
          <w:lang w:eastAsia="zh-CN"/>
        </w:rPr>
        <w:t>Tsao</w:t>
      </w:r>
      <w:proofErr w:type="spellEnd"/>
      <w:r w:rsidRPr="0006291B">
        <w:rPr>
          <w:rFonts w:ascii="Book Antiqua" w:eastAsia="宋体" w:hAnsi="Book Antiqua" w:cs="宋体"/>
          <w:b/>
          <w:bCs/>
          <w:sz w:val="24"/>
          <w:szCs w:val="24"/>
          <w:lang w:eastAsia="zh-CN"/>
        </w:rPr>
        <w:t xml:space="preserve"> G</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Abraldes</w:t>
      </w:r>
      <w:proofErr w:type="spellEnd"/>
      <w:r w:rsidRPr="0006291B">
        <w:rPr>
          <w:rFonts w:ascii="Book Antiqua" w:eastAsia="宋体" w:hAnsi="Book Antiqua" w:cs="宋体"/>
          <w:sz w:val="24"/>
          <w:szCs w:val="24"/>
          <w:lang w:eastAsia="zh-CN"/>
        </w:rPr>
        <w:t xml:space="preserve"> JG, </w:t>
      </w:r>
      <w:proofErr w:type="spellStart"/>
      <w:r w:rsidRPr="0006291B">
        <w:rPr>
          <w:rFonts w:ascii="Book Antiqua" w:eastAsia="宋体" w:hAnsi="Book Antiqua" w:cs="宋体"/>
          <w:sz w:val="24"/>
          <w:szCs w:val="24"/>
          <w:lang w:eastAsia="zh-CN"/>
        </w:rPr>
        <w:t>Berzigotti</w:t>
      </w:r>
      <w:proofErr w:type="spellEnd"/>
      <w:r w:rsidRPr="0006291B">
        <w:rPr>
          <w:rFonts w:ascii="Book Antiqua" w:eastAsia="宋体" w:hAnsi="Book Antiqua" w:cs="宋体"/>
          <w:sz w:val="24"/>
          <w:szCs w:val="24"/>
          <w:lang w:eastAsia="zh-CN"/>
        </w:rPr>
        <w:t xml:space="preserve"> A, Bosch J. Portal hypertensive bleeding in cirrhosis: Risk stratification, diagnosis, and management: 2016 practice guidance by the American Association for the study of liver diseases. </w:t>
      </w:r>
      <w:proofErr w:type="spellStart"/>
      <w:r w:rsidRPr="0006291B">
        <w:rPr>
          <w:rFonts w:ascii="Book Antiqua" w:eastAsia="宋体" w:hAnsi="Book Antiqua" w:cs="宋体"/>
          <w:i/>
          <w:iCs/>
          <w:sz w:val="24"/>
          <w:szCs w:val="24"/>
          <w:lang w:eastAsia="zh-CN"/>
        </w:rPr>
        <w:t>Hepatology</w:t>
      </w:r>
      <w:proofErr w:type="spellEnd"/>
      <w:r w:rsidRPr="0006291B">
        <w:rPr>
          <w:rFonts w:ascii="Book Antiqua" w:eastAsia="宋体" w:hAnsi="Book Antiqua" w:cs="宋体"/>
          <w:sz w:val="24"/>
          <w:szCs w:val="24"/>
          <w:lang w:eastAsia="zh-CN"/>
        </w:rPr>
        <w:t xml:space="preserve"> 2017; </w:t>
      </w:r>
      <w:r w:rsidRPr="0006291B">
        <w:rPr>
          <w:rFonts w:ascii="Book Antiqua" w:eastAsia="宋体" w:hAnsi="Book Antiqua" w:cs="宋体"/>
          <w:b/>
          <w:bCs/>
          <w:sz w:val="24"/>
          <w:szCs w:val="24"/>
          <w:lang w:eastAsia="zh-CN"/>
        </w:rPr>
        <w:t>65</w:t>
      </w:r>
      <w:r w:rsidRPr="0006291B">
        <w:rPr>
          <w:rFonts w:ascii="Book Antiqua" w:eastAsia="宋体" w:hAnsi="Book Antiqua" w:cs="宋体"/>
          <w:sz w:val="24"/>
          <w:szCs w:val="24"/>
          <w:lang w:eastAsia="zh-CN"/>
        </w:rPr>
        <w:t>: 310-335 [PMID: 27786365 DOI: 10.1002/hep.28906</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28 </w:t>
      </w:r>
      <w:r w:rsidRPr="0006291B">
        <w:rPr>
          <w:rFonts w:ascii="Book Antiqua" w:eastAsia="宋体" w:hAnsi="Book Antiqua" w:cs="宋体"/>
          <w:b/>
          <w:bCs/>
          <w:sz w:val="24"/>
          <w:szCs w:val="24"/>
          <w:lang w:eastAsia="zh-CN"/>
        </w:rPr>
        <w:t>El-</w:t>
      </w:r>
      <w:proofErr w:type="spellStart"/>
      <w:r w:rsidRPr="0006291B">
        <w:rPr>
          <w:rFonts w:ascii="Book Antiqua" w:eastAsia="宋体" w:hAnsi="Book Antiqua" w:cs="宋体"/>
          <w:b/>
          <w:bCs/>
          <w:sz w:val="24"/>
          <w:szCs w:val="24"/>
          <w:lang w:eastAsia="zh-CN"/>
        </w:rPr>
        <w:t>Saadany</w:t>
      </w:r>
      <w:proofErr w:type="spellEnd"/>
      <w:r w:rsidRPr="0006291B">
        <w:rPr>
          <w:rFonts w:ascii="Book Antiqua" w:eastAsia="宋体" w:hAnsi="Book Antiqua" w:cs="宋体"/>
          <w:b/>
          <w:bCs/>
          <w:sz w:val="24"/>
          <w:szCs w:val="24"/>
          <w:lang w:eastAsia="zh-CN"/>
        </w:rPr>
        <w:t xml:space="preserve"> M</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Jalil</w:t>
      </w:r>
      <w:proofErr w:type="spellEnd"/>
      <w:r w:rsidRPr="0006291B">
        <w:rPr>
          <w:rFonts w:ascii="Book Antiqua" w:eastAsia="宋体" w:hAnsi="Book Antiqua" w:cs="宋体"/>
          <w:sz w:val="24"/>
          <w:szCs w:val="24"/>
          <w:lang w:eastAsia="zh-CN"/>
        </w:rPr>
        <w:t xml:space="preserve"> S, </w:t>
      </w:r>
      <w:proofErr w:type="spellStart"/>
      <w:r w:rsidRPr="0006291B">
        <w:rPr>
          <w:rFonts w:ascii="Book Antiqua" w:eastAsia="宋体" w:hAnsi="Book Antiqua" w:cs="宋体"/>
          <w:sz w:val="24"/>
          <w:szCs w:val="24"/>
          <w:lang w:eastAsia="zh-CN"/>
        </w:rPr>
        <w:t>Irisawa</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Shibukawa</w:t>
      </w:r>
      <w:proofErr w:type="spellEnd"/>
      <w:r w:rsidRPr="0006291B">
        <w:rPr>
          <w:rFonts w:ascii="Book Antiqua" w:eastAsia="宋体" w:hAnsi="Book Antiqua" w:cs="宋体"/>
          <w:sz w:val="24"/>
          <w:szCs w:val="24"/>
          <w:lang w:eastAsia="zh-CN"/>
        </w:rPr>
        <w:t xml:space="preserve"> G, </w:t>
      </w:r>
      <w:proofErr w:type="spellStart"/>
      <w:r w:rsidRPr="0006291B">
        <w:rPr>
          <w:rFonts w:ascii="Book Antiqua" w:eastAsia="宋体" w:hAnsi="Book Antiqua" w:cs="宋体"/>
          <w:sz w:val="24"/>
          <w:szCs w:val="24"/>
          <w:lang w:eastAsia="zh-CN"/>
        </w:rPr>
        <w:t>Ohira</w:t>
      </w:r>
      <w:proofErr w:type="spellEnd"/>
      <w:r w:rsidRPr="0006291B">
        <w:rPr>
          <w:rFonts w:ascii="Book Antiqua" w:eastAsia="宋体" w:hAnsi="Book Antiqua" w:cs="宋体"/>
          <w:sz w:val="24"/>
          <w:szCs w:val="24"/>
          <w:lang w:eastAsia="zh-CN"/>
        </w:rPr>
        <w:t xml:space="preserve"> H, </w:t>
      </w:r>
      <w:proofErr w:type="spellStart"/>
      <w:r w:rsidRPr="0006291B">
        <w:rPr>
          <w:rFonts w:ascii="Book Antiqua" w:eastAsia="宋体" w:hAnsi="Book Antiqua" w:cs="宋体"/>
          <w:sz w:val="24"/>
          <w:szCs w:val="24"/>
          <w:lang w:eastAsia="zh-CN"/>
        </w:rPr>
        <w:t>Bhutani</w:t>
      </w:r>
      <w:proofErr w:type="spellEnd"/>
      <w:r w:rsidRPr="0006291B">
        <w:rPr>
          <w:rFonts w:ascii="Book Antiqua" w:eastAsia="宋体" w:hAnsi="Book Antiqua" w:cs="宋体"/>
          <w:sz w:val="24"/>
          <w:szCs w:val="24"/>
          <w:lang w:eastAsia="zh-CN"/>
        </w:rPr>
        <w:t xml:space="preserve"> MS. EUS for portal hypertension: a comprehensive and critical appraisal of clinical and experimental indications. </w:t>
      </w:r>
      <w:r w:rsidRPr="0006291B">
        <w:rPr>
          <w:rFonts w:ascii="Book Antiqua" w:eastAsia="宋体" w:hAnsi="Book Antiqua" w:cs="宋体"/>
          <w:i/>
          <w:iCs/>
          <w:sz w:val="24"/>
          <w:szCs w:val="24"/>
          <w:lang w:eastAsia="zh-CN"/>
        </w:rPr>
        <w:t>Endoscopy</w:t>
      </w:r>
      <w:r w:rsidRPr="0006291B">
        <w:rPr>
          <w:rFonts w:ascii="Book Antiqua" w:eastAsia="宋体" w:hAnsi="Book Antiqua" w:cs="宋体"/>
          <w:sz w:val="24"/>
          <w:szCs w:val="24"/>
          <w:lang w:eastAsia="zh-CN"/>
        </w:rPr>
        <w:t xml:space="preserve"> 2008; </w:t>
      </w:r>
      <w:r w:rsidRPr="0006291B">
        <w:rPr>
          <w:rFonts w:ascii="Book Antiqua" w:eastAsia="宋体" w:hAnsi="Book Antiqua" w:cs="宋体"/>
          <w:b/>
          <w:bCs/>
          <w:sz w:val="24"/>
          <w:szCs w:val="24"/>
          <w:lang w:eastAsia="zh-CN"/>
        </w:rPr>
        <w:t>40</w:t>
      </w:r>
      <w:r w:rsidRPr="0006291B">
        <w:rPr>
          <w:rFonts w:ascii="Book Antiqua" w:eastAsia="宋体" w:hAnsi="Book Antiqua" w:cs="宋体"/>
          <w:sz w:val="24"/>
          <w:szCs w:val="24"/>
          <w:lang w:eastAsia="zh-CN"/>
        </w:rPr>
        <w:t>: 690-696 [PMID: 18609464 DOI: 10.1055/s-2008-1077400</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29 </w:t>
      </w:r>
      <w:proofErr w:type="spellStart"/>
      <w:r w:rsidRPr="0006291B">
        <w:rPr>
          <w:rFonts w:ascii="Book Antiqua" w:eastAsia="宋体" w:hAnsi="Book Antiqua" w:cs="宋体"/>
          <w:b/>
          <w:bCs/>
          <w:sz w:val="24"/>
          <w:szCs w:val="24"/>
          <w:lang w:eastAsia="zh-CN"/>
        </w:rPr>
        <w:t>Choudhuri</w:t>
      </w:r>
      <w:proofErr w:type="spellEnd"/>
      <w:r w:rsidRPr="0006291B">
        <w:rPr>
          <w:rFonts w:ascii="Book Antiqua" w:eastAsia="宋体" w:hAnsi="Book Antiqua" w:cs="宋体"/>
          <w:b/>
          <w:bCs/>
          <w:sz w:val="24"/>
          <w:szCs w:val="24"/>
          <w:lang w:eastAsia="zh-CN"/>
        </w:rPr>
        <w:t xml:space="preserve"> G</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Dhiman</w:t>
      </w:r>
      <w:proofErr w:type="spellEnd"/>
      <w:r w:rsidRPr="0006291B">
        <w:rPr>
          <w:rFonts w:ascii="Book Antiqua" w:eastAsia="宋体" w:hAnsi="Book Antiqua" w:cs="宋体"/>
          <w:sz w:val="24"/>
          <w:szCs w:val="24"/>
          <w:lang w:eastAsia="zh-CN"/>
        </w:rPr>
        <w:t xml:space="preserve"> RK, </w:t>
      </w:r>
      <w:proofErr w:type="spellStart"/>
      <w:r w:rsidRPr="0006291B">
        <w:rPr>
          <w:rFonts w:ascii="Book Antiqua" w:eastAsia="宋体" w:hAnsi="Book Antiqua" w:cs="宋体"/>
          <w:sz w:val="24"/>
          <w:szCs w:val="24"/>
          <w:lang w:eastAsia="zh-CN"/>
        </w:rPr>
        <w:t>Agarwal</w:t>
      </w:r>
      <w:proofErr w:type="spellEnd"/>
      <w:r w:rsidRPr="0006291B">
        <w:rPr>
          <w:rFonts w:ascii="Book Antiqua" w:eastAsia="宋体" w:hAnsi="Book Antiqua" w:cs="宋体"/>
          <w:sz w:val="24"/>
          <w:szCs w:val="24"/>
          <w:lang w:eastAsia="zh-CN"/>
        </w:rPr>
        <w:t xml:space="preserve"> DK. </w:t>
      </w:r>
      <w:proofErr w:type="spellStart"/>
      <w:r w:rsidRPr="0006291B">
        <w:rPr>
          <w:rFonts w:ascii="Book Antiqua" w:eastAsia="宋体" w:hAnsi="Book Antiqua" w:cs="宋体"/>
          <w:sz w:val="24"/>
          <w:szCs w:val="24"/>
          <w:lang w:eastAsia="zh-CN"/>
        </w:rPr>
        <w:t>Endosonographic</w:t>
      </w:r>
      <w:proofErr w:type="spellEnd"/>
      <w:r w:rsidRPr="0006291B">
        <w:rPr>
          <w:rFonts w:ascii="Book Antiqua" w:eastAsia="宋体" w:hAnsi="Book Antiqua" w:cs="宋体"/>
          <w:sz w:val="24"/>
          <w:szCs w:val="24"/>
          <w:lang w:eastAsia="zh-CN"/>
        </w:rPr>
        <w:t xml:space="preserve"> evaluation of the venous anatomy around the gastro-esophageal junction in patients with portal hypertension. </w:t>
      </w:r>
      <w:proofErr w:type="spellStart"/>
      <w:r w:rsidRPr="0006291B">
        <w:rPr>
          <w:rFonts w:ascii="Book Antiqua" w:eastAsia="宋体" w:hAnsi="Book Antiqua" w:cs="宋体"/>
          <w:i/>
          <w:iCs/>
          <w:sz w:val="24"/>
          <w:szCs w:val="24"/>
          <w:lang w:eastAsia="zh-CN"/>
        </w:rPr>
        <w:t>Hepatogastroenterology</w:t>
      </w:r>
      <w:proofErr w:type="spellEnd"/>
      <w:r w:rsidRPr="0006291B">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1996</w:t>
      </w:r>
      <w:r w:rsidRPr="0006291B">
        <w:rPr>
          <w:rFonts w:ascii="Book Antiqua" w:eastAsia="宋体" w:hAnsi="Book Antiqua" w:cs="宋体"/>
          <w:sz w:val="24"/>
          <w:szCs w:val="24"/>
          <w:lang w:eastAsia="zh-CN"/>
        </w:rPr>
        <w:t xml:space="preserve">; </w:t>
      </w:r>
      <w:r w:rsidRPr="0006291B">
        <w:rPr>
          <w:rFonts w:ascii="Book Antiqua" w:eastAsia="宋体" w:hAnsi="Book Antiqua" w:cs="宋体"/>
          <w:b/>
          <w:bCs/>
          <w:sz w:val="24"/>
          <w:szCs w:val="24"/>
          <w:lang w:eastAsia="zh-CN"/>
        </w:rPr>
        <w:t>43</w:t>
      </w:r>
      <w:r w:rsidRPr="0006291B">
        <w:rPr>
          <w:rFonts w:ascii="Book Antiqua" w:eastAsia="宋体" w:hAnsi="Book Antiqua" w:cs="宋体"/>
          <w:sz w:val="24"/>
          <w:szCs w:val="24"/>
          <w:lang w:eastAsia="zh-CN"/>
        </w:rPr>
        <w:t>: 1250-1255 [PMID: 8908559]</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30 </w:t>
      </w:r>
      <w:proofErr w:type="spellStart"/>
      <w:r w:rsidRPr="0006291B">
        <w:rPr>
          <w:rFonts w:ascii="Book Antiqua" w:eastAsia="宋体" w:hAnsi="Book Antiqua" w:cs="宋体"/>
          <w:b/>
          <w:bCs/>
          <w:sz w:val="24"/>
          <w:szCs w:val="24"/>
          <w:lang w:eastAsia="zh-CN"/>
        </w:rPr>
        <w:t>Irisawa</w:t>
      </w:r>
      <w:proofErr w:type="spellEnd"/>
      <w:r w:rsidRPr="0006291B">
        <w:rPr>
          <w:rFonts w:ascii="Book Antiqua" w:eastAsia="宋体" w:hAnsi="Book Antiqua" w:cs="宋体"/>
          <w:b/>
          <w:bCs/>
          <w:sz w:val="24"/>
          <w:szCs w:val="24"/>
          <w:lang w:eastAsia="zh-CN"/>
        </w:rPr>
        <w:t xml:space="preserve"> A</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Shibukawa</w:t>
      </w:r>
      <w:proofErr w:type="spellEnd"/>
      <w:r w:rsidRPr="0006291B">
        <w:rPr>
          <w:rFonts w:ascii="Book Antiqua" w:eastAsia="宋体" w:hAnsi="Book Antiqua" w:cs="宋体"/>
          <w:sz w:val="24"/>
          <w:szCs w:val="24"/>
          <w:lang w:eastAsia="zh-CN"/>
        </w:rPr>
        <w:t xml:space="preserve"> G, </w:t>
      </w:r>
      <w:proofErr w:type="spellStart"/>
      <w:r w:rsidRPr="0006291B">
        <w:rPr>
          <w:rFonts w:ascii="Book Antiqua" w:eastAsia="宋体" w:hAnsi="Book Antiqua" w:cs="宋体"/>
          <w:sz w:val="24"/>
          <w:szCs w:val="24"/>
          <w:lang w:eastAsia="zh-CN"/>
        </w:rPr>
        <w:t>Obara</w:t>
      </w:r>
      <w:proofErr w:type="spellEnd"/>
      <w:r w:rsidRPr="0006291B">
        <w:rPr>
          <w:rFonts w:ascii="Book Antiqua" w:eastAsia="宋体" w:hAnsi="Book Antiqua" w:cs="宋体"/>
          <w:sz w:val="24"/>
          <w:szCs w:val="24"/>
          <w:lang w:eastAsia="zh-CN"/>
        </w:rPr>
        <w:t xml:space="preserve"> K, Saito A, Takagi T, </w:t>
      </w:r>
      <w:proofErr w:type="spellStart"/>
      <w:r w:rsidRPr="0006291B">
        <w:rPr>
          <w:rFonts w:ascii="Book Antiqua" w:eastAsia="宋体" w:hAnsi="Book Antiqua" w:cs="宋体"/>
          <w:sz w:val="24"/>
          <w:szCs w:val="24"/>
          <w:lang w:eastAsia="zh-CN"/>
        </w:rPr>
        <w:t>Shishido</w:t>
      </w:r>
      <w:proofErr w:type="spellEnd"/>
      <w:r w:rsidRPr="0006291B">
        <w:rPr>
          <w:rFonts w:ascii="Book Antiqua" w:eastAsia="宋体" w:hAnsi="Book Antiqua" w:cs="宋体"/>
          <w:sz w:val="24"/>
          <w:szCs w:val="24"/>
          <w:lang w:eastAsia="zh-CN"/>
        </w:rPr>
        <w:t xml:space="preserve"> H, </w:t>
      </w:r>
      <w:proofErr w:type="spellStart"/>
      <w:r w:rsidRPr="0006291B">
        <w:rPr>
          <w:rFonts w:ascii="Book Antiqua" w:eastAsia="宋体" w:hAnsi="Book Antiqua" w:cs="宋体"/>
          <w:sz w:val="24"/>
          <w:szCs w:val="24"/>
          <w:lang w:eastAsia="zh-CN"/>
        </w:rPr>
        <w:t>Odajima</w:t>
      </w:r>
      <w:proofErr w:type="spellEnd"/>
      <w:r w:rsidRPr="0006291B">
        <w:rPr>
          <w:rFonts w:ascii="Book Antiqua" w:eastAsia="宋体" w:hAnsi="Book Antiqua" w:cs="宋体"/>
          <w:sz w:val="24"/>
          <w:szCs w:val="24"/>
          <w:lang w:eastAsia="zh-CN"/>
        </w:rPr>
        <w:t xml:space="preserve"> H, Abe M, </w:t>
      </w:r>
      <w:proofErr w:type="spellStart"/>
      <w:r w:rsidRPr="0006291B">
        <w:rPr>
          <w:rFonts w:ascii="Book Antiqua" w:eastAsia="宋体" w:hAnsi="Book Antiqua" w:cs="宋体"/>
          <w:sz w:val="24"/>
          <w:szCs w:val="24"/>
          <w:lang w:eastAsia="zh-CN"/>
        </w:rPr>
        <w:t>Sugino</w:t>
      </w:r>
      <w:proofErr w:type="spellEnd"/>
      <w:r w:rsidRPr="0006291B">
        <w:rPr>
          <w:rFonts w:ascii="Book Antiqua" w:eastAsia="宋体" w:hAnsi="Book Antiqua" w:cs="宋体"/>
          <w:sz w:val="24"/>
          <w:szCs w:val="24"/>
          <w:lang w:eastAsia="zh-CN"/>
        </w:rPr>
        <w:t xml:space="preserve"> T, Suzuki T, </w:t>
      </w:r>
      <w:proofErr w:type="spellStart"/>
      <w:r w:rsidRPr="0006291B">
        <w:rPr>
          <w:rFonts w:ascii="Book Antiqua" w:eastAsia="宋体" w:hAnsi="Book Antiqua" w:cs="宋体"/>
          <w:sz w:val="24"/>
          <w:szCs w:val="24"/>
          <w:lang w:eastAsia="zh-CN"/>
        </w:rPr>
        <w:t>Kasukawa</w:t>
      </w:r>
      <w:proofErr w:type="spellEnd"/>
      <w:r w:rsidRPr="0006291B">
        <w:rPr>
          <w:rFonts w:ascii="Book Antiqua" w:eastAsia="宋体" w:hAnsi="Book Antiqua" w:cs="宋体"/>
          <w:sz w:val="24"/>
          <w:szCs w:val="24"/>
          <w:lang w:eastAsia="zh-CN"/>
        </w:rPr>
        <w:t xml:space="preserve"> R, Sato Y. Collateral vessels around the esophageal wall in patients with portal hypertension: comparison of EUS </w:t>
      </w:r>
      <w:r w:rsidRPr="0006291B">
        <w:rPr>
          <w:rFonts w:ascii="Book Antiqua" w:eastAsia="宋体" w:hAnsi="Book Antiqua" w:cs="宋体"/>
          <w:sz w:val="24"/>
          <w:szCs w:val="24"/>
          <w:lang w:eastAsia="zh-CN"/>
        </w:rPr>
        <w:lastRenderedPageBreak/>
        <w:t xml:space="preserve">imaging and microscopic findings at autopsy.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2002; </w:t>
      </w:r>
      <w:r w:rsidRPr="0006291B">
        <w:rPr>
          <w:rFonts w:ascii="Book Antiqua" w:eastAsia="宋体" w:hAnsi="Book Antiqua" w:cs="宋体"/>
          <w:b/>
          <w:bCs/>
          <w:sz w:val="24"/>
          <w:szCs w:val="24"/>
          <w:lang w:eastAsia="zh-CN"/>
        </w:rPr>
        <w:t>56</w:t>
      </w:r>
      <w:r w:rsidRPr="0006291B">
        <w:rPr>
          <w:rFonts w:ascii="Book Antiqua" w:eastAsia="宋体" w:hAnsi="Book Antiqua" w:cs="宋体"/>
          <w:sz w:val="24"/>
          <w:szCs w:val="24"/>
          <w:lang w:eastAsia="zh-CN"/>
        </w:rPr>
        <w:t>: 249-253 [PMID: 12145605]</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31 </w:t>
      </w:r>
      <w:proofErr w:type="spellStart"/>
      <w:r w:rsidRPr="0006291B">
        <w:rPr>
          <w:rFonts w:ascii="Book Antiqua" w:eastAsia="宋体" w:hAnsi="Book Antiqua" w:cs="宋体"/>
          <w:b/>
          <w:bCs/>
          <w:sz w:val="24"/>
          <w:szCs w:val="24"/>
          <w:lang w:eastAsia="zh-CN"/>
        </w:rPr>
        <w:t>Caletti</w:t>
      </w:r>
      <w:proofErr w:type="spellEnd"/>
      <w:r w:rsidRPr="0006291B">
        <w:rPr>
          <w:rFonts w:ascii="Book Antiqua" w:eastAsia="宋体" w:hAnsi="Book Antiqua" w:cs="宋体"/>
          <w:b/>
          <w:bCs/>
          <w:sz w:val="24"/>
          <w:szCs w:val="24"/>
          <w:lang w:eastAsia="zh-CN"/>
        </w:rPr>
        <w:t xml:space="preserve"> G</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Brocchi</w:t>
      </w:r>
      <w:proofErr w:type="spellEnd"/>
      <w:r w:rsidRPr="0006291B">
        <w:rPr>
          <w:rFonts w:ascii="Book Antiqua" w:eastAsia="宋体" w:hAnsi="Book Antiqua" w:cs="宋体"/>
          <w:sz w:val="24"/>
          <w:szCs w:val="24"/>
          <w:lang w:eastAsia="zh-CN"/>
        </w:rPr>
        <w:t xml:space="preserve"> E, </w:t>
      </w:r>
      <w:proofErr w:type="spellStart"/>
      <w:r w:rsidRPr="0006291B">
        <w:rPr>
          <w:rFonts w:ascii="Book Antiqua" w:eastAsia="宋体" w:hAnsi="Book Antiqua" w:cs="宋体"/>
          <w:sz w:val="24"/>
          <w:szCs w:val="24"/>
          <w:lang w:eastAsia="zh-CN"/>
        </w:rPr>
        <w:t>Baraldini</w:t>
      </w:r>
      <w:proofErr w:type="spellEnd"/>
      <w:r w:rsidRPr="0006291B">
        <w:rPr>
          <w:rFonts w:ascii="Book Antiqua" w:eastAsia="宋体" w:hAnsi="Book Antiqua" w:cs="宋体"/>
          <w:sz w:val="24"/>
          <w:szCs w:val="24"/>
          <w:lang w:eastAsia="zh-CN"/>
        </w:rPr>
        <w:t xml:space="preserve"> M, Ferrari A, </w:t>
      </w:r>
      <w:proofErr w:type="spellStart"/>
      <w:r w:rsidRPr="0006291B">
        <w:rPr>
          <w:rFonts w:ascii="Book Antiqua" w:eastAsia="宋体" w:hAnsi="Book Antiqua" w:cs="宋体"/>
          <w:sz w:val="24"/>
          <w:szCs w:val="24"/>
          <w:lang w:eastAsia="zh-CN"/>
        </w:rPr>
        <w:t>Gibilaro</w:t>
      </w:r>
      <w:proofErr w:type="spellEnd"/>
      <w:r w:rsidRPr="0006291B">
        <w:rPr>
          <w:rFonts w:ascii="Book Antiqua" w:eastAsia="宋体" w:hAnsi="Book Antiqua" w:cs="宋体"/>
          <w:sz w:val="24"/>
          <w:szCs w:val="24"/>
          <w:lang w:eastAsia="zh-CN"/>
        </w:rPr>
        <w:t xml:space="preserve"> M, Barbara L. Assessment of portal hypertension by endoscopic ultrasonography.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1990</w:t>
      </w:r>
      <w:r w:rsidRPr="0006291B">
        <w:rPr>
          <w:rFonts w:ascii="Book Antiqua" w:eastAsia="宋体" w:hAnsi="Book Antiqua" w:cs="宋体"/>
          <w:sz w:val="24"/>
          <w:szCs w:val="24"/>
          <w:lang w:eastAsia="zh-CN"/>
        </w:rPr>
        <w:t xml:space="preserve">; </w:t>
      </w:r>
      <w:r w:rsidRPr="0006291B">
        <w:rPr>
          <w:rFonts w:ascii="Book Antiqua" w:eastAsia="宋体" w:hAnsi="Book Antiqua" w:cs="宋体"/>
          <w:b/>
          <w:bCs/>
          <w:sz w:val="24"/>
          <w:szCs w:val="24"/>
          <w:lang w:eastAsia="zh-CN"/>
        </w:rPr>
        <w:t>36</w:t>
      </w:r>
      <w:r w:rsidRPr="0006291B">
        <w:rPr>
          <w:rFonts w:ascii="Book Antiqua" w:eastAsia="宋体" w:hAnsi="Book Antiqua" w:cs="宋体"/>
          <w:sz w:val="24"/>
          <w:szCs w:val="24"/>
          <w:lang w:eastAsia="zh-CN"/>
        </w:rPr>
        <w:t>: S21-S27 [PMID: 2184082]</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32 </w:t>
      </w:r>
      <w:proofErr w:type="spellStart"/>
      <w:r w:rsidRPr="0006291B">
        <w:rPr>
          <w:rFonts w:ascii="Book Antiqua" w:eastAsia="宋体" w:hAnsi="Book Antiqua" w:cs="宋体"/>
          <w:b/>
          <w:bCs/>
          <w:sz w:val="24"/>
          <w:szCs w:val="24"/>
          <w:lang w:eastAsia="zh-CN"/>
        </w:rPr>
        <w:t>Faigel</w:t>
      </w:r>
      <w:proofErr w:type="spellEnd"/>
      <w:r w:rsidRPr="0006291B">
        <w:rPr>
          <w:rFonts w:ascii="Book Antiqua" w:eastAsia="宋体" w:hAnsi="Book Antiqua" w:cs="宋体"/>
          <w:b/>
          <w:bCs/>
          <w:sz w:val="24"/>
          <w:szCs w:val="24"/>
          <w:lang w:eastAsia="zh-CN"/>
        </w:rPr>
        <w:t xml:space="preserve"> DO</w:t>
      </w:r>
      <w:r w:rsidRPr="0006291B">
        <w:rPr>
          <w:rFonts w:ascii="Book Antiqua" w:eastAsia="宋体" w:hAnsi="Book Antiqua" w:cs="宋体"/>
          <w:sz w:val="24"/>
          <w:szCs w:val="24"/>
          <w:lang w:eastAsia="zh-CN"/>
        </w:rPr>
        <w:t xml:space="preserve">, Rosen HR, Sasaki A, Flora K, Benner K. EUS in cirrhotic patients with and without prior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hemorrhage in comparison with </w:t>
      </w:r>
      <w:proofErr w:type="spellStart"/>
      <w:r w:rsidRPr="0006291B">
        <w:rPr>
          <w:rFonts w:ascii="Book Antiqua" w:eastAsia="宋体" w:hAnsi="Book Antiqua" w:cs="宋体"/>
          <w:sz w:val="24"/>
          <w:szCs w:val="24"/>
          <w:lang w:eastAsia="zh-CN"/>
        </w:rPr>
        <w:t>noncirrhotic</w:t>
      </w:r>
      <w:proofErr w:type="spellEnd"/>
      <w:r w:rsidRPr="0006291B">
        <w:rPr>
          <w:rFonts w:ascii="Book Antiqua" w:eastAsia="宋体" w:hAnsi="Book Antiqua" w:cs="宋体"/>
          <w:sz w:val="24"/>
          <w:szCs w:val="24"/>
          <w:lang w:eastAsia="zh-CN"/>
        </w:rPr>
        <w:t xml:space="preserve"> control subjects.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2000; </w:t>
      </w:r>
      <w:r w:rsidRPr="0006291B">
        <w:rPr>
          <w:rFonts w:ascii="Book Antiqua" w:eastAsia="宋体" w:hAnsi="Book Antiqua" w:cs="宋体"/>
          <w:b/>
          <w:bCs/>
          <w:sz w:val="24"/>
          <w:szCs w:val="24"/>
          <w:lang w:eastAsia="zh-CN"/>
        </w:rPr>
        <w:t>52</w:t>
      </w:r>
      <w:r w:rsidRPr="0006291B">
        <w:rPr>
          <w:rFonts w:ascii="Book Antiqua" w:eastAsia="宋体" w:hAnsi="Book Antiqua" w:cs="宋体"/>
          <w:sz w:val="24"/>
          <w:szCs w:val="24"/>
          <w:lang w:eastAsia="zh-CN"/>
        </w:rPr>
        <w:t>: 455-462 [PMID: 11023560]</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33 </w:t>
      </w:r>
      <w:proofErr w:type="spellStart"/>
      <w:r w:rsidRPr="0006291B">
        <w:rPr>
          <w:rFonts w:ascii="Book Antiqua" w:eastAsia="宋体" w:hAnsi="Book Antiqua" w:cs="宋体"/>
          <w:b/>
          <w:bCs/>
          <w:sz w:val="24"/>
          <w:szCs w:val="24"/>
          <w:lang w:eastAsia="zh-CN"/>
        </w:rPr>
        <w:t>Masalaite</w:t>
      </w:r>
      <w:proofErr w:type="spellEnd"/>
      <w:r w:rsidRPr="0006291B">
        <w:rPr>
          <w:rFonts w:ascii="Book Antiqua" w:eastAsia="宋体" w:hAnsi="Book Antiqua" w:cs="宋体"/>
          <w:b/>
          <w:bCs/>
          <w:sz w:val="24"/>
          <w:szCs w:val="24"/>
          <w:lang w:eastAsia="zh-CN"/>
        </w:rPr>
        <w:t xml:space="preserve"> L</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Valantinas</w:t>
      </w:r>
      <w:proofErr w:type="spellEnd"/>
      <w:r w:rsidRPr="0006291B">
        <w:rPr>
          <w:rFonts w:ascii="Book Antiqua" w:eastAsia="宋体" w:hAnsi="Book Antiqua" w:cs="宋体"/>
          <w:sz w:val="24"/>
          <w:szCs w:val="24"/>
          <w:lang w:eastAsia="zh-CN"/>
        </w:rPr>
        <w:t xml:space="preserve"> J, </w:t>
      </w:r>
      <w:proofErr w:type="spellStart"/>
      <w:r w:rsidRPr="0006291B">
        <w:rPr>
          <w:rFonts w:ascii="Book Antiqua" w:eastAsia="宋体" w:hAnsi="Book Antiqua" w:cs="宋体"/>
          <w:sz w:val="24"/>
          <w:szCs w:val="24"/>
          <w:lang w:eastAsia="zh-CN"/>
        </w:rPr>
        <w:t>Stanaitis</w:t>
      </w:r>
      <w:proofErr w:type="spellEnd"/>
      <w:r w:rsidRPr="0006291B">
        <w:rPr>
          <w:rFonts w:ascii="Book Antiqua" w:eastAsia="宋体" w:hAnsi="Book Antiqua" w:cs="宋体"/>
          <w:sz w:val="24"/>
          <w:szCs w:val="24"/>
          <w:lang w:eastAsia="zh-CN"/>
        </w:rPr>
        <w:t xml:space="preserve"> J. The role of collateral veins detected by </w:t>
      </w:r>
      <w:proofErr w:type="spellStart"/>
      <w:r w:rsidRPr="0006291B">
        <w:rPr>
          <w:rFonts w:ascii="Book Antiqua" w:eastAsia="宋体" w:hAnsi="Book Antiqua" w:cs="宋体"/>
          <w:sz w:val="24"/>
          <w:szCs w:val="24"/>
          <w:lang w:eastAsia="zh-CN"/>
        </w:rPr>
        <w:t>endosonography</w:t>
      </w:r>
      <w:proofErr w:type="spellEnd"/>
      <w:r w:rsidRPr="0006291B">
        <w:rPr>
          <w:rFonts w:ascii="Book Antiqua" w:eastAsia="宋体" w:hAnsi="Book Antiqua" w:cs="宋体"/>
          <w:sz w:val="24"/>
          <w:szCs w:val="24"/>
          <w:lang w:eastAsia="zh-CN"/>
        </w:rPr>
        <w:t xml:space="preserve"> in predicting the recurrence of esophageal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after endoscopic treatment: a systematic review.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Int</w:t>
      </w:r>
      <w:proofErr w:type="spellEnd"/>
      <w:r w:rsidRPr="0006291B">
        <w:rPr>
          <w:rFonts w:ascii="Book Antiqua" w:eastAsia="宋体" w:hAnsi="Book Antiqua" w:cs="宋体"/>
          <w:sz w:val="24"/>
          <w:szCs w:val="24"/>
          <w:lang w:eastAsia="zh-CN"/>
        </w:rPr>
        <w:t xml:space="preserve"> 2014; </w:t>
      </w:r>
      <w:r w:rsidRPr="0006291B">
        <w:rPr>
          <w:rFonts w:ascii="Book Antiqua" w:eastAsia="宋体" w:hAnsi="Book Antiqua" w:cs="宋体"/>
          <w:b/>
          <w:bCs/>
          <w:sz w:val="24"/>
          <w:szCs w:val="24"/>
          <w:lang w:eastAsia="zh-CN"/>
        </w:rPr>
        <w:t>8</w:t>
      </w:r>
      <w:r w:rsidRPr="0006291B">
        <w:rPr>
          <w:rFonts w:ascii="Book Antiqua" w:eastAsia="宋体" w:hAnsi="Book Antiqua" w:cs="宋体"/>
          <w:sz w:val="24"/>
          <w:szCs w:val="24"/>
          <w:lang w:eastAsia="zh-CN"/>
        </w:rPr>
        <w:t>: 339-351 [PMID: 26202637 DOI: 10.1007/s12072-014-9547-3</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34 </w:t>
      </w:r>
      <w:r w:rsidRPr="0006291B">
        <w:rPr>
          <w:rFonts w:ascii="Book Antiqua" w:eastAsia="宋体" w:hAnsi="Book Antiqua" w:cs="宋体"/>
          <w:b/>
          <w:bCs/>
          <w:sz w:val="24"/>
          <w:szCs w:val="24"/>
          <w:lang w:eastAsia="zh-CN"/>
        </w:rPr>
        <w:t>Garcia-</w:t>
      </w:r>
      <w:proofErr w:type="spellStart"/>
      <w:r w:rsidRPr="0006291B">
        <w:rPr>
          <w:rFonts w:ascii="Book Antiqua" w:eastAsia="宋体" w:hAnsi="Book Antiqua" w:cs="宋体"/>
          <w:b/>
          <w:bCs/>
          <w:sz w:val="24"/>
          <w:szCs w:val="24"/>
          <w:lang w:eastAsia="zh-CN"/>
        </w:rPr>
        <w:t>Tsao</w:t>
      </w:r>
      <w:proofErr w:type="spellEnd"/>
      <w:r w:rsidRPr="0006291B">
        <w:rPr>
          <w:rFonts w:ascii="Book Antiqua" w:eastAsia="宋体" w:hAnsi="Book Antiqua" w:cs="宋体"/>
          <w:b/>
          <w:bCs/>
          <w:sz w:val="24"/>
          <w:szCs w:val="24"/>
          <w:lang w:eastAsia="zh-CN"/>
        </w:rPr>
        <w:t xml:space="preserve"> G</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Sanyal</w:t>
      </w:r>
      <w:proofErr w:type="spellEnd"/>
      <w:r w:rsidRPr="0006291B">
        <w:rPr>
          <w:rFonts w:ascii="Book Antiqua" w:eastAsia="宋体" w:hAnsi="Book Antiqua" w:cs="宋体"/>
          <w:sz w:val="24"/>
          <w:szCs w:val="24"/>
          <w:lang w:eastAsia="zh-CN"/>
        </w:rPr>
        <w:t xml:space="preserve"> AJ, Grace ND, Carey W. Prevention and management of </w:t>
      </w:r>
      <w:proofErr w:type="spellStart"/>
      <w:r w:rsidRPr="0006291B">
        <w:rPr>
          <w:rFonts w:ascii="Book Antiqua" w:eastAsia="宋体" w:hAnsi="Book Antiqua" w:cs="宋体"/>
          <w:sz w:val="24"/>
          <w:szCs w:val="24"/>
          <w:lang w:eastAsia="zh-CN"/>
        </w:rPr>
        <w:t>gastroesophageal</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and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hemorrhage in cirrhosis. </w:t>
      </w:r>
      <w:proofErr w:type="spellStart"/>
      <w:r w:rsidRPr="0006291B">
        <w:rPr>
          <w:rFonts w:ascii="Book Antiqua" w:eastAsia="宋体" w:hAnsi="Book Antiqua" w:cs="宋体"/>
          <w:i/>
          <w:iCs/>
          <w:sz w:val="24"/>
          <w:szCs w:val="24"/>
          <w:lang w:eastAsia="zh-CN"/>
        </w:rPr>
        <w:t>Hepatology</w:t>
      </w:r>
      <w:proofErr w:type="spellEnd"/>
      <w:r w:rsidRPr="0006291B">
        <w:rPr>
          <w:rFonts w:ascii="Book Antiqua" w:eastAsia="宋体" w:hAnsi="Book Antiqua" w:cs="宋体"/>
          <w:sz w:val="24"/>
          <w:szCs w:val="24"/>
          <w:lang w:eastAsia="zh-CN"/>
        </w:rPr>
        <w:t xml:space="preserve"> 2007; </w:t>
      </w:r>
      <w:r w:rsidRPr="0006291B">
        <w:rPr>
          <w:rFonts w:ascii="Book Antiqua" w:eastAsia="宋体" w:hAnsi="Book Antiqua" w:cs="宋体"/>
          <w:b/>
          <w:bCs/>
          <w:sz w:val="24"/>
          <w:szCs w:val="24"/>
          <w:lang w:eastAsia="zh-CN"/>
        </w:rPr>
        <w:t>46</w:t>
      </w:r>
      <w:r w:rsidRPr="0006291B">
        <w:rPr>
          <w:rFonts w:ascii="Book Antiqua" w:eastAsia="宋体" w:hAnsi="Book Antiqua" w:cs="宋体"/>
          <w:sz w:val="24"/>
          <w:szCs w:val="24"/>
          <w:lang w:eastAsia="zh-CN"/>
        </w:rPr>
        <w:t>: 922-938 [PMID: 17879356 DOI: 10.1002/hep.21907</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35 </w:t>
      </w:r>
      <w:proofErr w:type="spellStart"/>
      <w:r w:rsidRPr="0006291B">
        <w:rPr>
          <w:rFonts w:ascii="Book Antiqua" w:eastAsia="宋体" w:hAnsi="Book Antiqua" w:cs="宋体"/>
          <w:b/>
          <w:bCs/>
          <w:sz w:val="24"/>
          <w:szCs w:val="24"/>
          <w:lang w:eastAsia="zh-CN"/>
        </w:rPr>
        <w:t>Masalaite</w:t>
      </w:r>
      <w:proofErr w:type="spellEnd"/>
      <w:r w:rsidRPr="0006291B">
        <w:rPr>
          <w:rFonts w:ascii="Book Antiqua" w:eastAsia="宋体" w:hAnsi="Book Antiqua" w:cs="宋体"/>
          <w:b/>
          <w:bCs/>
          <w:sz w:val="24"/>
          <w:szCs w:val="24"/>
          <w:lang w:eastAsia="zh-CN"/>
        </w:rPr>
        <w:t xml:space="preserve"> L</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Valantinas</w:t>
      </w:r>
      <w:proofErr w:type="spellEnd"/>
      <w:r w:rsidRPr="0006291B">
        <w:rPr>
          <w:rFonts w:ascii="Book Antiqua" w:eastAsia="宋体" w:hAnsi="Book Antiqua" w:cs="宋体"/>
          <w:sz w:val="24"/>
          <w:szCs w:val="24"/>
          <w:lang w:eastAsia="zh-CN"/>
        </w:rPr>
        <w:t xml:space="preserve"> J, </w:t>
      </w:r>
      <w:proofErr w:type="spellStart"/>
      <w:r w:rsidRPr="0006291B">
        <w:rPr>
          <w:rFonts w:ascii="Book Antiqua" w:eastAsia="宋体" w:hAnsi="Book Antiqua" w:cs="宋体"/>
          <w:sz w:val="24"/>
          <w:szCs w:val="24"/>
          <w:lang w:eastAsia="zh-CN"/>
        </w:rPr>
        <w:t>Stanaitis</w:t>
      </w:r>
      <w:proofErr w:type="spellEnd"/>
      <w:r w:rsidRPr="0006291B">
        <w:rPr>
          <w:rFonts w:ascii="Book Antiqua" w:eastAsia="宋体" w:hAnsi="Book Antiqua" w:cs="宋体"/>
          <w:sz w:val="24"/>
          <w:szCs w:val="24"/>
          <w:lang w:eastAsia="zh-CN"/>
        </w:rPr>
        <w:t xml:space="preserve"> J. Endoscopic ultrasound findings predict the recurrence of esophageal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after endoscopic band ligation: a prospective cohort study. </w:t>
      </w:r>
      <w:proofErr w:type="spellStart"/>
      <w:r w:rsidRPr="0006291B">
        <w:rPr>
          <w:rFonts w:ascii="Book Antiqua" w:eastAsia="宋体" w:hAnsi="Book Antiqua" w:cs="宋体"/>
          <w:i/>
          <w:iCs/>
          <w:sz w:val="24"/>
          <w:szCs w:val="24"/>
          <w:lang w:eastAsia="zh-CN"/>
        </w:rPr>
        <w:t>Scand</w:t>
      </w:r>
      <w:proofErr w:type="spellEnd"/>
      <w:r w:rsidRPr="0006291B">
        <w:rPr>
          <w:rFonts w:ascii="Book Antiqua" w:eastAsia="宋体" w:hAnsi="Book Antiqua" w:cs="宋体"/>
          <w:i/>
          <w:iCs/>
          <w:sz w:val="24"/>
          <w:szCs w:val="24"/>
          <w:lang w:eastAsia="zh-CN"/>
        </w:rPr>
        <w:t xml:space="preserve"> J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sz w:val="24"/>
          <w:szCs w:val="24"/>
          <w:lang w:eastAsia="zh-CN"/>
        </w:rPr>
        <w:t xml:space="preserve"> 2015; </w:t>
      </w:r>
      <w:r w:rsidRPr="0006291B">
        <w:rPr>
          <w:rFonts w:ascii="Book Antiqua" w:eastAsia="宋体" w:hAnsi="Book Antiqua" w:cs="宋体"/>
          <w:b/>
          <w:bCs/>
          <w:sz w:val="24"/>
          <w:szCs w:val="24"/>
          <w:lang w:eastAsia="zh-CN"/>
        </w:rPr>
        <w:t>50</w:t>
      </w:r>
      <w:r w:rsidRPr="0006291B">
        <w:rPr>
          <w:rFonts w:ascii="Book Antiqua" w:eastAsia="宋体" w:hAnsi="Book Antiqua" w:cs="宋体"/>
          <w:sz w:val="24"/>
          <w:szCs w:val="24"/>
          <w:lang w:eastAsia="zh-CN"/>
        </w:rPr>
        <w:t>: 1322-1330 [PMID: 25956657 DOI: 10.3109/00365521.2015.1043640</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36 </w:t>
      </w:r>
      <w:r w:rsidRPr="0006291B">
        <w:rPr>
          <w:rFonts w:ascii="Book Antiqua" w:eastAsia="宋体" w:hAnsi="Book Antiqua" w:cs="宋体"/>
          <w:b/>
          <w:bCs/>
          <w:sz w:val="24"/>
          <w:szCs w:val="24"/>
          <w:lang w:eastAsia="zh-CN"/>
        </w:rPr>
        <w:t>Leung VK</w:t>
      </w:r>
      <w:r w:rsidRPr="0006291B">
        <w:rPr>
          <w:rFonts w:ascii="Book Antiqua" w:eastAsia="宋体" w:hAnsi="Book Antiqua" w:cs="宋体"/>
          <w:sz w:val="24"/>
          <w:szCs w:val="24"/>
          <w:lang w:eastAsia="zh-CN"/>
        </w:rPr>
        <w:t xml:space="preserve">, Sung JJ, </w:t>
      </w:r>
      <w:proofErr w:type="spellStart"/>
      <w:r w:rsidRPr="0006291B">
        <w:rPr>
          <w:rFonts w:ascii="Book Antiqua" w:eastAsia="宋体" w:hAnsi="Book Antiqua" w:cs="宋体"/>
          <w:sz w:val="24"/>
          <w:szCs w:val="24"/>
          <w:lang w:eastAsia="zh-CN"/>
        </w:rPr>
        <w:t>Ahuja</w:t>
      </w:r>
      <w:proofErr w:type="spellEnd"/>
      <w:r w:rsidRPr="0006291B">
        <w:rPr>
          <w:rFonts w:ascii="Book Antiqua" w:eastAsia="宋体" w:hAnsi="Book Antiqua" w:cs="宋体"/>
          <w:sz w:val="24"/>
          <w:szCs w:val="24"/>
          <w:lang w:eastAsia="zh-CN"/>
        </w:rPr>
        <w:t xml:space="preserve"> AT, </w:t>
      </w:r>
      <w:proofErr w:type="spellStart"/>
      <w:r w:rsidRPr="0006291B">
        <w:rPr>
          <w:rFonts w:ascii="Book Antiqua" w:eastAsia="宋体" w:hAnsi="Book Antiqua" w:cs="宋体"/>
          <w:sz w:val="24"/>
          <w:szCs w:val="24"/>
          <w:lang w:eastAsia="zh-CN"/>
        </w:rPr>
        <w:t>Tumala</w:t>
      </w:r>
      <w:proofErr w:type="spellEnd"/>
      <w:r w:rsidRPr="0006291B">
        <w:rPr>
          <w:rFonts w:ascii="Book Antiqua" w:eastAsia="宋体" w:hAnsi="Book Antiqua" w:cs="宋体"/>
          <w:sz w:val="24"/>
          <w:szCs w:val="24"/>
          <w:lang w:eastAsia="zh-CN"/>
        </w:rPr>
        <w:t xml:space="preserve"> IE, Lee YT, Lau JY, Chung SC. Large </w:t>
      </w:r>
      <w:proofErr w:type="spellStart"/>
      <w:r w:rsidRPr="0006291B">
        <w:rPr>
          <w:rFonts w:ascii="Book Antiqua" w:eastAsia="宋体" w:hAnsi="Book Antiqua" w:cs="宋体"/>
          <w:sz w:val="24"/>
          <w:szCs w:val="24"/>
          <w:lang w:eastAsia="zh-CN"/>
        </w:rPr>
        <w:t>paraesophageal</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on </w:t>
      </w:r>
      <w:proofErr w:type="spellStart"/>
      <w:r w:rsidRPr="0006291B">
        <w:rPr>
          <w:rFonts w:ascii="Book Antiqua" w:eastAsia="宋体" w:hAnsi="Book Antiqua" w:cs="宋体"/>
          <w:sz w:val="24"/>
          <w:szCs w:val="24"/>
          <w:lang w:eastAsia="zh-CN"/>
        </w:rPr>
        <w:t>endosonography</w:t>
      </w:r>
      <w:proofErr w:type="spellEnd"/>
      <w:r w:rsidRPr="0006291B">
        <w:rPr>
          <w:rFonts w:ascii="Book Antiqua" w:eastAsia="宋体" w:hAnsi="Book Antiqua" w:cs="宋体"/>
          <w:sz w:val="24"/>
          <w:szCs w:val="24"/>
          <w:lang w:eastAsia="zh-CN"/>
        </w:rPr>
        <w:t xml:space="preserve"> predict recurrence of esophageal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and </w:t>
      </w:r>
      <w:proofErr w:type="spellStart"/>
      <w:r w:rsidRPr="0006291B">
        <w:rPr>
          <w:rFonts w:ascii="Book Antiqua" w:eastAsia="宋体" w:hAnsi="Book Antiqua" w:cs="宋体"/>
          <w:sz w:val="24"/>
          <w:szCs w:val="24"/>
          <w:lang w:eastAsia="zh-CN"/>
        </w:rPr>
        <w:t>rebleeding</w:t>
      </w:r>
      <w:proofErr w:type="spellEnd"/>
      <w:r w:rsidRPr="0006291B">
        <w:rPr>
          <w:rFonts w:ascii="Book Antiqua" w:eastAsia="宋体" w:hAnsi="Book Antiqua" w:cs="宋体"/>
          <w:sz w:val="24"/>
          <w:szCs w:val="24"/>
          <w:lang w:eastAsia="zh-CN"/>
        </w:rPr>
        <w:t xml:space="preserve">. </w:t>
      </w:r>
      <w:r w:rsidRPr="0006291B">
        <w:rPr>
          <w:rFonts w:ascii="Book Antiqua" w:eastAsia="宋体" w:hAnsi="Book Antiqua" w:cs="宋体"/>
          <w:i/>
          <w:iCs/>
          <w:sz w:val="24"/>
          <w:szCs w:val="24"/>
          <w:lang w:eastAsia="zh-CN"/>
        </w:rPr>
        <w:t>Gastroenterology</w:t>
      </w:r>
      <w:r w:rsidRPr="0006291B">
        <w:rPr>
          <w:rFonts w:ascii="Book Antiqua" w:eastAsia="宋体" w:hAnsi="Book Antiqua" w:cs="宋体"/>
          <w:sz w:val="24"/>
          <w:szCs w:val="24"/>
          <w:lang w:eastAsia="zh-CN"/>
        </w:rPr>
        <w:t xml:space="preserve"> 1997; </w:t>
      </w:r>
      <w:r w:rsidRPr="0006291B">
        <w:rPr>
          <w:rFonts w:ascii="Book Antiqua" w:eastAsia="宋体" w:hAnsi="Book Antiqua" w:cs="宋体"/>
          <w:b/>
          <w:bCs/>
          <w:sz w:val="24"/>
          <w:szCs w:val="24"/>
          <w:lang w:eastAsia="zh-CN"/>
        </w:rPr>
        <w:t>112</w:t>
      </w:r>
      <w:r w:rsidRPr="0006291B">
        <w:rPr>
          <w:rFonts w:ascii="Book Antiqua" w:eastAsia="宋体" w:hAnsi="Book Antiqua" w:cs="宋体"/>
          <w:sz w:val="24"/>
          <w:szCs w:val="24"/>
          <w:lang w:eastAsia="zh-CN"/>
        </w:rPr>
        <w:t>: 1811-1816 [PMID: 9178670]</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37 </w:t>
      </w:r>
      <w:proofErr w:type="spellStart"/>
      <w:r w:rsidRPr="0006291B">
        <w:rPr>
          <w:rFonts w:ascii="Book Antiqua" w:eastAsia="宋体" w:hAnsi="Book Antiqua" w:cs="宋体"/>
          <w:b/>
          <w:bCs/>
          <w:sz w:val="24"/>
          <w:szCs w:val="24"/>
          <w:lang w:eastAsia="zh-CN"/>
        </w:rPr>
        <w:t>Kume</w:t>
      </w:r>
      <w:proofErr w:type="spellEnd"/>
      <w:r w:rsidRPr="0006291B">
        <w:rPr>
          <w:rFonts w:ascii="Book Antiqua" w:eastAsia="宋体" w:hAnsi="Book Antiqua" w:cs="宋体"/>
          <w:b/>
          <w:bCs/>
          <w:sz w:val="24"/>
          <w:szCs w:val="24"/>
          <w:lang w:eastAsia="zh-CN"/>
        </w:rPr>
        <w:t xml:space="preserve"> K</w:t>
      </w:r>
      <w:r w:rsidRPr="0006291B">
        <w:rPr>
          <w:rFonts w:ascii="Book Antiqua" w:eastAsia="宋体" w:hAnsi="Book Antiqua" w:cs="宋体"/>
          <w:sz w:val="24"/>
          <w:szCs w:val="24"/>
          <w:lang w:eastAsia="zh-CN"/>
        </w:rPr>
        <w:t xml:space="preserve">, Yamasaki M, Watanabe T, Yoshikawa I, </w:t>
      </w:r>
      <w:proofErr w:type="spellStart"/>
      <w:r w:rsidRPr="0006291B">
        <w:rPr>
          <w:rFonts w:ascii="Book Antiqua" w:eastAsia="宋体" w:hAnsi="Book Antiqua" w:cs="宋体"/>
          <w:sz w:val="24"/>
          <w:szCs w:val="24"/>
          <w:lang w:eastAsia="zh-CN"/>
        </w:rPr>
        <w:t>Otsuki</w:t>
      </w:r>
      <w:proofErr w:type="spellEnd"/>
      <w:r w:rsidRPr="0006291B">
        <w:rPr>
          <w:rFonts w:ascii="Book Antiqua" w:eastAsia="宋体" w:hAnsi="Book Antiqua" w:cs="宋体"/>
          <w:sz w:val="24"/>
          <w:szCs w:val="24"/>
          <w:lang w:eastAsia="zh-CN"/>
        </w:rPr>
        <w:t xml:space="preserve"> M, Harada M. Mild collateral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and a </w:t>
      </w:r>
      <w:proofErr w:type="spellStart"/>
      <w:r w:rsidRPr="0006291B">
        <w:rPr>
          <w:rFonts w:ascii="Book Antiqua" w:eastAsia="宋体" w:hAnsi="Book Antiqua" w:cs="宋体"/>
          <w:sz w:val="24"/>
          <w:szCs w:val="24"/>
          <w:lang w:eastAsia="zh-CN"/>
        </w:rPr>
        <w:t>fundic</w:t>
      </w:r>
      <w:proofErr w:type="spellEnd"/>
      <w:r w:rsidRPr="0006291B">
        <w:rPr>
          <w:rFonts w:ascii="Book Antiqua" w:eastAsia="宋体" w:hAnsi="Book Antiqua" w:cs="宋体"/>
          <w:sz w:val="24"/>
          <w:szCs w:val="24"/>
          <w:lang w:eastAsia="zh-CN"/>
        </w:rPr>
        <w:t xml:space="preserve"> plexus without perforating veins on EUS predict endoscopic non-recurrence of esophageal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after EVL. </w:t>
      </w:r>
      <w:proofErr w:type="spellStart"/>
      <w:r w:rsidRPr="0006291B">
        <w:rPr>
          <w:rFonts w:ascii="Book Antiqua" w:eastAsia="宋体" w:hAnsi="Book Antiqua" w:cs="宋体"/>
          <w:i/>
          <w:iCs/>
          <w:sz w:val="24"/>
          <w:szCs w:val="24"/>
          <w:lang w:eastAsia="zh-CN"/>
        </w:rPr>
        <w:t>Hepatogastroenterology</w:t>
      </w:r>
      <w:proofErr w:type="spellEnd"/>
      <w:r w:rsidRPr="0006291B">
        <w:rPr>
          <w:rFonts w:ascii="Book Antiqua" w:eastAsia="宋体" w:hAnsi="Book Antiqua" w:cs="宋体"/>
          <w:sz w:val="24"/>
          <w:szCs w:val="24"/>
          <w:lang w:eastAsia="zh-CN"/>
        </w:rPr>
        <w:t xml:space="preserve"> </w:t>
      </w:r>
      <w:r>
        <w:rPr>
          <w:rFonts w:ascii="Book Antiqua" w:eastAsia="宋体" w:hAnsi="Book Antiqua" w:cs="宋体" w:hint="eastAsia"/>
          <w:sz w:val="24"/>
          <w:szCs w:val="24"/>
          <w:lang w:eastAsia="zh-CN"/>
        </w:rPr>
        <w:t>2011</w:t>
      </w:r>
      <w:r w:rsidRPr="0006291B">
        <w:rPr>
          <w:rFonts w:ascii="Book Antiqua" w:eastAsia="宋体" w:hAnsi="Book Antiqua" w:cs="宋体"/>
          <w:sz w:val="24"/>
          <w:szCs w:val="24"/>
          <w:lang w:eastAsia="zh-CN"/>
        </w:rPr>
        <w:t xml:space="preserve">; </w:t>
      </w:r>
      <w:r w:rsidRPr="0006291B">
        <w:rPr>
          <w:rFonts w:ascii="Book Antiqua" w:eastAsia="宋体" w:hAnsi="Book Antiqua" w:cs="宋体"/>
          <w:b/>
          <w:bCs/>
          <w:sz w:val="24"/>
          <w:szCs w:val="24"/>
          <w:lang w:eastAsia="zh-CN"/>
        </w:rPr>
        <w:t>58</w:t>
      </w:r>
      <w:r w:rsidRPr="0006291B">
        <w:rPr>
          <w:rFonts w:ascii="Book Antiqua" w:eastAsia="宋体" w:hAnsi="Book Antiqua" w:cs="宋体"/>
          <w:sz w:val="24"/>
          <w:szCs w:val="24"/>
          <w:lang w:eastAsia="zh-CN"/>
        </w:rPr>
        <w:t>: 798-801 [PMID: 21830393]</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38 </w:t>
      </w:r>
      <w:proofErr w:type="spellStart"/>
      <w:r w:rsidRPr="0006291B">
        <w:rPr>
          <w:rFonts w:ascii="Book Antiqua" w:eastAsia="宋体" w:hAnsi="Book Antiqua" w:cs="宋体"/>
          <w:b/>
          <w:bCs/>
          <w:sz w:val="24"/>
          <w:szCs w:val="24"/>
          <w:lang w:eastAsia="zh-CN"/>
        </w:rPr>
        <w:t>Konishi</w:t>
      </w:r>
      <w:proofErr w:type="spellEnd"/>
      <w:r w:rsidRPr="0006291B">
        <w:rPr>
          <w:rFonts w:ascii="Book Antiqua" w:eastAsia="宋体" w:hAnsi="Book Antiqua" w:cs="宋体"/>
          <w:b/>
          <w:bCs/>
          <w:sz w:val="24"/>
          <w:szCs w:val="24"/>
          <w:lang w:eastAsia="zh-CN"/>
        </w:rPr>
        <w:t xml:space="preserve"> Y</w:t>
      </w:r>
      <w:r w:rsidRPr="0006291B">
        <w:rPr>
          <w:rFonts w:ascii="Book Antiqua" w:eastAsia="宋体" w:hAnsi="Book Antiqua" w:cs="宋体"/>
          <w:sz w:val="24"/>
          <w:szCs w:val="24"/>
          <w:lang w:eastAsia="zh-CN"/>
        </w:rPr>
        <w:t xml:space="preserve">, Nakamura T, Kida H, Seno H, Okazaki K, Chiba T. Catheter US probe EUS evaluation of gastric </w:t>
      </w:r>
      <w:proofErr w:type="spellStart"/>
      <w:r w:rsidRPr="0006291B">
        <w:rPr>
          <w:rFonts w:ascii="Book Antiqua" w:eastAsia="宋体" w:hAnsi="Book Antiqua" w:cs="宋体"/>
          <w:sz w:val="24"/>
          <w:szCs w:val="24"/>
          <w:lang w:eastAsia="zh-CN"/>
        </w:rPr>
        <w:t>cardia</w:t>
      </w:r>
      <w:proofErr w:type="spellEnd"/>
      <w:r w:rsidRPr="0006291B">
        <w:rPr>
          <w:rFonts w:ascii="Book Antiqua" w:eastAsia="宋体" w:hAnsi="Book Antiqua" w:cs="宋体"/>
          <w:sz w:val="24"/>
          <w:szCs w:val="24"/>
          <w:lang w:eastAsia="zh-CN"/>
        </w:rPr>
        <w:t xml:space="preserve"> and </w:t>
      </w:r>
      <w:proofErr w:type="spellStart"/>
      <w:r w:rsidRPr="0006291B">
        <w:rPr>
          <w:rFonts w:ascii="Book Antiqua" w:eastAsia="宋体" w:hAnsi="Book Antiqua" w:cs="宋体"/>
          <w:sz w:val="24"/>
          <w:szCs w:val="24"/>
          <w:lang w:eastAsia="zh-CN"/>
        </w:rPr>
        <w:t>perigastric</w:t>
      </w:r>
      <w:proofErr w:type="spellEnd"/>
      <w:r w:rsidRPr="0006291B">
        <w:rPr>
          <w:rFonts w:ascii="Book Antiqua" w:eastAsia="宋体" w:hAnsi="Book Antiqua" w:cs="宋体"/>
          <w:sz w:val="24"/>
          <w:szCs w:val="24"/>
          <w:lang w:eastAsia="zh-CN"/>
        </w:rPr>
        <w:t xml:space="preserve"> vascular structures to predict esophageal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recurrence.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2002; </w:t>
      </w:r>
      <w:r w:rsidRPr="0006291B">
        <w:rPr>
          <w:rFonts w:ascii="Book Antiqua" w:eastAsia="宋体" w:hAnsi="Book Antiqua" w:cs="宋体"/>
          <w:b/>
          <w:bCs/>
          <w:sz w:val="24"/>
          <w:szCs w:val="24"/>
          <w:lang w:eastAsia="zh-CN"/>
        </w:rPr>
        <w:t>55</w:t>
      </w:r>
      <w:r w:rsidRPr="0006291B">
        <w:rPr>
          <w:rFonts w:ascii="Book Antiqua" w:eastAsia="宋体" w:hAnsi="Book Antiqua" w:cs="宋体"/>
          <w:sz w:val="24"/>
          <w:szCs w:val="24"/>
          <w:lang w:eastAsia="zh-CN"/>
        </w:rPr>
        <w:t>: 197-203 [PMID: 11818922 DOI: 10.1067/mge.2002.121338</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39 </w:t>
      </w:r>
      <w:r w:rsidRPr="0006291B">
        <w:rPr>
          <w:rFonts w:ascii="Book Antiqua" w:eastAsia="宋体" w:hAnsi="Book Antiqua" w:cs="宋体"/>
          <w:b/>
          <w:bCs/>
          <w:sz w:val="24"/>
          <w:szCs w:val="24"/>
          <w:lang w:eastAsia="zh-CN"/>
        </w:rPr>
        <w:t>Lo GH</w:t>
      </w:r>
      <w:r w:rsidRPr="0006291B">
        <w:rPr>
          <w:rFonts w:ascii="Book Antiqua" w:eastAsia="宋体" w:hAnsi="Book Antiqua" w:cs="宋体"/>
          <w:sz w:val="24"/>
          <w:szCs w:val="24"/>
          <w:lang w:eastAsia="zh-CN"/>
        </w:rPr>
        <w:t xml:space="preserve">, Lai KH, Cheng JS, Huang RL, Wang SJ, Chiang HT. Prevalence of </w:t>
      </w:r>
      <w:proofErr w:type="spellStart"/>
      <w:r w:rsidRPr="0006291B">
        <w:rPr>
          <w:rFonts w:ascii="Book Antiqua" w:eastAsia="宋体" w:hAnsi="Book Antiqua" w:cs="宋体"/>
          <w:sz w:val="24"/>
          <w:szCs w:val="24"/>
          <w:lang w:eastAsia="zh-CN"/>
        </w:rPr>
        <w:t>paraesophageal</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and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in patients achieving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w:t>
      </w:r>
      <w:r w:rsidRPr="0006291B">
        <w:rPr>
          <w:rFonts w:ascii="Book Antiqua" w:eastAsia="宋体" w:hAnsi="Book Antiqua" w:cs="宋体"/>
          <w:sz w:val="24"/>
          <w:szCs w:val="24"/>
          <w:lang w:eastAsia="zh-CN"/>
        </w:rPr>
        <w:lastRenderedPageBreak/>
        <w:t xml:space="preserve">obliteration by banding ligation and by injection </w:t>
      </w:r>
      <w:proofErr w:type="spellStart"/>
      <w:r w:rsidRPr="0006291B">
        <w:rPr>
          <w:rFonts w:ascii="Book Antiqua" w:eastAsia="宋体" w:hAnsi="Book Antiqua" w:cs="宋体"/>
          <w:sz w:val="24"/>
          <w:szCs w:val="24"/>
          <w:lang w:eastAsia="zh-CN"/>
        </w:rPr>
        <w:t>sclerotherapy</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1999; </w:t>
      </w:r>
      <w:r w:rsidRPr="0006291B">
        <w:rPr>
          <w:rFonts w:ascii="Book Antiqua" w:eastAsia="宋体" w:hAnsi="Book Antiqua" w:cs="宋体"/>
          <w:b/>
          <w:bCs/>
          <w:sz w:val="24"/>
          <w:szCs w:val="24"/>
          <w:lang w:eastAsia="zh-CN"/>
        </w:rPr>
        <w:t>49</w:t>
      </w:r>
      <w:r w:rsidRPr="0006291B">
        <w:rPr>
          <w:rFonts w:ascii="Book Antiqua" w:eastAsia="宋体" w:hAnsi="Book Antiqua" w:cs="宋体"/>
          <w:sz w:val="24"/>
          <w:szCs w:val="24"/>
          <w:lang w:eastAsia="zh-CN"/>
        </w:rPr>
        <w:t>: 428-436 [PMID: 10202054]</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40 </w:t>
      </w:r>
      <w:r w:rsidRPr="0006291B">
        <w:rPr>
          <w:rFonts w:ascii="Book Antiqua" w:eastAsia="宋体" w:hAnsi="Book Antiqua" w:cs="宋体"/>
          <w:b/>
          <w:bCs/>
          <w:sz w:val="24"/>
          <w:szCs w:val="24"/>
          <w:lang w:eastAsia="zh-CN"/>
        </w:rPr>
        <w:t>de Paulo GA</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Ardengh</w:t>
      </w:r>
      <w:proofErr w:type="spellEnd"/>
      <w:r w:rsidRPr="0006291B">
        <w:rPr>
          <w:rFonts w:ascii="Book Antiqua" w:eastAsia="宋体" w:hAnsi="Book Antiqua" w:cs="宋体"/>
          <w:sz w:val="24"/>
          <w:szCs w:val="24"/>
          <w:lang w:eastAsia="zh-CN"/>
        </w:rPr>
        <w:t xml:space="preserve"> JC, </w:t>
      </w:r>
      <w:proofErr w:type="spellStart"/>
      <w:r w:rsidRPr="0006291B">
        <w:rPr>
          <w:rFonts w:ascii="Book Antiqua" w:eastAsia="宋体" w:hAnsi="Book Antiqua" w:cs="宋体"/>
          <w:sz w:val="24"/>
          <w:szCs w:val="24"/>
          <w:lang w:eastAsia="zh-CN"/>
        </w:rPr>
        <w:t>Nakao</w:t>
      </w:r>
      <w:proofErr w:type="spellEnd"/>
      <w:r w:rsidRPr="0006291B">
        <w:rPr>
          <w:rFonts w:ascii="Book Antiqua" w:eastAsia="宋体" w:hAnsi="Book Antiqua" w:cs="宋体"/>
          <w:sz w:val="24"/>
          <w:szCs w:val="24"/>
          <w:lang w:eastAsia="zh-CN"/>
        </w:rPr>
        <w:t xml:space="preserve"> FS, Ferrari AP. Treatment of esophageal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 randomized controlled trial comparing endoscopic </w:t>
      </w:r>
      <w:proofErr w:type="spellStart"/>
      <w:r w:rsidRPr="0006291B">
        <w:rPr>
          <w:rFonts w:ascii="Book Antiqua" w:eastAsia="宋体" w:hAnsi="Book Antiqua" w:cs="宋体"/>
          <w:sz w:val="24"/>
          <w:szCs w:val="24"/>
          <w:lang w:eastAsia="zh-CN"/>
        </w:rPr>
        <w:t>sclerotherapy</w:t>
      </w:r>
      <w:proofErr w:type="spellEnd"/>
      <w:r w:rsidRPr="0006291B">
        <w:rPr>
          <w:rFonts w:ascii="Book Antiqua" w:eastAsia="宋体" w:hAnsi="Book Antiqua" w:cs="宋体"/>
          <w:sz w:val="24"/>
          <w:szCs w:val="24"/>
          <w:lang w:eastAsia="zh-CN"/>
        </w:rPr>
        <w:t xml:space="preserve"> and EUS-guided </w:t>
      </w:r>
      <w:proofErr w:type="spellStart"/>
      <w:r w:rsidRPr="0006291B">
        <w:rPr>
          <w:rFonts w:ascii="Book Antiqua" w:eastAsia="宋体" w:hAnsi="Book Antiqua" w:cs="宋体"/>
          <w:sz w:val="24"/>
          <w:szCs w:val="24"/>
          <w:lang w:eastAsia="zh-CN"/>
        </w:rPr>
        <w:t>sclerotherapy</w:t>
      </w:r>
      <w:proofErr w:type="spellEnd"/>
      <w:r w:rsidRPr="0006291B">
        <w:rPr>
          <w:rFonts w:ascii="Book Antiqua" w:eastAsia="宋体" w:hAnsi="Book Antiqua" w:cs="宋体"/>
          <w:sz w:val="24"/>
          <w:szCs w:val="24"/>
          <w:lang w:eastAsia="zh-CN"/>
        </w:rPr>
        <w:t xml:space="preserve"> of esophageal collateral veins.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2006; </w:t>
      </w:r>
      <w:r w:rsidRPr="0006291B">
        <w:rPr>
          <w:rFonts w:ascii="Book Antiqua" w:eastAsia="宋体" w:hAnsi="Book Antiqua" w:cs="宋体"/>
          <w:b/>
          <w:bCs/>
          <w:sz w:val="24"/>
          <w:szCs w:val="24"/>
          <w:lang w:eastAsia="zh-CN"/>
        </w:rPr>
        <w:t>63</w:t>
      </w:r>
      <w:r w:rsidRPr="0006291B">
        <w:rPr>
          <w:rFonts w:ascii="Book Antiqua" w:eastAsia="宋体" w:hAnsi="Book Antiqua" w:cs="宋体"/>
          <w:sz w:val="24"/>
          <w:szCs w:val="24"/>
          <w:lang w:eastAsia="zh-CN"/>
        </w:rPr>
        <w:t>: 396-402; quiz 463 [PMID: 16500386 DOI: 10.1016/j.gie.2005.10.039</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41 </w:t>
      </w:r>
      <w:r w:rsidRPr="0006291B">
        <w:rPr>
          <w:rFonts w:ascii="Book Antiqua" w:eastAsia="宋体" w:hAnsi="Book Antiqua" w:cs="宋体"/>
          <w:b/>
          <w:bCs/>
          <w:sz w:val="24"/>
          <w:szCs w:val="24"/>
          <w:lang w:eastAsia="zh-CN"/>
        </w:rPr>
        <w:t>Sato T</w:t>
      </w:r>
      <w:r w:rsidRPr="0006291B">
        <w:rPr>
          <w:rFonts w:ascii="Book Antiqua" w:eastAsia="宋体" w:hAnsi="Book Antiqua" w:cs="宋体"/>
          <w:sz w:val="24"/>
          <w:szCs w:val="24"/>
          <w:lang w:eastAsia="zh-CN"/>
        </w:rPr>
        <w:t xml:space="preserve">, Yamazaki K. Endoscopic color Doppler ultrasonography for </w:t>
      </w:r>
      <w:proofErr w:type="spellStart"/>
      <w:r w:rsidRPr="0006291B">
        <w:rPr>
          <w:rFonts w:ascii="Book Antiqua" w:eastAsia="宋体" w:hAnsi="Book Antiqua" w:cs="宋体"/>
          <w:sz w:val="24"/>
          <w:szCs w:val="24"/>
          <w:lang w:eastAsia="zh-CN"/>
        </w:rPr>
        <w:t>esophagogastric</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Diagn</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Ther</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2012; </w:t>
      </w:r>
      <w:r w:rsidRPr="0006291B">
        <w:rPr>
          <w:rFonts w:ascii="Book Antiqua" w:eastAsia="宋体" w:hAnsi="Book Antiqua" w:cs="宋体"/>
          <w:b/>
          <w:bCs/>
          <w:sz w:val="24"/>
          <w:szCs w:val="24"/>
          <w:lang w:eastAsia="zh-CN"/>
        </w:rPr>
        <w:t>2012</w:t>
      </w:r>
      <w:r w:rsidRPr="0006291B">
        <w:rPr>
          <w:rFonts w:ascii="Book Antiqua" w:eastAsia="宋体" w:hAnsi="Book Antiqua" w:cs="宋体"/>
          <w:sz w:val="24"/>
          <w:szCs w:val="24"/>
          <w:lang w:eastAsia="zh-CN"/>
        </w:rPr>
        <w:t>: 859213 [PMID: 23213271 DOI: 10.1155/2012/859213</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42 </w:t>
      </w:r>
      <w:r w:rsidRPr="0006291B">
        <w:rPr>
          <w:rFonts w:ascii="Book Antiqua" w:eastAsia="宋体" w:hAnsi="Book Antiqua" w:cs="宋体"/>
          <w:b/>
          <w:bCs/>
          <w:sz w:val="24"/>
          <w:szCs w:val="24"/>
          <w:lang w:eastAsia="zh-CN"/>
        </w:rPr>
        <w:t>Hino S</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Kakutani</w:t>
      </w:r>
      <w:proofErr w:type="spellEnd"/>
      <w:r w:rsidRPr="0006291B">
        <w:rPr>
          <w:rFonts w:ascii="Book Antiqua" w:eastAsia="宋体" w:hAnsi="Book Antiqua" w:cs="宋体"/>
          <w:sz w:val="24"/>
          <w:szCs w:val="24"/>
          <w:lang w:eastAsia="zh-CN"/>
        </w:rPr>
        <w:t xml:space="preserve"> H, Ikeda K, Yasue H, Kitamura Y, </w:t>
      </w:r>
      <w:proofErr w:type="spellStart"/>
      <w:r w:rsidRPr="0006291B">
        <w:rPr>
          <w:rFonts w:ascii="Book Antiqua" w:eastAsia="宋体" w:hAnsi="Book Antiqua" w:cs="宋体"/>
          <w:sz w:val="24"/>
          <w:szCs w:val="24"/>
          <w:lang w:eastAsia="zh-CN"/>
        </w:rPr>
        <w:t>Sumiyama</w:t>
      </w:r>
      <w:proofErr w:type="spellEnd"/>
      <w:r w:rsidRPr="0006291B">
        <w:rPr>
          <w:rFonts w:ascii="Book Antiqua" w:eastAsia="宋体" w:hAnsi="Book Antiqua" w:cs="宋体"/>
          <w:sz w:val="24"/>
          <w:szCs w:val="24"/>
          <w:lang w:eastAsia="zh-CN"/>
        </w:rPr>
        <w:t xml:space="preserve"> K, Uchiyama Y, </w:t>
      </w:r>
      <w:proofErr w:type="spellStart"/>
      <w:r w:rsidRPr="0006291B">
        <w:rPr>
          <w:rFonts w:ascii="Book Antiqua" w:eastAsia="宋体" w:hAnsi="Book Antiqua" w:cs="宋体"/>
          <w:sz w:val="24"/>
          <w:szCs w:val="24"/>
          <w:lang w:eastAsia="zh-CN"/>
        </w:rPr>
        <w:t>Kuramochi</w:t>
      </w:r>
      <w:proofErr w:type="spellEnd"/>
      <w:r w:rsidRPr="0006291B">
        <w:rPr>
          <w:rFonts w:ascii="Book Antiqua" w:eastAsia="宋体" w:hAnsi="Book Antiqua" w:cs="宋体"/>
          <w:sz w:val="24"/>
          <w:szCs w:val="24"/>
          <w:lang w:eastAsia="zh-CN"/>
        </w:rPr>
        <w:t xml:space="preserve"> A, Matsuda K, Arakawa H, </w:t>
      </w:r>
      <w:proofErr w:type="spellStart"/>
      <w:r w:rsidRPr="0006291B">
        <w:rPr>
          <w:rFonts w:ascii="Book Antiqua" w:eastAsia="宋体" w:hAnsi="Book Antiqua" w:cs="宋体"/>
          <w:sz w:val="24"/>
          <w:szCs w:val="24"/>
          <w:lang w:eastAsia="zh-CN"/>
        </w:rPr>
        <w:t>Hachiya</w:t>
      </w:r>
      <w:proofErr w:type="spellEnd"/>
      <w:r w:rsidRPr="0006291B">
        <w:rPr>
          <w:rFonts w:ascii="Book Antiqua" w:eastAsia="宋体" w:hAnsi="Book Antiqua" w:cs="宋体"/>
          <w:sz w:val="24"/>
          <w:szCs w:val="24"/>
          <w:lang w:eastAsia="zh-CN"/>
        </w:rPr>
        <w:t xml:space="preserve"> K, Kawamura M, Masuda K, Suzuki H. Hemodynamic analysis of esophageal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using color Doppler endoscopic ultrasonography to predict recurrence after endoscopic treatment. </w:t>
      </w:r>
      <w:r w:rsidRPr="0006291B">
        <w:rPr>
          <w:rFonts w:ascii="Book Antiqua" w:eastAsia="宋体" w:hAnsi="Book Antiqua" w:cs="宋体"/>
          <w:i/>
          <w:iCs/>
          <w:sz w:val="24"/>
          <w:szCs w:val="24"/>
          <w:lang w:eastAsia="zh-CN"/>
        </w:rPr>
        <w:t>Endoscopy</w:t>
      </w:r>
      <w:r w:rsidRPr="0006291B">
        <w:rPr>
          <w:rFonts w:ascii="Book Antiqua" w:eastAsia="宋体" w:hAnsi="Book Antiqua" w:cs="宋体"/>
          <w:sz w:val="24"/>
          <w:szCs w:val="24"/>
          <w:lang w:eastAsia="zh-CN"/>
        </w:rPr>
        <w:t xml:space="preserve"> 2001; </w:t>
      </w:r>
      <w:r w:rsidRPr="0006291B">
        <w:rPr>
          <w:rFonts w:ascii="Book Antiqua" w:eastAsia="宋体" w:hAnsi="Book Antiqua" w:cs="宋体"/>
          <w:b/>
          <w:bCs/>
          <w:sz w:val="24"/>
          <w:szCs w:val="24"/>
          <w:lang w:eastAsia="zh-CN"/>
        </w:rPr>
        <w:t>33</w:t>
      </w:r>
      <w:r w:rsidRPr="0006291B">
        <w:rPr>
          <w:rFonts w:ascii="Book Antiqua" w:eastAsia="宋体" w:hAnsi="Book Antiqua" w:cs="宋体"/>
          <w:sz w:val="24"/>
          <w:szCs w:val="24"/>
          <w:lang w:eastAsia="zh-CN"/>
        </w:rPr>
        <w:t>: 869-872 [PMID: 11571684 DOI: 10.1055/s-2001-17339</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43 </w:t>
      </w:r>
      <w:proofErr w:type="spellStart"/>
      <w:r w:rsidRPr="0006291B">
        <w:rPr>
          <w:rFonts w:ascii="Book Antiqua" w:eastAsia="宋体" w:hAnsi="Book Antiqua" w:cs="宋体"/>
          <w:b/>
          <w:bCs/>
          <w:sz w:val="24"/>
          <w:szCs w:val="24"/>
          <w:lang w:eastAsia="zh-CN"/>
        </w:rPr>
        <w:t>Kuramochi</w:t>
      </w:r>
      <w:proofErr w:type="spellEnd"/>
      <w:r w:rsidRPr="0006291B">
        <w:rPr>
          <w:rFonts w:ascii="Book Antiqua" w:eastAsia="宋体" w:hAnsi="Book Antiqua" w:cs="宋体"/>
          <w:b/>
          <w:bCs/>
          <w:sz w:val="24"/>
          <w:szCs w:val="24"/>
          <w:lang w:eastAsia="zh-CN"/>
        </w:rPr>
        <w:t xml:space="preserve"> A</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Imazu</w:t>
      </w:r>
      <w:proofErr w:type="spellEnd"/>
      <w:r w:rsidRPr="0006291B">
        <w:rPr>
          <w:rFonts w:ascii="Book Antiqua" w:eastAsia="宋体" w:hAnsi="Book Antiqua" w:cs="宋体"/>
          <w:sz w:val="24"/>
          <w:szCs w:val="24"/>
          <w:lang w:eastAsia="zh-CN"/>
        </w:rPr>
        <w:t xml:space="preserve"> H, </w:t>
      </w:r>
      <w:proofErr w:type="spellStart"/>
      <w:r w:rsidRPr="0006291B">
        <w:rPr>
          <w:rFonts w:ascii="Book Antiqua" w:eastAsia="宋体" w:hAnsi="Book Antiqua" w:cs="宋体"/>
          <w:sz w:val="24"/>
          <w:szCs w:val="24"/>
          <w:lang w:eastAsia="zh-CN"/>
        </w:rPr>
        <w:t>Kakutani</w:t>
      </w:r>
      <w:proofErr w:type="spellEnd"/>
      <w:r w:rsidRPr="0006291B">
        <w:rPr>
          <w:rFonts w:ascii="Book Antiqua" w:eastAsia="宋体" w:hAnsi="Book Antiqua" w:cs="宋体"/>
          <w:sz w:val="24"/>
          <w:szCs w:val="24"/>
          <w:lang w:eastAsia="zh-CN"/>
        </w:rPr>
        <w:t xml:space="preserve"> H, Uchiyama Y, Hino S, </w:t>
      </w:r>
      <w:proofErr w:type="spellStart"/>
      <w:r w:rsidRPr="0006291B">
        <w:rPr>
          <w:rFonts w:ascii="Book Antiqua" w:eastAsia="宋体" w:hAnsi="Book Antiqua" w:cs="宋体"/>
          <w:sz w:val="24"/>
          <w:szCs w:val="24"/>
          <w:lang w:eastAsia="zh-CN"/>
        </w:rPr>
        <w:t>Urashima</w:t>
      </w:r>
      <w:proofErr w:type="spellEnd"/>
      <w:r w:rsidRPr="0006291B">
        <w:rPr>
          <w:rFonts w:ascii="Book Antiqua" w:eastAsia="宋体" w:hAnsi="Book Antiqua" w:cs="宋体"/>
          <w:sz w:val="24"/>
          <w:szCs w:val="24"/>
          <w:lang w:eastAsia="zh-CN"/>
        </w:rPr>
        <w:t xml:space="preserve"> M. Color Doppler endoscopic ultrasonography in identifying groups at a high-risk of recurrence of esophageal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after endoscopic treatment. </w:t>
      </w:r>
      <w:r w:rsidRPr="0006291B">
        <w:rPr>
          <w:rFonts w:ascii="Book Antiqua" w:eastAsia="宋体" w:hAnsi="Book Antiqua" w:cs="宋体"/>
          <w:i/>
          <w:iCs/>
          <w:sz w:val="24"/>
          <w:szCs w:val="24"/>
          <w:lang w:eastAsia="zh-CN"/>
        </w:rPr>
        <w:t xml:space="preserve">J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sz w:val="24"/>
          <w:szCs w:val="24"/>
          <w:lang w:eastAsia="zh-CN"/>
        </w:rPr>
        <w:t xml:space="preserve"> 2007; </w:t>
      </w:r>
      <w:r w:rsidRPr="0006291B">
        <w:rPr>
          <w:rFonts w:ascii="Book Antiqua" w:eastAsia="宋体" w:hAnsi="Book Antiqua" w:cs="宋体"/>
          <w:b/>
          <w:bCs/>
          <w:sz w:val="24"/>
          <w:szCs w:val="24"/>
          <w:lang w:eastAsia="zh-CN"/>
        </w:rPr>
        <w:t>42</w:t>
      </w:r>
      <w:r w:rsidRPr="0006291B">
        <w:rPr>
          <w:rFonts w:ascii="Book Antiqua" w:eastAsia="宋体" w:hAnsi="Book Antiqua" w:cs="宋体"/>
          <w:sz w:val="24"/>
          <w:szCs w:val="24"/>
          <w:lang w:eastAsia="zh-CN"/>
        </w:rPr>
        <w:t>: 219-224 [PMID: 17380280 DOI: 10.1007/s00535-006-1992-x</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proofErr w:type="gramStart"/>
      <w:r w:rsidRPr="0006291B">
        <w:rPr>
          <w:rFonts w:ascii="Book Antiqua" w:eastAsia="宋体" w:hAnsi="Book Antiqua" w:cs="宋体"/>
          <w:sz w:val="24"/>
          <w:szCs w:val="24"/>
          <w:lang w:eastAsia="zh-CN"/>
        </w:rPr>
        <w:t xml:space="preserve">44 </w:t>
      </w:r>
      <w:r w:rsidRPr="0006291B">
        <w:rPr>
          <w:rFonts w:ascii="Book Antiqua" w:eastAsia="宋体" w:hAnsi="Book Antiqua" w:cs="宋体"/>
          <w:b/>
          <w:bCs/>
          <w:sz w:val="24"/>
          <w:szCs w:val="24"/>
          <w:lang w:eastAsia="zh-CN"/>
        </w:rPr>
        <w:t>Garcia-</w:t>
      </w:r>
      <w:proofErr w:type="spellStart"/>
      <w:r w:rsidRPr="0006291B">
        <w:rPr>
          <w:rFonts w:ascii="Book Antiqua" w:eastAsia="宋体" w:hAnsi="Book Antiqua" w:cs="宋体"/>
          <w:b/>
          <w:bCs/>
          <w:sz w:val="24"/>
          <w:szCs w:val="24"/>
          <w:lang w:eastAsia="zh-CN"/>
        </w:rPr>
        <w:t>Pagán</w:t>
      </w:r>
      <w:proofErr w:type="spellEnd"/>
      <w:r w:rsidRPr="0006291B">
        <w:rPr>
          <w:rFonts w:ascii="Book Antiqua" w:eastAsia="宋体" w:hAnsi="Book Antiqua" w:cs="宋体"/>
          <w:b/>
          <w:bCs/>
          <w:sz w:val="24"/>
          <w:szCs w:val="24"/>
          <w:lang w:eastAsia="zh-CN"/>
        </w:rPr>
        <w:t xml:space="preserve"> JC</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Barrufet</w:t>
      </w:r>
      <w:proofErr w:type="spellEnd"/>
      <w:r w:rsidRPr="0006291B">
        <w:rPr>
          <w:rFonts w:ascii="Book Antiqua" w:eastAsia="宋体" w:hAnsi="Book Antiqua" w:cs="宋体"/>
          <w:sz w:val="24"/>
          <w:szCs w:val="24"/>
          <w:lang w:eastAsia="zh-CN"/>
        </w:rPr>
        <w:t xml:space="preserve"> M, Cardenas A, </w:t>
      </w:r>
      <w:proofErr w:type="spellStart"/>
      <w:r w:rsidRPr="0006291B">
        <w:rPr>
          <w:rFonts w:ascii="Book Antiqua" w:eastAsia="宋体" w:hAnsi="Book Antiqua" w:cs="宋体"/>
          <w:sz w:val="24"/>
          <w:szCs w:val="24"/>
          <w:lang w:eastAsia="zh-CN"/>
        </w:rPr>
        <w:t>Escorsell</w:t>
      </w:r>
      <w:proofErr w:type="spellEnd"/>
      <w:r w:rsidRPr="0006291B">
        <w:rPr>
          <w:rFonts w:ascii="Book Antiqua" w:eastAsia="宋体" w:hAnsi="Book Antiqua" w:cs="宋体"/>
          <w:sz w:val="24"/>
          <w:szCs w:val="24"/>
          <w:lang w:eastAsia="zh-CN"/>
        </w:rPr>
        <w:t xml:space="preserve"> A. Management of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w:t>
      </w:r>
      <w:proofErr w:type="gram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Clin</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sz w:val="24"/>
          <w:szCs w:val="24"/>
          <w:lang w:eastAsia="zh-CN"/>
        </w:rPr>
        <w:t xml:space="preserve"> 2014; </w:t>
      </w:r>
      <w:r w:rsidRPr="0006291B">
        <w:rPr>
          <w:rFonts w:ascii="Book Antiqua" w:eastAsia="宋体" w:hAnsi="Book Antiqua" w:cs="宋体"/>
          <w:b/>
          <w:bCs/>
          <w:sz w:val="24"/>
          <w:szCs w:val="24"/>
          <w:lang w:eastAsia="zh-CN"/>
        </w:rPr>
        <w:t>12</w:t>
      </w:r>
      <w:r w:rsidRPr="0006291B">
        <w:rPr>
          <w:rFonts w:ascii="Book Antiqua" w:eastAsia="宋体" w:hAnsi="Book Antiqua" w:cs="宋体"/>
          <w:sz w:val="24"/>
          <w:szCs w:val="24"/>
          <w:lang w:eastAsia="zh-CN"/>
        </w:rPr>
        <w:t>: 919-</w:t>
      </w:r>
      <w:r>
        <w:rPr>
          <w:rFonts w:ascii="Book Antiqua" w:eastAsia="宋体" w:hAnsi="Book Antiqua" w:cs="宋体" w:hint="eastAsia"/>
          <w:sz w:val="24"/>
          <w:szCs w:val="24"/>
          <w:lang w:eastAsia="zh-CN"/>
        </w:rPr>
        <w:t>9</w:t>
      </w:r>
      <w:r w:rsidRPr="0006291B">
        <w:rPr>
          <w:rFonts w:ascii="Book Antiqua" w:eastAsia="宋体" w:hAnsi="Book Antiqua" w:cs="宋体"/>
          <w:sz w:val="24"/>
          <w:szCs w:val="24"/>
          <w:lang w:eastAsia="zh-CN"/>
        </w:rPr>
        <w:t>28.e1; quiz e51-</w:t>
      </w:r>
      <w:r>
        <w:rPr>
          <w:rFonts w:ascii="Book Antiqua" w:eastAsia="宋体" w:hAnsi="Book Antiqua" w:cs="宋体" w:hint="eastAsia"/>
          <w:sz w:val="24"/>
          <w:szCs w:val="24"/>
          <w:lang w:eastAsia="zh-CN"/>
        </w:rPr>
        <w:t>5</w:t>
      </w:r>
      <w:r w:rsidRPr="0006291B">
        <w:rPr>
          <w:rFonts w:ascii="Book Antiqua" w:eastAsia="宋体" w:hAnsi="Book Antiqua" w:cs="宋体"/>
          <w:sz w:val="24"/>
          <w:szCs w:val="24"/>
          <w:lang w:eastAsia="zh-CN"/>
        </w:rPr>
        <w:t>2 [PMID: 23899955 DOI: 10.1016/j.cgh.2013.07.015</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45 </w:t>
      </w:r>
      <w:proofErr w:type="spellStart"/>
      <w:r w:rsidRPr="0006291B">
        <w:rPr>
          <w:rFonts w:ascii="Book Antiqua" w:eastAsia="宋体" w:hAnsi="Book Antiqua" w:cs="宋体"/>
          <w:b/>
          <w:bCs/>
          <w:sz w:val="24"/>
          <w:szCs w:val="24"/>
          <w:lang w:eastAsia="zh-CN"/>
        </w:rPr>
        <w:t>Boustière</w:t>
      </w:r>
      <w:proofErr w:type="spellEnd"/>
      <w:r w:rsidRPr="0006291B">
        <w:rPr>
          <w:rFonts w:ascii="Book Antiqua" w:eastAsia="宋体" w:hAnsi="Book Antiqua" w:cs="宋体"/>
          <w:b/>
          <w:bCs/>
          <w:sz w:val="24"/>
          <w:szCs w:val="24"/>
          <w:lang w:eastAsia="zh-CN"/>
        </w:rPr>
        <w:t xml:space="preserve"> C</w:t>
      </w:r>
      <w:r w:rsidRPr="0006291B">
        <w:rPr>
          <w:rFonts w:ascii="Book Antiqua" w:eastAsia="宋体" w:hAnsi="Book Antiqua" w:cs="宋体"/>
          <w:sz w:val="24"/>
          <w:szCs w:val="24"/>
          <w:lang w:eastAsia="zh-CN"/>
        </w:rPr>
        <w:t xml:space="preserve">, Dumas O, </w:t>
      </w:r>
      <w:proofErr w:type="spellStart"/>
      <w:r w:rsidRPr="0006291B">
        <w:rPr>
          <w:rFonts w:ascii="Book Antiqua" w:eastAsia="宋体" w:hAnsi="Book Antiqua" w:cs="宋体"/>
          <w:sz w:val="24"/>
          <w:szCs w:val="24"/>
          <w:lang w:eastAsia="zh-CN"/>
        </w:rPr>
        <w:t>Jouffre</w:t>
      </w:r>
      <w:proofErr w:type="spellEnd"/>
      <w:r w:rsidRPr="0006291B">
        <w:rPr>
          <w:rFonts w:ascii="Book Antiqua" w:eastAsia="宋体" w:hAnsi="Book Antiqua" w:cs="宋体"/>
          <w:sz w:val="24"/>
          <w:szCs w:val="24"/>
          <w:lang w:eastAsia="zh-CN"/>
        </w:rPr>
        <w:t xml:space="preserve"> C, </w:t>
      </w:r>
      <w:proofErr w:type="spellStart"/>
      <w:r w:rsidRPr="0006291B">
        <w:rPr>
          <w:rFonts w:ascii="Book Antiqua" w:eastAsia="宋体" w:hAnsi="Book Antiqua" w:cs="宋体"/>
          <w:sz w:val="24"/>
          <w:szCs w:val="24"/>
          <w:lang w:eastAsia="zh-CN"/>
        </w:rPr>
        <w:t>Letard</w:t>
      </w:r>
      <w:proofErr w:type="spellEnd"/>
      <w:r w:rsidRPr="0006291B">
        <w:rPr>
          <w:rFonts w:ascii="Book Antiqua" w:eastAsia="宋体" w:hAnsi="Book Antiqua" w:cs="宋体"/>
          <w:sz w:val="24"/>
          <w:szCs w:val="24"/>
          <w:lang w:eastAsia="zh-CN"/>
        </w:rPr>
        <w:t xml:space="preserve"> JC, </w:t>
      </w:r>
      <w:proofErr w:type="spellStart"/>
      <w:r w:rsidRPr="0006291B">
        <w:rPr>
          <w:rFonts w:ascii="Book Antiqua" w:eastAsia="宋体" w:hAnsi="Book Antiqua" w:cs="宋体"/>
          <w:sz w:val="24"/>
          <w:szCs w:val="24"/>
          <w:lang w:eastAsia="zh-CN"/>
        </w:rPr>
        <w:t>Patouillard</w:t>
      </w:r>
      <w:proofErr w:type="spellEnd"/>
      <w:r w:rsidRPr="0006291B">
        <w:rPr>
          <w:rFonts w:ascii="Book Antiqua" w:eastAsia="宋体" w:hAnsi="Book Antiqua" w:cs="宋体"/>
          <w:sz w:val="24"/>
          <w:szCs w:val="24"/>
          <w:lang w:eastAsia="zh-CN"/>
        </w:rPr>
        <w:t xml:space="preserve"> B, </w:t>
      </w:r>
      <w:proofErr w:type="spellStart"/>
      <w:r w:rsidRPr="0006291B">
        <w:rPr>
          <w:rFonts w:ascii="Book Antiqua" w:eastAsia="宋体" w:hAnsi="Book Antiqua" w:cs="宋体"/>
          <w:sz w:val="24"/>
          <w:szCs w:val="24"/>
          <w:lang w:eastAsia="zh-CN"/>
        </w:rPr>
        <w:t>Etaix</w:t>
      </w:r>
      <w:proofErr w:type="spellEnd"/>
      <w:r w:rsidRPr="0006291B">
        <w:rPr>
          <w:rFonts w:ascii="Book Antiqua" w:eastAsia="宋体" w:hAnsi="Book Antiqua" w:cs="宋体"/>
          <w:sz w:val="24"/>
          <w:szCs w:val="24"/>
          <w:lang w:eastAsia="zh-CN"/>
        </w:rPr>
        <w:t xml:space="preserve"> JP, </w:t>
      </w:r>
      <w:proofErr w:type="spellStart"/>
      <w:r w:rsidRPr="0006291B">
        <w:rPr>
          <w:rFonts w:ascii="Book Antiqua" w:eastAsia="宋体" w:hAnsi="Book Antiqua" w:cs="宋体"/>
          <w:sz w:val="24"/>
          <w:szCs w:val="24"/>
          <w:lang w:eastAsia="zh-CN"/>
        </w:rPr>
        <w:t>Barthélémy</w:t>
      </w:r>
      <w:proofErr w:type="spellEnd"/>
      <w:r w:rsidRPr="0006291B">
        <w:rPr>
          <w:rFonts w:ascii="Book Antiqua" w:eastAsia="宋体" w:hAnsi="Book Antiqua" w:cs="宋体"/>
          <w:sz w:val="24"/>
          <w:szCs w:val="24"/>
          <w:lang w:eastAsia="zh-CN"/>
        </w:rPr>
        <w:t xml:space="preserve"> C, </w:t>
      </w:r>
      <w:proofErr w:type="spellStart"/>
      <w:r w:rsidRPr="0006291B">
        <w:rPr>
          <w:rFonts w:ascii="Book Antiqua" w:eastAsia="宋体" w:hAnsi="Book Antiqua" w:cs="宋体"/>
          <w:sz w:val="24"/>
          <w:szCs w:val="24"/>
          <w:lang w:eastAsia="zh-CN"/>
        </w:rPr>
        <w:t>Audigier</w:t>
      </w:r>
      <w:proofErr w:type="spellEnd"/>
      <w:r w:rsidRPr="0006291B">
        <w:rPr>
          <w:rFonts w:ascii="Book Antiqua" w:eastAsia="宋体" w:hAnsi="Book Antiqua" w:cs="宋体"/>
          <w:sz w:val="24"/>
          <w:szCs w:val="24"/>
          <w:lang w:eastAsia="zh-CN"/>
        </w:rPr>
        <w:t xml:space="preserve"> JC. </w:t>
      </w:r>
      <w:proofErr w:type="gramStart"/>
      <w:r w:rsidRPr="0006291B">
        <w:rPr>
          <w:rFonts w:ascii="Book Antiqua" w:eastAsia="宋体" w:hAnsi="Book Antiqua" w:cs="宋体"/>
          <w:sz w:val="24"/>
          <w:szCs w:val="24"/>
          <w:lang w:eastAsia="zh-CN"/>
        </w:rPr>
        <w:t xml:space="preserve">Endoscopic ultrasonography classification of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in patients with cirrhosis.</w:t>
      </w:r>
      <w:proofErr w:type="gramEnd"/>
      <w:r w:rsidRPr="0006291B">
        <w:rPr>
          <w:rFonts w:ascii="Book Antiqua" w:eastAsia="宋体" w:hAnsi="Book Antiqua" w:cs="宋体"/>
          <w:sz w:val="24"/>
          <w:szCs w:val="24"/>
          <w:lang w:eastAsia="zh-CN"/>
        </w:rPr>
        <w:t xml:space="preserve"> </w:t>
      </w:r>
      <w:proofErr w:type="gramStart"/>
      <w:r w:rsidRPr="0006291B">
        <w:rPr>
          <w:rFonts w:ascii="Book Antiqua" w:eastAsia="宋体" w:hAnsi="Book Antiqua" w:cs="宋体"/>
          <w:sz w:val="24"/>
          <w:szCs w:val="24"/>
          <w:lang w:eastAsia="zh-CN"/>
        </w:rPr>
        <w:t>Comparison with endoscopic findings.</w:t>
      </w:r>
      <w:proofErr w:type="gramEnd"/>
      <w:r w:rsidRPr="0006291B">
        <w:rPr>
          <w:rFonts w:ascii="Book Antiqua" w:eastAsia="宋体" w:hAnsi="Book Antiqua" w:cs="宋体"/>
          <w:sz w:val="24"/>
          <w:szCs w:val="24"/>
          <w:lang w:eastAsia="zh-CN"/>
        </w:rPr>
        <w:t xml:space="preserve"> </w:t>
      </w:r>
      <w:r w:rsidRPr="0006291B">
        <w:rPr>
          <w:rFonts w:ascii="Book Antiqua" w:eastAsia="宋体" w:hAnsi="Book Antiqua" w:cs="宋体"/>
          <w:i/>
          <w:iCs/>
          <w:sz w:val="24"/>
          <w:szCs w:val="24"/>
          <w:lang w:eastAsia="zh-CN"/>
        </w:rPr>
        <w:t xml:space="preserve">J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sz w:val="24"/>
          <w:szCs w:val="24"/>
          <w:lang w:eastAsia="zh-CN"/>
        </w:rPr>
        <w:t xml:space="preserve"> 1993; </w:t>
      </w:r>
      <w:r w:rsidRPr="0006291B">
        <w:rPr>
          <w:rFonts w:ascii="Book Antiqua" w:eastAsia="宋体" w:hAnsi="Book Antiqua" w:cs="宋体"/>
          <w:b/>
          <w:bCs/>
          <w:sz w:val="24"/>
          <w:szCs w:val="24"/>
          <w:lang w:eastAsia="zh-CN"/>
        </w:rPr>
        <w:t>19</w:t>
      </w:r>
      <w:r w:rsidRPr="0006291B">
        <w:rPr>
          <w:rFonts w:ascii="Book Antiqua" w:eastAsia="宋体" w:hAnsi="Book Antiqua" w:cs="宋体"/>
          <w:sz w:val="24"/>
          <w:szCs w:val="24"/>
          <w:lang w:eastAsia="zh-CN"/>
        </w:rPr>
        <w:t>: 268-272 [PMID: 8301060]</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46 </w:t>
      </w:r>
      <w:proofErr w:type="spellStart"/>
      <w:r w:rsidRPr="0006291B">
        <w:rPr>
          <w:rFonts w:ascii="Book Antiqua" w:eastAsia="宋体" w:hAnsi="Book Antiqua" w:cs="宋体"/>
          <w:b/>
          <w:bCs/>
          <w:sz w:val="24"/>
          <w:szCs w:val="24"/>
          <w:lang w:eastAsia="zh-CN"/>
        </w:rPr>
        <w:t>Fujii</w:t>
      </w:r>
      <w:proofErr w:type="spellEnd"/>
      <w:r w:rsidRPr="0006291B">
        <w:rPr>
          <w:rFonts w:ascii="Book Antiqua" w:eastAsia="宋体" w:hAnsi="Book Antiqua" w:cs="宋体"/>
          <w:b/>
          <w:bCs/>
          <w:sz w:val="24"/>
          <w:szCs w:val="24"/>
          <w:lang w:eastAsia="zh-CN"/>
        </w:rPr>
        <w:t>-Lau LL</w:t>
      </w:r>
      <w:r w:rsidRPr="0006291B">
        <w:rPr>
          <w:rFonts w:ascii="Book Antiqua" w:eastAsia="宋体" w:hAnsi="Book Antiqua" w:cs="宋体"/>
          <w:sz w:val="24"/>
          <w:szCs w:val="24"/>
          <w:lang w:eastAsia="zh-CN"/>
        </w:rPr>
        <w:t xml:space="preserve">, Law R, Wong </w:t>
      </w:r>
      <w:proofErr w:type="spellStart"/>
      <w:r w:rsidRPr="0006291B">
        <w:rPr>
          <w:rFonts w:ascii="Book Antiqua" w:eastAsia="宋体" w:hAnsi="Book Antiqua" w:cs="宋体"/>
          <w:sz w:val="24"/>
          <w:szCs w:val="24"/>
          <w:lang w:eastAsia="zh-CN"/>
        </w:rPr>
        <w:t>Kee</w:t>
      </w:r>
      <w:proofErr w:type="spellEnd"/>
      <w:r w:rsidRPr="0006291B">
        <w:rPr>
          <w:rFonts w:ascii="Book Antiqua" w:eastAsia="宋体" w:hAnsi="Book Antiqua" w:cs="宋体"/>
          <w:sz w:val="24"/>
          <w:szCs w:val="24"/>
          <w:lang w:eastAsia="zh-CN"/>
        </w:rPr>
        <w:t xml:space="preserve"> Song LM, Levy MJ. </w:t>
      </w:r>
      <w:proofErr w:type="gramStart"/>
      <w:r w:rsidRPr="0006291B">
        <w:rPr>
          <w:rFonts w:ascii="Book Antiqua" w:eastAsia="宋体" w:hAnsi="Book Antiqua" w:cs="宋体"/>
          <w:sz w:val="24"/>
          <w:szCs w:val="24"/>
          <w:lang w:eastAsia="zh-CN"/>
        </w:rPr>
        <w:t xml:space="preserve">Novel techniques for gastric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obliteration.</w:t>
      </w:r>
      <w:proofErr w:type="gramEnd"/>
      <w:r w:rsidRPr="0006291B">
        <w:rPr>
          <w:rFonts w:ascii="Book Antiqua" w:eastAsia="宋体" w:hAnsi="Book Antiqua" w:cs="宋体"/>
          <w:sz w:val="24"/>
          <w:szCs w:val="24"/>
          <w:lang w:eastAsia="zh-CN"/>
        </w:rPr>
        <w:t xml:space="preserve"> </w:t>
      </w:r>
      <w:r w:rsidRPr="0006291B">
        <w:rPr>
          <w:rFonts w:ascii="Book Antiqua" w:eastAsia="宋体" w:hAnsi="Book Antiqua" w:cs="宋体"/>
          <w:i/>
          <w:iCs/>
          <w:sz w:val="24"/>
          <w:szCs w:val="24"/>
          <w:lang w:eastAsia="zh-CN"/>
        </w:rPr>
        <w:t xml:space="preserve">Dig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2015; </w:t>
      </w:r>
      <w:r w:rsidRPr="0006291B">
        <w:rPr>
          <w:rFonts w:ascii="Book Antiqua" w:eastAsia="宋体" w:hAnsi="Book Antiqua" w:cs="宋体"/>
          <w:b/>
          <w:bCs/>
          <w:sz w:val="24"/>
          <w:szCs w:val="24"/>
          <w:lang w:eastAsia="zh-CN"/>
        </w:rPr>
        <w:t>27</w:t>
      </w:r>
      <w:r w:rsidRPr="0006291B">
        <w:rPr>
          <w:rFonts w:ascii="Book Antiqua" w:eastAsia="宋体" w:hAnsi="Book Antiqua" w:cs="宋体"/>
          <w:sz w:val="24"/>
          <w:szCs w:val="24"/>
          <w:lang w:eastAsia="zh-CN"/>
        </w:rPr>
        <w:t>: 189-196 [PMID: 25079248 DOI: 10.1111/den.12337</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47 </w:t>
      </w:r>
      <w:r w:rsidRPr="0006291B">
        <w:rPr>
          <w:rFonts w:ascii="Book Antiqua" w:eastAsia="宋体" w:hAnsi="Book Antiqua" w:cs="宋体"/>
          <w:b/>
          <w:bCs/>
          <w:sz w:val="24"/>
          <w:szCs w:val="24"/>
          <w:lang w:eastAsia="zh-CN"/>
        </w:rPr>
        <w:t>Iwase H</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Suga</w:t>
      </w:r>
      <w:proofErr w:type="spellEnd"/>
      <w:r w:rsidRPr="0006291B">
        <w:rPr>
          <w:rFonts w:ascii="Book Antiqua" w:eastAsia="宋体" w:hAnsi="Book Antiqua" w:cs="宋体"/>
          <w:sz w:val="24"/>
          <w:szCs w:val="24"/>
          <w:lang w:eastAsia="zh-CN"/>
        </w:rPr>
        <w:t xml:space="preserve"> S, </w:t>
      </w:r>
      <w:proofErr w:type="spellStart"/>
      <w:r w:rsidRPr="0006291B">
        <w:rPr>
          <w:rFonts w:ascii="Book Antiqua" w:eastAsia="宋体" w:hAnsi="Book Antiqua" w:cs="宋体"/>
          <w:sz w:val="24"/>
          <w:szCs w:val="24"/>
          <w:lang w:eastAsia="zh-CN"/>
        </w:rPr>
        <w:t>Morise</w:t>
      </w:r>
      <w:proofErr w:type="spellEnd"/>
      <w:r w:rsidRPr="0006291B">
        <w:rPr>
          <w:rFonts w:ascii="Book Antiqua" w:eastAsia="宋体" w:hAnsi="Book Antiqua" w:cs="宋体"/>
          <w:sz w:val="24"/>
          <w:szCs w:val="24"/>
          <w:lang w:eastAsia="zh-CN"/>
        </w:rPr>
        <w:t xml:space="preserve"> K, </w:t>
      </w:r>
      <w:proofErr w:type="spellStart"/>
      <w:r w:rsidRPr="0006291B">
        <w:rPr>
          <w:rFonts w:ascii="Book Antiqua" w:eastAsia="宋体" w:hAnsi="Book Antiqua" w:cs="宋体"/>
          <w:sz w:val="24"/>
          <w:szCs w:val="24"/>
          <w:lang w:eastAsia="zh-CN"/>
        </w:rPr>
        <w:t>Kuroiwa</w:t>
      </w:r>
      <w:proofErr w:type="spellEnd"/>
      <w:r w:rsidRPr="0006291B">
        <w:rPr>
          <w:rFonts w:ascii="Book Antiqua" w:eastAsia="宋体" w:hAnsi="Book Antiqua" w:cs="宋体"/>
          <w:sz w:val="24"/>
          <w:szCs w:val="24"/>
          <w:lang w:eastAsia="zh-CN"/>
        </w:rPr>
        <w:t xml:space="preserve"> A, Yamaguchi T, </w:t>
      </w:r>
      <w:proofErr w:type="spellStart"/>
      <w:r w:rsidRPr="0006291B">
        <w:rPr>
          <w:rFonts w:ascii="Book Antiqua" w:eastAsia="宋体" w:hAnsi="Book Antiqua" w:cs="宋体"/>
          <w:sz w:val="24"/>
          <w:szCs w:val="24"/>
          <w:lang w:eastAsia="zh-CN"/>
        </w:rPr>
        <w:t>Horiuchi</w:t>
      </w:r>
      <w:proofErr w:type="spellEnd"/>
      <w:r w:rsidRPr="0006291B">
        <w:rPr>
          <w:rFonts w:ascii="Book Antiqua" w:eastAsia="宋体" w:hAnsi="Book Antiqua" w:cs="宋体"/>
          <w:sz w:val="24"/>
          <w:szCs w:val="24"/>
          <w:lang w:eastAsia="zh-CN"/>
        </w:rPr>
        <w:t xml:space="preserve"> Y. Color Doppler endoscopic ultrasonography for the evaluation of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and endoscopic obliteration with cyanoacrylate glue.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1995; </w:t>
      </w:r>
      <w:r w:rsidRPr="0006291B">
        <w:rPr>
          <w:rFonts w:ascii="Book Antiqua" w:eastAsia="宋体" w:hAnsi="Book Antiqua" w:cs="宋体"/>
          <w:b/>
          <w:bCs/>
          <w:sz w:val="24"/>
          <w:szCs w:val="24"/>
          <w:lang w:eastAsia="zh-CN"/>
        </w:rPr>
        <w:t>41</w:t>
      </w:r>
      <w:r w:rsidRPr="0006291B">
        <w:rPr>
          <w:rFonts w:ascii="Book Antiqua" w:eastAsia="宋体" w:hAnsi="Book Antiqua" w:cs="宋体"/>
          <w:sz w:val="24"/>
          <w:szCs w:val="24"/>
          <w:lang w:eastAsia="zh-CN"/>
        </w:rPr>
        <w:t>: 150-154 [PMID: 7721004]</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lastRenderedPageBreak/>
        <w:t xml:space="preserve">48 </w:t>
      </w:r>
      <w:r w:rsidRPr="0006291B">
        <w:rPr>
          <w:rFonts w:ascii="Book Antiqua" w:eastAsia="宋体" w:hAnsi="Book Antiqua" w:cs="宋体"/>
          <w:b/>
          <w:bCs/>
          <w:sz w:val="24"/>
          <w:szCs w:val="24"/>
          <w:lang w:eastAsia="zh-CN"/>
        </w:rPr>
        <w:t>Imamura H</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Irisawa</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Shibukawa</w:t>
      </w:r>
      <w:proofErr w:type="spellEnd"/>
      <w:r w:rsidRPr="0006291B">
        <w:rPr>
          <w:rFonts w:ascii="Book Antiqua" w:eastAsia="宋体" w:hAnsi="Book Antiqua" w:cs="宋体"/>
          <w:sz w:val="24"/>
          <w:szCs w:val="24"/>
          <w:lang w:eastAsia="zh-CN"/>
        </w:rPr>
        <w:t xml:space="preserve"> G, Takagi T, </w:t>
      </w:r>
      <w:proofErr w:type="spellStart"/>
      <w:r w:rsidRPr="0006291B">
        <w:rPr>
          <w:rFonts w:ascii="Book Antiqua" w:eastAsia="宋体" w:hAnsi="Book Antiqua" w:cs="宋体"/>
          <w:sz w:val="24"/>
          <w:szCs w:val="24"/>
          <w:lang w:eastAsia="zh-CN"/>
        </w:rPr>
        <w:t>Hikichi</w:t>
      </w:r>
      <w:proofErr w:type="spellEnd"/>
      <w:r w:rsidRPr="0006291B">
        <w:rPr>
          <w:rFonts w:ascii="Book Antiqua" w:eastAsia="宋体" w:hAnsi="Book Antiqua" w:cs="宋体"/>
          <w:sz w:val="24"/>
          <w:szCs w:val="24"/>
          <w:lang w:eastAsia="zh-CN"/>
        </w:rPr>
        <w:t xml:space="preserve"> T, </w:t>
      </w:r>
      <w:proofErr w:type="spellStart"/>
      <w:r w:rsidRPr="0006291B">
        <w:rPr>
          <w:rFonts w:ascii="Book Antiqua" w:eastAsia="宋体" w:hAnsi="Book Antiqua" w:cs="宋体"/>
          <w:sz w:val="24"/>
          <w:szCs w:val="24"/>
          <w:lang w:eastAsia="zh-CN"/>
        </w:rPr>
        <w:t>Obara</w:t>
      </w:r>
      <w:proofErr w:type="spellEnd"/>
      <w:r w:rsidRPr="0006291B">
        <w:rPr>
          <w:rFonts w:ascii="Book Antiqua" w:eastAsia="宋体" w:hAnsi="Book Antiqua" w:cs="宋体"/>
          <w:sz w:val="24"/>
          <w:szCs w:val="24"/>
          <w:lang w:eastAsia="zh-CN"/>
        </w:rPr>
        <w:t xml:space="preserve"> K, </w:t>
      </w:r>
      <w:proofErr w:type="spellStart"/>
      <w:r w:rsidRPr="0006291B">
        <w:rPr>
          <w:rFonts w:ascii="Book Antiqua" w:eastAsia="宋体" w:hAnsi="Book Antiqua" w:cs="宋体"/>
          <w:sz w:val="24"/>
          <w:szCs w:val="24"/>
          <w:lang w:eastAsia="zh-CN"/>
        </w:rPr>
        <w:t>Ohira</w:t>
      </w:r>
      <w:proofErr w:type="spellEnd"/>
      <w:r w:rsidRPr="0006291B">
        <w:rPr>
          <w:rFonts w:ascii="Book Antiqua" w:eastAsia="宋体" w:hAnsi="Book Antiqua" w:cs="宋体"/>
          <w:sz w:val="24"/>
          <w:szCs w:val="24"/>
          <w:lang w:eastAsia="zh-CN"/>
        </w:rPr>
        <w:t xml:space="preserve"> H. Echo-endoscopic analysis of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hemodynamics in patient with isolated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i/>
          <w:iCs/>
          <w:sz w:val="24"/>
          <w:szCs w:val="24"/>
          <w:lang w:eastAsia="zh-CN"/>
        </w:rPr>
        <w:t xml:space="preserve"> Ultrasound</w:t>
      </w:r>
      <w:r w:rsidRPr="0006291B">
        <w:rPr>
          <w:rFonts w:ascii="Book Antiqua" w:eastAsia="宋体" w:hAnsi="Book Antiqua" w:cs="宋体"/>
          <w:sz w:val="24"/>
          <w:szCs w:val="24"/>
          <w:lang w:eastAsia="zh-CN"/>
        </w:rPr>
        <w:t xml:space="preserve"> 2014; </w:t>
      </w:r>
      <w:r w:rsidRPr="0006291B">
        <w:rPr>
          <w:rFonts w:ascii="Book Antiqua" w:eastAsia="宋体" w:hAnsi="Book Antiqua" w:cs="宋体"/>
          <w:b/>
          <w:bCs/>
          <w:sz w:val="24"/>
          <w:szCs w:val="24"/>
          <w:lang w:eastAsia="zh-CN"/>
        </w:rPr>
        <w:t>3</w:t>
      </w:r>
      <w:r w:rsidRPr="0006291B">
        <w:rPr>
          <w:rFonts w:ascii="Book Antiqua" w:eastAsia="宋体" w:hAnsi="Book Antiqua" w:cs="宋体"/>
          <w:sz w:val="24"/>
          <w:szCs w:val="24"/>
          <w:lang w:eastAsia="zh-CN"/>
        </w:rPr>
        <w:t>: 238-244 [PMID: 25485272 DOI: 10.4103/2303-9027.144542</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49 </w:t>
      </w:r>
      <w:r w:rsidRPr="0006291B">
        <w:rPr>
          <w:rFonts w:ascii="Book Antiqua" w:eastAsia="宋体" w:hAnsi="Book Antiqua" w:cs="宋体"/>
          <w:b/>
          <w:bCs/>
          <w:sz w:val="24"/>
          <w:szCs w:val="24"/>
          <w:lang w:eastAsia="zh-CN"/>
        </w:rPr>
        <w:t>Sato T</w:t>
      </w:r>
      <w:r w:rsidRPr="0006291B">
        <w:rPr>
          <w:rFonts w:ascii="Book Antiqua" w:eastAsia="宋体" w:hAnsi="Book Antiqua" w:cs="宋体"/>
          <w:sz w:val="24"/>
          <w:szCs w:val="24"/>
          <w:lang w:eastAsia="zh-CN"/>
        </w:rPr>
        <w:t xml:space="preserve">, Yamazaki K, Toyota J, </w:t>
      </w:r>
      <w:proofErr w:type="spellStart"/>
      <w:r w:rsidRPr="0006291B">
        <w:rPr>
          <w:rFonts w:ascii="Book Antiqua" w:eastAsia="宋体" w:hAnsi="Book Antiqua" w:cs="宋体"/>
          <w:sz w:val="24"/>
          <w:szCs w:val="24"/>
          <w:lang w:eastAsia="zh-CN"/>
        </w:rPr>
        <w:t>Karino</w:t>
      </w:r>
      <w:proofErr w:type="spellEnd"/>
      <w:r w:rsidRPr="0006291B">
        <w:rPr>
          <w:rFonts w:ascii="Book Antiqua" w:eastAsia="宋体" w:hAnsi="Book Antiqua" w:cs="宋体"/>
          <w:sz w:val="24"/>
          <w:szCs w:val="24"/>
          <w:lang w:eastAsia="zh-CN"/>
        </w:rPr>
        <w:t xml:space="preserve"> Y, Ohmura T, </w:t>
      </w:r>
      <w:proofErr w:type="spellStart"/>
      <w:r w:rsidRPr="0006291B">
        <w:rPr>
          <w:rFonts w:ascii="Book Antiqua" w:eastAsia="宋体" w:hAnsi="Book Antiqua" w:cs="宋体"/>
          <w:sz w:val="24"/>
          <w:szCs w:val="24"/>
          <w:lang w:eastAsia="zh-CN"/>
        </w:rPr>
        <w:t>Akaike</w:t>
      </w:r>
      <w:proofErr w:type="spellEnd"/>
      <w:r w:rsidRPr="0006291B">
        <w:rPr>
          <w:rFonts w:ascii="Book Antiqua" w:eastAsia="宋体" w:hAnsi="Book Antiqua" w:cs="宋体"/>
          <w:sz w:val="24"/>
          <w:szCs w:val="24"/>
          <w:lang w:eastAsia="zh-CN"/>
        </w:rPr>
        <w:t xml:space="preserve"> J. Observation of gastric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flow characteristics by endoscopic ultrasonography using color Doppler. </w:t>
      </w:r>
      <w:r w:rsidRPr="0006291B">
        <w:rPr>
          <w:rFonts w:ascii="Book Antiqua" w:eastAsia="宋体" w:hAnsi="Book Antiqua" w:cs="宋体"/>
          <w:i/>
          <w:iCs/>
          <w:sz w:val="24"/>
          <w:szCs w:val="24"/>
          <w:lang w:eastAsia="zh-CN"/>
        </w:rPr>
        <w:t xml:space="preserve">Am J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sz w:val="24"/>
          <w:szCs w:val="24"/>
          <w:lang w:eastAsia="zh-CN"/>
        </w:rPr>
        <w:t xml:space="preserve"> 2008; </w:t>
      </w:r>
      <w:r w:rsidRPr="0006291B">
        <w:rPr>
          <w:rFonts w:ascii="Book Antiqua" w:eastAsia="宋体" w:hAnsi="Book Antiqua" w:cs="宋体"/>
          <w:b/>
          <w:bCs/>
          <w:sz w:val="24"/>
          <w:szCs w:val="24"/>
          <w:lang w:eastAsia="zh-CN"/>
        </w:rPr>
        <w:t>103</w:t>
      </w:r>
      <w:r w:rsidRPr="0006291B">
        <w:rPr>
          <w:rFonts w:ascii="Book Antiqua" w:eastAsia="宋体" w:hAnsi="Book Antiqua" w:cs="宋体"/>
          <w:sz w:val="24"/>
          <w:szCs w:val="24"/>
          <w:lang w:eastAsia="zh-CN"/>
        </w:rPr>
        <w:t>: 575-580 [PMID: 18028507 DOI: 10.1111/j.1572-0241.2007.01644.x</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proofErr w:type="gramStart"/>
      <w:r w:rsidRPr="0006291B">
        <w:rPr>
          <w:rFonts w:ascii="Book Antiqua" w:eastAsia="宋体" w:hAnsi="Book Antiqua" w:cs="宋体"/>
          <w:sz w:val="24"/>
          <w:szCs w:val="24"/>
          <w:lang w:eastAsia="zh-CN"/>
        </w:rPr>
        <w:t xml:space="preserve">50 </w:t>
      </w:r>
      <w:r w:rsidRPr="0006291B">
        <w:rPr>
          <w:rFonts w:ascii="Book Antiqua" w:eastAsia="宋体" w:hAnsi="Book Antiqua" w:cs="宋体"/>
          <w:b/>
          <w:bCs/>
          <w:sz w:val="24"/>
          <w:szCs w:val="24"/>
          <w:lang w:eastAsia="zh-CN"/>
        </w:rPr>
        <w:t>Sato T</w:t>
      </w:r>
      <w:r w:rsidRPr="0006291B">
        <w:rPr>
          <w:rFonts w:ascii="Book Antiqua" w:eastAsia="宋体" w:hAnsi="Book Antiqua" w:cs="宋体"/>
          <w:sz w:val="24"/>
          <w:szCs w:val="24"/>
          <w:lang w:eastAsia="zh-CN"/>
        </w:rPr>
        <w:t xml:space="preserve">, Yamazaki K, Kimura M, Toyota J, </w:t>
      </w:r>
      <w:proofErr w:type="spellStart"/>
      <w:r w:rsidRPr="0006291B">
        <w:rPr>
          <w:rFonts w:ascii="Book Antiqua" w:eastAsia="宋体" w:hAnsi="Book Antiqua" w:cs="宋体"/>
          <w:sz w:val="24"/>
          <w:szCs w:val="24"/>
          <w:lang w:eastAsia="zh-CN"/>
        </w:rPr>
        <w:t>Karino</w:t>
      </w:r>
      <w:proofErr w:type="spellEnd"/>
      <w:r w:rsidRPr="0006291B">
        <w:rPr>
          <w:rFonts w:ascii="Book Antiqua" w:eastAsia="宋体" w:hAnsi="Book Antiqua" w:cs="宋体"/>
          <w:sz w:val="24"/>
          <w:szCs w:val="24"/>
          <w:lang w:eastAsia="zh-CN"/>
        </w:rPr>
        <w:t xml:space="preserve"> Y. Endoscopic Color Doppler </w:t>
      </w:r>
      <w:proofErr w:type="spellStart"/>
      <w:r w:rsidRPr="0006291B">
        <w:rPr>
          <w:rFonts w:ascii="Book Antiqua" w:eastAsia="宋体" w:hAnsi="Book Antiqua" w:cs="宋体"/>
          <w:sz w:val="24"/>
          <w:szCs w:val="24"/>
          <w:lang w:eastAsia="zh-CN"/>
        </w:rPr>
        <w:t>Ultrasonographic</w:t>
      </w:r>
      <w:proofErr w:type="spellEnd"/>
      <w:r w:rsidRPr="0006291B">
        <w:rPr>
          <w:rFonts w:ascii="Book Antiqua" w:eastAsia="宋体" w:hAnsi="Book Antiqua" w:cs="宋体"/>
          <w:sz w:val="24"/>
          <w:szCs w:val="24"/>
          <w:lang w:eastAsia="zh-CN"/>
        </w:rPr>
        <w:t xml:space="preserve"> Evaluation of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Secondary to Left-Sided Portal Hypertension.</w:t>
      </w:r>
      <w:proofErr w:type="gramEnd"/>
      <w:r w:rsidRPr="0006291B">
        <w:rPr>
          <w:rFonts w:ascii="Book Antiqua" w:eastAsia="宋体" w:hAnsi="Book Antiqua" w:cs="宋体"/>
          <w:sz w:val="24"/>
          <w:szCs w:val="24"/>
          <w:lang w:eastAsia="zh-CN"/>
        </w:rPr>
        <w:t xml:space="preserve"> </w:t>
      </w:r>
      <w:r w:rsidRPr="0006291B">
        <w:rPr>
          <w:rFonts w:ascii="Book Antiqua" w:eastAsia="宋体" w:hAnsi="Book Antiqua" w:cs="宋体"/>
          <w:i/>
          <w:iCs/>
          <w:sz w:val="24"/>
          <w:szCs w:val="24"/>
          <w:lang w:eastAsia="zh-CN"/>
        </w:rPr>
        <w:t xml:space="preserve">Diagnostics </w:t>
      </w:r>
      <w:r w:rsidRPr="0006291B">
        <w:rPr>
          <w:rFonts w:ascii="Book Antiqua" w:eastAsia="宋体" w:hAnsi="Book Antiqua" w:cs="宋体"/>
          <w:iCs/>
          <w:sz w:val="24"/>
          <w:szCs w:val="24"/>
          <w:lang w:eastAsia="zh-CN"/>
        </w:rPr>
        <w:t>(Basel)</w:t>
      </w:r>
      <w:r w:rsidRPr="0006291B">
        <w:rPr>
          <w:rFonts w:ascii="Book Antiqua" w:eastAsia="宋体" w:hAnsi="Book Antiqua" w:cs="宋体"/>
          <w:sz w:val="24"/>
          <w:szCs w:val="24"/>
          <w:lang w:eastAsia="zh-CN"/>
        </w:rPr>
        <w:t xml:space="preserve"> 2014; </w:t>
      </w:r>
      <w:r w:rsidRPr="0006291B">
        <w:rPr>
          <w:rFonts w:ascii="Book Antiqua" w:eastAsia="宋体" w:hAnsi="Book Antiqua" w:cs="宋体"/>
          <w:b/>
          <w:bCs/>
          <w:sz w:val="24"/>
          <w:szCs w:val="24"/>
          <w:lang w:eastAsia="zh-CN"/>
        </w:rPr>
        <w:t>4</w:t>
      </w:r>
      <w:r w:rsidRPr="0006291B">
        <w:rPr>
          <w:rFonts w:ascii="Book Antiqua" w:eastAsia="宋体" w:hAnsi="Book Antiqua" w:cs="宋体"/>
          <w:sz w:val="24"/>
          <w:szCs w:val="24"/>
          <w:lang w:eastAsia="zh-CN"/>
        </w:rPr>
        <w:t>: 94-103 [PMID: 26852679 DOI: 10.3390/diagnostics4030094</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proofErr w:type="gramStart"/>
      <w:r w:rsidRPr="0006291B">
        <w:rPr>
          <w:rFonts w:ascii="Book Antiqua" w:eastAsia="宋体" w:hAnsi="Book Antiqua" w:cs="宋体"/>
          <w:sz w:val="24"/>
          <w:szCs w:val="24"/>
          <w:lang w:eastAsia="zh-CN"/>
        </w:rPr>
        <w:t xml:space="preserve">51 </w:t>
      </w:r>
      <w:r w:rsidRPr="0006291B">
        <w:rPr>
          <w:rFonts w:ascii="Book Antiqua" w:eastAsia="宋体" w:hAnsi="Book Antiqua" w:cs="宋体"/>
          <w:b/>
          <w:bCs/>
          <w:sz w:val="24"/>
          <w:szCs w:val="24"/>
          <w:lang w:eastAsia="zh-CN"/>
        </w:rPr>
        <w:t>Koch D</w:t>
      </w:r>
      <w:r w:rsidRPr="0006291B">
        <w:rPr>
          <w:rFonts w:ascii="Book Antiqua" w:eastAsia="宋体" w:hAnsi="Book Antiqua" w:cs="宋体"/>
          <w:sz w:val="24"/>
          <w:szCs w:val="24"/>
          <w:lang w:eastAsia="zh-CN"/>
        </w:rPr>
        <w:t xml:space="preserve">. Update in the management of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w:t>
      </w:r>
      <w:proofErr w:type="gram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Curr</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Opin</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sz w:val="24"/>
          <w:szCs w:val="24"/>
          <w:lang w:eastAsia="zh-CN"/>
        </w:rPr>
        <w:t xml:space="preserve"> 2016; </w:t>
      </w:r>
      <w:r w:rsidRPr="0006291B">
        <w:rPr>
          <w:rFonts w:ascii="Book Antiqua" w:eastAsia="宋体" w:hAnsi="Book Antiqua" w:cs="宋体"/>
          <w:b/>
          <w:bCs/>
          <w:sz w:val="24"/>
          <w:szCs w:val="24"/>
          <w:lang w:eastAsia="zh-CN"/>
        </w:rPr>
        <w:t>32</w:t>
      </w:r>
      <w:r w:rsidRPr="0006291B">
        <w:rPr>
          <w:rFonts w:ascii="Book Antiqua" w:eastAsia="宋体" w:hAnsi="Book Antiqua" w:cs="宋体"/>
          <w:sz w:val="24"/>
          <w:szCs w:val="24"/>
          <w:lang w:eastAsia="zh-CN"/>
        </w:rPr>
        <w:t>: 166-171 [PMID: 27054775 DOI: 10.1097/mog.0000000000000267</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52 </w:t>
      </w:r>
      <w:r w:rsidRPr="0006291B">
        <w:rPr>
          <w:rFonts w:ascii="Book Antiqua" w:eastAsia="宋体" w:hAnsi="Book Antiqua" w:cs="宋体"/>
          <w:b/>
          <w:bCs/>
          <w:sz w:val="24"/>
          <w:szCs w:val="24"/>
          <w:lang w:eastAsia="zh-CN"/>
        </w:rPr>
        <w:t>Cheng LF</w:t>
      </w:r>
      <w:r w:rsidRPr="0006291B">
        <w:rPr>
          <w:rFonts w:ascii="Book Antiqua" w:eastAsia="宋体" w:hAnsi="Book Antiqua" w:cs="宋体"/>
          <w:sz w:val="24"/>
          <w:szCs w:val="24"/>
          <w:lang w:eastAsia="zh-CN"/>
        </w:rPr>
        <w:t xml:space="preserve">, Wang ZQ, Li CZ, Lin W, Yeo AE, Jin B. Low incidence of complications from endoscopic gastric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obturation</w:t>
      </w:r>
      <w:proofErr w:type="spellEnd"/>
      <w:r w:rsidRPr="0006291B">
        <w:rPr>
          <w:rFonts w:ascii="Book Antiqua" w:eastAsia="宋体" w:hAnsi="Book Antiqua" w:cs="宋体"/>
          <w:sz w:val="24"/>
          <w:szCs w:val="24"/>
          <w:lang w:eastAsia="zh-CN"/>
        </w:rPr>
        <w:t xml:space="preserve"> with butyl cyanoacrylate. </w:t>
      </w:r>
      <w:proofErr w:type="spellStart"/>
      <w:r w:rsidRPr="0006291B">
        <w:rPr>
          <w:rFonts w:ascii="Book Antiqua" w:eastAsia="宋体" w:hAnsi="Book Antiqua" w:cs="宋体"/>
          <w:i/>
          <w:iCs/>
          <w:sz w:val="24"/>
          <w:szCs w:val="24"/>
          <w:lang w:eastAsia="zh-CN"/>
        </w:rPr>
        <w:t>Clin</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Gastroenterol</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sz w:val="24"/>
          <w:szCs w:val="24"/>
          <w:lang w:eastAsia="zh-CN"/>
        </w:rPr>
        <w:t xml:space="preserve"> 2010; </w:t>
      </w:r>
      <w:r w:rsidRPr="0006291B">
        <w:rPr>
          <w:rFonts w:ascii="Book Antiqua" w:eastAsia="宋体" w:hAnsi="Book Antiqua" w:cs="宋体"/>
          <w:b/>
          <w:bCs/>
          <w:sz w:val="24"/>
          <w:szCs w:val="24"/>
          <w:lang w:eastAsia="zh-CN"/>
        </w:rPr>
        <w:t>8</w:t>
      </w:r>
      <w:r w:rsidRPr="0006291B">
        <w:rPr>
          <w:rFonts w:ascii="Book Antiqua" w:eastAsia="宋体" w:hAnsi="Book Antiqua" w:cs="宋体"/>
          <w:sz w:val="24"/>
          <w:szCs w:val="24"/>
          <w:lang w:eastAsia="zh-CN"/>
        </w:rPr>
        <w:t>: 760-766 [PMID: 20621678 DOI: 10.1016/j.cgh.2010.05.019</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53 </w:t>
      </w:r>
      <w:r w:rsidRPr="0006291B">
        <w:rPr>
          <w:rFonts w:ascii="Book Antiqua" w:eastAsia="宋体" w:hAnsi="Book Antiqua" w:cs="宋体"/>
          <w:b/>
          <w:bCs/>
          <w:sz w:val="24"/>
          <w:szCs w:val="24"/>
          <w:lang w:eastAsia="zh-CN"/>
        </w:rPr>
        <w:t>Romero-Castro R</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Pellicer</w:t>
      </w:r>
      <w:proofErr w:type="spellEnd"/>
      <w:r w:rsidRPr="0006291B">
        <w:rPr>
          <w:rFonts w:ascii="Book Antiqua" w:eastAsia="宋体" w:hAnsi="Book Antiqua" w:cs="宋体"/>
          <w:sz w:val="24"/>
          <w:szCs w:val="24"/>
          <w:lang w:eastAsia="zh-CN"/>
        </w:rPr>
        <w:t xml:space="preserve">-Bautista FJ, Jimenez-Saenz M, Marcos-Sanchez F, </w:t>
      </w:r>
      <w:proofErr w:type="spellStart"/>
      <w:r w:rsidRPr="0006291B">
        <w:rPr>
          <w:rFonts w:ascii="Book Antiqua" w:eastAsia="宋体" w:hAnsi="Book Antiqua" w:cs="宋体"/>
          <w:sz w:val="24"/>
          <w:szCs w:val="24"/>
          <w:lang w:eastAsia="zh-CN"/>
        </w:rPr>
        <w:t>Caunedo</w:t>
      </w:r>
      <w:proofErr w:type="spellEnd"/>
      <w:r w:rsidRPr="0006291B">
        <w:rPr>
          <w:rFonts w:ascii="Book Antiqua" w:eastAsia="宋体" w:hAnsi="Book Antiqua" w:cs="宋体"/>
          <w:sz w:val="24"/>
          <w:szCs w:val="24"/>
          <w:lang w:eastAsia="zh-CN"/>
        </w:rPr>
        <w:t>-Alvarez A, Ortiz-</w:t>
      </w:r>
      <w:proofErr w:type="spellStart"/>
      <w:r w:rsidRPr="0006291B">
        <w:rPr>
          <w:rFonts w:ascii="Book Antiqua" w:eastAsia="宋体" w:hAnsi="Book Antiqua" w:cs="宋体"/>
          <w:sz w:val="24"/>
          <w:szCs w:val="24"/>
          <w:lang w:eastAsia="zh-CN"/>
        </w:rPr>
        <w:t>Moyano</w:t>
      </w:r>
      <w:proofErr w:type="spellEnd"/>
      <w:r w:rsidRPr="0006291B">
        <w:rPr>
          <w:rFonts w:ascii="Book Antiqua" w:eastAsia="宋体" w:hAnsi="Book Antiqua" w:cs="宋体"/>
          <w:sz w:val="24"/>
          <w:szCs w:val="24"/>
          <w:lang w:eastAsia="zh-CN"/>
        </w:rPr>
        <w:t xml:space="preserve"> C, Gomez-Parra M, </w:t>
      </w:r>
      <w:proofErr w:type="spellStart"/>
      <w:r w:rsidRPr="0006291B">
        <w:rPr>
          <w:rFonts w:ascii="Book Antiqua" w:eastAsia="宋体" w:hAnsi="Book Antiqua" w:cs="宋体"/>
          <w:sz w:val="24"/>
          <w:szCs w:val="24"/>
          <w:lang w:eastAsia="zh-CN"/>
        </w:rPr>
        <w:t>Herrerias</w:t>
      </w:r>
      <w:proofErr w:type="spellEnd"/>
      <w:r w:rsidRPr="0006291B">
        <w:rPr>
          <w:rFonts w:ascii="Book Antiqua" w:eastAsia="宋体" w:hAnsi="Book Antiqua" w:cs="宋体"/>
          <w:sz w:val="24"/>
          <w:szCs w:val="24"/>
          <w:lang w:eastAsia="zh-CN"/>
        </w:rPr>
        <w:t xml:space="preserve">-Gutierrez JM. EUS-guided injection of cyanoacrylate in perforating feeding veins in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results in 5 cases.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2007; </w:t>
      </w:r>
      <w:r w:rsidRPr="0006291B">
        <w:rPr>
          <w:rFonts w:ascii="Book Antiqua" w:eastAsia="宋体" w:hAnsi="Book Antiqua" w:cs="宋体"/>
          <w:b/>
          <w:bCs/>
          <w:sz w:val="24"/>
          <w:szCs w:val="24"/>
          <w:lang w:eastAsia="zh-CN"/>
        </w:rPr>
        <w:t>66</w:t>
      </w:r>
      <w:r w:rsidRPr="0006291B">
        <w:rPr>
          <w:rFonts w:ascii="Book Antiqua" w:eastAsia="宋体" w:hAnsi="Book Antiqua" w:cs="宋体"/>
          <w:sz w:val="24"/>
          <w:szCs w:val="24"/>
          <w:lang w:eastAsia="zh-CN"/>
        </w:rPr>
        <w:t>: 402-407 [PMID: 17643723 DOI: 10.1016/j.gie.2007.03.008</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54 </w:t>
      </w:r>
      <w:proofErr w:type="spellStart"/>
      <w:r w:rsidRPr="0006291B">
        <w:rPr>
          <w:rFonts w:ascii="Book Antiqua" w:eastAsia="宋体" w:hAnsi="Book Antiqua" w:cs="宋体"/>
          <w:b/>
          <w:bCs/>
          <w:sz w:val="24"/>
          <w:szCs w:val="24"/>
          <w:lang w:eastAsia="zh-CN"/>
        </w:rPr>
        <w:t>Binmoeller</w:t>
      </w:r>
      <w:proofErr w:type="spellEnd"/>
      <w:r w:rsidRPr="0006291B">
        <w:rPr>
          <w:rFonts w:ascii="Book Antiqua" w:eastAsia="宋体" w:hAnsi="Book Antiqua" w:cs="宋体"/>
          <w:b/>
          <w:bCs/>
          <w:sz w:val="24"/>
          <w:szCs w:val="24"/>
          <w:lang w:eastAsia="zh-CN"/>
        </w:rPr>
        <w:t xml:space="preserve"> KF</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Weilert</w:t>
      </w:r>
      <w:proofErr w:type="spellEnd"/>
      <w:r w:rsidRPr="0006291B">
        <w:rPr>
          <w:rFonts w:ascii="Book Antiqua" w:eastAsia="宋体" w:hAnsi="Book Antiqua" w:cs="宋体"/>
          <w:sz w:val="24"/>
          <w:szCs w:val="24"/>
          <w:lang w:eastAsia="zh-CN"/>
        </w:rPr>
        <w:t xml:space="preserve"> F, Shah JN, Kim J. EUS-guided </w:t>
      </w:r>
      <w:proofErr w:type="spellStart"/>
      <w:r w:rsidRPr="0006291B">
        <w:rPr>
          <w:rFonts w:ascii="Book Antiqua" w:eastAsia="宋体" w:hAnsi="Book Antiqua" w:cs="宋体"/>
          <w:sz w:val="24"/>
          <w:szCs w:val="24"/>
          <w:lang w:eastAsia="zh-CN"/>
        </w:rPr>
        <w:t>transesophageal</w:t>
      </w:r>
      <w:proofErr w:type="spellEnd"/>
      <w:r w:rsidRPr="0006291B">
        <w:rPr>
          <w:rFonts w:ascii="Book Antiqua" w:eastAsia="宋体" w:hAnsi="Book Antiqua" w:cs="宋体"/>
          <w:sz w:val="24"/>
          <w:szCs w:val="24"/>
          <w:lang w:eastAsia="zh-CN"/>
        </w:rPr>
        <w:t xml:space="preserve"> treatment of gastric fundal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with combined coiling and cyanoacrylate glue injection (with videos).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2011; </w:t>
      </w:r>
      <w:r w:rsidRPr="0006291B">
        <w:rPr>
          <w:rFonts w:ascii="Book Antiqua" w:eastAsia="宋体" w:hAnsi="Book Antiqua" w:cs="宋体"/>
          <w:b/>
          <w:bCs/>
          <w:sz w:val="24"/>
          <w:szCs w:val="24"/>
          <w:lang w:eastAsia="zh-CN"/>
        </w:rPr>
        <w:t>74</w:t>
      </w:r>
      <w:r w:rsidRPr="0006291B">
        <w:rPr>
          <w:rFonts w:ascii="Book Antiqua" w:eastAsia="宋体" w:hAnsi="Book Antiqua" w:cs="宋体"/>
          <w:sz w:val="24"/>
          <w:szCs w:val="24"/>
          <w:lang w:eastAsia="zh-CN"/>
        </w:rPr>
        <w:t>: 1019-1025 [PMID: 21889139 DOI: 10.1016/j.gie.2011.06.030</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55 </w:t>
      </w:r>
      <w:r w:rsidRPr="0006291B">
        <w:rPr>
          <w:rFonts w:ascii="Book Antiqua" w:eastAsia="宋体" w:hAnsi="Book Antiqua" w:cs="宋体"/>
          <w:b/>
          <w:bCs/>
          <w:sz w:val="24"/>
          <w:szCs w:val="24"/>
          <w:lang w:eastAsia="zh-CN"/>
        </w:rPr>
        <w:t>Romero-Castro R</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Ellrichmann</w:t>
      </w:r>
      <w:proofErr w:type="spellEnd"/>
      <w:r w:rsidRPr="0006291B">
        <w:rPr>
          <w:rFonts w:ascii="Book Antiqua" w:eastAsia="宋体" w:hAnsi="Book Antiqua" w:cs="宋体"/>
          <w:sz w:val="24"/>
          <w:szCs w:val="24"/>
          <w:lang w:eastAsia="zh-CN"/>
        </w:rPr>
        <w:t xml:space="preserve"> M, Ortiz-</w:t>
      </w:r>
      <w:proofErr w:type="spellStart"/>
      <w:r w:rsidRPr="0006291B">
        <w:rPr>
          <w:rFonts w:ascii="Book Antiqua" w:eastAsia="宋体" w:hAnsi="Book Antiqua" w:cs="宋体"/>
          <w:sz w:val="24"/>
          <w:szCs w:val="24"/>
          <w:lang w:eastAsia="zh-CN"/>
        </w:rPr>
        <w:t>Moyano</w:t>
      </w:r>
      <w:proofErr w:type="spellEnd"/>
      <w:r w:rsidRPr="0006291B">
        <w:rPr>
          <w:rFonts w:ascii="Book Antiqua" w:eastAsia="宋体" w:hAnsi="Book Antiqua" w:cs="宋体"/>
          <w:sz w:val="24"/>
          <w:szCs w:val="24"/>
          <w:lang w:eastAsia="zh-CN"/>
        </w:rPr>
        <w:t xml:space="preserve"> C, </w:t>
      </w:r>
      <w:proofErr w:type="spellStart"/>
      <w:r w:rsidRPr="0006291B">
        <w:rPr>
          <w:rFonts w:ascii="Book Antiqua" w:eastAsia="宋体" w:hAnsi="Book Antiqua" w:cs="宋体"/>
          <w:sz w:val="24"/>
          <w:szCs w:val="24"/>
          <w:lang w:eastAsia="zh-CN"/>
        </w:rPr>
        <w:t>Subtil-Inigo</w:t>
      </w:r>
      <w:proofErr w:type="spellEnd"/>
      <w:r w:rsidRPr="0006291B">
        <w:rPr>
          <w:rFonts w:ascii="Book Antiqua" w:eastAsia="宋体" w:hAnsi="Book Antiqua" w:cs="宋体"/>
          <w:sz w:val="24"/>
          <w:szCs w:val="24"/>
          <w:lang w:eastAsia="zh-CN"/>
        </w:rPr>
        <w:t xml:space="preserve"> JC, </w:t>
      </w:r>
      <w:proofErr w:type="spellStart"/>
      <w:r w:rsidRPr="0006291B">
        <w:rPr>
          <w:rFonts w:ascii="Book Antiqua" w:eastAsia="宋体" w:hAnsi="Book Antiqua" w:cs="宋体"/>
          <w:sz w:val="24"/>
          <w:szCs w:val="24"/>
          <w:lang w:eastAsia="zh-CN"/>
        </w:rPr>
        <w:t>Junquera-Florez</w:t>
      </w:r>
      <w:proofErr w:type="spellEnd"/>
      <w:r w:rsidRPr="0006291B">
        <w:rPr>
          <w:rFonts w:ascii="Book Antiqua" w:eastAsia="宋体" w:hAnsi="Book Antiqua" w:cs="宋体"/>
          <w:sz w:val="24"/>
          <w:szCs w:val="24"/>
          <w:lang w:eastAsia="zh-CN"/>
        </w:rPr>
        <w:t xml:space="preserve"> F, </w:t>
      </w:r>
      <w:proofErr w:type="spellStart"/>
      <w:r w:rsidRPr="0006291B">
        <w:rPr>
          <w:rFonts w:ascii="Book Antiqua" w:eastAsia="宋体" w:hAnsi="Book Antiqua" w:cs="宋体"/>
          <w:sz w:val="24"/>
          <w:szCs w:val="24"/>
          <w:lang w:eastAsia="zh-CN"/>
        </w:rPr>
        <w:t>Gornals</w:t>
      </w:r>
      <w:proofErr w:type="spellEnd"/>
      <w:r w:rsidRPr="0006291B">
        <w:rPr>
          <w:rFonts w:ascii="Book Antiqua" w:eastAsia="宋体" w:hAnsi="Book Antiqua" w:cs="宋体"/>
          <w:sz w:val="24"/>
          <w:szCs w:val="24"/>
          <w:lang w:eastAsia="zh-CN"/>
        </w:rPr>
        <w:t xml:space="preserve"> JB, </w:t>
      </w:r>
      <w:proofErr w:type="spellStart"/>
      <w:r w:rsidRPr="0006291B">
        <w:rPr>
          <w:rFonts w:ascii="Book Antiqua" w:eastAsia="宋体" w:hAnsi="Book Antiqua" w:cs="宋体"/>
          <w:sz w:val="24"/>
          <w:szCs w:val="24"/>
          <w:lang w:eastAsia="zh-CN"/>
        </w:rPr>
        <w:t>Repiso</w:t>
      </w:r>
      <w:proofErr w:type="spellEnd"/>
      <w:r w:rsidRPr="0006291B">
        <w:rPr>
          <w:rFonts w:ascii="Book Antiqua" w:eastAsia="宋体" w:hAnsi="Book Antiqua" w:cs="宋体"/>
          <w:sz w:val="24"/>
          <w:szCs w:val="24"/>
          <w:lang w:eastAsia="zh-CN"/>
        </w:rPr>
        <w:t>-Ortega A, Vila-Costas J, Marcos-Sanchez F, Muñoz-</w:t>
      </w:r>
      <w:proofErr w:type="spellStart"/>
      <w:r w:rsidRPr="0006291B">
        <w:rPr>
          <w:rFonts w:ascii="Book Antiqua" w:eastAsia="宋体" w:hAnsi="Book Antiqua" w:cs="宋体"/>
          <w:sz w:val="24"/>
          <w:szCs w:val="24"/>
          <w:lang w:eastAsia="zh-CN"/>
        </w:rPr>
        <w:t>Navas</w:t>
      </w:r>
      <w:proofErr w:type="spellEnd"/>
      <w:r w:rsidRPr="0006291B">
        <w:rPr>
          <w:rFonts w:ascii="Book Antiqua" w:eastAsia="宋体" w:hAnsi="Book Antiqua" w:cs="宋体"/>
          <w:sz w:val="24"/>
          <w:szCs w:val="24"/>
          <w:lang w:eastAsia="zh-CN"/>
        </w:rPr>
        <w:t xml:space="preserve"> M, Romero-Gomez M, </w:t>
      </w:r>
      <w:proofErr w:type="spellStart"/>
      <w:r w:rsidRPr="0006291B">
        <w:rPr>
          <w:rFonts w:ascii="Book Antiqua" w:eastAsia="宋体" w:hAnsi="Book Antiqua" w:cs="宋体"/>
          <w:sz w:val="24"/>
          <w:szCs w:val="24"/>
          <w:lang w:eastAsia="zh-CN"/>
        </w:rPr>
        <w:t>Brullet-Benedi</w:t>
      </w:r>
      <w:proofErr w:type="spellEnd"/>
      <w:r w:rsidRPr="0006291B">
        <w:rPr>
          <w:rFonts w:ascii="Book Antiqua" w:eastAsia="宋体" w:hAnsi="Book Antiqua" w:cs="宋体"/>
          <w:sz w:val="24"/>
          <w:szCs w:val="24"/>
          <w:lang w:eastAsia="zh-CN"/>
        </w:rPr>
        <w:t xml:space="preserve"> E, Romero-Vazquez J, </w:t>
      </w:r>
      <w:proofErr w:type="spellStart"/>
      <w:r w:rsidRPr="0006291B">
        <w:rPr>
          <w:rFonts w:ascii="Book Antiqua" w:eastAsia="宋体" w:hAnsi="Book Antiqua" w:cs="宋体"/>
          <w:sz w:val="24"/>
          <w:szCs w:val="24"/>
          <w:lang w:eastAsia="zh-CN"/>
        </w:rPr>
        <w:t>Caunedo</w:t>
      </w:r>
      <w:proofErr w:type="spellEnd"/>
      <w:r w:rsidRPr="0006291B">
        <w:rPr>
          <w:rFonts w:ascii="Book Antiqua" w:eastAsia="宋体" w:hAnsi="Book Antiqua" w:cs="宋体"/>
          <w:sz w:val="24"/>
          <w:szCs w:val="24"/>
          <w:lang w:eastAsia="zh-CN"/>
        </w:rPr>
        <w:t xml:space="preserve">-Alvarez A, </w:t>
      </w:r>
      <w:proofErr w:type="spellStart"/>
      <w:r w:rsidRPr="0006291B">
        <w:rPr>
          <w:rFonts w:ascii="Book Antiqua" w:eastAsia="宋体" w:hAnsi="Book Antiqua" w:cs="宋体"/>
          <w:sz w:val="24"/>
          <w:szCs w:val="24"/>
          <w:lang w:eastAsia="zh-CN"/>
        </w:rPr>
        <w:t>Pellicer</w:t>
      </w:r>
      <w:proofErr w:type="spellEnd"/>
      <w:r w:rsidRPr="0006291B">
        <w:rPr>
          <w:rFonts w:ascii="Book Antiqua" w:eastAsia="宋体" w:hAnsi="Book Antiqua" w:cs="宋体"/>
          <w:sz w:val="24"/>
          <w:szCs w:val="24"/>
          <w:lang w:eastAsia="zh-CN"/>
        </w:rPr>
        <w:t xml:space="preserve">-Bautista F, </w:t>
      </w:r>
      <w:proofErr w:type="spellStart"/>
      <w:r w:rsidRPr="0006291B">
        <w:rPr>
          <w:rFonts w:ascii="Book Antiqua" w:eastAsia="宋体" w:hAnsi="Book Antiqua" w:cs="宋体"/>
          <w:sz w:val="24"/>
          <w:szCs w:val="24"/>
          <w:lang w:eastAsia="zh-CN"/>
        </w:rPr>
        <w:t>Herrerias</w:t>
      </w:r>
      <w:proofErr w:type="spellEnd"/>
      <w:r w:rsidRPr="0006291B">
        <w:rPr>
          <w:rFonts w:ascii="Book Antiqua" w:eastAsia="宋体" w:hAnsi="Book Antiqua" w:cs="宋体"/>
          <w:sz w:val="24"/>
          <w:szCs w:val="24"/>
          <w:lang w:eastAsia="zh-CN"/>
        </w:rPr>
        <w:t xml:space="preserve">-Gutierrez JM, </w:t>
      </w:r>
      <w:proofErr w:type="spellStart"/>
      <w:r w:rsidRPr="0006291B">
        <w:rPr>
          <w:rFonts w:ascii="Book Antiqua" w:eastAsia="宋体" w:hAnsi="Book Antiqua" w:cs="宋体"/>
          <w:sz w:val="24"/>
          <w:szCs w:val="24"/>
          <w:lang w:eastAsia="zh-CN"/>
        </w:rPr>
        <w:t>Fritscher</w:t>
      </w:r>
      <w:proofErr w:type="spellEnd"/>
      <w:r w:rsidRPr="0006291B">
        <w:rPr>
          <w:rFonts w:ascii="Book Antiqua" w:eastAsia="宋体" w:hAnsi="Book Antiqua" w:cs="宋体"/>
          <w:sz w:val="24"/>
          <w:szCs w:val="24"/>
          <w:lang w:eastAsia="zh-CN"/>
        </w:rPr>
        <w:t>-</w:t>
      </w:r>
      <w:r w:rsidRPr="0006291B">
        <w:rPr>
          <w:rFonts w:ascii="Book Antiqua" w:eastAsia="宋体" w:hAnsi="Book Antiqua" w:cs="宋体"/>
          <w:sz w:val="24"/>
          <w:szCs w:val="24"/>
          <w:lang w:eastAsia="zh-CN"/>
        </w:rPr>
        <w:lastRenderedPageBreak/>
        <w:t xml:space="preserve">Ravens A. EUS-guided coil versus cyanoacrylate therapy for the treatment of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a multicenter study (with videos).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2013; </w:t>
      </w:r>
      <w:r w:rsidRPr="0006291B">
        <w:rPr>
          <w:rFonts w:ascii="Book Antiqua" w:eastAsia="宋体" w:hAnsi="Book Antiqua" w:cs="宋体"/>
          <w:b/>
          <w:bCs/>
          <w:sz w:val="24"/>
          <w:szCs w:val="24"/>
          <w:lang w:eastAsia="zh-CN"/>
        </w:rPr>
        <w:t>78</w:t>
      </w:r>
      <w:r w:rsidRPr="0006291B">
        <w:rPr>
          <w:rFonts w:ascii="Book Antiqua" w:eastAsia="宋体" w:hAnsi="Book Antiqua" w:cs="宋体"/>
          <w:sz w:val="24"/>
          <w:szCs w:val="24"/>
          <w:lang w:eastAsia="zh-CN"/>
        </w:rPr>
        <w:t>: 711-721 [PMID: 23891417 DOI: 10.1016/j.gie.2013.05.009</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56 </w:t>
      </w:r>
      <w:r w:rsidRPr="0006291B">
        <w:rPr>
          <w:rFonts w:ascii="Book Antiqua" w:eastAsia="宋体" w:hAnsi="Book Antiqua" w:cs="宋体"/>
          <w:b/>
          <w:bCs/>
          <w:sz w:val="24"/>
          <w:szCs w:val="24"/>
          <w:lang w:eastAsia="zh-CN"/>
        </w:rPr>
        <w:t>Tang RS</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Teoh</w:t>
      </w:r>
      <w:proofErr w:type="spellEnd"/>
      <w:r w:rsidRPr="0006291B">
        <w:rPr>
          <w:rFonts w:ascii="Book Antiqua" w:eastAsia="宋体" w:hAnsi="Book Antiqua" w:cs="宋体"/>
          <w:sz w:val="24"/>
          <w:szCs w:val="24"/>
          <w:lang w:eastAsia="zh-CN"/>
        </w:rPr>
        <w:t xml:space="preserve"> AY, Lau JY. EUS-guided cyanoacrylate injection for treatment of </w:t>
      </w:r>
      <w:proofErr w:type="spellStart"/>
      <w:r w:rsidRPr="0006291B">
        <w:rPr>
          <w:rFonts w:ascii="Book Antiqua" w:eastAsia="宋体" w:hAnsi="Book Antiqua" w:cs="宋体"/>
          <w:sz w:val="24"/>
          <w:szCs w:val="24"/>
          <w:lang w:eastAsia="zh-CN"/>
        </w:rPr>
        <w:t>endoscopically</w:t>
      </w:r>
      <w:proofErr w:type="spellEnd"/>
      <w:r w:rsidRPr="0006291B">
        <w:rPr>
          <w:rFonts w:ascii="Book Antiqua" w:eastAsia="宋体" w:hAnsi="Book Antiqua" w:cs="宋体"/>
          <w:sz w:val="24"/>
          <w:szCs w:val="24"/>
          <w:lang w:eastAsia="zh-CN"/>
        </w:rPr>
        <w:t xml:space="preserve"> obscured bleeding gastric </w:t>
      </w:r>
      <w:proofErr w:type="spellStart"/>
      <w:r w:rsidRPr="0006291B">
        <w:rPr>
          <w:rFonts w:ascii="Book Antiqua" w:eastAsia="宋体" w:hAnsi="Book Antiqua" w:cs="宋体"/>
          <w:sz w:val="24"/>
          <w:szCs w:val="24"/>
          <w:lang w:eastAsia="zh-CN"/>
        </w:rPr>
        <w:t>varices</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2016; </w:t>
      </w:r>
      <w:r w:rsidRPr="0006291B">
        <w:rPr>
          <w:rFonts w:ascii="Book Antiqua" w:eastAsia="宋体" w:hAnsi="Book Antiqua" w:cs="宋体"/>
          <w:b/>
          <w:bCs/>
          <w:sz w:val="24"/>
          <w:szCs w:val="24"/>
          <w:lang w:eastAsia="zh-CN"/>
        </w:rPr>
        <w:t>83</w:t>
      </w:r>
      <w:r w:rsidRPr="0006291B">
        <w:rPr>
          <w:rFonts w:ascii="Book Antiqua" w:eastAsia="宋体" w:hAnsi="Book Antiqua" w:cs="宋体"/>
          <w:sz w:val="24"/>
          <w:szCs w:val="24"/>
          <w:lang w:eastAsia="zh-CN"/>
        </w:rPr>
        <w:t>: 1032-1033 [PMID: 26551730 DOI: 10.1016/j.gie.2015.10.043</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57 </w:t>
      </w:r>
      <w:r w:rsidRPr="0006291B">
        <w:rPr>
          <w:rFonts w:ascii="Book Antiqua" w:eastAsia="宋体" w:hAnsi="Book Antiqua" w:cs="宋体"/>
          <w:b/>
          <w:bCs/>
          <w:sz w:val="24"/>
          <w:szCs w:val="24"/>
          <w:lang w:eastAsia="zh-CN"/>
        </w:rPr>
        <w:t>Bosch J</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García-Pagán</w:t>
      </w:r>
      <w:proofErr w:type="spellEnd"/>
      <w:r w:rsidRPr="0006291B">
        <w:rPr>
          <w:rFonts w:ascii="Book Antiqua" w:eastAsia="宋体" w:hAnsi="Book Antiqua" w:cs="宋体"/>
          <w:sz w:val="24"/>
          <w:szCs w:val="24"/>
          <w:lang w:eastAsia="zh-CN"/>
        </w:rPr>
        <w:t xml:space="preserve"> JC. </w:t>
      </w:r>
      <w:proofErr w:type="gramStart"/>
      <w:r w:rsidRPr="0006291B">
        <w:rPr>
          <w:rFonts w:ascii="Book Antiqua" w:eastAsia="宋体" w:hAnsi="Book Antiqua" w:cs="宋体"/>
          <w:sz w:val="24"/>
          <w:szCs w:val="24"/>
          <w:lang w:eastAsia="zh-CN"/>
        </w:rPr>
        <w:t>Complications of cirrhosis.</w:t>
      </w:r>
      <w:proofErr w:type="gramEnd"/>
      <w:r w:rsidRPr="0006291B">
        <w:rPr>
          <w:rFonts w:ascii="Book Antiqua" w:eastAsia="宋体" w:hAnsi="Book Antiqua" w:cs="宋体"/>
          <w:sz w:val="24"/>
          <w:szCs w:val="24"/>
          <w:lang w:eastAsia="zh-CN"/>
        </w:rPr>
        <w:t xml:space="preserve"> I. Portal hypertension. </w:t>
      </w:r>
      <w:r w:rsidRPr="0006291B">
        <w:rPr>
          <w:rFonts w:ascii="Book Antiqua" w:eastAsia="宋体" w:hAnsi="Book Antiqua" w:cs="宋体"/>
          <w:i/>
          <w:iCs/>
          <w:sz w:val="24"/>
          <w:szCs w:val="24"/>
          <w:lang w:eastAsia="zh-CN"/>
        </w:rPr>
        <w:t xml:space="preserve">J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sz w:val="24"/>
          <w:szCs w:val="24"/>
          <w:lang w:eastAsia="zh-CN"/>
        </w:rPr>
        <w:t xml:space="preserve"> 2000; </w:t>
      </w:r>
      <w:r w:rsidRPr="0006291B">
        <w:rPr>
          <w:rFonts w:ascii="Book Antiqua" w:eastAsia="宋体" w:hAnsi="Book Antiqua" w:cs="宋体"/>
          <w:b/>
          <w:bCs/>
          <w:sz w:val="24"/>
          <w:szCs w:val="24"/>
          <w:lang w:eastAsia="zh-CN"/>
        </w:rPr>
        <w:t>32</w:t>
      </w:r>
      <w:r w:rsidRPr="0006291B">
        <w:rPr>
          <w:rFonts w:ascii="Book Antiqua" w:eastAsia="宋体" w:hAnsi="Book Antiqua" w:cs="宋体"/>
          <w:sz w:val="24"/>
          <w:szCs w:val="24"/>
          <w:lang w:eastAsia="zh-CN"/>
        </w:rPr>
        <w:t>: 141-156 [PMID: 10728801]</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58 </w:t>
      </w:r>
      <w:r w:rsidRPr="0006291B">
        <w:rPr>
          <w:rFonts w:ascii="Book Antiqua" w:eastAsia="宋体" w:hAnsi="Book Antiqua" w:cs="宋体"/>
          <w:b/>
          <w:bCs/>
          <w:sz w:val="24"/>
          <w:szCs w:val="24"/>
          <w:lang w:eastAsia="zh-CN"/>
        </w:rPr>
        <w:t>La Mura V</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Nicolini</w:t>
      </w:r>
      <w:proofErr w:type="spellEnd"/>
      <w:r w:rsidRPr="0006291B">
        <w:rPr>
          <w:rFonts w:ascii="Book Antiqua" w:eastAsia="宋体" w:hAnsi="Book Antiqua" w:cs="宋体"/>
          <w:sz w:val="24"/>
          <w:szCs w:val="24"/>
          <w:lang w:eastAsia="zh-CN"/>
        </w:rPr>
        <w:t xml:space="preserve"> A, </w:t>
      </w:r>
      <w:proofErr w:type="spellStart"/>
      <w:r w:rsidRPr="0006291B">
        <w:rPr>
          <w:rFonts w:ascii="Book Antiqua" w:eastAsia="宋体" w:hAnsi="Book Antiqua" w:cs="宋体"/>
          <w:sz w:val="24"/>
          <w:szCs w:val="24"/>
          <w:lang w:eastAsia="zh-CN"/>
        </w:rPr>
        <w:t>Tosetti</w:t>
      </w:r>
      <w:proofErr w:type="spellEnd"/>
      <w:r w:rsidRPr="0006291B">
        <w:rPr>
          <w:rFonts w:ascii="Book Antiqua" w:eastAsia="宋体" w:hAnsi="Book Antiqua" w:cs="宋体"/>
          <w:sz w:val="24"/>
          <w:szCs w:val="24"/>
          <w:lang w:eastAsia="zh-CN"/>
        </w:rPr>
        <w:t xml:space="preserve"> G, </w:t>
      </w:r>
      <w:proofErr w:type="spellStart"/>
      <w:r w:rsidRPr="0006291B">
        <w:rPr>
          <w:rFonts w:ascii="Book Antiqua" w:eastAsia="宋体" w:hAnsi="Book Antiqua" w:cs="宋体"/>
          <w:sz w:val="24"/>
          <w:szCs w:val="24"/>
          <w:lang w:eastAsia="zh-CN"/>
        </w:rPr>
        <w:t>Primignani</w:t>
      </w:r>
      <w:proofErr w:type="spellEnd"/>
      <w:r w:rsidRPr="0006291B">
        <w:rPr>
          <w:rFonts w:ascii="Book Antiqua" w:eastAsia="宋体" w:hAnsi="Book Antiqua" w:cs="宋体"/>
          <w:sz w:val="24"/>
          <w:szCs w:val="24"/>
          <w:lang w:eastAsia="zh-CN"/>
        </w:rPr>
        <w:t xml:space="preserve"> M. Cirrhosis and portal hypertension: The importance of risk stratification, the role of hepatic venous pressure gradient measurement. </w:t>
      </w:r>
      <w:r w:rsidRPr="0006291B">
        <w:rPr>
          <w:rFonts w:ascii="Book Antiqua" w:eastAsia="宋体" w:hAnsi="Book Antiqua" w:cs="宋体"/>
          <w:i/>
          <w:iCs/>
          <w:sz w:val="24"/>
          <w:szCs w:val="24"/>
          <w:lang w:eastAsia="zh-CN"/>
        </w:rPr>
        <w:t xml:space="preserve">World J </w:t>
      </w:r>
      <w:proofErr w:type="spellStart"/>
      <w:r w:rsidRPr="0006291B">
        <w:rPr>
          <w:rFonts w:ascii="Book Antiqua" w:eastAsia="宋体" w:hAnsi="Book Antiqua" w:cs="宋体"/>
          <w:i/>
          <w:iCs/>
          <w:sz w:val="24"/>
          <w:szCs w:val="24"/>
          <w:lang w:eastAsia="zh-CN"/>
        </w:rPr>
        <w:t>Hepatol</w:t>
      </w:r>
      <w:proofErr w:type="spellEnd"/>
      <w:r w:rsidRPr="0006291B">
        <w:rPr>
          <w:rFonts w:ascii="Book Antiqua" w:eastAsia="宋体" w:hAnsi="Book Antiqua" w:cs="宋体"/>
          <w:sz w:val="24"/>
          <w:szCs w:val="24"/>
          <w:lang w:eastAsia="zh-CN"/>
        </w:rPr>
        <w:t xml:space="preserve"> 2015; </w:t>
      </w:r>
      <w:r w:rsidRPr="0006291B">
        <w:rPr>
          <w:rFonts w:ascii="Book Antiqua" w:eastAsia="宋体" w:hAnsi="Book Antiqua" w:cs="宋体"/>
          <w:b/>
          <w:bCs/>
          <w:sz w:val="24"/>
          <w:szCs w:val="24"/>
          <w:lang w:eastAsia="zh-CN"/>
        </w:rPr>
        <w:t>7</w:t>
      </w:r>
      <w:r w:rsidRPr="0006291B">
        <w:rPr>
          <w:rFonts w:ascii="Book Antiqua" w:eastAsia="宋体" w:hAnsi="Book Antiqua" w:cs="宋体"/>
          <w:sz w:val="24"/>
          <w:szCs w:val="24"/>
          <w:lang w:eastAsia="zh-CN"/>
        </w:rPr>
        <w:t>: 688-695 [PMID: 25866605 DOI: 10.4254/wjh.v7.i4.688</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59 </w:t>
      </w:r>
      <w:proofErr w:type="spellStart"/>
      <w:r w:rsidRPr="0006291B">
        <w:rPr>
          <w:rFonts w:ascii="Book Antiqua" w:eastAsia="宋体" w:hAnsi="Book Antiqua" w:cs="宋体"/>
          <w:b/>
          <w:bCs/>
          <w:sz w:val="24"/>
          <w:szCs w:val="24"/>
          <w:lang w:eastAsia="zh-CN"/>
        </w:rPr>
        <w:t>Addley</w:t>
      </w:r>
      <w:proofErr w:type="spellEnd"/>
      <w:r w:rsidRPr="0006291B">
        <w:rPr>
          <w:rFonts w:ascii="Book Antiqua" w:eastAsia="宋体" w:hAnsi="Book Antiqua" w:cs="宋体"/>
          <w:b/>
          <w:bCs/>
          <w:sz w:val="24"/>
          <w:szCs w:val="24"/>
          <w:lang w:eastAsia="zh-CN"/>
        </w:rPr>
        <w:t xml:space="preserve"> J</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Tham</w:t>
      </w:r>
      <w:proofErr w:type="spellEnd"/>
      <w:r w:rsidRPr="0006291B">
        <w:rPr>
          <w:rFonts w:ascii="Book Antiqua" w:eastAsia="宋体" w:hAnsi="Book Antiqua" w:cs="宋体"/>
          <w:sz w:val="24"/>
          <w:szCs w:val="24"/>
          <w:lang w:eastAsia="zh-CN"/>
        </w:rPr>
        <w:t xml:space="preserve"> TC, Cash WJ. Use of portal pressure studies in the management of </w:t>
      </w:r>
      <w:proofErr w:type="spellStart"/>
      <w:r w:rsidRPr="0006291B">
        <w:rPr>
          <w:rFonts w:ascii="Book Antiqua" w:eastAsia="宋体" w:hAnsi="Book Antiqua" w:cs="宋体"/>
          <w:sz w:val="24"/>
          <w:szCs w:val="24"/>
          <w:lang w:eastAsia="zh-CN"/>
        </w:rPr>
        <w:t>variceal</w:t>
      </w:r>
      <w:proofErr w:type="spellEnd"/>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haemorrhage</w:t>
      </w:r>
      <w:proofErr w:type="spellEnd"/>
      <w:r w:rsidRPr="0006291B">
        <w:rPr>
          <w:rFonts w:ascii="Book Antiqua" w:eastAsia="宋体" w:hAnsi="Book Antiqua" w:cs="宋体"/>
          <w:sz w:val="24"/>
          <w:szCs w:val="24"/>
          <w:lang w:eastAsia="zh-CN"/>
        </w:rPr>
        <w:t xml:space="preserve">. </w:t>
      </w:r>
      <w:r w:rsidRPr="0006291B">
        <w:rPr>
          <w:rFonts w:ascii="Book Antiqua" w:eastAsia="宋体" w:hAnsi="Book Antiqua" w:cs="宋体"/>
          <w:i/>
          <w:iCs/>
          <w:sz w:val="24"/>
          <w:szCs w:val="24"/>
          <w:lang w:eastAsia="zh-CN"/>
        </w:rPr>
        <w:t xml:space="preserve">World J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2012; </w:t>
      </w:r>
      <w:r w:rsidRPr="0006291B">
        <w:rPr>
          <w:rFonts w:ascii="Book Antiqua" w:eastAsia="宋体" w:hAnsi="Book Antiqua" w:cs="宋体"/>
          <w:b/>
          <w:bCs/>
          <w:sz w:val="24"/>
          <w:szCs w:val="24"/>
          <w:lang w:eastAsia="zh-CN"/>
        </w:rPr>
        <w:t>4</w:t>
      </w:r>
      <w:r w:rsidRPr="0006291B">
        <w:rPr>
          <w:rFonts w:ascii="Book Antiqua" w:eastAsia="宋体" w:hAnsi="Book Antiqua" w:cs="宋体"/>
          <w:sz w:val="24"/>
          <w:szCs w:val="24"/>
          <w:lang w:eastAsia="zh-CN"/>
        </w:rPr>
        <w:t>: 281-289 [PMID: 22816007 DOI: 10.4253/wjge.v4.i7.281</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60 </w:t>
      </w:r>
      <w:r w:rsidRPr="0006291B">
        <w:rPr>
          <w:rFonts w:ascii="Book Antiqua" w:eastAsia="宋体" w:hAnsi="Book Antiqua" w:cs="宋体"/>
          <w:b/>
          <w:bCs/>
          <w:sz w:val="24"/>
          <w:szCs w:val="24"/>
          <w:lang w:eastAsia="zh-CN"/>
        </w:rPr>
        <w:t>Huang JY</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Samarasena</w:t>
      </w:r>
      <w:proofErr w:type="spellEnd"/>
      <w:r w:rsidRPr="0006291B">
        <w:rPr>
          <w:rFonts w:ascii="Book Antiqua" w:eastAsia="宋体" w:hAnsi="Book Antiqua" w:cs="宋体"/>
          <w:sz w:val="24"/>
          <w:szCs w:val="24"/>
          <w:lang w:eastAsia="zh-CN"/>
        </w:rPr>
        <w:t xml:space="preserve"> JB, </w:t>
      </w:r>
      <w:proofErr w:type="spellStart"/>
      <w:r w:rsidRPr="0006291B">
        <w:rPr>
          <w:rFonts w:ascii="Book Antiqua" w:eastAsia="宋体" w:hAnsi="Book Antiqua" w:cs="宋体"/>
          <w:sz w:val="24"/>
          <w:szCs w:val="24"/>
          <w:lang w:eastAsia="zh-CN"/>
        </w:rPr>
        <w:t>Tsujino</w:t>
      </w:r>
      <w:proofErr w:type="spellEnd"/>
      <w:r w:rsidRPr="0006291B">
        <w:rPr>
          <w:rFonts w:ascii="Book Antiqua" w:eastAsia="宋体" w:hAnsi="Book Antiqua" w:cs="宋体"/>
          <w:sz w:val="24"/>
          <w:szCs w:val="24"/>
          <w:lang w:eastAsia="zh-CN"/>
        </w:rPr>
        <w:t xml:space="preserve"> T, Chang KJ. EUS-guided portal pressure gradient measurement with a novel 25-gauge needle device versus standard </w:t>
      </w:r>
      <w:proofErr w:type="spellStart"/>
      <w:r w:rsidRPr="0006291B">
        <w:rPr>
          <w:rFonts w:ascii="Book Antiqua" w:eastAsia="宋体" w:hAnsi="Book Antiqua" w:cs="宋体"/>
          <w:sz w:val="24"/>
          <w:szCs w:val="24"/>
          <w:lang w:eastAsia="zh-CN"/>
        </w:rPr>
        <w:t>transjugular</w:t>
      </w:r>
      <w:proofErr w:type="spellEnd"/>
      <w:r w:rsidRPr="0006291B">
        <w:rPr>
          <w:rFonts w:ascii="Book Antiqua" w:eastAsia="宋体" w:hAnsi="Book Antiqua" w:cs="宋体"/>
          <w:sz w:val="24"/>
          <w:szCs w:val="24"/>
          <w:lang w:eastAsia="zh-CN"/>
        </w:rPr>
        <w:t xml:space="preserve"> approach: a comparison animal study.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2016; </w:t>
      </w:r>
      <w:r w:rsidRPr="0006291B">
        <w:rPr>
          <w:rFonts w:ascii="Book Antiqua" w:eastAsia="宋体" w:hAnsi="Book Antiqua" w:cs="宋体"/>
          <w:b/>
          <w:bCs/>
          <w:sz w:val="24"/>
          <w:szCs w:val="24"/>
          <w:lang w:eastAsia="zh-CN"/>
        </w:rPr>
        <w:t>84</w:t>
      </w:r>
      <w:r w:rsidRPr="0006291B">
        <w:rPr>
          <w:rFonts w:ascii="Book Antiqua" w:eastAsia="宋体" w:hAnsi="Book Antiqua" w:cs="宋体"/>
          <w:sz w:val="24"/>
          <w:szCs w:val="24"/>
          <w:lang w:eastAsia="zh-CN"/>
        </w:rPr>
        <w:t>: 358-362 [PMID: 26945557 DOI: 10.1016/j.gie.2016.02.032</w:t>
      </w:r>
      <w:r>
        <w:rPr>
          <w:rFonts w:ascii="Book Antiqua" w:eastAsia="宋体" w:hAnsi="Book Antiqua" w:cs="宋体"/>
          <w:sz w:val="24"/>
          <w:szCs w:val="24"/>
          <w:lang w:eastAsia="zh-CN"/>
        </w:rPr>
        <w:t>]</w:t>
      </w:r>
    </w:p>
    <w:p w:rsidR="0006291B" w:rsidRPr="0006291B" w:rsidRDefault="0006291B" w:rsidP="0006291B">
      <w:pPr>
        <w:spacing w:after="0" w:line="360" w:lineRule="auto"/>
        <w:jc w:val="both"/>
        <w:rPr>
          <w:rFonts w:ascii="Book Antiqua" w:eastAsia="宋体" w:hAnsi="Book Antiqua" w:cs="宋体"/>
          <w:sz w:val="24"/>
          <w:szCs w:val="24"/>
          <w:lang w:eastAsia="zh-CN"/>
        </w:rPr>
      </w:pPr>
      <w:r w:rsidRPr="0006291B">
        <w:rPr>
          <w:rFonts w:ascii="Book Antiqua" w:eastAsia="宋体" w:hAnsi="Book Antiqua" w:cs="宋体"/>
          <w:sz w:val="24"/>
          <w:szCs w:val="24"/>
          <w:lang w:eastAsia="zh-CN"/>
        </w:rPr>
        <w:t xml:space="preserve">61 </w:t>
      </w:r>
      <w:r w:rsidRPr="0006291B">
        <w:rPr>
          <w:rFonts w:ascii="Book Antiqua" w:eastAsia="宋体" w:hAnsi="Book Antiqua" w:cs="宋体"/>
          <w:b/>
          <w:bCs/>
          <w:sz w:val="24"/>
          <w:szCs w:val="24"/>
          <w:lang w:eastAsia="zh-CN"/>
        </w:rPr>
        <w:t>Huang JY</w:t>
      </w:r>
      <w:r w:rsidRPr="0006291B">
        <w:rPr>
          <w:rFonts w:ascii="Book Antiqua" w:eastAsia="宋体" w:hAnsi="Book Antiqua" w:cs="宋体"/>
          <w:sz w:val="24"/>
          <w:szCs w:val="24"/>
          <w:lang w:eastAsia="zh-CN"/>
        </w:rPr>
        <w:t xml:space="preserve">, </w:t>
      </w:r>
      <w:proofErr w:type="spellStart"/>
      <w:r w:rsidRPr="0006291B">
        <w:rPr>
          <w:rFonts w:ascii="Book Antiqua" w:eastAsia="宋体" w:hAnsi="Book Antiqua" w:cs="宋体"/>
          <w:sz w:val="24"/>
          <w:szCs w:val="24"/>
          <w:lang w:eastAsia="zh-CN"/>
        </w:rPr>
        <w:t>Samarasena</w:t>
      </w:r>
      <w:proofErr w:type="spellEnd"/>
      <w:r w:rsidRPr="0006291B">
        <w:rPr>
          <w:rFonts w:ascii="Book Antiqua" w:eastAsia="宋体" w:hAnsi="Book Antiqua" w:cs="宋体"/>
          <w:sz w:val="24"/>
          <w:szCs w:val="24"/>
          <w:lang w:eastAsia="zh-CN"/>
        </w:rPr>
        <w:t xml:space="preserve"> JB, </w:t>
      </w:r>
      <w:proofErr w:type="spellStart"/>
      <w:r w:rsidRPr="0006291B">
        <w:rPr>
          <w:rFonts w:ascii="Book Antiqua" w:eastAsia="宋体" w:hAnsi="Book Antiqua" w:cs="宋体"/>
          <w:sz w:val="24"/>
          <w:szCs w:val="24"/>
          <w:lang w:eastAsia="zh-CN"/>
        </w:rPr>
        <w:t>Tsujino</w:t>
      </w:r>
      <w:proofErr w:type="spellEnd"/>
      <w:r w:rsidRPr="0006291B">
        <w:rPr>
          <w:rFonts w:ascii="Book Antiqua" w:eastAsia="宋体" w:hAnsi="Book Antiqua" w:cs="宋体"/>
          <w:sz w:val="24"/>
          <w:szCs w:val="24"/>
          <w:lang w:eastAsia="zh-CN"/>
        </w:rPr>
        <w:t xml:space="preserve"> T, Lee J, Hu KQ, McLaren CE, Chen WP, Chang KJ. EUS-guided portal pressure gradient measurement with a simple novel device: a human pilot study. </w:t>
      </w:r>
      <w:proofErr w:type="spellStart"/>
      <w:r w:rsidRPr="0006291B">
        <w:rPr>
          <w:rFonts w:ascii="Book Antiqua" w:eastAsia="宋体" w:hAnsi="Book Antiqua" w:cs="宋体"/>
          <w:i/>
          <w:iCs/>
          <w:sz w:val="24"/>
          <w:szCs w:val="24"/>
          <w:lang w:eastAsia="zh-CN"/>
        </w:rPr>
        <w:t>Gastrointest</w:t>
      </w:r>
      <w:proofErr w:type="spellEnd"/>
      <w:r w:rsidRPr="0006291B">
        <w:rPr>
          <w:rFonts w:ascii="Book Antiqua" w:eastAsia="宋体" w:hAnsi="Book Antiqua" w:cs="宋体"/>
          <w:i/>
          <w:iCs/>
          <w:sz w:val="24"/>
          <w:szCs w:val="24"/>
          <w:lang w:eastAsia="zh-CN"/>
        </w:rPr>
        <w:t xml:space="preserve"> </w:t>
      </w:r>
      <w:proofErr w:type="spellStart"/>
      <w:r w:rsidRPr="0006291B">
        <w:rPr>
          <w:rFonts w:ascii="Book Antiqua" w:eastAsia="宋体" w:hAnsi="Book Antiqua" w:cs="宋体"/>
          <w:i/>
          <w:iCs/>
          <w:sz w:val="24"/>
          <w:szCs w:val="24"/>
          <w:lang w:eastAsia="zh-CN"/>
        </w:rPr>
        <w:t>Endosc</w:t>
      </w:r>
      <w:proofErr w:type="spellEnd"/>
      <w:r w:rsidRPr="0006291B">
        <w:rPr>
          <w:rFonts w:ascii="Book Antiqua" w:eastAsia="宋体" w:hAnsi="Book Antiqua" w:cs="宋体"/>
          <w:sz w:val="24"/>
          <w:szCs w:val="24"/>
          <w:lang w:eastAsia="zh-CN"/>
        </w:rPr>
        <w:t xml:space="preserve"> 2017; </w:t>
      </w:r>
      <w:r w:rsidRPr="0006291B">
        <w:rPr>
          <w:rFonts w:ascii="Book Antiqua" w:eastAsia="宋体" w:hAnsi="Book Antiqua" w:cs="宋体"/>
          <w:b/>
          <w:bCs/>
          <w:sz w:val="24"/>
          <w:szCs w:val="24"/>
          <w:lang w:eastAsia="zh-CN"/>
        </w:rPr>
        <w:t>85</w:t>
      </w:r>
      <w:r w:rsidRPr="0006291B">
        <w:rPr>
          <w:rFonts w:ascii="Book Antiqua" w:eastAsia="宋体" w:hAnsi="Book Antiqua" w:cs="宋体"/>
          <w:sz w:val="24"/>
          <w:szCs w:val="24"/>
          <w:lang w:eastAsia="zh-CN"/>
        </w:rPr>
        <w:t>: 996-1001 [PMID: 27693644 DOI: 10.1016/j.gie.2016.09.026</w:t>
      </w:r>
      <w:r>
        <w:rPr>
          <w:rFonts w:ascii="Book Antiqua" w:eastAsia="宋体" w:hAnsi="Book Antiqua" w:cs="宋体"/>
          <w:sz w:val="24"/>
          <w:szCs w:val="24"/>
          <w:lang w:eastAsia="zh-CN"/>
        </w:rPr>
        <w:t>]</w:t>
      </w:r>
    </w:p>
    <w:p w:rsidR="00066715" w:rsidRPr="0006291B" w:rsidRDefault="00066715" w:rsidP="0006291B">
      <w:pPr>
        <w:autoSpaceDE w:val="0"/>
        <w:autoSpaceDN w:val="0"/>
        <w:adjustRightInd w:val="0"/>
        <w:spacing w:after="0" w:line="360" w:lineRule="auto"/>
        <w:jc w:val="both"/>
        <w:rPr>
          <w:rFonts w:ascii="Book Antiqua" w:hAnsi="Book Antiqua" w:cs="AdvPS_THGULREG"/>
          <w:sz w:val="24"/>
          <w:szCs w:val="24"/>
          <w:lang w:eastAsia="zh-CN"/>
        </w:rPr>
      </w:pPr>
    </w:p>
    <w:p w:rsidR="004F7373" w:rsidRPr="0006291B" w:rsidRDefault="004F7373" w:rsidP="0006291B">
      <w:pPr>
        <w:pStyle w:val="PlainText"/>
        <w:spacing w:line="360" w:lineRule="auto"/>
        <w:jc w:val="right"/>
        <w:rPr>
          <w:rFonts w:ascii="Book Antiqua" w:hAnsi="Book Antiqua"/>
          <w:b/>
          <w:sz w:val="24"/>
          <w:szCs w:val="24"/>
        </w:rPr>
      </w:pPr>
      <w:r w:rsidRPr="0006291B">
        <w:rPr>
          <w:rFonts w:ascii="Book Antiqua" w:hAnsi="Book Antiqua"/>
          <w:b/>
          <w:sz w:val="24"/>
          <w:szCs w:val="24"/>
        </w:rPr>
        <w:t xml:space="preserve">P-Reviewer: </w:t>
      </w:r>
      <w:r w:rsidR="00817E8C" w:rsidRPr="0006291B">
        <w:rPr>
          <w:rFonts w:ascii="Book Antiqua" w:hAnsi="Book Antiqua"/>
          <w:sz w:val="24"/>
          <w:szCs w:val="24"/>
        </w:rPr>
        <w:t xml:space="preserve">Cui J, Kim GH, Sato T </w:t>
      </w:r>
      <w:r w:rsidRPr="0006291B">
        <w:rPr>
          <w:rFonts w:ascii="Book Antiqua" w:hAnsi="Book Antiqua"/>
          <w:b/>
          <w:sz w:val="24"/>
          <w:szCs w:val="24"/>
        </w:rPr>
        <w:t xml:space="preserve">S-Editor: </w:t>
      </w:r>
      <w:proofErr w:type="spellStart"/>
      <w:r w:rsidRPr="0006291B">
        <w:rPr>
          <w:rFonts w:ascii="Book Antiqua" w:hAnsi="Book Antiqua"/>
          <w:sz w:val="24"/>
          <w:szCs w:val="24"/>
        </w:rPr>
        <w:t>Ji</w:t>
      </w:r>
      <w:proofErr w:type="spellEnd"/>
      <w:r w:rsidRPr="0006291B">
        <w:rPr>
          <w:rFonts w:ascii="Book Antiqua" w:hAnsi="Book Antiqua"/>
          <w:sz w:val="24"/>
          <w:szCs w:val="24"/>
        </w:rPr>
        <w:t xml:space="preserve"> FF</w:t>
      </w:r>
      <w:r w:rsidRPr="0006291B">
        <w:rPr>
          <w:rFonts w:ascii="Book Antiqua" w:hAnsi="Book Antiqua"/>
          <w:b/>
          <w:sz w:val="24"/>
          <w:szCs w:val="24"/>
        </w:rPr>
        <w:t xml:space="preserve"> L-Editor: E-Editor: </w:t>
      </w:r>
    </w:p>
    <w:p w:rsidR="004F7373" w:rsidRPr="0006291B" w:rsidRDefault="004F7373" w:rsidP="0006291B">
      <w:pPr>
        <w:pStyle w:val="PlainText"/>
        <w:spacing w:line="360" w:lineRule="auto"/>
        <w:rPr>
          <w:rFonts w:ascii="Book Antiqua" w:hAnsi="Book Antiqua"/>
          <w:b/>
          <w:sz w:val="24"/>
          <w:szCs w:val="24"/>
        </w:rPr>
      </w:pPr>
      <w:r w:rsidRPr="0006291B">
        <w:rPr>
          <w:rFonts w:ascii="Book Antiqua" w:hAnsi="Book Antiqua"/>
          <w:b/>
          <w:sz w:val="24"/>
          <w:szCs w:val="24"/>
        </w:rPr>
        <w:t xml:space="preserve"> </w:t>
      </w:r>
    </w:p>
    <w:p w:rsidR="004F7373" w:rsidRPr="0006291B" w:rsidRDefault="004F7373" w:rsidP="0006291B">
      <w:pPr>
        <w:snapToGrid w:val="0"/>
        <w:spacing w:after="0" w:line="360" w:lineRule="auto"/>
        <w:jc w:val="both"/>
        <w:rPr>
          <w:rFonts w:ascii="Book Antiqua" w:eastAsia="宋体" w:hAnsi="Book Antiqua" w:cs="Helvetica"/>
          <w:b/>
          <w:sz w:val="24"/>
          <w:szCs w:val="24"/>
        </w:rPr>
      </w:pPr>
      <w:r w:rsidRPr="0006291B">
        <w:rPr>
          <w:rFonts w:ascii="Book Antiqua" w:eastAsia="宋体" w:hAnsi="Book Antiqua" w:cs="Helvetica"/>
          <w:b/>
          <w:sz w:val="24"/>
          <w:szCs w:val="24"/>
        </w:rPr>
        <w:t xml:space="preserve">Specialty type: </w:t>
      </w:r>
      <w:r w:rsidRPr="0006291B">
        <w:rPr>
          <w:rFonts w:ascii="Book Antiqua" w:eastAsia="宋体" w:hAnsi="Book Antiqua" w:cs="Helvetica"/>
          <w:sz w:val="24"/>
          <w:szCs w:val="24"/>
        </w:rPr>
        <w:t xml:space="preserve">Gastroenterology and </w:t>
      </w:r>
      <w:proofErr w:type="spellStart"/>
      <w:r w:rsidRPr="0006291B">
        <w:rPr>
          <w:rFonts w:ascii="Book Antiqua" w:eastAsia="宋体" w:hAnsi="Book Antiqua" w:cs="Helvetica"/>
          <w:sz w:val="24"/>
          <w:szCs w:val="24"/>
        </w:rPr>
        <w:t>hepatology</w:t>
      </w:r>
      <w:proofErr w:type="spellEnd"/>
    </w:p>
    <w:p w:rsidR="004F7373" w:rsidRPr="0006291B" w:rsidRDefault="004F7373" w:rsidP="0006291B">
      <w:pPr>
        <w:snapToGrid w:val="0"/>
        <w:spacing w:after="0" w:line="360" w:lineRule="auto"/>
        <w:jc w:val="both"/>
        <w:rPr>
          <w:rFonts w:ascii="Book Antiqua" w:eastAsia="宋体" w:hAnsi="Book Antiqua" w:cs="Helvetica"/>
          <w:b/>
          <w:sz w:val="24"/>
          <w:szCs w:val="24"/>
        </w:rPr>
      </w:pPr>
      <w:r w:rsidRPr="0006291B">
        <w:rPr>
          <w:rFonts w:ascii="Book Antiqua" w:eastAsia="宋体" w:hAnsi="Book Antiqua" w:cs="Helvetica"/>
          <w:b/>
          <w:sz w:val="24"/>
          <w:szCs w:val="24"/>
        </w:rPr>
        <w:t xml:space="preserve">Country of origin: </w:t>
      </w:r>
      <w:r w:rsidR="00ED0F75" w:rsidRPr="0006291B">
        <w:rPr>
          <w:rFonts w:ascii="Book Antiqua" w:eastAsia="宋体" w:hAnsi="Book Antiqua"/>
          <w:sz w:val="24"/>
          <w:szCs w:val="24"/>
        </w:rPr>
        <w:t>Portugal</w:t>
      </w:r>
    </w:p>
    <w:p w:rsidR="004F7373" w:rsidRPr="0006291B" w:rsidRDefault="004F7373" w:rsidP="0006291B">
      <w:pPr>
        <w:snapToGrid w:val="0"/>
        <w:spacing w:after="0" w:line="360" w:lineRule="auto"/>
        <w:jc w:val="both"/>
        <w:rPr>
          <w:rFonts w:ascii="Book Antiqua" w:eastAsia="宋体" w:hAnsi="Book Antiqua" w:cs="Helvetica"/>
          <w:b/>
          <w:sz w:val="24"/>
          <w:szCs w:val="24"/>
        </w:rPr>
      </w:pPr>
      <w:r w:rsidRPr="0006291B">
        <w:rPr>
          <w:rFonts w:ascii="Book Antiqua" w:eastAsia="宋体" w:hAnsi="Book Antiqua" w:cs="Helvetica"/>
          <w:b/>
          <w:sz w:val="24"/>
          <w:szCs w:val="24"/>
        </w:rPr>
        <w:t>Peer-review report classification</w:t>
      </w:r>
    </w:p>
    <w:p w:rsidR="004F7373" w:rsidRPr="0006291B" w:rsidRDefault="004F7373" w:rsidP="0006291B">
      <w:pPr>
        <w:snapToGrid w:val="0"/>
        <w:spacing w:after="0" w:line="360" w:lineRule="auto"/>
        <w:jc w:val="both"/>
        <w:rPr>
          <w:rFonts w:ascii="Book Antiqua" w:eastAsia="宋体" w:hAnsi="Book Antiqua" w:cs="Helvetica"/>
          <w:sz w:val="24"/>
          <w:szCs w:val="24"/>
          <w:lang w:eastAsia="zh-CN"/>
        </w:rPr>
      </w:pPr>
      <w:r w:rsidRPr="0006291B">
        <w:rPr>
          <w:rFonts w:ascii="Book Antiqua" w:eastAsia="宋体" w:hAnsi="Book Antiqua" w:cs="Helvetica"/>
          <w:sz w:val="24"/>
          <w:szCs w:val="24"/>
        </w:rPr>
        <w:t xml:space="preserve">Grade A (Excellent): </w:t>
      </w:r>
      <w:r w:rsidR="00ED0F75" w:rsidRPr="0006291B">
        <w:rPr>
          <w:rFonts w:ascii="Book Antiqua" w:eastAsia="宋体" w:hAnsi="Book Antiqua" w:cs="Helvetica"/>
          <w:sz w:val="24"/>
          <w:szCs w:val="24"/>
          <w:lang w:eastAsia="zh-CN"/>
        </w:rPr>
        <w:t>0</w:t>
      </w:r>
    </w:p>
    <w:p w:rsidR="004F7373" w:rsidRPr="0006291B" w:rsidRDefault="004F7373" w:rsidP="0006291B">
      <w:pPr>
        <w:snapToGrid w:val="0"/>
        <w:spacing w:after="0" w:line="360" w:lineRule="auto"/>
        <w:jc w:val="both"/>
        <w:rPr>
          <w:rFonts w:ascii="Book Antiqua" w:eastAsia="宋体" w:hAnsi="Book Antiqua" w:cs="Helvetica"/>
          <w:sz w:val="24"/>
          <w:szCs w:val="24"/>
          <w:lang w:eastAsia="zh-CN"/>
        </w:rPr>
      </w:pPr>
      <w:r w:rsidRPr="0006291B">
        <w:rPr>
          <w:rFonts w:ascii="Book Antiqua" w:eastAsia="宋体" w:hAnsi="Book Antiqua" w:cs="Helvetica"/>
          <w:sz w:val="24"/>
          <w:szCs w:val="24"/>
        </w:rPr>
        <w:t>Grade B (Very good): B</w:t>
      </w:r>
      <w:r w:rsidR="00ED0F75" w:rsidRPr="0006291B">
        <w:rPr>
          <w:rFonts w:ascii="Book Antiqua" w:eastAsia="宋体" w:hAnsi="Book Antiqua" w:cs="Helvetica"/>
          <w:sz w:val="24"/>
          <w:szCs w:val="24"/>
          <w:lang w:eastAsia="zh-CN"/>
        </w:rPr>
        <w:t xml:space="preserve">, B, </w:t>
      </w:r>
      <w:proofErr w:type="gramStart"/>
      <w:r w:rsidR="00ED0F75" w:rsidRPr="0006291B">
        <w:rPr>
          <w:rFonts w:ascii="Book Antiqua" w:eastAsia="宋体" w:hAnsi="Book Antiqua" w:cs="Helvetica"/>
          <w:sz w:val="24"/>
          <w:szCs w:val="24"/>
          <w:lang w:eastAsia="zh-CN"/>
        </w:rPr>
        <w:t>B</w:t>
      </w:r>
      <w:proofErr w:type="gramEnd"/>
    </w:p>
    <w:p w:rsidR="004F7373" w:rsidRPr="0006291B" w:rsidRDefault="004F7373" w:rsidP="0006291B">
      <w:pPr>
        <w:snapToGrid w:val="0"/>
        <w:spacing w:after="0" w:line="360" w:lineRule="auto"/>
        <w:jc w:val="both"/>
        <w:rPr>
          <w:rFonts w:ascii="Book Antiqua" w:eastAsia="宋体" w:hAnsi="Book Antiqua" w:cs="Helvetica"/>
          <w:sz w:val="24"/>
          <w:szCs w:val="24"/>
          <w:lang w:eastAsia="zh-CN"/>
        </w:rPr>
      </w:pPr>
      <w:r w:rsidRPr="0006291B">
        <w:rPr>
          <w:rFonts w:ascii="Book Antiqua" w:eastAsia="宋体" w:hAnsi="Book Antiqua" w:cs="Helvetica"/>
          <w:sz w:val="24"/>
          <w:szCs w:val="24"/>
        </w:rPr>
        <w:t xml:space="preserve">Grade C (Good): </w:t>
      </w:r>
      <w:r w:rsidR="00ED0F75" w:rsidRPr="0006291B">
        <w:rPr>
          <w:rFonts w:ascii="Book Antiqua" w:eastAsia="宋体" w:hAnsi="Book Antiqua" w:cs="Helvetica"/>
          <w:sz w:val="24"/>
          <w:szCs w:val="24"/>
          <w:lang w:eastAsia="zh-CN"/>
        </w:rPr>
        <w:t>0</w:t>
      </w:r>
    </w:p>
    <w:p w:rsidR="004F7373" w:rsidRPr="0006291B" w:rsidRDefault="004F7373" w:rsidP="0006291B">
      <w:pPr>
        <w:snapToGrid w:val="0"/>
        <w:spacing w:after="0" w:line="360" w:lineRule="auto"/>
        <w:jc w:val="both"/>
        <w:rPr>
          <w:rFonts w:ascii="Book Antiqua" w:eastAsia="宋体" w:hAnsi="Book Antiqua" w:cs="Helvetica"/>
          <w:sz w:val="24"/>
          <w:szCs w:val="24"/>
        </w:rPr>
      </w:pPr>
      <w:r w:rsidRPr="0006291B">
        <w:rPr>
          <w:rFonts w:ascii="Book Antiqua" w:eastAsia="宋体" w:hAnsi="Book Antiqua" w:cs="Helvetica"/>
          <w:sz w:val="24"/>
          <w:szCs w:val="24"/>
        </w:rPr>
        <w:lastRenderedPageBreak/>
        <w:t>Grade D (Fair): 0</w:t>
      </w:r>
    </w:p>
    <w:p w:rsidR="004F7373" w:rsidRPr="0006291B" w:rsidRDefault="004F7373" w:rsidP="0006291B">
      <w:pPr>
        <w:spacing w:after="0" w:line="360" w:lineRule="auto"/>
        <w:jc w:val="both"/>
        <w:rPr>
          <w:rFonts w:ascii="Book Antiqua" w:eastAsia="宋体" w:hAnsi="Book Antiqua" w:cs="宋体"/>
          <w:sz w:val="24"/>
          <w:szCs w:val="24"/>
        </w:rPr>
      </w:pPr>
      <w:r w:rsidRPr="0006291B">
        <w:rPr>
          <w:rFonts w:ascii="Book Antiqua" w:eastAsia="宋体" w:hAnsi="Book Antiqua" w:cs="Helvetica"/>
          <w:sz w:val="24"/>
          <w:szCs w:val="24"/>
        </w:rPr>
        <w:t>Grade E (Poor): 0</w:t>
      </w:r>
      <w:r w:rsidRPr="0006291B">
        <w:rPr>
          <w:rFonts w:ascii="Book Antiqua" w:eastAsia="宋体" w:hAnsi="Book Antiqua" w:cs="宋体"/>
          <w:sz w:val="24"/>
          <w:szCs w:val="24"/>
        </w:rPr>
        <w:t xml:space="preserve"> </w:t>
      </w:r>
    </w:p>
    <w:p w:rsidR="00C26CAA" w:rsidRPr="0006291B" w:rsidRDefault="00C26CAA" w:rsidP="0006291B">
      <w:pPr>
        <w:spacing w:after="0" w:line="360" w:lineRule="auto"/>
        <w:jc w:val="both"/>
        <w:rPr>
          <w:rFonts w:ascii="Book Antiqua" w:hAnsi="Book Antiqua" w:cs="AdvPS_THGULREG"/>
          <w:sz w:val="24"/>
          <w:szCs w:val="24"/>
          <w:lang w:eastAsia="zh-CN"/>
        </w:rPr>
      </w:pPr>
      <w:r w:rsidRPr="0006291B">
        <w:rPr>
          <w:rFonts w:ascii="Book Antiqua" w:hAnsi="Book Antiqua" w:cs="AdvPS_THGULREG"/>
          <w:sz w:val="24"/>
          <w:szCs w:val="24"/>
          <w:lang w:eastAsia="zh-CN"/>
        </w:rPr>
        <w:br w:type="page"/>
      </w:r>
    </w:p>
    <w:p w:rsidR="00C26CAA" w:rsidRPr="004D54C8" w:rsidRDefault="00C26CAA" w:rsidP="00C26CAA">
      <w:pPr>
        <w:spacing w:after="0" w:line="360" w:lineRule="auto"/>
        <w:jc w:val="both"/>
        <w:rPr>
          <w:rFonts w:ascii="Book Antiqua" w:hAnsi="Book Antiqua" w:cstheme="minorHAnsi"/>
          <w:sz w:val="24"/>
          <w:szCs w:val="24"/>
        </w:rPr>
      </w:pPr>
      <w:r w:rsidRPr="004D54C8">
        <w:rPr>
          <w:rFonts w:ascii="Book Antiqua" w:hAnsi="Book Antiqua" w:cstheme="minorHAnsi"/>
          <w:noProof/>
          <w:sz w:val="24"/>
          <w:szCs w:val="24"/>
        </w:rPr>
        <w:lastRenderedPageBreak/>
        <w:drawing>
          <wp:inline distT="0" distB="0" distL="0" distR="0" wp14:anchorId="7AE45183" wp14:editId="24180188">
            <wp:extent cx="5400675" cy="3614420"/>
            <wp:effectExtent l="0" t="0" r="9525"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675" cy="3614420"/>
                    </a:xfrm>
                    <a:prstGeom prst="rect">
                      <a:avLst/>
                    </a:prstGeom>
                  </pic:spPr>
                </pic:pic>
              </a:graphicData>
            </a:graphic>
          </wp:inline>
        </w:drawing>
      </w:r>
    </w:p>
    <w:p w:rsidR="00C26CAA" w:rsidRDefault="00C26CAA" w:rsidP="00C26CAA">
      <w:pPr>
        <w:autoSpaceDE w:val="0"/>
        <w:autoSpaceDN w:val="0"/>
        <w:adjustRightInd w:val="0"/>
        <w:spacing w:after="0" w:line="360" w:lineRule="auto"/>
        <w:jc w:val="both"/>
        <w:rPr>
          <w:rFonts w:ascii="Book Antiqua" w:hAnsi="Book Antiqua" w:cs="CongressSans-Light"/>
          <w:sz w:val="24"/>
          <w:szCs w:val="24"/>
          <w:lang w:eastAsia="zh-CN"/>
        </w:rPr>
      </w:pPr>
      <w:r w:rsidRPr="00EE44A9">
        <w:rPr>
          <w:rFonts w:ascii="Book Antiqua" w:hAnsi="Book Antiqua"/>
          <w:b/>
          <w:sz w:val="24"/>
          <w:szCs w:val="24"/>
        </w:rPr>
        <w:t xml:space="preserve">Figure 1 </w:t>
      </w:r>
      <w:r w:rsidRPr="00EE44A9">
        <w:rPr>
          <w:rFonts w:ascii="Book Antiqua" w:hAnsi="Book Antiqua" w:cstheme="minorHAnsi"/>
          <w:b/>
          <w:sz w:val="24"/>
          <w:szCs w:val="24"/>
        </w:rPr>
        <w:t>Endoscopic ultrasonography</w:t>
      </w:r>
      <w:r w:rsidRPr="00EE44A9">
        <w:rPr>
          <w:rFonts w:ascii="Book Antiqua" w:hAnsi="Book Antiqua"/>
          <w:b/>
          <w:bCs/>
          <w:sz w:val="24"/>
          <w:szCs w:val="24"/>
        </w:rPr>
        <w:t xml:space="preserve"> images of the hepatic structures from the proximal stomach: </w:t>
      </w:r>
      <w:r w:rsidRPr="00EE44A9">
        <w:rPr>
          <w:rFonts w:ascii="Book Antiqua" w:hAnsi="Book Antiqua" w:cs="CongressSans-Light"/>
          <w:b/>
          <w:sz w:val="24"/>
          <w:szCs w:val="24"/>
        </w:rPr>
        <w:t>The left lateral segments (S2 and S3)</w:t>
      </w:r>
      <w:r w:rsidRPr="00EE44A9">
        <w:rPr>
          <w:rFonts w:ascii="Book Antiqua" w:hAnsi="Book Antiqua" w:hint="eastAsia"/>
          <w:b/>
          <w:bCs/>
          <w:sz w:val="24"/>
          <w:szCs w:val="24"/>
          <w:lang w:eastAsia="zh-CN"/>
        </w:rPr>
        <w:t xml:space="preserve"> (</w:t>
      </w:r>
      <w:r w:rsidRPr="00EE44A9">
        <w:rPr>
          <w:rFonts w:ascii="Book Antiqua" w:hAnsi="Book Antiqua"/>
          <w:b/>
          <w:bCs/>
          <w:sz w:val="24"/>
          <w:szCs w:val="24"/>
        </w:rPr>
        <w:t xml:space="preserve">A); </w:t>
      </w:r>
      <w:r w:rsidRPr="00EE44A9">
        <w:rPr>
          <w:rFonts w:ascii="Book Antiqua" w:hAnsi="Book Antiqua" w:cs="CongressSans-Light"/>
          <w:b/>
          <w:sz w:val="24"/>
          <w:szCs w:val="24"/>
        </w:rPr>
        <w:t>S1 (caudate lobe) and segment 4 (S4)</w:t>
      </w:r>
      <w:r w:rsidRPr="00EE44A9">
        <w:rPr>
          <w:rFonts w:ascii="Book Antiqua" w:hAnsi="Book Antiqua" w:cs="CongressSans-Light" w:hint="eastAsia"/>
          <w:b/>
          <w:sz w:val="24"/>
          <w:szCs w:val="24"/>
          <w:lang w:eastAsia="zh-CN"/>
        </w:rPr>
        <w:t xml:space="preserve"> </w:t>
      </w:r>
      <w:r w:rsidRPr="00EE44A9">
        <w:rPr>
          <w:rFonts w:ascii="Book Antiqua" w:hAnsi="Book Antiqua" w:hint="eastAsia"/>
          <w:b/>
          <w:bCs/>
          <w:sz w:val="24"/>
          <w:szCs w:val="24"/>
          <w:lang w:eastAsia="zh-CN"/>
        </w:rPr>
        <w:t>(</w:t>
      </w:r>
      <w:r w:rsidRPr="00EE44A9">
        <w:rPr>
          <w:rFonts w:ascii="Book Antiqua" w:hAnsi="Book Antiqua"/>
          <w:b/>
          <w:bCs/>
          <w:sz w:val="24"/>
          <w:szCs w:val="24"/>
        </w:rPr>
        <w:t xml:space="preserve">B); </w:t>
      </w:r>
      <w:r w:rsidRPr="00EE44A9">
        <w:rPr>
          <w:rFonts w:ascii="Book Antiqua" w:hAnsi="Book Antiqua" w:cs="CongressSans-Light"/>
          <w:b/>
          <w:sz w:val="24"/>
          <w:szCs w:val="24"/>
        </w:rPr>
        <w:t>S1 with portal vein behind it</w:t>
      </w:r>
      <w:r w:rsidRPr="00EE44A9">
        <w:rPr>
          <w:rFonts w:ascii="Book Antiqua" w:hAnsi="Book Antiqua" w:cs="CongressSans-Light" w:hint="eastAsia"/>
          <w:b/>
          <w:sz w:val="24"/>
          <w:szCs w:val="24"/>
          <w:lang w:eastAsia="zh-CN"/>
        </w:rPr>
        <w:t xml:space="preserve"> </w:t>
      </w:r>
      <w:r w:rsidRPr="00EE44A9">
        <w:rPr>
          <w:rFonts w:ascii="Book Antiqua" w:hAnsi="Book Antiqua" w:hint="eastAsia"/>
          <w:b/>
          <w:bCs/>
          <w:sz w:val="24"/>
          <w:szCs w:val="24"/>
          <w:lang w:eastAsia="zh-CN"/>
        </w:rPr>
        <w:t>(</w:t>
      </w:r>
      <w:r w:rsidRPr="00EE44A9">
        <w:rPr>
          <w:rFonts w:ascii="Book Antiqua" w:hAnsi="Book Antiqua"/>
          <w:b/>
          <w:bCs/>
          <w:sz w:val="24"/>
          <w:szCs w:val="24"/>
        </w:rPr>
        <w:t xml:space="preserve">C); </w:t>
      </w:r>
      <w:r w:rsidRPr="00EE44A9">
        <w:rPr>
          <w:rFonts w:ascii="Book Antiqua" w:hAnsi="Book Antiqua" w:cs="BookAntiqua"/>
          <w:b/>
          <w:sz w:val="24"/>
          <w:szCs w:val="24"/>
        </w:rPr>
        <w:t xml:space="preserve">Umbilical part of the </w:t>
      </w:r>
      <w:r w:rsidRPr="00EE44A9">
        <w:rPr>
          <w:rFonts w:ascii="Book Antiqua" w:hAnsi="Book Antiqua" w:cs="CongressSans-Light"/>
          <w:b/>
          <w:sz w:val="24"/>
          <w:szCs w:val="24"/>
        </w:rPr>
        <w:t>left portal vein</w:t>
      </w:r>
      <w:r w:rsidRPr="00EE44A9">
        <w:rPr>
          <w:rFonts w:ascii="Book Antiqua" w:hAnsi="Book Antiqua" w:cs="CongressSans-Light" w:hint="eastAsia"/>
          <w:b/>
          <w:sz w:val="24"/>
          <w:szCs w:val="24"/>
          <w:lang w:eastAsia="zh-CN"/>
        </w:rPr>
        <w:t xml:space="preserve"> </w:t>
      </w:r>
      <w:r w:rsidRPr="00EE44A9">
        <w:rPr>
          <w:rFonts w:ascii="Book Antiqua" w:hAnsi="Book Antiqua" w:hint="eastAsia"/>
          <w:b/>
          <w:bCs/>
          <w:sz w:val="24"/>
          <w:szCs w:val="24"/>
          <w:lang w:eastAsia="zh-CN"/>
        </w:rPr>
        <w:t>(</w:t>
      </w:r>
      <w:r w:rsidRPr="00EE44A9">
        <w:rPr>
          <w:rFonts w:ascii="Book Antiqua" w:hAnsi="Book Antiqua"/>
          <w:b/>
          <w:bCs/>
          <w:sz w:val="24"/>
          <w:szCs w:val="24"/>
        </w:rPr>
        <w:t>D)</w:t>
      </w:r>
      <w:r w:rsidRPr="00EE44A9">
        <w:rPr>
          <w:rFonts w:ascii="Book Antiqua" w:hAnsi="Book Antiqua" w:hint="eastAsia"/>
          <w:b/>
          <w:bCs/>
          <w:sz w:val="24"/>
          <w:szCs w:val="24"/>
          <w:lang w:eastAsia="zh-CN"/>
        </w:rPr>
        <w:t>.</w:t>
      </w:r>
      <w:r w:rsidRPr="00EE44A9">
        <w:rPr>
          <w:rFonts w:ascii="Book Antiqua" w:hAnsi="Book Antiqua"/>
          <w:b/>
          <w:bCs/>
          <w:sz w:val="24"/>
          <w:szCs w:val="24"/>
        </w:rPr>
        <w:t xml:space="preserve"> </w:t>
      </w:r>
      <w:r w:rsidRPr="004D54C8">
        <w:rPr>
          <w:rFonts w:ascii="Book Antiqua" w:hAnsi="Book Antiqua"/>
          <w:bCs/>
          <w:sz w:val="24"/>
          <w:szCs w:val="24"/>
        </w:rPr>
        <w:t xml:space="preserve">Images recorded </w:t>
      </w:r>
      <w:r w:rsidRPr="004D54C8">
        <w:rPr>
          <w:rFonts w:ascii="Book Antiqua" w:hAnsi="Book Antiqua" w:cs="Garamond"/>
          <w:sz w:val="24"/>
          <w:szCs w:val="24"/>
        </w:rPr>
        <w:t xml:space="preserve">using the curved linear scanning </w:t>
      </w:r>
      <w:proofErr w:type="spellStart"/>
      <w:r w:rsidRPr="004D54C8">
        <w:rPr>
          <w:rFonts w:ascii="Book Antiqua" w:hAnsi="Book Antiqua" w:cs="Garamond"/>
          <w:sz w:val="24"/>
          <w:szCs w:val="24"/>
        </w:rPr>
        <w:t>echoendoscope</w:t>
      </w:r>
      <w:proofErr w:type="spellEnd"/>
      <w:r w:rsidRPr="004D54C8">
        <w:rPr>
          <w:rFonts w:ascii="Book Antiqua" w:hAnsi="Book Antiqua"/>
          <w:bCs/>
          <w:sz w:val="24"/>
          <w:szCs w:val="24"/>
        </w:rPr>
        <w:t xml:space="preserve"> </w:t>
      </w:r>
      <w:r w:rsidRPr="004D54C8">
        <w:rPr>
          <w:rFonts w:ascii="Book Antiqua" w:hAnsi="Book Antiqua"/>
          <w:sz w:val="24"/>
          <w:szCs w:val="24"/>
        </w:rPr>
        <w:t>(GF-UCT 180; Olympus Medical Systems, Tokyo, Japan)</w:t>
      </w:r>
      <w:r w:rsidRPr="004D54C8">
        <w:rPr>
          <w:rFonts w:ascii="Book Antiqua" w:hAnsi="Book Antiqua"/>
          <w:bCs/>
          <w:sz w:val="24"/>
          <w:szCs w:val="24"/>
        </w:rPr>
        <w:t xml:space="preserve"> coupled with a </w:t>
      </w:r>
      <w:proofErr w:type="spellStart"/>
      <w:r w:rsidRPr="004D54C8">
        <w:rPr>
          <w:rFonts w:ascii="Book Antiqua" w:hAnsi="Book Antiqua"/>
          <w:sz w:val="24"/>
          <w:szCs w:val="24"/>
        </w:rPr>
        <w:t>ProSound</w:t>
      </w:r>
      <w:proofErr w:type="spellEnd"/>
      <w:r w:rsidRPr="004D54C8">
        <w:rPr>
          <w:rFonts w:ascii="Book Antiqua" w:hAnsi="Book Antiqua"/>
          <w:sz w:val="24"/>
          <w:szCs w:val="24"/>
        </w:rPr>
        <w:t xml:space="preserve"> Alpha 10 processor (</w:t>
      </w:r>
      <w:proofErr w:type="spellStart"/>
      <w:r w:rsidRPr="004D54C8">
        <w:rPr>
          <w:rFonts w:ascii="Book Antiqua" w:hAnsi="Book Antiqua"/>
          <w:sz w:val="24"/>
          <w:szCs w:val="24"/>
        </w:rPr>
        <w:t>Aloka</w:t>
      </w:r>
      <w:proofErr w:type="spellEnd"/>
      <w:r w:rsidRPr="004D54C8">
        <w:rPr>
          <w:rFonts w:ascii="Book Antiqua" w:hAnsi="Book Antiqua"/>
          <w:sz w:val="24"/>
          <w:szCs w:val="24"/>
        </w:rPr>
        <w:t>, Tokyo, Japan)</w:t>
      </w:r>
      <w:r>
        <w:rPr>
          <w:rFonts w:ascii="Book Antiqua" w:hAnsi="Book Antiqua" w:hint="eastAsia"/>
          <w:sz w:val="24"/>
          <w:szCs w:val="24"/>
          <w:lang w:eastAsia="zh-CN"/>
        </w:rPr>
        <w:t xml:space="preserve">. </w:t>
      </w:r>
      <w:r w:rsidRPr="00EE44A9">
        <w:rPr>
          <w:rFonts w:ascii="Book Antiqua" w:hAnsi="Book Antiqua"/>
          <w:bCs/>
          <w:sz w:val="24"/>
          <w:szCs w:val="24"/>
        </w:rPr>
        <w:t>LHV</w:t>
      </w:r>
      <w:r w:rsidRPr="00EE44A9">
        <w:rPr>
          <w:rFonts w:ascii="Book Antiqua" w:hAnsi="Book Antiqua" w:hint="eastAsia"/>
          <w:bCs/>
          <w:sz w:val="24"/>
          <w:szCs w:val="24"/>
          <w:lang w:eastAsia="zh-CN"/>
        </w:rPr>
        <w:t>:</w:t>
      </w:r>
      <w:r w:rsidRPr="00EE44A9">
        <w:rPr>
          <w:rFonts w:ascii="Book Antiqua" w:hAnsi="Book Antiqua"/>
          <w:bCs/>
          <w:sz w:val="24"/>
          <w:szCs w:val="24"/>
        </w:rPr>
        <w:t xml:space="preserve"> </w:t>
      </w:r>
      <w:r w:rsidRPr="00EE44A9">
        <w:rPr>
          <w:rFonts w:ascii="Book Antiqua" w:hAnsi="Book Antiqua" w:cs="CongressSans-Light"/>
          <w:sz w:val="24"/>
          <w:szCs w:val="24"/>
        </w:rPr>
        <w:t>Left hepatic vein; MHV</w:t>
      </w:r>
      <w:r w:rsidRPr="00EE44A9">
        <w:rPr>
          <w:rFonts w:ascii="Book Antiqua" w:hAnsi="Book Antiqua" w:cs="CongressSans-Light" w:hint="eastAsia"/>
          <w:sz w:val="24"/>
          <w:szCs w:val="24"/>
          <w:lang w:eastAsia="zh-CN"/>
        </w:rPr>
        <w:t>:</w:t>
      </w:r>
      <w:r w:rsidRPr="00EE44A9">
        <w:rPr>
          <w:rFonts w:ascii="Book Antiqua" w:hAnsi="Book Antiqua" w:cs="CongressSans-Light"/>
          <w:sz w:val="24"/>
          <w:szCs w:val="24"/>
        </w:rPr>
        <w:t xml:space="preserve"> Middle hepatic vein; LPV</w:t>
      </w:r>
      <w:r w:rsidRPr="00EE44A9">
        <w:rPr>
          <w:rFonts w:ascii="Book Antiqua" w:hAnsi="Book Antiqua" w:cs="CongressSans-Light" w:hint="eastAsia"/>
          <w:sz w:val="24"/>
          <w:szCs w:val="24"/>
          <w:lang w:eastAsia="zh-CN"/>
        </w:rPr>
        <w:t>:</w:t>
      </w:r>
      <w:r w:rsidRPr="00EE44A9">
        <w:rPr>
          <w:rFonts w:ascii="Book Antiqua" w:hAnsi="Book Antiqua" w:cs="CongressSans-Light"/>
          <w:sz w:val="24"/>
          <w:szCs w:val="24"/>
        </w:rPr>
        <w:t xml:space="preserve"> Left portal vein; LT</w:t>
      </w:r>
      <w:r w:rsidRPr="00EE44A9">
        <w:rPr>
          <w:rFonts w:ascii="Book Antiqua" w:hAnsi="Book Antiqua" w:cs="CongressSans-Light" w:hint="eastAsia"/>
          <w:sz w:val="24"/>
          <w:szCs w:val="24"/>
          <w:lang w:eastAsia="zh-CN"/>
        </w:rPr>
        <w:t>:</w:t>
      </w:r>
      <w:r w:rsidRPr="00EE44A9">
        <w:rPr>
          <w:rFonts w:ascii="Book Antiqua" w:hAnsi="Book Antiqua" w:cs="CongressSans-Light"/>
          <w:sz w:val="24"/>
          <w:szCs w:val="24"/>
        </w:rPr>
        <w:t xml:space="preserve"> </w:t>
      </w:r>
      <w:proofErr w:type="spellStart"/>
      <w:r w:rsidRPr="00EE44A9">
        <w:rPr>
          <w:rFonts w:ascii="Book Antiqua" w:hAnsi="Book Antiqua" w:cs="CongressSans-Light"/>
          <w:sz w:val="24"/>
          <w:szCs w:val="24"/>
        </w:rPr>
        <w:t>Ligamentum</w:t>
      </w:r>
      <w:proofErr w:type="spellEnd"/>
      <w:r w:rsidRPr="00EE44A9">
        <w:rPr>
          <w:rFonts w:ascii="Book Antiqua" w:hAnsi="Book Antiqua" w:cs="CongressSans-Light"/>
          <w:sz w:val="24"/>
          <w:szCs w:val="24"/>
        </w:rPr>
        <w:t xml:space="preserve"> </w:t>
      </w:r>
      <w:proofErr w:type="spellStart"/>
      <w:r w:rsidRPr="00EE44A9">
        <w:rPr>
          <w:rFonts w:ascii="Book Antiqua" w:hAnsi="Book Antiqua" w:cs="CongressSans-Light"/>
          <w:sz w:val="24"/>
          <w:szCs w:val="24"/>
        </w:rPr>
        <w:t>teres</w:t>
      </w:r>
      <w:proofErr w:type="spellEnd"/>
      <w:r w:rsidRPr="00EE44A9">
        <w:rPr>
          <w:rFonts w:ascii="Book Antiqua" w:hAnsi="Book Antiqua" w:cs="CongressSans-Light" w:hint="eastAsia"/>
          <w:sz w:val="24"/>
          <w:szCs w:val="24"/>
          <w:lang w:eastAsia="zh-CN"/>
        </w:rPr>
        <w:t>.</w:t>
      </w:r>
    </w:p>
    <w:p w:rsidR="00C26CAA" w:rsidRDefault="00C26CAA" w:rsidP="00C26CAA">
      <w:pPr>
        <w:spacing w:after="0" w:line="240" w:lineRule="auto"/>
        <w:rPr>
          <w:rFonts w:ascii="Book Antiqua" w:hAnsi="Book Antiqua" w:cs="CongressSans-Light"/>
          <w:sz w:val="24"/>
          <w:szCs w:val="24"/>
          <w:lang w:eastAsia="zh-CN"/>
        </w:rPr>
      </w:pPr>
      <w:r>
        <w:rPr>
          <w:rFonts w:ascii="Book Antiqua" w:hAnsi="Book Antiqua" w:cs="CongressSans-Light"/>
          <w:sz w:val="24"/>
          <w:szCs w:val="24"/>
          <w:lang w:eastAsia="zh-CN"/>
        </w:rPr>
        <w:br w:type="page"/>
      </w:r>
    </w:p>
    <w:p w:rsidR="00C26CAA" w:rsidRPr="004D54C8" w:rsidRDefault="00C26CAA" w:rsidP="00C26CAA">
      <w:pPr>
        <w:autoSpaceDE w:val="0"/>
        <w:autoSpaceDN w:val="0"/>
        <w:adjustRightInd w:val="0"/>
        <w:spacing w:after="0" w:line="360" w:lineRule="auto"/>
        <w:jc w:val="both"/>
        <w:rPr>
          <w:rFonts w:ascii="Book Antiqua" w:hAnsi="Book Antiqua" w:cstheme="minorHAnsi"/>
          <w:sz w:val="24"/>
          <w:szCs w:val="24"/>
        </w:rPr>
      </w:pPr>
      <w:r w:rsidRPr="004D54C8">
        <w:rPr>
          <w:rFonts w:ascii="Book Antiqua" w:hAnsi="Book Antiqua" w:cstheme="minorHAnsi"/>
          <w:noProof/>
          <w:sz w:val="24"/>
          <w:szCs w:val="24"/>
        </w:rPr>
        <w:lastRenderedPageBreak/>
        <w:drawing>
          <wp:inline distT="0" distB="0" distL="0" distR="0" wp14:anchorId="47FF8A75" wp14:editId="316F925B">
            <wp:extent cx="5400675" cy="1403350"/>
            <wp:effectExtent l="0" t="0" r="9525"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1403350"/>
                    </a:xfrm>
                    <a:prstGeom prst="rect">
                      <a:avLst/>
                    </a:prstGeom>
                  </pic:spPr>
                </pic:pic>
              </a:graphicData>
            </a:graphic>
          </wp:inline>
        </w:drawing>
      </w:r>
    </w:p>
    <w:p w:rsidR="00C26CAA" w:rsidRPr="00816020" w:rsidRDefault="00C26CAA" w:rsidP="00C26CAA">
      <w:pPr>
        <w:autoSpaceDE w:val="0"/>
        <w:autoSpaceDN w:val="0"/>
        <w:adjustRightInd w:val="0"/>
        <w:spacing w:after="0" w:line="360" w:lineRule="auto"/>
        <w:jc w:val="both"/>
        <w:rPr>
          <w:rFonts w:ascii="Book Antiqua" w:hAnsi="Book Antiqua" w:cs="MinionPro-Regular"/>
          <w:b/>
          <w:sz w:val="24"/>
          <w:szCs w:val="24"/>
          <w:lang w:eastAsia="zh-CN"/>
        </w:rPr>
      </w:pPr>
      <w:r w:rsidRPr="00816020">
        <w:rPr>
          <w:rFonts w:ascii="Book Antiqua" w:hAnsi="Book Antiqua" w:cstheme="minorHAnsi"/>
          <w:b/>
          <w:sz w:val="24"/>
          <w:szCs w:val="24"/>
        </w:rPr>
        <w:t>Figure 2 Esophageal collateral vessels (arrow)</w:t>
      </w:r>
      <w:r w:rsidRPr="00816020">
        <w:rPr>
          <w:rFonts w:ascii="Book Antiqua" w:hAnsi="Book Antiqua" w:cstheme="minorHAnsi" w:hint="eastAsia"/>
          <w:b/>
          <w:sz w:val="24"/>
          <w:szCs w:val="24"/>
          <w:lang w:eastAsia="zh-CN"/>
        </w:rPr>
        <w:t xml:space="preserve"> (A),</w:t>
      </w:r>
      <w:r w:rsidRPr="00816020">
        <w:rPr>
          <w:rFonts w:ascii="Book Antiqua" w:hAnsi="Book Antiqua" w:cstheme="minorHAnsi"/>
          <w:b/>
          <w:sz w:val="24"/>
          <w:szCs w:val="24"/>
        </w:rPr>
        <w:t xml:space="preserve"> </w:t>
      </w:r>
      <w:r w:rsidRPr="00816020">
        <w:rPr>
          <w:rFonts w:ascii="Book Antiqua" w:hAnsi="Book Antiqua" w:cs="MinionPro-Regular"/>
          <w:b/>
          <w:sz w:val="24"/>
          <w:szCs w:val="24"/>
        </w:rPr>
        <w:t xml:space="preserve">esophageal </w:t>
      </w:r>
      <w:proofErr w:type="spellStart"/>
      <w:r w:rsidRPr="00816020">
        <w:rPr>
          <w:rFonts w:ascii="Book Antiqua" w:hAnsi="Book Antiqua" w:cs="MinionPro-Regular"/>
          <w:b/>
          <w:sz w:val="24"/>
          <w:szCs w:val="24"/>
        </w:rPr>
        <w:t>varices</w:t>
      </w:r>
      <w:proofErr w:type="spellEnd"/>
      <w:r w:rsidRPr="00816020">
        <w:rPr>
          <w:rFonts w:ascii="Book Antiqua" w:hAnsi="Book Antiqua" w:cs="MinionPro-Regular"/>
          <w:b/>
          <w:sz w:val="24"/>
          <w:szCs w:val="24"/>
        </w:rPr>
        <w:t xml:space="preserve"> seen as </w:t>
      </w:r>
      <w:proofErr w:type="spellStart"/>
      <w:r w:rsidRPr="00816020">
        <w:rPr>
          <w:rFonts w:ascii="Book Antiqua" w:hAnsi="Book Antiqua" w:cs="MinionPro-Regular"/>
          <w:b/>
          <w:sz w:val="24"/>
          <w:szCs w:val="24"/>
        </w:rPr>
        <w:t>hypoechoic</w:t>
      </w:r>
      <w:proofErr w:type="spellEnd"/>
      <w:r w:rsidRPr="00816020">
        <w:rPr>
          <w:rFonts w:ascii="Book Antiqua" w:hAnsi="Book Antiqua" w:cs="MinionPro-Regular"/>
          <w:b/>
          <w:sz w:val="24"/>
          <w:szCs w:val="24"/>
        </w:rPr>
        <w:t xml:space="preserve"> structures </w:t>
      </w:r>
      <w:r w:rsidRPr="00816020">
        <w:rPr>
          <w:rFonts w:ascii="Book Antiqua" w:hAnsi="Book Antiqua" w:cstheme="minorHAnsi"/>
          <w:b/>
          <w:sz w:val="24"/>
          <w:szCs w:val="24"/>
        </w:rPr>
        <w:t>inside the esophageal wall</w:t>
      </w:r>
      <w:r w:rsidRPr="00816020">
        <w:rPr>
          <w:rFonts w:ascii="Book Antiqua" w:hAnsi="Book Antiqua" w:cstheme="minorHAnsi" w:hint="eastAsia"/>
          <w:b/>
          <w:sz w:val="24"/>
          <w:szCs w:val="24"/>
          <w:lang w:eastAsia="zh-CN"/>
        </w:rPr>
        <w:t xml:space="preserve"> </w:t>
      </w:r>
      <w:r w:rsidRPr="00816020">
        <w:rPr>
          <w:rFonts w:ascii="Book Antiqua" w:hAnsi="Book Antiqua" w:cstheme="minorHAnsi"/>
          <w:b/>
          <w:sz w:val="24"/>
          <w:szCs w:val="24"/>
        </w:rPr>
        <w:t>(arrows)</w:t>
      </w:r>
      <w:r w:rsidRPr="00816020">
        <w:rPr>
          <w:rFonts w:ascii="Book Antiqua" w:hAnsi="Book Antiqua" w:cstheme="minorHAnsi" w:hint="eastAsia"/>
          <w:b/>
          <w:sz w:val="24"/>
          <w:szCs w:val="24"/>
          <w:lang w:eastAsia="zh-CN"/>
        </w:rPr>
        <w:t xml:space="preserve"> (B)</w:t>
      </w:r>
      <w:r w:rsidRPr="00816020">
        <w:rPr>
          <w:rFonts w:ascii="Book Antiqua" w:hAnsi="Book Antiqua" w:cstheme="minorHAnsi"/>
          <w:b/>
          <w:sz w:val="24"/>
          <w:szCs w:val="24"/>
        </w:rPr>
        <w:t xml:space="preserve">; </w:t>
      </w:r>
      <w:r w:rsidRPr="00816020">
        <w:rPr>
          <w:rFonts w:ascii="Book Antiqua" w:hAnsi="Book Antiqua" w:cstheme="minorHAnsi" w:hint="eastAsia"/>
          <w:b/>
          <w:sz w:val="24"/>
          <w:szCs w:val="24"/>
          <w:lang w:eastAsia="zh-CN"/>
        </w:rPr>
        <w:t>and</w:t>
      </w:r>
      <w:r w:rsidRPr="00816020">
        <w:rPr>
          <w:rFonts w:ascii="Book Antiqua" w:hAnsi="Book Antiqua" w:cstheme="minorHAnsi"/>
          <w:b/>
          <w:sz w:val="24"/>
          <w:szCs w:val="24"/>
        </w:rPr>
        <w:t xml:space="preserve"> </w:t>
      </w:r>
      <w:proofErr w:type="spellStart"/>
      <w:r w:rsidRPr="00816020">
        <w:rPr>
          <w:rFonts w:ascii="Book Antiqua" w:hAnsi="Book Antiqua" w:cstheme="minorHAnsi"/>
          <w:b/>
          <w:sz w:val="24"/>
          <w:szCs w:val="24"/>
        </w:rPr>
        <w:t>paraesophageal</w:t>
      </w:r>
      <w:proofErr w:type="spellEnd"/>
      <w:r w:rsidRPr="00816020">
        <w:rPr>
          <w:rFonts w:ascii="Book Antiqua" w:hAnsi="Book Antiqua" w:cstheme="minorHAnsi"/>
          <w:b/>
          <w:sz w:val="24"/>
          <w:szCs w:val="24"/>
        </w:rPr>
        <w:t xml:space="preserve"> </w:t>
      </w:r>
      <w:proofErr w:type="spellStart"/>
      <w:r w:rsidRPr="00816020">
        <w:rPr>
          <w:rFonts w:ascii="Book Antiqua" w:hAnsi="Book Antiqua" w:cstheme="minorHAnsi"/>
          <w:b/>
          <w:sz w:val="24"/>
          <w:szCs w:val="24"/>
        </w:rPr>
        <w:t>varices</w:t>
      </w:r>
      <w:proofErr w:type="spellEnd"/>
      <w:r w:rsidRPr="00816020">
        <w:rPr>
          <w:rFonts w:ascii="Book Antiqua" w:hAnsi="Book Antiqua" w:cstheme="minorHAnsi"/>
          <w:b/>
          <w:sz w:val="24"/>
          <w:szCs w:val="24"/>
        </w:rPr>
        <w:t xml:space="preserve"> and perforating veins</w:t>
      </w:r>
      <w:r w:rsidRPr="00816020">
        <w:rPr>
          <w:rFonts w:ascii="Book Antiqua" w:hAnsi="Book Antiqua" w:cstheme="minorHAnsi" w:hint="eastAsia"/>
          <w:b/>
          <w:sz w:val="24"/>
          <w:szCs w:val="24"/>
          <w:lang w:eastAsia="zh-CN"/>
        </w:rPr>
        <w:t xml:space="preserve"> (C).</w:t>
      </w:r>
      <w:r>
        <w:rPr>
          <w:rFonts w:ascii="Book Antiqua" w:hAnsi="Book Antiqua" w:cs="MinionPro-Regular" w:hint="eastAsia"/>
          <w:b/>
          <w:sz w:val="24"/>
          <w:szCs w:val="24"/>
          <w:lang w:eastAsia="zh-CN"/>
        </w:rPr>
        <w:t xml:space="preserve"> </w:t>
      </w:r>
      <w:r w:rsidRPr="004D54C8">
        <w:rPr>
          <w:rFonts w:ascii="Book Antiqua" w:hAnsi="Book Antiqua"/>
          <w:bCs/>
          <w:sz w:val="24"/>
          <w:szCs w:val="24"/>
        </w:rPr>
        <w:t xml:space="preserve">Images recorded </w:t>
      </w:r>
      <w:r w:rsidRPr="004D54C8">
        <w:rPr>
          <w:rFonts w:ascii="Book Antiqua" w:hAnsi="Book Antiqua" w:cs="Garamond"/>
          <w:sz w:val="24"/>
          <w:szCs w:val="24"/>
        </w:rPr>
        <w:t xml:space="preserve">using the radial scanning </w:t>
      </w:r>
      <w:proofErr w:type="spellStart"/>
      <w:r w:rsidRPr="004D54C8">
        <w:rPr>
          <w:rFonts w:ascii="Book Antiqua" w:hAnsi="Book Antiqua" w:cs="Garamond"/>
          <w:sz w:val="24"/>
          <w:szCs w:val="24"/>
        </w:rPr>
        <w:t>echoendoscope</w:t>
      </w:r>
      <w:proofErr w:type="spellEnd"/>
      <w:r w:rsidRPr="004D54C8">
        <w:rPr>
          <w:rFonts w:ascii="Book Antiqua" w:hAnsi="Book Antiqua"/>
          <w:bCs/>
          <w:sz w:val="24"/>
          <w:szCs w:val="24"/>
        </w:rPr>
        <w:t xml:space="preserve"> </w:t>
      </w:r>
      <w:r w:rsidRPr="004D54C8">
        <w:rPr>
          <w:rFonts w:ascii="Book Antiqua" w:hAnsi="Book Antiqua"/>
          <w:sz w:val="24"/>
          <w:szCs w:val="24"/>
        </w:rPr>
        <w:t>(</w:t>
      </w:r>
      <w:r w:rsidRPr="004D54C8">
        <w:rPr>
          <w:rFonts w:ascii="Book Antiqua" w:hAnsi="Book Antiqua" w:cs="Arial"/>
          <w:bCs/>
          <w:sz w:val="24"/>
          <w:szCs w:val="24"/>
        </w:rPr>
        <w:t>GF</w:t>
      </w:r>
      <w:r w:rsidRPr="004D54C8">
        <w:rPr>
          <w:rFonts w:ascii="Book Antiqua" w:hAnsi="Book Antiqua" w:cs="Arial"/>
          <w:sz w:val="24"/>
          <w:szCs w:val="24"/>
        </w:rPr>
        <w:t>-</w:t>
      </w:r>
      <w:r w:rsidRPr="004D54C8">
        <w:rPr>
          <w:rFonts w:ascii="Book Antiqua" w:hAnsi="Book Antiqua" w:cs="Arial"/>
          <w:bCs/>
          <w:sz w:val="24"/>
          <w:szCs w:val="24"/>
        </w:rPr>
        <w:t>UE160</w:t>
      </w:r>
      <w:r w:rsidRPr="004D54C8">
        <w:rPr>
          <w:rFonts w:ascii="Book Antiqua" w:hAnsi="Book Antiqua" w:cs="Arial"/>
          <w:sz w:val="24"/>
          <w:szCs w:val="24"/>
        </w:rPr>
        <w:t>-</w:t>
      </w:r>
      <w:r w:rsidRPr="004D54C8">
        <w:rPr>
          <w:rFonts w:ascii="Book Antiqua" w:hAnsi="Book Antiqua" w:cs="Arial"/>
          <w:bCs/>
          <w:sz w:val="24"/>
          <w:szCs w:val="24"/>
        </w:rPr>
        <w:t>AL5</w:t>
      </w:r>
      <w:r w:rsidRPr="004D54C8">
        <w:rPr>
          <w:rFonts w:ascii="Book Antiqua" w:hAnsi="Book Antiqua"/>
          <w:sz w:val="24"/>
          <w:szCs w:val="24"/>
        </w:rPr>
        <w:t>; Olympus Medical Systems, Tokyo, Japan)</w:t>
      </w:r>
      <w:r w:rsidRPr="004D54C8">
        <w:rPr>
          <w:rFonts w:ascii="Book Antiqua" w:hAnsi="Book Antiqua"/>
          <w:bCs/>
          <w:sz w:val="24"/>
          <w:szCs w:val="24"/>
        </w:rPr>
        <w:t xml:space="preserve"> coupled with a </w:t>
      </w:r>
      <w:proofErr w:type="spellStart"/>
      <w:r w:rsidRPr="004D54C8">
        <w:rPr>
          <w:rFonts w:ascii="Book Antiqua" w:hAnsi="Book Antiqua"/>
          <w:sz w:val="24"/>
          <w:szCs w:val="24"/>
        </w:rPr>
        <w:t>ProSound</w:t>
      </w:r>
      <w:proofErr w:type="spellEnd"/>
      <w:r w:rsidRPr="004D54C8">
        <w:rPr>
          <w:rFonts w:ascii="Book Antiqua" w:hAnsi="Book Antiqua"/>
          <w:sz w:val="24"/>
          <w:szCs w:val="24"/>
        </w:rPr>
        <w:t xml:space="preserve"> Alpha 10 processor (</w:t>
      </w:r>
      <w:proofErr w:type="spellStart"/>
      <w:r w:rsidRPr="004D54C8">
        <w:rPr>
          <w:rFonts w:ascii="Book Antiqua" w:hAnsi="Book Antiqua"/>
          <w:sz w:val="24"/>
          <w:szCs w:val="24"/>
        </w:rPr>
        <w:t>Aloka</w:t>
      </w:r>
      <w:proofErr w:type="spellEnd"/>
      <w:r w:rsidRPr="004D54C8">
        <w:rPr>
          <w:rFonts w:ascii="Book Antiqua" w:hAnsi="Book Antiqua"/>
          <w:sz w:val="24"/>
          <w:szCs w:val="24"/>
        </w:rPr>
        <w:t>, Tokyo, Japan)</w:t>
      </w:r>
      <w:r>
        <w:rPr>
          <w:rFonts w:ascii="Book Antiqua" w:hAnsi="Book Antiqua" w:hint="eastAsia"/>
          <w:sz w:val="24"/>
          <w:szCs w:val="24"/>
          <w:lang w:eastAsia="zh-CN"/>
        </w:rPr>
        <w:t>.</w:t>
      </w:r>
    </w:p>
    <w:p w:rsidR="00C26CAA" w:rsidRPr="006855D4" w:rsidRDefault="00C26CAA" w:rsidP="00C26CAA">
      <w:pPr>
        <w:autoSpaceDE w:val="0"/>
        <w:autoSpaceDN w:val="0"/>
        <w:adjustRightInd w:val="0"/>
        <w:spacing w:after="0" w:line="360" w:lineRule="auto"/>
        <w:jc w:val="both"/>
        <w:rPr>
          <w:rFonts w:ascii="Book Antiqua" w:hAnsi="Book Antiqua"/>
          <w:sz w:val="24"/>
          <w:szCs w:val="24"/>
          <w:lang w:eastAsia="zh-CN"/>
        </w:rPr>
      </w:pPr>
    </w:p>
    <w:p w:rsidR="00C26CAA" w:rsidRDefault="00C26CAA" w:rsidP="00C26CAA">
      <w:pPr>
        <w:spacing w:after="0" w:line="240" w:lineRule="auto"/>
      </w:pPr>
      <w:r>
        <w:br w:type="page"/>
      </w:r>
    </w:p>
    <w:p w:rsidR="00C26CAA" w:rsidRPr="00485702" w:rsidRDefault="00C26CAA" w:rsidP="00C26CAA">
      <w:pPr>
        <w:spacing w:after="0" w:line="360" w:lineRule="auto"/>
        <w:jc w:val="both"/>
        <w:rPr>
          <w:rFonts w:ascii="Book Antiqua" w:hAnsi="Book Antiqua"/>
          <w:b/>
          <w:sz w:val="24"/>
          <w:szCs w:val="24"/>
        </w:rPr>
      </w:pPr>
      <w:r w:rsidRPr="00485702">
        <w:rPr>
          <w:rFonts w:ascii="Book Antiqua" w:hAnsi="Book Antiqua"/>
          <w:b/>
          <w:sz w:val="24"/>
          <w:szCs w:val="24"/>
        </w:rPr>
        <w:lastRenderedPageBreak/>
        <w:t xml:space="preserve">Table 1 Data from the main studies of </w:t>
      </w:r>
      <w:r w:rsidRPr="00485702">
        <w:rPr>
          <w:rFonts w:ascii="Book Antiqua" w:hAnsi="Book Antiqua" w:cstheme="minorHAnsi"/>
          <w:b/>
          <w:sz w:val="24"/>
          <w:szCs w:val="24"/>
        </w:rPr>
        <w:t>endoscopic ultrasonography</w:t>
      </w:r>
      <w:r w:rsidRPr="00485702">
        <w:rPr>
          <w:rFonts w:ascii="Book Antiqua" w:hAnsi="Book Antiqua"/>
          <w:b/>
          <w:sz w:val="24"/>
          <w:szCs w:val="24"/>
        </w:rPr>
        <w:t>-guided liver biopsy</w:t>
      </w:r>
    </w:p>
    <w:p w:rsidR="00C26CAA" w:rsidRPr="004D54C8" w:rsidRDefault="00C26CAA" w:rsidP="00C26CAA">
      <w:pPr>
        <w:spacing w:after="0" w:line="360" w:lineRule="auto"/>
        <w:jc w:val="both"/>
        <w:rPr>
          <w:rFonts w:ascii="Book Antiqua" w:hAnsi="Book Antiqua"/>
          <w:sz w:val="24"/>
          <w:szCs w:val="24"/>
        </w:rPr>
      </w:pPr>
    </w:p>
    <w:tbl>
      <w:tblPr>
        <w:tblStyle w:val="TableGrid"/>
        <w:tblW w:w="11652" w:type="dxa"/>
        <w:tblInd w:w="-1452" w:type="dxa"/>
        <w:tblLook w:val="04A0" w:firstRow="1" w:lastRow="0" w:firstColumn="1" w:lastColumn="0" w:noHBand="0" w:noVBand="1"/>
      </w:tblPr>
      <w:tblGrid>
        <w:gridCol w:w="1842"/>
        <w:gridCol w:w="2120"/>
        <w:gridCol w:w="1404"/>
        <w:gridCol w:w="923"/>
        <w:gridCol w:w="1693"/>
        <w:gridCol w:w="1970"/>
        <w:gridCol w:w="1700"/>
      </w:tblGrid>
      <w:tr w:rsidR="00C26CAA" w:rsidRPr="004D54C8" w:rsidTr="00582743">
        <w:trPr>
          <w:trHeight w:val="1274"/>
        </w:trPr>
        <w:tc>
          <w:tcPr>
            <w:tcW w:w="1844"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Ref.</w:t>
            </w:r>
          </w:p>
        </w:tc>
        <w:tc>
          <w:tcPr>
            <w:tcW w:w="2126"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Study design</w:t>
            </w:r>
          </w:p>
        </w:tc>
        <w:tc>
          <w:tcPr>
            <w:tcW w:w="1407"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Needle</w:t>
            </w:r>
          </w:p>
        </w:tc>
        <w:tc>
          <w:tcPr>
            <w:tcW w:w="902"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Passes</w:t>
            </w:r>
          </w:p>
        </w:tc>
        <w:tc>
          <w:tcPr>
            <w:tcW w:w="1696"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Specimen length</w:t>
            </w:r>
          </w:p>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(median)</w:t>
            </w:r>
          </w:p>
        </w:tc>
        <w:tc>
          <w:tcPr>
            <w:tcW w:w="1976"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Complete portal tracts</w:t>
            </w:r>
          </w:p>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(median)</w:t>
            </w:r>
          </w:p>
        </w:tc>
        <w:tc>
          <w:tcPr>
            <w:tcW w:w="1701"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Histological diagnosis</w:t>
            </w:r>
          </w:p>
        </w:tc>
      </w:tr>
      <w:tr w:rsidR="00C26CAA" w:rsidRPr="004D54C8" w:rsidTr="00582743">
        <w:trPr>
          <w:trHeight w:val="1271"/>
        </w:trPr>
        <w:tc>
          <w:tcPr>
            <w:tcW w:w="1844" w:type="dxa"/>
            <w:vAlign w:val="center"/>
          </w:tcPr>
          <w:p w:rsidR="00C26CAA" w:rsidRPr="004D54C8" w:rsidRDefault="00C26CAA" w:rsidP="00582743">
            <w:pPr>
              <w:spacing w:line="360" w:lineRule="auto"/>
              <w:jc w:val="both"/>
              <w:rPr>
                <w:rFonts w:ascii="Book Antiqua" w:hAnsi="Book Antiqua"/>
                <w:sz w:val="24"/>
                <w:szCs w:val="24"/>
                <w:lang w:eastAsia="zh-CN"/>
              </w:rPr>
            </w:pPr>
            <w:r w:rsidRPr="004D54C8">
              <w:rPr>
                <w:rFonts w:ascii="Book Antiqua" w:hAnsi="Book Antiqua"/>
                <w:sz w:val="24"/>
                <w:szCs w:val="24"/>
              </w:rPr>
              <w:t>DeWitt</w:t>
            </w:r>
            <w:r w:rsidRPr="00485702">
              <w:rPr>
                <w:rFonts w:ascii="Book Antiqua" w:hAnsi="Book Antiqua"/>
                <w:i/>
                <w:sz w:val="24"/>
                <w:szCs w:val="24"/>
              </w:rPr>
              <w:t xml:space="preserve"> et al</w:t>
            </w:r>
            <w:r w:rsidRPr="00485702">
              <w:rPr>
                <w:rFonts w:ascii="Book Antiqua" w:hAnsi="Book Antiqua" w:hint="eastAsia"/>
                <w:sz w:val="24"/>
                <w:szCs w:val="24"/>
                <w:vertAlign w:val="superscript"/>
                <w:lang w:eastAsia="zh-CN"/>
              </w:rPr>
              <w:t>[8]</w:t>
            </w:r>
          </w:p>
        </w:tc>
        <w:tc>
          <w:tcPr>
            <w:tcW w:w="212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Prospective</w:t>
            </w:r>
          </w:p>
          <w:p w:rsidR="00C26CAA" w:rsidRPr="004D54C8" w:rsidRDefault="00C26CAA" w:rsidP="00582743">
            <w:pPr>
              <w:spacing w:line="360" w:lineRule="auto"/>
              <w:jc w:val="both"/>
              <w:rPr>
                <w:rFonts w:ascii="Book Antiqua" w:hAnsi="Book Antiqua"/>
                <w:sz w:val="24"/>
                <w:szCs w:val="24"/>
              </w:rPr>
            </w:pPr>
            <w:proofErr w:type="spellStart"/>
            <w:r w:rsidRPr="004D54C8">
              <w:rPr>
                <w:rFonts w:ascii="Book Antiqua" w:hAnsi="Book Antiqua"/>
                <w:sz w:val="24"/>
                <w:szCs w:val="24"/>
              </w:rPr>
              <w:t>Unicentre</w:t>
            </w:r>
            <w:proofErr w:type="spellEnd"/>
            <w:r w:rsidRPr="004D54C8">
              <w:rPr>
                <w:rFonts w:ascii="Book Antiqua" w:hAnsi="Book Antiqua"/>
                <w:sz w:val="24"/>
                <w:szCs w:val="24"/>
              </w:rPr>
              <w:t xml:space="preserve"> Study</w:t>
            </w:r>
          </w:p>
          <w:p w:rsidR="00C26CAA" w:rsidRPr="004D54C8" w:rsidRDefault="00C26CAA" w:rsidP="00582743">
            <w:pPr>
              <w:spacing w:line="360" w:lineRule="auto"/>
              <w:jc w:val="both"/>
              <w:rPr>
                <w:rFonts w:ascii="Book Antiqua" w:hAnsi="Book Antiqua"/>
                <w:sz w:val="24"/>
                <w:szCs w:val="24"/>
              </w:rPr>
            </w:pPr>
            <w:r w:rsidRPr="005A1CD7">
              <w:rPr>
                <w:rFonts w:ascii="Book Antiqua" w:hAnsi="Book Antiqua"/>
                <w:i/>
                <w:sz w:val="24"/>
                <w:szCs w:val="24"/>
              </w:rPr>
              <w:t>n</w:t>
            </w:r>
            <w:r>
              <w:rPr>
                <w:rFonts w:ascii="Book Antiqua" w:hAnsi="Book Antiqua" w:hint="eastAsia"/>
                <w:sz w:val="24"/>
                <w:szCs w:val="24"/>
                <w:lang w:eastAsia="zh-CN"/>
              </w:rPr>
              <w:t xml:space="preserve"> </w:t>
            </w:r>
            <w:r w:rsidRPr="004D54C8">
              <w:rPr>
                <w:rFonts w:ascii="Book Antiqua" w:hAnsi="Book Antiqua"/>
                <w:sz w:val="24"/>
                <w:szCs w:val="24"/>
              </w:rPr>
              <w:t>=</w:t>
            </w:r>
            <w:r>
              <w:rPr>
                <w:rFonts w:ascii="Book Antiqua" w:hAnsi="Book Antiqua" w:hint="eastAsia"/>
                <w:sz w:val="24"/>
                <w:szCs w:val="24"/>
                <w:lang w:eastAsia="zh-CN"/>
              </w:rPr>
              <w:t xml:space="preserve"> </w:t>
            </w:r>
            <w:r w:rsidRPr="004D54C8">
              <w:rPr>
                <w:rFonts w:ascii="Book Antiqua" w:hAnsi="Book Antiqua"/>
                <w:sz w:val="24"/>
                <w:szCs w:val="24"/>
              </w:rPr>
              <w:t>21</w:t>
            </w:r>
          </w:p>
        </w:tc>
        <w:tc>
          <w:tcPr>
            <w:tcW w:w="1407" w:type="dxa"/>
            <w:vAlign w:val="center"/>
          </w:tcPr>
          <w:p w:rsidR="00C26CAA" w:rsidRPr="004D54C8" w:rsidRDefault="00C26CAA" w:rsidP="00582743">
            <w:pPr>
              <w:spacing w:line="360" w:lineRule="auto"/>
              <w:jc w:val="both"/>
              <w:rPr>
                <w:rFonts w:ascii="Book Antiqua" w:hAnsi="Book Antiqua"/>
                <w:sz w:val="24"/>
                <w:szCs w:val="24"/>
                <w:lang w:eastAsia="zh-CN"/>
              </w:rPr>
            </w:pPr>
            <w:r w:rsidRPr="004D54C8">
              <w:rPr>
                <w:rFonts w:ascii="Book Antiqua" w:hAnsi="Book Antiqua"/>
                <w:sz w:val="24"/>
                <w:szCs w:val="24"/>
              </w:rPr>
              <w:t>Quick-Core</w:t>
            </w:r>
            <w:r>
              <w:rPr>
                <w:rFonts w:ascii="Book Antiqua" w:hAnsi="Book Antiqua" w:cs="Calibri" w:hint="eastAsia"/>
                <w:sz w:val="24"/>
                <w:szCs w:val="24"/>
                <w:vertAlign w:val="superscript"/>
                <w:lang w:eastAsia="zh-CN"/>
              </w:rPr>
              <w:t>1</w:t>
            </w:r>
          </w:p>
        </w:tc>
        <w:tc>
          <w:tcPr>
            <w:tcW w:w="902"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1-4</w:t>
            </w:r>
          </w:p>
        </w:tc>
        <w:tc>
          <w:tcPr>
            <w:tcW w:w="169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9</w:t>
            </w:r>
            <w:r>
              <w:rPr>
                <w:rFonts w:ascii="Book Antiqua" w:hAnsi="Book Antiqua" w:hint="eastAsia"/>
                <w:sz w:val="24"/>
                <w:szCs w:val="24"/>
                <w:lang w:eastAsia="zh-CN"/>
              </w:rPr>
              <w:t xml:space="preserve"> </w:t>
            </w:r>
            <w:r w:rsidRPr="004D54C8">
              <w:rPr>
                <w:rFonts w:ascii="Book Antiqua" w:hAnsi="Book Antiqua"/>
                <w:sz w:val="24"/>
                <w:szCs w:val="24"/>
              </w:rPr>
              <w:t>mm</w:t>
            </w:r>
          </w:p>
        </w:tc>
        <w:tc>
          <w:tcPr>
            <w:tcW w:w="197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2</w:t>
            </w:r>
          </w:p>
        </w:tc>
        <w:tc>
          <w:tcPr>
            <w:tcW w:w="1701"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71%</w:t>
            </w:r>
          </w:p>
        </w:tc>
      </w:tr>
      <w:tr w:rsidR="00C26CAA" w:rsidRPr="004D54C8" w:rsidTr="00582743">
        <w:trPr>
          <w:trHeight w:val="1271"/>
        </w:trPr>
        <w:tc>
          <w:tcPr>
            <w:tcW w:w="1844"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 xml:space="preserve">Diehl </w:t>
            </w:r>
            <w:r w:rsidRPr="00485702">
              <w:rPr>
                <w:rFonts w:ascii="Book Antiqua" w:hAnsi="Book Antiqua"/>
                <w:i/>
                <w:sz w:val="24"/>
                <w:szCs w:val="24"/>
              </w:rPr>
              <w:t>et al</w:t>
            </w:r>
            <w:r w:rsidRPr="00485702">
              <w:rPr>
                <w:rFonts w:ascii="Book Antiqua" w:hAnsi="Book Antiqua" w:hint="eastAsia"/>
                <w:sz w:val="24"/>
                <w:szCs w:val="24"/>
                <w:vertAlign w:val="superscript"/>
                <w:lang w:eastAsia="zh-CN"/>
              </w:rPr>
              <w:t>[</w:t>
            </w:r>
            <w:r>
              <w:rPr>
                <w:rFonts w:ascii="Book Antiqua" w:hAnsi="Book Antiqua" w:hint="eastAsia"/>
                <w:sz w:val="24"/>
                <w:szCs w:val="24"/>
                <w:vertAlign w:val="superscript"/>
                <w:lang w:eastAsia="zh-CN"/>
              </w:rPr>
              <w:t>11</w:t>
            </w:r>
            <w:r w:rsidRPr="00485702">
              <w:rPr>
                <w:rFonts w:ascii="Book Antiqua" w:hAnsi="Book Antiqua" w:hint="eastAsia"/>
                <w:sz w:val="24"/>
                <w:szCs w:val="24"/>
                <w:vertAlign w:val="superscript"/>
                <w:lang w:eastAsia="zh-CN"/>
              </w:rPr>
              <w:t>]</w:t>
            </w:r>
          </w:p>
        </w:tc>
        <w:tc>
          <w:tcPr>
            <w:tcW w:w="212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Prospective</w:t>
            </w:r>
          </w:p>
          <w:p w:rsidR="00C26CAA" w:rsidRPr="004D54C8" w:rsidRDefault="00C26CAA" w:rsidP="00582743">
            <w:pPr>
              <w:spacing w:line="360" w:lineRule="auto"/>
              <w:jc w:val="both"/>
              <w:rPr>
                <w:rFonts w:ascii="Book Antiqua" w:hAnsi="Book Antiqua"/>
                <w:sz w:val="24"/>
                <w:szCs w:val="24"/>
              </w:rPr>
            </w:pPr>
            <w:proofErr w:type="spellStart"/>
            <w:r w:rsidRPr="004D54C8">
              <w:rPr>
                <w:rFonts w:ascii="Book Antiqua" w:hAnsi="Book Antiqua"/>
                <w:sz w:val="24"/>
                <w:szCs w:val="24"/>
              </w:rPr>
              <w:t>Multicentre</w:t>
            </w:r>
            <w:proofErr w:type="spellEnd"/>
            <w:r w:rsidRPr="004D54C8">
              <w:rPr>
                <w:rFonts w:ascii="Book Antiqua" w:hAnsi="Book Antiqua"/>
                <w:sz w:val="24"/>
                <w:szCs w:val="24"/>
              </w:rPr>
              <w:t xml:space="preserve"> study</w:t>
            </w:r>
          </w:p>
          <w:p w:rsidR="00C26CAA" w:rsidRPr="004D54C8" w:rsidRDefault="00C26CAA" w:rsidP="00582743">
            <w:pPr>
              <w:spacing w:line="360" w:lineRule="auto"/>
              <w:jc w:val="both"/>
              <w:rPr>
                <w:rFonts w:ascii="Book Antiqua" w:hAnsi="Book Antiqua"/>
                <w:sz w:val="24"/>
                <w:szCs w:val="24"/>
              </w:rPr>
            </w:pPr>
            <w:r w:rsidRPr="005A1CD7">
              <w:rPr>
                <w:rFonts w:ascii="Book Antiqua" w:hAnsi="Book Antiqua"/>
                <w:i/>
                <w:sz w:val="24"/>
                <w:szCs w:val="24"/>
              </w:rPr>
              <w:t>n</w:t>
            </w:r>
            <w:r>
              <w:rPr>
                <w:rFonts w:ascii="Book Antiqua" w:hAnsi="Book Antiqua" w:hint="eastAsia"/>
                <w:sz w:val="24"/>
                <w:szCs w:val="24"/>
                <w:lang w:eastAsia="zh-CN"/>
              </w:rPr>
              <w:t xml:space="preserve"> </w:t>
            </w:r>
            <w:r w:rsidRPr="004D54C8">
              <w:rPr>
                <w:rFonts w:ascii="Book Antiqua" w:hAnsi="Book Antiqua"/>
                <w:sz w:val="24"/>
                <w:szCs w:val="24"/>
              </w:rPr>
              <w:t>=</w:t>
            </w:r>
            <w:r>
              <w:rPr>
                <w:rFonts w:ascii="Book Antiqua" w:hAnsi="Book Antiqua" w:hint="eastAsia"/>
                <w:sz w:val="24"/>
                <w:szCs w:val="24"/>
                <w:lang w:eastAsia="zh-CN"/>
              </w:rPr>
              <w:t xml:space="preserve"> </w:t>
            </w:r>
            <w:r w:rsidRPr="004D54C8">
              <w:rPr>
                <w:rFonts w:ascii="Book Antiqua" w:hAnsi="Book Antiqua"/>
                <w:sz w:val="24"/>
                <w:szCs w:val="24"/>
              </w:rPr>
              <w:t>110</w:t>
            </w:r>
          </w:p>
        </w:tc>
        <w:tc>
          <w:tcPr>
            <w:tcW w:w="1407"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19G (FNA)</w:t>
            </w:r>
          </w:p>
          <w:p w:rsidR="00C26CAA" w:rsidRPr="004D54C8" w:rsidRDefault="00C26CAA" w:rsidP="00582743">
            <w:pPr>
              <w:spacing w:line="360" w:lineRule="auto"/>
              <w:jc w:val="both"/>
              <w:rPr>
                <w:rFonts w:ascii="Book Antiqua" w:hAnsi="Book Antiqua"/>
                <w:sz w:val="24"/>
                <w:szCs w:val="24"/>
                <w:lang w:eastAsia="zh-CN"/>
              </w:rPr>
            </w:pPr>
            <w:r w:rsidRPr="004D54C8">
              <w:rPr>
                <w:rFonts w:ascii="Book Antiqua" w:hAnsi="Book Antiqua"/>
                <w:sz w:val="24"/>
                <w:szCs w:val="24"/>
              </w:rPr>
              <w:t>Expect</w:t>
            </w:r>
            <w:r>
              <w:rPr>
                <w:rFonts w:ascii="Book Antiqua" w:hAnsi="Book Antiqua" w:cs="Calibri" w:hint="eastAsia"/>
                <w:sz w:val="24"/>
                <w:szCs w:val="24"/>
                <w:vertAlign w:val="superscript"/>
                <w:lang w:eastAsia="zh-CN"/>
              </w:rPr>
              <w:t>1</w:t>
            </w:r>
          </w:p>
        </w:tc>
        <w:tc>
          <w:tcPr>
            <w:tcW w:w="902"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1-2</w:t>
            </w:r>
          </w:p>
        </w:tc>
        <w:tc>
          <w:tcPr>
            <w:tcW w:w="169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38</w:t>
            </w:r>
            <w:r>
              <w:rPr>
                <w:rFonts w:ascii="Book Antiqua" w:hAnsi="Book Antiqua" w:hint="eastAsia"/>
                <w:sz w:val="24"/>
                <w:szCs w:val="24"/>
                <w:lang w:eastAsia="zh-CN"/>
              </w:rPr>
              <w:t xml:space="preserve"> </w:t>
            </w:r>
            <w:r w:rsidRPr="004D54C8">
              <w:rPr>
                <w:rFonts w:ascii="Book Antiqua" w:hAnsi="Book Antiqua"/>
                <w:sz w:val="24"/>
                <w:szCs w:val="24"/>
              </w:rPr>
              <w:t>mm</w:t>
            </w:r>
          </w:p>
        </w:tc>
        <w:tc>
          <w:tcPr>
            <w:tcW w:w="197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14</w:t>
            </w:r>
          </w:p>
        </w:tc>
        <w:tc>
          <w:tcPr>
            <w:tcW w:w="1701"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98%</w:t>
            </w:r>
          </w:p>
        </w:tc>
      </w:tr>
      <w:tr w:rsidR="00C26CAA" w:rsidRPr="004D54C8" w:rsidTr="00582743">
        <w:trPr>
          <w:trHeight w:val="448"/>
        </w:trPr>
        <w:tc>
          <w:tcPr>
            <w:tcW w:w="1844"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 xml:space="preserve">Stavropoulos </w:t>
            </w:r>
            <w:r w:rsidRPr="00485702">
              <w:rPr>
                <w:rFonts w:ascii="Book Antiqua" w:hAnsi="Book Antiqua"/>
                <w:i/>
                <w:sz w:val="24"/>
                <w:szCs w:val="24"/>
              </w:rPr>
              <w:t>et al</w:t>
            </w:r>
            <w:r w:rsidRPr="00485702">
              <w:rPr>
                <w:rFonts w:ascii="Book Antiqua" w:hAnsi="Book Antiqua" w:hint="eastAsia"/>
                <w:sz w:val="24"/>
                <w:szCs w:val="24"/>
                <w:vertAlign w:val="superscript"/>
                <w:lang w:eastAsia="zh-CN"/>
              </w:rPr>
              <w:t>[</w:t>
            </w:r>
            <w:r>
              <w:rPr>
                <w:rFonts w:ascii="Book Antiqua" w:hAnsi="Book Antiqua" w:hint="eastAsia"/>
                <w:sz w:val="24"/>
                <w:szCs w:val="24"/>
                <w:vertAlign w:val="superscript"/>
                <w:lang w:eastAsia="zh-CN"/>
              </w:rPr>
              <w:t>10</w:t>
            </w:r>
            <w:r w:rsidRPr="00485702">
              <w:rPr>
                <w:rFonts w:ascii="Book Antiqua" w:hAnsi="Book Antiqua" w:hint="eastAsia"/>
                <w:sz w:val="24"/>
                <w:szCs w:val="24"/>
                <w:vertAlign w:val="superscript"/>
                <w:lang w:eastAsia="zh-CN"/>
              </w:rPr>
              <w:t>]</w:t>
            </w:r>
          </w:p>
        </w:tc>
        <w:tc>
          <w:tcPr>
            <w:tcW w:w="212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Prospective</w:t>
            </w:r>
          </w:p>
          <w:p w:rsidR="00C26CAA" w:rsidRPr="004D54C8" w:rsidRDefault="00C26CAA" w:rsidP="00582743">
            <w:pPr>
              <w:spacing w:line="360" w:lineRule="auto"/>
              <w:jc w:val="both"/>
              <w:rPr>
                <w:rFonts w:ascii="Book Antiqua" w:hAnsi="Book Antiqua"/>
                <w:sz w:val="24"/>
                <w:szCs w:val="24"/>
              </w:rPr>
            </w:pPr>
            <w:proofErr w:type="spellStart"/>
            <w:r w:rsidRPr="004D54C8">
              <w:rPr>
                <w:rFonts w:ascii="Book Antiqua" w:hAnsi="Book Antiqua"/>
                <w:sz w:val="24"/>
                <w:szCs w:val="24"/>
              </w:rPr>
              <w:t>Unicentre</w:t>
            </w:r>
            <w:proofErr w:type="spellEnd"/>
            <w:r w:rsidRPr="004D54C8">
              <w:rPr>
                <w:rFonts w:ascii="Book Antiqua" w:hAnsi="Book Antiqua"/>
                <w:sz w:val="24"/>
                <w:szCs w:val="24"/>
              </w:rPr>
              <w:t xml:space="preserve"> Study</w:t>
            </w:r>
          </w:p>
          <w:p w:rsidR="00C26CAA" w:rsidRPr="004D54C8" w:rsidRDefault="00C26CAA" w:rsidP="00582743">
            <w:pPr>
              <w:spacing w:line="360" w:lineRule="auto"/>
              <w:jc w:val="both"/>
              <w:rPr>
                <w:rFonts w:ascii="Book Antiqua" w:hAnsi="Book Antiqua"/>
                <w:sz w:val="24"/>
                <w:szCs w:val="24"/>
              </w:rPr>
            </w:pPr>
            <w:r w:rsidRPr="005A1CD7">
              <w:rPr>
                <w:rFonts w:ascii="Book Antiqua" w:hAnsi="Book Antiqua"/>
                <w:i/>
                <w:sz w:val="24"/>
                <w:szCs w:val="24"/>
              </w:rPr>
              <w:t>n</w:t>
            </w:r>
            <w:r>
              <w:rPr>
                <w:rFonts w:ascii="Book Antiqua" w:hAnsi="Book Antiqua" w:hint="eastAsia"/>
                <w:sz w:val="24"/>
                <w:szCs w:val="24"/>
                <w:lang w:eastAsia="zh-CN"/>
              </w:rPr>
              <w:t xml:space="preserve"> </w:t>
            </w:r>
            <w:r w:rsidRPr="004D54C8">
              <w:rPr>
                <w:rFonts w:ascii="Book Antiqua" w:hAnsi="Book Antiqua"/>
                <w:sz w:val="24"/>
                <w:szCs w:val="24"/>
              </w:rPr>
              <w:t>=</w:t>
            </w:r>
            <w:r>
              <w:rPr>
                <w:rFonts w:ascii="Book Antiqua" w:hAnsi="Book Antiqua" w:hint="eastAsia"/>
                <w:sz w:val="24"/>
                <w:szCs w:val="24"/>
                <w:lang w:eastAsia="zh-CN"/>
              </w:rPr>
              <w:t xml:space="preserve"> </w:t>
            </w:r>
            <w:r w:rsidRPr="004D54C8">
              <w:rPr>
                <w:rFonts w:ascii="Book Antiqua" w:hAnsi="Book Antiqua"/>
                <w:sz w:val="24"/>
                <w:szCs w:val="24"/>
              </w:rPr>
              <w:t>22</w:t>
            </w:r>
          </w:p>
        </w:tc>
        <w:tc>
          <w:tcPr>
            <w:tcW w:w="1407"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19G (FNA)</w:t>
            </w:r>
          </w:p>
          <w:p w:rsidR="00C26CAA" w:rsidRPr="004D54C8" w:rsidRDefault="00C26CAA" w:rsidP="00582743">
            <w:pPr>
              <w:spacing w:line="360" w:lineRule="auto"/>
              <w:jc w:val="both"/>
              <w:rPr>
                <w:rFonts w:ascii="Book Antiqua" w:hAnsi="Book Antiqua"/>
                <w:sz w:val="24"/>
                <w:szCs w:val="24"/>
                <w:lang w:eastAsia="zh-CN"/>
              </w:rPr>
            </w:pPr>
            <w:r w:rsidRPr="004D54C8">
              <w:rPr>
                <w:rFonts w:ascii="Book Antiqua" w:hAnsi="Book Antiqua"/>
                <w:sz w:val="24"/>
                <w:szCs w:val="24"/>
              </w:rPr>
              <w:t>Echotip</w:t>
            </w:r>
            <w:r w:rsidRPr="005A1CD7">
              <w:rPr>
                <w:rFonts w:ascii="Book Antiqua" w:hAnsi="Book Antiqua" w:hint="eastAsia"/>
                <w:sz w:val="24"/>
                <w:szCs w:val="24"/>
                <w:vertAlign w:val="superscript"/>
                <w:lang w:eastAsia="zh-CN"/>
              </w:rPr>
              <w:t>2</w:t>
            </w:r>
          </w:p>
        </w:tc>
        <w:tc>
          <w:tcPr>
            <w:tcW w:w="902"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1-3</w:t>
            </w:r>
          </w:p>
        </w:tc>
        <w:tc>
          <w:tcPr>
            <w:tcW w:w="169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36.9 mm</w:t>
            </w:r>
          </w:p>
        </w:tc>
        <w:tc>
          <w:tcPr>
            <w:tcW w:w="197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9</w:t>
            </w:r>
          </w:p>
        </w:tc>
        <w:tc>
          <w:tcPr>
            <w:tcW w:w="1701"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91%</w:t>
            </w:r>
          </w:p>
        </w:tc>
      </w:tr>
      <w:tr w:rsidR="00C26CAA" w:rsidRPr="004D54C8" w:rsidTr="00582743">
        <w:trPr>
          <w:trHeight w:val="614"/>
        </w:trPr>
        <w:tc>
          <w:tcPr>
            <w:tcW w:w="1844" w:type="dxa"/>
            <w:vMerge w:val="restart"/>
            <w:vAlign w:val="center"/>
          </w:tcPr>
          <w:p w:rsidR="00C26CAA" w:rsidRPr="004D54C8" w:rsidRDefault="00C26CAA" w:rsidP="00582743">
            <w:pPr>
              <w:spacing w:line="360" w:lineRule="auto"/>
              <w:jc w:val="both"/>
              <w:rPr>
                <w:rFonts w:ascii="Book Antiqua" w:hAnsi="Book Antiqua"/>
                <w:sz w:val="24"/>
                <w:szCs w:val="24"/>
              </w:rPr>
            </w:pPr>
            <w:proofErr w:type="spellStart"/>
            <w:r w:rsidRPr="004D54C8">
              <w:rPr>
                <w:rFonts w:ascii="Book Antiqua" w:hAnsi="Book Antiqua"/>
                <w:sz w:val="24"/>
                <w:szCs w:val="24"/>
              </w:rPr>
              <w:t>Sey</w:t>
            </w:r>
            <w:proofErr w:type="spellEnd"/>
            <w:r w:rsidRPr="004D54C8">
              <w:rPr>
                <w:rFonts w:ascii="Book Antiqua" w:hAnsi="Book Antiqua"/>
                <w:sz w:val="24"/>
                <w:szCs w:val="24"/>
              </w:rPr>
              <w:t xml:space="preserve"> </w:t>
            </w:r>
            <w:r w:rsidRPr="00485702">
              <w:rPr>
                <w:rFonts w:ascii="Book Antiqua" w:hAnsi="Book Antiqua"/>
                <w:i/>
                <w:sz w:val="24"/>
                <w:szCs w:val="24"/>
              </w:rPr>
              <w:t>et al</w:t>
            </w:r>
            <w:r w:rsidRPr="00485702">
              <w:rPr>
                <w:rFonts w:ascii="Book Antiqua" w:hAnsi="Book Antiqua" w:hint="eastAsia"/>
                <w:sz w:val="24"/>
                <w:szCs w:val="24"/>
                <w:vertAlign w:val="superscript"/>
                <w:lang w:eastAsia="zh-CN"/>
              </w:rPr>
              <w:t>[</w:t>
            </w:r>
            <w:r>
              <w:rPr>
                <w:rFonts w:ascii="Book Antiqua" w:hAnsi="Book Antiqua" w:hint="eastAsia"/>
                <w:sz w:val="24"/>
                <w:szCs w:val="24"/>
                <w:vertAlign w:val="superscript"/>
                <w:lang w:eastAsia="zh-CN"/>
              </w:rPr>
              <w:t>9</w:t>
            </w:r>
            <w:r w:rsidRPr="00485702">
              <w:rPr>
                <w:rFonts w:ascii="Book Antiqua" w:hAnsi="Book Antiqua" w:hint="eastAsia"/>
                <w:sz w:val="24"/>
                <w:szCs w:val="24"/>
                <w:vertAlign w:val="superscript"/>
                <w:lang w:eastAsia="zh-CN"/>
              </w:rPr>
              <w:t>]</w:t>
            </w:r>
          </w:p>
        </w:tc>
        <w:tc>
          <w:tcPr>
            <w:tcW w:w="2126" w:type="dxa"/>
            <w:vMerge w:val="restart"/>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Prospective</w:t>
            </w:r>
          </w:p>
          <w:p w:rsidR="00C26CAA" w:rsidRPr="004D54C8" w:rsidRDefault="00C26CAA" w:rsidP="00582743">
            <w:pPr>
              <w:spacing w:line="360" w:lineRule="auto"/>
              <w:jc w:val="both"/>
              <w:rPr>
                <w:rFonts w:ascii="Book Antiqua" w:hAnsi="Book Antiqua"/>
                <w:sz w:val="24"/>
                <w:szCs w:val="24"/>
              </w:rPr>
            </w:pPr>
            <w:proofErr w:type="spellStart"/>
            <w:r w:rsidRPr="004D54C8">
              <w:rPr>
                <w:rFonts w:ascii="Book Antiqua" w:hAnsi="Book Antiqua"/>
                <w:sz w:val="24"/>
                <w:szCs w:val="24"/>
              </w:rPr>
              <w:t>Unicentre</w:t>
            </w:r>
            <w:proofErr w:type="spellEnd"/>
            <w:r w:rsidRPr="004D54C8">
              <w:rPr>
                <w:rFonts w:ascii="Book Antiqua" w:hAnsi="Book Antiqua"/>
                <w:sz w:val="24"/>
                <w:szCs w:val="24"/>
              </w:rPr>
              <w:t xml:space="preserve"> Study</w:t>
            </w:r>
          </w:p>
          <w:p w:rsidR="00C26CAA" w:rsidRPr="004D54C8" w:rsidRDefault="00C26CAA" w:rsidP="00582743">
            <w:pPr>
              <w:spacing w:line="360" w:lineRule="auto"/>
              <w:jc w:val="both"/>
              <w:rPr>
                <w:rFonts w:ascii="Book Antiqua" w:hAnsi="Book Antiqua"/>
                <w:sz w:val="24"/>
                <w:szCs w:val="24"/>
              </w:rPr>
            </w:pPr>
            <w:r w:rsidRPr="005A1CD7">
              <w:rPr>
                <w:rFonts w:ascii="Book Antiqua" w:hAnsi="Book Antiqua"/>
                <w:i/>
                <w:sz w:val="24"/>
                <w:szCs w:val="24"/>
              </w:rPr>
              <w:t>n</w:t>
            </w:r>
            <w:r>
              <w:rPr>
                <w:rFonts w:ascii="Book Antiqua" w:hAnsi="Book Antiqua" w:hint="eastAsia"/>
                <w:sz w:val="24"/>
                <w:szCs w:val="24"/>
                <w:lang w:eastAsia="zh-CN"/>
              </w:rPr>
              <w:t xml:space="preserve"> </w:t>
            </w:r>
            <w:r w:rsidRPr="004D54C8">
              <w:rPr>
                <w:rFonts w:ascii="Book Antiqua" w:hAnsi="Book Antiqua"/>
                <w:sz w:val="24"/>
                <w:szCs w:val="24"/>
              </w:rPr>
              <w:t>=</w:t>
            </w:r>
            <w:r>
              <w:rPr>
                <w:rFonts w:ascii="Book Antiqua" w:hAnsi="Book Antiqua" w:hint="eastAsia"/>
                <w:sz w:val="24"/>
                <w:szCs w:val="24"/>
                <w:lang w:eastAsia="zh-CN"/>
              </w:rPr>
              <w:t xml:space="preserve"> </w:t>
            </w:r>
            <w:r w:rsidRPr="004D54C8">
              <w:rPr>
                <w:rFonts w:ascii="Book Antiqua" w:hAnsi="Book Antiqua"/>
                <w:sz w:val="24"/>
                <w:szCs w:val="24"/>
              </w:rPr>
              <w:t>75</w:t>
            </w:r>
          </w:p>
        </w:tc>
        <w:tc>
          <w:tcPr>
            <w:tcW w:w="1407" w:type="dxa"/>
            <w:vAlign w:val="center"/>
          </w:tcPr>
          <w:p w:rsidR="00C26CAA" w:rsidRPr="004D54C8" w:rsidRDefault="00C26CAA" w:rsidP="00582743">
            <w:pPr>
              <w:spacing w:line="360" w:lineRule="auto"/>
              <w:jc w:val="both"/>
              <w:rPr>
                <w:rFonts w:ascii="Book Antiqua" w:hAnsi="Book Antiqua"/>
                <w:sz w:val="24"/>
                <w:szCs w:val="24"/>
                <w:lang w:eastAsia="zh-CN"/>
              </w:rPr>
            </w:pPr>
            <w:r w:rsidRPr="004D54C8">
              <w:rPr>
                <w:rFonts w:ascii="Book Antiqua" w:hAnsi="Book Antiqua"/>
                <w:sz w:val="24"/>
                <w:szCs w:val="24"/>
              </w:rPr>
              <w:t>Quick-Core</w:t>
            </w:r>
            <w:r>
              <w:rPr>
                <w:rFonts w:ascii="Book Antiqua" w:hAnsi="Book Antiqua" w:cs="Calibri" w:hint="eastAsia"/>
                <w:sz w:val="24"/>
                <w:szCs w:val="24"/>
                <w:vertAlign w:val="superscript"/>
                <w:lang w:eastAsia="zh-CN"/>
              </w:rPr>
              <w:t>1</w:t>
            </w:r>
          </w:p>
        </w:tc>
        <w:tc>
          <w:tcPr>
            <w:tcW w:w="902"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1-7</w:t>
            </w:r>
          </w:p>
        </w:tc>
        <w:tc>
          <w:tcPr>
            <w:tcW w:w="169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9</w:t>
            </w:r>
            <w:r>
              <w:rPr>
                <w:rFonts w:ascii="Book Antiqua" w:hAnsi="Book Antiqua" w:hint="eastAsia"/>
                <w:sz w:val="24"/>
                <w:szCs w:val="24"/>
                <w:lang w:eastAsia="zh-CN"/>
              </w:rPr>
              <w:t xml:space="preserve"> </w:t>
            </w:r>
            <w:r w:rsidRPr="004D54C8">
              <w:rPr>
                <w:rFonts w:ascii="Book Antiqua" w:hAnsi="Book Antiqua"/>
                <w:sz w:val="24"/>
                <w:szCs w:val="24"/>
              </w:rPr>
              <w:t>mm</w:t>
            </w:r>
          </w:p>
        </w:tc>
        <w:tc>
          <w:tcPr>
            <w:tcW w:w="197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2</w:t>
            </w:r>
          </w:p>
        </w:tc>
        <w:tc>
          <w:tcPr>
            <w:tcW w:w="1701"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73%</w:t>
            </w:r>
          </w:p>
        </w:tc>
      </w:tr>
      <w:tr w:rsidR="00C26CAA" w:rsidRPr="004D54C8" w:rsidTr="00582743">
        <w:trPr>
          <w:trHeight w:val="704"/>
        </w:trPr>
        <w:tc>
          <w:tcPr>
            <w:tcW w:w="1844" w:type="dxa"/>
            <w:vMerge/>
            <w:vAlign w:val="center"/>
          </w:tcPr>
          <w:p w:rsidR="00C26CAA" w:rsidRPr="004D54C8" w:rsidRDefault="00C26CAA" w:rsidP="00582743">
            <w:pPr>
              <w:spacing w:line="360" w:lineRule="auto"/>
              <w:jc w:val="both"/>
              <w:rPr>
                <w:rFonts w:ascii="Book Antiqua" w:hAnsi="Book Antiqua"/>
                <w:sz w:val="24"/>
                <w:szCs w:val="24"/>
              </w:rPr>
            </w:pPr>
          </w:p>
        </w:tc>
        <w:tc>
          <w:tcPr>
            <w:tcW w:w="2126" w:type="dxa"/>
            <w:vMerge/>
            <w:vAlign w:val="center"/>
          </w:tcPr>
          <w:p w:rsidR="00C26CAA" w:rsidRPr="004D54C8" w:rsidRDefault="00C26CAA" w:rsidP="00582743">
            <w:pPr>
              <w:spacing w:line="360" w:lineRule="auto"/>
              <w:jc w:val="both"/>
              <w:rPr>
                <w:rFonts w:ascii="Book Antiqua" w:hAnsi="Book Antiqua"/>
                <w:sz w:val="24"/>
                <w:szCs w:val="24"/>
              </w:rPr>
            </w:pPr>
          </w:p>
        </w:tc>
        <w:tc>
          <w:tcPr>
            <w:tcW w:w="1407" w:type="dxa"/>
            <w:vAlign w:val="center"/>
          </w:tcPr>
          <w:p w:rsidR="00C26CAA" w:rsidRPr="004D54C8" w:rsidRDefault="00C26CAA" w:rsidP="00582743">
            <w:pPr>
              <w:spacing w:line="360" w:lineRule="auto"/>
              <w:jc w:val="both"/>
              <w:rPr>
                <w:rFonts w:ascii="Book Antiqua" w:hAnsi="Book Antiqua"/>
                <w:sz w:val="24"/>
                <w:szCs w:val="24"/>
                <w:lang w:eastAsia="zh-CN"/>
              </w:rPr>
            </w:pPr>
            <w:proofErr w:type="spellStart"/>
            <w:r w:rsidRPr="004D54C8">
              <w:rPr>
                <w:rFonts w:ascii="Book Antiqua" w:hAnsi="Book Antiqua"/>
                <w:sz w:val="24"/>
                <w:szCs w:val="24"/>
              </w:rPr>
              <w:t>ProCore</w:t>
            </w:r>
            <w:proofErr w:type="spellEnd"/>
            <w:r w:rsidRPr="004D54C8">
              <w:rPr>
                <w:rFonts w:ascii="Book Antiqua" w:hAnsi="Book Antiqua"/>
                <w:sz w:val="24"/>
                <w:szCs w:val="24"/>
              </w:rPr>
              <w:t xml:space="preserve"> 19G</w:t>
            </w:r>
            <w:r>
              <w:rPr>
                <w:rFonts w:ascii="Book Antiqua" w:hAnsi="Book Antiqua" w:cs="Calibri" w:hint="eastAsia"/>
                <w:sz w:val="24"/>
                <w:szCs w:val="24"/>
                <w:vertAlign w:val="superscript"/>
                <w:lang w:eastAsia="zh-CN"/>
              </w:rPr>
              <w:t>1</w:t>
            </w:r>
          </w:p>
        </w:tc>
        <w:tc>
          <w:tcPr>
            <w:tcW w:w="902"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1-3</w:t>
            </w:r>
          </w:p>
        </w:tc>
        <w:tc>
          <w:tcPr>
            <w:tcW w:w="169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20</w:t>
            </w:r>
            <w:r>
              <w:rPr>
                <w:rFonts w:ascii="Book Antiqua" w:hAnsi="Book Antiqua" w:hint="eastAsia"/>
                <w:sz w:val="24"/>
                <w:szCs w:val="24"/>
                <w:lang w:eastAsia="zh-CN"/>
              </w:rPr>
              <w:t xml:space="preserve"> </w:t>
            </w:r>
            <w:r w:rsidRPr="004D54C8">
              <w:rPr>
                <w:rFonts w:ascii="Book Antiqua" w:hAnsi="Book Antiqua"/>
                <w:sz w:val="24"/>
                <w:szCs w:val="24"/>
              </w:rPr>
              <w:t>mm</w:t>
            </w:r>
          </w:p>
        </w:tc>
        <w:tc>
          <w:tcPr>
            <w:tcW w:w="1976"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5</w:t>
            </w:r>
          </w:p>
        </w:tc>
        <w:tc>
          <w:tcPr>
            <w:tcW w:w="1701"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97%</w:t>
            </w:r>
          </w:p>
        </w:tc>
      </w:tr>
    </w:tbl>
    <w:p w:rsidR="00C26CAA" w:rsidRPr="004D54C8" w:rsidRDefault="00C26CAA" w:rsidP="00C26CAA">
      <w:pPr>
        <w:spacing w:after="0" w:line="360" w:lineRule="auto"/>
        <w:jc w:val="both"/>
        <w:rPr>
          <w:rFonts w:ascii="Book Antiqua" w:hAnsi="Book Antiqua" w:cstheme="minorHAnsi"/>
          <w:sz w:val="24"/>
          <w:szCs w:val="24"/>
          <w:lang w:eastAsia="zh-CN"/>
        </w:rPr>
      </w:pPr>
      <w:proofErr w:type="gramStart"/>
      <w:r>
        <w:rPr>
          <w:rFonts w:ascii="Book Antiqua" w:hAnsi="Book Antiqua" w:cstheme="minorHAnsi" w:hint="eastAsia"/>
          <w:sz w:val="24"/>
          <w:szCs w:val="24"/>
          <w:vertAlign w:val="superscript"/>
          <w:lang w:eastAsia="zh-CN"/>
        </w:rPr>
        <w:t>1</w:t>
      </w:r>
      <w:r w:rsidRPr="004D54C8">
        <w:rPr>
          <w:rFonts w:ascii="Book Antiqua" w:hAnsi="Book Antiqua" w:cstheme="minorHAnsi"/>
          <w:sz w:val="24"/>
          <w:szCs w:val="24"/>
        </w:rPr>
        <w:t>Cook</w:t>
      </w:r>
      <w:r w:rsidRPr="005A1CD7">
        <w:rPr>
          <w:rFonts w:ascii="Book Antiqua" w:hAnsi="Book Antiqua" w:cstheme="minorHAnsi"/>
          <w:sz w:val="24"/>
          <w:szCs w:val="24"/>
          <w:vertAlign w:val="superscript"/>
        </w:rPr>
        <w:t>®</w:t>
      </w:r>
      <w:r w:rsidRPr="004D54C8">
        <w:rPr>
          <w:rFonts w:ascii="Book Antiqua" w:hAnsi="Book Antiqua" w:cstheme="minorHAnsi"/>
          <w:sz w:val="24"/>
          <w:szCs w:val="24"/>
        </w:rPr>
        <w:t xml:space="preserve"> Medical; </w:t>
      </w:r>
      <w:r w:rsidRPr="005A1CD7">
        <w:rPr>
          <w:rFonts w:ascii="Book Antiqua" w:hAnsi="Book Antiqua" w:hint="eastAsia"/>
          <w:sz w:val="24"/>
          <w:szCs w:val="24"/>
          <w:vertAlign w:val="superscript"/>
          <w:lang w:eastAsia="zh-CN"/>
        </w:rPr>
        <w:t>2</w:t>
      </w:r>
      <w:r w:rsidRPr="004D54C8">
        <w:rPr>
          <w:rFonts w:ascii="Book Antiqua" w:hAnsi="Book Antiqua" w:cstheme="minorHAnsi"/>
          <w:sz w:val="24"/>
          <w:szCs w:val="24"/>
        </w:rPr>
        <w:t>Boston Scientific</w:t>
      </w:r>
      <w:r>
        <w:rPr>
          <w:rFonts w:ascii="Book Antiqua" w:hAnsi="Book Antiqua" w:cstheme="minorHAnsi" w:hint="eastAsia"/>
          <w:sz w:val="24"/>
          <w:szCs w:val="24"/>
          <w:lang w:eastAsia="zh-CN"/>
        </w:rPr>
        <w:t>.</w:t>
      </w:r>
      <w:proofErr w:type="gramEnd"/>
      <w:r w:rsidRPr="004D54C8">
        <w:rPr>
          <w:rFonts w:ascii="Book Antiqua" w:hAnsi="Book Antiqua" w:cstheme="minorHAnsi"/>
          <w:sz w:val="24"/>
          <w:szCs w:val="24"/>
        </w:rPr>
        <w:t xml:space="preserve"> FNA</w:t>
      </w:r>
      <w:r>
        <w:rPr>
          <w:rFonts w:ascii="Book Antiqua" w:hAnsi="Book Antiqua" w:cstheme="minorHAnsi" w:hint="eastAsia"/>
          <w:sz w:val="24"/>
          <w:szCs w:val="24"/>
          <w:lang w:eastAsia="zh-CN"/>
        </w:rPr>
        <w:t xml:space="preserve">: </w:t>
      </w:r>
      <w:r>
        <w:rPr>
          <w:rFonts w:ascii="Book Antiqua" w:hAnsi="Book Antiqua" w:cstheme="minorHAnsi"/>
          <w:sz w:val="24"/>
          <w:szCs w:val="24"/>
        </w:rPr>
        <w:t>Fine needle aspiration</w:t>
      </w:r>
      <w:r>
        <w:rPr>
          <w:rFonts w:ascii="Book Antiqua" w:hAnsi="Book Antiqua" w:cstheme="minorHAnsi" w:hint="eastAsia"/>
          <w:sz w:val="24"/>
          <w:szCs w:val="24"/>
          <w:lang w:eastAsia="zh-CN"/>
        </w:rPr>
        <w:t>.</w:t>
      </w:r>
    </w:p>
    <w:p w:rsidR="00C26CAA" w:rsidRDefault="00C26CAA" w:rsidP="00C26CAA">
      <w:pPr>
        <w:spacing w:after="0" w:line="240" w:lineRule="auto"/>
      </w:pPr>
      <w:r>
        <w:br w:type="page"/>
      </w:r>
    </w:p>
    <w:p w:rsidR="00C26CAA" w:rsidRPr="00176DE8" w:rsidRDefault="00C26CAA" w:rsidP="00C26CAA">
      <w:pPr>
        <w:autoSpaceDE w:val="0"/>
        <w:autoSpaceDN w:val="0"/>
        <w:adjustRightInd w:val="0"/>
        <w:spacing w:after="0" w:line="360" w:lineRule="auto"/>
        <w:jc w:val="both"/>
        <w:rPr>
          <w:rFonts w:ascii="Book Antiqua" w:hAnsi="Book Antiqua" w:cstheme="minorHAnsi"/>
          <w:b/>
          <w:sz w:val="24"/>
          <w:szCs w:val="24"/>
        </w:rPr>
      </w:pPr>
      <w:r w:rsidRPr="00176DE8">
        <w:rPr>
          <w:rFonts w:ascii="Book Antiqua" w:hAnsi="Book Antiqua" w:cstheme="minorHAnsi"/>
          <w:b/>
          <w:sz w:val="24"/>
          <w:szCs w:val="24"/>
        </w:rPr>
        <w:lastRenderedPageBreak/>
        <w:t xml:space="preserve">Table 2 </w:t>
      </w:r>
      <w:r w:rsidRPr="00176DE8">
        <w:rPr>
          <w:rFonts w:ascii="Book Antiqua" w:hAnsi="Book Antiqua" w:cs="Albertus-Bold"/>
          <w:b/>
          <w:bCs/>
          <w:sz w:val="24"/>
          <w:szCs w:val="24"/>
        </w:rPr>
        <w:t xml:space="preserve">Reported diagnostic yields of </w:t>
      </w:r>
      <w:r w:rsidRPr="00176DE8">
        <w:rPr>
          <w:rFonts w:ascii="Book Antiqua" w:hAnsi="Book Antiqua" w:cstheme="minorHAnsi"/>
          <w:b/>
          <w:sz w:val="24"/>
          <w:szCs w:val="24"/>
        </w:rPr>
        <w:t>endoscopic ultrasonography</w:t>
      </w:r>
      <w:r w:rsidRPr="00176DE8">
        <w:rPr>
          <w:rFonts w:ascii="Book Antiqua" w:hAnsi="Book Antiqua" w:cs="Albertus-Bold"/>
          <w:b/>
          <w:bCs/>
          <w:sz w:val="24"/>
          <w:szCs w:val="24"/>
        </w:rPr>
        <w:t xml:space="preserve"> of focal liver lesions</w:t>
      </w:r>
    </w:p>
    <w:tbl>
      <w:tblPr>
        <w:tblStyle w:val="TableGrid"/>
        <w:tblpPr w:leftFromText="141" w:rightFromText="141" w:vertAnchor="text" w:horzAnchor="margin" w:tblpXSpec="center" w:tblpY="421"/>
        <w:tblW w:w="11128" w:type="dxa"/>
        <w:tblLook w:val="04A0" w:firstRow="1" w:lastRow="0" w:firstColumn="1" w:lastColumn="0" w:noHBand="0" w:noVBand="1"/>
      </w:tblPr>
      <w:tblGrid>
        <w:gridCol w:w="1662"/>
        <w:gridCol w:w="1757"/>
        <w:gridCol w:w="1714"/>
        <w:gridCol w:w="2540"/>
        <w:gridCol w:w="3455"/>
      </w:tblGrid>
      <w:tr w:rsidR="00C26CAA" w:rsidRPr="004D54C8" w:rsidTr="00582743">
        <w:trPr>
          <w:trHeight w:val="1209"/>
        </w:trPr>
        <w:tc>
          <w:tcPr>
            <w:tcW w:w="1519" w:type="dxa"/>
            <w:vAlign w:val="center"/>
          </w:tcPr>
          <w:p w:rsidR="00C26CAA" w:rsidRPr="009A2C1C" w:rsidRDefault="00C26CAA" w:rsidP="00582743">
            <w:pPr>
              <w:autoSpaceDE w:val="0"/>
              <w:autoSpaceDN w:val="0"/>
              <w:adjustRightInd w:val="0"/>
              <w:spacing w:line="360" w:lineRule="auto"/>
              <w:jc w:val="both"/>
              <w:rPr>
                <w:rFonts w:ascii="Book Antiqua" w:hAnsi="Book Antiqua"/>
                <w:b/>
                <w:sz w:val="24"/>
                <w:szCs w:val="24"/>
              </w:rPr>
            </w:pPr>
            <w:r w:rsidRPr="009A2C1C">
              <w:rPr>
                <w:rFonts w:ascii="Book Antiqua" w:hAnsi="Book Antiqua"/>
                <w:b/>
                <w:sz w:val="24"/>
                <w:szCs w:val="24"/>
              </w:rPr>
              <w:t>Ref./</w:t>
            </w:r>
          </w:p>
          <w:p w:rsidR="00C26CAA" w:rsidRPr="009A2C1C" w:rsidRDefault="00C26CAA" w:rsidP="00582743">
            <w:pPr>
              <w:autoSpaceDE w:val="0"/>
              <w:autoSpaceDN w:val="0"/>
              <w:adjustRightInd w:val="0"/>
              <w:spacing w:line="360" w:lineRule="auto"/>
              <w:jc w:val="both"/>
              <w:rPr>
                <w:rFonts w:ascii="Book Antiqua" w:hAnsi="Book Antiqua" w:cstheme="minorHAnsi"/>
                <w:b/>
                <w:sz w:val="24"/>
                <w:szCs w:val="24"/>
              </w:rPr>
            </w:pPr>
            <w:r w:rsidRPr="009A2C1C">
              <w:rPr>
                <w:rFonts w:ascii="Book Antiqua" w:hAnsi="Book Antiqua"/>
                <w:b/>
                <w:sz w:val="24"/>
                <w:szCs w:val="24"/>
              </w:rPr>
              <w:t>study design</w:t>
            </w:r>
          </w:p>
        </w:tc>
        <w:tc>
          <w:tcPr>
            <w:tcW w:w="1787" w:type="dxa"/>
            <w:vAlign w:val="center"/>
          </w:tcPr>
          <w:p w:rsidR="00C26CAA" w:rsidRPr="009A2C1C" w:rsidRDefault="00C26CAA" w:rsidP="00582743">
            <w:pPr>
              <w:autoSpaceDE w:val="0"/>
              <w:autoSpaceDN w:val="0"/>
              <w:adjustRightInd w:val="0"/>
              <w:spacing w:line="360" w:lineRule="auto"/>
              <w:jc w:val="both"/>
              <w:rPr>
                <w:rFonts w:ascii="Book Antiqua" w:hAnsi="Book Antiqua" w:cs="Albertus-Bold"/>
                <w:b/>
                <w:bCs/>
                <w:sz w:val="24"/>
                <w:szCs w:val="24"/>
              </w:rPr>
            </w:pPr>
            <w:r w:rsidRPr="009A2C1C">
              <w:rPr>
                <w:rFonts w:ascii="Book Antiqua" w:hAnsi="Book Antiqua" w:cs="Albertus-Bold"/>
                <w:b/>
                <w:bCs/>
                <w:sz w:val="24"/>
                <w:szCs w:val="24"/>
              </w:rPr>
              <w:t>Study population</w:t>
            </w:r>
          </w:p>
        </w:tc>
        <w:tc>
          <w:tcPr>
            <w:tcW w:w="1411" w:type="dxa"/>
            <w:vAlign w:val="center"/>
          </w:tcPr>
          <w:p w:rsidR="00C26CAA" w:rsidRPr="009A2C1C" w:rsidRDefault="00C26CAA" w:rsidP="00582743">
            <w:pPr>
              <w:autoSpaceDE w:val="0"/>
              <w:autoSpaceDN w:val="0"/>
              <w:adjustRightInd w:val="0"/>
              <w:spacing w:line="360" w:lineRule="auto"/>
              <w:jc w:val="both"/>
              <w:rPr>
                <w:rFonts w:ascii="Book Antiqua" w:hAnsi="Book Antiqua" w:cs="Albertus-Bold"/>
                <w:b/>
                <w:bCs/>
                <w:sz w:val="24"/>
                <w:szCs w:val="24"/>
              </w:rPr>
            </w:pPr>
            <w:r w:rsidRPr="009A2C1C">
              <w:rPr>
                <w:rFonts w:ascii="Book Antiqua" w:hAnsi="Book Antiqua" w:cs="Albertus-Bold"/>
                <w:b/>
                <w:bCs/>
                <w:sz w:val="24"/>
                <w:szCs w:val="24"/>
              </w:rPr>
              <w:t>Patient number/EUS-FNA</w:t>
            </w:r>
          </w:p>
        </w:tc>
        <w:tc>
          <w:tcPr>
            <w:tcW w:w="2692" w:type="dxa"/>
            <w:vAlign w:val="center"/>
          </w:tcPr>
          <w:p w:rsidR="00C26CAA" w:rsidRPr="009A2C1C" w:rsidRDefault="00C26CAA" w:rsidP="00582743">
            <w:pPr>
              <w:autoSpaceDE w:val="0"/>
              <w:autoSpaceDN w:val="0"/>
              <w:adjustRightInd w:val="0"/>
              <w:spacing w:line="360" w:lineRule="auto"/>
              <w:jc w:val="both"/>
              <w:rPr>
                <w:rFonts w:ascii="Book Antiqua" w:hAnsi="Book Antiqua" w:cs="Albertus-Bold"/>
                <w:b/>
                <w:bCs/>
                <w:sz w:val="24"/>
                <w:szCs w:val="24"/>
                <w:lang w:val="pt-PT"/>
              </w:rPr>
            </w:pPr>
            <w:r w:rsidRPr="009A2C1C">
              <w:rPr>
                <w:rFonts w:ascii="Book Antiqua" w:hAnsi="Book Antiqua" w:cs="Albertus-Bold"/>
                <w:b/>
                <w:bCs/>
                <w:sz w:val="24"/>
                <w:szCs w:val="24"/>
                <w:lang w:val="pt-PT"/>
              </w:rPr>
              <w:t>EUS</w:t>
            </w:r>
            <w:r w:rsidRPr="009A2C1C">
              <w:rPr>
                <w:rFonts w:ascii="Book Antiqua" w:hAnsi="Book Antiqua" w:cs="Albertus-Bold" w:hint="eastAsia"/>
                <w:b/>
                <w:bCs/>
                <w:sz w:val="24"/>
                <w:szCs w:val="24"/>
                <w:lang w:val="pt-PT" w:eastAsia="zh-CN"/>
              </w:rPr>
              <w:t xml:space="preserve"> </w:t>
            </w:r>
            <w:r w:rsidRPr="009A2C1C">
              <w:rPr>
                <w:rFonts w:ascii="Book Antiqua" w:hAnsi="Book Antiqua" w:cs="Albertus-Bold"/>
                <w:b/>
                <w:bCs/>
                <w:sz w:val="24"/>
                <w:szCs w:val="24"/>
                <w:lang w:val="pt-PT"/>
              </w:rPr>
              <w:t>diagnostic yield</w:t>
            </w:r>
          </w:p>
        </w:tc>
        <w:tc>
          <w:tcPr>
            <w:tcW w:w="3719" w:type="dxa"/>
            <w:vAlign w:val="center"/>
          </w:tcPr>
          <w:p w:rsidR="00C26CAA" w:rsidRPr="009A2C1C" w:rsidRDefault="00C26CAA" w:rsidP="00582743">
            <w:pPr>
              <w:autoSpaceDE w:val="0"/>
              <w:autoSpaceDN w:val="0"/>
              <w:adjustRightInd w:val="0"/>
              <w:spacing w:line="360" w:lineRule="auto"/>
              <w:jc w:val="both"/>
              <w:rPr>
                <w:rFonts w:ascii="Book Antiqua" w:hAnsi="Book Antiqua" w:cstheme="minorHAnsi"/>
                <w:b/>
                <w:sz w:val="24"/>
                <w:szCs w:val="24"/>
              </w:rPr>
            </w:pPr>
            <w:r w:rsidRPr="009A2C1C">
              <w:rPr>
                <w:rFonts w:ascii="Book Antiqua" w:hAnsi="Book Antiqua" w:cstheme="minorHAnsi"/>
                <w:b/>
                <w:sz w:val="24"/>
                <w:szCs w:val="24"/>
              </w:rPr>
              <w:t>EUS-FNA</w:t>
            </w:r>
            <w:r w:rsidRPr="009A2C1C">
              <w:rPr>
                <w:rFonts w:ascii="Book Antiqua" w:hAnsi="Book Antiqua" w:cstheme="minorHAnsi" w:hint="eastAsia"/>
                <w:b/>
                <w:sz w:val="24"/>
                <w:szCs w:val="24"/>
                <w:lang w:eastAsia="zh-CN"/>
              </w:rPr>
              <w:t xml:space="preserve"> </w:t>
            </w:r>
            <w:r w:rsidRPr="009A2C1C">
              <w:rPr>
                <w:rFonts w:ascii="Book Antiqua" w:hAnsi="Book Antiqua" w:cstheme="minorHAnsi"/>
                <w:b/>
                <w:sz w:val="24"/>
                <w:szCs w:val="24"/>
              </w:rPr>
              <w:t>diagnostic yield</w:t>
            </w:r>
          </w:p>
        </w:tc>
      </w:tr>
      <w:tr w:rsidR="00C26CAA" w:rsidRPr="004D54C8" w:rsidTr="00582743">
        <w:trPr>
          <w:trHeight w:val="801"/>
        </w:trPr>
        <w:tc>
          <w:tcPr>
            <w:tcW w:w="1519" w:type="dxa"/>
            <w:vAlign w:val="center"/>
          </w:tcPr>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proofErr w:type="spellStart"/>
            <w:r w:rsidRPr="004D54C8">
              <w:rPr>
                <w:rFonts w:ascii="Book Antiqua" w:hAnsi="Book Antiqua" w:cstheme="minorHAnsi"/>
                <w:sz w:val="24"/>
                <w:szCs w:val="24"/>
              </w:rPr>
              <w:t>Awad</w:t>
            </w:r>
            <w:proofErr w:type="spellEnd"/>
            <w:r w:rsidRPr="004D54C8">
              <w:rPr>
                <w:rFonts w:ascii="Book Antiqua" w:hAnsi="Book Antiqua" w:cstheme="minorHAnsi"/>
                <w:sz w:val="24"/>
                <w:szCs w:val="24"/>
              </w:rPr>
              <w:t xml:space="preserve"> </w:t>
            </w:r>
            <w:r w:rsidRPr="00FC3B0F">
              <w:rPr>
                <w:rFonts w:ascii="Book Antiqua" w:hAnsi="Book Antiqua" w:cstheme="minorHAnsi"/>
                <w:i/>
                <w:sz w:val="24"/>
                <w:szCs w:val="24"/>
              </w:rPr>
              <w:t>et al</w:t>
            </w:r>
            <w:r>
              <w:rPr>
                <w:rFonts w:ascii="Book Antiqua" w:hAnsi="Book Antiqua" w:cstheme="minorHAnsi" w:hint="eastAsia"/>
                <w:sz w:val="24"/>
                <w:szCs w:val="24"/>
                <w:vertAlign w:val="superscript"/>
                <w:lang w:eastAsia="zh-CN"/>
              </w:rPr>
              <w:t>[13]</w:t>
            </w:r>
            <w:r w:rsidRPr="004D54C8">
              <w:rPr>
                <w:rFonts w:ascii="Book Antiqua" w:hAnsi="Book Antiqua" w:cstheme="minorHAnsi"/>
                <w:sz w:val="24"/>
                <w:szCs w:val="24"/>
              </w:rPr>
              <w:t xml:space="preserve"> </w:t>
            </w:r>
          </w:p>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Prospective</w:t>
            </w:r>
          </w:p>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proofErr w:type="spellStart"/>
            <w:r w:rsidRPr="004D54C8">
              <w:rPr>
                <w:rFonts w:ascii="Book Antiqua" w:hAnsi="Book Antiqua"/>
                <w:sz w:val="24"/>
                <w:szCs w:val="24"/>
              </w:rPr>
              <w:t>Unicenter</w:t>
            </w:r>
            <w:proofErr w:type="spellEnd"/>
            <w:r w:rsidRPr="004D54C8">
              <w:rPr>
                <w:rFonts w:ascii="Book Antiqua" w:hAnsi="Book Antiqua"/>
                <w:sz w:val="24"/>
                <w:szCs w:val="24"/>
              </w:rPr>
              <w:t xml:space="preserve"> Study</w:t>
            </w:r>
          </w:p>
        </w:tc>
        <w:tc>
          <w:tcPr>
            <w:tcW w:w="1787" w:type="dxa"/>
            <w:vAlign w:val="center"/>
          </w:tcPr>
          <w:p w:rsidR="00C26CAA" w:rsidRPr="004D54C8" w:rsidRDefault="00C26CAA" w:rsidP="00582743">
            <w:pPr>
              <w:autoSpaceDE w:val="0"/>
              <w:autoSpaceDN w:val="0"/>
              <w:adjustRightInd w:val="0"/>
              <w:spacing w:line="360" w:lineRule="auto"/>
              <w:jc w:val="both"/>
              <w:rPr>
                <w:rFonts w:ascii="Book Antiqua" w:hAnsi="Book Antiqua" w:cs="Times New Roman"/>
                <w:sz w:val="24"/>
                <w:szCs w:val="24"/>
              </w:rPr>
            </w:pPr>
            <w:r w:rsidRPr="004D54C8">
              <w:rPr>
                <w:rFonts w:ascii="Book Antiqua" w:hAnsi="Book Antiqua" w:cs="Times New Roman"/>
                <w:sz w:val="24"/>
                <w:szCs w:val="24"/>
              </w:rPr>
              <w:t>Suspected HCC or metastatic liver carcinoma</w:t>
            </w:r>
          </w:p>
        </w:tc>
        <w:tc>
          <w:tcPr>
            <w:tcW w:w="1411" w:type="dxa"/>
            <w:vAlign w:val="center"/>
          </w:tcPr>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r w:rsidRPr="004D54C8">
              <w:rPr>
                <w:rFonts w:ascii="Book Antiqua" w:hAnsi="Book Antiqua" w:cstheme="minorHAnsi"/>
                <w:sz w:val="24"/>
                <w:szCs w:val="24"/>
              </w:rPr>
              <w:t>14/9</w:t>
            </w:r>
          </w:p>
        </w:tc>
        <w:tc>
          <w:tcPr>
            <w:tcW w:w="2692" w:type="dxa"/>
            <w:vAlign w:val="center"/>
          </w:tcPr>
          <w:p w:rsidR="00C26CAA" w:rsidRPr="004D54C8" w:rsidRDefault="00C26CAA" w:rsidP="00582743">
            <w:pPr>
              <w:autoSpaceDE w:val="0"/>
              <w:autoSpaceDN w:val="0"/>
              <w:adjustRightInd w:val="0"/>
              <w:spacing w:line="360" w:lineRule="auto"/>
              <w:jc w:val="both"/>
              <w:rPr>
                <w:rFonts w:ascii="Book Antiqua" w:hAnsi="Book Antiqua" w:cs="Times New Roman"/>
                <w:sz w:val="24"/>
                <w:szCs w:val="24"/>
              </w:rPr>
            </w:pPr>
            <w:r w:rsidRPr="004D54C8">
              <w:rPr>
                <w:rFonts w:ascii="Book Antiqua" w:hAnsi="Book Antiqua" w:cs="Times New Roman"/>
                <w:sz w:val="24"/>
                <w:szCs w:val="24"/>
              </w:rPr>
              <w:t>EUS identified all hepatic lesions (</w:t>
            </w:r>
            <w:r w:rsidRPr="00487C9E">
              <w:rPr>
                <w:rFonts w:ascii="Book Antiqua" w:hAnsi="Book Antiqua" w:cs="Times New Roman"/>
                <w:i/>
                <w:sz w:val="24"/>
                <w:szCs w:val="24"/>
              </w:rPr>
              <w:t>n</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14) previously reported by CT</w:t>
            </w:r>
          </w:p>
          <w:p w:rsidR="00C26CAA" w:rsidRPr="004D54C8" w:rsidRDefault="00C26CAA" w:rsidP="00582743">
            <w:pPr>
              <w:autoSpaceDE w:val="0"/>
              <w:autoSpaceDN w:val="0"/>
              <w:adjustRightInd w:val="0"/>
              <w:spacing w:line="360" w:lineRule="auto"/>
              <w:jc w:val="both"/>
              <w:rPr>
                <w:rFonts w:ascii="Book Antiqua" w:hAnsi="Book Antiqua" w:cs="Times New Roman"/>
                <w:sz w:val="24"/>
                <w:szCs w:val="24"/>
              </w:rPr>
            </w:pPr>
            <w:r w:rsidRPr="004D54C8">
              <w:rPr>
                <w:rFonts w:ascii="Book Antiqua" w:hAnsi="Book Antiqua" w:cstheme="minorHAnsi"/>
                <w:sz w:val="24"/>
                <w:szCs w:val="24"/>
              </w:rPr>
              <w:t>4 new/additional lesions identified by EUS</w:t>
            </w:r>
          </w:p>
        </w:tc>
        <w:tc>
          <w:tcPr>
            <w:tcW w:w="3719" w:type="dxa"/>
            <w:vAlign w:val="center"/>
          </w:tcPr>
          <w:p w:rsidR="00C26CAA" w:rsidRPr="004D54C8" w:rsidRDefault="00C26CAA" w:rsidP="00582743">
            <w:pPr>
              <w:autoSpaceDE w:val="0"/>
              <w:autoSpaceDN w:val="0"/>
              <w:adjustRightInd w:val="0"/>
              <w:spacing w:line="360" w:lineRule="auto"/>
              <w:jc w:val="both"/>
              <w:rPr>
                <w:rFonts w:ascii="Book Antiqua" w:hAnsi="Book Antiqua" w:cs="Times New Roman"/>
                <w:sz w:val="24"/>
                <w:szCs w:val="24"/>
              </w:rPr>
            </w:pPr>
            <w:r w:rsidRPr="004D54C8">
              <w:rPr>
                <w:rFonts w:ascii="Book Antiqua" w:hAnsi="Book Antiqua" w:cs="Times New Roman"/>
                <w:sz w:val="24"/>
                <w:szCs w:val="24"/>
              </w:rPr>
              <w:t xml:space="preserve">All FNA passes yielded adequate specimens (malignant: </w:t>
            </w:r>
            <w:r w:rsidRPr="00487C9E">
              <w:rPr>
                <w:rFonts w:ascii="Book Antiqua" w:hAnsi="Book Antiqua" w:cs="Times New Roman"/>
                <w:i/>
                <w:sz w:val="24"/>
                <w:szCs w:val="24"/>
              </w:rPr>
              <w:t xml:space="preserve"> n</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 xml:space="preserve">8; benign: </w:t>
            </w:r>
            <w:r w:rsidRPr="00487C9E">
              <w:rPr>
                <w:rFonts w:ascii="Book Antiqua" w:hAnsi="Book Antiqua" w:cs="Times New Roman"/>
                <w:i/>
                <w:sz w:val="24"/>
                <w:szCs w:val="24"/>
              </w:rPr>
              <w:t xml:space="preserve"> n</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1)</w:t>
            </w:r>
          </w:p>
        </w:tc>
      </w:tr>
      <w:tr w:rsidR="00C26CAA" w:rsidRPr="004D54C8" w:rsidTr="00582743">
        <w:trPr>
          <w:trHeight w:val="1223"/>
        </w:trPr>
        <w:tc>
          <w:tcPr>
            <w:tcW w:w="1519" w:type="dxa"/>
            <w:vAlign w:val="center"/>
          </w:tcPr>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r w:rsidRPr="004D54C8">
              <w:rPr>
                <w:rFonts w:ascii="Book Antiqua" w:hAnsi="Book Antiqua" w:cstheme="minorHAnsi"/>
                <w:sz w:val="24"/>
                <w:szCs w:val="24"/>
              </w:rPr>
              <w:t xml:space="preserve">Singh </w:t>
            </w:r>
            <w:r w:rsidRPr="00FC3B0F">
              <w:rPr>
                <w:rFonts w:ascii="Book Antiqua" w:hAnsi="Book Antiqua" w:cstheme="minorHAnsi"/>
                <w:i/>
                <w:sz w:val="24"/>
                <w:szCs w:val="24"/>
              </w:rPr>
              <w:t xml:space="preserve"> et al</w:t>
            </w:r>
            <w:r>
              <w:rPr>
                <w:rFonts w:ascii="Book Antiqua" w:hAnsi="Book Antiqua" w:cstheme="minorHAnsi" w:hint="eastAsia"/>
                <w:sz w:val="24"/>
                <w:szCs w:val="24"/>
                <w:vertAlign w:val="superscript"/>
                <w:lang w:eastAsia="zh-CN"/>
              </w:rPr>
              <w:t>[14]</w:t>
            </w:r>
          </w:p>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Prospective</w:t>
            </w:r>
          </w:p>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proofErr w:type="spellStart"/>
            <w:r w:rsidRPr="004D54C8">
              <w:rPr>
                <w:rFonts w:ascii="Book Antiqua" w:hAnsi="Book Antiqua"/>
                <w:sz w:val="24"/>
                <w:szCs w:val="24"/>
              </w:rPr>
              <w:t>Unicenter</w:t>
            </w:r>
            <w:proofErr w:type="spellEnd"/>
            <w:r w:rsidRPr="004D54C8">
              <w:rPr>
                <w:rFonts w:ascii="Book Antiqua" w:hAnsi="Book Antiqua"/>
                <w:sz w:val="24"/>
                <w:szCs w:val="24"/>
              </w:rPr>
              <w:t xml:space="preserve"> Study</w:t>
            </w:r>
          </w:p>
        </w:tc>
        <w:tc>
          <w:tcPr>
            <w:tcW w:w="1787" w:type="dxa"/>
            <w:vAlign w:val="center"/>
          </w:tcPr>
          <w:p w:rsidR="00C26CAA" w:rsidRPr="004D54C8" w:rsidRDefault="00C26CAA" w:rsidP="00582743">
            <w:pPr>
              <w:autoSpaceDE w:val="0"/>
              <w:autoSpaceDN w:val="0"/>
              <w:adjustRightInd w:val="0"/>
              <w:spacing w:line="360" w:lineRule="auto"/>
              <w:jc w:val="both"/>
              <w:rPr>
                <w:rFonts w:ascii="Book Antiqua" w:hAnsi="Book Antiqua" w:cs="AdvPSECF967"/>
                <w:sz w:val="24"/>
                <w:szCs w:val="24"/>
              </w:rPr>
            </w:pPr>
            <w:r w:rsidRPr="004D54C8">
              <w:rPr>
                <w:rFonts w:ascii="Book Antiqua" w:hAnsi="Book Antiqua" w:cs="AdvPSECF967"/>
                <w:sz w:val="24"/>
                <w:szCs w:val="24"/>
              </w:rPr>
              <w:t>High risk for HCC</w:t>
            </w:r>
          </w:p>
        </w:tc>
        <w:tc>
          <w:tcPr>
            <w:tcW w:w="1411" w:type="dxa"/>
            <w:vAlign w:val="center"/>
          </w:tcPr>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r w:rsidRPr="004D54C8">
              <w:rPr>
                <w:rFonts w:ascii="Book Antiqua" w:hAnsi="Book Antiqua" w:cstheme="minorHAnsi"/>
                <w:sz w:val="24"/>
                <w:szCs w:val="24"/>
              </w:rPr>
              <w:t>17/16</w:t>
            </w:r>
          </w:p>
        </w:tc>
        <w:tc>
          <w:tcPr>
            <w:tcW w:w="2692" w:type="dxa"/>
            <w:vAlign w:val="center"/>
          </w:tcPr>
          <w:p w:rsidR="00C26CAA" w:rsidRPr="004D54C8" w:rsidRDefault="00C26CAA" w:rsidP="00582743">
            <w:pPr>
              <w:autoSpaceDE w:val="0"/>
              <w:autoSpaceDN w:val="0"/>
              <w:adjustRightInd w:val="0"/>
              <w:spacing w:line="360" w:lineRule="auto"/>
              <w:jc w:val="both"/>
              <w:rPr>
                <w:rFonts w:ascii="Book Antiqua" w:hAnsi="Book Antiqua" w:cs="AdvPSECF967"/>
                <w:sz w:val="24"/>
                <w:szCs w:val="24"/>
              </w:rPr>
            </w:pPr>
            <w:r w:rsidRPr="004D54C8">
              <w:rPr>
                <w:rFonts w:ascii="Book Antiqua" w:hAnsi="Book Antiqua" w:cs="AdvPSECF967"/>
                <w:sz w:val="24"/>
                <w:szCs w:val="24"/>
              </w:rPr>
              <w:t>The diagnostic accuracy of US, CT, MRI, and EUS/EUS-FNA were 38%, 69%, 92%, and 94%</w:t>
            </w:r>
          </w:p>
        </w:tc>
        <w:tc>
          <w:tcPr>
            <w:tcW w:w="3719" w:type="dxa"/>
            <w:vAlign w:val="center"/>
          </w:tcPr>
          <w:p w:rsidR="00C26CAA" w:rsidRPr="004D54C8" w:rsidRDefault="00C26CAA" w:rsidP="00582743">
            <w:pPr>
              <w:autoSpaceDE w:val="0"/>
              <w:autoSpaceDN w:val="0"/>
              <w:adjustRightInd w:val="0"/>
              <w:spacing w:line="360" w:lineRule="auto"/>
              <w:jc w:val="both"/>
              <w:rPr>
                <w:rFonts w:ascii="Book Antiqua" w:hAnsi="Book Antiqua" w:cs="AdvPSECF967"/>
                <w:sz w:val="24"/>
                <w:szCs w:val="24"/>
              </w:rPr>
            </w:pPr>
            <w:proofErr w:type="spellStart"/>
            <w:r w:rsidRPr="004D54C8">
              <w:rPr>
                <w:rFonts w:ascii="Book Antiqua" w:hAnsi="Book Antiqua" w:cs="AdvPSECF967"/>
                <w:sz w:val="24"/>
                <w:szCs w:val="24"/>
              </w:rPr>
              <w:t>Cytologic</w:t>
            </w:r>
            <w:proofErr w:type="spellEnd"/>
            <w:r w:rsidRPr="004D54C8">
              <w:rPr>
                <w:rFonts w:ascii="Book Antiqua" w:hAnsi="Book Antiqua" w:cs="AdvPSECF967"/>
                <w:sz w:val="24"/>
                <w:szCs w:val="24"/>
              </w:rPr>
              <w:t xml:space="preserve"> diagnosis of primary</w:t>
            </w:r>
            <w:r>
              <w:rPr>
                <w:rFonts w:ascii="Book Antiqua" w:hAnsi="Book Antiqua" w:cs="AdvPSECF967" w:hint="eastAsia"/>
                <w:sz w:val="24"/>
                <w:szCs w:val="24"/>
                <w:lang w:eastAsia="zh-CN"/>
              </w:rPr>
              <w:t xml:space="preserve"> </w:t>
            </w:r>
            <w:r w:rsidRPr="004D54C8">
              <w:rPr>
                <w:rFonts w:ascii="Book Antiqua" w:hAnsi="Book Antiqua" w:cs="AdvPSECF967"/>
                <w:sz w:val="24"/>
                <w:szCs w:val="24"/>
              </w:rPr>
              <w:t>liver tumor was established in 8 cases (HCC</w:t>
            </w:r>
            <w:r>
              <w:rPr>
                <w:rFonts w:ascii="Book Antiqua" w:hAnsi="Book Antiqua" w:cs="AdvPSECF967" w:hint="eastAsia"/>
                <w:sz w:val="24"/>
                <w:szCs w:val="24"/>
                <w:lang w:eastAsia="zh-CN"/>
              </w:rPr>
              <w:t xml:space="preserve"> </w:t>
            </w:r>
            <w:r w:rsidRPr="004D54C8">
              <w:rPr>
                <w:rFonts w:ascii="Book Antiqua" w:hAnsi="Book Antiqua" w:cs="AdvPSECF967"/>
                <w:sz w:val="24"/>
                <w:szCs w:val="24"/>
              </w:rPr>
              <w:t>=</w:t>
            </w:r>
            <w:r>
              <w:rPr>
                <w:rFonts w:ascii="Book Antiqua" w:hAnsi="Book Antiqua" w:cs="AdvPSECF967" w:hint="eastAsia"/>
                <w:sz w:val="24"/>
                <w:szCs w:val="24"/>
                <w:lang w:eastAsia="zh-CN"/>
              </w:rPr>
              <w:t xml:space="preserve"> </w:t>
            </w:r>
            <w:r w:rsidRPr="004D54C8">
              <w:rPr>
                <w:rFonts w:ascii="Book Antiqua" w:hAnsi="Book Antiqua" w:cs="AdvPSECF967"/>
                <w:sz w:val="24"/>
                <w:szCs w:val="24"/>
              </w:rPr>
              <w:t xml:space="preserve">7; </w:t>
            </w:r>
            <w:proofErr w:type="spellStart"/>
            <w:r w:rsidRPr="004D54C8">
              <w:rPr>
                <w:rFonts w:ascii="Book Antiqua" w:hAnsi="Book Antiqua" w:cs="AdvPSECF967"/>
                <w:sz w:val="24"/>
                <w:szCs w:val="24"/>
              </w:rPr>
              <w:t>cholangiocarcinoma</w:t>
            </w:r>
            <w:proofErr w:type="spellEnd"/>
            <w:r>
              <w:rPr>
                <w:rFonts w:ascii="Book Antiqua" w:hAnsi="Book Antiqua" w:cs="AdvPSECF967" w:hint="eastAsia"/>
                <w:sz w:val="24"/>
                <w:szCs w:val="24"/>
                <w:lang w:eastAsia="zh-CN"/>
              </w:rPr>
              <w:t xml:space="preserve"> </w:t>
            </w:r>
            <w:r w:rsidRPr="004D54C8">
              <w:rPr>
                <w:rFonts w:ascii="Book Antiqua" w:hAnsi="Book Antiqua" w:cs="AdvPSECF967"/>
                <w:sz w:val="24"/>
                <w:szCs w:val="24"/>
              </w:rPr>
              <w:t>=</w:t>
            </w:r>
            <w:r>
              <w:rPr>
                <w:rFonts w:ascii="Book Antiqua" w:hAnsi="Book Antiqua" w:cs="AdvPSECF967" w:hint="eastAsia"/>
                <w:sz w:val="24"/>
                <w:szCs w:val="24"/>
                <w:lang w:eastAsia="zh-CN"/>
              </w:rPr>
              <w:t xml:space="preserve"> </w:t>
            </w:r>
            <w:r w:rsidRPr="004D54C8">
              <w:rPr>
                <w:rFonts w:ascii="Book Antiqua" w:hAnsi="Book Antiqua" w:cs="AdvPSECF967"/>
                <w:sz w:val="24"/>
                <w:szCs w:val="24"/>
              </w:rPr>
              <w:t>1)</w:t>
            </w:r>
          </w:p>
        </w:tc>
      </w:tr>
      <w:tr w:rsidR="00C26CAA" w:rsidRPr="004D54C8" w:rsidTr="00582743">
        <w:trPr>
          <w:trHeight w:val="1196"/>
        </w:trPr>
        <w:tc>
          <w:tcPr>
            <w:tcW w:w="1519" w:type="dxa"/>
            <w:vAlign w:val="center"/>
          </w:tcPr>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r w:rsidRPr="004D54C8">
              <w:rPr>
                <w:rFonts w:ascii="Book Antiqua" w:hAnsi="Book Antiqua" w:cstheme="minorHAnsi"/>
                <w:sz w:val="24"/>
                <w:szCs w:val="24"/>
              </w:rPr>
              <w:t xml:space="preserve">DeWitt </w:t>
            </w:r>
            <w:r w:rsidRPr="00FC3B0F">
              <w:rPr>
                <w:rFonts w:ascii="Book Antiqua" w:hAnsi="Book Antiqua" w:cstheme="minorHAnsi"/>
                <w:i/>
                <w:sz w:val="24"/>
                <w:szCs w:val="24"/>
              </w:rPr>
              <w:t xml:space="preserve"> et al</w:t>
            </w:r>
            <w:r>
              <w:rPr>
                <w:rFonts w:ascii="Book Antiqua" w:hAnsi="Book Antiqua" w:cstheme="minorHAnsi" w:hint="eastAsia"/>
                <w:sz w:val="24"/>
                <w:szCs w:val="24"/>
                <w:vertAlign w:val="superscript"/>
                <w:lang w:eastAsia="zh-CN"/>
              </w:rPr>
              <w:t>[15]</w:t>
            </w:r>
          </w:p>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Retrospective</w:t>
            </w:r>
          </w:p>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proofErr w:type="spellStart"/>
            <w:r w:rsidRPr="004D54C8">
              <w:rPr>
                <w:rFonts w:ascii="Book Antiqua" w:hAnsi="Book Antiqua"/>
                <w:sz w:val="24"/>
                <w:szCs w:val="24"/>
              </w:rPr>
              <w:t>Unicenter</w:t>
            </w:r>
            <w:proofErr w:type="spellEnd"/>
            <w:r w:rsidRPr="004D54C8">
              <w:rPr>
                <w:rFonts w:ascii="Book Antiqua" w:hAnsi="Book Antiqua"/>
                <w:sz w:val="24"/>
                <w:szCs w:val="24"/>
              </w:rPr>
              <w:t xml:space="preserve"> Study</w:t>
            </w:r>
          </w:p>
        </w:tc>
        <w:tc>
          <w:tcPr>
            <w:tcW w:w="1787" w:type="dxa"/>
            <w:vAlign w:val="center"/>
          </w:tcPr>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r w:rsidRPr="004D54C8">
              <w:rPr>
                <w:rFonts w:ascii="Book Antiqua" w:hAnsi="Book Antiqua" w:cs="Times New Roman"/>
                <w:sz w:val="24"/>
                <w:szCs w:val="24"/>
              </w:rPr>
              <w:t>Staging EUS examinations for known or suspected malignancy</w:t>
            </w:r>
          </w:p>
        </w:tc>
        <w:tc>
          <w:tcPr>
            <w:tcW w:w="1411" w:type="dxa"/>
            <w:vAlign w:val="center"/>
          </w:tcPr>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r w:rsidRPr="004D54C8">
              <w:rPr>
                <w:rFonts w:ascii="Book Antiqua" w:hAnsi="Book Antiqua" w:cstheme="minorHAnsi"/>
                <w:sz w:val="24"/>
                <w:szCs w:val="24"/>
              </w:rPr>
              <w:t>77/77</w:t>
            </w:r>
          </w:p>
        </w:tc>
        <w:tc>
          <w:tcPr>
            <w:tcW w:w="2692" w:type="dxa"/>
            <w:vAlign w:val="center"/>
          </w:tcPr>
          <w:p w:rsidR="00C26CAA" w:rsidRPr="004D54C8" w:rsidRDefault="00C26CAA" w:rsidP="00582743">
            <w:pPr>
              <w:autoSpaceDE w:val="0"/>
              <w:autoSpaceDN w:val="0"/>
              <w:adjustRightInd w:val="0"/>
              <w:spacing w:line="360" w:lineRule="auto"/>
              <w:jc w:val="both"/>
              <w:rPr>
                <w:rFonts w:ascii="Book Antiqua" w:hAnsi="Book Antiqua" w:cstheme="minorHAnsi"/>
                <w:sz w:val="24"/>
                <w:szCs w:val="24"/>
              </w:rPr>
            </w:pPr>
            <w:r w:rsidRPr="004D54C8">
              <w:rPr>
                <w:rFonts w:ascii="Book Antiqua" w:hAnsi="Book Antiqua" w:cstheme="minorHAnsi"/>
                <w:sz w:val="24"/>
                <w:szCs w:val="24"/>
              </w:rPr>
              <w:t>EUS features predictive of malignant hepatic lesions were the presence of regular outer margins and the detection of two or more lesions</w:t>
            </w:r>
          </w:p>
        </w:tc>
        <w:tc>
          <w:tcPr>
            <w:tcW w:w="3719" w:type="dxa"/>
            <w:vAlign w:val="center"/>
          </w:tcPr>
          <w:p w:rsidR="00C26CAA" w:rsidRPr="004D54C8" w:rsidRDefault="00C26CAA" w:rsidP="00582743">
            <w:pPr>
              <w:autoSpaceDE w:val="0"/>
              <w:autoSpaceDN w:val="0"/>
              <w:adjustRightInd w:val="0"/>
              <w:spacing w:line="360" w:lineRule="auto"/>
              <w:jc w:val="both"/>
              <w:rPr>
                <w:rFonts w:ascii="Book Antiqua" w:hAnsi="Book Antiqua" w:cs="Times New Roman"/>
                <w:sz w:val="24"/>
                <w:szCs w:val="24"/>
              </w:rPr>
            </w:pPr>
            <w:r w:rsidRPr="004D54C8">
              <w:rPr>
                <w:rFonts w:ascii="Book Antiqua" w:hAnsi="Book Antiqua" w:cs="Times New Roman"/>
                <w:sz w:val="24"/>
                <w:szCs w:val="24"/>
              </w:rPr>
              <w:t xml:space="preserve">45 aspirates were diagnostic for malignancy (metastasis: </w:t>
            </w:r>
            <w:r w:rsidRPr="00487C9E">
              <w:rPr>
                <w:rFonts w:ascii="Book Antiqua" w:hAnsi="Book Antiqua" w:cs="Times New Roman"/>
                <w:i/>
                <w:sz w:val="24"/>
                <w:szCs w:val="24"/>
              </w:rPr>
              <w:t xml:space="preserve"> n</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44; HCC</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4D54C8">
              <w:rPr>
                <w:rFonts w:ascii="Book Antiqua" w:hAnsi="Book Antiqua" w:cs="Times New Roman"/>
                <w:sz w:val="24"/>
                <w:szCs w:val="24"/>
              </w:rPr>
              <w:t>1)</w:t>
            </w:r>
          </w:p>
        </w:tc>
      </w:tr>
    </w:tbl>
    <w:p w:rsidR="00C26CAA" w:rsidRPr="004D54C8" w:rsidRDefault="00C26CAA" w:rsidP="00C26CAA">
      <w:pPr>
        <w:autoSpaceDE w:val="0"/>
        <w:autoSpaceDN w:val="0"/>
        <w:adjustRightInd w:val="0"/>
        <w:spacing w:after="0" w:line="360" w:lineRule="auto"/>
        <w:jc w:val="both"/>
        <w:rPr>
          <w:rFonts w:ascii="Book Antiqua" w:hAnsi="Book Antiqua" w:cstheme="minorHAnsi"/>
          <w:sz w:val="24"/>
          <w:szCs w:val="24"/>
          <w:lang w:eastAsia="zh-CN"/>
        </w:rPr>
      </w:pPr>
      <w:r w:rsidRPr="004D54C8">
        <w:rPr>
          <w:rFonts w:ascii="Book Antiqua" w:hAnsi="Book Antiqua" w:cstheme="minorHAnsi"/>
          <w:sz w:val="24"/>
          <w:szCs w:val="24"/>
        </w:rPr>
        <w:t>HCC</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Hepatocellular carcinoma; EUS</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Endoscopic ultrasonography; FNA</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Fine needle aspiration; US</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Ultrasonography; CT</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Computed tomography; MRI</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Magnetic resonance imaging</w:t>
      </w:r>
      <w:r>
        <w:rPr>
          <w:rFonts w:ascii="Book Antiqua" w:hAnsi="Book Antiqua" w:cstheme="minorHAnsi" w:hint="eastAsia"/>
          <w:sz w:val="24"/>
          <w:szCs w:val="24"/>
          <w:lang w:eastAsia="zh-CN"/>
        </w:rPr>
        <w:t>.</w:t>
      </w:r>
    </w:p>
    <w:p w:rsidR="009A2C1C" w:rsidRDefault="009A2C1C">
      <w:pPr>
        <w:rPr>
          <w:rFonts w:ascii="Book Antiqua" w:hAnsi="Book Antiqua" w:cstheme="minorHAnsi"/>
          <w:b/>
          <w:sz w:val="24"/>
          <w:szCs w:val="24"/>
        </w:rPr>
      </w:pPr>
      <w:r>
        <w:rPr>
          <w:rFonts w:ascii="Book Antiqua" w:hAnsi="Book Antiqua" w:cstheme="minorHAnsi"/>
          <w:b/>
          <w:sz w:val="24"/>
          <w:szCs w:val="24"/>
        </w:rPr>
        <w:br w:type="page"/>
      </w:r>
    </w:p>
    <w:p w:rsidR="00C26CAA" w:rsidRPr="00324DA3" w:rsidRDefault="00C26CAA" w:rsidP="00C26CAA">
      <w:pPr>
        <w:autoSpaceDE w:val="0"/>
        <w:autoSpaceDN w:val="0"/>
        <w:adjustRightInd w:val="0"/>
        <w:spacing w:after="0" w:line="360" w:lineRule="auto"/>
        <w:jc w:val="both"/>
        <w:rPr>
          <w:rFonts w:ascii="Book Antiqua" w:hAnsi="Book Antiqua" w:cstheme="minorHAnsi"/>
          <w:b/>
          <w:sz w:val="24"/>
          <w:szCs w:val="24"/>
        </w:rPr>
      </w:pPr>
      <w:r w:rsidRPr="00324DA3">
        <w:rPr>
          <w:rFonts w:ascii="Book Antiqua" w:hAnsi="Book Antiqua" w:cstheme="minorHAnsi"/>
          <w:b/>
          <w:sz w:val="24"/>
          <w:szCs w:val="24"/>
        </w:rPr>
        <w:lastRenderedPageBreak/>
        <w:t xml:space="preserve">Table 3 </w:t>
      </w:r>
      <w:r w:rsidR="009A2C1C" w:rsidRPr="00324DA3">
        <w:rPr>
          <w:rFonts w:ascii="Book Antiqua" w:hAnsi="Book Antiqua" w:cstheme="minorHAnsi"/>
          <w:b/>
          <w:sz w:val="24"/>
          <w:szCs w:val="24"/>
        </w:rPr>
        <w:t xml:space="preserve">Role </w:t>
      </w:r>
      <w:r w:rsidRPr="00324DA3">
        <w:rPr>
          <w:rFonts w:ascii="Book Antiqua" w:hAnsi="Book Antiqua" w:cstheme="minorHAnsi"/>
          <w:b/>
          <w:sz w:val="24"/>
          <w:szCs w:val="24"/>
        </w:rPr>
        <w:t xml:space="preserve">of endoscopic ultrasonography in the evaluation of the outcome of endoscopic therapeutics for esophageal </w:t>
      </w:r>
      <w:proofErr w:type="spellStart"/>
      <w:r w:rsidRPr="00324DA3">
        <w:rPr>
          <w:rFonts w:ascii="Book Antiqua" w:hAnsi="Book Antiqua" w:cstheme="minorHAnsi"/>
          <w:b/>
          <w:sz w:val="24"/>
          <w:szCs w:val="24"/>
        </w:rPr>
        <w:t>varices</w:t>
      </w:r>
      <w:proofErr w:type="spellEnd"/>
    </w:p>
    <w:tbl>
      <w:tblPr>
        <w:tblStyle w:val="TableGrid"/>
        <w:tblW w:w="11558" w:type="dxa"/>
        <w:tblInd w:w="-1452" w:type="dxa"/>
        <w:tblLook w:val="04A0" w:firstRow="1" w:lastRow="0" w:firstColumn="1" w:lastColumn="0" w:noHBand="0" w:noVBand="1"/>
      </w:tblPr>
      <w:tblGrid>
        <w:gridCol w:w="1261"/>
        <w:gridCol w:w="5398"/>
        <w:gridCol w:w="2420"/>
        <w:gridCol w:w="2479"/>
      </w:tblGrid>
      <w:tr w:rsidR="00C26CAA" w:rsidRPr="004D54C8" w:rsidTr="00582743">
        <w:tc>
          <w:tcPr>
            <w:tcW w:w="1418" w:type="dxa"/>
            <w:vAlign w:val="center"/>
          </w:tcPr>
          <w:p w:rsidR="00C26CAA" w:rsidRPr="009A2C1C" w:rsidRDefault="00C26CAA" w:rsidP="00582743">
            <w:pPr>
              <w:autoSpaceDE w:val="0"/>
              <w:autoSpaceDN w:val="0"/>
              <w:adjustRightInd w:val="0"/>
              <w:spacing w:line="360" w:lineRule="auto"/>
              <w:jc w:val="both"/>
              <w:rPr>
                <w:rFonts w:ascii="Book Antiqua" w:hAnsi="Book Antiqua"/>
                <w:b/>
                <w:sz w:val="24"/>
                <w:szCs w:val="24"/>
              </w:rPr>
            </w:pPr>
            <w:r w:rsidRPr="009A2C1C">
              <w:rPr>
                <w:rFonts w:ascii="Book Antiqua" w:hAnsi="Book Antiqua"/>
                <w:b/>
                <w:sz w:val="24"/>
                <w:szCs w:val="24"/>
              </w:rPr>
              <w:t>Ref.</w:t>
            </w:r>
          </w:p>
        </w:tc>
        <w:tc>
          <w:tcPr>
            <w:tcW w:w="3052" w:type="dxa"/>
            <w:vAlign w:val="center"/>
          </w:tcPr>
          <w:p w:rsidR="00C26CAA" w:rsidRPr="009A2C1C" w:rsidRDefault="00C26CAA" w:rsidP="00582743">
            <w:pPr>
              <w:spacing w:line="360" w:lineRule="auto"/>
              <w:jc w:val="both"/>
              <w:rPr>
                <w:rFonts w:ascii="Book Antiqua" w:hAnsi="Book Antiqua" w:cs="Albertus-Bold"/>
                <w:b/>
                <w:bCs/>
                <w:sz w:val="24"/>
                <w:szCs w:val="24"/>
              </w:rPr>
            </w:pPr>
            <w:r w:rsidRPr="009A2C1C">
              <w:rPr>
                <w:rFonts w:ascii="Book Antiqua" w:hAnsi="Book Antiqua"/>
                <w:b/>
                <w:sz w:val="24"/>
                <w:szCs w:val="24"/>
              </w:rPr>
              <w:t>Study design</w:t>
            </w:r>
          </w:p>
        </w:tc>
        <w:tc>
          <w:tcPr>
            <w:tcW w:w="3402"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Endoscopic findings</w:t>
            </w:r>
          </w:p>
        </w:tc>
        <w:tc>
          <w:tcPr>
            <w:tcW w:w="3686" w:type="dxa"/>
            <w:vAlign w:val="center"/>
          </w:tcPr>
          <w:p w:rsidR="00C26CAA" w:rsidRPr="009A2C1C" w:rsidRDefault="00C26CAA" w:rsidP="00582743">
            <w:pPr>
              <w:spacing w:line="360" w:lineRule="auto"/>
              <w:jc w:val="both"/>
              <w:rPr>
                <w:rFonts w:ascii="Book Antiqua" w:hAnsi="Book Antiqua"/>
                <w:b/>
                <w:sz w:val="24"/>
                <w:szCs w:val="24"/>
              </w:rPr>
            </w:pPr>
            <w:r w:rsidRPr="009A2C1C">
              <w:rPr>
                <w:rFonts w:ascii="Book Antiqua" w:hAnsi="Book Antiqua"/>
                <w:b/>
                <w:sz w:val="24"/>
                <w:szCs w:val="24"/>
              </w:rPr>
              <w:t>EUS findings</w:t>
            </w:r>
          </w:p>
        </w:tc>
      </w:tr>
      <w:tr w:rsidR="00C26CAA" w:rsidRPr="004D54C8" w:rsidTr="00582743">
        <w:tc>
          <w:tcPr>
            <w:tcW w:w="1418" w:type="dxa"/>
            <w:vAlign w:val="center"/>
          </w:tcPr>
          <w:p w:rsidR="00C26CAA" w:rsidRPr="004D54C8" w:rsidRDefault="00C26CAA" w:rsidP="00582743">
            <w:pPr>
              <w:spacing w:line="360" w:lineRule="auto"/>
              <w:jc w:val="both"/>
              <w:rPr>
                <w:rFonts w:ascii="Book Antiqua" w:hAnsi="Book Antiqua"/>
                <w:sz w:val="24"/>
                <w:szCs w:val="24"/>
              </w:rPr>
            </w:pPr>
          </w:p>
          <w:p w:rsidR="00C26CAA" w:rsidRPr="004D54C8" w:rsidRDefault="00C26CAA" w:rsidP="00582743">
            <w:pPr>
              <w:spacing w:line="360" w:lineRule="auto"/>
              <w:jc w:val="both"/>
              <w:rPr>
                <w:rFonts w:ascii="Book Antiqua" w:hAnsi="Book Antiqua"/>
                <w:sz w:val="24"/>
                <w:szCs w:val="24"/>
                <w:lang w:eastAsia="zh-CN"/>
              </w:rPr>
            </w:pPr>
            <w:proofErr w:type="spellStart"/>
            <w:r w:rsidRPr="004D54C8">
              <w:rPr>
                <w:rFonts w:ascii="Book Antiqua" w:hAnsi="Book Antiqua" w:cstheme="minorHAnsi"/>
                <w:sz w:val="24"/>
                <w:szCs w:val="24"/>
              </w:rPr>
              <w:t>Masalaite</w:t>
            </w:r>
            <w:proofErr w:type="spellEnd"/>
            <w:r w:rsidRPr="004D54C8">
              <w:rPr>
                <w:rFonts w:ascii="Book Antiqua" w:hAnsi="Book Antiqua" w:cstheme="minorHAnsi"/>
                <w:sz w:val="24"/>
                <w:szCs w:val="24"/>
              </w:rPr>
              <w:t xml:space="preserve"> </w:t>
            </w:r>
            <w:r w:rsidRPr="00324DA3">
              <w:rPr>
                <w:rFonts w:ascii="Book Antiqua" w:hAnsi="Book Antiqua" w:cstheme="minorHAnsi"/>
                <w:i/>
                <w:sz w:val="24"/>
                <w:szCs w:val="24"/>
              </w:rPr>
              <w:t>et al</w:t>
            </w:r>
            <w:r w:rsidRPr="00324DA3">
              <w:rPr>
                <w:rFonts w:ascii="Book Antiqua" w:hAnsi="Book Antiqua" w:cstheme="minorHAnsi" w:hint="eastAsia"/>
                <w:sz w:val="24"/>
                <w:szCs w:val="24"/>
                <w:vertAlign w:val="superscript"/>
                <w:lang w:eastAsia="zh-CN"/>
              </w:rPr>
              <w:t>[35]</w:t>
            </w:r>
          </w:p>
          <w:p w:rsidR="00C26CAA" w:rsidRPr="004D54C8" w:rsidRDefault="00C26CAA" w:rsidP="00582743">
            <w:pPr>
              <w:spacing w:line="360" w:lineRule="auto"/>
              <w:jc w:val="both"/>
              <w:rPr>
                <w:rFonts w:ascii="Book Antiqua" w:hAnsi="Book Antiqua"/>
                <w:sz w:val="24"/>
                <w:szCs w:val="24"/>
              </w:rPr>
            </w:pPr>
          </w:p>
        </w:tc>
        <w:tc>
          <w:tcPr>
            <w:tcW w:w="3052" w:type="dxa"/>
            <w:vAlign w:val="center"/>
          </w:tcPr>
          <w:p w:rsidR="00C26CAA" w:rsidRPr="004D54C8" w:rsidRDefault="00C26CAA" w:rsidP="00582743">
            <w:pPr>
              <w:spacing w:line="360" w:lineRule="auto"/>
              <w:jc w:val="both"/>
              <w:rPr>
                <w:rFonts w:ascii="Book Antiqua" w:hAnsi="Book Antiqua" w:cs="Arial"/>
                <w:sz w:val="24"/>
                <w:szCs w:val="24"/>
              </w:rPr>
            </w:pPr>
            <w:r w:rsidRPr="004D54C8">
              <w:rPr>
                <w:rFonts w:ascii="Book Antiqua" w:hAnsi="Book Antiqua" w:cs="Arial"/>
                <w:sz w:val="24"/>
                <w:szCs w:val="24"/>
              </w:rPr>
              <w:t>Prospective</w:t>
            </w:r>
          </w:p>
          <w:p w:rsidR="00C26CAA" w:rsidRPr="004D54C8" w:rsidRDefault="00C26CAA" w:rsidP="00582743">
            <w:pPr>
              <w:spacing w:line="360" w:lineRule="auto"/>
              <w:jc w:val="both"/>
              <w:rPr>
                <w:rFonts w:ascii="Book Antiqua" w:hAnsi="Book Antiqua" w:cs="Arial"/>
                <w:sz w:val="24"/>
                <w:szCs w:val="24"/>
              </w:rPr>
            </w:pPr>
            <w:r w:rsidRPr="004D54C8">
              <w:rPr>
                <w:rFonts w:ascii="Book Antiqua" w:hAnsi="Book Antiqua" w:cs="Arial"/>
                <w:sz w:val="24"/>
                <w:szCs w:val="24"/>
              </w:rPr>
              <w:t>The role of EUS in predicting the</w:t>
            </w:r>
            <w:r w:rsidRPr="004D54C8">
              <w:rPr>
                <w:rStyle w:val="apple-converted-space"/>
                <w:rFonts w:ascii="Book Antiqua" w:hAnsi="Book Antiqua" w:cs="Arial"/>
                <w:sz w:val="24"/>
                <w:szCs w:val="24"/>
              </w:rPr>
              <w:t> </w:t>
            </w:r>
            <w:r w:rsidRPr="004D54C8">
              <w:rPr>
                <w:rStyle w:val="highlight"/>
                <w:rFonts w:ascii="Book Antiqua" w:hAnsi="Book Antiqua" w:cs="Arial"/>
                <w:sz w:val="24"/>
                <w:szCs w:val="24"/>
              </w:rPr>
              <w:t>recurrence/</w:t>
            </w:r>
            <w:proofErr w:type="spellStart"/>
            <w:r w:rsidRPr="004D54C8">
              <w:rPr>
                <w:rFonts w:ascii="Book Antiqua" w:hAnsi="Book Antiqua" w:cstheme="minorHAnsi"/>
                <w:bCs/>
                <w:sz w:val="24"/>
                <w:szCs w:val="24"/>
              </w:rPr>
              <w:t>rebleeding</w:t>
            </w:r>
            <w:proofErr w:type="spellEnd"/>
            <w:r w:rsidRPr="004D54C8">
              <w:rPr>
                <w:rStyle w:val="apple-converted-space"/>
                <w:rFonts w:ascii="Book Antiqua" w:hAnsi="Book Antiqua" w:cs="Arial"/>
                <w:sz w:val="24"/>
                <w:szCs w:val="24"/>
              </w:rPr>
              <w:t> </w:t>
            </w:r>
            <w:r w:rsidRPr="004D54C8">
              <w:rPr>
                <w:rFonts w:ascii="Book Antiqua" w:hAnsi="Book Antiqua" w:cs="Arial"/>
                <w:sz w:val="24"/>
                <w:szCs w:val="24"/>
              </w:rPr>
              <w:t>of</w:t>
            </w:r>
            <w:r w:rsidRPr="004D54C8">
              <w:rPr>
                <w:rStyle w:val="apple-converted-space"/>
                <w:rFonts w:ascii="Book Antiqua" w:hAnsi="Book Antiqua" w:cs="Arial"/>
                <w:sz w:val="24"/>
                <w:szCs w:val="24"/>
              </w:rPr>
              <w:t> </w:t>
            </w:r>
            <w:r w:rsidRPr="004D54C8">
              <w:rPr>
                <w:rStyle w:val="highlight"/>
                <w:rFonts w:ascii="Book Antiqua" w:hAnsi="Book Antiqua" w:cs="Arial"/>
                <w:sz w:val="24"/>
                <w:szCs w:val="24"/>
              </w:rPr>
              <w:t>esophageal</w:t>
            </w:r>
            <w:r w:rsidRPr="004D54C8">
              <w:rPr>
                <w:rStyle w:val="apple-converted-space"/>
                <w:rFonts w:ascii="Book Antiqua" w:hAnsi="Book Antiqua" w:cs="Arial"/>
                <w:sz w:val="24"/>
                <w:szCs w:val="24"/>
              </w:rPr>
              <w:t> </w:t>
            </w:r>
            <w:proofErr w:type="spellStart"/>
            <w:r w:rsidRPr="004D54C8">
              <w:rPr>
                <w:rStyle w:val="highlight"/>
                <w:rFonts w:ascii="Book Antiqua" w:hAnsi="Book Antiqua" w:cs="Arial"/>
                <w:sz w:val="24"/>
                <w:szCs w:val="24"/>
              </w:rPr>
              <w:t>varices</w:t>
            </w:r>
            <w:proofErr w:type="spellEnd"/>
            <w:r w:rsidRPr="004D54C8">
              <w:rPr>
                <w:rStyle w:val="highlight"/>
                <w:rFonts w:ascii="Book Antiqua" w:hAnsi="Book Antiqua" w:cs="Arial"/>
                <w:sz w:val="24"/>
                <w:szCs w:val="24"/>
              </w:rPr>
              <w:t>:</w:t>
            </w:r>
          </w:p>
          <w:p w:rsidR="00C26CAA" w:rsidRPr="00324DA3" w:rsidRDefault="00C26CAA" w:rsidP="00582743">
            <w:pPr>
              <w:spacing w:line="360" w:lineRule="auto"/>
              <w:jc w:val="both"/>
              <w:rPr>
                <w:rFonts w:ascii="Book Antiqua" w:hAnsi="Book Antiqua" w:cs="Arial"/>
                <w:sz w:val="24"/>
                <w:szCs w:val="24"/>
                <w:lang w:eastAsia="zh-CN"/>
              </w:rPr>
            </w:pPr>
            <w:r w:rsidRPr="004D54C8">
              <w:rPr>
                <w:rFonts w:ascii="Book Antiqua" w:hAnsi="Book Antiqua" w:cs="Arial"/>
                <w:sz w:val="24"/>
                <w:szCs w:val="24"/>
              </w:rPr>
              <w:t>EBL (</w:t>
            </w:r>
            <w:r w:rsidRPr="00324DA3">
              <w:rPr>
                <w:rFonts w:ascii="Book Antiqua" w:hAnsi="Book Antiqua" w:cs="Arial"/>
                <w:i/>
                <w:sz w:val="24"/>
                <w:szCs w:val="24"/>
              </w:rPr>
              <w:t>n</w:t>
            </w:r>
            <w:r>
              <w:rPr>
                <w:rFonts w:ascii="Book Antiqua" w:hAnsi="Book Antiqua" w:cs="Arial" w:hint="eastAsia"/>
                <w:sz w:val="24"/>
                <w:szCs w:val="24"/>
                <w:lang w:eastAsia="zh-CN"/>
              </w:rPr>
              <w:t xml:space="preserve"> </w:t>
            </w:r>
            <w:r w:rsidRPr="004D54C8">
              <w:rPr>
                <w:rFonts w:ascii="Book Antiqua" w:hAnsi="Book Antiqua" w:cs="Arial"/>
                <w:sz w:val="24"/>
                <w:szCs w:val="24"/>
              </w:rPr>
              <w:t>=</w:t>
            </w:r>
            <w:r>
              <w:rPr>
                <w:rFonts w:ascii="Book Antiqua" w:hAnsi="Book Antiqua" w:cs="Arial" w:hint="eastAsia"/>
                <w:sz w:val="24"/>
                <w:szCs w:val="24"/>
                <w:lang w:eastAsia="zh-CN"/>
              </w:rPr>
              <w:t xml:space="preserve"> </w:t>
            </w:r>
            <w:r w:rsidRPr="004D54C8">
              <w:rPr>
                <w:rFonts w:ascii="Book Antiqua" w:hAnsi="Book Antiqua" w:cs="Arial"/>
                <w:sz w:val="24"/>
                <w:szCs w:val="24"/>
              </w:rPr>
              <w:t>40)</w:t>
            </w:r>
          </w:p>
        </w:tc>
        <w:tc>
          <w:tcPr>
            <w:tcW w:w="3402" w:type="dxa"/>
            <w:vAlign w:val="center"/>
          </w:tcPr>
          <w:p w:rsidR="00C26CAA" w:rsidRPr="00DC69B5" w:rsidRDefault="00C26CAA" w:rsidP="00582743">
            <w:pPr>
              <w:spacing w:line="360" w:lineRule="auto"/>
              <w:jc w:val="both"/>
              <w:rPr>
                <w:rFonts w:ascii="Book Antiqua" w:hAnsi="Book Antiqua" w:cs="Arial"/>
                <w:sz w:val="24"/>
                <w:szCs w:val="24"/>
              </w:rPr>
            </w:pPr>
            <w:r w:rsidRPr="004D54C8">
              <w:rPr>
                <w:rStyle w:val="highlight"/>
                <w:rFonts w:ascii="Book Antiqua" w:hAnsi="Book Antiqua" w:cs="Arial"/>
                <w:sz w:val="24"/>
                <w:szCs w:val="24"/>
              </w:rPr>
              <w:t>Recurrence of esophageal</w:t>
            </w:r>
            <w:r w:rsidRPr="004D54C8">
              <w:rPr>
                <w:rStyle w:val="apple-converted-space"/>
                <w:rFonts w:ascii="Book Antiqua" w:hAnsi="Book Antiqua" w:cs="Arial"/>
                <w:sz w:val="24"/>
                <w:szCs w:val="24"/>
              </w:rPr>
              <w:t> </w:t>
            </w:r>
            <w:proofErr w:type="spellStart"/>
            <w:r w:rsidRPr="004D54C8">
              <w:rPr>
                <w:rStyle w:val="highlight"/>
                <w:rFonts w:ascii="Book Antiqua" w:hAnsi="Book Antiqua" w:cs="Arial"/>
                <w:sz w:val="24"/>
                <w:szCs w:val="24"/>
              </w:rPr>
              <w:t>varices</w:t>
            </w:r>
            <w:proofErr w:type="spellEnd"/>
            <w:r w:rsidRPr="004D54C8">
              <w:rPr>
                <w:rStyle w:val="apple-converted-space"/>
                <w:rFonts w:ascii="Book Antiqua" w:hAnsi="Book Antiqua" w:cs="Arial"/>
                <w:sz w:val="24"/>
                <w:szCs w:val="24"/>
              </w:rPr>
              <w:t>:</w:t>
            </w:r>
            <w:r>
              <w:rPr>
                <w:rStyle w:val="apple-converted-space"/>
                <w:rFonts w:ascii="Book Antiqua" w:hAnsi="Book Antiqua" w:cs="Arial" w:hint="eastAsia"/>
                <w:sz w:val="24"/>
                <w:szCs w:val="24"/>
                <w:lang w:eastAsia="zh-CN"/>
              </w:rPr>
              <w:t xml:space="preserve"> </w:t>
            </w:r>
            <w:r w:rsidRPr="004D54C8">
              <w:rPr>
                <w:rFonts w:ascii="Book Antiqua" w:hAnsi="Book Antiqua" w:cs="Arial"/>
                <w:sz w:val="24"/>
                <w:szCs w:val="24"/>
              </w:rPr>
              <w:t xml:space="preserve">19 (47.5%) within 12 </w:t>
            </w:r>
            <w:proofErr w:type="spellStart"/>
            <w:r w:rsidRPr="004D54C8">
              <w:rPr>
                <w:rFonts w:ascii="Book Antiqua" w:hAnsi="Book Antiqua" w:cs="Arial"/>
                <w:sz w:val="24"/>
                <w:szCs w:val="24"/>
              </w:rPr>
              <w:t>mo</w:t>
            </w:r>
            <w:proofErr w:type="spellEnd"/>
            <w:r w:rsidRPr="004D54C8">
              <w:rPr>
                <w:rFonts w:ascii="Book Antiqua" w:hAnsi="Book Antiqua" w:cs="Arial"/>
                <w:sz w:val="24"/>
                <w:szCs w:val="24"/>
              </w:rPr>
              <w:t xml:space="preserve"> of EBL</w:t>
            </w:r>
          </w:p>
        </w:tc>
        <w:tc>
          <w:tcPr>
            <w:tcW w:w="3686" w:type="dxa"/>
            <w:vAlign w:val="center"/>
          </w:tcPr>
          <w:p w:rsidR="00C26CAA" w:rsidRPr="004D54C8" w:rsidRDefault="00C26CAA" w:rsidP="00582743">
            <w:pPr>
              <w:spacing w:line="360" w:lineRule="auto"/>
              <w:jc w:val="both"/>
              <w:rPr>
                <w:rFonts w:ascii="Book Antiqua" w:hAnsi="Book Antiqua" w:cs="Arial"/>
                <w:sz w:val="24"/>
                <w:szCs w:val="24"/>
              </w:rPr>
            </w:pPr>
            <w:r w:rsidRPr="004D54C8">
              <w:rPr>
                <w:rFonts w:ascii="Book Antiqua" w:hAnsi="Book Antiqua" w:cs="Arial"/>
                <w:sz w:val="24"/>
                <w:szCs w:val="24"/>
              </w:rPr>
              <w:t>EUS independent prognostic factors</w:t>
            </w:r>
            <w:r>
              <w:rPr>
                <w:rFonts w:ascii="Book Antiqua" w:hAnsi="Book Antiqua" w:cs="Arial"/>
                <w:sz w:val="24"/>
                <w:szCs w:val="24"/>
              </w:rPr>
              <w:t xml:space="preserve"> for</w:t>
            </w:r>
            <w:r>
              <w:rPr>
                <w:rFonts w:ascii="Book Antiqua" w:hAnsi="Book Antiqua" w:cs="Arial" w:hint="eastAsia"/>
                <w:sz w:val="24"/>
                <w:szCs w:val="24"/>
                <w:lang w:eastAsia="zh-CN"/>
              </w:rPr>
              <w:t xml:space="preserve"> </w:t>
            </w:r>
            <w:proofErr w:type="spellStart"/>
            <w:r w:rsidRPr="004D54C8">
              <w:rPr>
                <w:rFonts w:ascii="Book Antiqua" w:hAnsi="Book Antiqua" w:cs="Arial"/>
                <w:sz w:val="24"/>
                <w:szCs w:val="24"/>
              </w:rPr>
              <w:t>variceal</w:t>
            </w:r>
            <w:proofErr w:type="spellEnd"/>
            <w:r w:rsidRPr="004D54C8">
              <w:rPr>
                <w:rStyle w:val="apple-converted-space"/>
                <w:rFonts w:ascii="Book Antiqua" w:hAnsi="Book Antiqua" w:cs="Arial"/>
                <w:sz w:val="24"/>
                <w:szCs w:val="24"/>
              </w:rPr>
              <w:t> </w:t>
            </w:r>
            <w:r w:rsidRPr="004D54C8">
              <w:rPr>
                <w:rStyle w:val="highlight"/>
                <w:rFonts w:ascii="Book Antiqua" w:hAnsi="Book Antiqua" w:cs="Arial"/>
                <w:sz w:val="24"/>
                <w:szCs w:val="24"/>
              </w:rPr>
              <w:t>recurrence</w:t>
            </w:r>
            <w:r w:rsidRPr="004D54C8">
              <w:rPr>
                <w:rFonts w:ascii="Book Antiqua" w:hAnsi="Book Antiqua" w:cs="Arial"/>
                <w:sz w:val="24"/>
                <w:szCs w:val="24"/>
              </w:rPr>
              <w:t>:</w:t>
            </w:r>
            <w:r>
              <w:rPr>
                <w:rFonts w:ascii="Book Antiqua" w:hAnsi="Book Antiqua" w:cs="Arial" w:hint="eastAsia"/>
                <w:sz w:val="24"/>
                <w:szCs w:val="24"/>
                <w:lang w:eastAsia="zh-CN"/>
              </w:rPr>
              <w:t xml:space="preserve"> </w:t>
            </w:r>
            <w:r w:rsidRPr="004D54C8">
              <w:rPr>
                <w:rFonts w:ascii="Book Antiqua" w:hAnsi="Book Antiqua" w:cs="Arial"/>
                <w:sz w:val="24"/>
                <w:szCs w:val="24"/>
              </w:rPr>
              <w:t xml:space="preserve">Severe </w:t>
            </w:r>
            <w:r w:rsidRPr="004D54C8">
              <w:rPr>
                <w:rFonts w:ascii="Book Antiqua" w:hAnsi="Book Antiqua"/>
                <w:sz w:val="24"/>
                <w:szCs w:val="24"/>
              </w:rPr>
              <w:t xml:space="preserve">esophageal collaterals </w:t>
            </w:r>
            <w:r w:rsidRPr="004D54C8">
              <w:rPr>
                <w:rFonts w:ascii="Book Antiqua" w:hAnsi="Book Antiqua" w:cs="Arial"/>
                <w:sz w:val="24"/>
                <w:szCs w:val="24"/>
              </w:rPr>
              <w:t xml:space="preserve">(OR= 24.39) </w:t>
            </w:r>
          </w:p>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cs="Arial"/>
                <w:sz w:val="24"/>
                <w:szCs w:val="24"/>
              </w:rPr>
              <w:t xml:space="preserve">multiple </w:t>
            </w:r>
            <w:r w:rsidRPr="004D54C8">
              <w:rPr>
                <w:rFonts w:ascii="Book Antiqua" w:hAnsi="Book Antiqua"/>
                <w:sz w:val="24"/>
                <w:szCs w:val="24"/>
              </w:rPr>
              <w:t xml:space="preserve">esophageal collaterals </w:t>
            </w:r>
            <w:r w:rsidRPr="004D54C8">
              <w:rPr>
                <w:rFonts w:ascii="Book Antiqua" w:hAnsi="Book Antiqua" w:cs="Arial"/>
                <w:sz w:val="24"/>
                <w:szCs w:val="24"/>
              </w:rPr>
              <w:t>(OR = 24.39)</w:t>
            </w:r>
          </w:p>
        </w:tc>
      </w:tr>
      <w:tr w:rsidR="00C26CAA" w:rsidRPr="004D54C8" w:rsidTr="00582743">
        <w:tc>
          <w:tcPr>
            <w:tcW w:w="1418" w:type="dxa"/>
            <w:vAlign w:val="center"/>
          </w:tcPr>
          <w:p w:rsidR="00C26CAA" w:rsidRPr="004D54C8" w:rsidRDefault="00C26CAA" w:rsidP="00582743">
            <w:pPr>
              <w:spacing w:line="360" w:lineRule="auto"/>
              <w:jc w:val="both"/>
              <w:rPr>
                <w:rFonts w:ascii="Book Antiqua" w:hAnsi="Book Antiqua"/>
                <w:sz w:val="24"/>
                <w:szCs w:val="24"/>
              </w:rPr>
            </w:pPr>
          </w:p>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 xml:space="preserve">Lo </w:t>
            </w:r>
            <w:r w:rsidRPr="00324DA3">
              <w:rPr>
                <w:rFonts w:ascii="Book Antiqua" w:hAnsi="Book Antiqua" w:cstheme="minorHAnsi"/>
                <w:i/>
                <w:sz w:val="24"/>
                <w:szCs w:val="24"/>
              </w:rPr>
              <w:t>et al</w:t>
            </w:r>
            <w:r w:rsidRPr="00324DA3">
              <w:rPr>
                <w:rFonts w:ascii="Book Antiqua" w:hAnsi="Book Antiqua" w:cstheme="minorHAnsi" w:hint="eastAsia"/>
                <w:sz w:val="24"/>
                <w:szCs w:val="24"/>
                <w:vertAlign w:val="superscript"/>
                <w:lang w:eastAsia="zh-CN"/>
              </w:rPr>
              <w:t>[3</w:t>
            </w:r>
            <w:r>
              <w:rPr>
                <w:rFonts w:ascii="Book Antiqua" w:hAnsi="Book Antiqua" w:cstheme="minorHAnsi" w:hint="eastAsia"/>
                <w:sz w:val="24"/>
                <w:szCs w:val="24"/>
                <w:vertAlign w:val="superscript"/>
                <w:lang w:eastAsia="zh-CN"/>
              </w:rPr>
              <w:t>9</w:t>
            </w:r>
            <w:r w:rsidRPr="00324DA3">
              <w:rPr>
                <w:rFonts w:ascii="Book Antiqua" w:hAnsi="Book Antiqua" w:cstheme="minorHAnsi" w:hint="eastAsia"/>
                <w:sz w:val="24"/>
                <w:szCs w:val="24"/>
                <w:vertAlign w:val="superscript"/>
                <w:lang w:eastAsia="zh-CN"/>
              </w:rPr>
              <w:t>]</w:t>
            </w:r>
          </w:p>
          <w:p w:rsidR="00C26CAA" w:rsidRPr="004D54C8" w:rsidRDefault="00C26CAA" w:rsidP="00582743">
            <w:pPr>
              <w:spacing w:line="360" w:lineRule="auto"/>
              <w:jc w:val="both"/>
              <w:rPr>
                <w:rFonts w:ascii="Book Antiqua" w:hAnsi="Book Antiqua"/>
                <w:sz w:val="24"/>
                <w:szCs w:val="24"/>
              </w:rPr>
            </w:pPr>
          </w:p>
        </w:tc>
        <w:tc>
          <w:tcPr>
            <w:tcW w:w="3052"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Prospective</w:t>
            </w:r>
          </w:p>
          <w:p w:rsidR="00C26CAA" w:rsidRPr="00324DA3" w:rsidRDefault="00C26CAA" w:rsidP="00582743">
            <w:pPr>
              <w:spacing w:line="360" w:lineRule="auto"/>
              <w:jc w:val="both"/>
              <w:rPr>
                <w:rFonts w:ascii="Book Antiqua" w:hAnsi="Book Antiqua"/>
                <w:sz w:val="24"/>
                <w:szCs w:val="24"/>
              </w:rPr>
            </w:pPr>
            <w:r w:rsidRPr="004D54C8">
              <w:rPr>
                <w:rFonts w:ascii="Book Antiqua" w:hAnsi="Book Antiqua" w:cs="Arial"/>
                <w:sz w:val="24"/>
                <w:szCs w:val="24"/>
              </w:rPr>
              <w:t>The role of EUS in predicting the</w:t>
            </w:r>
            <w:r w:rsidRPr="004D54C8">
              <w:rPr>
                <w:rStyle w:val="apple-converted-space"/>
                <w:rFonts w:ascii="Book Antiqua" w:hAnsi="Book Antiqua" w:cs="Arial"/>
                <w:sz w:val="24"/>
                <w:szCs w:val="24"/>
              </w:rPr>
              <w:t> </w:t>
            </w:r>
            <w:r w:rsidRPr="004D54C8">
              <w:rPr>
                <w:rStyle w:val="highlight"/>
                <w:rFonts w:ascii="Book Antiqua" w:hAnsi="Book Antiqua" w:cs="Arial"/>
                <w:sz w:val="24"/>
                <w:szCs w:val="24"/>
              </w:rPr>
              <w:t>recurrence/</w:t>
            </w:r>
            <w:r w:rsidRPr="004D54C8">
              <w:rPr>
                <w:rStyle w:val="apple-converted-space"/>
                <w:rFonts w:ascii="Book Antiqua" w:hAnsi="Book Antiqua" w:cs="Arial"/>
                <w:sz w:val="24"/>
                <w:szCs w:val="24"/>
              </w:rPr>
              <w:t> </w:t>
            </w:r>
            <w:r w:rsidRPr="004D54C8">
              <w:rPr>
                <w:rFonts w:ascii="Book Antiqua" w:hAnsi="Book Antiqua" w:cs="Arial"/>
                <w:sz w:val="24"/>
                <w:szCs w:val="24"/>
              </w:rPr>
              <w:t>of</w:t>
            </w:r>
            <w:r w:rsidRPr="004D54C8">
              <w:rPr>
                <w:rStyle w:val="apple-converted-space"/>
                <w:rFonts w:ascii="Book Antiqua" w:hAnsi="Book Antiqua" w:cs="Arial"/>
                <w:sz w:val="24"/>
                <w:szCs w:val="24"/>
              </w:rPr>
              <w:t> </w:t>
            </w:r>
            <w:r w:rsidRPr="004D54C8">
              <w:rPr>
                <w:rStyle w:val="highlight"/>
                <w:rFonts w:ascii="Book Antiqua" w:hAnsi="Book Antiqua" w:cs="Arial"/>
                <w:sz w:val="24"/>
                <w:szCs w:val="24"/>
              </w:rPr>
              <w:t>esophageal</w:t>
            </w:r>
            <w:r w:rsidRPr="004D54C8">
              <w:rPr>
                <w:rStyle w:val="apple-converted-space"/>
                <w:rFonts w:ascii="Book Antiqua" w:hAnsi="Book Antiqua" w:cs="Arial"/>
                <w:sz w:val="24"/>
                <w:szCs w:val="24"/>
              </w:rPr>
              <w:t> </w:t>
            </w:r>
            <w:proofErr w:type="spellStart"/>
            <w:r w:rsidRPr="004D54C8">
              <w:rPr>
                <w:rStyle w:val="highlight"/>
                <w:rFonts w:ascii="Book Antiqua" w:hAnsi="Book Antiqua" w:cs="Arial"/>
                <w:sz w:val="24"/>
                <w:szCs w:val="24"/>
              </w:rPr>
              <w:t>varices</w:t>
            </w:r>
            <w:proofErr w:type="spellEnd"/>
            <w:r w:rsidRPr="004D54C8">
              <w:rPr>
                <w:rStyle w:val="highlight"/>
                <w:rFonts w:ascii="Book Antiqua" w:hAnsi="Book Antiqua" w:cs="Arial"/>
                <w:sz w:val="24"/>
                <w:szCs w:val="24"/>
              </w:rPr>
              <w:t>:</w:t>
            </w:r>
            <w:r>
              <w:rPr>
                <w:rFonts w:ascii="Book Antiqua" w:hAnsi="Book Antiqua" w:hint="eastAsia"/>
                <w:sz w:val="24"/>
                <w:szCs w:val="24"/>
                <w:lang w:eastAsia="zh-CN"/>
              </w:rPr>
              <w:t xml:space="preserve"> </w:t>
            </w:r>
            <w:r w:rsidRPr="004D54C8">
              <w:rPr>
                <w:rFonts w:ascii="Book Antiqua" w:hAnsi="Book Antiqua" w:cstheme="minorHAnsi"/>
                <w:bCs/>
                <w:sz w:val="24"/>
                <w:szCs w:val="24"/>
                <w:lang w:val="pt-PT"/>
              </w:rPr>
              <w:t>ES (</w:t>
            </w:r>
            <w:r w:rsidRPr="00324DA3">
              <w:rPr>
                <w:rFonts w:ascii="Book Antiqua" w:hAnsi="Book Antiqua" w:cs="Arial"/>
                <w:i/>
                <w:sz w:val="24"/>
                <w:szCs w:val="24"/>
              </w:rPr>
              <w:t>n</w:t>
            </w:r>
            <w:r>
              <w:rPr>
                <w:rFonts w:ascii="Book Antiqua" w:hAnsi="Book Antiqua" w:cs="Arial" w:hint="eastAsia"/>
                <w:sz w:val="24"/>
                <w:szCs w:val="24"/>
                <w:lang w:eastAsia="zh-CN"/>
              </w:rPr>
              <w:t xml:space="preserve"> </w:t>
            </w:r>
            <w:r w:rsidRPr="004D54C8">
              <w:rPr>
                <w:rFonts w:ascii="Book Antiqua" w:hAnsi="Book Antiqua" w:cs="Arial"/>
                <w:sz w:val="24"/>
                <w:szCs w:val="24"/>
              </w:rPr>
              <w:t>=</w:t>
            </w:r>
            <w:r>
              <w:rPr>
                <w:rFonts w:ascii="Book Antiqua" w:hAnsi="Book Antiqua" w:cs="Arial" w:hint="eastAsia"/>
                <w:sz w:val="24"/>
                <w:szCs w:val="24"/>
                <w:lang w:eastAsia="zh-CN"/>
              </w:rPr>
              <w:t xml:space="preserve"> </w:t>
            </w:r>
            <w:r w:rsidRPr="004D54C8">
              <w:rPr>
                <w:rFonts w:ascii="Book Antiqua" w:hAnsi="Book Antiqua" w:cstheme="minorHAnsi"/>
                <w:bCs/>
                <w:sz w:val="24"/>
                <w:szCs w:val="24"/>
                <w:lang w:val="pt-PT"/>
              </w:rPr>
              <w:t xml:space="preserve">35) </w:t>
            </w:r>
            <w:r w:rsidRPr="004D54C8">
              <w:rPr>
                <w:rFonts w:ascii="Book Antiqua" w:hAnsi="Book Antiqua" w:cstheme="minorHAnsi"/>
                <w:bCs/>
                <w:i/>
                <w:sz w:val="24"/>
                <w:szCs w:val="24"/>
                <w:lang w:val="pt-PT"/>
              </w:rPr>
              <w:t xml:space="preserve">vs </w:t>
            </w:r>
            <w:r w:rsidRPr="004D54C8">
              <w:rPr>
                <w:rFonts w:ascii="Book Antiqua" w:hAnsi="Book Antiqua" w:cstheme="minorHAnsi"/>
                <w:bCs/>
                <w:sz w:val="24"/>
                <w:szCs w:val="24"/>
                <w:lang w:val="pt-PT"/>
              </w:rPr>
              <w:t>EBL (</w:t>
            </w:r>
            <w:r w:rsidRPr="00324DA3">
              <w:rPr>
                <w:rFonts w:ascii="Book Antiqua" w:hAnsi="Book Antiqua" w:cs="Arial"/>
                <w:i/>
                <w:sz w:val="24"/>
                <w:szCs w:val="24"/>
              </w:rPr>
              <w:t>n</w:t>
            </w:r>
            <w:r>
              <w:rPr>
                <w:rFonts w:ascii="Book Antiqua" w:hAnsi="Book Antiqua" w:cs="Arial" w:hint="eastAsia"/>
                <w:sz w:val="24"/>
                <w:szCs w:val="24"/>
                <w:lang w:eastAsia="zh-CN"/>
              </w:rPr>
              <w:t xml:space="preserve"> </w:t>
            </w:r>
            <w:r w:rsidRPr="004D54C8">
              <w:rPr>
                <w:rFonts w:ascii="Book Antiqua" w:hAnsi="Book Antiqua" w:cs="Arial"/>
                <w:sz w:val="24"/>
                <w:szCs w:val="24"/>
              </w:rPr>
              <w:t>=</w:t>
            </w:r>
            <w:r>
              <w:rPr>
                <w:rFonts w:ascii="Book Antiqua" w:hAnsi="Book Antiqua" w:cs="Arial" w:hint="eastAsia"/>
                <w:sz w:val="24"/>
                <w:szCs w:val="24"/>
                <w:lang w:eastAsia="zh-CN"/>
              </w:rPr>
              <w:t xml:space="preserve"> </w:t>
            </w:r>
            <w:r w:rsidRPr="004D54C8">
              <w:rPr>
                <w:rFonts w:ascii="Book Antiqua" w:hAnsi="Book Antiqua" w:cstheme="minorHAnsi"/>
                <w:bCs/>
                <w:sz w:val="24"/>
                <w:szCs w:val="24"/>
                <w:lang w:val="pt-PT"/>
              </w:rPr>
              <w:t>44)</w:t>
            </w:r>
          </w:p>
        </w:tc>
        <w:tc>
          <w:tcPr>
            <w:tcW w:w="3402" w:type="dxa"/>
            <w:vAlign w:val="center"/>
          </w:tcPr>
          <w:p w:rsidR="00C26CAA" w:rsidRPr="004D54C8" w:rsidRDefault="00C26CAA" w:rsidP="00582743">
            <w:pPr>
              <w:spacing w:line="360" w:lineRule="auto"/>
              <w:jc w:val="both"/>
              <w:rPr>
                <w:rFonts w:ascii="Book Antiqua" w:hAnsi="Book Antiqua" w:cs="Arial"/>
                <w:sz w:val="24"/>
                <w:szCs w:val="24"/>
              </w:rPr>
            </w:pPr>
            <w:r w:rsidRPr="004D54C8">
              <w:rPr>
                <w:rStyle w:val="highlight"/>
                <w:rFonts w:ascii="Book Antiqua" w:hAnsi="Book Antiqua" w:cs="Arial"/>
                <w:sz w:val="24"/>
                <w:szCs w:val="24"/>
              </w:rPr>
              <w:t>Recurrence of esophageal</w:t>
            </w:r>
            <w:r w:rsidRPr="004D54C8">
              <w:rPr>
                <w:rStyle w:val="apple-converted-space"/>
                <w:rFonts w:ascii="Book Antiqua" w:hAnsi="Book Antiqua" w:cs="Arial"/>
                <w:sz w:val="24"/>
                <w:szCs w:val="24"/>
              </w:rPr>
              <w:t> </w:t>
            </w:r>
            <w:proofErr w:type="spellStart"/>
            <w:r w:rsidRPr="004D54C8">
              <w:rPr>
                <w:rStyle w:val="highlight"/>
                <w:rFonts w:ascii="Book Antiqua" w:hAnsi="Book Antiqua" w:cs="Arial"/>
                <w:sz w:val="24"/>
                <w:szCs w:val="24"/>
              </w:rPr>
              <w:t>varices</w:t>
            </w:r>
            <w:proofErr w:type="spellEnd"/>
            <w:r w:rsidRPr="004D54C8">
              <w:rPr>
                <w:rStyle w:val="apple-converted-space"/>
                <w:rFonts w:ascii="Book Antiqua" w:hAnsi="Book Antiqua" w:cs="Arial"/>
                <w:sz w:val="24"/>
                <w:szCs w:val="24"/>
              </w:rPr>
              <w:t>:</w:t>
            </w:r>
            <w:r>
              <w:rPr>
                <w:rStyle w:val="apple-converted-space"/>
                <w:rFonts w:ascii="Book Antiqua" w:hAnsi="Book Antiqua" w:cs="Arial" w:hint="eastAsia"/>
                <w:sz w:val="24"/>
                <w:szCs w:val="24"/>
                <w:lang w:eastAsia="zh-CN"/>
              </w:rPr>
              <w:t xml:space="preserve"> </w:t>
            </w:r>
            <w:r w:rsidRPr="004D54C8">
              <w:rPr>
                <w:rFonts w:ascii="Book Antiqua" w:hAnsi="Book Antiqua" w:cs="Arial"/>
                <w:sz w:val="24"/>
                <w:szCs w:val="24"/>
              </w:rPr>
              <w:t xml:space="preserve">43% ES </w:t>
            </w:r>
            <w:proofErr w:type="spellStart"/>
            <w:r w:rsidRPr="004D54C8">
              <w:rPr>
                <w:rFonts w:ascii="Book Antiqua" w:hAnsi="Book Antiqua" w:cs="Arial"/>
                <w:i/>
                <w:sz w:val="24"/>
                <w:szCs w:val="24"/>
              </w:rPr>
              <w:t>vs</w:t>
            </w:r>
            <w:proofErr w:type="spellEnd"/>
            <w:r w:rsidRPr="004D54C8">
              <w:rPr>
                <w:rFonts w:ascii="Book Antiqua" w:hAnsi="Book Antiqua" w:cs="Arial"/>
                <w:sz w:val="24"/>
                <w:szCs w:val="24"/>
              </w:rPr>
              <w:t xml:space="preserve"> 70% EBL</w:t>
            </w:r>
          </w:p>
        </w:tc>
        <w:tc>
          <w:tcPr>
            <w:tcW w:w="3686" w:type="dxa"/>
            <w:vAlign w:val="center"/>
          </w:tcPr>
          <w:p w:rsidR="00C26CAA" w:rsidRPr="00DC69B5" w:rsidRDefault="00C26CAA" w:rsidP="00582743">
            <w:pPr>
              <w:spacing w:line="360" w:lineRule="auto"/>
              <w:jc w:val="both"/>
              <w:rPr>
                <w:rFonts w:ascii="Book Antiqua" w:hAnsi="Book Antiqua" w:cstheme="minorHAnsi"/>
                <w:bCs/>
                <w:sz w:val="24"/>
                <w:szCs w:val="24"/>
                <w:lang w:val="pt-PT"/>
              </w:rPr>
            </w:pPr>
            <w:r w:rsidRPr="004D54C8">
              <w:rPr>
                <w:rFonts w:ascii="Book Antiqua" w:hAnsi="Book Antiqua" w:cstheme="minorHAnsi"/>
                <w:bCs/>
                <w:sz w:val="24"/>
                <w:szCs w:val="24"/>
                <w:lang w:val="pt-PT"/>
              </w:rPr>
              <w:t>Paraesophageal varices:</w:t>
            </w:r>
            <w:r>
              <w:rPr>
                <w:rFonts w:ascii="Book Antiqua" w:hAnsi="Book Antiqua" w:cstheme="minorHAnsi" w:hint="eastAsia"/>
                <w:bCs/>
                <w:sz w:val="24"/>
                <w:szCs w:val="24"/>
                <w:lang w:val="pt-PT" w:eastAsia="zh-CN"/>
              </w:rPr>
              <w:t xml:space="preserve"> </w:t>
            </w:r>
            <w:r w:rsidRPr="004D54C8">
              <w:rPr>
                <w:rFonts w:ascii="Book Antiqua" w:hAnsi="Book Antiqua" w:cstheme="minorHAnsi"/>
                <w:bCs/>
                <w:sz w:val="24"/>
                <w:szCs w:val="24"/>
                <w:lang w:val="pt-PT"/>
              </w:rPr>
              <w:t xml:space="preserve">51% ES </w:t>
            </w:r>
            <w:r w:rsidRPr="004D54C8">
              <w:rPr>
                <w:rFonts w:ascii="Book Antiqua" w:hAnsi="Book Antiqua" w:cstheme="minorHAnsi"/>
                <w:bCs/>
                <w:i/>
                <w:sz w:val="24"/>
                <w:szCs w:val="24"/>
                <w:lang w:val="pt-PT"/>
              </w:rPr>
              <w:t>vs</w:t>
            </w:r>
            <w:r w:rsidRPr="004D54C8">
              <w:rPr>
                <w:rFonts w:ascii="Book Antiqua" w:hAnsi="Book Antiqua" w:cstheme="minorHAnsi"/>
                <w:bCs/>
                <w:sz w:val="24"/>
                <w:szCs w:val="24"/>
                <w:lang w:val="pt-PT"/>
              </w:rPr>
              <w:t xml:space="preserve"> 86% EBL</w:t>
            </w:r>
          </w:p>
        </w:tc>
      </w:tr>
      <w:tr w:rsidR="00C26CAA" w:rsidRPr="004D54C8" w:rsidTr="00582743">
        <w:tc>
          <w:tcPr>
            <w:tcW w:w="1418" w:type="dxa"/>
            <w:vAlign w:val="center"/>
          </w:tcPr>
          <w:p w:rsidR="00C26CAA" w:rsidRPr="004D54C8" w:rsidRDefault="00C26CAA" w:rsidP="00582743">
            <w:pPr>
              <w:spacing w:line="360" w:lineRule="auto"/>
              <w:jc w:val="both"/>
              <w:rPr>
                <w:rFonts w:ascii="Book Antiqua" w:hAnsi="Book Antiqua"/>
                <w:sz w:val="24"/>
                <w:szCs w:val="24"/>
                <w:lang w:val="pt-PT"/>
              </w:rPr>
            </w:pPr>
          </w:p>
          <w:p w:rsidR="00C26CAA" w:rsidRPr="004D54C8" w:rsidRDefault="00C26CAA" w:rsidP="00582743">
            <w:pPr>
              <w:spacing w:line="360" w:lineRule="auto"/>
              <w:jc w:val="both"/>
              <w:rPr>
                <w:rFonts w:ascii="Book Antiqua" w:hAnsi="Book Antiqua" w:cstheme="minorHAnsi"/>
                <w:sz w:val="24"/>
                <w:szCs w:val="24"/>
              </w:rPr>
            </w:pPr>
            <w:r w:rsidRPr="004D54C8">
              <w:rPr>
                <w:rFonts w:ascii="Book Antiqua" w:hAnsi="Book Antiqua" w:cstheme="minorHAnsi"/>
                <w:sz w:val="24"/>
                <w:szCs w:val="24"/>
              </w:rPr>
              <w:t xml:space="preserve">Paulo </w:t>
            </w:r>
            <w:r w:rsidRPr="00324DA3">
              <w:rPr>
                <w:rFonts w:ascii="Book Antiqua" w:hAnsi="Book Antiqua" w:cstheme="minorHAnsi"/>
                <w:i/>
                <w:sz w:val="24"/>
                <w:szCs w:val="24"/>
              </w:rPr>
              <w:t>et al</w:t>
            </w:r>
            <w:r w:rsidRPr="00324DA3">
              <w:rPr>
                <w:rFonts w:ascii="Book Antiqua" w:hAnsi="Book Antiqua" w:cstheme="minorHAnsi" w:hint="eastAsia"/>
                <w:sz w:val="24"/>
                <w:szCs w:val="24"/>
                <w:vertAlign w:val="superscript"/>
                <w:lang w:eastAsia="zh-CN"/>
              </w:rPr>
              <w:t>[</w:t>
            </w:r>
            <w:r>
              <w:rPr>
                <w:rFonts w:ascii="Book Antiqua" w:hAnsi="Book Antiqua" w:cstheme="minorHAnsi" w:hint="eastAsia"/>
                <w:sz w:val="24"/>
                <w:szCs w:val="24"/>
                <w:vertAlign w:val="superscript"/>
                <w:lang w:eastAsia="zh-CN"/>
              </w:rPr>
              <w:t>40</w:t>
            </w:r>
            <w:r w:rsidRPr="00324DA3">
              <w:rPr>
                <w:rFonts w:ascii="Book Antiqua" w:hAnsi="Book Antiqua" w:cstheme="minorHAnsi" w:hint="eastAsia"/>
                <w:sz w:val="24"/>
                <w:szCs w:val="24"/>
                <w:vertAlign w:val="superscript"/>
                <w:lang w:eastAsia="zh-CN"/>
              </w:rPr>
              <w:t>]</w:t>
            </w:r>
          </w:p>
          <w:p w:rsidR="00C26CAA" w:rsidRPr="004D54C8" w:rsidRDefault="00C26CAA" w:rsidP="00582743">
            <w:pPr>
              <w:spacing w:line="360" w:lineRule="auto"/>
              <w:jc w:val="both"/>
              <w:rPr>
                <w:rFonts w:ascii="Book Antiqua" w:hAnsi="Book Antiqua"/>
                <w:sz w:val="24"/>
                <w:szCs w:val="24"/>
              </w:rPr>
            </w:pPr>
          </w:p>
        </w:tc>
        <w:tc>
          <w:tcPr>
            <w:tcW w:w="3052"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Prospective</w:t>
            </w:r>
          </w:p>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cs="Arial"/>
                <w:sz w:val="24"/>
                <w:szCs w:val="24"/>
              </w:rPr>
              <w:t>The role of EUS-guided ES:</w:t>
            </w:r>
            <w:r>
              <w:rPr>
                <w:rFonts w:ascii="Book Antiqua" w:hAnsi="Book Antiqua" w:hint="eastAsia"/>
                <w:sz w:val="24"/>
                <w:szCs w:val="24"/>
                <w:lang w:eastAsia="zh-CN"/>
              </w:rPr>
              <w:t xml:space="preserve"> </w:t>
            </w:r>
            <w:r w:rsidRPr="004D54C8">
              <w:rPr>
                <w:rFonts w:ascii="Book Antiqua" w:hAnsi="Book Antiqua" w:cs="Arial"/>
                <w:sz w:val="24"/>
                <w:szCs w:val="24"/>
              </w:rPr>
              <w:t>ES (</w:t>
            </w:r>
            <w:r w:rsidRPr="00324DA3">
              <w:rPr>
                <w:rFonts w:ascii="Book Antiqua" w:hAnsi="Book Antiqua" w:cs="Arial"/>
                <w:i/>
                <w:sz w:val="24"/>
                <w:szCs w:val="24"/>
              </w:rPr>
              <w:t>n</w:t>
            </w:r>
            <w:r>
              <w:rPr>
                <w:rFonts w:ascii="Book Antiqua" w:hAnsi="Book Antiqua" w:cs="Arial" w:hint="eastAsia"/>
                <w:sz w:val="24"/>
                <w:szCs w:val="24"/>
                <w:lang w:eastAsia="zh-CN"/>
              </w:rPr>
              <w:t xml:space="preserve"> </w:t>
            </w:r>
            <w:r w:rsidRPr="004D54C8">
              <w:rPr>
                <w:rFonts w:ascii="Book Antiqua" w:hAnsi="Book Antiqua" w:cs="Arial"/>
                <w:sz w:val="24"/>
                <w:szCs w:val="24"/>
              </w:rPr>
              <w:t>=</w:t>
            </w:r>
            <w:r>
              <w:rPr>
                <w:rFonts w:ascii="Book Antiqua" w:hAnsi="Book Antiqua" w:cs="Arial" w:hint="eastAsia"/>
                <w:sz w:val="24"/>
                <w:szCs w:val="24"/>
                <w:lang w:eastAsia="zh-CN"/>
              </w:rPr>
              <w:t xml:space="preserve"> </w:t>
            </w:r>
            <w:r w:rsidRPr="004D54C8">
              <w:rPr>
                <w:rFonts w:ascii="Book Antiqua" w:hAnsi="Book Antiqua" w:cs="Arial"/>
                <w:sz w:val="24"/>
                <w:szCs w:val="24"/>
              </w:rPr>
              <w:t xml:space="preserve">25) </w:t>
            </w:r>
            <w:proofErr w:type="spellStart"/>
            <w:r w:rsidRPr="004D54C8">
              <w:rPr>
                <w:rFonts w:ascii="Book Antiqua" w:hAnsi="Book Antiqua" w:cs="Arial"/>
                <w:i/>
                <w:sz w:val="24"/>
                <w:szCs w:val="24"/>
              </w:rPr>
              <w:t>vs</w:t>
            </w:r>
            <w:proofErr w:type="spellEnd"/>
            <w:r w:rsidRPr="004D54C8">
              <w:rPr>
                <w:rStyle w:val="apple-converted-space"/>
                <w:rFonts w:ascii="Book Antiqua" w:hAnsi="Book Antiqua" w:cs="Arial"/>
                <w:sz w:val="24"/>
                <w:szCs w:val="24"/>
              </w:rPr>
              <w:t> </w:t>
            </w:r>
            <w:r w:rsidRPr="004D54C8">
              <w:rPr>
                <w:rStyle w:val="highlight"/>
                <w:rFonts w:ascii="Book Antiqua" w:hAnsi="Book Antiqua" w:cs="Arial"/>
                <w:sz w:val="24"/>
                <w:szCs w:val="24"/>
              </w:rPr>
              <w:t>EUS-guided</w:t>
            </w:r>
            <w:r w:rsidRPr="004D54C8">
              <w:rPr>
                <w:rStyle w:val="apple-converted-space"/>
                <w:rFonts w:ascii="Book Antiqua" w:hAnsi="Book Antiqua" w:cs="Arial"/>
                <w:sz w:val="24"/>
                <w:szCs w:val="24"/>
              </w:rPr>
              <w:t> </w:t>
            </w:r>
            <w:r w:rsidRPr="004D54C8">
              <w:rPr>
                <w:rStyle w:val="highlight"/>
                <w:rFonts w:ascii="Book Antiqua" w:hAnsi="Book Antiqua" w:cs="Arial"/>
                <w:sz w:val="24"/>
                <w:szCs w:val="24"/>
              </w:rPr>
              <w:t>ES (</w:t>
            </w:r>
            <w:r w:rsidRPr="00324DA3">
              <w:rPr>
                <w:rFonts w:ascii="Book Antiqua" w:hAnsi="Book Antiqua" w:cs="Arial"/>
                <w:i/>
                <w:sz w:val="24"/>
                <w:szCs w:val="24"/>
              </w:rPr>
              <w:t>n</w:t>
            </w:r>
            <w:r>
              <w:rPr>
                <w:rFonts w:ascii="Book Antiqua" w:hAnsi="Book Antiqua" w:cs="Arial" w:hint="eastAsia"/>
                <w:sz w:val="24"/>
                <w:szCs w:val="24"/>
                <w:lang w:eastAsia="zh-CN"/>
              </w:rPr>
              <w:t xml:space="preserve"> </w:t>
            </w:r>
            <w:r w:rsidRPr="004D54C8">
              <w:rPr>
                <w:rFonts w:ascii="Book Antiqua" w:hAnsi="Book Antiqua" w:cs="Arial"/>
                <w:sz w:val="24"/>
                <w:szCs w:val="24"/>
              </w:rPr>
              <w:t>=</w:t>
            </w:r>
            <w:r>
              <w:rPr>
                <w:rFonts w:ascii="Book Antiqua" w:hAnsi="Book Antiqua" w:cs="Arial" w:hint="eastAsia"/>
                <w:sz w:val="24"/>
                <w:szCs w:val="24"/>
                <w:lang w:eastAsia="zh-CN"/>
              </w:rPr>
              <w:t xml:space="preserve"> </w:t>
            </w:r>
            <w:r w:rsidRPr="004D54C8">
              <w:rPr>
                <w:rStyle w:val="highlight"/>
                <w:rFonts w:ascii="Book Antiqua" w:hAnsi="Book Antiqua" w:cs="Arial"/>
                <w:sz w:val="24"/>
                <w:szCs w:val="24"/>
              </w:rPr>
              <w:t>25)</w:t>
            </w:r>
            <w:r w:rsidRPr="004D54C8">
              <w:rPr>
                <w:rStyle w:val="apple-converted-space"/>
                <w:rFonts w:ascii="Book Antiqua" w:hAnsi="Book Antiqua" w:cs="Arial"/>
                <w:sz w:val="24"/>
                <w:szCs w:val="24"/>
              </w:rPr>
              <w:t> </w:t>
            </w:r>
            <w:r w:rsidRPr="004D54C8">
              <w:rPr>
                <w:rFonts w:ascii="Book Antiqua" w:hAnsi="Book Antiqua" w:cs="Arial"/>
                <w:sz w:val="24"/>
                <w:szCs w:val="24"/>
              </w:rPr>
              <w:t>of</w:t>
            </w:r>
            <w:r w:rsidRPr="004D54C8">
              <w:rPr>
                <w:rStyle w:val="apple-converted-space"/>
                <w:rFonts w:ascii="Book Antiqua" w:hAnsi="Book Antiqua" w:cs="Arial"/>
                <w:sz w:val="24"/>
                <w:szCs w:val="24"/>
              </w:rPr>
              <w:t xml:space="preserve"> esophageal </w:t>
            </w:r>
            <w:r w:rsidRPr="004D54C8">
              <w:rPr>
                <w:rStyle w:val="highlight"/>
                <w:rFonts w:ascii="Book Antiqua" w:hAnsi="Book Antiqua" w:cs="Arial"/>
                <w:sz w:val="24"/>
                <w:szCs w:val="24"/>
              </w:rPr>
              <w:t>collateral</w:t>
            </w:r>
            <w:r w:rsidRPr="004D54C8">
              <w:rPr>
                <w:rStyle w:val="apple-converted-space"/>
                <w:rFonts w:ascii="Book Antiqua" w:hAnsi="Book Antiqua" w:cs="Arial"/>
                <w:sz w:val="24"/>
                <w:szCs w:val="24"/>
              </w:rPr>
              <w:t> </w:t>
            </w:r>
            <w:r w:rsidRPr="004D54C8">
              <w:rPr>
                <w:rFonts w:ascii="Book Antiqua" w:hAnsi="Book Antiqua" w:cs="Arial"/>
                <w:sz w:val="24"/>
                <w:szCs w:val="24"/>
              </w:rPr>
              <w:t>vessels</w:t>
            </w:r>
          </w:p>
        </w:tc>
        <w:tc>
          <w:tcPr>
            <w:tcW w:w="3402" w:type="dxa"/>
            <w:vAlign w:val="center"/>
          </w:tcPr>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Mean number of sessions until eradication:</w:t>
            </w:r>
            <w:r>
              <w:rPr>
                <w:rFonts w:ascii="Book Antiqua" w:hAnsi="Book Antiqua" w:hint="eastAsia"/>
                <w:sz w:val="24"/>
                <w:szCs w:val="24"/>
                <w:lang w:eastAsia="zh-CN"/>
              </w:rPr>
              <w:t xml:space="preserve"> </w:t>
            </w:r>
            <w:r w:rsidRPr="004D54C8">
              <w:rPr>
                <w:rFonts w:ascii="Book Antiqua" w:hAnsi="Book Antiqua"/>
                <w:sz w:val="24"/>
                <w:szCs w:val="24"/>
              </w:rPr>
              <w:t xml:space="preserve">4.3 ES group </w:t>
            </w:r>
            <w:proofErr w:type="spellStart"/>
            <w:r w:rsidRPr="004D54C8">
              <w:rPr>
                <w:rFonts w:ascii="Book Antiqua" w:hAnsi="Book Antiqua"/>
                <w:i/>
                <w:sz w:val="24"/>
                <w:szCs w:val="24"/>
              </w:rPr>
              <w:t>vs</w:t>
            </w:r>
            <w:proofErr w:type="spellEnd"/>
            <w:r w:rsidRPr="004D54C8">
              <w:rPr>
                <w:rFonts w:ascii="Book Antiqua" w:hAnsi="Book Antiqua"/>
                <w:sz w:val="24"/>
                <w:szCs w:val="24"/>
              </w:rPr>
              <w:t xml:space="preserve"> 4.1 for the EUS-ES</w:t>
            </w:r>
          </w:p>
          <w:p w:rsidR="00C26CAA" w:rsidRPr="004D54C8" w:rsidRDefault="00C26CAA" w:rsidP="00582743">
            <w:pPr>
              <w:spacing w:line="360" w:lineRule="auto"/>
              <w:jc w:val="both"/>
              <w:rPr>
                <w:rFonts w:ascii="Book Antiqua" w:hAnsi="Book Antiqua"/>
                <w:sz w:val="24"/>
                <w:szCs w:val="24"/>
              </w:rPr>
            </w:pPr>
          </w:p>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 xml:space="preserve">Recurrence </w:t>
            </w:r>
            <w:r w:rsidRPr="004D54C8">
              <w:rPr>
                <w:rStyle w:val="highlight"/>
                <w:rFonts w:ascii="Book Antiqua" w:hAnsi="Book Antiqua" w:cs="Arial"/>
                <w:sz w:val="24"/>
                <w:szCs w:val="24"/>
              </w:rPr>
              <w:t>of esophageal</w:t>
            </w:r>
            <w:r w:rsidRPr="004D54C8">
              <w:rPr>
                <w:rStyle w:val="apple-converted-space"/>
                <w:rFonts w:ascii="Book Antiqua" w:hAnsi="Book Antiqua" w:cs="Arial"/>
                <w:sz w:val="24"/>
                <w:szCs w:val="24"/>
              </w:rPr>
              <w:t> </w:t>
            </w:r>
            <w:proofErr w:type="spellStart"/>
            <w:r w:rsidRPr="004D54C8">
              <w:rPr>
                <w:rStyle w:val="highlight"/>
                <w:rFonts w:ascii="Book Antiqua" w:hAnsi="Book Antiqua" w:cs="Arial"/>
                <w:sz w:val="24"/>
                <w:szCs w:val="24"/>
              </w:rPr>
              <w:t>varices</w:t>
            </w:r>
            <w:proofErr w:type="spellEnd"/>
            <w:r w:rsidRPr="004D54C8">
              <w:rPr>
                <w:rFonts w:ascii="Book Antiqua" w:hAnsi="Book Antiqua"/>
                <w:sz w:val="24"/>
                <w:szCs w:val="24"/>
              </w:rPr>
              <w:t>:</w:t>
            </w:r>
          </w:p>
          <w:p w:rsidR="00C26CAA" w:rsidRPr="004D54C8" w:rsidRDefault="00C26CAA" w:rsidP="00582743">
            <w:pPr>
              <w:spacing w:line="360" w:lineRule="auto"/>
              <w:jc w:val="both"/>
              <w:rPr>
                <w:rFonts w:ascii="Book Antiqua" w:hAnsi="Book Antiqua"/>
                <w:sz w:val="24"/>
                <w:szCs w:val="24"/>
              </w:rPr>
            </w:pPr>
            <w:r w:rsidRPr="004D54C8">
              <w:rPr>
                <w:rFonts w:ascii="Book Antiqua" w:hAnsi="Book Antiqua"/>
                <w:sz w:val="24"/>
                <w:szCs w:val="24"/>
              </w:rPr>
              <w:t xml:space="preserve">16.7% ES </w:t>
            </w:r>
            <w:proofErr w:type="spellStart"/>
            <w:r w:rsidRPr="004D54C8">
              <w:rPr>
                <w:rFonts w:ascii="Book Antiqua" w:hAnsi="Book Antiqua"/>
                <w:i/>
                <w:sz w:val="24"/>
                <w:szCs w:val="24"/>
              </w:rPr>
              <w:t>vs</w:t>
            </w:r>
            <w:proofErr w:type="spellEnd"/>
            <w:r w:rsidRPr="004D54C8">
              <w:rPr>
                <w:rFonts w:ascii="Book Antiqua" w:hAnsi="Book Antiqua"/>
                <w:sz w:val="24"/>
                <w:szCs w:val="24"/>
              </w:rPr>
              <w:t xml:space="preserve"> 8.3% EUS-ES</w:t>
            </w:r>
          </w:p>
        </w:tc>
        <w:tc>
          <w:tcPr>
            <w:tcW w:w="3686" w:type="dxa"/>
            <w:vAlign w:val="center"/>
          </w:tcPr>
          <w:p w:rsidR="00C26CAA" w:rsidRPr="004D54C8" w:rsidRDefault="00C26CAA" w:rsidP="00582743">
            <w:pPr>
              <w:spacing w:line="360" w:lineRule="auto"/>
              <w:jc w:val="both"/>
              <w:rPr>
                <w:rFonts w:ascii="Book Antiqua" w:hAnsi="Book Antiqua"/>
                <w:sz w:val="24"/>
                <w:szCs w:val="24"/>
                <w:lang w:eastAsia="zh-CN"/>
              </w:rPr>
            </w:pPr>
            <w:r w:rsidRPr="004D54C8">
              <w:rPr>
                <w:rFonts w:ascii="Book Antiqua" w:hAnsi="Book Antiqua"/>
                <w:sz w:val="24"/>
                <w:szCs w:val="24"/>
              </w:rPr>
              <w:t xml:space="preserve">Esophageal collaterals at the end of the </w:t>
            </w:r>
            <w:proofErr w:type="spellStart"/>
            <w:r w:rsidRPr="004D54C8">
              <w:rPr>
                <w:rFonts w:ascii="Book Antiqua" w:hAnsi="Book Antiqua"/>
                <w:sz w:val="24"/>
                <w:szCs w:val="24"/>
              </w:rPr>
              <w:t>sclerotherapy</w:t>
            </w:r>
            <w:proofErr w:type="spellEnd"/>
            <w:r w:rsidRPr="004D54C8">
              <w:rPr>
                <w:rFonts w:ascii="Book Antiqua" w:hAnsi="Book Antiqua"/>
                <w:sz w:val="24"/>
                <w:szCs w:val="24"/>
              </w:rPr>
              <w:t xml:space="preserve"> program:</w:t>
            </w:r>
            <w:r>
              <w:rPr>
                <w:rFonts w:ascii="Book Antiqua" w:hAnsi="Book Antiqua" w:hint="eastAsia"/>
                <w:sz w:val="24"/>
                <w:szCs w:val="24"/>
                <w:lang w:eastAsia="zh-CN"/>
              </w:rPr>
              <w:t xml:space="preserve"> </w:t>
            </w:r>
            <w:r w:rsidRPr="004D54C8">
              <w:rPr>
                <w:rFonts w:ascii="Book Antiqua" w:hAnsi="Book Antiqua"/>
                <w:sz w:val="24"/>
                <w:szCs w:val="24"/>
              </w:rPr>
              <w:t xml:space="preserve">8 patients in ES </w:t>
            </w:r>
            <w:proofErr w:type="spellStart"/>
            <w:r w:rsidRPr="00DC69B5">
              <w:rPr>
                <w:rFonts w:ascii="Book Antiqua" w:hAnsi="Book Antiqua"/>
                <w:i/>
                <w:sz w:val="24"/>
                <w:szCs w:val="24"/>
              </w:rPr>
              <w:t>vs</w:t>
            </w:r>
            <w:proofErr w:type="spellEnd"/>
            <w:r w:rsidRPr="004D54C8">
              <w:rPr>
                <w:rFonts w:ascii="Book Antiqua" w:hAnsi="Book Antiqua"/>
                <w:sz w:val="24"/>
                <w:szCs w:val="24"/>
              </w:rPr>
              <w:t xml:space="preserve"> 0 patients in EUS-ES</w:t>
            </w:r>
          </w:p>
        </w:tc>
      </w:tr>
    </w:tbl>
    <w:p w:rsidR="00C26CAA" w:rsidRPr="004D54C8" w:rsidRDefault="00C26CAA" w:rsidP="00C26CAA">
      <w:pPr>
        <w:autoSpaceDE w:val="0"/>
        <w:autoSpaceDN w:val="0"/>
        <w:adjustRightInd w:val="0"/>
        <w:spacing w:after="0" w:line="360" w:lineRule="auto"/>
        <w:jc w:val="both"/>
        <w:rPr>
          <w:rFonts w:ascii="Book Antiqua" w:hAnsi="Book Antiqua" w:cstheme="minorHAnsi"/>
          <w:sz w:val="24"/>
          <w:szCs w:val="24"/>
          <w:lang w:eastAsia="zh-CN"/>
        </w:rPr>
      </w:pPr>
      <w:r w:rsidRPr="004D54C8">
        <w:rPr>
          <w:rFonts w:ascii="Book Antiqua" w:hAnsi="Book Antiqua" w:cstheme="minorHAnsi"/>
          <w:sz w:val="24"/>
          <w:szCs w:val="24"/>
        </w:rPr>
        <w:t>EUS</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Endoscopic ultrasonography; EBL</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Endoscopic band ligation; ES</w:t>
      </w:r>
      <w:r>
        <w:rPr>
          <w:rFonts w:ascii="Book Antiqua" w:hAnsi="Book Antiqua" w:cstheme="minorHAnsi" w:hint="eastAsia"/>
          <w:sz w:val="24"/>
          <w:szCs w:val="24"/>
          <w:lang w:eastAsia="zh-CN"/>
        </w:rPr>
        <w:t>:</w:t>
      </w:r>
      <w:r w:rsidRPr="004D54C8">
        <w:rPr>
          <w:rFonts w:ascii="Book Antiqua" w:hAnsi="Book Antiqua" w:cstheme="minorHAnsi"/>
          <w:sz w:val="24"/>
          <w:szCs w:val="24"/>
        </w:rPr>
        <w:t xml:space="preserve"> Endoscopic </w:t>
      </w:r>
      <w:proofErr w:type="spellStart"/>
      <w:r w:rsidRPr="004D54C8">
        <w:rPr>
          <w:rFonts w:ascii="Book Antiqua" w:hAnsi="Book Antiqua" w:cstheme="minorHAnsi"/>
          <w:sz w:val="24"/>
          <w:szCs w:val="24"/>
        </w:rPr>
        <w:t>sclerotherapy</w:t>
      </w:r>
      <w:proofErr w:type="spellEnd"/>
      <w:r>
        <w:rPr>
          <w:rFonts w:ascii="Book Antiqua" w:hAnsi="Book Antiqua" w:cstheme="minorHAnsi" w:hint="eastAsia"/>
          <w:sz w:val="24"/>
          <w:szCs w:val="24"/>
          <w:lang w:eastAsia="zh-CN"/>
        </w:rPr>
        <w:t>.</w:t>
      </w:r>
    </w:p>
    <w:p w:rsidR="00C26CAA" w:rsidRDefault="00C26CAA" w:rsidP="00C26CAA"/>
    <w:p w:rsidR="004F7373" w:rsidRPr="00C26CAA" w:rsidRDefault="004F7373" w:rsidP="004D54C8">
      <w:pPr>
        <w:autoSpaceDE w:val="0"/>
        <w:autoSpaceDN w:val="0"/>
        <w:adjustRightInd w:val="0"/>
        <w:spacing w:after="0" w:line="360" w:lineRule="auto"/>
        <w:jc w:val="both"/>
        <w:rPr>
          <w:rFonts w:ascii="Book Antiqua" w:hAnsi="Book Antiqua" w:cs="AdvPS_THGULREG"/>
          <w:sz w:val="24"/>
          <w:szCs w:val="24"/>
          <w:lang w:eastAsia="zh-CN"/>
        </w:rPr>
      </w:pPr>
    </w:p>
    <w:sectPr w:rsidR="004F7373" w:rsidRPr="00C26CAA" w:rsidSect="005944A4">
      <w:pgSz w:w="11907" w:h="16840" w:code="9"/>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hakuyoxingshu7000"/>
    <w:charset w:val="00"/>
    <w:family w:val="roman"/>
    <w:pitch w:val="default"/>
    <w:sig w:usb0="00000000" w:usb1="00000000" w:usb2="00000010" w:usb3="00000000" w:csb0="00040001" w:csb1="00000000"/>
  </w:font>
  <w:font w:name="Arial">
    <w:panose1 w:val="020B0604020202020204"/>
    <w:charset w:val="00"/>
    <w:family w:val="auto"/>
    <w:pitch w:val="variable"/>
    <w:sig w:usb0="E0002AFF" w:usb1="C0007843" w:usb2="00000009" w:usb3="00000000" w:csb0="000001FF" w:csb1="00000000"/>
  </w:font>
  <w:font w:name="Garamond">
    <w:panose1 w:val="02020404030301010803"/>
    <w:charset w:val="00"/>
    <w:family w:val="auto"/>
    <w:pitch w:val="variable"/>
    <w:sig w:usb0="00000003" w:usb1="00000000" w:usb2="00000000" w:usb3="00000000" w:csb0="00000001" w:csb1="00000000"/>
  </w:font>
  <w:font w:name="AdvTT1c81c27a">
    <w:altName w:val="Cambria"/>
    <w:panose1 w:val="00000000000000000000"/>
    <w:charset w:val="00"/>
    <w:family w:val="roman"/>
    <w:notTrueType/>
    <w:pitch w:val="default"/>
    <w:sig w:usb0="00000003" w:usb1="00000000" w:usb2="00000000" w:usb3="00000000" w:csb0="00000001" w:csb1="00000000"/>
  </w:font>
  <w:font w:name="Albertus-Bold">
    <w:altName w:val="Cambria"/>
    <w:panose1 w:val="00000000000000000000"/>
    <w:charset w:val="00"/>
    <w:family w:val="roman"/>
    <w:notTrueType/>
    <w:pitch w:val="default"/>
    <w:sig w:usb0="00000003" w:usb1="00000000" w:usb2="00000000" w:usb3="00000000" w:csb0="00000001" w:csb1="00000000"/>
  </w:font>
  <w:font w:name="AdvPS_THGULREG">
    <w:altName w:val="Calibri"/>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ngressSans-Light">
    <w:altName w:val="Calibri"/>
    <w:panose1 w:val="00000000000000000000"/>
    <w:charset w:val="00"/>
    <w:family w:val="auto"/>
    <w:notTrueType/>
    <w:pitch w:val="default"/>
    <w:sig w:usb0="00000003" w:usb1="00000000" w:usb2="00000000" w:usb3="00000000" w:csb0="00000001" w:csb1="00000000"/>
  </w:font>
  <w:font w:name="BookAntiqua">
    <w:altName w:val="Times New Roman"/>
    <w:charset w:val="00"/>
    <w:family w:val="auto"/>
    <w:pitch w:val="variable"/>
    <w:sig w:usb0="00000001" w:usb1="00000000" w:usb2="00000000" w:usb3="00000000" w:csb0="0000009F" w:csb1="00000000"/>
  </w:font>
  <w:font w:name="MinionPro-Regular">
    <w:altName w:val="宋体"/>
    <w:panose1 w:val="00000000000000000000"/>
    <w:charset w:val="86"/>
    <w:family w:val="roman"/>
    <w:notTrueType/>
    <w:pitch w:val="default"/>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AdvPSECF967">
    <w:altName w:val="Calibri"/>
    <w:panose1 w:val="00000000000000000000"/>
    <w:charset w:val="00"/>
    <w:family w:val="swiss"/>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720"/>
  <w:hyphenationZone w:val="425"/>
  <w:drawingGridHorizontalSpacing w:val="14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Quin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595tse97xw9srewszavfep6s25p5w9tftv9&quot;&gt;My EndNote Library Copy&lt;record-ids&gt;&lt;item&gt;1&lt;/item&gt;&lt;item&gt;3&lt;/item&gt;&lt;item&gt;4&lt;/item&gt;&lt;item&gt;8&lt;/item&gt;&lt;item&gt;9&lt;/item&gt;&lt;item&gt;12&lt;/item&gt;&lt;item&gt;13&lt;/item&gt;&lt;item&gt;14&lt;/item&gt;&lt;item&gt;18&lt;/item&gt;&lt;item&gt;21&lt;/item&gt;&lt;item&gt;23&lt;/item&gt;&lt;item&gt;25&lt;/item&gt;&lt;item&gt;26&lt;/item&gt;&lt;item&gt;27&lt;/item&gt;&lt;item&gt;28&lt;/item&gt;&lt;item&gt;29&lt;/item&gt;&lt;item&gt;30&lt;/item&gt;&lt;item&gt;31&lt;/item&gt;&lt;item&gt;32&lt;/item&gt;&lt;item&gt;34&lt;/item&gt;&lt;item&gt;35&lt;/item&gt;&lt;item&gt;37&lt;/item&gt;&lt;item&gt;38&lt;/item&gt;&lt;item&gt;39&lt;/item&gt;&lt;item&gt;42&lt;/item&gt;&lt;item&gt;43&lt;/item&gt;&lt;item&gt;44&lt;/item&gt;&lt;item&gt;45&lt;/item&gt;&lt;item&gt;46&lt;/item&gt;&lt;item&gt;47&lt;/item&gt;&lt;item&gt;48&lt;/item&gt;&lt;item&gt;50&lt;/item&gt;&lt;item&gt;51&lt;/item&gt;&lt;item&gt;52&lt;/item&gt;&lt;item&gt;53&lt;/item&gt;&lt;item&gt;54&lt;/item&gt;&lt;item&gt;55&lt;/item&gt;&lt;item&gt;56&lt;/item&gt;&lt;item&gt;57&lt;/item&gt;&lt;item&gt;58&lt;/item&gt;&lt;item&gt;59&lt;/item&gt;&lt;item&gt;60&lt;/item&gt;&lt;item&gt;61&lt;/item&gt;&lt;item&gt;62&lt;/item&gt;&lt;item&gt;63&lt;/item&gt;&lt;item&gt;65&lt;/item&gt;&lt;item&gt;66&lt;/item&gt;&lt;item&gt;67&lt;/item&gt;&lt;item&gt;68&lt;/item&gt;&lt;item&gt;71&lt;/item&gt;&lt;item&gt;72&lt;/item&gt;&lt;item&gt;73&lt;/item&gt;&lt;item&gt;74&lt;/item&gt;&lt;item&gt;75&lt;/item&gt;&lt;item&gt;76&lt;/item&gt;&lt;item&gt;77&lt;/item&gt;&lt;item&gt;78&lt;/item&gt;&lt;item&gt;79&lt;/item&gt;&lt;item&gt;82&lt;/item&gt;&lt;item&gt;83&lt;/item&gt;&lt;item&gt;84&lt;/item&gt;&lt;item&gt;86&lt;/item&gt;&lt;item&gt;87&lt;/item&gt;&lt;/record-ids&gt;&lt;/item&gt;&lt;/Libraries&gt;"/>
  </w:docVars>
  <w:rsids>
    <w:rsidRoot w:val="007E7199"/>
    <w:rsid w:val="00002E1B"/>
    <w:rsid w:val="0000337C"/>
    <w:rsid w:val="00004837"/>
    <w:rsid w:val="000070C4"/>
    <w:rsid w:val="00010482"/>
    <w:rsid w:val="00012884"/>
    <w:rsid w:val="00012E83"/>
    <w:rsid w:val="000132EF"/>
    <w:rsid w:val="000139E0"/>
    <w:rsid w:val="00015626"/>
    <w:rsid w:val="00017832"/>
    <w:rsid w:val="00017E05"/>
    <w:rsid w:val="0002054F"/>
    <w:rsid w:val="00024485"/>
    <w:rsid w:val="00024F1E"/>
    <w:rsid w:val="00025CFB"/>
    <w:rsid w:val="0002649B"/>
    <w:rsid w:val="00026E0A"/>
    <w:rsid w:val="00027713"/>
    <w:rsid w:val="00027E11"/>
    <w:rsid w:val="0003535E"/>
    <w:rsid w:val="00035BF4"/>
    <w:rsid w:val="00035DFE"/>
    <w:rsid w:val="00040B30"/>
    <w:rsid w:val="000446C9"/>
    <w:rsid w:val="00044D7F"/>
    <w:rsid w:val="000469AD"/>
    <w:rsid w:val="000537FD"/>
    <w:rsid w:val="00060BD7"/>
    <w:rsid w:val="0006291B"/>
    <w:rsid w:val="00066000"/>
    <w:rsid w:val="00066715"/>
    <w:rsid w:val="00070837"/>
    <w:rsid w:val="00073242"/>
    <w:rsid w:val="0008000D"/>
    <w:rsid w:val="000817FE"/>
    <w:rsid w:val="00084334"/>
    <w:rsid w:val="0008672D"/>
    <w:rsid w:val="000926C7"/>
    <w:rsid w:val="00094BF6"/>
    <w:rsid w:val="00097098"/>
    <w:rsid w:val="00097265"/>
    <w:rsid w:val="00097428"/>
    <w:rsid w:val="000A1997"/>
    <w:rsid w:val="000A4801"/>
    <w:rsid w:val="000A7E4A"/>
    <w:rsid w:val="000B0C86"/>
    <w:rsid w:val="000B1056"/>
    <w:rsid w:val="000B44E5"/>
    <w:rsid w:val="000B5DEF"/>
    <w:rsid w:val="000B5E29"/>
    <w:rsid w:val="000C010E"/>
    <w:rsid w:val="000C3B24"/>
    <w:rsid w:val="000C3BB9"/>
    <w:rsid w:val="000C3E73"/>
    <w:rsid w:val="000C5ABE"/>
    <w:rsid w:val="000C6F03"/>
    <w:rsid w:val="000D1506"/>
    <w:rsid w:val="000D1F96"/>
    <w:rsid w:val="000D1FF0"/>
    <w:rsid w:val="000D52F2"/>
    <w:rsid w:val="000D565B"/>
    <w:rsid w:val="000D77AF"/>
    <w:rsid w:val="000D7CD7"/>
    <w:rsid w:val="000E00B2"/>
    <w:rsid w:val="000E102B"/>
    <w:rsid w:val="000E2D7F"/>
    <w:rsid w:val="000E553E"/>
    <w:rsid w:val="000E6C3D"/>
    <w:rsid w:val="000F15D8"/>
    <w:rsid w:val="000F68E6"/>
    <w:rsid w:val="000F6D9A"/>
    <w:rsid w:val="001031CD"/>
    <w:rsid w:val="001045C3"/>
    <w:rsid w:val="001058F0"/>
    <w:rsid w:val="00111E36"/>
    <w:rsid w:val="00112225"/>
    <w:rsid w:val="00112DD0"/>
    <w:rsid w:val="00114676"/>
    <w:rsid w:val="00121C07"/>
    <w:rsid w:val="001222B0"/>
    <w:rsid w:val="00126A52"/>
    <w:rsid w:val="001275F1"/>
    <w:rsid w:val="00132AC0"/>
    <w:rsid w:val="00137E87"/>
    <w:rsid w:val="0014401A"/>
    <w:rsid w:val="0015083A"/>
    <w:rsid w:val="00151CC3"/>
    <w:rsid w:val="00153307"/>
    <w:rsid w:val="001560CE"/>
    <w:rsid w:val="00157E42"/>
    <w:rsid w:val="0016060E"/>
    <w:rsid w:val="00161785"/>
    <w:rsid w:val="00161C55"/>
    <w:rsid w:val="00163BE3"/>
    <w:rsid w:val="001643AF"/>
    <w:rsid w:val="001722AB"/>
    <w:rsid w:val="0017401B"/>
    <w:rsid w:val="001745AE"/>
    <w:rsid w:val="00176DE8"/>
    <w:rsid w:val="00176EB9"/>
    <w:rsid w:val="00181E57"/>
    <w:rsid w:val="00184AFA"/>
    <w:rsid w:val="0018533B"/>
    <w:rsid w:val="00185391"/>
    <w:rsid w:val="00190EAB"/>
    <w:rsid w:val="00192288"/>
    <w:rsid w:val="00192C72"/>
    <w:rsid w:val="001A1F17"/>
    <w:rsid w:val="001A5591"/>
    <w:rsid w:val="001B11E8"/>
    <w:rsid w:val="001B190A"/>
    <w:rsid w:val="001B3CD2"/>
    <w:rsid w:val="001B7FBA"/>
    <w:rsid w:val="001C0BE1"/>
    <w:rsid w:val="001C39EB"/>
    <w:rsid w:val="001C41DE"/>
    <w:rsid w:val="001C5BB5"/>
    <w:rsid w:val="001C6195"/>
    <w:rsid w:val="001D2A26"/>
    <w:rsid w:val="001D3893"/>
    <w:rsid w:val="001D6209"/>
    <w:rsid w:val="001D6DA6"/>
    <w:rsid w:val="001E0B3F"/>
    <w:rsid w:val="001E0E46"/>
    <w:rsid w:val="001E3228"/>
    <w:rsid w:val="001E340E"/>
    <w:rsid w:val="001E34A0"/>
    <w:rsid w:val="001E6E99"/>
    <w:rsid w:val="001E7377"/>
    <w:rsid w:val="001F033D"/>
    <w:rsid w:val="001F2468"/>
    <w:rsid w:val="001F40EE"/>
    <w:rsid w:val="001F6DC2"/>
    <w:rsid w:val="002009EE"/>
    <w:rsid w:val="0021719A"/>
    <w:rsid w:val="00217D47"/>
    <w:rsid w:val="00221F58"/>
    <w:rsid w:val="00222619"/>
    <w:rsid w:val="00224FB6"/>
    <w:rsid w:val="002262F3"/>
    <w:rsid w:val="00226BAF"/>
    <w:rsid w:val="00227136"/>
    <w:rsid w:val="00227F0B"/>
    <w:rsid w:val="00240C02"/>
    <w:rsid w:val="00243096"/>
    <w:rsid w:val="0024420B"/>
    <w:rsid w:val="00246DB6"/>
    <w:rsid w:val="002516EE"/>
    <w:rsid w:val="00253B00"/>
    <w:rsid w:val="00253FA4"/>
    <w:rsid w:val="00255691"/>
    <w:rsid w:val="0026032B"/>
    <w:rsid w:val="00270BDE"/>
    <w:rsid w:val="00271399"/>
    <w:rsid w:val="002725BE"/>
    <w:rsid w:val="00272F3D"/>
    <w:rsid w:val="00283716"/>
    <w:rsid w:val="00285294"/>
    <w:rsid w:val="00287FFD"/>
    <w:rsid w:val="00291512"/>
    <w:rsid w:val="002926FB"/>
    <w:rsid w:val="00293BDA"/>
    <w:rsid w:val="002964C5"/>
    <w:rsid w:val="002968F7"/>
    <w:rsid w:val="00296956"/>
    <w:rsid w:val="00297A74"/>
    <w:rsid w:val="00297EC9"/>
    <w:rsid w:val="002A1902"/>
    <w:rsid w:val="002A2A14"/>
    <w:rsid w:val="002A3AFF"/>
    <w:rsid w:val="002A6610"/>
    <w:rsid w:val="002A6E5E"/>
    <w:rsid w:val="002B0670"/>
    <w:rsid w:val="002B1407"/>
    <w:rsid w:val="002B2D96"/>
    <w:rsid w:val="002B3087"/>
    <w:rsid w:val="002B33BB"/>
    <w:rsid w:val="002C277B"/>
    <w:rsid w:val="002C46B3"/>
    <w:rsid w:val="002C5147"/>
    <w:rsid w:val="002D10D4"/>
    <w:rsid w:val="002D2BD3"/>
    <w:rsid w:val="002D4C3A"/>
    <w:rsid w:val="002D620E"/>
    <w:rsid w:val="002D6CD5"/>
    <w:rsid w:val="002E05B3"/>
    <w:rsid w:val="002E2AC7"/>
    <w:rsid w:val="002E2F5A"/>
    <w:rsid w:val="002E41AF"/>
    <w:rsid w:val="002E4455"/>
    <w:rsid w:val="002E4566"/>
    <w:rsid w:val="002E55C3"/>
    <w:rsid w:val="002E70C1"/>
    <w:rsid w:val="002E7369"/>
    <w:rsid w:val="002F1639"/>
    <w:rsid w:val="002F1F9C"/>
    <w:rsid w:val="002F24DF"/>
    <w:rsid w:val="002F579A"/>
    <w:rsid w:val="0030580F"/>
    <w:rsid w:val="0031089F"/>
    <w:rsid w:val="00312D35"/>
    <w:rsid w:val="00316173"/>
    <w:rsid w:val="003176E4"/>
    <w:rsid w:val="00320270"/>
    <w:rsid w:val="00324DA3"/>
    <w:rsid w:val="0032523D"/>
    <w:rsid w:val="00327052"/>
    <w:rsid w:val="00327C8E"/>
    <w:rsid w:val="003320CD"/>
    <w:rsid w:val="0033453A"/>
    <w:rsid w:val="00334C51"/>
    <w:rsid w:val="00334F4A"/>
    <w:rsid w:val="003373FC"/>
    <w:rsid w:val="003426C6"/>
    <w:rsid w:val="003427D0"/>
    <w:rsid w:val="00343177"/>
    <w:rsid w:val="00343ABA"/>
    <w:rsid w:val="00344888"/>
    <w:rsid w:val="0034489E"/>
    <w:rsid w:val="00345497"/>
    <w:rsid w:val="00345B75"/>
    <w:rsid w:val="00345D61"/>
    <w:rsid w:val="003467FA"/>
    <w:rsid w:val="00346AC0"/>
    <w:rsid w:val="003562E2"/>
    <w:rsid w:val="00356C79"/>
    <w:rsid w:val="00360C15"/>
    <w:rsid w:val="00362903"/>
    <w:rsid w:val="00366732"/>
    <w:rsid w:val="00375C97"/>
    <w:rsid w:val="003769DC"/>
    <w:rsid w:val="003814B5"/>
    <w:rsid w:val="00381FA8"/>
    <w:rsid w:val="003902B1"/>
    <w:rsid w:val="00393598"/>
    <w:rsid w:val="00393DCD"/>
    <w:rsid w:val="00396E4C"/>
    <w:rsid w:val="00397C77"/>
    <w:rsid w:val="003A0891"/>
    <w:rsid w:val="003A2EBC"/>
    <w:rsid w:val="003B49D0"/>
    <w:rsid w:val="003B5FC8"/>
    <w:rsid w:val="003B6012"/>
    <w:rsid w:val="003B620C"/>
    <w:rsid w:val="003B74ED"/>
    <w:rsid w:val="003C149E"/>
    <w:rsid w:val="003D2E80"/>
    <w:rsid w:val="003D703F"/>
    <w:rsid w:val="003D7BD9"/>
    <w:rsid w:val="003E375C"/>
    <w:rsid w:val="003E552B"/>
    <w:rsid w:val="003E60A5"/>
    <w:rsid w:val="003F3147"/>
    <w:rsid w:val="003F6A4B"/>
    <w:rsid w:val="003F70A3"/>
    <w:rsid w:val="00400EF6"/>
    <w:rsid w:val="00401B60"/>
    <w:rsid w:val="00402D98"/>
    <w:rsid w:val="00402DFE"/>
    <w:rsid w:val="004034EF"/>
    <w:rsid w:val="00404556"/>
    <w:rsid w:val="00405179"/>
    <w:rsid w:val="004053E0"/>
    <w:rsid w:val="004063B5"/>
    <w:rsid w:val="004110FE"/>
    <w:rsid w:val="004122D9"/>
    <w:rsid w:val="004157DB"/>
    <w:rsid w:val="0041733A"/>
    <w:rsid w:val="00423DD1"/>
    <w:rsid w:val="00427697"/>
    <w:rsid w:val="004278AA"/>
    <w:rsid w:val="00434514"/>
    <w:rsid w:val="004354D1"/>
    <w:rsid w:val="0043767B"/>
    <w:rsid w:val="00447C9B"/>
    <w:rsid w:val="00447D47"/>
    <w:rsid w:val="0045022E"/>
    <w:rsid w:val="0045286E"/>
    <w:rsid w:val="00454B2B"/>
    <w:rsid w:val="00455AAF"/>
    <w:rsid w:val="004560AF"/>
    <w:rsid w:val="004565F1"/>
    <w:rsid w:val="0046159A"/>
    <w:rsid w:val="00463565"/>
    <w:rsid w:val="004649D1"/>
    <w:rsid w:val="0046526B"/>
    <w:rsid w:val="00470C23"/>
    <w:rsid w:val="004717EB"/>
    <w:rsid w:val="004740A7"/>
    <w:rsid w:val="00474EC3"/>
    <w:rsid w:val="004755CD"/>
    <w:rsid w:val="00475B8A"/>
    <w:rsid w:val="00480AEB"/>
    <w:rsid w:val="00483EB6"/>
    <w:rsid w:val="00485702"/>
    <w:rsid w:val="00487006"/>
    <w:rsid w:val="004874C4"/>
    <w:rsid w:val="00487C9E"/>
    <w:rsid w:val="004903F6"/>
    <w:rsid w:val="00490E9E"/>
    <w:rsid w:val="0049352A"/>
    <w:rsid w:val="0049707E"/>
    <w:rsid w:val="004A166B"/>
    <w:rsid w:val="004A2482"/>
    <w:rsid w:val="004A3B59"/>
    <w:rsid w:val="004A55B8"/>
    <w:rsid w:val="004A7EE2"/>
    <w:rsid w:val="004B0ADA"/>
    <w:rsid w:val="004B16D9"/>
    <w:rsid w:val="004B3994"/>
    <w:rsid w:val="004B463D"/>
    <w:rsid w:val="004C051A"/>
    <w:rsid w:val="004C25CD"/>
    <w:rsid w:val="004C525C"/>
    <w:rsid w:val="004C5A72"/>
    <w:rsid w:val="004C5CD0"/>
    <w:rsid w:val="004C72E4"/>
    <w:rsid w:val="004D54C8"/>
    <w:rsid w:val="004D5D23"/>
    <w:rsid w:val="004D7678"/>
    <w:rsid w:val="004E6126"/>
    <w:rsid w:val="004E64B8"/>
    <w:rsid w:val="004F18E9"/>
    <w:rsid w:val="004F24C3"/>
    <w:rsid w:val="004F4BF2"/>
    <w:rsid w:val="004F7373"/>
    <w:rsid w:val="00500449"/>
    <w:rsid w:val="00500C30"/>
    <w:rsid w:val="0050100B"/>
    <w:rsid w:val="00505DC4"/>
    <w:rsid w:val="005108EC"/>
    <w:rsid w:val="00512007"/>
    <w:rsid w:val="0051387B"/>
    <w:rsid w:val="00513A43"/>
    <w:rsid w:val="00514C11"/>
    <w:rsid w:val="0051688C"/>
    <w:rsid w:val="005223C6"/>
    <w:rsid w:val="00525A99"/>
    <w:rsid w:val="00531B50"/>
    <w:rsid w:val="00532D4D"/>
    <w:rsid w:val="00536B8F"/>
    <w:rsid w:val="00547E2F"/>
    <w:rsid w:val="005519BF"/>
    <w:rsid w:val="005531BB"/>
    <w:rsid w:val="00554274"/>
    <w:rsid w:val="0055757C"/>
    <w:rsid w:val="005577C1"/>
    <w:rsid w:val="0056157B"/>
    <w:rsid w:val="00561A9D"/>
    <w:rsid w:val="00561FD6"/>
    <w:rsid w:val="00563D2E"/>
    <w:rsid w:val="00564DCB"/>
    <w:rsid w:val="00565E1D"/>
    <w:rsid w:val="00566DE0"/>
    <w:rsid w:val="00567AA1"/>
    <w:rsid w:val="00572D83"/>
    <w:rsid w:val="0057322E"/>
    <w:rsid w:val="0057749C"/>
    <w:rsid w:val="00577970"/>
    <w:rsid w:val="005812C9"/>
    <w:rsid w:val="00582C6C"/>
    <w:rsid w:val="00582EAE"/>
    <w:rsid w:val="005836B5"/>
    <w:rsid w:val="00586922"/>
    <w:rsid w:val="00590E06"/>
    <w:rsid w:val="00592A2E"/>
    <w:rsid w:val="005944A4"/>
    <w:rsid w:val="005954B6"/>
    <w:rsid w:val="00596F85"/>
    <w:rsid w:val="005A00A0"/>
    <w:rsid w:val="005A090D"/>
    <w:rsid w:val="005A0DBE"/>
    <w:rsid w:val="005A1CD7"/>
    <w:rsid w:val="005A5637"/>
    <w:rsid w:val="005B122F"/>
    <w:rsid w:val="005B4D31"/>
    <w:rsid w:val="005B50E4"/>
    <w:rsid w:val="005B7BE1"/>
    <w:rsid w:val="005C19F9"/>
    <w:rsid w:val="005C3663"/>
    <w:rsid w:val="005C5DEE"/>
    <w:rsid w:val="005C74A2"/>
    <w:rsid w:val="005D3CF8"/>
    <w:rsid w:val="005D67D0"/>
    <w:rsid w:val="005D7E9C"/>
    <w:rsid w:val="005E11D5"/>
    <w:rsid w:val="005E4628"/>
    <w:rsid w:val="005E4672"/>
    <w:rsid w:val="005E477F"/>
    <w:rsid w:val="005E512B"/>
    <w:rsid w:val="005E5BF7"/>
    <w:rsid w:val="005F048B"/>
    <w:rsid w:val="005F223E"/>
    <w:rsid w:val="005F24DC"/>
    <w:rsid w:val="005F4312"/>
    <w:rsid w:val="005F4AD1"/>
    <w:rsid w:val="005F5F74"/>
    <w:rsid w:val="005F6FB2"/>
    <w:rsid w:val="005F731C"/>
    <w:rsid w:val="005F7AE4"/>
    <w:rsid w:val="00600624"/>
    <w:rsid w:val="0060299E"/>
    <w:rsid w:val="00602E49"/>
    <w:rsid w:val="00604759"/>
    <w:rsid w:val="00610737"/>
    <w:rsid w:val="00611E57"/>
    <w:rsid w:val="00612AC7"/>
    <w:rsid w:val="00613561"/>
    <w:rsid w:val="00614091"/>
    <w:rsid w:val="0061440C"/>
    <w:rsid w:val="006172D6"/>
    <w:rsid w:val="00620178"/>
    <w:rsid w:val="00623379"/>
    <w:rsid w:val="006273FE"/>
    <w:rsid w:val="00633C2C"/>
    <w:rsid w:val="00634064"/>
    <w:rsid w:val="00637940"/>
    <w:rsid w:val="00640F49"/>
    <w:rsid w:val="00643833"/>
    <w:rsid w:val="006445D8"/>
    <w:rsid w:val="00645745"/>
    <w:rsid w:val="00645C94"/>
    <w:rsid w:val="00656975"/>
    <w:rsid w:val="00662E2A"/>
    <w:rsid w:val="00664FBD"/>
    <w:rsid w:val="00670552"/>
    <w:rsid w:val="00671DA4"/>
    <w:rsid w:val="006754FE"/>
    <w:rsid w:val="00675795"/>
    <w:rsid w:val="00677CF4"/>
    <w:rsid w:val="00691E15"/>
    <w:rsid w:val="006945D2"/>
    <w:rsid w:val="006A1790"/>
    <w:rsid w:val="006A23CD"/>
    <w:rsid w:val="006A4803"/>
    <w:rsid w:val="006A4B09"/>
    <w:rsid w:val="006A6F02"/>
    <w:rsid w:val="006B04A6"/>
    <w:rsid w:val="006B1A58"/>
    <w:rsid w:val="006B2317"/>
    <w:rsid w:val="006B50B6"/>
    <w:rsid w:val="006C39A5"/>
    <w:rsid w:val="006C4119"/>
    <w:rsid w:val="006C5D0E"/>
    <w:rsid w:val="006D2D9D"/>
    <w:rsid w:val="006D4247"/>
    <w:rsid w:val="006D5C9C"/>
    <w:rsid w:val="006D6319"/>
    <w:rsid w:val="006D736A"/>
    <w:rsid w:val="006D78BF"/>
    <w:rsid w:val="006E0295"/>
    <w:rsid w:val="006E1A4B"/>
    <w:rsid w:val="006E1D53"/>
    <w:rsid w:val="006E2527"/>
    <w:rsid w:val="006E480A"/>
    <w:rsid w:val="006E71E8"/>
    <w:rsid w:val="006F26DB"/>
    <w:rsid w:val="006F28DC"/>
    <w:rsid w:val="006F5130"/>
    <w:rsid w:val="006F5193"/>
    <w:rsid w:val="006F625B"/>
    <w:rsid w:val="006F663E"/>
    <w:rsid w:val="00702096"/>
    <w:rsid w:val="00704C6A"/>
    <w:rsid w:val="007053FF"/>
    <w:rsid w:val="007060B3"/>
    <w:rsid w:val="00706E77"/>
    <w:rsid w:val="00710802"/>
    <w:rsid w:val="00712A50"/>
    <w:rsid w:val="00712ED3"/>
    <w:rsid w:val="007177FA"/>
    <w:rsid w:val="007245B0"/>
    <w:rsid w:val="007246F4"/>
    <w:rsid w:val="007247A8"/>
    <w:rsid w:val="0072600B"/>
    <w:rsid w:val="00726ACE"/>
    <w:rsid w:val="00727EDC"/>
    <w:rsid w:val="0073015A"/>
    <w:rsid w:val="00732C12"/>
    <w:rsid w:val="00736CD0"/>
    <w:rsid w:val="00736F05"/>
    <w:rsid w:val="0074176A"/>
    <w:rsid w:val="00742098"/>
    <w:rsid w:val="00742C59"/>
    <w:rsid w:val="00745288"/>
    <w:rsid w:val="00750C65"/>
    <w:rsid w:val="00752C1F"/>
    <w:rsid w:val="007601BE"/>
    <w:rsid w:val="00760349"/>
    <w:rsid w:val="00760B2E"/>
    <w:rsid w:val="00760F9D"/>
    <w:rsid w:val="0076145B"/>
    <w:rsid w:val="00763CE0"/>
    <w:rsid w:val="0076723B"/>
    <w:rsid w:val="00776160"/>
    <w:rsid w:val="007817BC"/>
    <w:rsid w:val="0078358A"/>
    <w:rsid w:val="007846D0"/>
    <w:rsid w:val="00787526"/>
    <w:rsid w:val="00795AEF"/>
    <w:rsid w:val="007A0B34"/>
    <w:rsid w:val="007A5ADD"/>
    <w:rsid w:val="007A7C06"/>
    <w:rsid w:val="007B5BBC"/>
    <w:rsid w:val="007B747F"/>
    <w:rsid w:val="007C104F"/>
    <w:rsid w:val="007C2546"/>
    <w:rsid w:val="007C4AD9"/>
    <w:rsid w:val="007C54BB"/>
    <w:rsid w:val="007D2480"/>
    <w:rsid w:val="007D24EF"/>
    <w:rsid w:val="007D60CB"/>
    <w:rsid w:val="007D7F2A"/>
    <w:rsid w:val="007E1A44"/>
    <w:rsid w:val="007E4DE7"/>
    <w:rsid w:val="007E50BA"/>
    <w:rsid w:val="007E7199"/>
    <w:rsid w:val="007F13E8"/>
    <w:rsid w:val="007F3343"/>
    <w:rsid w:val="007F33A3"/>
    <w:rsid w:val="007F47EF"/>
    <w:rsid w:val="007F50F0"/>
    <w:rsid w:val="00802364"/>
    <w:rsid w:val="008032DB"/>
    <w:rsid w:val="008046F5"/>
    <w:rsid w:val="00806A58"/>
    <w:rsid w:val="00806CA2"/>
    <w:rsid w:val="00812BDA"/>
    <w:rsid w:val="00813C22"/>
    <w:rsid w:val="00814CD5"/>
    <w:rsid w:val="00816020"/>
    <w:rsid w:val="00816B68"/>
    <w:rsid w:val="00816EB5"/>
    <w:rsid w:val="00817E8C"/>
    <w:rsid w:val="0082024E"/>
    <w:rsid w:val="00823499"/>
    <w:rsid w:val="008254F9"/>
    <w:rsid w:val="00831E56"/>
    <w:rsid w:val="00832994"/>
    <w:rsid w:val="00832FCE"/>
    <w:rsid w:val="008344A4"/>
    <w:rsid w:val="00843B0D"/>
    <w:rsid w:val="008443A9"/>
    <w:rsid w:val="00844CFD"/>
    <w:rsid w:val="0084580B"/>
    <w:rsid w:val="008515CD"/>
    <w:rsid w:val="00851C73"/>
    <w:rsid w:val="00855462"/>
    <w:rsid w:val="00861229"/>
    <w:rsid w:val="00861D78"/>
    <w:rsid w:val="00862186"/>
    <w:rsid w:val="00862C1B"/>
    <w:rsid w:val="00864268"/>
    <w:rsid w:val="00865EC2"/>
    <w:rsid w:val="00870845"/>
    <w:rsid w:val="008708FD"/>
    <w:rsid w:val="00871668"/>
    <w:rsid w:val="00873368"/>
    <w:rsid w:val="00876782"/>
    <w:rsid w:val="008858A7"/>
    <w:rsid w:val="00885D69"/>
    <w:rsid w:val="00891E3B"/>
    <w:rsid w:val="00892A6A"/>
    <w:rsid w:val="00893CF9"/>
    <w:rsid w:val="00894C9A"/>
    <w:rsid w:val="00896D07"/>
    <w:rsid w:val="008A0704"/>
    <w:rsid w:val="008A2DFF"/>
    <w:rsid w:val="008A2E39"/>
    <w:rsid w:val="008A47A6"/>
    <w:rsid w:val="008A7819"/>
    <w:rsid w:val="008B25B9"/>
    <w:rsid w:val="008C04AB"/>
    <w:rsid w:val="008C1492"/>
    <w:rsid w:val="008C15B1"/>
    <w:rsid w:val="008C214B"/>
    <w:rsid w:val="008C592E"/>
    <w:rsid w:val="008C5FF4"/>
    <w:rsid w:val="008C68BC"/>
    <w:rsid w:val="008C7104"/>
    <w:rsid w:val="008D0254"/>
    <w:rsid w:val="008D2130"/>
    <w:rsid w:val="008D3776"/>
    <w:rsid w:val="008E09B5"/>
    <w:rsid w:val="008E44B7"/>
    <w:rsid w:val="008F152A"/>
    <w:rsid w:val="008F2E8B"/>
    <w:rsid w:val="008F555A"/>
    <w:rsid w:val="008F560B"/>
    <w:rsid w:val="008F5FD4"/>
    <w:rsid w:val="0090070D"/>
    <w:rsid w:val="00900E4B"/>
    <w:rsid w:val="00902B8E"/>
    <w:rsid w:val="0090317A"/>
    <w:rsid w:val="009042B2"/>
    <w:rsid w:val="0090634E"/>
    <w:rsid w:val="0090661F"/>
    <w:rsid w:val="00906BD7"/>
    <w:rsid w:val="009108A6"/>
    <w:rsid w:val="009135E8"/>
    <w:rsid w:val="0091480E"/>
    <w:rsid w:val="00916995"/>
    <w:rsid w:val="0091793E"/>
    <w:rsid w:val="00917958"/>
    <w:rsid w:val="0092113E"/>
    <w:rsid w:val="00921214"/>
    <w:rsid w:val="00924571"/>
    <w:rsid w:val="009330D8"/>
    <w:rsid w:val="00933395"/>
    <w:rsid w:val="0093416F"/>
    <w:rsid w:val="00935CBE"/>
    <w:rsid w:val="00936F21"/>
    <w:rsid w:val="00940466"/>
    <w:rsid w:val="00957B73"/>
    <w:rsid w:val="00965F24"/>
    <w:rsid w:val="00965FE1"/>
    <w:rsid w:val="00970DD7"/>
    <w:rsid w:val="00971D0D"/>
    <w:rsid w:val="009758F6"/>
    <w:rsid w:val="00981878"/>
    <w:rsid w:val="00984502"/>
    <w:rsid w:val="00985584"/>
    <w:rsid w:val="00987344"/>
    <w:rsid w:val="00987675"/>
    <w:rsid w:val="00990D8C"/>
    <w:rsid w:val="009933E6"/>
    <w:rsid w:val="009934DB"/>
    <w:rsid w:val="00994377"/>
    <w:rsid w:val="009A2C1C"/>
    <w:rsid w:val="009A46D6"/>
    <w:rsid w:val="009A4E40"/>
    <w:rsid w:val="009A6BD3"/>
    <w:rsid w:val="009B29A7"/>
    <w:rsid w:val="009C17AE"/>
    <w:rsid w:val="009D1D1A"/>
    <w:rsid w:val="009D2E61"/>
    <w:rsid w:val="009D3E37"/>
    <w:rsid w:val="009D7724"/>
    <w:rsid w:val="009E02AA"/>
    <w:rsid w:val="009E1BDE"/>
    <w:rsid w:val="009E57CA"/>
    <w:rsid w:val="009F0AF5"/>
    <w:rsid w:val="009F2855"/>
    <w:rsid w:val="009F3523"/>
    <w:rsid w:val="009F69B6"/>
    <w:rsid w:val="00A01F8F"/>
    <w:rsid w:val="00A0331C"/>
    <w:rsid w:val="00A04EC6"/>
    <w:rsid w:val="00A114E0"/>
    <w:rsid w:val="00A140AB"/>
    <w:rsid w:val="00A2035E"/>
    <w:rsid w:val="00A235DC"/>
    <w:rsid w:val="00A2659B"/>
    <w:rsid w:val="00A30121"/>
    <w:rsid w:val="00A3036E"/>
    <w:rsid w:val="00A321D6"/>
    <w:rsid w:val="00A34788"/>
    <w:rsid w:val="00A35FD6"/>
    <w:rsid w:val="00A400DC"/>
    <w:rsid w:val="00A43134"/>
    <w:rsid w:val="00A434B1"/>
    <w:rsid w:val="00A4387E"/>
    <w:rsid w:val="00A468F9"/>
    <w:rsid w:val="00A475D5"/>
    <w:rsid w:val="00A47828"/>
    <w:rsid w:val="00A501D2"/>
    <w:rsid w:val="00A54CCF"/>
    <w:rsid w:val="00A57CB6"/>
    <w:rsid w:val="00A603E7"/>
    <w:rsid w:val="00A60C9B"/>
    <w:rsid w:val="00A60FDE"/>
    <w:rsid w:val="00A6158F"/>
    <w:rsid w:val="00A63875"/>
    <w:rsid w:val="00A63AC4"/>
    <w:rsid w:val="00A63C80"/>
    <w:rsid w:val="00A65AFB"/>
    <w:rsid w:val="00A6635D"/>
    <w:rsid w:val="00A71231"/>
    <w:rsid w:val="00A76854"/>
    <w:rsid w:val="00A7717A"/>
    <w:rsid w:val="00A843C3"/>
    <w:rsid w:val="00A9331F"/>
    <w:rsid w:val="00AA0D57"/>
    <w:rsid w:val="00AA3003"/>
    <w:rsid w:val="00AA4F0E"/>
    <w:rsid w:val="00AA5919"/>
    <w:rsid w:val="00AB5E82"/>
    <w:rsid w:val="00AB6145"/>
    <w:rsid w:val="00AC06C8"/>
    <w:rsid w:val="00AC271D"/>
    <w:rsid w:val="00AC67D2"/>
    <w:rsid w:val="00AC6951"/>
    <w:rsid w:val="00AC74B1"/>
    <w:rsid w:val="00AD0C83"/>
    <w:rsid w:val="00AD277F"/>
    <w:rsid w:val="00AD37A6"/>
    <w:rsid w:val="00AD3E7E"/>
    <w:rsid w:val="00AD4665"/>
    <w:rsid w:val="00AD52AB"/>
    <w:rsid w:val="00AD7B84"/>
    <w:rsid w:val="00AE1650"/>
    <w:rsid w:val="00AE30EE"/>
    <w:rsid w:val="00AE4F97"/>
    <w:rsid w:val="00AE78A5"/>
    <w:rsid w:val="00AF16F9"/>
    <w:rsid w:val="00AF449F"/>
    <w:rsid w:val="00AF5269"/>
    <w:rsid w:val="00B00716"/>
    <w:rsid w:val="00B0196C"/>
    <w:rsid w:val="00B019D4"/>
    <w:rsid w:val="00B026AD"/>
    <w:rsid w:val="00B029FE"/>
    <w:rsid w:val="00B125F0"/>
    <w:rsid w:val="00B12CE0"/>
    <w:rsid w:val="00B16BE5"/>
    <w:rsid w:val="00B172D5"/>
    <w:rsid w:val="00B2025E"/>
    <w:rsid w:val="00B213E4"/>
    <w:rsid w:val="00B21AD1"/>
    <w:rsid w:val="00B21B14"/>
    <w:rsid w:val="00B22841"/>
    <w:rsid w:val="00B24BD8"/>
    <w:rsid w:val="00B254AA"/>
    <w:rsid w:val="00B32927"/>
    <w:rsid w:val="00B36EE6"/>
    <w:rsid w:val="00B4096F"/>
    <w:rsid w:val="00B430BB"/>
    <w:rsid w:val="00B45FBB"/>
    <w:rsid w:val="00B51269"/>
    <w:rsid w:val="00B534C3"/>
    <w:rsid w:val="00B54478"/>
    <w:rsid w:val="00B5529E"/>
    <w:rsid w:val="00B56317"/>
    <w:rsid w:val="00B620E3"/>
    <w:rsid w:val="00B66797"/>
    <w:rsid w:val="00B669CD"/>
    <w:rsid w:val="00B67549"/>
    <w:rsid w:val="00B70EFD"/>
    <w:rsid w:val="00B72B43"/>
    <w:rsid w:val="00B74617"/>
    <w:rsid w:val="00B76A65"/>
    <w:rsid w:val="00B77312"/>
    <w:rsid w:val="00B808EE"/>
    <w:rsid w:val="00B82FF1"/>
    <w:rsid w:val="00B83DF3"/>
    <w:rsid w:val="00B846C1"/>
    <w:rsid w:val="00B90B55"/>
    <w:rsid w:val="00B915BB"/>
    <w:rsid w:val="00B9176D"/>
    <w:rsid w:val="00B91DB0"/>
    <w:rsid w:val="00B92756"/>
    <w:rsid w:val="00B939BC"/>
    <w:rsid w:val="00B942B8"/>
    <w:rsid w:val="00B96E45"/>
    <w:rsid w:val="00BA456B"/>
    <w:rsid w:val="00BA49FF"/>
    <w:rsid w:val="00BA652A"/>
    <w:rsid w:val="00BC2284"/>
    <w:rsid w:val="00BC5100"/>
    <w:rsid w:val="00BC6F1A"/>
    <w:rsid w:val="00BC7D4B"/>
    <w:rsid w:val="00BD2B01"/>
    <w:rsid w:val="00BD4DFE"/>
    <w:rsid w:val="00BD592F"/>
    <w:rsid w:val="00BD782E"/>
    <w:rsid w:val="00BE1AFC"/>
    <w:rsid w:val="00BE2362"/>
    <w:rsid w:val="00BE37F0"/>
    <w:rsid w:val="00BE45EC"/>
    <w:rsid w:val="00BE7CAA"/>
    <w:rsid w:val="00BE7FC8"/>
    <w:rsid w:val="00BF0FEE"/>
    <w:rsid w:val="00BF116C"/>
    <w:rsid w:val="00BF1F26"/>
    <w:rsid w:val="00BF4925"/>
    <w:rsid w:val="00BF57EC"/>
    <w:rsid w:val="00BF7632"/>
    <w:rsid w:val="00BF7989"/>
    <w:rsid w:val="00C02935"/>
    <w:rsid w:val="00C02E8B"/>
    <w:rsid w:val="00C038C5"/>
    <w:rsid w:val="00C06EB9"/>
    <w:rsid w:val="00C11540"/>
    <w:rsid w:val="00C12182"/>
    <w:rsid w:val="00C200EA"/>
    <w:rsid w:val="00C22B73"/>
    <w:rsid w:val="00C2559A"/>
    <w:rsid w:val="00C26CAA"/>
    <w:rsid w:val="00C31BB4"/>
    <w:rsid w:val="00C327A1"/>
    <w:rsid w:val="00C334E6"/>
    <w:rsid w:val="00C33511"/>
    <w:rsid w:val="00C338A1"/>
    <w:rsid w:val="00C338F6"/>
    <w:rsid w:val="00C340F2"/>
    <w:rsid w:val="00C3414B"/>
    <w:rsid w:val="00C34DA7"/>
    <w:rsid w:val="00C35A36"/>
    <w:rsid w:val="00C37C22"/>
    <w:rsid w:val="00C42E32"/>
    <w:rsid w:val="00C549A5"/>
    <w:rsid w:val="00C5617B"/>
    <w:rsid w:val="00C571A4"/>
    <w:rsid w:val="00C628F2"/>
    <w:rsid w:val="00C63538"/>
    <w:rsid w:val="00C63D78"/>
    <w:rsid w:val="00C667FE"/>
    <w:rsid w:val="00C70B18"/>
    <w:rsid w:val="00C73F42"/>
    <w:rsid w:val="00C76429"/>
    <w:rsid w:val="00C773EB"/>
    <w:rsid w:val="00C77A77"/>
    <w:rsid w:val="00C80CC6"/>
    <w:rsid w:val="00C819F5"/>
    <w:rsid w:val="00C82B72"/>
    <w:rsid w:val="00C86011"/>
    <w:rsid w:val="00C8668D"/>
    <w:rsid w:val="00C86981"/>
    <w:rsid w:val="00C904F4"/>
    <w:rsid w:val="00C91B28"/>
    <w:rsid w:val="00C91BA9"/>
    <w:rsid w:val="00C94AFA"/>
    <w:rsid w:val="00C96B93"/>
    <w:rsid w:val="00C978C5"/>
    <w:rsid w:val="00CA27CD"/>
    <w:rsid w:val="00CA2F31"/>
    <w:rsid w:val="00CA335B"/>
    <w:rsid w:val="00CA3384"/>
    <w:rsid w:val="00CB08A0"/>
    <w:rsid w:val="00CB180C"/>
    <w:rsid w:val="00CB4B39"/>
    <w:rsid w:val="00CB5FEC"/>
    <w:rsid w:val="00CB6406"/>
    <w:rsid w:val="00CB7F67"/>
    <w:rsid w:val="00CC24F3"/>
    <w:rsid w:val="00CC56D2"/>
    <w:rsid w:val="00CC5F5F"/>
    <w:rsid w:val="00CC616E"/>
    <w:rsid w:val="00CC7ED4"/>
    <w:rsid w:val="00CD3818"/>
    <w:rsid w:val="00CD57FF"/>
    <w:rsid w:val="00CD7CB1"/>
    <w:rsid w:val="00CE3D86"/>
    <w:rsid w:val="00CE476F"/>
    <w:rsid w:val="00CE7A3C"/>
    <w:rsid w:val="00CF06F9"/>
    <w:rsid w:val="00CF3391"/>
    <w:rsid w:val="00D0106A"/>
    <w:rsid w:val="00D052A0"/>
    <w:rsid w:val="00D076E1"/>
    <w:rsid w:val="00D10887"/>
    <w:rsid w:val="00D10D91"/>
    <w:rsid w:val="00D119C9"/>
    <w:rsid w:val="00D13679"/>
    <w:rsid w:val="00D136F0"/>
    <w:rsid w:val="00D14606"/>
    <w:rsid w:val="00D15880"/>
    <w:rsid w:val="00D2001C"/>
    <w:rsid w:val="00D2011E"/>
    <w:rsid w:val="00D23F93"/>
    <w:rsid w:val="00D24617"/>
    <w:rsid w:val="00D258C1"/>
    <w:rsid w:val="00D26F19"/>
    <w:rsid w:val="00D272AB"/>
    <w:rsid w:val="00D305B6"/>
    <w:rsid w:val="00D35F88"/>
    <w:rsid w:val="00D35F8D"/>
    <w:rsid w:val="00D379F7"/>
    <w:rsid w:val="00D4159F"/>
    <w:rsid w:val="00D42478"/>
    <w:rsid w:val="00D44B1D"/>
    <w:rsid w:val="00D46238"/>
    <w:rsid w:val="00D46FBB"/>
    <w:rsid w:val="00D50D3D"/>
    <w:rsid w:val="00D51778"/>
    <w:rsid w:val="00D53CB5"/>
    <w:rsid w:val="00D5566A"/>
    <w:rsid w:val="00D55EC5"/>
    <w:rsid w:val="00D57494"/>
    <w:rsid w:val="00D57502"/>
    <w:rsid w:val="00D60131"/>
    <w:rsid w:val="00D60AF8"/>
    <w:rsid w:val="00D64D0C"/>
    <w:rsid w:val="00D67788"/>
    <w:rsid w:val="00D71E41"/>
    <w:rsid w:val="00D725FC"/>
    <w:rsid w:val="00D73B12"/>
    <w:rsid w:val="00D758B6"/>
    <w:rsid w:val="00D77621"/>
    <w:rsid w:val="00D77E2D"/>
    <w:rsid w:val="00D80CD3"/>
    <w:rsid w:val="00D84F32"/>
    <w:rsid w:val="00D8555B"/>
    <w:rsid w:val="00D9002A"/>
    <w:rsid w:val="00D917CE"/>
    <w:rsid w:val="00D92176"/>
    <w:rsid w:val="00DA324F"/>
    <w:rsid w:val="00DB0ED1"/>
    <w:rsid w:val="00DB1C9D"/>
    <w:rsid w:val="00DB45A0"/>
    <w:rsid w:val="00DB736E"/>
    <w:rsid w:val="00DB7D11"/>
    <w:rsid w:val="00DC17A7"/>
    <w:rsid w:val="00DC1889"/>
    <w:rsid w:val="00DC2664"/>
    <w:rsid w:val="00DC69B5"/>
    <w:rsid w:val="00DD459F"/>
    <w:rsid w:val="00DD4CA9"/>
    <w:rsid w:val="00DE7EA1"/>
    <w:rsid w:val="00DF1D2D"/>
    <w:rsid w:val="00DF2AAB"/>
    <w:rsid w:val="00DF2C97"/>
    <w:rsid w:val="00DF2CF8"/>
    <w:rsid w:val="00DF3993"/>
    <w:rsid w:val="00DF6825"/>
    <w:rsid w:val="00DF7590"/>
    <w:rsid w:val="00E046F1"/>
    <w:rsid w:val="00E051C1"/>
    <w:rsid w:val="00E0713B"/>
    <w:rsid w:val="00E10212"/>
    <w:rsid w:val="00E113C0"/>
    <w:rsid w:val="00E13AF5"/>
    <w:rsid w:val="00E1485E"/>
    <w:rsid w:val="00E15EB2"/>
    <w:rsid w:val="00E17470"/>
    <w:rsid w:val="00E273A9"/>
    <w:rsid w:val="00E32617"/>
    <w:rsid w:val="00E33935"/>
    <w:rsid w:val="00E361CB"/>
    <w:rsid w:val="00E36822"/>
    <w:rsid w:val="00E43778"/>
    <w:rsid w:val="00E46F83"/>
    <w:rsid w:val="00E46FCD"/>
    <w:rsid w:val="00E50B59"/>
    <w:rsid w:val="00E52A7A"/>
    <w:rsid w:val="00E5306F"/>
    <w:rsid w:val="00E55FA6"/>
    <w:rsid w:val="00E565B0"/>
    <w:rsid w:val="00E56ECE"/>
    <w:rsid w:val="00E571E3"/>
    <w:rsid w:val="00E6167B"/>
    <w:rsid w:val="00E62AA2"/>
    <w:rsid w:val="00E7353C"/>
    <w:rsid w:val="00E75038"/>
    <w:rsid w:val="00E766E7"/>
    <w:rsid w:val="00E818FB"/>
    <w:rsid w:val="00E81B8F"/>
    <w:rsid w:val="00E82D3E"/>
    <w:rsid w:val="00E84B80"/>
    <w:rsid w:val="00E86AA3"/>
    <w:rsid w:val="00E86FF1"/>
    <w:rsid w:val="00E9030E"/>
    <w:rsid w:val="00E9442E"/>
    <w:rsid w:val="00E9544A"/>
    <w:rsid w:val="00E962C8"/>
    <w:rsid w:val="00E9675D"/>
    <w:rsid w:val="00EA4842"/>
    <w:rsid w:val="00EB56C7"/>
    <w:rsid w:val="00EB7044"/>
    <w:rsid w:val="00EB770E"/>
    <w:rsid w:val="00EC41D3"/>
    <w:rsid w:val="00EC5896"/>
    <w:rsid w:val="00EC747D"/>
    <w:rsid w:val="00ED018B"/>
    <w:rsid w:val="00ED0F75"/>
    <w:rsid w:val="00ED1163"/>
    <w:rsid w:val="00ED197B"/>
    <w:rsid w:val="00ED3F82"/>
    <w:rsid w:val="00ED5A02"/>
    <w:rsid w:val="00ED677B"/>
    <w:rsid w:val="00ED68D0"/>
    <w:rsid w:val="00ED792E"/>
    <w:rsid w:val="00ED7E34"/>
    <w:rsid w:val="00ED7EBF"/>
    <w:rsid w:val="00EE1025"/>
    <w:rsid w:val="00EF58FE"/>
    <w:rsid w:val="00EF5FAA"/>
    <w:rsid w:val="00F00D73"/>
    <w:rsid w:val="00F011D9"/>
    <w:rsid w:val="00F06477"/>
    <w:rsid w:val="00F06C5C"/>
    <w:rsid w:val="00F12500"/>
    <w:rsid w:val="00F167C9"/>
    <w:rsid w:val="00F210AC"/>
    <w:rsid w:val="00F23A46"/>
    <w:rsid w:val="00F24954"/>
    <w:rsid w:val="00F31429"/>
    <w:rsid w:val="00F36C19"/>
    <w:rsid w:val="00F401E2"/>
    <w:rsid w:val="00F424B0"/>
    <w:rsid w:val="00F440BE"/>
    <w:rsid w:val="00F447E5"/>
    <w:rsid w:val="00F454FD"/>
    <w:rsid w:val="00F47CD3"/>
    <w:rsid w:val="00F5112E"/>
    <w:rsid w:val="00F51F61"/>
    <w:rsid w:val="00F52178"/>
    <w:rsid w:val="00F56EE4"/>
    <w:rsid w:val="00F61132"/>
    <w:rsid w:val="00F615CB"/>
    <w:rsid w:val="00F6578F"/>
    <w:rsid w:val="00F7109E"/>
    <w:rsid w:val="00F724CF"/>
    <w:rsid w:val="00F74033"/>
    <w:rsid w:val="00F751F3"/>
    <w:rsid w:val="00F76A85"/>
    <w:rsid w:val="00F82BCA"/>
    <w:rsid w:val="00F83D13"/>
    <w:rsid w:val="00F86BA0"/>
    <w:rsid w:val="00F90F05"/>
    <w:rsid w:val="00F92FDA"/>
    <w:rsid w:val="00F9612F"/>
    <w:rsid w:val="00F961D1"/>
    <w:rsid w:val="00F964F4"/>
    <w:rsid w:val="00F96581"/>
    <w:rsid w:val="00F96A32"/>
    <w:rsid w:val="00FA032B"/>
    <w:rsid w:val="00FA0B36"/>
    <w:rsid w:val="00FB16FC"/>
    <w:rsid w:val="00FB4031"/>
    <w:rsid w:val="00FB43B8"/>
    <w:rsid w:val="00FB6171"/>
    <w:rsid w:val="00FB7123"/>
    <w:rsid w:val="00FC0116"/>
    <w:rsid w:val="00FC1564"/>
    <w:rsid w:val="00FC2149"/>
    <w:rsid w:val="00FC35E1"/>
    <w:rsid w:val="00FC3B0F"/>
    <w:rsid w:val="00FC3C44"/>
    <w:rsid w:val="00FC644A"/>
    <w:rsid w:val="00FD0EDE"/>
    <w:rsid w:val="00FD1DBC"/>
    <w:rsid w:val="00FD4680"/>
    <w:rsid w:val="00FD47EA"/>
    <w:rsid w:val="00FD7A44"/>
    <w:rsid w:val="00FE03D2"/>
    <w:rsid w:val="00FE0544"/>
    <w:rsid w:val="00FE3431"/>
    <w:rsid w:val="00FE40F2"/>
    <w:rsid w:val="00FE7588"/>
    <w:rsid w:val="00FE75C3"/>
    <w:rsid w:val="00FF0668"/>
    <w:rsid w:val="00FF20C5"/>
    <w:rsid w:val="00FF5B89"/>
    <w:rsid w:val="00FF5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295"/>
  </w:style>
  <w:style w:type="paragraph" w:styleId="Heading1">
    <w:name w:val="heading 1"/>
    <w:basedOn w:val="Normal"/>
    <w:next w:val="Normal"/>
    <w:link w:val="Heading1Char"/>
    <w:uiPriority w:val="9"/>
    <w:qFormat/>
    <w:rsid w:val="006E0295"/>
    <w:pPr>
      <w:pBdr>
        <w:bottom w:val="thinThickSmallGap" w:sz="12" w:space="1" w:color="858585" w:themeColor="accent2" w:themeShade="BF"/>
      </w:pBdr>
      <w:spacing w:before="400"/>
      <w:jc w:val="center"/>
      <w:outlineLvl w:val="0"/>
    </w:pPr>
    <w:rPr>
      <w:caps/>
      <w:color w:val="595959" w:themeColor="accent2" w:themeShade="80"/>
      <w:spacing w:val="20"/>
      <w:sz w:val="28"/>
      <w:szCs w:val="28"/>
    </w:rPr>
  </w:style>
  <w:style w:type="paragraph" w:styleId="Heading2">
    <w:name w:val="heading 2"/>
    <w:basedOn w:val="Normal"/>
    <w:next w:val="Normal"/>
    <w:link w:val="Heading2Char"/>
    <w:uiPriority w:val="9"/>
    <w:semiHidden/>
    <w:unhideWhenUsed/>
    <w:qFormat/>
    <w:rsid w:val="006E0295"/>
    <w:pPr>
      <w:pBdr>
        <w:bottom w:val="single" w:sz="4" w:space="1" w:color="585858" w:themeColor="accent2" w:themeShade="7F"/>
      </w:pBdr>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semiHidden/>
    <w:unhideWhenUsed/>
    <w:qFormat/>
    <w:rsid w:val="006E0295"/>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semiHidden/>
    <w:unhideWhenUsed/>
    <w:qFormat/>
    <w:rsid w:val="006E0295"/>
    <w:pPr>
      <w:pBdr>
        <w:bottom w:val="dotted" w:sz="4" w:space="1" w:color="858585" w:themeColor="accent2" w:themeShade="BF"/>
      </w:pBdr>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6E0295"/>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6E0295"/>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6E0295"/>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6E029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E029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295"/>
    <w:rPr>
      <w:caps/>
      <w:color w:val="595959" w:themeColor="accent2" w:themeShade="80"/>
      <w:spacing w:val="20"/>
      <w:sz w:val="28"/>
      <w:szCs w:val="28"/>
    </w:rPr>
  </w:style>
  <w:style w:type="paragraph" w:styleId="ListParagraph">
    <w:name w:val="List Paragraph"/>
    <w:basedOn w:val="Normal"/>
    <w:uiPriority w:val="34"/>
    <w:qFormat/>
    <w:rsid w:val="006E0295"/>
    <w:pPr>
      <w:ind w:left="720"/>
      <w:contextualSpacing/>
    </w:pPr>
  </w:style>
  <w:style w:type="character" w:customStyle="1" w:styleId="Heading2Char">
    <w:name w:val="Heading 2 Char"/>
    <w:basedOn w:val="DefaultParagraphFont"/>
    <w:link w:val="Heading2"/>
    <w:uiPriority w:val="9"/>
    <w:semiHidden/>
    <w:rsid w:val="006E0295"/>
    <w:rPr>
      <w:caps/>
      <w:color w:val="595959" w:themeColor="accent2" w:themeShade="80"/>
      <w:spacing w:val="15"/>
      <w:sz w:val="24"/>
      <w:szCs w:val="24"/>
    </w:rPr>
  </w:style>
  <w:style w:type="character" w:customStyle="1" w:styleId="Heading3Char">
    <w:name w:val="Heading 3 Char"/>
    <w:basedOn w:val="DefaultParagraphFont"/>
    <w:link w:val="Heading3"/>
    <w:uiPriority w:val="9"/>
    <w:semiHidden/>
    <w:rsid w:val="006E0295"/>
    <w:rPr>
      <w:caps/>
      <w:color w:val="585858" w:themeColor="accent2" w:themeShade="7F"/>
      <w:sz w:val="24"/>
      <w:szCs w:val="24"/>
    </w:rPr>
  </w:style>
  <w:style w:type="character" w:customStyle="1" w:styleId="Heading4Char">
    <w:name w:val="Heading 4 Char"/>
    <w:basedOn w:val="DefaultParagraphFont"/>
    <w:link w:val="Heading4"/>
    <w:uiPriority w:val="9"/>
    <w:semiHidden/>
    <w:rsid w:val="006E0295"/>
    <w:rPr>
      <w:caps/>
      <w:color w:val="585858" w:themeColor="accent2" w:themeShade="7F"/>
      <w:spacing w:val="10"/>
    </w:rPr>
  </w:style>
  <w:style w:type="character" w:customStyle="1" w:styleId="Heading5Char">
    <w:name w:val="Heading 5 Char"/>
    <w:basedOn w:val="DefaultParagraphFont"/>
    <w:link w:val="Heading5"/>
    <w:uiPriority w:val="9"/>
    <w:semiHidden/>
    <w:rsid w:val="006E0295"/>
    <w:rPr>
      <w:caps/>
      <w:color w:val="585858" w:themeColor="accent2" w:themeShade="7F"/>
      <w:spacing w:val="10"/>
    </w:rPr>
  </w:style>
  <w:style w:type="character" w:customStyle="1" w:styleId="Heading6Char">
    <w:name w:val="Heading 6 Char"/>
    <w:basedOn w:val="DefaultParagraphFont"/>
    <w:link w:val="Heading6"/>
    <w:uiPriority w:val="9"/>
    <w:semiHidden/>
    <w:rsid w:val="006E0295"/>
    <w:rPr>
      <w:caps/>
      <w:color w:val="858585" w:themeColor="accent2" w:themeShade="BF"/>
      <w:spacing w:val="10"/>
    </w:rPr>
  </w:style>
  <w:style w:type="character" w:customStyle="1" w:styleId="Heading7Char">
    <w:name w:val="Heading 7 Char"/>
    <w:basedOn w:val="DefaultParagraphFont"/>
    <w:link w:val="Heading7"/>
    <w:uiPriority w:val="9"/>
    <w:semiHidden/>
    <w:rsid w:val="006E0295"/>
    <w:rPr>
      <w:i/>
      <w:iCs/>
      <w:caps/>
      <w:color w:val="858585" w:themeColor="accent2" w:themeShade="BF"/>
      <w:spacing w:val="10"/>
    </w:rPr>
  </w:style>
  <w:style w:type="character" w:customStyle="1" w:styleId="Heading8Char">
    <w:name w:val="Heading 8 Char"/>
    <w:basedOn w:val="DefaultParagraphFont"/>
    <w:link w:val="Heading8"/>
    <w:uiPriority w:val="9"/>
    <w:semiHidden/>
    <w:rsid w:val="006E0295"/>
    <w:rPr>
      <w:caps/>
      <w:spacing w:val="10"/>
      <w:sz w:val="20"/>
      <w:szCs w:val="20"/>
    </w:rPr>
  </w:style>
  <w:style w:type="character" w:customStyle="1" w:styleId="Heading9Char">
    <w:name w:val="Heading 9 Char"/>
    <w:basedOn w:val="DefaultParagraphFont"/>
    <w:link w:val="Heading9"/>
    <w:uiPriority w:val="9"/>
    <w:semiHidden/>
    <w:rsid w:val="006E0295"/>
    <w:rPr>
      <w:i/>
      <w:iCs/>
      <w:caps/>
      <w:spacing w:val="10"/>
      <w:sz w:val="20"/>
      <w:szCs w:val="20"/>
    </w:rPr>
  </w:style>
  <w:style w:type="paragraph" w:styleId="Caption">
    <w:name w:val="caption"/>
    <w:basedOn w:val="Normal"/>
    <w:next w:val="Normal"/>
    <w:uiPriority w:val="35"/>
    <w:semiHidden/>
    <w:unhideWhenUsed/>
    <w:qFormat/>
    <w:rsid w:val="006E0295"/>
    <w:rPr>
      <w:caps/>
      <w:spacing w:val="10"/>
      <w:sz w:val="18"/>
      <w:szCs w:val="18"/>
    </w:rPr>
  </w:style>
  <w:style w:type="paragraph" w:styleId="Title">
    <w:name w:val="Title"/>
    <w:basedOn w:val="Normal"/>
    <w:next w:val="Normal"/>
    <w:link w:val="TitleChar"/>
    <w:uiPriority w:val="10"/>
    <w:qFormat/>
    <w:rsid w:val="006E0295"/>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6E0295"/>
    <w:rPr>
      <w:caps/>
      <w:color w:val="595959" w:themeColor="accent2" w:themeShade="80"/>
      <w:spacing w:val="50"/>
      <w:sz w:val="44"/>
      <w:szCs w:val="44"/>
    </w:rPr>
  </w:style>
  <w:style w:type="paragraph" w:styleId="Subtitle">
    <w:name w:val="Subtitle"/>
    <w:basedOn w:val="Normal"/>
    <w:next w:val="Normal"/>
    <w:link w:val="SubtitleChar"/>
    <w:uiPriority w:val="11"/>
    <w:qFormat/>
    <w:rsid w:val="006E029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E0295"/>
    <w:rPr>
      <w:caps/>
      <w:spacing w:val="20"/>
      <w:sz w:val="18"/>
      <w:szCs w:val="18"/>
    </w:rPr>
  </w:style>
  <w:style w:type="character" w:styleId="Strong">
    <w:name w:val="Strong"/>
    <w:uiPriority w:val="22"/>
    <w:qFormat/>
    <w:rsid w:val="006E0295"/>
    <w:rPr>
      <w:b/>
      <w:bCs/>
      <w:color w:val="858585" w:themeColor="accent2" w:themeShade="BF"/>
      <w:spacing w:val="5"/>
    </w:rPr>
  </w:style>
  <w:style w:type="character" w:styleId="Emphasis">
    <w:name w:val="Emphasis"/>
    <w:uiPriority w:val="20"/>
    <w:qFormat/>
    <w:rsid w:val="006E0295"/>
    <w:rPr>
      <w:caps/>
      <w:spacing w:val="5"/>
      <w:sz w:val="20"/>
      <w:szCs w:val="20"/>
    </w:rPr>
  </w:style>
  <w:style w:type="paragraph" w:styleId="NoSpacing">
    <w:name w:val="No Spacing"/>
    <w:basedOn w:val="Normal"/>
    <w:link w:val="NoSpacingChar"/>
    <w:uiPriority w:val="1"/>
    <w:qFormat/>
    <w:rsid w:val="006E0295"/>
    <w:pPr>
      <w:spacing w:after="0" w:line="240" w:lineRule="auto"/>
    </w:pPr>
  </w:style>
  <w:style w:type="character" w:customStyle="1" w:styleId="NoSpacingChar">
    <w:name w:val="No Spacing Char"/>
    <w:basedOn w:val="DefaultParagraphFont"/>
    <w:link w:val="NoSpacing"/>
    <w:uiPriority w:val="1"/>
    <w:rsid w:val="006E0295"/>
  </w:style>
  <w:style w:type="paragraph" w:styleId="Quote">
    <w:name w:val="Quote"/>
    <w:basedOn w:val="Normal"/>
    <w:next w:val="Normal"/>
    <w:link w:val="QuoteChar"/>
    <w:uiPriority w:val="29"/>
    <w:qFormat/>
    <w:rsid w:val="006E0295"/>
    <w:rPr>
      <w:i/>
      <w:iCs/>
    </w:rPr>
  </w:style>
  <w:style w:type="character" w:customStyle="1" w:styleId="QuoteChar">
    <w:name w:val="Quote Char"/>
    <w:basedOn w:val="DefaultParagraphFont"/>
    <w:link w:val="Quote"/>
    <w:uiPriority w:val="29"/>
    <w:rsid w:val="006E0295"/>
    <w:rPr>
      <w:i/>
      <w:iCs/>
    </w:rPr>
  </w:style>
  <w:style w:type="paragraph" w:styleId="IntenseQuote">
    <w:name w:val="Intense Quote"/>
    <w:basedOn w:val="Normal"/>
    <w:next w:val="Normal"/>
    <w:link w:val="IntenseQuoteChar"/>
    <w:uiPriority w:val="30"/>
    <w:qFormat/>
    <w:rsid w:val="006E0295"/>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6E0295"/>
    <w:rPr>
      <w:caps/>
      <w:color w:val="585858" w:themeColor="accent2" w:themeShade="7F"/>
      <w:spacing w:val="5"/>
      <w:sz w:val="20"/>
      <w:szCs w:val="20"/>
    </w:rPr>
  </w:style>
  <w:style w:type="character" w:styleId="SubtleEmphasis">
    <w:name w:val="Subtle Emphasis"/>
    <w:uiPriority w:val="19"/>
    <w:qFormat/>
    <w:rsid w:val="006E0295"/>
    <w:rPr>
      <w:i/>
      <w:iCs/>
    </w:rPr>
  </w:style>
  <w:style w:type="character" w:styleId="IntenseEmphasis">
    <w:name w:val="Intense Emphasis"/>
    <w:uiPriority w:val="21"/>
    <w:qFormat/>
    <w:rsid w:val="006E0295"/>
    <w:rPr>
      <w:i/>
      <w:iCs/>
      <w:caps/>
      <w:spacing w:val="10"/>
      <w:sz w:val="20"/>
      <w:szCs w:val="20"/>
    </w:rPr>
  </w:style>
  <w:style w:type="character" w:styleId="SubtleReference">
    <w:name w:val="Subtle Reference"/>
    <w:basedOn w:val="DefaultParagraphFont"/>
    <w:uiPriority w:val="31"/>
    <w:qFormat/>
    <w:rsid w:val="006E0295"/>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6E0295"/>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6E0295"/>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6E0295"/>
    <w:pPr>
      <w:outlineLvl w:val="9"/>
    </w:pPr>
    <w:rPr>
      <w:lang w:bidi="en-US"/>
    </w:rPr>
  </w:style>
  <w:style w:type="paragraph" w:customStyle="1" w:styleId="EndNoteBibliographyTitle">
    <w:name w:val="EndNote Bibliography Title"/>
    <w:basedOn w:val="Normal"/>
    <w:link w:val="EndNoteBibliographyTitleCarcter"/>
    <w:rsid w:val="008344A4"/>
    <w:pPr>
      <w:spacing w:after="0"/>
      <w:jc w:val="center"/>
    </w:pPr>
    <w:rPr>
      <w:rFonts w:ascii="Times New Roman" w:hAnsi="Times New Roman" w:cs="Times New Roman"/>
      <w:noProof/>
    </w:rPr>
  </w:style>
  <w:style w:type="character" w:customStyle="1" w:styleId="EndNoteBibliographyTitleCarcter">
    <w:name w:val="EndNote Bibliography Title Carácter"/>
    <w:basedOn w:val="DefaultParagraphFont"/>
    <w:link w:val="EndNoteBibliographyTitle"/>
    <w:rsid w:val="008344A4"/>
    <w:rPr>
      <w:rFonts w:ascii="Times New Roman" w:hAnsi="Times New Roman" w:cs="Times New Roman"/>
      <w:noProof/>
    </w:rPr>
  </w:style>
  <w:style w:type="paragraph" w:customStyle="1" w:styleId="EndNoteBibliography">
    <w:name w:val="EndNote Bibliography"/>
    <w:basedOn w:val="Normal"/>
    <w:link w:val="EndNoteBibliographyCarcter"/>
    <w:rsid w:val="008344A4"/>
    <w:pPr>
      <w:spacing w:line="240" w:lineRule="auto"/>
    </w:pPr>
    <w:rPr>
      <w:rFonts w:ascii="Times New Roman" w:hAnsi="Times New Roman" w:cs="Times New Roman"/>
      <w:noProof/>
    </w:rPr>
  </w:style>
  <w:style w:type="character" w:customStyle="1" w:styleId="EndNoteBibliographyCarcter">
    <w:name w:val="EndNote Bibliography Carácter"/>
    <w:basedOn w:val="DefaultParagraphFont"/>
    <w:link w:val="EndNoteBibliography"/>
    <w:rsid w:val="008344A4"/>
    <w:rPr>
      <w:rFonts w:ascii="Times New Roman" w:hAnsi="Times New Roman" w:cs="Times New Roman"/>
      <w:noProof/>
    </w:rPr>
  </w:style>
  <w:style w:type="character" w:styleId="Hyperlink">
    <w:name w:val="Hyperlink"/>
    <w:basedOn w:val="DefaultParagraphFont"/>
    <w:uiPriority w:val="99"/>
    <w:unhideWhenUsed/>
    <w:rsid w:val="008344A4"/>
    <w:rPr>
      <w:color w:val="5F5F5F" w:themeColor="hyperlink"/>
      <w:u w:val="single"/>
    </w:rPr>
  </w:style>
  <w:style w:type="character" w:customStyle="1" w:styleId="apple-converted-space">
    <w:name w:val="apple-converted-space"/>
    <w:basedOn w:val="DefaultParagraphFont"/>
    <w:rsid w:val="00F6578F"/>
  </w:style>
  <w:style w:type="character" w:customStyle="1" w:styleId="highlight">
    <w:name w:val="highlight"/>
    <w:basedOn w:val="DefaultParagraphFont"/>
    <w:rsid w:val="00F6578F"/>
  </w:style>
  <w:style w:type="table" w:styleId="TableGrid">
    <w:name w:val="Table Grid"/>
    <w:basedOn w:val="TableNormal"/>
    <w:uiPriority w:val="39"/>
    <w:rsid w:val="00310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D10887"/>
    <w:pPr>
      <w:spacing w:line="240" w:lineRule="auto"/>
    </w:pPr>
    <w:rPr>
      <w:sz w:val="20"/>
      <w:szCs w:val="20"/>
    </w:rPr>
  </w:style>
  <w:style w:type="character" w:customStyle="1" w:styleId="CommentTextChar">
    <w:name w:val="Comment Text Char"/>
    <w:basedOn w:val="DefaultParagraphFont"/>
    <w:link w:val="CommentText"/>
    <w:uiPriority w:val="99"/>
    <w:rsid w:val="00D10887"/>
    <w:rPr>
      <w:sz w:val="20"/>
      <w:szCs w:val="20"/>
    </w:rPr>
  </w:style>
  <w:style w:type="character" w:customStyle="1" w:styleId="Mention">
    <w:name w:val="Mention"/>
    <w:basedOn w:val="DefaultParagraphFont"/>
    <w:uiPriority w:val="99"/>
    <w:semiHidden/>
    <w:unhideWhenUsed/>
    <w:rsid w:val="00750C65"/>
    <w:rPr>
      <w:color w:val="2B579A"/>
      <w:shd w:val="clear" w:color="auto" w:fill="E6E6E6"/>
    </w:rPr>
  </w:style>
  <w:style w:type="paragraph" w:customStyle="1" w:styleId="Default">
    <w:name w:val="Default"/>
    <w:rsid w:val="00004837"/>
    <w:pPr>
      <w:autoSpaceDE w:val="0"/>
      <w:autoSpaceDN w:val="0"/>
      <w:adjustRightInd w:val="0"/>
      <w:spacing w:after="0" w:line="240" w:lineRule="auto"/>
    </w:pPr>
    <w:rPr>
      <w:rFonts w:ascii="Times New Roman" w:hAnsi="Times New Roman" w:cs="Times New Roman"/>
      <w:color w:val="000000"/>
      <w:sz w:val="24"/>
      <w:szCs w:val="24"/>
      <w:lang w:val="pt-PT"/>
    </w:rPr>
  </w:style>
  <w:style w:type="character" w:customStyle="1" w:styleId="hui1218">
    <w:name w:val="hui1218"/>
    <w:basedOn w:val="DefaultParagraphFont"/>
    <w:rsid w:val="00E962C8"/>
  </w:style>
  <w:style w:type="paragraph" w:styleId="NormalWeb">
    <w:name w:val="Normal (Web)"/>
    <w:basedOn w:val="Normal"/>
    <w:uiPriority w:val="99"/>
    <w:semiHidden/>
    <w:unhideWhenUsed/>
    <w:rsid w:val="003427D0"/>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styleId="BalloonText">
    <w:name w:val="Balloon Text"/>
    <w:basedOn w:val="Normal"/>
    <w:link w:val="BalloonTextChar"/>
    <w:uiPriority w:val="99"/>
    <w:semiHidden/>
    <w:unhideWhenUsed/>
    <w:rsid w:val="00596F8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96F85"/>
    <w:rPr>
      <w:sz w:val="18"/>
      <w:szCs w:val="18"/>
    </w:rPr>
  </w:style>
  <w:style w:type="paragraph" w:styleId="PlainText">
    <w:name w:val="Plain Text"/>
    <w:basedOn w:val="Normal"/>
    <w:link w:val="PlainTextChar"/>
    <w:rsid w:val="004F7373"/>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4F7373"/>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295"/>
  </w:style>
  <w:style w:type="paragraph" w:styleId="Heading1">
    <w:name w:val="heading 1"/>
    <w:basedOn w:val="Normal"/>
    <w:next w:val="Normal"/>
    <w:link w:val="Heading1Char"/>
    <w:uiPriority w:val="9"/>
    <w:qFormat/>
    <w:rsid w:val="006E0295"/>
    <w:pPr>
      <w:pBdr>
        <w:bottom w:val="thinThickSmallGap" w:sz="12" w:space="1" w:color="858585" w:themeColor="accent2" w:themeShade="BF"/>
      </w:pBdr>
      <w:spacing w:before="400"/>
      <w:jc w:val="center"/>
      <w:outlineLvl w:val="0"/>
    </w:pPr>
    <w:rPr>
      <w:caps/>
      <w:color w:val="595959" w:themeColor="accent2" w:themeShade="80"/>
      <w:spacing w:val="20"/>
      <w:sz w:val="28"/>
      <w:szCs w:val="28"/>
    </w:rPr>
  </w:style>
  <w:style w:type="paragraph" w:styleId="Heading2">
    <w:name w:val="heading 2"/>
    <w:basedOn w:val="Normal"/>
    <w:next w:val="Normal"/>
    <w:link w:val="Heading2Char"/>
    <w:uiPriority w:val="9"/>
    <w:semiHidden/>
    <w:unhideWhenUsed/>
    <w:qFormat/>
    <w:rsid w:val="006E0295"/>
    <w:pPr>
      <w:pBdr>
        <w:bottom w:val="single" w:sz="4" w:space="1" w:color="585858" w:themeColor="accent2" w:themeShade="7F"/>
      </w:pBdr>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semiHidden/>
    <w:unhideWhenUsed/>
    <w:qFormat/>
    <w:rsid w:val="006E0295"/>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semiHidden/>
    <w:unhideWhenUsed/>
    <w:qFormat/>
    <w:rsid w:val="006E0295"/>
    <w:pPr>
      <w:pBdr>
        <w:bottom w:val="dotted" w:sz="4" w:space="1" w:color="858585" w:themeColor="accent2" w:themeShade="BF"/>
      </w:pBdr>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6E0295"/>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6E0295"/>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6E0295"/>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6E029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E029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0295"/>
    <w:rPr>
      <w:caps/>
      <w:color w:val="595959" w:themeColor="accent2" w:themeShade="80"/>
      <w:spacing w:val="20"/>
      <w:sz w:val="28"/>
      <w:szCs w:val="28"/>
    </w:rPr>
  </w:style>
  <w:style w:type="paragraph" w:styleId="ListParagraph">
    <w:name w:val="List Paragraph"/>
    <w:basedOn w:val="Normal"/>
    <w:uiPriority w:val="34"/>
    <w:qFormat/>
    <w:rsid w:val="006E0295"/>
    <w:pPr>
      <w:ind w:left="720"/>
      <w:contextualSpacing/>
    </w:pPr>
  </w:style>
  <w:style w:type="character" w:customStyle="1" w:styleId="Heading2Char">
    <w:name w:val="Heading 2 Char"/>
    <w:basedOn w:val="DefaultParagraphFont"/>
    <w:link w:val="Heading2"/>
    <w:uiPriority w:val="9"/>
    <w:semiHidden/>
    <w:rsid w:val="006E0295"/>
    <w:rPr>
      <w:caps/>
      <w:color w:val="595959" w:themeColor="accent2" w:themeShade="80"/>
      <w:spacing w:val="15"/>
      <w:sz w:val="24"/>
      <w:szCs w:val="24"/>
    </w:rPr>
  </w:style>
  <w:style w:type="character" w:customStyle="1" w:styleId="Heading3Char">
    <w:name w:val="Heading 3 Char"/>
    <w:basedOn w:val="DefaultParagraphFont"/>
    <w:link w:val="Heading3"/>
    <w:uiPriority w:val="9"/>
    <w:semiHidden/>
    <w:rsid w:val="006E0295"/>
    <w:rPr>
      <w:caps/>
      <w:color w:val="585858" w:themeColor="accent2" w:themeShade="7F"/>
      <w:sz w:val="24"/>
      <w:szCs w:val="24"/>
    </w:rPr>
  </w:style>
  <w:style w:type="character" w:customStyle="1" w:styleId="Heading4Char">
    <w:name w:val="Heading 4 Char"/>
    <w:basedOn w:val="DefaultParagraphFont"/>
    <w:link w:val="Heading4"/>
    <w:uiPriority w:val="9"/>
    <w:semiHidden/>
    <w:rsid w:val="006E0295"/>
    <w:rPr>
      <w:caps/>
      <w:color w:val="585858" w:themeColor="accent2" w:themeShade="7F"/>
      <w:spacing w:val="10"/>
    </w:rPr>
  </w:style>
  <w:style w:type="character" w:customStyle="1" w:styleId="Heading5Char">
    <w:name w:val="Heading 5 Char"/>
    <w:basedOn w:val="DefaultParagraphFont"/>
    <w:link w:val="Heading5"/>
    <w:uiPriority w:val="9"/>
    <w:semiHidden/>
    <w:rsid w:val="006E0295"/>
    <w:rPr>
      <w:caps/>
      <w:color w:val="585858" w:themeColor="accent2" w:themeShade="7F"/>
      <w:spacing w:val="10"/>
    </w:rPr>
  </w:style>
  <w:style w:type="character" w:customStyle="1" w:styleId="Heading6Char">
    <w:name w:val="Heading 6 Char"/>
    <w:basedOn w:val="DefaultParagraphFont"/>
    <w:link w:val="Heading6"/>
    <w:uiPriority w:val="9"/>
    <w:semiHidden/>
    <w:rsid w:val="006E0295"/>
    <w:rPr>
      <w:caps/>
      <w:color w:val="858585" w:themeColor="accent2" w:themeShade="BF"/>
      <w:spacing w:val="10"/>
    </w:rPr>
  </w:style>
  <w:style w:type="character" w:customStyle="1" w:styleId="Heading7Char">
    <w:name w:val="Heading 7 Char"/>
    <w:basedOn w:val="DefaultParagraphFont"/>
    <w:link w:val="Heading7"/>
    <w:uiPriority w:val="9"/>
    <w:semiHidden/>
    <w:rsid w:val="006E0295"/>
    <w:rPr>
      <w:i/>
      <w:iCs/>
      <w:caps/>
      <w:color w:val="858585" w:themeColor="accent2" w:themeShade="BF"/>
      <w:spacing w:val="10"/>
    </w:rPr>
  </w:style>
  <w:style w:type="character" w:customStyle="1" w:styleId="Heading8Char">
    <w:name w:val="Heading 8 Char"/>
    <w:basedOn w:val="DefaultParagraphFont"/>
    <w:link w:val="Heading8"/>
    <w:uiPriority w:val="9"/>
    <w:semiHidden/>
    <w:rsid w:val="006E0295"/>
    <w:rPr>
      <w:caps/>
      <w:spacing w:val="10"/>
      <w:sz w:val="20"/>
      <w:szCs w:val="20"/>
    </w:rPr>
  </w:style>
  <w:style w:type="character" w:customStyle="1" w:styleId="Heading9Char">
    <w:name w:val="Heading 9 Char"/>
    <w:basedOn w:val="DefaultParagraphFont"/>
    <w:link w:val="Heading9"/>
    <w:uiPriority w:val="9"/>
    <w:semiHidden/>
    <w:rsid w:val="006E0295"/>
    <w:rPr>
      <w:i/>
      <w:iCs/>
      <w:caps/>
      <w:spacing w:val="10"/>
      <w:sz w:val="20"/>
      <w:szCs w:val="20"/>
    </w:rPr>
  </w:style>
  <w:style w:type="paragraph" w:styleId="Caption">
    <w:name w:val="caption"/>
    <w:basedOn w:val="Normal"/>
    <w:next w:val="Normal"/>
    <w:uiPriority w:val="35"/>
    <w:semiHidden/>
    <w:unhideWhenUsed/>
    <w:qFormat/>
    <w:rsid w:val="006E0295"/>
    <w:rPr>
      <w:caps/>
      <w:spacing w:val="10"/>
      <w:sz w:val="18"/>
      <w:szCs w:val="18"/>
    </w:rPr>
  </w:style>
  <w:style w:type="paragraph" w:styleId="Title">
    <w:name w:val="Title"/>
    <w:basedOn w:val="Normal"/>
    <w:next w:val="Normal"/>
    <w:link w:val="TitleChar"/>
    <w:uiPriority w:val="10"/>
    <w:qFormat/>
    <w:rsid w:val="006E0295"/>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6E0295"/>
    <w:rPr>
      <w:caps/>
      <w:color w:val="595959" w:themeColor="accent2" w:themeShade="80"/>
      <w:spacing w:val="50"/>
      <w:sz w:val="44"/>
      <w:szCs w:val="44"/>
    </w:rPr>
  </w:style>
  <w:style w:type="paragraph" w:styleId="Subtitle">
    <w:name w:val="Subtitle"/>
    <w:basedOn w:val="Normal"/>
    <w:next w:val="Normal"/>
    <w:link w:val="SubtitleChar"/>
    <w:uiPriority w:val="11"/>
    <w:qFormat/>
    <w:rsid w:val="006E029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E0295"/>
    <w:rPr>
      <w:caps/>
      <w:spacing w:val="20"/>
      <w:sz w:val="18"/>
      <w:szCs w:val="18"/>
    </w:rPr>
  </w:style>
  <w:style w:type="character" w:styleId="Strong">
    <w:name w:val="Strong"/>
    <w:uiPriority w:val="22"/>
    <w:qFormat/>
    <w:rsid w:val="006E0295"/>
    <w:rPr>
      <w:b/>
      <w:bCs/>
      <w:color w:val="858585" w:themeColor="accent2" w:themeShade="BF"/>
      <w:spacing w:val="5"/>
    </w:rPr>
  </w:style>
  <w:style w:type="character" w:styleId="Emphasis">
    <w:name w:val="Emphasis"/>
    <w:uiPriority w:val="20"/>
    <w:qFormat/>
    <w:rsid w:val="006E0295"/>
    <w:rPr>
      <w:caps/>
      <w:spacing w:val="5"/>
      <w:sz w:val="20"/>
      <w:szCs w:val="20"/>
    </w:rPr>
  </w:style>
  <w:style w:type="paragraph" w:styleId="NoSpacing">
    <w:name w:val="No Spacing"/>
    <w:basedOn w:val="Normal"/>
    <w:link w:val="NoSpacingChar"/>
    <w:uiPriority w:val="1"/>
    <w:qFormat/>
    <w:rsid w:val="006E0295"/>
    <w:pPr>
      <w:spacing w:after="0" w:line="240" w:lineRule="auto"/>
    </w:pPr>
  </w:style>
  <w:style w:type="character" w:customStyle="1" w:styleId="NoSpacingChar">
    <w:name w:val="No Spacing Char"/>
    <w:basedOn w:val="DefaultParagraphFont"/>
    <w:link w:val="NoSpacing"/>
    <w:uiPriority w:val="1"/>
    <w:rsid w:val="006E0295"/>
  </w:style>
  <w:style w:type="paragraph" w:styleId="Quote">
    <w:name w:val="Quote"/>
    <w:basedOn w:val="Normal"/>
    <w:next w:val="Normal"/>
    <w:link w:val="QuoteChar"/>
    <w:uiPriority w:val="29"/>
    <w:qFormat/>
    <w:rsid w:val="006E0295"/>
    <w:rPr>
      <w:i/>
      <w:iCs/>
    </w:rPr>
  </w:style>
  <w:style w:type="character" w:customStyle="1" w:styleId="QuoteChar">
    <w:name w:val="Quote Char"/>
    <w:basedOn w:val="DefaultParagraphFont"/>
    <w:link w:val="Quote"/>
    <w:uiPriority w:val="29"/>
    <w:rsid w:val="006E0295"/>
    <w:rPr>
      <w:i/>
      <w:iCs/>
    </w:rPr>
  </w:style>
  <w:style w:type="paragraph" w:styleId="IntenseQuote">
    <w:name w:val="Intense Quote"/>
    <w:basedOn w:val="Normal"/>
    <w:next w:val="Normal"/>
    <w:link w:val="IntenseQuoteChar"/>
    <w:uiPriority w:val="30"/>
    <w:qFormat/>
    <w:rsid w:val="006E0295"/>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6E0295"/>
    <w:rPr>
      <w:caps/>
      <w:color w:val="585858" w:themeColor="accent2" w:themeShade="7F"/>
      <w:spacing w:val="5"/>
      <w:sz w:val="20"/>
      <w:szCs w:val="20"/>
    </w:rPr>
  </w:style>
  <w:style w:type="character" w:styleId="SubtleEmphasis">
    <w:name w:val="Subtle Emphasis"/>
    <w:uiPriority w:val="19"/>
    <w:qFormat/>
    <w:rsid w:val="006E0295"/>
    <w:rPr>
      <w:i/>
      <w:iCs/>
    </w:rPr>
  </w:style>
  <w:style w:type="character" w:styleId="IntenseEmphasis">
    <w:name w:val="Intense Emphasis"/>
    <w:uiPriority w:val="21"/>
    <w:qFormat/>
    <w:rsid w:val="006E0295"/>
    <w:rPr>
      <w:i/>
      <w:iCs/>
      <w:caps/>
      <w:spacing w:val="10"/>
      <w:sz w:val="20"/>
      <w:szCs w:val="20"/>
    </w:rPr>
  </w:style>
  <w:style w:type="character" w:styleId="SubtleReference">
    <w:name w:val="Subtle Reference"/>
    <w:basedOn w:val="DefaultParagraphFont"/>
    <w:uiPriority w:val="31"/>
    <w:qFormat/>
    <w:rsid w:val="006E0295"/>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6E0295"/>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6E0295"/>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6E0295"/>
    <w:pPr>
      <w:outlineLvl w:val="9"/>
    </w:pPr>
    <w:rPr>
      <w:lang w:bidi="en-US"/>
    </w:rPr>
  </w:style>
  <w:style w:type="paragraph" w:customStyle="1" w:styleId="EndNoteBibliographyTitle">
    <w:name w:val="EndNote Bibliography Title"/>
    <w:basedOn w:val="Normal"/>
    <w:link w:val="EndNoteBibliographyTitleCarcter"/>
    <w:rsid w:val="008344A4"/>
    <w:pPr>
      <w:spacing w:after="0"/>
      <w:jc w:val="center"/>
    </w:pPr>
    <w:rPr>
      <w:rFonts w:ascii="Times New Roman" w:hAnsi="Times New Roman" w:cs="Times New Roman"/>
      <w:noProof/>
    </w:rPr>
  </w:style>
  <w:style w:type="character" w:customStyle="1" w:styleId="EndNoteBibliographyTitleCarcter">
    <w:name w:val="EndNote Bibliography Title Carácter"/>
    <w:basedOn w:val="DefaultParagraphFont"/>
    <w:link w:val="EndNoteBibliographyTitle"/>
    <w:rsid w:val="008344A4"/>
    <w:rPr>
      <w:rFonts w:ascii="Times New Roman" w:hAnsi="Times New Roman" w:cs="Times New Roman"/>
      <w:noProof/>
    </w:rPr>
  </w:style>
  <w:style w:type="paragraph" w:customStyle="1" w:styleId="EndNoteBibliography">
    <w:name w:val="EndNote Bibliography"/>
    <w:basedOn w:val="Normal"/>
    <w:link w:val="EndNoteBibliographyCarcter"/>
    <w:rsid w:val="008344A4"/>
    <w:pPr>
      <w:spacing w:line="240" w:lineRule="auto"/>
    </w:pPr>
    <w:rPr>
      <w:rFonts w:ascii="Times New Roman" w:hAnsi="Times New Roman" w:cs="Times New Roman"/>
      <w:noProof/>
    </w:rPr>
  </w:style>
  <w:style w:type="character" w:customStyle="1" w:styleId="EndNoteBibliographyCarcter">
    <w:name w:val="EndNote Bibliography Carácter"/>
    <w:basedOn w:val="DefaultParagraphFont"/>
    <w:link w:val="EndNoteBibliography"/>
    <w:rsid w:val="008344A4"/>
    <w:rPr>
      <w:rFonts w:ascii="Times New Roman" w:hAnsi="Times New Roman" w:cs="Times New Roman"/>
      <w:noProof/>
    </w:rPr>
  </w:style>
  <w:style w:type="character" w:styleId="Hyperlink">
    <w:name w:val="Hyperlink"/>
    <w:basedOn w:val="DefaultParagraphFont"/>
    <w:uiPriority w:val="99"/>
    <w:unhideWhenUsed/>
    <w:rsid w:val="008344A4"/>
    <w:rPr>
      <w:color w:val="5F5F5F" w:themeColor="hyperlink"/>
      <w:u w:val="single"/>
    </w:rPr>
  </w:style>
  <w:style w:type="character" w:customStyle="1" w:styleId="apple-converted-space">
    <w:name w:val="apple-converted-space"/>
    <w:basedOn w:val="DefaultParagraphFont"/>
    <w:rsid w:val="00F6578F"/>
  </w:style>
  <w:style w:type="character" w:customStyle="1" w:styleId="highlight">
    <w:name w:val="highlight"/>
    <w:basedOn w:val="DefaultParagraphFont"/>
    <w:rsid w:val="00F6578F"/>
  </w:style>
  <w:style w:type="table" w:styleId="TableGrid">
    <w:name w:val="Table Grid"/>
    <w:basedOn w:val="TableNormal"/>
    <w:uiPriority w:val="39"/>
    <w:rsid w:val="003108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D10887"/>
    <w:pPr>
      <w:spacing w:line="240" w:lineRule="auto"/>
    </w:pPr>
    <w:rPr>
      <w:sz w:val="20"/>
      <w:szCs w:val="20"/>
    </w:rPr>
  </w:style>
  <w:style w:type="character" w:customStyle="1" w:styleId="CommentTextChar">
    <w:name w:val="Comment Text Char"/>
    <w:basedOn w:val="DefaultParagraphFont"/>
    <w:link w:val="CommentText"/>
    <w:uiPriority w:val="99"/>
    <w:rsid w:val="00D10887"/>
    <w:rPr>
      <w:sz w:val="20"/>
      <w:szCs w:val="20"/>
    </w:rPr>
  </w:style>
  <w:style w:type="character" w:customStyle="1" w:styleId="Mention">
    <w:name w:val="Mention"/>
    <w:basedOn w:val="DefaultParagraphFont"/>
    <w:uiPriority w:val="99"/>
    <w:semiHidden/>
    <w:unhideWhenUsed/>
    <w:rsid w:val="00750C65"/>
    <w:rPr>
      <w:color w:val="2B579A"/>
      <w:shd w:val="clear" w:color="auto" w:fill="E6E6E6"/>
    </w:rPr>
  </w:style>
  <w:style w:type="paragraph" w:customStyle="1" w:styleId="Default">
    <w:name w:val="Default"/>
    <w:rsid w:val="00004837"/>
    <w:pPr>
      <w:autoSpaceDE w:val="0"/>
      <w:autoSpaceDN w:val="0"/>
      <w:adjustRightInd w:val="0"/>
      <w:spacing w:after="0" w:line="240" w:lineRule="auto"/>
    </w:pPr>
    <w:rPr>
      <w:rFonts w:ascii="Times New Roman" w:hAnsi="Times New Roman" w:cs="Times New Roman"/>
      <w:color w:val="000000"/>
      <w:sz w:val="24"/>
      <w:szCs w:val="24"/>
      <w:lang w:val="pt-PT"/>
    </w:rPr>
  </w:style>
  <w:style w:type="character" w:customStyle="1" w:styleId="hui1218">
    <w:name w:val="hui1218"/>
    <w:basedOn w:val="DefaultParagraphFont"/>
    <w:rsid w:val="00E962C8"/>
  </w:style>
  <w:style w:type="paragraph" w:styleId="NormalWeb">
    <w:name w:val="Normal (Web)"/>
    <w:basedOn w:val="Normal"/>
    <w:uiPriority w:val="99"/>
    <w:semiHidden/>
    <w:unhideWhenUsed/>
    <w:rsid w:val="003427D0"/>
    <w:pPr>
      <w:spacing w:before="100" w:beforeAutospacing="1" w:after="100" w:afterAutospacing="1" w:line="240" w:lineRule="auto"/>
    </w:pPr>
    <w:rPr>
      <w:rFonts w:ascii="Times New Roman" w:eastAsia="Times New Roman" w:hAnsi="Times New Roman" w:cs="Times New Roman"/>
      <w:sz w:val="24"/>
      <w:szCs w:val="24"/>
      <w:lang w:val="pt-PT" w:eastAsia="pt-PT"/>
    </w:rPr>
  </w:style>
  <w:style w:type="paragraph" w:styleId="BalloonText">
    <w:name w:val="Balloon Text"/>
    <w:basedOn w:val="Normal"/>
    <w:link w:val="BalloonTextChar"/>
    <w:uiPriority w:val="99"/>
    <w:semiHidden/>
    <w:unhideWhenUsed/>
    <w:rsid w:val="00596F85"/>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96F85"/>
    <w:rPr>
      <w:sz w:val="18"/>
      <w:szCs w:val="18"/>
    </w:rPr>
  </w:style>
  <w:style w:type="paragraph" w:styleId="PlainText">
    <w:name w:val="Plain Text"/>
    <w:basedOn w:val="Normal"/>
    <w:link w:val="PlainTextChar"/>
    <w:rsid w:val="004F7373"/>
    <w:pPr>
      <w:widowControl w:val="0"/>
      <w:spacing w:after="0" w:line="240" w:lineRule="auto"/>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4F7373"/>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863225">
      <w:bodyDiv w:val="1"/>
      <w:marLeft w:val="0"/>
      <w:marRight w:val="0"/>
      <w:marTop w:val="0"/>
      <w:marBottom w:val="0"/>
      <w:divBdr>
        <w:top w:val="none" w:sz="0" w:space="0" w:color="auto"/>
        <w:left w:val="none" w:sz="0" w:space="0" w:color="auto"/>
        <w:bottom w:val="none" w:sz="0" w:space="0" w:color="auto"/>
        <w:right w:val="none" w:sz="0" w:space="0" w:color="auto"/>
      </w:divBdr>
      <w:divsChild>
        <w:div w:id="1331913106">
          <w:marLeft w:val="0"/>
          <w:marRight w:val="0"/>
          <w:marTop w:val="0"/>
          <w:marBottom w:val="0"/>
          <w:divBdr>
            <w:top w:val="none" w:sz="0" w:space="0" w:color="auto"/>
            <w:left w:val="none" w:sz="0" w:space="0" w:color="auto"/>
            <w:bottom w:val="none" w:sz="0" w:space="0" w:color="auto"/>
            <w:right w:val="none" w:sz="0" w:space="0" w:color="auto"/>
          </w:divBdr>
        </w:div>
        <w:div w:id="894002805">
          <w:marLeft w:val="0"/>
          <w:marRight w:val="0"/>
          <w:marTop w:val="0"/>
          <w:marBottom w:val="0"/>
          <w:divBdr>
            <w:top w:val="none" w:sz="0" w:space="0" w:color="auto"/>
            <w:left w:val="none" w:sz="0" w:space="0" w:color="auto"/>
            <w:bottom w:val="none" w:sz="0" w:space="0" w:color="auto"/>
            <w:right w:val="none" w:sz="0" w:space="0" w:color="auto"/>
          </w:divBdr>
        </w:div>
        <w:div w:id="714040123">
          <w:marLeft w:val="0"/>
          <w:marRight w:val="0"/>
          <w:marTop w:val="0"/>
          <w:marBottom w:val="0"/>
          <w:divBdr>
            <w:top w:val="none" w:sz="0" w:space="0" w:color="auto"/>
            <w:left w:val="none" w:sz="0" w:space="0" w:color="auto"/>
            <w:bottom w:val="none" w:sz="0" w:space="0" w:color="auto"/>
            <w:right w:val="none" w:sz="0" w:space="0" w:color="auto"/>
          </w:divBdr>
        </w:div>
        <w:div w:id="1628316104">
          <w:marLeft w:val="0"/>
          <w:marRight w:val="0"/>
          <w:marTop w:val="0"/>
          <w:marBottom w:val="0"/>
          <w:divBdr>
            <w:top w:val="none" w:sz="0" w:space="0" w:color="auto"/>
            <w:left w:val="none" w:sz="0" w:space="0" w:color="auto"/>
            <w:bottom w:val="none" w:sz="0" w:space="0" w:color="auto"/>
            <w:right w:val="none" w:sz="0" w:space="0" w:color="auto"/>
          </w:divBdr>
        </w:div>
        <w:div w:id="198051789">
          <w:marLeft w:val="0"/>
          <w:marRight w:val="0"/>
          <w:marTop w:val="0"/>
          <w:marBottom w:val="0"/>
          <w:divBdr>
            <w:top w:val="none" w:sz="0" w:space="0" w:color="auto"/>
            <w:left w:val="none" w:sz="0" w:space="0" w:color="auto"/>
            <w:bottom w:val="none" w:sz="0" w:space="0" w:color="auto"/>
            <w:right w:val="none" w:sz="0" w:space="0" w:color="auto"/>
          </w:divBdr>
        </w:div>
        <w:div w:id="1306541530">
          <w:marLeft w:val="0"/>
          <w:marRight w:val="0"/>
          <w:marTop w:val="0"/>
          <w:marBottom w:val="0"/>
          <w:divBdr>
            <w:top w:val="none" w:sz="0" w:space="0" w:color="auto"/>
            <w:left w:val="none" w:sz="0" w:space="0" w:color="auto"/>
            <w:bottom w:val="none" w:sz="0" w:space="0" w:color="auto"/>
            <w:right w:val="none" w:sz="0" w:space="0" w:color="auto"/>
          </w:divBdr>
        </w:div>
        <w:div w:id="1838030527">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478032564">
          <w:marLeft w:val="0"/>
          <w:marRight w:val="0"/>
          <w:marTop w:val="0"/>
          <w:marBottom w:val="0"/>
          <w:divBdr>
            <w:top w:val="none" w:sz="0" w:space="0" w:color="auto"/>
            <w:left w:val="none" w:sz="0" w:space="0" w:color="auto"/>
            <w:bottom w:val="none" w:sz="0" w:space="0" w:color="auto"/>
            <w:right w:val="none" w:sz="0" w:space="0" w:color="auto"/>
          </w:divBdr>
        </w:div>
        <w:div w:id="735057628">
          <w:marLeft w:val="0"/>
          <w:marRight w:val="0"/>
          <w:marTop w:val="0"/>
          <w:marBottom w:val="0"/>
          <w:divBdr>
            <w:top w:val="none" w:sz="0" w:space="0" w:color="auto"/>
            <w:left w:val="none" w:sz="0" w:space="0" w:color="auto"/>
            <w:bottom w:val="none" w:sz="0" w:space="0" w:color="auto"/>
            <w:right w:val="none" w:sz="0" w:space="0" w:color="auto"/>
          </w:divBdr>
        </w:div>
        <w:div w:id="71701409">
          <w:marLeft w:val="0"/>
          <w:marRight w:val="0"/>
          <w:marTop w:val="0"/>
          <w:marBottom w:val="0"/>
          <w:divBdr>
            <w:top w:val="none" w:sz="0" w:space="0" w:color="auto"/>
            <w:left w:val="none" w:sz="0" w:space="0" w:color="auto"/>
            <w:bottom w:val="none" w:sz="0" w:space="0" w:color="auto"/>
            <w:right w:val="none" w:sz="0" w:space="0" w:color="auto"/>
          </w:divBdr>
        </w:div>
        <w:div w:id="98110468">
          <w:marLeft w:val="0"/>
          <w:marRight w:val="0"/>
          <w:marTop w:val="0"/>
          <w:marBottom w:val="0"/>
          <w:divBdr>
            <w:top w:val="none" w:sz="0" w:space="0" w:color="auto"/>
            <w:left w:val="none" w:sz="0" w:space="0" w:color="auto"/>
            <w:bottom w:val="none" w:sz="0" w:space="0" w:color="auto"/>
            <w:right w:val="none" w:sz="0" w:space="0" w:color="auto"/>
          </w:divBdr>
        </w:div>
        <w:div w:id="1991708942">
          <w:marLeft w:val="0"/>
          <w:marRight w:val="0"/>
          <w:marTop w:val="0"/>
          <w:marBottom w:val="0"/>
          <w:divBdr>
            <w:top w:val="none" w:sz="0" w:space="0" w:color="auto"/>
            <w:left w:val="none" w:sz="0" w:space="0" w:color="auto"/>
            <w:bottom w:val="none" w:sz="0" w:space="0" w:color="auto"/>
            <w:right w:val="none" w:sz="0" w:space="0" w:color="auto"/>
          </w:divBdr>
        </w:div>
        <w:div w:id="1581870601">
          <w:marLeft w:val="0"/>
          <w:marRight w:val="0"/>
          <w:marTop w:val="0"/>
          <w:marBottom w:val="0"/>
          <w:divBdr>
            <w:top w:val="none" w:sz="0" w:space="0" w:color="auto"/>
            <w:left w:val="none" w:sz="0" w:space="0" w:color="auto"/>
            <w:bottom w:val="none" w:sz="0" w:space="0" w:color="auto"/>
            <w:right w:val="none" w:sz="0" w:space="0" w:color="auto"/>
          </w:divBdr>
        </w:div>
        <w:div w:id="1699433900">
          <w:marLeft w:val="0"/>
          <w:marRight w:val="0"/>
          <w:marTop w:val="0"/>
          <w:marBottom w:val="0"/>
          <w:divBdr>
            <w:top w:val="none" w:sz="0" w:space="0" w:color="auto"/>
            <w:left w:val="none" w:sz="0" w:space="0" w:color="auto"/>
            <w:bottom w:val="none" w:sz="0" w:space="0" w:color="auto"/>
            <w:right w:val="none" w:sz="0" w:space="0" w:color="auto"/>
          </w:divBdr>
        </w:div>
        <w:div w:id="1289118208">
          <w:marLeft w:val="0"/>
          <w:marRight w:val="0"/>
          <w:marTop w:val="0"/>
          <w:marBottom w:val="0"/>
          <w:divBdr>
            <w:top w:val="none" w:sz="0" w:space="0" w:color="auto"/>
            <w:left w:val="none" w:sz="0" w:space="0" w:color="auto"/>
            <w:bottom w:val="none" w:sz="0" w:space="0" w:color="auto"/>
            <w:right w:val="none" w:sz="0" w:space="0" w:color="auto"/>
          </w:divBdr>
        </w:div>
        <w:div w:id="1159883866">
          <w:marLeft w:val="0"/>
          <w:marRight w:val="0"/>
          <w:marTop w:val="0"/>
          <w:marBottom w:val="0"/>
          <w:divBdr>
            <w:top w:val="none" w:sz="0" w:space="0" w:color="auto"/>
            <w:left w:val="none" w:sz="0" w:space="0" w:color="auto"/>
            <w:bottom w:val="none" w:sz="0" w:space="0" w:color="auto"/>
            <w:right w:val="none" w:sz="0" w:space="0" w:color="auto"/>
          </w:divBdr>
        </w:div>
        <w:div w:id="1738169292">
          <w:marLeft w:val="0"/>
          <w:marRight w:val="0"/>
          <w:marTop w:val="0"/>
          <w:marBottom w:val="0"/>
          <w:divBdr>
            <w:top w:val="none" w:sz="0" w:space="0" w:color="auto"/>
            <w:left w:val="none" w:sz="0" w:space="0" w:color="auto"/>
            <w:bottom w:val="none" w:sz="0" w:space="0" w:color="auto"/>
            <w:right w:val="none" w:sz="0" w:space="0" w:color="auto"/>
          </w:divBdr>
        </w:div>
        <w:div w:id="876239231">
          <w:marLeft w:val="0"/>
          <w:marRight w:val="0"/>
          <w:marTop w:val="0"/>
          <w:marBottom w:val="0"/>
          <w:divBdr>
            <w:top w:val="none" w:sz="0" w:space="0" w:color="auto"/>
            <w:left w:val="none" w:sz="0" w:space="0" w:color="auto"/>
            <w:bottom w:val="none" w:sz="0" w:space="0" w:color="auto"/>
            <w:right w:val="none" w:sz="0" w:space="0" w:color="auto"/>
          </w:divBdr>
        </w:div>
        <w:div w:id="108861123">
          <w:marLeft w:val="0"/>
          <w:marRight w:val="0"/>
          <w:marTop w:val="0"/>
          <w:marBottom w:val="0"/>
          <w:divBdr>
            <w:top w:val="none" w:sz="0" w:space="0" w:color="auto"/>
            <w:left w:val="none" w:sz="0" w:space="0" w:color="auto"/>
            <w:bottom w:val="none" w:sz="0" w:space="0" w:color="auto"/>
            <w:right w:val="none" w:sz="0" w:space="0" w:color="auto"/>
          </w:divBdr>
        </w:div>
        <w:div w:id="1242368452">
          <w:marLeft w:val="0"/>
          <w:marRight w:val="0"/>
          <w:marTop w:val="0"/>
          <w:marBottom w:val="0"/>
          <w:divBdr>
            <w:top w:val="none" w:sz="0" w:space="0" w:color="auto"/>
            <w:left w:val="none" w:sz="0" w:space="0" w:color="auto"/>
            <w:bottom w:val="none" w:sz="0" w:space="0" w:color="auto"/>
            <w:right w:val="none" w:sz="0" w:space="0" w:color="auto"/>
          </w:divBdr>
        </w:div>
        <w:div w:id="508451462">
          <w:marLeft w:val="0"/>
          <w:marRight w:val="0"/>
          <w:marTop w:val="0"/>
          <w:marBottom w:val="0"/>
          <w:divBdr>
            <w:top w:val="none" w:sz="0" w:space="0" w:color="auto"/>
            <w:left w:val="none" w:sz="0" w:space="0" w:color="auto"/>
            <w:bottom w:val="none" w:sz="0" w:space="0" w:color="auto"/>
            <w:right w:val="none" w:sz="0" w:space="0" w:color="auto"/>
          </w:divBdr>
        </w:div>
        <w:div w:id="1580165994">
          <w:marLeft w:val="0"/>
          <w:marRight w:val="0"/>
          <w:marTop w:val="0"/>
          <w:marBottom w:val="0"/>
          <w:divBdr>
            <w:top w:val="none" w:sz="0" w:space="0" w:color="auto"/>
            <w:left w:val="none" w:sz="0" w:space="0" w:color="auto"/>
            <w:bottom w:val="none" w:sz="0" w:space="0" w:color="auto"/>
            <w:right w:val="none" w:sz="0" w:space="0" w:color="auto"/>
          </w:divBdr>
        </w:div>
        <w:div w:id="1896357096">
          <w:marLeft w:val="0"/>
          <w:marRight w:val="0"/>
          <w:marTop w:val="0"/>
          <w:marBottom w:val="0"/>
          <w:divBdr>
            <w:top w:val="none" w:sz="0" w:space="0" w:color="auto"/>
            <w:left w:val="none" w:sz="0" w:space="0" w:color="auto"/>
            <w:bottom w:val="none" w:sz="0" w:space="0" w:color="auto"/>
            <w:right w:val="none" w:sz="0" w:space="0" w:color="auto"/>
          </w:divBdr>
        </w:div>
        <w:div w:id="2066830856">
          <w:marLeft w:val="0"/>
          <w:marRight w:val="0"/>
          <w:marTop w:val="0"/>
          <w:marBottom w:val="0"/>
          <w:divBdr>
            <w:top w:val="none" w:sz="0" w:space="0" w:color="auto"/>
            <w:left w:val="none" w:sz="0" w:space="0" w:color="auto"/>
            <w:bottom w:val="none" w:sz="0" w:space="0" w:color="auto"/>
            <w:right w:val="none" w:sz="0" w:space="0" w:color="auto"/>
          </w:divBdr>
        </w:div>
        <w:div w:id="572472493">
          <w:marLeft w:val="0"/>
          <w:marRight w:val="0"/>
          <w:marTop w:val="0"/>
          <w:marBottom w:val="0"/>
          <w:divBdr>
            <w:top w:val="none" w:sz="0" w:space="0" w:color="auto"/>
            <w:left w:val="none" w:sz="0" w:space="0" w:color="auto"/>
            <w:bottom w:val="none" w:sz="0" w:space="0" w:color="auto"/>
            <w:right w:val="none" w:sz="0" w:space="0" w:color="auto"/>
          </w:divBdr>
        </w:div>
        <w:div w:id="1259173183">
          <w:marLeft w:val="0"/>
          <w:marRight w:val="0"/>
          <w:marTop w:val="0"/>
          <w:marBottom w:val="0"/>
          <w:divBdr>
            <w:top w:val="none" w:sz="0" w:space="0" w:color="auto"/>
            <w:left w:val="none" w:sz="0" w:space="0" w:color="auto"/>
            <w:bottom w:val="none" w:sz="0" w:space="0" w:color="auto"/>
            <w:right w:val="none" w:sz="0" w:space="0" w:color="auto"/>
          </w:divBdr>
        </w:div>
        <w:div w:id="166478102">
          <w:marLeft w:val="0"/>
          <w:marRight w:val="0"/>
          <w:marTop w:val="0"/>
          <w:marBottom w:val="0"/>
          <w:divBdr>
            <w:top w:val="none" w:sz="0" w:space="0" w:color="auto"/>
            <w:left w:val="none" w:sz="0" w:space="0" w:color="auto"/>
            <w:bottom w:val="none" w:sz="0" w:space="0" w:color="auto"/>
            <w:right w:val="none" w:sz="0" w:space="0" w:color="auto"/>
          </w:divBdr>
        </w:div>
        <w:div w:id="346518795">
          <w:marLeft w:val="0"/>
          <w:marRight w:val="0"/>
          <w:marTop w:val="0"/>
          <w:marBottom w:val="0"/>
          <w:divBdr>
            <w:top w:val="none" w:sz="0" w:space="0" w:color="auto"/>
            <w:left w:val="none" w:sz="0" w:space="0" w:color="auto"/>
            <w:bottom w:val="none" w:sz="0" w:space="0" w:color="auto"/>
            <w:right w:val="none" w:sz="0" w:space="0" w:color="auto"/>
          </w:divBdr>
        </w:div>
        <w:div w:id="1504663658">
          <w:marLeft w:val="0"/>
          <w:marRight w:val="0"/>
          <w:marTop w:val="0"/>
          <w:marBottom w:val="0"/>
          <w:divBdr>
            <w:top w:val="none" w:sz="0" w:space="0" w:color="auto"/>
            <w:left w:val="none" w:sz="0" w:space="0" w:color="auto"/>
            <w:bottom w:val="none" w:sz="0" w:space="0" w:color="auto"/>
            <w:right w:val="none" w:sz="0" w:space="0" w:color="auto"/>
          </w:divBdr>
        </w:div>
        <w:div w:id="1898319163">
          <w:marLeft w:val="0"/>
          <w:marRight w:val="0"/>
          <w:marTop w:val="0"/>
          <w:marBottom w:val="0"/>
          <w:divBdr>
            <w:top w:val="none" w:sz="0" w:space="0" w:color="auto"/>
            <w:left w:val="none" w:sz="0" w:space="0" w:color="auto"/>
            <w:bottom w:val="none" w:sz="0" w:space="0" w:color="auto"/>
            <w:right w:val="none" w:sz="0" w:space="0" w:color="auto"/>
          </w:divBdr>
        </w:div>
        <w:div w:id="777943089">
          <w:marLeft w:val="0"/>
          <w:marRight w:val="0"/>
          <w:marTop w:val="0"/>
          <w:marBottom w:val="0"/>
          <w:divBdr>
            <w:top w:val="none" w:sz="0" w:space="0" w:color="auto"/>
            <w:left w:val="none" w:sz="0" w:space="0" w:color="auto"/>
            <w:bottom w:val="none" w:sz="0" w:space="0" w:color="auto"/>
            <w:right w:val="none" w:sz="0" w:space="0" w:color="auto"/>
          </w:divBdr>
        </w:div>
        <w:div w:id="705789069">
          <w:marLeft w:val="0"/>
          <w:marRight w:val="0"/>
          <w:marTop w:val="0"/>
          <w:marBottom w:val="0"/>
          <w:divBdr>
            <w:top w:val="none" w:sz="0" w:space="0" w:color="auto"/>
            <w:left w:val="none" w:sz="0" w:space="0" w:color="auto"/>
            <w:bottom w:val="none" w:sz="0" w:space="0" w:color="auto"/>
            <w:right w:val="none" w:sz="0" w:space="0" w:color="auto"/>
          </w:divBdr>
        </w:div>
        <w:div w:id="1737051985">
          <w:marLeft w:val="0"/>
          <w:marRight w:val="0"/>
          <w:marTop w:val="0"/>
          <w:marBottom w:val="0"/>
          <w:divBdr>
            <w:top w:val="none" w:sz="0" w:space="0" w:color="auto"/>
            <w:left w:val="none" w:sz="0" w:space="0" w:color="auto"/>
            <w:bottom w:val="none" w:sz="0" w:space="0" w:color="auto"/>
            <w:right w:val="none" w:sz="0" w:space="0" w:color="auto"/>
          </w:divBdr>
        </w:div>
        <w:div w:id="2001108284">
          <w:marLeft w:val="0"/>
          <w:marRight w:val="0"/>
          <w:marTop w:val="0"/>
          <w:marBottom w:val="0"/>
          <w:divBdr>
            <w:top w:val="none" w:sz="0" w:space="0" w:color="auto"/>
            <w:left w:val="none" w:sz="0" w:space="0" w:color="auto"/>
            <w:bottom w:val="none" w:sz="0" w:space="0" w:color="auto"/>
            <w:right w:val="none" w:sz="0" w:space="0" w:color="auto"/>
          </w:divBdr>
        </w:div>
        <w:div w:id="341323847">
          <w:marLeft w:val="0"/>
          <w:marRight w:val="0"/>
          <w:marTop w:val="0"/>
          <w:marBottom w:val="0"/>
          <w:divBdr>
            <w:top w:val="none" w:sz="0" w:space="0" w:color="auto"/>
            <w:left w:val="none" w:sz="0" w:space="0" w:color="auto"/>
            <w:bottom w:val="none" w:sz="0" w:space="0" w:color="auto"/>
            <w:right w:val="none" w:sz="0" w:space="0" w:color="auto"/>
          </w:divBdr>
        </w:div>
        <w:div w:id="965432519">
          <w:marLeft w:val="0"/>
          <w:marRight w:val="0"/>
          <w:marTop w:val="0"/>
          <w:marBottom w:val="0"/>
          <w:divBdr>
            <w:top w:val="none" w:sz="0" w:space="0" w:color="auto"/>
            <w:left w:val="none" w:sz="0" w:space="0" w:color="auto"/>
            <w:bottom w:val="none" w:sz="0" w:space="0" w:color="auto"/>
            <w:right w:val="none" w:sz="0" w:space="0" w:color="auto"/>
          </w:divBdr>
        </w:div>
        <w:div w:id="1783644919">
          <w:marLeft w:val="0"/>
          <w:marRight w:val="0"/>
          <w:marTop w:val="0"/>
          <w:marBottom w:val="0"/>
          <w:divBdr>
            <w:top w:val="none" w:sz="0" w:space="0" w:color="auto"/>
            <w:left w:val="none" w:sz="0" w:space="0" w:color="auto"/>
            <w:bottom w:val="none" w:sz="0" w:space="0" w:color="auto"/>
            <w:right w:val="none" w:sz="0" w:space="0" w:color="auto"/>
          </w:divBdr>
        </w:div>
        <w:div w:id="538975404">
          <w:marLeft w:val="0"/>
          <w:marRight w:val="0"/>
          <w:marTop w:val="0"/>
          <w:marBottom w:val="0"/>
          <w:divBdr>
            <w:top w:val="none" w:sz="0" w:space="0" w:color="auto"/>
            <w:left w:val="none" w:sz="0" w:space="0" w:color="auto"/>
            <w:bottom w:val="none" w:sz="0" w:space="0" w:color="auto"/>
            <w:right w:val="none" w:sz="0" w:space="0" w:color="auto"/>
          </w:divBdr>
        </w:div>
        <w:div w:id="308828687">
          <w:marLeft w:val="0"/>
          <w:marRight w:val="0"/>
          <w:marTop w:val="0"/>
          <w:marBottom w:val="0"/>
          <w:divBdr>
            <w:top w:val="none" w:sz="0" w:space="0" w:color="auto"/>
            <w:left w:val="none" w:sz="0" w:space="0" w:color="auto"/>
            <w:bottom w:val="none" w:sz="0" w:space="0" w:color="auto"/>
            <w:right w:val="none" w:sz="0" w:space="0" w:color="auto"/>
          </w:divBdr>
        </w:div>
        <w:div w:id="220555318">
          <w:marLeft w:val="0"/>
          <w:marRight w:val="0"/>
          <w:marTop w:val="0"/>
          <w:marBottom w:val="0"/>
          <w:divBdr>
            <w:top w:val="none" w:sz="0" w:space="0" w:color="auto"/>
            <w:left w:val="none" w:sz="0" w:space="0" w:color="auto"/>
            <w:bottom w:val="none" w:sz="0" w:space="0" w:color="auto"/>
            <w:right w:val="none" w:sz="0" w:space="0" w:color="auto"/>
          </w:divBdr>
        </w:div>
        <w:div w:id="107703127">
          <w:marLeft w:val="0"/>
          <w:marRight w:val="0"/>
          <w:marTop w:val="0"/>
          <w:marBottom w:val="0"/>
          <w:divBdr>
            <w:top w:val="none" w:sz="0" w:space="0" w:color="auto"/>
            <w:left w:val="none" w:sz="0" w:space="0" w:color="auto"/>
            <w:bottom w:val="none" w:sz="0" w:space="0" w:color="auto"/>
            <w:right w:val="none" w:sz="0" w:space="0" w:color="auto"/>
          </w:divBdr>
        </w:div>
        <w:div w:id="254634705">
          <w:marLeft w:val="0"/>
          <w:marRight w:val="0"/>
          <w:marTop w:val="0"/>
          <w:marBottom w:val="0"/>
          <w:divBdr>
            <w:top w:val="none" w:sz="0" w:space="0" w:color="auto"/>
            <w:left w:val="none" w:sz="0" w:space="0" w:color="auto"/>
            <w:bottom w:val="none" w:sz="0" w:space="0" w:color="auto"/>
            <w:right w:val="none" w:sz="0" w:space="0" w:color="auto"/>
          </w:divBdr>
        </w:div>
        <w:div w:id="138575860">
          <w:marLeft w:val="0"/>
          <w:marRight w:val="0"/>
          <w:marTop w:val="0"/>
          <w:marBottom w:val="0"/>
          <w:divBdr>
            <w:top w:val="none" w:sz="0" w:space="0" w:color="auto"/>
            <w:left w:val="none" w:sz="0" w:space="0" w:color="auto"/>
            <w:bottom w:val="none" w:sz="0" w:space="0" w:color="auto"/>
            <w:right w:val="none" w:sz="0" w:space="0" w:color="auto"/>
          </w:divBdr>
        </w:div>
        <w:div w:id="1947808272">
          <w:marLeft w:val="0"/>
          <w:marRight w:val="0"/>
          <w:marTop w:val="0"/>
          <w:marBottom w:val="0"/>
          <w:divBdr>
            <w:top w:val="none" w:sz="0" w:space="0" w:color="auto"/>
            <w:left w:val="none" w:sz="0" w:space="0" w:color="auto"/>
            <w:bottom w:val="none" w:sz="0" w:space="0" w:color="auto"/>
            <w:right w:val="none" w:sz="0" w:space="0" w:color="auto"/>
          </w:divBdr>
        </w:div>
        <w:div w:id="571701549">
          <w:marLeft w:val="0"/>
          <w:marRight w:val="0"/>
          <w:marTop w:val="0"/>
          <w:marBottom w:val="0"/>
          <w:divBdr>
            <w:top w:val="none" w:sz="0" w:space="0" w:color="auto"/>
            <w:left w:val="none" w:sz="0" w:space="0" w:color="auto"/>
            <w:bottom w:val="none" w:sz="0" w:space="0" w:color="auto"/>
            <w:right w:val="none" w:sz="0" w:space="0" w:color="auto"/>
          </w:divBdr>
        </w:div>
        <w:div w:id="1416778806">
          <w:marLeft w:val="0"/>
          <w:marRight w:val="0"/>
          <w:marTop w:val="0"/>
          <w:marBottom w:val="0"/>
          <w:divBdr>
            <w:top w:val="none" w:sz="0" w:space="0" w:color="auto"/>
            <w:left w:val="none" w:sz="0" w:space="0" w:color="auto"/>
            <w:bottom w:val="none" w:sz="0" w:space="0" w:color="auto"/>
            <w:right w:val="none" w:sz="0" w:space="0" w:color="auto"/>
          </w:divBdr>
        </w:div>
        <w:div w:id="977757548">
          <w:marLeft w:val="0"/>
          <w:marRight w:val="0"/>
          <w:marTop w:val="0"/>
          <w:marBottom w:val="0"/>
          <w:divBdr>
            <w:top w:val="none" w:sz="0" w:space="0" w:color="auto"/>
            <w:left w:val="none" w:sz="0" w:space="0" w:color="auto"/>
            <w:bottom w:val="none" w:sz="0" w:space="0" w:color="auto"/>
            <w:right w:val="none" w:sz="0" w:space="0" w:color="auto"/>
          </w:divBdr>
        </w:div>
        <w:div w:id="398599878">
          <w:marLeft w:val="0"/>
          <w:marRight w:val="0"/>
          <w:marTop w:val="0"/>
          <w:marBottom w:val="0"/>
          <w:divBdr>
            <w:top w:val="none" w:sz="0" w:space="0" w:color="auto"/>
            <w:left w:val="none" w:sz="0" w:space="0" w:color="auto"/>
            <w:bottom w:val="none" w:sz="0" w:space="0" w:color="auto"/>
            <w:right w:val="none" w:sz="0" w:space="0" w:color="auto"/>
          </w:divBdr>
        </w:div>
        <w:div w:id="414519810">
          <w:marLeft w:val="0"/>
          <w:marRight w:val="0"/>
          <w:marTop w:val="0"/>
          <w:marBottom w:val="0"/>
          <w:divBdr>
            <w:top w:val="none" w:sz="0" w:space="0" w:color="auto"/>
            <w:left w:val="none" w:sz="0" w:space="0" w:color="auto"/>
            <w:bottom w:val="none" w:sz="0" w:space="0" w:color="auto"/>
            <w:right w:val="none" w:sz="0" w:space="0" w:color="auto"/>
          </w:divBdr>
        </w:div>
        <w:div w:id="1898852062">
          <w:marLeft w:val="0"/>
          <w:marRight w:val="0"/>
          <w:marTop w:val="0"/>
          <w:marBottom w:val="0"/>
          <w:divBdr>
            <w:top w:val="none" w:sz="0" w:space="0" w:color="auto"/>
            <w:left w:val="none" w:sz="0" w:space="0" w:color="auto"/>
            <w:bottom w:val="none" w:sz="0" w:space="0" w:color="auto"/>
            <w:right w:val="none" w:sz="0" w:space="0" w:color="auto"/>
          </w:divBdr>
        </w:div>
        <w:div w:id="544680872">
          <w:marLeft w:val="0"/>
          <w:marRight w:val="0"/>
          <w:marTop w:val="0"/>
          <w:marBottom w:val="0"/>
          <w:divBdr>
            <w:top w:val="none" w:sz="0" w:space="0" w:color="auto"/>
            <w:left w:val="none" w:sz="0" w:space="0" w:color="auto"/>
            <w:bottom w:val="none" w:sz="0" w:space="0" w:color="auto"/>
            <w:right w:val="none" w:sz="0" w:space="0" w:color="auto"/>
          </w:divBdr>
        </w:div>
        <w:div w:id="1914779865">
          <w:marLeft w:val="0"/>
          <w:marRight w:val="0"/>
          <w:marTop w:val="0"/>
          <w:marBottom w:val="0"/>
          <w:divBdr>
            <w:top w:val="none" w:sz="0" w:space="0" w:color="auto"/>
            <w:left w:val="none" w:sz="0" w:space="0" w:color="auto"/>
            <w:bottom w:val="none" w:sz="0" w:space="0" w:color="auto"/>
            <w:right w:val="none" w:sz="0" w:space="0" w:color="auto"/>
          </w:divBdr>
        </w:div>
        <w:div w:id="2035231998">
          <w:marLeft w:val="0"/>
          <w:marRight w:val="0"/>
          <w:marTop w:val="0"/>
          <w:marBottom w:val="0"/>
          <w:divBdr>
            <w:top w:val="none" w:sz="0" w:space="0" w:color="auto"/>
            <w:left w:val="none" w:sz="0" w:space="0" w:color="auto"/>
            <w:bottom w:val="none" w:sz="0" w:space="0" w:color="auto"/>
            <w:right w:val="none" w:sz="0" w:space="0" w:color="auto"/>
          </w:divBdr>
        </w:div>
        <w:div w:id="315032431">
          <w:marLeft w:val="0"/>
          <w:marRight w:val="0"/>
          <w:marTop w:val="0"/>
          <w:marBottom w:val="0"/>
          <w:divBdr>
            <w:top w:val="none" w:sz="0" w:space="0" w:color="auto"/>
            <w:left w:val="none" w:sz="0" w:space="0" w:color="auto"/>
            <w:bottom w:val="none" w:sz="0" w:space="0" w:color="auto"/>
            <w:right w:val="none" w:sz="0" w:space="0" w:color="auto"/>
          </w:divBdr>
        </w:div>
        <w:div w:id="967857586">
          <w:marLeft w:val="0"/>
          <w:marRight w:val="0"/>
          <w:marTop w:val="0"/>
          <w:marBottom w:val="0"/>
          <w:divBdr>
            <w:top w:val="none" w:sz="0" w:space="0" w:color="auto"/>
            <w:left w:val="none" w:sz="0" w:space="0" w:color="auto"/>
            <w:bottom w:val="none" w:sz="0" w:space="0" w:color="auto"/>
            <w:right w:val="none" w:sz="0" w:space="0" w:color="auto"/>
          </w:divBdr>
        </w:div>
        <w:div w:id="790131603">
          <w:marLeft w:val="0"/>
          <w:marRight w:val="0"/>
          <w:marTop w:val="0"/>
          <w:marBottom w:val="0"/>
          <w:divBdr>
            <w:top w:val="none" w:sz="0" w:space="0" w:color="auto"/>
            <w:left w:val="none" w:sz="0" w:space="0" w:color="auto"/>
            <w:bottom w:val="none" w:sz="0" w:space="0" w:color="auto"/>
            <w:right w:val="none" w:sz="0" w:space="0" w:color="auto"/>
          </w:divBdr>
        </w:div>
        <w:div w:id="1799252631">
          <w:marLeft w:val="0"/>
          <w:marRight w:val="0"/>
          <w:marTop w:val="0"/>
          <w:marBottom w:val="0"/>
          <w:divBdr>
            <w:top w:val="none" w:sz="0" w:space="0" w:color="auto"/>
            <w:left w:val="none" w:sz="0" w:space="0" w:color="auto"/>
            <w:bottom w:val="none" w:sz="0" w:space="0" w:color="auto"/>
            <w:right w:val="none" w:sz="0" w:space="0" w:color="auto"/>
          </w:divBdr>
        </w:div>
        <w:div w:id="1133137691">
          <w:marLeft w:val="0"/>
          <w:marRight w:val="0"/>
          <w:marTop w:val="0"/>
          <w:marBottom w:val="0"/>
          <w:divBdr>
            <w:top w:val="none" w:sz="0" w:space="0" w:color="auto"/>
            <w:left w:val="none" w:sz="0" w:space="0" w:color="auto"/>
            <w:bottom w:val="none" w:sz="0" w:space="0" w:color="auto"/>
            <w:right w:val="none" w:sz="0" w:space="0" w:color="auto"/>
          </w:divBdr>
        </w:div>
        <w:div w:id="1743411266">
          <w:marLeft w:val="0"/>
          <w:marRight w:val="0"/>
          <w:marTop w:val="0"/>
          <w:marBottom w:val="0"/>
          <w:divBdr>
            <w:top w:val="none" w:sz="0" w:space="0" w:color="auto"/>
            <w:left w:val="none" w:sz="0" w:space="0" w:color="auto"/>
            <w:bottom w:val="none" w:sz="0" w:space="0" w:color="auto"/>
            <w:right w:val="none" w:sz="0" w:space="0" w:color="auto"/>
          </w:divBdr>
        </w:div>
        <w:div w:id="2028016565">
          <w:marLeft w:val="0"/>
          <w:marRight w:val="0"/>
          <w:marTop w:val="0"/>
          <w:marBottom w:val="0"/>
          <w:divBdr>
            <w:top w:val="none" w:sz="0" w:space="0" w:color="auto"/>
            <w:left w:val="none" w:sz="0" w:space="0" w:color="auto"/>
            <w:bottom w:val="none" w:sz="0" w:space="0" w:color="auto"/>
            <w:right w:val="none" w:sz="0" w:space="0" w:color="auto"/>
          </w:divBdr>
        </w:div>
      </w:divsChild>
    </w:div>
    <w:div w:id="709107978">
      <w:bodyDiv w:val="1"/>
      <w:marLeft w:val="0"/>
      <w:marRight w:val="0"/>
      <w:marTop w:val="0"/>
      <w:marBottom w:val="0"/>
      <w:divBdr>
        <w:top w:val="none" w:sz="0" w:space="0" w:color="auto"/>
        <w:left w:val="none" w:sz="0" w:space="0" w:color="auto"/>
        <w:bottom w:val="none" w:sz="0" w:space="0" w:color="auto"/>
        <w:right w:val="none" w:sz="0" w:space="0" w:color="auto"/>
      </w:divBdr>
      <w:divsChild>
        <w:div w:id="1389718230">
          <w:marLeft w:val="0"/>
          <w:marRight w:val="0"/>
          <w:marTop w:val="0"/>
          <w:marBottom w:val="0"/>
          <w:divBdr>
            <w:top w:val="none" w:sz="0" w:space="0" w:color="auto"/>
            <w:left w:val="none" w:sz="0" w:space="0" w:color="auto"/>
            <w:bottom w:val="none" w:sz="0" w:space="0" w:color="auto"/>
            <w:right w:val="none" w:sz="0" w:space="0" w:color="auto"/>
          </w:divBdr>
        </w:div>
        <w:div w:id="1097213053">
          <w:marLeft w:val="0"/>
          <w:marRight w:val="0"/>
          <w:marTop w:val="0"/>
          <w:marBottom w:val="0"/>
          <w:divBdr>
            <w:top w:val="none" w:sz="0" w:space="0" w:color="auto"/>
            <w:left w:val="none" w:sz="0" w:space="0" w:color="auto"/>
            <w:bottom w:val="none" w:sz="0" w:space="0" w:color="auto"/>
            <w:right w:val="none" w:sz="0" w:space="0" w:color="auto"/>
          </w:divBdr>
        </w:div>
        <w:div w:id="1854025079">
          <w:marLeft w:val="0"/>
          <w:marRight w:val="0"/>
          <w:marTop w:val="0"/>
          <w:marBottom w:val="0"/>
          <w:divBdr>
            <w:top w:val="none" w:sz="0" w:space="0" w:color="auto"/>
            <w:left w:val="none" w:sz="0" w:space="0" w:color="auto"/>
            <w:bottom w:val="none" w:sz="0" w:space="0" w:color="auto"/>
            <w:right w:val="none" w:sz="0" w:space="0" w:color="auto"/>
          </w:divBdr>
        </w:div>
        <w:div w:id="1302534324">
          <w:marLeft w:val="0"/>
          <w:marRight w:val="0"/>
          <w:marTop w:val="0"/>
          <w:marBottom w:val="0"/>
          <w:divBdr>
            <w:top w:val="none" w:sz="0" w:space="0" w:color="auto"/>
            <w:left w:val="none" w:sz="0" w:space="0" w:color="auto"/>
            <w:bottom w:val="none" w:sz="0" w:space="0" w:color="auto"/>
            <w:right w:val="none" w:sz="0" w:space="0" w:color="auto"/>
          </w:divBdr>
        </w:div>
        <w:div w:id="1168909616">
          <w:marLeft w:val="0"/>
          <w:marRight w:val="0"/>
          <w:marTop w:val="0"/>
          <w:marBottom w:val="0"/>
          <w:divBdr>
            <w:top w:val="none" w:sz="0" w:space="0" w:color="auto"/>
            <w:left w:val="none" w:sz="0" w:space="0" w:color="auto"/>
            <w:bottom w:val="none" w:sz="0" w:space="0" w:color="auto"/>
            <w:right w:val="none" w:sz="0" w:space="0" w:color="auto"/>
          </w:divBdr>
        </w:div>
        <w:div w:id="1021200843">
          <w:marLeft w:val="0"/>
          <w:marRight w:val="0"/>
          <w:marTop w:val="0"/>
          <w:marBottom w:val="0"/>
          <w:divBdr>
            <w:top w:val="none" w:sz="0" w:space="0" w:color="auto"/>
            <w:left w:val="none" w:sz="0" w:space="0" w:color="auto"/>
            <w:bottom w:val="none" w:sz="0" w:space="0" w:color="auto"/>
            <w:right w:val="none" w:sz="0" w:space="0" w:color="auto"/>
          </w:divBdr>
        </w:div>
        <w:div w:id="160702913">
          <w:marLeft w:val="0"/>
          <w:marRight w:val="0"/>
          <w:marTop w:val="0"/>
          <w:marBottom w:val="0"/>
          <w:divBdr>
            <w:top w:val="none" w:sz="0" w:space="0" w:color="auto"/>
            <w:left w:val="none" w:sz="0" w:space="0" w:color="auto"/>
            <w:bottom w:val="none" w:sz="0" w:space="0" w:color="auto"/>
            <w:right w:val="none" w:sz="0" w:space="0" w:color="auto"/>
          </w:divBdr>
        </w:div>
        <w:div w:id="122118537">
          <w:marLeft w:val="0"/>
          <w:marRight w:val="0"/>
          <w:marTop w:val="0"/>
          <w:marBottom w:val="0"/>
          <w:divBdr>
            <w:top w:val="none" w:sz="0" w:space="0" w:color="auto"/>
            <w:left w:val="none" w:sz="0" w:space="0" w:color="auto"/>
            <w:bottom w:val="none" w:sz="0" w:space="0" w:color="auto"/>
            <w:right w:val="none" w:sz="0" w:space="0" w:color="auto"/>
          </w:divBdr>
        </w:div>
        <w:div w:id="2044286048">
          <w:marLeft w:val="0"/>
          <w:marRight w:val="0"/>
          <w:marTop w:val="0"/>
          <w:marBottom w:val="0"/>
          <w:divBdr>
            <w:top w:val="none" w:sz="0" w:space="0" w:color="auto"/>
            <w:left w:val="none" w:sz="0" w:space="0" w:color="auto"/>
            <w:bottom w:val="none" w:sz="0" w:space="0" w:color="auto"/>
            <w:right w:val="none" w:sz="0" w:space="0" w:color="auto"/>
          </w:divBdr>
        </w:div>
        <w:div w:id="2147236622">
          <w:marLeft w:val="0"/>
          <w:marRight w:val="0"/>
          <w:marTop w:val="0"/>
          <w:marBottom w:val="0"/>
          <w:divBdr>
            <w:top w:val="none" w:sz="0" w:space="0" w:color="auto"/>
            <w:left w:val="none" w:sz="0" w:space="0" w:color="auto"/>
            <w:bottom w:val="none" w:sz="0" w:space="0" w:color="auto"/>
            <w:right w:val="none" w:sz="0" w:space="0" w:color="auto"/>
          </w:divBdr>
        </w:div>
        <w:div w:id="491336873">
          <w:marLeft w:val="0"/>
          <w:marRight w:val="0"/>
          <w:marTop w:val="0"/>
          <w:marBottom w:val="0"/>
          <w:divBdr>
            <w:top w:val="none" w:sz="0" w:space="0" w:color="auto"/>
            <w:left w:val="none" w:sz="0" w:space="0" w:color="auto"/>
            <w:bottom w:val="none" w:sz="0" w:space="0" w:color="auto"/>
            <w:right w:val="none" w:sz="0" w:space="0" w:color="auto"/>
          </w:divBdr>
        </w:div>
        <w:div w:id="1518349910">
          <w:marLeft w:val="0"/>
          <w:marRight w:val="0"/>
          <w:marTop w:val="0"/>
          <w:marBottom w:val="0"/>
          <w:divBdr>
            <w:top w:val="none" w:sz="0" w:space="0" w:color="auto"/>
            <w:left w:val="none" w:sz="0" w:space="0" w:color="auto"/>
            <w:bottom w:val="none" w:sz="0" w:space="0" w:color="auto"/>
            <w:right w:val="none" w:sz="0" w:space="0" w:color="auto"/>
          </w:divBdr>
        </w:div>
        <w:div w:id="604265932">
          <w:marLeft w:val="0"/>
          <w:marRight w:val="0"/>
          <w:marTop w:val="0"/>
          <w:marBottom w:val="0"/>
          <w:divBdr>
            <w:top w:val="none" w:sz="0" w:space="0" w:color="auto"/>
            <w:left w:val="none" w:sz="0" w:space="0" w:color="auto"/>
            <w:bottom w:val="none" w:sz="0" w:space="0" w:color="auto"/>
            <w:right w:val="none" w:sz="0" w:space="0" w:color="auto"/>
          </w:divBdr>
        </w:div>
        <w:div w:id="1903440495">
          <w:marLeft w:val="0"/>
          <w:marRight w:val="0"/>
          <w:marTop w:val="0"/>
          <w:marBottom w:val="0"/>
          <w:divBdr>
            <w:top w:val="none" w:sz="0" w:space="0" w:color="auto"/>
            <w:left w:val="none" w:sz="0" w:space="0" w:color="auto"/>
            <w:bottom w:val="none" w:sz="0" w:space="0" w:color="auto"/>
            <w:right w:val="none" w:sz="0" w:space="0" w:color="auto"/>
          </w:divBdr>
        </w:div>
        <w:div w:id="1976713176">
          <w:marLeft w:val="0"/>
          <w:marRight w:val="0"/>
          <w:marTop w:val="0"/>
          <w:marBottom w:val="0"/>
          <w:divBdr>
            <w:top w:val="none" w:sz="0" w:space="0" w:color="auto"/>
            <w:left w:val="none" w:sz="0" w:space="0" w:color="auto"/>
            <w:bottom w:val="none" w:sz="0" w:space="0" w:color="auto"/>
            <w:right w:val="none" w:sz="0" w:space="0" w:color="auto"/>
          </w:divBdr>
        </w:div>
        <w:div w:id="1825587153">
          <w:marLeft w:val="0"/>
          <w:marRight w:val="0"/>
          <w:marTop w:val="0"/>
          <w:marBottom w:val="0"/>
          <w:divBdr>
            <w:top w:val="none" w:sz="0" w:space="0" w:color="auto"/>
            <w:left w:val="none" w:sz="0" w:space="0" w:color="auto"/>
            <w:bottom w:val="none" w:sz="0" w:space="0" w:color="auto"/>
            <w:right w:val="none" w:sz="0" w:space="0" w:color="auto"/>
          </w:divBdr>
        </w:div>
        <w:div w:id="1169828480">
          <w:marLeft w:val="0"/>
          <w:marRight w:val="0"/>
          <w:marTop w:val="0"/>
          <w:marBottom w:val="0"/>
          <w:divBdr>
            <w:top w:val="none" w:sz="0" w:space="0" w:color="auto"/>
            <w:left w:val="none" w:sz="0" w:space="0" w:color="auto"/>
            <w:bottom w:val="none" w:sz="0" w:space="0" w:color="auto"/>
            <w:right w:val="none" w:sz="0" w:space="0" w:color="auto"/>
          </w:divBdr>
        </w:div>
        <w:div w:id="23480535">
          <w:marLeft w:val="0"/>
          <w:marRight w:val="0"/>
          <w:marTop w:val="0"/>
          <w:marBottom w:val="0"/>
          <w:divBdr>
            <w:top w:val="none" w:sz="0" w:space="0" w:color="auto"/>
            <w:left w:val="none" w:sz="0" w:space="0" w:color="auto"/>
            <w:bottom w:val="none" w:sz="0" w:space="0" w:color="auto"/>
            <w:right w:val="none" w:sz="0" w:space="0" w:color="auto"/>
          </w:divBdr>
        </w:div>
        <w:div w:id="161163377">
          <w:marLeft w:val="0"/>
          <w:marRight w:val="0"/>
          <w:marTop w:val="0"/>
          <w:marBottom w:val="0"/>
          <w:divBdr>
            <w:top w:val="none" w:sz="0" w:space="0" w:color="auto"/>
            <w:left w:val="none" w:sz="0" w:space="0" w:color="auto"/>
            <w:bottom w:val="none" w:sz="0" w:space="0" w:color="auto"/>
            <w:right w:val="none" w:sz="0" w:space="0" w:color="auto"/>
          </w:divBdr>
        </w:div>
        <w:div w:id="25299986">
          <w:marLeft w:val="0"/>
          <w:marRight w:val="0"/>
          <w:marTop w:val="0"/>
          <w:marBottom w:val="0"/>
          <w:divBdr>
            <w:top w:val="none" w:sz="0" w:space="0" w:color="auto"/>
            <w:left w:val="none" w:sz="0" w:space="0" w:color="auto"/>
            <w:bottom w:val="none" w:sz="0" w:space="0" w:color="auto"/>
            <w:right w:val="none" w:sz="0" w:space="0" w:color="auto"/>
          </w:divBdr>
        </w:div>
        <w:div w:id="472868898">
          <w:marLeft w:val="0"/>
          <w:marRight w:val="0"/>
          <w:marTop w:val="0"/>
          <w:marBottom w:val="0"/>
          <w:divBdr>
            <w:top w:val="none" w:sz="0" w:space="0" w:color="auto"/>
            <w:left w:val="none" w:sz="0" w:space="0" w:color="auto"/>
            <w:bottom w:val="none" w:sz="0" w:space="0" w:color="auto"/>
            <w:right w:val="none" w:sz="0" w:space="0" w:color="auto"/>
          </w:divBdr>
        </w:div>
        <w:div w:id="24910904">
          <w:marLeft w:val="0"/>
          <w:marRight w:val="0"/>
          <w:marTop w:val="0"/>
          <w:marBottom w:val="0"/>
          <w:divBdr>
            <w:top w:val="none" w:sz="0" w:space="0" w:color="auto"/>
            <w:left w:val="none" w:sz="0" w:space="0" w:color="auto"/>
            <w:bottom w:val="none" w:sz="0" w:space="0" w:color="auto"/>
            <w:right w:val="none" w:sz="0" w:space="0" w:color="auto"/>
          </w:divBdr>
        </w:div>
        <w:div w:id="242301808">
          <w:marLeft w:val="0"/>
          <w:marRight w:val="0"/>
          <w:marTop w:val="0"/>
          <w:marBottom w:val="0"/>
          <w:divBdr>
            <w:top w:val="none" w:sz="0" w:space="0" w:color="auto"/>
            <w:left w:val="none" w:sz="0" w:space="0" w:color="auto"/>
            <w:bottom w:val="none" w:sz="0" w:space="0" w:color="auto"/>
            <w:right w:val="none" w:sz="0" w:space="0" w:color="auto"/>
          </w:divBdr>
        </w:div>
        <w:div w:id="1230573959">
          <w:marLeft w:val="0"/>
          <w:marRight w:val="0"/>
          <w:marTop w:val="0"/>
          <w:marBottom w:val="0"/>
          <w:divBdr>
            <w:top w:val="none" w:sz="0" w:space="0" w:color="auto"/>
            <w:left w:val="none" w:sz="0" w:space="0" w:color="auto"/>
            <w:bottom w:val="none" w:sz="0" w:space="0" w:color="auto"/>
            <w:right w:val="none" w:sz="0" w:space="0" w:color="auto"/>
          </w:divBdr>
        </w:div>
        <w:div w:id="2036534202">
          <w:marLeft w:val="0"/>
          <w:marRight w:val="0"/>
          <w:marTop w:val="0"/>
          <w:marBottom w:val="0"/>
          <w:divBdr>
            <w:top w:val="none" w:sz="0" w:space="0" w:color="auto"/>
            <w:left w:val="none" w:sz="0" w:space="0" w:color="auto"/>
            <w:bottom w:val="none" w:sz="0" w:space="0" w:color="auto"/>
            <w:right w:val="none" w:sz="0" w:space="0" w:color="auto"/>
          </w:divBdr>
        </w:div>
        <w:div w:id="2049794866">
          <w:marLeft w:val="0"/>
          <w:marRight w:val="0"/>
          <w:marTop w:val="0"/>
          <w:marBottom w:val="0"/>
          <w:divBdr>
            <w:top w:val="none" w:sz="0" w:space="0" w:color="auto"/>
            <w:left w:val="none" w:sz="0" w:space="0" w:color="auto"/>
            <w:bottom w:val="none" w:sz="0" w:space="0" w:color="auto"/>
            <w:right w:val="none" w:sz="0" w:space="0" w:color="auto"/>
          </w:divBdr>
        </w:div>
        <w:div w:id="600991410">
          <w:marLeft w:val="0"/>
          <w:marRight w:val="0"/>
          <w:marTop w:val="0"/>
          <w:marBottom w:val="0"/>
          <w:divBdr>
            <w:top w:val="none" w:sz="0" w:space="0" w:color="auto"/>
            <w:left w:val="none" w:sz="0" w:space="0" w:color="auto"/>
            <w:bottom w:val="none" w:sz="0" w:space="0" w:color="auto"/>
            <w:right w:val="none" w:sz="0" w:space="0" w:color="auto"/>
          </w:divBdr>
        </w:div>
        <w:div w:id="1802649549">
          <w:marLeft w:val="0"/>
          <w:marRight w:val="0"/>
          <w:marTop w:val="0"/>
          <w:marBottom w:val="0"/>
          <w:divBdr>
            <w:top w:val="none" w:sz="0" w:space="0" w:color="auto"/>
            <w:left w:val="none" w:sz="0" w:space="0" w:color="auto"/>
            <w:bottom w:val="none" w:sz="0" w:space="0" w:color="auto"/>
            <w:right w:val="none" w:sz="0" w:space="0" w:color="auto"/>
          </w:divBdr>
        </w:div>
        <w:div w:id="1221206857">
          <w:marLeft w:val="0"/>
          <w:marRight w:val="0"/>
          <w:marTop w:val="0"/>
          <w:marBottom w:val="0"/>
          <w:divBdr>
            <w:top w:val="none" w:sz="0" w:space="0" w:color="auto"/>
            <w:left w:val="none" w:sz="0" w:space="0" w:color="auto"/>
            <w:bottom w:val="none" w:sz="0" w:space="0" w:color="auto"/>
            <w:right w:val="none" w:sz="0" w:space="0" w:color="auto"/>
          </w:divBdr>
        </w:div>
        <w:div w:id="1213808437">
          <w:marLeft w:val="0"/>
          <w:marRight w:val="0"/>
          <w:marTop w:val="0"/>
          <w:marBottom w:val="0"/>
          <w:divBdr>
            <w:top w:val="none" w:sz="0" w:space="0" w:color="auto"/>
            <w:left w:val="none" w:sz="0" w:space="0" w:color="auto"/>
            <w:bottom w:val="none" w:sz="0" w:space="0" w:color="auto"/>
            <w:right w:val="none" w:sz="0" w:space="0" w:color="auto"/>
          </w:divBdr>
        </w:div>
        <w:div w:id="2133749242">
          <w:marLeft w:val="0"/>
          <w:marRight w:val="0"/>
          <w:marTop w:val="0"/>
          <w:marBottom w:val="0"/>
          <w:divBdr>
            <w:top w:val="none" w:sz="0" w:space="0" w:color="auto"/>
            <w:left w:val="none" w:sz="0" w:space="0" w:color="auto"/>
            <w:bottom w:val="none" w:sz="0" w:space="0" w:color="auto"/>
            <w:right w:val="none" w:sz="0" w:space="0" w:color="auto"/>
          </w:divBdr>
        </w:div>
        <w:div w:id="1223711407">
          <w:marLeft w:val="0"/>
          <w:marRight w:val="0"/>
          <w:marTop w:val="0"/>
          <w:marBottom w:val="0"/>
          <w:divBdr>
            <w:top w:val="none" w:sz="0" w:space="0" w:color="auto"/>
            <w:left w:val="none" w:sz="0" w:space="0" w:color="auto"/>
            <w:bottom w:val="none" w:sz="0" w:space="0" w:color="auto"/>
            <w:right w:val="none" w:sz="0" w:space="0" w:color="auto"/>
          </w:divBdr>
        </w:div>
        <w:div w:id="540703056">
          <w:marLeft w:val="0"/>
          <w:marRight w:val="0"/>
          <w:marTop w:val="0"/>
          <w:marBottom w:val="0"/>
          <w:divBdr>
            <w:top w:val="none" w:sz="0" w:space="0" w:color="auto"/>
            <w:left w:val="none" w:sz="0" w:space="0" w:color="auto"/>
            <w:bottom w:val="none" w:sz="0" w:space="0" w:color="auto"/>
            <w:right w:val="none" w:sz="0" w:space="0" w:color="auto"/>
          </w:divBdr>
        </w:div>
        <w:div w:id="523133925">
          <w:marLeft w:val="0"/>
          <w:marRight w:val="0"/>
          <w:marTop w:val="0"/>
          <w:marBottom w:val="0"/>
          <w:divBdr>
            <w:top w:val="none" w:sz="0" w:space="0" w:color="auto"/>
            <w:left w:val="none" w:sz="0" w:space="0" w:color="auto"/>
            <w:bottom w:val="none" w:sz="0" w:space="0" w:color="auto"/>
            <w:right w:val="none" w:sz="0" w:space="0" w:color="auto"/>
          </w:divBdr>
        </w:div>
        <w:div w:id="12272454">
          <w:marLeft w:val="0"/>
          <w:marRight w:val="0"/>
          <w:marTop w:val="0"/>
          <w:marBottom w:val="0"/>
          <w:divBdr>
            <w:top w:val="none" w:sz="0" w:space="0" w:color="auto"/>
            <w:left w:val="none" w:sz="0" w:space="0" w:color="auto"/>
            <w:bottom w:val="none" w:sz="0" w:space="0" w:color="auto"/>
            <w:right w:val="none" w:sz="0" w:space="0" w:color="auto"/>
          </w:divBdr>
        </w:div>
        <w:div w:id="1649245962">
          <w:marLeft w:val="0"/>
          <w:marRight w:val="0"/>
          <w:marTop w:val="0"/>
          <w:marBottom w:val="0"/>
          <w:divBdr>
            <w:top w:val="none" w:sz="0" w:space="0" w:color="auto"/>
            <w:left w:val="none" w:sz="0" w:space="0" w:color="auto"/>
            <w:bottom w:val="none" w:sz="0" w:space="0" w:color="auto"/>
            <w:right w:val="none" w:sz="0" w:space="0" w:color="auto"/>
          </w:divBdr>
        </w:div>
        <w:div w:id="1138298335">
          <w:marLeft w:val="0"/>
          <w:marRight w:val="0"/>
          <w:marTop w:val="0"/>
          <w:marBottom w:val="0"/>
          <w:divBdr>
            <w:top w:val="none" w:sz="0" w:space="0" w:color="auto"/>
            <w:left w:val="none" w:sz="0" w:space="0" w:color="auto"/>
            <w:bottom w:val="none" w:sz="0" w:space="0" w:color="auto"/>
            <w:right w:val="none" w:sz="0" w:space="0" w:color="auto"/>
          </w:divBdr>
        </w:div>
        <w:div w:id="1031146974">
          <w:marLeft w:val="0"/>
          <w:marRight w:val="0"/>
          <w:marTop w:val="0"/>
          <w:marBottom w:val="0"/>
          <w:divBdr>
            <w:top w:val="none" w:sz="0" w:space="0" w:color="auto"/>
            <w:left w:val="none" w:sz="0" w:space="0" w:color="auto"/>
            <w:bottom w:val="none" w:sz="0" w:space="0" w:color="auto"/>
            <w:right w:val="none" w:sz="0" w:space="0" w:color="auto"/>
          </w:divBdr>
        </w:div>
        <w:div w:id="2036347256">
          <w:marLeft w:val="0"/>
          <w:marRight w:val="0"/>
          <w:marTop w:val="0"/>
          <w:marBottom w:val="0"/>
          <w:divBdr>
            <w:top w:val="none" w:sz="0" w:space="0" w:color="auto"/>
            <w:left w:val="none" w:sz="0" w:space="0" w:color="auto"/>
            <w:bottom w:val="none" w:sz="0" w:space="0" w:color="auto"/>
            <w:right w:val="none" w:sz="0" w:space="0" w:color="auto"/>
          </w:divBdr>
        </w:div>
        <w:div w:id="1305231472">
          <w:marLeft w:val="0"/>
          <w:marRight w:val="0"/>
          <w:marTop w:val="0"/>
          <w:marBottom w:val="0"/>
          <w:divBdr>
            <w:top w:val="none" w:sz="0" w:space="0" w:color="auto"/>
            <w:left w:val="none" w:sz="0" w:space="0" w:color="auto"/>
            <w:bottom w:val="none" w:sz="0" w:space="0" w:color="auto"/>
            <w:right w:val="none" w:sz="0" w:space="0" w:color="auto"/>
          </w:divBdr>
        </w:div>
        <w:div w:id="871385279">
          <w:marLeft w:val="0"/>
          <w:marRight w:val="0"/>
          <w:marTop w:val="0"/>
          <w:marBottom w:val="0"/>
          <w:divBdr>
            <w:top w:val="none" w:sz="0" w:space="0" w:color="auto"/>
            <w:left w:val="none" w:sz="0" w:space="0" w:color="auto"/>
            <w:bottom w:val="none" w:sz="0" w:space="0" w:color="auto"/>
            <w:right w:val="none" w:sz="0" w:space="0" w:color="auto"/>
          </w:divBdr>
        </w:div>
        <w:div w:id="1666199907">
          <w:marLeft w:val="0"/>
          <w:marRight w:val="0"/>
          <w:marTop w:val="0"/>
          <w:marBottom w:val="0"/>
          <w:divBdr>
            <w:top w:val="none" w:sz="0" w:space="0" w:color="auto"/>
            <w:left w:val="none" w:sz="0" w:space="0" w:color="auto"/>
            <w:bottom w:val="none" w:sz="0" w:space="0" w:color="auto"/>
            <w:right w:val="none" w:sz="0" w:space="0" w:color="auto"/>
          </w:divBdr>
        </w:div>
        <w:div w:id="685139701">
          <w:marLeft w:val="0"/>
          <w:marRight w:val="0"/>
          <w:marTop w:val="0"/>
          <w:marBottom w:val="0"/>
          <w:divBdr>
            <w:top w:val="none" w:sz="0" w:space="0" w:color="auto"/>
            <w:left w:val="none" w:sz="0" w:space="0" w:color="auto"/>
            <w:bottom w:val="none" w:sz="0" w:space="0" w:color="auto"/>
            <w:right w:val="none" w:sz="0" w:space="0" w:color="auto"/>
          </w:divBdr>
        </w:div>
        <w:div w:id="1902709146">
          <w:marLeft w:val="0"/>
          <w:marRight w:val="0"/>
          <w:marTop w:val="0"/>
          <w:marBottom w:val="0"/>
          <w:divBdr>
            <w:top w:val="none" w:sz="0" w:space="0" w:color="auto"/>
            <w:left w:val="none" w:sz="0" w:space="0" w:color="auto"/>
            <w:bottom w:val="none" w:sz="0" w:space="0" w:color="auto"/>
            <w:right w:val="none" w:sz="0" w:space="0" w:color="auto"/>
          </w:divBdr>
        </w:div>
        <w:div w:id="1838416944">
          <w:marLeft w:val="0"/>
          <w:marRight w:val="0"/>
          <w:marTop w:val="0"/>
          <w:marBottom w:val="0"/>
          <w:divBdr>
            <w:top w:val="none" w:sz="0" w:space="0" w:color="auto"/>
            <w:left w:val="none" w:sz="0" w:space="0" w:color="auto"/>
            <w:bottom w:val="none" w:sz="0" w:space="0" w:color="auto"/>
            <w:right w:val="none" w:sz="0" w:space="0" w:color="auto"/>
          </w:divBdr>
        </w:div>
        <w:div w:id="1002590960">
          <w:marLeft w:val="0"/>
          <w:marRight w:val="0"/>
          <w:marTop w:val="0"/>
          <w:marBottom w:val="0"/>
          <w:divBdr>
            <w:top w:val="none" w:sz="0" w:space="0" w:color="auto"/>
            <w:left w:val="none" w:sz="0" w:space="0" w:color="auto"/>
            <w:bottom w:val="none" w:sz="0" w:space="0" w:color="auto"/>
            <w:right w:val="none" w:sz="0" w:space="0" w:color="auto"/>
          </w:divBdr>
        </w:div>
        <w:div w:id="1447852713">
          <w:marLeft w:val="0"/>
          <w:marRight w:val="0"/>
          <w:marTop w:val="0"/>
          <w:marBottom w:val="0"/>
          <w:divBdr>
            <w:top w:val="none" w:sz="0" w:space="0" w:color="auto"/>
            <w:left w:val="none" w:sz="0" w:space="0" w:color="auto"/>
            <w:bottom w:val="none" w:sz="0" w:space="0" w:color="auto"/>
            <w:right w:val="none" w:sz="0" w:space="0" w:color="auto"/>
          </w:divBdr>
        </w:div>
        <w:div w:id="1282149063">
          <w:marLeft w:val="0"/>
          <w:marRight w:val="0"/>
          <w:marTop w:val="0"/>
          <w:marBottom w:val="0"/>
          <w:divBdr>
            <w:top w:val="none" w:sz="0" w:space="0" w:color="auto"/>
            <w:left w:val="none" w:sz="0" w:space="0" w:color="auto"/>
            <w:bottom w:val="none" w:sz="0" w:space="0" w:color="auto"/>
            <w:right w:val="none" w:sz="0" w:space="0" w:color="auto"/>
          </w:divBdr>
        </w:div>
        <w:div w:id="302275343">
          <w:marLeft w:val="0"/>
          <w:marRight w:val="0"/>
          <w:marTop w:val="0"/>
          <w:marBottom w:val="0"/>
          <w:divBdr>
            <w:top w:val="none" w:sz="0" w:space="0" w:color="auto"/>
            <w:left w:val="none" w:sz="0" w:space="0" w:color="auto"/>
            <w:bottom w:val="none" w:sz="0" w:space="0" w:color="auto"/>
            <w:right w:val="none" w:sz="0" w:space="0" w:color="auto"/>
          </w:divBdr>
        </w:div>
        <w:div w:id="1687825295">
          <w:marLeft w:val="0"/>
          <w:marRight w:val="0"/>
          <w:marTop w:val="0"/>
          <w:marBottom w:val="0"/>
          <w:divBdr>
            <w:top w:val="none" w:sz="0" w:space="0" w:color="auto"/>
            <w:left w:val="none" w:sz="0" w:space="0" w:color="auto"/>
            <w:bottom w:val="none" w:sz="0" w:space="0" w:color="auto"/>
            <w:right w:val="none" w:sz="0" w:space="0" w:color="auto"/>
          </w:divBdr>
        </w:div>
        <w:div w:id="710345800">
          <w:marLeft w:val="0"/>
          <w:marRight w:val="0"/>
          <w:marTop w:val="0"/>
          <w:marBottom w:val="0"/>
          <w:divBdr>
            <w:top w:val="none" w:sz="0" w:space="0" w:color="auto"/>
            <w:left w:val="none" w:sz="0" w:space="0" w:color="auto"/>
            <w:bottom w:val="none" w:sz="0" w:space="0" w:color="auto"/>
            <w:right w:val="none" w:sz="0" w:space="0" w:color="auto"/>
          </w:divBdr>
        </w:div>
        <w:div w:id="874853373">
          <w:marLeft w:val="0"/>
          <w:marRight w:val="0"/>
          <w:marTop w:val="0"/>
          <w:marBottom w:val="0"/>
          <w:divBdr>
            <w:top w:val="none" w:sz="0" w:space="0" w:color="auto"/>
            <w:left w:val="none" w:sz="0" w:space="0" w:color="auto"/>
            <w:bottom w:val="none" w:sz="0" w:space="0" w:color="auto"/>
            <w:right w:val="none" w:sz="0" w:space="0" w:color="auto"/>
          </w:divBdr>
        </w:div>
        <w:div w:id="435246756">
          <w:marLeft w:val="0"/>
          <w:marRight w:val="0"/>
          <w:marTop w:val="0"/>
          <w:marBottom w:val="0"/>
          <w:divBdr>
            <w:top w:val="none" w:sz="0" w:space="0" w:color="auto"/>
            <w:left w:val="none" w:sz="0" w:space="0" w:color="auto"/>
            <w:bottom w:val="none" w:sz="0" w:space="0" w:color="auto"/>
            <w:right w:val="none" w:sz="0" w:space="0" w:color="auto"/>
          </w:divBdr>
        </w:div>
        <w:div w:id="1818565899">
          <w:marLeft w:val="0"/>
          <w:marRight w:val="0"/>
          <w:marTop w:val="0"/>
          <w:marBottom w:val="0"/>
          <w:divBdr>
            <w:top w:val="none" w:sz="0" w:space="0" w:color="auto"/>
            <w:left w:val="none" w:sz="0" w:space="0" w:color="auto"/>
            <w:bottom w:val="none" w:sz="0" w:space="0" w:color="auto"/>
            <w:right w:val="none" w:sz="0" w:space="0" w:color="auto"/>
          </w:divBdr>
        </w:div>
        <w:div w:id="894389918">
          <w:marLeft w:val="0"/>
          <w:marRight w:val="0"/>
          <w:marTop w:val="0"/>
          <w:marBottom w:val="0"/>
          <w:divBdr>
            <w:top w:val="none" w:sz="0" w:space="0" w:color="auto"/>
            <w:left w:val="none" w:sz="0" w:space="0" w:color="auto"/>
            <w:bottom w:val="none" w:sz="0" w:space="0" w:color="auto"/>
            <w:right w:val="none" w:sz="0" w:space="0" w:color="auto"/>
          </w:divBdr>
        </w:div>
        <w:div w:id="619074694">
          <w:marLeft w:val="0"/>
          <w:marRight w:val="0"/>
          <w:marTop w:val="0"/>
          <w:marBottom w:val="0"/>
          <w:divBdr>
            <w:top w:val="none" w:sz="0" w:space="0" w:color="auto"/>
            <w:left w:val="none" w:sz="0" w:space="0" w:color="auto"/>
            <w:bottom w:val="none" w:sz="0" w:space="0" w:color="auto"/>
            <w:right w:val="none" w:sz="0" w:space="0" w:color="auto"/>
          </w:divBdr>
        </w:div>
        <w:div w:id="982854541">
          <w:marLeft w:val="0"/>
          <w:marRight w:val="0"/>
          <w:marTop w:val="0"/>
          <w:marBottom w:val="0"/>
          <w:divBdr>
            <w:top w:val="none" w:sz="0" w:space="0" w:color="auto"/>
            <w:left w:val="none" w:sz="0" w:space="0" w:color="auto"/>
            <w:bottom w:val="none" w:sz="0" w:space="0" w:color="auto"/>
            <w:right w:val="none" w:sz="0" w:space="0" w:color="auto"/>
          </w:divBdr>
        </w:div>
        <w:div w:id="1731296692">
          <w:marLeft w:val="0"/>
          <w:marRight w:val="0"/>
          <w:marTop w:val="0"/>
          <w:marBottom w:val="0"/>
          <w:divBdr>
            <w:top w:val="none" w:sz="0" w:space="0" w:color="auto"/>
            <w:left w:val="none" w:sz="0" w:space="0" w:color="auto"/>
            <w:bottom w:val="none" w:sz="0" w:space="0" w:color="auto"/>
            <w:right w:val="none" w:sz="0" w:space="0" w:color="auto"/>
          </w:divBdr>
        </w:div>
        <w:div w:id="547881100">
          <w:marLeft w:val="0"/>
          <w:marRight w:val="0"/>
          <w:marTop w:val="0"/>
          <w:marBottom w:val="0"/>
          <w:divBdr>
            <w:top w:val="none" w:sz="0" w:space="0" w:color="auto"/>
            <w:left w:val="none" w:sz="0" w:space="0" w:color="auto"/>
            <w:bottom w:val="none" w:sz="0" w:space="0" w:color="auto"/>
            <w:right w:val="none" w:sz="0" w:space="0" w:color="auto"/>
          </w:divBdr>
        </w:div>
        <w:div w:id="1977486503">
          <w:marLeft w:val="0"/>
          <w:marRight w:val="0"/>
          <w:marTop w:val="0"/>
          <w:marBottom w:val="0"/>
          <w:divBdr>
            <w:top w:val="none" w:sz="0" w:space="0" w:color="auto"/>
            <w:left w:val="none" w:sz="0" w:space="0" w:color="auto"/>
            <w:bottom w:val="none" w:sz="0" w:space="0" w:color="auto"/>
            <w:right w:val="none" w:sz="0" w:space="0" w:color="auto"/>
          </w:divBdr>
        </w:div>
        <w:div w:id="1851751314">
          <w:marLeft w:val="0"/>
          <w:marRight w:val="0"/>
          <w:marTop w:val="0"/>
          <w:marBottom w:val="0"/>
          <w:divBdr>
            <w:top w:val="none" w:sz="0" w:space="0" w:color="auto"/>
            <w:left w:val="none" w:sz="0" w:space="0" w:color="auto"/>
            <w:bottom w:val="none" w:sz="0" w:space="0" w:color="auto"/>
            <w:right w:val="none" w:sz="0" w:space="0" w:color="auto"/>
          </w:divBdr>
        </w:div>
      </w:divsChild>
    </w:div>
    <w:div w:id="1280913506">
      <w:bodyDiv w:val="1"/>
      <w:marLeft w:val="0"/>
      <w:marRight w:val="0"/>
      <w:marTop w:val="0"/>
      <w:marBottom w:val="0"/>
      <w:divBdr>
        <w:top w:val="none" w:sz="0" w:space="0" w:color="auto"/>
        <w:left w:val="none" w:sz="0" w:space="0" w:color="auto"/>
        <w:bottom w:val="none" w:sz="0" w:space="0" w:color="auto"/>
        <w:right w:val="none" w:sz="0" w:space="0" w:color="auto"/>
      </w:divBdr>
    </w:div>
    <w:div w:id="1548369793">
      <w:bodyDiv w:val="1"/>
      <w:marLeft w:val="0"/>
      <w:marRight w:val="0"/>
      <w:marTop w:val="0"/>
      <w:marBottom w:val="0"/>
      <w:divBdr>
        <w:top w:val="none" w:sz="0" w:space="0" w:color="auto"/>
        <w:left w:val="none" w:sz="0" w:space="0" w:color="auto"/>
        <w:bottom w:val="none" w:sz="0" w:space="0" w:color="auto"/>
        <w:right w:val="none" w:sz="0" w:space="0" w:color="auto"/>
      </w:divBdr>
    </w:div>
    <w:div w:id="1797790880">
      <w:bodyDiv w:val="1"/>
      <w:marLeft w:val="0"/>
      <w:marRight w:val="0"/>
      <w:marTop w:val="0"/>
      <w:marBottom w:val="0"/>
      <w:divBdr>
        <w:top w:val="none" w:sz="0" w:space="0" w:color="auto"/>
        <w:left w:val="none" w:sz="0" w:space="0" w:color="auto"/>
        <w:bottom w:val="none" w:sz="0" w:space="0" w:color="auto"/>
        <w:right w:val="none" w:sz="0" w:space="0" w:color="auto"/>
      </w:divBdr>
    </w:div>
    <w:div w:id="1975482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creativecommons.org/licenses/by-nc/4.0/"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Tema do Office">
  <a:themeElements>
    <a:clrScheme name="Tons de Cinzento">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Estilo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DB4BD-0BD2-5B4C-A550-91E232561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8382</Words>
  <Characters>47782</Characters>
  <Application>Microsoft Macintosh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Magalhães</dc:creator>
  <cp:lastModifiedBy>Na Ma</cp:lastModifiedBy>
  <cp:revision>2</cp:revision>
  <dcterms:created xsi:type="dcterms:W3CDTF">2017-07-07T15:17:00Z</dcterms:created>
  <dcterms:modified xsi:type="dcterms:W3CDTF">2017-07-07T15:17:00Z</dcterms:modified>
</cp:coreProperties>
</file>