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71" w:rsidRPr="000127DE" w:rsidRDefault="00E84671" w:rsidP="00117620">
      <w:pPr>
        <w:spacing w:after="0" w:line="360" w:lineRule="auto"/>
        <w:rPr>
          <w:rFonts w:ascii="Book Antiqua" w:eastAsia="Times New Roman" w:hAnsi="Book Antiqua" w:cs="Times New Roman"/>
          <w:b/>
          <w:color w:val="000000"/>
          <w:sz w:val="24"/>
          <w:szCs w:val="24"/>
        </w:rPr>
      </w:pPr>
      <w:r w:rsidRPr="000127DE">
        <w:rPr>
          <w:rFonts w:ascii="Book Antiqua" w:eastAsia="Times New Roman" w:hAnsi="Book Antiqua" w:cs="Times New Roman"/>
          <w:b/>
          <w:color w:val="000000"/>
          <w:sz w:val="24"/>
          <w:szCs w:val="24"/>
        </w:rPr>
        <w:t>Biostatistician</w:t>
      </w:r>
      <w:r w:rsidR="000127DE">
        <w:rPr>
          <w:rFonts w:ascii="Book Antiqua" w:eastAsia="Times New Roman" w:hAnsi="Book Antiqua" w:cs="Times New Roman"/>
          <w:b/>
          <w:color w:val="000000"/>
          <w:sz w:val="24"/>
          <w:szCs w:val="24"/>
        </w:rPr>
        <w:t>s</w:t>
      </w:r>
      <w:r w:rsidRPr="000127DE">
        <w:rPr>
          <w:rFonts w:ascii="Book Antiqua" w:eastAsia="Times New Roman" w:hAnsi="Book Antiqua" w:cs="Times New Roman"/>
          <w:b/>
          <w:color w:val="000000"/>
          <w:sz w:val="24"/>
          <w:szCs w:val="24"/>
        </w:rPr>
        <w:t xml:space="preserve"> review</w:t>
      </w:r>
    </w:p>
    <w:p w:rsidR="0045262C" w:rsidRPr="00117620" w:rsidRDefault="0045262C" w:rsidP="00117620">
      <w:pPr>
        <w:spacing w:after="0" w:line="36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:rsidR="00E84671" w:rsidRPr="00117620" w:rsidRDefault="00E84671" w:rsidP="00117620">
      <w:pPr>
        <w:spacing w:after="0" w:line="360" w:lineRule="auto"/>
        <w:rPr>
          <w:rFonts w:ascii="Book Antiqua" w:eastAsia="Times New Roman" w:hAnsi="Book Antiqua" w:cs="Times New Roman"/>
          <w:sz w:val="24"/>
          <w:szCs w:val="24"/>
        </w:rPr>
      </w:pPr>
      <w:r w:rsidRPr="00117620">
        <w:rPr>
          <w:rFonts w:ascii="Book Antiqua" w:eastAsia="Times New Roman" w:hAnsi="Book Antiqua" w:cs="Times New Roman"/>
          <w:color w:val="000000"/>
          <w:sz w:val="24"/>
          <w:szCs w:val="24"/>
        </w:rPr>
        <w:t>Statistical analysis was performed using SPSS</w:t>
      </w:r>
      <w:r w:rsidRPr="00117620">
        <w:rPr>
          <w:rFonts w:ascii="Book Antiqua" w:eastAsia="Times New Roman" w:hAnsi="Book Antiqua" w:cs="Times New Roman"/>
          <w:color w:val="000000"/>
          <w:sz w:val="24"/>
          <w:szCs w:val="24"/>
          <w:vertAlign w:val="superscript"/>
        </w:rPr>
        <w:t>®</w:t>
      </w:r>
      <w:r w:rsidRPr="00117620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for Windows release 14.0 (SPSS, Chicago, Illinois, USA). The data are presented as mean ± standard deviation. The variables of </w:t>
      </w:r>
      <w:r w:rsidRPr="00117620">
        <w:rPr>
          <w:rFonts w:ascii="Book Antiqua" w:eastAsia="Times New Roman" w:hAnsi="Book Antiqua" w:cs="Times New Roman"/>
          <w:bCs/>
          <w:color w:val="000000"/>
          <w:sz w:val="24"/>
          <w:szCs w:val="24"/>
        </w:rPr>
        <w:t>fatty acid composition of erythrocyte membrane phospholipids</w:t>
      </w:r>
      <w:r w:rsidRPr="00117620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were analyzed with Mann-Whitney test, one- and two-way analysis of variance (ANOVA tests) were applied. A significance level of 0.05 was used, and all reported p values were 2-sided.</w:t>
      </w:r>
    </w:p>
    <w:p w:rsidR="00B64C95" w:rsidRPr="00117620" w:rsidRDefault="000127DE" w:rsidP="00117620">
      <w:pPr>
        <w:spacing w:line="360" w:lineRule="auto"/>
        <w:rPr>
          <w:rFonts w:ascii="Book Antiqua" w:hAnsi="Book Antiqua"/>
          <w:sz w:val="24"/>
          <w:szCs w:val="24"/>
        </w:rPr>
      </w:pPr>
    </w:p>
    <w:p w:rsidR="00E84671" w:rsidRPr="00117620" w:rsidRDefault="00E84671" w:rsidP="00117620">
      <w:pPr>
        <w:spacing w:line="360" w:lineRule="auto"/>
        <w:rPr>
          <w:rFonts w:ascii="Book Antiqua" w:hAnsi="Book Antiqua"/>
          <w:sz w:val="24"/>
          <w:szCs w:val="24"/>
        </w:rPr>
      </w:pPr>
      <w:proofErr w:type="spellStart"/>
      <w:r w:rsidRPr="00117620">
        <w:rPr>
          <w:rFonts w:ascii="Book Antiqua" w:hAnsi="Book Antiqua"/>
          <w:sz w:val="24"/>
          <w:szCs w:val="24"/>
        </w:rPr>
        <w:t>Jone</w:t>
      </w:r>
      <w:proofErr w:type="spellEnd"/>
      <w:r w:rsidRPr="0011762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17620">
        <w:rPr>
          <w:rFonts w:ascii="Book Antiqua" w:hAnsi="Book Antiqua"/>
          <w:sz w:val="24"/>
          <w:szCs w:val="24"/>
        </w:rPr>
        <w:t>Vencloviene</w:t>
      </w:r>
      <w:proofErr w:type="spellEnd"/>
    </w:p>
    <w:p w:rsidR="000127DE" w:rsidRDefault="00117620" w:rsidP="00117620">
      <w:pPr>
        <w:pStyle w:val="NormalWeb"/>
        <w:spacing w:line="360" w:lineRule="auto"/>
        <w:rPr>
          <w:rFonts w:ascii="Book Antiqua" w:hAnsi="Book Antiqua"/>
        </w:rPr>
      </w:pPr>
      <w:r w:rsidRPr="00117620">
        <w:rPr>
          <w:rStyle w:val="Strong"/>
          <w:rFonts w:ascii="Book Antiqua" w:hAnsi="Book Antiqua"/>
          <w:b w:val="0"/>
          <w:iCs/>
        </w:rPr>
        <w:t xml:space="preserve">Institute of Cardiology, </w:t>
      </w:r>
      <w:r w:rsidRPr="00117620">
        <w:rPr>
          <w:rStyle w:val="Strong"/>
          <w:rFonts w:ascii="Book Antiqua" w:hAnsi="Book Antiqua"/>
          <w:b w:val="0"/>
          <w:iCs/>
        </w:rPr>
        <w:t>Lithuanian University of Health Sciences</w:t>
      </w:r>
      <w:r w:rsidRPr="00117620">
        <w:rPr>
          <w:rFonts w:ascii="Book Antiqua" w:hAnsi="Book Antiqua"/>
        </w:rPr>
        <w:t xml:space="preserve">; </w:t>
      </w:r>
    </w:p>
    <w:p w:rsidR="00117620" w:rsidRDefault="00117620" w:rsidP="00117620">
      <w:pPr>
        <w:pStyle w:val="NormalWeb"/>
        <w:spacing w:line="360" w:lineRule="auto"/>
        <w:rPr>
          <w:rFonts w:ascii="Book Antiqua" w:hAnsi="Book Antiqua"/>
        </w:rPr>
      </w:pPr>
      <w:proofErr w:type="spellStart"/>
      <w:r w:rsidRPr="00117620">
        <w:rPr>
          <w:rFonts w:ascii="Book Antiqua" w:hAnsi="Book Antiqua"/>
        </w:rPr>
        <w:t>Sukilėliu</w:t>
      </w:r>
      <w:proofErr w:type="spellEnd"/>
      <w:r w:rsidRPr="00117620">
        <w:rPr>
          <w:rFonts w:ascii="Book Antiqua" w:hAnsi="Book Antiqua"/>
        </w:rPr>
        <w:t xml:space="preserve"> 17</w:t>
      </w:r>
      <w:r w:rsidRPr="00117620">
        <w:rPr>
          <w:rFonts w:ascii="Book Antiqua" w:hAnsi="Book Antiqua"/>
        </w:rPr>
        <w:t>, LT-50161 Kaunas, Lithuania</w:t>
      </w:r>
      <w:r w:rsidRPr="00117620">
        <w:rPr>
          <w:rFonts w:ascii="Book Antiqua" w:hAnsi="Book Antiqua"/>
        </w:rPr>
        <w:t xml:space="preserve"> </w:t>
      </w:r>
    </w:p>
    <w:p w:rsidR="000127DE" w:rsidRPr="000127DE" w:rsidRDefault="000127DE" w:rsidP="00117620">
      <w:pPr>
        <w:pStyle w:val="NormalWeb"/>
        <w:spacing w:line="360" w:lineRule="auto"/>
        <w:rPr>
          <w:rFonts w:ascii="Book Antiqua" w:hAnsi="Book Antiqua"/>
        </w:rPr>
      </w:pPr>
      <w:r w:rsidRPr="000127DE">
        <w:rPr>
          <w:rStyle w:val="go"/>
          <w:rFonts w:ascii="Book Antiqua" w:hAnsi="Book Antiqua"/>
        </w:rPr>
        <w:t>j.vencloviene@gmf.vdu.lt</w:t>
      </w:r>
      <w:bookmarkStart w:id="0" w:name="_GoBack"/>
      <w:bookmarkEnd w:id="0"/>
    </w:p>
    <w:p w:rsidR="00117620" w:rsidRPr="00117620" w:rsidRDefault="00117620" w:rsidP="00117620">
      <w:pPr>
        <w:pStyle w:val="NormalWeb"/>
        <w:spacing w:line="360" w:lineRule="auto"/>
        <w:rPr>
          <w:rFonts w:ascii="Book Antiqua" w:hAnsi="Book Antiqua"/>
        </w:rPr>
      </w:pPr>
      <w:r w:rsidRPr="00117620">
        <w:rPr>
          <w:rFonts w:ascii="Book Antiqua" w:hAnsi="Book Antiqua"/>
        </w:rPr>
        <w:t>Tel.: +370 37 302871</w:t>
      </w:r>
      <w:r w:rsidR="000127DE">
        <w:rPr>
          <w:rFonts w:ascii="Book Antiqua" w:hAnsi="Book Antiqua"/>
        </w:rPr>
        <w:t>,</w:t>
      </w:r>
      <w:r w:rsidRPr="00117620">
        <w:rPr>
          <w:rFonts w:ascii="Book Antiqua" w:hAnsi="Book Antiqua"/>
        </w:rPr>
        <w:t xml:space="preserve"> Fax:</w:t>
      </w:r>
      <w:r w:rsidR="000127DE">
        <w:rPr>
          <w:rFonts w:ascii="Book Antiqua" w:hAnsi="Book Antiqua"/>
        </w:rPr>
        <w:t xml:space="preserve"> </w:t>
      </w:r>
      <w:r w:rsidRPr="00117620">
        <w:rPr>
          <w:rFonts w:ascii="Book Antiqua" w:hAnsi="Book Antiqua"/>
        </w:rPr>
        <w:t xml:space="preserve"> </w:t>
      </w:r>
      <w:r w:rsidR="000127DE">
        <w:rPr>
          <w:rFonts w:ascii="Book Antiqua" w:hAnsi="Book Antiqua"/>
        </w:rPr>
        <w:t>+</w:t>
      </w:r>
      <w:r w:rsidRPr="00117620">
        <w:rPr>
          <w:rFonts w:ascii="Book Antiqua" w:hAnsi="Book Antiqua"/>
        </w:rPr>
        <w:t>370 37 302872</w:t>
      </w:r>
    </w:p>
    <w:p w:rsidR="00117620" w:rsidRPr="00117620" w:rsidRDefault="00117620" w:rsidP="00117620">
      <w:pPr>
        <w:spacing w:line="360" w:lineRule="auto"/>
        <w:rPr>
          <w:b/>
        </w:rPr>
      </w:pPr>
    </w:p>
    <w:sectPr w:rsidR="00117620" w:rsidRPr="00117620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71"/>
    <w:rsid w:val="000127DE"/>
    <w:rsid w:val="00117620"/>
    <w:rsid w:val="001A6F16"/>
    <w:rsid w:val="0045262C"/>
    <w:rsid w:val="007B3993"/>
    <w:rsid w:val="00E8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1762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1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efaultParagraphFont"/>
    <w:rsid w:val="00012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1762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1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efaultParagraphFont"/>
    <w:rsid w:val="00012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2013-04-19T06:59:00Z</dcterms:created>
  <dcterms:modified xsi:type="dcterms:W3CDTF">2013-04-19T09:37:00Z</dcterms:modified>
</cp:coreProperties>
</file>